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54B145" w14:textId="77777777" w:rsidR="007060E1" w:rsidRPr="00FA247E" w:rsidRDefault="007060E1" w:rsidP="008C5515">
      <w:pPr>
        <w:pStyle w:val="SingleTxtG"/>
        <w:rPr>
          <w:color w:val="000000" w:themeColor="text1"/>
          <w:lang w:val="en-US"/>
        </w:rPr>
      </w:pPr>
    </w:p>
    <w:p w14:paraId="652197C1" w14:textId="77777777" w:rsidR="007060E1" w:rsidRPr="00FA247E" w:rsidRDefault="007060E1" w:rsidP="007060E1">
      <w:pPr>
        <w:jc w:val="center"/>
        <w:rPr>
          <w:color w:val="000000" w:themeColor="text1"/>
          <w:sz w:val="48"/>
          <w:lang w:val="en-US"/>
        </w:rPr>
      </w:pPr>
    </w:p>
    <w:p w14:paraId="54C7B256" w14:textId="77777777" w:rsidR="0017777A" w:rsidRPr="00FA247E" w:rsidRDefault="0017777A" w:rsidP="007060E1">
      <w:pPr>
        <w:jc w:val="center"/>
        <w:rPr>
          <w:color w:val="000000" w:themeColor="text1"/>
          <w:sz w:val="48"/>
          <w:lang w:val="en-US"/>
        </w:rPr>
      </w:pPr>
    </w:p>
    <w:p w14:paraId="0C116450" w14:textId="77777777" w:rsidR="00452DA5" w:rsidRPr="00FA247E" w:rsidRDefault="00452DA5" w:rsidP="007060E1">
      <w:pPr>
        <w:jc w:val="center"/>
        <w:rPr>
          <w:color w:val="000000" w:themeColor="text1"/>
          <w:sz w:val="48"/>
          <w:lang w:val="en-US"/>
        </w:rPr>
      </w:pPr>
    </w:p>
    <w:p w14:paraId="12420717" w14:textId="77777777" w:rsidR="00CA5D11" w:rsidRPr="00FA247E" w:rsidRDefault="00A1685A" w:rsidP="007060E1">
      <w:pPr>
        <w:pStyle w:val="Heading8"/>
        <w:ind w:right="26"/>
        <w:jc w:val="center"/>
        <w:rPr>
          <w:b w:val="0"/>
          <w:color w:val="000000" w:themeColor="text1"/>
          <w:sz w:val="40"/>
          <w:szCs w:val="40"/>
          <w:u w:val="none"/>
          <w:lang w:val="en-US"/>
        </w:rPr>
      </w:pPr>
      <w:r w:rsidRPr="00FA247E">
        <w:rPr>
          <w:b w:val="0"/>
          <w:color w:val="000000" w:themeColor="text1"/>
          <w:sz w:val="40"/>
          <w:szCs w:val="40"/>
          <w:u w:val="none"/>
          <w:lang w:val="en-US"/>
        </w:rPr>
        <w:t>AUTOMOTIVE INDUSTRY STANDARD</w:t>
      </w:r>
    </w:p>
    <w:p w14:paraId="0A16AF69" w14:textId="77777777" w:rsidR="00196E7C" w:rsidRPr="00FA247E" w:rsidRDefault="00196E7C" w:rsidP="007060E1">
      <w:pPr>
        <w:tabs>
          <w:tab w:val="left" w:pos="8280"/>
        </w:tabs>
        <w:jc w:val="center"/>
        <w:rPr>
          <w:color w:val="000000" w:themeColor="text1"/>
          <w:sz w:val="48"/>
          <w:lang w:val="en-IN"/>
        </w:rPr>
      </w:pPr>
    </w:p>
    <w:p w14:paraId="23540F83" w14:textId="77777777" w:rsidR="00196E7C" w:rsidRPr="00FA247E" w:rsidRDefault="00196E7C" w:rsidP="007060E1">
      <w:pPr>
        <w:tabs>
          <w:tab w:val="left" w:pos="8280"/>
        </w:tabs>
        <w:ind w:right="26"/>
        <w:jc w:val="center"/>
        <w:rPr>
          <w:color w:val="000000" w:themeColor="text1"/>
          <w:sz w:val="48"/>
          <w:lang w:val="en-IN"/>
        </w:rPr>
      </w:pPr>
    </w:p>
    <w:p w14:paraId="6AE3C930" w14:textId="77777777" w:rsidR="00452DA5" w:rsidRPr="00FA247E" w:rsidRDefault="00452DA5" w:rsidP="007060E1">
      <w:pPr>
        <w:tabs>
          <w:tab w:val="left" w:pos="8280"/>
        </w:tabs>
        <w:ind w:right="26"/>
        <w:jc w:val="center"/>
        <w:rPr>
          <w:color w:val="000000" w:themeColor="text1"/>
          <w:sz w:val="48"/>
          <w:lang w:val="en-IN"/>
        </w:rPr>
      </w:pPr>
    </w:p>
    <w:p w14:paraId="3FAA23E8" w14:textId="54182709" w:rsidR="00C618DE" w:rsidRDefault="00F81917" w:rsidP="007060E1">
      <w:pPr>
        <w:ind w:right="26"/>
        <w:jc w:val="center"/>
        <w:rPr>
          <w:b/>
          <w:color w:val="000000" w:themeColor="text1"/>
          <w:sz w:val="48"/>
          <w:szCs w:val="48"/>
          <w:lang w:val="en-IN"/>
        </w:rPr>
      </w:pPr>
      <w:r w:rsidRPr="00FA247E">
        <w:rPr>
          <w:b/>
          <w:color w:val="000000" w:themeColor="text1"/>
          <w:sz w:val="48"/>
          <w:szCs w:val="48"/>
          <w:lang w:val="en-IN"/>
        </w:rPr>
        <w:t>Evaluation of Tyres with Regard to Rolling Sound Emissions and/or to Adhesion on Wet Surfaces and/or to Rolling Resistance</w:t>
      </w:r>
    </w:p>
    <w:p w14:paraId="3D9E6DD8" w14:textId="01E8CEB0" w:rsidR="00866E71" w:rsidRDefault="00866E71" w:rsidP="007060E1">
      <w:pPr>
        <w:ind w:right="26"/>
        <w:jc w:val="center"/>
        <w:rPr>
          <w:b/>
          <w:color w:val="000000" w:themeColor="text1"/>
          <w:sz w:val="48"/>
          <w:szCs w:val="48"/>
          <w:lang w:val="en-IN"/>
        </w:rPr>
      </w:pPr>
    </w:p>
    <w:p w14:paraId="5B4DF9E5" w14:textId="089FB69A" w:rsidR="00866E71" w:rsidRPr="00FA247E" w:rsidRDefault="00866E71" w:rsidP="007060E1">
      <w:pPr>
        <w:ind w:right="26"/>
        <w:jc w:val="center"/>
        <w:rPr>
          <w:b/>
          <w:color w:val="000000" w:themeColor="text1"/>
          <w:sz w:val="48"/>
          <w:szCs w:val="48"/>
          <w:lang w:val="en-IN"/>
        </w:rPr>
      </w:pPr>
      <w:bookmarkStart w:id="0" w:name="_Hlk208919978"/>
      <w:r>
        <w:rPr>
          <w:b/>
          <w:color w:val="000000" w:themeColor="text1"/>
          <w:sz w:val="48"/>
          <w:szCs w:val="48"/>
          <w:lang w:val="en-IN"/>
        </w:rPr>
        <w:t>Revision 1</w:t>
      </w:r>
    </w:p>
    <w:bookmarkEnd w:id="0"/>
    <w:p w14:paraId="264192EC" w14:textId="3CAE1D62" w:rsidR="00A521CA" w:rsidRPr="00FA247E" w:rsidRDefault="00A521CA" w:rsidP="007060E1">
      <w:pPr>
        <w:ind w:right="26"/>
        <w:jc w:val="center"/>
        <w:rPr>
          <w:b/>
          <w:color w:val="000000" w:themeColor="text1"/>
          <w:sz w:val="48"/>
          <w:szCs w:val="48"/>
          <w:lang w:val="en-IN"/>
        </w:rPr>
      </w:pPr>
    </w:p>
    <w:p w14:paraId="79CE271E" w14:textId="77777777" w:rsidR="00E03C9A" w:rsidRDefault="00E03C9A" w:rsidP="00E03C9A">
      <w:pPr>
        <w:pStyle w:val="Default"/>
        <w:jc w:val="center"/>
        <w:rPr>
          <w:b/>
          <w:bCs/>
          <w:color w:val="FF0000"/>
          <w:sz w:val="32"/>
          <w:szCs w:val="32"/>
        </w:rPr>
      </w:pPr>
      <w:r>
        <w:rPr>
          <w:b/>
          <w:bCs/>
          <w:color w:val="FF0000"/>
          <w:sz w:val="32"/>
          <w:szCs w:val="32"/>
        </w:rPr>
        <w:t>Date of hosting on website: 16</w:t>
      </w:r>
      <w:r w:rsidRPr="00A444E9">
        <w:rPr>
          <w:b/>
          <w:bCs/>
          <w:color w:val="FF0000"/>
          <w:sz w:val="32"/>
          <w:szCs w:val="32"/>
          <w:vertAlign w:val="superscript"/>
        </w:rPr>
        <w:t>th</w:t>
      </w:r>
      <w:r>
        <w:rPr>
          <w:b/>
          <w:bCs/>
          <w:color w:val="FF0000"/>
          <w:sz w:val="32"/>
          <w:szCs w:val="32"/>
        </w:rPr>
        <w:t xml:space="preserve"> December, 2025</w:t>
      </w:r>
    </w:p>
    <w:p w14:paraId="74BF96EB" w14:textId="77777777" w:rsidR="00E03C9A" w:rsidRDefault="00E03C9A" w:rsidP="00E03C9A">
      <w:pPr>
        <w:pStyle w:val="Default"/>
        <w:jc w:val="center"/>
        <w:rPr>
          <w:b/>
          <w:bCs/>
          <w:color w:val="FF0000"/>
          <w:sz w:val="32"/>
          <w:szCs w:val="32"/>
        </w:rPr>
      </w:pPr>
      <w:r w:rsidRPr="00A444E9">
        <w:rPr>
          <w:b/>
          <w:bCs/>
          <w:color w:val="FF0000"/>
          <w:sz w:val="32"/>
          <w:szCs w:val="32"/>
        </w:rPr>
        <w:t xml:space="preserve">Last date for comments: </w:t>
      </w:r>
      <w:r>
        <w:rPr>
          <w:b/>
          <w:bCs/>
          <w:color w:val="FF0000"/>
          <w:sz w:val="32"/>
          <w:szCs w:val="32"/>
        </w:rPr>
        <w:t>14</w:t>
      </w:r>
      <w:r w:rsidRPr="00A444E9">
        <w:rPr>
          <w:b/>
          <w:bCs/>
          <w:color w:val="FF0000"/>
          <w:sz w:val="32"/>
          <w:szCs w:val="32"/>
          <w:vertAlign w:val="superscript"/>
        </w:rPr>
        <w:t>th</w:t>
      </w:r>
      <w:r>
        <w:rPr>
          <w:b/>
          <w:bCs/>
          <w:color w:val="FF0000"/>
          <w:sz w:val="32"/>
          <w:szCs w:val="32"/>
        </w:rPr>
        <w:t xml:space="preserve"> </w:t>
      </w:r>
      <w:r w:rsidRPr="00A444E9">
        <w:rPr>
          <w:b/>
          <w:bCs/>
          <w:color w:val="FF0000"/>
          <w:sz w:val="32"/>
          <w:szCs w:val="32"/>
        </w:rPr>
        <w:t>January</w:t>
      </w:r>
      <w:r>
        <w:rPr>
          <w:b/>
          <w:bCs/>
          <w:color w:val="FF0000"/>
          <w:sz w:val="32"/>
          <w:szCs w:val="32"/>
        </w:rPr>
        <w:t>,</w:t>
      </w:r>
      <w:r w:rsidRPr="00A444E9">
        <w:rPr>
          <w:b/>
          <w:bCs/>
          <w:color w:val="FF0000"/>
          <w:sz w:val="32"/>
          <w:szCs w:val="32"/>
        </w:rPr>
        <w:t xml:space="preserve"> 2026</w:t>
      </w:r>
    </w:p>
    <w:p w14:paraId="7D3063A7" w14:textId="77777777" w:rsidR="00E901F6" w:rsidRPr="00E03C9A" w:rsidRDefault="00E901F6" w:rsidP="007060E1">
      <w:pPr>
        <w:ind w:right="26"/>
        <w:jc w:val="center"/>
        <w:rPr>
          <w:color w:val="000000" w:themeColor="text1"/>
          <w:sz w:val="36"/>
          <w:lang w:val="en-US"/>
        </w:rPr>
      </w:pPr>
    </w:p>
    <w:p w14:paraId="446BFED8" w14:textId="77777777" w:rsidR="00452DA5" w:rsidRPr="00FA247E" w:rsidRDefault="00452DA5" w:rsidP="007060E1">
      <w:pPr>
        <w:ind w:right="26"/>
        <w:jc w:val="center"/>
        <w:rPr>
          <w:color w:val="000000" w:themeColor="text1"/>
          <w:sz w:val="36"/>
        </w:rPr>
      </w:pPr>
    </w:p>
    <w:p w14:paraId="7E1C8400" w14:textId="77777777" w:rsidR="00452DA5" w:rsidRPr="00FA247E" w:rsidRDefault="00452DA5" w:rsidP="007060E1">
      <w:pPr>
        <w:ind w:right="26"/>
        <w:jc w:val="center"/>
        <w:rPr>
          <w:color w:val="000000" w:themeColor="text1"/>
          <w:sz w:val="36"/>
        </w:rPr>
      </w:pPr>
    </w:p>
    <w:p w14:paraId="2700E48B" w14:textId="77777777" w:rsidR="00452DA5" w:rsidRPr="00FA247E" w:rsidRDefault="00452DA5" w:rsidP="007060E1">
      <w:pPr>
        <w:ind w:right="26"/>
        <w:jc w:val="center"/>
        <w:rPr>
          <w:color w:val="000000" w:themeColor="text1"/>
          <w:sz w:val="36"/>
        </w:rPr>
      </w:pPr>
    </w:p>
    <w:p w14:paraId="684C7BBD" w14:textId="77777777" w:rsidR="00452DA5" w:rsidRPr="00FA247E" w:rsidRDefault="00452DA5" w:rsidP="007060E1">
      <w:pPr>
        <w:ind w:right="26"/>
        <w:jc w:val="center"/>
        <w:rPr>
          <w:color w:val="000000" w:themeColor="text1"/>
          <w:sz w:val="36"/>
        </w:rPr>
      </w:pPr>
    </w:p>
    <w:p w14:paraId="5933FA4B" w14:textId="2A62CBBC" w:rsidR="008C5515" w:rsidRPr="00FA247E" w:rsidRDefault="009638AE" w:rsidP="008C5515">
      <w:pPr>
        <w:ind w:left="-360" w:right="-151"/>
        <w:jc w:val="center"/>
        <w:rPr>
          <w:b/>
          <w:color w:val="000000" w:themeColor="text1"/>
          <w:szCs w:val="32"/>
        </w:rPr>
      </w:pPr>
      <w:r w:rsidRPr="00FA247E">
        <w:rPr>
          <w:color w:val="000000" w:themeColor="text1"/>
          <w:sz w:val="32"/>
          <w:szCs w:val="32"/>
        </w:rPr>
        <w:br w:type="page"/>
      </w:r>
      <w:r w:rsidR="008C5515" w:rsidRPr="00FA247E">
        <w:rPr>
          <w:b/>
          <w:color w:val="000000" w:themeColor="text1"/>
          <w:szCs w:val="32"/>
        </w:rPr>
        <w:lastRenderedPageBreak/>
        <w:t xml:space="preserve"> </w:t>
      </w:r>
    </w:p>
    <w:p w14:paraId="0794B3A1" w14:textId="3E64C755" w:rsidR="00951523" w:rsidRPr="00FA247E" w:rsidRDefault="00EE1F71" w:rsidP="00196E7C">
      <w:pPr>
        <w:jc w:val="center"/>
        <w:rPr>
          <w:b/>
          <w:color w:val="000000" w:themeColor="text1"/>
          <w:szCs w:val="32"/>
        </w:rPr>
      </w:pPr>
      <w:r w:rsidRPr="00FA247E">
        <w:rPr>
          <w:b/>
          <w:color w:val="000000" w:themeColor="text1"/>
          <w:szCs w:val="32"/>
        </w:rPr>
        <w:t>INTRODUCTION</w:t>
      </w:r>
    </w:p>
    <w:p w14:paraId="6EBBE4DA" w14:textId="77777777" w:rsidR="00416D0E" w:rsidRPr="00FA247E" w:rsidRDefault="00416D0E" w:rsidP="00EE1F71">
      <w:pPr>
        <w:jc w:val="both"/>
        <w:rPr>
          <w:color w:val="000000" w:themeColor="text1"/>
          <w:szCs w:val="23"/>
          <w:lang w:val="en-US"/>
        </w:rPr>
      </w:pPr>
    </w:p>
    <w:p w14:paraId="39477655" w14:textId="77777777" w:rsidR="00EE1F71" w:rsidRPr="00FA247E" w:rsidRDefault="00EE1F71" w:rsidP="00EE1F71">
      <w:pPr>
        <w:jc w:val="both"/>
        <w:rPr>
          <w:color w:val="000000" w:themeColor="text1"/>
          <w:szCs w:val="23"/>
          <w:lang w:val="en-US"/>
        </w:rPr>
      </w:pPr>
      <w:r w:rsidRPr="00FA247E">
        <w:rPr>
          <w:color w:val="000000" w:themeColor="text1"/>
          <w:szCs w:val="23"/>
          <w:lang w:val="en-US"/>
        </w:rPr>
        <w:t>The Government of India felt the need for a permanent agency to expedite the publication of standards and development of test facilities in parallel when the work on the preparation of the standards is going on, as the development    of improved safety critical parts can be undertaken only after the publication   of the standard and commissioning of test facilities.  To this end, the erstwhile Ministry of Surface Transport (MOST) has constituted a permanent Automotive Industry Standards Committee (AISC) vide order No. RT-11028/11/97-MVL dated September 15, 1997. The standards prepared by AISC will be approved by the permanent CMVR Technical Standing Committee (CTSC). After approval, the Automotive Research Association of India, (ARAI), Pune, being the Secretariat of the AIS Committee, has published this standard. For better dissemination of this information ARAI may publish this standard on their web site.</w:t>
      </w:r>
    </w:p>
    <w:p w14:paraId="05936D87" w14:textId="77777777" w:rsidR="00EE1F71" w:rsidRPr="00FA247E" w:rsidRDefault="00EE1F71" w:rsidP="001F605D">
      <w:pPr>
        <w:jc w:val="both"/>
        <w:rPr>
          <w:color w:val="000000" w:themeColor="text1"/>
          <w:szCs w:val="24"/>
        </w:rPr>
      </w:pPr>
    </w:p>
    <w:p w14:paraId="03DD94EF" w14:textId="77777777" w:rsidR="0053069D" w:rsidRPr="00FA247E" w:rsidRDefault="0053069D" w:rsidP="0053069D">
      <w:pPr>
        <w:autoSpaceDE w:val="0"/>
        <w:autoSpaceDN w:val="0"/>
        <w:adjustRightInd w:val="0"/>
        <w:jc w:val="both"/>
        <w:rPr>
          <w:rFonts w:eastAsia="Calibri"/>
          <w:color w:val="000000" w:themeColor="text1"/>
        </w:rPr>
      </w:pPr>
      <w:r w:rsidRPr="00FA247E">
        <w:rPr>
          <w:color w:val="000000" w:themeColor="text1"/>
        </w:rPr>
        <w:t>Based on the discussions in the 52</w:t>
      </w:r>
      <w:r w:rsidRPr="00FA247E">
        <w:rPr>
          <w:color w:val="000000" w:themeColor="text1"/>
          <w:vertAlign w:val="superscript"/>
        </w:rPr>
        <w:t>nd</w:t>
      </w:r>
      <w:r w:rsidRPr="00FA247E">
        <w:rPr>
          <w:color w:val="000000" w:themeColor="text1"/>
        </w:rPr>
        <w:t xml:space="preserve"> meeting of AISC it was agreed to form a new AIS standard in line with UN R 117. AIS</w:t>
      </w:r>
      <w:r w:rsidR="00D50024" w:rsidRPr="00FA247E">
        <w:rPr>
          <w:color w:val="000000" w:themeColor="text1"/>
        </w:rPr>
        <w:t>-</w:t>
      </w:r>
      <w:r w:rsidRPr="00FA247E">
        <w:rPr>
          <w:color w:val="000000" w:themeColor="text1"/>
        </w:rPr>
        <w:t xml:space="preserve">142 is prepared in line with </w:t>
      </w:r>
      <w:r w:rsidR="00F752C8" w:rsidRPr="00FA247E">
        <w:rPr>
          <w:color w:val="000000" w:themeColor="text1"/>
        </w:rPr>
        <w:t xml:space="preserve">supplement 1 to 04 series of amendment to </w:t>
      </w:r>
      <w:r w:rsidRPr="00FA247E">
        <w:rPr>
          <w:color w:val="000000" w:themeColor="text1"/>
        </w:rPr>
        <w:t xml:space="preserve">UN R 117. The standard was approved in the </w:t>
      </w:r>
      <w:r w:rsidR="00F752C8" w:rsidRPr="00FA247E">
        <w:rPr>
          <w:color w:val="000000" w:themeColor="text1"/>
        </w:rPr>
        <w:t>----</w:t>
      </w:r>
      <w:r w:rsidRPr="00FA247E">
        <w:rPr>
          <w:color w:val="000000" w:themeColor="text1"/>
        </w:rPr>
        <w:t>meeting of AISC</w:t>
      </w:r>
      <w:r w:rsidR="005D4075" w:rsidRPr="00FA247E">
        <w:rPr>
          <w:color w:val="000000" w:themeColor="text1"/>
        </w:rPr>
        <w:t xml:space="preserve"> and adopted in </w:t>
      </w:r>
      <w:r w:rsidR="00F752C8" w:rsidRPr="00FA247E">
        <w:rPr>
          <w:color w:val="000000" w:themeColor="text1"/>
        </w:rPr>
        <w:t xml:space="preserve">---- </w:t>
      </w:r>
      <w:r w:rsidR="005D4075" w:rsidRPr="00FA247E">
        <w:rPr>
          <w:color w:val="000000" w:themeColor="text1"/>
        </w:rPr>
        <w:t>meeting of CMVR-TSC</w:t>
      </w:r>
      <w:r w:rsidRPr="00FA247E">
        <w:rPr>
          <w:color w:val="000000" w:themeColor="text1"/>
        </w:rPr>
        <w:t xml:space="preserve">. </w:t>
      </w:r>
    </w:p>
    <w:p w14:paraId="66A753D6" w14:textId="77777777" w:rsidR="0053069D" w:rsidRPr="00FA247E" w:rsidRDefault="0053069D" w:rsidP="0053069D">
      <w:pPr>
        <w:ind w:left="-450" w:right="-169" w:firstLine="990"/>
        <w:jc w:val="center"/>
        <w:rPr>
          <w:rFonts w:eastAsia="Calibri"/>
          <w:b/>
          <w:bCs/>
          <w:color w:val="000000" w:themeColor="text1"/>
        </w:rPr>
      </w:pPr>
    </w:p>
    <w:p w14:paraId="3C482FBB" w14:textId="7374CE67" w:rsidR="0053069D" w:rsidRPr="00FA247E" w:rsidRDefault="0053069D" w:rsidP="0053069D">
      <w:pPr>
        <w:jc w:val="both"/>
        <w:rPr>
          <w:color w:val="000000" w:themeColor="text1"/>
          <w:szCs w:val="24"/>
        </w:rPr>
      </w:pPr>
      <w:r w:rsidRPr="00FA247E">
        <w:rPr>
          <w:color w:val="000000" w:themeColor="text1"/>
        </w:rPr>
        <w:t xml:space="preserve">The AISC panel and the Automotive Industry Standards Committee (AISC) responsible for preparation of this standard are given in Annex </w:t>
      </w:r>
      <w:r w:rsidR="00DB34B4" w:rsidRPr="00FA247E">
        <w:rPr>
          <w:color w:val="000000" w:themeColor="text1"/>
        </w:rPr>
        <w:t>I</w:t>
      </w:r>
      <w:r w:rsidRPr="00FA247E">
        <w:rPr>
          <w:color w:val="000000" w:themeColor="text1"/>
        </w:rPr>
        <w:t xml:space="preserve"> and Annex </w:t>
      </w:r>
      <w:r w:rsidR="00DB34B4" w:rsidRPr="00FA247E">
        <w:rPr>
          <w:color w:val="000000" w:themeColor="text1"/>
        </w:rPr>
        <w:t>J</w:t>
      </w:r>
      <w:r w:rsidRPr="00FA247E">
        <w:rPr>
          <w:color w:val="000000" w:themeColor="text1"/>
        </w:rPr>
        <w:t xml:space="preserve"> respectively.</w:t>
      </w:r>
    </w:p>
    <w:p w14:paraId="385BDD7E" w14:textId="77777777" w:rsidR="00A10A5A" w:rsidRPr="00FA247E" w:rsidRDefault="00A10A5A" w:rsidP="001F605D">
      <w:pPr>
        <w:jc w:val="both"/>
        <w:rPr>
          <w:color w:val="000000" w:themeColor="text1"/>
          <w:szCs w:val="24"/>
        </w:rPr>
      </w:pPr>
    </w:p>
    <w:p w14:paraId="374D0C55" w14:textId="77777777" w:rsidR="00B15927" w:rsidRPr="00FA247E" w:rsidRDefault="00B15927" w:rsidP="001F605D">
      <w:pPr>
        <w:jc w:val="center"/>
        <w:rPr>
          <w:color w:val="000000" w:themeColor="text1"/>
          <w:szCs w:val="24"/>
          <w:highlight w:val="yellow"/>
        </w:rPr>
      </w:pPr>
    </w:p>
    <w:p w14:paraId="21DEDF63" w14:textId="77777777" w:rsidR="00951523" w:rsidRPr="00FA247E" w:rsidRDefault="00951523" w:rsidP="001F605D">
      <w:pPr>
        <w:jc w:val="center"/>
        <w:rPr>
          <w:color w:val="000000" w:themeColor="text1"/>
          <w:szCs w:val="24"/>
        </w:rPr>
      </w:pPr>
      <w:r w:rsidRPr="00FA247E">
        <w:rPr>
          <w:color w:val="000000" w:themeColor="text1"/>
          <w:szCs w:val="24"/>
        </w:rPr>
        <w:t xml:space="preserve"> *****</w:t>
      </w:r>
    </w:p>
    <w:p w14:paraId="7E2CAFE1" w14:textId="77777777" w:rsidR="0056591C" w:rsidRPr="00FA247E" w:rsidRDefault="0056591C" w:rsidP="001F605D">
      <w:pPr>
        <w:jc w:val="center"/>
        <w:rPr>
          <w:color w:val="000000" w:themeColor="text1"/>
          <w:szCs w:val="24"/>
        </w:rPr>
      </w:pPr>
    </w:p>
    <w:p w14:paraId="13643F8E" w14:textId="77777777" w:rsidR="0056591C" w:rsidRPr="00FA247E" w:rsidRDefault="0056591C" w:rsidP="001F605D">
      <w:pPr>
        <w:jc w:val="center"/>
        <w:rPr>
          <w:color w:val="000000" w:themeColor="text1"/>
          <w:szCs w:val="24"/>
        </w:rPr>
      </w:pPr>
    </w:p>
    <w:p w14:paraId="07E6E4F5" w14:textId="77777777" w:rsidR="00CA446F" w:rsidRPr="00FA247E" w:rsidRDefault="00CA446F" w:rsidP="00CB0689">
      <w:pPr>
        <w:ind w:right="-514" w:firstLine="90"/>
        <w:jc w:val="center"/>
        <w:rPr>
          <w:b/>
          <w:color w:val="000000" w:themeColor="text1"/>
          <w:szCs w:val="48"/>
          <w:lang w:val="en-IN"/>
        </w:rPr>
      </w:pPr>
      <w:r w:rsidRPr="00FA247E">
        <w:rPr>
          <w:color w:val="000000" w:themeColor="text1"/>
          <w:sz w:val="36"/>
          <w:szCs w:val="36"/>
          <w:u w:val="single"/>
          <w:lang w:val="en-IN"/>
        </w:rPr>
        <w:br w:type="page"/>
      </w:r>
      <w:r w:rsidR="00F87D46" w:rsidRPr="00FA247E">
        <w:rPr>
          <w:b/>
          <w:color w:val="000000" w:themeColor="text1"/>
          <w:szCs w:val="48"/>
          <w:lang w:val="en-IN"/>
        </w:rPr>
        <w:lastRenderedPageBreak/>
        <w:t>Evaluation of Tyres with Regard to Rolling Sound Emissions and/or to Adhesion on Wet Surfaces and/or to Rolling Resistance</w:t>
      </w:r>
    </w:p>
    <w:p w14:paraId="3FEA5196" w14:textId="77777777" w:rsidR="00F87D46" w:rsidRPr="00FA247E" w:rsidRDefault="00F87D46" w:rsidP="00F87D46">
      <w:pPr>
        <w:ind w:right="-90"/>
        <w:jc w:val="center"/>
        <w:rPr>
          <w:color w:val="000000" w:themeColor="text1"/>
          <w:sz w:val="16"/>
          <w:szCs w:val="16"/>
        </w:rPr>
      </w:pPr>
    </w:p>
    <w:tbl>
      <w:tblPr>
        <w:tblW w:w="8347"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877"/>
        <w:gridCol w:w="630"/>
        <w:gridCol w:w="4950"/>
        <w:gridCol w:w="1890"/>
      </w:tblGrid>
      <w:tr w:rsidR="00FA247E" w:rsidRPr="00FA247E" w14:paraId="51C8E491" w14:textId="77777777" w:rsidTr="00CB0689">
        <w:tc>
          <w:tcPr>
            <w:tcW w:w="8347" w:type="dxa"/>
            <w:gridSpan w:val="4"/>
          </w:tcPr>
          <w:p w14:paraId="1B48C561" w14:textId="77777777" w:rsidR="008C2313" w:rsidRPr="00FA247E" w:rsidRDefault="008C2313" w:rsidP="008C2313">
            <w:pPr>
              <w:widowControl w:val="0"/>
              <w:autoSpaceDE w:val="0"/>
              <w:autoSpaceDN w:val="0"/>
              <w:adjustRightInd w:val="0"/>
              <w:spacing w:after="120"/>
              <w:jc w:val="center"/>
              <w:rPr>
                <w:b/>
                <w:bCs/>
                <w:color w:val="000000" w:themeColor="text1"/>
                <w:w w:val="103"/>
                <w:szCs w:val="24"/>
              </w:rPr>
            </w:pPr>
            <w:r w:rsidRPr="00FA247E">
              <w:rPr>
                <w:b/>
                <w:bCs/>
                <w:color w:val="000000" w:themeColor="text1"/>
                <w:w w:val="103"/>
                <w:szCs w:val="24"/>
              </w:rPr>
              <w:t>INDEX</w:t>
            </w:r>
          </w:p>
        </w:tc>
      </w:tr>
      <w:tr w:rsidR="00FA247E" w:rsidRPr="00FA247E" w14:paraId="500979A5" w14:textId="77777777" w:rsidTr="00CB0689">
        <w:tc>
          <w:tcPr>
            <w:tcW w:w="877" w:type="dxa"/>
          </w:tcPr>
          <w:p w14:paraId="22F56FB6" w14:textId="77777777" w:rsidR="00CA446F" w:rsidRPr="00FA247E" w:rsidRDefault="00CA446F" w:rsidP="00EB73CB">
            <w:pPr>
              <w:widowControl w:val="0"/>
              <w:autoSpaceDE w:val="0"/>
              <w:autoSpaceDN w:val="0"/>
              <w:adjustRightInd w:val="0"/>
              <w:spacing w:after="120"/>
              <w:jc w:val="center"/>
              <w:rPr>
                <w:color w:val="000000" w:themeColor="text1"/>
                <w:szCs w:val="24"/>
              </w:rPr>
            </w:pPr>
            <w:r w:rsidRPr="00FA247E">
              <w:rPr>
                <w:b/>
                <w:bCs/>
                <w:color w:val="000000" w:themeColor="text1"/>
                <w:w w:val="102"/>
                <w:szCs w:val="24"/>
              </w:rPr>
              <w:t>Para. No.</w:t>
            </w:r>
          </w:p>
        </w:tc>
        <w:tc>
          <w:tcPr>
            <w:tcW w:w="5580" w:type="dxa"/>
            <w:gridSpan w:val="2"/>
          </w:tcPr>
          <w:p w14:paraId="3CCB5536" w14:textId="77777777" w:rsidR="00CA446F" w:rsidRPr="00FA247E" w:rsidRDefault="00CA446F" w:rsidP="00EB73CB">
            <w:pPr>
              <w:widowControl w:val="0"/>
              <w:autoSpaceDE w:val="0"/>
              <w:autoSpaceDN w:val="0"/>
              <w:adjustRightInd w:val="0"/>
              <w:spacing w:after="120"/>
              <w:jc w:val="center"/>
              <w:rPr>
                <w:color w:val="000000" w:themeColor="text1"/>
                <w:szCs w:val="24"/>
              </w:rPr>
            </w:pPr>
            <w:r w:rsidRPr="00FA247E">
              <w:rPr>
                <w:b/>
                <w:bCs/>
                <w:color w:val="000000" w:themeColor="text1"/>
                <w:w w:val="103"/>
                <w:szCs w:val="24"/>
              </w:rPr>
              <w:t>Conten</w:t>
            </w:r>
            <w:r w:rsidRPr="00FA247E">
              <w:rPr>
                <w:b/>
                <w:bCs/>
                <w:color w:val="000000" w:themeColor="text1"/>
                <w:spacing w:val="2"/>
                <w:w w:val="103"/>
                <w:szCs w:val="24"/>
              </w:rPr>
              <w:t>t</w:t>
            </w:r>
            <w:r w:rsidRPr="00FA247E">
              <w:rPr>
                <w:b/>
                <w:bCs/>
                <w:color w:val="000000" w:themeColor="text1"/>
                <w:w w:val="103"/>
                <w:szCs w:val="24"/>
              </w:rPr>
              <w:t>s</w:t>
            </w:r>
          </w:p>
        </w:tc>
        <w:tc>
          <w:tcPr>
            <w:tcW w:w="1890" w:type="dxa"/>
          </w:tcPr>
          <w:p w14:paraId="5F90C604" w14:textId="77777777" w:rsidR="00CA446F" w:rsidRPr="00FA247E" w:rsidRDefault="00CA446F" w:rsidP="00EB73CB">
            <w:pPr>
              <w:widowControl w:val="0"/>
              <w:autoSpaceDE w:val="0"/>
              <w:autoSpaceDN w:val="0"/>
              <w:adjustRightInd w:val="0"/>
              <w:spacing w:after="120"/>
              <w:jc w:val="center"/>
              <w:rPr>
                <w:color w:val="000000" w:themeColor="text1"/>
                <w:szCs w:val="24"/>
              </w:rPr>
            </w:pPr>
            <w:r w:rsidRPr="00FA247E">
              <w:rPr>
                <w:b/>
                <w:bCs/>
                <w:color w:val="000000" w:themeColor="text1"/>
                <w:w w:val="103"/>
                <w:szCs w:val="24"/>
              </w:rPr>
              <w:t>Page</w:t>
            </w:r>
            <w:r w:rsidR="00F74023" w:rsidRPr="00FA247E">
              <w:rPr>
                <w:b/>
                <w:bCs/>
                <w:color w:val="000000" w:themeColor="text1"/>
                <w:w w:val="103"/>
                <w:szCs w:val="24"/>
              </w:rPr>
              <w:t xml:space="preserve"> </w:t>
            </w:r>
            <w:r w:rsidRPr="00FA247E">
              <w:rPr>
                <w:b/>
                <w:bCs/>
                <w:color w:val="000000" w:themeColor="text1"/>
                <w:spacing w:val="1"/>
                <w:w w:val="103"/>
                <w:szCs w:val="24"/>
              </w:rPr>
              <w:t>N</w:t>
            </w:r>
            <w:r w:rsidRPr="00FA247E">
              <w:rPr>
                <w:b/>
                <w:bCs/>
                <w:color w:val="000000" w:themeColor="text1"/>
                <w:spacing w:val="-1"/>
                <w:w w:val="103"/>
                <w:szCs w:val="24"/>
              </w:rPr>
              <w:t>o</w:t>
            </w:r>
            <w:r w:rsidRPr="00FA247E">
              <w:rPr>
                <w:b/>
                <w:bCs/>
                <w:color w:val="000000" w:themeColor="text1"/>
                <w:w w:val="103"/>
                <w:szCs w:val="24"/>
              </w:rPr>
              <w:t>.</w:t>
            </w:r>
          </w:p>
        </w:tc>
      </w:tr>
      <w:tr w:rsidR="00FA247E" w:rsidRPr="00FA247E" w14:paraId="7F3354D9" w14:textId="77777777" w:rsidTr="00CB0689">
        <w:tc>
          <w:tcPr>
            <w:tcW w:w="877" w:type="dxa"/>
          </w:tcPr>
          <w:p w14:paraId="168C81E4" w14:textId="77777777" w:rsidR="00424C2F" w:rsidRPr="00FA247E" w:rsidRDefault="00424C2F" w:rsidP="00EB73CB">
            <w:pPr>
              <w:pStyle w:val="ListParagraph"/>
              <w:widowControl w:val="0"/>
              <w:numPr>
                <w:ilvl w:val="0"/>
                <w:numId w:val="1"/>
              </w:numPr>
              <w:autoSpaceDE w:val="0"/>
              <w:autoSpaceDN w:val="0"/>
              <w:adjustRightInd w:val="0"/>
              <w:ind w:left="0" w:firstLine="0"/>
              <w:jc w:val="center"/>
              <w:rPr>
                <w:bCs/>
                <w:color w:val="000000" w:themeColor="text1"/>
                <w:w w:val="102"/>
              </w:rPr>
            </w:pPr>
          </w:p>
        </w:tc>
        <w:tc>
          <w:tcPr>
            <w:tcW w:w="5580" w:type="dxa"/>
            <w:gridSpan w:val="2"/>
          </w:tcPr>
          <w:p w14:paraId="275FBE3A" w14:textId="77777777" w:rsidR="00424C2F" w:rsidRPr="00FA247E" w:rsidRDefault="00424C2F" w:rsidP="00F87D46">
            <w:pPr>
              <w:widowControl w:val="0"/>
              <w:autoSpaceDE w:val="0"/>
              <w:autoSpaceDN w:val="0"/>
              <w:adjustRightInd w:val="0"/>
              <w:spacing w:after="120"/>
              <w:jc w:val="both"/>
              <w:rPr>
                <w:color w:val="000000" w:themeColor="text1"/>
                <w:szCs w:val="24"/>
              </w:rPr>
            </w:pPr>
            <w:r w:rsidRPr="00FA247E">
              <w:rPr>
                <w:color w:val="000000" w:themeColor="text1"/>
                <w:w w:val="103"/>
                <w:szCs w:val="24"/>
              </w:rPr>
              <w:t>Sc</w:t>
            </w:r>
            <w:r w:rsidRPr="00FA247E">
              <w:rPr>
                <w:color w:val="000000" w:themeColor="text1"/>
                <w:spacing w:val="1"/>
                <w:w w:val="103"/>
                <w:szCs w:val="24"/>
              </w:rPr>
              <w:t>o</w:t>
            </w:r>
            <w:r w:rsidRPr="00FA247E">
              <w:rPr>
                <w:color w:val="000000" w:themeColor="text1"/>
                <w:spacing w:val="-1"/>
                <w:w w:val="103"/>
                <w:szCs w:val="24"/>
              </w:rPr>
              <w:t>pe</w:t>
            </w:r>
          </w:p>
        </w:tc>
        <w:tc>
          <w:tcPr>
            <w:tcW w:w="1890" w:type="dxa"/>
          </w:tcPr>
          <w:p w14:paraId="1F118BF7" w14:textId="77777777" w:rsidR="00424C2F" w:rsidRPr="00FA247E" w:rsidRDefault="00F74023" w:rsidP="00F74023">
            <w:pPr>
              <w:spacing w:after="120"/>
              <w:jc w:val="center"/>
              <w:rPr>
                <w:color w:val="000000" w:themeColor="text1"/>
              </w:rPr>
            </w:pPr>
            <w:r w:rsidRPr="00FA247E">
              <w:rPr>
                <w:color w:val="000000" w:themeColor="text1"/>
              </w:rPr>
              <w:t>1/100</w:t>
            </w:r>
          </w:p>
        </w:tc>
      </w:tr>
      <w:tr w:rsidR="00FA247E" w:rsidRPr="00FA247E" w14:paraId="725442A5" w14:textId="77777777" w:rsidTr="00CB0689">
        <w:tc>
          <w:tcPr>
            <w:tcW w:w="877" w:type="dxa"/>
          </w:tcPr>
          <w:p w14:paraId="6F4B0C07" w14:textId="77777777" w:rsidR="00F74023" w:rsidRPr="00FA247E" w:rsidRDefault="00F74023" w:rsidP="00EB73CB">
            <w:pPr>
              <w:pStyle w:val="ListParagraph"/>
              <w:widowControl w:val="0"/>
              <w:numPr>
                <w:ilvl w:val="0"/>
                <w:numId w:val="1"/>
              </w:numPr>
              <w:autoSpaceDE w:val="0"/>
              <w:autoSpaceDN w:val="0"/>
              <w:adjustRightInd w:val="0"/>
              <w:ind w:left="0" w:firstLine="0"/>
              <w:jc w:val="center"/>
              <w:rPr>
                <w:bCs/>
                <w:color w:val="000000" w:themeColor="text1"/>
                <w:w w:val="102"/>
              </w:rPr>
            </w:pPr>
          </w:p>
        </w:tc>
        <w:tc>
          <w:tcPr>
            <w:tcW w:w="5580" w:type="dxa"/>
            <w:gridSpan w:val="2"/>
          </w:tcPr>
          <w:p w14:paraId="2D196AD8" w14:textId="77777777" w:rsidR="00F74023" w:rsidRPr="00FA247E" w:rsidRDefault="00F74023" w:rsidP="00F74023">
            <w:pPr>
              <w:widowControl w:val="0"/>
              <w:autoSpaceDE w:val="0"/>
              <w:autoSpaceDN w:val="0"/>
              <w:adjustRightInd w:val="0"/>
              <w:spacing w:after="120"/>
              <w:jc w:val="both"/>
              <w:rPr>
                <w:color w:val="000000" w:themeColor="text1"/>
                <w:szCs w:val="24"/>
              </w:rPr>
            </w:pPr>
            <w:r w:rsidRPr="00FA247E">
              <w:rPr>
                <w:color w:val="000000" w:themeColor="text1"/>
                <w:w w:val="103"/>
                <w:szCs w:val="24"/>
              </w:rPr>
              <w:t>References</w:t>
            </w:r>
          </w:p>
        </w:tc>
        <w:tc>
          <w:tcPr>
            <w:tcW w:w="1890" w:type="dxa"/>
          </w:tcPr>
          <w:p w14:paraId="4324B583" w14:textId="77777777" w:rsidR="00F74023" w:rsidRPr="00FA247E" w:rsidRDefault="00F74023" w:rsidP="00F74023">
            <w:pPr>
              <w:jc w:val="center"/>
              <w:rPr>
                <w:color w:val="000000" w:themeColor="text1"/>
              </w:rPr>
            </w:pPr>
            <w:r w:rsidRPr="00FA247E">
              <w:rPr>
                <w:color w:val="000000" w:themeColor="text1"/>
              </w:rPr>
              <w:t>1/100</w:t>
            </w:r>
          </w:p>
        </w:tc>
      </w:tr>
      <w:tr w:rsidR="00FA247E" w:rsidRPr="00FA247E" w14:paraId="04962406" w14:textId="77777777" w:rsidTr="00CB0689">
        <w:tc>
          <w:tcPr>
            <w:tcW w:w="877" w:type="dxa"/>
          </w:tcPr>
          <w:p w14:paraId="258DAEE7" w14:textId="77777777" w:rsidR="00F74023" w:rsidRPr="00FA247E" w:rsidRDefault="00F74023" w:rsidP="00EB73CB">
            <w:pPr>
              <w:pStyle w:val="ListParagraph"/>
              <w:widowControl w:val="0"/>
              <w:numPr>
                <w:ilvl w:val="0"/>
                <w:numId w:val="1"/>
              </w:numPr>
              <w:autoSpaceDE w:val="0"/>
              <w:autoSpaceDN w:val="0"/>
              <w:adjustRightInd w:val="0"/>
              <w:ind w:left="0" w:firstLine="0"/>
              <w:jc w:val="center"/>
              <w:rPr>
                <w:bCs/>
                <w:color w:val="000000" w:themeColor="text1"/>
                <w:w w:val="102"/>
              </w:rPr>
            </w:pPr>
          </w:p>
        </w:tc>
        <w:tc>
          <w:tcPr>
            <w:tcW w:w="5580" w:type="dxa"/>
            <w:gridSpan w:val="2"/>
          </w:tcPr>
          <w:p w14:paraId="477B8A3E" w14:textId="77777777" w:rsidR="00F74023" w:rsidRPr="00FA247E" w:rsidRDefault="00F74023" w:rsidP="00F74023">
            <w:pPr>
              <w:widowControl w:val="0"/>
              <w:autoSpaceDE w:val="0"/>
              <w:autoSpaceDN w:val="0"/>
              <w:adjustRightInd w:val="0"/>
              <w:spacing w:after="120"/>
              <w:jc w:val="both"/>
              <w:rPr>
                <w:color w:val="000000" w:themeColor="text1"/>
                <w:szCs w:val="24"/>
              </w:rPr>
            </w:pPr>
            <w:r w:rsidRPr="00FA247E">
              <w:rPr>
                <w:color w:val="000000" w:themeColor="text1"/>
                <w:w w:val="103"/>
                <w:szCs w:val="24"/>
              </w:rPr>
              <w:t>Defi</w:t>
            </w:r>
            <w:r w:rsidRPr="00FA247E">
              <w:rPr>
                <w:color w:val="000000" w:themeColor="text1"/>
                <w:spacing w:val="-1"/>
                <w:w w:val="103"/>
                <w:szCs w:val="24"/>
              </w:rPr>
              <w:t>n</w:t>
            </w:r>
            <w:r w:rsidRPr="00FA247E">
              <w:rPr>
                <w:color w:val="000000" w:themeColor="text1"/>
                <w:w w:val="103"/>
                <w:szCs w:val="24"/>
              </w:rPr>
              <w:t>itio</w:t>
            </w:r>
            <w:r w:rsidRPr="00FA247E">
              <w:rPr>
                <w:color w:val="000000" w:themeColor="text1"/>
                <w:spacing w:val="-1"/>
                <w:w w:val="103"/>
                <w:szCs w:val="24"/>
              </w:rPr>
              <w:t>n</w:t>
            </w:r>
            <w:r w:rsidRPr="00FA247E">
              <w:rPr>
                <w:color w:val="000000" w:themeColor="text1"/>
                <w:w w:val="103"/>
                <w:szCs w:val="24"/>
              </w:rPr>
              <w:t>s</w:t>
            </w:r>
          </w:p>
        </w:tc>
        <w:tc>
          <w:tcPr>
            <w:tcW w:w="1890" w:type="dxa"/>
          </w:tcPr>
          <w:p w14:paraId="69733A72" w14:textId="77777777" w:rsidR="00F74023" w:rsidRPr="00FA247E" w:rsidRDefault="00F74023" w:rsidP="00F74023">
            <w:pPr>
              <w:jc w:val="center"/>
              <w:rPr>
                <w:color w:val="000000" w:themeColor="text1"/>
              </w:rPr>
            </w:pPr>
            <w:r w:rsidRPr="00FA247E">
              <w:rPr>
                <w:color w:val="000000" w:themeColor="text1"/>
              </w:rPr>
              <w:t>1/100</w:t>
            </w:r>
          </w:p>
        </w:tc>
      </w:tr>
      <w:tr w:rsidR="00FA247E" w:rsidRPr="00FA247E" w14:paraId="1D72D6FB" w14:textId="77777777" w:rsidTr="00CB0689">
        <w:tc>
          <w:tcPr>
            <w:tcW w:w="877" w:type="dxa"/>
          </w:tcPr>
          <w:p w14:paraId="0EF0B048" w14:textId="77777777" w:rsidR="00F74023" w:rsidRPr="00FA247E" w:rsidRDefault="00F74023" w:rsidP="00EB73CB">
            <w:pPr>
              <w:pStyle w:val="ListParagraph"/>
              <w:widowControl w:val="0"/>
              <w:numPr>
                <w:ilvl w:val="0"/>
                <w:numId w:val="1"/>
              </w:numPr>
              <w:autoSpaceDE w:val="0"/>
              <w:autoSpaceDN w:val="0"/>
              <w:adjustRightInd w:val="0"/>
              <w:ind w:left="0" w:firstLine="0"/>
              <w:jc w:val="center"/>
              <w:rPr>
                <w:bCs/>
                <w:color w:val="000000" w:themeColor="text1"/>
                <w:w w:val="102"/>
              </w:rPr>
            </w:pPr>
          </w:p>
        </w:tc>
        <w:tc>
          <w:tcPr>
            <w:tcW w:w="5580" w:type="dxa"/>
            <w:gridSpan w:val="2"/>
          </w:tcPr>
          <w:p w14:paraId="42A7732D" w14:textId="77777777" w:rsidR="00F74023" w:rsidRPr="00FA247E" w:rsidRDefault="00F74023" w:rsidP="00F74023">
            <w:pPr>
              <w:tabs>
                <w:tab w:val="left" w:pos="1080"/>
              </w:tabs>
              <w:spacing w:after="120"/>
              <w:jc w:val="both"/>
              <w:rPr>
                <w:color w:val="000000" w:themeColor="text1"/>
                <w:szCs w:val="24"/>
                <w:lang w:val="en-IN"/>
              </w:rPr>
            </w:pPr>
            <w:r w:rsidRPr="00FA247E">
              <w:rPr>
                <w:color w:val="000000" w:themeColor="text1"/>
                <w:szCs w:val="24"/>
                <w:lang w:val="en-IN"/>
              </w:rPr>
              <w:t>Markings</w:t>
            </w:r>
          </w:p>
        </w:tc>
        <w:tc>
          <w:tcPr>
            <w:tcW w:w="1890" w:type="dxa"/>
          </w:tcPr>
          <w:p w14:paraId="2CFA67F4" w14:textId="77777777" w:rsidR="00F74023" w:rsidRPr="00FA247E" w:rsidRDefault="00F74023" w:rsidP="00F74023">
            <w:pPr>
              <w:jc w:val="center"/>
              <w:rPr>
                <w:color w:val="000000" w:themeColor="text1"/>
              </w:rPr>
            </w:pPr>
            <w:r w:rsidRPr="00FA247E">
              <w:rPr>
                <w:color w:val="000000" w:themeColor="text1"/>
              </w:rPr>
              <w:t>5/100</w:t>
            </w:r>
          </w:p>
        </w:tc>
      </w:tr>
      <w:tr w:rsidR="00FA247E" w:rsidRPr="00FA247E" w14:paraId="5869E87F" w14:textId="77777777" w:rsidTr="00CB0689">
        <w:tc>
          <w:tcPr>
            <w:tcW w:w="877" w:type="dxa"/>
          </w:tcPr>
          <w:p w14:paraId="59AE1EC5" w14:textId="77777777" w:rsidR="00F74023" w:rsidRPr="00FA247E" w:rsidRDefault="00F74023" w:rsidP="00EB73CB">
            <w:pPr>
              <w:pStyle w:val="ListParagraph"/>
              <w:widowControl w:val="0"/>
              <w:numPr>
                <w:ilvl w:val="0"/>
                <w:numId w:val="1"/>
              </w:numPr>
              <w:autoSpaceDE w:val="0"/>
              <w:autoSpaceDN w:val="0"/>
              <w:adjustRightInd w:val="0"/>
              <w:ind w:left="0" w:firstLine="0"/>
              <w:jc w:val="center"/>
              <w:rPr>
                <w:bCs/>
                <w:color w:val="000000" w:themeColor="text1"/>
                <w:w w:val="102"/>
              </w:rPr>
            </w:pPr>
          </w:p>
        </w:tc>
        <w:tc>
          <w:tcPr>
            <w:tcW w:w="5580" w:type="dxa"/>
            <w:gridSpan w:val="2"/>
          </w:tcPr>
          <w:p w14:paraId="07DF3F44" w14:textId="77777777" w:rsidR="00F74023" w:rsidRPr="00FA247E" w:rsidRDefault="00F74023" w:rsidP="00F74023">
            <w:pPr>
              <w:tabs>
                <w:tab w:val="left" w:pos="1080"/>
              </w:tabs>
              <w:spacing w:after="120"/>
              <w:jc w:val="both"/>
              <w:rPr>
                <w:color w:val="000000" w:themeColor="text1"/>
                <w:szCs w:val="24"/>
                <w:lang w:val="en-IN"/>
              </w:rPr>
            </w:pPr>
            <w:r w:rsidRPr="00FA247E">
              <w:rPr>
                <w:color w:val="000000" w:themeColor="text1"/>
                <w:szCs w:val="24"/>
                <w:lang w:val="en-IN"/>
              </w:rPr>
              <w:t>Criterion For Type Approval / Type Test</w:t>
            </w:r>
          </w:p>
        </w:tc>
        <w:tc>
          <w:tcPr>
            <w:tcW w:w="1890" w:type="dxa"/>
          </w:tcPr>
          <w:p w14:paraId="1A8AC30F" w14:textId="77777777" w:rsidR="00F74023" w:rsidRPr="00FA247E" w:rsidRDefault="00F74023" w:rsidP="00F74023">
            <w:pPr>
              <w:jc w:val="center"/>
              <w:rPr>
                <w:color w:val="000000" w:themeColor="text1"/>
              </w:rPr>
            </w:pPr>
            <w:r w:rsidRPr="00FA247E">
              <w:rPr>
                <w:color w:val="000000" w:themeColor="text1"/>
              </w:rPr>
              <w:t>5/100</w:t>
            </w:r>
          </w:p>
        </w:tc>
      </w:tr>
      <w:tr w:rsidR="00FA247E" w:rsidRPr="00FA247E" w14:paraId="5B6AA29B" w14:textId="77777777" w:rsidTr="00CB0689">
        <w:tc>
          <w:tcPr>
            <w:tcW w:w="877" w:type="dxa"/>
          </w:tcPr>
          <w:p w14:paraId="72092600" w14:textId="77777777" w:rsidR="00F74023" w:rsidRPr="00FA247E" w:rsidRDefault="00F74023" w:rsidP="00EB73CB">
            <w:pPr>
              <w:pStyle w:val="ListParagraph"/>
              <w:widowControl w:val="0"/>
              <w:numPr>
                <w:ilvl w:val="0"/>
                <w:numId w:val="1"/>
              </w:numPr>
              <w:autoSpaceDE w:val="0"/>
              <w:autoSpaceDN w:val="0"/>
              <w:adjustRightInd w:val="0"/>
              <w:ind w:left="0" w:firstLine="0"/>
              <w:jc w:val="center"/>
              <w:rPr>
                <w:bCs/>
                <w:color w:val="000000" w:themeColor="text1"/>
                <w:w w:val="102"/>
              </w:rPr>
            </w:pPr>
          </w:p>
        </w:tc>
        <w:tc>
          <w:tcPr>
            <w:tcW w:w="5580" w:type="dxa"/>
            <w:gridSpan w:val="2"/>
          </w:tcPr>
          <w:p w14:paraId="6403D458" w14:textId="77777777" w:rsidR="00F74023" w:rsidRPr="00FA247E" w:rsidRDefault="00F74023" w:rsidP="00F74023">
            <w:pPr>
              <w:tabs>
                <w:tab w:val="left" w:pos="1080"/>
              </w:tabs>
              <w:spacing w:after="120"/>
              <w:jc w:val="both"/>
              <w:rPr>
                <w:color w:val="000000" w:themeColor="text1"/>
                <w:szCs w:val="24"/>
                <w:lang w:val="en-IN"/>
              </w:rPr>
            </w:pPr>
            <w:r w:rsidRPr="00FA247E">
              <w:rPr>
                <w:color w:val="000000" w:themeColor="text1"/>
                <w:szCs w:val="24"/>
                <w:lang w:val="en-IN"/>
              </w:rPr>
              <w:t>Requirements</w:t>
            </w:r>
          </w:p>
        </w:tc>
        <w:tc>
          <w:tcPr>
            <w:tcW w:w="1890" w:type="dxa"/>
          </w:tcPr>
          <w:p w14:paraId="01F62809" w14:textId="77777777" w:rsidR="00F74023" w:rsidRPr="00FA247E" w:rsidRDefault="00F74023" w:rsidP="00F74023">
            <w:pPr>
              <w:jc w:val="center"/>
              <w:rPr>
                <w:color w:val="000000" w:themeColor="text1"/>
              </w:rPr>
            </w:pPr>
            <w:r w:rsidRPr="00FA247E">
              <w:rPr>
                <w:color w:val="000000" w:themeColor="text1"/>
              </w:rPr>
              <w:t>6/100</w:t>
            </w:r>
          </w:p>
        </w:tc>
      </w:tr>
      <w:tr w:rsidR="00FA247E" w:rsidRPr="00FA247E" w14:paraId="0C3D3755" w14:textId="77777777" w:rsidTr="00CB0689">
        <w:tc>
          <w:tcPr>
            <w:tcW w:w="877" w:type="dxa"/>
          </w:tcPr>
          <w:p w14:paraId="24ECFD23" w14:textId="77777777" w:rsidR="00F74023" w:rsidRPr="00FA247E" w:rsidRDefault="00F74023" w:rsidP="00EB73CB">
            <w:pPr>
              <w:pStyle w:val="ListParagraph"/>
              <w:widowControl w:val="0"/>
              <w:numPr>
                <w:ilvl w:val="0"/>
                <w:numId w:val="1"/>
              </w:numPr>
              <w:autoSpaceDE w:val="0"/>
              <w:autoSpaceDN w:val="0"/>
              <w:adjustRightInd w:val="0"/>
              <w:ind w:left="0" w:firstLine="0"/>
              <w:jc w:val="center"/>
              <w:rPr>
                <w:bCs/>
                <w:color w:val="000000" w:themeColor="text1"/>
                <w:w w:val="102"/>
              </w:rPr>
            </w:pPr>
          </w:p>
        </w:tc>
        <w:tc>
          <w:tcPr>
            <w:tcW w:w="5580" w:type="dxa"/>
            <w:gridSpan w:val="2"/>
          </w:tcPr>
          <w:p w14:paraId="32B7F69E" w14:textId="77777777" w:rsidR="00F74023" w:rsidRPr="00FA247E" w:rsidRDefault="00502923" w:rsidP="00F74023">
            <w:pPr>
              <w:tabs>
                <w:tab w:val="left" w:pos="1080"/>
              </w:tabs>
              <w:spacing w:after="120"/>
              <w:jc w:val="both"/>
              <w:rPr>
                <w:color w:val="000000" w:themeColor="text1"/>
                <w:szCs w:val="24"/>
                <w:lang w:val="en-IN"/>
              </w:rPr>
            </w:pPr>
            <w:r w:rsidRPr="00FA247E">
              <w:rPr>
                <w:color w:val="000000" w:themeColor="text1"/>
                <w:szCs w:val="24"/>
                <w:lang w:val="en-IN"/>
              </w:rPr>
              <w:t>Conformity o</w:t>
            </w:r>
            <w:r w:rsidR="00F74023" w:rsidRPr="00FA247E">
              <w:rPr>
                <w:color w:val="000000" w:themeColor="text1"/>
                <w:szCs w:val="24"/>
                <w:lang w:val="en-IN"/>
              </w:rPr>
              <w:t>f Production</w:t>
            </w:r>
          </w:p>
        </w:tc>
        <w:tc>
          <w:tcPr>
            <w:tcW w:w="1890" w:type="dxa"/>
          </w:tcPr>
          <w:p w14:paraId="567CC923" w14:textId="77777777" w:rsidR="00F74023" w:rsidRPr="00FA247E" w:rsidRDefault="00F74023" w:rsidP="00F74023">
            <w:pPr>
              <w:jc w:val="center"/>
              <w:rPr>
                <w:color w:val="000000" w:themeColor="text1"/>
              </w:rPr>
            </w:pPr>
            <w:r w:rsidRPr="00FA247E">
              <w:rPr>
                <w:color w:val="000000" w:themeColor="text1"/>
              </w:rPr>
              <w:t>11/100</w:t>
            </w:r>
          </w:p>
        </w:tc>
      </w:tr>
      <w:tr w:rsidR="00FA247E" w:rsidRPr="00FA247E" w14:paraId="01928149" w14:textId="77777777" w:rsidTr="00CB0689">
        <w:tc>
          <w:tcPr>
            <w:tcW w:w="877" w:type="dxa"/>
          </w:tcPr>
          <w:p w14:paraId="238075C6" w14:textId="77777777" w:rsidR="00F74023" w:rsidRPr="00FA247E" w:rsidRDefault="00EB73CB" w:rsidP="00EB73CB">
            <w:pPr>
              <w:pStyle w:val="ListParagraph"/>
              <w:widowControl w:val="0"/>
              <w:autoSpaceDE w:val="0"/>
              <w:autoSpaceDN w:val="0"/>
              <w:adjustRightInd w:val="0"/>
              <w:ind w:left="0"/>
              <w:rPr>
                <w:bCs/>
                <w:color w:val="000000" w:themeColor="text1"/>
                <w:w w:val="102"/>
              </w:rPr>
            </w:pPr>
            <w:r w:rsidRPr="00FA247E">
              <w:rPr>
                <w:bCs/>
                <w:color w:val="000000" w:themeColor="text1"/>
                <w:w w:val="102"/>
              </w:rPr>
              <w:t xml:space="preserve"> </w:t>
            </w:r>
            <w:r w:rsidR="00F74023" w:rsidRPr="00FA247E">
              <w:rPr>
                <w:bCs/>
                <w:color w:val="000000" w:themeColor="text1"/>
                <w:w w:val="102"/>
              </w:rPr>
              <w:t>8.</w:t>
            </w:r>
          </w:p>
        </w:tc>
        <w:tc>
          <w:tcPr>
            <w:tcW w:w="5580" w:type="dxa"/>
            <w:gridSpan w:val="2"/>
          </w:tcPr>
          <w:p w14:paraId="1232E1C2" w14:textId="77777777" w:rsidR="00F74023" w:rsidRPr="00FA247E" w:rsidRDefault="00F74023" w:rsidP="00F74023">
            <w:pPr>
              <w:jc w:val="both"/>
              <w:rPr>
                <w:b/>
                <w:color w:val="000000" w:themeColor="text1"/>
              </w:rPr>
            </w:pPr>
            <w:r w:rsidRPr="00FA247E">
              <w:rPr>
                <w:color w:val="000000" w:themeColor="text1"/>
              </w:rPr>
              <w:t>Worst Case Criteria (WCC</w:t>
            </w:r>
            <w:r w:rsidRPr="00FA247E">
              <w:rPr>
                <w:b/>
                <w:color w:val="000000" w:themeColor="text1"/>
              </w:rPr>
              <w:t>)</w:t>
            </w:r>
          </w:p>
          <w:p w14:paraId="450B8520" w14:textId="77777777" w:rsidR="00F74023" w:rsidRPr="00FA247E" w:rsidRDefault="00F74023" w:rsidP="00F74023">
            <w:pPr>
              <w:jc w:val="both"/>
              <w:rPr>
                <w:b/>
                <w:color w:val="000000" w:themeColor="text1"/>
                <w:sz w:val="10"/>
              </w:rPr>
            </w:pPr>
          </w:p>
        </w:tc>
        <w:tc>
          <w:tcPr>
            <w:tcW w:w="1890" w:type="dxa"/>
          </w:tcPr>
          <w:p w14:paraId="65FEF88F" w14:textId="77777777" w:rsidR="00F74023" w:rsidRPr="00FA247E" w:rsidRDefault="002340A2" w:rsidP="00F74023">
            <w:pPr>
              <w:jc w:val="center"/>
              <w:rPr>
                <w:color w:val="000000" w:themeColor="text1"/>
              </w:rPr>
            </w:pPr>
            <w:r w:rsidRPr="00FA247E">
              <w:rPr>
                <w:color w:val="000000" w:themeColor="text1"/>
              </w:rPr>
              <w:t>12/100</w:t>
            </w:r>
          </w:p>
        </w:tc>
      </w:tr>
      <w:tr w:rsidR="00FA247E" w:rsidRPr="00FA247E" w14:paraId="1922C99B" w14:textId="77777777" w:rsidTr="00CB0689">
        <w:trPr>
          <w:trHeight w:val="440"/>
        </w:trPr>
        <w:tc>
          <w:tcPr>
            <w:tcW w:w="8347" w:type="dxa"/>
            <w:gridSpan w:val="4"/>
          </w:tcPr>
          <w:p w14:paraId="6C76803E" w14:textId="77777777" w:rsidR="008C2313" w:rsidRPr="00FA247E" w:rsidRDefault="008C2313" w:rsidP="008C2313">
            <w:pPr>
              <w:jc w:val="center"/>
              <w:rPr>
                <w:color w:val="000000" w:themeColor="text1"/>
              </w:rPr>
            </w:pPr>
            <w:r w:rsidRPr="00FA247E">
              <w:rPr>
                <w:b/>
                <w:color w:val="000000" w:themeColor="text1"/>
                <w:spacing w:val="7"/>
              </w:rPr>
              <w:t>LIST OF ANNEXES</w:t>
            </w:r>
          </w:p>
        </w:tc>
      </w:tr>
      <w:tr w:rsidR="00FA247E" w:rsidRPr="00FA247E" w14:paraId="72A1DE93" w14:textId="77777777" w:rsidTr="00CB0689">
        <w:tc>
          <w:tcPr>
            <w:tcW w:w="1507" w:type="dxa"/>
            <w:gridSpan w:val="2"/>
          </w:tcPr>
          <w:p w14:paraId="669D00B8" w14:textId="77777777" w:rsidR="00EB73CB" w:rsidRPr="00FA247E" w:rsidRDefault="00EB73CB" w:rsidP="00EB73CB">
            <w:pPr>
              <w:tabs>
                <w:tab w:val="left" w:pos="1080"/>
              </w:tabs>
              <w:spacing w:after="120"/>
              <w:jc w:val="both"/>
              <w:rPr>
                <w:color w:val="000000" w:themeColor="text1"/>
                <w:szCs w:val="24"/>
                <w:lang w:val="en-IN"/>
              </w:rPr>
            </w:pPr>
            <w:r w:rsidRPr="00FA247E">
              <w:rPr>
                <w:color w:val="000000" w:themeColor="text1"/>
                <w:szCs w:val="24"/>
                <w:lang w:val="en-IN"/>
              </w:rPr>
              <w:t>ANNEX-A</w:t>
            </w:r>
          </w:p>
          <w:p w14:paraId="303182A3" w14:textId="77777777" w:rsidR="008C2313" w:rsidRPr="00FA247E" w:rsidRDefault="008C2313" w:rsidP="008C2313">
            <w:pPr>
              <w:pStyle w:val="ListParagraph"/>
              <w:widowControl w:val="0"/>
              <w:autoSpaceDE w:val="0"/>
              <w:autoSpaceDN w:val="0"/>
              <w:adjustRightInd w:val="0"/>
              <w:spacing w:after="120"/>
              <w:ind w:left="0"/>
              <w:rPr>
                <w:bCs/>
                <w:color w:val="000000" w:themeColor="text1"/>
                <w:w w:val="102"/>
              </w:rPr>
            </w:pPr>
          </w:p>
        </w:tc>
        <w:tc>
          <w:tcPr>
            <w:tcW w:w="4950" w:type="dxa"/>
          </w:tcPr>
          <w:p w14:paraId="766D815A" w14:textId="77777777" w:rsidR="008C2313" w:rsidRPr="00FA247E" w:rsidRDefault="008C2313" w:rsidP="008C2313">
            <w:pPr>
              <w:tabs>
                <w:tab w:val="left" w:pos="1080"/>
              </w:tabs>
              <w:spacing w:after="120"/>
              <w:jc w:val="both"/>
              <w:rPr>
                <w:color w:val="000000" w:themeColor="text1"/>
                <w:szCs w:val="24"/>
                <w:lang w:val="en-IN"/>
              </w:rPr>
            </w:pPr>
            <w:r w:rsidRPr="00FA247E">
              <w:rPr>
                <w:color w:val="000000" w:themeColor="text1"/>
                <w:szCs w:val="24"/>
                <w:lang w:val="en-IN"/>
              </w:rPr>
              <w:t>Coast-by test method for measuring tyre-rolling sound emission</w:t>
            </w:r>
          </w:p>
        </w:tc>
        <w:tc>
          <w:tcPr>
            <w:tcW w:w="1890" w:type="dxa"/>
          </w:tcPr>
          <w:p w14:paraId="6208473D" w14:textId="77777777" w:rsidR="008C2313" w:rsidRPr="00FA247E" w:rsidRDefault="00EB73CB" w:rsidP="008C2313">
            <w:pPr>
              <w:jc w:val="center"/>
              <w:rPr>
                <w:color w:val="000000" w:themeColor="text1"/>
              </w:rPr>
            </w:pPr>
            <w:r w:rsidRPr="00FA247E">
              <w:rPr>
                <w:color w:val="000000" w:themeColor="text1"/>
              </w:rPr>
              <w:t>15</w:t>
            </w:r>
            <w:r w:rsidR="008C2313" w:rsidRPr="00FA247E">
              <w:rPr>
                <w:color w:val="000000" w:themeColor="text1"/>
              </w:rPr>
              <w:t>/100</w:t>
            </w:r>
          </w:p>
        </w:tc>
      </w:tr>
      <w:tr w:rsidR="00FA247E" w:rsidRPr="00FA247E" w14:paraId="3FC785C0" w14:textId="77777777" w:rsidTr="00CB0689">
        <w:tc>
          <w:tcPr>
            <w:tcW w:w="1507" w:type="dxa"/>
            <w:gridSpan w:val="2"/>
          </w:tcPr>
          <w:p w14:paraId="46E4B16D" w14:textId="77777777" w:rsidR="008C2313" w:rsidRPr="00FA247E" w:rsidRDefault="00EB73CB" w:rsidP="0021369D">
            <w:pPr>
              <w:tabs>
                <w:tab w:val="left" w:pos="1080"/>
              </w:tabs>
              <w:spacing w:after="120"/>
              <w:jc w:val="both"/>
              <w:rPr>
                <w:color w:val="000000" w:themeColor="text1"/>
                <w:szCs w:val="24"/>
                <w:lang w:val="en-IN"/>
              </w:rPr>
            </w:pPr>
            <w:r w:rsidRPr="00FA247E">
              <w:rPr>
                <w:color w:val="000000" w:themeColor="text1"/>
                <w:szCs w:val="24"/>
                <w:lang w:val="en-IN"/>
              </w:rPr>
              <w:t>ANNEX-B</w:t>
            </w:r>
          </w:p>
        </w:tc>
        <w:tc>
          <w:tcPr>
            <w:tcW w:w="4950" w:type="dxa"/>
          </w:tcPr>
          <w:p w14:paraId="4E777E89" w14:textId="77777777" w:rsidR="008C2313" w:rsidRPr="00FA247E" w:rsidRDefault="008C2313" w:rsidP="008C2313">
            <w:pPr>
              <w:tabs>
                <w:tab w:val="left" w:pos="1080"/>
              </w:tabs>
              <w:spacing w:after="120"/>
              <w:jc w:val="both"/>
              <w:rPr>
                <w:color w:val="000000" w:themeColor="text1"/>
                <w:szCs w:val="24"/>
                <w:lang w:val="en-IN"/>
              </w:rPr>
            </w:pPr>
            <w:r w:rsidRPr="00FA247E">
              <w:rPr>
                <w:color w:val="000000" w:themeColor="text1"/>
                <w:szCs w:val="24"/>
                <w:lang w:val="en-IN"/>
              </w:rPr>
              <w:t>Specifications for the test site</w:t>
            </w:r>
          </w:p>
        </w:tc>
        <w:tc>
          <w:tcPr>
            <w:tcW w:w="1890" w:type="dxa"/>
          </w:tcPr>
          <w:p w14:paraId="593E22BD" w14:textId="77777777" w:rsidR="008C2313" w:rsidRPr="00FA247E" w:rsidRDefault="00EB73CB" w:rsidP="008C2313">
            <w:pPr>
              <w:jc w:val="center"/>
              <w:rPr>
                <w:color w:val="000000" w:themeColor="text1"/>
              </w:rPr>
            </w:pPr>
            <w:r w:rsidRPr="00FA247E">
              <w:rPr>
                <w:color w:val="000000" w:themeColor="text1"/>
              </w:rPr>
              <w:t>24</w:t>
            </w:r>
            <w:r w:rsidR="008C2313" w:rsidRPr="00FA247E">
              <w:rPr>
                <w:color w:val="000000" w:themeColor="text1"/>
              </w:rPr>
              <w:t>/100</w:t>
            </w:r>
          </w:p>
        </w:tc>
      </w:tr>
      <w:tr w:rsidR="00FA247E" w:rsidRPr="00FA247E" w14:paraId="470E3382" w14:textId="77777777" w:rsidTr="00CB0689">
        <w:trPr>
          <w:trHeight w:val="422"/>
        </w:trPr>
        <w:tc>
          <w:tcPr>
            <w:tcW w:w="1507" w:type="dxa"/>
            <w:gridSpan w:val="2"/>
          </w:tcPr>
          <w:p w14:paraId="6462EF77" w14:textId="77777777" w:rsidR="008C2313" w:rsidRPr="00FA247E" w:rsidRDefault="00EB73CB" w:rsidP="00A53EDD">
            <w:pPr>
              <w:tabs>
                <w:tab w:val="left" w:pos="1080"/>
              </w:tabs>
              <w:spacing w:after="120"/>
              <w:jc w:val="both"/>
              <w:rPr>
                <w:color w:val="000000" w:themeColor="text1"/>
                <w:szCs w:val="24"/>
                <w:lang w:val="en-IN"/>
              </w:rPr>
            </w:pPr>
            <w:r w:rsidRPr="00FA247E">
              <w:rPr>
                <w:color w:val="000000" w:themeColor="text1"/>
                <w:szCs w:val="24"/>
                <w:lang w:val="en-IN"/>
              </w:rPr>
              <w:t>ANNEX-C</w:t>
            </w:r>
          </w:p>
        </w:tc>
        <w:tc>
          <w:tcPr>
            <w:tcW w:w="4950" w:type="dxa"/>
          </w:tcPr>
          <w:p w14:paraId="42898478" w14:textId="77777777" w:rsidR="008C2313" w:rsidRPr="00FA247E" w:rsidRDefault="008C2313" w:rsidP="008C2313">
            <w:pPr>
              <w:tabs>
                <w:tab w:val="left" w:pos="1080"/>
              </w:tabs>
              <w:spacing w:after="120"/>
              <w:jc w:val="both"/>
              <w:rPr>
                <w:color w:val="000000" w:themeColor="text1"/>
                <w:szCs w:val="24"/>
                <w:lang w:val="en-IN"/>
              </w:rPr>
            </w:pPr>
            <w:r w:rsidRPr="00FA247E">
              <w:rPr>
                <w:color w:val="000000" w:themeColor="text1"/>
                <w:szCs w:val="24"/>
                <w:lang w:val="en-IN"/>
              </w:rPr>
              <w:t>Testing Procedure For Measuring Wet Grip</w:t>
            </w:r>
          </w:p>
        </w:tc>
        <w:tc>
          <w:tcPr>
            <w:tcW w:w="1890" w:type="dxa"/>
          </w:tcPr>
          <w:p w14:paraId="30ABBA13" w14:textId="77777777" w:rsidR="008C2313" w:rsidRPr="00FA247E" w:rsidRDefault="00EB73CB" w:rsidP="008C2313">
            <w:pPr>
              <w:jc w:val="center"/>
              <w:rPr>
                <w:color w:val="000000" w:themeColor="text1"/>
              </w:rPr>
            </w:pPr>
            <w:r w:rsidRPr="00FA247E">
              <w:rPr>
                <w:color w:val="000000" w:themeColor="text1"/>
              </w:rPr>
              <w:t>31</w:t>
            </w:r>
            <w:r w:rsidR="008C2313" w:rsidRPr="00FA247E">
              <w:rPr>
                <w:color w:val="000000" w:themeColor="text1"/>
              </w:rPr>
              <w:t>/100</w:t>
            </w:r>
          </w:p>
        </w:tc>
      </w:tr>
      <w:tr w:rsidR="00FA247E" w:rsidRPr="00FA247E" w14:paraId="32E160F2" w14:textId="77777777" w:rsidTr="00CB0689">
        <w:tc>
          <w:tcPr>
            <w:tcW w:w="1507" w:type="dxa"/>
            <w:gridSpan w:val="2"/>
          </w:tcPr>
          <w:p w14:paraId="06DADC72" w14:textId="77777777" w:rsidR="008C2313" w:rsidRPr="00FA247E" w:rsidRDefault="00A53EDD" w:rsidP="00A53EDD">
            <w:pPr>
              <w:tabs>
                <w:tab w:val="left" w:pos="1080"/>
              </w:tabs>
              <w:spacing w:after="120"/>
              <w:jc w:val="both"/>
              <w:rPr>
                <w:color w:val="000000" w:themeColor="text1"/>
                <w:szCs w:val="24"/>
                <w:lang w:val="en-IN"/>
              </w:rPr>
            </w:pPr>
            <w:r w:rsidRPr="00FA247E">
              <w:rPr>
                <w:color w:val="000000" w:themeColor="text1"/>
                <w:szCs w:val="24"/>
                <w:lang w:val="en-IN"/>
              </w:rPr>
              <w:t>ANNEX</w:t>
            </w:r>
            <w:r w:rsidR="00EB73CB" w:rsidRPr="00FA247E">
              <w:rPr>
                <w:color w:val="000000" w:themeColor="text1"/>
                <w:szCs w:val="24"/>
                <w:lang w:val="en-IN"/>
              </w:rPr>
              <w:t>-D</w:t>
            </w:r>
          </w:p>
        </w:tc>
        <w:tc>
          <w:tcPr>
            <w:tcW w:w="4950" w:type="dxa"/>
          </w:tcPr>
          <w:p w14:paraId="1547A934" w14:textId="77777777" w:rsidR="008C2313" w:rsidRPr="00FA247E" w:rsidRDefault="008C2313" w:rsidP="008C2313">
            <w:pPr>
              <w:tabs>
                <w:tab w:val="left" w:pos="1080"/>
              </w:tabs>
              <w:spacing w:after="120"/>
              <w:jc w:val="both"/>
              <w:rPr>
                <w:color w:val="000000" w:themeColor="text1"/>
                <w:szCs w:val="24"/>
                <w:lang w:val="en-IN"/>
              </w:rPr>
            </w:pPr>
            <w:r w:rsidRPr="00FA247E">
              <w:rPr>
                <w:color w:val="000000" w:themeColor="text1"/>
                <w:szCs w:val="24"/>
                <w:lang w:val="en-IN"/>
              </w:rPr>
              <w:t>Test procedure for measuring rolling resistance</w:t>
            </w:r>
          </w:p>
        </w:tc>
        <w:tc>
          <w:tcPr>
            <w:tcW w:w="1890" w:type="dxa"/>
          </w:tcPr>
          <w:p w14:paraId="7932F4AC" w14:textId="77777777" w:rsidR="008C2313" w:rsidRPr="00FA247E" w:rsidRDefault="00EB73CB" w:rsidP="008C2313">
            <w:pPr>
              <w:jc w:val="center"/>
              <w:rPr>
                <w:color w:val="000000" w:themeColor="text1"/>
              </w:rPr>
            </w:pPr>
            <w:r w:rsidRPr="00FA247E">
              <w:rPr>
                <w:color w:val="000000" w:themeColor="text1"/>
              </w:rPr>
              <w:t>60</w:t>
            </w:r>
            <w:r w:rsidR="008C2313" w:rsidRPr="00FA247E">
              <w:rPr>
                <w:color w:val="000000" w:themeColor="text1"/>
              </w:rPr>
              <w:t>/100</w:t>
            </w:r>
          </w:p>
        </w:tc>
      </w:tr>
      <w:tr w:rsidR="00FA247E" w:rsidRPr="00FA247E" w14:paraId="2FE82A9F" w14:textId="77777777" w:rsidTr="00CB0689">
        <w:tc>
          <w:tcPr>
            <w:tcW w:w="1507" w:type="dxa"/>
            <w:gridSpan w:val="2"/>
          </w:tcPr>
          <w:p w14:paraId="0B510480" w14:textId="77777777" w:rsidR="008C2313" w:rsidRPr="00FA247E" w:rsidRDefault="00A53EDD" w:rsidP="00A53EDD">
            <w:pPr>
              <w:tabs>
                <w:tab w:val="left" w:pos="1080"/>
              </w:tabs>
              <w:spacing w:after="120"/>
              <w:jc w:val="both"/>
              <w:rPr>
                <w:bCs/>
                <w:color w:val="000000" w:themeColor="text1"/>
                <w:w w:val="102"/>
              </w:rPr>
            </w:pPr>
            <w:r w:rsidRPr="00FA247E">
              <w:rPr>
                <w:color w:val="000000" w:themeColor="text1"/>
                <w:szCs w:val="24"/>
                <w:lang w:val="en-IN"/>
              </w:rPr>
              <w:t>ANNEX</w:t>
            </w:r>
            <w:r w:rsidR="00EB73CB" w:rsidRPr="00FA247E">
              <w:rPr>
                <w:color w:val="000000" w:themeColor="text1"/>
                <w:szCs w:val="24"/>
                <w:lang w:val="en-IN"/>
              </w:rPr>
              <w:t>–E</w:t>
            </w:r>
          </w:p>
        </w:tc>
        <w:tc>
          <w:tcPr>
            <w:tcW w:w="4950" w:type="dxa"/>
          </w:tcPr>
          <w:p w14:paraId="3E265B25" w14:textId="77777777" w:rsidR="008C2313" w:rsidRPr="00FA247E" w:rsidRDefault="008C2313" w:rsidP="008C2313">
            <w:pPr>
              <w:tabs>
                <w:tab w:val="left" w:pos="1080"/>
              </w:tabs>
              <w:spacing w:after="120"/>
              <w:jc w:val="both"/>
              <w:rPr>
                <w:color w:val="000000" w:themeColor="text1"/>
                <w:szCs w:val="24"/>
                <w:lang w:val="en-IN"/>
              </w:rPr>
            </w:pPr>
            <w:r w:rsidRPr="00FA247E">
              <w:rPr>
                <w:color w:val="000000" w:themeColor="text1"/>
                <w:szCs w:val="24"/>
                <w:lang w:val="en-IN"/>
              </w:rPr>
              <w:t>Procedures for snow performance testing relative to snow tyre for use in severe snow conditions</w:t>
            </w:r>
          </w:p>
        </w:tc>
        <w:tc>
          <w:tcPr>
            <w:tcW w:w="1890" w:type="dxa"/>
          </w:tcPr>
          <w:p w14:paraId="60838091" w14:textId="77777777" w:rsidR="008C2313" w:rsidRPr="00FA247E" w:rsidRDefault="00EB73CB" w:rsidP="008C2313">
            <w:pPr>
              <w:jc w:val="center"/>
              <w:rPr>
                <w:color w:val="000000" w:themeColor="text1"/>
              </w:rPr>
            </w:pPr>
            <w:r w:rsidRPr="00FA247E">
              <w:rPr>
                <w:color w:val="000000" w:themeColor="text1"/>
              </w:rPr>
              <w:t>79</w:t>
            </w:r>
            <w:r w:rsidR="008C2313" w:rsidRPr="00FA247E">
              <w:rPr>
                <w:color w:val="000000" w:themeColor="text1"/>
              </w:rPr>
              <w:t>/100</w:t>
            </w:r>
          </w:p>
        </w:tc>
      </w:tr>
      <w:tr w:rsidR="00FA247E" w:rsidRPr="00FA247E" w14:paraId="09D6FCC3" w14:textId="77777777" w:rsidTr="00CB0689">
        <w:tc>
          <w:tcPr>
            <w:tcW w:w="1507" w:type="dxa"/>
            <w:gridSpan w:val="2"/>
          </w:tcPr>
          <w:p w14:paraId="78B7D778" w14:textId="77777777" w:rsidR="00EB73CB" w:rsidRPr="00FA247E" w:rsidRDefault="00A53EDD" w:rsidP="00EB73CB">
            <w:pPr>
              <w:tabs>
                <w:tab w:val="left" w:pos="1080"/>
              </w:tabs>
              <w:spacing w:after="120"/>
              <w:jc w:val="both"/>
              <w:rPr>
                <w:color w:val="000000" w:themeColor="text1"/>
                <w:szCs w:val="24"/>
                <w:lang w:val="en-IN"/>
              </w:rPr>
            </w:pPr>
            <w:r w:rsidRPr="00FA247E">
              <w:rPr>
                <w:color w:val="000000" w:themeColor="text1"/>
                <w:szCs w:val="24"/>
                <w:lang w:val="en-IN"/>
              </w:rPr>
              <w:t>ANNEX</w:t>
            </w:r>
            <w:r w:rsidR="00EB73CB" w:rsidRPr="00FA247E">
              <w:rPr>
                <w:color w:val="000000" w:themeColor="text1"/>
                <w:szCs w:val="24"/>
                <w:lang w:val="en-IN"/>
              </w:rPr>
              <w:t>-F</w:t>
            </w:r>
          </w:p>
          <w:p w14:paraId="3FD22243" w14:textId="77777777" w:rsidR="008C2313" w:rsidRPr="00FA247E" w:rsidRDefault="008C2313" w:rsidP="00EB73CB">
            <w:pPr>
              <w:pStyle w:val="ListParagraph"/>
              <w:widowControl w:val="0"/>
              <w:autoSpaceDE w:val="0"/>
              <w:autoSpaceDN w:val="0"/>
              <w:adjustRightInd w:val="0"/>
              <w:spacing w:after="120"/>
              <w:ind w:left="0"/>
              <w:rPr>
                <w:bCs/>
                <w:color w:val="000000" w:themeColor="text1"/>
                <w:w w:val="102"/>
              </w:rPr>
            </w:pPr>
          </w:p>
        </w:tc>
        <w:tc>
          <w:tcPr>
            <w:tcW w:w="4950" w:type="dxa"/>
          </w:tcPr>
          <w:p w14:paraId="7B792DFE" w14:textId="16AFDAD2" w:rsidR="008C2313" w:rsidRPr="00FA247E" w:rsidRDefault="003313E5" w:rsidP="008C2313">
            <w:pPr>
              <w:tabs>
                <w:tab w:val="left" w:pos="1080"/>
              </w:tabs>
              <w:spacing w:after="120"/>
              <w:jc w:val="both"/>
              <w:rPr>
                <w:color w:val="000000" w:themeColor="text1"/>
                <w:szCs w:val="24"/>
                <w:lang w:val="en-IN"/>
              </w:rPr>
            </w:pPr>
            <w:r w:rsidRPr="00FA247E">
              <w:rPr>
                <w:color w:val="000000" w:themeColor="text1"/>
                <w:szCs w:val="24"/>
                <w:lang w:val="en-IN"/>
              </w:rPr>
              <w:t>Procedures for ice performance testing relative to ice grip tyre of Class C1</w:t>
            </w:r>
          </w:p>
        </w:tc>
        <w:tc>
          <w:tcPr>
            <w:tcW w:w="1890" w:type="dxa"/>
          </w:tcPr>
          <w:p w14:paraId="72E65850" w14:textId="77777777" w:rsidR="008C2313" w:rsidRPr="00FA247E" w:rsidRDefault="00AD4689" w:rsidP="008C2313">
            <w:pPr>
              <w:jc w:val="center"/>
              <w:rPr>
                <w:color w:val="000000" w:themeColor="text1"/>
              </w:rPr>
            </w:pPr>
            <w:r w:rsidRPr="00FA247E">
              <w:rPr>
                <w:color w:val="000000" w:themeColor="text1"/>
              </w:rPr>
              <w:t>97</w:t>
            </w:r>
            <w:r w:rsidR="008C2313" w:rsidRPr="00FA247E">
              <w:rPr>
                <w:color w:val="000000" w:themeColor="text1"/>
              </w:rPr>
              <w:t>/100</w:t>
            </w:r>
          </w:p>
        </w:tc>
      </w:tr>
      <w:tr w:rsidR="00FA247E" w:rsidRPr="00FA247E" w14:paraId="3E461456" w14:textId="77777777" w:rsidTr="00CB0689">
        <w:tc>
          <w:tcPr>
            <w:tcW w:w="1507" w:type="dxa"/>
            <w:gridSpan w:val="2"/>
          </w:tcPr>
          <w:p w14:paraId="37A9A404" w14:textId="74802BC5" w:rsidR="003313E5" w:rsidRPr="00FA247E" w:rsidRDefault="003313E5" w:rsidP="003313E5">
            <w:pPr>
              <w:tabs>
                <w:tab w:val="left" w:pos="1080"/>
              </w:tabs>
              <w:spacing w:after="120"/>
              <w:jc w:val="both"/>
              <w:rPr>
                <w:color w:val="000000" w:themeColor="text1"/>
                <w:szCs w:val="24"/>
                <w:lang w:val="en-IN"/>
              </w:rPr>
            </w:pPr>
            <w:r w:rsidRPr="00FA247E">
              <w:rPr>
                <w:color w:val="000000" w:themeColor="text1"/>
                <w:szCs w:val="24"/>
                <w:lang w:val="en-IN"/>
              </w:rPr>
              <w:t>ANNEX-G</w:t>
            </w:r>
          </w:p>
        </w:tc>
        <w:tc>
          <w:tcPr>
            <w:tcW w:w="4950" w:type="dxa"/>
          </w:tcPr>
          <w:p w14:paraId="0205FEAE" w14:textId="3BAD6281" w:rsidR="003313E5" w:rsidRPr="00FA247E" w:rsidRDefault="003313E5" w:rsidP="003313E5">
            <w:pPr>
              <w:tabs>
                <w:tab w:val="left" w:pos="1080"/>
              </w:tabs>
              <w:spacing w:after="120"/>
              <w:jc w:val="both"/>
              <w:rPr>
                <w:color w:val="000000" w:themeColor="text1"/>
                <w:szCs w:val="24"/>
                <w:lang w:val="en-IN"/>
              </w:rPr>
            </w:pPr>
            <w:r w:rsidRPr="00FA247E">
              <w:rPr>
                <w:color w:val="000000" w:themeColor="text1"/>
                <w:szCs w:val="24"/>
                <w:lang w:val="en-IN"/>
              </w:rPr>
              <w:t>Procedure for determining the adhesion on wet surfaces of tyres in worn state</w:t>
            </w:r>
          </w:p>
        </w:tc>
        <w:tc>
          <w:tcPr>
            <w:tcW w:w="1890" w:type="dxa"/>
          </w:tcPr>
          <w:p w14:paraId="3B0808CB" w14:textId="77777777" w:rsidR="003313E5" w:rsidRPr="00FA247E" w:rsidRDefault="003313E5" w:rsidP="003313E5">
            <w:pPr>
              <w:jc w:val="center"/>
              <w:rPr>
                <w:color w:val="000000" w:themeColor="text1"/>
              </w:rPr>
            </w:pPr>
          </w:p>
        </w:tc>
      </w:tr>
      <w:tr w:rsidR="00FA247E" w:rsidRPr="00FA247E" w14:paraId="3903010B" w14:textId="77777777" w:rsidTr="00CB0689">
        <w:tc>
          <w:tcPr>
            <w:tcW w:w="1507" w:type="dxa"/>
            <w:gridSpan w:val="2"/>
          </w:tcPr>
          <w:p w14:paraId="7C7F8B0E" w14:textId="76ABAB90" w:rsidR="003313E5" w:rsidRPr="00FA247E" w:rsidRDefault="002F7BB4" w:rsidP="003313E5">
            <w:pPr>
              <w:tabs>
                <w:tab w:val="left" w:pos="1080"/>
              </w:tabs>
              <w:spacing w:after="120"/>
              <w:jc w:val="both"/>
              <w:rPr>
                <w:color w:val="000000" w:themeColor="text1"/>
                <w:szCs w:val="24"/>
                <w:lang w:val="en-IN"/>
              </w:rPr>
            </w:pPr>
            <w:r w:rsidRPr="00FA247E">
              <w:rPr>
                <w:color w:val="000000" w:themeColor="text1"/>
                <w:szCs w:val="24"/>
                <w:lang w:val="en-IN"/>
              </w:rPr>
              <w:t>ANNEX-</w:t>
            </w:r>
            <w:r w:rsidR="00AB194B" w:rsidRPr="00FA247E">
              <w:rPr>
                <w:color w:val="000000" w:themeColor="text1"/>
                <w:szCs w:val="24"/>
                <w:lang w:val="en-IN"/>
              </w:rPr>
              <w:t>H</w:t>
            </w:r>
          </w:p>
        </w:tc>
        <w:tc>
          <w:tcPr>
            <w:tcW w:w="4950" w:type="dxa"/>
          </w:tcPr>
          <w:p w14:paraId="440683AF" w14:textId="24A5F808" w:rsidR="003313E5" w:rsidRPr="00FA247E" w:rsidRDefault="003313E5" w:rsidP="003313E5">
            <w:pPr>
              <w:tabs>
                <w:tab w:val="left" w:pos="1080"/>
              </w:tabs>
              <w:spacing w:after="120"/>
              <w:jc w:val="both"/>
              <w:rPr>
                <w:color w:val="000000" w:themeColor="text1"/>
                <w:szCs w:val="24"/>
                <w:lang w:val="en-IN"/>
              </w:rPr>
            </w:pPr>
            <w:r w:rsidRPr="00FA247E">
              <w:rPr>
                <w:color w:val="000000" w:themeColor="text1"/>
                <w:szCs w:val="24"/>
                <w:lang w:val="en-IN"/>
              </w:rPr>
              <w:t>Information To Be Submitted For Type Approval of Tyres</w:t>
            </w:r>
          </w:p>
        </w:tc>
        <w:tc>
          <w:tcPr>
            <w:tcW w:w="1890" w:type="dxa"/>
          </w:tcPr>
          <w:p w14:paraId="48F6A41E" w14:textId="77777777" w:rsidR="003313E5" w:rsidRPr="00FA247E" w:rsidRDefault="003313E5" w:rsidP="003313E5">
            <w:pPr>
              <w:jc w:val="center"/>
              <w:rPr>
                <w:color w:val="000000" w:themeColor="text1"/>
              </w:rPr>
            </w:pPr>
          </w:p>
        </w:tc>
      </w:tr>
      <w:tr w:rsidR="00FA247E" w:rsidRPr="00FA247E" w14:paraId="6A215850" w14:textId="77777777" w:rsidTr="00CB0689">
        <w:tc>
          <w:tcPr>
            <w:tcW w:w="1507" w:type="dxa"/>
            <w:gridSpan w:val="2"/>
          </w:tcPr>
          <w:p w14:paraId="17AB7685" w14:textId="18519976" w:rsidR="008C2313" w:rsidRPr="00FA247E" w:rsidRDefault="00EB73CB" w:rsidP="0021369D">
            <w:pPr>
              <w:tabs>
                <w:tab w:val="left" w:pos="1080"/>
              </w:tabs>
              <w:spacing w:after="120"/>
              <w:jc w:val="both"/>
              <w:rPr>
                <w:color w:val="000000" w:themeColor="text1"/>
                <w:szCs w:val="24"/>
                <w:lang w:val="en-IN"/>
              </w:rPr>
            </w:pPr>
            <w:r w:rsidRPr="00FA247E">
              <w:rPr>
                <w:color w:val="000000" w:themeColor="text1"/>
                <w:szCs w:val="24"/>
                <w:lang w:val="en-IN"/>
              </w:rPr>
              <w:t>ANNEX-</w:t>
            </w:r>
            <w:r w:rsidR="00AB194B" w:rsidRPr="00FA247E">
              <w:rPr>
                <w:color w:val="000000" w:themeColor="text1"/>
                <w:szCs w:val="24"/>
                <w:lang w:val="en-IN"/>
              </w:rPr>
              <w:t>J</w:t>
            </w:r>
          </w:p>
        </w:tc>
        <w:tc>
          <w:tcPr>
            <w:tcW w:w="4950" w:type="dxa"/>
          </w:tcPr>
          <w:p w14:paraId="27EE9034" w14:textId="77777777" w:rsidR="008C2313" w:rsidRPr="00FA247E" w:rsidRDefault="008C2313" w:rsidP="008C2313">
            <w:pPr>
              <w:tabs>
                <w:tab w:val="left" w:pos="1080"/>
              </w:tabs>
              <w:spacing w:after="120"/>
              <w:jc w:val="both"/>
              <w:rPr>
                <w:color w:val="000000" w:themeColor="text1"/>
                <w:szCs w:val="24"/>
                <w:lang w:val="en-IN"/>
              </w:rPr>
            </w:pPr>
            <w:r w:rsidRPr="00FA247E">
              <w:rPr>
                <w:color w:val="000000" w:themeColor="text1"/>
                <w:szCs w:val="24"/>
                <w:lang w:val="en-IN"/>
              </w:rPr>
              <w:t>Panel Composition</w:t>
            </w:r>
          </w:p>
        </w:tc>
        <w:tc>
          <w:tcPr>
            <w:tcW w:w="1890" w:type="dxa"/>
          </w:tcPr>
          <w:p w14:paraId="061EE419" w14:textId="77777777" w:rsidR="008C2313" w:rsidRPr="00FA247E" w:rsidRDefault="00AD4689" w:rsidP="008C2313">
            <w:pPr>
              <w:jc w:val="center"/>
              <w:rPr>
                <w:color w:val="000000" w:themeColor="text1"/>
              </w:rPr>
            </w:pPr>
            <w:r w:rsidRPr="00FA247E">
              <w:rPr>
                <w:color w:val="000000" w:themeColor="text1"/>
              </w:rPr>
              <w:t>98</w:t>
            </w:r>
            <w:r w:rsidR="008C2313" w:rsidRPr="00FA247E">
              <w:rPr>
                <w:color w:val="000000" w:themeColor="text1"/>
              </w:rPr>
              <w:t>/100</w:t>
            </w:r>
          </w:p>
        </w:tc>
      </w:tr>
      <w:tr w:rsidR="008C2313" w:rsidRPr="00FA247E" w14:paraId="4D29D4E5" w14:textId="77777777" w:rsidTr="00CB0689">
        <w:tc>
          <w:tcPr>
            <w:tcW w:w="1507" w:type="dxa"/>
            <w:gridSpan w:val="2"/>
          </w:tcPr>
          <w:p w14:paraId="1C45EEF9" w14:textId="7598D26C" w:rsidR="008C2313" w:rsidRPr="00FA247E" w:rsidRDefault="00A53EDD" w:rsidP="0021369D">
            <w:pPr>
              <w:tabs>
                <w:tab w:val="left" w:pos="1080"/>
              </w:tabs>
              <w:spacing w:after="120"/>
              <w:jc w:val="both"/>
              <w:rPr>
                <w:color w:val="000000" w:themeColor="text1"/>
                <w:szCs w:val="24"/>
                <w:lang w:val="en-IN"/>
              </w:rPr>
            </w:pPr>
            <w:r w:rsidRPr="00FA247E">
              <w:rPr>
                <w:color w:val="000000" w:themeColor="text1"/>
                <w:szCs w:val="24"/>
                <w:lang w:val="en-IN"/>
              </w:rPr>
              <w:t>ANNEX</w:t>
            </w:r>
            <w:r w:rsidR="00EB73CB" w:rsidRPr="00FA247E">
              <w:rPr>
                <w:color w:val="000000" w:themeColor="text1"/>
                <w:szCs w:val="24"/>
                <w:lang w:val="en-IN"/>
              </w:rPr>
              <w:t>-</w:t>
            </w:r>
            <w:r w:rsidR="00AB194B" w:rsidRPr="00FA247E">
              <w:rPr>
                <w:color w:val="000000" w:themeColor="text1"/>
                <w:szCs w:val="24"/>
                <w:lang w:val="en-IN"/>
              </w:rPr>
              <w:t>K</w:t>
            </w:r>
          </w:p>
        </w:tc>
        <w:tc>
          <w:tcPr>
            <w:tcW w:w="4950" w:type="dxa"/>
          </w:tcPr>
          <w:p w14:paraId="41ED8E3D" w14:textId="77777777" w:rsidR="008C2313" w:rsidRPr="00FA247E" w:rsidRDefault="008C2313" w:rsidP="008C2313">
            <w:pPr>
              <w:tabs>
                <w:tab w:val="left" w:pos="1080"/>
              </w:tabs>
              <w:spacing w:after="120"/>
              <w:jc w:val="both"/>
              <w:rPr>
                <w:color w:val="000000" w:themeColor="text1"/>
                <w:szCs w:val="24"/>
                <w:lang w:val="en-IN"/>
              </w:rPr>
            </w:pPr>
            <w:r w:rsidRPr="00FA247E">
              <w:rPr>
                <w:color w:val="000000" w:themeColor="text1"/>
                <w:szCs w:val="24"/>
                <w:lang w:val="en-IN"/>
              </w:rPr>
              <w:t>AISC Committee</w:t>
            </w:r>
            <w:r w:rsidR="00AD4689" w:rsidRPr="00FA247E">
              <w:rPr>
                <w:color w:val="000000" w:themeColor="text1"/>
                <w:szCs w:val="24"/>
                <w:lang w:val="en-IN"/>
              </w:rPr>
              <w:t xml:space="preserve"> Composition</w:t>
            </w:r>
          </w:p>
        </w:tc>
        <w:tc>
          <w:tcPr>
            <w:tcW w:w="1890" w:type="dxa"/>
          </w:tcPr>
          <w:p w14:paraId="51769473" w14:textId="77777777" w:rsidR="008C2313" w:rsidRPr="00FA247E" w:rsidRDefault="00AD4689" w:rsidP="008C2313">
            <w:pPr>
              <w:jc w:val="center"/>
              <w:rPr>
                <w:color w:val="000000" w:themeColor="text1"/>
              </w:rPr>
            </w:pPr>
            <w:r w:rsidRPr="00FA247E">
              <w:rPr>
                <w:color w:val="000000" w:themeColor="text1"/>
              </w:rPr>
              <w:t>100</w:t>
            </w:r>
            <w:r w:rsidR="008C2313" w:rsidRPr="00FA247E">
              <w:rPr>
                <w:color w:val="000000" w:themeColor="text1"/>
              </w:rPr>
              <w:t>/100</w:t>
            </w:r>
          </w:p>
        </w:tc>
      </w:tr>
    </w:tbl>
    <w:p w14:paraId="58D93C37" w14:textId="77777777" w:rsidR="00CA446F" w:rsidRPr="00FA247E" w:rsidRDefault="00CA446F" w:rsidP="00784629">
      <w:pPr>
        <w:pStyle w:val="Heading1"/>
        <w:ind w:left="720" w:right="-154"/>
        <w:rPr>
          <w:color w:val="000000" w:themeColor="text1"/>
          <w:szCs w:val="48"/>
          <w:lang w:val="en-IN"/>
        </w:rPr>
      </w:pPr>
    </w:p>
    <w:p w14:paraId="20E800D2" w14:textId="77777777" w:rsidR="007A6506" w:rsidRPr="00FA247E" w:rsidRDefault="007A6506" w:rsidP="00784629">
      <w:pPr>
        <w:pStyle w:val="Heading1"/>
        <w:ind w:left="720" w:right="-154"/>
        <w:rPr>
          <w:color w:val="000000" w:themeColor="text1"/>
          <w:szCs w:val="48"/>
          <w:lang w:val="en-IN"/>
        </w:rPr>
        <w:sectPr w:rsidR="007A6506" w:rsidRPr="00FA247E" w:rsidSect="00CB0689">
          <w:headerReference w:type="even" r:id="rId8"/>
          <w:headerReference w:type="default" r:id="rId9"/>
          <w:footerReference w:type="even" r:id="rId10"/>
          <w:footerReference w:type="default" r:id="rId11"/>
          <w:headerReference w:type="first" r:id="rId12"/>
          <w:footerReference w:type="first" r:id="rId13"/>
          <w:footnotePr>
            <w:numRestart w:val="eachSect"/>
          </w:footnotePr>
          <w:type w:val="continuous"/>
          <w:pgSz w:w="11906" w:h="16838" w:code="9"/>
          <w:pgMar w:top="720" w:right="1800" w:bottom="864" w:left="2160" w:header="720" w:footer="720" w:gutter="0"/>
          <w:pgNumType w:start="1"/>
          <w:cols w:space="708"/>
          <w:titlePg/>
          <w:docGrid w:linePitch="360"/>
        </w:sectPr>
      </w:pPr>
    </w:p>
    <w:p w14:paraId="7F742EE9" w14:textId="77777777" w:rsidR="005D4075" w:rsidRPr="00FA247E" w:rsidRDefault="00DB4B1D" w:rsidP="005D4075">
      <w:pPr>
        <w:ind w:left="-284" w:right="-154"/>
        <w:jc w:val="center"/>
        <w:rPr>
          <w:b/>
          <w:color w:val="000000" w:themeColor="text1"/>
          <w:szCs w:val="48"/>
          <w:lang w:val="en-IN"/>
        </w:rPr>
      </w:pPr>
      <w:r w:rsidRPr="00FA247E">
        <w:rPr>
          <w:b/>
          <w:color w:val="000000" w:themeColor="text1"/>
          <w:szCs w:val="48"/>
          <w:lang w:val="en-IN"/>
        </w:rPr>
        <w:t>Evaluation</w:t>
      </w:r>
      <w:r w:rsidR="00554D0C" w:rsidRPr="00FA247E">
        <w:rPr>
          <w:b/>
          <w:color w:val="000000" w:themeColor="text1"/>
          <w:szCs w:val="48"/>
          <w:lang w:val="en-IN"/>
        </w:rPr>
        <w:t xml:space="preserve"> of Tyres w</w:t>
      </w:r>
      <w:r w:rsidR="00FA6DE0" w:rsidRPr="00FA247E">
        <w:rPr>
          <w:b/>
          <w:color w:val="000000" w:themeColor="text1"/>
          <w:szCs w:val="48"/>
          <w:lang w:val="en-IN"/>
        </w:rPr>
        <w:t xml:space="preserve">ith Regard to Rolling Sound Emissions and/or </w:t>
      </w:r>
    </w:p>
    <w:p w14:paraId="27388A72" w14:textId="77777777" w:rsidR="00FA6DE0" w:rsidRPr="00FA247E" w:rsidRDefault="00FA6DE0" w:rsidP="005D4075">
      <w:pPr>
        <w:ind w:left="-284" w:right="-154"/>
        <w:jc w:val="center"/>
        <w:rPr>
          <w:b/>
          <w:color w:val="000000" w:themeColor="text1"/>
          <w:szCs w:val="48"/>
          <w:lang w:val="en-IN"/>
        </w:rPr>
      </w:pPr>
      <w:r w:rsidRPr="00FA247E">
        <w:rPr>
          <w:b/>
          <w:color w:val="000000" w:themeColor="text1"/>
          <w:szCs w:val="48"/>
          <w:lang w:val="en-IN"/>
        </w:rPr>
        <w:t>to Adhesion on Wet Surfaces and/or to Rolling Resistance</w:t>
      </w:r>
    </w:p>
    <w:p w14:paraId="3F23FD2C" w14:textId="77777777" w:rsidR="006A13FF" w:rsidRPr="00FA247E" w:rsidRDefault="006A13FF" w:rsidP="006A13FF">
      <w:pPr>
        <w:rPr>
          <w:color w:val="000000" w:themeColor="text1"/>
          <w:lang w:val="en-IN"/>
        </w:rPr>
      </w:pP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7"/>
        <w:gridCol w:w="7"/>
        <w:gridCol w:w="9"/>
        <w:gridCol w:w="7302"/>
      </w:tblGrid>
      <w:tr w:rsidR="00FA247E" w:rsidRPr="00FA247E" w14:paraId="1FF614E0" w14:textId="77777777" w:rsidTr="00CA2FBF">
        <w:trPr>
          <w:trHeight w:val="476"/>
        </w:trPr>
        <w:tc>
          <w:tcPr>
            <w:tcW w:w="1153" w:type="dxa"/>
            <w:gridSpan w:val="3"/>
          </w:tcPr>
          <w:p w14:paraId="62B45EF1" w14:textId="77777777" w:rsidR="00501C1F" w:rsidRPr="00FA247E" w:rsidRDefault="00501C1F" w:rsidP="00CB0689">
            <w:pPr>
              <w:spacing w:after="240"/>
              <w:rPr>
                <w:b/>
                <w:color w:val="000000" w:themeColor="text1"/>
              </w:rPr>
            </w:pPr>
            <w:r w:rsidRPr="00FA247E">
              <w:rPr>
                <w:b/>
                <w:color w:val="000000" w:themeColor="text1"/>
              </w:rPr>
              <w:t>1</w:t>
            </w:r>
            <w:r w:rsidR="00EE1F71" w:rsidRPr="00FA247E">
              <w:rPr>
                <w:b/>
                <w:color w:val="000000" w:themeColor="text1"/>
              </w:rPr>
              <w:t>.0</w:t>
            </w:r>
          </w:p>
        </w:tc>
        <w:tc>
          <w:tcPr>
            <w:tcW w:w="7302" w:type="dxa"/>
          </w:tcPr>
          <w:p w14:paraId="100B6388" w14:textId="34DE35EF" w:rsidR="00B005D3" w:rsidRPr="00FA247E" w:rsidRDefault="00501C1F" w:rsidP="00CB0689">
            <w:pPr>
              <w:spacing w:after="240"/>
              <w:rPr>
                <w:b/>
                <w:bCs/>
                <w:color w:val="000000" w:themeColor="text1"/>
                <w:szCs w:val="24"/>
              </w:rPr>
            </w:pPr>
            <w:r w:rsidRPr="00FA247E">
              <w:rPr>
                <w:b/>
                <w:bCs/>
                <w:color w:val="000000" w:themeColor="text1"/>
              </w:rPr>
              <w:t>SCOPE</w:t>
            </w:r>
          </w:p>
        </w:tc>
      </w:tr>
      <w:tr w:rsidR="00FA247E" w:rsidRPr="00FA247E" w14:paraId="2AA5E401" w14:textId="77777777" w:rsidTr="00CA2FBF">
        <w:trPr>
          <w:trHeight w:val="1740"/>
        </w:trPr>
        <w:tc>
          <w:tcPr>
            <w:tcW w:w="1153" w:type="dxa"/>
            <w:gridSpan w:val="3"/>
          </w:tcPr>
          <w:p w14:paraId="3E8B9F41" w14:textId="77777777" w:rsidR="00F752C8" w:rsidRPr="00FA247E" w:rsidRDefault="00F752C8" w:rsidP="00CB0689">
            <w:pPr>
              <w:spacing w:after="240"/>
              <w:rPr>
                <w:color w:val="000000" w:themeColor="text1"/>
              </w:rPr>
            </w:pPr>
            <w:r w:rsidRPr="00FA247E">
              <w:rPr>
                <w:color w:val="000000" w:themeColor="text1"/>
              </w:rPr>
              <w:t>1.1</w:t>
            </w:r>
          </w:p>
        </w:tc>
        <w:tc>
          <w:tcPr>
            <w:tcW w:w="7302" w:type="dxa"/>
          </w:tcPr>
          <w:p w14:paraId="1E4F9F59" w14:textId="4BC7F15B" w:rsidR="00F752C8" w:rsidRPr="00FA247E" w:rsidRDefault="00F752C8" w:rsidP="00CB0689">
            <w:pPr>
              <w:widowControl w:val="0"/>
              <w:tabs>
                <w:tab w:val="left" w:pos="1296"/>
              </w:tabs>
              <w:autoSpaceDE w:val="0"/>
              <w:autoSpaceDN w:val="0"/>
              <w:spacing w:after="240"/>
              <w:ind w:left="17" w:hanging="17"/>
              <w:jc w:val="both"/>
              <w:rPr>
                <w:b/>
                <w:color w:val="000000" w:themeColor="text1"/>
                <w:szCs w:val="24"/>
                <w:lang w:val="en-US"/>
              </w:rPr>
            </w:pPr>
            <w:r w:rsidRPr="00FA247E">
              <w:rPr>
                <w:color w:val="000000" w:themeColor="text1"/>
                <w:szCs w:val="24"/>
              </w:rPr>
              <w:t>This</w:t>
            </w:r>
            <w:r w:rsidRPr="00FA247E">
              <w:rPr>
                <w:color w:val="000000" w:themeColor="text1"/>
                <w:spacing w:val="-7"/>
                <w:szCs w:val="24"/>
              </w:rPr>
              <w:t xml:space="preserve"> </w:t>
            </w:r>
            <w:r w:rsidRPr="00FA247E">
              <w:rPr>
                <w:color w:val="000000" w:themeColor="text1"/>
                <w:szCs w:val="24"/>
              </w:rPr>
              <w:t>Regulation</w:t>
            </w:r>
            <w:r w:rsidRPr="00FA247E">
              <w:rPr>
                <w:color w:val="000000" w:themeColor="text1"/>
                <w:spacing w:val="-6"/>
                <w:szCs w:val="24"/>
              </w:rPr>
              <w:t xml:space="preserve"> </w:t>
            </w:r>
            <w:r w:rsidRPr="00FA247E">
              <w:rPr>
                <w:color w:val="000000" w:themeColor="text1"/>
                <w:szCs w:val="24"/>
              </w:rPr>
              <w:t>applies</w:t>
            </w:r>
            <w:r w:rsidRPr="00FA247E">
              <w:rPr>
                <w:color w:val="000000" w:themeColor="text1"/>
                <w:spacing w:val="-7"/>
                <w:szCs w:val="24"/>
              </w:rPr>
              <w:t xml:space="preserve"> </w:t>
            </w:r>
            <w:r w:rsidRPr="00FA247E">
              <w:rPr>
                <w:color w:val="000000" w:themeColor="text1"/>
                <w:szCs w:val="24"/>
              </w:rPr>
              <w:t>to</w:t>
            </w:r>
            <w:r w:rsidRPr="00FA247E">
              <w:rPr>
                <w:color w:val="000000" w:themeColor="text1"/>
                <w:spacing w:val="-6"/>
                <w:szCs w:val="24"/>
              </w:rPr>
              <w:t xml:space="preserve"> </w:t>
            </w:r>
            <w:r w:rsidRPr="00FA247E">
              <w:rPr>
                <w:color w:val="000000" w:themeColor="text1"/>
                <w:szCs w:val="24"/>
              </w:rPr>
              <w:t>new</w:t>
            </w:r>
            <w:r w:rsidRPr="00FA247E">
              <w:rPr>
                <w:color w:val="000000" w:themeColor="text1"/>
                <w:spacing w:val="-8"/>
                <w:szCs w:val="24"/>
              </w:rPr>
              <w:t xml:space="preserve"> </w:t>
            </w:r>
            <w:r w:rsidRPr="00FA247E">
              <w:rPr>
                <w:color w:val="000000" w:themeColor="text1"/>
                <w:szCs w:val="24"/>
              </w:rPr>
              <w:t>pneumatic</w:t>
            </w:r>
            <w:r w:rsidRPr="00FA247E">
              <w:rPr>
                <w:color w:val="000000" w:themeColor="text1"/>
                <w:spacing w:val="-7"/>
                <w:szCs w:val="24"/>
              </w:rPr>
              <w:t xml:space="preserve"> </w:t>
            </w:r>
            <w:r w:rsidRPr="00FA247E">
              <w:rPr>
                <w:color w:val="000000" w:themeColor="text1"/>
                <w:szCs w:val="24"/>
              </w:rPr>
              <w:t>tyres</w:t>
            </w:r>
            <w:r w:rsidRPr="00FA247E">
              <w:rPr>
                <w:b/>
                <w:color w:val="000000" w:themeColor="text1"/>
                <w:szCs w:val="24"/>
                <w:vertAlign w:val="superscript"/>
              </w:rPr>
              <w:t>(*)</w:t>
            </w:r>
            <w:r w:rsidRPr="00FA247E">
              <w:rPr>
                <w:b/>
                <w:color w:val="000000" w:themeColor="text1"/>
                <w:spacing w:val="-8"/>
                <w:szCs w:val="24"/>
              </w:rPr>
              <w:t xml:space="preserve"> </w:t>
            </w:r>
            <w:r w:rsidRPr="00FA247E">
              <w:rPr>
                <w:color w:val="000000" w:themeColor="text1"/>
                <w:szCs w:val="24"/>
              </w:rPr>
              <w:t>of</w:t>
            </w:r>
            <w:r w:rsidRPr="00FA247E">
              <w:rPr>
                <w:color w:val="000000" w:themeColor="text1"/>
                <w:spacing w:val="-8"/>
                <w:szCs w:val="24"/>
              </w:rPr>
              <w:t xml:space="preserve"> </w:t>
            </w:r>
            <w:r w:rsidRPr="00FA247E">
              <w:rPr>
                <w:color w:val="000000" w:themeColor="text1"/>
                <w:szCs w:val="24"/>
              </w:rPr>
              <w:t>Classes</w:t>
            </w:r>
            <w:r w:rsidRPr="00FA247E">
              <w:rPr>
                <w:color w:val="000000" w:themeColor="text1"/>
                <w:spacing w:val="-7"/>
                <w:szCs w:val="24"/>
              </w:rPr>
              <w:t xml:space="preserve"> </w:t>
            </w:r>
            <w:r w:rsidRPr="00FA247E">
              <w:rPr>
                <w:color w:val="000000" w:themeColor="text1"/>
                <w:szCs w:val="24"/>
              </w:rPr>
              <w:t>C1,</w:t>
            </w:r>
            <w:r w:rsidRPr="00FA247E">
              <w:rPr>
                <w:color w:val="000000" w:themeColor="text1"/>
                <w:spacing w:val="-8"/>
                <w:szCs w:val="24"/>
              </w:rPr>
              <w:t xml:space="preserve"> </w:t>
            </w:r>
            <w:r w:rsidRPr="00FA247E">
              <w:rPr>
                <w:color w:val="000000" w:themeColor="text1"/>
                <w:szCs w:val="24"/>
              </w:rPr>
              <w:t>C2</w:t>
            </w:r>
            <w:r w:rsidRPr="00FA247E">
              <w:rPr>
                <w:color w:val="000000" w:themeColor="text1"/>
                <w:spacing w:val="-6"/>
                <w:szCs w:val="24"/>
              </w:rPr>
              <w:t xml:space="preserve"> </w:t>
            </w:r>
            <w:r w:rsidRPr="00FA247E">
              <w:rPr>
                <w:color w:val="000000" w:themeColor="text1"/>
                <w:szCs w:val="24"/>
              </w:rPr>
              <w:t>and</w:t>
            </w:r>
            <w:r w:rsidRPr="00FA247E">
              <w:rPr>
                <w:color w:val="000000" w:themeColor="text1"/>
                <w:spacing w:val="-6"/>
                <w:szCs w:val="24"/>
              </w:rPr>
              <w:t xml:space="preserve"> </w:t>
            </w:r>
            <w:r w:rsidRPr="00FA247E">
              <w:rPr>
                <w:color w:val="000000" w:themeColor="text1"/>
                <w:szCs w:val="24"/>
              </w:rPr>
              <w:t>C3</w:t>
            </w:r>
            <w:r w:rsidRPr="00FA247E">
              <w:rPr>
                <w:color w:val="000000" w:themeColor="text1"/>
                <w:spacing w:val="-3"/>
                <w:szCs w:val="24"/>
              </w:rPr>
              <w:t xml:space="preserve"> </w:t>
            </w:r>
            <w:r w:rsidRPr="00FA247E">
              <w:rPr>
                <w:color w:val="000000" w:themeColor="text1"/>
                <w:szCs w:val="24"/>
              </w:rPr>
              <w:t>in</w:t>
            </w:r>
            <w:r w:rsidRPr="00FA247E">
              <w:rPr>
                <w:color w:val="000000" w:themeColor="text1"/>
                <w:spacing w:val="-6"/>
                <w:szCs w:val="24"/>
              </w:rPr>
              <w:t xml:space="preserve"> </w:t>
            </w:r>
            <w:r w:rsidRPr="00FA247E">
              <w:rPr>
                <w:color w:val="000000" w:themeColor="text1"/>
                <w:szCs w:val="24"/>
              </w:rPr>
              <w:t>new</w:t>
            </w:r>
            <w:r w:rsidRPr="00FA247E">
              <w:rPr>
                <w:color w:val="000000" w:themeColor="text1"/>
                <w:spacing w:val="-5"/>
                <w:szCs w:val="24"/>
              </w:rPr>
              <w:t xml:space="preserve"> </w:t>
            </w:r>
            <w:r w:rsidRPr="00FA247E">
              <w:rPr>
                <w:color w:val="000000" w:themeColor="text1"/>
                <w:szCs w:val="24"/>
              </w:rPr>
              <w:t>state</w:t>
            </w:r>
            <w:r w:rsidRPr="00FA247E">
              <w:rPr>
                <w:color w:val="000000" w:themeColor="text1"/>
                <w:spacing w:val="-7"/>
                <w:szCs w:val="24"/>
              </w:rPr>
              <w:t xml:space="preserve"> </w:t>
            </w:r>
            <w:r w:rsidRPr="00FA247E">
              <w:rPr>
                <w:color w:val="000000" w:themeColor="text1"/>
                <w:szCs w:val="24"/>
              </w:rPr>
              <w:t>with regard to their sound emissions, rolling resistance and to adhesion performance on wet surfaces (wet adhesion) and for Class C1 tyres in worn state with regard to adhesion performance on wet surfaces (wet adhesion).</w:t>
            </w:r>
            <w:r w:rsidR="0029278A" w:rsidRPr="00FA247E">
              <w:rPr>
                <w:color w:val="000000" w:themeColor="text1"/>
                <w:szCs w:val="24"/>
              </w:rPr>
              <w:t xml:space="preserve"> </w:t>
            </w:r>
            <w:r w:rsidRPr="00FA247E">
              <w:rPr>
                <w:color w:val="000000" w:themeColor="text1"/>
                <w:szCs w:val="24"/>
              </w:rPr>
              <w:t>It does not, however, apply to:</w:t>
            </w:r>
          </w:p>
          <w:p w14:paraId="0A6A4A02" w14:textId="5083209A" w:rsidR="00F752C8" w:rsidRPr="00FA247E" w:rsidRDefault="00F752C8" w:rsidP="00CB0689">
            <w:pPr>
              <w:tabs>
                <w:tab w:val="left" w:pos="588"/>
              </w:tabs>
              <w:spacing w:after="240"/>
              <w:ind w:left="442" w:hanging="442"/>
              <w:jc w:val="both"/>
              <w:rPr>
                <w:b/>
                <w:bCs/>
                <w:color w:val="000000" w:themeColor="text1"/>
                <w:szCs w:val="24"/>
              </w:rPr>
            </w:pPr>
            <w:r w:rsidRPr="00FA247E">
              <w:rPr>
                <w:color w:val="000000" w:themeColor="text1"/>
                <w:spacing w:val="-5"/>
                <w:position w:val="6"/>
                <w:szCs w:val="24"/>
              </w:rPr>
              <w:t>(*)</w:t>
            </w:r>
            <w:r w:rsidRPr="00FA247E">
              <w:rPr>
                <w:color w:val="000000" w:themeColor="text1"/>
                <w:position w:val="6"/>
                <w:szCs w:val="24"/>
              </w:rPr>
              <w:tab/>
            </w:r>
            <w:r w:rsidRPr="00FA247E">
              <w:rPr>
                <w:color w:val="000000" w:themeColor="text1"/>
                <w:szCs w:val="24"/>
              </w:rPr>
              <w:t>For</w:t>
            </w:r>
            <w:r w:rsidRPr="00FA247E">
              <w:rPr>
                <w:color w:val="000000" w:themeColor="text1"/>
                <w:spacing w:val="-6"/>
                <w:szCs w:val="24"/>
              </w:rPr>
              <w:t xml:space="preserve"> </w:t>
            </w:r>
            <w:r w:rsidRPr="00FA247E">
              <w:rPr>
                <w:color w:val="000000" w:themeColor="text1"/>
                <w:szCs w:val="24"/>
              </w:rPr>
              <w:t>the</w:t>
            </w:r>
            <w:r w:rsidRPr="00FA247E">
              <w:rPr>
                <w:color w:val="000000" w:themeColor="text1"/>
                <w:spacing w:val="-5"/>
                <w:szCs w:val="24"/>
              </w:rPr>
              <w:t xml:space="preserve"> </w:t>
            </w:r>
            <w:r w:rsidRPr="00FA247E">
              <w:rPr>
                <w:color w:val="000000" w:themeColor="text1"/>
                <w:szCs w:val="24"/>
              </w:rPr>
              <w:t>purpose</w:t>
            </w:r>
            <w:r w:rsidRPr="00FA247E">
              <w:rPr>
                <w:color w:val="000000" w:themeColor="text1"/>
                <w:spacing w:val="-8"/>
                <w:szCs w:val="24"/>
              </w:rPr>
              <w:t xml:space="preserve"> </w:t>
            </w:r>
            <w:r w:rsidRPr="00FA247E">
              <w:rPr>
                <w:color w:val="000000" w:themeColor="text1"/>
                <w:szCs w:val="24"/>
              </w:rPr>
              <w:t>of</w:t>
            </w:r>
            <w:r w:rsidRPr="00FA247E">
              <w:rPr>
                <w:color w:val="000000" w:themeColor="text1"/>
                <w:spacing w:val="-5"/>
                <w:szCs w:val="24"/>
              </w:rPr>
              <w:t xml:space="preserve"> </w:t>
            </w:r>
            <w:r w:rsidRPr="00FA247E">
              <w:rPr>
                <w:color w:val="000000" w:themeColor="text1"/>
                <w:szCs w:val="24"/>
              </w:rPr>
              <w:t>this</w:t>
            </w:r>
            <w:r w:rsidRPr="00FA247E">
              <w:rPr>
                <w:color w:val="000000" w:themeColor="text1"/>
                <w:spacing w:val="-3"/>
                <w:szCs w:val="24"/>
              </w:rPr>
              <w:t xml:space="preserve"> </w:t>
            </w:r>
            <w:r w:rsidRPr="00FA247E">
              <w:rPr>
                <w:color w:val="000000" w:themeColor="text1"/>
                <w:szCs w:val="24"/>
              </w:rPr>
              <w:t>Regulation</w:t>
            </w:r>
            <w:r w:rsidRPr="00FA247E">
              <w:rPr>
                <w:color w:val="000000" w:themeColor="text1"/>
                <w:spacing w:val="-8"/>
                <w:szCs w:val="24"/>
              </w:rPr>
              <w:t xml:space="preserve"> </w:t>
            </w:r>
            <w:r w:rsidRPr="00FA247E">
              <w:rPr>
                <w:color w:val="000000" w:themeColor="text1"/>
                <w:szCs w:val="24"/>
              </w:rPr>
              <w:t>"tyres"</w:t>
            </w:r>
            <w:r w:rsidRPr="00FA247E">
              <w:rPr>
                <w:color w:val="000000" w:themeColor="text1"/>
                <w:spacing w:val="-6"/>
                <w:szCs w:val="24"/>
              </w:rPr>
              <w:t xml:space="preserve"> </w:t>
            </w:r>
            <w:r w:rsidRPr="00FA247E">
              <w:rPr>
                <w:color w:val="000000" w:themeColor="text1"/>
                <w:szCs w:val="24"/>
              </w:rPr>
              <w:t>means</w:t>
            </w:r>
            <w:r w:rsidRPr="00FA247E">
              <w:rPr>
                <w:color w:val="000000" w:themeColor="text1"/>
                <w:spacing w:val="-3"/>
                <w:szCs w:val="24"/>
              </w:rPr>
              <w:t xml:space="preserve"> </w:t>
            </w:r>
            <w:r w:rsidRPr="00FA247E">
              <w:rPr>
                <w:color w:val="000000" w:themeColor="text1"/>
                <w:szCs w:val="24"/>
              </w:rPr>
              <w:t>"pneumatic</w:t>
            </w:r>
            <w:r w:rsidRPr="00FA247E">
              <w:rPr>
                <w:color w:val="000000" w:themeColor="text1"/>
                <w:spacing w:val="-5"/>
                <w:szCs w:val="24"/>
              </w:rPr>
              <w:t xml:space="preserve"> </w:t>
            </w:r>
            <w:r w:rsidRPr="00FA247E">
              <w:rPr>
                <w:color w:val="000000" w:themeColor="text1"/>
                <w:spacing w:val="-2"/>
                <w:szCs w:val="24"/>
              </w:rPr>
              <w:t>tyres".</w:t>
            </w:r>
          </w:p>
        </w:tc>
      </w:tr>
      <w:tr w:rsidR="00FA247E" w:rsidRPr="00FA247E" w14:paraId="0F591803" w14:textId="77777777" w:rsidTr="00CA2FBF">
        <w:trPr>
          <w:trHeight w:val="476"/>
        </w:trPr>
        <w:tc>
          <w:tcPr>
            <w:tcW w:w="1153" w:type="dxa"/>
            <w:gridSpan w:val="3"/>
          </w:tcPr>
          <w:p w14:paraId="3928B376" w14:textId="77777777" w:rsidR="00FA6DE0" w:rsidRPr="00FA247E" w:rsidRDefault="00FA6DE0" w:rsidP="00CB0689">
            <w:pPr>
              <w:spacing w:after="240"/>
              <w:rPr>
                <w:color w:val="000000" w:themeColor="text1"/>
              </w:rPr>
            </w:pPr>
            <w:r w:rsidRPr="00FA247E">
              <w:rPr>
                <w:color w:val="000000" w:themeColor="text1"/>
              </w:rPr>
              <w:t>1.1.1</w:t>
            </w:r>
          </w:p>
        </w:tc>
        <w:tc>
          <w:tcPr>
            <w:tcW w:w="7302" w:type="dxa"/>
          </w:tcPr>
          <w:p w14:paraId="7426CB7B" w14:textId="5186870A" w:rsidR="00FA6DE0" w:rsidRPr="00FA247E" w:rsidRDefault="00FA6DE0" w:rsidP="00CB0689">
            <w:pPr>
              <w:spacing w:after="240"/>
              <w:jc w:val="both"/>
              <w:rPr>
                <w:b/>
                <w:bCs/>
                <w:color w:val="000000" w:themeColor="text1"/>
              </w:rPr>
            </w:pPr>
            <w:r w:rsidRPr="00FA247E">
              <w:rPr>
                <w:rFonts w:eastAsia="PMingLiU"/>
                <w:bCs/>
                <w:color w:val="000000" w:themeColor="text1"/>
                <w:szCs w:val="24"/>
                <w:lang w:val="en-US" w:eastAsia="zh-TW"/>
              </w:rPr>
              <w:t>Tyres designed as "Temporary use spare tyres" and marked "Temporary use only";</w:t>
            </w:r>
          </w:p>
        </w:tc>
      </w:tr>
      <w:tr w:rsidR="00FA247E" w:rsidRPr="00FA247E" w14:paraId="701867B7" w14:textId="77777777" w:rsidTr="00CA2FBF">
        <w:trPr>
          <w:trHeight w:val="740"/>
        </w:trPr>
        <w:tc>
          <w:tcPr>
            <w:tcW w:w="1153" w:type="dxa"/>
            <w:gridSpan w:val="3"/>
          </w:tcPr>
          <w:p w14:paraId="67FAD4F9" w14:textId="77777777" w:rsidR="00FA6DE0" w:rsidRPr="00FA247E" w:rsidRDefault="00FA6DE0" w:rsidP="00CB0689">
            <w:pPr>
              <w:spacing w:after="240"/>
              <w:rPr>
                <w:color w:val="000000" w:themeColor="text1"/>
              </w:rPr>
            </w:pPr>
            <w:r w:rsidRPr="00FA247E">
              <w:rPr>
                <w:color w:val="000000" w:themeColor="text1"/>
              </w:rPr>
              <w:t>1.1.2</w:t>
            </w:r>
          </w:p>
        </w:tc>
        <w:tc>
          <w:tcPr>
            <w:tcW w:w="7302" w:type="dxa"/>
          </w:tcPr>
          <w:p w14:paraId="1CC942E7" w14:textId="77777777" w:rsidR="00FA6DE0" w:rsidRPr="00FA247E" w:rsidRDefault="00FA6DE0" w:rsidP="00CB0689">
            <w:pPr>
              <w:spacing w:after="240"/>
              <w:jc w:val="both"/>
              <w:rPr>
                <w:b/>
                <w:bCs/>
                <w:color w:val="000000" w:themeColor="text1"/>
              </w:rPr>
            </w:pPr>
            <w:r w:rsidRPr="00FA247E">
              <w:rPr>
                <w:rFonts w:eastAsia="PMingLiU"/>
                <w:bCs/>
                <w:color w:val="000000" w:themeColor="text1"/>
                <w:szCs w:val="24"/>
                <w:lang w:val="en-US" w:eastAsia="zh-TW"/>
              </w:rPr>
              <w:t>Tyres having a nominal rim diameter code ≤ 10 (or ≤ 254 mm) or ≥ 25 (or ≥ 635 mm);</w:t>
            </w:r>
          </w:p>
        </w:tc>
      </w:tr>
      <w:tr w:rsidR="00FA247E" w:rsidRPr="00FA247E" w14:paraId="4B206081" w14:textId="77777777" w:rsidTr="00CA2FBF">
        <w:trPr>
          <w:trHeight w:val="476"/>
        </w:trPr>
        <w:tc>
          <w:tcPr>
            <w:tcW w:w="1153" w:type="dxa"/>
            <w:gridSpan w:val="3"/>
          </w:tcPr>
          <w:p w14:paraId="734FC27A" w14:textId="77777777" w:rsidR="00FA6DE0" w:rsidRPr="00FA247E" w:rsidRDefault="00FA6DE0" w:rsidP="00CB0689">
            <w:pPr>
              <w:spacing w:after="240"/>
              <w:rPr>
                <w:color w:val="000000" w:themeColor="text1"/>
              </w:rPr>
            </w:pPr>
            <w:r w:rsidRPr="00FA247E">
              <w:rPr>
                <w:rFonts w:eastAsia="PMingLiU"/>
                <w:bCs/>
                <w:color w:val="000000" w:themeColor="text1"/>
                <w:szCs w:val="24"/>
                <w:lang w:val="en-US" w:eastAsia="zh-TW"/>
              </w:rPr>
              <w:t>1.1.3</w:t>
            </w:r>
          </w:p>
        </w:tc>
        <w:tc>
          <w:tcPr>
            <w:tcW w:w="7302" w:type="dxa"/>
          </w:tcPr>
          <w:p w14:paraId="407B094B" w14:textId="30F77555" w:rsidR="00FA6DE0" w:rsidRPr="00FA247E" w:rsidRDefault="00FA6DE0" w:rsidP="00CB0689">
            <w:pPr>
              <w:spacing w:after="240"/>
              <w:jc w:val="both"/>
              <w:rPr>
                <w:b/>
                <w:bCs/>
                <w:color w:val="000000" w:themeColor="text1"/>
              </w:rPr>
            </w:pPr>
            <w:r w:rsidRPr="00FA247E">
              <w:rPr>
                <w:rFonts w:eastAsia="PMingLiU"/>
                <w:bCs/>
                <w:color w:val="000000" w:themeColor="text1"/>
                <w:szCs w:val="24"/>
                <w:lang w:val="en-US" w:eastAsia="zh-TW"/>
              </w:rPr>
              <w:tab/>
              <w:t>Tyres designed for competitions;</w:t>
            </w:r>
          </w:p>
        </w:tc>
      </w:tr>
      <w:tr w:rsidR="00FA247E" w:rsidRPr="00FA247E" w14:paraId="1F9DF96F" w14:textId="77777777" w:rsidTr="00CA2FBF">
        <w:trPr>
          <w:trHeight w:val="476"/>
        </w:trPr>
        <w:tc>
          <w:tcPr>
            <w:tcW w:w="1153" w:type="dxa"/>
            <w:gridSpan w:val="3"/>
          </w:tcPr>
          <w:p w14:paraId="34232209" w14:textId="77777777" w:rsidR="00FA6DE0" w:rsidRPr="00FA247E" w:rsidRDefault="00FA6DE0" w:rsidP="00CB0689">
            <w:pPr>
              <w:spacing w:after="240"/>
              <w:rPr>
                <w:color w:val="000000" w:themeColor="text1"/>
              </w:rPr>
            </w:pPr>
            <w:r w:rsidRPr="00FA247E">
              <w:rPr>
                <w:rFonts w:eastAsia="PMingLiU"/>
                <w:bCs/>
                <w:color w:val="000000" w:themeColor="text1"/>
                <w:szCs w:val="24"/>
                <w:lang w:val="en-US" w:eastAsia="zh-TW"/>
              </w:rPr>
              <w:t>1.1.4.</w:t>
            </w:r>
            <w:r w:rsidRPr="00FA247E">
              <w:rPr>
                <w:rFonts w:eastAsia="PMingLiU"/>
                <w:bCs/>
                <w:color w:val="000000" w:themeColor="text1"/>
                <w:szCs w:val="24"/>
                <w:lang w:val="en-US" w:eastAsia="zh-TW"/>
              </w:rPr>
              <w:tab/>
            </w:r>
          </w:p>
        </w:tc>
        <w:tc>
          <w:tcPr>
            <w:tcW w:w="7302" w:type="dxa"/>
          </w:tcPr>
          <w:p w14:paraId="4678B3FE" w14:textId="205D0A88" w:rsidR="00FA6DE0" w:rsidRPr="00FA247E" w:rsidRDefault="00FA6DE0" w:rsidP="00CB0689">
            <w:pPr>
              <w:spacing w:after="240"/>
              <w:jc w:val="both"/>
              <w:rPr>
                <w:b/>
                <w:bCs/>
                <w:color w:val="000000" w:themeColor="text1"/>
              </w:rPr>
            </w:pPr>
            <w:r w:rsidRPr="00FA247E">
              <w:rPr>
                <w:rFonts w:eastAsia="PMingLiU"/>
                <w:bCs/>
                <w:color w:val="000000" w:themeColor="text1"/>
                <w:szCs w:val="24"/>
                <w:lang w:val="en-US" w:eastAsia="zh-TW"/>
              </w:rPr>
              <w:t xml:space="preserve">Tyres intended to be fitted to road vehicles of categories other than M, N and T; </w:t>
            </w:r>
          </w:p>
        </w:tc>
      </w:tr>
      <w:tr w:rsidR="00FA247E" w:rsidRPr="00FA247E" w14:paraId="46263455" w14:textId="77777777" w:rsidTr="00CA2FBF">
        <w:trPr>
          <w:trHeight w:val="476"/>
        </w:trPr>
        <w:tc>
          <w:tcPr>
            <w:tcW w:w="1153" w:type="dxa"/>
            <w:gridSpan w:val="3"/>
          </w:tcPr>
          <w:p w14:paraId="0A76C8DB" w14:textId="77777777" w:rsidR="00FA6DE0" w:rsidRPr="00FA247E" w:rsidRDefault="00FA6DE0" w:rsidP="00CB0689">
            <w:pPr>
              <w:spacing w:after="240"/>
              <w:rPr>
                <w:color w:val="000000" w:themeColor="text1"/>
              </w:rPr>
            </w:pPr>
            <w:r w:rsidRPr="00FA247E">
              <w:rPr>
                <w:rFonts w:eastAsia="PMingLiU"/>
                <w:bCs/>
                <w:color w:val="000000" w:themeColor="text1"/>
                <w:szCs w:val="24"/>
                <w:lang w:val="en-US" w:eastAsia="zh-TW"/>
              </w:rPr>
              <w:t>1.1.5.</w:t>
            </w:r>
          </w:p>
        </w:tc>
        <w:tc>
          <w:tcPr>
            <w:tcW w:w="7302" w:type="dxa"/>
          </w:tcPr>
          <w:p w14:paraId="5D9F5FAC" w14:textId="2C69D647" w:rsidR="00FA6DE0" w:rsidRPr="00FA247E" w:rsidRDefault="00FA6DE0" w:rsidP="00CB0689">
            <w:pPr>
              <w:spacing w:after="240"/>
              <w:jc w:val="both"/>
              <w:rPr>
                <w:b/>
                <w:bCs/>
                <w:color w:val="000000" w:themeColor="text1"/>
              </w:rPr>
            </w:pPr>
            <w:r w:rsidRPr="00FA247E">
              <w:rPr>
                <w:rFonts w:eastAsia="PMingLiU"/>
                <w:bCs/>
                <w:color w:val="000000" w:themeColor="text1"/>
                <w:szCs w:val="24"/>
                <w:lang w:val="en-US" w:eastAsia="zh-TW"/>
              </w:rPr>
              <w:tab/>
              <w:t>Tyres fitted with additional devices to improve traction properties (e.g. studded tyres);</w:t>
            </w:r>
          </w:p>
        </w:tc>
      </w:tr>
      <w:tr w:rsidR="00FA247E" w:rsidRPr="00FA247E" w14:paraId="7A2C8338" w14:textId="77777777" w:rsidTr="00CA2FBF">
        <w:trPr>
          <w:trHeight w:val="476"/>
        </w:trPr>
        <w:tc>
          <w:tcPr>
            <w:tcW w:w="1153" w:type="dxa"/>
            <w:gridSpan w:val="3"/>
          </w:tcPr>
          <w:p w14:paraId="42B27B78" w14:textId="77777777" w:rsidR="00FA6DE0" w:rsidRPr="00FA247E" w:rsidRDefault="00FA6DE0" w:rsidP="00CB0689">
            <w:pPr>
              <w:spacing w:after="240"/>
              <w:rPr>
                <w:color w:val="000000" w:themeColor="text1"/>
              </w:rPr>
            </w:pPr>
            <w:r w:rsidRPr="00FA247E">
              <w:rPr>
                <w:rFonts w:eastAsia="PMingLiU"/>
                <w:bCs/>
                <w:color w:val="000000" w:themeColor="text1"/>
                <w:szCs w:val="24"/>
                <w:lang w:val="en-US" w:eastAsia="zh-TW"/>
              </w:rPr>
              <w:t>1.1.6.</w:t>
            </w:r>
            <w:r w:rsidRPr="00FA247E">
              <w:rPr>
                <w:rFonts w:eastAsia="PMingLiU"/>
                <w:bCs/>
                <w:color w:val="000000" w:themeColor="text1"/>
                <w:szCs w:val="24"/>
                <w:lang w:val="en-US" w:eastAsia="zh-TW"/>
              </w:rPr>
              <w:tab/>
            </w:r>
          </w:p>
        </w:tc>
        <w:tc>
          <w:tcPr>
            <w:tcW w:w="7302" w:type="dxa"/>
          </w:tcPr>
          <w:p w14:paraId="6E98E23F" w14:textId="734E3795" w:rsidR="00FA6DE0" w:rsidRPr="00FA247E" w:rsidRDefault="00FA6DE0" w:rsidP="00CB0689">
            <w:pPr>
              <w:spacing w:after="240"/>
              <w:jc w:val="both"/>
              <w:rPr>
                <w:b/>
                <w:bCs/>
                <w:color w:val="000000" w:themeColor="text1"/>
              </w:rPr>
            </w:pPr>
            <w:r w:rsidRPr="00FA247E">
              <w:rPr>
                <w:rFonts w:eastAsia="PMingLiU"/>
                <w:bCs/>
                <w:color w:val="000000" w:themeColor="text1"/>
                <w:szCs w:val="24"/>
                <w:lang w:val="en-US" w:eastAsia="zh-TW"/>
              </w:rPr>
              <w:t>Tyres with a speed rating less than 80 km/h (speed symbol F);</w:t>
            </w:r>
          </w:p>
        </w:tc>
      </w:tr>
      <w:tr w:rsidR="00FA247E" w:rsidRPr="00FA247E" w14:paraId="1614CE68" w14:textId="77777777" w:rsidTr="00CA2FBF">
        <w:trPr>
          <w:trHeight w:val="470"/>
        </w:trPr>
        <w:tc>
          <w:tcPr>
            <w:tcW w:w="1153" w:type="dxa"/>
            <w:gridSpan w:val="3"/>
          </w:tcPr>
          <w:p w14:paraId="117C7674" w14:textId="703205F1" w:rsidR="00890BF6" w:rsidRPr="00FA247E" w:rsidRDefault="00890BF6" w:rsidP="00CB0689">
            <w:pPr>
              <w:spacing w:after="240"/>
              <w:rPr>
                <w:rFonts w:eastAsia="PMingLiU"/>
                <w:bCs/>
                <w:color w:val="000000" w:themeColor="text1"/>
                <w:szCs w:val="24"/>
                <w:lang w:val="en-US" w:eastAsia="zh-TW"/>
              </w:rPr>
            </w:pPr>
            <w:r w:rsidRPr="00FA247E">
              <w:rPr>
                <w:rFonts w:eastAsia="PMingLiU"/>
                <w:bCs/>
                <w:color w:val="000000" w:themeColor="text1"/>
                <w:szCs w:val="24"/>
                <w:lang w:val="en-US" w:eastAsia="zh-TW"/>
              </w:rPr>
              <w:t>1.1.7</w:t>
            </w:r>
          </w:p>
        </w:tc>
        <w:tc>
          <w:tcPr>
            <w:tcW w:w="7302" w:type="dxa"/>
          </w:tcPr>
          <w:p w14:paraId="6ED90153" w14:textId="1AB74E82" w:rsidR="0029278A" w:rsidRPr="00FA247E" w:rsidRDefault="00890BF6" w:rsidP="00CB0689">
            <w:pPr>
              <w:spacing w:after="240"/>
              <w:jc w:val="both"/>
              <w:rPr>
                <w:rFonts w:eastAsia="PMingLiU"/>
                <w:bCs/>
                <w:color w:val="000000" w:themeColor="text1"/>
                <w:szCs w:val="24"/>
                <w:lang w:val="en-US" w:eastAsia="zh-TW"/>
              </w:rPr>
            </w:pPr>
            <w:r w:rsidRPr="00FA247E">
              <w:rPr>
                <w:rFonts w:eastAsia="PMingLiU"/>
                <w:bCs/>
                <w:color w:val="000000" w:themeColor="text1"/>
                <w:szCs w:val="24"/>
                <w:lang w:val="en-US" w:eastAsia="zh-TW"/>
              </w:rPr>
              <w:t>Tyres designed only to be fitted to vehicles registered for the first time before October 1, 2000.</w:t>
            </w:r>
          </w:p>
        </w:tc>
      </w:tr>
      <w:tr w:rsidR="00FA247E" w:rsidRPr="00FA247E" w14:paraId="3FEDB969" w14:textId="77777777" w:rsidTr="00CA2FBF">
        <w:trPr>
          <w:trHeight w:val="470"/>
        </w:trPr>
        <w:tc>
          <w:tcPr>
            <w:tcW w:w="1153" w:type="dxa"/>
            <w:gridSpan w:val="3"/>
          </w:tcPr>
          <w:p w14:paraId="18B2F0C2" w14:textId="172F98C3" w:rsidR="00FA6DE0" w:rsidRPr="00FA247E" w:rsidRDefault="00FA6DE0" w:rsidP="00CB0689">
            <w:pPr>
              <w:spacing w:after="240"/>
              <w:rPr>
                <w:color w:val="000000" w:themeColor="text1"/>
              </w:rPr>
            </w:pPr>
            <w:r w:rsidRPr="00FA247E">
              <w:rPr>
                <w:rFonts w:eastAsia="PMingLiU"/>
                <w:bCs/>
                <w:color w:val="000000" w:themeColor="text1"/>
                <w:szCs w:val="24"/>
                <w:lang w:val="en-US" w:eastAsia="zh-TW"/>
              </w:rPr>
              <w:t>1.1.</w:t>
            </w:r>
            <w:r w:rsidR="00890BF6" w:rsidRPr="00FA247E">
              <w:rPr>
                <w:rFonts w:eastAsia="PMingLiU"/>
                <w:bCs/>
                <w:color w:val="000000" w:themeColor="text1"/>
                <w:szCs w:val="24"/>
                <w:lang w:val="en-US" w:eastAsia="zh-TW"/>
              </w:rPr>
              <w:t>8</w:t>
            </w:r>
          </w:p>
        </w:tc>
        <w:tc>
          <w:tcPr>
            <w:tcW w:w="7302" w:type="dxa"/>
          </w:tcPr>
          <w:p w14:paraId="23CB0E3B" w14:textId="77777777" w:rsidR="00FA6DE0" w:rsidRPr="00FA247E" w:rsidRDefault="00FA6DE0" w:rsidP="00CB0689">
            <w:pPr>
              <w:spacing w:after="240"/>
              <w:jc w:val="both"/>
              <w:rPr>
                <w:b/>
                <w:bCs/>
                <w:color w:val="000000" w:themeColor="text1"/>
              </w:rPr>
            </w:pPr>
            <w:r w:rsidRPr="00FA247E">
              <w:rPr>
                <w:rFonts w:eastAsia="PMingLiU"/>
                <w:bCs/>
                <w:color w:val="000000" w:themeColor="text1"/>
                <w:szCs w:val="24"/>
                <w:lang w:val="en-US" w:eastAsia="zh-TW"/>
              </w:rPr>
              <w:tab/>
              <w:t>Professional off-road tyres</w:t>
            </w:r>
            <w:r w:rsidR="006E1644" w:rsidRPr="00FA247E">
              <w:rPr>
                <w:rFonts w:eastAsia="PMingLiU"/>
                <w:bCs/>
                <w:color w:val="000000" w:themeColor="text1"/>
                <w:szCs w:val="24"/>
                <w:lang w:val="en-US" w:eastAsia="zh-TW"/>
              </w:rPr>
              <w:t>.</w:t>
            </w:r>
          </w:p>
        </w:tc>
      </w:tr>
      <w:tr w:rsidR="00FA247E" w:rsidRPr="00FA247E" w14:paraId="4E2585A8" w14:textId="77777777" w:rsidTr="00CA2FBF">
        <w:trPr>
          <w:trHeight w:val="116"/>
        </w:trPr>
        <w:tc>
          <w:tcPr>
            <w:tcW w:w="1153" w:type="dxa"/>
            <w:gridSpan w:val="3"/>
          </w:tcPr>
          <w:p w14:paraId="1DEED207" w14:textId="77777777" w:rsidR="00501C1F" w:rsidRPr="00FA247E" w:rsidRDefault="00501C1F" w:rsidP="00CB0689">
            <w:pPr>
              <w:spacing w:after="240"/>
              <w:rPr>
                <w:b/>
                <w:bCs/>
                <w:color w:val="000000" w:themeColor="text1"/>
              </w:rPr>
            </w:pPr>
            <w:r w:rsidRPr="00FA247E">
              <w:rPr>
                <w:b/>
                <w:bCs/>
                <w:color w:val="000000" w:themeColor="text1"/>
              </w:rPr>
              <w:t>2</w:t>
            </w:r>
            <w:r w:rsidR="00EE1F71" w:rsidRPr="00FA247E">
              <w:rPr>
                <w:b/>
                <w:bCs/>
                <w:color w:val="000000" w:themeColor="text1"/>
              </w:rPr>
              <w:t>.0</w:t>
            </w:r>
          </w:p>
        </w:tc>
        <w:tc>
          <w:tcPr>
            <w:tcW w:w="7302" w:type="dxa"/>
          </w:tcPr>
          <w:p w14:paraId="7E0CDA74" w14:textId="054BA2FA" w:rsidR="00656207" w:rsidRPr="00FA247E" w:rsidRDefault="00501C1F" w:rsidP="00CB0689">
            <w:pPr>
              <w:suppressAutoHyphens/>
              <w:spacing w:after="240"/>
              <w:jc w:val="both"/>
              <w:rPr>
                <w:b/>
                <w:bCs/>
                <w:color w:val="000000" w:themeColor="text1"/>
                <w:szCs w:val="24"/>
              </w:rPr>
            </w:pPr>
            <w:r w:rsidRPr="00FA247E">
              <w:rPr>
                <w:b/>
                <w:bCs/>
                <w:color w:val="000000" w:themeColor="text1"/>
              </w:rPr>
              <w:t>REFERENCE</w:t>
            </w:r>
          </w:p>
        </w:tc>
      </w:tr>
      <w:tr w:rsidR="00FA247E" w:rsidRPr="00FA247E" w14:paraId="72D93E6B" w14:textId="77777777" w:rsidTr="00CA2FBF">
        <w:tc>
          <w:tcPr>
            <w:tcW w:w="1153" w:type="dxa"/>
            <w:gridSpan w:val="3"/>
          </w:tcPr>
          <w:p w14:paraId="10855F11" w14:textId="77777777" w:rsidR="00501C1F" w:rsidRPr="00FA247E" w:rsidRDefault="00501C1F" w:rsidP="00CB0689">
            <w:pPr>
              <w:spacing w:after="240"/>
              <w:rPr>
                <w:color w:val="000000" w:themeColor="text1"/>
              </w:rPr>
            </w:pPr>
          </w:p>
        </w:tc>
        <w:tc>
          <w:tcPr>
            <w:tcW w:w="7302" w:type="dxa"/>
          </w:tcPr>
          <w:p w14:paraId="052EE379" w14:textId="41B80AD1" w:rsidR="006A13FF" w:rsidRPr="00FA247E" w:rsidRDefault="00FA6DE0" w:rsidP="00CB0689">
            <w:pPr>
              <w:suppressAutoHyphens/>
              <w:spacing w:after="240"/>
              <w:jc w:val="both"/>
              <w:rPr>
                <w:color w:val="000000" w:themeColor="text1"/>
                <w:sz w:val="14"/>
                <w:szCs w:val="24"/>
              </w:rPr>
            </w:pPr>
            <w:r w:rsidRPr="00FA247E">
              <w:rPr>
                <w:color w:val="000000" w:themeColor="text1"/>
                <w:szCs w:val="24"/>
                <w:lang w:val="en-IN"/>
              </w:rPr>
              <w:t>UN R 117</w:t>
            </w:r>
            <w:r w:rsidR="003313E5" w:rsidRPr="00FA247E">
              <w:rPr>
                <w:color w:val="000000" w:themeColor="text1"/>
                <w:szCs w:val="24"/>
                <w:lang w:val="en-IN"/>
              </w:rPr>
              <w:t xml:space="preserve"> : Uniform Provisions Concerning the Approval of Tyres with Regard to Rolling Sound Emissions and / or to Adhesion on Wet Surfaces and / or to Rolling Resistance</w:t>
            </w:r>
          </w:p>
        </w:tc>
      </w:tr>
      <w:tr w:rsidR="00FA247E" w:rsidRPr="00FA247E" w14:paraId="15A57636" w14:textId="77777777" w:rsidTr="00CA2FBF">
        <w:tc>
          <w:tcPr>
            <w:tcW w:w="1153" w:type="dxa"/>
            <w:gridSpan w:val="3"/>
          </w:tcPr>
          <w:p w14:paraId="133C882F" w14:textId="77777777" w:rsidR="00501C1F" w:rsidRPr="00FA247E" w:rsidRDefault="00501C1F" w:rsidP="00CB0689">
            <w:pPr>
              <w:spacing w:after="240"/>
              <w:rPr>
                <w:b/>
                <w:bCs/>
                <w:color w:val="000000" w:themeColor="text1"/>
              </w:rPr>
            </w:pPr>
            <w:r w:rsidRPr="00FA247E">
              <w:rPr>
                <w:b/>
                <w:bCs/>
                <w:color w:val="000000" w:themeColor="text1"/>
              </w:rPr>
              <w:t>3</w:t>
            </w:r>
            <w:r w:rsidR="00EE1F71" w:rsidRPr="00FA247E">
              <w:rPr>
                <w:b/>
                <w:bCs/>
                <w:color w:val="000000" w:themeColor="text1"/>
              </w:rPr>
              <w:t>.0</w:t>
            </w:r>
          </w:p>
        </w:tc>
        <w:tc>
          <w:tcPr>
            <w:tcW w:w="7302" w:type="dxa"/>
          </w:tcPr>
          <w:p w14:paraId="22E3BBB9" w14:textId="09FF11D0" w:rsidR="00656207" w:rsidRPr="00FA247E" w:rsidRDefault="00501C1F" w:rsidP="00CB0689">
            <w:pPr>
              <w:suppressAutoHyphens/>
              <w:spacing w:after="240"/>
              <w:jc w:val="both"/>
              <w:rPr>
                <w:b/>
                <w:bCs/>
                <w:color w:val="000000" w:themeColor="text1"/>
              </w:rPr>
            </w:pPr>
            <w:r w:rsidRPr="00FA247E">
              <w:rPr>
                <w:b/>
                <w:bCs/>
                <w:color w:val="000000" w:themeColor="text1"/>
              </w:rPr>
              <w:t>DEFINITIONS</w:t>
            </w:r>
          </w:p>
        </w:tc>
      </w:tr>
      <w:tr w:rsidR="00FA247E" w:rsidRPr="00FA247E" w14:paraId="34016232" w14:textId="77777777" w:rsidTr="00CA2FBF">
        <w:tc>
          <w:tcPr>
            <w:tcW w:w="1153" w:type="dxa"/>
            <w:gridSpan w:val="3"/>
          </w:tcPr>
          <w:p w14:paraId="07B4AC78" w14:textId="77777777" w:rsidR="00DC0746" w:rsidRPr="00FA247E" w:rsidRDefault="00DC0746" w:rsidP="00CB0689">
            <w:pPr>
              <w:spacing w:after="240"/>
              <w:rPr>
                <w:color w:val="000000" w:themeColor="text1"/>
              </w:rPr>
            </w:pPr>
          </w:p>
        </w:tc>
        <w:tc>
          <w:tcPr>
            <w:tcW w:w="7302" w:type="dxa"/>
          </w:tcPr>
          <w:p w14:paraId="46CCA5CC" w14:textId="4C83BE08" w:rsidR="00DC0746" w:rsidRPr="00FA247E" w:rsidRDefault="00DC0746" w:rsidP="00CB0689">
            <w:pPr>
              <w:pStyle w:val="ListParagraph"/>
              <w:tabs>
                <w:tab w:val="left" w:pos="1080"/>
                <w:tab w:val="left" w:pos="1260"/>
              </w:tabs>
              <w:suppressAutoHyphens/>
              <w:spacing w:after="240"/>
              <w:ind w:left="0"/>
              <w:jc w:val="both"/>
              <w:rPr>
                <w:color w:val="000000" w:themeColor="text1"/>
                <w:sz w:val="14"/>
              </w:rPr>
            </w:pPr>
            <w:r w:rsidRPr="00FA247E">
              <w:rPr>
                <w:bCs/>
                <w:color w:val="000000" w:themeColor="text1"/>
              </w:rPr>
              <w:t xml:space="preserve">For the purpose of this Standard, in addition to the definitions contained in </w:t>
            </w:r>
            <w:r w:rsidR="00C02E7C" w:rsidRPr="00FA247E">
              <w:rPr>
                <w:bCs/>
                <w:color w:val="000000" w:themeColor="text1"/>
              </w:rPr>
              <w:t>IS</w:t>
            </w:r>
            <w:r w:rsidR="00A5073B" w:rsidRPr="00FA247E">
              <w:rPr>
                <w:bCs/>
                <w:color w:val="000000" w:themeColor="text1"/>
              </w:rPr>
              <w:t>: 15633</w:t>
            </w:r>
            <w:r w:rsidR="00C02E7C" w:rsidRPr="00FA247E">
              <w:rPr>
                <w:bCs/>
                <w:color w:val="000000" w:themeColor="text1"/>
              </w:rPr>
              <w:t xml:space="preserve"> and IS</w:t>
            </w:r>
            <w:r w:rsidR="00A5073B" w:rsidRPr="00FA247E">
              <w:rPr>
                <w:bCs/>
                <w:color w:val="000000" w:themeColor="text1"/>
              </w:rPr>
              <w:t>: 15636</w:t>
            </w:r>
            <w:r w:rsidRPr="00FA247E">
              <w:rPr>
                <w:bCs/>
                <w:color w:val="000000" w:themeColor="text1"/>
              </w:rPr>
              <w:t>,</w:t>
            </w:r>
            <w:r w:rsidR="008C5515" w:rsidRPr="00FA247E">
              <w:rPr>
                <w:bCs/>
                <w:color w:val="000000" w:themeColor="text1"/>
              </w:rPr>
              <w:t>as amended from time to time,</w:t>
            </w:r>
            <w:r w:rsidRPr="00FA247E">
              <w:rPr>
                <w:bCs/>
                <w:color w:val="000000" w:themeColor="text1"/>
              </w:rPr>
              <w:t xml:space="preserve"> the following definitions apply.</w:t>
            </w:r>
          </w:p>
        </w:tc>
      </w:tr>
      <w:tr w:rsidR="00FA247E" w:rsidRPr="00FA247E" w14:paraId="389B1424" w14:textId="77777777" w:rsidTr="00CA2FBF">
        <w:trPr>
          <w:trHeight w:val="1772"/>
        </w:trPr>
        <w:tc>
          <w:tcPr>
            <w:tcW w:w="1153" w:type="dxa"/>
            <w:gridSpan w:val="3"/>
          </w:tcPr>
          <w:p w14:paraId="3420DEE6" w14:textId="77777777" w:rsidR="00DC0746" w:rsidRPr="00FA247E" w:rsidRDefault="00DC0746" w:rsidP="00CB0689">
            <w:pPr>
              <w:spacing w:after="240"/>
              <w:rPr>
                <w:color w:val="000000" w:themeColor="text1"/>
              </w:rPr>
            </w:pPr>
            <w:r w:rsidRPr="00FA247E">
              <w:rPr>
                <w:color w:val="000000" w:themeColor="text1"/>
              </w:rPr>
              <w:t>3.1</w:t>
            </w:r>
          </w:p>
        </w:tc>
        <w:tc>
          <w:tcPr>
            <w:tcW w:w="7302" w:type="dxa"/>
          </w:tcPr>
          <w:p w14:paraId="6C13E303" w14:textId="77777777" w:rsidR="00DC0746" w:rsidRPr="00FA247E" w:rsidRDefault="00DC0746" w:rsidP="00CB0689">
            <w:pPr>
              <w:pStyle w:val="ListParagraph"/>
              <w:tabs>
                <w:tab w:val="left" w:pos="1080"/>
                <w:tab w:val="left" w:pos="1260"/>
              </w:tabs>
              <w:suppressAutoHyphens/>
              <w:spacing w:after="240"/>
              <w:ind w:left="75"/>
              <w:jc w:val="both"/>
              <w:rPr>
                <w:bCs/>
                <w:color w:val="000000" w:themeColor="text1"/>
              </w:rPr>
            </w:pPr>
            <w:r w:rsidRPr="00FA247E">
              <w:rPr>
                <w:b/>
                <w:bCs/>
                <w:color w:val="000000" w:themeColor="text1"/>
              </w:rPr>
              <w:t>"Type of tyre"</w:t>
            </w:r>
            <w:r w:rsidRPr="00FA247E">
              <w:rPr>
                <w:bCs/>
                <w:color w:val="000000" w:themeColor="text1"/>
              </w:rPr>
              <w:t xml:space="preserve"> means, in relation to this </w:t>
            </w:r>
            <w:r w:rsidR="00DB4B1D" w:rsidRPr="00FA247E">
              <w:rPr>
                <w:bCs/>
                <w:color w:val="000000" w:themeColor="text1"/>
              </w:rPr>
              <w:t>Standard</w:t>
            </w:r>
            <w:r w:rsidRPr="00FA247E">
              <w:rPr>
                <w:bCs/>
                <w:color w:val="000000" w:themeColor="text1"/>
              </w:rPr>
              <w:t>, a range of tyres consisting of a list of tyre size designations, brand names and trade descriptions, which do not differ in such essential characteristics as:</w:t>
            </w:r>
          </w:p>
          <w:p w14:paraId="51F8D28A" w14:textId="77777777" w:rsidR="000D07A5" w:rsidRPr="00FA247E" w:rsidRDefault="000D07A5" w:rsidP="00CB0689">
            <w:pPr>
              <w:pStyle w:val="ListParagraph"/>
              <w:tabs>
                <w:tab w:val="left" w:pos="1080"/>
                <w:tab w:val="left" w:pos="1260"/>
              </w:tabs>
              <w:suppressAutoHyphens/>
              <w:spacing w:after="240"/>
              <w:ind w:left="75"/>
              <w:jc w:val="both"/>
              <w:rPr>
                <w:bCs/>
                <w:color w:val="000000" w:themeColor="text1"/>
              </w:rPr>
            </w:pPr>
          </w:p>
          <w:p w14:paraId="51B1DA10" w14:textId="2318022D" w:rsidR="00DC0746" w:rsidRPr="00FA247E" w:rsidRDefault="00DC0746" w:rsidP="00CB0689">
            <w:pPr>
              <w:pStyle w:val="ListParagraph"/>
              <w:numPr>
                <w:ilvl w:val="0"/>
                <w:numId w:val="83"/>
              </w:numPr>
              <w:tabs>
                <w:tab w:val="left" w:pos="642"/>
                <w:tab w:val="left" w:pos="1260"/>
              </w:tabs>
              <w:suppressAutoHyphens/>
              <w:spacing w:after="240"/>
              <w:ind w:left="451"/>
              <w:jc w:val="both"/>
              <w:rPr>
                <w:bCs/>
                <w:color w:val="000000" w:themeColor="text1"/>
              </w:rPr>
            </w:pPr>
            <w:r w:rsidRPr="00FA247E">
              <w:rPr>
                <w:bCs/>
                <w:color w:val="000000" w:themeColor="text1"/>
              </w:rPr>
              <w:t>The manufacturer's name;</w:t>
            </w:r>
          </w:p>
          <w:p w14:paraId="2F07812A" w14:textId="2DDB6AAB" w:rsidR="00DC0746" w:rsidRPr="00FA247E" w:rsidRDefault="00DC0746" w:rsidP="00CB0689">
            <w:pPr>
              <w:pStyle w:val="ListParagraph"/>
              <w:numPr>
                <w:ilvl w:val="0"/>
                <w:numId w:val="83"/>
              </w:numPr>
              <w:tabs>
                <w:tab w:val="left" w:pos="642"/>
                <w:tab w:val="left" w:pos="1260"/>
              </w:tabs>
              <w:suppressAutoHyphens/>
              <w:spacing w:after="240"/>
              <w:ind w:left="451"/>
              <w:jc w:val="both"/>
              <w:rPr>
                <w:bCs/>
                <w:color w:val="000000" w:themeColor="text1"/>
              </w:rPr>
            </w:pPr>
            <w:r w:rsidRPr="00FA247E">
              <w:rPr>
                <w:bCs/>
                <w:color w:val="000000" w:themeColor="text1"/>
              </w:rPr>
              <w:t xml:space="preserve">The tyre class (see paragraph </w:t>
            </w:r>
            <w:r w:rsidR="004A63EE" w:rsidRPr="00FA247E">
              <w:rPr>
                <w:bCs/>
                <w:color w:val="000000" w:themeColor="text1"/>
              </w:rPr>
              <w:t>3</w:t>
            </w:r>
            <w:r w:rsidRPr="00FA247E">
              <w:rPr>
                <w:bCs/>
                <w:color w:val="000000" w:themeColor="text1"/>
              </w:rPr>
              <w:t>.4. below);</w:t>
            </w:r>
          </w:p>
          <w:p w14:paraId="4DF2EA92" w14:textId="5597FFA1" w:rsidR="00DC0746" w:rsidRPr="00FA247E" w:rsidRDefault="00DC0746" w:rsidP="00CB0689">
            <w:pPr>
              <w:pStyle w:val="ListParagraph"/>
              <w:numPr>
                <w:ilvl w:val="0"/>
                <w:numId w:val="83"/>
              </w:numPr>
              <w:tabs>
                <w:tab w:val="left" w:pos="642"/>
                <w:tab w:val="left" w:pos="1260"/>
              </w:tabs>
              <w:suppressAutoHyphens/>
              <w:spacing w:after="240"/>
              <w:ind w:left="451"/>
              <w:jc w:val="both"/>
              <w:rPr>
                <w:bCs/>
                <w:color w:val="000000" w:themeColor="text1"/>
              </w:rPr>
            </w:pPr>
            <w:r w:rsidRPr="00FA247E">
              <w:rPr>
                <w:bCs/>
                <w:color w:val="000000" w:themeColor="text1"/>
              </w:rPr>
              <w:t>The tyre structure</w:t>
            </w:r>
            <w:r w:rsidR="008C5515" w:rsidRPr="00FA247E">
              <w:rPr>
                <w:bCs/>
                <w:color w:val="000000" w:themeColor="text1"/>
              </w:rPr>
              <w:t xml:space="preserve">  [diagonal (bias-ply), radial]</w:t>
            </w:r>
            <w:r w:rsidRPr="00FA247E">
              <w:rPr>
                <w:bCs/>
                <w:color w:val="000000" w:themeColor="text1"/>
              </w:rPr>
              <w:t>;</w:t>
            </w:r>
          </w:p>
          <w:p w14:paraId="7B1DB35C" w14:textId="4336B7B4" w:rsidR="00DC0746" w:rsidRPr="00FA247E" w:rsidRDefault="00DC0746" w:rsidP="00CB0689">
            <w:pPr>
              <w:pStyle w:val="ListParagraph"/>
              <w:numPr>
                <w:ilvl w:val="0"/>
                <w:numId w:val="83"/>
              </w:numPr>
              <w:tabs>
                <w:tab w:val="left" w:pos="642"/>
                <w:tab w:val="left" w:pos="1260"/>
              </w:tabs>
              <w:suppressAutoHyphens/>
              <w:spacing w:after="240"/>
              <w:ind w:left="451"/>
              <w:jc w:val="both"/>
              <w:rPr>
                <w:bCs/>
                <w:color w:val="000000" w:themeColor="text1"/>
              </w:rPr>
            </w:pPr>
            <w:r w:rsidRPr="00FA247E">
              <w:rPr>
                <w:bCs/>
                <w:color w:val="000000" w:themeColor="text1"/>
              </w:rPr>
              <w:t>The category of use: normal tyre, snow tyre and special use tyre;</w:t>
            </w:r>
          </w:p>
          <w:p w14:paraId="3E8B7B71" w14:textId="253243AB" w:rsidR="00DB34B4" w:rsidRPr="00FA247E" w:rsidRDefault="00DB34B4" w:rsidP="00CB0689">
            <w:pPr>
              <w:pStyle w:val="ListParagraph"/>
              <w:numPr>
                <w:ilvl w:val="0"/>
                <w:numId w:val="83"/>
              </w:numPr>
              <w:tabs>
                <w:tab w:val="left" w:pos="642"/>
                <w:tab w:val="left" w:pos="1260"/>
              </w:tabs>
              <w:suppressAutoHyphens/>
              <w:spacing w:after="240"/>
              <w:ind w:left="451"/>
              <w:jc w:val="both"/>
              <w:rPr>
                <w:bCs/>
                <w:color w:val="000000" w:themeColor="text1"/>
              </w:rPr>
            </w:pPr>
            <w:r w:rsidRPr="00FA247E">
              <w:rPr>
                <w:rFonts w:ascii="Arial" w:hAnsi="Arial" w:cs="Arial"/>
                <w:color w:val="000000" w:themeColor="text1"/>
                <w:sz w:val="20"/>
                <w:szCs w:val="20"/>
                <w:lang w:val="en-IN" w:bidi="hi-IN"/>
              </w:rPr>
              <w:t>Whether tyre for use in severe snow conditions or not;</w:t>
            </w:r>
          </w:p>
          <w:p w14:paraId="3D76C5D6" w14:textId="145AB158" w:rsidR="00DC0746" w:rsidRPr="00FA247E" w:rsidRDefault="00DC0746" w:rsidP="00CB0689">
            <w:pPr>
              <w:pStyle w:val="ListParagraph"/>
              <w:numPr>
                <w:ilvl w:val="0"/>
                <w:numId w:val="83"/>
              </w:numPr>
              <w:tabs>
                <w:tab w:val="left" w:pos="642"/>
                <w:tab w:val="left" w:pos="1260"/>
              </w:tabs>
              <w:suppressAutoHyphens/>
              <w:spacing w:after="240"/>
              <w:ind w:left="451"/>
              <w:jc w:val="both"/>
              <w:rPr>
                <w:bCs/>
                <w:color w:val="000000" w:themeColor="text1"/>
              </w:rPr>
            </w:pPr>
            <w:r w:rsidRPr="00FA247E">
              <w:rPr>
                <w:bCs/>
                <w:color w:val="000000" w:themeColor="text1"/>
              </w:rPr>
              <w:t>For Class C1 tyres:</w:t>
            </w:r>
            <w:r w:rsidR="00F752C8" w:rsidRPr="00FA247E">
              <w:rPr>
                <w:bCs/>
                <w:color w:val="000000" w:themeColor="text1"/>
              </w:rPr>
              <w:t xml:space="preserve"> whether ice grip tyre or not;</w:t>
            </w:r>
          </w:p>
          <w:p w14:paraId="49182C64" w14:textId="6A9B055C" w:rsidR="00DC0746" w:rsidRPr="00FA247E" w:rsidRDefault="00DC0746" w:rsidP="00CB0689">
            <w:pPr>
              <w:pStyle w:val="ListParagraph"/>
              <w:numPr>
                <w:ilvl w:val="0"/>
                <w:numId w:val="83"/>
              </w:numPr>
              <w:tabs>
                <w:tab w:val="left" w:pos="642"/>
                <w:tab w:val="left" w:pos="1260"/>
              </w:tabs>
              <w:suppressAutoHyphens/>
              <w:spacing w:after="240"/>
              <w:ind w:left="451"/>
              <w:jc w:val="both"/>
              <w:rPr>
                <w:bCs/>
                <w:color w:val="000000" w:themeColor="text1"/>
              </w:rPr>
            </w:pPr>
            <w:r w:rsidRPr="00FA247E">
              <w:rPr>
                <w:bCs/>
                <w:color w:val="000000" w:themeColor="text1"/>
              </w:rPr>
              <w:t>For Classes C2 and C3 tyres:</w:t>
            </w:r>
            <w:r w:rsidR="00F752C8" w:rsidRPr="00FA247E">
              <w:rPr>
                <w:bCs/>
                <w:color w:val="000000" w:themeColor="text1"/>
              </w:rPr>
              <w:t xml:space="preserve"> whether traction tyre or not;</w:t>
            </w:r>
          </w:p>
          <w:p w14:paraId="54396316" w14:textId="751E0508" w:rsidR="00DC0746" w:rsidRPr="00FA247E" w:rsidRDefault="00DC0746" w:rsidP="00CB0689">
            <w:pPr>
              <w:pStyle w:val="ListParagraph"/>
              <w:numPr>
                <w:ilvl w:val="0"/>
                <w:numId w:val="83"/>
              </w:numPr>
              <w:tabs>
                <w:tab w:val="left" w:pos="642"/>
                <w:tab w:val="left" w:pos="1260"/>
              </w:tabs>
              <w:suppressAutoHyphens/>
              <w:spacing w:after="240"/>
              <w:ind w:left="451"/>
              <w:jc w:val="both"/>
              <w:rPr>
                <w:bCs/>
                <w:color w:val="000000" w:themeColor="text1"/>
                <w:sz w:val="20"/>
              </w:rPr>
            </w:pPr>
            <w:r w:rsidRPr="00FA247E">
              <w:rPr>
                <w:bCs/>
                <w:color w:val="000000" w:themeColor="text1"/>
              </w:rPr>
              <w:t xml:space="preserve">The tread </w:t>
            </w:r>
            <w:r w:rsidR="008C5515" w:rsidRPr="00FA247E">
              <w:rPr>
                <w:bCs/>
                <w:color w:val="000000" w:themeColor="text1"/>
              </w:rPr>
              <w:t>patterns</w:t>
            </w:r>
            <w:r w:rsidRPr="00FA247E">
              <w:rPr>
                <w:bCs/>
                <w:color w:val="000000" w:themeColor="text1"/>
              </w:rPr>
              <w:t>.</w:t>
            </w:r>
          </w:p>
        </w:tc>
      </w:tr>
      <w:tr w:rsidR="00FA247E" w:rsidRPr="00FA247E" w14:paraId="60B5DC3D" w14:textId="77777777" w:rsidTr="00CA2FBF">
        <w:trPr>
          <w:trHeight w:val="933"/>
        </w:trPr>
        <w:tc>
          <w:tcPr>
            <w:tcW w:w="1153" w:type="dxa"/>
            <w:gridSpan w:val="3"/>
          </w:tcPr>
          <w:p w14:paraId="3060780E" w14:textId="33C6CFDF" w:rsidR="00F752C8" w:rsidRPr="00FA247E" w:rsidRDefault="0098340D" w:rsidP="00CB0689">
            <w:pPr>
              <w:spacing w:after="240"/>
              <w:rPr>
                <w:color w:val="000000" w:themeColor="text1"/>
              </w:rPr>
            </w:pPr>
            <w:r w:rsidRPr="00FA247E">
              <w:rPr>
                <w:color w:val="000000" w:themeColor="text1"/>
              </w:rPr>
              <w:t>3.2</w:t>
            </w:r>
          </w:p>
        </w:tc>
        <w:tc>
          <w:tcPr>
            <w:tcW w:w="7302" w:type="dxa"/>
          </w:tcPr>
          <w:p w14:paraId="7FEA75CB" w14:textId="681C0A67" w:rsidR="00F752C8" w:rsidRPr="00FA247E" w:rsidRDefault="00F752C8" w:rsidP="00CB0689">
            <w:pPr>
              <w:suppressAutoHyphens/>
              <w:spacing w:after="240"/>
              <w:jc w:val="both"/>
              <w:rPr>
                <w:bCs/>
                <w:color w:val="000000" w:themeColor="text1"/>
              </w:rPr>
            </w:pPr>
            <w:r w:rsidRPr="00FA247E">
              <w:rPr>
                <w:bCs/>
                <w:color w:val="000000" w:themeColor="text1"/>
              </w:rPr>
              <w:t>"</w:t>
            </w:r>
            <w:r w:rsidR="00357398" w:rsidRPr="00FA247E">
              <w:rPr>
                <w:bCs/>
                <w:color w:val="000000" w:themeColor="text1"/>
              </w:rPr>
              <w:t xml:space="preserve">Tyre </w:t>
            </w:r>
            <w:r w:rsidRPr="00FA247E">
              <w:rPr>
                <w:bCs/>
                <w:color w:val="000000" w:themeColor="text1"/>
              </w:rPr>
              <w:t>Manufacturer" means the person or body who is responsible to the Type Approval Authority (TAA) for all aspects of the type-approval and for ensuring the conformity of production.</w:t>
            </w:r>
          </w:p>
        </w:tc>
      </w:tr>
      <w:tr w:rsidR="00FA247E" w:rsidRPr="00FA247E" w14:paraId="75483987" w14:textId="77777777" w:rsidTr="00CA2FBF">
        <w:tc>
          <w:tcPr>
            <w:tcW w:w="1153" w:type="dxa"/>
            <w:gridSpan w:val="3"/>
          </w:tcPr>
          <w:p w14:paraId="3BCEF4CA" w14:textId="1B645A33" w:rsidR="00DC0746" w:rsidRPr="00FA247E" w:rsidRDefault="00842025" w:rsidP="00CB0689">
            <w:pPr>
              <w:spacing w:after="240"/>
              <w:rPr>
                <w:color w:val="000000" w:themeColor="text1"/>
              </w:rPr>
            </w:pPr>
            <w:r w:rsidRPr="00FA247E">
              <w:rPr>
                <w:bCs/>
                <w:color w:val="000000" w:themeColor="text1"/>
              </w:rPr>
              <w:t>3</w:t>
            </w:r>
            <w:r w:rsidR="00DC0746" w:rsidRPr="00FA247E">
              <w:rPr>
                <w:bCs/>
                <w:color w:val="000000" w:themeColor="text1"/>
              </w:rPr>
              <w:t>.</w:t>
            </w:r>
            <w:r w:rsidR="0098340D" w:rsidRPr="00FA247E">
              <w:rPr>
                <w:bCs/>
                <w:color w:val="000000" w:themeColor="text1"/>
              </w:rPr>
              <w:t>3</w:t>
            </w:r>
          </w:p>
        </w:tc>
        <w:tc>
          <w:tcPr>
            <w:tcW w:w="7302" w:type="dxa"/>
          </w:tcPr>
          <w:p w14:paraId="2EE07DD6" w14:textId="1BB3F2BA" w:rsidR="00DC0746" w:rsidRPr="00FA247E" w:rsidRDefault="00366C62" w:rsidP="00CB0689">
            <w:pPr>
              <w:pStyle w:val="ListParagraph"/>
              <w:tabs>
                <w:tab w:val="left" w:pos="1080"/>
                <w:tab w:val="left" w:pos="1260"/>
              </w:tabs>
              <w:suppressAutoHyphens/>
              <w:spacing w:after="240"/>
              <w:ind w:left="0"/>
              <w:jc w:val="both"/>
              <w:rPr>
                <w:b/>
                <w:bCs/>
                <w:color w:val="000000" w:themeColor="text1"/>
                <w:sz w:val="14"/>
              </w:rPr>
            </w:pPr>
            <w:r w:rsidRPr="00FA247E">
              <w:rPr>
                <w:bCs/>
                <w:color w:val="000000" w:themeColor="text1"/>
              </w:rPr>
              <w:t>"Brand name/trademark" means the identification of the brand or trademark as defined by the tyre manufacturer and marked on the sidewall(s) of the tyre. The brand name/trademark may be the same as that of the manufacturer.</w:t>
            </w:r>
          </w:p>
        </w:tc>
      </w:tr>
      <w:tr w:rsidR="00FA247E" w:rsidRPr="00FA247E" w14:paraId="6502E4E5" w14:textId="77777777" w:rsidTr="00CA2FBF">
        <w:tc>
          <w:tcPr>
            <w:tcW w:w="1153" w:type="dxa"/>
            <w:gridSpan w:val="3"/>
          </w:tcPr>
          <w:p w14:paraId="6ED3F87C" w14:textId="23EACD78" w:rsidR="00366C62" w:rsidRPr="00FA247E" w:rsidRDefault="0098340D" w:rsidP="00CB0689">
            <w:pPr>
              <w:spacing w:after="240"/>
              <w:rPr>
                <w:bCs/>
                <w:color w:val="000000" w:themeColor="text1"/>
              </w:rPr>
            </w:pPr>
            <w:r w:rsidRPr="00FA247E">
              <w:rPr>
                <w:bCs/>
                <w:color w:val="000000" w:themeColor="text1"/>
              </w:rPr>
              <w:t>3.4</w:t>
            </w:r>
          </w:p>
        </w:tc>
        <w:tc>
          <w:tcPr>
            <w:tcW w:w="7302" w:type="dxa"/>
          </w:tcPr>
          <w:p w14:paraId="2EE01142" w14:textId="617395EC" w:rsidR="00366C62" w:rsidRPr="00FA247E" w:rsidRDefault="00366C62" w:rsidP="00CB0689">
            <w:pPr>
              <w:pStyle w:val="ListParagraph"/>
              <w:tabs>
                <w:tab w:val="left" w:pos="1080"/>
                <w:tab w:val="left" w:pos="1260"/>
              </w:tabs>
              <w:suppressAutoHyphens/>
              <w:spacing w:after="240"/>
              <w:ind w:left="0"/>
              <w:jc w:val="both"/>
              <w:rPr>
                <w:bCs/>
                <w:color w:val="000000" w:themeColor="text1"/>
              </w:rPr>
            </w:pPr>
            <w:r w:rsidRPr="00FA247E">
              <w:rPr>
                <w:bCs/>
                <w:color w:val="000000" w:themeColor="text1"/>
              </w:rPr>
              <w:t>"Trade description/commercial name": means an identification of a range of tyres as given by the tyre manufacturer. It may coincide with the brand name/trademark.</w:t>
            </w:r>
          </w:p>
        </w:tc>
      </w:tr>
      <w:tr w:rsidR="00FA247E" w:rsidRPr="00FA247E" w14:paraId="132DA42E" w14:textId="77777777" w:rsidTr="00CA2FBF">
        <w:tc>
          <w:tcPr>
            <w:tcW w:w="1153" w:type="dxa"/>
            <w:gridSpan w:val="3"/>
          </w:tcPr>
          <w:p w14:paraId="3B140FD1" w14:textId="5ABCBB79" w:rsidR="00DC0746" w:rsidRPr="00FA247E" w:rsidRDefault="00842025" w:rsidP="00CB0689">
            <w:pPr>
              <w:spacing w:after="240"/>
              <w:rPr>
                <w:bCs/>
                <w:color w:val="000000" w:themeColor="text1"/>
              </w:rPr>
            </w:pPr>
            <w:r w:rsidRPr="00FA247E">
              <w:rPr>
                <w:bCs/>
                <w:color w:val="000000" w:themeColor="text1"/>
              </w:rPr>
              <w:t>3</w:t>
            </w:r>
            <w:r w:rsidR="00DC0746" w:rsidRPr="00FA247E">
              <w:rPr>
                <w:bCs/>
                <w:color w:val="000000" w:themeColor="text1"/>
              </w:rPr>
              <w:t>.</w:t>
            </w:r>
            <w:r w:rsidR="0098340D" w:rsidRPr="00FA247E">
              <w:rPr>
                <w:bCs/>
                <w:color w:val="000000" w:themeColor="text1"/>
              </w:rPr>
              <w:t>5</w:t>
            </w:r>
          </w:p>
        </w:tc>
        <w:tc>
          <w:tcPr>
            <w:tcW w:w="7302" w:type="dxa"/>
          </w:tcPr>
          <w:p w14:paraId="686559A9" w14:textId="2A4B5C19" w:rsidR="00DC0746" w:rsidRPr="00FA247E" w:rsidRDefault="00DC0746" w:rsidP="00CB0689">
            <w:pPr>
              <w:pStyle w:val="ListParagraph"/>
              <w:tabs>
                <w:tab w:val="left" w:pos="1080"/>
                <w:tab w:val="left" w:pos="1260"/>
              </w:tabs>
              <w:suppressAutoHyphens/>
              <w:spacing w:after="240"/>
              <w:ind w:left="0"/>
              <w:jc w:val="both"/>
              <w:rPr>
                <w:b/>
                <w:bCs/>
                <w:color w:val="000000" w:themeColor="text1"/>
                <w:sz w:val="14"/>
              </w:rPr>
            </w:pPr>
            <w:r w:rsidRPr="00FA247E">
              <w:rPr>
                <w:b/>
                <w:bCs/>
                <w:color w:val="000000" w:themeColor="text1"/>
              </w:rPr>
              <w:t>"Rolling sound emission"</w:t>
            </w:r>
            <w:r w:rsidRPr="00FA247E">
              <w:rPr>
                <w:bCs/>
                <w:color w:val="000000" w:themeColor="text1"/>
              </w:rPr>
              <w:t xml:space="preserve"> means the sound emitted from the contact between the tyres in motion and the road surface.</w:t>
            </w:r>
          </w:p>
        </w:tc>
      </w:tr>
      <w:tr w:rsidR="00FA247E" w:rsidRPr="00FA247E" w14:paraId="57FEDFE9" w14:textId="77777777" w:rsidTr="00CA2FBF">
        <w:tc>
          <w:tcPr>
            <w:tcW w:w="1153" w:type="dxa"/>
            <w:gridSpan w:val="3"/>
          </w:tcPr>
          <w:p w14:paraId="59002EE2" w14:textId="75895181" w:rsidR="00DC0746" w:rsidRPr="00FA247E" w:rsidRDefault="00842025" w:rsidP="00CB0689">
            <w:pPr>
              <w:spacing w:after="240"/>
              <w:rPr>
                <w:bCs/>
                <w:color w:val="000000" w:themeColor="text1"/>
              </w:rPr>
            </w:pPr>
            <w:r w:rsidRPr="00FA247E">
              <w:rPr>
                <w:bCs/>
                <w:color w:val="000000" w:themeColor="text1"/>
              </w:rPr>
              <w:t>3</w:t>
            </w:r>
            <w:r w:rsidR="00DC0746" w:rsidRPr="00FA247E">
              <w:rPr>
                <w:bCs/>
                <w:color w:val="000000" w:themeColor="text1"/>
              </w:rPr>
              <w:t>.</w:t>
            </w:r>
            <w:r w:rsidR="0098340D" w:rsidRPr="00FA247E">
              <w:rPr>
                <w:bCs/>
                <w:color w:val="000000" w:themeColor="text1"/>
              </w:rPr>
              <w:t>6</w:t>
            </w:r>
          </w:p>
        </w:tc>
        <w:tc>
          <w:tcPr>
            <w:tcW w:w="7302" w:type="dxa"/>
          </w:tcPr>
          <w:p w14:paraId="414D92A0" w14:textId="2818EAFF" w:rsidR="00DC0746" w:rsidRPr="00FA247E" w:rsidRDefault="00DC0746" w:rsidP="00CB0689">
            <w:pPr>
              <w:pStyle w:val="ListParagraph"/>
              <w:tabs>
                <w:tab w:val="left" w:pos="75"/>
              </w:tabs>
              <w:suppressAutoHyphens/>
              <w:spacing w:after="240"/>
              <w:ind w:left="0"/>
              <w:jc w:val="both"/>
              <w:rPr>
                <w:b/>
                <w:bCs/>
                <w:color w:val="000000" w:themeColor="text1"/>
                <w:sz w:val="14"/>
              </w:rPr>
            </w:pPr>
            <w:r w:rsidRPr="00FA247E">
              <w:rPr>
                <w:b/>
                <w:bCs/>
                <w:color w:val="000000" w:themeColor="text1"/>
              </w:rPr>
              <w:t>"Tyre class"</w:t>
            </w:r>
            <w:r w:rsidRPr="00FA247E">
              <w:rPr>
                <w:bCs/>
                <w:color w:val="000000" w:themeColor="text1"/>
              </w:rPr>
              <w:t xml:space="preserve"> means one of the following groupings:</w:t>
            </w:r>
          </w:p>
        </w:tc>
      </w:tr>
      <w:tr w:rsidR="00FA247E" w:rsidRPr="00FA247E" w14:paraId="07E5AEB3" w14:textId="77777777" w:rsidTr="00CA2FBF">
        <w:trPr>
          <w:trHeight w:val="474"/>
        </w:trPr>
        <w:tc>
          <w:tcPr>
            <w:tcW w:w="1153" w:type="dxa"/>
            <w:gridSpan w:val="3"/>
          </w:tcPr>
          <w:p w14:paraId="67E0DB0A" w14:textId="7A218C07" w:rsidR="00DC0746" w:rsidRPr="00FA247E" w:rsidRDefault="00842025" w:rsidP="00CB0689">
            <w:pPr>
              <w:spacing w:after="240"/>
              <w:rPr>
                <w:bCs/>
                <w:color w:val="000000" w:themeColor="text1"/>
              </w:rPr>
            </w:pPr>
            <w:r w:rsidRPr="00FA247E">
              <w:rPr>
                <w:bCs/>
                <w:color w:val="000000" w:themeColor="text1"/>
              </w:rPr>
              <w:t>3</w:t>
            </w:r>
            <w:r w:rsidR="00DC0746" w:rsidRPr="00FA247E">
              <w:rPr>
                <w:bCs/>
                <w:color w:val="000000" w:themeColor="text1"/>
              </w:rPr>
              <w:t>.</w:t>
            </w:r>
            <w:r w:rsidR="0098340D" w:rsidRPr="00FA247E">
              <w:rPr>
                <w:bCs/>
                <w:color w:val="000000" w:themeColor="text1"/>
              </w:rPr>
              <w:t>6.1</w:t>
            </w:r>
          </w:p>
        </w:tc>
        <w:tc>
          <w:tcPr>
            <w:tcW w:w="7302" w:type="dxa"/>
          </w:tcPr>
          <w:p w14:paraId="383FEFF7" w14:textId="77777777" w:rsidR="00DC0746" w:rsidRPr="00FA247E" w:rsidRDefault="00DC0746" w:rsidP="00CB0689">
            <w:pPr>
              <w:pStyle w:val="ListParagraph"/>
              <w:tabs>
                <w:tab w:val="left" w:pos="75"/>
              </w:tabs>
              <w:suppressAutoHyphens/>
              <w:spacing w:after="240"/>
              <w:ind w:left="0"/>
              <w:jc w:val="both"/>
              <w:rPr>
                <w:b/>
                <w:bCs/>
                <w:color w:val="000000" w:themeColor="text1"/>
              </w:rPr>
            </w:pPr>
            <w:r w:rsidRPr="00FA247E">
              <w:rPr>
                <w:bCs/>
                <w:color w:val="000000" w:themeColor="text1"/>
              </w:rPr>
              <w:t xml:space="preserve">Class C1 tyres: Tyres conforming to </w:t>
            </w:r>
            <w:r w:rsidR="004A63EE" w:rsidRPr="00FA247E">
              <w:rPr>
                <w:bCs/>
                <w:color w:val="000000" w:themeColor="text1"/>
              </w:rPr>
              <w:t>Standard IS 15633</w:t>
            </w:r>
            <w:r w:rsidRPr="00FA247E">
              <w:rPr>
                <w:bCs/>
                <w:color w:val="000000" w:themeColor="text1"/>
              </w:rPr>
              <w:t>;</w:t>
            </w:r>
          </w:p>
        </w:tc>
      </w:tr>
      <w:tr w:rsidR="00FA247E" w:rsidRPr="00FA247E" w14:paraId="626F2BBE" w14:textId="77777777" w:rsidTr="00CA2FBF">
        <w:tc>
          <w:tcPr>
            <w:tcW w:w="1153" w:type="dxa"/>
            <w:gridSpan w:val="3"/>
          </w:tcPr>
          <w:p w14:paraId="116BC5F2" w14:textId="389DAA5E" w:rsidR="00DC0746" w:rsidRPr="00FA247E" w:rsidRDefault="00842025" w:rsidP="00CB0689">
            <w:pPr>
              <w:spacing w:after="240"/>
              <w:rPr>
                <w:bCs/>
                <w:color w:val="000000" w:themeColor="text1"/>
              </w:rPr>
            </w:pPr>
            <w:r w:rsidRPr="00FA247E">
              <w:rPr>
                <w:bCs/>
                <w:color w:val="000000" w:themeColor="text1"/>
              </w:rPr>
              <w:t>3.</w:t>
            </w:r>
            <w:r w:rsidR="0098340D" w:rsidRPr="00FA247E">
              <w:rPr>
                <w:bCs/>
                <w:color w:val="000000" w:themeColor="text1"/>
              </w:rPr>
              <w:t>6.2</w:t>
            </w:r>
          </w:p>
        </w:tc>
        <w:tc>
          <w:tcPr>
            <w:tcW w:w="7302" w:type="dxa"/>
          </w:tcPr>
          <w:p w14:paraId="7D7DE961" w14:textId="53E24E0D" w:rsidR="00DC0746" w:rsidRPr="00FA247E" w:rsidRDefault="00DC0746" w:rsidP="00CB0689">
            <w:pPr>
              <w:pStyle w:val="ListParagraph"/>
              <w:tabs>
                <w:tab w:val="left" w:pos="75"/>
              </w:tabs>
              <w:suppressAutoHyphens/>
              <w:spacing w:after="240"/>
              <w:ind w:left="0"/>
              <w:jc w:val="both"/>
              <w:rPr>
                <w:b/>
                <w:bCs/>
                <w:color w:val="000000" w:themeColor="text1"/>
                <w:sz w:val="14"/>
              </w:rPr>
            </w:pPr>
            <w:r w:rsidRPr="00FA247E">
              <w:rPr>
                <w:bCs/>
                <w:color w:val="000000" w:themeColor="text1"/>
              </w:rPr>
              <w:t xml:space="preserve">Class C2 tyres: Tyres conforming to </w:t>
            </w:r>
            <w:r w:rsidR="004A63EE" w:rsidRPr="00FA247E">
              <w:rPr>
                <w:bCs/>
                <w:color w:val="000000" w:themeColor="text1"/>
              </w:rPr>
              <w:t>Standard IS 15636</w:t>
            </w:r>
            <w:r w:rsidRPr="00FA247E">
              <w:rPr>
                <w:bCs/>
                <w:color w:val="000000" w:themeColor="text1"/>
              </w:rPr>
              <w:t xml:space="preserve"> and identified by a load capacity index in single formation lower or equal to 121 and a speed category symbol higher or equal to "N"</w:t>
            </w:r>
            <w:r w:rsidR="00682E3F" w:rsidRPr="00FA247E">
              <w:rPr>
                <w:bCs/>
                <w:color w:val="000000" w:themeColor="text1"/>
              </w:rPr>
              <w:t xml:space="preserve"> and/or tyres marked with LT/C</w:t>
            </w:r>
            <w:r w:rsidRPr="00FA247E">
              <w:rPr>
                <w:bCs/>
                <w:color w:val="000000" w:themeColor="text1"/>
              </w:rPr>
              <w:t>;</w:t>
            </w:r>
          </w:p>
        </w:tc>
      </w:tr>
      <w:tr w:rsidR="00FA247E" w:rsidRPr="00FA247E" w14:paraId="6C16B6DE" w14:textId="77777777" w:rsidTr="00CA2FBF">
        <w:tc>
          <w:tcPr>
            <w:tcW w:w="1153" w:type="dxa"/>
            <w:gridSpan w:val="3"/>
          </w:tcPr>
          <w:p w14:paraId="5DEDFB74" w14:textId="282A39A7" w:rsidR="00DC0746" w:rsidRPr="00FA247E" w:rsidRDefault="00842025" w:rsidP="00CB0689">
            <w:pPr>
              <w:spacing w:after="240"/>
              <w:rPr>
                <w:bCs/>
                <w:color w:val="000000" w:themeColor="text1"/>
              </w:rPr>
            </w:pPr>
            <w:r w:rsidRPr="00FA247E">
              <w:rPr>
                <w:bCs/>
                <w:color w:val="000000" w:themeColor="text1"/>
              </w:rPr>
              <w:t>3</w:t>
            </w:r>
            <w:r w:rsidR="00DC0746" w:rsidRPr="00FA247E">
              <w:rPr>
                <w:bCs/>
                <w:color w:val="000000" w:themeColor="text1"/>
              </w:rPr>
              <w:t>.</w:t>
            </w:r>
            <w:r w:rsidR="0098340D" w:rsidRPr="00FA247E">
              <w:rPr>
                <w:bCs/>
                <w:color w:val="000000" w:themeColor="text1"/>
              </w:rPr>
              <w:t>6.3</w:t>
            </w:r>
          </w:p>
        </w:tc>
        <w:tc>
          <w:tcPr>
            <w:tcW w:w="7302" w:type="dxa"/>
          </w:tcPr>
          <w:p w14:paraId="294F8E66" w14:textId="07048801" w:rsidR="00DC0746" w:rsidRPr="00FA247E" w:rsidRDefault="00DC0746" w:rsidP="00CB0689">
            <w:pPr>
              <w:pStyle w:val="ListParagraph"/>
              <w:tabs>
                <w:tab w:val="left" w:pos="75"/>
              </w:tabs>
              <w:suppressAutoHyphens/>
              <w:spacing w:after="240"/>
              <w:ind w:left="0"/>
              <w:jc w:val="both"/>
              <w:rPr>
                <w:b/>
                <w:bCs/>
                <w:color w:val="000000" w:themeColor="text1"/>
                <w:sz w:val="14"/>
              </w:rPr>
            </w:pPr>
            <w:r w:rsidRPr="00FA247E">
              <w:rPr>
                <w:bCs/>
                <w:color w:val="000000" w:themeColor="text1"/>
              </w:rPr>
              <w:t xml:space="preserve">Class C3 tyres: Tyres conforming to </w:t>
            </w:r>
            <w:r w:rsidR="004A63EE" w:rsidRPr="00FA247E">
              <w:rPr>
                <w:bCs/>
                <w:color w:val="000000" w:themeColor="text1"/>
              </w:rPr>
              <w:t xml:space="preserve">Standard IS 15636 </w:t>
            </w:r>
            <w:r w:rsidRPr="00FA247E">
              <w:rPr>
                <w:bCs/>
                <w:color w:val="000000" w:themeColor="text1"/>
              </w:rPr>
              <w:t>and identified by:</w:t>
            </w:r>
          </w:p>
        </w:tc>
      </w:tr>
      <w:tr w:rsidR="00FA247E" w:rsidRPr="00FA247E" w14:paraId="45B51795" w14:textId="77777777" w:rsidTr="00CA2FBF">
        <w:trPr>
          <w:trHeight w:val="402"/>
        </w:trPr>
        <w:tc>
          <w:tcPr>
            <w:tcW w:w="1153" w:type="dxa"/>
            <w:gridSpan w:val="3"/>
          </w:tcPr>
          <w:p w14:paraId="3E725E5B" w14:textId="77777777" w:rsidR="00DC0746" w:rsidRPr="00FA247E" w:rsidRDefault="00DC0746" w:rsidP="00CB0689">
            <w:pPr>
              <w:spacing w:after="240"/>
              <w:rPr>
                <w:bCs/>
                <w:color w:val="000000" w:themeColor="text1"/>
              </w:rPr>
            </w:pPr>
          </w:p>
        </w:tc>
        <w:tc>
          <w:tcPr>
            <w:tcW w:w="7302" w:type="dxa"/>
          </w:tcPr>
          <w:p w14:paraId="7AC72A77" w14:textId="5EFC1027" w:rsidR="00DC0746" w:rsidRPr="00FA247E" w:rsidRDefault="00DC0746" w:rsidP="00CB0689">
            <w:pPr>
              <w:pStyle w:val="ListParagraph"/>
              <w:tabs>
                <w:tab w:val="left" w:pos="1"/>
              </w:tabs>
              <w:suppressAutoHyphens/>
              <w:spacing w:after="240"/>
              <w:ind w:left="451" w:hanging="450"/>
              <w:jc w:val="both"/>
              <w:rPr>
                <w:bCs/>
                <w:color w:val="000000" w:themeColor="text1"/>
                <w:sz w:val="14"/>
              </w:rPr>
            </w:pPr>
            <w:r w:rsidRPr="00FA247E">
              <w:rPr>
                <w:bCs/>
                <w:color w:val="000000" w:themeColor="text1"/>
              </w:rPr>
              <w:t>(a)</w:t>
            </w:r>
            <w:r w:rsidRPr="00FA247E">
              <w:rPr>
                <w:bCs/>
                <w:color w:val="000000" w:themeColor="text1"/>
              </w:rPr>
              <w:tab/>
              <w:t>A load capacity index in single formation higher or equal to 122</w:t>
            </w:r>
            <w:r w:rsidR="00682E3F" w:rsidRPr="00FA247E">
              <w:rPr>
                <w:bCs/>
                <w:color w:val="000000" w:themeColor="text1"/>
              </w:rPr>
              <w:t xml:space="preserve"> and /or tyres not marked with LT/C</w:t>
            </w:r>
            <w:r w:rsidRPr="00FA247E">
              <w:rPr>
                <w:bCs/>
                <w:color w:val="000000" w:themeColor="text1"/>
              </w:rPr>
              <w:t>; or</w:t>
            </w:r>
          </w:p>
        </w:tc>
      </w:tr>
      <w:tr w:rsidR="00FA247E" w:rsidRPr="00FA247E" w14:paraId="03881844" w14:textId="77777777" w:rsidTr="00CA2FBF">
        <w:tc>
          <w:tcPr>
            <w:tcW w:w="1153" w:type="dxa"/>
            <w:gridSpan w:val="3"/>
          </w:tcPr>
          <w:p w14:paraId="4F568ED0" w14:textId="77777777" w:rsidR="00DC0746" w:rsidRPr="00FA247E" w:rsidRDefault="00DC0746" w:rsidP="00CB0689">
            <w:pPr>
              <w:spacing w:after="240"/>
              <w:rPr>
                <w:bCs/>
                <w:color w:val="000000" w:themeColor="text1"/>
              </w:rPr>
            </w:pPr>
          </w:p>
        </w:tc>
        <w:tc>
          <w:tcPr>
            <w:tcW w:w="7302" w:type="dxa"/>
          </w:tcPr>
          <w:p w14:paraId="26617311" w14:textId="2BD931B3" w:rsidR="00DC0746" w:rsidRPr="00FA247E" w:rsidRDefault="00DC0746" w:rsidP="00CB0689">
            <w:pPr>
              <w:pStyle w:val="ListParagraph"/>
              <w:tabs>
                <w:tab w:val="left" w:pos="1"/>
              </w:tabs>
              <w:suppressAutoHyphens/>
              <w:spacing w:after="240"/>
              <w:ind w:left="451" w:hanging="450"/>
              <w:jc w:val="both"/>
              <w:rPr>
                <w:bCs/>
                <w:color w:val="000000" w:themeColor="text1"/>
                <w:sz w:val="14"/>
              </w:rPr>
            </w:pPr>
            <w:r w:rsidRPr="00FA247E">
              <w:rPr>
                <w:bCs/>
                <w:color w:val="000000" w:themeColor="text1"/>
              </w:rPr>
              <w:t>(b)</w:t>
            </w:r>
            <w:r w:rsidRPr="00FA247E">
              <w:rPr>
                <w:bCs/>
                <w:color w:val="000000" w:themeColor="text1"/>
              </w:rPr>
              <w:tab/>
              <w:t>A load capacity index in single formation lower or equal to 121 and a speed category symbol lower or equal to "M"</w:t>
            </w:r>
            <w:r w:rsidR="009E3C66" w:rsidRPr="00FA247E">
              <w:rPr>
                <w:bCs/>
                <w:color w:val="000000" w:themeColor="text1"/>
              </w:rPr>
              <w:t xml:space="preserve"> and /or tyres not marked with LT/C</w:t>
            </w:r>
            <w:r w:rsidRPr="00FA247E">
              <w:rPr>
                <w:bCs/>
                <w:color w:val="000000" w:themeColor="text1"/>
              </w:rPr>
              <w:t>.</w:t>
            </w:r>
          </w:p>
        </w:tc>
      </w:tr>
      <w:tr w:rsidR="00FA247E" w:rsidRPr="00FA247E" w14:paraId="2314A1D4" w14:textId="77777777" w:rsidTr="00CA2FBF">
        <w:tc>
          <w:tcPr>
            <w:tcW w:w="1153" w:type="dxa"/>
            <w:gridSpan w:val="3"/>
          </w:tcPr>
          <w:p w14:paraId="171787F3" w14:textId="6C64BFC7" w:rsidR="00DC0746" w:rsidRPr="00FA247E" w:rsidRDefault="00842025" w:rsidP="00CB0689">
            <w:pPr>
              <w:spacing w:after="240"/>
              <w:rPr>
                <w:bCs/>
                <w:color w:val="000000" w:themeColor="text1"/>
              </w:rPr>
            </w:pPr>
            <w:r w:rsidRPr="00FA247E">
              <w:rPr>
                <w:bCs/>
                <w:color w:val="000000" w:themeColor="text1"/>
              </w:rPr>
              <w:t>3</w:t>
            </w:r>
            <w:r w:rsidR="00DC0746" w:rsidRPr="00FA247E">
              <w:rPr>
                <w:bCs/>
                <w:color w:val="000000" w:themeColor="text1"/>
              </w:rPr>
              <w:t>.</w:t>
            </w:r>
            <w:r w:rsidR="0098340D" w:rsidRPr="00FA247E">
              <w:rPr>
                <w:bCs/>
                <w:color w:val="000000" w:themeColor="text1"/>
              </w:rPr>
              <w:t>7</w:t>
            </w:r>
          </w:p>
        </w:tc>
        <w:tc>
          <w:tcPr>
            <w:tcW w:w="7302" w:type="dxa"/>
          </w:tcPr>
          <w:p w14:paraId="03BA7484" w14:textId="465465DC" w:rsidR="00DC0746" w:rsidRPr="00FA247E" w:rsidRDefault="00DC0746" w:rsidP="00CB0689">
            <w:pPr>
              <w:pStyle w:val="ListParagraph"/>
              <w:suppressAutoHyphens/>
              <w:spacing w:after="240"/>
              <w:ind w:left="0"/>
              <w:jc w:val="both"/>
              <w:rPr>
                <w:b/>
                <w:bCs/>
                <w:color w:val="000000" w:themeColor="text1"/>
                <w:sz w:val="14"/>
              </w:rPr>
            </w:pPr>
            <w:r w:rsidRPr="00FA247E">
              <w:rPr>
                <w:b/>
                <w:bCs/>
                <w:color w:val="000000" w:themeColor="text1"/>
              </w:rPr>
              <w:t>"Representative tyre size"</w:t>
            </w:r>
            <w:r w:rsidRPr="00FA247E">
              <w:rPr>
                <w:bCs/>
                <w:color w:val="000000" w:themeColor="text1"/>
              </w:rPr>
              <w:t xml:space="preserve"> means the tyre size which is submitted to the test described in Annex </w:t>
            </w:r>
            <w:r w:rsidR="00495E27" w:rsidRPr="00FA247E">
              <w:rPr>
                <w:bCs/>
                <w:color w:val="000000" w:themeColor="text1"/>
              </w:rPr>
              <w:t>A</w:t>
            </w:r>
            <w:r w:rsidRPr="00FA247E">
              <w:rPr>
                <w:bCs/>
                <w:color w:val="000000" w:themeColor="text1"/>
              </w:rPr>
              <w:t xml:space="preserve"> to this </w:t>
            </w:r>
            <w:r w:rsidR="00A5073B" w:rsidRPr="00FA247E">
              <w:rPr>
                <w:bCs/>
                <w:color w:val="000000" w:themeColor="text1"/>
              </w:rPr>
              <w:t>Standard</w:t>
            </w:r>
            <w:r w:rsidRPr="00FA247E">
              <w:rPr>
                <w:bCs/>
                <w:color w:val="000000" w:themeColor="text1"/>
              </w:rPr>
              <w:t xml:space="preserve"> with regard to rolling sound emissions, or Annex </w:t>
            </w:r>
            <w:r w:rsidR="00495E27" w:rsidRPr="00FA247E">
              <w:rPr>
                <w:bCs/>
                <w:color w:val="000000" w:themeColor="text1"/>
              </w:rPr>
              <w:t>C</w:t>
            </w:r>
            <w:r w:rsidRPr="00FA247E">
              <w:rPr>
                <w:bCs/>
                <w:color w:val="000000" w:themeColor="text1"/>
              </w:rPr>
              <w:t xml:space="preserve"> for adhesion on wet surfaces or Annex </w:t>
            </w:r>
            <w:r w:rsidR="00495E27" w:rsidRPr="00FA247E">
              <w:rPr>
                <w:bCs/>
                <w:color w:val="000000" w:themeColor="text1"/>
              </w:rPr>
              <w:t>D</w:t>
            </w:r>
            <w:r w:rsidRPr="00FA247E">
              <w:rPr>
                <w:bCs/>
                <w:color w:val="000000" w:themeColor="text1"/>
              </w:rPr>
              <w:t xml:space="preserve"> for rolling resistance </w:t>
            </w:r>
            <w:r w:rsidR="0029278A" w:rsidRPr="00FA247E">
              <w:rPr>
                <w:bCs/>
                <w:color w:val="000000" w:themeColor="text1"/>
              </w:rPr>
              <w:t xml:space="preserve"> </w:t>
            </w:r>
            <w:r w:rsidRPr="00FA247E">
              <w:rPr>
                <w:bCs/>
                <w:color w:val="000000" w:themeColor="text1"/>
              </w:rPr>
              <w:t xml:space="preserve">to assess the conformity for the type approval of the type of tyre, or Annex </w:t>
            </w:r>
            <w:r w:rsidR="00495E27" w:rsidRPr="00FA247E">
              <w:rPr>
                <w:bCs/>
                <w:color w:val="000000" w:themeColor="text1"/>
              </w:rPr>
              <w:t>E</w:t>
            </w:r>
            <w:r w:rsidRPr="00FA247E">
              <w:rPr>
                <w:bCs/>
                <w:color w:val="000000" w:themeColor="text1"/>
              </w:rPr>
              <w:t xml:space="preserve"> for use in severe snow conditions</w:t>
            </w:r>
            <w:r w:rsidR="00366C62" w:rsidRPr="00FA247E">
              <w:rPr>
                <w:bCs/>
                <w:color w:val="000000" w:themeColor="text1"/>
              </w:rPr>
              <w:t xml:space="preserve"> or  Annex </w:t>
            </w:r>
            <w:r w:rsidR="00414FFF" w:rsidRPr="00FA247E">
              <w:rPr>
                <w:bCs/>
                <w:color w:val="000000" w:themeColor="text1"/>
              </w:rPr>
              <w:t>F</w:t>
            </w:r>
            <w:r w:rsidR="00366C62" w:rsidRPr="00FA247E">
              <w:rPr>
                <w:bCs/>
                <w:color w:val="000000" w:themeColor="text1"/>
              </w:rPr>
              <w:t xml:space="preserve"> for measuring ice performance, or Annex </w:t>
            </w:r>
            <w:r w:rsidR="00414FFF" w:rsidRPr="00FA247E">
              <w:rPr>
                <w:bCs/>
                <w:color w:val="000000" w:themeColor="text1"/>
              </w:rPr>
              <w:t>G</w:t>
            </w:r>
            <w:r w:rsidR="00366C62" w:rsidRPr="00FA247E">
              <w:rPr>
                <w:bCs/>
                <w:color w:val="000000" w:themeColor="text1"/>
              </w:rPr>
              <w:t xml:space="preserve"> for adhesion on wet surfaces of Class C1 tyres in worn state.</w:t>
            </w:r>
          </w:p>
        </w:tc>
      </w:tr>
      <w:tr w:rsidR="00FA247E" w:rsidRPr="00FA247E" w14:paraId="1B564F3D" w14:textId="77777777" w:rsidTr="00CA2FBF">
        <w:trPr>
          <w:trHeight w:val="983"/>
        </w:trPr>
        <w:tc>
          <w:tcPr>
            <w:tcW w:w="1153" w:type="dxa"/>
            <w:gridSpan w:val="3"/>
          </w:tcPr>
          <w:p w14:paraId="69910C7E" w14:textId="556D1650" w:rsidR="00DC0746" w:rsidRPr="00FA247E" w:rsidRDefault="00842025" w:rsidP="00CB0689">
            <w:pPr>
              <w:spacing w:after="240"/>
              <w:rPr>
                <w:color w:val="000000" w:themeColor="text1"/>
              </w:rPr>
            </w:pPr>
            <w:r w:rsidRPr="00FA247E">
              <w:rPr>
                <w:bCs/>
                <w:color w:val="000000" w:themeColor="text1"/>
              </w:rPr>
              <w:t>3</w:t>
            </w:r>
            <w:r w:rsidR="00DC0746" w:rsidRPr="00FA247E">
              <w:rPr>
                <w:bCs/>
                <w:color w:val="000000" w:themeColor="text1"/>
              </w:rPr>
              <w:t>.</w:t>
            </w:r>
            <w:r w:rsidR="0098340D" w:rsidRPr="00FA247E">
              <w:rPr>
                <w:bCs/>
                <w:color w:val="000000" w:themeColor="text1"/>
              </w:rPr>
              <w:t>8</w:t>
            </w:r>
          </w:p>
        </w:tc>
        <w:tc>
          <w:tcPr>
            <w:tcW w:w="7302" w:type="dxa"/>
          </w:tcPr>
          <w:p w14:paraId="7C992CBD" w14:textId="77777777" w:rsidR="00DC0746" w:rsidRPr="00FA247E" w:rsidRDefault="00DC0746" w:rsidP="00CB0689">
            <w:pPr>
              <w:pStyle w:val="ListParagraph"/>
              <w:tabs>
                <w:tab w:val="left" w:pos="75"/>
              </w:tabs>
              <w:suppressAutoHyphens/>
              <w:spacing w:after="240"/>
              <w:ind w:left="0"/>
              <w:jc w:val="both"/>
              <w:rPr>
                <w:b/>
                <w:bCs/>
                <w:color w:val="000000" w:themeColor="text1"/>
              </w:rPr>
            </w:pPr>
            <w:r w:rsidRPr="00FA247E">
              <w:rPr>
                <w:b/>
                <w:bCs/>
                <w:color w:val="000000" w:themeColor="text1"/>
              </w:rPr>
              <w:t>"Temporary-use spare tyre"</w:t>
            </w:r>
            <w:r w:rsidRPr="00FA247E">
              <w:rPr>
                <w:bCs/>
                <w:color w:val="000000" w:themeColor="text1"/>
              </w:rPr>
              <w:t xml:space="preserve"> means a tyre different from a tyre intended to be fitted to any vehicle for normal driving conditions; but intended only for temporary use under restricted driving conditions.</w:t>
            </w:r>
          </w:p>
        </w:tc>
      </w:tr>
      <w:tr w:rsidR="00FA247E" w:rsidRPr="00FA247E" w14:paraId="391DFEEE" w14:textId="77777777" w:rsidTr="00CA2FBF">
        <w:trPr>
          <w:trHeight w:val="973"/>
        </w:trPr>
        <w:tc>
          <w:tcPr>
            <w:tcW w:w="1153" w:type="dxa"/>
            <w:gridSpan w:val="3"/>
          </w:tcPr>
          <w:p w14:paraId="592AA54F" w14:textId="4AAF59AB" w:rsidR="00DC0746" w:rsidRPr="00FA247E" w:rsidRDefault="00842025" w:rsidP="00CB0689">
            <w:pPr>
              <w:spacing w:after="240"/>
              <w:rPr>
                <w:bCs/>
                <w:color w:val="000000" w:themeColor="text1"/>
              </w:rPr>
            </w:pPr>
            <w:r w:rsidRPr="00FA247E">
              <w:rPr>
                <w:bCs/>
                <w:color w:val="000000" w:themeColor="text1"/>
              </w:rPr>
              <w:t>3</w:t>
            </w:r>
            <w:r w:rsidR="00DC0746" w:rsidRPr="00FA247E">
              <w:rPr>
                <w:bCs/>
                <w:color w:val="000000" w:themeColor="text1"/>
              </w:rPr>
              <w:t>.</w:t>
            </w:r>
            <w:r w:rsidR="0098340D" w:rsidRPr="00FA247E">
              <w:rPr>
                <w:bCs/>
                <w:color w:val="000000" w:themeColor="text1"/>
              </w:rPr>
              <w:t>9</w:t>
            </w:r>
          </w:p>
        </w:tc>
        <w:tc>
          <w:tcPr>
            <w:tcW w:w="7302" w:type="dxa"/>
          </w:tcPr>
          <w:p w14:paraId="5414B2D9" w14:textId="77777777" w:rsidR="00DC0746" w:rsidRPr="00FA247E" w:rsidRDefault="00DC0746" w:rsidP="00CB0689">
            <w:pPr>
              <w:tabs>
                <w:tab w:val="left" w:pos="75"/>
              </w:tabs>
              <w:suppressAutoHyphens/>
              <w:spacing w:after="240"/>
              <w:jc w:val="both"/>
              <w:rPr>
                <w:b/>
                <w:bCs/>
                <w:color w:val="000000" w:themeColor="text1"/>
              </w:rPr>
            </w:pPr>
            <w:r w:rsidRPr="00FA247E">
              <w:rPr>
                <w:b/>
                <w:bCs/>
                <w:color w:val="000000" w:themeColor="text1"/>
              </w:rPr>
              <w:t>"Tyres designed for competition"</w:t>
            </w:r>
            <w:r w:rsidRPr="00FA247E">
              <w:rPr>
                <w:bCs/>
                <w:color w:val="000000" w:themeColor="text1"/>
              </w:rPr>
              <w:t xml:space="preserve"> means tyres intended to be fitted to vehicles involved in motor sport competition and not intended for non-competitive on-road use.</w:t>
            </w:r>
          </w:p>
        </w:tc>
      </w:tr>
      <w:tr w:rsidR="00FA247E" w:rsidRPr="00FA247E" w14:paraId="05293927" w14:textId="77777777" w:rsidTr="00CA2FBF">
        <w:tc>
          <w:tcPr>
            <w:tcW w:w="1153" w:type="dxa"/>
            <w:gridSpan w:val="3"/>
          </w:tcPr>
          <w:p w14:paraId="4EC9D0F8" w14:textId="6ABDCAAE" w:rsidR="00DC0746" w:rsidRPr="00FA247E" w:rsidRDefault="00842025" w:rsidP="00CB0689">
            <w:pPr>
              <w:spacing w:after="240"/>
              <w:rPr>
                <w:bCs/>
                <w:color w:val="000000" w:themeColor="text1"/>
              </w:rPr>
            </w:pPr>
            <w:r w:rsidRPr="00FA247E">
              <w:rPr>
                <w:bCs/>
                <w:color w:val="000000" w:themeColor="text1"/>
              </w:rPr>
              <w:t>3</w:t>
            </w:r>
            <w:r w:rsidR="00DC0746" w:rsidRPr="00FA247E">
              <w:rPr>
                <w:bCs/>
                <w:color w:val="000000" w:themeColor="text1"/>
              </w:rPr>
              <w:t>.</w:t>
            </w:r>
            <w:r w:rsidR="0098340D" w:rsidRPr="00FA247E">
              <w:rPr>
                <w:bCs/>
                <w:color w:val="000000" w:themeColor="text1"/>
              </w:rPr>
              <w:t>10</w:t>
            </w:r>
          </w:p>
        </w:tc>
        <w:tc>
          <w:tcPr>
            <w:tcW w:w="7302" w:type="dxa"/>
          </w:tcPr>
          <w:p w14:paraId="738D0C99" w14:textId="2ED48DDA" w:rsidR="00DC0746" w:rsidRPr="00FA247E" w:rsidRDefault="00DC0746" w:rsidP="00CB0689">
            <w:pPr>
              <w:tabs>
                <w:tab w:val="left" w:pos="75"/>
              </w:tabs>
              <w:suppressAutoHyphens/>
              <w:spacing w:after="240"/>
              <w:jc w:val="both"/>
              <w:rPr>
                <w:b/>
                <w:bCs/>
                <w:color w:val="000000" w:themeColor="text1"/>
                <w:sz w:val="14"/>
              </w:rPr>
            </w:pPr>
            <w:r w:rsidRPr="00FA247E">
              <w:rPr>
                <w:b/>
                <w:bCs/>
                <w:color w:val="000000" w:themeColor="text1"/>
              </w:rPr>
              <w:t xml:space="preserve">"Normal tyre" </w:t>
            </w:r>
            <w:r w:rsidRPr="00FA247E">
              <w:rPr>
                <w:bCs/>
                <w:color w:val="000000" w:themeColor="text1"/>
              </w:rPr>
              <w:t>means a tyre intended for normal on-road use.</w:t>
            </w:r>
          </w:p>
        </w:tc>
      </w:tr>
      <w:tr w:rsidR="00FA247E" w:rsidRPr="00FA247E" w14:paraId="7F3CF449" w14:textId="77777777" w:rsidTr="00CA2FBF">
        <w:tc>
          <w:tcPr>
            <w:tcW w:w="1153" w:type="dxa"/>
            <w:gridSpan w:val="3"/>
          </w:tcPr>
          <w:p w14:paraId="1982527B" w14:textId="03399DE6" w:rsidR="00DC0746" w:rsidRPr="00FA247E" w:rsidRDefault="00842025" w:rsidP="00CB0689">
            <w:pPr>
              <w:spacing w:after="240"/>
              <w:rPr>
                <w:bCs/>
                <w:color w:val="000000" w:themeColor="text1"/>
              </w:rPr>
            </w:pPr>
            <w:r w:rsidRPr="00FA247E">
              <w:rPr>
                <w:bCs/>
                <w:color w:val="000000" w:themeColor="text1"/>
              </w:rPr>
              <w:t>3</w:t>
            </w:r>
            <w:r w:rsidR="00DC0746" w:rsidRPr="00FA247E">
              <w:rPr>
                <w:bCs/>
                <w:color w:val="000000" w:themeColor="text1"/>
              </w:rPr>
              <w:t>.</w:t>
            </w:r>
            <w:r w:rsidR="0098340D" w:rsidRPr="00FA247E">
              <w:rPr>
                <w:bCs/>
                <w:color w:val="000000" w:themeColor="text1"/>
              </w:rPr>
              <w:t>11</w:t>
            </w:r>
          </w:p>
        </w:tc>
        <w:tc>
          <w:tcPr>
            <w:tcW w:w="7302" w:type="dxa"/>
          </w:tcPr>
          <w:p w14:paraId="00649168" w14:textId="7033CE20" w:rsidR="00366C62" w:rsidRPr="00FA247E" w:rsidRDefault="00DC0746" w:rsidP="00CB0689">
            <w:pPr>
              <w:tabs>
                <w:tab w:val="left" w:pos="75"/>
              </w:tabs>
              <w:suppressAutoHyphens/>
              <w:spacing w:after="240"/>
              <w:jc w:val="both"/>
              <w:rPr>
                <w:bCs/>
                <w:color w:val="000000" w:themeColor="text1"/>
              </w:rPr>
            </w:pPr>
            <w:r w:rsidRPr="00FA247E">
              <w:rPr>
                <w:b/>
                <w:bCs/>
                <w:color w:val="000000" w:themeColor="text1"/>
              </w:rPr>
              <w:t xml:space="preserve">"Reinforced tyre" or "extra load tyre" </w:t>
            </w:r>
            <w:r w:rsidRPr="00FA247E">
              <w:rPr>
                <w:bCs/>
                <w:color w:val="000000" w:themeColor="text1"/>
              </w:rPr>
              <w:t>of Class C1 means a pneumatic-tyre structure designed to carry more load at a higher inflation pressure than the load carried by the corresponding standard version tyre at the standard inflation pressure as specified in</w:t>
            </w:r>
            <w:r w:rsidR="00CB0689">
              <w:rPr>
                <w:bCs/>
                <w:color w:val="000000" w:themeColor="text1"/>
              </w:rPr>
              <w:t xml:space="preserve"> </w:t>
            </w:r>
            <w:r w:rsidR="003313E5" w:rsidRPr="00FA247E">
              <w:rPr>
                <w:bCs/>
                <w:color w:val="000000" w:themeColor="text1"/>
              </w:rPr>
              <w:t>ISO 4000-1:202</w:t>
            </w:r>
            <w:r w:rsidR="0029278A" w:rsidRPr="00FA247E">
              <w:rPr>
                <w:bCs/>
                <w:color w:val="000000" w:themeColor="text1"/>
              </w:rPr>
              <w:t>1</w:t>
            </w:r>
            <w:r w:rsidR="003313E5" w:rsidRPr="00FA247E">
              <w:rPr>
                <w:bCs/>
                <w:color w:val="000000" w:themeColor="text1"/>
                <w:vertAlign w:val="superscript"/>
              </w:rPr>
              <w:t xml:space="preserve"> </w:t>
            </w:r>
            <w:r w:rsidR="00366C62" w:rsidRPr="00FA247E">
              <w:rPr>
                <w:bCs/>
                <w:color w:val="000000" w:themeColor="text1"/>
                <w:vertAlign w:val="superscript"/>
              </w:rPr>
              <w:t>(1)</w:t>
            </w:r>
            <w:r w:rsidRPr="00FA247E">
              <w:rPr>
                <w:bCs/>
                <w:color w:val="000000" w:themeColor="text1"/>
              </w:rPr>
              <w:t xml:space="preserve">. </w:t>
            </w:r>
          </w:p>
          <w:p w14:paraId="1D06897C" w14:textId="3E848AB3" w:rsidR="00DC0746" w:rsidRPr="00FA247E" w:rsidRDefault="00366C62" w:rsidP="00CB0689">
            <w:pPr>
              <w:pStyle w:val="ListParagraph"/>
              <w:numPr>
                <w:ilvl w:val="0"/>
                <w:numId w:val="39"/>
              </w:numPr>
              <w:tabs>
                <w:tab w:val="left" w:pos="271"/>
                <w:tab w:val="left" w:pos="630"/>
                <w:tab w:val="left" w:pos="1260"/>
              </w:tabs>
              <w:suppressAutoHyphens/>
              <w:spacing w:after="240"/>
              <w:ind w:hanging="990"/>
              <w:jc w:val="both"/>
              <w:rPr>
                <w:bCs/>
                <w:color w:val="000000" w:themeColor="text1"/>
                <w:vertAlign w:val="superscript"/>
              </w:rPr>
            </w:pPr>
            <w:r w:rsidRPr="00FA247E">
              <w:rPr>
                <w:color w:val="000000" w:themeColor="text1"/>
              </w:rPr>
              <w:t>Class</w:t>
            </w:r>
            <w:r w:rsidRPr="00FA247E">
              <w:rPr>
                <w:color w:val="000000" w:themeColor="text1"/>
                <w:spacing w:val="-8"/>
              </w:rPr>
              <w:t xml:space="preserve"> </w:t>
            </w:r>
            <w:r w:rsidRPr="00FA247E">
              <w:rPr>
                <w:color w:val="000000" w:themeColor="text1"/>
              </w:rPr>
              <w:t>C1</w:t>
            </w:r>
            <w:r w:rsidRPr="00FA247E">
              <w:rPr>
                <w:color w:val="000000" w:themeColor="text1"/>
                <w:spacing w:val="-4"/>
              </w:rPr>
              <w:t xml:space="preserve"> </w:t>
            </w:r>
            <w:r w:rsidRPr="00FA247E">
              <w:rPr>
                <w:color w:val="000000" w:themeColor="text1"/>
              </w:rPr>
              <w:t>tyres</w:t>
            </w:r>
            <w:r w:rsidRPr="00FA247E">
              <w:rPr>
                <w:color w:val="000000" w:themeColor="text1"/>
                <w:spacing w:val="-5"/>
              </w:rPr>
              <w:t xml:space="preserve"> </w:t>
            </w:r>
            <w:r w:rsidRPr="00FA247E">
              <w:rPr>
                <w:color w:val="000000" w:themeColor="text1"/>
              </w:rPr>
              <w:t>correspond</w:t>
            </w:r>
            <w:r w:rsidRPr="00FA247E">
              <w:rPr>
                <w:color w:val="000000" w:themeColor="text1"/>
                <w:spacing w:val="-4"/>
              </w:rPr>
              <w:t xml:space="preserve"> </w:t>
            </w:r>
            <w:r w:rsidRPr="00FA247E">
              <w:rPr>
                <w:color w:val="000000" w:themeColor="text1"/>
              </w:rPr>
              <w:t>"passenger</w:t>
            </w:r>
            <w:r w:rsidRPr="00FA247E">
              <w:rPr>
                <w:color w:val="000000" w:themeColor="text1"/>
                <w:spacing w:val="-5"/>
              </w:rPr>
              <w:t xml:space="preserve"> </w:t>
            </w:r>
            <w:r w:rsidRPr="00FA247E">
              <w:rPr>
                <w:color w:val="000000" w:themeColor="text1"/>
              </w:rPr>
              <w:t>car</w:t>
            </w:r>
            <w:r w:rsidRPr="00FA247E">
              <w:rPr>
                <w:color w:val="000000" w:themeColor="text1"/>
                <w:spacing w:val="-4"/>
              </w:rPr>
              <w:t xml:space="preserve"> </w:t>
            </w:r>
            <w:r w:rsidRPr="00FA247E">
              <w:rPr>
                <w:color w:val="000000" w:themeColor="text1"/>
              </w:rPr>
              <w:t>tyres"</w:t>
            </w:r>
            <w:r w:rsidRPr="00FA247E">
              <w:rPr>
                <w:color w:val="000000" w:themeColor="text1"/>
                <w:spacing w:val="-3"/>
              </w:rPr>
              <w:t xml:space="preserve"> </w:t>
            </w:r>
            <w:r w:rsidRPr="00FA247E">
              <w:rPr>
                <w:color w:val="000000" w:themeColor="text1"/>
              </w:rPr>
              <w:t>in</w:t>
            </w:r>
            <w:r w:rsidRPr="00FA247E">
              <w:rPr>
                <w:color w:val="000000" w:themeColor="text1"/>
                <w:spacing w:val="-6"/>
              </w:rPr>
              <w:t xml:space="preserve"> </w:t>
            </w:r>
            <w:r w:rsidR="003313E5" w:rsidRPr="00FA247E">
              <w:rPr>
                <w:bCs/>
                <w:color w:val="000000" w:themeColor="text1"/>
              </w:rPr>
              <w:t>ISO 4000-1:202</w:t>
            </w:r>
            <w:r w:rsidR="0029278A" w:rsidRPr="00FA247E">
              <w:rPr>
                <w:bCs/>
                <w:color w:val="000000" w:themeColor="text1"/>
              </w:rPr>
              <w:t>1</w:t>
            </w:r>
          </w:p>
          <w:p w14:paraId="46A33BE1" w14:textId="6EB47C04" w:rsidR="003313E5" w:rsidRPr="00FA247E" w:rsidRDefault="003313E5" w:rsidP="00CB0689">
            <w:pPr>
              <w:pStyle w:val="ListParagraph"/>
              <w:tabs>
                <w:tab w:val="left" w:pos="630"/>
                <w:tab w:val="left" w:pos="1080"/>
                <w:tab w:val="left" w:pos="1260"/>
              </w:tabs>
              <w:suppressAutoHyphens/>
              <w:spacing w:after="240"/>
              <w:ind w:left="990"/>
              <w:jc w:val="both"/>
              <w:rPr>
                <w:b/>
                <w:bCs/>
                <w:color w:val="000000" w:themeColor="text1"/>
                <w:sz w:val="14"/>
              </w:rPr>
            </w:pPr>
          </w:p>
        </w:tc>
      </w:tr>
      <w:tr w:rsidR="00FA247E" w:rsidRPr="00FA247E" w14:paraId="47F03CFA" w14:textId="77777777" w:rsidTr="00CA2FBF">
        <w:trPr>
          <w:trHeight w:val="970"/>
        </w:trPr>
        <w:tc>
          <w:tcPr>
            <w:tcW w:w="1153" w:type="dxa"/>
            <w:gridSpan w:val="3"/>
          </w:tcPr>
          <w:p w14:paraId="607494A5" w14:textId="54B18B5A" w:rsidR="00DC0746" w:rsidRPr="00FA247E" w:rsidRDefault="00842025" w:rsidP="00CB0689">
            <w:pPr>
              <w:spacing w:after="240"/>
              <w:rPr>
                <w:bCs/>
                <w:color w:val="000000" w:themeColor="text1"/>
              </w:rPr>
            </w:pPr>
            <w:r w:rsidRPr="00FA247E">
              <w:rPr>
                <w:bCs/>
                <w:color w:val="000000" w:themeColor="text1"/>
              </w:rPr>
              <w:t>3</w:t>
            </w:r>
            <w:r w:rsidR="00DC0746" w:rsidRPr="00FA247E">
              <w:rPr>
                <w:bCs/>
                <w:color w:val="000000" w:themeColor="text1"/>
              </w:rPr>
              <w:t>.1</w:t>
            </w:r>
            <w:r w:rsidR="0098340D" w:rsidRPr="00FA247E">
              <w:rPr>
                <w:bCs/>
                <w:color w:val="000000" w:themeColor="text1"/>
              </w:rPr>
              <w:t>2</w:t>
            </w:r>
          </w:p>
        </w:tc>
        <w:tc>
          <w:tcPr>
            <w:tcW w:w="7302" w:type="dxa"/>
          </w:tcPr>
          <w:p w14:paraId="73776F28" w14:textId="77777777" w:rsidR="00DC0746" w:rsidRPr="00FA247E" w:rsidRDefault="00DC0746" w:rsidP="00CB0689">
            <w:pPr>
              <w:pStyle w:val="ListParagraph"/>
              <w:suppressAutoHyphens/>
              <w:spacing w:after="240"/>
              <w:ind w:left="0"/>
              <w:jc w:val="both"/>
              <w:rPr>
                <w:b/>
                <w:bCs/>
                <w:color w:val="000000" w:themeColor="text1"/>
              </w:rPr>
            </w:pPr>
            <w:r w:rsidRPr="00FA247E">
              <w:rPr>
                <w:b/>
                <w:bCs/>
                <w:color w:val="000000" w:themeColor="text1"/>
              </w:rPr>
              <w:t>"Traction tyre"</w:t>
            </w:r>
            <w:r w:rsidRPr="00FA247E">
              <w:rPr>
                <w:bCs/>
                <w:color w:val="000000" w:themeColor="text1"/>
              </w:rPr>
              <w:t xml:space="preserve"> means a tyre in class C2 or C3 bearing the inscription TRACTION and intended to be fitted primarily to the drive axle(s) of a vehicle to maximize force transmission in various circumstances</w:t>
            </w:r>
            <w:r w:rsidR="007E431C" w:rsidRPr="00FA247E">
              <w:rPr>
                <w:bCs/>
                <w:color w:val="000000" w:themeColor="text1"/>
              </w:rPr>
              <w:t>.</w:t>
            </w:r>
          </w:p>
        </w:tc>
      </w:tr>
      <w:tr w:rsidR="00FA247E" w:rsidRPr="00FA247E" w14:paraId="1C794461" w14:textId="77777777" w:rsidTr="00CA2FBF">
        <w:trPr>
          <w:trHeight w:val="831"/>
        </w:trPr>
        <w:tc>
          <w:tcPr>
            <w:tcW w:w="1153" w:type="dxa"/>
            <w:gridSpan w:val="3"/>
          </w:tcPr>
          <w:p w14:paraId="66602EF1" w14:textId="3D7A2292" w:rsidR="00DC0746" w:rsidRPr="00FA247E" w:rsidRDefault="00842025" w:rsidP="00CB0689">
            <w:pPr>
              <w:spacing w:after="240"/>
              <w:rPr>
                <w:bCs/>
                <w:color w:val="000000" w:themeColor="text1"/>
              </w:rPr>
            </w:pPr>
            <w:r w:rsidRPr="00FA247E">
              <w:rPr>
                <w:bCs/>
                <w:color w:val="000000" w:themeColor="text1"/>
              </w:rPr>
              <w:t>3</w:t>
            </w:r>
            <w:r w:rsidR="00DC0746" w:rsidRPr="00FA247E">
              <w:rPr>
                <w:bCs/>
                <w:color w:val="000000" w:themeColor="text1"/>
              </w:rPr>
              <w:t>.1</w:t>
            </w:r>
            <w:r w:rsidR="0098340D" w:rsidRPr="00FA247E">
              <w:rPr>
                <w:bCs/>
                <w:color w:val="000000" w:themeColor="text1"/>
              </w:rPr>
              <w:t>3</w:t>
            </w:r>
          </w:p>
        </w:tc>
        <w:tc>
          <w:tcPr>
            <w:tcW w:w="7302" w:type="dxa"/>
          </w:tcPr>
          <w:p w14:paraId="76A7BFE2" w14:textId="0E779EFC" w:rsidR="00DC0746" w:rsidRPr="00FA247E" w:rsidRDefault="00DC0746" w:rsidP="00CB0689">
            <w:pPr>
              <w:pStyle w:val="ListParagraph"/>
              <w:suppressAutoHyphens/>
              <w:spacing w:after="240"/>
              <w:ind w:left="0"/>
              <w:jc w:val="both"/>
              <w:rPr>
                <w:b/>
                <w:bCs/>
                <w:color w:val="000000" w:themeColor="text1"/>
                <w:sz w:val="14"/>
              </w:rPr>
            </w:pPr>
            <w:r w:rsidRPr="00FA247E">
              <w:rPr>
                <w:b/>
                <w:bCs/>
                <w:color w:val="000000" w:themeColor="text1"/>
              </w:rPr>
              <w:t>"Snow tyre"</w:t>
            </w:r>
            <w:r w:rsidRPr="00FA247E">
              <w:rPr>
                <w:bCs/>
                <w:color w:val="000000" w:themeColor="text1"/>
              </w:rPr>
              <w:t xml:space="preserve"> means a tyre whose tread pattern, tread compound or </w:t>
            </w:r>
            <w:r w:rsidR="0029278A" w:rsidRPr="00FA247E">
              <w:rPr>
                <w:bCs/>
                <w:color w:val="000000" w:themeColor="text1"/>
              </w:rPr>
              <w:t>construction</w:t>
            </w:r>
            <w:r w:rsidRPr="00FA247E">
              <w:rPr>
                <w:bCs/>
                <w:color w:val="000000" w:themeColor="text1"/>
              </w:rPr>
              <w:t xml:space="preserve"> is primarily designed to achieve in</w:t>
            </w:r>
            <w:r w:rsidR="0029278A" w:rsidRPr="00FA247E">
              <w:rPr>
                <w:bCs/>
                <w:color w:val="000000" w:themeColor="text1"/>
              </w:rPr>
              <w:t xml:space="preserve">  mud and/or</w:t>
            </w:r>
            <w:r w:rsidRPr="00FA247E">
              <w:rPr>
                <w:bCs/>
                <w:color w:val="000000" w:themeColor="text1"/>
              </w:rPr>
              <w:t xml:space="preserve"> snow conditions a performance better than that of a normal tyre with regard to its ability to initiate </w:t>
            </w:r>
            <w:r w:rsidR="0029278A" w:rsidRPr="00FA247E">
              <w:rPr>
                <w:bCs/>
                <w:color w:val="000000" w:themeColor="text1"/>
              </w:rPr>
              <w:t xml:space="preserve">and control </w:t>
            </w:r>
            <w:r w:rsidRPr="00FA247E">
              <w:rPr>
                <w:bCs/>
                <w:color w:val="000000" w:themeColor="text1"/>
              </w:rPr>
              <w:t>vehicle motion.</w:t>
            </w:r>
          </w:p>
        </w:tc>
      </w:tr>
      <w:tr w:rsidR="00FA247E" w:rsidRPr="00FA247E" w14:paraId="22134A97" w14:textId="77777777" w:rsidTr="00CA2FBF">
        <w:trPr>
          <w:trHeight w:val="1438"/>
        </w:trPr>
        <w:tc>
          <w:tcPr>
            <w:tcW w:w="1153" w:type="dxa"/>
            <w:gridSpan w:val="3"/>
          </w:tcPr>
          <w:p w14:paraId="7340F9B4" w14:textId="68F4551C" w:rsidR="00DC0746" w:rsidRPr="00FA247E" w:rsidRDefault="00842025" w:rsidP="00CB0689">
            <w:pPr>
              <w:spacing w:after="240"/>
              <w:rPr>
                <w:bCs/>
                <w:color w:val="000000" w:themeColor="text1"/>
              </w:rPr>
            </w:pPr>
            <w:r w:rsidRPr="00FA247E">
              <w:rPr>
                <w:bCs/>
                <w:color w:val="000000" w:themeColor="text1"/>
              </w:rPr>
              <w:t>3</w:t>
            </w:r>
            <w:r w:rsidR="00DC0746" w:rsidRPr="00FA247E">
              <w:rPr>
                <w:bCs/>
                <w:color w:val="000000" w:themeColor="text1"/>
              </w:rPr>
              <w:t>.1</w:t>
            </w:r>
            <w:r w:rsidR="0098340D" w:rsidRPr="00FA247E">
              <w:rPr>
                <w:bCs/>
                <w:color w:val="000000" w:themeColor="text1"/>
              </w:rPr>
              <w:t>3</w:t>
            </w:r>
            <w:r w:rsidR="00DC0746" w:rsidRPr="00FA247E">
              <w:rPr>
                <w:bCs/>
                <w:color w:val="000000" w:themeColor="text1"/>
              </w:rPr>
              <w:t>.1.</w:t>
            </w:r>
            <w:r w:rsidR="00DC0746" w:rsidRPr="00FA247E">
              <w:rPr>
                <w:bCs/>
                <w:color w:val="000000" w:themeColor="text1"/>
              </w:rPr>
              <w:tab/>
            </w:r>
          </w:p>
        </w:tc>
        <w:tc>
          <w:tcPr>
            <w:tcW w:w="7302" w:type="dxa"/>
          </w:tcPr>
          <w:p w14:paraId="1EB85EA3" w14:textId="7AFA0BAF" w:rsidR="00DC0746" w:rsidRPr="00FA247E" w:rsidRDefault="00DC0746" w:rsidP="00CB0689">
            <w:pPr>
              <w:pStyle w:val="ListParagraph"/>
              <w:suppressAutoHyphens/>
              <w:spacing w:after="240"/>
              <w:ind w:left="1"/>
              <w:jc w:val="both"/>
              <w:rPr>
                <w:b/>
                <w:bCs/>
                <w:color w:val="000000" w:themeColor="text1"/>
              </w:rPr>
            </w:pPr>
            <w:r w:rsidRPr="00FA247E">
              <w:rPr>
                <w:b/>
                <w:bCs/>
                <w:color w:val="000000" w:themeColor="text1"/>
              </w:rPr>
              <w:t>"Snow tyre for use in severe snow conditions"</w:t>
            </w:r>
            <w:r w:rsidRPr="00FA247E">
              <w:rPr>
                <w:bCs/>
                <w:color w:val="000000" w:themeColor="text1"/>
              </w:rPr>
              <w:t xml:space="preserve"> means a snow tyre</w:t>
            </w:r>
            <w:r w:rsidR="00CB295E" w:rsidRPr="00FA247E">
              <w:rPr>
                <w:bCs/>
                <w:color w:val="000000" w:themeColor="text1"/>
              </w:rPr>
              <w:t xml:space="preserve"> or a special use tyre</w:t>
            </w:r>
            <w:r w:rsidRPr="00FA247E">
              <w:rPr>
                <w:bCs/>
                <w:color w:val="000000" w:themeColor="text1"/>
              </w:rPr>
              <w:t xml:space="preserve"> whose tread pattern, tread compound or structure is specifically designed to be used in severe snow conditions and that fulfils the requirements of paragraph 6.</w:t>
            </w:r>
            <w:r w:rsidR="00CB295E" w:rsidRPr="00FA247E">
              <w:rPr>
                <w:bCs/>
                <w:color w:val="000000" w:themeColor="text1"/>
              </w:rPr>
              <w:t>5</w:t>
            </w:r>
            <w:r w:rsidRPr="00FA247E">
              <w:rPr>
                <w:bCs/>
                <w:color w:val="000000" w:themeColor="text1"/>
              </w:rPr>
              <w:t>.</w:t>
            </w:r>
            <w:r w:rsidR="00CB295E" w:rsidRPr="00FA247E">
              <w:rPr>
                <w:bCs/>
                <w:color w:val="000000" w:themeColor="text1"/>
              </w:rPr>
              <w:t xml:space="preserve"> an d 6.5.1</w:t>
            </w:r>
            <w:r w:rsidRPr="00FA247E">
              <w:rPr>
                <w:bCs/>
                <w:color w:val="000000" w:themeColor="text1"/>
              </w:rPr>
              <w:t xml:space="preserve"> of this </w:t>
            </w:r>
            <w:r w:rsidR="00A5073B" w:rsidRPr="00FA247E">
              <w:rPr>
                <w:bCs/>
                <w:color w:val="000000" w:themeColor="text1"/>
              </w:rPr>
              <w:t>Standard.</w:t>
            </w:r>
          </w:p>
        </w:tc>
      </w:tr>
      <w:tr w:rsidR="00FA247E" w:rsidRPr="00FA247E" w14:paraId="4B2B2F9A" w14:textId="77777777" w:rsidTr="00CA2FBF">
        <w:trPr>
          <w:trHeight w:val="1356"/>
        </w:trPr>
        <w:tc>
          <w:tcPr>
            <w:tcW w:w="1153" w:type="dxa"/>
            <w:gridSpan w:val="3"/>
          </w:tcPr>
          <w:p w14:paraId="59213F3F" w14:textId="75E6067E" w:rsidR="00240450" w:rsidRPr="00FA247E" w:rsidRDefault="0098340D" w:rsidP="00CB0689">
            <w:pPr>
              <w:spacing w:after="240"/>
              <w:rPr>
                <w:bCs/>
                <w:color w:val="000000" w:themeColor="text1"/>
              </w:rPr>
            </w:pPr>
            <w:r w:rsidRPr="00FA247E">
              <w:rPr>
                <w:bCs/>
                <w:color w:val="000000" w:themeColor="text1"/>
              </w:rPr>
              <w:t>3.13.</w:t>
            </w:r>
            <w:r w:rsidR="003313E5" w:rsidRPr="00FA247E">
              <w:rPr>
                <w:bCs/>
                <w:color w:val="000000" w:themeColor="text1"/>
              </w:rPr>
              <w:t>1.1</w:t>
            </w:r>
          </w:p>
        </w:tc>
        <w:tc>
          <w:tcPr>
            <w:tcW w:w="7302" w:type="dxa"/>
          </w:tcPr>
          <w:p w14:paraId="6B843D29" w14:textId="77777777" w:rsidR="00240450" w:rsidRPr="00FA247E" w:rsidRDefault="00240450" w:rsidP="00CB0689">
            <w:pPr>
              <w:suppressAutoHyphens/>
              <w:spacing w:after="240"/>
              <w:jc w:val="both"/>
              <w:rPr>
                <w:bCs/>
                <w:color w:val="000000" w:themeColor="text1"/>
              </w:rPr>
            </w:pPr>
            <w:r w:rsidRPr="00FA247E">
              <w:rPr>
                <w:bCs/>
                <w:color w:val="000000" w:themeColor="text1"/>
              </w:rPr>
              <w:tab/>
              <w:t>"Ice grip tyre" means a Class C1 snow tyre that is classified as tyre for use in severe snow conditions and additionally designed to be used on road surfaces covered with ice and that fulfils the requirements of Paragraph 6.5.2. of this Regulation.</w:t>
            </w:r>
          </w:p>
        </w:tc>
      </w:tr>
      <w:tr w:rsidR="00FA247E" w:rsidRPr="00FA247E" w14:paraId="6F50C78F" w14:textId="77777777" w:rsidTr="00CA2FBF">
        <w:trPr>
          <w:trHeight w:val="1033"/>
        </w:trPr>
        <w:tc>
          <w:tcPr>
            <w:tcW w:w="1153" w:type="dxa"/>
            <w:gridSpan w:val="3"/>
          </w:tcPr>
          <w:p w14:paraId="52CDFB64" w14:textId="20F83B10" w:rsidR="004F1C0A" w:rsidRPr="00FA247E" w:rsidRDefault="00842025" w:rsidP="00CB0689">
            <w:pPr>
              <w:spacing w:after="240"/>
              <w:rPr>
                <w:bCs/>
                <w:color w:val="000000" w:themeColor="text1"/>
              </w:rPr>
            </w:pPr>
            <w:r w:rsidRPr="00FA247E">
              <w:rPr>
                <w:bCs/>
                <w:color w:val="000000" w:themeColor="text1"/>
              </w:rPr>
              <w:t>3</w:t>
            </w:r>
            <w:r w:rsidR="004F1C0A" w:rsidRPr="00FA247E">
              <w:rPr>
                <w:bCs/>
                <w:color w:val="000000" w:themeColor="text1"/>
              </w:rPr>
              <w:t>.1</w:t>
            </w:r>
            <w:r w:rsidR="0098340D" w:rsidRPr="00FA247E">
              <w:rPr>
                <w:bCs/>
                <w:color w:val="000000" w:themeColor="text1"/>
              </w:rPr>
              <w:t>4</w:t>
            </w:r>
          </w:p>
        </w:tc>
        <w:tc>
          <w:tcPr>
            <w:tcW w:w="7302" w:type="dxa"/>
          </w:tcPr>
          <w:p w14:paraId="4331FA01" w14:textId="77777777" w:rsidR="004F1C0A" w:rsidRPr="00FA247E" w:rsidRDefault="004F1C0A" w:rsidP="00CB0689">
            <w:pPr>
              <w:pStyle w:val="ListParagraph"/>
              <w:suppressAutoHyphens/>
              <w:spacing w:after="240"/>
              <w:ind w:left="1"/>
              <w:jc w:val="both"/>
              <w:rPr>
                <w:b/>
                <w:bCs/>
                <w:color w:val="000000" w:themeColor="text1"/>
              </w:rPr>
            </w:pPr>
            <w:r w:rsidRPr="00FA247E">
              <w:rPr>
                <w:bCs/>
                <w:color w:val="000000" w:themeColor="text1"/>
              </w:rPr>
              <w:tab/>
            </w:r>
            <w:r w:rsidRPr="00FA247E">
              <w:rPr>
                <w:b/>
                <w:bCs/>
                <w:color w:val="000000" w:themeColor="text1"/>
              </w:rPr>
              <w:t>"Special use tyre"</w:t>
            </w:r>
            <w:r w:rsidRPr="00FA247E">
              <w:rPr>
                <w:bCs/>
                <w:color w:val="000000" w:themeColor="text1"/>
              </w:rPr>
              <w:t xml:space="preserve"> means a tyre intended for mixed use both on- and off-road or for other special duty. These tyres are primarily designed to initiate and maintain the vehicle in motion in off-road conditions</w:t>
            </w:r>
          </w:p>
        </w:tc>
      </w:tr>
      <w:tr w:rsidR="00FA247E" w:rsidRPr="00FA247E" w14:paraId="038179D4" w14:textId="77777777" w:rsidTr="00CA2FBF">
        <w:trPr>
          <w:trHeight w:val="693"/>
        </w:trPr>
        <w:tc>
          <w:tcPr>
            <w:tcW w:w="1153" w:type="dxa"/>
            <w:gridSpan w:val="3"/>
          </w:tcPr>
          <w:p w14:paraId="0904B8EE" w14:textId="7576BA42" w:rsidR="004F1C0A" w:rsidRPr="00FA247E" w:rsidRDefault="00842025" w:rsidP="00CB0689">
            <w:pPr>
              <w:spacing w:after="240"/>
              <w:rPr>
                <w:bCs/>
                <w:color w:val="000000" w:themeColor="text1"/>
              </w:rPr>
            </w:pPr>
            <w:r w:rsidRPr="00FA247E">
              <w:rPr>
                <w:bCs/>
                <w:color w:val="000000" w:themeColor="text1"/>
              </w:rPr>
              <w:t>3</w:t>
            </w:r>
            <w:r w:rsidR="004F1C0A" w:rsidRPr="00FA247E">
              <w:rPr>
                <w:bCs/>
                <w:color w:val="000000" w:themeColor="text1"/>
              </w:rPr>
              <w:t>.1</w:t>
            </w:r>
            <w:r w:rsidR="0098340D" w:rsidRPr="00FA247E">
              <w:rPr>
                <w:bCs/>
                <w:color w:val="000000" w:themeColor="text1"/>
              </w:rPr>
              <w:t>5</w:t>
            </w:r>
          </w:p>
        </w:tc>
        <w:tc>
          <w:tcPr>
            <w:tcW w:w="7302" w:type="dxa"/>
          </w:tcPr>
          <w:p w14:paraId="15373F3B" w14:textId="77777777" w:rsidR="004F1C0A" w:rsidRPr="00FA247E" w:rsidRDefault="004F1C0A" w:rsidP="00CB0689">
            <w:pPr>
              <w:pStyle w:val="ListParagraph"/>
              <w:suppressAutoHyphens/>
              <w:spacing w:after="240"/>
              <w:ind w:left="1"/>
              <w:jc w:val="both"/>
              <w:rPr>
                <w:b/>
                <w:bCs/>
                <w:color w:val="000000" w:themeColor="text1"/>
              </w:rPr>
            </w:pPr>
            <w:r w:rsidRPr="00FA247E">
              <w:rPr>
                <w:b/>
                <w:bCs/>
                <w:color w:val="000000" w:themeColor="text1"/>
              </w:rPr>
              <w:tab/>
              <w:t>"Professional off-road tyre"</w:t>
            </w:r>
            <w:r w:rsidRPr="00FA247E">
              <w:rPr>
                <w:bCs/>
                <w:color w:val="000000" w:themeColor="text1"/>
              </w:rPr>
              <w:t xml:space="preserve"> is a special use tyre primarily used for service in severe off-road conditions</w:t>
            </w:r>
          </w:p>
        </w:tc>
      </w:tr>
      <w:tr w:rsidR="00FA247E" w:rsidRPr="00FA247E" w14:paraId="37BD8C97" w14:textId="77777777" w:rsidTr="00CA2FBF">
        <w:trPr>
          <w:trHeight w:val="308"/>
        </w:trPr>
        <w:tc>
          <w:tcPr>
            <w:tcW w:w="1153" w:type="dxa"/>
            <w:gridSpan w:val="3"/>
          </w:tcPr>
          <w:p w14:paraId="192B60C2" w14:textId="418DD616" w:rsidR="004F1C0A" w:rsidRPr="00FA247E" w:rsidRDefault="00842025" w:rsidP="00CB0689">
            <w:pPr>
              <w:spacing w:after="240"/>
              <w:rPr>
                <w:bCs/>
                <w:color w:val="000000" w:themeColor="text1"/>
              </w:rPr>
            </w:pPr>
            <w:r w:rsidRPr="00FA247E">
              <w:rPr>
                <w:bCs/>
                <w:color w:val="000000" w:themeColor="text1"/>
              </w:rPr>
              <w:t>3</w:t>
            </w:r>
            <w:r w:rsidR="004F1C0A" w:rsidRPr="00FA247E">
              <w:rPr>
                <w:bCs/>
                <w:color w:val="000000" w:themeColor="text1"/>
              </w:rPr>
              <w:t>.1</w:t>
            </w:r>
            <w:r w:rsidR="0098340D" w:rsidRPr="00FA247E">
              <w:rPr>
                <w:bCs/>
                <w:color w:val="000000" w:themeColor="text1"/>
              </w:rPr>
              <w:t>6</w:t>
            </w:r>
          </w:p>
        </w:tc>
        <w:tc>
          <w:tcPr>
            <w:tcW w:w="7302" w:type="dxa"/>
          </w:tcPr>
          <w:p w14:paraId="302BA26F" w14:textId="77777777" w:rsidR="004F1C0A" w:rsidRPr="00FA247E" w:rsidRDefault="004F1C0A" w:rsidP="00CB0689">
            <w:pPr>
              <w:pStyle w:val="ListParagraph"/>
              <w:suppressAutoHyphens/>
              <w:spacing w:after="240"/>
              <w:ind w:left="1"/>
              <w:jc w:val="both"/>
              <w:rPr>
                <w:b/>
                <w:bCs/>
                <w:color w:val="000000" w:themeColor="text1"/>
              </w:rPr>
            </w:pPr>
            <w:r w:rsidRPr="00FA247E">
              <w:rPr>
                <w:b/>
                <w:bCs/>
                <w:color w:val="000000" w:themeColor="text1"/>
              </w:rPr>
              <w:tab/>
              <w:t>"Tread depth"</w:t>
            </w:r>
            <w:r w:rsidRPr="00FA247E">
              <w:rPr>
                <w:bCs/>
                <w:color w:val="000000" w:themeColor="text1"/>
              </w:rPr>
              <w:t xml:space="preserve"> means the depth of the principal grooves.</w:t>
            </w:r>
          </w:p>
          <w:p w14:paraId="15033965" w14:textId="77777777" w:rsidR="004F1C0A" w:rsidRPr="00FA247E" w:rsidRDefault="004F1C0A" w:rsidP="00CB0689">
            <w:pPr>
              <w:pStyle w:val="ListParagraph"/>
              <w:tabs>
                <w:tab w:val="left" w:pos="630"/>
                <w:tab w:val="left" w:pos="1080"/>
                <w:tab w:val="left" w:pos="1260"/>
              </w:tabs>
              <w:suppressAutoHyphens/>
              <w:spacing w:after="240"/>
              <w:ind w:left="1"/>
              <w:jc w:val="both"/>
              <w:rPr>
                <w:b/>
                <w:bCs/>
                <w:color w:val="000000" w:themeColor="text1"/>
                <w:sz w:val="14"/>
              </w:rPr>
            </w:pPr>
          </w:p>
        </w:tc>
      </w:tr>
      <w:tr w:rsidR="00FA247E" w:rsidRPr="00FA247E" w14:paraId="65E135D0" w14:textId="77777777" w:rsidTr="00CA2FBF">
        <w:trPr>
          <w:trHeight w:val="955"/>
        </w:trPr>
        <w:tc>
          <w:tcPr>
            <w:tcW w:w="1153" w:type="dxa"/>
            <w:gridSpan w:val="3"/>
          </w:tcPr>
          <w:p w14:paraId="7DC75FD5" w14:textId="733565D1" w:rsidR="004F1C0A" w:rsidRPr="00FA247E" w:rsidRDefault="00842025" w:rsidP="00CB0689">
            <w:pPr>
              <w:spacing w:after="240"/>
              <w:rPr>
                <w:bCs/>
                <w:color w:val="000000" w:themeColor="text1"/>
              </w:rPr>
            </w:pPr>
            <w:r w:rsidRPr="00FA247E">
              <w:rPr>
                <w:bCs/>
                <w:color w:val="000000" w:themeColor="text1"/>
              </w:rPr>
              <w:t>3</w:t>
            </w:r>
            <w:r w:rsidR="004F1C0A" w:rsidRPr="00FA247E">
              <w:rPr>
                <w:bCs/>
                <w:color w:val="000000" w:themeColor="text1"/>
              </w:rPr>
              <w:t>.1</w:t>
            </w:r>
            <w:r w:rsidR="0098340D" w:rsidRPr="00FA247E">
              <w:rPr>
                <w:bCs/>
                <w:color w:val="000000" w:themeColor="text1"/>
              </w:rPr>
              <w:t>6</w:t>
            </w:r>
            <w:r w:rsidR="004F1C0A" w:rsidRPr="00FA247E">
              <w:rPr>
                <w:bCs/>
                <w:color w:val="000000" w:themeColor="text1"/>
              </w:rPr>
              <w:t>.1.</w:t>
            </w:r>
          </w:p>
        </w:tc>
        <w:tc>
          <w:tcPr>
            <w:tcW w:w="7302" w:type="dxa"/>
          </w:tcPr>
          <w:p w14:paraId="78B57F4A" w14:textId="1E1AD8AE" w:rsidR="007453F3" w:rsidRPr="00FA247E" w:rsidRDefault="004F1C0A" w:rsidP="00CB0689">
            <w:pPr>
              <w:pStyle w:val="ListParagraph"/>
              <w:suppressAutoHyphens/>
              <w:spacing w:after="240"/>
              <w:ind w:left="1"/>
              <w:jc w:val="both"/>
              <w:rPr>
                <w:b/>
                <w:bCs/>
                <w:color w:val="000000" w:themeColor="text1"/>
                <w:sz w:val="16"/>
              </w:rPr>
            </w:pPr>
            <w:r w:rsidRPr="00FA247E">
              <w:rPr>
                <w:b/>
                <w:bCs/>
                <w:color w:val="000000" w:themeColor="text1"/>
              </w:rPr>
              <w:t>"Principal grooves"</w:t>
            </w:r>
            <w:r w:rsidR="00401FBD" w:rsidRPr="00FA247E">
              <w:rPr>
                <w:bCs/>
                <w:color w:val="000000" w:themeColor="text1"/>
              </w:rPr>
              <w:t xml:space="preserve"> </w:t>
            </w:r>
            <w:r w:rsidRPr="00FA247E">
              <w:rPr>
                <w:bCs/>
                <w:color w:val="000000" w:themeColor="text1"/>
              </w:rPr>
              <w:t xml:space="preserve">means the wide circumferential grooves positioned in the central zone of the tyre tread, which, in the case of passenger and light truck (commercial) tyres, have the </w:t>
            </w:r>
            <w:r w:rsidR="005D4075" w:rsidRPr="00FA247E">
              <w:rPr>
                <w:bCs/>
                <w:color w:val="000000" w:themeColor="text1"/>
              </w:rPr>
              <w:t>tread wear</w:t>
            </w:r>
            <w:r w:rsidRPr="00FA247E">
              <w:rPr>
                <w:bCs/>
                <w:color w:val="000000" w:themeColor="text1"/>
              </w:rPr>
              <w:t xml:space="preserve"> indicators located in the base.</w:t>
            </w:r>
            <w:r w:rsidR="00E4699B" w:rsidRPr="00FA247E">
              <w:rPr>
                <w:bCs/>
                <w:color w:val="000000" w:themeColor="text1"/>
              </w:rPr>
              <w:t xml:space="preserve"> </w:t>
            </w:r>
          </w:p>
        </w:tc>
      </w:tr>
      <w:tr w:rsidR="00FA247E" w:rsidRPr="00FA247E" w14:paraId="561C4108" w14:textId="77777777" w:rsidTr="00CA2FBF">
        <w:trPr>
          <w:trHeight w:val="705"/>
        </w:trPr>
        <w:tc>
          <w:tcPr>
            <w:tcW w:w="1153" w:type="dxa"/>
            <w:gridSpan w:val="3"/>
          </w:tcPr>
          <w:p w14:paraId="0BDA5730" w14:textId="5AAD44F1" w:rsidR="004F1C0A" w:rsidRPr="00FA247E" w:rsidRDefault="00842025" w:rsidP="00CB0689">
            <w:pPr>
              <w:spacing w:after="240"/>
              <w:rPr>
                <w:bCs/>
                <w:color w:val="000000" w:themeColor="text1"/>
              </w:rPr>
            </w:pPr>
            <w:r w:rsidRPr="00FA247E">
              <w:rPr>
                <w:bCs/>
                <w:color w:val="000000" w:themeColor="text1"/>
              </w:rPr>
              <w:t>3</w:t>
            </w:r>
            <w:r w:rsidR="004F1C0A" w:rsidRPr="00FA247E">
              <w:rPr>
                <w:bCs/>
                <w:color w:val="000000" w:themeColor="text1"/>
              </w:rPr>
              <w:t>.1</w:t>
            </w:r>
            <w:r w:rsidR="0098340D" w:rsidRPr="00FA247E">
              <w:rPr>
                <w:bCs/>
                <w:color w:val="000000" w:themeColor="text1"/>
              </w:rPr>
              <w:t>7</w:t>
            </w:r>
          </w:p>
        </w:tc>
        <w:tc>
          <w:tcPr>
            <w:tcW w:w="7302" w:type="dxa"/>
          </w:tcPr>
          <w:p w14:paraId="51A58641" w14:textId="06F7485B" w:rsidR="007453F3" w:rsidRPr="00FA247E" w:rsidRDefault="004F1C0A" w:rsidP="00CB0689">
            <w:pPr>
              <w:pStyle w:val="ListParagraph"/>
              <w:suppressAutoHyphens/>
              <w:spacing w:after="240"/>
              <w:ind w:left="1"/>
              <w:jc w:val="both"/>
              <w:rPr>
                <w:b/>
                <w:bCs/>
                <w:color w:val="000000" w:themeColor="text1"/>
                <w:sz w:val="18"/>
              </w:rPr>
            </w:pPr>
            <w:r w:rsidRPr="00FA247E">
              <w:rPr>
                <w:b/>
                <w:bCs/>
                <w:color w:val="000000" w:themeColor="text1"/>
              </w:rPr>
              <w:tab/>
              <w:t>"Void to fill ratio"</w:t>
            </w:r>
            <w:r w:rsidRPr="00FA247E">
              <w:rPr>
                <w:bCs/>
                <w:color w:val="000000" w:themeColor="text1"/>
              </w:rPr>
              <w:t xml:space="preserve"> means the ratio between the area of voids in a reference surface and the area of this reference surface calculated from the mould drawing.</w:t>
            </w:r>
          </w:p>
        </w:tc>
      </w:tr>
      <w:tr w:rsidR="00FA247E" w:rsidRPr="00FA247E" w14:paraId="3699CE0C" w14:textId="77777777" w:rsidTr="00CA2FBF">
        <w:tc>
          <w:tcPr>
            <w:tcW w:w="1153" w:type="dxa"/>
            <w:gridSpan w:val="3"/>
          </w:tcPr>
          <w:p w14:paraId="14F7AC72" w14:textId="4621E063" w:rsidR="004F1C0A" w:rsidRPr="00FA247E" w:rsidRDefault="00842025" w:rsidP="00CB0689">
            <w:pPr>
              <w:spacing w:after="240"/>
              <w:rPr>
                <w:bCs/>
                <w:color w:val="000000" w:themeColor="text1"/>
              </w:rPr>
            </w:pPr>
            <w:r w:rsidRPr="00FA247E">
              <w:rPr>
                <w:bCs/>
                <w:color w:val="000000" w:themeColor="text1"/>
              </w:rPr>
              <w:t>3</w:t>
            </w:r>
            <w:r w:rsidR="004F1C0A" w:rsidRPr="00FA247E">
              <w:rPr>
                <w:bCs/>
                <w:color w:val="000000" w:themeColor="text1"/>
              </w:rPr>
              <w:t>.1</w:t>
            </w:r>
            <w:r w:rsidR="0098340D" w:rsidRPr="00FA247E">
              <w:rPr>
                <w:bCs/>
                <w:color w:val="000000" w:themeColor="text1"/>
              </w:rPr>
              <w:t>8</w:t>
            </w:r>
          </w:p>
        </w:tc>
        <w:tc>
          <w:tcPr>
            <w:tcW w:w="7302" w:type="dxa"/>
          </w:tcPr>
          <w:p w14:paraId="7C9F5166" w14:textId="77777777" w:rsidR="004F1C0A" w:rsidRPr="00FA247E" w:rsidRDefault="004F1C0A" w:rsidP="00CB0689">
            <w:pPr>
              <w:pStyle w:val="ListParagraph"/>
              <w:suppressAutoHyphens/>
              <w:spacing w:after="240"/>
              <w:ind w:left="1"/>
              <w:jc w:val="both"/>
              <w:rPr>
                <w:bCs/>
                <w:color w:val="000000" w:themeColor="text1"/>
              </w:rPr>
            </w:pPr>
            <w:r w:rsidRPr="00FA247E">
              <w:rPr>
                <w:b/>
                <w:bCs/>
                <w:color w:val="000000" w:themeColor="text1"/>
              </w:rPr>
              <w:t>"Standard reference test tyre" (SRTT)</w:t>
            </w:r>
            <w:r w:rsidRPr="00FA247E">
              <w:rPr>
                <w:bCs/>
                <w:color w:val="000000" w:themeColor="text1"/>
              </w:rPr>
              <w:t xml:space="preserve"> means a tyre that is produced, controlled and stored in accordance with the ASTM (American Society for Testing and Materials) standards:</w:t>
            </w:r>
          </w:p>
          <w:p w14:paraId="0702BAE8" w14:textId="77777777" w:rsidR="00E4699B" w:rsidRPr="00FA247E" w:rsidRDefault="00E4699B" w:rsidP="00CB0689">
            <w:pPr>
              <w:pStyle w:val="ListParagraph"/>
              <w:suppressAutoHyphens/>
              <w:spacing w:after="240"/>
              <w:ind w:left="1"/>
              <w:jc w:val="both"/>
              <w:rPr>
                <w:bCs/>
                <w:color w:val="000000" w:themeColor="text1"/>
                <w:sz w:val="14"/>
              </w:rPr>
            </w:pPr>
          </w:p>
          <w:p w14:paraId="04E93EDD" w14:textId="77777777" w:rsidR="00CB295E" w:rsidRPr="00FA247E" w:rsidRDefault="0029278A" w:rsidP="00CB0689">
            <w:pPr>
              <w:pStyle w:val="ListParagraph"/>
              <w:widowControl w:val="0"/>
              <w:numPr>
                <w:ilvl w:val="0"/>
                <w:numId w:val="85"/>
              </w:numPr>
              <w:tabs>
                <w:tab w:val="left" w:pos="1865"/>
              </w:tabs>
              <w:suppressAutoHyphens/>
              <w:autoSpaceDE w:val="0"/>
              <w:autoSpaceDN w:val="0"/>
              <w:spacing w:after="240"/>
              <w:ind w:left="361"/>
              <w:jc w:val="both"/>
              <w:rPr>
                <w:bCs/>
                <w:color w:val="000000" w:themeColor="text1"/>
              </w:rPr>
            </w:pPr>
            <w:r w:rsidRPr="00FA247E">
              <w:rPr>
                <w:bCs/>
                <w:color w:val="000000" w:themeColor="text1"/>
              </w:rPr>
              <w:t xml:space="preserve">E1136 – 19 for the size P195/75R14 and referred to as "SRTT14"; </w:t>
            </w:r>
          </w:p>
          <w:p w14:paraId="6004DEB2" w14:textId="6F03B2F6" w:rsidR="00CB295E" w:rsidRPr="00FA247E" w:rsidRDefault="0029278A" w:rsidP="00CB0689">
            <w:pPr>
              <w:pStyle w:val="ListParagraph"/>
              <w:widowControl w:val="0"/>
              <w:numPr>
                <w:ilvl w:val="0"/>
                <w:numId w:val="85"/>
              </w:numPr>
              <w:tabs>
                <w:tab w:val="left" w:pos="1865"/>
              </w:tabs>
              <w:suppressAutoHyphens/>
              <w:autoSpaceDE w:val="0"/>
              <w:autoSpaceDN w:val="0"/>
              <w:spacing w:after="240"/>
              <w:ind w:left="361"/>
              <w:jc w:val="both"/>
              <w:rPr>
                <w:bCs/>
                <w:color w:val="000000" w:themeColor="text1"/>
              </w:rPr>
            </w:pPr>
            <w:r w:rsidRPr="00FA247E">
              <w:rPr>
                <w:bCs/>
                <w:color w:val="000000" w:themeColor="text1"/>
              </w:rPr>
              <w:t>F2493 – 23 for the size P225/60R16 and referred to as "SRTT16";</w:t>
            </w:r>
          </w:p>
          <w:p w14:paraId="7E6E4295" w14:textId="32B61889" w:rsidR="00CB295E" w:rsidRPr="00FA247E" w:rsidRDefault="0029278A" w:rsidP="00CB0689">
            <w:pPr>
              <w:pStyle w:val="ListParagraph"/>
              <w:widowControl w:val="0"/>
              <w:numPr>
                <w:ilvl w:val="0"/>
                <w:numId w:val="85"/>
              </w:numPr>
              <w:tabs>
                <w:tab w:val="left" w:pos="1865"/>
              </w:tabs>
              <w:suppressAutoHyphens/>
              <w:autoSpaceDE w:val="0"/>
              <w:autoSpaceDN w:val="0"/>
              <w:spacing w:after="240"/>
              <w:ind w:left="361"/>
              <w:jc w:val="both"/>
              <w:rPr>
                <w:bCs/>
                <w:color w:val="000000" w:themeColor="text1"/>
              </w:rPr>
            </w:pPr>
            <w:r w:rsidRPr="00FA247E">
              <w:rPr>
                <w:bCs/>
                <w:color w:val="000000" w:themeColor="text1"/>
              </w:rPr>
              <w:t xml:space="preserve">F3611 – 22e1 for the size P225/60R16 in worn state and referred to as "moulded SRTT16 worn";   </w:t>
            </w:r>
          </w:p>
          <w:p w14:paraId="634B1A4C" w14:textId="77777777" w:rsidR="00CB295E" w:rsidRPr="00FA247E" w:rsidRDefault="0029278A" w:rsidP="00CB0689">
            <w:pPr>
              <w:pStyle w:val="ListParagraph"/>
              <w:widowControl w:val="0"/>
              <w:numPr>
                <w:ilvl w:val="0"/>
                <w:numId w:val="85"/>
              </w:numPr>
              <w:tabs>
                <w:tab w:val="left" w:pos="1865"/>
              </w:tabs>
              <w:suppressAutoHyphens/>
              <w:autoSpaceDE w:val="0"/>
              <w:autoSpaceDN w:val="0"/>
              <w:spacing w:after="240"/>
              <w:ind w:left="361"/>
              <w:jc w:val="both"/>
              <w:rPr>
                <w:bCs/>
                <w:color w:val="000000" w:themeColor="text1"/>
              </w:rPr>
            </w:pPr>
            <w:r w:rsidRPr="00FA247E">
              <w:rPr>
                <w:bCs/>
                <w:color w:val="000000" w:themeColor="text1"/>
              </w:rPr>
              <w:t>F2872 – 19 for the size 225/75R16C and referred to as "SRTT16C";</w:t>
            </w:r>
          </w:p>
          <w:p w14:paraId="429A5703" w14:textId="77777777" w:rsidR="00CB295E" w:rsidRPr="00FA247E" w:rsidRDefault="0029278A" w:rsidP="00CB0689">
            <w:pPr>
              <w:pStyle w:val="ListParagraph"/>
              <w:widowControl w:val="0"/>
              <w:numPr>
                <w:ilvl w:val="0"/>
                <w:numId w:val="85"/>
              </w:numPr>
              <w:tabs>
                <w:tab w:val="left" w:pos="1865"/>
              </w:tabs>
              <w:suppressAutoHyphens/>
              <w:autoSpaceDE w:val="0"/>
              <w:autoSpaceDN w:val="0"/>
              <w:spacing w:after="240"/>
              <w:ind w:left="361"/>
              <w:jc w:val="both"/>
              <w:rPr>
                <w:bCs/>
                <w:color w:val="000000" w:themeColor="text1"/>
              </w:rPr>
            </w:pPr>
            <w:r w:rsidRPr="00FA247E">
              <w:rPr>
                <w:bCs/>
                <w:color w:val="000000" w:themeColor="text1"/>
              </w:rPr>
              <w:t>F2871 – 23 for the size 245/70R19.5 and referred to as "SRTT19.5";</w:t>
            </w:r>
          </w:p>
          <w:p w14:paraId="0B2430AE" w14:textId="77777777" w:rsidR="00CB295E" w:rsidRPr="00FA247E" w:rsidRDefault="0029278A" w:rsidP="00CB0689">
            <w:pPr>
              <w:pStyle w:val="ListParagraph"/>
              <w:widowControl w:val="0"/>
              <w:numPr>
                <w:ilvl w:val="0"/>
                <w:numId w:val="85"/>
              </w:numPr>
              <w:tabs>
                <w:tab w:val="left" w:pos="1865"/>
              </w:tabs>
              <w:suppressAutoHyphens/>
              <w:autoSpaceDE w:val="0"/>
              <w:autoSpaceDN w:val="0"/>
              <w:spacing w:after="240"/>
              <w:ind w:left="361"/>
              <w:jc w:val="both"/>
              <w:rPr>
                <w:bCs/>
                <w:color w:val="000000" w:themeColor="text1"/>
              </w:rPr>
            </w:pPr>
            <w:r w:rsidRPr="00FA247E">
              <w:rPr>
                <w:bCs/>
                <w:color w:val="000000" w:themeColor="text1"/>
              </w:rPr>
              <w:t xml:space="preserve">F2870 – 23 for the size 315/70R22.5 and referred to as "SRTT22.5";  </w:t>
            </w:r>
          </w:p>
          <w:p w14:paraId="2D1789DE" w14:textId="77777777" w:rsidR="00CB295E" w:rsidRPr="00FA247E" w:rsidRDefault="0029278A" w:rsidP="00CB0689">
            <w:pPr>
              <w:pStyle w:val="ListParagraph"/>
              <w:widowControl w:val="0"/>
              <w:numPr>
                <w:ilvl w:val="0"/>
                <w:numId w:val="85"/>
              </w:numPr>
              <w:tabs>
                <w:tab w:val="left" w:pos="1865"/>
              </w:tabs>
              <w:suppressAutoHyphens/>
              <w:autoSpaceDE w:val="0"/>
              <w:autoSpaceDN w:val="0"/>
              <w:spacing w:after="240"/>
              <w:ind w:left="361"/>
              <w:jc w:val="both"/>
              <w:rPr>
                <w:bCs/>
                <w:color w:val="000000" w:themeColor="text1"/>
              </w:rPr>
            </w:pPr>
            <w:r w:rsidRPr="00FA247E">
              <w:rPr>
                <w:bCs/>
                <w:color w:val="000000" w:themeColor="text1"/>
              </w:rPr>
              <w:t>F3678 – 23 for the size 245/70R19.5 and referred to as "SRTT19.5 siped";</w:t>
            </w:r>
          </w:p>
          <w:p w14:paraId="2D086866" w14:textId="579F86ED" w:rsidR="004F1C0A" w:rsidRPr="00FA247E" w:rsidRDefault="0029278A" w:rsidP="00CB0689">
            <w:pPr>
              <w:pStyle w:val="ListParagraph"/>
              <w:widowControl w:val="0"/>
              <w:numPr>
                <w:ilvl w:val="0"/>
                <w:numId w:val="85"/>
              </w:numPr>
              <w:tabs>
                <w:tab w:val="left" w:pos="1865"/>
              </w:tabs>
              <w:suppressAutoHyphens/>
              <w:autoSpaceDE w:val="0"/>
              <w:autoSpaceDN w:val="0"/>
              <w:spacing w:after="240"/>
              <w:ind w:left="361"/>
              <w:jc w:val="both"/>
              <w:rPr>
                <w:b/>
                <w:bCs/>
                <w:color w:val="000000" w:themeColor="text1"/>
                <w:sz w:val="18"/>
              </w:rPr>
            </w:pPr>
            <w:r w:rsidRPr="00FA247E">
              <w:rPr>
                <w:bCs/>
                <w:color w:val="000000" w:themeColor="text1"/>
              </w:rPr>
              <w:t xml:space="preserve">F3677 – 23 for the size 315/70R22.5 and referred to as "SRTT22.5 siped";   </w:t>
            </w:r>
          </w:p>
        </w:tc>
      </w:tr>
      <w:tr w:rsidR="00FA247E" w:rsidRPr="00FA247E" w14:paraId="70BB5197" w14:textId="77777777" w:rsidTr="00CA2FBF">
        <w:trPr>
          <w:trHeight w:val="298"/>
        </w:trPr>
        <w:tc>
          <w:tcPr>
            <w:tcW w:w="1153" w:type="dxa"/>
            <w:gridSpan w:val="3"/>
          </w:tcPr>
          <w:p w14:paraId="458276A7" w14:textId="0C13BEC8" w:rsidR="004F1C0A" w:rsidRPr="00FA247E" w:rsidRDefault="00842025" w:rsidP="00CB0689">
            <w:pPr>
              <w:spacing w:after="240"/>
              <w:rPr>
                <w:bCs/>
                <w:color w:val="000000" w:themeColor="text1"/>
              </w:rPr>
            </w:pPr>
            <w:r w:rsidRPr="00FA247E">
              <w:rPr>
                <w:bCs/>
                <w:color w:val="000000" w:themeColor="text1"/>
              </w:rPr>
              <w:t>3</w:t>
            </w:r>
            <w:r w:rsidR="004F1C0A" w:rsidRPr="00FA247E">
              <w:rPr>
                <w:bCs/>
                <w:color w:val="000000" w:themeColor="text1"/>
              </w:rPr>
              <w:t>.1</w:t>
            </w:r>
            <w:r w:rsidR="0098340D" w:rsidRPr="00FA247E">
              <w:rPr>
                <w:bCs/>
                <w:color w:val="000000" w:themeColor="text1"/>
              </w:rPr>
              <w:t>9</w:t>
            </w:r>
          </w:p>
        </w:tc>
        <w:tc>
          <w:tcPr>
            <w:tcW w:w="7302" w:type="dxa"/>
          </w:tcPr>
          <w:p w14:paraId="07AC1C03" w14:textId="1E0810F6" w:rsidR="004F1C0A" w:rsidRPr="00CB0689" w:rsidRDefault="004F1C0A" w:rsidP="00CB0689">
            <w:pPr>
              <w:tabs>
                <w:tab w:val="left" w:pos="75"/>
              </w:tabs>
              <w:suppressAutoHyphens/>
              <w:spacing w:after="240"/>
              <w:jc w:val="both"/>
              <w:rPr>
                <w:color w:val="000000" w:themeColor="text1"/>
                <w:sz w:val="14"/>
              </w:rPr>
            </w:pPr>
            <w:r w:rsidRPr="00CB0689">
              <w:rPr>
                <w:color w:val="000000" w:themeColor="text1"/>
              </w:rPr>
              <w:t xml:space="preserve">Wet </w:t>
            </w:r>
            <w:r w:rsidR="00B739E9" w:rsidRPr="00CB0689">
              <w:rPr>
                <w:color w:val="000000" w:themeColor="text1"/>
              </w:rPr>
              <w:t xml:space="preserve">Adhesion </w:t>
            </w:r>
            <w:r w:rsidRPr="00CB0689">
              <w:rPr>
                <w:color w:val="000000" w:themeColor="text1"/>
              </w:rPr>
              <w:t>or Snow</w:t>
            </w:r>
            <w:r w:rsidR="00B739E9" w:rsidRPr="00CB0689">
              <w:rPr>
                <w:color w:val="000000" w:themeColor="text1"/>
              </w:rPr>
              <w:t xml:space="preserve"> Performance or Ice Performance </w:t>
            </w:r>
            <w:r w:rsidRPr="00CB0689">
              <w:rPr>
                <w:color w:val="000000" w:themeColor="text1"/>
              </w:rPr>
              <w:t xml:space="preserve">measurements – Specific definitions </w:t>
            </w:r>
          </w:p>
        </w:tc>
      </w:tr>
      <w:tr w:rsidR="00FA247E" w:rsidRPr="00FA247E" w14:paraId="5236882B" w14:textId="77777777" w:rsidTr="00CA2FBF">
        <w:tc>
          <w:tcPr>
            <w:tcW w:w="1153" w:type="dxa"/>
            <w:gridSpan w:val="3"/>
          </w:tcPr>
          <w:p w14:paraId="5D35F807" w14:textId="0DCA6B06" w:rsidR="004F1C0A" w:rsidRPr="00FA247E" w:rsidRDefault="00842025" w:rsidP="00CB0689">
            <w:pPr>
              <w:spacing w:after="240"/>
              <w:rPr>
                <w:bCs/>
                <w:color w:val="000000" w:themeColor="text1"/>
              </w:rPr>
            </w:pPr>
            <w:r w:rsidRPr="00FA247E">
              <w:rPr>
                <w:bCs/>
                <w:color w:val="000000" w:themeColor="text1"/>
              </w:rPr>
              <w:t>3</w:t>
            </w:r>
            <w:r w:rsidR="004F1C0A" w:rsidRPr="00FA247E">
              <w:rPr>
                <w:bCs/>
                <w:color w:val="000000" w:themeColor="text1"/>
              </w:rPr>
              <w:t>.1</w:t>
            </w:r>
            <w:r w:rsidR="0098340D" w:rsidRPr="00FA247E">
              <w:rPr>
                <w:bCs/>
                <w:color w:val="000000" w:themeColor="text1"/>
              </w:rPr>
              <w:t>9</w:t>
            </w:r>
            <w:r w:rsidR="004F1C0A" w:rsidRPr="00FA247E">
              <w:rPr>
                <w:bCs/>
                <w:color w:val="000000" w:themeColor="text1"/>
              </w:rPr>
              <w:t>.1</w:t>
            </w:r>
          </w:p>
        </w:tc>
        <w:tc>
          <w:tcPr>
            <w:tcW w:w="7302" w:type="dxa"/>
          </w:tcPr>
          <w:p w14:paraId="10FCEDAC" w14:textId="367F5F32" w:rsidR="004F1C0A" w:rsidRPr="00FA247E" w:rsidRDefault="004F1C0A" w:rsidP="00CB0689">
            <w:pPr>
              <w:pStyle w:val="ListParagraph"/>
              <w:suppressAutoHyphens/>
              <w:spacing w:after="240"/>
              <w:ind w:left="0"/>
              <w:jc w:val="both"/>
              <w:rPr>
                <w:b/>
                <w:bCs/>
                <w:color w:val="000000" w:themeColor="text1"/>
                <w:sz w:val="14"/>
              </w:rPr>
            </w:pPr>
            <w:r w:rsidRPr="00FA247E">
              <w:rPr>
                <w:b/>
                <w:bCs/>
                <w:color w:val="000000" w:themeColor="text1"/>
              </w:rPr>
              <w:t>"Adhesion on wet surfaces"</w:t>
            </w:r>
            <w:r w:rsidR="00B739E9" w:rsidRPr="00FA247E">
              <w:rPr>
                <w:b/>
                <w:bCs/>
                <w:color w:val="000000" w:themeColor="text1"/>
              </w:rPr>
              <w:t xml:space="preserve"> or "wet adhesion" </w:t>
            </w:r>
            <w:r w:rsidRPr="00FA247E">
              <w:rPr>
                <w:bCs/>
                <w:color w:val="000000" w:themeColor="text1"/>
              </w:rPr>
              <w:t xml:space="preserve"> means the relative braking performance, on a wet surface, of a test vehicle equipped with the candidate tyre in comparison to that of the same test vehicle equipped with a reference tyre (SRTT).</w:t>
            </w:r>
          </w:p>
        </w:tc>
      </w:tr>
      <w:tr w:rsidR="00FA247E" w:rsidRPr="00FA247E" w14:paraId="634A1E66" w14:textId="77777777" w:rsidTr="00CA2FBF">
        <w:tc>
          <w:tcPr>
            <w:tcW w:w="1153" w:type="dxa"/>
            <w:gridSpan w:val="3"/>
          </w:tcPr>
          <w:p w14:paraId="1112CBAA" w14:textId="78D25636" w:rsidR="004F1C0A" w:rsidRPr="00FA247E" w:rsidRDefault="00842025" w:rsidP="00CB0689">
            <w:pPr>
              <w:spacing w:after="240"/>
              <w:rPr>
                <w:bCs/>
                <w:color w:val="000000" w:themeColor="text1"/>
              </w:rPr>
            </w:pPr>
            <w:r w:rsidRPr="00FA247E">
              <w:rPr>
                <w:bCs/>
                <w:color w:val="000000" w:themeColor="text1"/>
              </w:rPr>
              <w:t>3</w:t>
            </w:r>
            <w:r w:rsidR="004F1C0A" w:rsidRPr="00FA247E">
              <w:rPr>
                <w:bCs/>
                <w:color w:val="000000" w:themeColor="text1"/>
              </w:rPr>
              <w:t>.1</w:t>
            </w:r>
            <w:r w:rsidR="0098340D" w:rsidRPr="00FA247E">
              <w:rPr>
                <w:bCs/>
                <w:color w:val="000000" w:themeColor="text1"/>
              </w:rPr>
              <w:t>9</w:t>
            </w:r>
            <w:r w:rsidR="004F1C0A" w:rsidRPr="00FA247E">
              <w:rPr>
                <w:bCs/>
                <w:color w:val="000000" w:themeColor="text1"/>
              </w:rPr>
              <w:t>.2</w:t>
            </w:r>
          </w:p>
        </w:tc>
        <w:tc>
          <w:tcPr>
            <w:tcW w:w="7302" w:type="dxa"/>
          </w:tcPr>
          <w:p w14:paraId="61E32D34" w14:textId="4F73D2FC" w:rsidR="004F1C0A" w:rsidRPr="00FA247E" w:rsidRDefault="004F1C0A" w:rsidP="00CB0689">
            <w:pPr>
              <w:pStyle w:val="ListParagraph"/>
              <w:suppressAutoHyphens/>
              <w:spacing w:after="240"/>
              <w:ind w:left="0"/>
              <w:jc w:val="both"/>
              <w:rPr>
                <w:b/>
                <w:bCs/>
                <w:color w:val="000000" w:themeColor="text1"/>
                <w:sz w:val="14"/>
              </w:rPr>
            </w:pPr>
            <w:r w:rsidRPr="00FA247E">
              <w:rPr>
                <w:b/>
                <w:bCs/>
                <w:color w:val="000000" w:themeColor="text1"/>
              </w:rPr>
              <w:t>"Candidate tyre"</w:t>
            </w:r>
            <w:r w:rsidRPr="00FA247E">
              <w:rPr>
                <w:bCs/>
                <w:color w:val="000000" w:themeColor="text1"/>
              </w:rPr>
              <w:t xml:space="preserve"> </w:t>
            </w:r>
            <w:r w:rsidR="00B739E9" w:rsidRPr="00FA247E">
              <w:rPr>
                <w:b/>
                <w:bCs/>
                <w:color w:val="000000" w:themeColor="text1"/>
              </w:rPr>
              <w:t>or "candidate tyre set"</w:t>
            </w:r>
            <w:r w:rsidR="00B739E9" w:rsidRPr="00FA247E">
              <w:rPr>
                <w:bCs/>
                <w:color w:val="000000" w:themeColor="text1"/>
              </w:rPr>
              <w:t xml:space="preserve"> </w:t>
            </w:r>
            <w:r w:rsidRPr="00FA247E">
              <w:rPr>
                <w:bCs/>
                <w:color w:val="000000" w:themeColor="text1"/>
              </w:rPr>
              <w:t>means a tyre</w:t>
            </w:r>
            <w:r w:rsidR="00B739E9" w:rsidRPr="00FA247E">
              <w:rPr>
                <w:bCs/>
                <w:color w:val="000000" w:themeColor="text1"/>
              </w:rPr>
              <w:t xml:space="preserve"> or a tyre set</w:t>
            </w:r>
            <w:r w:rsidRPr="00FA247E">
              <w:rPr>
                <w:bCs/>
                <w:color w:val="000000" w:themeColor="text1"/>
              </w:rPr>
              <w:t xml:space="preserve">, representative of the type that is submitted for approval in accordance with this </w:t>
            </w:r>
            <w:r w:rsidR="00DB4B1D" w:rsidRPr="00FA247E">
              <w:rPr>
                <w:bCs/>
                <w:color w:val="000000" w:themeColor="text1"/>
              </w:rPr>
              <w:t>Standard</w:t>
            </w:r>
            <w:r w:rsidR="00B739E9" w:rsidRPr="00FA247E">
              <w:rPr>
                <w:bCs/>
                <w:color w:val="000000" w:themeColor="text1"/>
              </w:rPr>
              <w:t xml:space="preserve"> and whose performances are evaluated relative to that of a reference tyre or reference tyre set</w:t>
            </w:r>
            <w:r w:rsidRPr="00FA247E">
              <w:rPr>
                <w:bCs/>
                <w:color w:val="000000" w:themeColor="text1"/>
              </w:rPr>
              <w:t>.</w:t>
            </w:r>
          </w:p>
        </w:tc>
      </w:tr>
      <w:tr w:rsidR="00FA247E" w:rsidRPr="00FA247E" w14:paraId="01A79566" w14:textId="77777777" w:rsidTr="00CA2FBF">
        <w:tc>
          <w:tcPr>
            <w:tcW w:w="1153" w:type="dxa"/>
            <w:gridSpan w:val="3"/>
          </w:tcPr>
          <w:p w14:paraId="4B46AB0E" w14:textId="2C398776" w:rsidR="0098340D" w:rsidRPr="00FA247E" w:rsidRDefault="0098340D" w:rsidP="00CB0689">
            <w:pPr>
              <w:spacing w:after="240"/>
              <w:rPr>
                <w:bCs/>
                <w:color w:val="000000" w:themeColor="text1"/>
              </w:rPr>
            </w:pPr>
            <w:r w:rsidRPr="00FA247E">
              <w:rPr>
                <w:bCs/>
                <w:color w:val="000000" w:themeColor="text1"/>
              </w:rPr>
              <w:t>3.19.3</w:t>
            </w:r>
          </w:p>
        </w:tc>
        <w:tc>
          <w:tcPr>
            <w:tcW w:w="7302" w:type="dxa"/>
          </w:tcPr>
          <w:p w14:paraId="711D0722" w14:textId="65357589" w:rsidR="0098340D" w:rsidRPr="00FA247E" w:rsidRDefault="0098340D" w:rsidP="00CB0689">
            <w:pPr>
              <w:suppressAutoHyphens/>
              <w:spacing w:after="240"/>
              <w:jc w:val="both"/>
              <w:rPr>
                <w:b/>
                <w:bCs/>
                <w:color w:val="000000" w:themeColor="text1"/>
              </w:rPr>
            </w:pPr>
            <w:r w:rsidRPr="00FA247E">
              <w:rPr>
                <w:b/>
                <w:bCs/>
                <w:color w:val="000000" w:themeColor="text1"/>
              </w:rPr>
              <w:t xml:space="preserve">"Reference tyre" or "reference tyre set" </w:t>
            </w:r>
            <w:r w:rsidRPr="00FA247E">
              <w:rPr>
                <w:color w:val="000000" w:themeColor="text1"/>
              </w:rPr>
              <w:t>means a tyre or a tyre set of Standard Reference Test Tyres as defined in the respective annex.</w:t>
            </w:r>
          </w:p>
        </w:tc>
      </w:tr>
      <w:tr w:rsidR="00FA247E" w:rsidRPr="00FA247E" w14:paraId="5BA17E3F" w14:textId="77777777" w:rsidTr="00CA2FBF">
        <w:tc>
          <w:tcPr>
            <w:tcW w:w="1153" w:type="dxa"/>
            <w:gridSpan w:val="3"/>
          </w:tcPr>
          <w:p w14:paraId="2D7D0839" w14:textId="676DC220" w:rsidR="004F1C0A" w:rsidRPr="00FA247E" w:rsidRDefault="00842025" w:rsidP="00CB0689">
            <w:pPr>
              <w:spacing w:after="240"/>
              <w:rPr>
                <w:bCs/>
                <w:color w:val="000000" w:themeColor="text1"/>
              </w:rPr>
            </w:pPr>
            <w:r w:rsidRPr="00FA247E">
              <w:rPr>
                <w:bCs/>
                <w:color w:val="000000" w:themeColor="text1"/>
              </w:rPr>
              <w:t>3</w:t>
            </w:r>
            <w:r w:rsidR="004F1C0A" w:rsidRPr="00FA247E">
              <w:rPr>
                <w:bCs/>
                <w:color w:val="000000" w:themeColor="text1"/>
              </w:rPr>
              <w:t>.1</w:t>
            </w:r>
            <w:r w:rsidR="0098340D" w:rsidRPr="00FA247E">
              <w:rPr>
                <w:bCs/>
                <w:color w:val="000000" w:themeColor="text1"/>
              </w:rPr>
              <w:t>9</w:t>
            </w:r>
            <w:r w:rsidR="004F1C0A" w:rsidRPr="00FA247E">
              <w:rPr>
                <w:bCs/>
                <w:color w:val="000000" w:themeColor="text1"/>
              </w:rPr>
              <w:t>.</w:t>
            </w:r>
            <w:r w:rsidR="0098340D" w:rsidRPr="00FA247E">
              <w:rPr>
                <w:bCs/>
                <w:color w:val="000000" w:themeColor="text1"/>
              </w:rPr>
              <w:t>4</w:t>
            </w:r>
          </w:p>
        </w:tc>
        <w:tc>
          <w:tcPr>
            <w:tcW w:w="7302" w:type="dxa"/>
          </w:tcPr>
          <w:p w14:paraId="17F2E0A9" w14:textId="13CBFB5C" w:rsidR="004F1C0A" w:rsidRPr="00FA247E" w:rsidRDefault="004F1C0A" w:rsidP="00CB0689">
            <w:pPr>
              <w:pStyle w:val="ListParagraph"/>
              <w:suppressAutoHyphens/>
              <w:spacing w:after="240"/>
              <w:ind w:left="0"/>
              <w:jc w:val="both"/>
              <w:rPr>
                <w:b/>
                <w:bCs/>
                <w:color w:val="000000" w:themeColor="text1"/>
                <w:sz w:val="14"/>
              </w:rPr>
            </w:pPr>
            <w:r w:rsidRPr="00FA247E">
              <w:rPr>
                <w:b/>
                <w:bCs/>
                <w:color w:val="000000" w:themeColor="text1"/>
              </w:rPr>
              <w:tab/>
              <w:t>"Control tyre"</w:t>
            </w:r>
            <w:r w:rsidRPr="00FA247E">
              <w:rPr>
                <w:bCs/>
                <w:color w:val="000000" w:themeColor="text1"/>
              </w:rPr>
              <w:t xml:space="preserve"> </w:t>
            </w:r>
            <w:r w:rsidR="00AB6054" w:rsidRPr="00FA247E">
              <w:rPr>
                <w:b/>
                <w:bCs/>
                <w:color w:val="000000" w:themeColor="text1"/>
              </w:rPr>
              <w:t>or "control tyre set"</w:t>
            </w:r>
            <w:r w:rsidR="00AB6054" w:rsidRPr="00FA247E">
              <w:rPr>
                <w:bCs/>
                <w:color w:val="000000" w:themeColor="text1"/>
              </w:rPr>
              <w:t xml:space="preserve"> </w:t>
            </w:r>
            <w:r w:rsidRPr="00FA247E">
              <w:rPr>
                <w:bCs/>
                <w:color w:val="000000" w:themeColor="text1"/>
              </w:rPr>
              <w:t xml:space="preserve">means a normal production tyre </w:t>
            </w:r>
            <w:r w:rsidR="00AB6054" w:rsidRPr="00FA247E">
              <w:rPr>
                <w:bCs/>
                <w:color w:val="000000" w:themeColor="text1"/>
              </w:rPr>
              <w:t xml:space="preserve">or a normal production tyre set </w:t>
            </w:r>
            <w:r w:rsidRPr="00FA247E">
              <w:rPr>
                <w:bCs/>
                <w:color w:val="000000" w:themeColor="text1"/>
              </w:rPr>
              <w:t xml:space="preserve">that is used to establish the </w:t>
            </w:r>
            <w:r w:rsidR="00AB6054" w:rsidRPr="00FA247E">
              <w:rPr>
                <w:bCs/>
                <w:color w:val="000000" w:themeColor="text1"/>
              </w:rPr>
              <w:t>wet adhesion level or snow performance level or ice performance level</w:t>
            </w:r>
            <w:r w:rsidRPr="00FA247E">
              <w:rPr>
                <w:bCs/>
                <w:color w:val="000000" w:themeColor="text1"/>
              </w:rPr>
              <w:t xml:space="preserve"> of tyre sizes unable to be fitted to the same vehicle as the standard reference test tyre</w:t>
            </w:r>
            <w:r w:rsidR="00AB6054" w:rsidRPr="00FA247E">
              <w:rPr>
                <w:bCs/>
                <w:color w:val="000000" w:themeColor="text1"/>
              </w:rPr>
              <w:t xml:space="preserve"> or reference tyre set</w:t>
            </w:r>
            <w:r w:rsidRPr="00FA247E">
              <w:rPr>
                <w:bCs/>
                <w:color w:val="000000" w:themeColor="text1"/>
              </w:rPr>
              <w:t xml:space="preserve"> – see paragraph </w:t>
            </w:r>
            <w:r w:rsidR="009A7751" w:rsidRPr="00FA247E">
              <w:rPr>
                <w:bCs/>
                <w:color w:val="000000" w:themeColor="text1"/>
              </w:rPr>
              <w:t xml:space="preserve">2.2.2.8. of Annex C, Part (B) </w:t>
            </w:r>
            <w:r w:rsidRPr="00FA247E">
              <w:rPr>
                <w:bCs/>
                <w:color w:val="000000" w:themeColor="text1"/>
              </w:rPr>
              <w:t xml:space="preserve">and paragraph 3.4.3. of Annex </w:t>
            </w:r>
            <w:r w:rsidR="00495E27" w:rsidRPr="00FA247E">
              <w:rPr>
                <w:bCs/>
                <w:color w:val="000000" w:themeColor="text1"/>
              </w:rPr>
              <w:t>E</w:t>
            </w:r>
            <w:r w:rsidRPr="00FA247E">
              <w:rPr>
                <w:bCs/>
                <w:color w:val="000000" w:themeColor="text1"/>
              </w:rPr>
              <w:t xml:space="preserve"> </w:t>
            </w:r>
            <w:r w:rsidR="00AB6054" w:rsidRPr="00FA247E">
              <w:rPr>
                <w:color w:val="000000" w:themeColor="text1"/>
              </w:rPr>
              <w:t xml:space="preserve">and Paragraph 2.4.5.1.1. of Annex </w:t>
            </w:r>
            <w:r w:rsidR="00414FFF" w:rsidRPr="00FA247E">
              <w:rPr>
                <w:color w:val="000000" w:themeColor="text1"/>
              </w:rPr>
              <w:t>F</w:t>
            </w:r>
            <w:r w:rsidR="00AB6054" w:rsidRPr="00FA247E">
              <w:rPr>
                <w:color w:val="000000" w:themeColor="text1"/>
                <w:sz w:val="20"/>
              </w:rPr>
              <w:t xml:space="preserve">  </w:t>
            </w:r>
            <w:r w:rsidRPr="00FA247E">
              <w:rPr>
                <w:bCs/>
                <w:color w:val="000000" w:themeColor="text1"/>
              </w:rPr>
              <w:t xml:space="preserve">to this </w:t>
            </w:r>
            <w:r w:rsidR="00A5073B" w:rsidRPr="00FA247E">
              <w:rPr>
                <w:bCs/>
                <w:color w:val="000000" w:themeColor="text1"/>
              </w:rPr>
              <w:t>Standard</w:t>
            </w:r>
            <w:r w:rsidR="00CB0689">
              <w:rPr>
                <w:bCs/>
                <w:color w:val="000000" w:themeColor="text1"/>
              </w:rPr>
              <w:t>.</w:t>
            </w:r>
          </w:p>
        </w:tc>
      </w:tr>
      <w:tr w:rsidR="00FA247E" w:rsidRPr="00FA247E" w14:paraId="26E37EE3" w14:textId="77777777" w:rsidTr="00CA2FBF">
        <w:tc>
          <w:tcPr>
            <w:tcW w:w="1153" w:type="dxa"/>
            <w:gridSpan w:val="3"/>
          </w:tcPr>
          <w:p w14:paraId="5D752255" w14:textId="40907CBB" w:rsidR="00874CE6" w:rsidRPr="00FA247E" w:rsidRDefault="00874CE6" w:rsidP="00CB0689">
            <w:pPr>
              <w:spacing w:after="240"/>
              <w:rPr>
                <w:bCs/>
                <w:color w:val="000000" w:themeColor="text1"/>
              </w:rPr>
            </w:pPr>
            <w:r w:rsidRPr="00FA247E">
              <w:rPr>
                <w:bCs/>
                <w:color w:val="000000" w:themeColor="text1"/>
              </w:rPr>
              <w:t>3.19.5</w:t>
            </w:r>
          </w:p>
        </w:tc>
        <w:tc>
          <w:tcPr>
            <w:tcW w:w="7302" w:type="dxa"/>
          </w:tcPr>
          <w:p w14:paraId="7B813537" w14:textId="1376C4ED" w:rsidR="00874CE6" w:rsidRPr="00FA247E" w:rsidRDefault="00874CE6" w:rsidP="00CB0689">
            <w:pPr>
              <w:pStyle w:val="ListParagraph"/>
              <w:suppressAutoHyphens/>
              <w:spacing w:after="240"/>
              <w:ind w:left="0"/>
              <w:jc w:val="both"/>
              <w:rPr>
                <w:b/>
                <w:bCs/>
                <w:color w:val="000000" w:themeColor="text1"/>
              </w:rPr>
            </w:pPr>
            <w:r w:rsidRPr="00FA247E">
              <w:rPr>
                <w:b/>
                <w:bCs/>
                <w:color w:val="000000" w:themeColor="text1"/>
              </w:rPr>
              <w:t xml:space="preserve">"Test tyre" </w:t>
            </w:r>
            <w:r w:rsidRPr="00FA247E">
              <w:rPr>
                <w:bCs/>
                <w:color w:val="000000" w:themeColor="text1"/>
              </w:rPr>
              <w:t>means a candidate tyre, reference tyre or control tyre.</w:t>
            </w:r>
          </w:p>
        </w:tc>
      </w:tr>
      <w:tr w:rsidR="00FA247E" w:rsidRPr="00FA247E" w14:paraId="36640B43" w14:textId="77777777" w:rsidTr="00CA2FBF">
        <w:tc>
          <w:tcPr>
            <w:tcW w:w="1153" w:type="dxa"/>
            <w:gridSpan w:val="3"/>
          </w:tcPr>
          <w:p w14:paraId="00878058" w14:textId="020DF3A5" w:rsidR="00874CE6" w:rsidRPr="00FA247E" w:rsidRDefault="00874CE6" w:rsidP="00CB0689">
            <w:pPr>
              <w:spacing w:after="240"/>
              <w:rPr>
                <w:bCs/>
                <w:color w:val="000000" w:themeColor="text1"/>
              </w:rPr>
            </w:pPr>
            <w:r w:rsidRPr="00FA247E">
              <w:rPr>
                <w:bCs/>
                <w:color w:val="000000" w:themeColor="text1"/>
              </w:rPr>
              <w:t>3.19.6</w:t>
            </w:r>
          </w:p>
        </w:tc>
        <w:tc>
          <w:tcPr>
            <w:tcW w:w="7302" w:type="dxa"/>
          </w:tcPr>
          <w:p w14:paraId="3CCD9899" w14:textId="4E6D7D08" w:rsidR="00874CE6" w:rsidRPr="00FA247E" w:rsidRDefault="00874CE6" w:rsidP="00CB0689">
            <w:pPr>
              <w:pStyle w:val="ListParagraph"/>
              <w:suppressAutoHyphens/>
              <w:spacing w:after="240"/>
              <w:ind w:left="1"/>
              <w:jc w:val="both"/>
              <w:rPr>
                <w:b/>
                <w:bCs/>
                <w:color w:val="000000" w:themeColor="text1"/>
                <w:sz w:val="14"/>
              </w:rPr>
            </w:pPr>
            <w:r w:rsidRPr="00FA247E">
              <w:rPr>
                <w:b/>
                <w:bCs/>
                <w:color w:val="000000" w:themeColor="text1"/>
              </w:rPr>
              <w:tab/>
              <w:t>"Wet grip index ("G")"</w:t>
            </w:r>
            <w:r w:rsidRPr="00FA247E">
              <w:rPr>
                <w:bCs/>
                <w:color w:val="000000" w:themeColor="text1"/>
              </w:rPr>
              <w:t xml:space="preserve"> means the dimensionless unit for expressing the wet adhesion level of a candidate tyre relative to that of the applicable SRTT.</w:t>
            </w:r>
          </w:p>
        </w:tc>
      </w:tr>
      <w:tr w:rsidR="00FA247E" w:rsidRPr="00FA247E" w14:paraId="1E81362C" w14:textId="77777777" w:rsidTr="00CA2FBF">
        <w:tc>
          <w:tcPr>
            <w:tcW w:w="1153" w:type="dxa"/>
            <w:gridSpan w:val="3"/>
          </w:tcPr>
          <w:p w14:paraId="3710CF79" w14:textId="6C48AF05" w:rsidR="00874CE6" w:rsidRPr="00FA247E" w:rsidRDefault="00874CE6" w:rsidP="00CB0689">
            <w:pPr>
              <w:spacing w:after="240"/>
              <w:rPr>
                <w:bCs/>
                <w:color w:val="000000" w:themeColor="text1"/>
              </w:rPr>
            </w:pPr>
            <w:r w:rsidRPr="00FA247E">
              <w:rPr>
                <w:bCs/>
                <w:color w:val="000000" w:themeColor="text1"/>
              </w:rPr>
              <w:t>3.19.7</w:t>
            </w:r>
          </w:p>
        </w:tc>
        <w:tc>
          <w:tcPr>
            <w:tcW w:w="7302" w:type="dxa"/>
          </w:tcPr>
          <w:p w14:paraId="24CB18C0" w14:textId="37B90B57" w:rsidR="00874CE6" w:rsidRPr="00FA247E" w:rsidRDefault="00874CE6" w:rsidP="00CB0689">
            <w:pPr>
              <w:pStyle w:val="ListParagraph"/>
              <w:suppressAutoHyphens/>
              <w:spacing w:after="240"/>
              <w:ind w:left="1"/>
              <w:jc w:val="both"/>
              <w:rPr>
                <w:b/>
                <w:bCs/>
                <w:color w:val="000000" w:themeColor="text1"/>
              </w:rPr>
            </w:pPr>
            <w:r w:rsidRPr="00FA247E">
              <w:rPr>
                <w:b/>
                <w:bCs/>
                <w:color w:val="000000" w:themeColor="text1"/>
              </w:rPr>
              <w:tab/>
              <w:t>"Snow grip index ("SG")"</w:t>
            </w:r>
            <w:r w:rsidRPr="00FA247E">
              <w:rPr>
                <w:bCs/>
                <w:color w:val="000000" w:themeColor="text1"/>
              </w:rPr>
              <w:t xml:space="preserve"> means the dimensionless unit for expressing the snow performance level of the candidate tyre and the performance of the standard reference test tyre.</w:t>
            </w:r>
          </w:p>
        </w:tc>
      </w:tr>
      <w:tr w:rsidR="00FA247E" w:rsidRPr="00FA247E" w14:paraId="6C535B8D" w14:textId="77777777" w:rsidTr="00CA2FBF">
        <w:tc>
          <w:tcPr>
            <w:tcW w:w="1153" w:type="dxa"/>
            <w:gridSpan w:val="3"/>
          </w:tcPr>
          <w:p w14:paraId="5E080735" w14:textId="3B6F47DB" w:rsidR="00874CE6" w:rsidRPr="00FA247E" w:rsidRDefault="00874CE6" w:rsidP="00CB0689">
            <w:pPr>
              <w:spacing w:after="240"/>
              <w:rPr>
                <w:bCs/>
                <w:color w:val="000000" w:themeColor="text1"/>
              </w:rPr>
            </w:pPr>
            <w:r w:rsidRPr="00FA247E">
              <w:rPr>
                <w:bCs/>
                <w:color w:val="000000" w:themeColor="text1"/>
              </w:rPr>
              <w:t>3.19.8</w:t>
            </w:r>
          </w:p>
        </w:tc>
        <w:tc>
          <w:tcPr>
            <w:tcW w:w="7302" w:type="dxa"/>
          </w:tcPr>
          <w:p w14:paraId="01A32F1F" w14:textId="596279F1" w:rsidR="00874CE6" w:rsidRPr="00FA247E" w:rsidRDefault="00874CE6" w:rsidP="00CB0689">
            <w:pPr>
              <w:widowControl w:val="0"/>
              <w:tabs>
                <w:tab w:val="left" w:pos="1294"/>
                <w:tab w:val="left" w:pos="1296"/>
              </w:tabs>
              <w:autoSpaceDE w:val="0"/>
              <w:autoSpaceDN w:val="0"/>
              <w:spacing w:after="240"/>
              <w:ind w:right="6"/>
              <w:jc w:val="both"/>
              <w:rPr>
                <w:b/>
                <w:bCs/>
                <w:color w:val="000000" w:themeColor="text1"/>
                <w:sz w:val="18"/>
              </w:rPr>
            </w:pPr>
            <w:r w:rsidRPr="00FA247E">
              <w:rPr>
                <w:rFonts w:eastAsia="Calibri"/>
                <w:bCs/>
                <w:color w:val="000000" w:themeColor="text1"/>
                <w:szCs w:val="24"/>
              </w:rPr>
              <w:t>"Ice grip index" (G</w:t>
            </w:r>
            <w:r w:rsidRPr="00FA247E">
              <w:rPr>
                <w:rFonts w:eastAsia="Calibri"/>
                <w:bCs/>
                <w:color w:val="000000" w:themeColor="text1"/>
                <w:szCs w:val="24"/>
                <w:vertAlign w:val="subscript"/>
              </w:rPr>
              <w:t>I</w:t>
            </w:r>
            <w:r w:rsidRPr="00FA247E">
              <w:rPr>
                <w:rFonts w:eastAsia="Calibri"/>
                <w:bCs/>
                <w:color w:val="000000" w:themeColor="text1"/>
                <w:szCs w:val="24"/>
              </w:rPr>
              <w:t>) means the dimensionless unit for expressing the ice performance level of a candidate tyre relative to the performance of the applicable SRTT.</w:t>
            </w:r>
          </w:p>
        </w:tc>
      </w:tr>
      <w:tr w:rsidR="00FA247E" w:rsidRPr="00FA247E" w14:paraId="6D8E4A75" w14:textId="77777777" w:rsidTr="00CA2FBF">
        <w:tc>
          <w:tcPr>
            <w:tcW w:w="1153" w:type="dxa"/>
            <w:gridSpan w:val="3"/>
          </w:tcPr>
          <w:p w14:paraId="54EC1F44" w14:textId="372482D6" w:rsidR="00874CE6" w:rsidRPr="00FA247E" w:rsidRDefault="00874CE6" w:rsidP="00CB0689">
            <w:pPr>
              <w:spacing w:after="240"/>
              <w:rPr>
                <w:bCs/>
                <w:color w:val="000000" w:themeColor="text1"/>
              </w:rPr>
            </w:pPr>
            <w:r w:rsidRPr="00FA247E">
              <w:rPr>
                <w:bCs/>
                <w:color w:val="000000" w:themeColor="text1"/>
              </w:rPr>
              <w:t>3.19.9</w:t>
            </w:r>
          </w:p>
        </w:tc>
        <w:tc>
          <w:tcPr>
            <w:tcW w:w="7302" w:type="dxa"/>
          </w:tcPr>
          <w:p w14:paraId="0217FE95" w14:textId="31ECEAD1" w:rsidR="00874CE6" w:rsidRPr="00FA247E" w:rsidRDefault="00874CE6" w:rsidP="00CB0689">
            <w:pPr>
              <w:pStyle w:val="ListParagraph"/>
              <w:suppressAutoHyphens/>
              <w:spacing w:after="240"/>
              <w:ind w:left="1"/>
              <w:jc w:val="both"/>
              <w:rPr>
                <w:b/>
                <w:bCs/>
                <w:color w:val="000000" w:themeColor="text1"/>
                <w:sz w:val="14"/>
              </w:rPr>
            </w:pPr>
            <w:r w:rsidRPr="00FA247E">
              <w:rPr>
                <w:b/>
                <w:bCs/>
                <w:color w:val="000000" w:themeColor="text1"/>
              </w:rPr>
              <w:tab/>
              <w:t>"Peak brake force coefficient ("pbfc")"</w:t>
            </w:r>
            <w:r w:rsidRPr="00FA247E">
              <w:rPr>
                <w:bCs/>
                <w:color w:val="000000" w:themeColor="text1"/>
              </w:rPr>
              <w:t xml:space="preserve"> means the maximum value of the ratio of braking force to vertical load on the tyre prior to wheel lock-up.</w:t>
            </w:r>
          </w:p>
        </w:tc>
      </w:tr>
      <w:tr w:rsidR="00FA247E" w:rsidRPr="00FA247E" w14:paraId="66726B45" w14:textId="77777777" w:rsidTr="00CA2FBF">
        <w:trPr>
          <w:trHeight w:val="966"/>
        </w:trPr>
        <w:tc>
          <w:tcPr>
            <w:tcW w:w="1153" w:type="dxa"/>
            <w:gridSpan w:val="3"/>
          </w:tcPr>
          <w:p w14:paraId="06CB55EA" w14:textId="0EBC2343" w:rsidR="00874CE6" w:rsidRPr="00FA247E" w:rsidRDefault="00874CE6" w:rsidP="00CB0689">
            <w:pPr>
              <w:spacing w:after="240"/>
              <w:rPr>
                <w:bCs/>
                <w:color w:val="000000" w:themeColor="text1"/>
              </w:rPr>
            </w:pPr>
            <w:r w:rsidRPr="00FA247E">
              <w:rPr>
                <w:bCs/>
                <w:color w:val="000000" w:themeColor="text1"/>
              </w:rPr>
              <w:t>3.19.10</w:t>
            </w:r>
          </w:p>
        </w:tc>
        <w:tc>
          <w:tcPr>
            <w:tcW w:w="7302" w:type="dxa"/>
          </w:tcPr>
          <w:p w14:paraId="729C04D6" w14:textId="68F92CB7" w:rsidR="00874CE6" w:rsidRPr="00FA247E" w:rsidRDefault="00874CE6" w:rsidP="00CB0689">
            <w:pPr>
              <w:pStyle w:val="ListParagraph"/>
              <w:suppressAutoHyphens/>
              <w:spacing w:after="240"/>
              <w:ind w:left="1"/>
              <w:jc w:val="both"/>
              <w:rPr>
                <w:b/>
                <w:bCs/>
                <w:color w:val="000000" w:themeColor="text1"/>
                <w:sz w:val="14"/>
              </w:rPr>
            </w:pPr>
            <w:r w:rsidRPr="00FA247E">
              <w:rPr>
                <w:b/>
                <w:bCs/>
                <w:color w:val="000000" w:themeColor="text1"/>
              </w:rPr>
              <w:tab/>
              <w:t>"Mean fully developed deceleration ("mfdd")"</w:t>
            </w:r>
            <w:r w:rsidRPr="00FA247E">
              <w:rPr>
                <w:bCs/>
                <w:color w:val="000000" w:themeColor="text1"/>
              </w:rPr>
              <w:t xml:space="preserve"> means the average deceleration calculated on the basis of the measured distance recorded when decelerating a vehicle between two specified speeds.</w:t>
            </w:r>
          </w:p>
        </w:tc>
      </w:tr>
      <w:tr w:rsidR="00FA247E" w:rsidRPr="00FA247E" w14:paraId="0A98D81D" w14:textId="77777777" w:rsidTr="00CA2FBF">
        <w:trPr>
          <w:trHeight w:val="1485"/>
        </w:trPr>
        <w:tc>
          <w:tcPr>
            <w:tcW w:w="1153" w:type="dxa"/>
            <w:gridSpan w:val="3"/>
          </w:tcPr>
          <w:p w14:paraId="4E8A14B3" w14:textId="2F926404" w:rsidR="00874CE6" w:rsidRPr="00FA247E" w:rsidRDefault="00874CE6" w:rsidP="00CB0689">
            <w:pPr>
              <w:spacing w:after="240"/>
              <w:rPr>
                <w:bCs/>
                <w:color w:val="000000" w:themeColor="text1"/>
              </w:rPr>
            </w:pPr>
            <w:r w:rsidRPr="00FA247E">
              <w:rPr>
                <w:bCs/>
                <w:color w:val="000000" w:themeColor="text1"/>
              </w:rPr>
              <w:t>3.19.11</w:t>
            </w:r>
          </w:p>
        </w:tc>
        <w:tc>
          <w:tcPr>
            <w:tcW w:w="7302" w:type="dxa"/>
          </w:tcPr>
          <w:p w14:paraId="65ABCB08" w14:textId="3A354BB0" w:rsidR="00874CE6" w:rsidRPr="00FA247E" w:rsidRDefault="00874CE6" w:rsidP="00CB0689">
            <w:pPr>
              <w:pStyle w:val="ListParagraph"/>
              <w:suppressAutoHyphens/>
              <w:spacing w:after="240"/>
              <w:ind w:left="1"/>
              <w:jc w:val="both"/>
              <w:rPr>
                <w:b/>
                <w:bCs/>
                <w:color w:val="000000" w:themeColor="text1"/>
                <w:sz w:val="14"/>
              </w:rPr>
            </w:pPr>
            <w:r w:rsidRPr="00FA247E">
              <w:rPr>
                <w:b/>
                <w:bCs/>
                <w:color w:val="000000" w:themeColor="text1"/>
              </w:rPr>
              <w:t>"Coupling (hitch) height"</w:t>
            </w:r>
            <w:r w:rsidRPr="00FA247E">
              <w:rPr>
                <w:bCs/>
                <w:color w:val="000000" w:themeColor="text1"/>
              </w:rPr>
              <w:t xml:space="preserve"> means the height when measured perpendicularly from the centre of the articulation point of the trailer towing coupling or hitch to the ground, when the towing vehicle and trailer are coupled together. The vehicle and trailer shall be standing on level pavement surface in its test mode complete with the appropriate tyre(s) to be used in the particular test.</w:t>
            </w:r>
          </w:p>
        </w:tc>
      </w:tr>
      <w:tr w:rsidR="00FA247E" w:rsidRPr="00FA247E" w14:paraId="6CF31FC9" w14:textId="77777777" w:rsidTr="00CA2FBF">
        <w:trPr>
          <w:trHeight w:val="641"/>
        </w:trPr>
        <w:tc>
          <w:tcPr>
            <w:tcW w:w="1153" w:type="dxa"/>
            <w:gridSpan w:val="3"/>
          </w:tcPr>
          <w:p w14:paraId="24A77AB9" w14:textId="6B0DB76E" w:rsidR="00874CE6" w:rsidRPr="00FA247E" w:rsidRDefault="00874CE6" w:rsidP="00CB0689">
            <w:pPr>
              <w:spacing w:after="240"/>
              <w:rPr>
                <w:bCs/>
                <w:color w:val="000000" w:themeColor="text1"/>
              </w:rPr>
            </w:pPr>
            <w:r w:rsidRPr="00FA247E">
              <w:rPr>
                <w:bCs/>
                <w:color w:val="000000" w:themeColor="text1"/>
              </w:rPr>
              <w:t>3.19.12</w:t>
            </w:r>
          </w:p>
        </w:tc>
        <w:tc>
          <w:tcPr>
            <w:tcW w:w="7302" w:type="dxa"/>
          </w:tcPr>
          <w:p w14:paraId="481BC8CC" w14:textId="77777777" w:rsidR="00874CE6" w:rsidRPr="00FA247E" w:rsidRDefault="00874CE6" w:rsidP="00CB0689">
            <w:pPr>
              <w:widowControl w:val="0"/>
              <w:tabs>
                <w:tab w:val="left" w:pos="1296"/>
              </w:tabs>
              <w:autoSpaceDE w:val="0"/>
              <w:autoSpaceDN w:val="0"/>
              <w:spacing w:after="240"/>
              <w:jc w:val="both"/>
              <w:rPr>
                <w:b/>
                <w:bCs/>
                <w:color w:val="000000" w:themeColor="text1"/>
              </w:rPr>
            </w:pPr>
            <w:r w:rsidRPr="00FA247E">
              <w:rPr>
                <w:b/>
                <w:color w:val="000000" w:themeColor="text1"/>
              </w:rPr>
              <w:t>"Test</w:t>
            </w:r>
            <w:r w:rsidRPr="00FA247E">
              <w:rPr>
                <w:b/>
                <w:color w:val="000000" w:themeColor="text1"/>
                <w:spacing w:val="-5"/>
              </w:rPr>
              <w:t xml:space="preserve"> </w:t>
            </w:r>
            <w:r w:rsidRPr="00FA247E">
              <w:rPr>
                <w:b/>
                <w:color w:val="000000" w:themeColor="text1"/>
              </w:rPr>
              <w:t>run"</w:t>
            </w:r>
            <w:r w:rsidRPr="00FA247E">
              <w:rPr>
                <w:b/>
                <w:color w:val="000000" w:themeColor="text1"/>
                <w:spacing w:val="-4"/>
              </w:rPr>
              <w:t xml:space="preserve"> </w:t>
            </w:r>
            <w:r w:rsidRPr="00FA247E">
              <w:rPr>
                <w:color w:val="000000" w:themeColor="text1"/>
              </w:rPr>
              <w:t>means</w:t>
            </w:r>
            <w:r w:rsidRPr="00FA247E">
              <w:rPr>
                <w:color w:val="000000" w:themeColor="text1"/>
                <w:spacing w:val="-3"/>
              </w:rPr>
              <w:t xml:space="preserve"> </w:t>
            </w:r>
            <w:r w:rsidRPr="00FA247E">
              <w:rPr>
                <w:color w:val="000000" w:themeColor="text1"/>
              </w:rPr>
              <w:t>a</w:t>
            </w:r>
            <w:r w:rsidRPr="00FA247E">
              <w:rPr>
                <w:color w:val="000000" w:themeColor="text1"/>
                <w:spacing w:val="-5"/>
              </w:rPr>
              <w:t xml:space="preserve"> </w:t>
            </w:r>
            <w:r w:rsidRPr="00FA247E">
              <w:rPr>
                <w:color w:val="000000" w:themeColor="text1"/>
              </w:rPr>
              <w:t>single</w:t>
            </w:r>
            <w:r w:rsidRPr="00FA247E">
              <w:rPr>
                <w:color w:val="000000" w:themeColor="text1"/>
                <w:spacing w:val="-2"/>
              </w:rPr>
              <w:t xml:space="preserve"> </w:t>
            </w:r>
            <w:r w:rsidRPr="00FA247E">
              <w:rPr>
                <w:color w:val="000000" w:themeColor="text1"/>
              </w:rPr>
              <w:t>pass</w:t>
            </w:r>
            <w:r w:rsidRPr="00FA247E">
              <w:rPr>
                <w:color w:val="000000" w:themeColor="text1"/>
                <w:spacing w:val="-4"/>
              </w:rPr>
              <w:t xml:space="preserve"> </w:t>
            </w:r>
            <w:r w:rsidRPr="00FA247E">
              <w:rPr>
                <w:color w:val="000000" w:themeColor="text1"/>
              </w:rPr>
              <w:t>of</w:t>
            </w:r>
            <w:r w:rsidRPr="00FA247E">
              <w:rPr>
                <w:color w:val="000000" w:themeColor="text1"/>
                <w:spacing w:val="-6"/>
              </w:rPr>
              <w:t xml:space="preserve"> </w:t>
            </w:r>
            <w:r w:rsidRPr="00FA247E">
              <w:rPr>
                <w:color w:val="000000" w:themeColor="text1"/>
              </w:rPr>
              <w:t>a</w:t>
            </w:r>
            <w:r w:rsidRPr="00FA247E">
              <w:rPr>
                <w:color w:val="000000" w:themeColor="text1"/>
                <w:spacing w:val="-3"/>
              </w:rPr>
              <w:t xml:space="preserve"> </w:t>
            </w:r>
            <w:r w:rsidRPr="00FA247E">
              <w:rPr>
                <w:color w:val="000000" w:themeColor="text1"/>
              </w:rPr>
              <w:t>loaded</w:t>
            </w:r>
            <w:r w:rsidRPr="00FA247E">
              <w:rPr>
                <w:color w:val="000000" w:themeColor="text1"/>
                <w:spacing w:val="-5"/>
              </w:rPr>
              <w:t xml:space="preserve"> </w:t>
            </w:r>
            <w:r w:rsidRPr="00FA247E">
              <w:rPr>
                <w:color w:val="000000" w:themeColor="text1"/>
              </w:rPr>
              <w:t>tyre</w:t>
            </w:r>
            <w:r w:rsidRPr="00FA247E">
              <w:rPr>
                <w:color w:val="000000" w:themeColor="text1"/>
                <w:spacing w:val="-6"/>
              </w:rPr>
              <w:t xml:space="preserve"> </w:t>
            </w:r>
            <w:r w:rsidRPr="00FA247E">
              <w:rPr>
                <w:color w:val="000000" w:themeColor="text1"/>
              </w:rPr>
              <w:t>over</w:t>
            </w:r>
            <w:r w:rsidRPr="00FA247E">
              <w:rPr>
                <w:color w:val="000000" w:themeColor="text1"/>
                <w:spacing w:val="-2"/>
              </w:rPr>
              <w:t xml:space="preserve"> </w:t>
            </w:r>
            <w:r w:rsidRPr="00FA247E">
              <w:rPr>
                <w:color w:val="000000" w:themeColor="text1"/>
              </w:rPr>
              <w:t>a</w:t>
            </w:r>
            <w:r w:rsidRPr="00FA247E">
              <w:rPr>
                <w:color w:val="000000" w:themeColor="text1"/>
                <w:spacing w:val="-6"/>
              </w:rPr>
              <w:t xml:space="preserve"> </w:t>
            </w:r>
            <w:r w:rsidRPr="00FA247E">
              <w:rPr>
                <w:color w:val="000000" w:themeColor="text1"/>
              </w:rPr>
              <w:t>given</w:t>
            </w:r>
            <w:r w:rsidRPr="00FA247E">
              <w:rPr>
                <w:color w:val="000000" w:themeColor="text1"/>
                <w:spacing w:val="-5"/>
              </w:rPr>
              <w:t xml:space="preserve"> </w:t>
            </w:r>
            <w:r w:rsidRPr="00FA247E">
              <w:rPr>
                <w:color w:val="000000" w:themeColor="text1"/>
              </w:rPr>
              <w:t>test</w:t>
            </w:r>
            <w:r w:rsidRPr="00FA247E">
              <w:rPr>
                <w:color w:val="000000" w:themeColor="text1"/>
                <w:spacing w:val="-5"/>
              </w:rPr>
              <w:t xml:space="preserve"> </w:t>
            </w:r>
            <w:r w:rsidRPr="00FA247E">
              <w:rPr>
                <w:color w:val="000000" w:themeColor="text1"/>
                <w:spacing w:val="-2"/>
              </w:rPr>
              <w:t>surface.</w:t>
            </w:r>
          </w:p>
        </w:tc>
      </w:tr>
      <w:tr w:rsidR="00FA247E" w:rsidRPr="00FA247E" w14:paraId="3CE4F762" w14:textId="77777777" w:rsidTr="00CA2FBF">
        <w:trPr>
          <w:trHeight w:val="140"/>
        </w:trPr>
        <w:tc>
          <w:tcPr>
            <w:tcW w:w="1153" w:type="dxa"/>
            <w:gridSpan w:val="3"/>
          </w:tcPr>
          <w:p w14:paraId="46174E84" w14:textId="01130FC6" w:rsidR="00874CE6" w:rsidRPr="00FA247E" w:rsidRDefault="00874CE6" w:rsidP="00CB0689">
            <w:pPr>
              <w:spacing w:after="240"/>
              <w:rPr>
                <w:bCs/>
                <w:color w:val="000000" w:themeColor="text1"/>
              </w:rPr>
            </w:pPr>
            <w:r w:rsidRPr="00FA247E">
              <w:rPr>
                <w:bCs/>
                <w:color w:val="000000" w:themeColor="text1"/>
              </w:rPr>
              <w:t>3.19.13</w:t>
            </w:r>
          </w:p>
        </w:tc>
        <w:tc>
          <w:tcPr>
            <w:tcW w:w="7302" w:type="dxa"/>
          </w:tcPr>
          <w:p w14:paraId="072BF865" w14:textId="77777777" w:rsidR="00874CE6" w:rsidRPr="00FA247E" w:rsidRDefault="00874CE6" w:rsidP="00CB0689">
            <w:pPr>
              <w:widowControl w:val="0"/>
              <w:tabs>
                <w:tab w:val="left" w:pos="1293"/>
                <w:tab w:val="left" w:pos="1296"/>
              </w:tabs>
              <w:autoSpaceDE w:val="0"/>
              <w:autoSpaceDN w:val="0"/>
              <w:spacing w:after="240"/>
              <w:jc w:val="both"/>
              <w:rPr>
                <w:b/>
                <w:bCs/>
                <w:color w:val="000000" w:themeColor="text1"/>
              </w:rPr>
            </w:pPr>
            <w:r w:rsidRPr="00FA247E">
              <w:rPr>
                <w:b/>
                <w:color w:val="000000" w:themeColor="text1"/>
              </w:rPr>
              <w:t xml:space="preserve">"Braking test" </w:t>
            </w:r>
            <w:r w:rsidRPr="00FA247E">
              <w:rPr>
                <w:color w:val="000000" w:themeColor="text1"/>
              </w:rPr>
              <w:t>means a series of a specified number of test runs of the same test tyre repeated within a short time frame.</w:t>
            </w:r>
          </w:p>
        </w:tc>
      </w:tr>
      <w:tr w:rsidR="00FA247E" w:rsidRPr="00FA247E" w14:paraId="47D30361" w14:textId="77777777" w:rsidTr="00CA2FBF">
        <w:trPr>
          <w:trHeight w:val="286"/>
        </w:trPr>
        <w:tc>
          <w:tcPr>
            <w:tcW w:w="1153" w:type="dxa"/>
            <w:gridSpan w:val="3"/>
          </w:tcPr>
          <w:p w14:paraId="36F34963" w14:textId="53CA7342" w:rsidR="00874CE6" w:rsidRPr="00FA247E" w:rsidRDefault="00874CE6" w:rsidP="00CB0689">
            <w:pPr>
              <w:spacing w:after="240"/>
              <w:rPr>
                <w:bCs/>
                <w:color w:val="000000" w:themeColor="text1"/>
              </w:rPr>
            </w:pPr>
            <w:r w:rsidRPr="00FA247E">
              <w:rPr>
                <w:bCs/>
                <w:color w:val="000000" w:themeColor="text1"/>
              </w:rPr>
              <w:t>3.19.14</w:t>
            </w:r>
          </w:p>
        </w:tc>
        <w:tc>
          <w:tcPr>
            <w:tcW w:w="7302" w:type="dxa"/>
          </w:tcPr>
          <w:p w14:paraId="2E532C30" w14:textId="77777777" w:rsidR="00874CE6" w:rsidRPr="00FA247E" w:rsidRDefault="00874CE6" w:rsidP="00CB0689">
            <w:pPr>
              <w:widowControl w:val="0"/>
              <w:tabs>
                <w:tab w:val="left" w:pos="1293"/>
                <w:tab w:val="left" w:pos="1296"/>
              </w:tabs>
              <w:autoSpaceDE w:val="0"/>
              <w:autoSpaceDN w:val="0"/>
              <w:spacing w:after="240"/>
              <w:jc w:val="both"/>
              <w:rPr>
                <w:b/>
                <w:bCs/>
                <w:color w:val="000000" w:themeColor="text1"/>
              </w:rPr>
            </w:pPr>
            <w:r w:rsidRPr="00FA247E">
              <w:rPr>
                <w:b/>
                <w:color w:val="000000" w:themeColor="text1"/>
              </w:rPr>
              <w:t xml:space="preserve">"Traction test" </w:t>
            </w:r>
            <w:r w:rsidRPr="00FA247E">
              <w:rPr>
                <w:color w:val="000000" w:themeColor="text1"/>
              </w:rPr>
              <w:t>means a series of a specified number of spin-traction test runs of the same tyre repeated within a short time frame.</w:t>
            </w:r>
          </w:p>
        </w:tc>
      </w:tr>
      <w:tr w:rsidR="00FA247E" w:rsidRPr="00FA247E" w14:paraId="43008D71" w14:textId="77777777" w:rsidTr="00CA2FBF">
        <w:trPr>
          <w:trHeight w:val="262"/>
        </w:trPr>
        <w:tc>
          <w:tcPr>
            <w:tcW w:w="1153" w:type="dxa"/>
            <w:gridSpan w:val="3"/>
          </w:tcPr>
          <w:p w14:paraId="05358732" w14:textId="2E010F17" w:rsidR="00874CE6" w:rsidRPr="00FA247E" w:rsidRDefault="00874CE6" w:rsidP="00CB0689">
            <w:pPr>
              <w:spacing w:after="240"/>
              <w:rPr>
                <w:bCs/>
                <w:color w:val="000000" w:themeColor="text1"/>
              </w:rPr>
            </w:pPr>
            <w:r w:rsidRPr="00FA247E">
              <w:rPr>
                <w:bCs/>
                <w:color w:val="000000" w:themeColor="text1"/>
              </w:rPr>
              <w:t>3.19.15</w:t>
            </w:r>
          </w:p>
        </w:tc>
        <w:tc>
          <w:tcPr>
            <w:tcW w:w="7302" w:type="dxa"/>
          </w:tcPr>
          <w:p w14:paraId="71902C4E" w14:textId="77777777" w:rsidR="00874CE6" w:rsidRPr="00FA247E" w:rsidRDefault="00874CE6" w:rsidP="00CB0689">
            <w:pPr>
              <w:widowControl w:val="0"/>
              <w:tabs>
                <w:tab w:val="left" w:pos="1293"/>
                <w:tab w:val="left" w:pos="1296"/>
              </w:tabs>
              <w:autoSpaceDE w:val="0"/>
              <w:autoSpaceDN w:val="0"/>
              <w:spacing w:after="240"/>
              <w:jc w:val="both"/>
              <w:rPr>
                <w:b/>
                <w:bCs/>
                <w:color w:val="000000" w:themeColor="text1"/>
              </w:rPr>
            </w:pPr>
            <w:r w:rsidRPr="00FA247E">
              <w:rPr>
                <w:b/>
                <w:color w:val="000000" w:themeColor="text1"/>
              </w:rPr>
              <w:t xml:space="preserve">"Acceleration test" </w:t>
            </w:r>
            <w:r w:rsidRPr="00FA247E">
              <w:rPr>
                <w:color w:val="000000" w:themeColor="text1"/>
              </w:rPr>
              <w:t>means a series of specified number of traction controlled acceleration test runs of the same tyre repeated within a short timeframe.</w:t>
            </w:r>
          </w:p>
        </w:tc>
      </w:tr>
      <w:tr w:rsidR="00FA247E" w:rsidRPr="00FA247E" w14:paraId="01046627" w14:textId="77777777" w:rsidTr="00CA2FBF">
        <w:trPr>
          <w:trHeight w:val="262"/>
        </w:trPr>
        <w:tc>
          <w:tcPr>
            <w:tcW w:w="1153" w:type="dxa"/>
            <w:gridSpan w:val="3"/>
          </w:tcPr>
          <w:p w14:paraId="073F117B" w14:textId="55BAADF4" w:rsidR="00874CE6" w:rsidRPr="00FA247E" w:rsidRDefault="00874CE6" w:rsidP="00CB0689">
            <w:pPr>
              <w:spacing w:after="240"/>
              <w:rPr>
                <w:bCs/>
                <w:color w:val="000000" w:themeColor="text1"/>
              </w:rPr>
            </w:pPr>
            <w:r w:rsidRPr="00FA247E">
              <w:rPr>
                <w:bCs/>
                <w:color w:val="000000" w:themeColor="text1"/>
              </w:rPr>
              <w:t>3.19.16</w:t>
            </w:r>
          </w:p>
        </w:tc>
        <w:tc>
          <w:tcPr>
            <w:tcW w:w="7302" w:type="dxa"/>
          </w:tcPr>
          <w:p w14:paraId="198E3E9A" w14:textId="77777777" w:rsidR="00874CE6" w:rsidRPr="00FA247E" w:rsidRDefault="00874CE6" w:rsidP="00CB0689">
            <w:pPr>
              <w:widowControl w:val="0"/>
              <w:tabs>
                <w:tab w:val="left" w:pos="1296"/>
              </w:tabs>
              <w:autoSpaceDE w:val="0"/>
              <w:autoSpaceDN w:val="0"/>
              <w:spacing w:after="240"/>
              <w:jc w:val="both"/>
              <w:rPr>
                <w:b/>
                <w:bCs/>
                <w:color w:val="000000" w:themeColor="text1"/>
              </w:rPr>
            </w:pPr>
            <w:r w:rsidRPr="00FA247E">
              <w:rPr>
                <w:b/>
                <w:color w:val="000000" w:themeColor="text1"/>
              </w:rPr>
              <w:t>"Test</w:t>
            </w:r>
            <w:r w:rsidRPr="00FA247E">
              <w:rPr>
                <w:b/>
                <w:color w:val="000000" w:themeColor="text1"/>
                <w:spacing w:val="-3"/>
              </w:rPr>
              <w:t xml:space="preserve"> </w:t>
            </w:r>
            <w:r w:rsidRPr="00FA247E">
              <w:rPr>
                <w:b/>
                <w:color w:val="000000" w:themeColor="text1"/>
              </w:rPr>
              <w:t>cycle"</w:t>
            </w:r>
            <w:r w:rsidRPr="00FA247E">
              <w:rPr>
                <w:b/>
                <w:color w:val="000000" w:themeColor="text1"/>
                <w:spacing w:val="-1"/>
              </w:rPr>
              <w:t xml:space="preserve"> </w:t>
            </w:r>
            <w:r w:rsidRPr="00FA247E">
              <w:rPr>
                <w:color w:val="000000" w:themeColor="text1"/>
              </w:rPr>
              <w:t>means</w:t>
            </w:r>
            <w:r w:rsidRPr="00FA247E">
              <w:rPr>
                <w:color w:val="000000" w:themeColor="text1"/>
                <w:spacing w:val="-3"/>
              </w:rPr>
              <w:t xml:space="preserve"> </w:t>
            </w:r>
            <w:r w:rsidRPr="00FA247E">
              <w:rPr>
                <w:color w:val="000000" w:themeColor="text1"/>
              </w:rPr>
              <w:t>a</w:t>
            </w:r>
            <w:r w:rsidRPr="00FA247E">
              <w:rPr>
                <w:color w:val="000000" w:themeColor="text1"/>
                <w:spacing w:val="-5"/>
              </w:rPr>
              <w:t xml:space="preserve"> </w:t>
            </w:r>
            <w:r w:rsidRPr="00FA247E">
              <w:rPr>
                <w:color w:val="000000" w:themeColor="text1"/>
              </w:rPr>
              <w:t>series</w:t>
            </w:r>
            <w:r w:rsidRPr="00FA247E">
              <w:rPr>
                <w:color w:val="000000" w:themeColor="text1"/>
                <w:spacing w:val="-3"/>
              </w:rPr>
              <w:t xml:space="preserve"> </w:t>
            </w:r>
            <w:r w:rsidRPr="00FA247E">
              <w:rPr>
                <w:color w:val="000000" w:themeColor="text1"/>
              </w:rPr>
              <w:t>of</w:t>
            </w:r>
            <w:r w:rsidRPr="00FA247E">
              <w:rPr>
                <w:color w:val="000000" w:themeColor="text1"/>
                <w:spacing w:val="-4"/>
              </w:rPr>
              <w:t xml:space="preserve"> </w:t>
            </w:r>
            <w:r w:rsidRPr="00FA247E">
              <w:rPr>
                <w:color w:val="000000" w:themeColor="text1"/>
              </w:rPr>
              <w:t>braking</w:t>
            </w:r>
            <w:r w:rsidRPr="00FA247E">
              <w:rPr>
                <w:color w:val="000000" w:themeColor="text1"/>
                <w:spacing w:val="-5"/>
              </w:rPr>
              <w:t xml:space="preserve"> </w:t>
            </w:r>
            <w:r w:rsidRPr="00FA247E">
              <w:rPr>
                <w:color w:val="000000" w:themeColor="text1"/>
              </w:rPr>
              <w:t>tests,</w:t>
            </w:r>
            <w:r w:rsidRPr="00FA247E">
              <w:rPr>
                <w:color w:val="000000" w:themeColor="text1"/>
                <w:spacing w:val="-4"/>
              </w:rPr>
              <w:t xml:space="preserve"> </w:t>
            </w:r>
            <w:r w:rsidRPr="00FA247E">
              <w:rPr>
                <w:color w:val="000000" w:themeColor="text1"/>
              </w:rPr>
              <w:t>traction</w:t>
            </w:r>
            <w:r w:rsidRPr="00FA247E">
              <w:rPr>
                <w:color w:val="000000" w:themeColor="text1"/>
                <w:spacing w:val="-3"/>
              </w:rPr>
              <w:t xml:space="preserve"> </w:t>
            </w:r>
            <w:r w:rsidRPr="00FA247E">
              <w:rPr>
                <w:color w:val="000000" w:themeColor="text1"/>
              </w:rPr>
              <w:t>tests</w:t>
            </w:r>
            <w:r w:rsidRPr="00FA247E">
              <w:rPr>
                <w:color w:val="000000" w:themeColor="text1"/>
                <w:spacing w:val="-3"/>
              </w:rPr>
              <w:t xml:space="preserve"> </w:t>
            </w:r>
            <w:r w:rsidRPr="00FA247E">
              <w:rPr>
                <w:color w:val="000000" w:themeColor="text1"/>
              </w:rPr>
              <w:t>or</w:t>
            </w:r>
            <w:r w:rsidRPr="00FA247E">
              <w:rPr>
                <w:color w:val="000000" w:themeColor="text1"/>
                <w:spacing w:val="-4"/>
              </w:rPr>
              <w:t xml:space="preserve"> </w:t>
            </w:r>
            <w:r w:rsidRPr="00FA247E">
              <w:rPr>
                <w:color w:val="000000" w:themeColor="text1"/>
              </w:rPr>
              <w:t>acceleration</w:t>
            </w:r>
            <w:r w:rsidRPr="00FA247E">
              <w:rPr>
                <w:color w:val="000000" w:themeColor="text1"/>
                <w:spacing w:val="-4"/>
              </w:rPr>
              <w:t xml:space="preserve"> </w:t>
            </w:r>
            <w:r w:rsidRPr="00FA247E">
              <w:rPr>
                <w:color w:val="000000" w:themeColor="text1"/>
              </w:rPr>
              <w:t>tests</w:t>
            </w:r>
            <w:r w:rsidRPr="00FA247E">
              <w:rPr>
                <w:color w:val="000000" w:themeColor="text1"/>
                <w:spacing w:val="-3"/>
              </w:rPr>
              <w:t xml:space="preserve"> </w:t>
            </w:r>
            <w:r w:rsidRPr="00FA247E">
              <w:rPr>
                <w:color w:val="000000" w:themeColor="text1"/>
              </w:rPr>
              <w:t>that</w:t>
            </w:r>
            <w:r w:rsidRPr="00FA247E">
              <w:rPr>
                <w:color w:val="000000" w:themeColor="text1"/>
                <w:spacing w:val="-4"/>
              </w:rPr>
              <w:t xml:space="preserve"> </w:t>
            </w:r>
            <w:r w:rsidRPr="00FA247E">
              <w:rPr>
                <w:color w:val="000000" w:themeColor="text1"/>
              </w:rPr>
              <w:t>consist of an initial test of the reference tyre or the control tyre, of tests of candidate tyres and/or control tyres and a final test of the same reference tyre or control tyre.</w:t>
            </w:r>
          </w:p>
        </w:tc>
      </w:tr>
      <w:tr w:rsidR="00FA247E" w:rsidRPr="00FA247E" w14:paraId="58228D1F" w14:textId="77777777" w:rsidTr="00CA2FBF">
        <w:trPr>
          <w:trHeight w:val="262"/>
        </w:trPr>
        <w:tc>
          <w:tcPr>
            <w:tcW w:w="1153" w:type="dxa"/>
            <w:gridSpan w:val="3"/>
          </w:tcPr>
          <w:p w14:paraId="20CF8F3B" w14:textId="252C15BF" w:rsidR="00874CE6" w:rsidRPr="00FA247E" w:rsidRDefault="00874CE6" w:rsidP="00CB0689">
            <w:pPr>
              <w:spacing w:after="240"/>
              <w:rPr>
                <w:bCs/>
                <w:color w:val="000000" w:themeColor="text1"/>
              </w:rPr>
            </w:pPr>
            <w:r w:rsidRPr="00FA247E">
              <w:rPr>
                <w:bCs/>
                <w:color w:val="000000" w:themeColor="text1"/>
              </w:rPr>
              <w:t>3.19.17</w:t>
            </w:r>
          </w:p>
        </w:tc>
        <w:tc>
          <w:tcPr>
            <w:tcW w:w="7302" w:type="dxa"/>
          </w:tcPr>
          <w:p w14:paraId="55B69297" w14:textId="77777777" w:rsidR="00874CE6" w:rsidRPr="00FA247E" w:rsidRDefault="00874CE6" w:rsidP="00CB0689">
            <w:pPr>
              <w:widowControl w:val="0"/>
              <w:tabs>
                <w:tab w:val="left" w:pos="1293"/>
                <w:tab w:val="left" w:pos="1296"/>
              </w:tabs>
              <w:autoSpaceDE w:val="0"/>
              <w:autoSpaceDN w:val="0"/>
              <w:spacing w:after="240"/>
              <w:jc w:val="both"/>
              <w:rPr>
                <w:b/>
                <w:bCs/>
                <w:color w:val="000000" w:themeColor="text1"/>
              </w:rPr>
            </w:pPr>
            <w:r w:rsidRPr="00FA247E">
              <w:rPr>
                <w:b/>
                <w:color w:val="000000" w:themeColor="text1"/>
              </w:rPr>
              <w:t xml:space="preserve">"Tyre in worn state" </w:t>
            </w:r>
            <w:r w:rsidRPr="00FA247E">
              <w:rPr>
                <w:color w:val="000000" w:themeColor="text1"/>
              </w:rPr>
              <w:t xml:space="preserve">or </w:t>
            </w:r>
            <w:r w:rsidRPr="00FA247E">
              <w:rPr>
                <w:b/>
                <w:color w:val="000000" w:themeColor="text1"/>
              </w:rPr>
              <w:t xml:space="preserve">"worn tyre" </w:t>
            </w:r>
            <w:r w:rsidRPr="00FA247E">
              <w:rPr>
                <w:color w:val="000000" w:themeColor="text1"/>
              </w:rPr>
              <w:t xml:space="preserve">means the tyre in a state as defined in Annex G to this </w:t>
            </w:r>
            <w:r w:rsidRPr="00FA247E">
              <w:rPr>
                <w:color w:val="000000" w:themeColor="text1"/>
                <w:spacing w:val="-2"/>
              </w:rPr>
              <w:t>Regulation.</w:t>
            </w:r>
          </w:p>
        </w:tc>
      </w:tr>
      <w:tr w:rsidR="00FA247E" w:rsidRPr="00FA247E" w14:paraId="3920ECF1" w14:textId="77777777" w:rsidTr="00CA2FBF">
        <w:trPr>
          <w:trHeight w:val="262"/>
        </w:trPr>
        <w:tc>
          <w:tcPr>
            <w:tcW w:w="1153" w:type="dxa"/>
            <w:gridSpan w:val="3"/>
          </w:tcPr>
          <w:p w14:paraId="408CD3C0" w14:textId="7755D702" w:rsidR="00874CE6" w:rsidRPr="00FA247E" w:rsidRDefault="00874CE6" w:rsidP="00CB0689">
            <w:pPr>
              <w:spacing w:after="240"/>
              <w:rPr>
                <w:bCs/>
                <w:color w:val="000000" w:themeColor="text1"/>
              </w:rPr>
            </w:pPr>
            <w:r w:rsidRPr="00FA247E">
              <w:rPr>
                <w:bCs/>
                <w:color w:val="000000" w:themeColor="text1"/>
              </w:rPr>
              <w:t>3.19.18</w:t>
            </w:r>
          </w:p>
        </w:tc>
        <w:tc>
          <w:tcPr>
            <w:tcW w:w="7302" w:type="dxa"/>
          </w:tcPr>
          <w:p w14:paraId="75A43F65" w14:textId="77777777" w:rsidR="00874CE6" w:rsidRPr="00FA247E" w:rsidRDefault="00874CE6" w:rsidP="00CB0689">
            <w:pPr>
              <w:widowControl w:val="0"/>
              <w:tabs>
                <w:tab w:val="left" w:pos="1296"/>
              </w:tabs>
              <w:autoSpaceDE w:val="0"/>
              <w:autoSpaceDN w:val="0"/>
              <w:spacing w:after="240"/>
              <w:jc w:val="both"/>
              <w:rPr>
                <w:b/>
                <w:bCs/>
                <w:color w:val="000000" w:themeColor="text1"/>
              </w:rPr>
            </w:pPr>
            <w:r w:rsidRPr="00FA247E">
              <w:rPr>
                <w:b/>
                <w:color w:val="000000" w:themeColor="text1"/>
              </w:rPr>
              <w:t>"Tyre</w:t>
            </w:r>
            <w:r w:rsidRPr="00FA247E">
              <w:rPr>
                <w:b/>
                <w:color w:val="000000" w:themeColor="text1"/>
                <w:spacing w:val="-5"/>
              </w:rPr>
              <w:t xml:space="preserve"> </w:t>
            </w:r>
            <w:r w:rsidRPr="00FA247E">
              <w:rPr>
                <w:b/>
                <w:color w:val="000000" w:themeColor="text1"/>
              </w:rPr>
              <w:t>in</w:t>
            </w:r>
            <w:r w:rsidRPr="00FA247E">
              <w:rPr>
                <w:b/>
                <w:color w:val="000000" w:themeColor="text1"/>
                <w:spacing w:val="-4"/>
              </w:rPr>
              <w:t xml:space="preserve"> </w:t>
            </w:r>
            <w:r w:rsidRPr="00FA247E">
              <w:rPr>
                <w:b/>
                <w:color w:val="000000" w:themeColor="text1"/>
              </w:rPr>
              <w:t>new</w:t>
            </w:r>
            <w:r w:rsidRPr="00FA247E">
              <w:rPr>
                <w:b/>
                <w:color w:val="000000" w:themeColor="text1"/>
                <w:spacing w:val="-2"/>
              </w:rPr>
              <w:t xml:space="preserve"> </w:t>
            </w:r>
            <w:r w:rsidRPr="00FA247E">
              <w:rPr>
                <w:b/>
                <w:color w:val="000000" w:themeColor="text1"/>
              </w:rPr>
              <w:t>state"</w:t>
            </w:r>
            <w:r w:rsidRPr="00FA247E">
              <w:rPr>
                <w:b/>
                <w:color w:val="000000" w:themeColor="text1"/>
                <w:spacing w:val="-2"/>
              </w:rPr>
              <w:t xml:space="preserve"> </w:t>
            </w:r>
            <w:r w:rsidRPr="00FA247E">
              <w:rPr>
                <w:color w:val="000000" w:themeColor="text1"/>
              </w:rPr>
              <w:t>means</w:t>
            </w:r>
            <w:r w:rsidRPr="00FA247E">
              <w:rPr>
                <w:color w:val="000000" w:themeColor="text1"/>
                <w:spacing w:val="-4"/>
              </w:rPr>
              <w:t xml:space="preserve"> </w:t>
            </w:r>
            <w:r w:rsidRPr="00FA247E">
              <w:rPr>
                <w:color w:val="000000" w:themeColor="text1"/>
              </w:rPr>
              <w:t>the</w:t>
            </w:r>
            <w:r w:rsidRPr="00FA247E">
              <w:rPr>
                <w:color w:val="000000" w:themeColor="text1"/>
                <w:spacing w:val="-5"/>
              </w:rPr>
              <w:t xml:space="preserve"> </w:t>
            </w:r>
            <w:r w:rsidRPr="00FA247E">
              <w:rPr>
                <w:color w:val="000000" w:themeColor="text1"/>
              </w:rPr>
              <w:t>tyre</w:t>
            </w:r>
            <w:r w:rsidRPr="00FA247E">
              <w:rPr>
                <w:color w:val="000000" w:themeColor="text1"/>
                <w:spacing w:val="-5"/>
              </w:rPr>
              <w:t xml:space="preserve"> </w:t>
            </w:r>
            <w:r w:rsidRPr="00FA247E">
              <w:rPr>
                <w:color w:val="000000" w:themeColor="text1"/>
              </w:rPr>
              <w:t>in</w:t>
            </w:r>
            <w:r w:rsidRPr="00FA247E">
              <w:rPr>
                <w:color w:val="000000" w:themeColor="text1"/>
                <w:spacing w:val="-5"/>
              </w:rPr>
              <w:t xml:space="preserve"> </w:t>
            </w:r>
            <w:r w:rsidRPr="00FA247E">
              <w:rPr>
                <w:color w:val="000000" w:themeColor="text1"/>
              </w:rPr>
              <w:t>a</w:t>
            </w:r>
            <w:r w:rsidRPr="00FA247E">
              <w:rPr>
                <w:color w:val="000000" w:themeColor="text1"/>
                <w:spacing w:val="-6"/>
              </w:rPr>
              <w:t xml:space="preserve"> </w:t>
            </w:r>
            <w:r w:rsidRPr="00FA247E">
              <w:rPr>
                <w:color w:val="000000" w:themeColor="text1"/>
              </w:rPr>
              <w:t>state</w:t>
            </w:r>
            <w:r w:rsidRPr="00FA247E">
              <w:rPr>
                <w:color w:val="000000" w:themeColor="text1"/>
                <w:spacing w:val="-4"/>
              </w:rPr>
              <w:t xml:space="preserve"> </w:t>
            </w:r>
            <w:r w:rsidRPr="00FA247E">
              <w:rPr>
                <w:color w:val="000000" w:themeColor="text1"/>
              </w:rPr>
              <w:t>as</w:t>
            </w:r>
            <w:r w:rsidRPr="00FA247E">
              <w:rPr>
                <w:color w:val="000000" w:themeColor="text1"/>
                <w:spacing w:val="-4"/>
              </w:rPr>
              <w:t xml:space="preserve"> </w:t>
            </w:r>
            <w:r w:rsidRPr="00FA247E">
              <w:rPr>
                <w:color w:val="000000" w:themeColor="text1"/>
              </w:rPr>
              <w:t>defined</w:t>
            </w:r>
            <w:r w:rsidRPr="00FA247E">
              <w:rPr>
                <w:color w:val="000000" w:themeColor="text1"/>
                <w:spacing w:val="-5"/>
              </w:rPr>
              <w:t xml:space="preserve"> </w:t>
            </w:r>
            <w:r w:rsidRPr="00FA247E">
              <w:rPr>
                <w:color w:val="000000" w:themeColor="text1"/>
              </w:rPr>
              <w:t>in</w:t>
            </w:r>
            <w:r w:rsidRPr="00FA247E">
              <w:rPr>
                <w:color w:val="000000" w:themeColor="text1"/>
                <w:spacing w:val="-5"/>
              </w:rPr>
              <w:t xml:space="preserve"> </w:t>
            </w:r>
            <w:r w:rsidRPr="00FA247E">
              <w:rPr>
                <w:color w:val="000000" w:themeColor="text1"/>
              </w:rPr>
              <w:t>Annex</w:t>
            </w:r>
            <w:r w:rsidRPr="00FA247E">
              <w:rPr>
                <w:color w:val="000000" w:themeColor="text1"/>
                <w:spacing w:val="-4"/>
              </w:rPr>
              <w:t xml:space="preserve"> </w:t>
            </w:r>
            <w:r w:rsidRPr="00FA247E">
              <w:rPr>
                <w:color w:val="000000" w:themeColor="text1"/>
              </w:rPr>
              <w:t>G</w:t>
            </w:r>
            <w:r w:rsidRPr="00FA247E">
              <w:rPr>
                <w:color w:val="000000" w:themeColor="text1"/>
                <w:spacing w:val="-5"/>
              </w:rPr>
              <w:t xml:space="preserve"> </w:t>
            </w:r>
            <w:r w:rsidRPr="00FA247E">
              <w:rPr>
                <w:color w:val="000000" w:themeColor="text1"/>
              </w:rPr>
              <w:t>to</w:t>
            </w:r>
            <w:r w:rsidRPr="00FA247E">
              <w:rPr>
                <w:color w:val="000000" w:themeColor="text1"/>
                <w:spacing w:val="-3"/>
              </w:rPr>
              <w:t xml:space="preserve"> </w:t>
            </w:r>
            <w:r w:rsidRPr="00FA247E">
              <w:rPr>
                <w:color w:val="000000" w:themeColor="text1"/>
              </w:rPr>
              <w:t>this</w:t>
            </w:r>
            <w:r w:rsidRPr="00FA247E">
              <w:rPr>
                <w:color w:val="000000" w:themeColor="text1"/>
                <w:spacing w:val="-4"/>
              </w:rPr>
              <w:t xml:space="preserve"> </w:t>
            </w:r>
            <w:r w:rsidRPr="00FA247E">
              <w:rPr>
                <w:color w:val="000000" w:themeColor="text1"/>
                <w:spacing w:val="-2"/>
              </w:rPr>
              <w:t>Regulation.</w:t>
            </w:r>
          </w:p>
        </w:tc>
      </w:tr>
      <w:tr w:rsidR="00FA247E" w:rsidRPr="00FA247E" w14:paraId="1C29BC43" w14:textId="77777777" w:rsidTr="00CA2FBF">
        <w:tc>
          <w:tcPr>
            <w:tcW w:w="1153" w:type="dxa"/>
            <w:gridSpan w:val="3"/>
          </w:tcPr>
          <w:p w14:paraId="3F2EBF14" w14:textId="25EAB35C" w:rsidR="00874CE6" w:rsidRPr="00FA247E" w:rsidRDefault="00874CE6" w:rsidP="00CB0689">
            <w:pPr>
              <w:spacing w:after="240"/>
              <w:rPr>
                <w:bCs/>
                <w:color w:val="000000" w:themeColor="text1"/>
              </w:rPr>
            </w:pPr>
            <w:r w:rsidRPr="00FA247E">
              <w:rPr>
                <w:bCs/>
                <w:color w:val="000000" w:themeColor="text1"/>
              </w:rPr>
              <w:t>3.20</w:t>
            </w:r>
          </w:p>
        </w:tc>
        <w:tc>
          <w:tcPr>
            <w:tcW w:w="7302" w:type="dxa"/>
          </w:tcPr>
          <w:p w14:paraId="6A74C155" w14:textId="29A5654C" w:rsidR="00874CE6" w:rsidRPr="00FA247E" w:rsidRDefault="00874CE6" w:rsidP="00CB0689">
            <w:pPr>
              <w:pStyle w:val="ListParagraph"/>
              <w:suppressAutoHyphens/>
              <w:spacing w:after="240"/>
              <w:ind w:left="75"/>
              <w:jc w:val="both"/>
              <w:rPr>
                <w:b/>
                <w:bCs/>
                <w:color w:val="000000" w:themeColor="text1"/>
                <w:sz w:val="14"/>
              </w:rPr>
            </w:pPr>
            <w:r w:rsidRPr="00FA247E">
              <w:rPr>
                <w:b/>
                <w:bCs/>
                <w:color w:val="000000" w:themeColor="text1"/>
              </w:rPr>
              <w:tab/>
              <w:t>Rolling resistance measurement - Specific definitions</w:t>
            </w:r>
          </w:p>
        </w:tc>
      </w:tr>
      <w:tr w:rsidR="00FA247E" w:rsidRPr="00FA247E" w14:paraId="2C8C41AF" w14:textId="77777777" w:rsidTr="00CA2FBF">
        <w:trPr>
          <w:trHeight w:val="603"/>
        </w:trPr>
        <w:tc>
          <w:tcPr>
            <w:tcW w:w="1153" w:type="dxa"/>
            <w:gridSpan w:val="3"/>
          </w:tcPr>
          <w:p w14:paraId="08281CC7" w14:textId="6D27D581" w:rsidR="00874CE6" w:rsidRPr="00FA247E" w:rsidRDefault="00874CE6" w:rsidP="00CB0689">
            <w:pPr>
              <w:spacing w:after="240"/>
              <w:rPr>
                <w:bCs/>
                <w:color w:val="000000" w:themeColor="text1"/>
              </w:rPr>
            </w:pPr>
            <w:r w:rsidRPr="00FA247E">
              <w:rPr>
                <w:bCs/>
                <w:color w:val="000000" w:themeColor="text1"/>
              </w:rPr>
              <w:t>3.20.1</w:t>
            </w:r>
          </w:p>
        </w:tc>
        <w:tc>
          <w:tcPr>
            <w:tcW w:w="7302" w:type="dxa"/>
          </w:tcPr>
          <w:p w14:paraId="05E4A7E2" w14:textId="77777777" w:rsidR="00874CE6" w:rsidRPr="00FA247E" w:rsidRDefault="00874CE6" w:rsidP="00CB0689">
            <w:pPr>
              <w:pStyle w:val="ListParagraph"/>
              <w:suppressAutoHyphens/>
              <w:spacing w:after="240"/>
              <w:ind w:left="75"/>
              <w:jc w:val="both"/>
              <w:rPr>
                <w:b/>
                <w:bCs/>
                <w:color w:val="000000" w:themeColor="text1"/>
              </w:rPr>
            </w:pPr>
            <w:r w:rsidRPr="00FA247E">
              <w:rPr>
                <w:b/>
                <w:bCs/>
                <w:color w:val="000000" w:themeColor="text1"/>
              </w:rPr>
              <w:tab/>
              <w:t>Rolling resistance F</w:t>
            </w:r>
            <w:r w:rsidRPr="00FA247E">
              <w:rPr>
                <w:b/>
                <w:bCs/>
                <w:color w:val="000000" w:themeColor="text1"/>
                <w:vertAlign w:val="subscript"/>
              </w:rPr>
              <w:t>r</w:t>
            </w:r>
          </w:p>
          <w:p w14:paraId="6C4EF7FB" w14:textId="492BDD97" w:rsidR="00874CE6" w:rsidRPr="00FA247E" w:rsidRDefault="00874CE6" w:rsidP="00CB0689">
            <w:pPr>
              <w:pStyle w:val="ListParagraph"/>
              <w:suppressAutoHyphens/>
              <w:spacing w:after="240"/>
              <w:ind w:left="75"/>
              <w:jc w:val="both"/>
              <w:rPr>
                <w:b/>
                <w:bCs/>
                <w:color w:val="000000" w:themeColor="text1"/>
                <w:sz w:val="14"/>
              </w:rPr>
            </w:pPr>
            <w:r w:rsidRPr="00FA247E">
              <w:rPr>
                <w:bCs/>
                <w:color w:val="000000" w:themeColor="text1"/>
              </w:rPr>
              <w:tab/>
              <w:t>Loss of energy (or energy consumed) per unit of distance travelled</w:t>
            </w:r>
            <w:r w:rsidRPr="00FA247E">
              <w:rPr>
                <w:b/>
                <w:color w:val="000000" w:themeColor="text1"/>
                <w:sz w:val="20"/>
                <w:vertAlign w:val="superscript"/>
              </w:rPr>
              <w:t>(1)</w:t>
            </w:r>
            <w:r w:rsidRPr="00FA247E">
              <w:rPr>
                <w:bCs/>
                <w:color w:val="000000" w:themeColor="text1"/>
              </w:rPr>
              <w:t xml:space="preserve">. </w:t>
            </w:r>
          </w:p>
        </w:tc>
      </w:tr>
      <w:tr w:rsidR="00FA247E" w:rsidRPr="00FA247E" w14:paraId="23F963B8" w14:textId="77777777" w:rsidTr="00CA2FBF">
        <w:trPr>
          <w:trHeight w:val="708"/>
        </w:trPr>
        <w:tc>
          <w:tcPr>
            <w:tcW w:w="1153" w:type="dxa"/>
            <w:gridSpan w:val="3"/>
          </w:tcPr>
          <w:p w14:paraId="1BC0A6D3" w14:textId="796E4471" w:rsidR="00874CE6" w:rsidRPr="00FA247E" w:rsidRDefault="00874CE6" w:rsidP="00CB0689">
            <w:pPr>
              <w:spacing w:after="240"/>
              <w:rPr>
                <w:bCs/>
                <w:color w:val="000000" w:themeColor="text1"/>
              </w:rPr>
            </w:pPr>
            <w:r w:rsidRPr="00FA247E">
              <w:rPr>
                <w:bCs/>
                <w:color w:val="000000" w:themeColor="text1"/>
              </w:rPr>
              <w:t>3.20.2</w:t>
            </w:r>
          </w:p>
        </w:tc>
        <w:tc>
          <w:tcPr>
            <w:tcW w:w="7302" w:type="dxa"/>
          </w:tcPr>
          <w:p w14:paraId="48CCB4BC" w14:textId="77777777" w:rsidR="00874CE6" w:rsidRPr="00FA247E" w:rsidRDefault="00874CE6" w:rsidP="00CB0689">
            <w:pPr>
              <w:pStyle w:val="ListParagraph"/>
              <w:suppressAutoHyphens/>
              <w:spacing w:after="240"/>
              <w:ind w:left="75"/>
              <w:jc w:val="both"/>
              <w:rPr>
                <w:b/>
                <w:bCs/>
                <w:color w:val="000000" w:themeColor="text1"/>
              </w:rPr>
            </w:pPr>
            <w:r w:rsidRPr="00FA247E">
              <w:rPr>
                <w:b/>
                <w:bCs/>
                <w:color w:val="000000" w:themeColor="text1"/>
              </w:rPr>
              <w:tab/>
              <w:t>Rolling resistance coefficient C</w:t>
            </w:r>
            <w:r w:rsidRPr="00FA247E">
              <w:rPr>
                <w:b/>
                <w:bCs/>
                <w:color w:val="000000" w:themeColor="text1"/>
                <w:vertAlign w:val="subscript"/>
              </w:rPr>
              <w:t>r</w:t>
            </w:r>
          </w:p>
          <w:p w14:paraId="703E6018" w14:textId="77777777" w:rsidR="00874CE6" w:rsidRPr="00FA247E" w:rsidRDefault="00874CE6" w:rsidP="00CB0689">
            <w:pPr>
              <w:pStyle w:val="ListParagraph"/>
              <w:suppressAutoHyphens/>
              <w:spacing w:after="240"/>
              <w:ind w:left="75"/>
              <w:jc w:val="both"/>
              <w:rPr>
                <w:b/>
                <w:bCs/>
                <w:color w:val="000000" w:themeColor="text1"/>
              </w:rPr>
            </w:pPr>
            <w:r w:rsidRPr="00FA247E">
              <w:rPr>
                <w:bCs/>
                <w:color w:val="000000" w:themeColor="text1"/>
              </w:rPr>
              <w:tab/>
              <w:t>Ratio of the rolling resistance to the load on the tyre</w:t>
            </w:r>
            <w:r w:rsidRPr="00FA247E">
              <w:rPr>
                <w:b/>
                <w:color w:val="000000" w:themeColor="text1"/>
                <w:sz w:val="20"/>
                <w:vertAlign w:val="superscript"/>
              </w:rPr>
              <w:t>(2)</w:t>
            </w:r>
            <w:r w:rsidRPr="00FA247E">
              <w:rPr>
                <w:bCs/>
                <w:color w:val="000000" w:themeColor="text1"/>
              </w:rPr>
              <w:t xml:space="preserve">. </w:t>
            </w:r>
          </w:p>
        </w:tc>
      </w:tr>
      <w:tr w:rsidR="00FA247E" w:rsidRPr="00FA247E" w14:paraId="737A40F7" w14:textId="77777777" w:rsidTr="00CA2FBF">
        <w:tc>
          <w:tcPr>
            <w:tcW w:w="1153" w:type="dxa"/>
            <w:gridSpan w:val="3"/>
          </w:tcPr>
          <w:p w14:paraId="31734C02" w14:textId="5E2496CD" w:rsidR="00874CE6" w:rsidRPr="00FA247E" w:rsidRDefault="00874CE6" w:rsidP="00CB0689">
            <w:pPr>
              <w:spacing w:after="240"/>
              <w:rPr>
                <w:bCs/>
                <w:color w:val="000000" w:themeColor="text1"/>
              </w:rPr>
            </w:pPr>
            <w:r w:rsidRPr="00FA247E">
              <w:rPr>
                <w:bCs/>
                <w:color w:val="000000" w:themeColor="text1"/>
              </w:rPr>
              <w:t>3.20.3</w:t>
            </w:r>
          </w:p>
        </w:tc>
        <w:tc>
          <w:tcPr>
            <w:tcW w:w="7302" w:type="dxa"/>
          </w:tcPr>
          <w:p w14:paraId="2F37AB1D" w14:textId="77777777" w:rsidR="00874CE6" w:rsidRPr="00FA247E" w:rsidRDefault="00874CE6" w:rsidP="00CB0689">
            <w:pPr>
              <w:pStyle w:val="ListParagraph"/>
              <w:suppressAutoHyphens/>
              <w:spacing w:after="240"/>
              <w:ind w:left="75"/>
              <w:jc w:val="both"/>
              <w:rPr>
                <w:b/>
                <w:bCs/>
                <w:color w:val="000000" w:themeColor="text1"/>
              </w:rPr>
            </w:pPr>
            <w:r w:rsidRPr="00FA247E">
              <w:rPr>
                <w:b/>
                <w:bCs/>
                <w:color w:val="000000" w:themeColor="text1"/>
              </w:rPr>
              <w:t>New test tyre</w:t>
            </w:r>
          </w:p>
          <w:p w14:paraId="3E58E5F2" w14:textId="32E0C08C" w:rsidR="00874CE6" w:rsidRPr="00FA247E" w:rsidRDefault="00874CE6" w:rsidP="00CB0689">
            <w:pPr>
              <w:pStyle w:val="ListParagraph"/>
              <w:suppressAutoHyphens/>
              <w:spacing w:after="240"/>
              <w:ind w:left="75"/>
              <w:jc w:val="both"/>
              <w:rPr>
                <w:b/>
                <w:bCs/>
                <w:color w:val="000000" w:themeColor="text1"/>
                <w:sz w:val="14"/>
              </w:rPr>
            </w:pPr>
            <w:r w:rsidRPr="00FA247E">
              <w:rPr>
                <w:bCs/>
                <w:color w:val="000000" w:themeColor="text1"/>
              </w:rPr>
              <w:tab/>
              <w:t>A tyre which has not been previously used in a rolling deflected test that raises its temperature above that generated in rolling resistance tests, and which has not previously been exposed to a temperature above 40 °C.</w:t>
            </w:r>
            <w:r w:rsidRPr="00FA247E">
              <w:rPr>
                <w:b/>
                <w:color w:val="000000" w:themeColor="text1"/>
                <w:sz w:val="20"/>
                <w:vertAlign w:val="superscript"/>
              </w:rPr>
              <w:t xml:space="preserve"> (3) (4)</w:t>
            </w:r>
            <w:r w:rsidRPr="00FA247E">
              <w:rPr>
                <w:bCs/>
                <w:color w:val="000000" w:themeColor="text1"/>
              </w:rPr>
              <w:t xml:space="preserve">,  </w:t>
            </w:r>
          </w:p>
        </w:tc>
      </w:tr>
      <w:tr w:rsidR="00FA247E" w:rsidRPr="00FA247E" w14:paraId="06704927" w14:textId="77777777" w:rsidTr="00CA2FBF">
        <w:trPr>
          <w:trHeight w:val="978"/>
        </w:trPr>
        <w:tc>
          <w:tcPr>
            <w:tcW w:w="1153" w:type="dxa"/>
            <w:gridSpan w:val="3"/>
          </w:tcPr>
          <w:p w14:paraId="341B2B95" w14:textId="530BDCEB" w:rsidR="00874CE6" w:rsidRPr="00FA247E" w:rsidRDefault="00874CE6" w:rsidP="00CB0689">
            <w:pPr>
              <w:spacing w:after="240"/>
              <w:rPr>
                <w:bCs/>
                <w:color w:val="000000" w:themeColor="text1"/>
              </w:rPr>
            </w:pPr>
            <w:r w:rsidRPr="00FA247E">
              <w:rPr>
                <w:bCs/>
                <w:color w:val="000000" w:themeColor="text1"/>
              </w:rPr>
              <w:t>3.20.4</w:t>
            </w:r>
          </w:p>
        </w:tc>
        <w:tc>
          <w:tcPr>
            <w:tcW w:w="7302" w:type="dxa"/>
          </w:tcPr>
          <w:p w14:paraId="1163C3AE" w14:textId="77777777" w:rsidR="00874CE6" w:rsidRPr="00FA247E" w:rsidRDefault="00874CE6" w:rsidP="00CB0689">
            <w:pPr>
              <w:pStyle w:val="ListParagraph"/>
              <w:suppressAutoHyphens/>
              <w:spacing w:after="240"/>
              <w:ind w:left="75"/>
              <w:jc w:val="both"/>
              <w:rPr>
                <w:b/>
                <w:bCs/>
                <w:color w:val="000000" w:themeColor="text1"/>
              </w:rPr>
            </w:pPr>
            <w:r w:rsidRPr="00FA247E">
              <w:rPr>
                <w:b/>
                <w:bCs/>
                <w:color w:val="000000" w:themeColor="text1"/>
              </w:rPr>
              <w:t>Laboratory control tyre</w:t>
            </w:r>
          </w:p>
          <w:p w14:paraId="3B56A7CD" w14:textId="77777777" w:rsidR="00874CE6" w:rsidRPr="00FA247E" w:rsidRDefault="00874CE6" w:rsidP="00CB0689">
            <w:pPr>
              <w:pStyle w:val="ListParagraph"/>
              <w:suppressAutoHyphens/>
              <w:spacing w:after="240"/>
              <w:ind w:left="75"/>
              <w:jc w:val="both"/>
              <w:rPr>
                <w:bCs/>
                <w:color w:val="000000" w:themeColor="text1"/>
                <w:sz w:val="16"/>
              </w:rPr>
            </w:pPr>
            <w:r w:rsidRPr="00FA247E">
              <w:rPr>
                <w:bCs/>
                <w:color w:val="000000" w:themeColor="text1"/>
              </w:rPr>
              <w:tab/>
              <w:t xml:space="preserve">Tyre used by an individual laboratory to control machine behaviour as a function of time </w:t>
            </w:r>
            <w:r w:rsidRPr="00FA247E">
              <w:rPr>
                <w:b/>
                <w:color w:val="000000" w:themeColor="text1"/>
                <w:sz w:val="20"/>
                <w:vertAlign w:val="superscript"/>
              </w:rPr>
              <w:t>(5)</w:t>
            </w:r>
            <w:r w:rsidRPr="00FA247E">
              <w:rPr>
                <w:bCs/>
                <w:color w:val="000000" w:themeColor="text1"/>
              </w:rPr>
              <w:t xml:space="preserve">. </w:t>
            </w:r>
          </w:p>
        </w:tc>
      </w:tr>
      <w:tr w:rsidR="00FA247E" w:rsidRPr="00FA247E" w14:paraId="2A1841C2" w14:textId="77777777" w:rsidTr="00CA2FBF">
        <w:trPr>
          <w:trHeight w:val="978"/>
        </w:trPr>
        <w:tc>
          <w:tcPr>
            <w:tcW w:w="1153" w:type="dxa"/>
            <w:gridSpan w:val="3"/>
          </w:tcPr>
          <w:p w14:paraId="1CB3234E" w14:textId="77777777" w:rsidR="00874CE6" w:rsidRPr="00FA247E" w:rsidRDefault="00874CE6" w:rsidP="00CB0689">
            <w:pPr>
              <w:spacing w:after="240"/>
              <w:rPr>
                <w:bCs/>
                <w:color w:val="000000" w:themeColor="text1"/>
              </w:rPr>
            </w:pPr>
          </w:p>
        </w:tc>
        <w:tc>
          <w:tcPr>
            <w:tcW w:w="7302" w:type="dxa"/>
          </w:tcPr>
          <w:p w14:paraId="1F5E1B6A" w14:textId="77777777" w:rsidR="00874CE6" w:rsidRPr="00FA247E" w:rsidRDefault="00874CE6" w:rsidP="00CB0689">
            <w:pPr>
              <w:pStyle w:val="ListParagraph"/>
              <w:widowControl w:val="0"/>
              <w:numPr>
                <w:ilvl w:val="0"/>
                <w:numId w:val="16"/>
              </w:numPr>
              <w:autoSpaceDE w:val="0"/>
              <w:autoSpaceDN w:val="0"/>
              <w:spacing w:after="240"/>
              <w:ind w:left="301" w:hanging="284"/>
              <w:contextualSpacing w:val="0"/>
              <w:jc w:val="both"/>
              <w:rPr>
                <w:color w:val="000000" w:themeColor="text1"/>
              </w:rPr>
            </w:pPr>
            <w:r w:rsidRPr="00FA247E">
              <w:rPr>
                <w:color w:val="000000" w:themeColor="text1"/>
              </w:rPr>
              <w:t>The International</w:t>
            </w:r>
            <w:r w:rsidRPr="00FA247E">
              <w:rPr>
                <w:color w:val="000000" w:themeColor="text1"/>
                <w:spacing w:val="-1"/>
              </w:rPr>
              <w:t xml:space="preserve"> </w:t>
            </w:r>
            <w:r w:rsidRPr="00FA247E">
              <w:rPr>
                <w:color w:val="000000" w:themeColor="text1"/>
              </w:rPr>
              <w:t>System</w:t>
            </w:r>
            <w:r w:rsidRPr="00FA247E">
              <w:rPr>
                <w:color w:val="000000" w:themeColor="text1"/>
                <w:spacing w:val="-1"/>
              </w:rPr>
              <w:t xml:space="preserve"> </w:t>
            </w:r>
            <w:r w:rsidRPr="00FA247E">
              <w:rPr>
                <w:color w:val="000000" w:themeColor="text1"/>
              </w:rPr>
              <w:t>of Units</w:t>
            </w:r>
            <w:r w:rsidRPr="00FA247E">
              <w:rPr>
                <w:color w:val="000000" w:themeColor="text1"/>
                <w:spacing w:val="-3"/>
              </w:rPr>
              <w:t xml:space="preserve"> </w:t>
            </w:r>
            <w:r w:rsidRPr="00FA247E">
              <w:rPr>
                <w:color w:val="000000" w:themeColor="text1"/>
              </w:rPr>
              <w:t>(SI) unit conventionally used</w:t>
            </w:r>
            <w:r w:rsidRPr="00FA247E">
              <w:rPr>
                <w:color w:val="000000" w:themeColor="text1"/>
                <w:spacing w:val="-2"/>
              </w:rPr>
              <w:t xml:space="preserve"> </w:t>
            </w:r>
            <w:r w:rsidRPr="00FA247E">
              <w:rPr>
                <w:color w:val="000000" w:themeColor="text1"/>
              </w:rPr>
              <w:t>for</w:t>
            </w:r>
            <w:r w:rsidRPr="00FA247E">
              <w:rPr>
                <w:color w:val="000000" w:themeColor="text1"/>
                <w:spacing w:val="-2"/>
              </w:rPr>
              <w:t xml:space="preserve"> </w:t>
            </w:r>
            <w:r w:rsidRPr="00FA247E">
              <w:rPr>
                <w:color w:val="000000" w:themeColor="text1"/>
              </w:rPr>
              <w:t>the rolling resistance</w:t>
            </w:r>
            <w:r w:rsidRPr="00FA247E">
              <w:rPr>
                <w:color w:val="000000" w:themeColor="text1"/>
                <w:spacing w:val="-2"/>
              </w:rPr>
              <w:t xml:space="preserve"> </w:t>
            </w:r>
            <w:r w:rsidRPr="00FA247E">
              <w:rPr>
                <w:color w:val="000000" w:themeColor="text1"/>
              </w:rPr>
              <w:t>is the</w:t>
            </w:r>
            <w:r w:rsidRPr="00FA247E">
              <w:rPr>
                <w:color w:val="000000" w:themeColor="text1"/>
                <w:spacing w:val="-2"/>
              </w:rPr>
              <w:t xml:space="preserve"> </w:t>
            </w:r>
            <w:r w:rsidRPr="00FA247E">
              <w:rPr>
                <w:color w:val="000000" w:themeColor="text1"/>
              </w:rPr>
              <w:t>newton-metre per</w:t>
            </w:r>
            <w:r w:rsidRPr="00FA247E">
              <w:rPr>
                <w:color w:val="000000" w:themeColor="text1"/>
                <w:spacing w:val="-2"/>
              </w:rPr>
              <w:t xml:space="preserve"> </w:t>
            </w:r>
            <w:r w:rsidRPr="00FA247E">
              <w:rPr>
                <w:color w:val="000000" w:themeColor="text1"/>
              </w:rPr>
              <w:t>metre, which is equivalent to a drag force in newton.</w:t>
            </w:r>
          </w:p>
          <w:p w14:paraId="784E6E32" w14:textId="77777777" w:rsidR="00874CE6" w:rsidRPr="00FA247E" w:rsidRDefault="00874CE6" w:rsidP="00CB0689">
            <w:pPr>
              <w:pStyle w:val="ListParagraph"/>
              <w:widowControl w:val="0"/>
              <w:numPr>
                <w:ilvl w:val="0"/>
                <w:numId w:val="16"/>
              </w:numPr>
              <w:autoSpaceDE w:val="0"/>
              <w:autoSpaceDN w:val="0"/>
              <w:spacing w:after="240"/>
              <w:ind w:left="301" w:hanging="284"/>
              <w:contextualSpacing w:val="0"/>
              <w:jc w:val="both"/>
              <w:rPr>
                <w:color w:val="000000" w:themeColor="text1"/>
              </w:rPr>
            </w:pPr>
            <w:r w:rsidRPr="00FA247E">
              <w:rPr>
                <w:color w:val="000000" w:themeColor="text1"/>
              </w:rPr>
              <w:t>The rolling resistance is expressed in newton and the load is expressed in kilo-newton. The rolling resistance coefficient is</w:t>
            </w:r>
            <w:r w:rsidRPr="00FA247E">
              <w:rPr>
                <w:color w:val="000000" w:themeColor="text1"/>
                <w:spacing w:val="40"/>
              </w:rPr>
              <w:t xml:space="preserve"> </w:t>
            </w:r>
            <w:r w:rsidRPr="00FA247E">
              <w:rPr>
                <w:color w:val="000000" w:themeColor="text1"/>
                <w:spacing w:val="-2"/>
              </w:rPr>
              <w:t>dimensionless.</w:t>
            </w:r>
          </w:p>
          <w:p w14:paraId="73E6794F" w14:textId="77777777" w:rsidR="00874CE6" w:rsidRPr="00FA247E" w:rsidRDefault="00874CE6" w:rsidP="00CB0689">
            <w:pPr>
              <w:pStyle w:val="ListParagraph"/>
              <w:widowControl w:val="0"/>
              <w:numPr>
                <w:ilvl w:val="0"/>
                <w:numId w:val="16"/>
              </w:numPr>
              <w:autoSpaceDE w:val="0"/>
              <w:autoSpaceDN w:val="0"/>
              <w:spacing w:after="240"/>
              <w:ind w:left="301" w:hanging="284"/>
              <w:contextualSpacing w:val="0"/>
              <w:jc w:val="both"/>
              <w:rPr>
                <w:color w:val="000000" w:themeColor="text1"/>
              </w:rPr>
            </w:pPr>
            <w:r w:rsidRPr="00FA247E">
              <w:rPr>
                <w:color w:val="000000" w:themeColor="text1"/>
              </w:rPr>
              <w:t>New</w:t>
            </w:r>
            <w:r w:rsidRPr="00FA247E">
              <w:rPr>
                <w:color w:val="000000" w:themeColor="text1"/>
                <w:spacing w:val="-7"/>
              </w:rPr>
              <w:t xml:space="preserve"> </w:t>
            </w:r>
            <w:r w:rsidRPr="00FA247E">
              <w:rPr>
                <w:color w:val="000000" w:themeColor="text1"/>
              </w:rPr>
              <w:t>test</w:t>
            </w:r>
            <w:r w:rsidRPr="00FA247E">
              <w:rPr>
                <w:color w:val="000000" w:themeColor="text1"/>
                <w:spacing w:val="-5"/>
              </w:rPr>
              <w:t xml:space="preserve"> </w:t>
            </w:r>
            <w:r w:rsidRPr="00FA247E">
              <w:rPr>
                <w:color w:val="000000" w:themeColor="text1"/>
              </w:rPr>
              <w:t>tyre</w:t>
            </w:r>
            <w:r w:rsidRPr="00FA247E">
              <w:rPr>
                <w:color w:val="000000" w:themeColor="text1"/>
                <w:spacing w:val="-4"/>
              </w:rPr>
              <w:t xml:space="preserve"> </w:t>
            </w:r>
            <w:r w:rsidRPr="00FA247E">
              <w:rPr>
                <w:color w:val="000000" w:themeColor="text1"/>
              </w:rPr>
              <w:t>definition</w:t>
            </w:r>
            <w:r w:rsidRPr="00FA247E">
              <w:rPr>
                <w:color w:val="000000" w:themeColor="text1"/>
                <w:spacing w:val="-4"/>
              </w:rPr>
              <w:t xml:space="preserve"> </w:t>
            </w:r>
            <w:r w:rsidRPr="00FA247E">
              <w:rPr>
                <w:color w:val="000000" w:themeColor="text1"/>
              </w:rPr>
              <w:t>is</w:t>
            </w:r>
            <w:r w:rsidRPr="00FA247E">
              <w:rPr>
                <w:color w:val="000000" w:themeColor="text1"/>
                <w:spacing w:val="-3"/>
              </w:rPr>
              <w:t xml:space="preserve"> </w:t>
            </w:r>
            <w:r w:rsidRPr="00FA247E">
              <w:rPr>
                <w:color w:val="000000" w:themeColor="text1"/>
              </w:rPr>
              <w:t>needed</w:t>
            </w:r>
            <w:r w:rsidRPr="00FA247E">
              <w:rPr>
                <w:color w:val="000000" w:themeColor="text1"/>
                <w:spacing w:val="-6"/>
              </w:rPr>
              <w:t xml:space="preserve"> </w:t>
            </w:r>
            <w:r w:rsidRPr="00FA247E">
              <w:rPr>
                <w:color w:val="000000" w:themeColor="text1"/>
              </w:rPr>
              <w:t>to</w:t>
            </w:r>
            <w:r w:rsidRPr="00FA247E">
              <w:rPr>
                <w:color w:val="000000" w:themeColor="text1"/>
                <w:spacing w:val="-4"/>
              </w:rPr>
              <w:t xml:space="preserve"> </w:t>
            </w:r>
            <w:r w:rsidRPr="00FA247E">
              <w:rPr>
                <w:color w:val="000000" w:themeColor="text1"/>
              </w:rPr>
              <w:t>reduce</w:t>
            </w:r>
            <w:r w:rsidRPr="00FA247E">
              <w:rPr>
                <w:color w:val="000000" w:themeColor="text1"/>
                <w:spacing w:val="-1"/>
              </w:rPr>
              <w:t xml:space="preserve"> </w:t>
            </w:r>
            <w:r w:rsidRPr="00FA247E">
              <w:rPr>
                <w:color w:val="000000" w:themeColor="text1"/>
              </w:rPr>
              <w:t>potential</w:t>
            </w:r>
            <w:r w:rsidRPr="00FA247E">
              <w:rPr>
                <w:color w:val="000000" w:themeColor="text1"/>
                <w:spacing w:val="-4"/>
              </w:rPr>
              <w:t xml:space="preserve"> </w:t>
            </w:r>
            <w:r w:rsidRPr="00FA247E">
              <w:rPr>
                <w:color w:val="000000" w:themeColor="text1"/>
              </w:rPr>
              <w:t>data</w:t>
            </w:r>
            <w:r w:rsidRPr="00FA247E">
              <w:rPr>
                <w:color w:val="000000" w:themeColor="text1"/>
                <w:spacing w:val="-6"/>
              </w:rPr>
              <w:t xml:space="preserve"> </w:t>
            </w:r>
            <w:r w:rsidRPr="00FA247E">
              <w:rPr>
                <w:color w:val="000000" w:themeColor="text1"/>
              </w:rPr>
              <w:t>variation</w:t>
            </w:r>
            <w:r w:rsidRPr="00FA247E">
              <w:rPr>
                <w:color w:val="000000" w:themeColor="text1"/>
                <w:spacing w:val="-7"/>
              </w:rPr>
              <w:t xml:space="preserve"> </w:t>
            </w:r>
            <w:r w:rsidRPr="00FA247E">
              <w:rPr>
                <w:color w:val="000000" w:themeColor="text1"/>
              </w:rPr>
              <w:t>and</w:t>
            </w:r>
            <w:r w:rsidRPr="00FA247E">
              <w:rPr>
                <w:color w:val="000000" w:themeColor="text1"/>
                <w:spacing w:val="-4"/>
              </w:rPr>
              <w:t xml:space="preserve"> </w:t>
            </w:r>
            <w:r w:rsidRPr="00FA247E">
              <w:rPr>
                <w:color w:val="000000" w:themeColor="text1"/>
              </w:rPr>
              <w:t>dispersion</w:t>
            </w:r>
            <w:r w:rsidRPr="00FA247E">
              <w:rPr>
                <w:color w:val="000000" w:themeColor="text1"/>
                <w:spacing w:val="-4"/>
              </w:rPr>
              <w:t xml:space="preserve"> </w:t>
            </w:r>
            <w:r w:rsidRPr="00FA247E">
              <w:rPr>
                <w:color w:val="000000" w:themeColor="text1"/>
              </w:rPr>
              <w:t>due</w:t>
            </w:r>
            <w:r w:rsidRPr="00FA247E">
              <w:rPr>
                <w:color w:val="000000" w:themeColor="text1"/>
                <w:spacing w:val="-6"/>
              </w:rPr>
              <w:t xml:space="preserve"> </w:t>
            </w:r>
            <w:r w:rsidRPr="00FA247E">
              <w:rPr>
                <w:color w:val="000000" w:themeColor="text1"/>
              </w:rPr>
              <w:t>to</w:t>
            </w:r>
            <w:r w:rsidRPr="00FA247E">
              <w:rPr>
                <w:color w:val="000000" w:themeColor="text1"/>
                <w:spacing w:val="-4"/>
              </w:rPr>
              <w:t xml:space="preserve"> </w:t>
            </w:r>
            <w:r w:rsidRPr="00FA247E">
              <w:rPr>
                <w:color w:val="000000" w:themeColor="text1"/>
              </w:rPr>
              <w:t>tyre</w:t>
            </w:r>
            <w:r w:rsidRPr="00FA247E">
              <w:rPr>
                <w:color w:val="000000" w:themeColor="text1"/>
                <w:spacing w:val="-5"/>
              </w:rPr>
              <w:t xml:space="preserve"> </w:t>
            </w:r>
            <w:r w:rsidRPr="00FA247E">
              <w:rPr>
                <w:color w:val="000000" w:themeColor="text1"/>
              </w:rPr>
              <w:t>aging</w:t>
            </w:r>
            <w:r w:rsidRPr="00FA247E">
              <w:rPr>
                <w:color w:val="000000" w:themeColor="text1"/>
                <w:spacing w:val="-6"/>
              </w:rPr>
              <w:t xml:space="preserve"> </w:t>
            </w:r>
            <w:r w:rsidRPr="00FA247E">
              <w:rPr>
                <w:color w:val="000000" w:themeColor="text1"/>
                <w:spacing w:val="-2"/>
              </w:rPr>
              <w:t>effects.</w:t>
            </w:r>
          </w:p>
          <w:p w14:paraId="6BC8C35B" w14:textId="77777777" w:rsidR="00874CE6" w:rsidRPr="00FA247E" w:rsidRDefault="00874CE6" w:rsidP="00CB0689">
            <w:pPr>
              <w:pStyle w:val="ListParagraph"/>
              <w:widowControl w:val="0"/>
              <w:numPr>
                <w:ilvl w:val="0"/>
                <w:numId w:val="16"/>
              </w:numPr>
              <w:autoSpaceDE w:val="0"/>
              <w:autoSpaceDN w:val="0"/>
              <w:spacing w:after="240"/>
              <w:ind w:left="301" w:hanging="284"/>
              <w:contextualSpacing w:val="0"/>
              <w:jc w:val="both"/>
              <w:rPr>
                <w:color w:val="000000" w:themeColor="text1"/>
              </w:rPr>
            </w:pPr>
            <w:r w:rsidRPr="00FA247E">
              <w:rPr>
                <w:color w:val="000000" w:themeColor="text1"/>
              </w:rPr>
              <w:t>It</w:t>
            </w:r>
            <w:r w:rsidRPr="00FA247E">
              <w:rPr>
                <w:color w:val="000000" w:themeColor="text1"/>
                <w:spacing w:val="-7"/>
              </w:rPr>
              <w:t xml:space="preserve"> </w:t>
            </w:r>
            <w:r w:rsidRPr="00FA247E">
              <w:rPr>
                <w:color w:val="000000" w:themeColor="text1"/>
              </w:rPr>
              <w:t>is</w:t>
            </w:r>
            <w:r w:rsidRPr="00FA247E">
              <w:rPr>
                <w:color w:val="000000" w:themeColor="text1"/>
                <w:spacing w:val="-4"/>
              </w:rPr>
              <w:t xml:space="preserve"> </w:t>
            </w:r>
            <w:r w:rsidRPr="00FA247E">
              <w:rPr>
                <w:color w:val="000000" w:themeColor="text1"/>
              </w:rPr>
              <w:t>permissible</w:t>
            </w:r>
            <w:r w:rsidRPr="00FA247E">
              <w:rPr>
                <w:color w:val="000000" w:themeColor="text1"/>
                <w:spacing w:val="-6"/>
              </w:rPr>
              <w:t xml:space="preserve"> </w:t>
            </w:r>
            <w:r w:rsidRPr="00FA247E">
              <w:rPr>
                <w:color w:val="000000" w:themeColor="text1"/>
              </w:rPr>
              <w:t>to</w:t>
            </w:r>
            <w:r w:rsidRPr="00FA247E">
              <w:rPr>
                <w:color w:val="000000" w:themeColor="text1"/>
                <w:spacing w:val="-3"/>
              </w:rPr>
              <w:t xml:space="preserve"> </w:t>
            </w:r>
            <w:r w:rsidRPr="00FA247E">
              <w:rPr>
                <w:color w:val="000000" w:themeColor="text1"/>
              </w:rPr>
              <w:t>repeat</w:t>
            </w:r>
            <w:r w:rsidRPr="00FA247E">
              <w:rPr>
                <w:color w:val="000000" w:themeColor="text1"/>
                <w:spacing w:val="-3"/>
              </w:rPr>
              <w:t xml:space="preserve"> </w:t>
            </w:r>
            <w:r w:rsidRPr="00FA247E">
              <w:rPr>
                <w:color w:val="000000" w:themeColor="text1"/>
              </w:rPr>
              <w:t>an</w:t>
            </w:r>
            <w:r w:rsidRPr="00FA247E">
              <w:rPr>
                <w:color w:val="000000" w:themeColor="text1"/>
                <w:spacing w:val="-7"/>
              </w:rPr>
              <w:t xml:space="preserve"> </w:t>
            </w:r>
            <w:r w:rsidRPr="00FA247E">
              <w:rPr>
                <w:color w:val="000000" w:themeColor="text1"/>
              </w:rPr>
              <w:t>accepted</w:t>
            </w:r>
            <w:r w:rsidRPr="00FA247E">
              <w:rPr>
                <w:color w:val="000000" w:themeColor="text1"/>
                <w:spacing w:val="-4"/>
              </w:rPr>
              <w:t xml:space="preserve"> </w:t>
            </w:r>
            <w:r w:rsidRPr="00FA247E">
              <w:rPr>
                <w:color w:val="000000" w:themeColor="text1"/>
              </w:rPr>
              <w:t>test</w:t>
            </w:r>
            <w:r w:rsidRPr="00FA247E">
              <w:rPr>
                <w:color w:val="000000" w:themeColor="text1"/>
                <w:spacing w:val="-4"/>
              </w:rPr>
              <w:t xml:space="preserve"> </w:t>
            </w:r>
            <w:r w:rsidRPr="00FA247E">
              <w:rPr>
                <w:color w:val="000000" w:themeColor="text1"/>
                <w:spacing w:val="-2"/>
              </w:rPr>
              <w:t>procedure.</w:t>
            </w:r>
          </w:p>
          <w:p w14:paraId="3E06E8A8" w14:textId="73479AC4" w:rsidR="00874CE6" w:rsidRPr="00FA247E" w:rsidRDefault="00874CE6" w:rsidP="00CB0689">
            <w:pPr>
              <w:pStyle w:val="ListParagraph"/>
              <w:widowControl w:val="0"/>
              <w:numPr>
                <w:ilvl w:val="0"/>
                <w:numId w:val="16"/>
              </w:numPr>
              <w:autoSpaceDE w:val="0"/>
              <w:autoSpaceDN w:val="0"/>
              <w:spacing w:after="240"/>
              <w:ind w:left="301" w:hanging="284"/>
              <w:contextualSpacing w:val="0"/>
              <w:jc w:val="both"/>
              <w:rPr>
                <w:b/>
                <w:bCs/>
                <w:color w:val="000000" w:themeColor="text1"/>
              </w:rPr>
            </w:pPr>
            <w:r w:rsidRPr="00FA247E">
              <w:rPr>
                <w:color w:val="000000" w:themeColor="text1"/>
              </w:rPr>
              <w:t>An</w:t>
            </w:r>
            <w:r w:rsidRPr="00FA247E">
              <w:rPr>
                <w:color w:val="000000" w:themeColor="text1"/>
                <w:spacing w:val="-4"/>
              </w:rPr>
              <w:t xml:space="preserve"> </w:t>
            </w:r>
            <w:r w:rsidRPr="00FA247E">
              <w:rPr>
                <w:color w:val="000000" w:themeColor="text1"/>
              </w:rPr>
              <w:t>example</w:t>
            </w:r>
            <w:r w:rsidRPr="00FA247E">
              <w:rPr>
                <w:color w:val="000000" w:themeColor="text1"/>
                <w:spacing w:val="-4"/>
              </w:rPr>
              <w:t xml:space="preserve"> </w:t>
            </w:r>
            <w:r w:rsidRPr="00FA247E">
              <w:rPr>
                <w:color w:val="000000" w:themeColor="text1"/>
              </w:rPr>
              <w:t>of</w:t>
            </w:r>
            <w:r w:rsidRPr="00FA247E">
              <w:rPr>
                <w:color w:val="000000" w:themeColor="text1"/>
                <w:spacing w:val="-4"/>
              </w:rPr>
              <w:t xml:space="preserve"> </w:t>
            </w:r>
            <w:r w:rsidRPr="00FA247E">
              <w:rPr>
                <w:color w:val="000000" w:themeColor="text1"/>
              </w:rPr>
              <w:t>machine</w:t>
            </w:r>
            <w:r w:rsidRPr="00FA247E">
              <w:rPr>
                <w:color w:val="000000" w:themeColor="text1"/>
                <w:spacing w:val="-7"/>
              </w:rPr>
              <w:t xml:space="preserve"> </w:t>
            </w:r>
            <w:r w:rsidRPr="00FA247E">
              <w:rPr>
                <w:color w:val="000000" w:themeColor="text1"/>
              </w:rPr>
              <w:t>behaviour</w:t>
            </w:r>
            <w:r w:rsidRPr="00FA247E">
              <w:rPr>
                <w:color w:val="000000" w:themeColor="text1"/>
                <w:spacing w:val="-6"/>
              </w:rPr>
              <w:t xml:space="preserve"> </w:t>
            </w:r>
            <w:r w:rsidRPr="00FA247E">
              <w:rPr>
                <w:color w:val="000000" w:themeColor="text1"/>
              </w:rPr>
              <w:t>is</w:t>
            </w:r>
            <w:r w:rsidRPr="00FA247E">
              <w:rPr>
                <w:color w:val="000000" w:themeColor="text1"/>
                <w:spacing w:val="-3"/>
              </w:rPr>
              <w:t xml:space="preserve"> </w:t>
            </w:r>
            <w:r w:rsidRPr="00FA247E">
              <w:rPr>
                <w:color w:val="000000" w:themeColor="text1"/>
                <w:spacing w:val="-2"/>
              </w:rPr>
              <w:t>drift.</w:t>
            </w:r>
          </w:p>
        </w:tc>
      </w:tr>
      <w:tr w:rsidR="00FA247E" w:rsidRPr="00FA247E" w14:paraId="48FFD49C" w14:textId="77777777" w:rsidTr="00CA2FBF">
        <w:tc>
          <w:tcPr>
            <w:tcW w:w="1153" w:type="dxa"/>
            <w:gridSpan w:val="3"/>
          </w:tcPr>
          <w:p w14:paraId="7F9F8950" w14:textId="4A47E3EE" w:rsidR="00874CE6" w:rsidRPr="00FA247E" w:rsidRDefault="00874CE6" w:rsidP="00CB0689">
            <w:pPr>
              <w:spacing w:after="240"/>
              <w:rPr>
                <w:bCs/>
                <w:color w:val="000000" w:themeColor="text1"/>
              </w:rPr>
            </w:pPr>
            <w:r w:rsidRPr="00FA247E">
              <w:rPr>
                <w:bCs/>
                <w:color w:val="000000" w:themeColor="text1"/>
              </w:rPr>
              <w:t>3.20.5</w:t>
            </w:r>
          </w:p>
        </w:tc>
        <w:tc>
          <w:tcPr>
            <w:tcW w:w="7302" w:type="dxa"/>
          </w:tcPr>
          <w:p w14:paraId="2663BA19" w14:textId="77777777" w:rsidR="00874CE6" w:rsidRPr="00FA247E" w:rsidRDefault="00874CE6" w:rsidP="00CB0689">
            <w:pPr>
              <w:pStyle w:val="ListParagraph"/>
              <w:suppressAutoHyphens/>
              <w:spacing w:after="240"/>
              <w:ind w:left="75"/>
              <w:jc w:val="both"/>
              <w:rPr>
                <w:b/>
                <w:bCs/>
                <w:color w:val="000000" w:themeColor="text1"/>
              </w:rPr>
            </w:pPr>
            <w:r w:rsidRPr="00FA247E">
              <w:rPr>
                <w:b/>
                <w:bCs/>
                <w:color w:val="000000" w:themeColor="text1"/>
              </w:rPr>
              <w:t>Capped inflation</w:t>
            </w:r>
          </w:p>
          <w:p w14:paraId="715AF1EC" w14:textId="1D093E3A" w:rsidR="00874CE6" w:rsidRPr="00FA247E" w:rsidRDefault="00874CE6" w:rsidP="00CB0689">
            <w:pPr>
              <w:pStyle w:val="ListParagraph"/>
              <w:suppressAutoHyphens/>
              <w:spacing w:after="240"/>
              <w:ind w:left="75"/>
              <w:jc w:val="both"/>
              <w:rPr>
                <w:b/>
                <w:bCs/>
                <w:color w:val="000000" w:themeColor="text1"/>
                <w:sz w:val="16"/>
              </w:rPr>
            </w:pPr>
            <w:r w:rsidRPr="00FA247E">
              <w:rPr>
                <w:bCs/>
                <w:strike/>
                <w:color w:val="000000" w:themeColor="text1"/>
              </w:rPr>
              <w:tab/>
            </w:r>
            <w:r w:rsidRPr="00FA247E">
              <w:rPr>
                <w:bCs/>
                <w:color w:val="000000" w:themeColor="text1"/>
              </w:rPr>
              <w:t>means the process of inflating the tyre to the required cold inflation pressure and allowing the inflation pressure to build up, as the tyre is warmed up while running.</w:t>
            </w:r>
          </w:p>
        </w:tc>
      </w:tr>
      <w:tr w:rsidR="00FA247E" w:rsidRPr="00FA247E" w14:paraId="4187AA71" w14:textId="77777777" w:rsidTr="00CA2FBF">
        <w:trPr>
          <w:trHeight w:val="1625"/>
        </w:trPr>
        <w:tc>
          <w:tcPr>
            <w:tcW w:w="1153" w:type="dxa"/>
            <w:gridSpan w:val="3"/>
          </w:tcPr>
          <w:p w14:paraId="198C317A" w14:textId="28821405" w:rsidR="00874CE6" w:rsidRPr="00FA247E" w:rsidRDefault="00874CE6" w:rsidP="00CB0689">
            <w:pPr>
              <w:spacing w:after="240"/>
              <w:rPr>
                <w:bCs/>
                <w:color w:val="000000" w:themeColor="text1"/>
              </w:rPr>
            </w:pPr>
            <w:r w:rsidRPr="00FA247E">
              <w:rPr>
                <w:bCs/>
                <w:color w:val="000000" w:themeColor="text1"/>
              </w:rPr>
              <w:t>3.20.6</w:t>
            </w:r>
          </w:p>
        </w:tc>
        <w:tc>
          <w:tcPr>
            <w:tcW w:w="7302" w:type="dxa"/>
          </w:tcPr>
          <w:p w14:paraId="3252CFC4" w14:textId="77777777" w:rsidR="00874CE6" w:rsidRPr="00FA247E" w:rsidRDefault="00874CE6" w:rsidP="00CB0689">
            <w:pPr>
              <w:pStyle w:val="ListParagraph"/>
              <w:suppressAutoHyphens/>
              <w:spacing w:after="240"/>
              <w:ind w:left="75"/>
              <w:jc w:val="both"/>
              <w:rPr>
                <w:b/>
                <w:bCs/>
                <w:color w:val="000000" w:themeColor="text1"/>
              </w:rPr>
            </w:pPr>
            <w:r w:rsidRPr="00FA247E">
              <w:rPr>
                <w:b/>
                <w:bCs/>
                <w:color w:val="000000" w:themeColor="text1"/>
              </w:rPr>
              <w:t>Parasitic loss</w:t>
            </w:r>
          </w:p>
          <w:p w14:paraId="52DB48E0" w14:textId="06A4F5A4" w:rsidR="00874CE6" w:rsidRPr="00FA247E" w:rsidRDefault="00874CE6" w:rsidP="00CB0689">
            <w:pPr>
              <w:pStyle w:val="ListParagraph"/>
              <w:suppressAutoHyphens/>
              <w:spacing w:after="240"/>
              <w:ind w:left="75"/>
              <w:jc w:val="both"/>
              <w:rPr>
                <w:b/>
                <w:bCs/>
                <w:color w:val="000000" w:themeColor="text1"/>
                <w:sz w:val="16"/>
              </w:rPr>
            </w:pPr>
            <w:r w:rsidRPr="00FA247E">
              <w:rPr>
                <w:bCs/>
                <w:color w:val="000000" w:themeColor="text1"/>
              </w:rPr>
              <w:tab/>
              <w:t>Loss of energy (or energy consumed) per unit distance excluding internal tyre losses, attributable to aerodynamic loss of the different rotating elements of the test equipment, bearing friction and other sources of systematic loss which may be inherent in the measurement.</w:t>
            </w:r>
          </w:p>
        </w:tc>
      </w:tr>
      <w:tr w:rsidR="00FA247E" w:rsidRPr="00FA247E" w14:paraId="1463A85F" w14:textId="77777777" w:rsidTr="00CA2FBF">
        <w:tc>
          <w:tcPr>
            <w:tcW w:w="1153" w:type="dxa"/>
            <w:gridSpan w:val="3"/>
          </w:tcPr>
          <w:p w14:paraId="0CA28E91" w14:textId="2649B1CD" w:rsidR="00874CE6" w:rsidRPr="00FA247E" w:rsidRDefault="00874CE6" w:rsidP="00CB0689">
            <w:pPr>
              <w:spacing w:after="240"/>
              <w:rPr>
                <w:bCs/>
                <w:color w:val="000000" w:themeColor="text1"/>
              </w:rPr>
            </w:pPr>
            <w:r w:rsidRPr="00FA247E">
              <w:rPr>
                <w:bCs/>
                <w:color w:val="000000" w:themeColor="text1"/>
              </w:rPr>
              <w:t>3.20.7</w:t>
            </w:r>
          </w:p>
        </w:tc>
        <w:tc>
          <w:tcPr>
            <w:tcW w:w="7302" w:type="dxa"/>
          </w:tcPr>
          <w:p w14:paraId="5343F82A" w14:textId="77777777" w:rsidR="00874CE6" w:rsidRPr="00FA247E" w:rsidRDefault="00874CE6" w:rsidP="00CB0689">
            <w:pPr>
              <w:pStyle w:val="ListParagraph"/>
              <w:tabs>
                <w:tab w:val="left" w:pos="75"/>
              </w:tabs>
              <w:suppressAutoHyphens/>
              <w:spacing w:after="240"/>
              <w:ind w:left="75"/>
              <w:jc w:val="both"/>
              <w:rPr>
                <w:b/>
                <w:bCs/>
                <w:color w:val="000000" w:themeColor="text1"/>
              </w:rPr>
            </w:pPr>
            <w:r w:rsidRPr="00FA247E">
              <w:rPr>
                <w:b/>
                <w:bCs/>
                <w:color w:val="000000" w:themeColor="text1"/>
              </w:rPr>
              <w:t>Skim test reading</w:t>
            </w:r>
          </w:p>
          <w:p w14:paraId="4A32A7FE" w14:textId="49A3489D" w:rsidR="00874CE6" w:rsidRPr="00FA247E" w:rsidRDefault="00874CE6" w:rsidP="00CB0689">
            <w:pPr>
              <w:pStyle w:val="ListParagraph"/>
              <w:tabs>
                <w:tab w:val="left" w:pos="75"/>
              </w:tabs>
              <w:suppressAutoHyphens/>
              <w:spacing w:after="240"/>
              <w:ind w:left="75"/>
              <w:jc w:val="both"/>
              <w:rPr>
                <w:bCs/>
                <w:color w:val="000000" w:themeColor="text1"/>
                <w:sz w:val="2"/>
              </w:rPr>
            </w:pPr>
            <w:r w:rsidRPr="00FA247E">
              <w:rPr>
                <w:bCs/>
                <w:color w:val="000000" w:themeColor="text1"/>
              </w:rPr>
              <w:tab/>
              <w:t>Type of parasitic loss measurement, in which the tyre is kept rolling without slippage, while reducing the tyre load to a level at which energy loss within the tyre itself is virtually zero.</w:t>
            </w:r>
          </w:p>
        </w:tc>
      </w:tr>
      <w:tr w:rsidR="00FA247E" w:rsidRPr="00FA247E" w14:paraId="15D3B5B5" w14:textId="77777777" w:rsidTr="00CA2FBF">
        <w:tc>
          <w:tcPr>
            <w:tcW w:w="1153" w:type="dxa"/>
            <w:gridSpan w:val="3"/>
          </w:tcPr>
          <w:p w14:paraId="1B215148" w14:textId="162932AB" w:rsidR="00842025" w:rsidRPr="00FA247E" w:rsidRDefault="001F0111" w:rsidP="00CB0689">
            <w:pPr>
              <w:spacing w:after="240"/>
              <w:rPr>
                <w:bCs/>
                <w:color w:val="000000" w:themeColor="text1"/>
              </w:rPr>
            </w:pPr>
            <w:r w:rsidRPr="00FA247E">
              <w:rPr>
                <w:color w:val="000000" w:themeColor="text1"/>
              </w:rPr>
              <w:br w:type="page"/>
            </w:r>
            <w:r w:rsidR="00842025" w:rsidRPr="00FA247E">
              <w:rPr>
                <w:bCs/>
                <w:color w:val="000000" w:themeColor="text1"/>
              </w:rPr>
              <w:t>3.</w:t>
            </w:r>
            <w:r w:rsidR="00874CE6" w:rsidRPr="00FA247E">
              <w:rPr>
                <w:bCs/>
                <w:color w:val="000000" w:themeColor="text1"/>
              </w:rPr>
              <w:t>20.8</w:t>
            </w:r>
          </w:p>
        </w:tc>
        <w:tc>
          <w:tcPr>
            <w:tcW w:w="7302" w:type="dxa"/>
          </w:tcPr>
          <w:p w14:paraId="6837EC34" w14:textId="77777777" w:rsidR="00842025" w:rsidRPr="00FA247E" w:rsidRDefault="00842025" w:rsidP="00CB0689">
            <w:pPr>
              <w:pStyle w:val="ListParagraph"/>
              <w:tabs>
                <w:tab w:val="left" w:pos="75"/>
              </w:tabs>
              <w:suppressAutoHyphens/>
              <w:spacing w:after="240"/>
              <w:ind w:left="75"/>
              <w:jc w:val="both"/>
              <w:rPr>
                <w:b/>
                <w:bCs/>
                <w:color w:val="000000" w:themeColor="text1"/>
              </w:rPr>
            </w:pPr>
            <w:r w:rsidRPr="00FA247E">
              <w:rPr>
                <w:b/>
                <w:bCs/>
                <w:color w:val="000000" w:themeColor="text1"/>
              </w:rPr>
              <w:t>Inertia or moment of inertia.</w:t>
            </w:r>
          </w:p>
          <w:p w14:paraId="446D77CF" w14:textId="77777777" w:rsidR="001F0111" w:rsidRPr="00FA247E" w:rsidRDefault="001F0111" w:rsidP="00CB0689">
            <w:pPr>
              <w:pStyle w:val="ListParagraph"/>
              <w:tabs>
                <w:tab w:val="left" w:pos="75"/>
              </w:tabs>
              <w:suppressAutoHyphens/>
              <w:spacing w:after="240"/>
              <w:ind w:left="75"/>
              <w:jc w:val="both"/>
              <w:rPr>
                <w:bCs/>
                <w:color w:val="000000" w:themeColor="text1"/>
                <w:sz w:val="14"/>
              </w:rPr>
            </w:pPr>
          </w:p>
          <w:p w14:paraId="4F5BF506" w14:textId="11F983E8" w:rsidR="00842025" w:rsidRPr="00FA247E" w:rsidRDefault="00842025" w:rsidP="00CB0689">
            <w:pPr>
              <w:pStyle w:val="ListParagraph"/>
              <w:tabs>
                <w:tab w:val="left" w:pos="75"/>
              </w:tabs>
              <w:suppressAutoHyphens/>
              <w:spacing w:after="240"/>
              <w:ind w:left="75"/>
              <w:jc w:val="both"/>
              <w:rPr>
                <w:bCs/>
                <w:color w:val="000000" w:themeColor="text1"/>
                <w:sz w:val="16"/>
              </w:rPr>
            </w:pPr>
            <w:r w:rsidRPr="00FA247E">
              <w:rPr>
                <w:bCs/>
                <w:color w:val="000000" w:themeColor="text1"/>
              </w:rPr>
              <w:t>Ratio of the torque applied to a rotating body</w:t>
            </w:r>
            <w:r w:rsidR="00E25208" w:rsidRPr="00FA247E">
              <w:rPr>
                <w:bCs/>
                <w:color w:val="000000" w:themeColor="text1"/>
              </w:rPr>
              <w:t xml:space="preserve"> such as a tyre assembly or machine drum, </w:t>
            </w:r>
            <w:r w:rsidRPr="00FA247E">
              <w:rPr>
                <w:bCs/>
                <w:color w:val="000000" w:themeColor="text1"/>
              </w:rPr>
              <w:t xml:space="preserve"> to the rotational acceleration of this body</w:t>
            </w:r>
            <w:r w:rsidR="00E25208" w:rsidRPr="00FA247E">
              <w:rPr>
                <w:bCs/>
                <w:color w:val="000000" w:themeColor="text1"/>
              </w:rPr>
              <w:t xml:space="preserve"> </w:t>
            </w:r>
            <w:r w:rsidR="00E25208" w:rsidRPr="00FA247E">
              <w:rPr>
                <w:b/>
                <w:color w:val="000000" w:themeColor="text1"/>
                <w:sz w:val="20"/>
                <w:vertAlign w:val="superscript"/>
              </w:rPr>
              <w:t>(1)</w:t>
            </w:r>
            <w:r w:rsidRPr="00FA247E">
              <w:rPr>
                <w:bCs/>
                <w:color w:val="000000" w:themeColor="text1"/>
              </w:rPr>
              <w:t xml:space="preserve">. </w:t>
            </w:r>
          </w:p>
        </w:tc>
      </w:tr>
      <w:tr w:rsidR="00FA247E" w:rsidRPr="00FA247E" w14:paraId="0B493AD2" w14:textId="77777777" w:rsidTr="00CA2FBF">
        <w:trPr>
          <w:trHeight w:val="773"/>
        </w:trPr>
        <w:tc>
          <w:tcPr>
            <w:tcW w:w="1153" w:type="dxa"/>
            <w:gridSpan w:val="3"/>
          </w:tcPr>
          <w:p w14:paraId="75EEA203" w14:textId="0230BBD9" w:rsidR="00842025" w:rsidRPr="00FA247E" w:rsidRDefault="00842025" w:rsidP="00CB0689">
            <w:pPr>
              <w:spacing w:after="240"/>
              <w:rPr>
                <w:bCs/>
                <w:color w:val="000000" w:themeColor="text1"/>
              </w:rPr>
            </w:pPr>
            <w:r w:rsidRPr="00FA247E">
              <w:rPr>
                <w:bCs/>
                <w:color w:val="000000" w:themeColor="text1"/>
              </w:rPr>
              <w:t>3.</w:t>
            </w:r>
            <w:r w:rsidR="00874CE6" w:rsidRPr="00FA247E">
              <w:rPr>
                <w:bCs/>
                <w:color w:val="000000" w:themeColor="text1"/>
              </w:rPr>
              <w:t>20</w:t>
            </w:r>
            <w:r w:rsidRPr="00FA247E">
              <w:rPr>
                <w:bCs/>
                <w:color w:val="000000" w:themeColor="text1"/>
              </w:rPr>
              <w:t>.9.</w:t>
            </w:r>
            <w:r w:rsidRPr="00FA247E">
              <w:rPr>
                <w:bCs/>
                <w:color w:val="000000" w:themeColor="text1"/>
              </w:rPr>
              <w:tab/>
            </w:r>
          </w:p>
        </w:tc>
        <w:tc>
          <w:tcPr>
            <w:tcW w:w="7302" w:type="dxa"/>
          </w:tcPr>
          <w:p w14:paraId="5ECA554F" w14:textId="77777777" w:rsidR="00842025" w:rsidRPr="00FA247E" w:rsidRDefault="00842025" w:rsidP="00CB0689">
            <w:pPr>
              <w:pStyle w:val="ListParagraph"/>
              <w:tabs>
                <w:tab w:val="left" w:pos="75"/>
              </w:tabs>
              <w:suppressAutoHyphens/>
              <w:spacing w:after="240"/>
              <w:ind w:left="75"/>
              <w:jc w:val="both"/>
              <w:rPr>
                <w:b/>
                <w:bCs/>
                <w:color w:val="000000" w:themeColor="text1"/>
                <w:vertAlign w:val="subscript"/>
              </w:rPr>
            </w:pPr>
            <w:r w:rsidRPr="00FA247E">
              <w:rPr>
                <w:b/>
                <w:bCs/>
                <w:color w:val="000000" w:themeColor="text1"/>
              </w:rPr>
              <w:t>Measurement reproducibility σ</w:t>
            </w:r>
            <w:r w:rsidRPr="00FA247E">
              <w:rPr>
                <w:b/>
                <w:bCs/>
                <w:color w:val="000000" w:themeColor="text1"/>
                <w:vertAlign w:val="subscript"/>
              </w:rPr>
              <w:t>m</w:t>
            </w:r>
          </w:p>
          <w:p w14:paraId="13379A3C" w14:textId="77777777" w:rsidR="001F0111" w:rsidRPr="00FA247E" w:rsidRDefault="001F0111" w:rsidP="00CB0689">
            <w:pPr>
              <w:pStyle w:val="ListParagraph"/>
              <w:tabs>
                <w:tab w:val="left" w:pos="75"/>
              </w:tabs>
              <w:suppressAutoHyphens/>
              <w:spacing w:after="240"/>
              <w:ind w:left="75"/>
              <w:jc w:val="both"/>
              <w:rPr>
                <w:bCs/>
                <w:color w:val="000000" w:themeColor="text1"/>
                <w:sz w:val="10"/>
              </w:rPr>
            </w:pPr>
          </w:p>
          <w:p w14:paraId="32C6AF8B" w14:textId="2C46283C" w:rsidR="001F0111" w:rsidRPr="00FA247E" w:rsidRDefault="00842025" w:rsidP="00CB0689">
            <w:pPr>
              <w:pStyle w:val="ListParagraph"/>
              <w:tabs>
                <w:tab w:val="left" w:pos="75"/>
              </w:tabs>
              <w:suppressAutoHyphens/>
              <w:spacing w:after="240"/>
              <w:ind w:left="75"/>
              <w:jc w:val="both"/>
              <w:rPr>
                <w:bCs/>
                <w:color w:val="000000" w:themeColor="text1"/>
              </w:rPr>
            </w:pPr>
            <w:r w:rsidRPr="00FA247E">
              <w:rPr>
                <w:bCs/>
                <w:color w:val="000000" w:themeColor="text1"/>
              </w:rPr>
              <w:tab/>
            </w:r>
            <w:r w:rsidR="009A7751" w:rsidRPr="00FA247E">
              <w:rPr>
                <w:bCs/>
                <w:color w:val="000000" w:themeColor="text1"/>
              </w:rPr>
              <w:t>Measurement precision under reproducibility conditions of measurement.</w:t>
            </w:r>
            <w:r w:rsidR="00E25208" w:rsidRPr="00FA247E">
              <w:rPr>
                <w:b/>
                <w:color w:val="000000" w:themeColor="text1"/>
                <w:sz w:val="20"/>
                <w:vertAlign w:val="superscript"/>
              </w:rPr>
              <w:t>(2)</w:t>
            </w:r>
            <w:r w:rsidRPr="00FA247E">
              <w:rPr>
                <w:bCs/>
                <w:color w:val="000000" w:themeColor="text1"/>
              </w:rPr>
              <w:t>.</w:t>
            </w:r>
          </w:p>
        </w:tc>
      </w:tr>
      <w:tr w:rsidR="00FA247E" w:rsidRPr="00FA247E" w14:paraId="2E94D6D6" w14:textId="77777777" w:rsidTr="00CA2FBF">
        <w:trPr>
          <w:trHeight w:val="773"/>
        </w:trPr>
        <w:tc>
          <w:tcPr>
            <w:tcW w:w="1153" w:type="dxa"/>
            <w:gridSpan w:val="3"/>
          </w:tcPr>
          <w:p w14:paraId="13623D2B" w14:textId="77777777" w:rsidR="00E25208" w:rsidRPr="00FA247E" w:rsidRDefault="00E25208" w:rsidP="00CB0689">
            <w:pPr>
              <w:spacing w:after="240"/>
              <w:rPr>
                <w:bCs/>
                <w:color w:val="000000" w:themeColor="text1"/>
              </w:rPr>
            </w:pPr>
          </w:p>
        </w:tc>
        <w:tc>
          <w:tcPr>
            <w:tcW w:w="7302" w:type="dxa"/>
          </w:tcPr>
          <w:p w14:paraId="3AD15AE9" w14:textId="77777777" w:rsidR="00E25208" w:rsidRPr="00FA247E" w:rsidRDefault="00E25208" w:rsidP="00CB0689">
            <w:pPr>
              <w:pStyle w:val="ListParagraph"/>
              <w:widowControl w:val="0"/>
              <w:numPr>
                <w:ilvl w:val="0"/>
                <w:numId w:val="17"/>
              </w:numPr>
              <w:tabs>
                <w:tab w:val="left" w:pos="588"/>
              </w:tabs>
              <w:autoSpaceDE w:val="0"/>
              <w:autoSpaceDN w:val="0"/>
              <w:spacing w:after="240"/>
              <w:contextualSpacing w:val="0"/>
              <w:rPr>
                <w:color w:val="000000" w:themeColor="text1"/>
                <w:position w:val="6"/>
                <w:sz w:val="22"/>
                <w:szCs w:val="22"/>
              </w:rPr>
            </w:pPr>
            <w:r w:rsidRPr="00FA247E">
              <w:rPr>
                <w:color w:val="000000" w:themeColor="text1"/>
                <w:sz w:val="22"/>
                <w:szCs w:val="22"/>
              </w:rPr>
              <w:t>The</w:t>
            </w:r>
            <w:r w:rsidRPr="00FA247E">
              <w:rPr>
                <w:color w:val="000000" w:themeColor="text1"/>
                <w:spacing w:val="-5"/>
                <w:sz w:val="22"/>
                <w:szCs w:val="22"/>
              </w:rPr>
              <w:t xml:space="preserve"> </w:t>
            </w:r>
            <w:r w:rsidRPr="00FA247E">
              <w:rPr>
                <w:color w:val="000000" w:themeColor="text1"/>
                <w:sz w:val="22"/>
                <w:szCs w:val="22"/>
              </w:rPr>
              <w:t>rotating</w:t>
            </w:r>
            <w:r w:rsidRPr="00FA247E">
              <w:rPr>
                <w:color w:val="000000" w:themeColor="text1"/>
                <w:spacing w:val="-6"/>
                <w:sz w:val="22"/>
                <w:szCs w:val="22"/>
              </w:rPr>
              <w:t xml:space="preserve"> </w:t>
            </w:r>
            <w:r w:rsidRPr="00FA247E">
              <w:rPr>
                <w:color w:val="000000" w:themeColor="text1"/>
                <w:sz w:val="22"/>
                <w:szCs w:val="22"/>
              </w:rPr>
              <w:t>body</w:t>
            </w:r>
            <w:r w:rsidRPr="00FA247E">
              <w:rPr>
                <w:color w:val="000000" w:themeColor="text1"/>
                <w:spacing w:val="-5"/>
                <w:sz w:val="22"/>
                <w:szCs w:val="22"/>
              </w:rPr>
              <w:t xml:space="preserve"> </w:t>
            </w:r>
            <w:r w:rsidRPr="00FA247E">
              <w:rPr>
                <w:color w:val="000000" w:themeColor="text1"/>
                <w:sz w:val="22"/>
                <w:szCs w:val="22"/>
              </w:rPr>
              <w:t>can</w:t>
            </w:r>
            <w:r w:rsidRPr="00FA247E">
              <w:rPr>
                <w:color w:val="000000" w:themeColor="text1"/>
                <w:spacing w:val="-6"/>
                <w:sz w:val="22"/>
                <w:szCs w:val="22"/>
              </w:rPr>
              <w:t xml:space="preserve"> </w:t>
            </w:r>
            <w:r w:rsidRPr="00FA247E">
              <w:rPr>
                <w:color w:val="000000" w:themeColor="text1"/>
                <w:sz w:val="22"/>
                <w:szCs w:val="22"/>
              </w:rPr>
              <w:t>be,</w:t>
            </w:r>
            <w:r w:rsidRPr="00FA247E">
              <w:rPr>
                <w:color w:val="000000" w:themeColor="text1"/>
                <w:spacing w:val="-5"/>
                <w:sz w:val="22"/>
                <w:szCs w:val="22"/>
              </w:rPr>
              <w:t xml:space="preserve"> </w:t>
            </w:r>
            <w:r w:rsidRPr="00FA247E">
              <w:rPr>
                <w:color w:val="000000" w:themeColor="text1"/>
                <w:sz w:val="22"/>
                <w:szCs w:val="22"/>
              </w:rPr>
              <w:t>for</w:t>
            </w:r>
            <w:r w:rsidRPr="00FA247E">
              <w:rPr>
                <w:color w:val="000000" w:themeColor="text1"/>
                <w:spacing w:val="-3"/>
                <w:sz w:val="22"/>
                <w:szCs w:val="22"/>
              </w:rPr>
              <w:t xml:space="preserve"> </w:t>
            </w:r>
            <w:r w:rsidRPr="00FA247E">
              <w:rPr>
                <w:color w:val="000000" w:themeColor="text1"/>
                <w:sz w:val="22"/>
                <w:szCs w:val="22"/>
              </w:rPr>
              <w:t>example,</w:t>
            </w:r>
            <w:r w:rsidRPr="00FA247E">
              <w:rPr>
                <w:color w:val="000000" w:themeColor="text1"/>
                <w:spacing w:val="-3"/>
                <w:sz w:val="22"/>
                <w:szCs w:val="22"/>
              </w:rPr>
              <w:t xml:space="preserve"> </w:t>
            </w:r>
            <w:r w:rsidRPr="00FA247E">
              <w:rPr>
                <w:color w:val="000000" w:themeColor="text1"/>
                <w:sz w:val="22"/>
                <w:szCs w:val="22"/>
              </w:rPr>
              <w:t>a</w:t>
            </w:r>
            <w:r w:rsidRPr="00FA247E">
              <w:rPr>
                <w:color w:val="000000" w:themeColor="text1"/>
                <w:spacing w:val="-6"/>
                <w:sz w:val="22"/>
                <w:szCs w:val="22"/>
              </w:rPr>
              <w:t xml:space="preserve"> </w:t>
            </w:r>
            <w:r w:rsidRPr="00FA247E">
              <w:rPr>
                <w:color w:val="000000" w:themeColor="text1"/>
                <w:sz w:val="22"/>
                <w:szCs w:val="22"/>
              </w:rPr>
              <w:t>tyre</w:t>
            </w:r>
            <w:r w:rsidRPr="00FA247E">
              <w:rPr>
                <w:color w:val="000000" w:themeColor="text1"/>
                <w:spacing w:val="-4"/>
                <w:sz w:val="22"/>
                <w:szCs w:val="22"/>
              </w:rPr>
              <w:t xml:space="preserve"> </w:t>
            </w:r>
            <w:r w:rsidRPr="00FA247E">
              <w:rPr>
                <w:color w:val="000000" w:themeColor="text1"/>
                <w:sz w:val="22"/>
                <w:szCs w:val="22"/>
              </w:rPr>
              <w:t>assembly</w:t>
            </w:r>
            <w:r w:rsidRPr="00FA247E">
              <w:rPr>
                <w:color w:val="000000" w:themeColor="text1"/>
                <w:spacing w:val="-2"/>
                <w:sz w:val="22"/>
                <w:szCs w:val="22"/>
              </w:rPr>
              <w:t xml:space="preserve"> </w:t>
            </w:r>
            <w:r w:rsidRPr="00FA247E">
              <w:rPr>
                <w:color w:val="000000" w:themeColor="text1"/>
                <w:sz w:val="22"/>
                <w:szCs w:val="22"/>
              </w:rPr>
              <w:t>or</w:t>
            </w:r>
            <w:r w:rsidRPr="00FA247E">
              <w:rPr>
                <w:color w:val="000000" w:themeColor="text1"/>
                <w:spacing w:val="-5"/>
                <w:sz w:val="22"/>
                <w:szCs w:val="22"/>
              </w:rPr>
              <w:t xml:space="preserve"> </w:t>
            </w:r>
            <w:r w:rsidRPr="00FA247E">
              <w:rPr>
                <w:color w:val="000000" w:themeColor="text1"/>
                <w:sz w:val="22"/>
                <w:szCs w:val="22"/>
              </w:rPr>
              <w:t>machine</w:t>
            </w:r>
            <w:r w:rsidRPr="00FA247E">
              <w:rPr>
                <w:color w:val="000000" w:themeColor="text1"/>
                <w:spacing w:val="-8"/>
                <w:sz w:val="22"/>
                <w:szCs w:val="22"/>
              </w:rPr>
              <w:t xml:space="preserve"> </w:t>
            </w:r>
            <w:r w:rsidRPr="00FA247E">
              <w:rPr>
                <w:color w:val="000000" w:themeColor="text1"/>
                <w:spacing w:val="-2"/>
                <w:sz w:val="22"/>
                <w:szCs w:val="22"/>
              </w:rPr>
              <w:t>drum.</w:t>
            </w:r>
          </w:p>
          <w:p w14:paraId="4FE4F169" w14:textId="77777777" w:rsidR="00CB0689" w:rsidRDefault="00E25208" w:rsidP="00CB0689">
            <w:pPr>
              <w:pStyle w:val="ListParagraph"/>
              <w:widowControl w:val="0"/>
              <w:numPr>
                <w:ilvl w:val="0"/>
                <w:numId w:val="17"/>
              </w:numPr>
              <w:tabs>
                <w:tab w:val="left" w:pos="590"/>
              </w:tabs>
              <w:autoSpaceDE w:val="0"/>
              <w:autoSpaceDN w:val="0"/>
              <w:spacing w:after="240"/>
              <w:ind w:left="590" w:right="340" w:hanging="428"/>
              <w:contextualSpacing w:val="0"/>
              <w:jc w:val="both"/>
              <w:rPr>
                <w:color w:val="000000" w:themeColor="text1"/>
                <w:sz w:val="22"/>
                <w:szCs w:val="22"/>
              </w:rPr>
            </w:pPr>
            <w:r w:rsidRPr="00CB0689">
              <w:rPr>
                <w:color w:val="000000" w:themeColor="text1"/>
                <w:position w:val="2"/>
                <w:sz w:val="22"/>
                <w:szCs w:val="22"/>
              </w:rPr>
              <w:t>Measurement reproducibility σ</w:t>
            </w:r>
            <w:r w:rsidRPr="00CB0689">
              <w:rPr>
                <w:color w:val="000000" w:themeColor="text1"/>
                <w:sz w:val="22"/>
                <w:szCs w:val="22"/>
              </w:rPr>
              <w:t>m</w:t>
            </w:r>
            <w:r w:rsidRPr="00CB0689">
              <w:rPr>
                <w:color w:val="000000" w:themeColor="text1"/>
                <w:spacing w:val="17"/>
                <w:sz w:val="22"/>
                <w:szCs w:val="22"/>
              </w:rPr>
              <w:t xml:space="preserve"> </w:t>
            </w:r>
            <w:r w:rsidRPr="00CB0689">
              <w:rPr>
                <w:color w:val="000000" w:themeColor="text1"/>
                <w:position w:val="2"/>
                <w:sz w:val="22"/>
                <w:szCs w:val="22"/>
              </w:rPr>
              <w:t xml:space="preserve">shall be estimated by measuring n times (where n ≥3), on a single tyre, the whole procedure </w:t>
            </w:r>
            <w:r w:rsidRPr="00CB0689">
              <w:rPr>
                <w:color w:val="000000" w:themeColor="text1"/>
                <w:sz w:val="22"/>
                <w:szCs w:val="22"/>
              </w:rPr>
              <w:t xml:space="preserve">described in </w:t>
            </w:r>
            <w:r w:rsidR="009A7751" w:rsidRPr="00CB0689">
              <w:rPr>
                <w:color w:val="000000" w:themeColor="text1"/>
                <w:sz w:val="22"/>
                <w:szCs w:val="22"/>
              </w:rPr>
              <w:t>Annex D</w:t>
            </w:r>
            <w:r w:rsidRPr="00CB0689">
              <w:rPr>
                <w:color w:val="000000" w:themeColor="text1"/>
                <w:sz w:val="22"/>
                <w:szCs w:val="22"/>
              </w:rPr>
              <w:t xml:space="preserve"> as follows:</w:t>
            </w:r>
          </w:p>
          <w:p w14:paraId="3FDBDCC3" w14:textId="3AB0C62F" w:rsidR="00E25208" w:rsidRPr="00CB0689" w:rsidRDefault="00E25208" w:rsidP="00CB0689">
            <w:pPr>
              <w:widowControl w:val="0"/>
              <w:tabs>
                <w:tab w:val="left" w:pos="590"/>
              </w:tabs>
              <w:autoSpaceDE w:val="0"/>
              <w:autoSpaceDN w:val="0"/>
              <w:spacing w:after="240"/>
              <w:ind w:left="162" w:right="340"/>
              <w:rPr>
                <w:color w:val="000000" w:themeColor="text1"/>
                <w:sz w:val="22"/>
                <w:szCs w:val="22"/>
              </w:rPr>
            </w:pPr>
            <w:r w:rsidRPr="00FA247E">
              <w:rPr>
                <w:noProof/>
              </w:rPr>
              <mc:AlternateContent>
                <mc:Choice Requires="wpg">
                  <w:drawing>
                    <wp:anchor distT="0" distB="0" distL="0" distR="0" simplePos="0" relativeHeight="251661312" behindDoc="0" locked="0" layoutInCell="1" allowOverlap="1" wp14:anchorId="122E44A2" wp14:editId="140BB573">
                      <wp:simplePos x="0" y="0"/>
                      <wp:positionH relativeFrom="page">
                        <wp:posOffset>1623332</wp:posOffset>
                      </wp:positionH>
                      <wp:positionV relativeFrom="paragraph">
                        <wp:posOffset>32567</wp:posOffset>
                      </wp:positionV>
                      <wp:extent cx="1779905" cy="499745"/>
                      <wp:effectExtent l="0" t="0" r="0" b="0"/>
                      <wp:wrapNone/>
                      <wp:docPr id="1496" name="Group 1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9905" cy="499745"/>
                                <a:chOff x="0" y="0"/>
                                <a:chExt cx="1779905" cy="499745"/>
                              </a:xfrm>
                            </wpg:grpSpPr>
                            <wps:wsp>
                              <wps:cNvPr id="1497" name="Graphic 24"/>
                              <wps:cNvSpPr/>
                              <wps:spPr>
                                <a:xfrm>
                                  <a:off x="77993" y="273125"/>
                                  <a:ext cx="1039494" cy="1270"/>
                                </a:xfrm>
                                <a:custGeom>
                                  <a:avLst/>
                                  <a:gdLst/>
                                  <a:ahLst/>
                                  <a:cxnLst/>
                                  <a:rect l="l" t="t" r="r" b="b"/>
                                  <a:pathLst>
                                    <a:path w="1039494">
                                      <a:moveTo>
                                        <a:pt x="0" y="0"/>
                                      </a:moveTo>
                                      <a:lnTo>
                                        <a:pt x="257963" y="0"/>
                                      </a:lnTo>
                                    </a:path>
                                    <a:path w="1039494">
                                      <a:moveTo>
                                        <a:pt x="963648" y="0"/>
                                      </a:moveTo>
                                      <a:lnTo>
                                        <a:pt x="1038923" y="0"/>
                                      </a:lnTo>
                                    </a:path>
                                  </a:pathLst>
                                </a:custGeom>
                                <a:ln w="6437">
                                  <a:solidFill>
                                    <a:srgbClr val="000000"/>
                                  </a:solidFill>
                                  <a:prstDash val="solid"/>
                                </a:ln>
                              </wps:spPr>
                              <wps:bodyPr wrap="square" lIns="0" tIns="0" rIns="0" bIns="0" rtlCol="0">
                                <a:prstTxWarp prst="textNoShape">
                                  <a:avLst/>
                                </a:prstTxWarp>
                                <a:noAutofit/>
                              </wps:bodyPr>
                            </wps:wsp>
                            <wps:wsp>
                              <wps:cNvPr id="1498" name="Graphic 25"/>
                              <wps:cNvSpPr/>
                              <wps:spPr>
                                <a:xfrm>
                                  <a:off x="2756" y="301195"/>
                                  <a:ext cx="14604" cy="8255"/>
                                </a:xfrm>
                                <a:custGeom>
                                  <a:avLst/>
                                  <a:gdLst/>
                                  <a:ahLst/>
                                  <a:cxnLst/>
                                  <a:rect l="l" t="t" r="r" b="b"/>
                                  <a:pathLst>
                                    <a:path w="14604" h="8255">
                                      <a:moveTo>
                                        <a:pt x="0" y="8232"/>
                                      </a:moveTo>
                                      <a:lnTo>
                                        <a:pt x="14129" y="0"/>
                                      </a:lnTo>
                                    </a:path>
                                  </a:pathLst>
                                </a:custGeom>
                                <a:ln w="5512">
                                  <a:solidFill>
                                    <a:srgbClr val="000000"/>
                                  </a:solidFill>
                                  <a:prstDash val="solid"/>
                                </a:ln>
                              </wps:spPr>
                              <wps:bodyPr wrap="square" lIns="0" tIns="0" rIns="0" bIns="0" rtlCol="0">
                                <a:prstTxWarp prst="textNoShape">
                                  <a:avLst/>
                                </a:prstTxWarp>
                                <a:noAutofit/>
                              </wps:bodyPr>
                            </wps:wsp>
                            <wps:wsp>
                              <wps:cNvPr id="1499" name="Graphic 26"/>
                              <wps:cNvSpPr/>
                              <wps:spPr>
                                <a:xfrm>
                                  <a:off x="16886" y="303935"/>
                                  <a:ext cx="20320" cy="183515"/>
                                </a:xfrm>
                                <a:custGeom>
                                  <a:avLst/>
                                  <a:gdLst/>
                                  <a:ahLst/>
                                  <a:cxnLst/>
                                  <a:rect l="l" t="t" r="r" b="b"/>
                                  <a:pathLst>
                                    <a:path w="20320" h="183515">
                                      <a:moveTo>
                                        <a:pt x="0" y="0"/>
                                      </a:moveTo>
                                      <a:lnTo>
                                        <a:pt x="20263" y="183087"/>
                                      </a:lnTo>
                                    </a:path>
                                  </a:pathLst>
                                </a:custGeom>
                                <a:ln w="11054">
                                  <a:solidFill>
                                    <a:srgbClr val="000000"/>
                                  </a:solidFill>
                                  <a:prstDash val="solid"/>
                                </a:ln>
                              </wps:spPr>
                              <wps:bodyPr wrap="square" lIns="0" tIns="0" rIns="0" bIns="0" rtlCol="0">
                                <a:prstTxWarp prst="textNoShape">
                                  <a:avLst/>
                                </a:prstTxWarp>
                                <a:noAutofit/>
                              </wps:bodyPr>
                            </wps:wsp>
                            <wps:wsp>
                              <wps:cNvPr id="1500" name="Graphic 27"/>
                              <wps:cNvSpPr/>
                              <wps:spPr>
                                <a:xfrm>
                                  <a:off x="39912" y="2763"/>
                                  <a:ext cx="1739900" cy="484505"/>
                                </a:xfrm>
                                <a:custGeom>
                                  <a:avLst/>
                                  <a:gdLst/>
                                  <a:ahLst/>
                                  <a:cxnLst/>
                                  <a:rect l="l" t="t" r="r" b="b"/>
                                  <a:pathLst>
                                    <a:path w="1739900" h="484505">
                                      <a:moveTo>
                                        <a:pt x="0" y="484259"/>
                                      </a:moveTo>
                                      <a:lnTo>
                                        <a:pt x="27955" y="0"/>
                                      </a:lnTo>
                                    </a:path>
                                    <a:path w="1739900" h="484505">
                                      <a:moveTo>
                                        <a:pt x="27955" y="0"/>
                                      </a:moveTo>
                                      <a:lnTo>
                                        <a:pt x="1739653" y="0"/>
                                      </a:lnTo>
                                    </a:path>
                                  </a:pathLst>
                                </a:custGeom>
                                <a:ln w="5517">
                                  <a:solidFill>
                                    <a:srgbClr val="000000"/>
                                  </a:solidFill>
                                  <a:prstDash val="solid"/>
                                </a:ln>
                              </wps:spPr>
                              <wps:bodyPr wrap="square" lIns="0" tIns="0" rIns="0" bIns="0" rtlCol="0">
                                <a:prstTxWarp prst="textNoShape">
                                  <a:avLst/>
                                </a:prstTxWarp>
                                <a:noAutofit/>
                              </wps:bodyPr>
                            </wps:wsp>
                            <wps:wsp>
                              <wps:cNvPr id="1501" name="Textbox 28"/>
                              <wps:cNvSpPr txBox="1"/>
                              <wps:spPr>
                                <a:xfrm>
                                  <a:off x="83531" y="120088"/>
                                  <a:ext cx="273685" cy="309880"/>
                                </a:xfrm>
                                <a:prstGeom prst="rect">
                                  <a:avLst/>
                                </a:prstGeom>
                              </wps:spPr>
                              <wps:txbx>
                                <w:txbxContent>
                                  <w:p w14:paraId="6B1A6DFA" w14:textId="77777777" w:rsidR="00CA2FBF" w:rsidRDefault="00CA2FBF" w:rsidP="00E25208">
                                    <w:pPr>
                                      <w:spacing w:line="201" w:lineRule="exact"/>
                                      <w:ind w:right="26"/>
                                      <w:jc w:val="center"/>
                                      <w:rPr>
                                        <w:sz w:val="18"/>
                                      </w:rPr>
                                    </w:pPr>
                                    <w:r>
                                      <w:rPr>
                                        <w:spacing w:val="-10"/>
                                        <w:sz w:val="18"/>
                                      </w:rPr>
                                      <w:t>1</w:t>
                                    </w:r>
                                  </w:p>
                                  <w:p w14:paraId="6FFA0E12" w14:textId="77777777" w:rsidR="00CA2FBF" w:rsidRDefault="00CA2FBF" w:rsidP="00E25208">
                                    <w:pPr>
                                      <w:spacing w:before="66"/>
                                      <w:ind w:left="-1" w:right="18"/>
                                      <w:jc w:val="center"/>
                                      <w:rPr>
                                        <w:sz w:val="18"/>
                                      </w:rPr>
                                    </w:pPr>
                                    <w:r>
                                      <w:rPr>
                                        <w:sz w:val="18"/>
                                      </w:rPr>
                                      <w:t>n</w:t>
                                    </w:r>
                                    <w:r>
                                      <w:rPr>
                                        <w:spacing w:val="11"/>
                                        <w:sz w:val="18"/>
                                      </w:rPr>
                                      <w:t xml:space="preserve"> </w:t>
                                    </w:r>
                                    <w:r>
                                      <w:rPr>
                                        <w:rFonts w:ascii="Symbol" w:hAnsi="Symbol"/>
                                        <w:sz w:val="18"/>
                                      </w:rPr>
                                      <w:t></w:t>
                                    </w:r>
                                    <w:r>
                                      <w:rPr>
                                        <w:spacing w:val="3"/>
                                        <w:sz w:val="18"/>
                                      </w:rPr>
                                      <w:t xml:space="preserve"> </w:t>
                                    </w:r>
                                    <w:r>
                                      <w:rPr>
                                        <w:spacing w:val="-10"/>
                                        <w:sz w:val="18"/>
                                      </w:rPr>
                                      <w:t>1</w:t>
                                    </w:r>
                                  </w:p>
                                </w:txbxContent>
                              </wps:txbx>
                              <wps:bodyPr wrap="square" lIns="0" tIns="0" rIns="0" bIns="0" rtlCol="0">
                                <a:noAutofit/>
                              </wps:bodyPr>
                            </wps:wsp>
                            <wps:wsp>
                              <wps:cNvPr id="1502" name="Textbox 29"/>
                              <wps:cNvSpPr txBox="1"/>
                              <wps:spPr>
                                <a:xfrm>
                                  <a:off x="376192" y="124578"/>
                                  <a:ext cx="635000" cy="265430"/>
                                </a:xfrm>
                                <a:prstGeom prst="rect">
                                  <a:avLst/>
                                </a:prstGeom>
                              </wps:spPr>
                              <wps:txbx>
                                <w:txbxContent>
                                  <w:p w14:paraId="3E55AE60" w14:textId="77777777" w:rsidR="00CA2FBF" w:rsidRDefault="00CA2FBF" w:rsidP="00E25208">
                                    <w:pPr>
                                      <w:spacing w:before="1" w:line="416" w:lineRule="exact"/>
                                      <w:rPr>
                                        <w:rFonts w:ascii="Symbol" w:hAnsi="Symbol"/>
                                        <w:sz w:val="18"/>
                                      </w:rPr>
                                    </w:pPr>
                                    <w:r>
                                      <w:rPr>
                                        <w:rFonts w:ascii="Symbol" w:hAnsi="Symbol"/>
                                        <w:sz w:val="18"/>
                                      </w:rPr>
                                      <w:t></w:t>
                                    </w:r>
                                    <w:r>
                                      <w:rPr>
                                        <w:spacing w:val="15"/>
                                        <w:sz w:val="18"/>
                                      </w:rPr>
                                      <w:t xml:space="preserve"> </w:t>
                                    </w:r>
                                    <w:r>
                                      <w:rPr>
                                        <w:rFonts w:ascii="Symbol" w:hAnsi="Symbol"/>
                                        <w:position w:val="-5"/>
                                        <w:sz w:val="34"/>
                                      </w:rPr>
                                      <w:t></w:t>
                                    </w:r>
                                    <w:r>
                                      <w:rPr>
                                        <w:spacing w:val="45"/>
                                        <w:position w:val="-5"/>
                                        <w:sz w:val="34"/>
                                      </w:rPr>
                                      <w:t xml:space="preserve"> </w:t>
                                    </w:r>
                                    <w:r>
                                      <w:rPr>
                                        <w:rFonts w:ascii="Symbol" w:hAnsi="Symbol"/>
                                        <w:position w:val="7"/>
                                        <w:sz w:val="20"/>
                                      </w:rPr>
                                      <w:t></w:t>
                                    </w:r>
                                    <w:r>
                                      <w:rPr>
                                        <w:sz w:val="18"/>
                                      </w:rPr>
                                      <w:t>Cr</w:t>
                                    </w:r>
                                    <w:r>
                                      <w:rPr>
                                        <w:position w:val="-4"/>
                                        <w:sz w:val="12"/>
                                      </w:rPr>
                                      <w:t>j</w:t>
                                    </w:r>
                                    <w:r>
                                      <w:rPr>
                                        <w:spacing w:val="70"/>
                                        <w:position w:val="-4"/>
                                        <w:sz w:val="12"/>
                                      </w:rPr>
                                      <w:t xml:space="preserve"> </w:t>
                                    </w:r>
                                    <w:r>
                                      <w:rPr>
                                        <w:rFonts w:ascii="Symbol" w:hAnsi="Symbol"/>
                                        <w:spacing w:val="-10"/>
                                        <w:sz w:val="18"/>
                                      </w:rPr>
                                      <w:t></w:t>
                                    </w:r>
                                  </w:p>
                                </w:txbxContent>
                              </wps:txbx>
                              <wps:bodyPr wrap="square" lIns="0" tIns="0" rIns="0" bIns="0" rtlCol="0">
                                <a:noAutofit/>
                              </wps:bodyPr>
                            </wps:wsp>
                            <wps:wsp>
                              <wps:cNvPr id="1503" name="Textbox 30"/>
                              <wps:cNvSpPr txBox="1"/>
                              <wps:spPr>
                                <a:xfrm>
                                  <a:off x="490726" y="80827"/>
                                  <a:ext cx="62865" cy="99695"/>
                                </a:xfrm>
                                <a:prstGeom prst="rect">
                                  <a:avLst/>
                                </a:prstGeom>
                              </wps:spPr>
                              <wps:txbx>
                                <w:txbxContent>
                                  <w:p w14:paraId="00EAA81A" w14:textId="77777777" w:rsidR="00CA2FBF" w:rsidRDefault="00CA2FBF" w:rsidP="00E25208">
                                    <w:pPr>
                                      <w:spacing w:line="157" w:lineRule="exact"/>
                                      <w:rPr>
                                        <w:sz w:val="14"/>
                                      </w:rPr>
                                    </w:pPr>
                                    <w:r>
                                      <w:rPr>
                                        <w:spacing w:val="-10"/>
                                        <w:sz w:val="14"/>
                                      </w:rPr>
                                      <w:t>n</w:t>
                                    </w:r>
                                  </w:p>
                                </w:txbxContent>
                              </wps:txbx>
                              <wps:bodyPr wrap="square" lIns="0" tIns="0" rIns="0" bIns="0" rtlCol="0">
                                <a:noAutofit/>
                              </wps:bodyPr>
                            </wps:wsp>
                            <wps:wsp>
                              <wps:cNvPr id="1504" name="Textbox 31"/>
                              <wps:cNvSpPr txBox="1"/>
                              <wps:spPr>
                                <a:xfrm>
                                  <a:off x="670386" y="53296"/>
                                  <a:ext cx="62230" cy="358140"/>
                                </a:xfrm>
                                <a:prstGeom prst="rect">
                                  <a:avLst/>
                                </a:prstGeom>
                              </wps:spPr>
                              <wps:txbx>
                                <w:txbxContent>
                                  <w:p w14:paraId="324FEEF7" w14:textId="77777777" w:rsidR="00CA2FBF" w:rsidRDefault="00CA2FBF" w:rsidP="00E25208">
                                    <w:pPr>
                                      <w:rPr>
                                        <w:rFonts w:ascii="Symbol" w:hAnsi="Symbol"/>
                                        <w:sz w:val="20"/>
                                      </w:rPr>
                                    </w:pPr>
                                    <w:r>
                                      <w:rPr>
                                        <w:rFonts w:ascii="Symbol" w:hAnsi="Symbol"/>
                                        <w:spacing w:val="-10"/>
                                        <w:sz w:val="20"/>
                                      </w:rPr>
                                      <w:t></w:t>
                                    </w:r>
                                  </w:p>
                                  <w:p w14:paraId="3F8F4050" w14:textId="77777777" w:rsidR="00CA2FBF" w:rsidRDefault="00CA2FBF" w:rsidP="00E25208">
                                    <w:pPr>
                                      <w:spacing w:before="73"/>
                                      <w:rPr>
                                        <w:rFonts w:ascii="Symbol" w:hAnsi="Symbol"/>
                                        <w:sz w:val="20"/>
                                      </w:rPr>
                                    </w:pPr>
                                    <w:r>
                                      <w:rPr>
                                        <w:rFonts w:ascii="Symbol" w:hAnsi="Symbol"/>
                                        <w:spacing w:val="-10"/>
                                        <w:sz w:val="20"/>
                                      </w:rPr>
                                      <w:t></w:t>
                                    </w:r>
                                  </w:p>
                                </w:txbxContent>
                              </wps:txbx>
                              <wps:bodyPr wrap="square" lIns="0" tIns="0" rIns="0" bIns="0" rtlCol="0">
                                <a:noAutofit/>
                              </wps:bodyPr>
                            </wps:wsp>
                            <wps:wsp>
                              <wps:cNvPr id="1505" name="Textbox 32"/>
                              <wps:cNvSpPr txBox="1"/>
                              <wps:spPr>
                                <a:xfrm>
                                  <a:off x="1047217" y="120088"/>
                                  <a:ext cx="81915" cy="309245"/>
                                </a:xfrm>
                                <a:prstGeom prst="rect">
                                  <a:avLst/>
                                </a:prstGeom>
                              </wps:spPr>
                              <wps:txbx>
                                <w:txbxContent>
                                  <w:p w14:paraId="0D4DA69C" w14:textId="77777777" w:rsidR="00CA2FBF" w:rsidRDefault="00CA2FBF" w:rsidP="00E25208">
                                    <w:pPr>
                                      <w:spacing w:line="201" w:lineRule="exact"/>
                                      <w:ind w:left="7"/>
                                      <w:rPr>
                                        <w:sz w:val="18"/>
                                      </w:rPr>
                                    </w:pPr>
                                    <w:r>
                                      <w:rPr>
                                        <w:spacing w:val="-10"/>
                                        <w:sz w:val="18"/>
                                      </w:rPr>
                                      <w:t>1</w:t>
                                    </w:r>
                                  </w:p>
                                  <w:p w14:paraId="76FD6956" w14:textId="77777777" w:rsidR="00CA2FBF" w:rsidRDefault="00CA2FBF" w:rsidP="00E25208">
                                    <w:pPr>
                                      <w:spacing w:before="78"/>
                                      <w:rPr>
                                        <w:sz w:val="18"/>
                                      </w:rPr>
                                    </w:pPr>
                                    <w:r>
                                      <w:rPr>
                                        <w:spacing w:val="-10"/>
                                        <w:sz w:val="18"/>
                                      </w:rPr>
                                      <w:t>n</w:t>
                                    </w:r>
                                  </w:p>
                                </w:txbxContent>
                              </wps:txbx>
                              <wps:bodyPr wrap="square" lIns="0" tIns="0" rIns="0" bIns="0" rtlCol="0">
                                <a:noAutofit/>
                              </wps:bodyPr>
                            </wps:wsp>
                            <wps:wsp>
                              <wps:cNvPr id="1506" name="Textbox 33"/>
                              <wps:cNvSpPr txBox="1"/>
                              <wps:spPr>
                                <a:xfrm>
                                  <a:off x="1306118" y="80827"/>
                                  <a:ext cx="62865" cy="99695"/>
                                </a:xfrm>
                                <a:prstGeom prst="rect">
                                  <a:avLst/>
                                </a:prstGeom>
                              </wps:spPr>
                              <wps:txbx>
                                <w:txbxContent>
                                  <w:p w14:paraId="26FE605D" w14:textId="77777777" w:rsidR="00CA2FBF" w:rsidRDefault="00CA2FBF" w:rsidP="00E25208">
                                    <w:pPr>
                                      <w:spacing w:line="157" w:lineRule="exact"/>
                                      <w:rPr>
                                        <w:sz w:val="14"/>
                                      </w:rPr>
                                    </w:pPr>
                                    <w:r>
                                      <w:rPr>
                                        <w:spacing w:val="-10"/>
                                        <w:sz w:val="14"/>
                                      </w:rPr>
                                      <w:t>n</w:t>
                                    </w:r>
                                  </w:p>
                                </w:txbxContent>
                              </wps:txbx>
                              <wps:bodyPr wrap="square" lIns="0" tIns="0" rIns="0" bIns="0" rtlCol="0">
                                <a:noAutofit/>
                              </wps:bodyPr>
                            </wps:wsp>
                            <wps:wsp>
                              <wps:cNvPr id="1717" name="Textbox 34"/>
                              <wps:cNvSpPr txBox="1"/>
                              <wps:spPr>
                                <a:xfrm>
                                  <a:off x="1651193" y="53296"/>
                                  <a:ext cx="62230" cy="156210"/>
                                </a:xfrm>
                                <a:prstGeom prst="rect">
                                  <a:avLst/>
                                </a:prstGeom>
                              </wps:spPr>
                              <wps:txbx>
                                <w:txbxContent>
                                  <w:p w14:paraId="784F30CB" w14:textId="77777777" w:rsidR="00CA2FBF" w:rsidRDefault="00CA2FBF" w:rsidP="00E25208">
                                    <w:pPr>
                                      <w:rPr>
                                        <w:rFonts w:ascii="Symbol" w:hAnsi="Symbol"/>
                                        <w:sz w:val="20"/>
                                      </w:rPr>
                                    </w:pPr>
                                    <w:r>
                                      <w:rPr>
                                        <w:rFonts w:ascii="Symbol" w:hAnsi="Symbol"/>
                                        <w:spacing w:val="-10"/>
                                        <w:sz w:val="20"/>
                                      </w:rPr>
                                      <w:t></w:t>
                                    </w:r>
                                  </w:p>
                                </w:txbxContent>
                              </wps:txbx>
                              <wps:bodyPr wrap="square" lIns="0" tIns="0" rIns="0" bIns="0" rtlCol="0">
                                <a:noAutofit/>
                              </wps:bodyPr>
                            </wps:wsp>
                            <wps:wsp>
                              <wps:cNvPr id="1718" name="Textbox 35"/>
                              <wps:cNvSpPr txBox="1"/>
                              <wps:spPr>
                                <a:xfrm>
                                  <a:off x="1711387" y="28418"/>
                                  <a:ext cx="55880" cy="85725"/>
                                </a:xfrm>
                                <a:prstGeom prst="rect">
                                  <a:avLst/>
                                </a:prstGeom>
                              </wps:spPr>
                              <wps:txbx>
                                <w:txbxContent>
                                  <w:p w14:paraId="28648BCD" w14:textId="77777777" w:rsidR="00CA2FBF" w:rsidRDefault="00CA2FBF" w:rsidP="00E25208">
                                    <w:pPr>
                                      <w:spacing w:line="134" w:lineRule="exact"/>
                                      <w:rPr>
                                        <w:sz w:val="12"/>
                                      </w:rPr>
                                    </w:pPr>
                                    <w:r>
                                      <w:rPr>
                                        <w:spacing w:val="-10"/>
                                        <w:sz w:val="12"/>
                                      </w:rPr>
                                      <w:t>2</w:t>
                                    </w:r>
                                  </w:p>
                                </w:txbxContent>
                              </wps:txbx>
                              <wps:bodyPr wrap="square" lIns="0" tIns="0" rIns="0" bIns="0" rtlCol="0">
                                <a:noAutofit/>
                              </wps:bodyPr>
                            </wps:wsp>
                            <wps:wsp>
                              <wps:cNvPr id="1720" name="Textbox 36"/>
                              <wps:cNvSpPr txBox="1"/>
                              <wps:spPr>
                                <a:xfrm>
                                  <a:off x="1155948" y="189498"/>
                                  <a:ext cx="449580" cy="281305"/>
                                </a:xfrm>
                                <a:prstGeom prst="rect">
                                  <a:avLst/>
                                </a:prstGeom>
                              </wps:spPr>
                              <wps:txbx>
                                <w:txbxContent>
                                  <w:p w14:paraId="1717E806" w14:textId="77777777" w:rsidR="00CA2FBF" w:rsidRDefault="00CA2FBF" w:rsidP="00E25208">
                                    <w:pPr>
                                      <w:tabs>
                                        <w:tab w:val="left" w:pos="504"/>
                                      </w:tabs>
                                      <w:rPr>
                                        <w:sz w:val="18"/>
                                      </w:rPr>
                                    </w:pPr>
                                    <w:r>
                                      <w:rPr>
                                        <w:rFonts w:ascii="Symbol" w:hAnsi="Symbol"/>
                                        <w:spacing w:val="-10"/>
                                        <w:sz w:val="18"/>
                                      </w:rPr>
                                      <w:t></w:t>
                                    </w:r>
                                    <w:r>
                                      <w:rPr>
                                        <w:sz w:val="18"/>
                                      </w:rPr>
                                      <w:tab/>
                                    </w:r>
                                    <w:r>
                                      <w:rPr>
                                        <w:spacing w:val="-5"/>
                                        <w:sz w:val="18"/>
                                      </w:rPr>
                                      <w:t>Cr</w:t>
                                    </w:r>
                                  </w:p>
                                  <w:p w14:paraId="0B2CE914" w14:textId="77777777" w:rsidR="00CA2FBF" w:rsidRDefault="00CA2FBF" w:rsidP="00E25208">
                                    <w:pPr>
                                      <w:spacing w:before="50"/>
                                      <w:ind w:left="199"/>
                                      <w:rPr>
                                        <w:sz w:val="14"/>
                                      </w:rPr>
                                    </w:pPr>
                                    <w:r>
                                      <w:rPr>
                                        <w:spacing w:val="-5"/>
                                        <w:sz w:val="14"/>
                                      </w:rPr>
                                      <w:t>j</w:t>
                                    </w:r>
                                    <w:r>
                                      <w:rPr>
                                        <w:rFonts w:ascii="Symbol" w:hAnsi="Symbol"/>
                                        <w:spacing w:val="-5"/>
                                        <w:sz w:val="14"/>
                                      </w:rPr>
                                      <w:t></w:t>
                                    </w:r>
                                    <w:r>
                                      <w:rPr>
                                        <w:spacing w:val="-5"/>
                                        <w:sz w:val="14"/>
                                      </w:rPr>
                                      <w:t>1</w:t>
                                    </w:r>
                                  </w:p>
                                </w:txbxContent>
                              </wps:txbx>
                              <wps:bodyPr wrap="square" lIns="0" tIns="0" rIns="0" bIns="0" rtlCol="0">
                                <a:noAutofit/>
                              </wps:bodyPr>
                            </wps:wsp>
                            <wps:wsp>
                              <wps:cNvPr id="1721" name="Textbox 37"/>
                              <wps:cNvSpPr txBox="1"/>
                              <wps:spPr>
                                <a:xfrm>
                                  <a:off x="1255048" y="124578"/>
                                  <a:ext cx="167640" cy="265430"/>
                                </a:xfrm>
                                <a:prstGeom prst="rect">
                                  <a:avLst/>
                                </a:prstGeom>
                              </wps:spPr>
                              <wps:txbx>
                                <w:txbxContent>
                                  <w:p w14:paraId="083DB4F6" w14:textId="77777777" w:rsidR="00CA2FBF" w:rsidRDefault="00CA2FBF" w:rsidP="00E25208">
                                    <w:pPr>
                                      <w:rPr>
                                        <w:rFonts w:ascii="Symbol" w:hAnsi="Symbol"/>
                                        <w:sz w:val="34"/>
                                      </w:rPr>
                                    </w:pPr>
                                    <w:r>
                                      <w:rPr>
                                        <w:rFonts w:ascii="Symbol" w:hAnsi="Symbol"/>
                                        <w:spacing w:val="-10"/>
                                        <w:sz w:val="34"/>
                                      </w:rPr>
                                      <w:t></w:t>
                                    </w:r>
                                  </w:p>
                                </w:txbxContent>
                              </wps:txbx>
                              <wps:bodyPr wrap="square" lIns="0" tIns="0" rIns="0" bIns="0" rtlCol="0">
                                <a:noAutofit/>
                              </wps:bodyPr>
                            </wps:wsp>
                            <wps:wsp>
                              <wps:cNvPr id="1722" name="Textbox 38"/>
                              <wps:cNvSpPr txBox="1"/>
                              <wps:spPr>
                                <a:xfrm>
                                  <a:off x="1651193" y="134767"/>
                                  <a:ext cx="62230" cy="156210"/>
                                </a:xfrm>
                                <a:prstGeom prst="rect">
                                  <a:avLst/>
                                </a:prstGeom>
                              </wps:spPr>
                              <wps:txbx>
                                <w:txbxContent>
                                  <w:p w14:paraId="27F66A63" w14:textId="77777777" w:rsidR="00CA2FBF" w:rsidRDefault="00CA2FBF" w:rsidP="00E25208">
                                    <w:pPr>
                                      <w:rPr>
                                        <w:rFonts w:ascii="Symbol" w:hAnsi="Symbol"/>
                                        <w:sz w:val="20"/>
                                      </w:rPr>
                                    </w:pPr>
                                    <w:r>
                                      <w:rPr>
                                        <w:rFonts w:ascii="Symbol" w:hAnsi="Symbol"/>
                                        <w:spacing w:val="-10"/>
                                        <w:sz w:val="20"/>
                                      </w:rPr>
                                      <w:t></w:t>
                                    </w:r>
                                  </w:p>
                                </w:txbxContent>
                              </wps:txbx>
                              <wps:bodyPr wrap="square" lIns="0" tIns="0" rIns="0" bIns="0" rtlCol="0">
                                <a:noAutofit/>
                              </wps:bodyPr>
                            </wps:wsp>
                            <wps:wsp>
                              <wps:cNvPr id="1723" name="Textbox 39"/>
                              <wps:cNvSpPr txBox="1"/>
                              <wps:spPr>
                                <a:xfrm>
                                  <a:off x="1604304" y="267034"/>
                                  <a:ext cx="29845" cy="85725"/>
                                </a:xfrm>
                                <a:prstGeom prst="rect">
                                  <a:avLst/>
                                </a:prstGeom>
                              </wps:spPr>
                              <wps:txbx>
                                <w:txbxContent>
                                  <w:p w14:paraId="6FDBE0F1" w14:textId="77777777" w:rsidR="00CA2FBF" w:rsidRDefault="00CA2FBF" w:rsidP="00E25208">
                                    <w:pPr>
                                      <w:spacing w:line="134" w:lineRule="exact"/>
                                      <w:rPr>
                                        <w:sz w:val="12"/>
                                      </w:rPr>
                                    </w:pPr>
                                    <w:r>
                                      <w:rPr>
                                        <w:spacing w:val="-10"/>
                                        <w:sz w:val="12"/>
                                      </w:rPr>
                                      <w:t>j</w:t>
                                    </w:r>
                                  </w:p>
                                </w:txbxContent>
                              </wps:txbx>
                              <wps:bodyPr wrap="square" lIns="0" tIns="0" rIns="0" bIns="0" rtlCol="0">
                                <a:noAutofit/>
                              </wps:bodyPr>
                            </wps:wsp>
                            <wps:wsp>
                              <wps:cNvPr id="1724" name="Textbox 40"/>
                              <wps:cNvSpPr txBox="1"/>
                              <wps:spPr>
                                <a:xfrm>
                                  <a:off x="467396" y="361493"/>
                                  <a:ext cx="130810" cy="109220"/>
                                </a:xfrm>
                                <a:prstGeom prst="rect">
                                  <a:avLst/>
                                </a:prstGeom>
                              </wps:spPr>
                              <wps:txbx>
                                <w:txbxContent>
                                  <w:p w14:paraId="0AFF4D25" w14:textId="77777777" w:rsidR="00CA2FBF" w:rsidRDefault="00CA2FBF" w:rsidP="00E25208">
                                    <w:pPr>
                                      <w:rPr>
                                        <w:sz w:val="14"/>
                                      </w:rPr>
                                    </w:pPr>
                                    <w:r>
                                      <w:rPr>
                                        <w:spacing w:val="-5"/>
                                        <w:sz w:val="14"/>
                                      </w:rPr>
                                      <w:t>j</w:t>
                                    </w:r>
                                    <w:r>
                                      <w:rPr>
                                        <w:rFonts w:ascii="Symbol" w:hAnsi="Symbol"/>
                                        <w:spacing w:val="-5"/>
                                        <w:sz w:val="14"/>
                                      </w:rPr>
                                      <w:t></w:t>
                                    </w:r>
                                    <w:r>
                                      <w:rPr>
                                        <w:spacing w:val="-5"/>
                                        <w:sz w:val="14"/>
                                      </w:rPr>
                                      <w:t>1</w:t>
                                    </w:r>
                                  </w:p>
                                </w:txbxContent>
                              </wps:txbx>
                              <wps:bodyPr wrap="square" lIns="0" tIns="0" rIns="0" bIns="0" rtlCol="0">
                                <a:noAutofit/>
                              </wps:bodyPr>
                            </wps:wsp>
                            <wps:wsp>
                              <wps:cNvPr id="1725" name="Textbox 41"/>
                              <wps:cNvSpPr txBox="1"/>
                              <wps:spPr>
                                <a:xfrm>
                                  <a:off x="670386" y="343786"/>
                                  <a:ext cx="62230" cy="156210"/>
                                </a:xfrm>
                                <a:prstGeom prst="rect">
                                  <a:avLst/>
                                </a:prstGeom>
                              </wps:spPr>
                              <wps:txbx>
                                <w:txbxContent>
                                  <w:p w14:paraId="3720263E" w14:textId="77777777" w:rsidR="00CA2FBF" w:rsidRDefault="00CA2FBF" w:rsidP="00E25208">
                                    <w:pPr>
                                      <w:rPr>
                                        <w:rFonts w:ascii="Symbol" w:hAnsi="Symbol"/>
                                        <w:sz w:val="20"/>
                                      </w:rPr>
                                    </w:pPr>
                                    <w:r>
                                      <w:rPr>
                                        <w:rFonts w:ascii="Symbol" w:hAnsi="Symbol"/>
                                        <w:spacing w:val="-10"/>
                                        <w:sz w:val="20"/>
                                      </w:rPr>
                                      <w:t></w:t>
                                    </w:r>
                                  </w:p>
                                </w:txbxContent>
                              </wps:txbx>
                              <wps:bodyPr wrap="square" lIns="0" tIns="0" rIns="0" bIns="0" rtlCol="0">
                                <a:noAutofit/>
                              </wps:bodyPr>
                            </wps:wsp>
                            <wps:wsp>
                              <wps:cNvPr id="1726" name="Textbox 42"/>
                              <wps:cNvSpPr txBox="1"/>
                              <wps:spPr>
                                <a:xfrm>
                                  <a:off x="1651193" y="255293"/>
                                  <a:ext cx="62230" cy="156210"/>
                                </a:xfrm>
                                <a:prstGeom prst="rect">
                                  <a:avLst/>
                                </a:prstGeom>
                              </wps:spPr>
                              <wps:txbx>
                                <w:txbxContent>
                                  <w:p w14:paraId="18BB779E" w14:textId="77777777" w:rsidR="00CA2FBF" w:rsidRDefault="00CA2FBF" w:rsidP="00E25208">
                                    <w:pPr>
                                      <w:rPr>
                                        <w:rFonts w:ascii="Symbol" w:hAnsi="Symbol"/>
                                        <w:sz w:val="20"/>
                                      </w:rPr>
                                    </w:pPr>
                                    <w:r>
                                      <w:rPr>
                                        <w:rFonts w:ascii="Symbol" w:hAnsi="Symbol"/>
                                        <w:spacing w:val="-10"/>
                                        <w:sz w:val="20"/>
                                      </w:rPr>
                                      <w:t></w:t>
                                    </w:r>
                                  </w:p>
                                </w:txbxContent>
                              </wps:txbx>
                              <wps:bodyPr wrap="square" lIns="0" tIns="0" rIns="0" bIns="0" rtlCol="0">
                                <a:noAutofit/>
                              </wps:bodyPr>
                            </wps:wsp>
                            <wps:wsp>
                              <wps:cNvPr id="1727" name="Textbox 43"/>
                              <wps:cNvSpPr txBox="1"/>
                              <wps:spPr>
                                <a:xfrm>
                                  <a:off x="1651193" y="343786"/>
                                  <a:ext cx="62230" cy="156210"/>
                                </a:xfrm>
                                <a:prstGeom prst="rect">
                                  <a:avLst/>
                                </a:prstGeom>
                              </wps:spPr>
                              <wps:txbx>
                                <w:txbxContent>
                                  <w:p w14:paraId="792F2C5A" w14:textId="77777777" w:rsidR="00CA2FBF" w:rsidRDefault="00CA2FBF" w:rsidP="00E25208">
                                    <w:pPr>
                                      <w:rPr>
                                        <w:rFonts w:ascii="Symbol" w:hAnsi="Symbol"/>
                                        <w:sz w:val="20"/>
                                      </w:rPr>
                                    </w:pPr>
                                    <w:r>
                                      <w:rPr>
                                        <w:rFonts w:ascii="Symbol" w:hAnsi="Symbol"/>
                                        <w:spacing w:val="-10"/>
                                        <w:sz w:val="20"/>
                                      </w:rPr>
                                      <w:t></w:t>
                                    </w:r>
                                  </w:p>
                                </w:txbxContent>
                              </wps:txbx>
                              <wps:bodyPr wrap="square" lIns="0" tIns="0" rIns="0" bIns="0" rtlCol="0">
                                <a:noAutofit/>
                              </wps:bodyPr>
                            </wps:wsp>
                          </wpg:wgp>
                        </a:graphicData>
                      </a:graphic>
                    </wp:anchor>
                  </w:drawing>
                </mc:Choice>
                <mc:Fallback>
                  <w:pict>
                    <v:group w14:anchorId="122E44A2" id="Group 1496" o:spid="_x0000_s1026" style="position:absolute;left:0;text-align:left;margin-left:127.8pt;margin-top:2.55pt;width:140.15pt;height:39.35pt;z-index:251661312;mso-wrap-distance-left:0;mso-wrap-distance-right:0;mso-position-horizontal-relative:page" coordsize="17799,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1I/LwYAAOwpAAAOAAAAZHJzL2Uyb0RvYy54bWzsWltv2zYUfh+w/yDofbV4lWjUKbZ2DQYM&#10;XYFm2LMsyxdMFjVKid1/v8OrFXkO4jRxBqF5CCiLIg/P932H51B6+26/raK7UrUbWc9i9CaJo7Iu&#10;5GJTr2bxnzcff8riqO3yepFXsi5n8deyjd9d/fjD210zLbFcy2pRqggGqdvprpnF665rppNJW6zL&#10;bd6+kU1Zw82lVNu8g0u1mixUvoPRt9UEJwmf7KRaNEoWZdvCrx/szfjKjL9clkX3x3LZll1UzWKw&#10;rTP/lfk/1/8nV2/z6UrlzXpTODPyJ1ixzTc1TBqG+pB3eXSrNkdDbTeFkq1cdm8KuZ3I5XJTlGYN&#10;sBqUDFZzreRtY9aymu5WTXATuHbgpycPW3y6u1bNl+azstZD83dZ/N2CXya7ZjXt39fXq0Pn/VJt&#10;9UOwiGhvPPo1eLTcd1EBP6I0FSJhcVTAPSpESpl1ebEGXI4eK9a/PvzgJJ/aaY1xwZhdA+xpDw5q&#10;v81BX9Z5Uxq/t9oBn1W0WcBaqEjjqM63QONrxxhM9XL09NBPe9Fdtc6hAx9pb5A4Al/glCDsfBGc&#10;lRBBBbXOQjg17AwrzqfFbdtdl9I4Pb/7ve0seRe+la99q9jXvqlAApr8lSF/F0dAfhVHQP65RaLJ&#10;O/2cRlI3ox2s1Bmif9vKu/JGmrvdAC8w7XC3qvu9MEsFtyv1q7Ad4Bk9y2Nng0E4hRDimfXAlGB0&#10;JvCDc7rJzWqh3fdnVeuFc0pSI+NWVpvFx01VaUNbtZq/r1R0l+sgYv6062CEe90a1XYf8nZt+5lb&#10;rltVGzW1U0sLTZe5XHwFXu2AR7O4/ec2V2UcVb/VwFwdpnxD+cbcN1RXvZcmmBkfwpw3+79y1UR6&#10;+lncAZk+SU/gfOp5opce+uona/nzbSeXG00iEJO3yF2AmCytL6EqwHegKiOMR6sKp4wbipAEITEU&#10;FeWJk1SGmbkJvvC67FPAuwqC+AtIypqxnsXGCo3AQTtNT1kZJtjR5tDhvrgQRVjc08RAWxpsr2po&#10;9xdpec4Ywt95bjeNy/EcMBvwnGukH81zxLPME50IMiA6TgiG0KE3WpQRhl6N6s4QoLqz4zTZ/d5w&#10;iuk4wW4XgaGSLA3xVO81juWhcTqsI5Qw+p3vl+U7S4CNA74bAB/NdyIEhCmbLQENQCr5NORKKdzV&#10;M5jEMqMMkky9k71GaPemAOOpteQ046EDZsKZepL2qYCdqp/0DAJ8L1V73OT4aMRTcyMYkLNvS6Ng&#10;e/meRmmaXzCNYgnycrsBkczlPsKZ5llPblG3/0Xqqsz/fqJMge2DwGh6J4EaOzPDHKQHpQvPXElH&#10;EpFlPor7pEonmrpOcSmprkBM8PUJlg7crotLNw95cbef753Rz5Qi/28SXZZAMLMBMSBkIsETECIp&#10;R8LGRoQpSwcQcQLR1wVHzBklzw2RLYg9jcaHFMS/+0hZDz4BKSqSFNusLUsybHbAg5Y4zriTkhDc&#10;1i69PczL5KlKMjCZckJbPj6YoLAbwBRCmzuPeWzI4ykcH1iYGMHCJOZ9mDAQwOQahGWIvoicTIYz&#10;TpyA4gOcAinPxAklNMWQXZzanDIkoPKxSCUCQqNLtZ5rbzKKCod+41MUSGCAVKDluUiRhCNkz+5e&#10;KfIZ8MeoqFQrYIBTIOW5OHEGp2Y24X849CHGMXqR0BfOQcYmqFQLYABUYOW5QKUIETgDMQVxRmHk&#10;exUxYzoTN5EvY6l9t/DcqUSo30eHkz46G+AUSHkuTogx4V5aoAze6AyAolQwjxTOEDk6uXiWrM9M&#10;OsrYh48KXXhp87RCF17BscRD9R91FOIph2TPiOrl6qhQBI5PVUcVLwm8PFdVvW0KEZryo0oqpOgv&#10;t0/Z3W+cqjoueQMvz4YqgRMHqM30e25dWJnU5FBNYQGnpC+8U6FQCI5PVEdVr61HNS3PRIpyfdpr&#10;gCIcvm8YHrLDOxegvAl/CKop2CQhzj53UgFn/CM98dNZ2CCroIGXZ0LVO6Ag8JUCnFXcy/44vkT4&#10;C7Xg+ER1VPjSQMszkUK9nQryCzxU1WWgCuXg+KA6qn1p4OU3QPV6qgoF4eWgMp/PwSeFJpq7zx/1&#10;N4v9a/Nu5vCR5tW/AAAA//8DAFBLAwQUAAYACAAAACEAX4wX1t8AAAAIAQAADwAAAGRycy9kb3du&#10;cmV2LnhtbEyPQUvDQBSE74L/YXmCN7tJw5YY81JKUU9FsBXE22vymoRmd0N2m6T/3vVkj8MMM9/k&#10;61l3YuTBtdYgxIsIBJvSVq2pEb4Ob08pCOfJVNRZwwhXdrAu7u9yyio7mU8e974WocS4jBAa7/tM&#10;Slc2rMktbM8meCc7aPJBDrWsBppCue7kMopWUlNrwkJDPW8bLs/7i0Z4n2jaJPHruDufttefg/r4&#10;3sWM+Pgwb15AeJ79fxj+8AM6FIHpaC+mcqJDWCq1ClEEFYMIvkrUM4gjQpqkIItc3h4ofgEAAP//&#10;AwBQSwECLQAUAAYACAAAACEAtoM4kv4AAADhAQAAEwAAAAAAAAAAAAAAAAAAAAAAW0NvbnRlbnRf&#10;VHlwZXNdLnhtbFBLAQItABQABgAIAAAAIQA4/SH/1gAAAJQBAAALAAAAAAAAAAAAAAAAAC8BAABf&#10;cmVscy8ucmVsc1BLAQItABQABgAIAAAAIQCaI1I/LwYAAOwpAAAOAAAAAAAAAAAAAAAAAC4CAABk&#10;cnMvZTJvRG9jLnhtbFBLAQItABQABgAIAAAAIQBfjBfW3wAAAAgBAAAPAAAAAAAAAAAAAAAAAIkI&#10;AABkcnMvZG93bnJldi54bWxQSwUGAAAAAAQABADzAAAAlQkAAAAA&#10;">
                      <v:shape id="Graphic 24" o:spid="_x0000_s1027" style="position:absolute;left:779;top:2731;width:10395;height:12;visibility:visible;mso-wrap-style:square;v-text-anchor:top" coordsize="10394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3mjxQAAAN0AAAAPAAAAZHJzL2Rvd25yZXYueG1sRE/NasJA&#10;EL4LfYdlhF6kblKkxugqRbDUU9X6AGN2mk3NzqbZrYlv7xYK3ubj+53Fqre1uFDrK8cK0nECgrhw&#10;uuJSwfFz85SB8AFZY+2YFFzJw2r5MFhgrl3He7ocQiliCPscFZgQmlxKXxiy6MeuIY7cl2sthgjb&#10;UuoWuxhua/mcJC/SYsWxwWBDa0PF+fBrFUy7SVr9ZNv15iMNb9/X036XjYxSj8P+dQ4iUB/u4n/3&#10;u47zJ7Mp/H0TT5DLGwAAAP//AwBQSwECLQAUAAYACAAAACEA2+H2y+4AAACFAQAAEwAAAAAAAAAA&#10;AAAAAAAAAAAAW0NvbnRlbnRfVHlwZXNdLnhtbFBLAQItABQABgAIAAAAIQBa9CxbvwAAABUBAAAL&#10;AAAAAAAAAAAAAAAAAB8BAABfcmVscy8ucmVsc1BLAQItABQABgAIAAAAIQChx3mjxQAAAN0AAAAP&#10;AAAAAAAAAAAAAAAAAAcCAABkcnMvZG93bnJldi54bWxQSwUGAAAAAAMAAwC3AAAA+QIAAAAA&#10;" path="m,l257963,em963648,r75275,e" filled="f" strokeweight=".17881mm">
                        <v:path arrowok="t"/>
                      </v:shape>
                      <v:shape id="Graphic 25" o:spid="_x0000_s1028" style="position:absolute;left:27;top:3011;width:146;height:83;visibility:visible;mso-wrap-style:square;v-text-anchor:top" coordsize="14604,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jkkxgAAAN0AAAAPAAAAZHJzL2Rvd25yZXYueG1sRI9BS8NA&#10;EIXvQv/DMgVvdtMoQWO3pYgRwZOxCL1Ns2MSmp0N2TWJ/nrnIPQ2w3vz3jeb3ew6NdIQWs8G1qsE&#10;FHHlbcu1gcNHcXMPKkRki51nMvBDAXbbxdUGc+snfqexjLWSEA45Gmhi7HOtQ9WQw7DyPbFoX35w&#10;GGUdam0HnCTcdTpNkkw7bFkaGuzpqaHqXH47A2Phjhmezp9pepvx22/xXE4vB2Oul/P+EVSkOV7M&#10;/9evVvDvHgRXvpER9PYPAAD//wMAUEsBAi0AFAAGAAgAAAAhANvh9svuAAAAhQEAABMAAAAAAAAA&#10;AAAAAAAAAAAAAFtDb250ZW50X1R5cGVzXS54bWxQSwECLQAUAAYACAAAACEAWvQsW78AAAAVAQAA&#10;CwAAAAAAAAAAAAAAAAAfAQAAX3JlbHMvLnJlbHNQSwECLQAUAAYACAAAACEAYro5JMYAAADdAAAA&#10;DwAAAAAAAAAAAAAAAAAHAgAAZHJzL2Rvd25yZXYueG1sUEsFBgAAAAADAAMAtwAAAPoCAAAAAA==&#10;" path="m,8232l14129,e" filled="f" strokeweight=".15311mm">
                        <v:path arrowok="t"/>
                      </v:shape>
                      <v:shape id="Graphic 26" o:spid="_x0000_s1029" style="position:absolute;left:168;top:3039;width:204;height:1835;visibility:visible;mso-wrap-style:square;v-text-anchor:top" coordsize="20320,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OyxAAAAN0AAAAPAAAAZHJzL2Rvd25yZXYueG1sRE/bagIx&#10;EH0v+A9hhL7VrKVIXY2igtBSkHrd12Eze8HNZLtJdfXrjSD4NodznfG0NZU4UeNKywr6vQgEcWp1&#10;ybmC3Xb59gnCeWSNlWVScCEH00nnZYyxtmde02njcxFC2MWooPC+jqV0aUEGXc/WxIHLbGPQB9jk&#10;Ujd4DuGmku9RNJAGSw4NBda0KCg9bv6Ngp/rvJ987/9Mu1z/7i6rQ5boJFPqtdvORiA8tf4pfri/&#10;dJj/MRzC/ZtwgpzcAAAA//8DAFBLAQItABQABgAIAAAAIQDb4fbL7gAAAIUBAAATAAAAAAAAAAAA&#10;AAAAAAAAAABbQ29udGVudF9UeXBlc10ueG1sUEsBAi0AFAAGAAgAAAAhAFr0LFu/AAAAFQEAAAsA&#10;AAAAAAAAAAAAAAAAHwEAAF9yZWxzLy5yZWxzUEsBAi0AFAAGAAgAAAAhAIjmU7LEAAAA3QAAAA8A&#10;AAAAAAAAAAAAAAAABwIAAGRycy9kb3ducmV2LnhtbFBLBQYAAAAAAwADALcAAAD4AgAAAAA=&#10;" path="m,l20263,183087e" filled="f" strokeweight=".30706mm">
                        <v:path arrowok="t"/>
                      </v:shape>
                      <v:shape id="Graphic 27" o:spid="_x0000_s1030" style="position:absolute;left:399;top:27;width:17399;height:4845;visibility:visible;mso-wrap-style:square;v-text-anchor:top" coordsize="1739900,48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QcxgAAAN0AAAAPAAAAZHJzL2Rvd25yZXYueG1sRI9NT8JA&#10;EIbvJv6HzZB4gy0aDBYWYkQbE/FA4cJt0h3ahu5s7a60/HvnQOJtJvN+PLNcD65RF+pC7dnAdJKA&#10;Ii68rbk0cNh/jOegQkS22HgmA1cKsF7d3y0xtb7nHV3yWCoJ4ZCigSrGNtU6FBU5DBPfEsvt5DuH&#10;Udau1LbDXsJdox+T5Fk7rFkaKmzpraLinP86Kenz3SH72j5lx5/9i7XZ5nv+vjHmYTS8LkBFGuK/&#10;+Ob+tII/S4RfvpER9OoPAAD//wMAUEsBAi0AFAAGAAgAAAAhANvh9svuAAAAhQEAABMAAAAAAAAA&#10;AAAAAAAAAAAAAFtDb250ZW50X1R5cGVzXS54bWxQSwECLQAUAAYACAAAACEAWvQsW78AAAAVAQAA&#10;CwAAAAAAAAAAAAAAAAAfAQAAX3JlbHMvLnJlbHNQSwECLQAUAAYACAAAACEALzo0HMYAAADdAAAA&#10;DwAAAAAAAAAAAAAAAAAHAgAAZHJzL2Rvd25yZXYueG1sUEsFBgAAAAADAAMAtwAAAPoCAAAAAA==&#10;" path="m,484259l27955,em27955,l1739653,e" filled="f" strokeweight=".15325mm">
                        <v:path arrowok="t"/>
                      </v:shape>
                      <v:shapetype id="_x0000_t202" coordsize="21600,21600" o:spt="202" path="m,l,21600r21600,l21600,xe">
                        <v:stroke joinstyle="miter"/>
                        <v:path gradientshapeok="t" o:connecttype="rect"/>
                      </v:shapetype>
                      <v:shape id="Textbox 28" o:spid="_x0000_s1031" type="#_x0000_t202" style="position:absolute;left:835;top:1200;width:2737;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menwwAAAN0AAAAPAAAAZHJzL2Rvd25yZXYueG1sRE9NawIx&#10;EL0L/Q9hCr1polCxW6NIqSAIxXV76HG6GXeDm8l2E3X9940geJvH+5z5sneNOFMXrGcN45ECQVx6&#10;Y7nS8F2shzMQISIbbDyThisFWC6eBnPMjL9wTud9rEQK4ZChhjrGNpMylDU5DCPfEifu4DuHMcGu&#10;kqbDSwp3jZwoNZUOLaeGGlv6qKk87k9Ow+qH80/79/W7yw+5LYo3xdvpUeuX5371DiJSHx/iu3tj&#10;0vxXNYbbN+kEufgHAAD//wMAUEsBAi0AFAAGAAgAAAAhANvh9svuAAAAhQEAABMAAAAAAAAAAAAA&#10;AAAAAAAAAFtDb250ZW50X1R5cGVzXS54bWxQSwECLQAUAAYACAAAACEAWvQsW78AAAAVAQAACwAA&#10;AAAAAAAAAAAAAAAfAQAAX3JlbHMvLnJlbHNQSwECLQAUAAYACAAAACEAobpnp8MAAADdAAAADwAA&#10;AAAAAAAAAAAAAAAHAgAAZHJzL2Rvd25yZXYueG1sUEsFBgAAAAADAAMAtwAAAPcCAAAAAA==&#10;" filled="f" stroked="f">
                        <v:textbox inset="0,0,0,0">
                          <w:txbxContent>
                            <w:p w14:paraId="6B1A6DFA" w14:textId="77777777" w:rsidR="00CA2FBF" w:rsidRDefault="00CA2FBF" w:rsidP="00E25208">
                              <w:pPr>
                                <w:spacing w:line="201" w:lineRule="exact"/>
                                <w:ind w:right="26"/>
                                <w:jc w:val="center"/>
                                <w:rPr>
                                  <w:sz w:val="18"/>
                                </w:rPr>
                              </w:pPr>
                              <w:r>
                                <w:rPr>
                                  <w:spacing w:val="-10"/>
                                  <w:sz w:val="18"/>
                                </w:rPr>
                                <w:t>1</w:t>
                              </w:r>
                            </w:p>
                            <w:p w14:paraId="6FFA0E12" w14:textId="77777777" w:rsidR="00CA2FBF" w:rsidRDefault="00CA2FBF" w:rsidP="00E25208">
                              <w:pPr>
                                <w:spacing w:before="66"/>
                                <w:ind w:left="-1" w:right="18"/>
                                <w:jc w:val="center"/>
                                <w:rPr>
                                  <w:sz w:val="18"/>
                                </w:rPr>
                              </w:pPr>
                              <w:r>
                                <w:rPr>
                                  <w:sz w:val="18"/>
                                </w:rPr>
                                <w:t>n</w:t>
                              </w:r>
                              <w:r>
                                <w:rPr>
                                  <w:spacing w:val="11"/>
                                  <w:sz w:val="18"/>
                                </w:rPr>
                                <w:t xml:space="preserve"> </w:t>
                              </w:r>
                              <w:r>
                                <w:rPr>
                                  <w:rFonts w:ascii="Symbol" w:hAnsi="Symbol"/>
                                  <w:sz w:val="18"/>
                                </w:rPr>
                                <w:t></w:t>
                              </w:r>
                              <w:r>
                                <w:rPr>
                                  <w:spacing w:val="3"/>
                                  <w:sz w:val="18"/>
                                </w:rPr>
                                <w:t xml:space="preserve"> </w:t>
                              </w:r>
                              <w:r>
                                <w:rPr>
                                  <w:spacing w:val="-10"/>
                                  <w:sz w:val="18"/>
                                </w:rPr>
                                <w:t>1</w:t>
                              </w:r>
                            </w:p>
                          </w:txbxContent>
                        </v:textbox>
                      </v:shape>
                      <v:shape id="Textbox 29" o:spid="_x0000_s1032" type="#_x0000_t202" style="position:absolute;left:3761;top:1245;width:6350;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PnQwwAAAN0AAAAPAAAAZHJzL2Rvd25yZXYueG1sRE9NawIx&#10;EL0X/A9hBG81qaDUrVFEWhCE0nU99DjdjLvBzWTdRF3/fVMoeJvH+5zFqneNuFIXrGcNL2MFgrj0&#10;xnKl4VB8PL+CCBHZYOOZNNwpwGo5eFpgZvyNc7ruYyVSCIcMNdQxtpmUoazJYRj7ljhxR985jAl2&#10;lTQd3lK4a+REqZl0aDk11NjSpqbytL84Detvzt/t+fPnKz/mtijminezk9ajYb9+AxGpjw/xv3tr&#10;0vypmsDfN+kEufwFAAD//wMAUEsBAi0AFAAGAAgAAAAhANvh9svuAAAAhQEAABMAAAAAAAAAAAAA&#10;AAAAAAAAAFtDb250ZW50X1R5cGVzXS54bWxQSwECLQAUAAYACAAAACEAWvQsW78AAAAVAQAACwAA&#10;AAAAAAAAAAAAAAAfAQAAX3JlbHMvLnJlbHNQSwECLQAUAAYACAAAACEAUWj50MMAAADdAAAADwAA&#10;AAAAAAAAAAAAAAAHAgAAZHJzL2Rvd25yZXYueG1sUEsFBgAAAAADAAMAtwAAAPcCAAAAAA==&#10;" filled="f" stroked="f">
                        <v:textbox inset="0,0,0,0">
                          <w:txbxContent>
                            <w:p w14:paraId="3E55AE60" w14:textId="77777777" w:rsidR="00CA2FBF" w:rsidRDefault="00CA2FBF" w:rsidP="00E25208">
                              <w:pPr>
                                <w:spacing w:before="1" w:line="416" w:lineRule="exact"/>
                                <w:rPr>
                                  <w:rFonts w:ascii="Symbol" w:hAnsi="Symbol"/>
                                  <w:sz w:val="18"/>
                                </w:rPr>
                              </w:pPr>
                              <w:r>
                                <w:rPr>
                                  <w:rFonts w:ascii="Symbol" w:hAnsi="Symbol"/>
                                  <w:sz w:val="18"/>
                                </w:rPr>
                                <w:t></w:t>
                              </w:r>
                              <w:r>
                                <w:rPr>
                                  <w:spacing w:val="15"/>
                                  <w:sz w:val="18"/>
                                </w:rPr>
                                <w:t xml:space="preserve"> </w:t>
                              </w:r>
                              <w:r>
                                <w:rPr>
                                  <w:rFonts w:ascii="Symbol" w:hAnsi="Symbol"/>
                                  <w:position w:val="-5"/>
                                  <w:sz w:val="34"/>
                                </w:rPr>
                                <w:t></w:t>
                              </w:r>
                              <w:r>
                                <w:rPr>
                                  <w:spacing w:val="45"/>
                                  <w:position w:val="-5"/>
                                  <w:sz w:val="34"/>
                                </w:rPr>
                                <w:t xml:space="preserve"> </w:t>
                              </w:r>
                              <w:r>
                                <w:rPr>
                                  <w:rFonts w:ascii="Symbol" w:hAnsi="Symbol"/>
                                  <w:position w:val="7"/>
                                  <w:sz w:val="20"/>
                                </w:rPr>
                                <w:t></w:t>
                              </w:r>
                              <w:r>
                                <w:rPr>
                                  <w:sz w:val="18"/>
                                </w:rPr>
                                <w:t>Cr</w:t>
                              </w:r>
                              <w:r>
                                <w:rPr>
                                  <w:position w:val="-4"/>
                                  <w:sz w:val="12"/>
                                </w:rPr>
                                <w:t>j</w:t>
                              </w:r>
                              <w:r>
                                <w:rPr>
                                  <w:spacing w:val="70"/>
                                  <w:position w:val="-4"/>
                                  <w:sz w:val="12"/>
                                </w:rPr>
                                <w:t xml:space="preserve"> </w:t>
                              </w:r>
                              <w:r>
                                <w:rPr>
                                  <w:rFonts w:ascii="Symbol" w:hAnsi="Symbol"/>
                                  <w:spacing w:val="-10"/>
                                  <w:sz w:val="18"/>
                                </w:rPr>
                                <w:t></w:t>
                              </w:r>
                            </w:p>
                          </w:txbxContent>
                        </v:textbox>
                      </v:shape>
                      <v:shape id="Textbox 30" o:spid="_x0000_s1033" type="#_x0000_t202" style="position:absolute;left:4907;top:808;width:628;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xLxAAAAN0AAAAPAAAAZHJzL2Rvd25yZXYueG1sRE9NawIx&#10;EL0X/A9hCr3VpJZKuzWKiIJQkK7bQ4/Tzbgb3EzWTdT13xuh4G0e73Mms9414kRdsJ41vAwVCOLS&#10;G8uVhp9i9fwOIkRkg41n0nChALPp4GGCmfFnzum0jZVIIRwy1FDH2GZShrImh2HoW+LE7XznMCbY&#10;VdJ0eE7hrpEjpcbSoeXUUGNLi5rK/fboNMx/OV/aw+bvO9/ltig+FH+N91o/PfbzTxCR+ngX/7vX&#10;Js1/U69w+yadIKdXAAAA//8DAFBLAQItABQABgAIAAAAIQDb4fbL7gAAAIUBAAATAAAAAAAAAAAA&#10;AAAAAAAAAABbQ29udGVudF9UeXBlc10ueG1sUEsBAi0AFAAGAAgAAAAhAFr0LFu/AAAAFQEAAAsA&#10;AAAAAAAAAAAAAAAAHwEAAF9yZWxzLy5yZWxzUEsBAi0AFAAGAAgAAAAhAD4kXEvEAAAA3QAAAA8A&#10;AAAAAAAAAAAAAAAABwIAAGRycy9kb3ducmV2LnhtbFBLBQYAAAAAAwADALcAAAD4AgAAAAA=&#10;" filled="f" stroked="f">
                        <v:textbox inset="0,0,0,0">
                          <w:txbxContent>
                            <w:p w14:paraId="00EAA81A" w14:textId="77777777" w:rsidR="00CA2FBF" w:rsidRDefault="00CA2FBF" w:rsidP="00E25208">
                              <w:pPr>
                                <w:spacing w:line="157" w:lineRule="exact"/>
                                <w:rPr>
                                  <w:sz w:val="14"/>
                                </w:rPr>
                              </w:pPr>
                              <w:r>
                                <w:rPr>
                                  <w:spacing w:val="-10"/>
                                  <w:sz w:val="14"/>
                                </w:rPr>
                                <w:t>n</w:t>
                              </w:r>
                            </w:p>
                          </w:txbxContent>
                        </v:textbox>
                      </v:shape>
                      <v:shape id="Textbox 31" o:spid="_x0000_s1034" type="#_x0000_t202" style="position:absolute;left:6703;top:532;width:623;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cQ/xAAAAN0AAAAPAAAAZHJzL2Rvd25yZXYueG1sRE9NawIx&#10;EL0X/A9hCr3VpNJKuzWKiIJQkK7bQ4/Tzbgb3EzWTdT13xuh4G0e73Mms9414kRdsJ41vAwVCOLS&#10;G8uVhp9i9fwOIkRkg41n0nChALPp4GGCmfFnzum0jZVIIRwy1FDH2GZShrImh2HoW+LE7XznMCbY&#10;VdJ0eE7hrpEjpcbSoeXUUGNLi5rK/fboNMx/OV/aw+bvO9/ltig+FH+N91o/PfbzTxCR+ngX/7vX&#10;Js1/U69w+yadIKdXAAAA//8DAFBLAQItABQABgAIAAAAIQDb4fbL7gAAAIUBAAATAAAAAAAAAAAA&#10;AAAAAAAAAABbQ29udGVudF9UeXBlc10ueG1sUEsBAi0AFAAGAAgAAAAhAFr0LFu/AAAAFQEAAAsA&#10;AAAAAAAAAAAAAAAAHwEAAF9yZWxzLy5yZWxzUEsBAi0AFAAGAAgAAAAhALHNxD/EAAAA3QAAAA8A&#10;AAAAAAAAAAAAAAAABwIAAGRycy9kb3ducmV2LnhtbFBLBQYAAAAAAwADALcAAAD4AgAAAAA=&#10;" filled="f" stroked="f">
                        <v:textbox inset="0,0,0,0">
                          <w:txbxContent>
                            <w:p w14:paraId="324FEEF7" w14:textId="77777777" w:rsidR="00CA2FBF" w:rsidRDefault="00CA2FBF" w:rsidP="00E25208">
                              <w:pPr>
                                <w:rPr>
                                  <w:rFonts w:ascii="Symbol" w:hAnsi="Symbol"/>
                                  <w:sz w:val="20"/>
                                </w:rPr>
                              </w:pPr>
                              <w:r>
                                <w:rPr>
                                  <w:rFonts w:ascii="Symbol" w:hAnsi="Symbol"/>
                                  <w:spacing w:val="-10"/>
                                  <w:sz w:val="20"/>
                                </w:rPr>
                                <w:t></w:t>
                              </w:r>
                            </w:p>
                            <w:p w14:paraId="3F8F4050" w14:textId="77777777" w:rsidR="00CA2FBF" w:rsidRDefault="00CA2FBF" w:rsidP="00E25208">
                              <w:pPr>
                                <w:spacing w:before="73"/>
                                <w:rPr>
                                  <w:rFonts w:ascii="Symbol" w:hAnsi="Symbol"/>
                                  <w:sz w:val="20"/>
                                </w:rPr>
                              </w:pPr>
                              <w:r>
                                <w:rPr>
                                  <w:rFonts w:ascii="Symbol" w:hAnsi="Symbol"/>
                                  <w:spacing w:val="-10"/>
                                  <w:sz w:val="20"/>
                                </w:rPr>
                                <w:t></w:t>
                              </w:r>
                            </w:p>
                          </w:txbxContent>
                        </v:textbox>
                      </v:shape>
                      <v:shape id="Textbox 32" o:spid="_x0000_s1035" type="#_x0000_t202" style="position:absolute;left:10472;top:1200;width:819;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GkwwAAAN0AAAAPAAAAZHJzL2Rvd25yZXYueG1sRE9NawIx&#10;EL0L/Q9hCr1pUkGxW6OIKBSE0nV76HG6GXeDm8m6ibr++6YgeJvH+5z5sneNuFAXrGcNryMFgrj0&#10;xnKl4bvYDmcgQkQ22HgmDTcKsFw8DeaYGX/lnC77WIkUwiFDDXWMbSZlKGtyGEa+JU7cwXcOY4Jd&#10;JU2H1xTuGjlWaiodWk4NNba0rqk87s9Ow+qH8409ff5+5YfcFsWb4t30qPXLc796BxGpjw/x3f1h&#10;0vyJmsD/N+kEufgDAAD//wMAUEsBAi0AFAAGAAgAAAAhANvh9svuAAAAhQEAABMAAAAAAAAAAAAA&#10;AAAAAAAAAFtDb250ZW50X1R5cGVzXS54bWxQSwECLQAUAAYACAAAACEAWvQsW78AAAAVAQAACwAA&#10;AAAAAAAAAAAAAAAfAQAAX3JlbHMvLnJlbHNQSwECLQAUAAYACAAAACEA3oFhpMMAAADdAAAADwAA&#10;AAAAAAAAAAAAAAAHAgAAZHJzL2Rvd25yZXYueG1sUEsFBgAAAAADAAMAtwAAAPcCAAAAAA==&#10;" filled="f" stroked="f">
                        <v:textbox inset="0,0,0,0">
                          <w:txbxContent>
                            <w:p w14:paraId="0D4DA69C" w14:textId="77777777" w:rsidR="00CA2FBF" w:rsidRDefault="00CA2FBF" w:rsidP="00E25208">
                              <w:pPr>
                                <w:spacing w:line="201" w:lineRule="exact"/>
                                <w:ind w:left="7"/>
                                <w:rPr>
                                  <w:sz w:val="18"/>
                                </w:rPr>
                              </w:pPr>
                              <w:r>
                                <w:rPr>
                                  <w:spacing w:val="-10"/>
                                  <w:sz w:val="18"/>
                                </w:rPr>
                                <w:t>1</w:t>
                              </w:r>
                            </w:p>
                            <w:p w14:paraId="76FD6956" w14:textId="77777777" w:rsidR="00CA2FBF" w:rsidRDefault="00CA2FBF" w:rsidP="00E25208">
                              <w:pPr>
                                <w:spacing w:before="78"/>
                                <w:rPr>
                                  <w:sz w:val="18"/>
                                </w:rPr>
                              </w:pPr>
                              <w:r>
                                <w:rPr>
                                  <w:spacing w:val="-10"/>
                                  <w:sz w:val="18"/>
                                </w:rPr>
                                <w:t>n</w:t>
                              </w:r>
                            </w:p>
                          </w:txbxContent>
                        </v:textbox>
                      </v:shape>
                      <v:shape id="Textbox 33" o:spid="_x0000_s1036" type="#_x0000_t202" style="position:absolute;left:13061;top:808;width:628;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wwAAAN0AAAAPAAAAZHJzL2Rvd25yZXYueG1sRE/fa8Iw&#10;EH4f7H8IJ+xtJg5WXDWKjA2EgVi7hz2ezdkGm0vXRO3+eyMIe7uP7+fNl4NrxZn6YD1rmIwVCOLK&#10;G8u1hu/y83kKIkRkg61n0vBHAZaLx4c55sZfuKDzLtYihXDIUUMTY5dLGaqGHIax74gTd/C9w5hg&#10;X0vT4yWFu1a+KJVJh5ZTQ4MdvTdUHXcnp2H1w8WH/d3st8WhsGX5pvgrO2r9NBpWMxCRhvgvvrvX&#10;Js1/VRncvkknyMUVAAD//wMAUEsBAi0AFAAGAAgAAAAhANvh9svuAAAAhQEAABMAAAAAAAAAAAAA&#10;AAAAAAAAAFtDb250ZW50X1R5cGVzXS54bWxQSwECLQAUAAYACAAAACEAWvQsW78AAAAVAQAACwAA&#10;AAAAAAAAAAAAAAAfAQAAX3JlbHMvLnJlbHNQSwECLQAUAAYACAAAACEALlP/08MAAADdAAAADwAA&#10;AAAAAAAAAAAAAAAHAgAAZHJzL2Rvd25yZXYueG1sUEsFBgAAAAADAAMAtwAAAPcCAAAAAA==&#10;" filled="f" stroked="f">
                        <v:textbox inset="0,0,0,0">
                          <w:txbxContent>
                            <w:p w14:paraId="26FE605D" w14:textId="77777777" w:rsidR="00CA2FBF" w:rsidRDefault="00CA2FBF" w:rsidP="00E25208">
                              <w:pPr>
                                <w:spacing w:line="157" w:lineRule="exact"/>
                                <w:rPr>
                                  <w:sz w:val="14"/>
                                </w:rPr>
                              </w:pPr>
                              <w:r>
                                <w:rPr>
                                  <w:spacing w:val="-10"/>
                                  <w:sz w:val="14"/>
                                </w:rPr>
                                <w:t>n</w:t>
                              </w:r>
                            </w:p>
                          </w:txbxContent>
                        </v:textbox>
                      </v:shape>
                      <v:shape id="Textbox 34" o:spid="_x0000_s1037" type="#_x0000_t202" style="position:absolute;left:16511;top:532;width:623;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qJ0wwAAAN0AAAAPAAAAZHJzL2Rvd25yZXYueG1sRE9Ni8Iw&#10;EL0v+B/CCN7W1D3objWKyAqCsFjrwePYjG2wmdQmav33G2Fhb/N4nzNbdLYWd2q9caxgNExAEBdO&#10;Gy4VHPL1+ycIH5A11o5JwZM8LOa9txmm2j04o/s+lCKGsE9RQRVCk0rpi4os+qFriCN3dq3FEGFb&#10;St3iI4bbWn4kyVhaNBwbKmxoVVFx2d+sguWRs29z/TntsnNm8vwr4e34otSg3y2nIAJ14V/8597o&#10;OH8ymsDrm3iCnP8CAAD//wMAUEsBAi0AFAAGAAgAAAAhANvh9svuAAAAhQEAABMAAAAAAAAAAAAA&#10;AAAAAAAAAFtDb250ZW50X1R5cGVzXS54bWxQSwECLQAUAAYACAAAACEAWvQsW78AAAAVAQAACwAA&#10;AAAAAAAAAAAAAAAfAQAAX3JlbHMvLnJlbHNQSwECLQAUAAYACAAAACEAaQKidMMAAADdAAAADwAA&#10;AAAAAAAAAAAAAAAHAgAAZHJzL2Rvd25yZXYueG1sUEsFBgAAAAADAAMAtwAAAPcCAAAAAA==&#10;" filled="f" stroked="f">
                        <v:textbox inset="0,0,0,0">
                          <w:txbxContent>
                            <w:p w14:paraId="784F30CB" w14:textId="77777777" w:rsidR="00CA2FBF" w:rsidRDefault="00CA2FBF" w:rsidP="00E25208">
                              <w:pPr>
                                <w:rPr>
                                  <w:rFonts w:ascii="Symbol" w:hAnsi="Symbol"/>
                                  <w:sz w:val="20"/>
                                </w:rPr>
                              </w:pPr>
                              <w:r>
                                <w:rPr>
                                  <w:rFonts w:ascii="Symbol" w:hAnsi="Symbol"/>
                                  <w:spacing w:val="-10"/>
                                  <w:sz w:val="20"/>
                                </w:rPr>
                                <w:t></w:t>
                              </w:r>
                            </w:p>
                          </w:txbxContent>
                        </v:textbox>
                      </v:shape>
                      <v:shape id="Textbox 35" o:spid="_x0000_s1038" type="#_x0000_t202" style="position:absolute;left:17113;top:284;width:559;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YGxgAAAN0AAAAPAAAAZHJzL2Rvd25yZXYueG1sRI9Ba8JA&#10;EIXvhf6HZQRvdWMP2kZXkdJCQRBjeuhxmh2Txexsmt1q/PfOQehthvfmvW+W68G36kx9dIENTCcZ&#10;KOIqWMe1ga/y4+kFVEzIFtvAZOBKEdarx4cl5jZcuKDzIdVKQjjmaKBJqcu1jlVDHuMkdMSiHUPv&#10;Mcna19r2eJFw3+rnLJtpj46locGO3hqqToc/b2DzzcW7+9397Itj4cryNePt7GTMeDRsFqASDenf&#10;fL/+tII/nwqufCMj6NUNAAD//wMAUEsBAi0AFAAGAAgAAAAhANvh9svuAAAAhQEAABMAAAAAAAAA&#10;AAAAAAAAAAAAAFtDb250ZW50X1R5cGVzXS54bWxQSwECLQAUAAYACAAAACEAWvQsW78AAAAVAQAA&#10;CwAAAAAAAAAAAAAAAAAfAQAAX3JlbHMvLnJlbHNQSwECLQAUAAYACAAAACEAGJ02BsYAAADdAAAA&#10;DwAAAAAAAAAAAAAAAAAHAgAAZHJzL2Rvd25yZXYueG1sUEsFBgAAAAADAAMAtwAAAPoCAAAAAA==&#10;" filled="f" stroked="f">
                        <v:textbox inset="0,0,0,0">
                          <w:txbxContent>
                            <w:p w14:paraId="28648BCD" w14:textId="77777777" w:rsidR="00CA2FBF" w:rsidRDefault="00CA2FBF" w:rsidP="00E25208">
                              <w:pPr>
                                <w:spacing w:line="134" w:lineRule="exact"/>
                                <w:rPr>
                                  <w:sz w:val="12"/>
                                </w:rPr>
                              </w:pPr>
                              <w:r>
                                <w:rPr>
                                  <w:spacing w:val="-10"/>
                                  <w:sz w:val="12"/>
                                </w:rPr>
                                <w:t>2</w:t>
                              </w:r>
                            </w:p>
                          </w:txbxContent>
                        </v:textbox>
                      </v:shape>
                      <v:shape id="Textbox 36" o:spid="_x0000_s1039" type="#_x0000_t202" style="position:absolute;left:11559;top:1894;width:4496;height:2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C9xgAAAN0AAAAPAAAAZHJzL2Rvd25yZXYueG1sRI9Ba8JA&#10;EIXvhf6HZQre6kYP2kZXkaJQEIoxPfQ4zY7JYnY2zW41/ffOQehthvfmvW+W68G36kJ9dIENTMYZ&#10;KOIqWMe1gc9y9/wCKiZki21gMvBHEdarx4cl5jZcuaDLMdVKQjjmaKBJqcu1jlVDHuM4dMSinULv&#10;Mcna19r2eJVw3+ppls20R8fS0GBHbw1V5+OvN7D54mLrfj6+D8WpcGX5mvF+djZm9DRsFqASDenf&#10;fL9+t4I/nwq/fCMj6NUNAAD//wMAUEsBAi0AFAAGAAgAAAAhANvh9svuAAAAhQEAABMAAAAAAAAA&#10;AAAAAAAAAAAAAFtDb250ZW50X1R5cGVzXS54bWxQSwECLQAUAAYACAAAACEAWvQsW78AAAAVAQAA&#10;CwAAAAAAAAAAAAAAAAAfAQAAX3JlbHMvLnJlbHNQSwECLQAUAAYACAAAACEAKIfwvcYAAADdAAAA&#10;DwAAAAAAAAAAAAAAAAAHAgAAZHJzL2Rvd25yZXYueG1sUEsFBgAAAAADAAMAtwAAAPoCAAAAAA==&#10;" filled="f" stroked="f">
                        <v:textbox inset="0,0,0,0">
                          <w:txbxContent>
                            <w:p w14:paraId="1717E806" w14:textId="77777777" w:rsidR="00CA2FBF" w:rsidRDefault="00CA2FBF" w:rsidP="00E25208">
                              <w:pPr>
                                <w:tabs>
                                  <w:tab w:val="left" w:pos="504"/>
                                </w:tabs>
                                <w:rPr>
                                  <w:sz w:val="18"/>
                                </w:rPr>
                              </w:pPr>
                              <w:r>
                                <w:rPr>
                                  <w:rFonts w:ascii="Symbol" w:hAnsi="Symbol"/>
                                  <w:spacing w:val="-10"/>
                                  <w:sz w:val="18"/>
                                </w:rPr>
                                <w:t></w:t>
                              </w:r>
                              <w:r>
                                <w:rPr>
                                  <w:sz w:val="18"/>
                                </w:rPr>
                                <w:tab/>
                              </w:r>
                              <w:r>
                                <w:rPr>
                                  <w:spacing w:val="-5"/>
                                  <w:sz w:val="18"/>
                                </w:rPr>
                                <w:t>Cr</w:t>
                              </w:r>
                            </w:p>
                            <w:p w14:paraId="0B2CE914" w14:textId="77777777" w:rsidR="00CA2FBF" w:rsidRDefault="00CA2FBF" w:rsidP="00E25208">
                              <w:pPr>
                                <w:spacing w:before="50"/>
                                <w:ind w:left="199"/>
                                <w:rPr>
                                  <w:sz w:val="14"/>
                                </w:rPr>
                              </w:pPr>
                              <w:r>
                                <w:rPr>
                                  <w:spacing w:val="-5"/>
                                  <w:sz w:val="14"/>
                                </w:rPr>
                                <w:t>j</w:t>
                              </w:r>
                              <w:r>
                                <w:rPr>
                                  <w:rFonts w:ascii="Symbol" w:hAnsi="Symbol"/>
                                  <w:spacing w:val="-5"/>
                                  <w:sz w:val="14"/>
                                </w:rPr>
                                <w:t></w:t>
                              </w:r>
                              <w:r>
                                <w:rPr>
                                  <w:spacing w:val="-5"/>
                                  <w:sz w:val="14"/>
                                </w:rPr>
                                <w:t>1</w:t>
                              </w:r>
                            </w:p>
                          </w:txbxContent>
                        </v:textbox>
                      </v:shape>
                      <v:shape id="Textbox 37" o:spid="_x0000_s1040" type="#_x0000_t202" style="position:absolute;left:12550;top:1245;width:1676;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1UmwwAAAN0AAAAPAAAAZHJzL2Rvd25yZXYueG1sRE9Na8JA&#10;EL0X/A/LCL01Gz1YG11FpAWhII3x4HHMjslidjZmV43/vlsQepvH+5z5sreNuFHnjWMFoyQFQVw6&#10;bbhSsC++3qYgfEDW2DgmBQ/ysFwMXuaYaXfnnG67UIkYwj5DBXUIbSalL2uy6BPXEkfu5DqLIcKu&#10;krrDewy3jRyn6URaNBwbamxpXVN53l2tgtWB809z2R5/8lNuiuIj5e/JWanXYb+agQjUh3/x073R&#10;cf77eAR/38QT5OIXAAD//wMAUEsBAi0AFAAGAAgAAAAhANvh9svuAAAAhQEAABMAAAAAAAAAAAAA&#10;AAAAAAAAAFtDb250ZW50X1R5cGVzXS54bWxQSwECLQAUAAYACAAAACEAWvQsW78AAAAVAQAACwAA&#10;AAAAAAAAAAAAAAAfAQAAX3JlbHMvLnJlbHNQSwECLQAUAAYACAAAACEAR8tVJsMAAADdAAAADwAA&#10;AAAAAAAAAAAAAAAHAgAAZHJzL2Rvd25yZXYueG1sUEsFBgAAAAADAAMAtwAAAPcCAAAAAA==&#10;" filled="f" stroked="f">
                        <v:textbox inset="0,0,0,0">
                          <w:txbxContent>
                            <w:p w14:paraId="083DB4F6" w14:textId="77777777" w:rsidR="00CA2FBF" w:rsidRDefault="00CA2FBF" w:rsidP="00E25208">
                              <w:pPr>
                                <w:rPr>
                                  <w:rFonts w:ascii="Symbol" w:hAnsi="Symbol"/>
                                  <w:sz w:val="34"/>
                                </w:rPr>
                              </w:pPr>
                              <w:r>
                                <w:rPr>
                                  <w:rFonts w:ascii="Symbol" w:hAnsi="Symbol"/>
                                  <w:spacing w:val="-10"/>
                                  <w:sz w:val="34"/>
                                </w:rPr>
                                <w:t></w:t>
                              </w:r>
                            </w:p>
                          </w:txbxContent>
                        </v:textbox>
                      </v:shape>
                      <v:shape id="Textbox 38" o:spid="_x0000_s1041" type="#_x0000_t202" style="position:absolute;left:16511;top:1347;width:623;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ctRwwAAAN0AAAAPAAAAZHJzL2Rvd25yZXYueG1sRE9Na8JA&#10;EL0X/A/LCL3VjTnYGl1FpAWhII3x4HHMjslidjZmV43/vlsoeJvH+5z5sreNuFHnjWMF41ECgrh0&#10;2nClYF98vX2A8AFZY+OYFDzIw3IxeJljpt2dc7rtQiViCPsMFdQhtJmUvqzJoh+5ljhyJ9dZDBF2&#10;ldQd3mO4bWSaJBNp0XBsqLGldU3leXe1ClYHzj/NZXv8yU+5KYppwt+Ts1Kvw341AxGoD0/xv3uj&#10;4/z3NIW/b+IJcvELAAD//wMAUEsBAi0AFAAGAAgAAAAhANvh9svuAAAAhQEAABMAAAAAAAAAAAAA&#10;AAAAAAAAAFtDb250ZW50X1R5cGVzXS54bWxQSwECLQAUAAYACAAAACEAWvQsW78AAAAVAQAACwAA&#10;AAAAAAAAAAAAAAAfAQAAX3JlbHMvLnJlbHNQSwECLQAUAAYACAAAACEAtxnLUcMAAADdAAAADwAA&#10;AAAAAAAAAAAAAAAHAgAAZHJzL2Rvd25yZXYueG1sUEsFBgAAAAADAAMAtwAAAPcCAAAAAA==&#10;" filled="f" stroked="f">
                        <v:textbox inset="0,0,0,0">
                          <w:txbxContent>
                            <w:p w14:paraId="27F66A63" w14:textId="77777777" w:rsidR="00CA2FBF" w:rsidRDefault="00CA2FBF" w:rsidP="00E25208">
                              <w:pPr>
                                <w:rPr>
                                  <w:rFonts w:ascii="Symbol" w:hAnsi="Symbol"/>
                                  <w:sz w:val="20"/>
                                </w:rPr>
                              </w:pPr>
                              <w:r>
                                <w:rPr>
                                  <w:rFonts w:ascii="Symbol" w:hAnsi="Symbol"/>
                                  <w:spacing w:val="-10"/>
                                  <w:sz w:val="20"/>
                                </w:rPr>
                                <w:t></w:t>
                              </w:r>
                            </w:p>
                          </w:txbxContent>
                        </v:textbox>
                      </v:shape>
                      <v:shape id="Textbox 39" o:spid="_x0000_s1042" type="#_x0000_t202" style="position:absolute;left:16043;top:2670;width:298;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7KxAAAAN0AAAAPAAAAZHJzL2Rvd25yZXYueG1sRE9Na8JA&#10;EL0X+h+WKXirmypoTbOKlBaEgjTGg8cxO0kWs7NpdtX037sFobd5vM/JVoNtxYV6bxwreBknIIhL&#10;pw3XCvbF5/MrCB+QNbaOScEveVgtHx8yTLW7ck6XXahFDGGfooImhC6V0pcNWfRj1xFHrnK9xRBh&#10;X0vd4zWG21ZOkmQmLRqODQ129N5QedqdrYL1gfMP87M9fudVbopikfDX7KTU6GlYv4EINIR/8d29&#10;0XH+fDKFv2/iCXJ5AwAA//8DAFBLAQItABQABgAIAAAAIQDb4fbL7gAAAIUBAAATAAAAAAAAAAAA&#10;AAAAAAAAAABbQ29udGVudF9UeXBlc10ueG1sUEsBAi0AFAAGAAgAAAAhAFr0LFu/AAAAFQEAAAsA&#10;AAAAAAAAAAAAAAAAHwEAAF9yZWxzLy5yZWxzUEsBAi0AFAAGAAgAAAAhANhVbsrEAAAA3QAAAA8A&#10;AAAAAAAAAAAAAAAABwIAAGRycy9kb3ducmV2LnhtbFBLBQYAAAAAAwADALcAAAD4AgAAAAA=&#10;" filled="f" stroked="f">
                        <v:textbox inset="0,0,0,0">
                          <w:txbxContent>
                            <w:p w14:paraId="6FDBE0F1" w14:textId="77777777" w:rsidR="00CA2FBF" w:rsidRDefault="00CA2FBF" w:rsidP="00E25208">
                              <w:pPr>
                                <w:spacing w:line="134" w:lineRule="exact"/>
                                <w:rPr>
                                  <w:sz w:val="12"/>
                                </w:rPr>
                              </w:pPr>
                              <w:r>
                                <w:rPr>
                                  <w:spacing w:val="-10"/>
                                  <w:sz w:val="12"/>
                                </w:rPr>
                                <w:t>j</w:t>
                              </w:r>
                            </w:p>
                          </w:txbxContent>
                        </v:textbox>
                      </v:shape>
                      <v:shape id="Textbox 40" o:spid="_x0000_s1043" type="#_x0000_t202" style="position:absolute;left:4673;top:3614;width:1309;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a+xAAAAN0AAAAPAAAAZHJzL2Rvd25yZXYueG1sRE9Na8JA&#10;EL0X+h+WKXirm4poTbOKlBaEgjTGg8cxO0kWs7NpdtX037sFobd5vM/JVoNtxYV6bxwreBknIIhL&#10;pw3XCvbF5/MrCB+QNbaOScEveVgtHx8yTLW7ck6XXahFDGGfooImhC6V0pcNWfRj1xFHrnK9xRBh&#10;X0vd4zWG21ZOkmQmLRqODQ129N5QedqdrYL1gfMP87M9fudVbopikfDX7KTU6GlYv4EINIR/8d29&#10;0XH+fDKFv2/iCXJ5AwAA//8DAFBLAQItABQABgAIAAAAIQDb4fbL7gAAAIUBAAATAAAAAAAAAAAA&#10;AAAAAAAAAABbQ29udGVudF9UeXBlc10ueG1sUEsBAi0AFAAGAAgAAAAhAFr0LFu/AAAAFQEAAAsA&#10;AAAAAAAAAAAAAAAAHwEAAF9yZWxzLy5yZWxzUEsBAi0AFAAGAAgAAAAhAFe89r7EAAAA3QAAAA8A&#10;AAAAAAAAAAAAAAAABwIAAGRycy9kb3ducmV2LnhtbFBLBQYAAAAAAwADALcAAAD4AgAAAAA=&#10;" filled="f" stroked="f">
                        <v:textbox inset="0,0,0,0">
                          <w:txbxContent>
                            <w:p w14:paraId="0AFF4D25" w14:textId="77777777" w:rsidR="00CA2FBF" w:rsidRDefault="00CA2FBF" w:rsidP="00E25208">
                              <w:pPr>
                                <w:rPr>
                                  <w:sz w:val="14"/>
                                </w:rPr>
                              </w:pPr>
                              <w:r>
                                <w:rPr>
                                  <w:spacing w:val="-5"/>
                                  <w:sz w:val="14"/>
                                </w:rPr>
                                <w:t>j</w:t>
                              </w:r>
                              <w:r>
                                <w:rPr>
                                  <w:rFonts w:ascii="Symbol" w:hAnsi="Symbol"/>
                                  <w:spacing w:val="-5"/>
                                  <w:sz w:val="14"/>
                                </w:rPr>
                                <w:t></w:t>
                              </w:r>
                              <w:r>
                                <w:rPr>
                                  <w:spacing w:val="-5"/>
                                  <w:sz w:val="14"/>
                                </w:rPr>
                                <w:t>1</w:t>
                              </w:r>
                            </w:p>
                          </w:txbxContent>
                        </v:textbox>
                      </v:shape>
                      <v:shape id="Textbox 41" o:spid="_x0000_s1044" type="#_x0000_t202" style="position:absolute;left:6703;top:3437;width:623;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FMlxAAAAN0AAAAPAAAAZHJzL2Rvd25yZXYueG1sRE9Na8JA&#10;EL0X+h+WKXirmwpqTbOKlBaEgjTGg8cxO0kWs7NpdtX037sFobd5vM/JVoNtxYV6bxwreBknIIhL&#10;pw3XCvbF5/MrCB+QNbaOScEveVgtHx8yTLW7ck6XXahFDGGfooImhC6V0pcNWfRj1xFHrnK9xRBh&#10;X0vd4zWG21ZOkmQmLRqODQ129N5QedqdrYL1gfMP87M9fudVbopikfDX7KTU6GlYv4EINIR/8d29&#10;0XH+fDKFv2/iCXJ5AwAA//8DAFBLAQItABQABgAIAAAAIQDb4fbL7gAAAIUBAAATAAAAAAAAAAAA&#10;AAAAAAAAAABbQ29udGVudF9UeXBlc10ueG1sUEsBAi0AFAAGAAgAAAAhAFr0LFu/AAAAFQEAAAsA&#10;AAAAAAAAAAAAAAAAHwEAAF9yZWxzLy5yZWxzUEsBAi0AFAAGAAgAAAAhADjwUyXEAAAA3QAAAA8A&#10;AAAAAAAAAAAAAAAABwIAAGRycy9kb3ducmV2LnhtbFBLBQYAAAAAAwADALcAAAD4AgAAAAA=&#10;" filled="f" stroked="f">
                        <v:textbox inset="0,0,0,0">
                          <w:txbxContent>
                            <w:p w14:paraId="3720263E" w14:textId="77777777" w:rsidR="00CA2FBF" w:rsidRDefault="00CA2FBF" w:rsidP="00E25208">
                              <w:pPr>
                                <w:rPr>
                                  <w:rFonts w:ascii="Symbol" w:hAnsi="Symbol"/>
                                  <w:sz w:val="20"/>
                                </w:rPr>
                              </w:pPr>
                              <w:r>
                                <w:rPr>
                                  <w:rFonts w:ascii="Symbol" w:hAnsi="Symbol"/>
                                  <w:spacing w:val="-10"/>
                                  <w:sz w:val="20"/>
                                </w:rPr>
                                <w:t></w:t>
                              </w:r>
                            </w:p>
                          </w:txbxContent>
                        </v:textbox>
                      </v:shape>
                      <v:shape id="Textbox 42" o:spid="_x0000_s1045" type="#_x0000_t202" style="position:absolute;left:16511;top:2552;width:623;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1SwwAAAN0AAAAPAAAAZHJzL2Rvd25yZXYueG1sRE9Na8JA&#10;EL0X+h+WKXirGz3EGl1FpIWCIMZ46HGaHZPF7GzMbjX+e1coeJvH+5z5sreNuFDnjWMFo2ECgrh0&#10;2nCl4FB8vX+A8AFZY+OYFNzIw3Lx+jLHTLsr53TZh0rEEPYZKqhDaDMpfVmTRT90LXHkjq6zGCLs&#10;Kqk7vMZw28hxkqTSouHYUGNL65rK0/7PKlj9cP5pztvfXX7MTVFME96kJ6UGb/1qBiJQH57if/e3&#10;jvMn4xQe38QT5OIOAAD//wMAUEsBAi0AFAAGAAgAAAAhANvh9svuAAAAhQEAABMAAAAAAAAAAAAA&#10;AAAAAAAAAFtDb250ZW50X1R5cGVzXS54bWxQSwECLQAUAAYACAAAACEAWvQsW78AAAAVAQAACwAA&#10;AAAAAAAAAAAAAAAfAQAAX3JlbHMvLnJlbHNQSwECLQAUAAYACAAAACEAyCLNUsMAAADdAAAADwAA&#10;AAAAAAAAAAAAAAAHAgAAZHJzL2Rvd25yZXYueG1sUEsFBgAAAAADAAMAtwAAAPcCAAAAAA==&#10;" filled="f" stroked="f">
                        <v:textbox inset="0,0,0,0">
                          <w:txbxContent>
                            <w:p w14:paraId="18BB779E" w14:textId="77777777" w:rsidR="00CA2FBF" w:rsidRDefault="00CA2FBF" w:rsidP="00E25208">
                              <w:pPr>
                                <w:rPr>
                                  <w:rFonts w:ascii="Symbol" w:hAnsi="Symbol"/>
                                  <w:sz w:val="20"/>
                                </w:rPr>
                              </w:pPr>
                              <w:r>
                                <w:rPr>
                                  <w:rFonts w:ascii="Symbol" w:hAnsi="Symbol"/>
                                  <w:spacing w:val="-10"/>
                                  <w:sz w:val="20"/>
                                </w:rPr>
                                <w:t></w:t>
                              </w:r>
                            </w:p>
                          </w:txbxContent>
                        </v:textbox>
                      </v:shape>
                      <v:shape id="Textbox 43" o:spid="_x0000_s1046" type="#_x0000_t202" style="position:absolute;left:16511;top:3437;width:623;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jJxAAAAN0AAAAPAAAAZHJzL2Rvd25yZXYueG1sRE9Na8JA&#10;EL0X/A/LFHqrm3rQNnUjIgoFoRjjweM0OyZLsrMxu2r8912h0Ns83ufMF4NtxZV6bxwreBsnIIhL&#10;pw1XCg7F5vUdhA/IGlvHpOBOHhbZ6GmOqXY3zum6D5WIIexTVFCH0KVS+rImi37sOuLInVxvMUTY&#10;V1L3eIvhtpWTJJlKi4ZjQ40drWoqm/3FKlgeOV+b8/fPLj/lpig+Et5OG6VenoflJ4hAQ/gX/7m/&#10;dJw/m8zg8U08QWa/AAAA//8DAFBLAQItABQABgAIAAAAIQDb4fbL7gAAAIUBAAATAAAAAAAAAAAA&#10;AAAAAAAAAABbQ29udGVudF9UeXBlc10ueG1sUEsBAi0AFAAGAAgAAAAhAFr0LFu/AAAAFQEAAAsA&#10;AAAAAAAAAAAAAAAAHwEAAF9yZWxzLy5yZWxzUEsBAi0AFAAGAAgAAAAhAKduaMnEAAAA3QAAAA8A&#10;AAAAAAAAAAAAAAAABwIAAGRycy9kb3ducmV2LnhtbFBLBQYAAAAAAwADALcAAAD4AgAAAAA=&#10;" filled="f" stroked="f">
                        <v:textbox inset="0,0,0,0">
                          <w:txbxContent>
                            <w:p w14:paraId="792F2C5A" w14:textId="77777777" w:rsidR="00CA2FBF" w:rsidRDefault="00CA2FBF" w:rsidP="00E25208">
                              <w:pPr>
                                <w:rPr>
                                  <w:rFonts w:ascii="Symbol" w:hAnsi="Symbol"/>
                                  <w:sz w:val="20"/>
                                </w:rPr>
                              </w:pPr>
                              <w:r>
                                <w:rPr>
                                  <w:rFonts w:ascii="Symbol" w:hAnsi="Symbol"/>
                                  <w:spacing w:val="-10"/>
                                  <w:sz w:val="20"/>
                                </w:rPr>
                                <w:t></w:t>
                              </w:r>
                            </w:p>
                          </w:txbxContent>
                        </v:textbox>
                      </v:shape>
                      <w10:wrap anchorx="page"/>
                    </v:group>
                  </w:pict>
                </mc:Fallback>
              </mc:AlternateContent>
            </w:r>
          </w:p>
          <w:p w14:paraId="70B0FC47" w14:textId="77777777" w:rsidR="00E25208" w:rsidRPr="00FA247E" w:rsidRDefault="00E25208" w:rsidP="00CB0689">
            <w:pPr>
              <w:spacing w:after="240"/>
              <w:rPr>
                <w:rFonts w:ascii="Symbol" w:hAnsi="Symbol"/>
                <w:color w:val="000000" w:themeColor="text1"/>
                <w:sz w:val="22"/>
                <w:szCs w:val="22"/>
              </w:rPr>
            </w:pPr>
            <w:r w:rsidRPr="00FA247E">
              <w:rPr>
                <w:rFonts w:ascii="Symbol" w:hAnsi="Symbol"/>
                <w:color w:val="000000" w:themeColor="text1"/>
                <w:sz w:val="22"/>
                <w:szCs w:val="22"/>
              </w:rPr>
              <w:t></w:t>
            </w:r>
            <w:r w:rsidRPr="00FA247E">
              <w:rPr>
                <w:rFonts w:ascii="Symbol" w:hAnsi="Symbol"/>
                <w:color w:val="000000" w:themeColor="text1"/>
                <w:sz w:val="22"/>
                <w:szCs w:val="22"/>
              </w:rPr>
              <w:t></w:t>
            </w:r>
            <w:r w:rsidRPr="00FA247E">
              <w:rPr>
                <w:rFonts w:ascii="Symbol" w:hAnsi="Symbol"/>
                <w:color w:val="000000" w:themeColor="text1"/>
                <w:sz w:val="22"/>
                <w:szCs w:val="22"/>
              </w:rPr>
              <w:t></w:t>
            </w:r>
            <w:r w:rsidRPr="00FA247E">
              <w:rPr>
                <w:rFonts w:ascii="Symbol" w:hAnsi="Symbol"/>
                <w:color w:val="000000" w:themeColor="text1"/>
                <w:sz w:val="22"/>
                <w:szCs w:val="22"/>
              </w:rPr>
              <w:t></w:t>
            </w:r>
            <w:r w:rsidRPr="00FA247E">
              <w:rPr>
                <w:rFonts w:ascii="Symbol" w:hAnsi="Symbol"/>
                <w:color w:val="000000" w:themeColor="text1"/>
                <w:sz w:val="22"/>
                <w:szCs w:val="22"/>
              </w:rPr>
              <w:t></w:t>
            </w:r>
            <w:r w:rsidRPr="00FA247E">
              <w:rPr>
                <w:rFonts w:ascii="Symbol" w:hAnsi="Symbol"/>
                <w:color w:val="000000" w:themeColor="text1"/>
                <w:sz w:val="22"/>
                <w:szCs w:val="22"/>
              </w:rPr>
              <w:t></w:t>
            </w:r>
            <w:r w:rsidRPr="00FA247E">
              <w:rPr>
                <w:rFonts w:ascii="Symbol" w:hAnsi="Symbol"/>
                <w:color w:val="000000" w:themeColor="text1"/>
                <w:sz w:val="22"/>
                <w:szCs w:val="22"/>
              </w:rPr>
              <w:t></w:t>
            </w:r>
            <w:r w:rsidRPr="00FA247E">
              <w:rPr>
                <w:rFonts w:ascii="Symbol" w:hAnsi="Symbol"/>
                <w:color w:val="000000" w:themeColor="text1"/>
                <w:sz w:val="22"/>
                <w:szCs w:val="22"/>
              </w:rPr>
              <w:t></w:t>
            </w:r>
            <w:r w:rsidRPr="00FA247E">
              <w:rPr>
                <w:rFonts w:ascii="Symbol" w:hAnsi="Symbol"/>
                <w:color w:val="000000" w:themeColor="text1"/>
                <w:sz w:val="22"/>
                <w:szCs w:val="22"/>
              </w:rPr>
              <w:t></w:t>
            </w:r>
            <w:r w:rsidRPr="00FA247E">
              <w:rPr>
                <w:rFonts w:ascii="Symbol" w:hAnsi="Symbol"/>
                <w:color w:val="000000" w:themeColor="text1"/>
                <w:sz w:val="22"/>
                <w:szCs w:val="22"/>
              </w:rPr>
              <w:t></w:t>
            </w:r>
            <w:r w:rsidRPr="00FA247E">
              <w:rPr>
                <w:rFonts w:ascii="Symbol" w:hAnsi="Symbol"/>
                <w:color w:val="000000" w:themeColor="text1"/>
                <w:sz w:val="22"/>
                <w:szCs w:val="22"/>
              </w:rPr>
              <w:t></w:t>
            </w:r>
            <w:r w:rsidRPr="00FA247E">
              <w:rPr>
                <w:rFonts w:ascii="Symbol" w:hAnsi="Symbol"/>
                <w:color w:val="000000" w:themeColor="text1"/>
                <w:sz w:val="22"/>
                <w:szCs w:val="22"/>
              </w:rPr>
              <w:t></w:t>
            </w:r>
            <w:r w:rsidRPr="00FA247E">
              <w:rPr>
                <w:rFonts w:ascii="Symbol" w:hAnsi="Symbol"/>
                <w:color w:val="000000" w:themeColor="text1"/>
                <w:sz w:val="22"/>
                <w:szCs w:val="22"/>
              </w:rPr>
              <w:t></w:t>
            </w:r>
            <w:r w:rsidRPr="00FA247E">
              <w:rPr>
                <w:rFonts w:ascii="Symbol" w:hAnsi="Symbol"/>
                <w:color w:val="000000" w:themeColor="text1"/>
                <w:sz w:val="22"/>
                <w:szCs w:val="22"/>
              </w:rPr>
              <w:t></w:t>
            </w:r>
            <w:r w:rsidRPr="00FA247E">
              <w:rPr>
                <w:rFonts w:ascii="Symbol" w:hAnsi="Symbol"/>
                <w:color w:val="000000" w:themeColor="text1"/>
                <w:sz w:val="22"/>
                <w:szCs w:val="22"/>
              </w:rPr>
              <w:t></w:t>
            </w:r>
            <w:r w:rsidRPr="00FA247E">
              <w:rPr>
                <w:rFonts w:ascii="Symbol" w:hAnsi="Symbol"/>
                <w:color w:val="000000" w:themeColor="text1"/>
                <w:sz w:val="22"/>
                <w:szCs w:val="22"/>
              </w:rPr>
              <w:t></w:t>
            </w:r>
            <w:r w:rsidRPr="00FA247E">
              <w:rPr>
                <w:rFonts w:ascii="Symbol" w:hAnsi="Symbol"/>
                <w:color w:val="000000" w:themeColor="text1"/>
                <w:sz w:val="22"/>
                <w:szCs w:val="22"/>
              </w:rPr>
              <w:t></w:t>
            </w:r>
            <w:r w:rsidRPr="00FA247E">
              <w:rPr>
                <w:rFonts w:ascii="Symbol" w:hAnsi="Symbol"/>
                <w:color w:val="000000" w:themeColor="text1"/>
                <w:sz w:val="22"/>
                <w:szCs w:val="22"/>
              </w:rPr>
              <w:t></w:t>
            </w:r>
            <w:r w:rsidRPr="00FA247E">
              <w:rPr>
                <w:rFonts w:ascii="Symbol" w:hAnsi="Symbol"/>
                <w:color w:val="000000" w:themeColor="text1"/>
                <w:sz w:val="22"/>
                <w:szCs w:val="22"/>
              </w:rPr>
              <w:t></w:t>
            </w:r>
            <w:r w:rsidRPr="00FA247E">
              <w:rPr>
                <w:rFonts w:ascii="Symbol" w:hAnsi="Symbol"/>
                <w:color w:val="000000" w:themeColor="text1"/>
                <w:sz w:val="22"/>
                <w:szCs w:val="22"/>
              </w:rPr>
              <w:t></w:t>
            </w:r>
            <w:r w:rsidRPr="00FA247E">
              <w:rPr>
                <w:rFonts w:ascii="Symbol" w:hAnsi="Symbol"/>
                <w:color w:val="000000" w:themeColor="text1"/>
                <w:sz w:val="22"/>
                <w:szCs w:val="22"/>
              </w:rPr>
              <w:t></w:t>
            </w:r>
            <w:r w:rsidRPr="00FA247E">
              <w:rPr>
                <w:rFonts w:ascii="Symbol" w:hAnsi="Symbol"/>
                <w:color w:val="000000" w:themeColor="text1"/>
                <w:sz w:val="22"/>
                <w:szCs w:val="22"/>
              </w:rPr>
              <w:t></w:t>
            </w:r>
            <w:r w:rsidRPr="00FA247E">
              <w:rPr>
                <w:rFonts w:ascii="Symbol" w:hAnsi="Symbol"/>
                <w:color w:val="000000" w:themeColor="text1"/>
                <w:sz w:val="22"/>
                <w:szCs w:val="22"/>
              </w:rPr>
              <w:t></w:t>
            </w:r>
            <w:r w:rsidRPr="00FA247E">
              <w:rPr>
                <w:rFonts w:ascii="Symbol" w:hAnsi="Symbol"/>
                <w:color w:val="000000" w:themeColor="text1"/>
                <w:sz w:val="22"/>
                <w:szCs w:val="22"/>
              </w:rPr>
              <w:t></w:t>
            </w:r>
            <w:r w:rsidRPr="00FA247E">
              <w:rPr>
                <w:rFonts w:ascii="Symbol" w:hAnsi="Symbol"/>
                <w:color w:val="000000" w:themeColor="text1"/>
                <w:sz w:val="22"/>
                <w:szCs w:val="22"/>
              </w:rPr>
              <w:t></w:t>
            </w:r>
            <w:r w:rsidRPr="00FA247E">
              <w:rPr>
                <w:rFonts w:ascii="Symbol" w:hAnsi="Symbol"/>
                <w:color w:val="000000" w:themeColor="text1"/>
                <w:sz w:val="22"/>
                <w:szCs w:val="22"/>
              </w:rPr>
              <w:t></w:t>
            </w:r>
            <w:r w:rsidRPr="00FA247E">
              <w:rPr>
                <w:rFonts w:ascii="Symbol" w:hAnsi="Symbol"/>
                <w:color w:val="000000" w:themeColor="text1"/>
                <w:sz w:val="22"/>
                <w:szCs w:val="22"/>
              </w:rPr>
              <w:t></w:t>
            </w:r>
            <w:r w:rsidRPr="00FA247E">
              <w:rPr>
                <w:rFonts w:ascii="Symbol" w:hAnsi="Symbol"/>
                <w:color w:val="000000" w:themeColor="text1"/>
                <w:sz w:val="22"/>
                <w:szCs w:val="22"/>
              </w:rPr>
              <w:t></w:t>
            </w:r>
            <w:r w:rsidRPr="00FA247E">
              <w:rPr>
                <w:rFonts w:ascii="Symbol" w:hAnsi="Symbol"/>
                <w:color w:val="000000" w:themeColor="text1"/>
                <w:sz w:val="22"/>
                <w:szCs w:val="22"/>
              </w:rPr>
              <w:t></w:t>
            </w:r>
            <w:r w:rsidRPr="00FA247E">
              <w:rPr>
                <w:color w:val="000000" w:themeColor="text1"/>
                <w:position w:val="-4"/>
                <w:sz w:val="22"/>
                <w:szCs w:val="22"/>
              </w:rPr>
              <w:t>m</w:t>
            </w:r>
            <w:r w:rsidRPr="00FA247E">
              <w:rPr>
                <w:color w:val="000000" w:themeColor="text1"/>
                <w:spacing w:val="75"/>
                <w:position w:val="-4"/>
                <w:sz w:val="22"/>
                <w:szCs w:val="22"/>
              </w:rPr>
              <w:t xml:space="preserve"> </w:t>
            </w:r>
            <w:r w:rsidRPr="00FA247E">
              <w:rPr>
                <w:rFonts w:ascii="Symbol" w:hAnsi="Symbol"/>
                <w:color w:val="000000" w:themeColor="text1"/>
                <w:spacing w:val="-10"/>
                <w:sz w:val="22"/>
                <w:szCs w:val="22"/>
              </w:rPr>
              <w:t></w:t>
            </w:r>
          </w:p>
          <w:p w14:paraId="787FDE40" w14:textId="77777777" w:rsidR="00E25208" w:rsidRPr="00FA247E" w:rsidRDefault="00E25208" w:rsidP="00CB0689">
            <w:pPr>
              <w:spacing w:after="240"/>
              <w:ind w:left="590"/>
              <w:rPr>
                <w:color w:val="000000" w:themeColor="text1"/>
                <w:sz w:val="22"/>
                <w:szCs w:val="22"/>
              </w:rPr>
            </w:pPr>
            <w:r w:rsidRPr="00FA247E">
              <w:rPr>
                <w:color w:val="000000" w:themeColor="text1"/>
                <w:spacing w:val="-2"/>
                <w:sz w:val="22"/>
                <w:szCs w:val="22"/>
              </w:rPr>
              <w:t>Where:</w:t>
            </w:r>
          </w:p>
          <w:p w14:paraId="092A15D9" w14:textId="5F7985A0" w:rsidR="00E25208" w:rsidRPr="00FA247E" w:rsidRDefault="00E25208" w:rsidP="00CB0689">
            <w:pPr>
              <w:spacing w:after="240"/>
              <w:ind w:left="588" w:firstLine="2"/>
              <w:jc w:val="both"/>
              <w:rPr>
                <w:b/>
                <w:bCs/>
                <w:color w:val="000000" w:themeColor="text1"/>
              </w:rPr>
            </w:pPr>
            <w:r w:rsidRPr="00FA247E">
              <w:rPr>
                <w:color w:val="000000" w:themeColor="text1"/>
                <w:sz w:val="22"/>
                <w:szCs w:val="22"/>
              </w:rPr>
              <w:t>j</w:t>
            </w:r>
            <w:r w:rsidRPr="00FA247E">
              <w:rPr>
                <w:color w:val="000000" w:themeColor="text1"/>
                <w:spacing w:val="-1"/>
                <w:sz w:val="22"/>
                <w:szCs w:val="22"/>
              </w:rPr>
              <w:t xml:space="preserve"> </w:t>
            </w:r>
            <w:r w:rsidRPr="00FA247E">
              <w:rPr>
                <w:color w:val="000000" w:themeColor="text1"/>
                <w:sz w:val="22"/>
                <w:szCs w:val="22"/>
              </w:rPr>
              <w:t>=</w:t>
            </w:r>
            <w:r w:rsidRPr="00FA247E">
              <w:rPr>
                <w:color w:val="000000" w:themeColor="text1"/>
                <w:spacing w:val="-1"/>
                <w:sz w:val="22"/>
                <w:szCs w:val="22"/>
              </w:rPr>
              <w:t xml:space="preserve"> </w:t>
            </w:r>
            <w:r w:rsidRPr="00FA247E">
              <w:rPr>
                <w:color w:val="000000" w:themeColor="text1"/>
                <w:sz w:val="22"/>
                <w:szCs w:val="22"/>
              </w:rPr>
              <w:t>is</w:t>
            </w:r>
            <w:r w:rsidRPr="00FA247E">
              <w:rPr>
                <w:color w:val="000000" w:themeColor="text1"/>
                <w:spacing w:val="-2"/>
                <w:sz w:val="22"/>
                <w:szCs w:val="22"/>
              </w:rPr>
              <w:t xml:space="preserve"> </w:t>
            </w:r>
            <w:r w:rsidRPr="00FA247E">
              <w:rPr>
                <w:color w:val="000000" w:themeColor="text1"/>
                <w:sz w:val="22"/>
                <w:szCs w:val="22"/>
              </w:rPr>
              <w:t>the</w:t>
            </w:r>
            <w:r w:rsidRPr="00FA247E">
              <w:rPr>
                <w:color w:val="000000" w:themeColor="text1"/>
                <w:spacing w:val="-3"/>
                <w:sz w:val="22"/>
                <w:szCs w:val="22"/>
              </w:rPr>
              <w:t xml:space="preserve"> </w:t>
            </w:r>
            <w:r w:rsidRPr="00FA247E">
              <w:rPr>
                <w:color w:val="000000" w:themeColor="text1"/>
                <w:sz w:val="22"/>
                <w:szCs w:val="22"/>
              </w:rPr>
              <w:t>counter</w:t>
            </w:r>
            <w:r w:rsidRPr="00FA247E">
              <w:rPr>
                <w:color w:val="000000" w:themeColor="text1"/>
                <w:spacing w:val="-3"/>
                <w:sz w:val="22"/>
                <w:szCs w:val="22"/>
              </w:rPr>
              <w:t xml:space="preserve"> </w:t>
            </w:r>
            <w:r w:rsidRPr="00FA247E">
              <w:rPr>
                <w:color w:val="000000" w:themeColor="text1"/>
                <w:sz w:val="22"/>
                <w:szCs w:val="22"/>
              </w:rPr>
              <w:t>from</w:t>
            </w:r>
            <w:r w:rsidRPr="00FA247E">
              <w:rPr>
                <w:color w:val="000000" w:themeColor="text1"/>
                <w:spacing w:val="-2"/>
                <w:sz w:val="22"/>
                <w:szCs w:val="22"/>
              </w:rPr>
              <w:t xml:space="preserve"> </w:t>
            </w:r>
            <w:r w:rsidRPr="00FA247E">
              <w:rPr>
                <w:color w:val="000000" w:themeColor="text1"/>
                <w:sz w:val="22"/>
                <w:szCs w:val="22"/>
              </w:rPr>
              <w:t>1</w:t>
            </w:r>
            <w:r w:rsidRPr="00FA247E">
              <w:rPr>
                <w:color w:val="000000" w:themeColor="text1"/>
                <w:spacing w:val="-1"/>
                <w:sz w:val="22"/>
                <w:szCs w:val="22"/>
              </w:rPr>
              <w:t xml:space="preserve"> </w:t>
            </w:r>
            <w:r w:rsidRPr="00FA247E">
              <w:rPr>
                <w:color w:val="000000" w:themeColor="text1"/>
                <w:sz w:val="22"/>
                <w:szCs w:val="22"/>
              </w:rPr>
              <w:t>to</w:t>
            </w:r>
            <w:r w:rsidRPr="00FA247E">
              <w:rPr>
                <w:color w:val="000000" w:themeColor="text1"/>
                <w:spacing w:val="-4"/>
                <w:sz w:val="22"/>
                <w:szCs w:val="22"/>
              </w:rPr>
              <w:t xml:space="preserve"> </w:t>
            </w:r>
            <w:r w:rsidRPr="00FA247E">
              <w:rPr>
                <w:color w:val="000000" w:themeColor="text1"/>
                <w:sz w:val="22"/>
                <w:szCs w:val="22"/>
              </w:rPr>
              <w:t>n</w:t>
            </w:r>
            <w:r w:rsidRPr="00FA247E">
              <w:rPr>
                <w:color w:val="000000" w:themeColor="text1"/>
                <w:spacing w:val="-3"/>
                <w:sz w:val="22"/>
                <w:szCs w:val="22"/>
              </w:rPr>
              <w:t xml:space="preserve"> </w:t>
            </w:r>
            <w:r w:rsidRPr="00FA247E">
              <w:rPr>
                <w:color w:val="000000" w:themeColor="text1"/>
                <w:sz w:val="22"/>
                <w:szCs w:val="22"/>
              </w:rPr>
              <w:t>for</w:t>
            </w:r>
            <w:r w:rsidRPr="00FA247E">
              <w:rPr>
                <w:color w:val="000000" w:themeColor="text1"/>
                <w:spacing w:val="-1"/>
                <w:sz w:val="22"/>
                <w:szCs w:val="22"/>
              </w:rPr>
              <w:t xml:space="preserve"> </w:t>
            </w:r>
            <w:r w:rsidRPr="00FA247E">
              <w:rPr>
                <w:color w:val="000000" w:themeColor="text1"/>
                <w:sz w:val="22"/>
                <w:szCs w:val="22"/>
              </w:rPr>
              <w:t>the number</w:t>
            </w:r>
            <w:r w:rsidRPr="00FA247E">
              <w:rPr>
                <w:color w:val="000000" w:themeColor="text1"/>
                <w:spacing w:val="-1"/>
                <w:sz w:val="22"/>
                <w:szCs w:val="22"/>
              </w:rPr>
              <w:t xml:space="preserve"> </w:t>
            </w:r>
            <w:r w:rsidRPr="00FA247E">
              <w:rPr>
                <w:color w:val="000000" w:themeColor="text1"/>
                <w:sz w:val="22"/>
                <w:szCs w:val="22"/>
              </w:rPr>
              <w:t>of</w:t>
            </w:r>
            <w:r w:rsidRPr="00FA247E">
              <w:rPr>
                <w:color w:val="000000" w:themeColor="text1"/>
                <w:spacing w:val="-2"/>
                <w:sz w:val="22"/>
                <w:szCs w:val="22"/>
              </w:rPr>
              <w:t xml:space="preserve"> </w:t>
            </w:r>
            <w:r w:rsidRPr="00FA247E">
              <w:rPr>
                <w:color w:val="000000" w:themeColor="text1"/>
                <w:sz w:val="22"/>
                <w:szCs w:val="22"/>
              </w:rPr>
              <w:t>repetitions</w:t>
            </w:r>
            <w:r w:rsidRPr="00FA247E">
              <w:rPr>
                <w:color w:val="000000" w:themeColor="text1"/>
                <w:spacing w:val="-2"/>
                <w:sz w:val="22"/>
                <w:szCs w:val="22"/>
              </w:rPr>
              <w:t xml:space="preserve"> </w:t>
            </w:r>
            <w:r w:rsidRPr="00FA247E">
              <w:rPr>
                <w:color w:val="000000" w:themeColor="text1"/>
                <w:sz w:val="22"/>
                <w:szCs w:val="22"/>
              </w:rPr>
              <w:t>of</w:t>
            </w:r>
            <w:r w:rsidRPr="00FA247E">
              <w:rPr>
                <w:color w:val="000000" w:themeColor="text1"/>
                <w:spacing w:val="-1"/>
                <w:sz w:val="22"/>
                <w:szCs w:val="22"/>
              </w:rPr>
              <w:t xml:space="preserve"> </w:t>
            </w:r>
            <w:r w:rsidRPr="00FA247E">
              <w:rPr>
                <w:color w:val="000000" w:themeColor="text1"/>
                <w:sz w:val="22"/>
                <w:szCs w:val="22"/>
              </w:rPr>
              <w:t>each</w:t>
            </w:r>
            <w:r w:rsidRPr="00FA247E">
              <w:rPr>
                <w:color w:val="000000" w:themeColor="text1"/>
                <w:spacing w:val="-3"/>
                <w:sz w:val="22"/>
                <w:szCs w:val="22"/>
              </w:rPr>
              <w:t xml:space="preserve"> </w:t>
            </w:r>
            <w:r w:rsidRPr="00FA247E">
              <w:rPr>
                <w:color w:val="000000" w:themeColor="text1"/>
                <w:sz w:val="22"/>
                <w:szCs w:val="22"/>
              </w:rPr>
              <w:t>measurement</w:t>
            </w:r>
            <w:r w:rsidRPr="00FA247E">
              <w:rPr>
                <w:color w:val="000000" w:themeColor="text1"/>
                <w:spacing w:val="-2"/>
                <w:sz w:val="22"/>
                <w:szCs w:val="22"/>
              </w:rPr>
              <w:t xml:space="preserve"> </w:t>
            </w:r>
            <w:r w:rsidRPr="00FA247E">
              <w:rPr>
                <w:color w:val="000000" w:themeColor="text1"/>
                <w:sz w:val="22"/>
                <w:szCs w:val="22"/>
              </w:rPr>
              <w:t>for</w:t>
            </w:r>
            <w:r w:rsidRPr="00FA247E">
              <w:rPr>
                <w:color w:val="000000" w:themeColor="text1"/>
                <w:spacing w:val="-1"/>
                <w:sz w:val="22"/>
                <w:szCs w:val="22"/>
              </w:rPr>
              <w:t xml:space="preserve"> </w:t>
            </w:r>
            <w:r w:rsidRPr="00FA247E">
              <w:rPr>
                <w:color w:val="000000" w:themeColor="text1"/>
                <w:sz w:val="22"/>
                <w:szCs w:val="22"/>
              </w:rPr>
              <w:t>a</w:t>
            </w:r>
            <w:r w:rsidRPr="00FA247E">
              <w:rPr>
                <w:color w:val="000000" w:themeColor="text1"/>
                <w:spacing w:val="-1"/>
                <w:sz w:val="22"/>
                <w:szCs w:val="22"/>
              </w:rPr>
              <w:t xml:space="preserve"> </w:t>
            </w:r>
            <w:r w:rsidRPr="00FA247E">
              <w:rPr>
                <w:color w:val="000000" w:themeColor="text1"/>
                <w:sz w:val="22"/>
                <w:szCs w:val="22"/>
              </w:rPr>
              <w:t>given</w:t>
            </w:r>
            <w:r w:rsidRPr="00FA247E">
              <w:rPr>
                <w:color w:val="000000" w:themeColor="text1"/>
                <w:spacing w:val="-4"/>
                <w:sz w:val="22"/>
                <w:szCs w:val="22"/>
              </w:rPr>
              <w:t xml:space="preserve"> </w:t>
            </w:r>
            <w:r w:rsidRPr="00FA247E">
              <w:rPr>
                <w:color w:val="000000" w:themeColor="text1"/>
                <w:sz w:val="22"/>
                <w:szCs w:val="22"/>
              </w:rPr>
              <w:t>tyre, n = number of repetitions of tyre measurements (n ≥3).</w:t>
            </w:r>
          </w:p>
        </w:tc>
      </w:tr>
      <w:tr w:rsidR="00FA247E" w:rsidRPr="00FA247E" w14:paraId="69ECBE04" w14:textId="77777777" w:rsidTr="00CA2FBF">
        <w:trPr>
          <w:trHeight w:val="444"/>
        </w:trPr>
        <w:tc>
          <w:tcPr>
            <w:tcW w:w="1153" w:type="dxa"/>
            <w:gridSpan w:val="3"/>
          </w:tcPr>
          <w:p w14:paraId="1F02A1A4" w14:textId="77777777" w:rsidR="008F1F18" w:rsidRPr="00FA247E" w:rsidRDefault="007453F3" w:rsidP="00CB0689">
            <w:pPr>
              <w:tabs>
                <w:tab w:val="left" w:pos="1080"/>
              </w:tabs>
              <w:spacing w:after="240"/>
              <w:rPr>
                <w:b/>
                <w:color w:val="000000" w:themeColor="text1"/>
                <w:lang w:val="en-IN"/>
              </w:rPr>
            </w:pPr>
            <w:r w:rsidRPr="00FA247E">
              <w:rPr>
                <w:b/>
                <w:color w:val="000000" w:themeColor="text1"/>
                <w:lang w:val="en-IN"/>
              </w:rPr>
              <w:t>4.0</w:t>
            </w:r>
          </w:p>
        </w:tc>
        <w:tc>
          <w:tcPr>
            <w:tcW w:w="7302" w:type="dxa"/>
          </w:tcPr>
          <w:p w14:paraId="6C21DB73" w14:textId="54083D64" w:rsidR="00656207" w:rsidRPr="00FA247E" w:rsidRDefault="007453F3" w:rsidP="00CB0689">
            <w:pPr>
              <w:tabs>
                <w:tab w:val="left" w:pos="1080"/>
              </w:tabs>
              <w:spacing w:after="240"/>
              <w:jc w:val="both"/>
              <w:rPr>
                <w:b/>
                <w:color w:val="000000" w:themeColor="text1"/>
                <w:sz w:val="16"/>
                <w:szCs w:val="20"/>
                <w:lang w:val="en-IN"/>
              </w:rPr>
            </w:pPr>
            <w:r w:rsidRPr="00FA247E">
              <w:rPr>
                <w:b/>
                <w:color w:val="000000" w:themeColor="text1"/>
                <w:lang w:val="en-IN"/>
              </w:rPr>
              <w:t>MARKINGS</w:t>
            </w:r>
          </w:p>
        </w:tc>
      </w:tr>
      <w:tr w:rsidR="00FA247E" w:rsidRPr="00FA247E" w14:paraId="193CEB35" w14:textId="77777777" w:rsidTr="00CA2FBF">
        <w:trPr>
          <w:trHeight w:val="667"/>
        </w:trPr>
        <w:tc>
          <w:tcPr>
            <w:tcW w:w="1153" w:type="dxa"/>
            <w:gridSpan w:val="3"/>
          </w:tcPr>
          <w:p w14:paraId="3A428761" w14:textId="77777777" w:rsidR="006E1644" w:rsidRPr="00CB0689" w:rsidRDefault="006E1644" w:rsidP="00CB0689">
            <w:pPr>
              <w:tabs>
                <w:tab w:val="left" w:pos="1080"/>
              </w:tabs>
              <w:spacing w:after="240"/>
              <w:rPr>
                <w:color w:val="000000" w:themeColor="text1"/>
                <w:szCs w:val="24"/>
                <w:lang w:val="en-IN"/>
              </w:rPr>
            </w:pPr>
            <w:r w:rsidRPr="00CB0689">
              <w:rPr>
                <w:color w:val="000000" w:themeColor="text1"/>
                <w:szCs w:val="24"/>
                <w:lang w:val="en-IN"/>
              </w:rPr>
              <w:t>4.1</w:t>
            </w:r>
          </w:p>
        </w:tc>
        <w:tc>
          <w:tcPr>
            <w:tcW w:w="7302" w:type="dxa"/>
          </w:tcPr>
          <w:p w14:paraId="25506B9B" w14:textId="77777777" w:rsidR="006E1644" w:rsidRPr="00CB0689" w:rsidRDefault="006E1644" w:rsidP="00CB0689">
            <w:pPr>
              <w:pStyle w:val="ListParagraph"/>
              <w:tabs>
                <w:tab w:val="left" w:pos="75"/>
              </w:tabs>
              <w:suppressAutoHyphens/>
              <w:spacing w:after="240"/>
              <w:ind w:left="0"/>
              <w:jc w:val="both"/>
              <w:rPr>
                <w:color w:val="000000" w:themeColor="text1"/>
                <w:lang w:val="en-IN"/>
              </w:rPr>
            </w:pPr>
            <w:r w:rsidRPr="00CB0689">
              <w:rPr>
                <w:bCs/>
                <w:color w:val="000000" w:themeColor="text1"/>
              </w:rPr>
              <w:t xml:space="preserve">All tyres constituting the type of tyre shall be marked as prescribed by either </w:t>
            </w:r>
            <w:r w:rsidR="00FC142E" w:rsidRPr="00CB0689">
              <w:rPr>
                <w:bCs/>
                <w:color w:val="000000" w:themeColor="text1"/>
              </w:rPr>
              <w:t>Standard</w:t>
            </w:r>
            <w:r w:rsidRPr="00CB0689">
              <w:rPr>
                <w:bCs/>
                <w:color w:val="000000" w:themeColor="text1"/>
              </w:rPr>
              <w:t xml:space="preserve"> </w:t>
            </w:r>
            <w:r w:rsidR="00FC142E" w:rsidRPr="00CB0689">
              <w:rPr>
                <w:bCs/>
                <w:color w:val="000000" w:themeColor="text1"/>
              </w:rPr>
              <w:t>IS 15633 or IS 15636</w:t>
            </w:r>
            <w:r w:rsidRPr="00CB0689">
              <w:rPr>
                <w:bCs/>
                <w:color w:val="000000" w:themeColor="text1"/>
              </w:rPr>
              <w:t>, as applicable.</w:t>
            </w:r>
          </w:p>
        </w:tc>
      </w:tr>
      <w:tr w:rsidR="00FA247E" w:rsidRPr="00FA247E" w14:paraId="450C75D9" w14:textId="77777777" w:rsidTr="00CA2FBF">
        <w:trPr>
          <w:trHeight w:val="444"/>
        </w:trPr>
        <w:tc>
          <w:tcPr>
            <w:tcW w:w="1153" w:type="dxa"/>
            <w:gridSpan w:val="3"/>
          </w:tcPr>
          <w:p w14:paraId="5118182F" w14:textId="77777777" w:rsidR="006E1644" w:rsidRPr="00CB0689" w:rsidRDefault="006E1644" w:rsidP="00CB0689">
            <w:pPr>
              <w:tabs>
                <w:tab w:val="left" w:pos="1080"/>
              </w:tabs>
              <w:spacing w:after="240"/>
              <w:rPr>
                <w:color w:val="000000" w:themeColor="text1"/>
                <w:szCs w:val="24"/>
                <w:lang w:val="en-IN"/>
              </w:rPr>
            </w:pPr>
            <w:r w:rsidRPr="00CB0689">
              <w:rPr>
                <w:color w:val="000000" w:themeColor="text1"/>
                <w:szCs w:val="24"/>
                <w:lang w:val="en-IN"/>
              </w:rPr>
              <w:t>4.2</w:t>
            </w:r>
          </w:p>
        </w:tc>
        <w:tc>
          <w:tcPr>
            <w:tcW w:w="7302" w:type="dxa"/>
          </w:tcPr>
          <w:p w14:paraId="2464AB4D" w14:textId="77777777" w:rsidR="006E1644" w:rsidRPr="00CB0689" w:rsidRDefault="006E1644" w:rsidP="00CB0689">
            <w:pPr>
              <w:pStyle w:val="ListParagraph"/>
              <w:tabs>
                <w:tab w:val="left" w:pos="75"/>
              </w:tabs>
              <w:suppressAutoHyphens/>
              <w:spacing w:after="240"/>
              <w:ind w:left="0"/>
              <w:jc w:val="both"/>
              <w:rPr>
                <w:bCs/>
                <w:color w:val="000000" w:themeColor="text1"/>
              </w:rPr>
            </w:pPr>
            <w:r w:rsidRPr="00CB0689">
              <w:rPr>
                <w:bCs/>
                <w:color w:val="000000" w:themeColor="text1"/>
              </w:rPr>
              <w:t>In particular tyres shall bear</w:t>
            </w:r>
          </w:p>
        </w:tc>
      </w:tr>
      <w:tr w:rsidR="00FA247E" w:rsidRPr="00FA247E" w14:paraId="4C7C1695" w14:textId="77777777" w:rsidTr="00CA2FBF">
        <w:trPr>
          <w:trHeight w:val="444"/>
        </w:trPr>
        <w:tc>
          <w:tcPr>
            <w:tcW w:w="1153" w:type="dxa"/>
            <w:gridSpan w:val="3"/>
          </w:tcPr>
          <w:p w14:paraId="0A11ED9D" w14:textId="77777777" w:rsidR="006E1644" w:rsidRPr="00CB0689" w:rsidRDefault="006E1644" w:rsidP="00CB0689">
            <w:pPr>
              <w:tabs>
                <w:tab w:val="left" w:pos="1080"/>
              </w:tabs>
              <w:spacing w:after="240"/>
              <w:rPr>
                <w:color w:val="000000" w:themeColor="text1"/>
                <w:szCs w:val="24"/>
                <w:lang w:val="en-IN"/>
              </w:rPr>
            </w:pPr>
            <w:r w:rsidRPr="00CB0689">
              <w:rPr>
                <w:color w:val="000000" w:themeColor="text1"/>
                <w:szCs w:val="24"/>
                <w:lang w:val="en-IN"/>
              </w:rPr>
              <w:t>4.2.1</w:t>
            </w:r>
          </w:p>
        </w:tc>
        <w:tc>
          <w:tcPr>
            <w:tcW w:w="7302" w:type="dxa"/>
          </w:tcPr>
          <w:p w14:paraId="6CD54319" w14:textId="65426629" w:rsidR="006E1644" w:rsidRPr="00CB0689" w:rsidRDefault="00B2205F" w:rsidP="00CB0689">
            <w:pPr>
              <w:pStyle w:val="ListParagraph"/>
              <w:tabs>
                <w:tab w:val="left" w:pos="75"/>
              </w:tabs>
              <w:suppressAutoHyphens/>
              <w:spacing w:after="240"/>
              <w:ind w:left="0"/>
              <w:jc w:val="both"/>
              <w:rPr>
                <w:bCs/>
                <w:color w:val="000000" w:themeColor="text1"/>
              </w:rPr>
            </w:pPr>
            <w:r w:rsidRPr="00CB0689">
              <w:rPr>
                <w:color w:val="000000" w:themeColor="text1"/>
                <w:lang w:val="en-IN" w:bidi="hi-IN"/>
              </w:rPr>
              <w:t>The manufacturer's name or the brand name/trademark;</w:t>
            </w:r>
          </w:p>
        </w:tc>
      </w:tr>
      <w:tr w:rsidR="00FA247E" w:rsidRPr="00FA247E" w14:paraId="62098CF9" w14:textId="77777777" w:rsidTr="00CA2FBF">
        <w:trPr>
          <w:trHeight w:val="707"/>
        </w:trPr>
        <w:tc>
          <w:tcPr>
            <w:tcW w:w="1153" w:type="dxa"/>
            <w:gridSpan w:val="3"/>
          </w:tcPr>
          <w:p w14:paraId="4F7B3FC0" w14:textId="77777777" w:rsidR="006E1644" w:rsidRPr="00CB0689" w:rsidRDefault="006E1644" w:rsidP="00CB0689">
            <w:pPr>
              <w:tabs>
                <w:tab w:val="left" w:pos="1080"/>
              </w:tabs>
              <w:spacing w:after="240"/>
              <w:rPr>
                <w:color w:val="000000" w:themeColor="text1"/>
                <w:szCs w:val="24"/>
                <w:lang w:val="en-IN"/>
              </w:rPr>
            </w:pPr>
            <w:r w:rsidRPr="00CB0689">
              <w:rPr>
                <w:color w:val="000000" w:themeColor="text1"/>
                <w:szCs w:val="24"/>
                <w:lang w:val="en-IN"/>
              </w:rPr>
              <w:t>4.2.2</w:t>
            </w:r>
          </w:p>
        </w:tc>
        <w:tc>
          <w:tcPr>
            <w:tcW w:w="7302" w:type="dxa"/>
          </w:tcPr>
          <w:p w14:paraId="0BA55DBB" w14:textId="04CE6C45" w:rsidR="007453F3" w:rsidRPr="00CB0689" w:rsidRDefault="006E1644" w:rsidP="00CB0689">
            <w:pPr>
              <w:pStyle w:val="ListParagraph"/>
              <w:tabs>
                <w:tab w:val="left" w:pos="75"/>
              </w:tabs>
              <w:suppressAutoHyphens/>
              <w:spacing w:after="240"/>
              <w:ind w:left="0"/>
              <w:jc w:val="both"/>
              <w:rPr>
                <w:bCs/>
                <w:color w:val="000000" w:themeColor="text1"/>
              </w:rPr>
            </w:pPr>
            <w:r w:rsidRPr="00CB0689">
              <w:rPr>
                <w:bCs/>
                <w:color w:val="000000" w:themeColor="text1"/>
              </w:rPr>
              <w:t>The trade description (see paragraph 3.2. of this Standard). However, the</w:t>
            </w:r>
            <w:r w:rsidR="007453F3" w:rsidRPr="00CB0689">
              <w:rPr>
                <w:bCs/>
                <w:color w:val="000000" w:themeColor="text1"/>
              </w:rPr>
              <w:t xml:space="preserve"> </w:t>
            </w:r>
            <w:r w:rsidRPr="00CB0689">
              <w:rPr>
                <w:bCs/>
                <w:color w:val="000000" w:themeColor="text1"/>
              </w:rPr>
              <w:t xml:space="preserve">trade description is not required when it coincides with the </w:t>
            </w:r>
            <w:r w:rsidR="002455FB" w:rsidRPr="00CB0689">
              <w:rPr>
                <w:bCs/>
                <w:color w:val="000000" w:themeColor="text1"/>
              </w:rPr>
              <w:t>brand name</w:t>
            </w:r>
            <w:r w:rsidR="009A7751" w:rsidRPr="00CB0689">
              <w:rPr>
                <w:bCs/>
                <w:color w:val="000000" w:themeColor="text1"/>
              </w:rPr>
              <w:t xml:space="preserve"> </w:t>
            </w:r>
            <w:r w:rsidR="002455FB" w:rsidRPr="00CB0689">
              <w:rPr>
                <w:bCs/>
                <w:color w:val="000000" w:themeColor="text1"/>
              </w:rPr>
              <w:t>/</w:t>
            </w:r>
            <w:r w:rsidR="009A7751" w:rsidRPr="00CB0689">
              <w:rPr>
                <w:bCs/>
                <w:color w:val="000000" w:themeColor="text1"/>
              </w:rPr>
              <w:t xml:space="preserve"> </w:t>
            </w:r>
            <w:r w:rsidRPr="00CB0689">
              <w:rPr>
                <w:bCs/>
                <w:color w:val="000000" w:themeColor="text1"/>
              </w:rPr>
              <w:t>trade mark;</w:t>
            </w:r>
          </w:p>
        </w:tc>
      </w:tr>
      <w:tr w:rsidR="00FA247E" w:rsidRPr="00FA247E" w14:paraId="67D1FC3D" w14:textId="77777777" w:rsidTr="00CA2FBF">
        <w:trPr>
          <w:trHeight w:val="501"/>
        </w:trPr>
        <w:tc>
          <w:tcPr>
            <w:tcW w:w="1153" w:type="dxa"/>
            <w:gridSpan w:val="3"/>
          </w:tcPr>
          <w:p w14:paraId="23721595" w14:textId="77777777" w:rsidR="006E1644" w:rsidRPr="00CB0689" w:rsidRDefault="006E1644" w:rsidP="00CB0689">
            <w:pPr>
              <w:tabs>
                <w:tab w:val="left" w:pos="1080"/>
              </w:tabs>
              <w:spacing w:after="240"/>
              <w:rPr>
                <w:color w:val="000000" w:themeColor="text1"/>
                <w:szCs w:val="24"/>
                <w:lang w:val="en-IN"/>
              </w:rPr>
            </w:pPr>
            <w:r w:rsidRPr="00CB0689">
              <w:rPr>
                <w:color w:val="000000" w:themeColor="text1"/>
                <w:szCs w:val="24"/>
                <w:lang w:val="en-IN"/>
              </w:rPr>
              <w:t>4.2.3</w:t>
            </w:r>
          </w:p>
        </w:tc>
        <w:tc>
          <w:tcPr>
            <w:tcW w:w="7302" w:type="dxa"/>
          </w:tcPr>
          <w:p w14:paraId="6AB2C8E5" w14:textId="77777777" w:rsidR="006E1644" w:rsidRPr="00CB0689" w:rsidRDefault="006E1644" w:rsidP="00CB0689">
            <w:pPr>
              <w:pStyle w:val="ListParagraph"/>
              <w:tabs>
                <w:tab w:val="left" w:pos="75"/>
              </w:tabs>
              <w:suppressAutoHyphens/>
              <w:spacing w:after="240"/>
              <w:ind w:left="0"/>
              <w:jc w:val="both"/>
              <w:rPr>
                <w:bCs/>
                <w:color w:val="000000" w:themeColor="text1"/>
              </w:rPr>
            </w:pPr>
            <w:r w:rsidRPr="00CB0689">
              <w:rPr>
                <w:bCs/>
                <w:color w:val="000000" w:themeColor="text1"/>
              </w:rPr>
              <w:t>The tyre size designation;</w:t>
            </w:r>
          </w:p>
        </w:tc>
      </w:tr>
      <w:tr w:rsidR="00FA247E" w:rsidRPr="00FA247E" w14:paraId="2FB0EA5B" w14:textId="77777777" w:rsidTr="00CA2FBF">
        <w:trPr>
          <w:trHeight w:val="679"/>
        </w:trPr>
        <w:tc>
          <w:tcPr>
            <w:tcW w:w="1153" w:type="dxa"/>
            <w:gridSpan w:val="3"/>
          </w:tcPr>
          <w:p w14:paraId="7DC6A472" w14:textId="77777777" w:rsidR="006E1644" w:rsidRPr="00CB0689" w:rsidRDefault="006E1644" w:rsidP="00CB0689">
            <w:pPr>
              <w:tabs>
                <w:tab w:val="left" w:pos="1080"/>
              </w:tabs>
              <w:spacing w:after="240"/>
              <w:rPr>
                <w:color w:val="000000" w:themeColor="text1"/>
                <w:szCs w:val="24"/>
                <w:lang w:val="en-IN"/>
              </w:rPr>
            </w:pPr>
            <w:r w:rsidRPr="00CB0689">
              <w:rPr>
                <w:color w:val="000000" w:themeColor="text1"/>
                <w:szCs w:val="24"/>
                <w:lang w:val="en-IN"/>
              </w:rPr>
              <w:t>4.2.4</w:t>
            </w:r>
          </w:p>
        </w:tc>
        <w:tc>
          <w:tcPr>
            <w:tcW w:w="7302" w:type="dxa"/>
          </w:tcPr>
          <w:p w14:paraId="489FA605" w14:textId="77777777" w:rsidR="006E1644" w:rsidRPr="00CB0689" w:rsidRDefault="006E1644" w:rsidP="00CB0689">
            <w:pPr>
              <w:pStyle w:val="ListParagraph"/>
              <w:tabs>
                <w:tab w:val="left" w:pos="75"/>
              </w:tabs>
              <w:suppressAutoHyphens/>
              <w:spacing w:after="240"/>
              <w:ind w:left="0"/>
              <w:jc w:val="both"/>
              <w:rPr>
                <w:bCs/>
                <w:color w:val="000000" w:themeColor="text1"/>
              </w:rPr>
            </w:pPr>
            <w:r w:rsidRPr="00CB0689">
              <w:rPr>
                <w:bCs/>
                <w:color w:val="000000" w:themeColor="text1"/>
              </w:rPr>
              <w:t>The inscription "REINFORCED" (or alternatively "EXTRA LOAD") if the</w:t>
            </w:r>
            <w:r w:rsidR="007453F3" w:rsidRPr="00CB0689">
              <w:rPr>
                <w:bCs/>
                <w:color w:val="000000" w:themeColor="text1"/>
              </w:rPr>
              <w:t xml:space="preserve"> </w:t>
            </w:r>
            <w:r w:rsidRPr="00CB0689">
              <w:rPr>
                <w:bCs/>
                <w:color w:val="000000" w:themeColor="text1"/>
              </w:rPr>
              <w:t>tyre is classified as reinforced;</w:t>
            </w:r>
          </w:p>
        </w:tc>
      </w:tr>
      <w:tr w:rsidR="00FA247E" w:rsidRPr="00FA247E" w14:paraId="3FD0492E" w14:textId="77777777" w:rsidTr="00CA2FBF">
        <w:trPr>
          <w:trHeight w:val="489"/>
        </w:trPr>
        <w:tc>
          <w:tcPr>
            <w:tcW w:w="1153" w:type="dxa"/>
            <w:gridSpan w:val="3"/>
          </w:tcPr>
          <w:p w14:paraId="311B650C" w14:textId="77777777" w:rsidR="006E1644" w:rsidRPr="00CB0689" w:rsidRDefault="006E1644" w:rsidP="00CB0689">
            <w:pPr>
              <w:tabs>
                <w:tab w:val="left" w:pos="1080"/>
              </w:tabs>
              <w:spacing w:after="240"/>
              <w:rPr>
                <w:color w:val="000000" w:themeColor="text1"/>
                <w:szCs w:val="24"/>
                <w:lang w:val="en-IN"/>
              </w:rPr>
            </w:pPr>
            <w:r w:rsidRPr="00CB0689">
              <w:rPr>
                <w:color w:val="000000" w:themeColor="text1"/>
                <w:szCs w:val="24"/>
                <w:lang w:val="en-IN"/>
              </w:rPr>
              <w:t>4.2.5</w:t>
            </w:r>
          </w:p>
        </w:tc>
        <w:tc>
          <w:tcPr>
            <w:tcW w:w="7302" w:type="dxa"/>
          </w:tcPr>
          <w:p w14:paraId="03005BD9" w14:textId="77777777" w:rsidR="006E1644" w:rsidRPr="00CB0689" w:rsidRDefault="006E1644" w:rsidP="00CB0689">
            <w:pPr>
              <w:pStyle w:val="ListParagraph"/>
              <w:tabs>
                <w:tab w:val="left" w:pos="75"/>
              </w:tabs>
              <w:suppressAutoHyphens/>
              <w:spacing w:after="240"/>
              <w:ind w:left="0"/>
              <w:jc w:val="both"/>
              <w:rPr>
                <w:bCs/>
                <w:color w:val="000000" w:themeColor="text1"/>
              </w:rPr>
            </w:pPr>
            <w:r w:rsidRPr="00CB0689">
              <w:rPr>
                <w:bCs/>
                <w:color w:val="000000" w:themeColor="text1"/>
              </w:rPr>
              <w:t>The inscription "TRACTION" if the tyre is classified as "traction tyre";</w:t>
            </w:r>
          </w:p>
        </w:tc>
      </w:tr>
      <w:tr w:rsidR="00FA247E" w:rsidRPr="00FA247E" w14:paraId="1CF7A583" w14:textId="77777777" w:rsidTr="00CA2FBF">
        <w:trPr>
          <w:trHeight w:val="1020"/>
        </w:trPr>
        <w:tc>
          <w:tcPr>
            <w:tcW w:w="1153" w:type="dxa"/>
            <w:gridSpan w:val="3"/>
          </w:tcPr>
          <w:p w14:paraId="34945024" w14:textId="77777777" w:rsidR="006E1644" w:rsidRPr="00FA247E" w:rsidRDefault="006E1644" w:rsidP="00CB0689">
            <w:pPr>
              <w:tabs>
                <w:tab w:val="left" w:pos="1080"/>
              </w:tabs>
              <w:spacing w:after="240"/>
              <w:rPr>
                <w:color w:val="000000" w:themeColor="text1"/>
                <w:lang w:val="en-IN"/>
              </w:rPr>
            </w:pPr>
            <w:r w:rsidRPr="00FA247E">
              <w:rPr>
                <w:color w:val="000000" w:themeColor="text1"/>
                <w:lang w:val="en-IN"/>
              </w:rPr>
              <w:t>4.2.6</w:t>
            </w:r>
          </w:p>
        </w:tc>
        <w:tc>
          <w:tcPr>
            <w:tcW w:w="7302" w:type="dxa"/>
          </w:tcPr>
          <w:p w14:paraId="38D34B2C" w14:textId="77777777" w:rsidR="006E1644" w:rsidRPr="00FA247E" w:rsidRDefault="006E1644" w:rsidP="00CB0689">
            <w:pPr>
              <w:pStyle w:val="ListParagraph"/>
              <w:tabs>
                <w:tab w:val="left" w:pos="75"/>
              </w:tabs>
              <w:suppressAutoHyphens/>
              <w:spacing w:after="240"/>
              <w:ind w:left="0"/>
              <w:jc w:val="both"/>
              <w:rPr>
                <w:b/>
                <w:color w:val="000000" w:themeColor="text1"/>
                <w:lang w:val="en-IN"/>
              </w:rPr>
            </w:pPr>
            <w:r w:rsidRPr="00FA247E">
              <w:rPr>
                <w:bCs/>
                <w:color w:val="000000" w:themeColor="text1"/>
              </w:rPr>
              <w:t>The "Alpine" symbol ("3-peak-mountain with snowflake" conforming to the</w:t>
            </w:r>
            <w:r w:rsidR="006433B2" w:rsidRPr="00FA247E">
              <w:rPr>
                <w:bCs/>
                <w:color w:val="000000" w:themeColor="text1"/>
              </w:rPr>
              <w:t xml:space="preserve"> </w:t>
            </w:r>
            <w:r w:rsidRPr="00FA247E">
              <w:rPr>
                <w:bCs/>
                <w:color w:val="000000" w:themeColor="text1"/>
              </w:rPr>
              <w:t xml:space="preserve">symbol described in Annex </w:t>
            </w:r>
            <w:r w:rsidR="006433B2" w:rsidRPr="00FA247E">
              <w:rPr>
                <w:bCs/>
                <w:color w:val="000000" w:themeColor="text1"/>
              </w:rPr>
              <w:t>E</w:t>
            </w:r>
            <w:r w:rsidRPr="00FA247E">
              <w:rPr>
                <w:bCs/>
                <w:color w:val="000000" w:themeColor="text1"/>
              </w:rPr>
              <w:t>, Appendix 1) shall be added if the snow tyre</w:t>
            </w:r>
            <w:r w:rsidR="002455FB" w:rsidRPr="00FA247E">
              <w:rPr>
                <w:bCs/>
                <w:color w:val="000000" w:themeColor="text1"/>
              </w:rPr>
              <w:t xml:space="preserve"> or the special use tyre</w:t>
            </w:r>
            <w:r w:rsidRPr="00FA247E">
              <w:rPr>
                <w:bCs/>
                <w:color w:val="000000" w:themeColor="text1"/>
              </w:rPr>
              <w:t xml:space="preserve"> is</w:t>
            </w:r>
            <w:r w:rsidR="006433B2" w:rsidRPr="00FA247E">
              <w:rPr>
                <w:bCs/>
                <w:color w:val="000000" w:themeColor="text1"/>
              </w:rPr>
              <w:t xml:space="preserve"> </w:t>
            </w:r>
            <w:r w:rsidRPr="00FA247E">
              <w:rPr>
                <w:bCs/>
                <w:color w:val="000000" w:themeColor="text1"/>
              </w:rPr>
              <w:t>classified as "snow tyre for use in severe snow conditions".</w:t>
            </w:r>
          </w:p>
        </w:tc>
      </w:tr>
      <w:tr w:rsidR="00FA247E" w:rsidRPr="00FA247E" w14:paraId="190E391B" w14:textId="77777777" w:rsidTr="00CA2FBF">
        <w:trPr>
          <w:trHeight w:val="971"/>
        </w:trPr>
        <w:tc>
          <w:tcPr>
            <w:tcW w:w="1153" w:type="dxa"/>
            <w:gridSpan w:val="3"/>
          </w:tcPr>
          <w:p w14:paraId="639553DA" w14:textId="77777777" w:rsidR="00557E4E" w:rsidRPr="00FA247E" w:rsidRDefault="00C13258" w:rsidP="00CB0689">
            <w:pPr>
              <w:tabs>
                <w:tab w:val="left" w:pos="1080"/>
              </w:tabs>
              <w:spacing w:after="240"/>
              <w:rPr>
                <w:color w:val="000000" w:themeColor="text1"/>
                <w:lang w:val="en-IN"/>
              </w:rPr>
            </w:pPr>
            <w:r w:rsidRPr="00FA247E">
              <w:rPr>
                <w:color w:val="000000" w:themeColor="text1"/>
                <w:lang w:val="en-IN"/>
              </w:rPr>
              <w:t>4.2.6.1</w:t>
            </w:r>
          </w:p>
        </w:tc>
        <w:tc>
          <w:tcPr>
            <w:tcW w:w="7302" w:type="dxa"/>
          </w:tcPr>
          <w:p w14:paraId="72BEB40D" w14:textId="77777777" w:rsidR="00557E4E" w:rsidRPr="00FA247E" w:rsidRDefault="00557E4E" w:rsidP="00CB0689">
            <w:pPr>
              <w:pStyle w:val="ListParagraph"/>
              <w:tabs>
                <w:tab w:val="left" w:pos="75"/>
              </w:tabs>
              <w:suppressAutoHyphens/>
              <w:spacing w:after="240"/>
              <w:ind w:left="0"/>
              <w:jc w:val="both"/>
              <w:rPr>
                <w:bCs/>
                <w:color w:val="000000" w:themeColor="text1"/>
              </w:rPr>
            </w:pPr>
            <w:r w:rsidRPr="00FA247E">
              <w:rPr>
                <w:bCs/>
                <w:color w:val="000000" w:themeColor="text1"/>
              </w:rPr>
              <w:t xml:space="preserve">The "Ice Grip Symbol" (conforming to the pictogram described in Annex </w:t>
            </w:r>
            <w:r w:rsidR="00414FFF" w:rsidRPr="00FA247E">
              <w:rPr>
                <w:bCs/>
                <w:color w:val="000000" w:themeColor="text1"/>
              </w:rPr>
              <w:t>F</w:t>
            </w:r>
            <w:r w:rsidRPr="00FA247E">
              <w:rPr>
                <w:bCs/>
                <w:color w:val="000000" w:themeColor="text1"/>
              </w:rPr>
              <w:t>, Appendix 1) if the tyre for use in severe snow conditions is additionally classified as ice grip tyre;</w:t>
            </w:r>
          </w:p>
        </w:tc>
      </w:tr>
      <w:tr w:rsidR="00FA247E" w:rsidRPr="00FA247E" w14:paraId="1656CF6C" w14:textId="77777777" w:rsidTr="00CA2FBF">
        <w:trPr>
          <w:trHeight w:val="998"/>
        </w:trPr>
        <w:tc>
          <w:tcPr>
            <w:tcW w:w="1153" w:type="dxa"/>
            <w:gridSpan w:val="3"/>
          </w:tcPr>
          <w:p w14:paraId="51B18751" w14:textId="77777777" w:rsidR="00C13258" w:rsidRPr="00FA247E" w:rsidRDefault="00C13258" w:rsidP="00CB0689">
            <w:pPr>
              <w:tabs>
                <w:tab w:val="left" w:pos="1080"/>
              </w:tabs>
              <w:spacing w:after="240"/>
              <w:rPr>
                <w:color w:val="000000" w:themeColor="text1"/>
                <w:lang w:val="en-IN"/>
              </w:rPr>
            </w:pPr>
            <w:r w:rsidRPr="00FA247E">
              <w:rPr>
                <w:color w:val="000000" w:themeColor="text1"/>
                <w:lang w:val="en-IN"/>
              </w:rPr>
              <w:t>4.2.6.2</w:t>
            </w:r>
          </w:p>
        </w:tc>
        <w:tc>
          <w:tcPr>
            <w:tcW w:w="7302" w:type="dxa"/>
          </w:tcPr>
          <w:p w14:paraId="22A10558" w14:textId="77777777" w:rsidR="00C13258" w:rsidRPr="00FA247E" w:rsidRDefault="00C13258" w:rsidP="00CB0689">
            <w:pPr>
              <w:widowControl w:val="0"/>
              <w:tabs>
                <w:tab w:val="left" w:pos="1294"/>
                <w:tab w:val="left" w:pos="1296"/>
              </w:tabs>
              <w:autoSpaceDE w:val="0"/>
              <w:autoSpaceDN w:val="0"/>
              <w:spacing w:after="240"/>
              <w:jc w:val="both"/>
              <w:rPr>
                <w:bCs/>
                <w:color w:val="000000" w:themeColor="text1"/>
              </w:rPr>
            </w:pPr>
            <w:r w:rsidRPr="00FA247E">
              <w:rPr>
                <w:color w:val="000000" w:themeColor="text1"/>
              </w:rPr>
              <w:t>The</w:t>
            </w:r>
            <w:r w:rsidRPr="00FA247E">
              <w:rPr>
                <w:color w:val="000000" w:themeColor="text1"/>
                <w:spacing w:val="-2"/>
              </w:rPr>
              <w:t xml:space="preserve"> </w:t>
            </w:r>
            <w:r w:rsidRPr="00FA247E">
              <w:rPr>
                <w:color w:val="000000" w:themeColor="text1"/>
              </w:rPr>
              <w:t>inscription "M+S" or "M.S" or "M&amp;S" if</w:t>
            </w:r>
            <w:r w:rsidRPr="00FA247E">
              <w:rPr>
                <w:color w:val="000000" w:themeColor="text1"/>
                <w:spacing w:val="-1"/>
              </w:rPr>
              <w:t xml:space="preserve"> </w:t>
            </w:r>
            <w:r w:rsidRPr="00FA247E">
              <w:rPr>
                <w:color w:val="000000" w:themeColor="text1"/>
              </w:rPr>
              <w:t>the</w:t>
            </w:r>
            <w:r w:rsidRPr="00FA247E">
              <w:rPr>
                <w:color w:val="000000" w:themeColor="text1"/>
                <w:spacing w:val="-2"/>
              </w:rPr>
              <w:t xml:space="preserve"> </w:t>
            </w:r>
            <w:r w:rsidRPr="00FA247E">
              <w:rPr>
                <w:color w:val="000000" w:themeColor="text1"/>
              </w:rPr>
              <w:t>special use</w:t>
            </w:r>
            <w:r w:rsidRPr="00FA247E">
              <w:rPr>
                <w:color w:val="000000" w:themeColor="text1"/>
                <w:spacing w:val="-1"/>
              </w:rPr>
              <w:t xml:space="preserve"> </w:t>
            </w:r>
            <w:r w:rsidRPr="00FA247E">
              <w:rPr>
                <w:color w:val="000000" w:themeColor="text1"/>
              </w:rPr>
              <w:t>tyre is classified as tyre</w:t>
            </w:r>
            <w:r w:rsidRPr="00FA247E">
              <w:rPr>
                <w:color w:val="000000" w:themeColor="text1"/>
                <w:spacing w:val="-1"/>
              </w:rPr>
              <w:t xml:space="preserve"> </w:t>
            </w:r>
            <w:r w:rsidRPr="00FA247E">
              <w:rPr>
                <w:color w:val="000000" w:themeColor="text1"/>
              </w:rPr>
              <w:t>for use in severe snow conditions in addition to the "Alpine Symbol".</w:t>
            </w:r>
          </w:p>
        </w:tc>
      </w:tr>
      <w:tr w:rsidR="00FA247E" w:rsidRPr="00FA247E" w14:paraId="09265A9C" w14:textId="77777777" w:rsidTr="00CA2FBF">
        <w:trPr>
          <w:trHeight w:val="1218"/>
        </w:trPr>
        <w:tc>
          <w:tcPr>
            <w:tcW w:w="1153" w:type="dxa"/>
            <w:gridSpan w:val="3"/>
          </w:tcPr>
          <w:p w14:paraId="1B601C88" w14:textId="77777777" w:rsidR="006E1644" w:rsidRPr="00FA247E" w:rsidRDefault="006E1644" w:rsidP="00CB0689">
            <w:pPr>
              <w:tabs>
                <w:tab w:val="left" w:pos="1080"/>
              </w:tabs>
              <w:spacing w:after="240"/>
              <w:rPr>
                <w:color w:val="000000" w:themeColor="text1"/>
                <w:lang w:val="en-IN"/>
              </w:rPr>
            </w:pPr>
            <w:r w:rsidRPr="00FA247E">
              <w:rPr>
                <w:color w:val="000000" w:themeColor="text1"/>
                <w:lang w:val="en-IN"/>
              </w:rPr>
              <w:t>4.2.7</w:t>
            </w:r>
          </w:p>
        </w:tc>
        <w:tc>
          <w:tcPr>
            <w:tcW w:w="7302" w:type="dxa"/>
          </w:tcPr>
          <w:p w14:paraId="51334D05" w14:textId="77777777" w:rsidR="006E1644" w:rsidRPr="00FA247E" w:rsidRDefault="006E1644" w:rsidP="00CB0689">
            <w:pPr>
              <w:pStyle w:val="ListParagraph"/>
              <w:tabs>
                <w:tab w:val="left" w:pos="75"/>
              </w:tabs>
              <w:suppressAutoHyphens/>
              <w:spacing w:after="240"/>
              <w:ind w:left="0"/>
              <w:jc w:val="both"/>
              <w:rPr>
                <w:bCs/>
                <w:color w:val="000000" w:themeColor="text1"/>
              </w:rPr>
            </w:pPr>
            <w:r w:rsidRPr="00FA247E">
              <w:rPr>
                <w:bCs/>
                <w:color w:val="000000" w:themeColor="text1"/>
              </w:rPr>
              <w:t>The inscription "MPT" (or alternatively "ML" or "ET") and /or "POR" if the</w:t>
            </w:r>
            <w:r w:rsidR="006433B2" w:rsidRPr="00FA247E">
              <w:rPr>
                <w:bCs/>
                <w:color w:val="000000" w:themeColor="text1"/>
              </w:rPr>
              <w:t xml:space="preserve"> </w:t>
            </w:r>
            <w:r w:rsidRPr="00FA247E">
              <w:rPr>
                <w:bCs/>
                <w:color w:val="000000" w:themeColor="text1"/>
              </w:rPr>
              <w:t>tyre is classified in the category of use "special".</w:t>
            </w:r>
          </w:p>
          <w:p w14:paraId="381E9AD3" w14:textId="77777777" w:rsidR="006E1644" w:rsidRPr="00FA247E" w:rsidRDefault="006E1644" w:rsidP="00CB0689">
            <w:pPr>
              <w:pStyle w:val="ListParagraph"/>
              <w:tabs>
                <w:tab w:val="left" w:pos="75"/>
              </w:tabs>
              <w:suppressAutoHyphens/>
              <w:spacing w:after="240"/>
              <w:ind w:left="0"/>
              <w:jc w:val="both"/>
              <w:rPr>
                <w:bCs/>
                <w:color w:val="000000" w:themeColor="text1"/>
              </w:rPr>
            </w:pPr>
            <w:r w:rsidRPr="00FA247E">
              <w:rPr>
                <w:bCs/>
                <w:color w:val="000000" w:themeColor="text1"/>
              </w:rPr>
              <w:t>ET means Extra Tread, ML stands for Mining and Logging, MPT means</w:t>
            </w:r>
            <w:r w:rsidR="00DF19CD" w:rsidRPr="00FA247E">
              <w:rPr>
                <w:bCs/>
                <w:color w:val="000000" w:themeColor="text1"/>
              </w:rPr>
              <w:t xml:space="preserve"> </w:t>
            </w:r>
            <w:r w:rsidRPr="00FA247E">
              <w:rPr>
                <w:bCs/>
                <w:color w:val="000000" w:themeColor="text1"/>
              </w:rPr>
              <w:t>Multi-Purpose Truck and POR means Professional Off-Road.</w:t>
            </w:r>
          </w:p>
        </w:tc>
      </w:tr>
      <w:tr w:rsidR="00FA247E" w:rsidRPr="00FA247E" w14:paraId="79C75512" w14:textId="77777777" w:rsidTr="00CA2FBF">
        <w:trPr>
          <w:trHeight w:val="379"/>
        </w:trPr>
        <w:tc>
          <w:tcPr>
            <w:tcW w:w="1153" w:type="dxa"/>
            <w:gridSpan w:val="3"/>
          </w:tcPr>
          <w:p w14:paraId="1F6ED0DD" w14:textId="77777777" w:rsidR="006E1644" w:rsidRPr="00FA247E" w:rsidRDefault="006E1644" w:rsidP="00CB0689">
            <w:pPr>
              <w:tabs>
                <w:tab w:val="left" w:pos="1080"/>
              </w:tabs>
              <w:spacing w:after="240"/>
              <w:rPr>
                <w:color w:val="000000" w:themeColor="text1"/>
                <w:lang w:val="en-IN"/>
              </w:rPr>
            </w:pPr>
            <w:r w:rsidRPr="00FA247E">
              <w:rPr>
                <w:color w:val="000000" w:themeColor="text1"/>
                <w:lang w:val="en-IN"/>
              </w:rPr>
              <w:t>4.3</w:t>
            </w:r>
          </w:p>
        </w:tc>
        <w:tc>
          <w:tcPr>
            <w:tcW w:w="7302" w:type="dxa"/>
          </w:tcPr>
          <w:p w14:paraId="794F7EFB" w14:textId="77777777" w:rsidR="006E1644" w:rsidRPr="00FA247E" w:rsidRDefault="006E1644" w:rsidP="00CB0689">
            <w:pPr>
              <w:tabs>
                <w:tab w:val="left" w:pos="75"/>
              </w:tabs>
              <w:suppressAutoHyphens/>
              <w:spacing w:after="240"/>
              <w:jc w:val="both"/>
              <w:rPr>
                <w:bCs/>
                <w:color w:val="000000" w:themeColor="text1"/>
              </w:rPr>
            </w:pPr>
            <w:r w:rsidRPr="00FA247E">
              <w:rPr>
                <w:bCs/>
                <w:color w:val="000000" w:themeColor="text1"/>
              </w:rPr>
              <w:t>Tyres shall provide adequate space for the approval mark</w:t>
            </w:r>
            <w:r w:rsidR="002C6EFB" w:rsidRPr="00FA247E">
              <w:rPr>
                <w:bCs/>
                <w:color w:val="000000" w:themeColor="text1"/>
              </w:rPr>
              <w:t>.</w:t>
            </w:r>
          </w:p>
        </w:tc>
      </w:tr>
      <w:tr w:rsidR="00FA247E" w:rsidRPr="00FA247E" w14:paraId="15638DC1" w14:textId="77777777" w:rsidTr="00CA2FBF">
        <w:trPr>
          <w:trHeight w:val="985"/>
        </w:trPr>
        <w:tc>
          <w:tcPr>
            <w:tcW w:w="1153" w:type="dxa"/>
            <w:gridSpan w:val="3"/>
          </w:tcPr>
          <w:p w14:paraId="6F179756" w14:textId="77777777" w:rsidR="006E1644" w:rsidRPr="00FA247E" w:rsidRDefault="00FC142E" w:rsidP="00CB0689">
            <w:pPr>
              <w:tabs>
                <w:tab w:val="left" w:pos="1080"/>
              </w:tabs>
              <w:spacing w:after="240"/>
              <w:rPr>
                <w:color w:val="000000" w:themeColor="text1"/>
                <w:lang w:val="en-IN"/>
              </w:rPr>
            </w:pPr>
            <w:r w:rsidRPr="00FA247E">
              <w:rPr>
                <w:color w:val="000000" w:themeColor="text1"/>
                <w:lang w:val="en-IN"/>
              </w:rPr>
              <w:t>4.4</w:t>
            </w:r>
          </w:p>
        </w:tc>
        <w:tc>
          <w:tcPr>
            <w:tcW w:w="7302" w:type="dxa"/>
          </w:tcPr>
          <w:p w14:paraId="7715AB8F" w14:textId="77777777" w:rsidR="006E1644" w:rsidRPr="00FA247E" w:rsidRDefault="00FC142E" w:rsidP="00CB0689">
            <w:pPr>
              <w:tabs>
                <w:tab w:val="left" w:pos="75"/>
              </w:tabs>
              <w:suppressAutoHyphens/>
              <w:spacing w:after="240"/>
              <w:jc w:val="both"/>
              <w:rPr>
                <w:bCs/>
                <w:color w:val="000000" w:themeColor="text1"/>
              </w:rPr>
            </w:pPr>
            <w:r w:rsidRPr="00FA247E">
              <w:rPr>
                <w:bCs/>
                <w:color w:val="000000" w:themeColor="text1"/>
              </w:rPr>
              <w:t>The approval mark shall be moulded into or onto the sidewall of the tyre,</w:t>
            </w:r>
            <w:r w:rsidR="006433B2" w:rsidRPr="00FA247E">
              <w:rPr>
                <w:bCs/>
                <w:color w:val="000000" w:themeColor="text1"/>
              </w:rPr>
              <w:t xml:space="preserve"> </w:t>
            </w:r>
            <w:r w:rsidRPr="00FA247E">
              <w:rPr>
                <w:bCs/>
                <w:color w:val="000000" w:themeColor="text1"/>
              </w:rPr>
              <w:t>shall be clearly legible and shall be located in the lower area of the tyre on atleast one of the sidewalls.</w:t>
            </w:r>
          </w:p>
        </w:tc>
      </w:tr>
      <w:tr w:rsidR="00FA247E" w:rsidRPr="00FA247E" w14:paraId="3D1847B1" w14:textId="77777777" w:rsidTr="00CA2FBF">
        <w:trPr>
          <w:trHeight w:val="985"/>
        </w:trPr>
        <w:tc>
          <w:tcPr>
            <w:tcW w:w="1153" w:type="dxa"/>
            <w:gridSpan w:val="3"/>
          </w:tcPr>
          <w:p w14:paraId="2741E1E2" w14:textId="77777777" w:rsidR="006E1644" w:rsidRPr="00FA247E" w:rsidRDefault="00FC142E" w:rsidP="00CB0689">
            <w:pPr>
              <w:tabs>
                <w:tab w:val="left" w:pos="1080"/>
              </w:tabs>
              <w:spacing w:after="240"/>
              <w:rPr>
                <w:color w:val="000000" w:themeColor="text1"/>
                <w:lang w:val="en-IN"/>
              </w:rPr>
            </w:pPr>
            <w:r w:rsidRPr="00FA247E">
              <w:rPr>
                <w:color w:val="000000" w:themeColor="text1"/>
                <w:lang w:val="en-IN"/>
              </w:rPr>
              <w:t>4.4.1</w:t>
            </w:r>
          </w:p>
        </w:tc>
        <w:tc>
          <w:tcPr>
            <w:tcW w:w="7302" w:type="dxa"/>
          </w:tcPr>
          <w:p w14:paraId="3B3360E0" w14:textId="7E1C4125" w:rsidR="00FD5C6E" w:rsidRPr="00FA247E" w:rsidRDefault="00FC142E" w:rsidP="00CB0689">
            <w:pPr>
              <w:tabs>
                <w:tab w:val="left" w:pos="75"/>
              </w:tabs>
              <w:suppressAutoHyphens/>
              <w:spacing w:after="240"/>
              <w:jc w:val="both"/>
              <w:rPr>
                <w:bCs/>
                <w:color w:val="000000" w:themeColor="text1"/>
                <w:sz w:val="20"/>
              </w:rPr>
            </w:pPr>
            <w:r w:rsidRPr="00FA247E">
              <w:rPr>
                <w:bCs/>
                <w:color w:val="000000" w:themeColor="text1"/>
              </w:rPr>
              <w:t>However, in the case of tyres identified by the tyre to rim fitment</w:t>
            </w:r>
            <w:r w:rsidR="006433B2" w:rsidRPr="00FA247E">
              <w:rPr>
                <w:bCs/>
                <w:color w:val="000000" w:themeColor="text1"/>
              </w:rPr>
              <w:t xml:space="preserve"> </w:t>
            </w:r>
            <w:r w:rsidRPr="00FA247E">
              <w:rPr>
                <w:bCs/>
                <w:color w:val="000000" w:themeColor="text1"/>
              </w:rPr>
              <w:t>configuration symbol "A", the marking may be located anywhere on the</w:t>
            </w:r>
            <w:r w:rsidR="006433B2" w:rsidRPr="00FA247E">
              <w:rPr>
                <w:bCs/>
                <w:color w:val="000000" w:themeColor="text1"/>
              </w:rPr>
              <w:t xml:space="preserve"> </w:t>
            </w:r>
            <w:r w:rsidRPr="00FA247E">
              <w:rPr>
                <w:bCs/>
                <w:color w:val="000000" w:themeColor="text1"/>
              </w:rPr>
              <w:t>outside sidewall of the tyre.</w:t>
            </w:r>
          </w:p>
        </w:tc>
      </w:tr>
      <w:tr w:rsidR="00FA247E" w:rsidRPr="00FA247E" w14:paraId="79BBF224" w14:textId="77777777" w:rsidTr="00CA2FBF">
        <w:trPr>
          <w:trHeight w:val="417"/>
        </w:trPr>
        <w:tc>
          <w:tcPr>
            <w:tcW w:w="1153" w:type="dxa"/>
            <w:gridSpan w:val="3"/>
          </w:tcPr>
          <w:p w14:paraId="678334BB" w14:textId="77777777" w:rsidR="004C47DD" w:rsidRPr="00FA247E" w:rsidRDefault="004C47DD" w:rsidP="00CB0689">
            <w:pPr>
              <w:tabs>
                <w:tab w:val="left" w:pos="1080"/>
              </w:tabs>
              <w:spacing w:after="240"/>
              <w:rPr>
                <w:b/>
                <w:bCs/>
                <w:color w:val="000000" w:themeColor="text1"/>
              </w:rPr>
            </w:pPr>
            <w:r w:rsidRPr="00FA247E">
              <w:rPr>
                <w:b/>
                <w:bCs/>
                <w:color w:val="000000" w:themeColor="text1"/>
              </w:rPr>
              <w:t>5.0</w:t>
            </w:r>
          </w:p>
        </w:tc>
        <w:tc>
          <w:tcPr>
            <w:tcW w:w="7302" w:type="dxa"/>
          </w:tcPr>
          <w:p w14:paraId="2F8AC533" w14:textId="77777777" w:rsidR="004C47DD" w:rsidRPr="00FA247E" w:rsidRDefault="007442AF" w:rsidP="00CB0689">
            <w:pPr>
              <w:pStyle w:val="BodyText"/>
              <w:spacing w:after="240"/>
              <w:rPr>
                <w:b/>
                <w:color w:val="000000" w:themeColor="text1"/>
                <w:sz w:val="24"/>
              </w:rPr>
            </w:pPr>
            <w:r w:rsidRPr="00FA247E">
              <w:rPr>
                <w:b/>
                <w:color w:val="000000" w:themeColor="text1"/>
                <w:sz w:val="24"/>
              </w:rPr>
              <w:t>CRITERION FOR TYPE APPROVAL / TYPE TEST</w:t>
            </w:r>
          </w:p>
        </w:tc>
      </w:tr>
      <w:tr w:rsidR="00FA247E" w:rsidRPr="00FA247E" w14:paraId="7EC39287" w14:textId="77777777" w:rsidTr="00CA2FBF">
        <w:trPr>
          <w:trHeight w:val="1153"/>
        </w:trPr>
        <w:tc>
          <w:tcPr>
            <w:tcW w:w="1153" w:type="dxa"/>
            <w:gridSpan w:val="3"/>
          </w:tcPr>
          <w:p w14:paraId="3A454D42" w14:textId="77777777" w:rsidR="004C47DD" w:rsidRPr="00FA247E" w:rsidRDefault="004C47DD" w:rsidP="00CB0689">
            <w:pPr>
              <w:tabs>
                <w:tab w:val="left" w:pos="1080"/>
              </w:tabs>
              <w:spacing w:after="240"/>
              <w:rPr>
                <w:bCs/>
                <w:color w:val="000000" w:themeColor="text1"/>
              </w:rPr>
            </w:pPr>
            <w:r w:rsidRPr="00FA247E">
              <w:rPr>
                <w:bCs/>
                <w:color w:val="000000" w:themeColor="text1"/>
              </w:rPr>
              <w:t>5.1</w:t>
            </w:r>
          </w:p>
        </w:tc>
        <w:tc>
          <w:tcPr>
            <w:tcW w:w="7302" w:type="dxa"/>
          </w:tcPr>
          <w:p w14:paraId="2F12C95C" w14:textId="1CFC1D7B" w:rsidR="007453F3" w:rsidRPr="00FA247E" w:rsidRDefault="00340019" w:rsidP="00CB0689">
            <w:pPr>
              <w:tabs>
                <w:tab w:val="left" w:pos="75"/>
              </w:tabs>
              <w:suppressAutoHyphens/>
              <w:spacing w:after="240"/>
              <w:jc w:val="both"/>
              <w:rPr>
                <w:color w:val="000000" w:themeColor="text1"/>
                <w:sz w:val="16"/>
              </w:rPr>
            </w:pPr>
            <w:r w:rsidRPr="00FA247E">
              <w:rPr>
                <w:bCs/>
                <w:color w:val="000000" w:themeColor="text1"/>
              </w:rPr>
              <w:t xml:space="preserve">Tyres(s) shall meet the test requirements tested as per </w:t>
            </w:r>
            <w:r w:rsidR="002C6EFB" w:rsidRPr="00FA247E">
              <w:rPr>
                <w:bCs/>
                <w:color w:val="000000" w:themeColor="text1"/>
              </w:rPr>
              <w:t>requirements given in Annex A to this Standard with regard to rolling sound emissions, or Annex C for adhesion on wet surfaces or Annex D for rolling resistance to assess the conformity for the type approval of the type of tyre, or Annex E for use in severe snow conditions</w:t>
            </w:r>
            <w:r w:rsidR="00B2205F" w:rsidRPr="00FA247E">
              <w:rPr>
                <w:bCs/>
                <w:color w:val="000000" w:themeColor="text1"/>
              </w:rPr>
              <w:t xml:space="preserve"> or Annex F for ice grip performance or Annex G for adhesion on wet surfaces of tyres in worn state.</w:t>
            </w:r>
          </w:p>
        </w:tc>
      </w:tr>
      <w:tr w:rsidR="00FA247E" w:rsidRPr="00FA247E" w14:paraId="466FA963" w14:textId="77777777" w:rsidTr="00CA2FBF">
        <w:tblPrEx>
          <w:jc w:val="center"/>
        </w:tblPrEx>
        <w:trPr>
          <w:trHeight w:val="419"/>
          <w:jc w:val="center"/>
        </w:trPr>
        <w:tc>
          <w:tcPr>
            <w:tcW w:w="1153" w:type="dxa"/>
            <w:gridSpan w:val="3"/>
          </w:tcPr>
          <w:p w14:paraId="3DE62C30" w14:textId="5702EE00" w:rsidR="004C47DD" w:rsidRPr="00FA247E" w:rsidRDefault="001F0111" w:rsidP="00CB0689">
            <w:pPr>
              <w:tabs>
                <w:tab w:val="left" w:pos="1080"/>
              </w:tabs>
              <w:spacing w:after="240"/>
              <w:rPr>
                <w:bCs/>
                <w:color w:val="000000" w:themeColor="text1"/>
              </w:rPr>
            </w:pPr>
            <w:r w:rsidRPr="00FA247E">
              <w:rPr>
                <w:color w:val="000000" w:themeColor="text1"/>
              </w:rPr>
              <w:br w:type="page"/>
            </w:r>
            <w:r w:rsidR="004C47DD" w:rsidRPr="00FA247E">
              <w:rPr>
                <w:bCs/>
                <w:color w:val="000000" w:themeColor="text1"/>
              </w:rPr>
              <w:t>5.2</w:t>
            </w:r>
          </w:p>
        </w:tc>
        <w:tc>
          <w:tcPr>
            <w:tcW w:w="7302" w:type="dxa"/>
          </w:tcPr>
          <w:p w14:paraId="423A021B" w14:textId="77777777" w:rsidR="004C47DD" w:rsidRPr="00FA247E" w:rsidRDefault="007709F8" w:rsidP="00CB0689">
            <w:pPr>
              <w:tabs>
                <w:tab w:val="left" w:pos="75"/>
              </w:tabs>
              <w:suppressAutoHyphens/>
              <w:spacing w:after="240"/>
              <w:jc w:val="both"/>
              <w:rPr>
                <w:b/>
                <w:color w:val="000000" w:themeColor="text1"/>
              </w:rPr>
            </w:pPr>
            <w:r w:rsidRPr="00FA247E">
              <w:rPr>
                <w:b/>
                <w:bCs/>
                <w:color w:val="000000" w:themeColor="text1"/>
              </w:rPr>
              <w:t>Type Approval Procedure</w:t>
            </w:r>
            <w:r w:rsidR="004C47DD" w:rsidRPr="00FA247E">
              <w:rPr>
                <w:b/>
                <w:bCs/>
                <w:color w:val="000000" w:themeColor="text1"/>
              </w:rPr>
              <w:t>.</w:t>
            </w:r>
          </w:p>
        </w:tc>
      </w:tr>
      <w:tr w:rsidR="00FA247E" w:rsidRPr="00FA247E" w14:paraId="75A7C433" w14:textId="77777777" w:rsidTr="00CA2FBF">
        <w:tblPrEx>
          <w:jc w:val="center"/>
        </w:tblPrEx>
        <w:trPr>
          <w:trHeight w:val="411"/>
          <w:jc w:val="center"/>
        </w:trPr>
        <w:tc>
          <w:tcPr>
            <w:tcW w:w="1153" w:type="dxa"/>
            <w:gridSpan w:val="3"/>
          </w:tcPr>
          <w:p w14:paraId="44C2242A" w14:textId="77777777" w:rsidR="004C47DD" w:rsidRPr="00FA247E" w:rsidRDefault="00D26C62" w:rsidP="00CB0689">
            <w:pPr>
              <w:tabs>
                <w:tab w:val="left" w:pos="1080"/>
              </w:tabs>
              <w:spacing w:after="240"/>
              <w:contextualSpacing/>
              <w:rPr>
                <w:bCs/>
                <w:color w:val="000000" w:themeColor="text1"/>
              </w:rPr>
            </w:pPr>
            <w:r w:rsidRPr="00FA247E">
              <w:rPr>
                <w:bCs/>
                <w:color w:val="000000" w:themeColor="text1"/>
              </w:rPr>
              <w:t>5.2.1</w:t>
            </w:r>
          </w:p>
        </w:tc>
        <w:tc>
          <w:tcPr>
            <w:tcW w:w="7302" w:type="dxa"/>
          </w:tcPr>
          <w:p w14:paraId="66F239FE" w14:textId="77777777" w:rsidR="004C47DD" w:rsidRPr="00FA247E" w:rsidRDefault="00D26C62" w:rsidP="00CB0689">
            <w:pPr>
              <w:pStyle w:val="ListParagraph"/>
              <w:suppressAutoHyphens/>
              <w:spacing w:after="240"/>
              <w:ind w:left="0"/>
              <w:jc w:val="both"/>
              <w:rPr>
                <w:color w:val="000000" w:themeColor="text1"/>
              </w:rPr>
            </w:pPr>
            <w:r w:rsidRPr="00FA247E">
              <w:rPr>
                <w:bCs/>
                <w:color w:val="000000" w:themeColor="text1"/>
              </w:rPr>
              <w:t>Application for type approval to be submitted by the manufacturer</w:t>
            </w:r>
            <w:r w:rsidR="004C47DD" w:rsidRPr="00FA247E">
              <w:rPr>
                <w:bCs/>
                <w:color w:val="000000" w:themeColor="text1"/>
              </w:rPr>
              <w:t>.</w:t>
            </w:r>
            <w:r w:rsidR="004C47DD" w:rsidRPr="00FA247E">
              <w:rPr>
                <w:color w:val="000000" w:themeColor="text1"/>
              </w:rPr>
              <w:t xml:space="preserve">   </w:t>
            </w:r>
          </w:p>
        </w:tc>
      </w:tr>
      <w:tr w:rsidR="00FA247E" w:rsidRPr="00FA247E" w14:paraId="0898B9EC" w14:textId="77777777" w:rsidTr="00CA2FBF">
        <w:tblPrEx>
          <w:jc w:val="center"/>
        </w:tblPrEx>
        <w:trPr>
          <w:trHeight w:val="1835"/>
          <w:jc w:val="center"/>
        </w:trPr>
        <w:tc>
          <w:tcPr>
            <w:tcW w:w="1153" w:type="dxa"/>
            <w:gridSpan w:val="3"/>
          </w:tcPr>
          <w:p w14:paraId="401ECD31" w14:textId="77777777" w:rsidR="004C47DD" w:rsidRPr="00FA247E" w:rsidRDefault="00D26C62" w:rsidP="00CB0689">
            <w:pPr>
              <w:tabs>
                <w:tab w:val="left" w:pos="1080"/>
              </w:tabs>
              <w:spacing w:after="240"/>
              <w:contextualSpacing/>
              <w:rPr>
                <w:bCs/>
                <w:color w:val="000000" w:themeColor="text1"/>
              </w:rPr>
            </w:pPr>
            <w:r w:rsidRPr="00FA247E">
              <w:rPr>
                <w:bCs/>
                <w:color w:val="000000" w:themeColor="text1"/>
              </w:rPr>
              <w:t>5.2.2</w:t>
            </w:r>
          </w:p>
        </w:tc>
        <w:tc>
          <w:tcPr>
            <w:tcW w:w="7302" w:type="dxa"/>
          </w:tcPr>
          <w:p w14:paraId="78B2A398" w14:textId="02CD6656" w:rsidR="00D639BB" w:rsidRPr="00FA247E" w:rsidRDefault="00D26C62" w:rsidP="00CB0689">
            <w:pPr>
              <w:pStyle w:val="ListParagraph"/>
              <w:tabs>
                <w:tab w:val="left" w:pos="75"/>
              </w:tabs>
              <w:suppressAutoHyphens/>
              <w:spacing w:after="240"/>
              <w:ind w:left="0"/>
              <w:jc w:val="both"/>
              <w:rPr>
                <w:bCs/>
                <w:color w:val="000000" w:themeColor="text1"/>
              </w:rPr>
            </w:pPr>
            <w:r w:rsidRPr="00FA247E">
              <w:rPr>
                <w:bCs/>
                <w:color w:val="000000" w:themeColor="text1"/>
              </w:rPr>
              <w:t xml:space="preserve">The application for type approval shall contain at least the technical information as specified in </w:t>
            </w:r>
            <w:r w:rsidR="001550F7" w:rsidRPr="00FA247E">
              <w:rPr>
                <w:bCs/>
                <w:color w:val="000000" w:themeColor="text1"/>
              </w:rPr>
              <w:t>A</w:t>
            </w:r>
            <w:r w:rsidRPr="00FA247E">
              <w:rPr>
                <w:bCs/>
                <w:color w:val="000000" w:themeColor="text1"/>
              </w:rPr>
              <w:t xml:space="preserve">nnex </w:t>
            </w:r>
            <w:r w:rsidR="00B2205F" w:rsidRPr="00FA247E">
              <w:rPr>
                <w:bCs/>
                <w:color w:val="000000" w:themeColor="text1"/>
              </w:rPr>
              <w:t>H</w:t>
            </w:r>
            <w:r w:rsidR="00FC1975" w:rsidRPr="00FA247E">
              <w:rPr>
                <w:bCs/>
                <w:color w:val="000000" w:themeColor="text1"/>
              </w:rPr>
              <w:t xml:space="preserve"> </w:t>
            </w:r>
          </w:p>
          <w:p w14:paraId="783AF367" w14:textId="77777777" w:rsidR="007453F3" w:rsidRPr="00FA247E" w:rsidRDefault="00D639BB" w:rsidP="00CB0689">
            <w:pPr>
              <w:pStyle w:val="ListParagraph"/>
              <w:suppressAutoHyphens/>
              <w:spacing w:after="240"/>
              <w:ind w:left="631" w:hanging="631"/>
              <w:jc w:val="both"/>
              <w:rPr>
                <w:color w:val="000000" w:themeColor="text1"/>
              </w:rPr>
            </w:pPr>
            <w:r w:rsidRPr="00FA247E">
              <w:rPr>
                <w:b/>
                <w:bCs/>
                <w:color w:val="000000" w:themeColor="text1"/>
              </w:rPr>
              <w:t>Note</w:t>
            </w:r>
            <w:r w:rsidRPr="00FA247E">
              <w:rPr>
                <w:bCs/>
                <w:color w:val="000000" w:themeColor="text1"/>
              </w:rPr>
              <w:t xml:space="preserve"> - F</w:t>
            </w:r>
            <w:r w:rsidR="00D26C62" w:rsidRPr="00FA247E">
              <w:rPr>
                <w:bCs/>
                <w:color w:val="000000" w:themeColor="text1"/>
              </w:rPr>
              <w:t xml:space="preserve">or type approval of tyre belonging to one family of tyre, brand of the tyre to be selected for type approval shall be left to certifying authority. Worst case selection shall be made at the discretion of the certifying authority based on the </w:t>
            </w:r>
            <w:r w:rsidR="002C6EFB" w:rsidRPr="00FA247E">
              <w:rPr>
                <w:bCs/>
                <w:color w:val="000000" w:themeColor="text1"/>
              </w:rPr>
              <w:t>criteria specified</w:t>
            </w:r>
            <w:r w:rsidR="006638BE" w:rsidRPr="00FA247E">
              <w:rPr>
                <w:bCs/>
                <w:color w:val="000000" w:themeColor="text1"/>
              </w:rPr>
              <w:t xml:space="preserve"> in 8.0</w:t>
            </w:r>
            <w:r w:rsidR="002C6EFB" w:rsidRPr="00FA247E">
              <w:rPr>
                <w:color w:val="000000" w:themeColor="text1"/>
              </w:rPr>
              <w:t>.</w:t>
            </w:r>
            <w:r w:rsidR="004C47DD" w:rsidRPr="00FA247E">
              <w:rPr>
                <w:color w:val="000000" w:themeColor="text1"/>
              </w:rPr>
              <w:t xml:space="preserve">      </w:t>
            </w:r>
          </w:p>
        </w:tc>
      </w:tr>
      <w:tr w:rsidR="00FA247E" w:rsidRPr="00FA247E" w14:paraId="48463785" w14:textId="77777777" w:rsidTr="00CA2FBF">
        <w:tblPrEx>
          <w:jc w:val="center"/>
        </w:tblPrEx>
        <w:trPr>
          <w:trHeight w:val="421"/>
          <w:jc w:val="center"/>
        </w:trPr>
        <w:tc>
          <w:tcPr>
            <w:tcW w:w="1153" w:type="dxa"/>
            <w:gridSpan w:val="3"/>
          </w:tcPr>
          <w:p w14:paraId="66213DD1" w14:textId="77777777" w:rsidR="00D26C62" w:rsidRPr="00FA247E" w:rsidRDefault="00D26C62" w:rsidP="00CB0689">
            <w:pPr>
              <w:tabs>
                <w:tab w:val="left" w:pos="1080"/>
              </w:tabs>
              <w:spacing w:after="240"/>
              <w:contextualSpacing/>
              <w:rPr>
                <w:bCs/>
                <w:color w:val="000000" w:themeColor="text1"/>
              </w:rPr>
            </w:pPr>
            <w:r w:rsidRPr="00FA247E">
              <w:rPr>
                <w:bCs/>
                <w:color w:val="000000" w:themeColor="text1"/>
              </w:rPr>
              <w:t>5.2.3</w:t>
            </w:r>
          </w:p>
        </w:tc>
        <w:tc>
          <w:tcPr>
            <w:tcW w:w="7302" w:type="dxa"/>
          </w:tcPr>
          <w:p w14:paraId="244D65C7" w14:textId="77777777" w:rsidR="00D26C62" w:rsidRPr="00FA247E" w:rsidRDefault="00D26C62" w:rsidP="00CB0689">
            <w:pPr>
              <w:pStyle w:val="ListParagraph"/>
              <w:tabs>
                <w:tab w:val="left" w:pos="75"/>
              </w:tabs>
              <w:suppressAutoHyphens/>
              <w:spacing w:after="240"/>
              <w:ind w:left="0"/>
              <w:jc w:val="both"/>
              <w:rPr>
                <w:bCs/>
                <w:color w:val="000000" w:themeColor="text1"/>
              </w:rPr>
            </w:pPr>
            <w:r w:rsidRPr="00FA247E">
              <w:rPr>
                <w:bCs/>
                <w:color w:val="000000" w:themeColor="text1"/>
              </w:rPr>
              <w:t>Changes in the technical specifications of already type approved tyres.</w:t>
            </w:r>
          </w:p>
        </w:tc>
      </w:tr>
      <w:tr w:rsidR="00FA247E" w:rsidRPr="00FA247E" w14:paraId="1BB0577A" w14:textId="77777777" w:rsidTr="00CA2FBF">
        <w:tblPrEx>
          <w:jc w:val="center"/>
        </w:tblPrEx>
        <w:trPr>
          <w:trHeight w:val="704"/>
          <w:jc w:val="center"/>
        </w:trPr>
        <w:tc>
          <w:tcPr>
            <w:tcW w:w="1153" w:type="dxa"/>
            <w:gridSpan w:val="3"/>
          </w:tcPr>
          <w:p w14:paraId="48CCB3F2" w14:textId="77777777" w:rsidR="00D26C62" w:rsidRPr="00FA247E" w:rsidRDefault="00D26C62" w:rsidP="00CB0689">
            <w:pPr>
              <w:tabs>
                <w:tab w:val="left" w:pos="1080"/>
              </w:tabs>
              <w:spacing w:after="240"/>
              <w:contextualSpacing/>
              <w:rPr>
                <w:bCs/>
                <w:color w:val="000000" w:themeColor="text1"/>
              </w:rPr>
            </w:pPr>
            <w:r w:rsidRPr="00FA247E">
              <w:rPr>
                <w:bCs/>
                <w:color w:val="000000" w:themeColor="text1"/>
              </w:rPr>
              <w:t>5.2.3.1</w:t>
            </w:r>
          </w:p>
        </w:tc>
        <w:tc>
          <w:tcPr>
            <w:tcW w:w="7302" w:type="dxa"/>
          </w:tcPr>
          <w:p w14:paraId="70202174" w14:textId="77777777" w:rsidR="00D26C62" w:rsidRPr="00FA247E" w:rsidRDefault="00D26C62" w:rsidP="00CB0689">
            <w:pPr>
              <w:pStyle w:val="ListParagraph"/>
              <w:tabs>
                <w:tab w:val="left" w:pos="75"/>
              </w:tabs>
              <w:suppressAutoHyphens/>
              <w:spacing w:after="240"/>
              <w:ind w:left="0"/>
              <w:jc w:val="both"/>
              <w:rPr>
                <w:bCs/>
                <w:color w:val="000000" w:themeColor="text1"/>
              </w:rPr>
            </w:pPr>
            <w:r w:rsidRPr="00FA247E">
              <w:rPr>
                <w:bCs/>
                <w:color w:val="000000" w:themeColor="text1"/>
              </w:rPr>
              <w:t>Every functional modification in technical specification declared in accordance with</w:t>
            </w:r>
            <w:r w:rsidR="00D639BB" w:rsidRPr="00FA247E">
              <w:rPr>
                <w:bCs/>
                <w:color w:val="000000" w:themeColor="text1"/>
              </w:rPr>
              <w:t xml:space="preserve"> 5.2.1</w:t>
            </w:r>
            <w:r w:rsidRPr="00FA247E">
              <w:rPr>
                <w:bCs/>
                <w:color w:val="000000" w:themeColor="text1"/>
              </w:rPr>
              <w:t xml:space="preserve"> shall be intimated to the certifying authority.</w:t>
            </w:r>
          </w:p>
        </w:tc>
      </w:tr>
      <w:tr w:rsidR="00FA247E" w:rsidRPr="00FA247E" w14:paraId="62E3C6CF" w14:textId="77777777" w:rsidTr="00CA2FBF">
        <w:tblPrEx>
          <w:jc w:val="center"/>
        </w:tblPrEx>
        <w:trPr>
          <w:trHeight w:val="421"/>
          <w:jc w:val="center"/>
        </w:trPr>
        <w:tc>
          <w:tcPr>
            <w:tcW w:w="1153" w:type="dxa"/>
            <w:gridSpan w:val="3"/>
          </w:tcPr>
          <w:p w14:paraId="5718B25E" w14:textId="77777777" w:rsidR="00D26C62" w:rsidRPr="00FA247E" w:rsidRDefault="00D26C62" w:rsidP="00CB0689">
            <w:pPr>
              <w:tabs>
                <w:tab w:val="left" w:pos="1080"/>
              </w:tabs>
              <w:spacing w:after="240"/>
              <w:contextualSpacing/>
              <w:rPr>
                <w:bCs/>
                <w:color w:val="000000" w:themeColor="text1"/>
              </w:rPr>
            </w:pPr>
            <w:r w:rsidRPr="00FA247E">
              <w:rPr>
                <w:bCs/>
                <w:color w:val="000000" w:themeColor="text1"/>
              </w:rPr>
              <w:t>5.2.3.2</w:t>
            </w:r>
          </w:p>
        </w:tc>
        <w:tc>
          <w:tcPr>
            <w:tcW w:w="7302" w:type="dxa"/>
          </w:tcPr>
          <w:p w14:paraId="697FB230" w14:textId="77777777" w:rsidR="00D26C62" w:rsidRPr="00FA247E" w:rsidRDefault="00D26C62" w:rsidP="00CB0689">
            <w:pPr>
              <w:pStyle w:val="ListParagraph"/>
              <w:tabs>
                <w:tab w:val="left" w:pos="75"/>
              </w:tabs>
              <w:suppressAutoHyphens/>
              <w:spacing w:after="240"/>
              <w:ind w:left="0"/>
              <w:jc w:val="both"/>
              <w:rPr>
                <w:bCs/>
                <w:color w:val="000000" w:themeColor="text1"/>
              </w:rPr>
            </w:pPr>
            <w:r w:rsidRPr="00FA247E">
              <w:rPr>
                <w:bCs/>
                <w:color w:val="000000" w:themeColor="text1"/>
              </w:rPr>
              <w:t>The certifying authority may then consider, whether:</w:t>
            </w:r>
          </w:p>
        </w:tc>
      </w:tr>
      <w:tr w:rsidR="00FA247E" w:rsidRPr="00FA247E" w14:paraId="6B858D6F" w14:textId="77777777" w:rsidTr="00CA2FBF">
        <w:tblPrEx>
          <w:jc w:val="center"/>
        </w:tblPrEx>
        <w:trPr>
          <w:trHeight w:val="421"/>
          <w:jc w:val="center"/>
        </w:trPr>
        <w:tc>
          <w:tcPr>
            <w:tcW w:w="1153" w:type="dxa"/>
            <w:gridSpan w:val="3"/>
          </w:tcPr>
          <w:p w14:paraId="574ED834" w14:textId="77777777" w:rsidR="00D26C62" w:rsidRPr="00FA247E" w:rsidRDefault="00D26C62" w:rsidP="00CB0689">
            <w:pPr>
              <w:tabs>
                <w:tab w:val="left" w:pos="1080"/>
              </w:tabs>
              <w:spacing w:after="240"/>
              <w:contextualSpacing/>
              <w:rPr>
                <w:bCs/>
                <w:color w:val="000000" w:themeColor="text1"/>
              </w:rPr>
            </w:pPr>
          </w:p>
        </w:tc>
        <w:tc>
          <w:tcPr>
            <w:tcW w:w="7302" w:type="dxa"/>
          </w:tcPr>
          <w:p w14:paraId="06C9170A" w14:textId="77777777" w:rsidR="00D26C62" w:rsidRPr="00FA247E" w:rsidRDefault="00D26C62" w:rsidP="00CB0689">
            <w:pPr>
              <w:pStyle w:val="ListParagraph"/>
              <w:numPr>
                <w:ilvl w:val="0"/>
                <w:numId w:val="5"/>
              </w:numPr>
              <w:suppressAutoHyphens/>
              <w:spacing w:after="240"/>
              <w:ind w:left="1" w:firstLine="0"/>
              <w:jc w:val="both"/>
              <w:rPr>
                <w:bCs/>
                <w:color w:val="000000" w:themeColor="text1"/>
              </w:rPr>
            </w:pPr>
            <w:r w:rsidRPr="00FA247E">
              <w:rPr>
                <w:bCs/>
                <w:color w:val="000000" w:themeColor="text1"/>
              </w:rPr>
              <w:t xml:space="preserve"> Tyre with modification complies with specified requirements, or</w:t>
            </w:r>
          </w:p>
        </w:tc>
      </w:tr>
      <w:tr w:rsidR="00FA247E" w:rsidRPr="00FA247E" w14:paraId="1A36F045" w14:textId="77777777" w:rsidTr="00CA2FBF">
        <w:tblPrEx>
          <w:jc w:val="center"/>
        </w:tblPrEx>
        <w:trPr>
          <w:trHeight w:val="421"/>
          <w:jc w:val="center"/>
        </w:trPr>
        <w:tc>
          <w:tcPr>
            <w:tcW w:w="1153" w:type="dxa"/>
            <w:gridSpan w:val="3"/>
          </w:tcPr>
          <w:p w14:paraId="7D8FBB01" w14:textId="77777777" w:rsidR="00D26C62" w:rsidRPr="00FA247E" w:rsidRDefault="00D26C62" w:rsidP="00CB0689">
            <w:pPr>
              <w:tabs>
                <w:tab w:val="left" w:pos="1080"/>
              </w:tabs>
              <w:spacing w:after="240"/>
              <w:contextualSpacing/>
              <w:rPr>
                <w:b/>
                <w:bCs/>
                <w:color w:val="000000" w:themeColor="text1"/>
              </w:rPr>
            </w:pPr>
          </w:p>
        </w:tc>
        <w:tc>
          <w:tcPr>
            <w:tcW w:w="7302" w:type="dxa"/>
          </w:tcPr>
          <w:p w14:paraId="0E0613EC" w14:textId="77777777" w:rsidR="00D26C62" w:rsidRPr="00FA247E" w:rsidRDefault="00D26C62" w:rsidP="00CB0689">
            <w:pPr>
              <w:pStyle w:val="ListParagraph"/>
              <w:numPr>
                <w:ilvl w:val="0"/>
                <w:numId w:val="5"/>
              </w:numPr>
              <w:suppressAutoHyphens/>
              <w:spacing w:after="240"/>
              <w:ind w:left="1" w:firstLine="0"/>
              <w:jc w:val="both"/>
              <w:rPr>
                <w:bCs/>
                <w:color w:val="000000" w:themeColor="text1"/>
              </w:rPr>
            </w:pPr>
            <w:r w:rsidRPr="00FA247E">
              <w:rPr>
                <w:bCs/>
                <w:color w:val="000000" w:themeColor="text1"/>
              </w:rPr>
              <w:t xml:space="preserve"> Any further verification is required</w:t>
            </w:r>
          </w:p>
        </w:tc>
      </w:tr>
      <w:tr w:rsidR="00FA247E" w:rsidRPr="00FA247E" w14:paraId="0A130F2A" w14:textId="77777777" w:rsidTr="00CA2FBF">
        <w:tblPrEx>
          <w:jc w:val="center"/>
        </w:tblPrEx>
        <w:trPr>
          <w:trHeight w:val="659"/>
          <w:jc w:val="center"/>
        </w:trPr>
        <w:tc>
          <w:tcPr>
            <w:tcW w:w="1153" w:type="dxa"/>
            <w:gridSpan w:val="3"/>
          </w:tcPr>
          <w:p w14:paraId="48AC4EFF" w14:textId="77777777" w:rsidR="00D26C62" w:rsidRPr="00FA247E" w:rsidRDefault="00D26C62" w:rsidP="00CB0689">
            <w:pPr>
              <w:tabs>
                <w:tab w:val="left" w:pos="1080"/>
              </w:tabs>
              <w:spacing w:after="240"/>
              <w:contextualSpacing/>
              <w:rPr>
                <w:b/>
                <w:bCs/>
                <w:color w:val="000000" w:themeColor="text1"/>
              </w:rPr>
            </w:pPr>
          </w:p>
        </w:tc>
        <w:tc>
          <w:tcPr>
            <w:tcW w:w="7302" w:type="dxa"/>
          </w:tcPr>
          <w:p w14:paraId="155F74DD" w14:textId="77777777" w:rsidR="00D26C62" w:rsidRPr="00FA247E" w:rsidRDefault="00D26C62" w:rsidP="00CB0689">
            <w:pPr>
              <w:pStyle w:val="ListParagraph"/>
              <w:tabs>
                <w:tab w:val="left" w:pos="75"/>
              </w:tabs>
              <w:suppressAutoHyphens/>
              <w:spacing w:after="240"/>
              <w:ind w:left="0"/>
              <w:jc w:val="both"/>
              <w:rPr>
                <w:bCs/>
                <w:color w:val="000000" w:themeColor="text1"/>
              </w:rPr>
            </w:pPr>
            <w:r w:rsidRPr="00FA247E">
              <w:rPr>
                <w:bCs/>
                <w:color w:val="000000" w:themeColor="text1"/>
              </w:rPr>
              <w:t>For considering whether any further verification is required or not (criteria for extension of type approval) specified in 5.2.5 shall be used.</w:t>
            </w:r>
          </w:p>
        </w:tc>
      </w:tr>
      <w:tr w:rsidR="00FA247E" w:rsidRPr="00FA247E" w14:paraId="6A539525" w14:textId="77777777" w:rsidTr="00CA2FBF">
        <w:tblPrEx>
          <w:jc w:val="center"/>
        </w:tblPrEx>
        <w:trPr>
          <w:trHeight w:val="711"/>
          <w:jc w:val="center"/>
        </w:trPr>
        <w:tc>
          <w:tcPr>
            <w:tcW w:w="1153" w:type="dxa"/>
            <w:gridSpan w:val="3"/>
          </w:tcPr>
          <w:p w14:paraId="18397FAC" w14:textId="77777777" w:rsidR="00D639BB" w:rsidRPr="00FA247E" w:rsidRDefault="00D639BB" w:rsidP="00CB0689">
            <w:pPr>
              <w:tabs>
                <w:tab w:val="left" w:pos="1080"/>
              </w:tabs>
              <w:spacing w:after="240"/>
              <w:contextualSpacing/>
              <w:rPr>
                <w:bCs/>
                <w:color w:val="000000" w:themeColor="text1"/>
              </w:rPr>
            </w:pPr>
            <w:r w:rsidRPr="00FA247E">
              <w:rPr>
                <w:bCs/>
                <w:color w:val="000000" w:themeColor="text1"/>
              </w:rPr>
              <w:t>5.2.3.3</w:t>
            </w:r>
          </w:p>
        </w:tc>
        <w:tc>
          <w:tcPr>
            <w:tcW w:w="7302" w:type="dxa"/>
          </w:tcPr>
          <w:p w14:paraId="70E3B2E9" w14:textId="77777777" w:rsidR="00D639BB" w:rsidRPr="00FA247E" w:rsidRDefault="00D639BB" w:rsidP="00CB0689">
            <w:pPr>
              <w:pStyle w:val="ListParagraph"/>
              <w:tabs>
                <w:tab w:val="left" w:pos="75"/>
              </w:tabs>
              <w:suppressAutoHyphens/>
              <w:spacing w:after="240"/>
              <w:ind w:left="0"/>
              <w:jc w:val="both"/>
              <w:rPr>
                <w:bCs/>
                <w:color w:val="000000" w:themeColor="text1"/>
              </w:rPr>
            </w:pPr>
            <w:r w:rsidRPr="00FA247E">
              <w:rPr>
                <w:bCs/>
                <w:color w:val="000000" w:themeColor="text1"/>
              </w:rPr>
              <w:t>In case of 5.2.3.2 (b), checks for those parameters which are affected by the modifications, only need to be carried out.</w:t>
            </w:r>
          </w:p>
        </w:tc>
      </w:tr>
      <w:tr w:rsidR="00FA247E" w:rsidRPr="00FA247E" w14:paraId="0C6B568B" w14:textId="77777777" w:rsidTr="00CA2FBF">
        <w:tblPrEx>
          <w:jc w:val="center"/>
        </w:tblPrEx>
        <w:trPr>
          <w:trHeight w:val="976"/>
          <w:jc w:val="center"/>
        </w:trPr>
        <w:tc>
          <w:tcPr>
            <w:tcW w:w="1153" w:type="dxa"/>
            <w:gridSpan w:val="3"/>
          </w:tcPr>
          <w:p w14:paraId="238D9A10" w14:textId="77777777" w:rsidR="00D26C62" w:rsidRPr="00FA247E" w:rsidRDefault="00D639BB" w:rsidP="00CB0689">
            <w:pPr>
              <w:tabs>
                <w:tab w:val="left" w:pos="1080"/>
              </w:tabs>
              <w:spacing w:after="240"/>
              <w:contextualSpacing/>
              <w:rPr>
                <w:bCs/>
                <w:color w:val="000000" w:themeColor="text1"/>
              </w:rPr>
            </w:pPr>
            <w:r w:rsidRPr="00FA247E">
              <w:rPr>
                <w:bCs/>
                <w:color w:val="000000" w:themeColor="text1"/>
              </w:rPr>
              <w:t>5.2.4</w:t>
            </w:r>
          </w:p>
        </w:tc>
        <w:tc>
          <w:tcPr>
            <w:tcW w:w="7302" w:type="dxa"/>
          </w:tcPr>
          <w:p w14:paraId="0A5C27B1" w14:textId="77777777" w:rsidR="00D26C62" w:rsidRPr="00FA247E" w:rsidRDefault="00D639BB" w:rsidP="00CB0689">
            <w:pPr>
              <w:pStyle w:val="ListParagraph"/>
              <w:tabs>
                <w:tab w:val="left" w:pos="75"/>
              </w:tabs>
              <w:suppressAutoHyphens/>
              <w:spacing w:after="240"/>
              <w:ind w:left="0"/>
              <w:jc w:val="both"/>
              <w:rPr>
                <w:bCs/>
                <w:color w:val="000000" w:themeColor="text1"/>
              </w:rPr>
            </w:pPr>
            <w:r w:rsidRPr="00FA247E">
              <w:rPr>
                <w:bCs/>
                <w:color w:val="000000" w:themeColor="text1"/>
              </w:rPr>
              <w:t>In the event of 5.2.3.2 (a) or in the case of 5.2.3.2 (b) after successful compliance to the requirements, a certificate of compliance shall be validated for the modified version, as applicable.</w:t>
            </w:r>
          </w:p>
        </w:tc>
      </w:tr>
      <w:tr w:rsidR="00FA247E" w:rsidRPr="00FA247E" w14:paraId="6C6324F5" w14:textId="77777777" w:rsidTr="00CA2FBF">
        <w:tblPrEx>
          <w:jc w:val="center"/>
        </w:tblPrEx>
        <w:trPr>
          <w:trHeight w:val="410"/>
          <w:jc w:val="center"/>
        </w:trPr>
        <w:tc>
          <w:tcPr>
            <w:tcW w:w="1153" w:type="dxa"/>
            <w:gridSpan w:val="3"/>
          </w:tcPr>
          <w:p w14:paraId="0CE3D08A" w14:textId="77777777" w:rsidR="00D639BB" w:rsidRPr="00FA247E" w:rsidRDefault="00D639BB" w:rsidP="00CB0689">
            <w:pPr>
              <w:tabs>
                <w:tab w:val="left" w:pos="225"/>
                <w:tab w:val="center" w:pos="388"/>
                <w:tab w:val="left" w:pos="1080"/>
              </w:tabs>
              <w:spacing w:after="240"/>
              <w:contextualSpacing/>
              <w:rPr>
                <w:color w:val="000000" w:themeColor="text1"/>
                <w:lang w:val="en-IN"/>
              </w:rPr>
            </w:pPr>
            <w:r w:rsidRPr="00FA247E">
              <w:rPr>
                <w:color w:val="000000" w:themeColor="text1"/>
                <w:lang w:val="en-IN"/>
              </w:rPr>
              <w:t>5.2.5</w:t>
            </w:r>
          </w:p>
        </w:tc>
        <w:tc>
          <w:tcPr>
            <w:tcW w:w="7302" w:type="dxa"/>
          </w:tcPr>
          <w:p w14:paraId="1AC400E6" w14:textId="77777777" w:rsidR="00D639BB" w:rsidRPr="00FA247E" w:rsidRDefault="00D639BB" w:rsidP="00CB0689">
            <w:pPr>
              <w:pStyle w:val="BodyText"/>
              <w:suppressAutoHyphens/>
              <w:spacing w:after="240"/>
              <w:contextualSpacing/>
              <w:jc w:val="both"/>
              <w:rPr>
                <w:bCs/>
                <w:color w:val="000000" w:themeColor="text1"/>
                <w:sz w:val="24"/>
              </w:rPr>
            </w:pPr>
            <w:r w:rsidRPr="00FA247E">
              <w:rPr>
                <w:bCs/>
                <w:color w:val="000000" w:themeColor="text1"/>
                <w:sz w:val="24"/>
              </w:rPr>
              <w:t>Criteria for extension of Type approval</w:t>
            </w:r>
          </w:p>
        </w:tc>
      </w:tr>
      <w:tr w:rsidR="00FA247E" w:rsidRPr="00FA247E" w14:paraId="7DFCED3A" w14:textId="77777777" w:rsidTr="00CA2FBF">
        <w:tblPrEx>
          <w:jc w:val="center"/>
        </w:tblPrEx>
        <w:trPr>
          <w:trHeight w:val="851"/>
          <w:jc w:val="center"/>
        </w:trPr>
        <w:tc>
          <w:tcPr>
            <w:tcW w:w="1153" w:type="dxa"/>
            <w:gridSpan w:val="3"/>
          </w:tcPr>
          <w:p w14:paraId="328DCE0E" w14:textId="77777777" w:rsidR="00D639BB" w:rsidRPr="00FA247E" w:rsidRDefault="00D639BB" w:rsidP="00CB0689">
            <w:pPr>
              <w:tabs>
                <w:tab w:val="left" w:pos="225"/>
                <w:tab w:val="center" w:pos="388"/>
                <w:tab w:val="left" w:pos="1080"/>
              </w:tabs>
              <w:spacing w:after="240"/>
              <w:contextualSpacing/>
              <w:rPr>
                <w:color w:val="000000" w:themeColor="text1"/>
                <w:lang w:val="en-IN"/>
              </w:rPr>
            </w:pPr>
            <w:r w:rsidRPr="00FA247E">
              <w:rPr>
                <w:color w:val="000000" w:themeColor="text1"/>
                <w:lang w:val="en-IN"/>
              </w:rPr>
              <w:t>5.2.5.1</w:t>
            </w:r>
          </w:p>
        </w:tc>
        <w:tc>
          <w:tcPr>
            <w:tcW w:w="7302" w:type="dxa"/>
          </w:tcPr>
          <w:p w14:paraId="0526BD17" w14:textId="77777777" w:rsidR="001E7342" w:rsidRPr="00FA247E" w:rsidRDefault="00D639BB" w:rsidP="00CB0689">
            <w:pPr>
              <w:pStyle w:val="BodyText"/>
              <w:suppressAutoHyphens/>
              <w:spacing w:after="240"/>
              <w:contextualSpacing/>
              <w:jc w:val="both"/>
              <w:rPr>
                <w:bCs/>
                <w:color w:val="000000" w:themeColor="text1"/>
                <w:sz w:val="24"/>
              </w:rPr>
            </w:pPr>
            <w:r w:rsidRPr="00FA247E">
              <w:rPr>
                <w:bCs/>
                <w:color w:val="000000" w:themeColor="text1"/>
                <w:sz w:val="24"/>
              </w:rPr>
              <w:t>In case the changes cause the tyre to be outside the approved family / range of tyres, the verification shall be carried out for establishing compliance of the changed parameters to the requirements specified in this standard.</w:t>
            </w:r>
          </w:p>
          <w:p w14:paraId="3A30D234" w14:textId="77777777" w:rsidR="00FD5C6E" w:rsidRPr="00FA247E" w:rsidRDefault="00FD5C6E" w:rsidP="00CB0689">
            <w:pPr>
              <w:pStyle w:val="BodyText"/>
              <w:suppressAutoHyphens/>
              <w:spacing w:after="240"/>
              <w:contextualSpacing/>
              <w:jc w:val="both"/>
              <w:rPr>
                <w:bCs/>
                <w:color w:val="000000" w:themeColor="text1"/>
                <w:sz w:val="2"/>
              </w:rPr>
            </w:pPr>
          </w:p>
        </w:tc>
      </w:tr>
      <w:tr w:rsidR="00FA247E" w:rsidRPr="00FA247E" w14:paraId="2CD07904" w14:textId="77777777" w:rsidTr="00CA2FBF">
        <w:tblPrEx>
          <w:jc w:val="center"/>
        </w:tblPrEx>
        <w:trPr>
          <w:jc w:val="center"/>
        </w:trPr>
        <w:tc>
          <w:tcPr>
            <w:tcW w:w="1144" w:type="dxa"/>
            <w:gridSpan w:val="2"/>
          </w:tcPr>
          <w:p w14:paraId="6B25D031" w14:textId="77777777" w:rsidR="004A1DA0" w:rsidRPr="00FA247E" w:rsidRDefault="00707CD7" w:rsidP="00CB0689">
            <w:pPr>
              <w:spacing w:after="240"/>
              <w:rPr>
                <w:b/>
                <w:bCs/>
                <w:color w:val="000000" w:themeColor="text1"/>
              </w:rPr>
            </w:pPr>
            <w:r w:rsidRPr="00FA247E">
              <w:rPr>
                <w:b/>
                <w:bCs/>
                <w:color w:val="000000" w:themeColor="text1"/>
              </w:rPr>
              <w:t>6</w:t>
            </w:r>
            <w:r w:rsidR="00AC1C9C" w:rsidRPr="00FA247E">
              <w:rPr>
                <w:b/>
                <w:bCs/>
                <w:color w:val="000000" w:themeColor="text1"/>
              </w:rPr>
              <w:t>.0</w:t>
            </w:r>
          </w:p>
        </w:tc>
        <w:tc>
          <w:tcPr>
            <w:tcW w:w="7311" w:type="dxa"/>
            <w:gridSpan w:val="2"/>
          </w:tcPr>
          <w:p w14:paraId="24B0C709" w14:textId="77777777" w:rsidR="003A27A8" w:rsidRPr="00FA247E" w:rsidRDefault="001E7342" w:rsidP="00CB0689">
            <w:pPr>
              <w:pStyle w:val="BodyText"/>
              <w:suppressAutoHyphens/>
              <w:spacing w:after="240"/>
              <w:contextualSpacing/>
              <w:jc w:val="both"/>
              <w:rPr>
                <w:b/>
                <w:bCs/>
                <w:color w:val="000000" w:themeColor="text1"/>
                <w:sz w:val="24"/>
              </w:rPr>
            </w:pPr>
            <w:r w:rsidRPr="00FA247E">
              <w:rPr>
                <w:b/>
                <w:bCs/>
                <w:color w:val="000000" w:themeColor="text1"/>
                <w:sz w:val="24"/>
              </w:rPr>
              <w:t>REQUIREMENTS</w:t>
            </w:r>
          </w:p>
        </w:tc>
      </w:tr>
      <w:tr w:rsidR="00FA247E" w:rsidRPr="00FA247E" w14:paraId="480F5277" w14:textId="77777777" w:rsidTr="00CA2FBF">
        <w:tblPrEx>
          <w:jc w:val="center"/>
        </w:tblPrEx>
        <w:trPr>
          <w:jc w:val="center"/>
        </w:trPr>
        <w:tc>
          <w:tcPr>
            <w:tcW w:w="1144" w:type="dxa"/>
            <w:gridSpan w:val="2"/>
          </w:tcPr>
          <w:p w14:paraId="54BF52A3" w14:textId="77777777" w:rsidR="000D62BC" w:rsidRPr="00FA247E" w:rsidRDefault="00707CD7" w:rsidP="00CB0689">
            <w:pPr>
              <w:spacing w:after="240"/>
              <w:rPr>
                <w:bCs/>
                <w:color w:val="000000" w:themeColor="text1"/>
              </w:rPr>
            </w:pPr>
            <w:r w:rsidRPr="00FA247E">
              <w:rPr>
                <w:bCs/>
                <w:color w:val="000000" w:themeColor="text1"/>
              </w:rPr>
              <w:t>6</w:t>
            </w:r>
            <w:r w:rsidR="00B40703" w:rsidRPr="00FA247E">
              <w:rPr>
                <w:bCs/>
                <w:color w:val="000000" w:themeColor="text1"/>
              </w:rPr>
              <w:t>.</w:t>
            </w:r>
            <w:r w:rsidR="000D62BC" w:rsidRPr="00FA247E">
              <w:rPr>
                <w:bCs/>
                <w:color w:val="000000" w:themeColor="text1"/>
              </w:rPr>
              <w:t>1</w:t>
            </w:r>
          </w:p>
        </w:tc>
        <w:tc>
          <w:tcPr>
            <w:tcW w:w="7311" w:type="dxa"/>
            <w:gridSpan w:val="2"/>
          </w:tcPr>
          <w:p w14:paraId="4AD21C4B" w14:textId="77777777" w:rsidR="00E60F58" w:rsidRPr="00FA247E" w:rsidRDefault="00E60F58" w:rsidP="00CB0689">
            <w:pPr>
              <w:suppressAutoHyphens/>
              <w:spacing w:after="240"/>
              <w:contextualSpacing/>
              <w:jc w:val="both"/>
              <w:rPr>
                <w:bCs/>
                <w:color w:val="000000" w:themeColor="text1"/>
              </w:rPr>
            </w:pPr>
            <w:r w:rsidRPr="00FA247E">
              <w:rPr>
                <w:bCs/>
                <w:color w:val="000000" w:themeColor="text1"/>
              </w:rPr>
              <w:t>Rolling sound emission limits, as measured by the method described in Annex </w:t>
            </w:r>
            <w:r w:rsidR="00495E27" w:rsidRPr="00FA247E">
              <w:rPr>
                <w:bCs/>
                <w:color w:val="000000" w:themeColor="text1"/>
              </w:rPr>
              <w:t>A</w:t>
            </w:r>
            <w:r w:rsidR="006433B2" w:rsidRPr="00FA247E">
              <w:rPr>
                <w:bCs/>
                <w:color w:val="000000" w:themeColor="text1"/>
              </w:rPr>
              <w:t xml:space="preserve"> </w:t>
            </w:r>
            <w:r w:rsidRPr="00FA247E">
              <w:rPr>
                <w:bCs/>
                <w:color w:val="000000" w:themeColor="text1"/>
              </w:rPr>
              <w:t>to this Standard.</w:t>
            </w:r>
          </w:p>
          <w:p w14:paraId="7994445B" w14:textId="77777777" w:rsidR="003A27A8" w:rsidRPr="00FA247E" w:rsidRDefault="003A27A8" w:rsidP="00CB0689">
            <w:pPr>
              <w:suppressAutoHyphens/>
              <w:spacing w:after="240"/>
              <w:contextualSpacing/>
              <w:jc w:val="both"/>
              <w:rPr>
                <w:b/>
                <w:bCs/>
                <w:color w:val="000000" w:themeColor="text1"/>
                <w:sz w:val="8"/>
                <w:szCs w:val="20"/>
              </w:rPr>
            </w:pPr>
          </w:p>
        </w:tc>
      </w:tr>
      <w:tr w:rsidR="00FA247E" w:rsidRPr="00FA247E" w14:paraId="6027E6DD" w14:textId="77777777" w:rsidTr="00CA2FBF">
        <w:tblPrEx>
          <w:jc w:val="center"/>
        </w:tblPrEx>
        <w:trPr>
          <w:jc w:val="center"/>
        </w:trPr>
        <w:tc>
          <w:tcPr>
            <w:tcW w:w="1144" w:type="dxa"/>
            <w:gridSpan w:val="2"/>
          </w:tcPr>
          <w:p w14:paraId="0EDB7F5E" w14:textId="77777777" w:rsidR="000D62BC" w:rsidRPr="00FA247E" w:rsidRDefault="00707CD7" w:rsidP="00CB0689">
            <w:pPr>
              <w:spacing w:after="240"/>
              <w:rPr>
                <w:color w:val="000000" w:themeColor="text1"/>
              </w:rPr>
            </w:pPr>
            <w:r w:rsidRPr="00FA247E">
              <w:rPr>
                <w:color w:val="000000" w:themeColor="text1"/>
              </w:rPr>
              <w:t>6</w:t>
            </w:r>
            <w:r w:rsidR="00B40703" w:rsidRPr="00FA247E">
              <w:rPr>
                <w:color w:val="000000" w:themeColor="text1"/>
              </w:rPr>
              <w:t>.</w:t>
            </w:r>
            <w:r w:rsidR="000D62BC" w:rsidRPr="00FA247E">
              <w:rPr>
                <w:color w:val="000000" w:themeColor="text1"/>
              </w:rPr>
              <w:t>1.1</w:t>
            </w:r>
          </w:p>
        </w:tc>
        <w:tc>
          <w:tcPr>
            <w:tcW w:w="7311" w:type="dxa"/>
            <w:gridSpan w:val="2"/>
          </w:tcPr>
          <w:p w14:paraId="4DECF9FC" w14:textId="7F4A8E6A" w:rsidR="00E60F58" w:rsidRPr="00FA247E" w:rsidRDefault="00E60F58" w:rsidP="00CB0689">
            <w:pPr>
              <w:spacing w:after="240"/>
              <w:jc w:val="both"/>
              <w:rPr>
                <w:color w:val="000000" w:themeColor="text1"/>
                <w:sz w:val="8"/>
                <w:szCs w:val="20"/>
              </w:rPr>
            </w:pPr>
            <w:r w:rsidRPr="00FA247E">
              <w:rPr>
                <w:bCs/>
                <w:color w:val="000000" w:themeColor="text1"/>
              </w:rPr>
              <w:t xml:space="preserve">For Class C1 tyres, the rolling sound emission value shall not exceed the values pertinent to the applicable stage given below. These values refer to the nominal section width as given </w:t>
            </w:r>
            <w:r w:rsidR="0028487A" w:rsidRPr="00FA247E">
              <w:rPr>
                <w:bCs/>
                <w:color w:val="000000" w:themeColor="text1"/>
              </w:rPr>
              <w:t>below:</w:t>
            </w:r>
          </w:p>
          <w:tbl>
            <w:tblPr>
              <w:tblW w:w="680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3268"/>
              <w:gridCol w:w="3519"/>
              <w:gridCol w:w="15"/>
            </w:tblGrid>
            <w:tr w:rsidR="00FA247E" w:rsidRPr="00FA247E" w14:paraId="12C987FB" w14:textId="77777777" w:rsidTr="00CB0689">
              <w:trPr>
                <w:trHeight w:val="270"/>
                <w:tblHeader/>
              </w:trPr>
              <w:tc>
                <w:tcPr>
                  <w:tcW w:w="6802" w:type="dxa"/>
                  <w:gridSpan w:val="3"/>
                  <w:vAlign w:val="bottom"/>
                </w:tcPr>
                <w:p w14:paraId="693E36CF" w14:textId="60926E7A" w:rsidR="00C66F01" w:rsidRPr="00FA247E" w:rsidRDefault="00513758" w:rsidP="00CB0689">
                  <w:pPr>
                    <w:keepNext/>
                    <w:keepLines/>
                    <w:spacing w:after="240"/>
                    <w:jc w:val="center"/>
                    <w:rPr>
                      <w:b/>
                      <w:color w:val="000000" w:themeColor="text1"/>
                      <w:sz w:val="10"/>
                      <w:szCs w:val="16"/>
                    </w:rPr>
                  </w:pPr>
                  <w:r w:rsidRPr="00FA247E">
                    <w:rPr>
                      <w:b/>
                      <w:bCs/>
                      <w:color w:val="000000" w:themeColor="text1"/>
                      <w:sz w:val="22"/>
                    </w:rPr>
                    <w:br w:type="page"/>
                  </w:r>
                  <w:r w:rsidRPr="00FA247E">
                    <w:rPr>
                      <w:b/>
                      <w:color w:val="000000" w:themeColor="text1"/>
                      <w:sz w:val="22"/>
                    </w:rPr>
                    <w:br w:type="page"/>
                  </w:r>
                  <w:r w:rsidRPr="00FA247E">
                    <w:rPr>
                      <w:b/>
                      <w:color w:val="000000" w:themeColor="text1"/>
                      <w:sz w:val="22"/>
                      <w:szCs w:val="16"/>
                    </w:rPr>
                    <w:t>Stage 1</w:t>
                  </w:r>
                </w:p>
              </w:tc>
            </w:tr>
            <w:tr w:rsidR="00FA247E" w:rsidRPr="00FA247E" w14:paraId="06903A67" w14:textId="77777777" w:rsidTr="00CB0689">
              <w:trPr>
                <w:trHeight w:val="345"/>
              </w:trPr>
              <w:tc>
                <w:tcPr>
                  <w:tcW w:w="3268" w:type="dxa"/>
                </w:tcPr>
                <w:p w14:paraId="5872676C" w14:textId="77777777" w:rsidR="00513758" w:rsidRPr="00FA247E" w:rsidRDefault="00513758" w:rsidP="00CB0689">
                  <w:pPr>
                    <w:keepNext/>
                    <w:keepLines/>
                    <w:spacing w:after="240"/>
                    <w:jc w:val="center"/>
                    <w:rPr>
                      <w:b/>
                      <w:color w:val="000000" w:themeColor="text1"/>
                      <w:sz w:val="22"/>
                      <w:szCs w:val="16"/>
                    </w:rPr>
                  </w:pPr>
                  <w:r w:rsidRPr="00FA247E">
                    <w:rPr>
                      <w:b/>
                      <w:color w:val="000000" w:themeColor="text1"/>
                      <w:sz w:val="22"/>
                      <w:szCs w:val="16"/>
                    </w:rPr>
                    <w:t>Nominal section width</w:t>
                  </w:r>
                </w:p>
              </w:tc>
              <w:tc>
                <w:tcPr>
                  <w:tcW w:w="3534" w:type="dxa"/>
                  <w:gridSpan w:val="2"/>
                </w:tcPr>
                <w:p w14:paraId="37F67FC3" w14:textId="77777777" w:rsidR="00513758" w:rsidRPr="00FA247E" w:rsidRDefault="00513758" w:rsidP="00CB0689">
                  <w:pPr>
                    <w:keepNext/>
                    <w:keepLines/>
                    <w:spacing w:after="240"/>
                    <w:jc w:val="center"/>
                    <w:rPr>
                      <w:b/>
                      <w:color w:val="000000" w:themeColor="text1"/>
                      <w:sz w:val="22"/>
                      <w:szCs w:val="16"/>
                    </w:rPr>
                  </w:pPr>
                  <w:r w:rsidRPr="00FA247E">
                    <w:rPr>
                      <w:b/>
                      <w:color w:val="000000" w:themeColor="text1"/>
                      <w:sz w:val="22"/>
                      <w:szCs w:val="16"/>
                    </w:rPr>
                    <w:t>Limit dB(A)</w:t>
                  </w:r>
                </w:p>
              </w:tc>
            </w:tr>
            <w:tr w:rsidR="00FA247E" w:rsidRPr="00FA247E" w14:paraId="571FF4C6" w14:textId="77777777" w:rsidTr="00CB0689">
              <w:trPr>
                <w:trHeight w:val="270"/>
              </w:trPr>
              <w:tc>
                <w:tcPr>
                  <w:tcW w:w="3268" w:type="dxa"/>
                </w:tcPr>
                <w:p w14:paraId="661D3DBC" w14:textId="77777777" w:rsidR="00513758" w:rsidRPr="00FA247E" w:rsidRDefault="00513758" w:rsidP="00CB0689">
                  <w:pPr>
                    <w:keepNext/>
                    <w:keepLines/>
                    <w:spacing w:after="240"/>
                    <w:jc w:val="center"/>
                    <w:rPr>
                      <w:color w:val="000000" w:themeColor="text1"/>
                    </w:rPr>
                  </w:pPr>
                  <w:r w:rsidRPr="00FA247E">
                    <w:rPr>
                      <w:color w:val="000000" w:themeColor="text1"/>
                    </w:rPr>
                    <w:t>145 and lower</w:t>
                  </w:r>
                </w:p>
              </w:tc>
              <w:tc>
                <w:tcPr>
                  <w:tcW w:w="3534" w:type="dxa"/>
                  <w:gridSpan w:val="2"/>
                </w:tcPr>
                <w:p w14:paraId="0AD6379B" w14:textId="77777777" w:rsidR="00513758" w:rsidRPr="00FA247E" w:rsidRDefault="00513758" w:rsidP="00CB0689">
                  <w:pPr>
                    <w:keepNext/>
                    <w:keepLines/>
                    <w:spacing w:after="240"/>
                    <w:jc w:val="center"/>
                    <w:rPr>
                      <w:bCs/>
                      <w:color w:val="000000" w:themeColor="text1"/>
                    </w:rPr>
                  </w:pPr>
                  <w:r w:rsidRPr="00FA247E">
                    <w:rPr>
                      <w:bCs/>
                      <w:color w:val="000000" w:themeColor="text1"/>
                    </w:rPr>
                    <w:t>72</w:t>
                  </w:r>
                </w:p>
              </w:tc>
            </w:tr>
            <w:tr w:rsidR="00FA247E" w:rsidRPr="00FA247E" w14:paraId="5106F00B" w14:textId="77777777" w:rsidTr="00CB0689">
              <w:trPr>
                <w:trHeight w:val="270"/>
              </w:trPr>
              <w:tc>
                <w:tcPr>
                  <w:tcW w:w="3268" w:type="dxa"/>
                </w:tcPr>
                <w:p w14:paraId="7FFE23FF" w14:textId="77777777" w:rsidR="00513758" w:rsidRPr="00FA247E" w:rsidRDefault="00513758" w:rsidP="00CB0689">
                  <w:pPr>
                    <w:keepNext/>
                    <w:keepLines/>
                    <w:spacing w:after="240"/>
                    <w:jc w:val="center"/>
                    <w:rPr>
                      <w:color w:val="000000" w:themeColor="text1"/>
                    </w:rPr>
                  </w:pPr>
                  <w:r w:rsidRPr="00FA247E">
                    <w:rPr>
                      <w:color w:val="000000" w:themeColor="text1"/>
                    </w:rPr>
                    <w:t>Over 145 up to 165</w:t>
                  </w:r>
                </w:p>
              </w:tc>
              <w:tc>
                <w:tcPr>
                  <w:tcW w:w="3534" w:type="dxa"/>
                  <w:gridSpan w:val="2"/>
                </w:tcPr>
                <w:p w14:paraId="53B7E632" w14:textId="77777777" w:rsidR="00513758" w:rsidRPr="00FA247E" w:rsidRDefault="00513758" w:rsidP="00CB0689">
                  <w:pPr>
                    <w:keepNext/>
                    <w:keepLines/>
                    <w:spacing w:after="240"/>
                    <w:jc w:val="center"/>
                    <w:rPr>
                      <w:bCs/>
                      <w:color w:val="000000" w:themeColor="text1"/>
                    </w:rPr>
                  </w:pPr>
                  <w:r w:rsidRPr="00FA247E">
                    <w:rPr>
                      <w:bCs/>
                      <w:color w:val="000000" w:themeColor="text1"/>
                    </w:rPr>
                    <w:t>73</w:t>
                  </w:r>
                </w:p>
              </w:tc>
            </w:tr>
            <w:tr w:rsidR="00FA247E" w:rsidRPr="00FA247E" w14:paraId="27C57CCB" w14:textId="77777777" w:rsidTr="00CB0689">
              <w:trPr>
                <w:trHeight w:val="270"/>
              </w:trPr>
              <w:tc>
                <w:tcPr>
                  <w:tcW w:w="3268" w:type="dxa"/>
                </w:tcPr>
                <w:p w14:paraId="1233B4B5" w14:textId="77777777" w:rsidR="00513758" w:rsidRPr="00FA247E" w:rsidRDefault="00513758" w:rsidP="00CB0689">
                  <w:pPr>
                    <w:keepNext/>
                    <w:keepLines/>
                    <w:spacing w:after="240"/>
                    <w:jc w:val="center"/>
                    <w:rPr>
                      <w:color w:val="000000" w:themeColor="text1"/>
                    </w:rPr>
                  </w:pPr>
                  <w:r w:rsidRPr="00FA247E">
                    <w:rPr>
                      <w:color w:val="000000" w:themeColor="text1"/>
                    </w:rPr>
                    <w:t>Over 165 up to 185</w:t>
                  </w:r>
                </w:p>
              </w:tc>
              <w:tc>
                <w:tcPr>
                  <w:tcW w:w="3534" w:type="dxa"/>
                  <w:gridSpan w:val="2"/>
                </w:tcPr>
                <w:p w14:paraId="64A84E02" w14:textId="77777777" w:rsidR="00513758" w:rsidRPr="00FA247E" w:rsidRDefault="00513758" w:rsidP="00CB0689">
                  <w:pPr>
                    <w:keepNext/>
                    <w:keepLines/>
                    <w:spacing w:after="240"/>
                    <w:jc w:val="center"/>
                    <w:rPr>
                      <w:bCs/>
                      <w:color w:val="000000" w:themeColor="text1"/>
                    </w:rPr>
                  </w:pPr>
                  <w:r w:rsidRPr="00FA247E">
                    <w:rPr>
                      <w:bCs/>
                      <w:color w:val="000000" w:themeColor="text1"/>
                    </w:rPr>
                    <w:t>74</w:t>
                  </w:r>
                </w:p>
              </w:tc>
            </w:tr>
            <w:tr w:rsidR="00FA247E" w:rsidRPr="00FA247E" w14:paraId="67C1E30A" w14:textId="77777777" w:rsidTr="00CB0689">
              <w:trPr>
                <w:trHeight w:val="270"/>
              </w:trPr>
              <w:tc>
                <w:tcPr>
                  <w:tcW w:w="3268" w:type="dxa"/>
                </w:tcPr>
                <w:p w14:paraId="5E5137F5" w14:textId="77777777" w:rsidR="00513758" w:rsidRPr="00FA247E" w:rsidRDefault="00513758" w:rsidP="00CB0689">
                  <w:pPr>
                    <w:keepNext/>
                    <w:keepLines/>
                    <w:spacing w:after="240"/>
                    <w:jc w:val="center"/>
                    <w:rPr>
                      <w:color w:val="000000" w:themeColor="text1"/>
                    </w:rPr>
                  </w:pPr>
                  <w:r w:rsidRPr="00FA247E">
                    <w:rPr>
                      <w:color w:val="000000" w:themeColor="text1"/>
                    </w:rPr>
                    <w:t>Over 185 up to 215</w:t>
                  </w:r>
                </w:p>
              </w:tc>
              <w:tc>
                <w:tcPr>
                  <w:tcW w:w="3534" w:type="dxa"/>
                  <w:gridSpan w:val="2"/>
                </w:tcPr>
                <w:p w14:paraId="6CDCA564" w14:textId="77777777" w:rsidR="00513758" w:rsidRPr="00FA247E" w:rsidRDefault="00513758" w:rsidP="00CB0689">
                  <w:pPr>
                    <w:keepNext/>
                    <w:keepLines/>
                    <w:spacing w:after="240"/>
                    <w:jc w:val="center"/>
                    <w:rPr>
                      <w:bCs/>
                      <w:color w:val="000000" w:themeColor="text1"/>
                    </w:rPr>
                  </w:pPr>
                  <w:r w:rsidRPr="00FA247E">
                    <w:rPr>
                      <w:bCs/>
                      <w:color w:val="000000" w:themeColor="text1"/>
                    </w:rPr>
                    <w:t>75</w:t>
                  </w:r>
                </w:p>
              </w:tc>
            </w:tr>
            <w:tr w:rsidR="00FA247E" w:rsidRPr="00FA247E" w14:paraId="262BACC3" w14:textId="77777777" w:rsidTr="00CB0689">
              <w:trPr>
                <w:trHeight w:val="270"/>
              </w:trPr>
              <w:tc>
                <w:tcPr>
                  <w:tcW w:w="3268" w:type="dxa"/>
                </w:tcPr>
                <w:p w14:paraId="142FDE43" w14:textId="77777777" w:rsidR="00513758" w:rsidRPr="00FA247E" w:rsidRDefault="00513758" w:rsidP="00CB0689">
                  <w:pPr>
                    <w:keepNext/>
                    <w:keepLines/>
                    <w:spacing w:after="240"/>
                    <w:jc w:val="center"/>
                    <w:rPr>
                      <w:color w:val="000000" w:themeColor="text1"/>
                    </w:rPr>
                  </w:pPr>
                  <w:r w:rsidRPr="00FA247E">
                    <w:rPr>
                      <w:color w:val="000000" w:themeColor="text1"/>
                    </w:rPr>
                    <w:t>Over 215</w:t>
                  </w:r>
                </w:p>
              </w:tc>
              <w:tc>
                <w:tcPr>
                  <w:tcW w:w="3534" w:type="dxa"/>
                  <w:gridSpan w:val="2"/>
                </w:tcPr>
                <w:p w14:paraId="0B6E6BD6" w14:textId="77777777" w:rsidR="00513758" w:rsidRPr="00FA247E" w:rsidRDefault="00513758" w:rsidP="00CB0689">
                  <w:pPr>
                    <w:keepNext/>
                    <w:keepLines/>
                    <w:spacing w:after="240"/>
                    <w:jc w:val="center"/>
                    <w:rPr>
                      <w:bCs/>
                      <w:color w:val="000000" w:themeColor="text1"/>
                    </w:rPr>
                  </w:pPr>
                  <w:r w:rsidRPr="00FA247E">
                    <w:rPr>
                      <w:bCs/>
                      <w:color w:val="000000" w:themeColor="text1"/>
                    </w:rPr>
                    <w:t>76</w:t>
                  </w:r>
                </w:p>
              </w:tc>
            </w:tr>
            <w:tr w:rsidR="00FA247E" w:rsidRPr="00FA247E" w14:paraId="1F76E7E3" w14:textId="77777777" w:rsidTr="00CB0689">
              <w:trPr>
                <w:trHeight w:val="270"/>
              </w:trPr>
              <w:tc>
                <w:tcPr>
                  <w:tcW w:w="6802" w:type="dxa"/>
                  <w:gridSpan w:val="3"/>
                </w:tcPr>
                <w:p w14:paraId="748F7B45" w14:textId="77777777" w:rsidR="006433B2" w:rsidRPr="00FA247E" w:rsidRDefault="00513758" w:rsidP="00CB0689">
                  <w:pPr>
                    <w:keepNext/>
                    <w:keepLines/>
                    <w:spacing w:after="240"/>
                    <w:ind w:left="90" w:right="151"/>
                    <w:jc w:val="both"/>
                    <w:rPr>
                      <w:color w:val="000000" w:themeColor="text1"/>
                      <w:sz w:val="18"/>
                    </w:rPr>
                  </w:pPr>
                  <w:r w:rsidRPr="00FA247E">
                    <w:rPr>
                      <w:color w:val="000000" w:themeColor="text1"/>
                      <w:sz w:val="18"/>
                    </w:rPr>
                    <w:t>The above limits shall be increased by 1 dB(A) for extra load tyres or reinforced tyres and by 2 dB(A) for "special use tyres".</w:t>
                  </w:r>
                </w:p>
                <w:p w14:paraId="3F78FC61" w14:textId="77777777" w:rsidR="00664398" w:rsidRPr="00FA247E" w:rsidRDefault="00664398" w:rsidP="00CB0689">
                  <w:pPr>
                    <w:keepNext/>
                    <w:keepLines/>
                    <w:spacing w:after="240"/>
                    <w:ind w:left="90"/>
                    <w:jc w:val="both"/>
                    <w:rPr>
                      <w:color w:val="000000" w:themeColor="text1"/>
                      <w:sz w:val="12"/>
                    </w:rPr>
                  </w:pPr>
                </w:p>
              </w:tc>
            </w:tr>
            <w:tr w:rsidR="00FA247E" w:rsidRPr="00FA247E" w14:paraId="4348E381" w14:textId="77777777" w:rsidTr="00CB0689">
              <w:trPr>
                <w:gridAfter w:val="1"/>
                <w:wAfter w:w="15" w:type="dxa"/>
                <w:cantSplit/>
                <w:trHeight w:val="287"/>
                <w:tblHeader/>
              </w:trPr>
              <w:tc>
                <w:tcPr>
                  <w:tcW w:w="6787" w:type="dxa"/>
                  <w:gridSpan w:val="2"/>
                  <w:vAlign w:val="bottom"/>
                </w:tcPr>
                <w:p w14:paraId="3E47B909" w14:textId="77777777" w:rsidR="00CB0689" w:rsidRDefault="00513758" w:rsidP="00CB0689">
                  <w:pPr>
                    <w:spacing w:after="240"/>
                    <w:jc w:val="center"/>
                    <w:rPr>
                      <w:b/>
                      <w:color w:val="000000" w:themeColor="text1"/>
                      <w:szCs w:val="24"/>
                    </w:rPr>
                  </w:pPr>
                  <w:r w:rsidRPr="00FA247E">
                    <w:rPr>
                      <w:b/>
                      <w:color w:val="000000" w:themeColor="text1"/>
                      <w:szCs w:val="24"/>
                    </w:rPr>
                    <w:t>Stage 2</w:t>
                  </w:r>
                  <w:r w:rsidR="00C31C82" w:rsidRPr="00FA247E">
                    <w:rPr>
                      <w:b/>
                      <w:color w:val="000000" w:themeColor="text1"/>
                      <w:szCs w:val="24"/>
                    </w:rPr>
                    <w:t xml:space="preserve"> </w:t>
                  </w:r>
                </w:p>
                <w:p w14:paraId="7ACDC699" w14:textId="10C059F5" w:rsidR="00513758" w:rsidRPr="00FA247E" w:rsidRDefault="00C31C82" w:rsidP="00CB0689">
                  <w:pPr>
                    <w:spacing w:after="240"/>
                    <w:jc w:val="center"/>
                    <w:rPr>
                      <w:bCs/>
                      <w:color w:val="000000" w:themeColor="text1"/>
                      <w:szCs w:val="24"/>
                    </w:rPr>
                  </w:pPr>
                  <w:r w:rsidRPr="00FA247E">
                    <w:rPr>
                      <w:bCs/>
                      <w:color w:val="000000" w:themeColor="text1"/>
                      <w:sz w:val="22"/>
                      <w:szCs w:val="24"/>
                    </w:rPr>
                    <w:t xml:space="preserve">(Already implemented vide GSR </w:t>
                  </w:r>
                  <w:r w:rsidR="005F3882" w:rsidRPr="00FA247E">
                    <w:rPr>
                      <w:bCs/>
                      <w:color w:val="000000" w:themeColor="text1"/>
                      <w:sz w:val="22"/>
                      <w:szCs w:val="24"/>
                    </w:rPr>
                    <w:t>479</w:t>
                  </w:r>
                  <w:r w:rsidR="00FD7CBB" w:rsidRPr="00FA247E">
                    <w:rPr>
                      <w:bCs/>
                      <w:color w:val="000000" w:themeColor="text1"/>
                      <w:sz w:val="22"/>
                      <w:szCs w:val="24"/>
                    </w:rPr>
                    <w:t xml:space="preserve"> (E)</w:t>
                  </w:r>
                  <w:r w:rsidR="005F3882" w:rsidRPr="00FA247E">
                    <w:rPr>
                      <w:bCs/>
                      <w:color w:val="000000" w:themeColor="text1"/>
                      <w:sz w:val="22"/>
                      <w:szCs w:val="24"/>
                    </w:rPr>
                    <w:t xml:space="preserve"> dt 28</w:t>
                  </w:r>
                  <w:r w:rsidR="005F3882" w:rsidRPr="00FA247E">
                    <w:rPr>
                      <w:bCs/>
                      <w:color w:val="000000" w:themeColor="text1"/>
                      <w:sz w:val="22"/>
                      <w:szCs w:val="24"/>
                      <w:vertAlign w:val="superscript"/>
                    </w:rPr>
                    <w:t>th</w:t>
                  </w:r>
                  <w:r w:rsidR="005F3882" w:rsidRPr="00FA247E">
                    <w:rPr>
                      <w:bCs/>
                      <w:color w:val="000000" w:themeColor="text1"/>
                      <w:sz w:val="22"/>
                      <w:szCs w:val="24"/>
                    </w:rPr>
                    <w:t xml:space="preserve"> June 2022 </w:t>
                  </w:r>
                  <w:r w:rsidR="00FD7CBB" w:rsidRPr="00FA247E">
                    <w:rPr>
                      <w:bCs/>
                      <w:color w:val="000000" w:themeColor="text1"/>
                      <w:sz w:val="22"/>
                      <w:szCs w:val="24"/>
                    </w:rPr>
                    <w:t>and GSR 453 (E) dt. 20</w:t>
                  </w:r>
                  <w:r w:rsidR="00FD7CBB" w:rsidRPr="00FA247E">
                    <w:rPr>
                      <w:bCs/>
                      <w:color w:val="000000" w:themeColor="text1"/>
                      <w:sz w:val="22"/>
                      <w:szCs w:val="24"/>
                      <w:vertAlign w:val="superscript"/>
                    </w:rPr>
                    <w:t>th</w:t>
                  </w:r>
                  <w:r w:rsidR="00FD7CBB" w:rsidRPr="00FA247E">
                    <w:rPr>
                      <w:bCs/>
                      <w:color w:val="000000" w:themeColor="text1"/>
                      <w:sz w:val="22"/>
                      <w:szCs w:val="24"/>
                    </w:rPr>
                    <w:t xml:space="preserve"> June 2023 </w:t>
                  </w:r>
                  <w:r w:rsidRPr="00FA247E">
                    <w:rPr>
                      <w:bCs/>
                      <w:color w:val="000000" w:themeColor="text1"/>
                      <w:sz w:val="22"/>
                      <w:szCs w:val="24"/>
                    </w:rPr>
                    <w:t>effective from</w:t>
                  </w:r>
                  <w:r w:rsidR="005F3882" w:rsidRPr="00FA247E">
                    <w:rPr>
                      <w:bCs/>
                      <w:color w:val="000000" w:themeColor="text1"/>
                      <w:sz w:val="22"/>
                      <w:szCs w:val="24"/>
                    </w:rPr>
                    <w:t xml:space="preserve"> 1</w:t>
                  </w:r>
                  <w:r w:rsidR="005F3882" w:rsidRPr="00FA247E">
                    <w:rPr>
                      <w:bCs/>
                      <w:color w:val="000000" w:themeColor="text1"/>
                      <w:sz w:val="22"/>
                      <w:szCs w:val="24"/>
                      <w:vertAlign w:val="superscript"/>
                    </w:rPr>
                    <w:t>st</w:t>
                  </w:r>
                  <w:r w:rsidR="005F3882" w:rsidRPr="00FA247E">
                    <w:rPr>
                      <w:bCs/>
                      <w:color w:val="000000" w:themeColor="text1"/>
                      <w:sz w:val="22"/>
                      <w:szCs w:val="24"/>
                    </w:rPr>
                    <w:t xml:space="preserve"> October 202</w:t>
                  </w:r>
                  <w:r w:rsidR="00FD7CBB" w:rsidRPr="00FA247E">
                    <w:rPr>
                      <w:bCs/>
                      <w:color w:val="000000" w:themeColor="text1"/>
                      <w:sz w:val="22"/>
                      <w:szCs w:val="24"/>
                    </w:rPr>
                    <w:t>4</w:t>
                  </w:r>
                  <w:r w:rsidR="005F3882" w:rsidRPr="00FA247E">
                    <w:rPr>
                      <w:bCs/>
                      <w:color w:val="000000" w:themeColor="text1"/>
                      <w:sz w:val="22"/>
                      <w:szCs w:val="24"/>
                    </w:rPr>
                    <w:t xml:space="preserve"> for new designs </w:t>
                  </w:r>
                  <w:r w:rsidR="00FD7CBB" w:rsidRPr="00FA247E">
                    <w:rPr>
                      <w:bCs/>
                      <w:color w:val="000000" w:themeColor="text1"/>
                      <w:sz w:val="22"/>
                      <w:szCs w:val="24"/>
                    </w:rPr>
                    <w:t xml:space="preserve">and </w:t>
                  </w:r>
                  <w:r w:rsidR="005F3882" w:rsidRPr="00FA247E">
                    <w:rPr>
                      <w:bCs/>
                      <w:color w:val="000000" w:themeColor="text1"/>
                      <w:sz w:val="22"/>
                      <w:szCs w:val="24"/>
                    </w:rPr>
                    <w:t>existing designs of tyres</w:t>
                  </w:r>
                  <w:r w:rsidRPr="00FA247E">
                    <w:rPr>
                      <w:bCs/>
                      <w:color w:val="000000" w:themeColor="text1"/>
                      <w:sz w:val="22"/>
                      <w:szCs w:val="24"/>
                    </w:rPr>
                    <w:t>)</w:t>
                  </w:r>
                </w:p>
              </w:tc>
            </w:tr>
            <w:tr w:rsidR="00FA247E" w:rsidRPr="00FA247E" w14:paraId="553AA731" w14:textId="77777777" w:rsidTr="00CB0689">
              <w:trPr>
                <w:gridAfter w:val="1"/>
                <w:wAfter w:w="15" w:type="dxa"/>
                <w:cantSplit/>
                <w:trHeight w:val="287"/>
              </w:trPr>
              <w:tc>
                <w:tcPr>
                  <w:tcW w:w="3268" w:type="dxa"/>
                </w:tcPr>
                <w:p w14:paraId="5E4C9285" w14:textId="77777777" w:rsidR="00513758" w:rsidRPr="00FA247E" w:rsidRDefault="00513758" w:rsidP="00CB0689">
                  <w:pPr>
                    <w:spacing w:after="240"/>
                    <w:jc w:val="center"/>
                    <w:rPr>
                      <w:b/>
                      <w:color w:val="000000" w:themeColor="text1"/>
                      <w:szCs w:val="24"/>
                    </w:rPr>
                  </w:pPr>
                  <w:r w:rsidRPr="00FA247E">
                    <w:rPr>
                      <w:b/>
                      <w:color w:val="000000" w:themeColor="text1"/>
                      <w:szCs w:val="24"/>
                    </w:rPr>
                    <w:t>Nominal section width</w:t>
                  </w:r>
                </w:p>
              </w:tc>
              <w:tc>
                <w:tcPr>
                  <w:tcW w:w="3519" w:type="dxa"/>
                </w:tcPr>
                <w:p w14:paraId="3A9DDD2C" w14:textId="77777777" w:rsidR="00513758" w:rsidRPr="00FA247E" w:rsidRDefault="00513758" w:rsidP="00CB0689">
                  <w:pPr>
                    <w:spacing w:after="240"/>
                    <w:jc w:val="center"/>
                    <w:rPr>
                      <w:b/>
                      <w:bCs/>
                      <w:color w:val="000000" w:themeColor="text1"/>
                      <w:szCs w:val="24"/>
                    </w:rPr>
                  </w:pPr>
                  <w:r w:rsidRPr="00FA247E">
                    <w:rPr>
                      <w:b/>
                      <w:bCs/>
                      <w:color w:val="000000" w:themeColor="text1"/>
                      <w:szCs w:val="24"/>
                    </w:rPr>
                    <w:t>Limit dB(A)</w:t>
                  </w:r>
                </w:p>
              </w:tc>
            </w:tr>
            <w:tr w:rsidR="00FA247E" w:rsidRPr="00FA247E" w14:paraId="6216A498" w14:textId="77777777" w:rsidTr="00CB0689">
              <w:trPr>
                <w:gridAfter w:val="1"/>
                <w:wAfter w:w="15" w:type="dxa"/>
                <w:cantSplit/>
                <w:trHeight w:val="287"/>
              </w:trPr>
              <w:tc>
                <w:tcPr>
                  <w:tcW w:w="3268" w:type="dxa"/>
                </w:tcPr>
                <w:p w14:paraId="462CE435" w14:textId="77777777" w:rsidR="00513758" w:rsidRPr="00FA247E" w:rsidRDefault="00513758" w:rsidP="00CB0689">
                  <w:pPr>
                    <w:spacing w:after="240"/>
                    <w:jc w:val="center"/>
                    <w:rPr>
                      <w:color w:val="000000" w:themeColor="text1"/>
                    </w:rPr>
                  </w:pPr>
                  <w:r w:rsidRPr="00FA247E">
                    <w:rPr>
                      <w:color w:val="000000" w:themeColor="text1"/>
                    </w:rPr>
                    <w:t>185 and lower</w:t>
                  </w:r>
                </w:p>
              </w:tc>
              <w:tc>
                <w:tcPr>
                  <w:tcW w:w="3519" w:type="dxa"/>
                </w:tcPr>
                <w:p w14:paraId="433BA430" w14:textId="77777777" w:rsidR="00513758" w:rsidRPr="00FA247E" w:rsidRDefault="00513758" w:rsidP="00CB0689">
                  <w:pPr>
                    <w:spacing w:after="240"/>
                    <w:jc w:val="center"/>
                    <w:rPr>
                      <w:color w:val="000000" w:themeColor="text1"/>
                    </w:rPr>
                  </w:pPr>
                  <w:r w:rsidRPr="00FA247E">
                    <w:rPr>
                      <w:color w:val="000000" w:themeColor="text1"/>
                    </w:rPr>
                    <w:t>70</w:t>
                  </w:r>
                </w:p>
              </w:tc>
            </w:tr>
            <w:tr w:rsidR="00FA247E" w:rsidRPr="00FA247E" w14:paraId="72BD0E61" w14:textId="77777777" w:rsidTr="00CB0689">
              <w:trPr>
                <w:gridAfter w:val="1"/>
                <w:wAfter w:w="15" w:type="dxa"/>
                <w:cantSplit/>
                <w:trHeight w:val="287"/>
              </w:trPr>
              <w:tc>
                <w:tcPr>
                  <w:tcW w:w="3268" w:type="dxa"/>
                </w:tcPr>
                <w:p w14:paraId="19B54F49" w14:textId="77777777" w:rsidR="00513758" w:rsidRPr="00FA247E" w:rsidRDefault="00513758" w:rsidP="00CB0689">
                  <w:pPr>
                    <w:spacing w:after="240"/>
                    <w:jc w:val="center"/>
                    <w:rPr>
                      <w:color w:val="000000" w:themeColor="text1"/>
                    </w:rPr>
                  </w:pPr>
                  <w:r w:rsidRPr="00FA247E">
                    <w:rPr>
                      <w:color w:val="000000" w:themeColor="text1"/>
                    </w:rPr>
                    <w:t>Over 185 up to 245</w:t>
                  </w:r>
                </w:p>
              </w:tc>
              <w:tc>
                <w:tcPr>
                  <w:tcW w:w="3519" w:type="dxa"/>
                </w:tcPr>
                <w:p w14:paraId="5BAF64DB" w14:textId="77777777" w:rsidR="00513758" w:rsidRPr="00FA247E" w:rsidRDefault="00513758" w:rsidP="00CB0689">
                  <w:pPr>
                    <w:spacing w:after="240"/>
                    <w:jc w:val="center"/>
                    <w:rPr>
                      <w:color w:val="000000" w:themeColor="text1"/>
                    </w:rPr>
                  </w:pPr>
                  <w:r w:rsidRPr="00FA247E">
                    <w:rPr>
                      <w:color w:val="000000" w:themeColor="text1"/>
                    </w:rPr>
                    <w:t>71</w:t>
                  </w:r>
                </w:p>
              </w:tc>
            </w:tr>
            <w:tr w:rsidR="00FA247E" w:rsidRPr="00FA247E" w14:paraId="181C50E4" w14:textId="77777777" w:rsidTr="00CB0689">
              <w:trPr>
                <w:gridAfter w:val="1"/>
                <w:wAfter w:w="15" w:type="dxa"/>
                <w:cantSplit/>
                <w:trHeight w:val="287"/>
              </w:trPr>
              <w:tc>
                <w:tcPr>
                  <w:tcW w:w="3268" w:type="dxa"/>
                </w:tcPr>
                <w:p w14:paraId="59DDA3DC" w14:textId="77777777" w:rsidR="00513758" w:rsidRPr="00FA247E" w:rsidRDefault="00513758" w:rsidP="00CB0689">
                  <w:pPr>
                    <w:spacing w:after="240"/>
                    <w:jc w:val="center"/>
                    <w:rPr>
                      <w:color w:val="000000" w:themeColor="text1"/>
                    </w:rPr>
                  </w:pPr>
                  <w:r w:rsidRPr="00FA247E">
                    <w:rPr>
                      <w:color w:val="000000" w:themeColor="text1"/>
                    </w:rPr>
                    <w:t>Over 245 up to 275</w:t>
                  </w:r>
                </w:p>
              </w:tc>
              <w:tc>
                <w:tcPr>
                  <w:tcW w:w="3519" w:type="dxa"/>
                </w:tcPr>
                <w:p w14:paraId="26E41C3E" w14:textId="77777777" w:rsidR="00513758" w:rsidRPr="00FA247E" w:rsidRDefault="00513758" w:rsidP="00CB0689">
                  <w:pPr>
                    <w:spacing w:after="240"/>
                    <w:jc w:val="center"/>
                    <w:rPr>
                      <w:color w:val="000000" w:themeColor="text1"/>
                    </w:rPr>
                  </w:pPr>
                  <w:r w:rsidRPr="00FA247E">
                    <w:rPr>
                      <w:color w:val="000000" w:themeColor="text1"/>
                    </w:rPr>
                    <w:t>72</w:t>
                  </w:r>
                </w:p>
              </w:tc>
            </w:tr>
            <w:tr w:rsidR="00FA247E" w:rsidRPr="00FA247E" w14:paraId="1D40A6D7" w14:textId="77777777" w:rsidTr="00CB0689">
              <w:trPr>
                <w:gridAfter w:val="1"/>
                <w:wAfter w:w="15" w:type="dxa"/>
                <w:cantSplit/>
                <w:trHeight w:val="287"/>
              </w:trPr>
              <w:tc>
                <w:tcPr>
                  <w:tcW w:w="3268" w:type="dxa"/>
                </w:tcPr>
                <w:p w14:paraId="1157F08E" w14:textId="77777777" w:rsidR="00513758" w:rsidRPr="00FA247E" w:rsidRDefault="00513758" w:rsidP="00CB0689">
                  <w:pPr>
                    <w:spacing w:after="240"/>
                    <w:jc w:val="center"/>
                    <w:rPr>
                      <w:color w:val="000000" w:themeColor="text1"/>
                    </w:rPr>
                  </w:pPr>
                  <w:r w:rsidRPr="00FA247E">
                    <w:rPr>
                      <w:color w:val="000000" w:themeColor="text1"/>
                    </w:rPr>
                    <w:t>Over 275</w:t>
                  </w:r>
                </w:p>
              </w:tc>
              <w:tc>
                <w:tcPr>
                  <w:tcW w:w="3519" w:type="dxa"/>
                </w:tcPr>
                <w:p w14:paraId="75B43420" w14:textId="77777777" w:rsidR="00513758" w:rsidRPr="00FA247E" w:rsidRDefault="00513758" w:rsidP="00CB0689">
                  <w:pPr>
                    <w:spacing w:after="240"/>
                    <w:jc w:val="center"/>
                    <w:rPr>
                      <w:color w:val="000000" w:themeColor="text1"/>
                    </w:rPr>
                  </w:pPr>
                  <w:r w:rsidRPr="00FA247E">
                    <w:rPr>
                      <w:color w:val="000000" w:themeColor="text1"/>
                    </w:rPr>
                    <w:t>74</w:t>
                  </w:r>
                </w:p>
              </w:tc>
            </w:tr>
            <w:tr w:rsidR="00FA247E" w:rsidRPr="00FA247E" w14:paraId="319B5B52" w14:textId="77777777" w:rsidTr="00CB0689">
              <w:trPr>
                <w:gridAfter w:val="1"/>
                <w:wAfter w:w="15" w:type="dxa"/>
                <w:cantSplit/>
                <w:trHeight w:val="287"/>
              </w:trPr>
              <w:tc>
                <w:tcPr>
                  <w:tcW w:w="6787" w:type="dxa"/>
                  <w:gridSpan w:val="2"/>
                </w:tcPr>
                <w:p w14:paraId="544D3948" w14:textId="77777777" w:rsidR="00513758" w:rsidRPr="00FA247E" w:rsidRDefault="00513758" w:rsidP="00CB0689">
                  <w:pPr>
                    <w:spacing w:after="240"/>
                    <w:ind w:left="90" w:right="121"/>
                    <w:jc w:val="both"/>
                    <w:rPr>
                      <w:color w:val="000000" w:themeColor="text1"/>
                      <w:sz w:val="18"/>
                    </w:rPr>
                  </w:pPr>
                  <w:r w:rsidRPr="00FA247E">
                    <w:rPr>
                      <w:color w:val="000000" w:themeColor="text1"/>
                      <w:sz w:val="18"/>
                    </w:rPr>
                    <w:t>The above limits shall be increased by 1 dB(A) for "snow tyre  for</w:t>
                  </w:r>
                  <w:r w:rsidR="00C0679A" w:rsidRPr="00FA247E">
                    <w:rPr>
                      <w:color w:val="000000" w:themeColor="text1"/>
                      <w:sz w:val="18"/>
                    </w:rPr>
                    <w:t xml:space="preserve"> use in severe snow conditions"</w:t>
                  </w:r>
                  <w:r w:rsidRPr="00FA247E">
                    <w:rPr>
                      <w:color w:val="000000" w:themeColor="text1"/>
                      <w:sz w:val="18"/>
                    </w:rPr>
                    <w:t>, extra load tyres or reinforced tyres, or any combination of these classifications.</w:t>
                  </w:r>
                </w:p>
              </w:tc>
            </w:tr>
          </w:tbl>
          <w:p w14:paraId="354982B3" w14:textId="77777777" w:rsidR="007E7BF0" w:rsidRPr="00FA247E" w:rsidRDefault="007E7BF0" w:rsidP="00CB0689">
            <w:pPr>
              <w:spacing w:after="240"/>
              <w:jc w:val="both"/>
              <w:rPr>
                <w:color w:val="000000" w:themeColor="text1"/>
                <w:sz w:val="4"/>
                <w:szCs w:val="20"/>
              </w:rPr>
            </w:pPr>
          </w:p>
        </w:tc>
      </w:tr>
      <w:tr w:rsidR="00FA247E" w:rsidRPr="00FA247E" w14:paraId="0AE07783" w14:textId="77777777" w:rsidTr="00CA2FBF">
        <w:tblPrEx>
          <w:jc w:val="center"/>
        </w:tblPrEx>
        <w:trPr>
          <w:trHeight w:val="2609"/>
          <w:jc w:val="center"/>
        </w:trPr>
        <w:tc>
          <w:tcPr>
            <w:tcW w:w="1144" w:type="dxa"/>
            <w:gridSpan w:val="2"/>
          </w:tcPr>
          <w:p w14:paraId="75D0A451" w14:textId="77777777" w:rsidR="000D62BC" w:rsidRPr="00FA247E" w:rsidRDefault="00707CD7" w:rsidP="00CB0689">
            <w:pPr>
              <w:spacing w:after="240"/>
              <w:rPr>
                <w:color w:val="000000" w:themeColor="text1"/>
              </w:rPr>
            </w:pPr>
            <w:r w:rsidRPr="00FA247E">
              <w:rPr>
                <w:color w:val="000000" w:themeColor="text1"/>
              </w:rPr>
              <w:t>6</w:t>
            </w:r>
            <w:r w:rsidR="00B40703" w:rsidRPr="00FA247E">
              <w:rPr>
                <w:color w:val="000000" w:themeColor="text1"/>
              </w:rPr>
              <w:t>.</w:t>
            </w:r>
            <w:r w:rsidR="000D62BC" w:rsidRPr="00FA247E">
              <w:rPr>
                <w:color w:val="000000" w:themeColor="text1"/>
              </w:rPr>
              <w:t>1.2</w:t>
            </w:r>
          </w:p>
        </w:tc>
        <w:tc>
          <w:tcPr>
            <w:tcW w:w="7311" w:type="dxa"/>
            <w:gridSpan w:val="2"/>
          </w:tcPr>
          <w:p w14:paraId="603CB72D" w14:textId="77777777" w:rsidR="003A27A8" w:rsidRPr="00FA247E" w:rsidRDefault="00513758" w:rsidP="00CB0689">
            <w:pPr>
              <w:spacing w:after="240"/>
              <w:ind w:right="76"/>
              <w:jc w:val="both"/>
              <w:rPr>
                <w:color w:val="000000" w:themeColor="text1"/>
              </w:rPr>
            </w:pPr>
            <w:r w:rsidRPr="00FA247E">
              <w:rPr>
                <w:color w:val="000000" w:themeColor="text1"/>
              </w:rPr>
              <w:t xml:space="preserve">For Class C2 tyres, the rolling sound emission value with reference to its category of use (see paragraph </w:t>
            </w:r>
            <w:r w:rsidR="00707CD7" w:rsidRPr="00FA247E">
              <w:rPr>
                <w:color w:val="000000" w:themeColor="text1"/>
              </w:rPr>
              <w:t>3</w:t>
            </w:r>
            <w:r w:rsidRPr="00FA247E">
              <w:rPr>
                <w:color w:val="000000" w:themeColor="text1"/>
              </w:rPr>
              <w:t>.1.</w:t>
            </w:r>
            <w:r w:rsidR="00711CCB" w:rsidRPr="00FA247E">
              <w:rPr>
                <w:color w:val="000000" w:themeColor="text1"/>
              </w:rPr>
              <w:t>, subparagraph (d)</w:t>
            </w:r>
            <w:r w:rsidRPr="00FA247E">
              <w:rPr>
                <w:color w:val="000000" w:themeColor="text1"/>
              </w:rPr>
              <w:t xml:space="preserve"> above) shall not exceed the values pertinent to the applicable stage given below:</w:t>
            </w:r>
          </w:p>
          <w:tbl>
            <w:tblPr>
              <w:tblpPr w:leftFromText="180" w:rightFromText="180" w:vertAnchor="text" w:horzAnchor="margin" w:tblpY="334"/>
              <w:tblOverlap w:val="never"/>
              <w:tblW w:w="67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3269"/>
              <w:gridCol w:w="3493"/>
            </w:tblGrid>
            <w:tr w:rsidR="00FA247E" w:rsidRPr="00FA247E" w14:paraId="498DFBCF" w14:textId="77777777" w:rsidTr="00EB4026">
              <w:trPr>
                <w:trHeight w:val="255"/>
                <w:tblHeader/>
              </w:trPr>
              <w:tc>
                <w:tcPr>
                  <w:tcW w:w="6762" w:type="dxa"/>
                  <w:gridSpan w:val="2"/>
                  <w:vAlign w:val="bottom"/>
                </w:tcPr>
                <w:p w14:paraId="144C2E04" w14:textId="77777777" w:rsidR="00707CD7" w:rsidRPr="00FA247E" w:rsidRDefault="00707CD7" w:rsidP="00CB0689">
                  <w:pPr>
                    <w:keepNext/>
                    <w:keepLines/>
                    <w:spacing w:after="240"/>
                    <w:ind w:right="113"/>
                    <w:jc w:val="center"/>
                    <w:rPr>
                      <w:b/>
                      <w:bCs/>
                      <w:color w:val="000000" w:themeColor="text1"/>
                      <w:szCs w:val="16"/>
                    </w:rPr>
                  </w:pPr>
                  <w:r w:rsidRPr="00FA247E">
                    <w:rPr>
                      <w:b/>
                      <w:bCs/>
                      <w:color w:val="000000" w:themeColor="text1"/>
                      <w:szCs w:val="16"/>
                    </w:rPr>
                    <w:t>Stage 1</w:t>
                  </w:r>
                </w:p>
              </w:tc>
            </w:tr>
            <w:tr w:rsidR="00FA247E" w:rsidRPr="00FA247E" w14:paraId="111576FD" w14:textId="77777777" w:rsidTr="00EB4026">
              <w:trPr>
                <w:trHeight w:val="255"/>
              </w:trPr>
              <w:tc>
                <w:tcPr>
                  <w:tcW w:w="3269" w:type="dxa"/>
                </w:tcPr>
                <w:p w14:paraId="6702226B" w14:textId="77777777" w:rsidR="00707CD7" w:rsidRPr="00FA247E" w:rsidRDefault="00707CD7" w:rsidP="00CB0689">
                  <w:pPr>
                    <w:keepNext/>
                    <w:keepLines/>
                    <w:spacing w:after="240"/>
                    <w:ind w:left="113" w:right="113"/>
                    <w:jc w:val="center"/>
                    <w:rPr>
                      <w:b/>
                      <w:bCs/>
                      <w:color w:val="000000" w:themeColor="text1"/>
                      <w:szCs w:val="16"/>
                    </w:rPr>
                  </w:pPr>
                  <w:r w:rsidRPr="00FA247E">
                    <w:rPr>
                      <w:b/>
                      <w:bCs/>
                      <w:color w:val="000000" w:themeColor="text1"/>
                      <w:szCs w:val="16"/>
                    </w:rPr>
                    <w:t>Category of use</w:t>
                  </w:r>
                </w:p>
              </w:tc>
              <w:tc>
                <w:tcPr>
                  <w:tcW w:w="3493" w:type="dxa"/>
                </w:tcPr>
                <w:p w14:paraId="57EF4420" w14:textId="77777777" w:rsidR="00707CD7" w:rsidRPr="00FA247E" w:rsidRDefault="00707CD7" w:rsidP="00CB0689">
                  <w:pPr>
                    <w:keepNext/>
                    <w:keepLines/>
                    <w:spacing w:after="240"/>
                    <w:ind w:left="113" w:right="113"/>
                    <w:jc w:val="center"/>
                    <w:rPr>
                      <w:b/>
                      <w:bCs/>
                      <w:color w:val="000000" w:themeColor="text1"/>
                      <w:szCs w:val="16"/>
                    </w:rPr>
                  </w:pPr>
                  <w:r w:rsidRPr="00FA247E">
                    <w:rPr>
                      <w:b/>
                      <w:bCs/>
                      <w:color w:val="000000" w:themeColor="text1"/>
                      <w:szCs w:val="16"/>
                    </w:rPr>
                    <w:t>Limit dB(A)</w:t>
                  </w:r>
                </w:p>
              </w:tc>
            </w:tr>
            <w:tr w:rsidR="00FA247E" w:rsidRPr="00FA247E" w14:paraId="3E0562E4" w14:textId="77777777" w:rsidTr="00EB4026">
              <w:trPr>
                <w:trHeight w:val="255"/>
              </w:trPr>
              <w:tc>
                <w:tcPr>
                  <w:tcW w:w="3269" w:type="dxa"/>
                </w:tcPr>
                <w:p w14:paraId="7F8288F2" w14:textId="77777777" w:rsidR="00707CD7" w:rsidRPr="00FA247E" w:rsidRDefault="00707CD7" w:rsidP="00CB0689">
                  <w:pPr>
                    <w:spacing w:after="240"/>
                    <w:ind w:left="113" w:right="113"/>
                    <w:jc w:val="center"/>
                    <w:rPr>
                      <w:bCs/>
                      <w:color w:val="000000" w:themeColor="text1"/>
                    </w:rPr>
                  </w:pPr>
                  <w:r w:rsidRPr="00FA247E">
                    <w:rPr>
                      <w:bCs/>
                      <w:color w:val="000000" w:themeColor="text1"/>
                    </w:rPr>
                    <w:t>Normal tyre</w:t>
                  </w:r>
                </w:p>
              </w:tc>
              <w:tc>
                <w:tcPr>
                  <w:tcW w:w="3493" w:type="dxa"/>
                </w:tcPr>
                <w:p w14:paraId="4DCC9F3A" w14:textId="77777777" w:rsidR="00707CD7" w:rsidRPr="00FA247E" w:rsidRDefault="00707CD7" w:rsidP="00CB0689">
                  <w:pPr>
                    <w:spacing w:after="240"/>
                    <w:ind w:left="113" w:right="113"/>
                    <w:jc w:val="center"/>
                    <w:rPr>
                      <w:bCs/>
                      <w:color w:val="000000" w:themeColor="text1"/>
                    </w:rPr>
                  </w:pPr>
                  <w:r w:rsidRPr="00FA247E">
                    <w:rPr>
                      <w:bCs/>
                      <w:color w:val="000000" w:themeColor="text1"/>
                    </w:rPr>
                    <w:t>75</w:t>
                  </w:r>
                </w:p>
              </w:tc>
            </w:tr>
            <w:tr w:rsidR="00FA247E" w:rsidRPr="00FA247E" w14:paraId="6FA881FF" w14:textId="77777777" w:rsidTr="00EB4026">
              <w:trPr>
                <w:trHeight w:val="255"/>
              </w:trPr>
              <w:tc>
                <w:tcPr>
                  <w:tcW w:w="3269" w:type="dxa"/>
                </w:tcPr>
                <w:p w14:paraId="6FAF911A" w14:textId="77777777" w:rsidR="00707CD7" w:rsidRPr="00FA247E" w:rsidRDefault="00707CD7" w:rsidP="00CB0689">
                  <w:pPr>
                    <w:spacing w:after="240"/>
                    <w:ind w:left="113" w:right="113"/>
                    <w:jc w:val="center"/>
                    <w:rPr>
                      <w:bCs/>
                      <w:color w:val="000000" w:themeColor="text1"/>
                    </w:rPr>
                  </w:pPr>
                  <w:r w:rsidRPr="00FA247E">
                    <w:rPr>
                      <w:bCs/>
                      <w:color w:val="000000" w:themeColor="text1"/>
                    </w:rPr>
                    <w:t>Snow tyre</w:t>
                  </w:r>
                </w:p>
              </w:tc>
              <w:tc>
                <w:tcPr>
                  <w:tcW w:w="3493" w:type="dxa"/>
                </w:tcPr>
                <w:p w14:paraId="3D5E8F34" w14:textId="77777777" w:rsidR="00707CD7" w:rsidRPr="00FA247E" w:rsidRDefault="00707CD7" w:rsidP="00CB0689">
                  <w:pPr>
                    <w:spacing w:after="240"/>
                    <w:ind w:left="113" w:right="113"/>
                    <w:jc w:val="center"/>
                    <w:rPr>
                      <w:bCs/>
                      <w:color w:val="000000" w:themeColor="text1"/>
                    </w:rPr>
                  </w:pPr>
                  <w:r w:rsidRPr="00FA247E">
                    <w:rPr>
                      <w:bCs/>
                      <w:color w:val="000000" w:themeColor="text1"/>
                    </w:rPr>
                    <w:t>77</w:t>
                  </w:r>
                </w:p>
              </w:tc>
            </w:tr>
            <w:tr w:rsidR="00FA247E" w:rsidRPr="00FA247E" w14:paraId="51B06F73" w14:textId="77777777" w:rsidTr="00EB4026">
              <w:trPr>
                <w:trHeight w:val="255"/>
              </w:trPr>
              <w:tc>
                <w:tcPr>
                  <w:tcW w:w="3269" w:type="dxa"/>
                </w:tcPr>
                <w:p w14:paraId="2E90181C" w14:textId="77777777" w:rsidR="00707CD7" w:rsidRPr="00FA247E" w:rsidRDefault="00707CD7" w:rsidP="00CB0689">
                  <w:pPr>
                    <w:spacing w:after="240"/>
                    <w:ind w:left="113" w:right="113"/>
                    <w:jc w:val="center"/>
                    <w:rPr>
                      <w:bCs/>
                      <w:color w:val="000000" w:themeColor="text1"/>
                    </w:rPr>
                  </w:pPr>
                  <w:r w:rsidRPr="00FA247E">
                    <w:rPr>
                      <w:bCs/>
                      <w:color w:val="000000" w:themeColor="text1"/>
                    </w:rPr>
                    <w:t>Special use tyre</w:t>
                  </w:r>
                </w:p>
              </w:tc>
              <w:tc>
                <w:tcPr>
                  <w:tcW w:w="3493" w:type="dxa"/>
                </w:tcPr>
                <w:p w14:paraId="68F9C967" w14:textId="77777777" w:rsidR="00707CD7" w:rsidRPr="00FA247E" w:rsidRDefault="00707CD7" w:rsidP="00CB0689">
                  <w:pPr>
                    <w:spacing w:after="240"/>
                    <w:ind w:left="113" w:right="113"/>
                    <w:jc w:val="center"/>
                    <w:rPr>
                      <w:bCs/>
                      <w:color w:val="000000" w:themeColor="text1"/>
                    </w:rPr>
                  </w:pPr>
                  <w:r w:rsidRPr="00FA247E">
                    <w:rPr>
                      <w:bCs/>
                      <w:color w:val="000000" w:themeColor="text1"/>
                    </w:rPr>
                    <w:t>78</w:t>
                  </w:r>
                </w:p>
              </w:tc>
            </w:tr>
            <w:tr w:rsidR="00FA247E" w:rsidRPr="00FA247E" w14:paraId="79371CB6" w14:textId="77777777" w:rsidTr="00EB4026">
              <w:trPr>
                <w:trHeight w:val="255"/>
              </w:trPr>
              <w:tc>
                <w:tcPr>
                  <w:tcW w:w="3269" w:type="dxa"/>
                </w:tcPr>
                <w:p w14:paraId="78B0725B" w14:textId="77777777" w:rsidR="00707CD7" w:rsidRPr="00FA247E" w:rsidRDefault="00707CD7" w:rsidP="00CB0689">
                  <w:pPr>
                    <w:spacing w:after="240"/>
                    <w:ind w:left="113" w:right="113"/>
                    <w:rPr>
                      <w:bCs/>
                      <w:strike/>
                      <w:color w:val="000000" w:themeColor="text1"/>
                      <w:sz w:val="2"/>
                    </w:rPr>
                  </w:pPr>
                </w:p>
              </w:tc>
              <w:tc>
                <w:tcPr>
                  <w:tcW w:w="3493" w:type="dxa"/>
                </w:tcPr>
                <w:p w14:paraId="241FF643" w14:textId="77777777" w:rsidR="00707CD7" w:rsidRPr="00FA247E" w:rsidRDefault="00707CD7" w:rsidP="00CB0689">
                  <w:pPr>
                    <w:spacing w:after="240"/>
                    <w:ind w:left="113" w:right="113"/>
                    <w:jc w:val="right"/>
                    <w:rPr>
                      <w:bCs/>
                      <w:strike/>
                      <w:color w:val="000000" w:themeColor="text1"/>
                    </w:rPr>
                  </w:pPr>
                </w:p>
              </w:tc>
            </w:tr>
          </w:tbl>
          <w:p w14:paraId="6EE31B82" w14:textId="6CA520D9" w:rsidR="00CB0689" w:rsidRDefault="00CB0689"/>
          <w:p w14:paraId="15EA1F91" w14:textId="77777777" w:rsidR="00CB0689" w:rsidRDefault="00CB0689"/>
          <w:tbl>
            <w:tblPr>
              <w:tblW w:w="675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1728"/>
              <w:gridCol w:w="1977"/>
              <w:gridCol w:w="1264"/>
              <w:gridCol w:w="1784"/>
            </w:tblGrid>
            <w:tr w:rsidR="00FA247E" w:rsidRPr="00FA247E" w14:paraId="22D890DC" w14:textId="77777777" w:rsidTr="00CB0689">
              <w:trPr>
                <w:trHeight w:val="364"/>
                <w:tblHeader/>
              </w:trPr>
              <w:tc>
                <w:tcPr>
                  <w:tcW w:w="6753" w:type="dxa"/>
                  <w:gridSpan w:val="4"/>
                </w:tcPr>
                <w:p w14:paraId="43A44A3A" w14:textId="77777777" w:rsidR="00CB0689" w:rsidRDefault="00513758" w:rsidP="00CB0689">
                  <w:pPr>
                    <w:spacing w:after="240"/>
                    <w:jc w:val="center"/>
                    <w:rPr>
                      <w:b/>
                      <w:bCs/>
                      <w:color w:val="000000" w:themeColor="text1"/>
                      <w:szCs w:val="16"/>
                    </w:rPr>
                  </w:pPr>
                  <w:r w:rsidRPr="00FA247E">
                    <w:rPr>
                      <w:b/>
                      <w:bCs/>
                      <w:color w:val="000000" w:themeColor="text1"/>
                    </w:rPr>
                    <w:br w:type="page"/>
                  </w:r>
                  <w:r w:rsidRPr="00FA247E">
                    <w:rPr>
                      <w:b/>
                      <w:bCs/>
                      <w:color w:val="000000" w:themeColor="text1"/>
                      <w:szCs w:val="16"/>
                    </w:rPr>
                    <w:t>Stage 2</w:t>
                  </w:r>
                  <w:r w:rsidR="00C31C82" w:rsidRPr="00FA247E">
                    <w:rPr>
                      <w:b/>
                      <w:bCs/>
                      <w:color w:val="000000" w:themeColor="text1"/>
                      <w:szCs w:val="16"/>
                    </w:rPr>
                    <w:t xml:space="preserve"> </w:t>
                  </w:r>
                </w:p>
                <w:p w14:paraId="32DEA7CF" w14:textId="2D5F7F52" w:rsidR="00513758" w:rsidRPr="00FA247E" w:rsidRDefault="00FD7CBB" w:rsidP="00CB0689">
                  <w:pPr>
                    <w:spacing w:after="240"/>
                    <w:jc w:val="center"/>
                    <w:rPr>
                      <w:b/>
                      <w:bCs/>
                      <w:color w:val="000000" w:themeColor="text1"/>
                      <w:szCs w:val="16"/>
                    </w:rPr>
                  </w:pPr>
                  <w:r w:rsidRPr="00FA247E">
                    <w:rPr>
                      <w:bCs/>
                      <w:color w:val="000000" w:themeColor="text1"/>
                      <w:sz w:val="22"/>
                      <w:szCs w:val="24"/>
                    </w:rPr>
                    <w:t>(Already implemented vide GSR 479 (E) dt 28</w:t>
                  </w:r>
                  <w:r w:rsidRPr="00FA247E">
                    <w:rPr>
                      <w:bCs/>
                      <w:color w:val="000000" w:themeColor="text1"/>
                      <w:sz w:val="22"/>
                      <w:szCs w:val="24"/>
                      <w:vertAlign w:val="superscript"/>
                    </w:rPr>
                    <w:t>th</w:t>
                  </w:r>
                  <w:r w:rsidRPr="00FA247E">
                    <w:rPr>
                      <w:bCs/>
                      <w:color w:val="000000" w:themeColor="text1"/>
                      <w:sz w:val="22"/>
                      <w:szCs w:val="24"/>
                    </w:rPr>
                    <w:t xml:space="preserve"> June 2022 and GSR 453 (E) dt. 20</w:t>
                  </w:r>
                  <w:r w:rsidRPr="00FA247E">
                    <w:rPr>
                      <w:bCs/>
                      <w:color w:val="000000" w:themeColor="text1"/>
                      <w:sz w:val="22"/>
                      <w:szCs w:val="24"/>
                      <w:vertAlign w:val="superscript"/>
                    </w:rPr>
                    <w:t>th</w:t>
                  </w:r>
                  <w:r w:rsidRPr="00FA247E">
                    <w:rPr>
                      <w:bCs/>
                      <w:color w:val="000000" w:themeColor="text1"/>
                      <w:sz w:val="22"/>
                      <w:szCs w:val="24"/>
                    </w:rPr>
                    <w:t xml:space="preserve"> June 2023 effective from 1</w:t>
                  </w:r>
                  <w:r w:rsidRPr="00FA247E">
                    <w:rPr>
                      <w:bCs/>
                      <w:color w:val="000000" w:themeColor="text1"/>
                      <w:sz w:val="22"/>
                      <w:szCs w:val="24"/>
                      <w:vertAlign w:val="superscript"/>
                    </w:rPr>
                    <w:t>st</w:t>
                  </w:r>
                  <w:r w:rsidRPr="00FA247E">
                    <w:rPr>
                      <w:bCs/>
                      <w:color w:val="000000" w:themeColor="text1"/>
                      <w:sz w:val="22"/>
                      <w:szCs w:val="24"/>
                    </w:rPr>
                    <w:t xml:space="preserve"> October 2024 for new designs and existing designs of tyres)</w:t>
                  </w:r>
                </w:p>
              </w:tc>
            </w:tr>
            <w:tr w:rsidR="00FA247E" w:rsidRPr="00FA247E" w14:paraId="44139584" w14:textId="77777777" w:rsidTr="00CB0689">
              <w:trPr>
                <w:trHeight w:val="346"/>
              </w:trPr>
              <w:tc>
                <w:tcPr>
                  <w:tcW w:w="1728" w:type="dxa"/>
                  <w:vMerge w:val="restart"/>
                </w:tcPr>
                <w:p w14:paraId="693A0789" w14:textId="77777777" w:rsidR="00513758" w:rsidRPr="00FA247E" w:rsidRDefault="00513758" w:rsidP="00CB0689">
                  <w:pPr>
                    <w:spacing w:after="240"/>
                    <w:jc w:val="center"/>
                    <w:rPr>
                      <w:b/>
                      <w:bCs/>
                      <w:color w:val="000000" w:themeColor="text1"/>
                      <w:szCs w:val="16"/>
                    </w:rPr>
                  </w:pPr>
                  <w:r w:rsidRPr="00FA247E">
                    <w:rPr>
                      <w:b/>
                      <w:bCs/>
                      <w:color w:val="000000" w:themeColor="text1"/>
                      <w:szCs w:val="16"/>
                    </w:rPr>
                    <w:t xml:space="preserve">Category </w:t>
                  </w:r>
                  <w:r w:rsidR="0069264D" w:rsidRPr="00FA247E">
                    <w:rPr>
                      <w:b/>
                      <w:bCs/>
                      <w:color w:val="000000" w:themeColor="text1"/>
                      <w:szCs w:val="16"/>
                    </w:rPr>
                    <w:t xml:space="preserve">                   </w:t>
                  </w:r>
                  <w:r w:rsidRPr="00FA247E">
                    <w:rPr>
                      <w:b/>
                      <w:bCs/>
                      <w:color w:val="000000" w:themeColor="text1"/>
                      <w:szCs w:val="16"/>
                    </w:rPr>
                    <w:t>of use</w:t>
                  </w:r>
                </w:p>
              </w:tc>
              <w:tc>
                <w:tcPr>
                  <w:tcW w:w="1977" w:type="dxa"/>
                  <w:vMerge w:val="restart"/>
                </w:tcPr>
                <w:p w14:paraId="723FF4C6" w14:textId="77777777" w:rsidR="00513758" w:rsidRPr="00FA247E" w:rsidRDefault="00513758" w:rsidP="00CB0689">
                  <w:pPr>
                    <w:spacing w:after="240"/>
                    <w:rPr>
                      <w:b/>
                      <w:bCs/>
                      <w:color w:val="000000" w:themeColor="text1"/>
                      <w:szCs w:val="16"/>
                    </w:rPr>
                  </w:pPr>
                </w:p>
              </w:tc>
              <w:tc>
                <w:tcPr>
                  <w:tcW w:w="3048" w:type="dxa"/>
                  <w:gridSpan w:val="2"/>
                </w:tcPr>
                <w:p w14:paraId="1A9E4040" w14:textId="77777777" w:rsidR="00513758" w:rsidRPr="00FA247E" w:rsidRDefault="00513758" w:rsidP="00CB0689">
                  <w:pPr>
                    <w:spacing w:after="240"/>
                    <w:jc w:val="center"/>
                    <w:rPr>
                      <w:b/>
                      <w:bCs/>
                      <w:color w:val="000000" w:themeColor="text1"/>
                      <w:szCs w:val="16"/>
                    </w:rPr>
                  </w:pPr>
                  <w:r w:rsidRPr="00FA247E">
                    <w:rPr>
                      <w:b/>
                      <w:bCs/>
                      <w:color w:val="000000" w:themeColor="text1"/>
                      <w:szCs w:val="16"/>
                    </w:rPr>
                    <w:t>Limit dB(A)</w:t>
                  </w:r>
                </w:p>
              </w:tc>
            </w:tr>
            <w:tr w:rsidR="00FA247E" w:rsidRPr="00FA247E" w14:paraId="7B459DB9" w14:textId="77777777" w:rsidTr="00CB0689">
              <w:trPr>
                <w:trHeight w:val="346"/>
              </w:trPr>
              <w:tc>
                <w:tcPr>
                  <w:tcW w:w="1728" w:type="dxa"/>
                  <w:vMerge/>
                </w:tcPr>
                <w:p w14:paraId="3E5BC09F" w14:textId="77777777" w:rsidR="00513758" w:rsidRPr="00FA247E" w:rsidRDefault="00513758" w:rsidP="00CB0689">
                  <w:pPr>
                    <w:spacing w:after="240"/>
                    <w:rPr>
                      <w:b/>
                      <w:bCs/>
                      <w:color w:val="000000" w:themeColor="text1"/>
                      <w:szCs w:val="16"/>
                    </w:rPr>
                  </w:pPr>
                </w:p>
              </w:tc>
              <w:tc>
                <w:tcPr>
                  <w:tcW w:w="1977" w:type="dxa"/>
                  <w:vMerge/>
                </w:tcPr>
                <w:p w14:paraId="60F95B2B" w14:textId="77777777" w:rsidR="00513758" w:rsidRPr="00FA247E" w:rsidRDefault="00513758" w:rsidP="00CB0689">
                  <w:pPr>
                    <w:spacing w:after="240"/>
                    <w:rPr>
                      <w:b/>
                      <w:bCs/>
                      <w:color w:val="000000" w:themeColor="text1"/>
                      <w:szCs w:val="16"/>
                    </w:rPr>
                  </w:pPr>
                </w:p>
              </w:tc>
              <w:tc>
                <w:tcPr>
                  <w:tcW w:w="1264" w:type="dxa"/>
                </w:tcPr>
                <w:p w14:paraId="592B5E6E" w14:textId="77777777" w:rsidR="00513758" w:rsidRPr="00FA247E" w:rsidRDefault="00513758" w:rsidP="00CB0689">
                  <w:pPr>
                    <w:spacing w:after="240"/>
                    <w:jc w:val="center"/>
                    <w:rPr>
                      <w:b/>
                      <w:bCs/>
                      <w:color w:val="000000" w:themeColor="text1"/>
                      <w:szCs w:val="16"/>
                    </w:rPr>
                  </w:pPr>
                  <w:r w:rsidRPr="00FA247E">
                    <w:rPr>
                      <w:b/>
                      <w:bCs/>
                      <w:color w:val="000000" w:themeColor="text1"/>
                      <w:szCs w:val="16"/>
                    </w:rPr>
                    <w:t>Other</w:t>
                  </w:r>
                </w:p>
              </w:tc>
              <w:tc>
                <w:tcPr>
                  <w:tcW w:w="1784" w:type="dxa"/>
                </w:tcPr>
                <w:p w14:paraId="6FD28BAF" w14:textId="77777777" w:rsidR="00513758" w:rsidRPr="00FA247E" w:rsidRDefault="00513758" w:rsidP="00CB0689">
                  <w:pPr>
                    <w:spacing w:after="240"/>
                    <w:jc w:val="center"/>
                    <w:rPr>
                      <w:b/>
                      <w:bCs/>
                      <w:color w:val="000000" w:themeColor="text1"/>
                      <w:szCs w:val="16"/>
                    </w:rPr>
                  </w:pPr>
                  <w:r w:rsidRPr="00FA247E">
                    <w:rPr>
                      <w:b/>
                      <w:bCs/>
                      <w:color w:val="000000" w:themeColor="text1"/>
                      <w:szCs w:val="16"/>
                    </w:rPr>
                    <w:t>Traction tyres</w:t>
                  </w:r>
                </w:p>
              </w:tc>
            </w:tr>
            <w:tr w:rsidR="00FA247E" w:rsidRPr="00FA247E" w14:paraId="4735CEF3" w14:textId="77777777" w:rsidTr="00CB0689">
              <w:trPr>
                <w:trHeight w:val="181"/>
              </w:trPr>
              <w:tc>
                <w:tcPr>
                  <w:tcW w:w="1728" w:type="dxa"/>
                </w:tcPr>
                <w:p w14:paraId="38C0CACD" w14:textId="77777777" w:rsidR="00513758" w:rsidRPr="00FA247E" w:rsidRDefault="00513758" w:rsidP="00CB0689">
                  <w:pPr>
                    <w:spacing w:after="240"/>
                    <w:ind w:left="90"/>
                    <w:rPr>
                      <w:bCs/>
                      <w:color w:val="000000" w:themeColor="text1"/>
                    </w:rPr>
                  </w:pPr>
                  <w:r w:rsidRPr="00FA247E">
                    <w:rPr>
                      <w:bCs/>
                      <w:color w:val="000000" w:themeColor="text1"/>
                    </w:rPr>
                    <w:t>Normal tyre</w:t>
                  </w:r>
                </w:p>
              </w:tc>
              <w:tc>
                <w:tcPr>
                  <w:tcW w:w="1977" w:type="dxa"/>
                </w:tcPr>
                <w:p w14:paraId="5730F968" w14:textId="77777777" w:rsidR="00513758" w:rsidRPr="00FA247E" w:rsidRDefault="00513758" w:rsidP="00CB0689">
                  <w:pPr>
                    <w:spacing w:after="240"/>
                    <w:rPr>
                      <w:bCs/>
                      <w:color w:val="000000" w:themeColor="text1"/>
                    </w:rPr>
                  </w:pPr>
                </w:p>
              </w:tc>
              <w:tc>
                <w:tcPr>
                  <w:tcW w:w="1264" w:type="dxa"/>
                </w:tcPr>
                <w:p w14:paraId="0CDCE9F2" w14:textId="77777777" w:rsidR="00513758" w:rsidRPr="00FA247E" w:rsidRDefault="00513758" w:rsidP="00CB0689">
                  <w:pPr>
                    <w:spacing w:after="240"/>
                    <w:jc w:val="center"/>
                    <w:rPr>
                      <w:bCs/>
                      <w:color w:val="000000" w:themeColor="text1"/>
                    </w:rPr>
                  </w:pPr>
                  <w:r w:rsidRPr="00FA247E">
                    <w:rPr>
                      <w:bCs/>
                      <w:color w:val="000000" w:themeColor="text1"/>
                    </w:rPr>
                    <w:t>72</w:t>
                  </w:r>
                </w:p>
              </w:tc>
              <w:tc>
                <w:tcPr>
                  <w:tcW w:w="1784" w:type="dxa"/>
                </w:tcPr>
                <w:p w14:paraId="12079041" w14:textId="77777777" w:rsidR="00513758" w:rsidRPr="00FA247E" w:rsidRDefault="00513758" w:rsidP="00CB0689">
                  <w:pPr>
                    <w:spacing w:after="240"/>
                    <w:jc w:val="center"/>
                    <w:rPr>
                      <w:bCs/>
                      <w:color w:val="000000" w:themeColor="text1"/>
                    </w:rPr>
                  </w:pPr>
                  <w:r w:rsidRPr="00FA247E">
                    <w:rPr>
                      <w:bCs/>
                      <w:color w:val="000000" w:themeColor="text1"/>
                    </w:rPr>
                    <w:t>73</w:t>
                  </w:r>
                </w:p>
              </w:tc>
            </w:tr>
            <w:tr w:rsidR="00FA247E" w:rsidRPr="00FA247E" w14:paraId="0701C8C6" w14:textId="77777777" w:rsidTr="00CB0689">
              <w:trPr>
                <w:trHeight w:val="181"/>
              </w:trPr>
              <w:tc>
                <w:tcPr>
                  <w:tcW w:w="1728" w:type="dxa"/>
                  <w:vMerge w:val="restart"/>
                </w:tcPr>
                <w:p w14:paraId="76512919" w14:textId="77777777" w:rsidR="00513758" w:rsidRPr="00FA247E" w:rsidRDefault="00513758" w:rsidP="00CB0689">
                  <w:pPr>
                    <w:spacing w:after="240"/>
                    <w:ind w:left="90"/>
                    <w:rPr>
                      <w:bCs/>
                      <w:color w:val="000000" w:themeColor="text1"/>
                    </w:rPr>
                  </w:pPr>
                  <w:r w:rsidRPr="00FA247E">
                    <w:rPr>
                      <w:bCs/>
                      <w:color w:val="000000" w:themeColor="text1"/>
                    </w:rPr>
                    <w:t>Snow tyre</w:t>
                  </w:r>
                </w:p>
              </w:tc>
              <w:tc>
                <w:tcPr>
                  <w:tcW w:w="1977" w:type="dxa"/>
                </w:tcPr>
                <w:p w14:paraId="22A2A8B5" w14:textId="77777777" w:rsidR="00513758" w:rsidRPr="00FA247E" w:rsidRDefault="00513758" w:rsidP="00CB0689">
                  <w:pPr>
                    <w:spacing w:after="240"/>
                    <w:rPr>
                      <w:bCs/>
                      <w:color w:val="000000" w:themeColor="text1"/>
                    </w:rPr>
                  </w:pPr>
                </w:p>
              </w:tc>
              <w:tc>
                <w:tcPr>
                  <w:tcW w:w="1264" w:type="dxa"/>
                </w:tcPr>
                <w:p w14:paraId="552EEEB6" w14:textId="77777777" w:rsidR="00513758" w:rsidRPr="00FA247E" w:rsidRDefault="00513758" w:rsidP="00CB0689">
                  <w:pPr>
                    <w:spacing w:after="240"/>
                    <w:jc w:val="center"/>
                    <w:rPr>
                      <w:bCs/>
                      <w:color w:val="000000" w:themeColor="text1"/>
                    </w:rPr>
                  </w:pPr>
                  <w:r w:rsidRPr="00FA247E">
                    <w:rPr>
                      <w:bCs/>
                      <w:color w:val="000000" w:themeColor="text1"/>
                    </w:rPr>
                    <w:t>72</w:t>
                  </w:r>
                </w:p>
              </w:tc>
              <w:tc>
                <w:tcPr>
                  <w:tcW w:w="1784" w:type="dxa"/>
                </w:tcPr>
                <w:p w14:paraId="0488967C" w14:textId="77777777" w:rsidR="00513758" w:rsidRPr="00FA247E" w:rsidRDefault="00513758" w:rsidP="00CB0689">
                  <w:pPr>
                    <w:spacing w:after="240"/>
                    <w:jc w:val="center"/>
                    <w:rPr>
                      <w:bCs/>
                      <w:color w:val="000000" w:themeColor="text1"/>
                    </w:rPr>
                  </w:pPr>
                  <w:r w:rsidRPr="00FA247E">
                    <w:rPr>
                      <w:bCs/>
                      <w:color w:val="000000" w:themeColor="text1"/>
                    </w:rPr>
                    <w:t>73</w:t>
                  </w:r>
                </w:p>
              </w:tc>
            </w:tr>
            <w:tr w:rsidR="00FA247E" w:rsidRPr="00FA247E" w14:paraId="2458CFF8" w14:textId="77777777" w:rsidTr="00CB0689">
              <w:trPr>
                <w:trHeight w:val="899"/>
              </w:trPr>
              <w:tc>
                <w:tcPr>
                  <w:tcW w:w="1728" w:type="dxa"/>
                  <w:vMerge/>
                </w:tcPr>
                <w:p w14:paraId="6A801078" w14:textId="77777777" w:rsidR="00513758" w:rsidRPr="00FA247E" w:rsidRDefault="00513758" w:rsidP="00CB0689">
                  <w:pPr>
                    <w:spacing w:after="240"/>
                    <w:ind w:left="90"/>
                    <w:rPr>
                      <w:bCs/>
                      <w:color w:val="000000" w:themeColor="text1"/>
                    </w:rPr>
                  </w:pPr>
                </w:p>
              </w:tc>
              <w:tc>
                <w:tcPr>
                  <w:tcW w:w="1977" w:type="dxa"/>
                </w:tcPr>
                <w:p w14:paraId="4E04C2CE" w14:textId="77777777" w:rsidR="00513758" w:rsidRPr="00FA247E" w:rsidRDefault="00513758" w:rsidP="00CB0689">
                  <w:pPr>
                    <w:spacing w:after="240"/>
                    <w:ind w:left="30"/>
                    <w:rPr>
                      <w:bCs/>
                      <w:color w:val="000000" w:themeColor="text1"/>
                    </w:rPr>
                  </w:pPr>
                  <w:r w:rsidRPr="00FA247E">
                    <w:rPr>
                      <w:bCs/>
                      <w:color w:val="000000" w:themeColor="text1"/>
                    </w:rPr>
                    <w:t>Snow tyre for use in severe snow conditions</w:t>
                  </w:r>
                </w:p>
                <w:p w14:paraId="27B2324D" w14:textId="77777777" w:rsidR="0069264D" w:rsidRPr="00FA247E" w:rsidRDefault="0069264D" w:rsidP="00CB0689">
                  <w:pPr>
                    <w:spacing w:after="240"/>
                    <w:ind w:left="30"/>
                    <w:rPr>
                      <w:bCs/>
                      <w:color w:val="000000" w:themeColor="text1"/>
                      <w:sz w:val="8"/>
                    </w:rPr>
                  </w:pPr>
                </w:p>
              </w:tc>
              <w:tc>
                <w:tcPr>
                  <w:tcW w:w="1264" w:type="dxa"/>
                </w:tcPr>
                <w:p w14:paraId="7A40892A" w14:textId="77777777" w:rsidR="00513758" w:rsidRPr="00FA247E" w:rsidRDefault="00513758" w:rsidP="00CB0689">
                  <w:pPr>
                    <w:spacing w:after="240"/>
                    <w:jc w:val="center"/>
                    <w:rPr>
                      <w:bCs/>
                      <w:color w:val="000000" w:themeColor="text1"/>
                    </w:rPr>
                  </w:pPr>
                  <w:r w:rsidRPr="00FA247E">
                    <w:rPr>
                      <w:bCs/>
                      <w:color w:val="000000" w:themeColor="text1"/>
                    </w:rPr>
                    <w:t>73</w:t>
                  </w:r>
                </w:p>
              </w:tc>
              <w:tc>
                <w:tcPr>
                  <w:tcW w:w="1784" w:type="dxa"/>
                </w:tcPr>
                <w:p w14:paraId="18DAFE41" w14:textId="77777777" w:rsidR="00513758" w:rsidRPr="00FA247E" w:rsidRDefault="00513758" w:rsidP="00CB0689">
                  <w:pPr>
                    <w:spacing w:after="240"/>
                    <w:jc w:val="center"/>
                    <w:rPr>
                      <w:bCs/>
                      <w:color w:val="000000" w:themeColor="text1"/>
                    </w:rPr>
                  </w:pPr>
                  <w:r w:rsidRPr="00FA247E">
                    <w:rPr>
                      <w:bCs/>
                      <w:color w:val="000000" w:themeColor="text1"/>
                    </w:rPr>
                    <w:t>75</w:t>
                  </w:r>
                </w:p>
              </w:tc>
            </w:tr>
            <w:tr w:rsidR="00FA247E" w:rsidRPr="00FA247E" w14:paraId="50AE86DD" w14:textId="77777777" w:rsidTr="00CB0689">
              <w:trPr>
                <w:trHeight w:val="562"/>
              </w:trPr>
              <w:tc>
                <w:tcPr>
                  <w:tcW w:w="1728" w:type="dxa"/>
                </w:tcPr>
                <w:p w14:paraId="7E2F1416" w14:textId="77777777" w:rsidR="00FA247E" w:rsidRPr="00FA247E" w:rsidRDefault="00FA247E" w:rsidP="00CB0689">
                  <w:pPr>
                    <w:spacing w:after="240"/>
                    <w:ind w:left="90"/>
                    <w:rPr>
                      <w:bCs/>
                      <w:color w:val="000000" w:themeColor="text1"/>
                    </w:rPr>
                  </w:pPr>
                  <w:r w:rsidRPr="00FA247E">
                    <w:rPr>
                      <w:bCs/>
                      <w:color w:val="000000" w:themeColor="text1"/>
                    </w:rPr>
                    <w:t>Special use tyre</w:t>
                  </w:r>
                </w:p>
                <w:p w14:paraId="6F229CA1" w14:textId="77777777" w:rsidR="00FA247E" w:rsidRPr="00FA247E" w:rsidRDefault="00FA247E" w:rsidP="00CB0689">
                  <w:pPr>
                    <w:spacing w:after="240"/>
                    <w:ind w:left="90"/>
                    <w:rPr>
                      <w:bCs/>
                      <w:color w:val="000000" w:themeColor="text1"/>
                      <w:sz w:val="16"/>
                    </w:rPr>
                  </w:pPr>
                </w:p>
              </w:tc>
              <w:tc>
                <w:tcPr>
                  <w:tcW w:w="1977" w:type="dxa"/>
                </w:tcPr>
                <w:p w14:paraId="1DDFCA72" w14:textId="77777777" w:rsidR="00FA247E" w:rsidRPr="00FA247E" w:rsidRDefault="00FA247E" w:rsidP="00CB0689">
                  <w:pPr>
                    <w:spacing w:after="240"/>
                    <w:rPr>
                      <w:bCs/>
                      <w:color w:val="000000" w:themeColor="text1"/>
                    </w:rPr>
                  </w:pPr>
                </w:p>
              </w:tc>
              <w:tc>
                <w:tcPr>
                  <w:tcW w:w="1264" w:type="dxa"/>
                </w:tcPr>
                <w:p w14:paraId="2D6637EE" w14:textId="77777777" w:rsidR="00FA247E" w:rsidRPr="00FA247E" w:rsidRDefault="00FA247E" w:rsidP="00CB0689">
                  <w:pPr>
                    <w:spacing w:after="240"/>
                    <w:jc w:val="center"/>
                    <w:rPr>
                      <w:bCs/>
                      <w:color w:val="000000" w:themeColor="text1"/>
                    </w:rPr>
                  </w:pPr>
                  <w:r w:rsidRPr="00FA247E">
                    <w:rPr>
                      <w:bCs/>
                      <w:color w:val="000000" w:themeColor="text1"/>
                    </w:rPr>
                    <w:t>74</w:t>
                  </w:r>
                </w:p>
              </w:tc>
              <w:tc>
                <w:tcPr>
                  <w:tcW w:w="1784" w:type="dxa"/>
                </w:tcPr>
                <w:p w14:paraId="457C67FF" w14:textId="77777777" w:rsidR="00FA247E" w:rsidRPr="00FA247E" w:rsidRDefault="00FA247E" w:rsidP="00CB0689">
                  <w:pPr>
                    <w:spacing w:after="240"/>
                    <w:jc w:val="center"/>
                    <w:rPr>
                      <w:bCs/>
                      <w:color w:val="000000" w:themeColor="text1"/>
                    </w:rPr>
                  </w:pPr>
                  <w:r w:rsidRPr="00FA247E">
                    <w:rPr>
                      <w:bCs/>
                      <w:color w:val="000000" w:themeColor="text1"/>
                    </w:rPr>
                    <w:t>75</w:t>
                  </w:r>
                </w:p>
              </w:tc>
            </w:tr>
          </w:tbl>
          <w:p w14:paraId="0E87CD6D" w14:textId="77777777" w:rsidR="00573823" w:rsidRPr="00FA247E" w:rsidRDefault="00573823" w:rsidP="00CB0689">
            <w:pPr>
              <w:spacing w:after="240"/>
              <w:jc w:val="both"/>
              <w:rPr>
                <w:color w:val="000000" w:themeColor="text1"/>
                <w:sz w:val="20"/>
                <w:szCs w:val="20"/>
              </w:rPr>
            </w:pPr>
          </w:p>
        </w:tc>
      </w:tr>
      <w:tr w:rsidR="00FA247E" w:rsidRPr="00FA247E" w14:paraId="7C4EB723" w14:textId="77777777" w:rsidTr="00CA2FBF">
        <w:tblPrEx>
          <w:jc w:val="center"/>
        </w:tblPrEx>
        <w:trPr>
          <w:trHeight w:val="4319"/>
          <w:jc w:val="center"/>
        </w:trPr>
        <w:tc>
          <w:tcPr>
            <w:tcW w:w="1144" w:type="dxa"/>
            <w:gridSpan w:val="2"/>
          </w:tcPr>
          <w:p w14:paraId="605596CF" w14:textId="77777777" w:rsidR="00FE77C9" w:rsidRPr="00FA247E" w:rsidRDefault="00FE77C9" w:rsidP="00CB0689">
            <w:pPr>
              <w:spacing w:after="240"/>
              <w:rPr>
                <w:color w:val="000000" w:themeColor="text1"/>
              </w:rPr>
            </w:pPr>
            <w:r w:rsidRPr="00FA247E">
              <w:rPr>
                <w:bCs/>
                <w:color w:val="000000" w:themeColor="text1"/>
              </w:rPr>
              <w:t>6.1.3</w:t>
            </w:r>
          </w:p>
        </w:tc>
        <w:tc>
          <w:tcPr>
            <w:tcW w:w="7311" w:type="dxa"/>
            <w:gridSpan w:val="2"/>
          </w:tcPr>
          <w:p w14:paraId="4E876235" w14:textId="77777777" w:rsidR="00FE77C9" w:rsidRPr="00FA247E" w:rsidRDefault="00FE77C9" w:rsidP="00CB0689">
            <w:pPr>
              <w:spacing w:after="240"/>
              <w:jc w:val="both"/>
              <w:rPr>
                <w:color w:val="000000" w:themeColor="text1"/>
              </w:rPr>
            </w:pPr>
            <w:r w:rsidRPr="00FA247E">
              <w:rPr>
                <w:color w:val="000000" w:themeColor="text1"/>
              </w:rPr>
              <w:t>For Class C3 tyres, the rolling sound emission value with reference to its category of use (see paragraph 3.1., subparagraph (d) above) shall not exceed the values pertinent to the applicable stage given below:</w:t>
            </w:r>
          </w:p>
          <w:tbl>
            <w:tblPr>
              <w:tblW w:w="682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4371"/>
              <w:gridCol w:w="2451"/>
            </w:tblGrid>
            <w:tr w:rsidR="00FA247E" w:rsidRPr="00FA247E" w14:paraId="2A517ACA" w14:textId="77777777" w:rsidTr="00EB4026">
              <w:trPr>
                <w:trHeight w:val="184"/>
                <w:tblHeader/>
              </w:trPr>
              <w:tc>
                <w:tcPr>
                  <w:tcW w:w="6822" w:type="dxa"/>
                  <w:gridSpan w:val="2"/>
                  <w:vAlign w:val="bottom"/>
                </w:tcPr>
                <w:p w14:paraId="433D862E" w14:textId="77777777" w:rsidR="00FE77C9" w:rsidRPr="00FA247E" w:rsidRDefault="00FE77C9" w:rsidP="00CB0689">
                  <w:pPr>
                    <w:spacing w:after="240"/>
                    <w:ind w:right="113"/>
                    <w:jc w:val="center"/>
                    <w:rPr>
                      <w:b/>
                      <w:bCs/>
                      <w:color w:val="000000" w:themeColor="text1"/>
                      <w:szCs w:val="24"/>
                    </w:rPr>
                  </w:pPr>
                  <w:r w:rsidRPr="00FA247E">
                    <w:rPr>
                      <w:b/>
                      <w:bCs/>
                      <w:color w:val="000000" w:themeColor="text1"/>
                      <w:szCs w:val="24"/>
                    </w:rPr>
                    <w:t>Stage 1</w:t>
                  </w:r>
                </w:p>
              </w:tc>
            </w:tr>
            <w:tr w:rsidR="00FA247E" w:rsidRPr="00FA247E" w14:paraId="4D6D08E1" w14:textId="77777777" w:rsidTr="00CB0689">
              <w:trPr>
                <w:trHeight w:val="184"/>
              </w:trPr>
              <w:tc>
                <w:tcPr>
                  <w:tcW w:w="4371" w:type="dxa"/>
                </w:tcPr>
                <w:p w14:paraId="12E05653" w14:textId="77777777" w:rsidR="00FE77C9" w:rsidRPr="00FA247E" w:rsidRDefault="00FE77C9" w:rsidP="00CB0689">
                  <w:pPr>
                    <w:spacing w:after="240"/>
                    <w:ind w:right="113"/>
                    <w:jc w:val="center"/>
                    <w:rPr>
                      <w:b/>
                      <w:bCs/>
                      <w:color w:val="000000" w:themeColor="text1"/>
                      <w:szCs w:val="24"/>
                    </w:rPr>
                  </w:pPr>
                  <w:r w:rsidRPr="00FA247E">
                    <w:rPr>
                      <w:b/>
                      <w:bCs/>
                      <w:color w:val="000000" w:themeColor="text1"/>
                      <w:szCs w:val="24"/>
                    </w:rPr>
                    <w:br w:type="page"/>
                    <w:t>Category of use</w:t>
                  </w:r>
                </w:p>
              </w:tc>
              <w:tc>
                <w:tcPr>
                  <w:tcW w:w="2451" w:type="dxa"/>
                </w:tcPr>
                <w:p w14:paraId="435C77CF" w14:textId="77777777" w:rsidR="00FE77C9" w:rsidRPr="00FA247E" w:rsidRDefault="00FE77C9" w:rsidP="00CB0689">
                  <w:pPr>
                    <w:spacing w:after="240"/>
                    <w:ind w:right="113"/>
                    <w:jc w:val="center"/>
                    <w:rPr>
                      <w:b/>
                      <w:bCs/>
                      <w:color w:val="000000" w:themeColor="text1"/>
                      <w:szCs w:val="24"/>
                    </w:rPr>
                  </w:pPr>
                  <w:r w:rsidRPr="00FA247E">
                    <w:rPr>
                      <w:b/>
                      <w:bCs/>
                      <w:color w:val="000000" w:themeColor="text1"/>
                      <w:szCs w:val="24"/>
                    </w:rPr>
                    <w:t>Limit dB(A)</w:t>
                  </w:r>
                </w:p>
              </w:tc>
            </w:tr>
            <w:tr w:rsidR="00FA247E" w:rsidRPr="00FA247E" w14:paraId="10A0CF5D" w14:textId="77777777" w:rsidTr="00CB0689">
              <w:trPr>
                <w:trHeight w:val="185"/>
              </w:trPr>
              <w:tc>
                <w:tcPr>
                  <w:tcW w:w="4371" w:type="dxa"/>
                </w:tcPr>
                <w:p w14:paraId="6AFA80EB" w14:textId="77777777" w:rsidR="00FE77C9" w:rsidRPr="00FA247E" w:rsidRDefault="00FE77C9" w:rsidP="00CB0689">
                  <w:pPr>
                    <w:spacing w:after="240"/>
                    <w:ind w:right="113"/>
                    <w:jc w:val="center"/>
                    <w:rPr>
                      <w:bCs/>
                      <w:color w:val="000000" w:themeColor="text1"/>
                      <w:szCs w:val="24"/>
                    </w:rPr>
                  </w:pPr>
                  <w:r w:rsidRPr="00FA247E">
                    <w:rPr>
                      <w:bCs/>
                      <w:color w:val="000000" w:themeColor="text1"/>
                      <w:szCs w:val="24"/>
                    </w:rPr>
                    <w:t>Normal tyre</w:t>
                  </w:r>
                </w:p>
              </w:tc>
              <w:tc>
                <w:tcPr>
                  <w:tcW w:w="2451" w:type="dxa"/>
                </w:tcPr>
                <w:p w14:paraId="2730A7C4" w14:textId="77777777" w:rsidR="00FE77C9" w:rsidRPr="00FA247E" w:rsidRDefault="00FE77C9" w:rsidP="00CB0689">
                  <w:pPr>
                    <w:spacing w:after="240"/>
                    <w:ind w:right="113"/>
                    <w:jc w:val="center"/>
                    <w:rPr>
                      <w:bCs/>
                      <w:color w:val="000000" w:themeColor="text1"/>
                      <w:szCs w:val="24"/>
                    </w:rPr>
                  </w:pPr>
                  <w:r w:rsidRPr="00FA247E">
                    <w:rPr>
                      <w:bCs/>
                      <w:color w:val="000000" w:themeColor="text1"/>
                      <w:szCs w:val="24"/>
                    </w:rPr>
                    <w:t>76</w:t>
                  </w:r>
                </w:p>
              </w:tc>
            </w:tr>
            <w:tr w:rsidR="00FA247E" w:rsidRPr="00FA247E" w14:paraId="4644CFDA" w14:textId="77777777" w:rsidTr="00CB0689">
              <w:trPr>
                <w:trHeight w:val="169"/>
              </w:trPr>
              <w:tc>
                <w:tcPr>
                  <w:tcW w:w="4371" w:type="dxa"/>
                </w:tcPr>
                <w:p w14:paraId="043FEF5E" w14:textId="77777777" w:rsidR="00FE77C9" w:rsidRPr="00FA247E" w:rsidRDefault="00FE77C9" w:rsidP="00CB0689">
                  <w:pPr>
                    <w:spacing w:after="240"/>
                    <w:ind w:right="113"/>
                    <w:jc w:val="center"/>
                    <w:rPr>
                      <w:bCs/>
                      <w:color w:val="000000" w:themeColor="text1"/>
                      <w:szCs w:val="24"/>
                    </w:rPr>
                  </w:pPr>
                  <w:r w:rsidRPr="00FA247E">
                    <w:rPr>
                      <w:bCs/>
                      <w:color w:val="000000" w:themeColor="text1"/>
                      <w:szCs w:val="24"/>
                    </w:rPr>
                    <w:t>Snow tyre</w:t>
                  </w:r>
                </w:p>
              </w:tc>
              <w:tc>
                <w:tcPr>
                  <w:tcW w:w="2451" w:type="dxa"/>
                </w:tcPr>
                <w:p w14:paraId="23CE8EB1" w14:textId="77777777" w:rsidR="00FE77C9" w:rsidRPr="00FA247E" w:rsidRDefault="00FE77C9" w:rsidP="00CB0689">
                  <w:pPr>
                    <w:spacing w:after="240"/>
                    <w:ind w:right="113"/>
                    <w:jc w:val="center"/>
                    <w:rPr>
                      <w:bCs/>
                      <w:color w:val="000000" w:themeColor="text1"/>
                      <w:szCs w:val="24"/>
                    </w:rPr>
                  </w:pPr>
                  <w:r w:rsidRPr="00FA247E">
                    <w:rPr>
                      <w:bCs/>
                      <w:color w:val="000000" w:themeColor="text1"/>
                      <w:szCs w:val="24"/>
                    </w:rPr>
                    <w:t>78</w:t>
                  </w:r>
                </w:p>
              </w:tc>
            </w:tr>
            <w:tr w:rsidR="00FA247E" w:rsidRPr="00FA247E" w14:paraId="102A12B1" w14:textId="77777777" w:rsidTr="00CB0689">
              <w:trPr>
                <w:trHeight w:val="298"/>
              </w:trPr>
              <w:tc>
                <w:tcPr>
                  <w:tcW w:w="4371" w:type="dxa"/>
                </w:tcPr>
                <w:p w14:paraId="58E6B6D6" w14:textId="77777777" w:rsidR="00FE77C9" w:rsidRPr="00FA247E" w:rsidRDefault="00FE77C9" w:rsidP="00CB0689">
                  <w:pPr>
                    <w:spacing w:after="240"/>
                    <w:ind w:right="113"/>
                    <w:jc w:val="center"/>
                    <w:rPr>
                      <w:bCs/>
                      <w:color w:val="000000" w:themeColor="text1"/>
                      <w:szCs w:val="24"/>
                    </w:rPr>
                  </w:pPr>
                  <w:r w:rsidRPr="00FA247E">
                    <w:rPr>
                      <w:bCs/>
                      <w:color w:val="000000" w:themeColor="text1"/>
                      <w:szCs w:val="24"/>
                    </w:rPr>
                    <w:t>Special use tyre</w:t>
                  </w:r>
                </w:p>
              </w:tc>
              <w:tc>
                <w:tcPr>
                  <w:tcW w:w="2451" w:type="dxa"/>
                </w:tcPr>
                <w:p w14:paraId="26010503" w14:textId="77777777" w:rsidR="00FE77C9" w:rsidRPr="00FA247E" w:rsidRDefault="00FE77C9" w:rsidP="00CB0689">
                  <w:pPr>
                    <w:spacing w:after="240"/>
                    <w:ind w:right="113"/>
                    <w:jc w:val="center"/>
                    <w:rPr>
                      <w:bCs/>
                      <w:color w:val="000000" w:themeColor="text1"/>
                      <w:szCs w:val="24"/>
                    </w:rPr>
                  </w:pPr>
                  <w:r w:rsidRPr="00FA247E">
                    <w:rPr>
                      <w:bCs/>
                      <w:color w:val="000000" w:themeColor="text1"/>
                      <w:szCs w:val="24"/>
                    </w:rPr>
                    <w:t>79</w:t>
                  </w:r>
                </w:p>
              </w:tc>
            </w:tr>
          </w:tbl>
          <w:p w14:paraId="391BD888" w14:textId="77777777" w:rsidR="00FE77C9" w:rsidRPr="00FA247E" w:rsidRDefault="00FE77C9" w:rsidP="00CB0689">
            <w:pPr>
              <w:spacing w:after="240"/>
              <w:ind w:right="76"/>
              <w:jc w:val="both"/>
              <w:rPr>
                <w:color w:val="000000" w:themeColor="text1"/>
              </w:rPr>
            </w:pPr>
          </w:p>
        </w:tc>
      </w:tr>
      <w:tr w:rsidR="00FA247E" w:rsidRPr="00FA247E" w14:paraId="13F20B00" w14:textId="77777777" w:rsidTr="00CA2FBF">
        <w:tblPrEx>
          <w:jc w:val="center"/>
        </w:tblPrEx>
        <w:trPr>
          <w:trHeight w:val="359"/>
          <w:jc w:val="center"/>
        </w:trPr>
        <w:tc>
          <w:tcPr>
            <w:tcW w:w="1144" w:type="dxa"/>
            <w:gridSpan w:val="2"/>
          </w:tcPr>
          <w:p w14:paraId="72D4C2D5" w14:textId="77777777" w:rsidR="000D62BC" w:rsidRPr="00FA247E" w:rsidRDefault="000D62BC" w:rsidP="00CB0689">
            <w:pPr>
              <w:spacing w:after="240"/>
              <w:rPr>
                <w:b/>
                <w:bCs/>
                <w:color w:val="000000" w:themeColor="text1"/>
              </w:rPr>
            </w:pPr>
          </w:p>
        </w:tc>
        <w:tc>
          <w:tcPr>
            <w:tcW w:w="7311" w:type="dxa"/>
            <w:gridSpan w:val="2"/>
          </w:tcPr>
          <w:p w14:paraId="67434ECD" w14:textId="77777777" w:rsidR="00513758" w:rsidRPr="00FA247E" w:rsidRDefault="00513758" w:rsidP="00CB0689">
            <w:pPr>
              <w:spacing w:after="240"/>
              <w:jc w:val="both"/>
              <w:rPr>
                <w:color w:val="000000" w:themeColor="text1"/>
                <w:sz w:val="12"/>
              </w:rPr>
            </w:pPr>
          </w:p>
          <w:tbl>
            <w:tblPr>
              <w:tblW w:w="678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1936"/>
              <w:gridCol w:w="2033"/>
              <w:gridCol w:w="1161"/>
              <w:gridCol w:w="1653"/>
            </w:tblGrid>
            <w:tr w:rsidR="00FA247E" w:rsidRPr="00FA247E" w14:paraId="6B4E70F8" w14:textId="77777777" w:rsidTr="00EB4026">
              <w:trPr>
                <w:trHeight w:val="178"/>
                <w:tblHeader/>
              </w:trPr>
              <w:tc>
                <w:tcPr>
                  <w:tcW w:w="6783" w:type="dxa"/>
                  <w:gridSpan w:val="4"/>
                  <w:vAlign w:val="bottom"/>
                </w:tcPr>
                <w:p w14:paraId="7E736E68" w14:textId="77777777" w:rsidR="00CB0689" w:rsidRDefault="00513758" w:rsidP="00CB0689">
                  <w:pPr>
                    <w:spacing w:after="240"/>
                    <w:jc w:val="center"/>
                    <w:rPr>
                      <w:b/>
                      <w:bCs/>
                      <w:color w:val="000000" w:themeColor="text1"/>
                      <w:szCs w:val="16"/>
                    </w:rPr>
                  </w:pPr>
                  <w:r w:rsidRPr="00FA247E">
                    <w:rPr>
                      <w:b/>
                      <w:bCs/>
                      <w:color w:val="000000" w:themeColor="text1"/>
                      <w:szCs w:val="16"/>
                    </w:rPr>
                    <w:t>Stage 2</w:t>
                  </w:r>
                  <w:r w:rsidR="00C31C82" w:rsidRPr="00FA247E">
                    <w:rPr>
                      <w:b/>
                      <w:bCs/>
                      <w:color w:val="000000" w:themeColor="text1"/>
                      <w:szCs w:val="16"/>
                    </w:rPr>
                    <w:t xml:space="preserve"> </w:t>
                  </w:r>
                </w:p>
                <w:p w14:paraId="1C32FE31" w14:textId="5BEBC1B7" w:rsidR="00513758" w:rsidRPr="00FA247E" w:rsidRDefault="00FD7CBB" w:rsidP="00CB0689">
                  <w:pPr>
                    <w:spacing w:after="240"/>
                    <w:jc w:val="center"/>
                    <w:rPr>
                      <w:b/>
                      <w:bCs/>
                      <w:color w:val="000000" w:themeColor="text1"/>
                      <w:szCs w:val="16"/>
                    </w:rPr>
                  </w:pPr>
                  <w:r w:rsidRPr="00FA247E">
                    <w:rPr>
                      <w:bCs/>
                      <w:color w:val="000000" w:themeColor="text1"/>
                      <w:sz w:val="22"/>
                      <w:szCs w:val="24"/>
                    </w:rPr>
                    <w:t>(Already implemented vide GSR 479 (E) dt 28</w:t>
                  </w:r>
                  <w:r w:rsidRPr="00FA247E">
                    <w:rPr>
                      <w:bCs/>
                      <w:color w:val="000000" w:themeColor="text1"/>
                      <w:sz w:val="22"/>
                      <w:szCs w:val="24"/>
                      <w:vertAlign w:val="superscript"/>
                    </w:rPr>
                    <w:t>th</w:t>
                  </w:r>
                  <w:r w:rsidRPr="00FA247E">
                    <w:rPr>
                      <w:bCs/>
                      <w:color w:val="000000" w:themeColor="text1"/>
                      <w:sz w:val="22"/>
                      <w:szCs w:val="24"/>
                    </w:rPr>
                    <w:t xml:space="preserve"> June 2022 and GSR 453 (E) dt. 20</w:t>
                  </w:r>
                  <w:r w:rsidRPr="00FA247E">
                    <w:rPr>
                      <w:bCs/>
                      <w:color w:val="000000" w:themeColor="text1"/>
                      <w:sz w:val="22"/>
                      <w:szCs w:val="24"/>
                      <w:vertAlign w:val="superscript"/>
                    </w:rPr>
                    <w:t>th</w:t>
                  </w:r>
                  <w:r w:rsidRPr="00FA247E">
                    <w:rPr>
                      <w:bCs/>
                      <w:color w:val="000000" w:themeColor="text1"/>
                      <w:sz w:val="22"/>
                      <w:szCs w:val="24"/>
                    </w:rPr>
                    <w:t xml:space="preserve"> June 2023 effective from 1</w:t>
                  </w:r>
                  <w:r w:rsidRPr="00FA247E">
                    <w:rPr>
                      <w:bCs/>
                      <w:color w:val="000000" w:themeColor="text1"/>
                      <w:sz w:val="22"/>
                      <w:szCs w:val="24"/>
                      <w:vertAlign w:val="superscript"/>
                    </w:rPr>
                    <w:t>st</w:t>
                  </w:r>
                  <w:r w:rsidRPr="00FA247E">
                    <w:rPr>
                      <w:bCs/>
                      <w:color w:val="000000" w:themeColor="text1"/>
                      <w:sz w:val="22"/>
                      <w:szCs w:val="24"/>
                    </w:rPr>
                    <w:t xml:space="preserve"> October 2024 for new designs and existing designs of tyres)</w:t>
                  </w:r>
                </w:p>
              </w:tc>
            </w:tr>
            <w:tr w:rsidR="00FA247E" w:rsidRPr="00FA247E" w14:paraId="146281A4" w14:textId="77777777" w:rsidTr="00EB101C">
              <w:trPr>
                <w:trHeight w:val="331"/>
              </w:trPr>
              <w:tc>
                <w:tcPr>
                  <w:tcW w:w="1936" w:type="dxa"/>
                  <w:vMerge w:val="restart"/>
                </w:tcPr>
                <w:p w14:paraId="3B50CBC3" w14:textId="77777777" w:rsidR="00513758" w:rsidRPr="00FA247E" w:rsidRDefault="00513758" w:rsidP="00CB0689">
                  <w:pPr>
                    <w:spacing w:after="240"/>
                    <w:ind w:left="90"/>
                    <w:jc w:val="both"/>
                    <w:rPr>
                      <w:b/>
                      <w:bCs/>
                      <w:color w:val="000000" w:themeColor="text1"/>
                      <w:szCs w:val="16"/>
                    </w:rPr>
                  </w:pPr>
                  <w:r w:rsidRPr="00FA247E">
                    <w:rPr>
                      <w:b/>
                      <w:bCs/>
                      <w:color w:val="000000" w:themeColor="text1"/>
                      <w:szCs w:val="16"/>
                    </w:rPr>
                    <w:br w:type="page"/>
                    <w:t>Category of use</w:t>
                  </w:r>
                </w:p>
              </w:tc>
              <w:tc>
                <w:tcPr>
                  <w:tcW w:w="2033" w:type="dxa"/>
                  <w:vMerge w:val="restart"/>
                </w:tcPr>
                <w:p w14:paraId="25A5C073" w14:textId="77777777" w:rsidR="00513758" w:rsidRPr="00FA247E" w:rsidRDefault="00513758" w:rsidP="00CB0689">
                  <w:pPr>
                    <w:spacing w:after="240"/>
                    <w:jc w:val="both"/>
                    <w:rPr>
                      <w:b/>
                      <w:bCs/>
                      <w:color w:val="000000" w:themeColor="text1"/>
                      <w:szCs w:val="16"/>
                    </w:rPr>
                  </w:pPr>
                </w:p>
              </w:tc>
              <w:tc>
                <w:tcPr>
                  <w:tcW w:w="2814" w:type="dxa"/>
                  <w:gridSpan w:val="2"/>
                </w:tcPr>
                <w:p w14:paraId="62D4AFA0" w14:textId="77777777" w:rsidR="00513758" w:rsidRPr="00FA247E" w:rsidRDefault="00513758" w:rsidP="00CB0689">
                  <w:pPr>
                    <w:spacing w:after="240"/>
                    <w:jc w:val="center"/>
                    <w:rPr>
                      <w:b/>
                      <w:bCs/>
                      <w:color w:val="000000" w:themeColor="text1"/>
                      <w:szCs w:val="16"/>
                    </w:rPr>
                  </w:pPr>
                  <w:r w:rsidRPr="00FA247E">
                    <w:rPr>
                      <w:b/>
                      <w:bCs/>
                      <w:color w:val="000000" w:themeColor="text1"/>
                      <w:szCs w:val="16"/>
                    </w:rPr>
                    <w:t>Limit dB(A)</w:t>
                  </w:r>
                </w:p>
              </w:tc>
            </w:tr>
            <w:tr w:rsidR="00FA247E" w:rsidRPr="00FA247E" w14:paraId="6129B65D" w14:textId="77777777" w:rsidTr="00EB101C">
              <w:trPr>
                <w:trHeight w:val="331"/>
              </w:trPr>
              <w:tc>
                <w:tcPr>
                  <w:tcW w:w="1936" w:type="dxa"/>
                  <w:vMerge/>
                </w:tcPr>
                <w:p w14:paraId="2214355D" w14:textId="77777777" w:rsidR="00513758" w:rsidRPr="00FA247E" w:rsidRDefault="00513758" w:rsidP="00CB0689">
                  <w:pPr>
                    <w:spacing w:after="240"/>
                    <w:ind w:left="90"/>
                    <w:jc w:val="right"/>
                    <w:rPr>
                      <w:b/>
                      <w:bCs/>
                      <w:color w:val="000000" w:themeColor="text1"/>
                      <w:szCs w:val="16"/>
                    </w:rPr>
                  </w:pPr>
                </w:p>
              </w:tc>
              <w:tc>
                <w:tcPr>
                  <w:tcW w:w="2033" w:type="dxa"/>
                  <w:vMerge/>
                </w:tcPr>
                <w:p w14:paraId="7C5000E1" w14:textId="77777777" w:rsidR="00513758" w:rsidRPr="00FA247E" w:rsidRDefault="00513758" w:rsidP="00CB0689">
                  <w:pPr>
                    <w:spacing w:after="240"/>
                    <w:jc w:val="right"/>
                    <w:rPr>
                      <w:b/>
                      <w:bCs/>
                      <w:color w:val="000000" w:themeColor="text1"/>
                      <w:szCs w:val="16"/>
                    </w:rPr>
                  </w:pPr>
                </w:p>
              </w:tc>
              <w:tc>
                <w:tcPr>
                  <w:tcW w:w="1161" w:type="dxa"/>
                </w:tcPr>
                <w:p w14:paraId="243EBE9C" w14:textId="77777777" w:rsidR="00513758" w:rsidRPr="00FA247E" w:rsidRDefault="00513758" w:rsidP="00CB0689">
                  <w:pPr>
                    <w:spacing w:after="240"/>
                    <w:jc w:val="center"/>
                    <w:rPr>
                      <w:b/>
                      <w:bCs/>
                      <w:color w:val="000000" w:themeColor="text1"/>
                      <w:szCs w:val="16"/>
                    </w:rPr>
                  </w:pPr>
                  <w:r w:rsidRPr="00FA247E">
                    <w:rPr>
                      <w:b/>
                      <w:bCs/>
                      <w:color w:val="000000" w:themeColor="text1"/>
                      <w:szCs w:val="16"/>
                    </w:rPr>
                    <w:t>Other</w:t>
                  </w:r>
                </w:p>
              </w:tc>
              <w:tc>
                <w:tcPr>
                  <w:tcW w:w="1653" w:type="dxa"/>
                </w:tcPr>
                <w:p w14:paraId="16233EB7" w14:textId="77777777" w:rsidR="00513758" w:rsidRPr="00FA247E" w:rsidRDefault="00513758" w:rsidP="00CB0689">
                  <w:pPr>
                    <w:spacing w:after="240"/>
                    <w:jc w:val="center"/>
                    <w:rPr>
                      <w:b/>
                      <w:bCs/>
                      <w:color w:val="000000" w:themeColor="text1"/>
                      <w:szCs w:val="16"/>
                    </w:rPr>
                  </w:pPr>
                  <w:r w:rsidRPr="00FA247E">
                    <w:rPr>
                      <w:b/>
                      <w:bCs/>
                      <w:color w:val="000000" w:themeColor="text1"/>
                      <w:szCs w:val="16"/>
                    </w:rPr>
                    <w:t>Traction tyres</w:t>
                  </w:r>
                </w:p>
              </w:tc>
            </w:tr>
            <w:tr w:rsidR="00FA247E" w:rsidRPr="00FA247E" w14:paraId="57CBC155" w14:textId="77777777" w:rsidTr="00EB101C">
              <w:trPr>
                <w:trHeight w:val="179"/>
              </w:trPr>
              <w:tc>
                <w:tcPr>
                  <w:tcW w:w="1936" w:type="dxa"/>
                </w:tcPr>
                <w:p w14:paraId="1845FD5B" w14:textId="77777777" w:rsidR="00513758" w:rsidRPr="00FA247E" w:rsidRDefault="00513758" w:rsidP="00CB0689">
                  <w:pPr>
                    <w:spacing w:after="240"/>
                    <w:ind w:left="90"/>
                    <w:rPr>
                      <w:bCs/>
                      <w:color w:val="000000" w:themeColor="text1"/>
                    </w:rPr>
                  </w:pPr>
                  <w:r w:rsidRPr="00FA247E">
                    <w:rPr>
                      <w:bCs/>
                      <w:color w:val="000000" w:themeColor="text1"/>
                    </w:rPr>
                    <w:t>Normal tyre</w:t>
                  </w:r>
                </w:p>
              </w:tc>
              <w:tc>
                <w:tcPr>
                  <w:tcW w:w="2033" w:type="dxa"/>
                </w:tcPr>
                <w:p w14:paraId="5015514B" w14:textId="77777777" w:rsidR="00513758" w:rsidRPr="00FA247E" w:rsidRDefault="00513758" w:rsidP="00CB0689">
                  <w:pPr>
                    <w:spacing w:after="240"/>
                    <w:jc w:val="center"/>
                    <w:rPr>
                      <w:bCs/>
                      <w:color w:val="000000" w:themeColor="text1"/>
                    </w:rPr>
                  </w:pPr>
                </w:p>
              </w:tc>
              <w:tc>
                <w:tcPr>
                  <w:tcW w:w="1161" w:type="dxa"/>
                </w:tcPr>
                <w:p w14:paraId="5CDC7DCA" w14:textId="77777777" w:rsidR="00513758" w:rsidRPr="00FA247E" w:rsidRDefault="00513758" w:rsidP="00CB0689">
                  <w:pPr>
                    <w:spacing w:after="240"/>
                    <w:jc w:val="center"/>
                    <w:rPr>
                      <w:bCs/>
                      <w:color w:val="000000" w:themeColor="text1"/>
                    </w:rPr>
                  </w:pPr>
                  <w:r w:rsidRPr="00FA247E">
                    <w:rPr>
                      <w:bCs/>
                      <w:color w:val="000000" w:themeColor="text1"/>
                    </w:rPr>
                    <w:t>73</w:t>
                  </w:r>
                </w:p>
              </w:tc>
              <w:tc>
                <w:tcPr>
                  <w:tcW w:w="1653" w:type="dxa"/>
                </w:tcPr>
                <w:p w14:paraId="11D29C88" w14:textId="77777777" w:rsidR="00513758" w:rsidRPr="00FA247E" w:rsidRDefault="00513758" w:rsidP="00CB0689">
                  <w:pPr>
                    <w:spacing w:after="240"/>
                    <w:jc w:val="center"/>
                    <w:rPr>
                      <w:bCs/>
                      <w:color w:val="000000" w:themeColor="text1"/>
                    </w:rPr>
                  </w:pPr>
                  <w:r w:rsidRPr="00FA247E">
                    <w:rPr>
                      <w:bCs/>
                      <w:color w:val="000000" w:themeColor="text1"/>
                    </w:rPr>
                    <w:t>75</w:t>
                  </w:r>
                </w:p>
              </w:tc>
            </w:tr>
            <w:tr w:rsidR="00FA247E" w:rsidRPr="00FA247E" w14:paraId="74A50FAB" w14:textId="77777777" w:rsidTr="00EB101C">
              <w:trPr>
                <w:trHeight w:val="163"/>
              </w:trPr>
              <w:tc>
                <w:tcPr>
                  <w:tcW w:w="1936" w:type="dxa"/>
                  <w:vMerge w:val="restart"/>
                </w:tcPr>
                <w:p w14:paraId="3EC4AEFF" w14:textId="77777777" w:rsidR="00513758" w:rsidRPr="00FA247E" w:rsidRDefault="00513758" w:rsidP="00CB0689">
                  <w:pPr>
                    <w:spacing w:after="240"/>
                    <w:ind w:left="90"/>
                    <w:rPr>
                      <w:bCs/>
                      <w:color w:val="000000" w:themeColor="text1"/>
                    </w:rPr>
                  </w:pPr>
                  <w:r w:rsidRPr="00FA247E">
                    <w:rPr>
                      <w:bCs/>
                      <w:color w:val="000000" w:themeColor="text1"/>
                    </w:rPr>
                    <w:t>Snow tyre</w:t>
                  </w:r>
                </w:p>
              </w:tc>
              <w:tc>
                <w:tcPr>
                  <w:tcW w:w="2033" w:type="dxa"/>
                </w:tcPr>
                <w:p w14:paraId="1A7A53AA" w14:textId="77777777" w:rsidR="00513758" w:rsidRPr="00FA247E" w:rsidRDefault="00513758" w:rsidP="00CB0689">
                  <w:pPr>
                    <w:spacing w:after="240"/>
                    <w:jc w:val="both"/>
                    <w:rPr>
                      <w:bCs/>
                      <w:color w:val="000000" w:themeColor="text1"/>
                    </w:rPr>
                  </w:pPr>
                </w:p>
              </w:tc>
              <w:tc>
                <w:tcPr>
                  <w:tcW w:w="1161" w:type="dxa"/>
                </w:tcPr>
                <w:p w14:paraId="61E8713B" w14:textId="77777777" w:rsidR="00513758" w:rsidRPr="00FA247E" w:rsidRDefault="00513758" w:rsidP="00CB0689">
                  <w:pPr>
                    <w:spacing w:after="240"/>
                    <w:jc w:val="center"/>
                    <w:rPr>
                      <w:bCs/>
                      <w:color w:val="000000" w:themeColor="text1"/>
                    </w:rPr>
                  </w:pPr>
                  <w:r w:rsidRPr="00FA247E">
                    <w:rPr>
                      <w:bCs/>
                      <w:color w:val="000000" w:themeColor="text1"/>
                    </w:rPr>
                    <w:t>73</w:t>
                  </w:r>
                </w:p>
              </w:tc>
              <w:tc>
                <w:tcPr>
                  <w:tcW w:w="1653" w:type="dxa"/>
                </w:tcPr>
                <w:p w14:paraId="2D4CC16C" w14:textId="77777777" w:rsidR="00513758" w:rsidRPr="00FA247E" w:rsidRDefault="00513758" w:rsidP="00CB0689">
                  <w:pPr>
                    <w:spacing w:after="240"/>
                    <w:jc w:val="center"/>
                    <w:rPr>
                      <w:bCs/>
                      <w:color w:val="000000" w:themeColor="text1"/>
                    </w:rPr>
                  </w:pPr>
                  <w:r w:rsidRPr="00FA247E">
                    <w:rPr>
                      <w:bCs/>
                      <w:color w:val="000000" w:themeColor="text1"/>
                    </w:rPr>
                    <w:t>75</w:t>
                  </w:r>
                </w:p>
              </w:tc>
            </w:tr>
            <w:tr w:rsidR="00FA247E" w:rsidRPr="00FA247E" w14:paraId="3842BDAA" w14:textId="77777777" w:rsidTr="00EB101C">
              <w:trPr>
                <w:trHeight w:val="163"/>
              </w:trPr>
              <w:tc>
                <w:tcPr>
                  <w:tcW w:w="1936" w:type="dxa"/>
                  <w:vMerge/>
                </w:tcPr>
                <w:p w14:paraId="7B56FF3D" w14:textId="77777777" w:rsidR="00513758" w:rsidRPr="00FA247E" w:rsidRDefault="00513758" w:rsidP="00CB0689">
                  <w:pPr>
                    <w:spacing w:after="240"/>
                    <w:ind w:left="90"/>
                    <w:rPr>
                      <w:bCs/>
                      <w:color w:val="000000" w:themeColor="text1"/>
                    </w:rPr>
                  </w:pPr>
                </w:p>
              </w:tc>
              <w:tc>
                <w:tcPr>
                  <w:tcW w:w="2033" w:type="dxa"/>
                </w:tcPr>
                <w:p w14:paraId="538ACB8F" w14:textId="77777777" w:rsidR="00513758" w:rsidRPr="00FA247E" w:rsidRDefault="00513758" w:rsidP="00CB0689">
                  <w:pPr>
                    <w:spacing w:after="240"/>
                    <w:ind w:right="90"/>
                    <w:rPr>
                      <w:bCs/>
                      <w:color w:val="000000" w:themeColor="text1"/>
                    </w:rPr>
                  </w:pPr>
                  <w:r w:rsidRPr="00FA247E">
                    <w:rPr>
                      <w:bCs/>
                      <w:color w:val="000000" w:themeColor="text1"/>
                    </w:rPr>
                    <w:t>Snow tyre for use in severe snow conditions</w:t>
                  </w:r>
                </w:p>
              </w:tc>
              <w:tc>
                <w:tcPr>
                  <w:tcW w:w="1161" w:type="dxa"/>
                </w:tcPr>
                <w:p w14:paraId="0EB0054B" w14:textId="77777777" w:rsidR="00513758" w:rsidRPr="00FA247E" w:rsidRDefault="00513758" w:rsidP="00CB0689">
                  <w:pPr>
                    <w:spacing w:after="240"/>
                    <w:jc w:val="center"/>
                    <w:rPr>
                      <w:bCs/>
                      <w:color w:val="000000" w:themeColor="text1"/>
                    </w:rPr>
                  </w:pPr>
                  <w:r w:rsidRPr="00FA247E">
                    <w:rPr>
                      <w:bCs/>
                      <w:color w:val="000000" w:themeColor="text1"/>
                    </w:rPr>
                    <w:t>74</w:t>
                  </w:r>
                </w:p>
              </w:tc>
              <w:tc>
                <w:tcPr>
                  <w:tcW w:w="1653" w:type="dxa"/>
                </w:tcPr>
                <w:p w14:paraId="11C7C7A5" w14:textId="77777777" w:rsidR="00513758" w:rsidRPr="00FA247E" w:rsidRDefault="00513758" w:rsidP="00CB0689">
                  <w:pPr>
                    <w:spacing w:after="240"/>
                    <w:jc w:val="center"/>
                    <w:rPr>
                      <w:bCs/>
                      <w:color w:val="000000" w:themeColor="text1"/>
                    </w:rPr>
                  </w:pPr>
                  <w:r w:rsidRPr="00FA247E">
                    <w:rPr>
                      <w:bCs/>
                      <w:color w:val="000000" w:themeColor="text1"/>
                    </w:rPr>
                    <w:t>76</w:t>
                  </w:r>
                </w:p>
              </w:tc>
            </w:tr>
            <w:tr w:rsidR="00FA247E" w:rsidRPr="00FA247E" w14:paraId="3085F98E" w14:textId="77777777" w:rsidTr="00EB101C">
              <w:trPr>
                <w:trHeight w:val="289"/>
              </w:trPr>
              <w:tc>
                <w:tcPr>
                  <w:tcW w:w="1936" w:type="dxa"/>
                </w:tcPr>
                <w:p w14:paraId="7372E97D" w14:textId="77777777" w:rsidR="00FA247E" w:rsidRPr="00FA247E" w:rsidRDefault="00FA247E" w:rsidP="00CB0689">
                  <w:pPr>
                    <w:spacing w:after="240"/>
                    <w:ind w:left="90"/>
                    <w:rPr>
                      <w:bCs/>
                      <w:color w:val="000000" w:themeColor="text1"/>
                    </w:rPr>
                  </w:pPr>
                  <w:r w:rsidRPr="00FA247E">
                    <w:rPr>
                      <w:bCs/>
                      <w:color w:val="000000" w:themeColor="text1"/>
                    </w:rPr>
                    <w:t>Special use tyre</w:t>
                  </w:r>
                </w:p>
              </w:tc>
              <w:tc>
                <w:tcPr>
                  <w:tcW w:w="2033" w:type="dxa"/>
                  <w:vMerge w:val="restart"/>
                </w:tcPr>
                <w:p w14:paraId="1A744C3C" w14:textId="77777777" w:rsidR="00FA247E" w:rsidRPr="00FA247E" w:rsidRDefault="00FA247E" w:rsidP="00CB0689">
                  <w:pPr>
                    <w:spacing w:after="240"/>
                    <w:jc w:val="both"/>
                    <w:rPr>
                      <w:bCs/>
                      <w:color w:val="000000" w:themeColor="text1"/>
                    </w:rPr>
                  </w:pPr>
                </w:p>
              </w:tc>
              <w:tc>
                <w:tcPr>
                  <w:tcW w:w="1161" w:type="dxa"/>
                  <w:vMerge w:val="restart"/>
                </w:tcPr>
                <w:p w14:paraId="7A9D5BF5" w14:textId="77777777" w:rsidR="00FA247E" w:rsidRPr="00FA247E" w:rsidRDefault="00FA247E" w:rsidP="00CB0689">
                  <w:pPr>
                    <w:spacing w:after="240"/>
                    <w:jc w:val="center"/>
                    <w:rPr>
                      <w:bCs/>
                      <w:color w:val="000000" w:themeColor="text1"/>
                    </w:rPr>
                  </w:pPr>
                  <w:r w:rsidRPr="00FA247E">
                    <w:rPr>
                      <w:bCs/>
                      <w:color w:val="000000" w:themeColor="text1"/>
                    </w:rPr>
                    <w:t>75</w:t>
                  </w:r>
                </w:p>
              </w:tc>
              <w:tc>
                <w:tcPr>
                  <w:tcW w:w="1653" w:type="dxa"/>
                  <w:vMerge w:val="restart"/>
                </w:tcPr>
                <w:p w14:paraId="01DDAEC2" w14:textId="77777777" w:rsidR="00FA247E" w:rsidRPr="00FA247E" w:rsidRDefault="00FA247E" w:rsidP="00CB0689">
                  <w:pPr>
                    <w:spacing w:after="240"/>
                    <w:jc w:val="center"/>
                    <w:rPr>
                      <w:bCs/>
                      <w:color w:val="000000" w:themeColor="text1"/>
                    </w:rPr>
                  </w:pPr>
                  <w:r w:rsidRPr="00FA247E">
                    <w:rPr>
                      <w:bCs/>
                      <w:color w:val="000000" w:themeColor="text1"/>
                    </w:rPr>
                    <w:t>77</w:t>
                  </w:r>
                </w:p>
              </w:tc>
            </w:tr>
            <w:tr w:rsidR="00FA247E" w:rsidRPr="00FA247E" w14:paraId="2BAD246A" w14:textId="77777777" w:rsidTr="00EB101C">
              <w:trPr>
                <w:trHeight w:val="289"/>
              </w:trPr>
              <w:tc>
                <w:tcPr>
                  <w:tcW w:w="1936" w:type="dxa"/>
                </w:tcPr>
                <w:p w14:paraId="1EC39575" w14:textId="77777777" w:rsidR="00FA247E" w:rsidRPr="00FA247E" w:rsidRDefault="00FA247E" w:rsidP="00CB0689">
                  <w:pPr>
                    <w:spacing w:after="240"/>
                    <w:ind w:left="90"/>
                    <w:rPr>
                      <w:bCs/>
                      <w:color w:val="000000" w:themeColor="text1"/>
                    </w:rPr>
                  </w:pPr>
                </w:p>
              </w:tc>
              <w:tc>
                <w:tcPr>
                  <w:tcW w:w="2033" w:type="dxa"/>
                  <w:vMerge/>
                </w:tcPr>
                <w:p w14:paraId="29A6392D" w14:textId="77777777" w:rsidR="00FA247E" w:rsidRPr="00FA247E" w:rsidRDefault="00FA247E" w:rsidP="00CB0689">
                  <w:pPr>
                    <w:spacing w:after="240"/>
                    <w:jc w:val="both"/>
                    <w:rPr>
                      <w:bCs/>
                      <w:color w:val="000000" w:themeColor="text1"/>
                    </w:rPr>
                  </w:pPr>
                </w:p>
              </w:tc>
              <w:tc>
                <w:tcPr>
                  <w:tcW w:w="1161" w:type="dxa"/>
                  <w:vMerge/>
                </w:tcPr>
                <w:p w14:paraId="68EC3D86" w14:textId="77777777" w:rsidR="00FA247E" w:rsidRPr="00FA247E" w:rsidRDefault="00FA247E" w:rsidP="00CB0689">
                  <w:pPr>
                    <w:spacing w:after="240"/>
                    <w:jc w:val="center"/>
                    <w:rPr>
                      <w:bCs/>
                      <w:color w:val="000000" w:themeColor="text1"/>
                    </w:rPr>
                  </w:pPr>
                </w:p>
              </w:tc>
              <w:tc>
                <w:tcPr>
                  <w:tcW w:w="1653" w:type="dxa"/>
                  <w:vMerge/>
                </w:tcPr>
                <w:p w14:paraId="4A013723" w14:textId="77777777" w:rsidR="00FA247E" w:rsidRPr="00FA247E" w:rsidRDefault="00FA247E" w:rsidP="00CB0689">
                  <w:pPr>
                    <w:spacing w:after="240"/>
                    <w:jc w:val="center"/>
                    <w:rPr>
                      <w:bCs/>
                      <w:color w:val="000000" w:themeColor="text1"/>
                    </w:rPr>
                  </w:pPr>
                </w:p>
              </w:tc>
            </w:tr>
          </w:tbl>
          <w:p w14:paraId="30FDCEC4" w14:textId="77777777" w:rsidR="00D175BF" w:rsidRPr="00FA247E" w:rsidRDefault="00D175BF" w:rsidP="00CB0689">
            <w:pPr>
              <w:spacing w:after="240"/>
              <w:jc w:val="both"/>
              <w:rPr>
                <w:b/>
                <w:bCs/>
                <w:color w:val="000000" w:themeColor="text1"/>
                <w:sz w:val="8"/>
                <w:szCs w:val="20"/>
              </w:rPr>
            </w:pPr>
          </w:p>
        </w:tc>
      </w:tr>
      <w:tr w:rsidR="00FA247E" w:rsidRPr="00FA247E" w14:paraId="55F295C0" w14:textId="77777777" w:rsidTr="00CA2FBF">
        <w:tblPrEx>
          <w:jc w:val="center"/>
        </w:tblPrEx>
        <w:trPr>
          <w:trHeight w:val="1258"/>
          <w:jc w:val="center"/>
        </w:trPr>
        <w:tc>
          <w:tcPr>
            <w:tcW w:w="1144" w:type="dxa"/>
            <w:gridSpan w:val="2"/>
          </w:tcPr>
          <w:p w14:paraId="479CB1A7" w14:textId="77777777" w:rsidR="000D62BC" w:rsidRPr="00FA247E" w:rsidRDefault="00C16E73" w:rsidP="00CB0689">
            <w:pPr>
              <w:spacing w:after="240"/>
              <w:rPr>
                <w:color w:val="000000" w:themeColor="text1"/>
              </w:rPr>
            </w:pPr>
            <w:r w:rsidRPr="00FA247E">
              <w:rPr>
                <w:color w:val="000000" w:themeColor="text1"/>
              </w:rPr>
              <w:t>6</w:t>
            </w:r>
            <w:r w:rsidR="00B40703" w:rsidRPr="00FA247E">
              <w:rPr>
                <w:color w:val="000000" w:themeColor="text1"/>
              </w:rPr>
              <w:t>.</w:t>
            </w:r>
            <w:r w:rsidR="00234447" w:rsidRPr="00FA247E">
              <w:rPr>
                <w:color w:val="000000" w:themeColor="text1"/>
              </w:rPr>
              <w:t>2.</w:t>
            </w:r>
          </w:p>
        </w:tc>
        <w:tc>
          <w:tcPr>
            <w:tcW w:w="7311" w:type="dxa"/>
            <w:gridSpan w:val="2"/>
          </w:tcPr>
          <w:p w14:paraId="0DA033DE" w14:textId="083D647C" w:rsidR="00290A92" w:rsidRPr="00FA247E" w:rsidRDefault="00513758" w:rsidP="00CB0689">
            <w:pPr>
              <w:spacing w:after="240"/>
              <w:jc w:val="both"/>
              <w:rPr>
                <w:color w:val="000000" w:themeColor="text1"/>
                <w:sz w:val="16"/>
                <w:szCs w:val="20"/>
              </w:rPr>
            </w:pPr>
            <w:r w:rsidRPr="00FA247E">
              <w:rPr>
                <w:color w:val="000000" w:themeColor="text1"/>
              </w:rPr>
              <w:t xml:space="preserve">The wet </w:t>
            </w:r>
            <w:r w:rsidR="00EB101C" w:rsidRPr="00FA247E">
              <w:rPr>
                <w:color w:val="000000" w:themeColor="text1"/>
              </w:rPr>
              <w:t>adhesion</w:t>
            </w:r>
            <w:r w:rsidRPr="00FA247E">
              <w:rPr>
                <w:color w:val="000000" w:themeColor="text1"/>
              </w:rPr>
              <w:t xml:space="preserve"> </w:t>
            </w:r>
            <w:r w:rsidR="0050387E" w:rsidRPr="00FA247E">
              <w:rPr>
                <w:color w:val="000000" w:themeColor="text1"/>
              </w:rPr>
              <w:t xml:space="preserve">of tyres in new state </w:t>
            </w:r>
            <w:r w:rsidRPr="00FA247E">
              <w:rPr>
                <w:color w:val="000000" w:themeColor="text1"/>
              </w:rPr>
              <w:t>will be based on a procedure that compares either peak brake force coefficient ("pbfc") or mean fully developed deceleration ("mfdd") against values achieved by a standard reference test tyre (SRTT). The relative performance shall be indicated by a wet grip index (G).</w:t>
            </w:r>
          </w:p>
        </w:tc>
      </w:tr>
      <w:tr w:rsidR="00FA247E" w:rsidRPr="00FA247E" w14:paraId="7E2B9736" w14:textId="77777777" w:rsidTr="00CA2FBF">
        <w:tblPrEx>
          <w:jc w:val="center"/>
        </w:tblPrEx>
        <w:trPr>
          <w:trHeight w:val="3752"/>
          <w:jc w:val="center"/>
        </w:trPr>
        <w:tc>
          <w:tcPr>
            <w:tcW w:w="1144" w:type="dxa"/>
            <w:gridSpan w:val="2"/>
          </w:tcPr>
          <w:p w14:paraId="5667D93D" w14:textId="77777777" w:rsidR="000D62BC" w:rsidRPr="00FA247E" w:rsidRDefault="00C16E73" w:rsidP="00CB0689">
            <w:pPr>
              <w:spacing w:after="240"/>
              <w:rPr>
                <w:color w:val="000000" w:themeColor="text1"/>
              </w:rPr>
            </w:pPr>
            <w:r w:rsidRPr="00FA247E">
              <w:rPr>
                <w:color w:val="000000" w:themeColor="text1"/>
              </w:rPr>
              <w:t>6</w:t>
            </w:r>
            <w:r w:rsidR="00B40703" w:rsidRPr="00FA247E">
              <w:rPr>
                <w:color w:val="000000" w:themeColor="text1"/>
              </w:rPr>
              <w:t>.</w:t>
            </w:r>
            <w:r w:rsidR="00234447" w:rsidRPr="00FA247E">
              <w:rPr>
                <w:color w:val="000000" w:themeColor="text1"/>
              </w:rPr>
              <w:t>2.</w:t>
            </w:r>
            <w:r w:rsidR="00513758" w:rsidRPr="00FA247E">
              <w:rPr>
                <w:color w:val="000000" w:themeColor="text1"/>
              </w:rPr>
              <w:t>1</w:t>
            </w:r>
          </w:p>
        </w:tc>
        <w:tc>
          <w:tcPr>
            <w:tcW w:w="7311" w:type="dxa"/>
            <w:gridSpan w:val="2"/>
          </w:tcPr>
          <w:p w14:paraId="22A15476" w14:textId="36449AE0" w:rsidR="00513758" w:rsidRPr="00FA247E" w:rsidRDefault="00513758" w:rsidP="00CB0689">
            <w:pPr>
              <w:spacing w:after="240"/>
              <w:jc w:val="both"/>
              <w:rPr>
                <w:color w:val="000000" w:themeColor="text1"/>
                <w:sz w:val="10"/>
              </w:rPr>
            </w:pPr>
            <w:r w:rsidRPr="00FA247E">
              <w:rPr>
                <w:color w:val="000000" w:themeColor="text1"/>
              </w:rPr>
              <w:t xml:space="preserve">For Class C1 tyres, tested in accordance with either procedure given in Annex </w:t>
            </w:r>
            <w:r w:rsidR="00495E27" w:rsidRPr="00FA247E">
              <w:rPr>
                <w:color w:val="000000" w:themeColor="text1"/>
              </w:rPr>
              <w:t>C</w:t>
            </w:r>
            <w:r w:rsidR="00711CCB" w:rsidRPr="00FA247E">
              <w:rPr>
                <w:color w:val="000000" w:themeColor="text1"/>
              </w:rPr>
              <w:t>, Part (A)</w:t>
            </w:r>
            <w:r w:rsidRPr="00FA247E">
              <w:rPr>
                <w:color w:val="000000" w:themeColor="text1"/>
              </w:rPr>
              <w:t xml:space="preserve"> to this </w:t>
            </w:r>
            <w:r w:rsidR="00C16E73" w:rsidRPr="00FA247E">
              <w:rPr>
                <w:color w:val="000000" w:themeColor="text1"/>
              </w:rPr>
              <w:t>Standard</w:t>
            </w:r>
            <w:r w:rsidRPr="00FA247E">
              <w:rPr>
                <w:color w:val="000000" w:themeColor="text1"/>
              </w:rPr>
              <w:t>, the tyre shall meet the following requirements:</w:t>
            </w:r>
          </w:p>
          <w:tbl>
            <w:tblPr>
              <w:tblW w:w="68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1795"/>
              <w:gridCol w:w="3784"/>
              <w:gridCol w:w="1239"/>
            </w:tblGrid>
            <w:tr w:rsidR="00FA247E" w:rsidRPr="00FA247E" w14:paraId="749A135F" w14:textId="77777777" w:rsidTr="00E479E7">
              <w:trPr>
                <w:trHeight w:val="496"/>
                <w:tblHeader/>
              </w:trPr>
              <w:tc>
                <w:tcPr>
                  <w:tcW w:w="6818" w:type="dxa"/>
                  <w:gridSpan w:val="3"/>
                </w:tcPr>
                <w:p w14:paraId="3B706CDE" w14:textId="4E2F1F77" w:rsidR="00CB0689" w:rsidRPr="00CB0689" w:rsidRDefault="00CB0689" w:rsidP="00CB0689">
                  <w:pPr>
                    <w:autoSpaceDE w:val="0"/>
                    <w:autoSpaceDN w:val="0"/>
                    <w:adjustRightInd w:val="0"/>
                    <w:spacing w:after="240"/>
                    <w:jc w:val="center"/>
                    <w:rPr>
                      <w:b/>
                      <w:color w:val="000000" w:themeColor="text1"/>
                      <w:sz w:val="22"/>
                      <w:szCs w:val="24"/>
                    </w:rPr>
                  </w:pPr>
                  <w:r w:rsidRPr="00CB0689">
                    <w:rPr>
                      <w:b/>
                      <w:color w:val="000000" w:themeColor="text1"/>
                      <w:sz w:val="22"/>
                      <w:szCs w:val="24"/>
                    </w:rPr>
                    <w:t>Stage 2</w:t>
                  </w:r>
                  <w:r>
                    <w:rPr>
                      <w:b/>
                      <w:color w:val="000000" w:themeColor="text1"/>
                      <w:sz w:val="22"/>
                      <w:szCs w:val="24"/>
                    </w:rPr>
                    <w:t xml:space="preserve"> </w:t>
                  </w:r>
                </w:p>
                <w:p w14:paraId="22320943" w14:textId="0E38FDE2" w:rsidR="0050387E" w:rsidRPr="00FA247E" w:rsidRDefault="00FD7CBB" w:rsidP="00CB0689">
                  <w:pPr>
                    <w:autoSpaceDE w:val="0"/>
                    <w:autoSpaceDN w:val="0"/>
                    <w:adjustRightInd w:val="0"/>
                    <w:spacing w:after="240"/>
                    <w:jc w:val="center"/>
                    <w:rPr>
                      <w:bCs/>
                      <w:color w:val="000000" w:themeColor="text1"/>
                      <w:sz w:val="22"/>
                      <w:szCs w:val="24"/>
                    </w:rPr>
                  </w:pPr>
                  <w:r w:rsidRPr="00FA247E">
                    <w:rPr>
                      <w:bCs/>
                      <w:color w:val="000000" w:themeColor="text1"/>
                      <w:sz w:val="22"/>
                      <w:szCs w:val="24"/>
                    </w:rPr>
                    <w:t>(Already implemented vide GSR 479 (E) dt 28</w:t>
                  </w:r>
                  <w:r w:rsidRPr="00FA247E">
                    <w:rPr>
                      <w:bCs/>
                      <w:color w:val="000000" w:themeColor="text1"/>
                      <w:sz w:val="22"/>
                      <w:szCs w:val="24"/>
                      <w:vertAlign w:val="superscript"/>
                    </w:rPr>
                    <w:t>th</w:t>
                  </w:r>
                  <w:r w:rsidRPr="00FA247E">
                    <w:rPr>
                      <w:bCs/>
                      <w:color w:val="000000" w:themeColor="text1"/>
                      <w:sz w:val="22"/>
                      <w:szCs w:val="24"/>
                    </w:rPr>
                    <w:t xml:space="preserve"> June 2022 and GSR 453 (E) dt. 20</w:t>
                  </w:r>
                  <w:r w:rsidRPr="00FA247E">
                    <w:rPr>
                      <w:bCs/>
                      <w:color w:val="000000" w:themeColor="text1"/>
                      <w:sz w:val="22"/>
                      <w:szCs w:val="24"/>
                      <w:vertAlign w:val="superscript"/>
                    </w:rPr>
                    <w:t>th</w:t>
                  </w:r>
                  <w:r w:rsidRPr="00FA247E">
                    <w:rPr>
                      <w:bCs/>
                      <w:color w:val="000000" w:themeColor="text1"/>
                      <w:sz w:val="22"/>
                      <w:szCs w:val="24"/>
                    </w:rPr>
                    <w:t xml:space="preserve"> June 2023 effective from </w:t>
                  </w:r>
                  <w:r w:rsidR="00383E39" w:rsidRPr="00FA247E">
                    <w:rPr>
                      <w:bCs/>
                      <w:color w:val="000000" w:themeColor="text1"/>
                      <w:sz w:val="22"/>
                      <w:szCs w:val="24"/>
                    </w:rPr>
                    <w:t>1</w:t>
                  </w:r>
                  <w:r w:rsidR="00383E39" w:rsidRPr="00FA247E">
                    <w:rPr>
                      <w:bCs/>
                      <w:color w:val="000000" w:themeColor="text1"/>
                      <w:sz w:val="22"/>
                      <w:szCs w:val="24"/>
                      <w:vertAlign w:val="superscript"/>
                    </w:rPr>
                    <w:t>st</w:t>
                  </w:r>
                  <w:r w:rsidR="00383E39" w:rsidRPr="00FA247E">
                    <w:rPr>
                      <w:bCs/>
                      <w:color w:val="000000" w:themeColor="text1"/>
                      <w:sz w:val="22"/>
                      <w:szCs w:val="24"/>
                    </w:rPr>
                    <w:t xml:space="preserve"> January 2024</w:t>
                  </w:r>
                  <w:r w:rsidRPr="00FA247E">
                    <w:rPr>
                      <w:bCs/>
                      <w:color w:val="000000" w:themeColor="text1"/>
                      <w:sz w:val="22"/>
                      <w:szCs w:val="24"/>
                    </w:rPr>
                    <w:t xml:space="preserve"> for new designs and existing designs of tyres)</w:t>
                  </w:r>
                </w:p>
              </w:tc>
            </w:tr>
            <w:tr w:rsidR="00FA247E" w:rsidRPr="00FA247E" w14:paraId="4AF308EA" w14:textId="77777777" w:rsidTr="00EB4026">
              <w:trPr>
                <w:trHeight w:val="496"/>
                <w:tblHeader/>
              </w:trPr>
              <w:tc>
                <w:tcPr>
                  <w:tcW w:w="1795" w:type="dxa"/>
                </w:tcPr>
                <w:p w14:paraId="55E62104" w14:textId="77777777" w:rsidR="00FD0FC4" w:rsidRPr="00FA247E" w:rsidRDefault="00513758" w:rsidP="00CB0689">
                  <w:pPr>
                    <w:autoSpaceDE w:val="0"/>
                    <w:autoSpaceDN w:val="0"/>
                    <w:adjustRightInd w:val="0"/>
                    <w:spacing w:after="240"/>
                    <w:jc w:val="center"/>
                    <w:rPr>
                      <w:b/>
                      <w:color w:val="000000" w:themeColor="text1"/>
                      <w:sz w:val="22"/>
                      <w:szCs w:val="24"/>
                    </w:rPr>
                  </w:pPr>
                  <w:r w:rsidRPr="00FA247E">
                    <w:rPr>
                      <w:b/>
                      <w:color w:val="000000" w:themeColor="text1"/>
                      <w:sz w:val="22"/>
                      <w:szCs w:val="24"/>
                    </w:rPr>
                    <w:t>Category of use</w:t>
                  </w:r>
                </w:p>
              </w:tc>
              <w:tc>
                <w:tcPr>
                  <w:tcW w:w="3784" w:type="dxa"/>
                </w:tcPr>
                <w:p w14:paraId="788D79E1" w14:textId="77777777" w:rsidR="00513758" w:rsidRPr="00FA247E" w:rsidRDefault="00513758" w:rsidP="00CB0689">
                  <w:pPr>
                    <w:autoSpaceDE w:val="0"/>
                    <w:autoSpaceDN w:val="0"/>
                    <w:adjustRightInd w:val="0"/>
                    <w:spacing w:after="240"/>
                    <w:jc w:val="center"/>
                    <w:rPr>
                      <w:b/>
                      <w:color w:val="000000" w:themeColor="text1"/>
                      <w:sz w:val="22"/>
                      <w:szCs w:val="24"/>
                    </w:rPr>
                  </w:pPr>
                </w:p>
              </w:tc>
              <w:tc>
                <w:tcPr>
                  <w:tcW w:w="1239" w:type="dxa"/>
                  <w:noWrap/>
                </w:tcPr>
                <w:p w14:paraId="6689AE5D" w14:textId="77777777" w:rsidR="00513758" w:rsidRPr="00FA247E" w:rsidRDefault="00513758" w:rsidP="00CB0689">
                  <w:pPr>
                    <w:autoSpaceDE w:val="0"/>
                    <w:autoSpaceDN w:val="0"/>
                    <w:adjustRightInd w:val="0"/>
                    <w:spacing w:after="240"/>
                    <w:jc w:val="center"/>
                    <w:rPr>
                      <w:b/>
                      <w:color w:val="000000" w:themeColor="text1"/>
                      <w:sz w:val="22"/>
                      <w:szCs w:val="24"/>
                    </w:rPr>
                  </w:pPr>
                  <w:r w:rsidRPr="00FA247E">
                    <w:rPr>
                      <w:b/>
                      <w:color w:val="000000" w:themeColor="text1"/>
                      <w:sz w:val="22"/>
                      <w:szCs w:val="24"/>
                    </w:rPr>
                    <w:t>Wet grip index (G)</w:t>
                  </w:r>
                </w:p>
              </w:tc>
            </w:tr>
            <w:tr w:rsidR="00FA247E" w:rsidRPr="00FA247E" w14:paraId="0F78B215" w14:textId="77777777" w:rsidTr="00EB4026">
              <w:trPr>
                <w:trHeight w:val="268"/>
              </w:trPr>
              <w:tc>
                <w:tcPr>
                  <w:tcW w:w="1795" w:type="dxa"/>
                </w:tcPr>
                <w:p w14:paraId="68A9DEC2" w14:textId="77777777" w:rsidR="00513758" w:rsidRPr="00FA247E" w:rsidRDefault="00513758" w:rsidP="00CB0689">
                  <w:pPr>
                    <w:spacing w:after="240"/>
                    <w:ind w:left="113" w:right="113"/>
                    <w:rPr>
                      <w:color w:val="000000" w:themeColor="text1"/>
                      <w:szCs w:val="24"/>
                      <w:lang w:eastAsia="de-DE"/>
                    </w:rPr>
                  </w:pPr>
                  <w:r w:rsidRPr="00FA247E">
                    <w:rPr>
                      <w:color w:val="000000" w:themeColor="text1"/>
                      <w:szCs w:val="24"/>
                      <w:lang w:eastAsia="de-DE"/>
                    </w:rPr>
                    <w:t xml:space="preserve">Normal </w:t>
                  </w:r>
                  <w:r w:rsidRPr="00FA247E">
                    <w:rPr>
                      <w:bCs/>
                      <w:color w:val="000000" w:themeColor="text1"/>
                      <w:szCs w:val="24"/>
                    </w:rPr>
                    <w:t>tyre</w:t>
                  </w:r>
                </w:p>
              </w:tc>
              <w:tc>
                <w:tcPr>
                  <w:tcW w:w="3784" w:type="dxa"/>
                </w:tcPr>
                <w:p w14:paraId="57D3ABF1" w14:textId="77777777" w:rsidR="00513758" w:rsidRPr="00FA247E" w:rsidRDefault="00513758" w:rsidP="00CB0689">
                  <w:pPr>
                    <w:spacing w:after="240"/>
                    <w:ind w:left="113" w:right="113"/>
                    <w:jc w:val="right"/>
                    <w:rPr>
                      <w:color w:val="000000" w:themeColor="text1"/>
                      <w:szCs w:val="24"/>
                      <w:lang w:eastAsia="de-DE"/>
                    </w:rPr>
                  </w:pPr>
                </w:p>
              </w:tc>
              <w:tc>
                <w:tcPr>
                  <w:tcW w:w="1239" w:type="dxa"/>
                </w:tcPr>
                <w:p w14:paraId="6E7812DE" w14:textId="77777777" w:rsidR="00513758" w:rsidRPr="00FA247E" w:rsidRDefault="00513758" w:rsidP="00CB0689">
                  <w:pPr>
                    <w:spacing w:after="240"/>
                    <w:ind w:left="113" w:right="113"/>
                    <w:jc w:val="center"/>
                    <w:rPr>
                      <w:color w:val="000000" w:themeColor="text1"/>
                      <w:szCs w:val="24"/>
                    </w:rPr>
                  </w:pPr>
                  <w:r w:rsidRPr="00FA247E">
                    <w:rPr>
                      <w:color w:val="000000" w:themeColor="text1"/>
                      <w:szCs w:val="24"/>
                    </w:rPr>
                    <w:t>≥  1.1</w:t>
                  </w:r>
                </w:p>
              </w:tc>
            </w:tr>
            <w:tr w:rsidR="00FA247E" w:rsidRPr="00FA247E" w14:paraId="2778272F" w14:textId="77777777" w:rsidTr="00EB4026">
              <w:trPr>
                <w:trHeight w:val="268"/>
              </w:trPr>
              <w:tc>
                <w:tcPr>
                  <w:tcW w:w="1795" w:type="dxa"/>
                  <w:vMerge w:val="restart"/>
                </w:tcPr>
                <w:p w14:paraId="2454849B" w14:textId="77777777" w:rsidR="00513758" w:rsidRPr="00FA247E" w:rsidRDefault="00513758" w:rsidP="00CB0689">
                  <w:pPr>
                    <w:spacing w:after="240"/>
                    <w:ind w:left="113" w:right="113"/>
                    <w:rPr>
                      <w:color w:val="000000" w:themeColor="text1"/>
                      <w:szCs w:val="24"/>
                      <w:lang w:eastAsia="de-DE"/>
                    </w:rPr>
                  </w:pPr>
                  <w:r w:rsidRPr="00FA247E">
                    <w:rPr>
                      <w:color w:val="000000" w:themeColor="text1"/>
                      <w:szCs w:val="24"/>
                      <w:lang w:eastAsia="de-DE"/>
                    </w:rPr>
                    <w:t xml:space="preserve">Snow </w:t>
                  </w:r>
                  <w:r w:rsidRPr="00FA247E">
                    <w:rPr>
                      <w:bCs/>
                      <w:color w:val="000000" w:themeColor="text1"/>
                      <w:szCs w:val="24"/>
                    </w:rPr>
                    <w:t>tyre</w:t>
                  </w:r>
                </w:p>
              </w:tc>
              <w:tc>
                <w:tcPr>
                  <w:tcW w:w="3784" w:type="dxa"/>
                </w:tcPr>
                <w:p w14:paraId="596FF1E5" w14:textId="77777777" w:rsidR="00513758" w:rsidRPr="00FA247E" w:rsidRDefault="00513758" w:rsidP="00CB0689">
                  <w:pPr>
                    <w:spacing w:after="240"/>
                    <w:ind w:left="113" w:right="113"/>
                    <w:rPr>
                      <w:color w:val="000000" w:themeColor="text1"/>
                      <w:sz w:val="12"/>
                      <w:szCs w:val="24"/>
                    </w:rPr>
                  </w:pPr>
                </w:p>
              </w:tc>
              <w:tc>
                <w:tcPr>
                  <w:tcW w:w="1239" w:type="dxa"/>
                </w:tcPr>
                <w:p w14:paraId="369FB1E3" w14:textId="77777777" w:rsidR="00513758" w:rsidRPr="00FA247E" w:rsidRDefault="00513758" w:rsidP="00CB0689">
                  <w:pPr>
                    <w:spacing w:after="240"/>
                    <w:ind w:left="113" w:right="113"/>
                    <w:jc w:val="center"/>
                    <w:rPr>
                      <w:color w:val="000000" w:themeColor="text1"/>
                      <w:szCs w:val="24"/>
                    </w:rPr>
                  </w:pPr>
                  <w:r w:rsidRPr="00FA247E">
                    <w:rPr>
                      <w:color w:val="000000" w:themeColor="text1"/>
                      <w:szCs w:val="24"/>
                    </w:rPr>
                    <w:t>≥  1.1</w:t>
                  </w:r>
                </w:p>
              </w:tc>
            </w:tr>
            <w:tr w:rsidR="00FA247E" w:rsidRPr="00FA247E" w14:paraId="270DC616" w14:textId="77777777" w:rsidTr="00EB4026">
              <w:trPr>
                <w:trHeight w:val="1063"/>
              </w:trPr>
              <w:tc>
                <w:tcPr>
                  <w:tcW w:w="1795" w:type="dxa"/>
                  <w:vMerge/>
                </w:tcPr>
                <w:p w14:paraId="4784081F" w14:textId="77777777" w:rsidR="00513758" w:rsidRPr="00FA247E" w:rsidRDefault="00513758" w:rsidP="00CB0689">
                  <w:pPr>
                    <w:spacing w:after="240"/>
                    <w:ind w:left="113" w:right="113"/>
                    <w:rPr>
                      <w:color w:val="000000" w:themeColor="text1"/>
                      <w:szCs w:val="24"/>
                      <w:lang w:eastAsia="de-DE"/>
                    </w:rPr>
                  </w:pPr>
                </w:p>
              </w:tc>
              <w:tc>
                <w:tcPr>
                  <w:tcW w:w="3784" w:type="dxa"/>
                </w:tcPr>
                <w:p w14:paraId="2F386322" w14:textId="77777777" w:rsidR="00513758" w:rsidRPr="00FA247E" w:rsidRDefault="00513758" w:rsidP="00CB0689">
                  <w:pPr>
                    <w:spacing w:after="240"/>
                    <w:ind w:left="113" w:right="113"/>
                    <w:rPr>
                      <w:color w:val="000000" w:themeColor="text1"/>
                      <w:szCs w:val="24"/>
                    </w:rPr>
                  </w:pPr>
                  <w:r w:rsidRPr="00FA247E">
                    <w:rPr>
                      <w:color w:val="000000" w:themeColor="text1"/>
                      <w:szCs w:val="24"/>
                    </w:rPr>
                    <w:t>"Snow tyre for use in severe snow conditions" and with a speed symbol ("R" and above, including "H") indicating a maximum permissible speed greater than 160 km/h</w:t>
                  </w:r>
                </w:p>
              </w:tc>
              <w:tc>
                <w:tcPr>
                  <w:tcW w:w="1239" w:type="dxa"/>
                </w:tcPr>
                <w:p w14:paraId="213FC8F9" w14:textId="77777777" w:rsidR="00513758" w:rsidRPr="00FA247E" w:rsidRDefault="00513758" w:rsidP="00CB0689">
                  <w:pPr>
                    <w:spacing w:after="240"/>
                    <w:ind w:left="113" w:right="113"/>
                    <w:jc w:val="center"/>
                    <w:rPr>
                      <w:color w:val="000000" w:themeColor="text1"/>
                      <w:szCs w:val="24"/>
                    </w:rPr>
                  </w:pPr>
                  <w:r w:rsidRPr="00FA247E">
                    <w:rPr>
                      <w:color w:val="000000" w:themeColor="text1"/>
                      <w:szCs w:val="24"/>
                    </w:rPr>
                    <w:t>≥  1.0</w:t>
                  </w:r>
                </w:p>
              </w:tc>
            </w:tr>
            <w:tr w:rsidR="00FA247E" w:rsidRPr="00FA247E" w14:paraId="69507199" w14:textId="77777777" w:rsidTr="00EB4026">
              <w:trPr>
                <w:trHeight w:val="1063"/>
              </w:trPr>
              <w:tc>
                <w:tcPr>
                  <w:tcW w:w="1795" w:type="dxa"/>
                  <w:vMerge/>
                </w:tcPr>
                <w:p w14:paraId="5674F45C" w14:textId="77777777" w:rsidR="00513758" w:rsidRPr="00FA247E" w:rsidRDefault="00513758" w:rsidP="00CB0689">
                  <w:pPr>
                    <w:spacing w:after="240"/>
                    <w:ind w:left="113" w:right="113"/>
                    <w:rPr>
                      <w:color w:val="000000" w:themeColor="text1"/>
                      <w:szCs w:val="24"/>
                    </w:rPr>
                  </w:pPr>
                </w:p>
              </w:tc>
              <w:tc>
                <w:tcPr>
                  <w:tcW w:w="3784" w:type="dxa"/>
                </w:tcPr>
                <w:p w14:paraId="5FCF5A5E" w14:textId="77777777" w:rsidR="00513758" w:rsidRPr="00FA247E" w:rsidRDefault="00513758" w:rsidP="00CB0689">
                  <w:pPr>
                    <w:spacing w:after="240"/>
                    <w:ind w:left="113" w:right="113"/>
                    <w:rPr>
                      <w:color w:val="000000" w:themeColor="text1"/>
                      <w:szCs w:val="24"/>
                    </w:rPr>
                  </w:pPr>
                  <w:r w:rsidRPr="00FA247E">
                    <w:rPr>
                      <w:color w:val="000000" w:themeColor="text1"/>
                      <w:szCs w:val="24"/>
                      <w:lang w:eastAsia="de-DE"/>
                    </w:rPr>
                    <w:t>"Snow tyre for use in severe snow conditions" and with a speed symbol ("Q" or below excluding "H") indicating a maximum permissible speed not greater than 160 km/h</w:t>
                  </w:r>
                </w:p>
              </w:tc>
              <w:tc>
                <w:tcPr>
                  <w:tcW w:w="1239" w:type="dxa"/>
                </w:tcPr>
                <w:p w14:paraId="30CAA609" w14:textId="77777777" w:rsidR="00513758" w:rsidRPr="00FA247E" w:rsidRDefault="00513758" w:rsidP="00CB0689">
                  <w:pPr>
                    <w:spacing w:after="240"/>
                    <w:ind w:left="113" w:right="113"/>
                    <w:jc w:val="center"/>
                    <w:rPr>
                      <w:color w:val="000000" w:themeColor="text1"/>
                      <w:szCs w:val="24"/>
                    </w:rPr>
                  </w:pPr>
                  <w:r w:rsidRPr="00FA247E">
                    <w:rPr>
                      <w:color w:val="000000" w:themeColor="text1"/>
                      <w:szCs w:val="24"/>
                    </w:rPr>
                    <w:t>≥  0.9</w:t>
                  </w:r>
                </w:p>
              </w:tc>
            </w:tr>
            <w:tr w:rsidR="00CA2FBF" w:rsidRPr="00FA247E" w14:paraId="7471D52C" w14:textId="77777777" w:rsidTr="00CA2FBF">
              <w:trPr>
                <w:trHeight w:val="1042"/>
              </w:trPr>
              <w:tc>
                <w:tcPr>
                  <w:tcW w:w="1795" w:type="dxa"/>
                </w:tcPr>
                <w:p w14:paraId="4E22DB9D" w14:textId="77777777" w:rsidR="00CA2FBF" w:rsidRPr="00FA247E" w:rsidDel="003B573F" w:rsidRDefault="00CA2FBF" w:rsidP="00CB0689">
                  <w:pPr>
                    <w:spacing w:after="240"/>
                    <w:ind w:left="113" w:right="113"/>
                    <w:rPr>
                      <w:color w:val="000000" w:themeColor="text1"/>
                      <w:szCs w:val="24"/>
                      <w:lang w:eastAsia="de-DE"/>
                    </w:rPr>
                  </w:pPr>
                  <w:r w:rsidRPr="00FA247E">
                    <w:rPr>
                      <w:color w:val="000000" w:themeColor="text1"/>
                      <w:szCs w:val="24"/>
                      <w:lang w:eastAsia="de-DE"/>
                    </w:rPr>
                    <w:t xml:space="preserve">Special use </w:t>
                  </w:r>
                  <w:r w:rsidRPr="00FA247E">
                    <w:rPr>
                      <w:bCs/>
                      <w:color w:val="000000" w:themeColor="text1"/>
                      <w:szCs w:val="24"/>
                    </w:rPr>
                    <w:t>tyre</w:t>
                  </w:r>
                </w:p>
              </w:tc>
              <w:tc>
                <w:tcPr>
                  <w:tcW w:w="3784" w:type="dxa"/>
                </w:tcPr>
                <w:p w14:paraId="2A4FF87E" w14:textId="77777777" w:rsidR="00CA2FBF" w:rsidRPr="00FA247E" w:rsidRDefault="00CA2FBF" w:rsidP="00CB0689">
                  <w:pPr>
                    <w:spacing w:after="240"/>
                    <w:ind w:left="113" w:right="113"/>
                    <w:jc w:val="right"/>
                    <w:rPr>
                      <w:color w:val="000000" w:themeColor="text1"/>
                      <w:szCs w:val="24"/>
                    </w:rPr>
                  </w:pPr>
                </w:p>
              </w:tc>
              <w:tc>
                <w:tcPr>
                  <w:tcW w:w="1239" w:type="dxa"/>
                </w:tcPr>
                <w:p w14:paraId="58FCC72C" w14:textId="77777777" w:rsidR="00CA2FBF" w:rsidRPr="00FA247E" w:rsidRDefault="00CA2FBF" w:rsidP="00CB0689">
                  <w:pPr>
                    <w:spacing w:after="240"/>
                    <w:ind w:left="113" w:right="113"/>
                    <w:jc w:val="center"/>
                    <w:rPr>
                      <w:color w:val="000000" w:themeColor="text1"/>
                      <w:szCs w:val="24"/>
                    </w:rPr>
                  </w:pPr>
                  <w:r w:rsidRPr="00FA247E">
                    <w:rPr>
                      <w:color w:val="000000" w:themeColor="text1"/>
                      <w:szCs w:val="24"/>
                    </w:rPr>
                    <w:t>Not defined</w:t>
                  </w:r>
                </w:p>
              </w:tc>
            </w:tr>
          </w:tbl>
          <w:p w14:paraId="485692A1" w14:textId="77777777" w:rsidR="0050387E" w:rsidRPr="00FA247E" w:rsidRDefault="0050387E" w:rsidP="00CB0689">
            <w:pPr>
              <w:spacing w:after="240"/>
              <w:jc w:val="both"/>
              <w:rPr>
                <w:color w:val="000000" w:themeColor="text1"/>
                <w:sz w:val="16"/>
                <w:szCs w:val="20"/>
              </w:rPr>
            </w:pPr>
          </w:p>
          <w:tbl>
            <w:tblPr>
              <w:tblW w:w="683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CellMar>
                <w:left w:w="0" w:type="dxa"/>
                <w:right w:w="0" w:type="dxa"/>
              </w:tblCellMar>
              <w:tblLook w:val="01E0" w:firstRow="1" w:lastRow="1" w:firstColumn="1" w:lastColumn="1" w:noHBand="0" w:noVBand="0"/>
            </w:tblPr>
            <w:tblGrid>
              <w:gridCol w:w="1635"/>
              <w:gridCol w:w="2410"/>
              <w:gridCol w:w="1525"/>
              <w:gridCol w:w="1260"/>
            </w:tblGrid>
            <w:tr w:rsidR="00FA247E" w:rsidRPr="00CB0689" w14:paraId="1935D2E1" w14:textId="77777777" w:rsidTr="0050387E">
              <w:trPr>
                <w:trHeight w:val="378"/>
              </w:trPr>
              <w:tc>
                <w:tcPr>
                  <w:tcW w:w="6830" w:type="dxa"/>
                  <w:gridSpan w:val="4"/>
                </w:tcPr>
                <w:p w14:paraId="3C4409B9" w14:textId="56407680" w:rsidR="0050387E" w:rsidRPr="00CB0689" w:rsidRDefault="00CB0689" w:rsidP="00CB0689">
                  <w:pPr>
                    <w:pStyle w:val="TableParagraph"/>
                    <w:spacing w:after="240"/>
                    <w:ind w:left="22"/>
                    <w:jc w:val="center"/>
                    <w:rPr>
                      <w:rFonts w:ascii="Times New Roman" w:hAnsi="Times New Roman" w:cs="Times New Roman"/>
                      <w:b/>
                      <w:color w:val="000000" w:themeColor="text1"/>
                    </w:rPr>
                  </w:pPr>
                  <w:r w:rsidRPr="00CB0689">
                    <w:rPr>
                      <w:rFonts w:ascii="Times New Roman" w:hAnsi="Times New Roman" w:cs="Times New Roman"/>
                      <w:b/>
                      <w:color w:val="000000" w:themeColor="text1"/>
                    </w:rPr>
                    <w:t>Stage 3</w:t>
                  </w:r>
                </w:p>
              </w:tc>
            </w:tr>
            <w:tr w:rsidR="00FA247E" w:rsidRPr="00CB0689" w14:paraId="235635D9" w14:textId="77777777" w:rsidTr="0050387E">
              <w:trPr>
                <w:trHeight w:val="370"/>
              </w:trPr>
              <w:tc>
                <w:tcPr>
                  <w:tcW w:w="5570" w:type="dxa"/>
                  <w:gridSpan w:val="3"/>
                </w:tcPr>
                <w:p w14:paraId="40E7BEF4" w14:textId="77777777" w:rsidR="0050387E" w:rsidRPr="00CB0689" w:rsidRDefault="0050387E" w:rsidP="00CB0689">
                  <w:pPr>
                    <w:pStyle w:val="TableParagraph"/>
                    <w:spacing w:after="240"/>
                    <w:ind w:left="18"/>
                    <w:jc w:val="center"/>
                    <w:rPr>
                      <w:rFonts w:ascii="Times New Roman" w:hAnsi="Times New Roman" w:cs="Times New Roman"/>
                      <w:b/>
                      <w:color w:val="000000" w:themeColor="text1"/>
                    </w:rPr>
                  </w:pPr>
                  <w:r w:rsidRPr="00CB0689">
                    <w:rPr>
                      <w:rFonts w:ascii="Times New Roman" w:hAnsi="Times New Roman" w:cs="Times New Roman"/>
                      <w:b/>
                      <w:color w:val="000000" w:themeColor="text1"/>
                    </w:rPr>
                    <w:t>Category</w:t>
                  </w:r>
                  <w:r w:rsidRPr="00CB0689">
                    <w:rPr>
                      <w:rFonts w:ascii="Times New Roman" w:hAnsi="Times New Roman" w:cs="Times New Roman"/>
                      <w:b/>
                      <w:color w:val="000000" w:themeColor="text1"/>
                      <w:spacing w:val="-7"/>
                    </w:rPr>
                    <w:t xml:space="preserve"> </w:t>
                  </w:r>
                  <w:r w:rsidRPr="00CB0689">
                    <w:rPr>
                      <w:rFonts w:ascii="Times New Roman" w:hAnsi="Times New Roman" w:cs="Times New Roman"/>
                      <w:b/>
                      <w:color w:val="000000" w:themeColor="text1"/>
                    </w:rPr>
                    <w:t>of</w:t>
                  </w:r>
                  <w:r w:rsidRPr="00CB0689">
                    <w:rPr>
                      <w:rFonts w:ascii="Times New Roman" w:hAnsi="Times New Roman" w:cs="Times New Roman"/>
                      <w:b/>
                      <w:color w:val="000000" w:themeColor="text1"/>
                      <w:spacing w:val="-6"/>
                    </w:rPr>
                    <w:t xml:space="preserve"> </w:t>
                  </w:r>
                  <w:r w:rsidRPr="00CB0689">
                    <w:rPr>
                      <w:rFonts w:ascii="Times New Roman" w:hAnsi="Times New Roman" w:cs="Times New Roman"/>
                      <w:b/>
                      <w:color w:val="000000" w:themeColor="text1"/>
                      <w:spacing w:val="-5"/>
                    </w:rPr>
                    <w:t>use</w:t>
                  </w:r>
                </w:p>
              </w:tc>
              <w:tc>
                <w:tcPr>
                  <w:tcW w:w="1260" w:type="dxa"/>
                </w:tcPr>
                <w:p w14:paraId="15957FD8" w14:textId="77777777" w:rsidR="0050387E" w:rsidRPr="00CB0689" w:rsidRDefault="0050387E" w:rsidP="00CB0689">
                  <w:pPr>
                    <w:pStyle w:val="TableParagraph"/>
                    <w:spacing w:after="240"/>
                    <w:ind w:left="22" w:right="5"/>
                    <w:jc w:val="center"/>
                    <w:rPr>
                      <w:rFonts w:ascii="Times New Roman" w:hAnsi="Times New Roman" w:cs="Times New Roman"/>
                      <w:b/>
                      <w:color w:val="000000" w:themeColor="text1"/>
                    </w:rPr>
                  </w:pPr>
                  <w:r w:rsidRPr="00CB0689">
                    <w:rPr>
                      <w:rFonts w:ascii="Times New Roman" w:hAnsi="Times New Roman" w:cs="Times New Roman"/>
                      <w:b/>
                      <w:color w:val="000000" w:themeColor="text1"/>
                    </w:rPr>
                    <w:t>Wet</w:t>
                  </w:r>
                  <w:r w:rsidRPr="00CB0689">
                    <w:rPr>
                      <w:rFonts w:ascii="Times New Roman" w:hAnsi="Times New Roman" w:cs="Times New Roman"/>
                      <w:b/>
                      <w:color w:val="000000" w:themeColor="text1"/>
                      <w:spacing w:val="-6"/>
                    </w:rPr>
                    <w:t xml:space="preserve"> </w:t>
                  </w:r>
                  <w:r w:rsidRPr="00CB0689">
                    <w:rPr>
                      <w:rFonts w:ascii="Times New Roman" w:hAnsi="Times New Roman" w:cs="Times New Roman"/>
                      <w:b/>
                      <w:color w:val="000000" w:themeColor="text1"/>
                    </w:rPr>
                    <w:t>grip</w:t>
                  </w:r>
                  <w:r w:rsidRPr="00CB0689">
                    <w:rPr>
                      <w:rFonts w:ascii="Times New Roman" w:hAnsi="Times New Roman" w:cs="Times New Roman"/>
                      <w:b/>
                      <w:color w:val="000000" w:themeColor="text1"/>
                      <w:spacing w:val="-3"/>
                    </w:rPr>
                    <w:t xml:space="preserve"> </w:t>
                  </w:r>
                  <w:r w:rsidRPr="00CB0689">
                    <w:rPr>
                      <w:rFonts w:ascii="Times New Roman" w:hAnsi="Times New Roman" w:cs="Times New Roman"/>
                      <w:b/>
                      <w:color w:val="000000" w:themeColor="text1"/>
                    </w:rPr>
                    <w:t>index</w:t>
                  </w:r>
                  <w:r w:rsidRPr="00CB0689">
                    <w:rPr>
                      <w:rFonts w:ascii="Times New Roman" w:hAnsi="Times New Roman" w:cs="Times New Roman"/>
                      <w:b/>
                      <w:color w:val="000000" w:themeColor="text1"/>
                      <w:spacing w:val="-7"/>
                    </w:rPr>
                    <w:t xml:space="preserve"> </w:t>
                  </w:r>
                  <w:r w:rsidRPr="00CB0689">
                    <w:rPr>
                      <w:rFonts w:ascii="Times New Roman" w:hAnsi="Times New Roman" w:cs="Times New Roman"/>
                      <w:b/>
                      <w:color w:val="000000" w:themeColor="text1"/>
                      <w:spacing w:val="-5"/>
                    </w:rPr>
                    <w:t>(G)</w:t>
                  </w:r>
                </w:p>
              </w:tc>
            </w:tr>
            <w:tr w:rsidR="00FA247E" w:rsidRPr="00CB0689" w14:paraId="034316C4" w14:textId="77777777" w:rsidTr="0050387E">
              <w:trPr>
                <w:trHeight w:val="378"/>
              </w:trPr>
              <w:tc>
                <w:tcPr>
                  <w:tcW w:w="5570" w:type="dxa"/>
                  <w:gridSpan w:val="3"/>
                </w:tcPr>
                <w:p w14:paraId="3D5C7809" w14:textId="77777777" w:rsidR="0050387E" w:rsidRPr="00CB0689" w:rsidRDefault="0050387E" w:rsidP="00CB0689">
                  <w:pPr>
                    <w:pStyle w:val="TableParagraph"/>
                    <w:spacing w:after="240"/>
                    <w:ind w:left="59"/>
                    <w:rPr>
                      <w:rFonts w:ascii="Times New Roman" w:hAnsi="Times New Roman" w:cs="Times New Roman"/>
                      <w:color w:val="000000" w:themeColor="text1"/>
                    </w:rPr>
                  </w:pPr>
                  <w:r w:rsidRPr="00CB0689">
                    <w:rPr>
                      <w:rFonts w:ascii="Times New Roman" w:hAnsi="Times New Roman" w:cs="Times New Roman"/>
                      <w:color w:val="000000" w:themeColor="text1"/>
                    </w:rPr>
                    <w:t>Normal</w:t>
                  </w:r>
                  <w:r w:rsidRPr="00CB0689">
                    <w:rPr>
                      <w:rFonts w:ascii="Times New Roman" w:hAnsi="Times New Roman" w:cs="Times New Roman"/>
                      <w:color w:val="000000" w:themeColor="text1"/>
                      <w:spacing w:val="-9"/>
                    </w:rPr>
                    <w:t xml:space="preserve"> </w:t>
                  </w:r>
                  <w:r w:rsidRPr="00CB0689">
                    <w:rPr>
                      <w:rFonts w:ascii="Times New Roman" w:hAnsi="Times New Roman" w:cs="Times New Roman"/>
                      <w:color w:val="000000" w:themeColor="text1"/>
                      <w:spacing w:val="-4"/>
                    </w:rPr>
                    <w:t>tyre</w:t>
                  </w:r>
                </w:p>
              </w:tc>
              <w:tc>
                <w:tcPr>
                  <w:tcW w:w="1260" w:type="dxa"/>
                </w:tcPr>
                <w:p w14:paraId="1F75BF92" w14:textId="77777777" w:rsidR="0050387E" w:rsidRPr="00CB0689" w:rsidRDefault="0050387E" w:rsidP="00CB0689">
                  <w:pPr>
                    <w:pStyle w:val="TableParagraph"/>
                    <w:spacing w:after="240"/>
                    <w:ind w:left="22" w:right="3"/>
                    <w:jc w:val="center"/>
                    <w:rPr>
                      <w:rFonts w:ascii="Times New Roman" w:hAnsi="Times New Roman" w:cs="Times New Roman"/>
                      <w:color w:val="000000" w:themeColor="text1"/>
                    </w:rPr>
                  </w:pPr>
                  <w:r w:rsidRPr="00CB0689">
                    <w:rPr>
                      <w:rFonts w:ascii="Times New Roman" w:hAnsi="Times New Roman" w:cs="Times New Roman"/>
                      <w:color w:val="000000" w:themeColor="text1"/>
                      <w:spacing w:val="-4"/>
                    </w:rPr>
                    <w:t>≥1.2</w:t>
                  </w:r>
                </w:p>
              </w:tc>
            </w:tr>
            <w:tr w:rsidR="00FA247E" w:rsidRPr="00CB0689" w14:paraId="48F5ECBC" w14:textId="77777777" w:rsidTr="0050387E">
              <w:trPr>
                <w:trHeight w:val="378"/>
              </w:trPr>
              <w:tc>
                <w:tcPr>
                  <w:tcW w:w="5570" w:type="dxa"/>
                  <w:gridSpan w:val="3"/>
                </w:tcPr>
                <w:p w14:paraId="3FCCFEB2" w14:textId="77777777" w:rsidR="0050387E" w:rsidRPr="00CB0689" w:rsidRDefault="0050387E" w:rsidP="00CB0689">
                  <w:pPr>
                    <w:pStyle w:val="TableParagraph"/>
                    <w:spacing w:after="240"/>
                    <w:ind w:left="59"/>
                    <w:rPr>
                      <w:rFonts w:ascii="Times New Roman" w:hAnsi="Times New Roman" w:cs="Times New Roman"/>
                      <w:color w:val="000000" w:themeColor="text1"/>
                    </w:rPr>
                  </w:pPr>
                  <w:r w:rsidRPr="00CB0689">
                    <w:rPr>
                      <w:rFonts w:ascii="Times New Roman" w:hAnsi="Times New Roman" w:cs="Times New Roman"/>
                      <w:color w:val="000000" w:themeColor="text1"/>
                    </w:rPr>
                    <w:t>Snow</w:t>
                  </w:r>
                  <w:r w:rsidRPr="00CB0689">
                    <w:rPr>
                      <w:rFonts w:ascii="Times New Roman" w:hAnsi="Times New Roman" w:cs="Times New Roman"/>
                      <w:color w:val="000000" w:themeColor="text1"/>
                      <w:spacing w:val="-8"/>
                    </w:rPr>
                    <w:t xml:space="preserve"> </w:t>
                  </w:r>
                  <w:r w:rsidRPr="00CB0689">
                    <w:rPr>
                      <w:rFonts w:ascii="Times New Roman" w:hAnsi="Times New Roman" w:cs="Times New Roman"/>
                      <w:color w:val="000000" w:themeColor="text1"/>
                      <w:spacing w:val="-4"/>
                    </w:rPr>
                    <w:t>tyre</w:t>
                  </w:r>
                </w:p>
              </w:tc>
              <w:tc>
                <w:tcPr>
                  <w:tcW w:w="1260" w:type="dxa"/>
                </w:tcPr>
                <w:p w14:paraId="3653D3ED" w14:textId="77777777" w:rsidR="0050387E" w:rsidRPr="00CB0689" w:rsidRDefault="0050387E" w:rsidP="00CB0689">
                  <w:pPr>
                    <w:pStyle w:val="TableParagraph"/>
                    <w:spacing w:after="240"/>
                    <w:ind w:left="22" w:right="3"/>
                    <w:jc w:val="center"/>
                    <w:rPr>
                      <w:rFonts w:ascii="Times New Roman" w:hAnsi="Times New Roman" w:cs="Times New Roman"/>
                      <w:color w:val="000000" w:themeColor="text1"/>
                    </w:rPr>
                  </w:pPr>
                  <w:r w:rsidRPr="00CB0689">
                    <w:rPr>
                      <w:rFonts w:ascii="Times New Roman" w:hAnsi="Times New Roman" w:cs="Times New Roman"/>
                      <w:color w:val="000000" w:themeColor="text1"/>
                      <w:spacing w:val="-4"/>
                    </w:rPr>
                    <w:t>≥1.2</w:t>
                  </w:r>
                </w:p>
              </w:tc>
            </w:tr>
            <w:tr w:rsidR="00FA247E" w:rsidRPr="00CB0689" w14:paraId="7829C721" w14:textId="77777777" w:rsidTr="0050387E">
              <w:trPr>
                <w:trHeight w:val="675"/>
              </w:trPr>
              <w:tc>
                <w:tcPr>
                  <w:tcW w:w="1635" w:type="dxa"/>
                  <w:vMerge w:val="restart"/>
                </w:tcPr>
                <w:p w14:paraId="1D87C6A2" w14:textId="77777777" w:rsidR="0050387E" w:rsidRPr="00CB0689" w:rsidRDefault="0050387E" w:rsidP="00CB0689">
                  <w:pPr>
                    <w:pStyle w:val="TableParagraph"/>
                    <w:spacing w:after="240"/>
                    <w:rPr>
                      <w:rFonts w:ascii="Times New Roman" w:hAnsi="Times New Roman" w:cs="Times New Roman"/>
                      <w:color w:val="000000" w:themeColor="text1"/>
                    </w:rPr>
                  </w:pPr>
                </w:p>
              </w:tc>
              <w:tc>
                <w:tcPr>
                  <w:tcW w:w="2410" w:type="dxa"/>
                  <w:vMerge w:val="restart"/>
                </w:tcPr>
                <w:p w14:paraId="7CDC02A0" w14:textId="77777777" w:rsidR="0050387E" w:rsidRPr="00CB0689" w:rsidRDefault="0050387E" w:rsidP="00CB0689">
                  <w:pPr>
                    <w:pStyle w:val="TableParagraph"/>
                    <w:spacing w:after="240"/>
                    <w:rPr>
                      <w:rFonts w:ascii="Times New Roman" w:hAnsi="Times New Roman" w:cs="Times New Roman"/>
                      <w:color w:val="000000" w:themeColor="text1"/>
                    </w:rPr>
                  </w:pPr>
                </w:p>
                <w:p w14:paraId="1F5DA2CC" w14:textId="77777777" w:rsidR="0050387E" w:rsidRPr="00CB0689" w:rsidRDefault="0050387E" w:rsidP="00CB0689">
                  <w:pPr>
                    <w:pStyle w:val="TableParagraph"/>
                    <w:spacing w:after="240"/>
                    <w:rPr>
                      <w:rFonts w:ascii="Times New Roman" w:hAnsi="Times New Roman" w:cs="Times New Roman"/>
                      <w:color w:val="000000" w:themeColor="text1"/>
                    </w:rPr>
                  </w:pPr>
                </w:p>
                <w:p w14:paraId="663B2A86" w14:textId="77777777" w:rsidR="0050387E" w:rsidRPr="00CB0689" w:rsidRDefault="0050387E" w:rsidP="00CB0689">
                  <w:pPr>
                    <w:pStyle w:val="TableParagraph"/>
                    <w:spacing w:after="240"/>
                    <w:ind w:left="57" w:right="43"/>
                    <w:rPr>
                      <w:rFonts w:ascii="Times New Roman" w:hAnsi="Times New Roman" w:cs="Times New Roman"/>
                      <w:color w:val="000000" w:themeColor="text1"/>
                    </w:rPr>
                  </w:pPr>
                  <w:r w:rsidRPr="00CB0689">
                    <w:rPr>
                      <w:rFonts w:ascii="Times New Roman" w:hAnsi="Times New Roman" w:cs="Times New Roman"/>
                      <w:color w:val="000000" w:themeColor="text1"/>
                    </w:rPr>
                    <w:t>Snow tyre that is classified as tyre for use in</w:t>
                  </w:r>
                  <w:r w:rsidRPr="00CB0689">
                    <w:rPr>
                      <w:rFonts w:ascii="Times New Roman" w:hAnsi="Times New Roman" w:cs="Times New Roman"/>
                      <w:color w:val="000000" w:themeColor="text1"/>
                      <w:spacing w:val="-14"/>
                    </w:rPr>
                    <w:t xml:space="preserve"> </w:t>
                  </w:r>
                  <w:r w:rsidRPr="00CB0689">
                    <w:rPr>
                      <w:rFonts w:ascii="Times New Roman" w:hAnsi="Times New Roman" w:cs="Times New Roman"/>
                      <w:color w:val="000000" w:themeColor="text1"/>
                    </w:rPr>
                    <w:t>severe</w:t>
                  </w:r>
                  <w:r w:rsidRPr="00CB0689">
                    <w:rPr>
                      <w:rFonts w:ascii="Times New Roman" w:hAnsi="Times New Roman" w:cs="Times New Roman"/>
                      <w:color w:val="000000" w:themeColor="text1"/>
                      <w:spacing w:val="-14"/>
                    </w:rPr>
                    <w:t xml:space="preserve"> </w:t>
                  </w:r>
                  <w:r w:rsidRPr="00CB0689">
                    <w:rPr>
                      <w:rFonts w:ascii="Times New Roman" w:hAnsi="Times New Roman" w:cs="Times New Roman"/>
                      <w:color w:val="000000" w:themeColor="text1"/>
                    </w:rPr>
                    <w:t>snow</w:t>
                  </w:r>
                  <w:r w:rsidRPr="00CB0689">
                    <w:rPr>
                      <w:rFonts w:ascii="Times New Roman" w:hAnsi="Times New Roman" w:cs="Times New Roman"/>
                      <w:color w:val="000000" w:themeColor="text1"/>
                      <w:spacing w:val="-14"/>
                    </w:rPr>
                    <w:t xml:space="preserve"> </w:t>
                  </w:r>
                  <w:r w:rsidRPr="00CB0689">
                    <w:rPr>
                      <w:rFonts w:ascii="Times New Roman" w:hAnsi="Times New Roman" w:cs="Times New Roman"/>
                      <w:color w:val="000000" w:themeColor="text1"/>
                    </w:rPr>
                    <w:t>conditions</w:t>
                  </w:r>
                </w:p>
              </w:tc>
              <w:tc>
                <w:tcPr>
                  <w:tcW w:w="1525" w:type="dxa"/>
                </w:tcPr>
                <w:p w14:paraId="06DB3C49" w14:textId="77777777" w:rsidR="0050387E" w:rsidRPr="00CB0689" w:rsidRDefault="0050387E" w:rsidP="00CB0689">
                  <w:pPr>
                    <w:pStyle w:val="TableParagraph"/>
                    <w:spacing w:after="240"/>
                    <w:ind w:left="59" w:right="32"/>
                    <w:rPr>
                      <w:rFonts w:ascii="Times New Roman" w:hAnsi="Times New Roman" w:cs="Times New Roman"/>
                      <w:color w:val="000000" w:themeColor="text1"/>
                    </w:rPr>
                  </w:pPr>
                  <w:r w:rsidRPr="00CB0689">
                    <w:rPr>
                      <w:rFonts w:ascii="Times New Roman" w:hAnsi="Times New Roman" w:cs="Times New Roman"/>
                      <w:color w:val="000000" w:themeColor="text1"/>
                    </w:rPr>
                    <w:t>Speed</w:t>
                  </w:r>
                  <w:r w:rsidRPr="00CB0689">
                    <w:rPr>
                      <w:rFonts w:ascii="Times New Roman" w:hAnsi="Times New Roman" w:cs="Times New Roman"/>
                      <w:color w:val="000000" w:themeColor="text1"/>
                      <w:spacing w:val="-14"/>
                    </w:rPr>
                    <w:t xml:space="preserve"> </w:t>
                  </w:r>
                  <w:r w:rsidRPr="00CB0689">
                    <w:rPr>
                      <w:rFonts w:ascii="Times New Roman" w:hAnsi="Times New Roman" w:cs="Times New Roman"/>
                      <w:color w:val="000000" w:themeColor="text1"/>
                    </w:rPr>
                    <w:t>category</w:t>
                  </w:r>
                  <w:r w:rsidRPr="00CB0689">
                    <w:rPr>
                      <w:rFonts w:ascii="Times New Roman" w:hAnsi="Times New Roman" w:cs="Times New Roman"/>
                      <w:color w:val="000000" w:themeColor="text1"/>
                      <w:spacing w:val="-14"/>
                    </w:rPr>
                    <w:t xml:space="preserve"> </w:t>
                  </w:r>
                  <w:r w:rsidRPr="00CB0689">
                    <w:rPr>
                      <w:rFonts w:ascii="Times New Roman" w:hAnsi="Times New Roman" w:cs="Times New Roman"/>
                      <w:color w:val="000000" w:themeColor="text1"/>
                    </w:rPr>
                    <w:t>greater than 160km/h</w:t>
                  </w:r>
                </w:p>
              </w:tc>
              <w:tc>
                <w:tcPr>
                  <w:tcW w:w="1260" w:type="dxa"/>
                </w:tcPr>
                <w:p w14:paraId="23A47BB0" w14:textId="77777777" w:rsidR="0050387E" w:rsidRPr="00CB0689" w:rsidRDefault="0050387E" w:rsidP="00CB0689">
                  <w:pPr>
                    <w:pStyle w:val="TableParagraph"/>
                    <w:spacing w:after="240"/>
                    <w:ind w:left="22" w:right="3"/>
                    <w:jc w:val="center"/>
                    <w:rPr>
                      <w:rFonts w:ascii="Times New Roman" w:hAnsi="Times New Roman" w:cs="Times New Roman"/>
                      <w:color w:val="000000" w:themeColor="text1"/>
                    </w:rPr>
                  </w:pPr>
                  <w:r w:rsidRPr="00CB0689">
                    <w:rPr>
                      <w:rFonts w:ascii="Times New Roman" w:hAnsi="Times New Roman" w:cs="Times New Roman"/>
                      <w:color w:val="000000" w:themeColor="text1"/>
                      <w:spacing w:val="-4"/>
                    </w:rPr>
                    <w:t>≥1.1</w:t>
                  </w:r>
                </w:p>
              </w:tc>
            </w:tr>
            <w:tr w:rsidR="00FA247E" w:rsidRPr="00CB0689" w14:paraId="1793FA57" w14:textId="77777777" w:rsidTr="0050387E">
              <w:trPr>
                <w:trHeight w:val="673"/>
              </w:trPr>
              <w:tc>
                <w:tcPr>
                  <w:tcW w:w="1635" w:type="dxa"/>
                  <w:vMerge/>
                </w:tcPr>
                <w:p w14:paraId="75C94607" w14:textId="77777777" w:rsidR="0050387E" w:rsidRPr="00CB0689" w:rsidRDefault="0050387E" w:rsidP="00CB0689">
                  <w:pPr>
                    <w:spacing w:after="240"/>
                    <w:rPr>
                      <w:color w:val="000000" w:themeColor="text1"/>
                      <w:sz w:val="22"/>
                      <w:szCs w:val="22"/>
                    </w:rPr>
                  </w:pPr>
                </w:p>
              </w:tc>
              <w:tc>
                <w:tcPr>
                  <w:tcW w:w="2410" w:type="dxa"/>
                  <w:vMerge/>
                </w:tcPr>
                <w:p w14:paraId="45908349" w14:textId="77777777" w:rsidR="0050387E" w:rsidRPr="00CB0689" w:rsidRDefault="0050387E" w:rsidP="00CB0689">
                  <w:pPr>
                    <w:spacing w:after="240"/>
                    <w:rPr>
                      <w:color w:val="000000" w:themeColor="text1"/>
                      <w:sz w:val="22"/>
                      <w:szCs w:val="22"/>
                    </w:rPr>
                  </w:pPr>
                </w:p>
              </w:tc>
              <w:tc>
                <w:tcPr>
                  <w:tcW w:w="1525" w:type="dxa"/>
                </w:tcPr>
                <w:p w14:paraId="54097464" w14:textId="77777777" w:rsidR="0050387E" w:rsidRPr="00CB0689" w:rsidRDefault="0050387E" w:rsidP="00CB0689">
                  <w:pPr>
                    <w:pStyle w:val="TableParagraph"/>
                    <w:tabs>
                      <w:tab w:val="left" w:pos="863"/>
                      <w:tab w:val="left" w:pos="1858"/>
                    </w:tabs>
                    <w:spacing w:after="240"/>
                    <w:ind w:left="59" w:right="37"/>
                    <w:rPr>
                      <w:rFonts w:ascii="Times New Roman" w:hAnsi="Times New Roman" w:cs="Times New Roman"/>
                      <w:color w:val="000000" w:themeColor="text1"/>
                    </w:rPr>
                  </w:pPr>
                  <w:r w:rsidRPr="00CB0689">
                    <w:rPr>
                      <w:rFonts w:ascii="Times New Roman" w:hAnsi="Times New Roman" w:cs="Times New Roman"/>
                      <w:color w:val="000000" w:themeColor="text1"/>
                      <w:spacing w:val="-2"/>
                    </w:rPr>
                    <w:t>Speed</w:t>
                  </w:r>
                  <w:r w:rsidRPr="00CB0689">
                    <w:rPr>
                      <w:rFonts w:ascii="Times New Roman" w:hAnsi="Times New Roman" w:cs="Times New Roman"/>
                      <w:color w:val="000000" w:themeColor="text1"/>
                    </w:rPr>
                    <w:t xml:space="preserve"> </w:t>
                  </w:r>
                  <w:r w:rsidRPr="00CB0689">
                    <w:rPr>
                      <w:rFonts w:ascii="Times New Roman" w:hAnsi="Times New Roman" w:cs="Times New Roman"/>
                      <w:color w:val="000000" w:themeColor="text1"/>
                      <w:spacing w:val="-2"/>
                    </w:rPr>
                    <w:t>category</w:t>
                  </w:r>
                  <w:r w:rsidRPr="00CB0689">
                    <w:rPr>
                      <w:rFonts w:ascii="Times New Roman" w:hAnsi="Times New Roman" w:cs="Times New Roman"/>
                      <w:color w:val="000000" w:themeColor="text1"/>
                    </w:rPr>
                    <w:t xml:space="preserve"> </w:t>
                  </w:r>
                  <w:r w:rsidRPr="00CB0689">
                    <w:rPr>
                      <w:rFonts w:ascii="Times New Roman" w:hAnsi="Times New Roman" w:cs="Times New Roman"/>
                      <w:color w:val="000000" w:themeColor="text1"/>
                      <w:spacing w:val="-4"/>
                    </w:rPr>
                    <w:t xml:space="preserve">not </w:t>
                  </w:r>
                  <w:r w:rsidRPr="00CB0689">
                    <w:rPr>
                      <w:rFonts w:ascii="Times New Roman" w:hAnsi="Times New Roman" w:cs="Times New Roman"/>
                      <w:color w:val="000000" w:themeColor="text1"/>
                    </w:rPr>
                    <w:t>greater than 160km/h</w:t>
                  </w:r>
                </w:p>
              </w:tc>
              <w:tc>
                <w:tcPr>
                  <w:tcW w:w="1260" w:type="dxa"/>
                </w:tcPr>
                <w:p w14:paraId="09C2F740" w14:textId="77777777" w:rsidR="0050387E" w:rsidRPr="00CB0689" w:rsidRDefault="0050387E" w:rsidP="00CB0689">
                  <w:pPr>
                    <w:pStyle w:val="TableParagraph"/>
                    <w:spacing w:after="240"/>
                    <w:ind w:left="22" w:right="3"/>
                    <w:jc w:val="center"/>
                    <w:rPr>
                      <w:rFonts w:ascii="Times New Roman" w:hAnsi="Times New Roman" w:cs="Times New Roman"/>
                      <w:color w:val="000000" w:themeColor="text1"/>
                    </w:rPr>
                  </w:pPr>
                  <w:r w:rsidRPr="00CB0689">
                    <w:rPr>
                      <w:rFonts w:ascii="Times New Roman" w:hAnsi="Times New Roman" w:cs="Times New Roman"/>
                      <w:color w:val="000000" w:themeColor="text1"/>
                      <w:spacing w:val="-4"/>
                    </w:rPr>
                    <w:t>≥1.0</w:t>
                  </w:r>
                </w:p>
              </w:tc>
            </w:tr>
            <w:tr w:rsidR="00FA247E" w:rsidRPr="00CB0689" w14:paraId="074E2080" w14:textId="77777777" w:rsidTr="0050387E">
              <w:trPr>
                <w:trHeight w:val="674"/>
              </w:trPr>
              <w:tc>
                <w:tcPr>
                  <w:tcW w:w="1635" w:type="dxa"/>
                  <w:vMerge/>
                </w:tcPr>
                <w:p w14:paraId="22F795E7" w14:textId="77777777" w:rsidR="0050387E" w:rsidRPr="00CB0689" w:rsidRDefault="0050387E" w:rsidP="00CB0689">
                  <w:pPr>
                    <w:spacing w:after="240"/>
                    <w:rPr>
                      <w:color w:val="000000" w:themeColor="text1"/>
                      <w:sz w:val="22"/>
                      <w:szCs w:val="22"/>
                    </w:rPr>
                  </w:pPr>
                </w:p>
              </w:tc>
              <w:tc>
                <w:tcPr>
                  <w:tcW w:w="2410" w:type="dxa"/>
                  <w:vMerge/>
                </w:tcPr>
                <w:p w14:paraId="0F3E7E89" w14:textId="77777777" w:rsidR="0050387E" w:rsidRPr="00CB0689" w:rsidRDefault="0050387E" w:rsidP="00CB0689">
                  <w:pPr>
                    <w:spacing w:after="240"/>
                    <w:rPr>
                      <w:color w:val="000000" w:themeColor="text1"/>
                      <w:sz w:val="22"/>
                      <w:szCs w:val="22"/>
                    </w:rPr>
                  </w:pPr>
                </w:p>
              </w:tc>
              <w:tc>
                <w:tcPr>
                  <w:tcW w:w="1525" w:type="dxa"/>
                </w:tcPr>
                <w:p w14:paraId="6B890969" w14:textId="77777777" w:rsidR="0050387E" w:rsidRPr="00CB0689" w:rsidRDefault="0050387E" w:rsidP="00CB0689">
                  <w:pPr>
                    <w:pStyle w:val="TableParagraph"/>
                    <w:spacing w:after="240"/>
                    <w:ind w:left="59"/>
                    <w:rPr>
                      <w:rFonts w:ascii="Times New Roman" w:hAnsi="Times New Roman" w:cs="Times New Roman"/>
                      <w:color w:val="000000" w:themeColor="text1"/>
                    </w:rPr>
                  </w:pPr>
                  <w:r w:rsidRPr="00CB0689">
                    <w:rPr>
                      <w:rFonts w:ascii="Times New Roman" w:hAnsi="Times New Roman" w:cs="Times New Roman"/>
                      <w:color w:val="000000" w:themeColor="text1"/>
                    </w:rPr>
                    <w:t>Ice</w:t>
                  </w:r>
                  <w:r w:rsidRPr="00CB0689">
                    <w:rPr>
                      <w:rFonts w:ascii="Times New Roman" w:hAnsi="Times New Roman" w:cs="Times New Roman"/>
                      <w:color w:val="000000" w:themeColor="text1"/>
                      <w:spacing w:val="-8"/>
                    </w:rPr>
                    <w:t xml:space="preserve"> </w:t>
                  </w:r>
                  <w:r w:rsidRPr="00CB0689">
                    <w:rPr>
                      <w:rFonts w:ascii="Times New Roman" w:hAnsi="Times New Roman" w:cs="Times New Roman"/>
                      <w:color w:val="000000" w:themeColor="text1"/>
                    </w:rPr>
                    <w:t>grip</w:t>
                  </w:r>
                  <w:r w:rsidRPr="00CB0689">
                    <w:rPr>
                      <w:rFonts w:ascii="Times New Roman" w:hAnsi="Times New Roman" w:cs="Times New Roman"/>
                      <w:color w:val="000000" w:themeColor="text1"/>
                      <w:spacing w:val="-3"/>
                    </w:rPr>
                    <w:t xml:space="preserve"> </w:t>
                  </w:r>
                  <w:r w:rsidRPr="00CB0689">
                    <w:rPr>
                      <w:rFonts w:ascii="Times New Roman" w:hAnsi="Times New Roman" w:cs="Times New Roman"/>
                      <w:color w:val="000000" w:themeColor="text1"/>
                      <w:spacing w:val="-2"/>
                    </w:rPr>
                    <w:t>tyres</w:t>
                  </w:r>
                </w:p>
              </w:tc>
              <w:tc>
                <w:tcPr>
                  <w:tcW w:w="1260" w:type="dxa"/>
                </w:tcPr>
                <w:p w14:paraId="033AF177" w14:textId="77777777" w:rsidR="0050387E" w:rsidRPr="00CB0689" w:rsidRDefault="0050387E" w:rsidP="00CB0689">
                  <w:pPr>
                    <w:pStyle w:val="TableParagraph"/>
                    <w:spacing w:after="240"/>
                    <w:ind w:left="22" w:right="3"/>
                    <w:jc w:val="center"/>
                    <w:rPr>
                      <w:rFonts w:ascii="Times New Roman" w:hAnsi="Times New Roman" w:cs="Times New Roman"/>
                      <w:color w:val="000000" w:themeColor="text1"/>
                    </w:rPr>
                  </w:pPr>
                  <w:r w:rsidRPr="00CB0689">
                    <w:rPr>
                      <w:rFonts w:ascii="Times New Roman" w:hAnsi="Times New Roman" w:cs="Times New Roman"/>
                      <w:color w:val="000000" w:themeColor="text1"/>
                      <w:spacing w:val="-4"/>
                    </w:rPr>
                    <w:t>≥1.0</w:t>
                  </w:r>
                </w:p>
              </w:tc>
            </w:tr>
            <w:tr w:rsidR="00FA247E" w:rsidRPr="00CB0689" w14:paraId="3A37499F" w14:textId="77777777" w:rsidTr="0050387E">
              <w:trPr>
                <w:trHeight w:val="378"/>
              </w:trPr>
              <w:tc>
                <w:tcPr>
                  <w:tcW w:w="5570" w:type="dxa"/>
                  <w:gridSpan w:val="3"/>
                </w:tcPr>
                <w:p w14:paraId="5B417FCE" w14:textId="77777777" w:rsidR="0050387E" w:rsidRPr="00CB0689" w:rsidRDefault="0050387E" w:rsidP="00CB0689">
                  <w:pPr>
                    <w:pStyle w:val="TableParagraph"/>
                    <w:spacing w:after="240"/>
                    <w:ind w:left="59"/>
                    <w:rPr>
                      <w:rFonts w:ascii="Times New Roman" w:hAnsi="Times New Roman" w:cs="Times New Roman"/>
                      <w:color w:val="000000" w:themeColor="text1"/>
                    </w:rPr>
                  </w:pPr>
                  <w:r w:rsidRPr="00CB0689">
                    <w:rPr>
                      <w:rFonts w:ascii="Times New Roman" w:hAnsi="Times New Roman" w:cs="Times New Roman"/>
                      <w:color w:val="000000" w:themeColor="text1"/>
                    </w:rPr>
                    <w:t>Special</w:t>
                  </w:r>
                  <w:r w:rsidRPr="00CB0689">
                    <w:rPr>
                      <w:rFonts w:ascii="Times New Roman" w:hAnsi="Times New Roman" w:cs="Times New Roman"/>
                      <w:color w:val="000000" w:themeColor="text1"/>
                      <w:spacing w:val="-6"/>
                    </w:rPr>
                    <w:t xml:space="preserve"> </w:t>
                  </w:r>
                  <w:r w:rsidRPr="00CB0689">
                    <w:rPr>
                      <w:rFonts w:ascii="Times New Roman" w:hAnsi="Times New Roman" w:cs="Times New Roman"/>
                      <w:color w:val="000000" w:themeColor="text1"/>
                    </w:rPr>
                    <w:t>use</w:t>
                  </w:r>
                  <w:r w:rsidRPr="00CB0689">
                    <w:rPr>
                      <w:rFonts w:ascii="Times New Roman" w:hAnsi="Times New Roman" w:cs="Times New Roman"/>
                      <w:color w:val="000000" w:themeColor="text1"/>
                      <w:spacing w:val="-7"/>
                    </w:rPr>
                    <w:t xml:space="preserve"> </w:t>
                  </w:r>
                  <w:r w:rsidRPr="00CB0689">
                    <w:rPr>
                      <w:rFonts w:ascii="Times New Roman" w:hAnsi="Times New Roman" w:cs="Times New Roman"/>
                      <w:color w:val="000000" w:themeColor="text1"/>
                      <w:spacing w:val="-4"/>
                    </w:rPr>
                    <w:t>tyre</w:t>
                  </w:r>
                </w:p>
              </w:tc>
              <w:tc>
                <w:tcPr>
                  <w:tcW w:w="1260" w:type="dxa"/>
                </w:tcPr>
                <w:p w14:paraId="7AD0E03C" w14:textId="77777777" w:rsidR="0050387E" w:rsidRPr="00CB0689" w:rsidRDefault="0050387E" w:rsidP="00CB0689">
                  <w:pPr>
                    <w:pStyle w:val="TableParagraph"/>
                    <w:spacing w:after="240"/>
                    <w:ind w:left="22" w:right="3"/>
                    <w:jc w:val="center"/>
                    <w:rPr>
                      <w:rFonts w:ascii="Times New Roman" w:hAnsi="Times New Roman" w:cs="Times New Roman"/>
                      <w:color w:val="000000" w:themeColor="text1"/>
                    </w:rPr>
                  </w:pPr>
                  <w:r w:rsidRPr="00CB0689">
                    <w:rPr>
                      <w:rFonts w:ascii="Times New Roman" w:hAnsi="Times New Roman" w:cs="Times New Roman"/>
                      <w:color w:val="000000" w:themeColor="text1"/>
                      <w:spacing w:val="-4"/>
                    </w:rPr>
                    <w:t>≥1.1</w:t>
                  </w:r>
                </w:p>
              </w:tc>
            </w:tr>
            <w:tr w:rsidR="00FA247E" w:rsidRPr="00CB0689" w14:paraId="26C74847" w14:textId="77777777" w:rsidTr="0050387E">
              <w:trPr>
                <w:trHeight w:val="596"/>
              </w:trPr>
              <w:tc>
                <w:tcPr>
                  <w:tcW w:w="1635" w:type="dxa"/>
                </w:tcPr>
                <w:p w14:paraId="76101AEC" w14:textId="77777777" w:rsidR="0050387E" w:rsidRPr="00CB0689" w:rsidRDefault="0050387E" w:rsidP="00CB0689">
                  <w:pPr>
                    <w:pStyle w:val="TableParagraph"/>
                    <w:spacing w:after="240"/>
                    <w:rPr>
                      <w:rFonts w:ascii="Times New Roman" w:hAnsi="Times New Roman" w:cs="Times New Roman"/>
                      <w:color w:val="000000" w:themeColor="text1"/>
                    </w:rPr>
                  </w:pPr>
                </w:p>
              </w:tc>
              <w:tc>
                <w:tcPr>
                  <w:tcW w:w="3935" w:type="dxa"/>
                  <w:gridSpan w:val="2"/>
                </w:tcPr>
                <w:p w14:paraId="62E5B87B" w14:textId="77777777" w:rsidR="0050387E" w:rsidRPr="00CB0689" w:rsidRDefault="0050387E" w:rsidP="00CB0689">
                  <w:pPr>
                    <w:pStyle w:val="TableParagraph"/>
                    <w:spacing w:after="240"/>
                    <w:ind w:left="57" w:right="37"/>
                    <w:rPr>
                      <w:rFonts w:ascii="Times New Roman" w:hAnsi="Times New Roman" w:cs="Times New Roman"/>
                      <w:color w:val="000000" w:themeColor="text1"/>
                    </w:rPr>
                  </w:pPr>
                  <w:r w:rsidRPr="00CB0689">
                    <w:rPr>
                      <w:rFonts w:ascii="Times New Roman" w:hAnsi="Times New Roman" w:cs="Times New Roman"/>
                      <w:color w:val="000000" w:themeColor="text1"/>
                    </w:rPr>
                    <w:t>Special use tyre that is classified as tyre for use in severe snow conditions</w:t>
                  </w:r>
                </w:p>
              </w:tc>
              <w:tc>
                <w:tcPr>
                  <w:tcW w:w="1260" w:type="dxa"/>
                </w:tcPr>
                <w:p w14:paraId="21E3447E" w14:textId="77777777" w:rsidR="0050387E" w:rsidRPr="00CB0689" w:rsidRDefault="0050387E" w:rsidP="00CB0689">
                  <w:pPr>
                    <w:pStyle w:val="TableParagraph"/>
                    <w:spacing w:after="240"/>
                    <w:ind w:left="22" w:right="3"/>
                    <w:jc w:val="center"/>
                    <w:rPr>
                      <w:rFonts w:ascii="Times New Roman" w:hAnsi="Times New Roman" w:cs="Times New Roman"/>
                      <w:color w:val="000000" w:themeColor="text1"/>
                    </w:rPr>
                  </w:pPr>
                  <w:r w:rsidRPr="00CB0689">
                    <w:rPr>
                      <w:rFonts w:ascii="Times New Roman" w:hAnsi="Times New Roman" w:cs="Times New Roman"/>
                      <w:color w:val="000000" w:themeColor="text1"/>
                      <w:spacing w:val="-4"/>
                    </w:rPr>
                    <w:t>≥1.0</w:t>
                  </w:r>
                </w:p>
              </w:tc>
            </w:tr>
          </w:tbl>
          <w:p w14:paraId="462C8F9A" w14:textId="77777777" w:rsidR="0050387E" w:rsidRPr="00FA247E" w:rsidRDefault="0050387E" w:rsidP="00CB0689">
            <w:pPr>
              <w:spacing w:after="240"/>
              <w:jc w:val="both"/>
              <w:rPr>
                <w:color w:val="000000" w:themeColor="text1"/>
                <w:sz w:val="16"/>
                <w:szCs w:val="20"/>
              </w:rPr>
            </w:pPr>
          </w:p>
          <w:p w14:paraId="368DEF8C" w14:textId="77777777" w:rsidR="00DA3B74" w:rsidRPr="00FA247E" w:rsidRDefault="00DA3B74" w:rsidP="00CB0689">
            <w:pPr>
              <w:spacing w:after="240"/>
              <w:jc w:val="both"/>
              <w:rPr>
                <w:color w:val="000000" w:themeColor="text1"/>
                <w:sz w:val="2"/>
                <w:szCs w:val="20"/>
              </w:rPr>
            </w:pPr>
          </w:p>
        </w:tc>
      </w:tr>
      <w:tr w:rsidR="00FA247E" w:rsidRPr="00FA247E" w14:paraId="03763B58" w14:textId="77777777" w:rsidTr="00CA2FBF">
        <w:tblPrEx>
          <w:jc w:val="center"/>
        </w:tblPrEx>
        <w:trPr>
          <w:trHeight w:val="1052"/>
          <w:jc w:val="center"/>
        </w:trPr>
        <w:tc>
          <w:tcPr>
            <w:tcW w:w="1144" w:type="dxa"/>
            <w:gridSpan w:val="2"/>
          </w:tcPr>
          <w:p w14:paraId="6954EC26" w14:textId="77777777" w:rsidR="00711CCB" w:rsidRPr="00FA247E" w:rsidRDefault="00711CCB" w:rsidP="00CB0689">
            <w:pPr>
              <w:spacing w:after="240"/>
              <w:rPr>
                <w:color w:val="000000" w:themeColor="text1"/>
              </w:rPr>
            </w:pPr>
            <w:r w:rsidRPr="00FA247E">
              <w:rPr>
                <w:color w:val="000000" w:themeColor="text1"/>
              </w:rPr>
              <w:t>6.2.2.</w:t>
            </w:r>
          </w:p>
        </w:tc>
        <w:tc>
          <w:tcPr>
            <w:tcW w:w="7311" w:type="dxa"/>
            <w:gridSpan w:val="2"/>
          </w:tcPr>
          <w:p w14:paraId="2F052D3B" w14:textId="2531701B" w:rsidR="00711CCB" w:rsidRPr="00FA247E" w:rsidRDefault="00711CCB" w:rsidP="00CB0689">
            <w:pPr>
              <w:tabs>
                <w:tab w:val="left" w:pos="6840"/>
                <w:tab w:val="left" w:pos="7071"/>
              </w:tabs>
              <w:spacing w:after="240"/>
              <w:jc w:val="both"/>
              <w:rPr>
                <w:color w:val="000000" w:themeColor="text1"/>
                <w:sz w:val="6"/>
              </w:rPr>
            </w:pPr>
            <w:r w:rsidRPr="00FA247E">
              <w:rPr>
                <w:color w:val="000000" w:themeColor="text1"/>
              </w:rPr>
              <w:t>For Class C2 tyres, tested in accordance with either procedure given in Annex C, Part (B), to this Standard, the tyre shall meet the following requirements:</w:t>
            </w:r>
          </w:p>
          <w:tbl>
            <w:tblPr>
              <w:tblW w:w="681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1840"/>
              <w:gridCol w:w="1932"/>
              <w:gridCol w:w="1288"/>
              <w:gridCol w:w="1755"/>
            </w:tblGrid>
            <w:tr w:rsidR="00FA247E" w:rsidRPr="00FA247E" w14:paraId="78548A72" w14:textId="77777777" w:rsidTr="00E479E7">
              <w:trPr>
                <w:trHeight w:val="308"/>
              </w:trPr>
              <w:tc>
                <w:tcPr>
                  <w:tcW w:w="6815" w:type="dxa"/>
                  <w:gridSpan w:val="4"/>
                  <w:vAlign w:val="center"/>
                </w:tcPr>
                <w:p w14:paraId="7500E8B6" w14:textId="77777777" w:rsidR="00CB0689" w:rsidRPr="00CB0689" w:rsidRDefault="00CB0689" w:rsidP="00CB0689">
                  <w:pPr>
                    <w:keepNext/>
                    <w:keepLines/>
                    <w:spacing w:after="240"/>
                    <w:ind w:left="115" w:right="115"/>
                    <w:jc w:val="center"/>
                    <w:rPr>
                      <w:b/>
                      <w:color w:val="000000" w:themeColor="text1"/>
                      <w:sz w:val="22"/>
                      <w:szCs w:val="24"/>
                    </w:rPr>
                  </w:pPr>
                  <w:r w:rsidRPr="00CB0689">
                    <w:rPr>
                      <w:b/>
                      <w:color w:val="000000" w:themeColor="text1"/>
                      <w:sz w:val="22"/>
                      <w:szCs w:val="24"/>
                    </w:rPr>
                    <w:t>Stage 2</w:t>
                  </w:r>
                </w:p>
                <w:p w14:paraId="74A4FB95" w14:textId="05ADBB8E" w:rsidR="0050387E" w:rsidRPr="00FA247E" w:rsidRDefault="00383E39" w:rsidP="00CB0689">
                  <w:pPr>
                    <w:keepNext/>
                    <w:keepLines/>
                    <w:spacing w:after="240"/>
                    <w:ind w:left="115" w:right="115"/>
                    <w:jc w:val="center"/>
                    <w:rPr>
                      <w:b/>
                      <w:color w:val="000000" w:themeColor="text1"/>
                      <w:szCs w:val="16"/>
                    </w:rPr>
                  </w:pPr>
                  <w:r w:rsidRPr="00FA247E">
                    <w:rPr>
                      <w:bCs/>
                      <w:color w:val="000000" w:themeColor="text1"/>
                      <w:sz w:val="22"/>
                      <w:szCs w:val="24"/>
                    </w:rPr>
                    <w:t>(Already implemented vide GSR 479 (E) dt 28</w:t>
                  </w:r>
                  <w:r w:rsidRPr="00FA247E">
                    <w:rPr>
                      <w:bCs/>
                      <w:color w:val="000000" w:themeColor="text1"/>
                      <w:sz w:val="22"/>
                      <w:szCs w:val="24"/>
                      <w:vertAlign w:val="superscript"/>
                    </w:rPr>
                    <w:t>th</w:t>
                  </w:r>
                  <w:r w:rsidRPr="00FA247E">
                    <w:rPr>
                      <w:bCs/>
                      <w:color w:val="000000" w:themeColor="text1"/>
                      <w:sz w:val="22"/>
                      <w:szCs w:val="24"/>
                    </w:rPr>
                    <w:t xml:space="preserve"> June 2022 and GSR 453 (E) dt. 20</w:t>
                  </w:r>
                  <w:r w:rsidRPr="00FA247E">
                    <w:rPr>
                      <w:bCs/>
                      <w:color w:val="000000" w:themeColor="text1"/>
                      <w:sz w:val="22"/>
                      <w:szCs w:val="24"/>
                      <w:vertAlign w:val="superscript"/>
                    </w:rPr>
                    <w:t>th</w:t>
                  </w:r>
                  <w:r w:rsidRPr="00FA247E">
                    <w:rPr>
                      <w:bCs/>
                      <w:color w:val="000000" w:themeColor="text1"/>
                      <w:sz w:val="22"/>
                      <w:szCs w:val="24"/>
                    </w:rPr>
                    <w:t xml:space="preserve"> June 2023 effective from 1</w:t>
                  </w:r>
                  <w:r w:rsidRPr="00FA247E">
                    <w:rPr>
                      <w:bCs/>
                      <w:color w:val="000000" w:themeColor="text1"/>
                      <w:sz w:val="22"/>
                      <w:szCs w:val="24"/>
                      <w:vertAlign w:val="superscript"/>
                    </w:rPr>
                    <w:t>st</w:t>
                  </w:r>
                  <w:r w:rsidRPr="00FA247E">
                    <w:rPr>
                      <w:bCs/>
                      <w:color w:val="000000" w:themeColor="text1"/>
                      <w:sz w:val="22"/>
                      <w:szCs w:val="24"/>
                    </w:rPr>
                    <w:t xml:space="preserve"> January 2024 for new designs and existing designs of tyres)</w:t>
                  </w:r>
                </w:p>
              </w:tc>
            </w:tr>
            <w:tr w:rsidR="00FA247E" w:rsidRPr="00FA247E" w14:paraId="55D9B071" w14:textId="77777777" w:rsidTr="00EB4026">
              <w:trPr>
                <w:trHeight w:val="308"/>
              </w:trPr>
              <w:tc>
                <w:tcPr>
                  <w:tcW w:w="1840" w:type="dxa"/>
                  <w:vMerge w:val="restart"/>
                  <w:vAlign w:val="center"/>
                </w:tcPr>
                <w:p w14:paraId="5E50396A" w14:textId="77777777" w:rsidR="007E5E52" w:rsidRPr="00FA247E" w:rsidRDefault="007E5E52" w:rsidP="00CB0689">
                  <w:pPr>
                    <w:keepNext/>
                    <w:keepLines/>
                    <w:spacing w:after="240"/>
                    <w:ind w:left="115" w:right="115"/>
                    <w:jc w:val="center"/>
                    <w:rPr>
                      <w:b/>
                      <w:bCs/>
                      <w:color w:val="000000" w:themeColor="text1"/>
                      <w:szCs w:val="16"/>
                    </w:rPr>
                  </w:pPr>
                  <w:r w:rsidRPr="00FA247E">
                    <w:rPr>
                      <w:b/>
                      <w:bCs/>
                      <w:color w:val="000000" w:themeColor="text1"/>
                      <w:szCs w:val="16"/>
                    </w:rPr>
                    <w:br w:type="page"/>
                    <w:t>Category of use</w:t>
                  </w:r>
                </w:p>
              </w:tc>
              <w:tc>
                <w:tcPr>
                  <w:tcW w:w="1932" w:type="dxa"/>
                  <w:vMerge w:val="restart"/>
                </w:tcPr>
                <w:p w14:paraId="46B7770B" w14:textId="77777777" w:rsidR="007E5E52" w:rsidRPr="00FA247E" w:rsidRDefault="007E5E52" w:rsidP="00CB0689">
                  <w:pPr>
                    <w:keepNext/>
                    <w:keepLines/>
                    <w:spacing w:after="240"/>
                    <w:ind w:left="115" w:right="115"/>
                    <w:jc w:val="both"/>
                    <w:rPr>
                      <w:b/>
                      <w:bCs/>
                      <w:color w:val="000000" w:themeColor="text1"/>
                      <w:szCs w:val="16"/>
                    </w:rPr>
                  </w:pPr>
                </w:p>
              </w:tc>
              <w:tc>
                <w:tcPr>
                  <w:tcW w:w="3043" w:type="dxa"/>
                  <w:gridSpan w:val="2"/>
                </w:tcPr>
                <w:p w14:paraId="075EAB2E" w14:textId="77777777" w:rsidR="007E5E52" w:rsidRPr="00FA247E" w:rsidRDefault="007E5E52" w:rsidP="00CB0689">
                  <w:pPr>
                    <w:keepNext/>
                    <w:keepLines/>
                    <w:spacing w:after="240"/>
                    <w:ind w:left="115" w:right="115"/>
                    <w:jc w:val="center"/>
                    <w:rPr>
                      <w:b/>
                      <w:bCs/>
                      <w:color w:val="000000" w:themeColor="text1"/>
                      <w:szCs w:val="16"/>
                    </w:rPr>
                  </w:pPr>
                  <w:r w:rsidRPr="00FA247E">
                    <w:rPr>
                      <w:b/>
                      <w:color w:val="000000" w:themeColor="text1"/>
                      <w:szCs w:val="16"/>
                    </w:rPr>
                    <w:t>Wet grip index (G)</w:t>
                  </w:r>
                </w:p>
              </w:tc>
            </w:tr>
            <w:tr w:rsidR="00FA247E" w:rsidRPr="00FA247E" w14:paraId="791E46DC" w14:textId="77777777" w:rsidTr="00EB4026">
              <w:trPr>
                <w:trHeight w:val="308"/>
              </w:trPr>
              <w:tc>
                <w:tcPr>
                  <w:tcW w:w="1840" w:type="dxa"/>
                  <w:vMerge/>
                </w:tcPr>
                <w:p w14:paraId="1B52C9C0" w14:textId="77777777" w:rsidR="007E5E52" w:rsidRPr="00FA247E" w:rsidRDefault="007E5E52" w:rsidP="00CB0689">
                  <w:pPr>
                    <w:keepNext/>
                    <w:keepLines/>
                    <w:spacing w:after="240"/>
                    <w:ind w:left="115" w:right="115"/>
                    <w:jc w:val="right"/>
                    <w:rPr>
                      <w:b/>
                      <w:bCs/>
                      <w:color w:val="000000" w:themeColor="text1"/>
                      <w:szCs w:val="16"/>
                    </w:rPr>
                  </w:pPr>
                </w:p>
              </w:tc>
              <w:tc>
                <w:tcPr>
                  <w:tcW w:w="1932" w:type="dxa"/>
                  <w:vMerge/>
                </w:tcPr>
                <w:p w14:paraId="52129767" w14:textId="77777777" w:rsidR="007E5E52" w:rsidRPr="00FA247E" w:rsidRDefault="007E5E52" w:rsidP="00CB0689">
                  <w:pPr>
                    <w:keepNext/>
                    <w:keepLines/>
                    <w:spacing w:after="240"/>
                    <w:ind w:left="115" w:right="115"/>
                    <w:jc w:val="right"/>
                    <w:rPr>
                      <w:b/>
                      <w:bCs/>
                      <w:color w:val="000000" w:themeColor="text1"/>
                      <w:szCs w:val="16"/>
                    </w:rPr>
                  </w:pPr>
                </w:p>
              </w:tc>
              <w:tc>
                <w:tcPr>
                  <w:tcW w:w="1288" w:type="dxa"/>
                </w:tcPr>
                <w:p w14:paraId="2E471D4A" w14:textId="77777777" w:rsidR="007E5E52" w:rsidRPr="00FA247E" w:rsidRDefault="007E5E52" w:rsidP="00CB0689">
                  <w:pPr>
                    <w:keepNext/>
                    <w:keepLines/>
                    <w:spacing w:after="240"/>
                    <w:ind w:left="115" w:right="115"/>
                    <w:jc w:val="center"/>
                    <w:rPr>
                      <w:b/>
                      <w:bCs/>
                      <w:color w:val="000000" w:themeColor="text1"/>
                      <w:szCs w:val="16"/>
                    </w:rPr>
                  </w:pPr>
                  <w:r w:rsidRPr="00FA247E">
                    <w:rPr>
                      <w:b/>
                      <w:bCs/>
                      <w:color w:val="000000" w:themeColor="text1"/>
                      <w:szCs w:val="16"/>
                    </w:rPr>
                    <w:t>Other</w:t>
                  </w:r>
                </w:p>
              </w:tc>
              <w:tc>
                <w:tcPr>
                  <w:tcW w:w="1755" w:type="dxa"/>
                </w:tcPr>
                <w:p w14:paraId="793B75AC" w14:textId="77777777" w:rsidR="007E5E52" w:rsidRPr="00FA247E" w:rsidRDefault="007E5E52" w:rsidP="00CB0689">
                  <w:pPr>
                    <w:keepNext/>
                    <w:keepLines/>
                    <w:spacing w:after="240"/>
                    <w:ind w:left="115" w:right="115"/>
                    <w:jc w:val="center"/>
                    <w:rPr>
                      <w:b/>
                      <w:bCs/>
                      <w:color w:val="000000" w:themeColor="text1"/>
                      <w:szCs w:val="16"/>
                    </w:rPr>
                  </w:pPr>
                  <w:r w:rsidRPr="00FA247E">
                    <w:rPr>
                      <w:b/>
                      <w:bCs/>
                      <w:color w:val="000000" w:themeColor="text1"/>
                      <w:szCs w:val="16"/>
                    </w:rPr>
                    <w:t>Traction tyres</w:t>
                  </w:r>
                </w:p>
              </w:tc>
            </w:tr>
            <w:tr w:rsidR="00FA247E" w:rsidRPr="00FA247E" w14:paraId="0B96C2EB" w14:textId="77777777" w:rsidTr="00EB4026">
              <w:trPr>
                <w:trHeight w:val="167"/>
              </w:trPr>
              <w:tc>
                <w:tcPr>
                  <w:tcW w:w="1840" w:type="dxa"/>
                </w:tcPr>
                <w:p w14:paraId="19915E09" w14:textId="77777777" w:rsidR="007E5E52" w:rsidRPr="00FA247E" w:rsidRDefault="007E5E52" w:rsidP="00CB0689">
                  <w:pPr>
                    <w:spacing w:after="240"/>
                    <w:ind w:left="115" w:right="115"/>
                    <w:jc w:val="both"/>
                    <w:rPr>
                      <w:bCs/>
                      <w:color w:val="000000" w:themeColor="text1"/>
                    </w:rPr>
                  </w:pPr>
                  <w:r w:rsidRPr="00FA247E">
                    <w:rPr>
                      <w:bCs/>
                      <w:color w:val="000000" w:themeColor="text1"/>
                    </w:rPr>
                    <w:t>Normal tyre</w:t>
                  </w:r>
                </w:p>
              </w:tc>
              <w:tc>
                <w:tcPr>
                  <w:tcW w:w="1932" w:type="dxa"/>
                </w:tcPr>
                <w:p w14:paraId="78D13956" w14:textId="77777777" w:rsidR="007E5E52" w:rsidRPr="00FA247E" w:rsidRDefault="007E5E52" w:rsidP="00CB0689">
                  <w:pPr>
                    <w:spacing w:after="240"/>
                    <w:ind w:left="115" w:right="115"/>
                    <w:jc w:val="both"/>
                    <w:rPr>
                      <w:bCs/>
                      <w:color w:val="000000" w:themeColor="text1"/>
                    </w:rPr>
                  </w:pPr>
                </w:p>
              </w:tc>
              <w:tc>
                <w:tcPr>
                  <w:tcW w:w="1288" w:type="dxa"/>
                </w:tcPr>
                <w:p w14:paraId="0D918FAE" w14:textId="77777777" w:rsidR="007E5E52" w:rsidRPr="00FA247E" w:rsidRDefault="007E5E52" w:rsidP="00CB0689">
                  <w:pPr>
                    <w:spacing w:after="240"/>
                    <w:ind w:left="115" w:right="115"/>
                    <w:jc w:val="center"/>
                    <w:rPr>
                      <w:bCs/>
                      <w:color w:val="000000" w:themeColor="text1"/>
                    </w:rPr>
                  </w:pPr>
                  <w:r w:rsidRPr="00FA247E">
                    <w:rPr>
                      <w:color w:val="000000" w:themeColor="text1"/>
                    </w:rPr>
                    <w:t>≥ 0.95</w:t>
                  </w:r>
                </w:p>
              </w:tc>
              <w:tc>
                <w:tcPr>
                  <w:tcW w:w="1755" w:type="dxa"/>
                </w:tcPr>
                <w:p w14:paraId="2441CE5E" w14:textId="77777777" w:rsidR="007E5E52" w:rsidRPr="00FA247E" w:rsidRDefault="007E5E52" w:rsidP="00CB0689">
                  <w:pPr>
                    <w:spacing w:after="240"/>
                    <w:ind w:left="115" w:right="115"/>
                    <w:jc w:val="center"/>
                    <w:rPr>
                      <w:bCs/>
                      <w:color w:val="000000" w:themeColor="text1"/>
                    </w:rPr>
                  </w:pPr>
                  <w:r w:rsidRPr="00FA247E">
                    <w:rPr>
                      <w:color w:val="000000" w:themeColor="text1"/>
                    </w:rPr>
                    <w:t>≥ 0.85</w:t>
                  </w:r>
                </w:p>
              </w:tc>
            </w:tr>
            <w:tr w:rsidR="00FA247E" w:rsidRPr="00FA247E" w14:paraId="07EC5511" w14:textId="77777777" w:rsidTr="00EB4026">
              <w:trPr>
                <w:trHeight w:val="152"/>
              </w:trPr>
              <w:tc>
                <w:tcPr>
                  <w:tcW w:w="1840" w:type="dxa"/>
                  <w:vMerge w:val="restart"/>
                </w:tcPr>
                <w:p w14:paraId="31C071E3" w14:textId="77777777" w:rsidR="007E5E52" w:rsidRPr="00FA247E" w:rsidRDefault="007E5E52" w:rsidP="00CB0689">
                  <w:pPr>
                    <w:spacing w:after="240"/>
                    <w:ind w:left="115" w:right="115"/>
                    <w:jc w:val="both"/>
                    <w:rPr>
                      <w:bCs/>
                      <w:color w:val="000000" w:themeColor="text1"/>
                    </w:rPr>
                  </w:pPr>
                  <w:r w:rsidRPr="00FA247E">
                    <w:rPr>
                      <w:bCs/>
                      <w:color w:val="000000" w:themeColor="text1"/>
                    </w:rPr>
                    <w:t>Snow tyre</w:t>
                  </w:r>
                </w:p>
              </w:tc>
              <w:tc>
                <w:tcPr>
                  <w:tcW w:w="1932" w:type="dxa"/>
                </w:tcPr>
                <w:p w14:paraId="3EDDD400" w14:textId="77777777" w:rsidR="007E5E52" w:rsidRPr="00FA247E" w:rsidRDefault="007E5E52" w:rsidP="00CB0689">
                  <w:pPr>
                    <w:spacing w:after="240"/>
                    <w:ind w:left="115" w:right="115"/>
                    <w:jc w:val="both"/>
                    <w:rPr>
                      <w:bCs/>
                      <w:color w:val="000000" w:themeColor="text1"/>
                    </w:rPr>
                  </w:pPr>
                </w:p>
              </w:tc>
              <w:tc>
                <w:tcPr>
                  <w:tcW w:w="1288" w:type="dxa"/>
                </w:tcPr>
                <w:p w14:paraId="5F1AE93A" w14:textId="77777777" w:rsidR="007E5E52" w:rsidRPr="00FA247E" w:rsidRDefault="007E5E52" w:rsidP="00CB0689">
                  <w:pPr>
                    <w:spacing w:after="240"/>
                    <w:ind w:left="115" w:right="115"/>
                    <w:jc w:val="center"/>
                    <w:rPr>
                      <w:bCs/>
                      <w:color w:val="000000" w:themeColor="text1"/>
                    </w:rPr>
                  </w:pPr>
                  <w:r w:rsidRPr="00FA247E">
                    <w:rPr>
                      <w:color w:val="000000" w:themeColor="text1"/>
                    </w:rPr>
                    <w:t>≥ 0.95</w:t>
                  </w:r>
                </w:p>
              </w:tc>
              <w:tc>
                <w:tcPr>
                  <w:tcW w:w="1755" w:type="dxa"/>
                </w:tcPr>
                <w:p w14:paraId="26723F1F" w14:textId="77777777" w:rsidR="007E5E52" w:rsidRPr="00FA247E" w:rsidRDefault="007E5E52" w:rsidP="00CB0689">
                  <w:pPr>
                    <w:spacing w:after="240"/>
                    <w:ind w:left="115" w:right="115"/>
                    <w:jc w:val="center"/>
                    <w:rPr>
                      <w:bCs/>
                      <w:color w:val="000000" w:themeColor="text1"/>
                    </w:rPr>
                  </w:pPr>
                  <w:r w:rsidRPr="00FA247E">
                    <w:rPr>
                      <w:color w:val="000000" w:themeColor="text1"/>
                    </w:rPr>
                    <w:t>≥ 0.85</w:t>
                  </w:r>
                </w:p>
              </w:tc>
            </w:tr>
            <w:tr w:rsidR="00FA247E" w:rsidRPr="00FA247E" w14:paraId="5D68656D" w14:textId="77777777" w:rsidTr="00EB4026">
              <w:trPr>
                <w:trHeight w:val="152"/>
              </w:trPr>
              <w:tc>
                <w:tcPr>
                  <w:tcW w:w="1840" w:type="dxa"/>
                  <w:vMerge/>
                </w:tcPr>
                <w:p w14:paraId="108827A0" w14:textId="77777777" w:rsidR="007E5E52" w:rsidRPr="00FA247E" w:rsidRDefault="007E5E52" w:rsidP="00CB0689">
                  <w:pPr>
                    <w:spacing w:after="240"/>
                    <w:ind w:left="115" w:right="115"/>
                    <w:rPr>
                      <w:bCs/>
                      <w:color w:val="000000" w:themeColor="text1"/>
                    </w:rPr>
                  </w:pPr>
                </w:p>
              </w:tc>
              <w:tc>
                <w:tcPr>
                  <w:tcW w:w="1932" w:type="dxa"/>
                </w:tcPr>
                <w:p w14:paraId="5264CC50" w14:textId="77777777" w:rsidR="007E5E52" w:rsidRPr="00FA247E" w:rsidRDefault="007E5E52" w:rsidP="00CB0689">
                  <w:pPr>
                    <w:spacing w:after="240"/>
                    <w:ind w:left="115" w:right="115"/>
                    <w:jc w:val="both"/>
                    <w:rPr>
                      <w:bCs/>
                      <w:color w:val="000000" w:themeColor="text1"/>
                    </w:rPr>
                  </w:pPr>
                  <w:r w:rsidRPr="00FA247E">
                    <w:rPr>
                      <w:bCs/>
                      <w:color w:val="000000" w:themeColor="text1"/>
                    </w:rPr>
                    <w:t>Snow tyre for use in severe snow conditions</w:t>
                  </w:r>
                </w:p>
              </w:tc>
              <w:tc>
                <w:tcPr>
                  <w:tcW w:w="1288" w:type="dxa"/>
                </w:tcPr>
                <w:p w14:paraId="7FFEF2D3" w14:textId="77777777" w:rsidR="007E5E52" w:rsidRPr="00FA247E" w:rsidRDefault="007E5E52" w:rsidP="00CB0689">
                  <w:pPr>
                    <w:spacing w:after="240"/>
                    <w:ind w:left="115" w:right="115"/>
                    <w:jc w:val="center"/>
                    <w:rPr>
                      <w:bCs/>
                      <w:color w:val="000000" w:themeColor="text1"/>
                    </w:rPr>
                  </w:pPr>
                  <w:r w:rsidRPr="00FA247E">
                    <w:rPr>
                      <w:color w:val="000000" w:themeColor="text1"/>
                    </w:rPr>
                    <w:t>≥ 0.85</w:t>
                  </w:r>
                </w:p>
              </w:tc>
              <w:tc>
                <w:tcPr>
                  <w:tcW w:w="1755" w:type="dxa"/>
                </w:tcPr>
                <w:p w14:paraId="72B679B7" w14:textId="77777777" w:rsidR="007E5E52" w:rsidRPr="00FA247E" w:rsidRDefault="007E5E52" w:rsidP="00CB0689">
                  <w:pPr>
                    <w:spacing w:after="240"/>
                    <w:ind w:left="115" w:right="115"/>
                    <w:jc w:val="center"/>
                    <w:rPr>
                      <w:bCs/>
                      <w:color w:val="000000" w:themeColor="text1"/>
                    </w:rPr>
                  </w:pPr>
                  <w:r w:rsidRPr="00FA247E">
                    <w:rPr>
                      <w:color w:val="000000" w:themeColor="text1"/>
                    </w:rPr>
                    <w:t>≥ 0.85</w:t>
                  </w:r>
                </w:p>
              </w:tc>
            </w:tr>
            <w:tr w:rsidR="00FA247E" w:rsidRPr="00FA247E" w14:paraId="7D46D0DB" w14:textId="77777777" w:rsidTr="00EB4026">
              <w:trPr>
                <w:trHeight w:val="484"/>
              </w:trPr>
              <w:tc>
                <w:tcPr>
                  <w:tcW w:w="1840" w:type="dxa"/>
                  <w:vMerge w:val="restart"/>
                </w:tcPr>
                <w:p w14:paraId="090801DC" w14:textId="77777777" w:rsidR="0050387E" w:rsidRPr="00FA247E" w:rsidRDefault="0050387E" w:rsidP="00CB0689">
                  <w:pPr>
                    <w:spacing w:after="240"/>
                    <w:ind w:left="115" w:right="115"/>
                    <w:jc w:val="both"/>
                    <w:rPr>
                      <w:bCs/>
                      <w:color w:val="000000" w:themeColor="text1"/>
                    </w:rPr>
                  </w:pPr>
                  <w:r w:rsidRPr="00FA247E">
                    <w:rPr>
                      <w:bCs/>
                      <w:color w:val="000000" w:themeColor="text1"/>
                    </w:rPr>
                    <w:t>Special use tyre</w:t>
                  </w:r>
                </w:p>
              </w:tc>
              <w:tc>
                <w:tcPr>
                  <w:tcW w:w="1932" w:type="dxa"/>
                </w:tcPr>
                <w:p w14:paraId="133C00AF" w14:textId="77777777" w:rsidR="0050387E" w:rsidRPr="00FA247E" w:rsidRDefault="0050387E" w:rsidP="00CB0689">
                  <w:pPr>
                    <w:spacing w:after="240"/>
                    <w:ind w:left="115" w:right="115"/>
                    <w:jc w:val="both"/>
                    <w:rPr>
                      <w:bCs/>
                      <w:color w:val="000000" w:themeColor="text1"/>
                    </w:rPr>
                  </w:pPr>
                </w:p>
              </w:tc>
              <w:tc>
                <w:tcPr>
                  <w:tcW w:w="1288" w:type="dxa"/>
                  <w:vMerge w:val="restart"/>
                </w:tcPr>
                <w:p w14:paraId="7FF2F00B" w14:textId="77777777" w:rsidR="0050387E" w:rsidRPr="00FA247E" w:rsidRDefault="0050387E" w:rsidP="00CB0689">
                  <w:pPr>
                    <w:spacing w:after="240"/>
                    <w:ind w:left="115" w:right="115"/>
                    <w:jc w:val="center"/>
                    <w:rPr>
                      <w:bCs/>
                      <w:color w:val="000000" w:themeColor="text1"/>
                    </w:rPr>
                  </w:pPr>
                  <w:r w:rsidRPr="00FA247E">
                    <w:rPr>
                      <w:color w:val="000000" w:themeColor="text1"/>
                    </w:rPr>
                    <w:t>≥ 0.85</w:t>
                  </w:r>
                </w:p>
              </w:tc>
              <w:tc>
                <w:tcPr>
                  <w:tcW w:w="1755" w:type="dxa"/>
                  <w:vMerge w:val="restart"/>
                </w:tcPr>
                <w:p w14:paraId="25EFD839" w14:textId="77777777" w:rsidR="0050387E" w:rsidRPr="00FA247E" w:rsidRDefault="0050387E" w:rsidP="00CB0689">
                  <w:pPr>
                    <w:spacing w:after="240"/>
                    <w:ind w:left="115" w:right="115"/>
                    <w:jc w:val="center"/>
                    <w:rPr>
                      <w:bCs/>
                      <w:color w:val="000000" w:themeColor="text1"/>
                    </w:rPr>
                  </w:pPr>
                  <w:r w:rsidRPr="00FA247E">
                    <w:rPr>
                      <w:color w:val="000000" w:themeColor="text1"/>
                    </w:rPr>
                    <w:t>≥ 0.85</w:t>
                  </w:r>
                </w:p>
              </w:tc>
            </w:tr>
            <w:tr w:rsidR="00FA247E" w:rsidRPr="00FA247E" w14:paraId="3D5CCDB1" w14:textId="77777777" w:rsidTr="00EB4026">
              <w:trPr>
                <w:trHeight w:val="484"/>
              </w:trPr>
              <w:tc>
                <w:tcPr>
                  <w:tcW w:w="1840" w:type="dxa"/>
                  <w:vMerge/>
                </w:tcPr>
                <w:p w14:paraId="20C74CB5" w14:textId="77777777" w:rsidR="0050387E" w:rsidRPr="00FA247E" w:rsidRDefault="0050387E" w:rsidP="00CB0689">
                  <w:pPr>
                    <w:spacing w:after="240"/>
                    <w:ind w:left="115" w:right="115"/>
                    <w:jc w:val="both"/>
                    <w:rPr>
                      <w:bCs/>
                      <w:color w:val="000000" w:themeColor="text1"/>
                    </w:rPr>
                  </w:pPr>
                </w:p>
              </w:tc>
              <w:tc>
                <w:tcPr>
                  <w:tcW w:w="1932" w:type="dxa"/>
                </w:tcPr>
                <w:p w14:paraId="18D68C01" w14:textId="731AF1DF" w:rsidR="0050387E" w:rsidRPr="00FA247E" w:rsidRDefault="0050387E" w:rsidP="00CB0689">
                  <w:pPr>
                    <w:spacing w:after="240"/>
                    <w:ind w:left="115" w:right="115"/>
                    <w:jc w:val="both"/>
                    <w:rPr>
                      <w:bCs/>
                      <w:color w:val="000000" w:themeColor="text1"/>
                    </w:rPr>
                  </w:pPr>
                </w:p>
              </w:tc>
              <w:tc>
                <w:tcPr>
                  <w:tcW w:w="1288" w:type="dxa"/>
                  <w:vMerge/>
                </w:tcPr>
                <w:p w14:paraId="79C5CA71" w14:textId="77777777" w:rsidR="0050387E" w:rsidRPr="00FA247E" w:rsidRDefault="0050387E" w:rsidP="00CB0689">
                  <w:pPr>
                    <w:spacing w:after="240"/>
                    <w:ind w:left="115" w:right="115"/>
                    <w:jc w:val="center"/>
                    <w:rPr>
                      <w:color w:val="000000" w:themeColor="text1"/>
                    </w:rPr>
                  </w:pPr>
                </w:p>
              </w:tc>
              <w:tc>
                <w:tcPr>
                  <w:tcW w:w="1755" w:type="dxa"/>
                  <w:vMerge/>
                </w:tcPr>
                <w:p w14:paraId="33F44737" w14:textId="77777777" w:rsidR="0050387E" w:rsidRPr="00FA247E" w:rsidRDefault="0050387E" w:rsidP="00CB0689">
                  <w:pPr>
                    <w:spacing w:after="240"/>
                    <w:ind w:left="115" w:right="115"/>
                    <w:jc w:val="center"/>
                    <w:rPr>
                      <w:color w:val="000000" w:themeColor="text1"/>
                    </w:rPr>
                  </w:pPr>
                </w:p>
              </w:tc>
            </w:tr>
          </w:tbl>
          <w:p w14:paraId="2C4BC86F" w14:textId="77777777" w:rsidR="00711CCB" w:rsidRPr="00FA247E" w:rsidRDefault="00711CCB" w:rsidP="00CB0689">
            <w:pPr>
              <w:tabs>
                <w:tab w:val="left" w:pos="6840"/>
                <w:tab w:val="left" w:pos="7071"/>
              </w:tabs>
              <w:spacing w:after="240"/>
              <w:jc w:val="both"/>
              <w:rPr>
                <w:color w:val="000000" w:themeColor="text1"/>
                <w:sz w:val="2"/>
              </w:rPr>
            </w:pPr>
          </w:p>
          <w:p w14:paraId="72550896" w14:textId="77777777" w:rsidR="0050387E" w:rsidRPr="00FA247E" w:rsidRDefault="0050387E" w:rsidP="00CB0689">
            <w:pPr>
              <w:tabs>
                <w:tab w:val="left" w:pos="6840"/>
                <w:tab w:val="left" w:pos="7071"/>
              </w:tabs>
              <w:spacing w:after="240"/>
              <w:jc w:val="both"/>
              <w:rPr>
                <w:color w:val="000000" w:themeColor="text1"/>
                <w:sz w:val="2"/>
              </w:rPr>
            </w:pPr>
          </w:p>
          <w:p w14:paraId="43376086" w14:textId="77777777" w:rsidR="0050387E" w:rsidRPr="00FA247E" w:rsidRDefault="0050387E" w:rsidP="00CB0689">
            <w:pPr>
              <w:tabs>
                <w:tab w:val="left" w:pos="6840"/>
                <w:tab w:val="left" w:pos="7071"/>
              </w:tabs>
              <w:spacing w:after="240"/>
              <w:jc w:val="both"/>
              <w:rPr>
                <w:color w:val="000000" w:themeColor="text1"/>
                <w:sz w:val="2"/>
              </w:rPr>
            </w:pPr>
          </w:p>
          <w:p w14:paraId="3E7EBC3D" w14:textId="77777777" w:rsidR="0050387E" w:rsidRPr="00FA247E" w:rsidRDefault="0050387E" w:rsidP="00CB0689">
            <w:pPr>
              <w:tabs>
                <w:tab w:val="left" w:pos="6840"/>
                <w:tab w:val="left" w:pos="7071"/>
              </w:tabs>
              <w:spacing w:after="240"/>
              <w:jc w:val="both"/>
              <w:rPr>
                <w:color w:val="000000" w:themeColor="text1"/>
                <w:sz w:val="2"/>
              </w:rPr>
            </w:pPr>
          </w:p>
          <w:p w14:paraId="1F08358C" w14:textId="77777777" w:rsidR="0050387E" w:rsidRPr="00FA247E" w:rsidRDefault="0050387E" w:rsidP="00CB0689">
            <w:pPr>
              <w:tabs>
                <w:tab w:val="left" w:pos="6840"/>
                <w:tab w:val="left" w:pos="7071"/>
              </w:tabs>
              <w:spacing w:after="240"/>
              <w:jc w:val="both"/>
              <w:rPr>
                <w:color w:val="000000" w:themeColor="text1"/>
                <w:sz w:val="2"/>
              </w:rPr>
            </w:pPr>
          </w:p>
          <w:p w14:paraId="18FAF6FB" w14:textId="77777777" w:rsidR="0050387E" w:rsidRPr="00FA247E" w:rsidRDefault="0050387E" w:rsidP="00CB0689">
            <w:pPr>
              <w:tabs>
                <w:tab w:val="left" w:pos="6840"/>
                <w:tab w:val="left" w:pos="7071"/>
              </w:tabs>
              <w:spacing w:after="240"/>
              <w:jc w:val="both"/>
              <w:rPr>
                <w:color w:val="000000" w:themeColor="text1"/>
                <w:sz w:val="2"/>
              </w:rPr>
            </w:pPr>
          </w:p>
          <w:p w14:paraId="6EE1BAB8" w14:textId="77777777" w:rsidR="0050387E" w:rsidRPr="00FA247E" w:rsidRDefault="0050387E" w:rsidP="00CB0689">
            <w:pPr>
              <w:tabs>
                <w:tab w:val="left" w:pos="6840"/>
                <w:tab w:val="left" w:pos="7071"/>
              </w:tabs>
              <w:spacing w:after="240"/>
              <w:jc w:val="both"/>
              <w:rPr>
                <w:color w:val="000000" w:themeColor="text1"/>
                <w:sz w:val="2"/>
              </w:rPr>
            </w:pPr>
          </w:p>
          <w:tbl>
            <w:tblPr>
              <w:tblW w:w="6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02"/>
              <w:gridCol w:w="2067"/>
              <w:gridCol w:w="1259"/>
              <w:gridCol w:w="1802"/>
            </w:tblGrid>
            <w:tr w:rsidR="00FA247E" w:rsidRPr="00CB0689" w14:paraId="7A590D09" w14:textId="77777777" w:rsidTr="0050387E">
              <w:trPr>
                <w:trHeight w:val="378"/>
              </w:trPr>
              <w:tc>
                <w:tcPr>
                  <w:tcW w:w="6830" w:type="dxa"/>
                  <w:gridSpan w:val="4"/>
                </w:tcPr>
                <w:p w14:paraId="64C5263E" w14:textId="62262FFF" w:rsidR="0050387E" w:rsidRPr="00CB0689" w:rsidRDefault="00CB0689" w:rsidP="00CB0689">
                  <w:pPr>
                    <w:pStyle w:val="TableParagraph"/>
                    <w:spacing w:after="240"/>
                    <w:ind w:left="22"/>
                    <w:jc w:val="center"/>
                    <w:rPr>
                      <w:rFonts w:ascii="Times New Roman" w:hAnsi="Times New Roman" w:cs="Times New Roman"/>
                      <w:b/>
                      <w:color w:val="000000" w:themeColor="text1"/>
                    </w:rPr>
                  </w:pPr>
                  <w:r w:rsidRPr="00CB0689">
                    <w:rPr>
                      <w:rFonts w:ascii="Times New Roman" w:hAnsi="Times New Roman" w:cs="Times New Roman"/>
                      <w:b/>
                      <w:color w:val="000000" w:themeColor="text1"/>
                    </w:rPr>
                    <w:t>Stage 3</w:t>
                  </w:r>
                </w:p>
              </w:tc>
            </w:tr>
            <w:tr w:rsidR="00FA247E" w:rsidRPr="00CB0689" w14:paraId="12CDEAC5" w14:textId="77777777" w:rsidTr="0050387E">
              <w:trPr>
                <w:trHeight w:val="378"/>
              </w:trPr>
              <w:tc>
                <w:tcPr>
                  <w:tcW w:w="3769" w:type="dxa"/>
                  <w:gridSpan w:val="2"/>
                  <w:vMerge w:val="restart"/>
                  <w:tcBorders>
                    <w:bottom w:val="single" w:sz="12" w:space="0" w:color="000000"/>
                  </w:tcBorders>
                </w:tcPr>
                <w:p w14:paraId="4555FD6B" w14:textId="77777777" w:rsidR="0050387E" w:rsidRPr="00CB0689" w:rsidRDefault="0050387E" w:rsidP="00CB0689">
                  <w:pPr>
                    <w:pStyle w:val="TableParagraph"/>
                    <w:spacing w:after="240"/>
                    <w:rPr>
                      <w:rFonts w:ascii="Times New Roman" w:hAnsi="Times New Roman" w:cs="Times New Roman"/>
                      <w:color w:val="000000" w:themeColor="text1"/>
                    </w:rPr>
                  </w:pPr>
                </w:p>
                <w:p w14:paraId="0EE7C21F" w14:textId="77777777" w:rsidR="0050387E" w:rsidRPr="00CB0689" w:rsidRDefault="0050387E" w:rsidP="00CB0689">
                  <w:pPr>
                    <w:pStyle w:val="TableParagraph"/>
                    <w:spacing w:after="240"/>
                    <w:ind w:left="18"/>
                    <w:jc w:val="center"/>
                    <w:rPr>
                      <w:rFonts w:ascii="Times New Roman" w:hAnsi="Times New Roman" w:cs="Times New Roman"/>
                      <w:b/>
                      <w:color w:val="000000" w:themeColor="text1"/>
                    </w:rPr>
                  </w:pPr>
                  <w:r w:rsidRPr="00CB0689">
                    <w:rPr>
                      <w:rFonts w:ascii="Times New Roman" w:hAnsi="Times New Roman" w:cs="Times New Roman"/>
                      <w:b/>
                      <w:color w:val="000000" w:themeColor="text1"/>
                    </w:rPr>
                    <w:t>Category</w:t>
                  </w:r>
                  <w:r w:rsidRPr="00CB0689">
                    <w:rPr>
                      <w:rFonts w:ascii="Times New Roman" w:hAnsi="Times New Roman" w:cs="Times New Roman"/>
                      <w:b/>
                      <w:color w:val="000000" w:themeColor="text1"/>
                      <w:spacing w:val="-7"/>
                    </w:rPr>
                    <w:t xml:space="preserve"> </w:t>
                  </w:r>
                  <w:r w:rsidRPr="00CB0689">
                    <w:rPr>
                      <w:rFonts w:ascii="Times New Roman" w:hAnsi="Times New Roman" w:cs="Times New Roman"/>
                      <w:b/>
                      <w:color w:val="000000" w:themeColor="text1"/>
                    </w:rPr>
                    <w:t>of</w:t>
                  </w:r>
                  <w:r w:rsidRPr="00CB0689">
                    <w:rPr>
                      <w:rFonts w:ascii="Times New Roman" w:hAnsi="Times New Roman" w:cs="Times New Roman"/>
                      <w:b/>
                      <w:color w:val="000000" w:themeColor="text1"/>
                      <w:spacing w:val="-6"/>
                    </w:rPr>
                    <w:t xml:space="preserve"> </w:t>
                  </w:r>
                  <w:r w:rsidRPr="00CB0689">
                    <w:rPr>
                      <w:rFonts w:ascii="Times New Roman" w:hAnsi="Times New Roman" w:cs="Times New Roman"/>
                      <w:b/>
                      <w:color w:val="000000" w:themeColor="text1"/>
                      <w:spacing w:val="-5"/>
                    </w:rPr>
                    <w:t>use</w:t>
                  </w:r>
                </w:p>
              </w:tc>
              <w:tc>
                <w:tcPr>
                  <w:tcW w:w="3061" w:type="dxa"/>
                  <w:gridSpan w:val="2"/>
                  <w:tcBorders>
                    <w:bottom w:val="single" w:sz="12" w:space="0" w:color="000000"/>
                  </w:tcBorders>
                </w:tcPr>
                <w:p w14:paraId="6C0EE757" w14:textId="77777777" w:rsidR="0050387E" w:rsidRPr="00CB0689" w:rsidRDefault="0050387E" w:rsidP="00CB0689">
                  <w:pPr>
                    <w:pStyle w:val="TableParagraph"/>
                    <w:spacing w:after="240"/>
                    <w:ind w:left="270"/>
                    <w:rPr>
                      <w:rFonts w:ascii="Times New Roman" w:hAnsi="Times New Roman" w:cs="Times New Roman"/>
                      <w:b/>
                      <w:color w:val="000000" w:themeColor="text1"/>
                    </w:rPr>
                  </w:pPr>
                  <w:r w:rsidRPr="00CB0689">
                    <w:rPr>
                      <w:rFonts w:ascii="Times New Roman" w:hAnsi="Times New Roman" w:cs="Times New Roman"/>
                      <w:b/>
                      <w:color w:val="000000" w:themeColor="text1"/>
                    </w:rPr>
                    <w:t>Wet</w:t>
                  </w:r>
                  <w:r w:rsidRPr="00CB0689">
                    <w:rPr>
                      <w:rFonts w:ascii="Times New Roman" w:hAnsi="Times New Roman" w:cs="Times New Roman"/>
                      <w:b/>
                      <w:color w:val="000000" w:themeColor="text1"/>
                      <w:spacing w:val="-6"/>
                    </w:rPr>
                    <w:t xml:space="preserve"> </w:t>
                  </w:r>
                  <w:r w:rsidRPr="00CB0689">
                    <w:rPr>
                      <w:rFonts w:ascii="Times New Roman" w:hAnsi="Times New Roman" w:cs="Times New Roman"/>
                      <w:b/>
                      <w:color w:val="000000" w:themeColor="text1"/>
                    </w:rPr>
                    <w:t>grip</w:t>
                  </w:r>
                  <w:r w:rsidRPr="00CB0689">
                    <w:rPr>
                      <w:rFonts w:ascii="Times New Roman" w:hAnsi="Times New Roman" w:cs="Times New Roman"/>
                      <w:b/>
                      <w:color w:val="000000" w:themeColor="text1"/>
                      <w:spacing w:val="-3"/>
                    </w:rPr>
                    <w:t xml:space="preserve"> </w:t>
                  </w:r>
                  <w:r w:rsidRPr="00CB0689">
                    <w:rPr>
                      <w:rFonts w:ascii="Times New Roman" w:hAnsi="Times New Roman" w:cs="Times New Roman"/>
                      <w:b/>
                      <w:color w:val="000000" w:themeColor="text1"/>
                    </w:rPr>
                    <w:t>index</w:t>
                  </w:r>
                  <w:r w:rsidRPr="00CB0689">
                    <w:rPr>
                      <w:rFonts w:ascii="Times New Roman" w:hAnsi="Times New Roman" w:cs="Times New Roman"/>
                      <w:b/>
                      <w:color w:val="000000" w:themeColor="text1"/>
                      <w:spacing w:val="-7"/>
                    </w:rPr>
                    <w:t xml:space="preserve"> </w:t>
                  </w:r>
                  <w:r w:rsidRPr="00CB0689">
                    <w:rPr>
                      <w:rFonts w:ascii="Times New Roman" w:hAnsi="Times New Roman" w:cs="Times New Roman"/>
                      <w:b/>
                      <w:color w:val="000000" w:themeColor="text1"/>
                      <w:spacing w:val="-5"/>
                    </w:rPr>
                    <w:t>(G)</w:t>
                  </w:r>
                </w:p>
              </w:tc>
            </w:tr>
            <w:tr w:rsidR="00FA247E" w:rsidRPr="00CB0689" w14:paraId="4C7414F4" w14:textId="77777777" w:rsidTr="0050387E">
              <w:trPr>
                <w:trHeight w:val="586"/>
              </w:trPr>
              <w:tc>
                <w:tcPr>
                  <w:tcW w:w="3769" w:type="dxa"/>
                  <w:gridSpan w:val="2"/>
                  <w:vMerge/>
                  <w:tcBorders>
                    <w:top w:val="nil"/>
                    <w:bottom w:val="single" w:sz="12" w:space="0" w:color="000000"/>
                  </w:tcBorders>
                </w:tcPr>
                <w:p w14:paraId="00B44C48" w14:textId="77777777" w:rsidR="0050387E" w:rsidRPr="00CB0689" w:rsidRDefault="0050387E" w:rsidP="00CB0689">
                  <w:pPr>
                    <w:spacing w:after="240"/>
                    <w:rPr>
                      <w:color w:val="000000" w:themeColor="text1"/>
                      <w:sz w:val="22"/>
                      <w:szCs w:val="2"/>
                    </w:rPr>
                  </w:pPr>
                </w:p>
              </w:tc>
              <w:tc>
                <w:tcPr>
                  <w:tcW w:w="1259" w:type="dxa"/>
                  <w:tcBorders>
                    <w:top w:val="single" w:sz="12" w:space="0" w:color="000000"/>
                    <w:bottom w:val="single" w:sz="12" w:space="0" w:color="000000"/>
                  </w:tcBorders>
                </w:tcPr>
                <w:p w14:paraId="1FDF08ED" w14:textId="77777777" w:rsidR="0050387E" w:rsidRPr="00CB0689" w:rsidRDefault="0050387E" w:rsidP="00CB0689">
                  <w:pPr>
                    <w:pStyle w:val="TableParagraph"/>
                    <w:spacing w:after="240"/>
                    <w:ind w:left="17"/>
                    <w:jc w:val="center"/>
                    <w:rPr>
                      <w:rFonts w:ascii="Times New Roman" w:hAnsi="Times New Roman" w:cs="Times New Roman"/>
                      <w:b/>
                      <w:color w:val="000000" w:themeColor="text1"/>
                    </w:rPr>
                  </w:pPr>
                  <w:r w:rsidRPr="00CB0689">
                    <w:rPr>
                      <w:rFonts w:ascii="Times New Roman" w:hAnsi="Times New Roman" w:cs="Times New Roman"/>
                      <w:b/>
                      <w:color w:val="000000" w:themeColor="text1"/>
                      <w:spacing w:val="-4"/>
                    </w:rPr>
                    <w:t>Other</w:t>
                  </w:r>
                </w:p>
              </w:tc>
              <w:tc>
                <w:tcPr>
                  <w:tcW w:w="1802" w:type="dxa"/>
                  <w:tcBorders>
                    <w:top w:val="single" w:sz="12" w:space="0" w:color="000000"/>
                    <w:bottom w:val="single" w:sz="12" w:space="0" w:color="000000"/>
                  </w:tcBorders>
                </w:tcPr>
                <w:p w14:paraId="4A662A5D" w14:textId="77777777" w:rsidR="0050387E" w:rsidRPr="00CB0689" w:rsidRDefault="0050387E" w:rsidP="00CB0689">
                  <w:pPr>
                    <w:pStyle w:val="TableParagraph"/>
                    <w:spacing w:after="240"/>
                    <w:ind w:left="328" w:right="149" w:hanging="157"/>
                    <w:rPr>
                      <w:rFonts w:ascii="Times New Roman" w:hAnsi="Times New Roman" w:cs="Times New Roman"/>
                      <w:b/>
                      <w:color w:val="000000" w:themeColor="text1"/>
                    </w:rPr>
                  </w:pPr>
                  <w:r w:rsidRPr="00CB0689">
                    <w:rPr>
                      <w:rFonts w:ascii="Times New Roman" w:hAnsi="Times New Roman" w:cs="Times New Roman"/>
                      <w:b/>
                      <w:color w:val="000000" w:themeColor="text1"/>
                      <w:spacing w:val="-2"/>
                    </w:rPr>
                    <w:t>Traction tyres</w:t>
                  </w:r>
                </w:p>
              </w:tc>
            </w:tr>
            <w:tr w:rsidR="00FA247E" w:rsidRPr="00CB0689" w14:paraId="7751C1CF" w14:textId="77777777" w:rsidTr="0050387E">
              <w:trPr>
                <w:trHeight w:val="378"/>
              </w:trPr>
              <w:tc>
                <w:tcPr>
                  <w:tcW w:w="3769" w:type="dxa"/>
                  <w:gridSpan w:val="2"/>
                  <w:tcBorders>
                    <w:top w:val="single" w:sz="12" w:space="0" w:color="000000"/>
                  </w:tcBorders>
                </w:tcPr>
                <w:p w14:paraId="1C54AAA9" w14:textId="77777777" w:rsidR="0050387E" w:rsidRPr="00CB0689" w:rsidRDefault="0050387E" w:rsidP="00CB0689">
                  <w:pPr>
                    <w:pStyle w:val="TableParagraph"/>
                    <w:spacing w:after="240"/>
                    <w:ind w:left="59"/>
                    <w:rPr>
                      <w:rFonts w:ascii="Times New Roman" w:hAnsi="Times New Roman" w:cs="Times New Roman"/>
                      <w:color w:val="000000" w:themeColor="text1"/>
                    </w:rPr>
                  </w:pPr>
                  <w:r w:rsidRPr="00CB0689">
                    <w:rPr>
                      <w:rFonts w:ascii="Times New Roman" w:hAnsi="Times New Roman" w:cs="Times New Roman"/>
                      <w:color w:val="000000" w:themeColor="text1"/>
                    </w:rPr>
                    <w:t>Normal</w:t>
                  </w:r>
                  <w:r w:rsidRPr="00CB0689">
                    <w:rPr>
                      <w:rFonts w:ascii="Times New Roman" w:hAnsi="Times New Roman" w:cs="Times New Roman"/>
                      <w:color w:val="000000" w:themeColor="text1"/>
                      <w:spacing w:val="-9"/>
                    </w:rPr>
                    <w:t xml:space="preserve"> </w:t>
                  </w:r>
                  <w:r w:rsidRPr="00CB0689">
                    <w:rPr>
                      <w:rFonts w:ascii="Times New Roman" w:hAnsi="Times New Roman" w:cs="Times New Roman"/>
                      <w:color w:val="000000" w:themeColor="text1"/>
                      <w:spacing w:val="-4"/>
                    </w:rPr>
                    <w:t>tyre</w:t>
                  </w:r>
                </w:p>
              </w:tc>
              <w:tc>
                <w:tcPr>
                  <w:tcW w:w="1259" w:type="dxa"/>
                  <w:tcBorders>
                    <w:top w:val="single" w:sz="12" w:space="0" w:color="000000"/>
                  </w:tcBorders>
                </w:tcPr>
                <w:p w14:paraId="7723DCF3" w14:textId="77777777" w:rsidR="0050387E" w:rsidRPr="00CB0689" w:rsidRDefault="0050387E" w:rsidP="00CB0689">
                  <w:pPr>
                    <w:pStyle w:val="TableParagraph"/>
                    <w:spacing w:after="240"/>
                    <w:ind w:left="17" w:right="3"/>
                    <w:jc w:val="center"/>
                    <w:rPr>
                      <w:rFonts w:ascii="Times New Roman" w:hAnsi="Times New Roman" w:cs="Times New Roman"/>
                      <w:color w:val="000000" w:themeColor="text1"/>
                    </w:rPr>
                  </w:pPr>
                  <w:r w:rsidRPr="00CB0689">
                    <w:rPr>
                      <w:rFonts w:ascii="Times New Roman" w:hAnsi="Times New Roman" w:cs="Times New Roman"/>
                      <w:color w:val="000000" w:themeColor="text1"/>
                      <w:spacing w:val="-2"/>
                    </w:rPr>
                    <w:t>≥1.10</w:t>
                  </w:r>
                </w:p>
              </w:tc>
              <w:tc>
                <w:tcPr>
                  <w:tcW w:w="1802" w:type="dxa"/>
                  <w:tcBorders>
                    <w:top w:val="single" w:sz="12" w:space="0" w:color="000000"/>
                  </w:tcBorders>
                </w:tcPr>
                <w:p w14:paraId="35E04206" w14:textId="77777777" w:rsidR="0050387E" w:rsidRPr="00CB0689" w:rsidRDefault="0050387E" w:rsidP="00CB0689">
                  <w:pPr>
                    <w:pStyle w:val="TableParagraph"/>
                    <w:spacing w:after="240"/>
                    <w:ind w:left="17"/>
                    <w:jc w:val="center"/>
                    <w:rPr>
                      <w:rFonts w:ascii="Times New Roman" w:hAnsi="Times New Roman" w:cs="Times New Roman"/>
                      <w:color w:val="000000" w:themeColor="text1"/>
                    </w:rPr>
                  </w:pPr>
                  <w:r w:rsidRPr="00CB0689">
                    <w:rPr>
                      <w:rFonts w:ascii="Times New Roman" w:hAnsi="Times New Roman" w:cs="Times New Roman"/>
                      <w:color w:val="000000" w:themeColor="text1"/>
                      <w:spacing w:val="-2"/>
                    </w:rPr>
                    <w:t>≥1.00</w:t>
                  </w:r>
                </w:p>
              </w:tc>
            </w:tr>
            <w:tr w:rsidR="00FA247E" w:rsidRPr="00CB0689" w14:paraId="34E981F0" w14:textId="77777777" w:rsidTr="0050387E">
              <w:trPr>
                <w:trHeight w:val="378"/>
              </w:trPr>
              <w:tc>
                <w:tcPr>
                  <w:tcW w:w="3769" w:type="dxa"/>
                  <w:gridSpan w:val="2"/>
                  <w:tcBorders>
                    <w:bottom w:val="nil"/>
                  </w:tcBorders>
                </w:tcPr>
                <w:p w14:paraId="1685160B" w14:textId="77777777" w:rsidR="0050387E" w:rsidRPr="00CB0689" w:rsidRDefault="0050387E" w:rsidP="00CB0689">
                  <w:pPr>
                    <w:pStyle w:val="TableParagraph"/>
                    <w:spacing w:after="240"/>
                    <w:ind w:left="59"/>
                    <w:rPr>
                      <w:rFonts w:ascii="Times New Roman" w:hAnsi="Times New Roman" w:cs="Times New Roman"/>
                      <w:color w:val="000000" w:themeColor="text1"/>
                    </w:rPr>
                  </w:pPr>
                  <w:r w:rsidRPr="00CB0689">
                    <w:rPr>
                      <w:rFonts w:ascii="Times New Roman" w:hAnsi="Times New Roman" w:cs="Times New Roman"/>
                      <w:color w:val="000000" w:themeColor="text1"/>
                    </w:rPr>
                    <w:t>Snow</w:t>
                  </w:r>
                  <w:r w:rsidRPr="00CB0689">
                    <w:rPr>
                      <w:rFonts w:ascii="Times New Roman" w:hAnsi="Times New Roman" w:cs="Times New Roman"/>
                      <w:color w:val="000000" w:themeColor="text1"/>
                      <w:spacing w:val="-8"/>
                    </w:rPr>
                    <w:t xml:space="preserve"> </w:t>
                  </w:r>
                  <w:r w:rsidRPr="00CB0689">
                    <w:rPr>
                      <w:rFonts w:ascii="Times New Roman" w:hAnsi="Times New Roman" w:cs="Times New Roman"/>
                      <w:color w:val="000000" w:themeColor="text1"/>
                      <w:spacing w:val="-4"/>
                    </w:rPr>
                    <w:t>tyre</w:t>
                  </w:r>
                </w:p>
              </w:tc>
              <w:tc>
                <w:tcPr>
                  <w:tcW w:w="1259" w:type="dxa"/>
                </w:tcPr>
                <w:p w14:paraId="0AAB5095" w14:textId="77777777" w:rsidR="0050387E" w:rsidRPr="00CB0689" w:rsidRDefault="0050387E" w:rsidP="00CB0689">
                  <w:pPr>
                    <w:pStyle w:val="TableParagraph"/>
                    <w:spacing w:after="240"/>
                    <w:ind w:left="17" w:right="3"/>
                    <w:jc w:val="center"/>
                    <w:rPr>
                      <w:rFonts w:ascii="Times New Roman" w:hAnsi="Times New Roman" w:cs="Times New Roman"/>
                      <w:color w:val="000000" w:themeColor="text1"/>
                    </w:rPr>
                  </w:pPr>
                  <w:r w:rsidRPr="00CB0689">
                    <w:rPr>
                      <w:rFonts w:ascii="Times New Roman" w:hAnsi="Times New Roman" w:cs="Times New Roman"/>
                      <w:color w:val="000000" w:themeColor="text1"/>
                      <w:spacing w:val="-2"/>
                    </w:rPr>
                    <w:t>≥1.10</w:t>
                  </w:r>
                </w:p>
              </w:tc>
              <w:tc>
                <w:tcPr>
                  <w:tcW w:w="1802" w:type="dxa"/>
                </w:tcPr>
                <w:p w14:paraId="693F1A86" w14:textId="77777777" w:rsidR="0050387E" w:rsidRPr="00CB0689" w:rsidRDefault="0050387E" w:rsidP="00CB0689">
                  <w:pPr>
                    <w:pStyle w:val="TableParagraph"/>
                    <w:spacing w:after="240"/>
                    <w:ind w:left="17"/>
                    <w:jc w:val="center"/>
                    <w:rPr>
                      <w:rFonts w:ascii="Times New Roman" w:hAnsi="Times New Roman" w:cs="Times New Roman"/>
                      <w:color w:val="000000" w:themeColor="text1"/>
                    </w:rPr>
                  </w:pPr>
                  <w:r w:rsidRPr="00CB0689">
                    <w:rPr>
                      <w:rFonts w:ascii="Times New Roman" w:hAnsi="Times New Roman" w:cs="Times New Roman"/>
                      <w:color w:val="000000" w:themeColor="text1"/>
                      <w:spacing w:val="-2"/>
                    </w:rPr>
                    <w:t>≥1.00</w:t>
                  </w:r>
                </w:p>
              </w:tc>
            </w:tr>
            <w:tr w:rsidR="00FA247E" w:rsidRPr="00CB0689" w14:paraId="2C20F64C" w14:textId="77777777" w:rsidTr="0050387E">
              <w:trPr>
                <w:trHeight w:val="596"/>
              </w:trPr>
              <w:tc>
                <w:tcPr>
                  <w:tcW w:w="1702" w:type="dxa"/>
                  <w:tcBorders>
                    <w:top w:val="nil"/>
                  </w:tcBorders>
                </w:tcPr>
                <w:p w14:paraId="7D2AA64E" w14:textId="77777777" w:rsidR="0050387E" w:rsidRPr="00CB0689" w:rsidRDefault="0050387E" w:rsidP="00CB0689">
                  <w:pPr>
                    <w:pStyle w:val="TableParagraph"/>
                    <w:spacing w:after="240"/>
                    <w:rPr>
                      <w:rFonts w:ascii="Times New Roman" w:hAnsi="Times New Roman" w:cs="Times New Roman"/>
                      <w:color w:val="000000" w:themeColor="text1"/>
                    </w:rPr>
                  </w:pPr>
                </w:p>
              </w:tc>
              <w:tc>
                <w:tcPr>
                  <w:tcW w:w="2067" w:type="dxa"/>
                </w:tcPr>
                <w:p w14:paraId="683B0189" w14:textId="77777777" w:rsidR="0050387E" w:rsidRPr="00CB0689" w:rsidRDefault="0050387E" w:rsidP="00CB0689">
                  <w:pPr>
                    <w:pStyle w:val="TableParagraph"/>
                    <w:spacing w:after="240"/>
                    <w:ind w:left="57"/>
                    <w:rPr>
                      <w:rFonts w:ascii="Times New Roman" w:hAnsi="Times New Roman" w:cs="Times New Roman"/>
                      <w:color w:val="000000" w:themeColor="text1"/>
                    </w:rPr>
                  </w:pPr>
                  <w:r w:rsidRPr="00CB0689">
                    <w:rPr>
                      <w:rFonts w:ascii="Times New Roman" w:hAnsi="Times New Roman" w:cs="Times New Roman"/>
                      <w:color w:val="000000" w:themeColor="text1"/>
                    </w:rPr>
                    <w:t>Snow tyre that is classified as tyre for use in</w:t>
                  </w:r>
                  <w:r w:rsidRPr="00CB0689">
                    <w:rPr>
                      <w:rFonts w:ascii="Times New Roman" w:hAnsi="Times New Roman" w:cs="Times New Roman"/>
                      <w:color w:val="000000" w:themeColor="text1"/>
                      <w:spacing w:val="40"/>
                    </w:rPr>
                    <w:t xml:space="preserve"> </w:t>
                  </w:r>
                  <w:r w:rsidRPr="00CB0689">
                    <w:rPr>
                      <w:rFonts w:ascii="Times New Roman" w:hAnsi="Times New Roman" w:cs="Times New Roman"/>
                      <w:color w:val="000000" w:themeColor="text1"/>
                    </w:rPr>
                    <w:t>severe snow conditions</w:t>
                  </w:r>
                </w:p>
              </w:tc>
              <w:tc>
                <w:tcPr>
                  <w:tcW w:w="1259" w:type="dxa"/>
                </w:tcPr>
                <w:p w14:paraId="3AB6C0B5" w14:textId="77777777" w:rsidR="0050387E" w:rsidRPr="00CB0689" w:rsidRDefault="0050387E" w:rsidP="00CB0689">
                  <w:pPr>
                    <w:pStyle w:val="TableParagraph"/>
                    <w:spacing w:after="240"/>
                    <w:ind w:left="17" w:right="3"/>
                    <w:jc w:val="center"/>
                    <w:rPr>
                      <w:rFonts w:ascii="Times New Roman" w:hAnsi="Times New Roman" w:cs="Times New Roman"/>
                      <w:color w:val="000000" w:themeColor="text1"/>
                    </w:rPr>
                  </w:pPr>
                  <w:r w:rsidRPr="00CB0689">
                    <w:rPr>
                      <w:rFonts w:ascii="Times New Roman" w:hAnsi="Times New Roman" w:cs="Times New Roman"/>
                      <w:color w:val="000000" w:themeColor="text1"/>
                      <w:spacing w:val="-2"/>
                    </w:rPr>
                    <w:t>≥1.00</w:t>
                  </w:r>
                </w:p>
              </w:tc>
              <w:tc>
                <w:tcPr>
                  <w:tcW w:w="1802" w:type="dxa"/>
                </w:tcPr>
                <w:p w14:paraId="100BB4BA" w14:textId="77777777" w:rsidR="0050387E" w:rsidRPr="00CB0689" w:rsidRDefault="0050387E" w:rsidP="00CB0689">
                  <w:pPr>
                    <w:pStyle w:val="TableParagraph"/>
                    <w:spacing w:after="240"/>
                    <w:ind w:left="17"/>
                    <w:jc w:val="center"/>
                    <w:rPr>
                      <w:rFonts w:ascii="Times New Roman" w:hAnsi="Times New Roman" w:cs="Times New Roman"/>
                      <w:color w:val="000000" w:themeColor="text1"/>
                    </w:rPr>
                  </w:pPr>
                  <w:r w:rsidRPr="00CB0689">
                    <w:rPr>
                      <w:rFonts w:ascii="Times New Roman" w:hAnsi="Times New Roman" w:cs="Times New Roman"/>
                      <w:color w:val="000000" w:themeColor="text1"/>
                      <w:spacing w:val="-2"/>
                    </w:rPr>
                    <w:t>≥1.00</w:t>
                  </w:r>
                </w:p>
              </w:tc>
            </w:tr>
            <w:tr w:rsidR="00FA247E" w:rsidRPr="00CB0689" w14:paraId="2FDB69CE" w14:textId="77777777" w:rsidTr="0050387E">
              <w:trPr>
                <w:trHeight w:val="378"/>
              </w:trPr>
              <w:tc>
                <w:tcPr>
                  <w:tcW w:w="3769" w:type="dxa"/>
                  <w:gridSpan w:val="2"/>
                  <w:tcBorders>
                    <w:bottom w:val="nil"/>
                  </w:tcBorders>
                </w:tcPr>
                <w:p w14:paraId="07959A54" w14:textId="77777777" w:rsidR="0050387E" w:rsidRPr="00CB0689" w:rsidRDefault="0050387E" w:rsidP="00CB0689">
                  <w:pPr>
                    <w:pStyle w:val="TableParagraph"/>
                    <w:spacing w:after="240"/>
                    <w:ind w:left="59"/>
                    <w:rPr>
                      <w:rFonts w:ascii="Times New Roman" w:hAnsi="Times New Roman" w:cs="Times New Roman"/>
                      <w:color w:val="000000" w:themeColor="text1"/>
                    </w:rPr>
                  </w:pPr>
                  <w:r w:rsidRPr="00CB0689">
                    <w:rPr>
                      <w:rFonts w:ascii="Times New Roman" w:hAnsi="Times New Roman" w:cs="Times New Roman"/>
                      <w:color w:val="000000" w:themeColor="text1"/>
                    </w:rPr>
                    <w:t>Special</w:t>
                  </w:r>
                  <w:r w:rsidRPr="00CB0689">
                    <w:rPr>
                      <w:rFonts w:ascii="Times New Roman" w:hAnsi="Times New Roman" w:cs="Times New Roman"/>
                      <w:color w:val="000000" w:themeColor="text1"/>
                      <w:spacing w:val="-6"/>
                    </w:rPr>
                    <w:t xml:space="preserve"> </w:t>
                  </w:r>
                  <w:r w:rsidRPr="00CB0689">
                    <w:rPr>
                      <w:rFonts w:ascii="Times New Roman" w:hAnsi="Times New Roman" w:cs="Times New Roman"/>
                      <w:color w:val="000000" w:themeColor="text1"/>
                    </w:rPr>
                    <w:t>use</w:t>
                  </w:r>
                  <w:r w:rsidRPr="00CB0689">
                    <w:rPr>
                      <w:rFonts w:ascii="Times New Roman" w:hAnsi="Times New Roman" w:cs="Times New Roman"/>
                      <w:color w:val="000000" w:themeColor="text1"/>
                      <w:spacing w:val="-7"/>
                    </w:rPr>
                    <w:t xml:space="preserve"> </w:t>
                  </w:r>
                  <w:r w:rsidRPr="00CB0689">
                    <w:rPr>
                      <w:rFonts w:ascii="Times New Roman" w:hAnsi="Times New Roman" w:cs="Times New Roman"/>
                      <w:color w:val="000000" w:themeColor="text1"/>
                      <w:spacing w:val="-4"/>
                    </w:rPr>
                    <w:t>tyre</w:t>
                  </w:r>
                </w:p>
              </w:tc>
              <w:tc>
                <w:tcPr>
                  <w:tcW w:w="1259" w:type="dxa"/>
                </w:tcPr>
                <w:p w14:paraId="114E3E64" w14:textId="77777777" w:rsidR="0050387E" w:rsidRPr="00CB0689" w:rsidRDefault="0050387E" w:rsidP="00CB0689">
                  <w:pPr>
                    <w:pStyle w:val="TableParagraph"/>
                    <w:spacing w:after="240"/>
                    <w:ind w:left="17" w:right="3"/>
                    <w:jc w:val="center"/>
                    <w:rPr>
                      <w:rFonts w:ascii="Times New Roman" w:hAnsi="Times New Roman" w:cs="Times New Roman"/>
                      <w:color w:val="000000" w:themeColor="text1"/>
                    </w:rPr>
                  </w:pPr>
                  <w:r w:rsidRPr="00CB0689">
                    <w:rPr>
                      <w:rFonts w:ascii="Times New Roman" w:hAnsi="Times New Roman" w:cs="Times New Roman"/>
                      <w:color w:val="000000" w:themeColor="text1"/>
                      <w:spacing w:val="-2"/>
                    </w:rPr>
                    <w:t>≥1.00</w:t>
                  </w:r>
                </w:p>
              </w:tc>
              <w:tc>
                <w:tcPr>
                  <w:tcW w:w="1802" w:type="dxa"/>
                </w:tcPr>
                <w:p w14:paraId="01BC4CD0" w14:textId="77777777" w:rsidR="0050387E" w:rsidRPr="00CB0689" w:rsidRDefault="0050387E" w:rsidP="00CB0689">
                  <w:pPr>
                    <w:pStyle w:val="TableParagraph"/>
                    <w:spacing w:after="240"/>
                    <w:ind w:left="17"/>
                    <w:jc w:val="center"/>
                    <w:rPr>
                      <w:rFonts w:ascii="Times New Roman" w:hAnsi="Times New Roman" w:cs="Times New Roman"/>
                      <w:color w:val="000000" w:themeColor="text1"/>
                    </w:rPr>
                  </w:pPr>
                  <w:r w:rsidRPr="00CB0689">
                    <w:rPr>
                      <w:rFonts w:ascii="Times New Roman" w:hAnsi="Times New Roman" w:cs="Times New Roman"/>
                      <w:color w:val="000000" w:themeColor="text1"/>
                      <w:spacing w:val="-2"/>
                    </w:rPr>
                    <w:t>≥1.00</w:t>
                  </w:r>
                </w:p>
              </w:tc>
            </w:tr>
            <w:tr w:rsidR="00FA247E" w:rsidRPr="00FA247E" w14:paraId="6D584707" w14:textId="77777777" w:rsidTr="0050387E">
              <w:trPr>
                <w:trHeight w:val="596"/>
              </w:trPr>
              <w:tc>
                <w:tcPr>
                  <w:tcW w:w="1702" w:type="dxa"/>
                  <w:tcBorders>
                    <w:top w:val="nil"/>
                  </w:tcBorders>
                </w:tcPr>
                <w:p w14:paraId="0F76DE0E" w14:textId="77777777" w:rsidR="0050387E" w:rsidRPr="00CB0689" w:rsidRDefault="0050387E" w:rsidP="00CB0689">
                  <w:pPr>
                    <w:pStyle w:val="TableParagraph"/>
                    <w:spacing w:after="240"/>
                    <w:rPr>
                      <w:rFonts w:ascii="Times New Roman" w:hAnsi="Times New Roman" w:cs="Times New Roman"/>
                      <w:color w:val="000000" w:themeColor="text1"/>
                    </w:rPr>
                  </w:pPr>
                </w:p>
              </w:tc>
              <w:tc>
                <w:tcPr>
                  <w:tcW w:w="2067" w:type="dxa"/>
                </w:tcPr>
                <w:p w14:paraId="5E317DE0" w14:textId="77777777" w:rsidR="0050387E" w:rsidRPr="00CB0689" w:rsidRDefault="0050387E" w:rsidP="00CB0689">
                  <w:pPr>
                    <w:pStyle w:val="TableParagraph"/>
                    <w:spacing w:after="240"/>
                    <w:ind w:left="57"/>
                    <w:rPr>
                      <w:rFonts w:ascii="Times New Roman" w:hAnsi="Times New Roman" w:cs="Times New Roman"/>
                      <w:color w:val="000000" w:themeColor="text1"/>
                    </w:rPr>
                  </w:pPr>
                  <w:r w:rsidRPr="00CB0689">
                    <w:rPr>
                      <w:rFonts w:ascii="Times New Roman" w:hAnsi="Times New Roman" w:cs="Times New Roman"/>
                      <w:color w:val="000000" w:themeColor="text1"/>
                    </w:rPr>
                    <w:t>Special</w:t>
                  </w:r>
                  <w:r w:rsidRPr="00CB0689">
                    <w:rPr>
                      <w:rFonts w:ascii="Times New Roman" w:hAnsi="Times New Roman" w:cs="Times New Roman"/>
                      <w:color w:val="000000" w:themeColor="text1"/>
                      <w:spacing w:val="-14"/>
                    </w:rPr>
                    <w:t xml:space="preserve"> </w:t>
                  </w:r>
                  <w:r w:rsidRPr="00CB0689">
                    <w:rPr>
                      <w:rFonts w:ascii="Times New Roman" w:hAnsi="Times New Roman" w:cs="Times New Roman"/>
                      <w:color w:val="000000" w:themeColor="text1"/>
                    </w:rPr>
                    <w:t>use</w:t>
                  </w:r>
                  <w:r w:rsidRPr="00CB0689">
                    <w:rPr>
                      <w:rFonts w:ascii="Times New Roman" w:hAnsi="Times New Roman" w:cs="Times New Roman"/>
                      <w:color w:val="000000" w:themeColor="text1"/>
                      <w:spacing w:val="-13"/>
                    </w:rPr>
                    <w:t xml:space="preserve"> </w:t>
                  </w:r>
                  <w:r w:rsidRPr="00CB0689">
                    <w:rPr>
                      <w:rFonts w:ascii="Times New Roman" w:hAnsi="Times New Roman" w:cs="Times New Roman"/>
                      <w:color w:val="000000" w:themeColor="text1"/>
                    </w:rPr>
                    <w:t>tyre</w:t>
                  </w:r>
                  <w:r w:rsidRPr="00CB0689">
                    <w:rPr>
                      <w:rFonts w:ascii="Times New Roman" w:hAnsi="Times New Roman" w:cs="Times New Roman"/>
                      <w:color w:val="000000" w:themeColor="text1"/>
                      <w:spacing w:val="-13"/>
                    </w:rPr>
                    <w:t xml:space="preserve"> </w:t>
                  </w:r>
                  <w:r w:rsidRPr="00CB0689">
                    <w:rPr>
                      <w:rFonts w:ascii="Times New Roman" w:hAnsi="Times New Roman" w:cs="Times New Roman"/>
                      <w:color w:val="000000" w:themeColor="text1"/>
                    </w:rPr>
                    <w:t>that</w:t>
                  </w:r>
                  <w:r w:rsidRPr="00CB0689">
                    <w:rPr>
                      <w:rFonts w:ascii="Times New Roman" w:hAnsi="Times New Roman" w:cs="Times New Roman"/>
                      <w:color w:val="000000" w:themeColor="text1"/>
                      <w:spacing w:val="-14"/>
                    </w:rPr>
                    <w:t xml:space="preserve"> </w:t>
                  </w:r>
                  <w:r w:rsidRPr="00CB0689">
                    <w:rPr>
                      <w:rFonts w:ascii="Times New Roman" w:hAnsi="Times New Roman" w:cs="Times New Roman"/>
                      <w:color w:val="000000" w:themeColor="text1"/>
                    </w:rPr>
                    <w:t>is</w:t>
                  </w:r>
                  <w:r w:rsidRPr="00CB0689">
                    <w:rPr>
                      <w:rFonts w:ascii="Times New Roman" w:hAnsi="Times New Roman" w:cs="Times New Roman"/>
                      <w:color w:val="000000" w:themeColor="text1"/>
                      <w:spacing w:val="-12"/>
                    </w:rPr>
                    <w:t xml:space="preserve"> </w:t>
                  </w:r>
                  <w:r w:rsidRPr="00CB0689">
                    <w:rPr>
                      <w:rFonts w:ascii="Times New Roman" w:hAnsi="Times New Roman" w:cs="Times New Roman"/>
                      <w:color w:val="000000" w:themeColor="text1"/>
                    </w:rPr>
                    <w:t>classified</w:t>
                  </w:r>
                  <w:r w:rsidRPr="00CB0689">
                    <w:rPr>
                      <w:rFonts w:ascii="Times New Roman" w:hAnsi="Times New Roman" w:cs="Times New Roman"/>
                      <w:color w:val="000000" w:themeColor="text1"/>
                      <w:spacing w:val="-13"/>
                    </w:rPr>
                    <w:t xml:space="preserve"> </w:t>
                  </w:r>
                  <w:r w:rsidRPr="00CB0689">
                    <w:rPr>
                      <w:rFonts w:ascii="Times New Roman" w:hAnsi="Times New Roman" w:cs="Times New Roman"/>
                      <w:color w:val="000000" w:themeColor="text1"/>
                    </w:rPr>
                    <w:t>as</w:t>
                  </w:r>
                  <w:r w:rsidRPr="00CB0689">
                    <w:rPr>
                      <w:rFonts w:ascii="Times New Roman" w:hAnsi="Times New Roman" w:cs="Times New Roman"/>
                      <w:color w:val="000000" w:themeColor="text1"/>
                      <w:spacing w:val="-12"/>
                    </w:rPr>
                    <w:t xml:space="preserve"> </w:t>
                  </w:r>
                  <w:r w:rsidRPr="00CB0689">
                    <w:rPr>
                      <w:rFonts w:ascii="Times New Roman" w:hAnsi="Times New Roman" w:cs="Times New Roman"/>
                      <w:color w:val="000000" w:themeColor="text1"/>
                    </w:rPr>
                    <w:t>tyre</w:t>
                  </w:r>
                  <w:r w:rsidRPr="00CB0689">
                    <w:rPr>
                      <w:rFonts w:ascii="Times New Roman" w:hAnsi="Times New Roman" w:cs="Times New Roman"/>
                      <w:color w:val="000000" w:themeColor="text1"/>
                      <w:spacing w:val="-13"/>
                    </w:rPr>
                    <w:t xml:space="preserve"> </w:t>
                  </w:r>
                  <w:r w:rsidRPr="00CB0689">
                    <w:rPr>
                      <w:rFonts w:ascii="Times New Roman" w:hAnsi="Times New Roman" w:cs="Times New Roman"/>
                      <w:color w:val="000000" w:themeColor="text1"/>
                    </w:rPr>
                    <w:t>for</w:t>
                  </w:r>
                  <w:r w:rsidRPr="00CB0689">
                    <w:rPr>
                      <w:rFonts w:ascii="Times New Roman" w:hAnsi="Times New Roman" w:cs="Times New Roman"/>
                      <w:color w:val="000000" w:themeColor="text1"/>
                      <w:spacing w:val="-13"/>
                    </w:rPr>
                    <w:t xml:space="preserve"> </w:t>
                  </w:r>
                  <w:r w:rsidRPr="00CB0689">
                    <w:rPr>
                      <w:rFonts w:ascii="Times New Roman" w:hAnsi="Times New Roman" w:cs="Times New Roman"/>
                      <w:color w:val="000000" w:themeColor="text1"/>
                    </w:rPr>
                    <w:t>use in severe snow conditions</w:t>
                  </w:r>
                </w:p>
              </w:tc>
              <w:tc>
                <w:tcPr>
                  <w:tcW w:w="1259" w:type="dxa"/>
                </w:tcPr>
                <w:p w14:paraId="2BB6DC75" w14:textId="77777777" w:rsidR="0050387E" w:rsidRPr="00CB0689" w:rsidRDefault="0050387E" w:rsidP="00CB0689">
                  <w:pPr>
                    <w:pStyle w:val="TableParagraph"/>
                    <w:spacing w:after="240"/>
                    <w:ind w:left="17" w:right="3"/>
                    <w:jc w:val="center"/>
                    <w:rPr>
                      <w:rFonts w:ascii="Times New Roman" w:hAnsi="Times New Roman" w:cs="Times New Roman"/>
                      <w:color w:val="000000" w:themeColor="text1"/>
                    </w:rPr>
                  </w:pPr>
                  <w:r w:rsidRPr="00CB0689">
                    <w:rPr>
                      <w:rFonts w:ascii="Times New Roman" w:hAnsi="Times New Roman" w:cs="Times New Roman"/>
                      <w:color w:val="000000" w:themeColor="text1"/>
                      <w:spacing w:val="-2"/>
                    </w:rPr>
                    <w:t>≥1.00</w:t>
                  </w:r>
                </w:p>
              </w:tc>
              <w:tc>
                <w:tcPr>
                  <w:tcW w:w="1802" w:type="dxa"/>
                </w:tcPr>
                <w:p w14:paraId="2134456E" w14:textId="77777777" w:rsidR="0050387E" w:rsidRPr="00CB0689" w:rsidRDefault="0050387E" w:rsidP="00CB0689">
                  <w:pPr>
                    <w:pStyle w:val="TableParagraph"/>
                    <w:spacing w:after="240"/>
                    <w:ind w:left="17"/>
                    <w:jc w:val="center"/>
                    <w:rPr>
                      <w:rFonts w:ascii="Times New Roman" w:hAnsi="Times New Roman" w:cs="Times New Roman"/>
                      <w:color w:val="000000" w:themeColor="text1"/>
                    </w:rPr>
                  </w:pPr>
                  <w:r w:rsidRPr="00CB0689">
                    <w:rPr>
                      <w:rFonts w:ascii="Times New Roman" w:hAnsi="Times New Roman" w:cs="Times New Roman"/>
                      <w:color w:val="000000" w:themeColor="text1"/>
                      <w:spacing w:val="-2"/>
                    </w:rPr>
                    <w:t>≥1.00</w:t>
                  </w:r>
                </w:p>
              </w:tc>
            </w:tr>
          </w:tbl>
          <w:p w14:paraId="6EA9CEFA" w14:textId="77777777" w:rsidR="0050387E" w:rsidRPr="00FA247E" w:rsidRDefault="0050387E" w:rsidP="00CB0689">
            <w:pPr>
              <w:tabs>
                <w:tab w:val="left" w:pos="6840"/>
                <w:tab w:val="left" w:pos="7071"/>
              </w:tabs>
              <w:spacing w:after="240"/>
              <w:jc w:val="both"/>
              <w:rPr>
                <w:color w:val="000000" w:themeColor="text1"/>
                <w:sz w:val="20"/>
                <w:szCs w:val="20"/>
              </w:rPr>
            </w:pPr>
          </w:p>
        </w:tc>
      </w:tr>
      <w:tr w:rsidR="00FA247E" w:rsidRPr="00FA247E" w14:paraId="677FDBCF" w14:textId="77777777" w:rsidTr="00CA2FBF">
        <w:tblPrEx>
          <w:jc w:val="center"/>
        </w:tblPrEx>
        <w:trPr>
          <w:trHeight w:val="926"/>
          <w:jc w:val="center"/>
        </w:trPr>
        <w:tc>
          <w:tcPr>
            <w:tcW w:w="1144" w:type="dxa"/>
            <w:gridSpan w:val="2"/>
          </w:tcPr>
          <w:p w14:paraId="69CF4F72" w14:textId="77777777" w:rsidR="00711CCB" w:rsidRPr="00FA247E" w:rsidRDefault="007E5E52" w:rsidP="00CB0689">
            <w:pPr>
              <w:spacing w:after="240"/>
              <w:rPr>
                <w:color w:val="000000" w:themeColor="text1"/>
              </w:rPr>
            </w:pPr>
            <w:r w:rsidRPr="00FA247E">
              <w:rPr>
                <w:color w:val="000000" w:themeColor="text1"/>
              </w:rPr>
              <w:t>6.2.3.</w:t>
            </w:r>
          </w:p>
        </w:tc>
        <w:tc>
          <w:tcPr>
            <w:tcW w:w="7311" w:type="dxa"/>
            <w:gridSpan w:val="2"/>
          </w:tcPr>
          <w:p w14:paraId="5127B642" w14:textId="77777777" w:rsidR="00711CCB" w:rsidRPr="00FA247E" w:rsidRDefault="007E5E52" w:rsidP="00CB0689">
            <w:pPr>
              <w:spacing w:after="240"/>
              <w:jc w:val="both"/>
              <w:rPr>
                <w:color w:val="000000" w:themeColor="text1"/>
              </w:rPr>
            </w:pPr>
            <w:r w:rsidRPr="00FA247E">
              <w:rPr>
                <w:color w:val="000000" w:themeColor="text1"/>
              </w:rPr>
              <w:t>For Class C3 tyres, tested in accordance with either procedure given in Annex C, Part (B), to this Regulation, the tyre shall meet the following requirements:</w:t>
            </w:r>
          </w:p>
          <w:tbl>
            <w:tblPr>
              <w:tblW w:w="677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1780"/>
              <w:gridCol w:w="2520"/>
              <w:gridCol w:w="1260"/>
              <w:gridCol w:w="1217"/>
            </w:tblGrid>
            <w:tr w:rsidR="00FA247E" w:rsidRPr="00FA247E" w14:paraId="1AE0D503" w14:textId="77777777" w:rsidTr="00E479E7">
              <w:trPr>
                <w:trHeight w:val="326"/>
              </w:trPr>
              <w:tc>
                <w:tcPr>
                  <w:tcW w:w="6777" w:type="dxa"/>
                  <w:gridSpan w:val="4"/>
                  <w:vAlign w:val="center"/>
                </w:tcPr>
                <w:p w14:paraId="084FE6DA" w14:textId="77777777" w:rsidR="00CB0689" w:rsidRPr="00CB0689" w:rsidRDefault="00CB0689" w:rsidP="00CB0689">
                  <w:pPr>
                    <w:spacing w:after="240"/>
                    <w:ind w:left="113" w:right="113"/>
                    <w:jc w:val="center"/>
                    <w:rPr>
                      <w:b/>
                      <w:color w:val="000000" w:themeColor="text1"/>
                      <w:sz w:val="22"/>
                      <w:szCs w:val="24"/>
                    </w:rPr>
                  </w:pPr>
                  <w:r w:rsidRPr="00CB0689">
                    <w:rPr>
                      <w:b/>
                      <w:color w:val="000000" w:themeColor="text1"/>
                      <w:sz w:val="22"/>
                      <w:szCs w:val="24"/>
                    </w:rPr>
                    <w:t>Stage 2</w:t>
                  </w:r>
                </w:p>
                <w:p w14:paraId="27AC5FB8" w14:textId="271268EC" w:rsidR="00E348C7" w:rsidRPr="00FA247E" w:rsidRDefault="00B10682" w:rsidP="00CB0689">
                  <w:pPr>
                    <w:spacing w:after="240"/>
                    <w:ind w:left="113" w:right="113"/>
                    <w:jc w:val="center"/>
                    <w:rPr>
                      <w:b/>
                      <w:bCs/>
                      <w:color w:val="000000" w:themeColor="text1"/>
                      <w:sz w:val="22"/>
                      <w:szCs w:val="16"/>
                    </w:rPr>
                  </w:pPr>
                  <w:r w:rsidRPr="00FA247E">
                    <w:rPr>
                      <w:bCs/>
                      <w:color w:val="000000" w:themeColor="text1"/>
                      <w:sz w:val="22"/>
                      <w:szCs w:val="24"/>
                    </w:rPr>
                    <w:t>(Already implemented vide GSR 479 (E) dt 28</w:t>
                  </w:r>
                  <w:r w:rsidRPr="00FA247E">
                    <w:rPr>
                      <w:bCs/>
                      <w:color w:val="000000" w:themeColor="text1"/>
                      <w:sz w:val="22"/>
                      <w:szCs w:val="24"/>
                      <w:vertAlign w:val="superscript"/>
                    </w:rPr>
                    <w:t>th</w:t>
                  </w:r>
                  <w:r w:rsidRPr="00FA247E">
                    <w:rPr>
                      <w:bCs/>
                      <w:color w:val="000000" w:themeColor="text1"/>
                      <w:sz w:val="22"/>
                      <w:szCs w:val="24"/>
                    </w:rPr>
                    <w:t xml:space="preserve"> June 2022 and GSR 453 (E) dt. 20</w:t>
                  </w:r>
                  <w:r w:rsidRPr="00FA247E">
                    <w:rPr>
                      <w:bCs/>
                      <w:color w:val="000000" w:themeColor="text1"/>
                      <w:sz w:val="22"/>
                      <w:szCs w:val="24"/>
                      <w:vertAlign w:val="superscript"/>
                    </w:rPr>
                    <w:t>th</w:t>
                  </w:r>
                  <w:r w:rsidRPr="00FA247E">
                    <w:rPr>
                      <w:bCs/>
                      <w:color w:val="000000" w:themeColor="text1"/>
                      <w:sz w:val="22"/>
                      <w:szCs w:val="24"/>
                    </w:rPr>
                    <w:t xml:space="preserve"> June 2023 effective from </w:t>
                  </w:r>
                  <w:r w:rsidRPr="00FA247E">
                    <w:rPr>
                      <w:bCs/>
                      <w:strike/>
                      <w:color w:val="000000" w:themeColor="text1"/>
                      <w:sz w:val="22"/>
                      <w:szCs w:val="24"/>
                    </w:rPr>
                    <w:t>1</w:t>
                  </w:r>
                  <w:r w:rsidRPr="00FA247E">
                    <w:rPr>
                      <w:bCs/>
                      <w:strike/>
                      <w:color w:val="000000" w:themeColor="text1"/>
                      <w:sz w:val="22"/>
                      <w:szCs w:val="24"/>
                      <w:vertAlign w:val="superscript"/>
                    </w:rPr>
                    <w:t>st</w:t>
                  </w:r>
                  <w:r w:rsidRPr="00FA247E">
                    <w:rPr>
                      <w:bCs/>
                      <w:strike/>
                      <w:color w:val="000000" w:themeColor="text1"/>
                      <w:sz w:val="22"/>
                      <w:szCs w:val="24"/>
                    </w:rPr>
                    <w:t xml:space="preserve"> October 2024</w:t>
                  </w:r>
                  <w:r w:rsidRPr="00FA247E">
                    <w:rPr>
                      <w:bCs/>
                      <w:color w:val="000000" w:themeColor="text1"/>
                      <w:sz w:val="22"/>
                      <w:szCs w:val="24"/>
                    </w:rPr>
                    <w:t xml:space="preserve"> 1</w:t>
                  </w:r>
                  <w:r w:rsidRPr="00FA247E">
                    <w:rPr>
                      <w:bCs/>
                      <w:color w:val="000000" w:themeColor="text1"/>
                      <w:sz w:val="22"/>
                      <w:szCs w:val="24"/>
                      <w:vertAlign w:val="superscript"/>
                    </w:rPr>
                    <w:t>st</w:t>
                  </w:r>
                  <w:r w:rsidRPr="00FA247E">
                    <w:rPr>
                      <w:bCs/>
                      <w:color w:val="000000" w:themeColor="text1"/>
                      <w:sz w:val="22"/>
                      <w:szCs w:val="24"/>
                    </w:rPr>
                    <w:t xml:space="preserve"> January 2024 for new designs and existing designs of tyres)</w:t>
                  </w:r>
                </w:p>
              </w:tc>
            </w:tr>
            <w:tr w:rsidR="00FA247E" w:rsidRPr="00FA247E" w14:paraId="101BE636" w14:textId="77777777" w:rsidTr="00EB4026">
              <w:trPr>
                <w:trHeight w:val="326"/>
              </w:trPr>
              <w:tc>
                <w:tcPr>
                  <w:tcW w:w="1780" w:type="dxa"/>
                  <w:vMerge w:val="restart"/>
                  <w:vAlign w:val="center"/>
                </w:tcPr>
                <w:p w14:paraId="3E588C49" w14:textId="77777777" w:rsidR="007E5E52" w:rsidRPr="00FA247E" w:rsidRDefault="007E5E52" w:rsidP="00CB0689">
                  <w:pPr>
                    <w:spacing w:after="240"/>
                    <w:ind w:left="113" w:right="113"/>
                    <w:jc w:val="center"/>
                    <w:rPr>
                      <w:b/>
                      <w:bCs/>
                      <w:color w:val="000000" w:themeColor="text1"/>
                      <w:sz w:val="22"/>
                      <w:szCs w:val="16"/>
                    </w:rPr>
                  </w:pPr>
                  <w:r w:rsidRPr="00FA247E">
                    <w:rPr>
                      <w:b/>
                      <w:bCs/>
                      <w:color w:val="000000" w:themeColor="text1"/>
                      <w:sz w:val="22"/>
                      <w:szCs w:val="16"/>
                    </w:rPr>
                    <w:br w:type="page"/>
                    <w:t>Category of use</w:t>
                  </w:r>
                </w:p>
              </w:tc>
              <w:tc>
                <w:tcPr>
                  <w:tcW w:w="2520" w:type="dxa"/>
                  <w:vMerge w:val="restart"/>
                </w:tcPr>
                <w:p w14:paraId="660AAF33" w14:textId="77777777" w:rsidR="007E5E52" w:rsidRPr="00FA247E" w:rsidRDefault="007E5E52" w:rsidP="00CB0689">
                  <w:pPr>
                    <w:spacing w:after="240"/>
                    <w:ind w:left="113" w:right="113"/>
                    <w:jc w:val="center"/>
                    <w:rPr>
                      <w:b/>
                      <w:bCs/>
                      <w:color w:val="000000" w:themeColor="text1"/>
                      <w:sz w:val="22"/>
                      <w:szCs w:val="16"/>
                    </w:rPr>
                  </w:pPr>
                </w:p>
              </w:tc>
              <w:tc>
                <w:tcPr>
                  <w:tcW w:w="2477" w:type="dxa"/>
                  <w:gridSpan w:val="2"/>
                </w:tcPr>
                <w:p w14:paraId="42F019D5" w14:textId="77777777" w:rsidR="007E5E52" w:rsidRPr="00FA247E" w:rsidRDefault="007E5E52" w:rsidP="00CB0689">
                  <w:pPr>
                    <w:spacing w:after="240"/>
                    <w:ind w:left="113" w:right="113"/>
                    <w:jc w:val="center"/>
                    <w:rPr>
                      <w:b/>
                      <w:bCs/>
                      <w:color w:val="000000" w:themeColor="text1"/>
                      <w:sz w:val="22"/>
                      <w:szCs w:val="16"/>
                    </w:rPr>
                  </w:pPr>
                  <w:r w:rsidRPr="00FA247E">
                    <w:rPr>
                      <w:b/>
                      <w:bCs/>
                      <w:color w:val="000000" w:themeColor="text1"/>
                      <w:sz w:val="22"/>
                      <w:szCs w:val="16"/>
                    </w:rPr>
                    <w:t>Wet grip index (G)</w:t>
                  </w:r>
                </w:p>
              </w:tc>
            </w:tr>
            <w:tr w:rsidR="00FA247E" w:rsidRPr="00FA247E" w14:paraId="055FEBF5" w14:textId="77777777" w:rsidTr="00EB4026">
              <w:trPr>
                <w:trHeight w:val="326"/>
              </w:trPr>
              <w:tc>
                <w:tcPr>
                  <w:tcW w:w="1780" w:type="dxa"/>
                  <w:vMerge/>
                </w:tcPr>
                <w:p w14:paraId="195B5353" w14:textId="77777777" w:rsidR="007E5E52" w:rsidRPr="00FA247E" w:rsidRDefault="007E5E52" w:rsidP="00CB0689">
                  <w:pPr>
                    <w:spacing w:after="240"/>
                    <w:ind w:left="113" w:right="113"/>
                    <w:jc w:val="right"/>
                    <w:rPr>
                      <w:b/>
                      <w:bCs/>
                      <w:color w:val="000000" w:themeColor="text1"/>
                      <w:sz w:val="22"/>
                      <w:szCs w:val="16"/>
                    </w:rPr>
                  </w:pPr>
                </w:p>
              </w:tc>
              <w:tc>
                <w:tcPr>
                  <w:tcW w:w="2520" w:type="dxa"/>
                  <w:vMerge/>
                </w:tcPr>
                <w:p w14:paraId="5F986959" w14:textId="77777777" w:rsidR="007E5E52" w:rsidRPr="00FA247E" w:rsidRDefault="007E5E52" w:rsidP="00CB0689">
                  <w:pPr>
                    <w:spacing w:after="240"/>
                    <w:ind w:left="113" w:right="113"/>
                    <w:jc w:val="right"/>
                    <w:rPr>
                      <w:b/>
                      <w:bCs/>
                      <w:color w:val="000000" w:themeColor="text1"/>
                      <w:sz w:val="22"/>
                      <w:szCs w:val="16"/>
                    </w:rPr>
                  </w:pPr>
                </w:p>
              </w:tc>
              <w:tc>
                <w:tcPr>
                  <w:tcW w:w="1260" w:type="dxa"/>
                </w:tcPr>
                <w:p w14:paraId="750E5F22" w14:textId="77777777" w:rsidR="007E5E52" w:rsidRPr="00FA247E" w:rsidRDefault="007E5E52" w:rsidP="00CB0689">
                  <w:pPr>
                    <w:spacing w:after="240"/>
                    <w:ind w:left="113" w:right="113"/>
                    <w:jc w:val="center"/>
                    <w:rPr>
                      <w:b/>
                      <w:bCs/>
                      <w:color w:val="000000" w:themeColor="text1"/>
                      <w:sz w:val="22"/>
                      <w:szCs w:val="16"/>
                    </w:rPr>
                  </w:pPr>
                  <w:r w:rsidRPr="00FA247E">
                    <w:rPr>
                      <w:b/>
                      <w:bCs/>
                      <w:color w:val="000000" w:themeColor="text1"/>
                      <w:sz w:val="22"/>
                      <w:szCs w:val="16"/>
                    </w:rPr>
                    <w:t>Other</w:t>
                  </w:r>
                </w:p>
              </w:tc>
              <w:tc>
                <w:tcPr>
                  <w:tcW w:w="1217" w:type="dxa"/>
                </w:tcPr>
                <w:p w14:paraId="43649975" w14:textId="77777777" w:rsidR="007E5E52" w:rsidRPr="00FA247E" w:rsidRDefault="007E5E52" w:rsidP="00CB0689">
                  <w:pPr>
                    <w:spacing w:after="240"/>
                    <w:ind w:left="113" w:right="113"/>
                    <w:jc w:val="center"/>
                    <w:rPr>
                      <w:b/>
                      <w:bCs/>
                      <w:color w:val="000000" w:themeColor="text1"/>
                      <w:sz w:val="22"/>
                      <w:szCs w:val="16"/>
                    </w:rPr>
                  </w:pPr>
                  <w:r w:rsidRPr="00FA247E">
                    <w:rPr>
                      <w:b/>
                      <w:bCs/>
                      <w:color w:val="000000" w:themeColor="text1"/>
                      <w:sz w:val="22"/>
                      <w:szCs w:val="16"/>
                    </w:rPr>
                    <w:t>Traction tyres</w:t>
                  </w:r>
                </w:p>
              </w:tc>
            </w:tr>
            <w:tr w:rsidR="00FA247E" w:rsidRPr="00FA247E" w14:paraId="49F0D7C5" w14:textId="77777777" w:rsidTr="00EB4026">
              <w:trPr>
                <w:trHeight w:val="177"/>
              </w:trPr>
              <w:tc>
                <w:tcPr>
                  <w:tcW w:w="1780" w:type="dxa"/>
                </w:tcPr>
                <w:p w14:paraId="4BEBD04C" w14:textId="77777777" w:rsidR="007E5E52" w:rsidRPr="00FA247E" w:rsidRDefault="007E5E52" w:rsidP="00CB0689">
                  <w:pPr>
                    <w:spacing w:after="240"/>
                    <w:ind w:left="113" w:right="113"/>
                    <w:jc w:val="both"/>
                    <w:rPr>
                      <w:bCs/>
                      <w:color w:val="000000" w:themeColor="text1"/>
                    </w:rPr>
                  </w:pPr>
                  <w:r w:rsidRPr="00FA247E">
                    <w:rPr>
                      <w:bCs/>
                      <w:color w:val="000000" w:themeColor="text1"/>
                    </w:rPr>
                    <w:t>Normal tyre</w:t>
                  </w:r>
                </w:p>
              </w:tc>
              <w:tc>
                <w:tcPr>
                  <w:tcW w:w="2520" w:type="dxa"/>
                </w:tcPr>
                <w:p w14:paraId="30A2D997" w14:textId="77777777" w:rsidR="007E5E52" w:rsidRPr="00FA247E" w:rsidRDefault="007E5E52" w:rsidP="00CB0689">
                  <w:pPr>
                    <w:spacing w:after="240"/>
                    <w:ind w:left="113" w:right="113"/>
                    <w:jc w:val="both"/>
                    <w:rPr>
                      <w:bCs/>
                      <w:color w:val="000000" w:themeColor="text1"/>
                    </w:rPr>
                  </w:pPr>
                </w:p>
              </w:tc>
              <w:tc>
                <w:tcPr>
                  <w:tcW w:w="1260" w:type="dxa"/>
                </w:tcPr>
                <w:p w14:paraId="7282317F" w14:textId="77777777" w:rsidR="007E5E52" w:rsidRPr="00FA247E" w:rsidRDefault="007E5E52" w:rsidP="00CB0689">
                  <w:pPr>
                    <w:spacing w:after="240"/>
                    <w:ind w:left="113" w:right="113"/>
                    <w:jc w:val="center"/>
                    <w:rPr>
                      <w:bCs/>
                      <w:color w:val="000000" w:themeColor="text1"/>
                    </w:rPr>
                  </w:pPr>
                  <w:r w:rsidRPr="00FA247E">
                    <w:rPr>
                      <w:color w:val="000000" w:themeColor="text1"/>
                    </w:rPr>
                    <w:t>≥ 0.80</w:t>
                  </w:r>
                </w:p>
              </w:tc>
              <w:tc>
                <w:tcPr>
                  <w:tcW w:w="1217" w:type="dxa"/>
                </w:tcPr>
                <w:p w14:paraId="07B1C575" w14:textId="77777777" w:rsidR="007E5E52" w:rsidRPr="00FA247E" w:rsidRDefault="007E5E52" w:rsidP="00CB0689">
                  <w:pPr>
                    <w:spacing w:after="240"/>
                    <w:ind w:left="113" w:right="113"/>
                    <w:jc w:val="center"/>
                    <w:rPr>
                      <w:bCs/>
                      <w:color w:val="000000" w:themeColor="text1"/>
                    </w:rPr>
                  </w:pPr>
                  <w:r w:rsidRPr="00FA247E">
                    <w:rPr>
                      <w:color w:val="000000" w:themeColor="text1"/>
                    </w:rPr>
                    <w:t>≥ 0.65</w:t>
                  </w:r>
                </w:p>
              </w:tc>
            </w:tr>
            <w:tr w:rsidR="00FA247E" w:rsidRPr="00FA247E" w14:paraId="6EF1AFFA" w14:textId="77777777" w:rsidTr="00EB4026">
              <w:trPr>
                <w:trHeight w:val="161"/>
              </w:trPr>
              <w:tc>
                <w:tcPr>
                  <w:tcW w:w="1780" w:type="dxa"/>
                  <w:vMerge w:val="restart"/>
                </w:tcPr>
                <w:p w14:paraId="3792783C" w14:textId="77777777" w:rsidR="007E5E52" w:rsidRPr="00FA247E" w:rsidRDefault="007E5E52" w:rsidP="00CB0689">
                  <w:pPr>
                    <w:spacing w:after="240"/>
                    <w:ind w:left="113" w:right="113"/>
                    <w:jc w:val="both"/>
                    <w:rPr>
                      <w:bCs/>
                      <w:color w:val="000000" w:themeColor="text1"/>
                    </w:rPr>
                  </w:pPr>
                  <w:r w:rsidRPr="00FA247E">
                    <w:rPr>
                      <w:bCs/>
                      <w:color w:val="000000" w:themeColor="text1"/>
                    </w:rPr>
                    <w:t>Snow tyre</w:t>
                  </w:r>
                </w:p>
              </w:tc>
              <w:tc>
                <w:tcPr>
                  <w:tcW w:w="2520" w:type="dxa"/>
                </w:tcPr>
                <w:p w14:paraId="091B5D35" w14:textId="77777777" w:rsidR="007E5E52" w:rsidRPr="00FA247E" w:rsidRDefault="007E5E52" w:rsidP="00CB0689">
                  <w:pPr>
                    <w:spacing w:after="240"/>
                    <w:ind w:left="113" w:right="113"/>
                    <w:jc w:val="both"/>
                    <w:rPr>
                      <w:bCs/>
                      <w:color w:val="000000" w:themeColor="text1"/>
                    </w:rPr>
                  </w:pPr>
                </w:p>
              </w:tc>
              <w:tc>
                <w:tcPr>
                  <w:tcW w:w="1260" w:type="dxa"/>
                </w:tcPr>
                <w:p w14:paraId="79D371B3" w14:textId="77777777" w:rsidR="007E5E52" w:rsidRPr="00FA247E" w:rsidRDefault="007E5E52" w:rsidP="00CB0689">
                  <w:pPr>
                    <w:spacing w:after="240"/>
                    <w:ind w:left="113" w:right="113"/>
                    <w:jc w:val="center"/>
                    <w:rPr>
                      <w:bCs/>
                      <w:color w:val="000000" w:themeColor="text1"/>
                    </w:rPr>
                  </w:pPr>
                  <w:r w:rsidRPr="00FA247E">
                    <w:rPr>
                      <w:color w:val="000000" w:themeColor="text1"/>
                    </w:rPr>
                    <w:t>≥ 0.65</w:t>
                  </w:r>
                </w:p>
              </w:tc>
              <w:tc>
                <w:tcPr>
                  <w:tcW w:w="1217" w:type="dxa"/>
                </w:tcPr>
                <w:p w14:paraId="3FBDC9C0" w14:textId="77777777" w:rsidR="007E5E52" w:rsidRPr="00FA247E" w:rsidRDefault="007E5E52" w:rsidP="00CB0689">
                  <w:pPr>
                    <w:spacing w:after="240"/>
                    <w:ind w:left="113" w:right="113"/>
                    <w:jc w:val="center"/>
                    <w:rPr>
                      <w:bCs/>
                      <w:color w:val="000000" w:themeColor="text1"/>
                    </w:rPr>
                  </w:pPr>
                  <w:r w:rsidRPr="00FA247E">
                    <w:rPr>
                      <w:color w:val="000000" w:themeColor="text1"/>
                    </w:rPr>
                    <w:t>≥ 0.65</w:t>
                  </w:r>
                </w:p>
              </w:tc>
            </w:tr>
            <w:tr w:rsidR="00FA247E" w:rsidRPr="00FA247E" w14:paraId="40E2930F" w14:textId="77777777" w:rsidTr="00EB4026">
              <w:trPr>
                <w:trHeight w:val="161"/>
              </w:trPr>
              <w:tc>
                <w:tcPr>
                  <w:tcW w:w="1780" w:type="dxa"/>
                  <w:vMerge/>
                </w:tcPr>
                <w:p w14:paraId="48F8F2DF" w14:textId="77777777" w:rsidR="007E5E52" w:rsidRPr="00FA247E" w:rsidRDefault="007E5E52" w:rsidP="00CB0689">
                  <w:pPr>
                    <w:spacing w:after="240"/>
                    <w:ind w:left="113" w:right="113"/>
                    <w:rPr>
                      <w:bCs/>
                      <w:color w:val="000000" w:themeColor="text1"/>
                    </w:rPr>
                  </w:pPr>
                </w:p>
              </w:tc>
              <w:tc>
                <w:tcPr>
                  <w:tcW w:w="2520" w:type="dxa"/>
                </w:tcPr>
                <w:p w14:paraId="118A21F7" w14:textId="77777777" w:rsidR="007E5E52" w:rsidRPr="00FA247E" w:rsidRDefault="007E5E52" w:rsidP="00CB0689">
                  <w:pPr>
                    <w:spacing w:after="240"/>
                    <w:ind w:left="113" w:right="113"/>
                    <w:jc w:val="both"/>
                    <w:rPr>
                      <w:bCs/>
                      <w:color w:val="000000" w:themeColor="text1"/>
                    </w:rPr>
                  </w:pPr>
                  <w:r w:rsidRPr="00FA247E">
                    <w:rPr>
                      <w:bCs/>
                      <w:color w:val="000000" w:themeColor="text1"/>
                    </w:rPr>
                    <w:t>Snow tyre for use in severe snow conditions</w:t>
                  </w:r>
                </w:p>
              </w:tc>
              <w:tc>
                <w:tcPr>
                  <w:tcW w:w="1260" w:type="dxa"/>
                </w:tcPr>
                <w:p w14:paraId="7B45C91C" w14:textId="77777777" w:rsidR="007E5E52" w:rsidRPr="00FA247E" w:rsidRDefault="007E5E52" w:rsidP="00CB0689">
                  <w:pPr>
                    <w:spacing w:after="240"/>
                    <w:ind w:left="113" w:right="113"/>
                    <w:jc w:val="center"/>
                    <w:rPr>
                      <w:bCs/>
                      <w:color w:val="000000" w:themeColor="text1"/>
                    </w:rPr>
                  </w:pPr>
                  <w:r w:rsidRPr="00FA247E">
                    <w:rPr>
                      <w:color w:val="000000" w:themeColor="text1"/>
                    </w:rPr>
                    <w:t>≥ 0.65</w:t>
                  </w:r>
                </w:p>
              </w:tc>
              <w:tc>
                <w:tcPr>
                  <w:tcW w:w="1217" w:type="dxa"/>
                </w:tcPr>
                <w:p w14:paraId="3F4122D8" w14:textId="77777777" w:rsidR="007E5E52" w:rsidRPr="00FA247E" w:rsidRDefault="007E5E52" w:rsidP="00CB0689">
                  <w:pPr>
                    <w:spacing w:after="240"/>
                    <w:ind w:left="113" w:right="113"/>
                    <w:jc w:val="center"/>
                    <w:rPr>
                      <w:bCs/>
                      <w:color w:val="000000" w:themeColor="text1"/>
                    </w:rPr>
                  </w:pPr>
                  <w:r w:rsidRPr="00FA247E">
                    <w:rPr>
                      <w:color w:val="000000" w:themeColor="text1"/>
                    </w:rPr>
                    <w:t>≥ 0.65</w:t>
                  </w:r>
                </w:p>
              </w:tc>
            </w:tr>
            <w:tr w:rsidR="00FA247E" w:rsidRPr="00FA247E" w14:paraId="27400935" w14:textId="77777777" w:rsidTr="00FA247E">
              <w:trPr>
                <w:trHeight w:val="802"/>
              </w:trPr>
              <w:tc>
                <w:tcPr>
                  <w:tcW w:w="1780" w:type="dxa"/>
                </w:tcPr>
                <w:p w14:paraId="4F307114" w14:textId="77777777" w:rsidR="00FA247E" w:rsidRPr="00FA247E" w:rsidRDefault="00FA247E" w:rsidP="00CB0689">
                  <w:pPr>
                    <w:spacing w:after="240"/>
                    <w:ind w:left="113" w:right="113"/>
                    <w:jc w:val="both"/>
                    <w:rPr>
                      <w:bCs/>
                      <w:color w:val="000000" w:themeColor="text1"/>
                    </w:rPr>
                  </w:pPr>
                  <w:r w:rsidRPr="00FA247E">
                    <w:rPr>
                      <w:bCs/>
                      <w:color w:val="000000" w:themeColor="text1"/>
                    </w:rPr>
                    <w:t>Special use tyre</w:t>
                  </w:r>
                </w:p>
              </w:tc>
              <w:tc>
                <w:tcPr>
                  <w:tcW w:w="2520" w:type="dxa"/>
                </w:tcPr>
                <w:p w14:paraId="106EE2D0" w14:textId="77777777" w:rsidR="00FA247E" w:rsidRPr="00FA247E" w:rsidRDefault="00FA247E" w:rsidP="00CB0689">
                  <w:pPr>
                    <w:spacing w:after="240"/>
                    <w:ind w:left="113" w:right="113"/>
                    <w:jc w:val="both"/>
                    <w:rPr>
                      <w:bCs/>
                      <w:color w:val="000000" w:themeColor="text1"/>
                    </w:rPr>
                  </w:pPr>
                </w:p>
              </w:tc>
              <w:tc>
                <w:tcPr>
                  <w:tcW w:w="1260" w:type="dxa"/>
                </w:tcPr>
                <w:p w14:paraId="08FFF12D" w14:textId="77777777" w:rsidR="00FA247E" w:rsidRPr="00FA247E" w:rsidRDefault="00FA247E" w:rsidP="00CB0689">
                  <w:pPr>
                    <w:spacing w:after="240"/>
                    <w:ind w:left="113" w:right="113"/>
                    <w:jc w:val="center"/>
                    <w:rPr>
                      <w:bCs/>
                      <w:color w:val="000000" w:themeColor="text1"/>
                    </w:rPr>
                  </w:pPr>
                  <w:r w:rsidRPr="00FA247E">
                    <w:rPr>
                      <w:color w:val="000000" w:themeColor="text1"/>
                    </w:rPr>
                    <w:t>≥ 0.65</w:t>
                  </w:r>
                </w:p>
              </w:tc>
              <w:tc>
                <w:tcPr>
                  <w:tcW w:w="1217" w:type="dxa"/>
                </w:tcPr>
                <w:p w14:paraId="5DD3F3E2" w14:textId="77777777" w:rsidR="00FA247E" w:rsidRPr="00FA247E" w:rsidRDefault="00FA247E" w:rsidP="00CB0689">
                  <w:pPr>
                    <w:spacing w:after="240"/>
                    <w:ind w:left="113" w:right="113"/>
                    <w:jc w:val="center"/>
                    <w:rPr>
                      <w:bCs/>
                      <w:color w:val="000000" w:themeColor="text1"/>
                    </w:rPr>
                  </w:pPr>
                  <w:r w:rsidRPr="00FA247E">
                    <w:rPr>
                      <w:color w:val="000000" w:themeColor="text1"/>
                    </w:rPr>
                    <w:t>≥ 0.65</w:t>
                  </w:r>
                </w:p>
              </w:tc>
            </w:tr>
          </w:tbl>
          <w:p w14:paraId="5D8692F1" w14:textId="77777777" w:rsidR="007E5E52" w:rsidRPr="00FA247E" w:rsidRDefault="007E5E52" w:rsidP="00CB0689">
            <w:pPr>
              <w:spacing w:after="240"/>
              <w:jc w:val="both"/>
              <w:rPr>
                <w:color w:val="000000" w:themeColor="text1"/>
                <w:sz w:val="2"/>
                <w:highlight w:val="yellow"/>
              </w:rPr>
            </w:pPr>
          </w:p>
          <w:tbl>
            <w:tblPr>
              <w:tblW w:w="6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02"/>
              <w:gridCol w:w="2608"/>
              <w:gridCol w:w="1260"/>
              <w:gridCol w:w="1170"/>
            </w:tblGrid>
            <w:tr w:rsidR="00FA247E" w:rsidRPr="00CB0689" w14:paraId="5A78557B" w14:textId="77777777" w:rsidTr="00CB0689">
              <w:trPr>
                <w:trHeight w:val="378"/>
              </w:trPr>
              <w:tc>
                <w:tcPr>
                  <w:tcW w:w="6740" w:type="dxa"/>
                  <w:gridSpan w:val="4"/>
                </w:tcPr>
                <w:p w14:paraId="76E56C4A" w14:textId="7BF233CB" w:rsidR="00E348C7" w:rsidRPr="00CB0689" w:rsidRDefault="00CB0689" w:rsidP="00CB0689">
                  <w:pPr>
                    <w:pStyle w:val="TableParagraph"/>
                    <w:spacing w:after="240"/>
                    <w:ind w:left="22"/>
                    <w:jc w:val="center"/>
                    <w:rPr>
                      <w:rFonts w:ascii="Times New Roman" w:hAnsi="Times New Roman" w:cs="Times New Roman"/>
                      <w:b/>
                      <w:color w:val="000000" w:themeColor="text1"/>
                    </w:rPr>
                  </w:pPr>
                  <w:r w:rsidRPr="00CB0689">
                    <w:rPr>
                      <w:rFonts w:ascii="Times New Roman" w:hAnsi="Times New Roman" w:cs="Times New Roman"/>
                      <w:b/>
                      <w:color w:val="000000" w:themeColor="text1"/>
                    </w:rPr>
                    <w:t>Stage 3</w:t>
                  </w:r>
                </w:p>
              </w:tc>
            </w:tr>
            <w:tr w:rsidR="00FA247E" w:rsidRPr="00CB0689" w14:paraId="3B2539AC" w14:textId="77777777" w:rsidTr="00CB0689">
              <w:trPr>
                <w:trHeight w:val="378"/>
              </w:trPr>
              <w:tc>
                <w:tcPr>
                  <w:tcW w:w="4310" w:type="dxa"/>
                  <w:gridSpan w:val="2"/>
                  <w:vMerge w:val="restart"/>
                  <w:tcBorders>
                    <w:bottom w:val="single" w:sz="12" w:space="0" w:color="000000"/>
                  </w:tcBorders>
                </w:tcPr>
                <w:p w14:paraId="55744099" w14:textId="77777777" w:rsidR="00E348C7" w:rsidRPr="00CB0689" w:rsidRDefault="00E348C7" w:rsidP="00CB0689">
                  <w:pPr>
                    <w:pStyle w:val="TableParagraph"/>
                    <w:spacing w:after="240"/>
                    <w:rPr>
                      <w:rFonts w:ascii="Times New Roman" w:hAnsi="Times New Roman" w:cs="Times New Roman"/>
                      <w:color w:val="000000" w:themeColor="text1"/>
                    </w:rPr>
                  </w:pPr>
                </w:p>
                <w:p w14:paraId="67DF2384" w14:textId="77777777" w:rsidR="00E348C7" w:rsidRPr="00CB0689" w:rsidRDefault="00E348C7" w:rsidP="00CB0689">
                  <w:pPr>
                    <w:pStyle w:val="TableParagraph"/>
                    <w:spacing w:after="240"/>
                    <w:ind w:left="18"/>
                    <w:jc w:val="center"/>
                    <w:rPr>
                      <w:rFonts w:ascii="Times New Roman" w:hAnsi="Times New Roman" w:cs="Times New Roman"/>
                      <w:b/>
                      <w:color w:val="000000" w:themeColor="text1"/>
                    </w:rPr>
                  </w:pPr>
                  <w:r w:rsidRPr="00CB0689">
                    <w:rPr>
                      <w:rFonts w:ascii="Times New Roman" w:hAnsi="Times New Roman" w:cs="Times New Roman"/>
                      <w:b/>
                      <w:color w:val="000000" w:themeColor="text1"/>
                    </w:rPr>
                    <w:t>Category</w:t>
                  </w:r>
                  <w:r w:rsidRPr="00CB0689">
                    <w:rPr>
                      <w:rFonts w:ascii="Times New Roman" w:hAnsi="Times New Roman" w:cs="Times New Roman"/>
                      <w:b/>
                      <w:color w:val="000000" w:themeColor="text1"/>
                      <w:spacing w:val="-7"/>
                    </w:rPr>
                    <w:t xml:space="preserve"> </w:t>
                  </w:r>
                  <w:r w:rsidRPr="00CB0689">
                    <w:rPr>
                      <w:rFonts w:ascii="Times New Roman" w:hAnsi="Times New Roman" w:cs="Times New Roman"/>
                      <w:b/>
                      <w:color w:val="000000" w:themeColor="text1"/>
                    </w:rPr>
                    <w:t>of</w:t>
                  </w:r>
                  <w:r w:rsidRPr="00CB0689">
                    <w:rPr>
                      <w:rFonts w:ascii="Times New Roman" w:hAnsi="Times New Roman" w:cs="Times New Roman"/>
                      <w:b/>
                      <w:color w:val="000000" w:themeColor="text1"/>
                      <w:spacing w:val="-6"/>
                    </w:rPr>
                    <w:t xml:space="preserve"> </w:t>
                  </w:r>
                  <w:r w:rsidRPr="00CB0689">
                    <w:rPr>
                      <w:rFonts w:ascii="Times New Roman" w:hAnsi="Times New Roman" w:cs="Times New Roman"/>
                      <w:b/>
                      <w:color w:val="000000" w:themeColor="text1"/>
                      <w:spacing w:val="-5"/>
                    </w:rPr>
                    <w:t>use</w:t>
                  </w:r>
                </w:p>
              </w:tc>
              <w:tc>
                <w:tcPr>
                  <w:tcW w:w="2430" w:type="dxa"/>
                  <w:gridSpan w:val="2"/>
                  <w:tcBorders>
                    <w:bottom w:val="single" w:sz="12" w:space="0" w:color="000000"/>
                  </w:tcBorders>
                </w:tcPr>
                <w:p w14:paraId="76627B68" w14:textId="77777777" w:rsidR="00E348C7" w:rsidRPr="00CB0689" w:rsidRDefault="00E348C7" w:rsidP="00CB0689">
                  <w:pPr>
                    <w:pStyle w:val="TableParagraph"/>
                    <w:spacing w:after="240"/>
                    <w:ind w:left="270"/>
                    <w:rPr>
                      <w:rFonts w:ascii="Times New Roman" w:hAnsi="Times New Roman" w:cs="Times New Roman"/>
                      <w:b/>
                      <w:color w:val="000000" w:themeColor="text1"/>
                    </w:rPr>
                  </w:pPr>
                  <w:r w:rsidRPr="00CB0689">
                    <w:rPr>
                      <w:rFonts w:ascii="Times New Roman" w:hAnsi="Times New Roman" w:cs="Times New Roman"/>
                      <w:b/>
                      <w:color w:val="000000" w:themeColor="text1"/>
                    </w:rPr>
                    <w:t>Wet</w:t>
                  </w:r>
                  <w:r w:rsidRPr="00CB0689">
                    <w:rPr>
                      <w:rFonts w:ascii="Times New Roman" w:hAnsi="Times New Roman" w:cs="Times New Roman"/>
                      <w:b/>
                      <w:color w:val="000000" w:themeColor="text1"/>
                      <w:spacing w:val="-6"/>
                    </w:rPr>
                    <w:t xml:space="preserve"> </w:t>
                  </w:r>
                  <w:r w:rsidRPr="00CB0689">
                    <w:rPr>
                      <w:rFonts w:ascii="Times New Roman" w:hAnsi="Times New Roman" w:cs="Times New Roman"/>
                      <w:b/>
                      <w:color w:val="000000" w:themeColor="text1"/>
                    </w:rPr>
                    <w:t>grip</w:t>
                  </w:r>
                  <w:r w:rsidRPr="00CB0689">
                    <w:rPr>
                      <w:rFonts w:ascii="Times New Roman" w:hAnsi="Times New Roman" w:cs="Times New Roman"/>
                      <w:b/>
                      <w:color w:val="000000" w:themeColor="text1"/>
                      <w:spacing w:val="-3"/>
                    </w:rPr>
                    <w:t xml:space="preserve"> </w:t>
                  </w:r>
                  <w:r w:rsidRPr="00CB0689">
                    <w:rPr>
                      <w:rFonts w:ascii="Times New Roman" w:hAnsi="Times New Roman" w:cs="Times New Roman"/>
                      <w:b/>
                      <w:color w:val="000000" w:themeColor="text1"/>
                    </w:rPr>
                    <w:t>index</w:t>
                  </w:r>
                  <w:r w:rsidRPr="00CB0689">
                    <w:rPr>
                      <w:rFonts w:ascii="Times New Roman" w:hAnsi="Times New Roman" w:cs="Times New Roman"/>
                      <w:b/>
                      <w:color w:val="000000" w:themeColor="text1"/>
                      <w:spacing w:val="-7"/>
                    </w:rPr>
                    <w:t xml:space="preserve"> </w:t>
                  </w:r>
                  <w:r w:rsidRPr="00CB0689">
                    <w:rPr>
                      <w:rFonts w:ascii="Times New Roman" w:hAnsi="Times New Roman" w:cs="Times New Roman"/>
                      <w:b/>
                      <w:color w:val="000000" w:themeColor="text1"/>
                      <w:spacing w:val="-5"/>
                    </w:rPr>
                    <w:t>(G)</w:t>
                  </w:r>
                </w:p>
              </w:tc>
            </w:tr>
            <w:tr w:rsidR="00FA247E" w:rsidRPr="00CB0689" w14:paraId="3D23FBB7" w14:textId="77777777" w:rsidTr="00CB0689">
              <w:trPr>
                <w:trHeight w:val="586"/>
              </w:trPr>
              <w:tc>
                <w:tcPr>
                  <w:tcW w:w="4310" w:type="dxa"/>
                  <w:gridSpan w:val="2"/>
                  <w:vMerge/>
                  <w:tcBorders>
                    <w:top w:val="nil"/>
                    <w:bottom w:val="single" w:sz="12" w:space="0" w:color="000000"/>
                  </w:tcBorders>
                </w:tcPr>
                <w:p w14:paraId="1E223CC0" w14:textId="77777777" w:rsidR="00E348C7" w:rsidRPr="00CB0689" w:rsidRDefault="00E348C7" w:rsidP="00CB0689">
                  <w:pPr>
                    <w:spacing w:after="240"/>
                    <w:rPr>
                      <w:color w:val="000000" w:themeColor="text1"/>
                      <w:sz w:val="22"/>
                      <w:szCs w:val="22"/>
                    </w:rPr>
                  </w:pPr>
                </w:p>
              </w:tc>
              <w:tc>
                <w:tcPr>
                  <w:tcW w:w="1260" w:type="dxa"/>
                  <w:tcBorders>
                    <w:top w:val="single" w:sz="12" w:space="0" w:color="000000"/>
                    <w:bottom w:val="single" w:sz="12" w:space="0" w:color="000000"/>
                  </w:tcBorders>
                </w:tcPr>
                <w:p w14:paraId="22814D3F" w14:textId="77777777" w:rsidR="00E348C7" w:rsidRPr="00CB0689" w:rsidRDefault="00E348C7" w:rsidP="00CB0689">
                  <w:pPr>
                    <w:pStyle w:val="TableParagraph"/>
                    <w:spacing w:after="240"/>
                    <w:ind w:left="17"/>
                    <w:jc w:val="center"/>
                    <w:rPr>
                      <w:rFonts w:ascii="Times New Roman" w:hAnsi="Times New Roman" w:cs="Times New Roman"/>
                      <w:b/>
                      <w:color w:val="000000" w:themeColor="text1"/>
                    </w:rPr>
                  </w:pPr>
                  <w:r w:rsidRPr="00CB0689">
                    <w:rPr>
                      <w:rFonts w:ascii="Times New Roman" w:hAnsi="Times New Roman" w:cs="Times New Roman"/>
                      <w:b/>
                      <w:color w:val="000000" w:themeColor="text1"/>
                      <w:spacing w:val="-4"/>
                    </w:rPr>
                    <w:t>Other</w:t>
                  </w:r>
                </w:p>
              </w:tc>
              <w:tc>
                <w:tcPr>
                  <w:tcW w:w="1170" w:type="dxa"/>
                  <w:tcBorders>
                    <w:top w:val="single" w:sz="12" w:space="0" w:color="000000"/>
                    <w:bottom w:val="single" w:sz="12" w:space="0" w:color="000000"/>
                  </w:tcBorders>
                </w:tcPr>
                <w:p w14:paraId="557D25E7" w14:textId="77777777" w:rsidR="00E348C7" w:rsidRPr="00CB0689" w:rsidRDefault="00E348C7" w:rsidP="00CB0689">
                  <w:pPr>
                    <w:pStyle w:val="TableParagraph"/>
                    <w:spacing w:after="240"/>
                    <w:ind w:left="328" w:right="149" w:hanging="157"/>
                    <w:rPr>
                      <w:rFonts w:ascii="Times New Roman" w:hAnsi="Times New Roman" w:cs="Times New Roman"/>
                      <w:b/>
                      <w:color w:val="000000" w:themeColor="text1"/>
                    </w:rPr>
                  </w:pPr>
                  <w:r w:rsidRPr="00CB0689">
                    <w:rPr>
                      <w:rFonts w:ascii="Times New Roman" w:hAnsi="Times New Roman" w:cs="Times New Roman"/>
                      <w:b/>
                      <w:color w:val="000000" w:themeColor="text1"/>
                      <w:spacing w:val="-2"/>
                    </w:rPr>
                    <w:t>Traction tyres</w:t>
                  </w:r>
                </w:p>
              </w:tc>
            </w:tr>
            <w:tr w:rsidR="00FA247E" w:rsidRPr="00CB0689" w14:paraId="33803B70" w14:textId="77777777" w:rsidTr="00CB0689">
              <w:trPr>
                <w:trHeight w:val="378"/>
              </w:trPr>
              <w:tc>
                <w:tcPr>
                  <w:tcW w:w="4310" w:type="dxa"/>
                  <w:gridSpan w:val="2"/>
                  <w:tcBorders>
                    <w:top w:val="single" w:sz="12" w:space="0" w:color="000000"/>
                  </w:tcBorders>
                </w:tcPr>
                <w:p w14:paraId="287C6B6E" w14:textId="77777777" w:rsidR="00E348C7" w:rsidRPr="00CB0689" w:rsidRDefault="00E348C7" w:rsidP="00CB0689">
                  <w:pPr>
                    <w:pStyle w:val="TableParagraph"/>
                    <w:spacing w:after="240"/>
                    <w:ind w:left="59"/>
                    <w:rPr>
                      <w:rFonts w:ascii="Times New Roman" w:hAnsi="Times New Roman" w:cs="Times New Roman"/>
                      <w:color w:val="000000" w:themeColor="text1"/>
                    </w:rPr>
                  </w:pPr>
                  <w:r w:rsidRPr="00CB0689">
                    <w:rPr>
                      <w:rFonts w:ascii="Times New Roman" w:hAnsi="Times New Roman" w:cs="Times New Roman"/>
                      <w:color w:val="000000" w:themeColor="text1"/>
                    </w:rPr>
                    <w:t>Normal</w:t>
                  </w:r>
                  <w:r w:rsidRPr="00CB0689">
                    <w:rPr>
                      <w:rFonts w:ascii="Times New Roman" w:hAnsi="Times New Roman" w:cs="Times New Roman"/>
                      <w:color w:val="000000" w:themeColor="text1"/>
                      <w:spacing w:val="-9"/>
                    </w:rPr>
                    <w:t xml:space="preserve"> </w:t>
                  </w:r>
                  <w:r w:rsidRPr="00CB0689">
                    <w:rPr>
                      <w:rFonts w:ascii="Times New Roman" w:hAnsi="Times New Roman" w:cs="Times New Roman"/>
                      <w:color w:val="000000" w:themeColor="text1"/>
                      <w:spacing w:val="-4"/>
                    </w:rPr>
                    <w:t>tyre</w:t>
                  </w:r>
                </w:p>
              </w:tc>
              <w:tc>
                <w:tcPr>
                  <w:tcW w:w="1260" w:type="dxa"/>
                  <w:tcBorders>
                    <w:top w:val="single" w:sz="12" w:space="0" w:color="000000"/>
                  </w:tcBorders>
                </w:tcPr>
                <w:p w14:paraId="48322D88" w14:textId="77777777" w:rsidR="00E348C7" w:rsidRPr="00CB0689" w:rsidRDefault="00E348C7" w:rsidP="00CB0689">
                  <w:pPr>
                    <w:pStyle w:val="TableParagraph"/>
                    <w:spacing w:after="240"/>
                    <w:ind w:left="17" w:right="3"/>
                    <w:jc w:val="center"/>
                    <w:rPr>
                      <w:rFonts w:ascii="Times New Roman" w:hAnsi="Times New Roman" w:cs="Times New Roman"/>
                      <w:color w:val="000000" w:themeColor="text1"/>
                    </w:rPr>
                  </w:pPr>
                  <w:r w:rsidRPr="00CB0689">
                    <w:rPr>
                      <w:rFonts w:ascii="Times New Roman" w:hAnsi="Times New Roman" w:cs="Times New Roman"/>
                      <w:color w:val="000000" w:themeColor="text1"/>
                      <w:spacing w:val="-2"/>
                    </w:rPr>
                    <w:t>≥0.95</w:t>
                  </w:r>
                </w:p>
              </w:tc>
              <w:tc>
                <w:tcPr>
                  <w:tcW w:w="1170" w:type="dxa"/>
                  <w:tcBorders>
                    <w:top w:val="single" w:sz="12" w:space="0" w:color="000000"/>
                  </w:tcBorders>
                </w:tcPr>
                <w:p w14:paraId="48099AB0" w14:textId="77777777" w:rsidR="00E348C7" w:rsidRPr="00CB0689" w:rsidRDefault="00E348C7" w:rsidP="00CB0689">
                  <w:pPr>
                    <w:pStyle w:val="TableParagraph"/>
                    <w:spacing w:after="240"/>
                    <w:ind w:left="17"/>
                    <w:jc w:val="center"/>
                    <w:rPr>
                      <w:rFonts w:ascii="Times New Roman" w:hAnsi="Times New Roman" w:cs="Times New Roman"/>
                      <w:color w:val="000000" w:themeColor="text1"/>
                    </w:rPr>
                  </w:pPr>
                  <w:r w:rsidRPr="00CB0689">
                    <w:rPr>
                      <w:rFonts w:ascii="Times New Roman" w:hAnsi="Times New Roman" w:cs="Times New Roman"/>
                      <w:color w:val="000000" w:themeColor="text1"/>
                      <w:spacing w:val="-2"/>
                    </w:rPr>
                    <w:t>≥0.80</w:t>
                  </w:r>
                </w:p>
              </w:tc>
            </w:tr>
            <w:tr w:rsidR="00FA247E" w:rsidRPr="00CB0689" w14:paraId="2B44F15C" w14:textId="77777777" w:rsidTr="00CB0689">
              <w:trPr>
                <w:trHeight w:val="378"/>
              </w:trPr>
              <w:tc>
                <w:tcPr>
                  <w:tcW w:w="4310" w:type="dxa"/>
                  <w:gridSpan w:val="2"/>
                  <w:tcBorders>
                    <w:bottom w:val="nil"/>
                  </w:tcBorders>
                </w:tcPr>
                <w:p w14:paraId="597507EF" w14:textId="77777777" w:rsidR="00E348C7" w:rsidRPr="00CB0689" w:rsidRDefault="00E348C7" w:rsidP="00CB0689">
                  <w:pPr>
                    <w:pStyle w:val="TableParagraph"/>
                    <w:spacing w:after="240"/>
                    <w:ind w:left="59"/>
                    <w:rPr>
                      <w:rFonts w:ascii="Times New Roman" w:hAnsi="Times New Roman" w:cs="Times New Roman"/>
                      <w:color w:val="000000" w:themeColor="text1"/>
                    </w:rPr>
                  </w:pPr>
                  <w:r w:rsidRPr="00CB0689">
                    <w:rPr>
                      <w:rFonts w:ascii="Times New Roman" w:hAnsi="Times New Roman" w:cs="Times New Roman"/>
                      <w:color w:val="000000" w:themeColor="text1"/>
                    </w:rPr>
                    <w:t>Snow</w:t>
                  </w:r>
                  <w:r w:rsidRPr="00CB0689">
                    <w:rPr>
                      <w:rFonts w:ascii="Times New Roman" w:hAnsi="Times New Roman" w:cs="Times New Roman"/>
                      <w:color w:val="000000" w:themeColor="text1"/>
                      <w:spacing w:val="-8"/>
                    </w:rPr>
                    <w:t xml:space="preserve"> </w:t>
                  </w:r>
                  <w:r w:rsidRPr="00CB0689">
                    <w:rPr>
                      <w:rFonts w:ascii="Times New Roman" w:hAnsi="Times New Roman" w:cs="Times New Roman"/>
                      <w:color w:val="000000" w:themeColor="text1"/>
                      <w:spacing w:val="-4"/>
                    </w:rPr>
                    <w:t>tyre</w:t>
                  </w:r>
                </w:p>
              </w:tc>
              <w:tc>
                <w:tcPr>
                  <w:tcW w:w="1260" w:type="dxa"/>
                </w:tcPr>
                <w:p w14:paraId="79BE4A44" w14:textId="77777777" w:rsidR="00E348C7" w:rsidRPr="00CB0689" w:rsidRDefault="00E348C7" w:rsidP="00CB0689">
                  <w:pPr>
                    <w:pStyle w:val="TableParagraph"/>
                    <w:spacing w:after="240"/>
                    <w:ind w:left="17" w:right="3"/>
                    <w:jc w:val="center"/>
                    <w:rPr>
                      <w:rFonts w:ascii="Times New Roman" w:hAnsi="Times New Roman" w:cs="Times New Roman"/>
                      <w:color w:val="000000" w:themeColor="text1"/>
                    </w:rPr>
                  </w:pPr>
                  <w:r w:rsidRPr="00CB0689">
                    <w:rPr>
                      <w:rFonts w:ascii="Times New Roman" w:hAnsi="Times New Roman" w:cs="Times New Roman"/>
                      <w:color w:val="000000" w:themeColor="text1"/>
                      <w:spacing w:val="-2"/>
                    </w:rPr>
                    <w:t>≥0.80</w:t>
                  </w:r>
                </w:p>
              </w:tc>
              <w:tc>
                <w:tcPr>
                  <w:tcW w:w="1170" w:type="dxa"/>
                </w:tcPr>
                <w:p w14:paraId="143408DE" w14:textId="77777777" w:rsidR="00E348C7" w:rsidRPr="00CB0689" w:rsidRDefault="00E348C7" w:rsidP="00CB0689">
                  <w:pPr>
                    <w:pStyle w:val="TableParagraph"/>
                    <w:spacing w:after="240"/>
                    <w:ind w:left="17"/>
                    <w:jc w:val="center"/>
                    <w:rPr>
                      <w:rFonts w:ascii="Times New Roman" w:hAnsi="Times New Roman" w:cs="Times New Roman"/>
                      <w:color w:val="000000" w:themeColor="text1"/>
                    </w:rPr>
                  </w:pPr>
                  <w:r w:rsidRPr="00CB0689">
                    <w:rPr>
                      <w:rFonts w:ascii="Times New Roman" w:hAnsi="Times New Roman" w:cs="Times New Roman"/>
                      <w:color w:val="000000" w:themeColor="text1"/>
                      <w:spacing w:val="-2"/>
                    </w:rPr>
                    <w:t>≥0.80</w:t>
                  </w:r>
                </w:p>
              </w:tc>
            </w:tr>
            <w:tr w:rsidR="00FA247E" w:rsidRPr="00CB0689" w14:paraId="02570F1D" w14:textId="77777777" w:rsidTr="00CB0689">
              <w:trPr>
                <w:trHeight w:val="596"/>
              </w:trPr>
              <w:tc>
                <w:tcPr>
                  <w:tcW w:w="1702" w:type="dxa"/>
                  <w:tcBorders>
                    <w:top w:val="nil"/>
                  </w:tcBorders>
                </w:tcPr>
                <w:p w14:paraId="0EEC1F8E" w14:textId="77777777" w:rsidR="00E348C7" w:rsidRPr="00CB0689" w:rsidRDefault="00E348C7" w:rsidP="00CB0689">
                  <w:pPr>
                    <w:pStyle w:val="TableParagraph"/>
                    <w:spacing w:after="240"/>
                    <w:rPr>
                      <w:rFonts w:ascii="Times New Roman" w:hAnsi="Times New Roman" w:cs="Times New Roman"/>
                      <w:color w:val="000000" w:themeColor="text1"/>
                    </w:rPr>
                  </w:pPr>
                </w:p>
              </w:tc>
              <w:tc>
                <w:tcPr>
                  <w:tcW w:w="2608" w:type="dxa"/>
                </w:tcPr>
                <w:p w14:paraId="138348DB" w14:textId="77777777" w:rsidR="00E348C7" w:rsidRPr="00CB0689" w:rsidRDefault="00E348C7" w:rsidP="00CB0689">
                  <w:pPr>
                    <w:pStyle w:val="TableParagraph"/>
                    <w:spacing w:after="240"/>
                    <w:ind w:left="57"/>
                    <w:rPr>
                      <w:rFonts w:ascii="Times New Roman" w:hAnsi="Times New Roman" w:cs="Times New Roman"/>
                      <w:color w:val="000000" w:themeColor="text1"/>
                    </w:rPr>
                  </w:pPr>
                  <w:r w:rsidRPr="00CB0689">
                    <w:rPr>
                      <w:rFonts w:ascii="Times New Roman" w:hAnsi="Times New Roman" w:cs="Times New Roman"/>
                      <w:color w:val="000000" w:themeColor="text1"/>
                    </w:rPr>
                    <w:t>Snow tyre that is classified as tyre for use in</w:t>
                  </w:r>
                  <w:r w:rsidRPr="00CB0689">
                    <w:rPr>
                      <w:rFonts w:ascii="Times New Roman" w:hAnsi="Times New Roman" w:cs="Times New Roman"/>
                      <w:color w:val="000000" w:themeColor="text1"/>
                      <w:spacing w:val="40"/>
                    </w:rPr>
                    <w:t xml:space="preserve"> </w:t>
                  </w:r>
                  <w:r w:rsidRPr="00CB0689">
                    <w:rPr>
                      <w:rFonts w:ascii="Times New Roman" w:hAnsi="Times New Roman" w:cs="Times New Roman"/>
                      <w:color w:val="000000" w:themeColor="text1"/>
                    </w:rPr>
                    <w:t>severe snow conditions</w:t>
                  </w:r>
                </w:p>
              </w:tc>
              <w:tc>
                <w:tcPr>
                  <w:tcW w:w="1260" w:type="dxa"/>
                </w:tcPr>
                <w:p w14:paraId="2E8EAADD" w14:textId="77777777" w:rsidR="00E348C7" w:rsidRPr="00CB0689" w:rsidRDefault="00E348C7" w:rsidP="00CB0689">
                  <w:pPr>
                    <w:pStyle w:val="TableParagraph"/>
                    <w:spacing w:after="240"/>
                    <w:ind w:left="17" w:right="3"/>
                    <w:jc w:val="center"/>
                    <w:rPr>
                      <w:rFonts w:ascii="Times New Roman" w:hAnsi="Times New Roman" w:cs="Times New Roman"/>
                      <w:color w:val="000000" w:themeColor="text1"/>
                    </w:rPr>
                  </w:pPr>
                  <w:r w:rsidRPr="00CB0689">
                    <w:rPr>
                      <w:rFonts w:ascii="Times New Roman" w:hAnsi="Times New Roman" w:cs="Times New Roman"/>
                      <w:color w:val="000000" w:themeColor="text1"/>
                      <w:spacing w:val="-2"/>
                    </w:rPr>
                    <w:t>≥0.80</w:t>
                  </w:r>
                </w:p>
              </w:tc>
              <w:tc>
                <w:tcPr>
                  <w:tcW w:w="1170" w:type="dxa"/>
                </w:tcPr>
                <w:p w14:paraId="323DA7B1" w14:textId="77777777" w:rsidR="00E348C7" w:rsidRPr="00CB0689" w:rsidRDefault="00E348C7" w:rsidP="00CB0689">
                  <w:pPr>
                    <w:pStyle w:val="TableParagraph"/>
                    <w:spacing w:after="240"/>
                    <w:ind w:left="17"/>
                    <w:jc w:val="center"/>
                    <w:rPr>
                      <w:rFonts w:ascii="Times New Roman" w:hAnsi="Times New Roman" w:cs="Times New Roman"/>
                      <w:color w:val="000000" w:themeColor="text1"/>
                    </w:rPr>
                  </w:pPr>
                  <w:r w:rsidRPr="00CB0689">
                    <w:rPr>
                      <w:rFonts w:ascii="Times New Roman" w:hAnsi="Times New Roman" w:cs="Times New Roman"/>
                      <w:color w:val="000000" w:themeColor="text1"/>
                      <w:spacing w:val="-2"/>
                    </w:rPr>
                    <w:t>≥0.80</w:t>
                  </w:r>
                </w:p>
              </w:tc>
            </w:tr>
            <w:tr w:rsidR="00FA247E" w:rsidRPr="00CB0689" w14:paraId="481EF1F1" w14:textId="77777777" w:rsidTr="00CB0689">
              <w:trPr>
                <w:trHeight w:val="378"/>
              </w:trPr>
              <w:tc>
                <w:tcPr>
                  <w:tcW w:w="4310" w:type="dxa"/>
                  <w:gridSpan w:val="2"/>
                  <w:tcBorders>
                    <w:bottom w:val="nil"/>
                  </w:tcBorders>
                </w:tcPr>
                <w:p w14:paraId="60EB8EE5" w14:textId="77777777" w:rsidR="00E348C7" w:rsidRPr="00CB0689" w:rsidRDefault="00E348C7" w:rsidP="00CB0689">
                  <w:pPr>
                    <w:pStyle w:val="TableParagraph"/>
                    <w:spacing w:after="240"/>
                    <w:ind w:left="59"/>
                    <w:rPr>
                      <w:rFonts w:ascii="Times New Roman" w:hAnsi="Times New Roman" w:cs="Times New Roman"/>
                      <w:color w:val="000000" w:themeColor="text1"/>
                    </w:rPr>
                  </w:pPr>
                  <w:r w:rsidRPr="00CB0689">
                    <w:rPr>
                      <w:rFonts w:ascii="Times New Roman" w:hAnsi="Times New Roman" w:cs="Times New Roman"/>
                      <w:color w:val="000000" w:themeColor="text1"/>
                    </w:rPr>
                    <w:t>Special</w:t>
                  </w:r>
                  <w:r w:rsidRPr="00CB0689">
                    <w:rPr>
                      <w:rFonts w:ascii="Times New Roman" w:hAnsi="Times New Roman" w:cs="Times New Roman"/>
                      <w:color w:val="000000" w:themeColor="text1"/>
                      <w:spacing w:val="-6"/>
                    </w:rPr>
                    <w:t xml:space="preserve"> </w:t>
                  </w:r>
                  <w:r w:rsidRPr="00CB0689">
                    <w:rPr>
                      <w:rFonts w:ascii="Times New Roman" w:hAnsi="Times New Roman" w:cs="Times New Roman"/>
                      <w:color w:val="000000" w:themeColor="text1"/>
                    </w:rPr>
                    <w:t>use</w:t>
                  </w:r>
                  <w:r w:rsidRPr="00CB0689">
                    <w:rPr>
                      <w:rFonts w:ascii="Times New Roman" w:hAnsi="Times New Roman" w:cs="Times New Roman"/>
                      <w:color w:val="000000" w:themeColor="text1"/>
                      <w:spacing w:val="-7"/>
                    </w:rPr>
                    <w:t xml:space="preserve"> </w:t>
                  </w:r>
                  <w:r w:rsidRPr="00CB0689">
                    <w:rPr>
                      <w:rFonts w:ascii="Times New Roman" w:hAnsi="Times New Roman" w:cs="Times New Roman"/>
                      <w:color w:val="000000" w:themeColor="text1"/>
                      <w:spacing w:val="-4"/>
                    </w:rPr>
                    <w:t>tyre</w:t>
                  </w:r>
                </w:p>
              </w:tc>
              <w:tc>
                <w:tcPr>
                  <w:tcW w:w="1260" w:type="dxa"/>
                </w:tcPr>
                <w:p w14:paraId="47D5CC59" w14:textId="77777777" w:rsidR="00E348C7" w:rsidRPr="00CB0689" w:rsidRDefault="00E348C7" w:rsidP="00CB0689">
                  <w:pPr>
                    <w:pStyle w:val="TableParagraph"/>
                    <w:spacing w:after="240"/>
                    <w:ind w:left="17" w:right="3"/>
                    <w:jc w:val="center"/>
                    <w:rPr>
                      <w:rFonts w:ascii="Times New Roman" w:hAnsi="Times New Roman" w:cs="Times New Roman"/>
                      <w:color w:val="000000" w:themeColor="text1"/>
                    </w:rPr>
                  </w:pPr>
                  <w:r w:rsidRPr="00CB0689">
                    <w:rPr>
                      <w:rFonts w:ascii="Times New Roman" w:hAnsi="Times New Roman" w:cs="Times New Roman"/>
                      <w:color w:val="000000" w:themeColor="text1"/>
                      <w:spacing w:val="-2"/>
                    </w:rPr>
                    <w:t>≥0.80</w:t>
                  </w:r>
                </w:p>
              </w:tc>
              <w:tc>
                <w:tcPr>
                  <w:tcW w:w="1170" w:type="dxa"/>
                </w:tcPr>
                <w:p w14:paraId="700D450D" w14:textId="77777777" w:rsidR="00E348C7" w:rsidRPr="00CB0689" w:rsidRDefault="00E348C7" w:rsidP="00CB0689">
                  <w:pPr>
                    <w:pStyle w:val="TableParagraph"/>
                    <w:spacing w:after="240"/>
                    <w:ind w:left="17"/>
                    <w:jc w:val="center"/>
                    <w:rPr>
                      <w:rFonts w:ascii="Times New Roman" w:hAnsi="Times New Roman" w:cs="Times New Roman"/>
                      <w:color w:val="000000" w:themeColor="text1"/>
                    </w:rPr>
                  </w:pPr>
                  <w:r w:rsidRPr="00CB0689">
                    <w:rPr>
                      <w:rFonts w:ascii="Times New Roman" w:hAnsi="Times New Roman" w:cs="Times New Roman"/>
                      <w:color w:val="000000" w:themeColor="text1"/>
                      <w:spacing w:val="-2"/>
                    </w:rPr>
                    <w:t>≥0.80</w:t>
                  </w:r>
                </w:p>
              </w:tc>
            </w:tr>
            <w:tr w:rsidR="00FA247E" w:rsidRPr="00FA247E" w14:paraId="67CCC13C" w14:textId="77777777" w:rsidTr="00CB0689">
              <w:trPr>
                <w:trHeight w:val="596"/>
              </w:trPr>
              <w:tc>
                <w:tcPr>
                  <w:tcW w:w="1702" w:type="dxa"/>
                  <w:tcBorders>
                    <w:top w:val="nil"/>
                  </w:tcBorders>
                </w:tcPr>
                <w:p w14:paraId="66348BE1" w14:textId="77777777" w:rsidR="00E348C7" w:rsidRPr="00CB0689" w:rsidRDefault="00E348C7" w:rsidP="00CB0689">
                  <w:pPr>
                    <w:pStyle w:val="TableParagraph"/>
                    <w:spacing w:after="240"/>
                    <w:rPr>
                      <w:rFonts w:ascii="Times New Roman" w:hAnsi="Times New Roman" w:cs="Times New Roman"/>
                      <w:color w:val="000000" w:themeColor="text1"/>
                    </w:rPr>
                  </w:pPr>
                </w:p>
              </w:tc>
              <w:tc>
                <w:tcPr>
                  <w:tcW w:w="2608" w:type="dxa"/>
                </w:tcPr>
                <w:p w14:paraId="08E73512" w14:textId="77777777" w:rsidR="00E348C7" w:rsidRPr="00CB0689" w:rsidRDefault="00E348C7" w:rsidP="00CB0689">
                  <w:pPr>
                    <w:pStyle w:val="TableParagraph"/>
                    <w:spacing w:after="240"/>
                    <w:ind w:left="57"/>
                    <w:rPr>
                      <w:rFonts w:ascii="Times New Roman" w:hAnsi="Times New Roman" w:cs="Times New Roman"/>
                      <w:color w:val="000000" w:themeColor="text1"/>
                    </w:rPr>
                  </w:pPr>
                  <w:r w:rsidRPr="00CB0689">
                    <w:rPr>
                      <w:rFonts w:ascii="Times New Roman" w:hAnsi="Times New Roman" w:cs="Times New Roman"/>
                      <w:color w:val="000000" w:themeColor="text1"/>
                    </w:rPr>
                    <w:t>Special</w:t>
                  </w:r>
                  <w:r w:rsidRPr="00CB0689">
                    <w:rPr>
                      <w:rFonts w:ascii="Times New Roman" w:hAnsi="Times New Roman" w:cs="Times New Roman"/>
                      <w:color w:val="000000" w:themeColor="text1"/>
                      <w:spacing w:val="-14"/>
                    </w:rPr>
                    <w:t xml:space="preserve"> </w:t>
                  </w:r>
                  <w:r w:rsidRPr="00CB0689">
                    <w:rPr>
                      <w:rFonts w:ascii="Times New Roman" w:hAnsi="Times New Roman" w:cs="Times New Roman"/>
                      <w:color w:val="000000" w:themeColor="text1"/>
                    </w:rPr>
                    <w:t>use</w:t>
                  </w:r>
                  <w:r w:rsidRPr="00CB0689">
                    <w:rPr>
                      <w:rFonts w:ascii="Times New Roman" w:hAnsi="Times New Roman" w:cs="Times New Roman"/>
                      <w:color w:val="000000" w:themeColor="text1"/>
                      <w:spacing w:val="-13"/>
                    </w:rPr>
                    <w:t xml:space="preserve"> </w:t>
                  </w:r>
                  <w:r w:rsidRPr="00CB0689">
                    <w:rPr>
                      <w:rFonts w:ascii="Times New Roman" w:hAnsi="Times New Roman" w:cs="Times New Roman"/>
                      <w:color w:val="000000" w:themeColor="text1"/>
                    </w:rPr>
                    <w:t>tyre</w:t>
                  </w:r>
                  <w:r w:rsidRPr="00CB0689">
                    <w:rPr>
                      <w:rFonts w:ascii="Times New Roman" w:hAnsi="Times New Roman" w:cs="Times New Roman"/>
                      <w:color w:val="000000" w:themeColor="text1"/>
                      <w:spacing w:val="-13"/>
                    </w:rPr>
                    <w:t xml:space="preserve"> </w:t>
                  </w:r>
                  <w:r w:rsidRPr="00CB0689">
                    <w:rPr>
                      <w:rFonts w:ascii="Times New Roman" w:hAnsi="Times New Roman" w:cs="Times New Roman"/>
                      <w:color w:val="000000" w:themeColor="text1"/>
                    </w:rPr>
                    <w:t>that</w:t>
                  </w:r>
                  <w:r w:rsidRPr="00CB0689">
                    <w:rPr>
                      <w:rFonts w:ascii="Times New Roman" w:hAnsi="Times New Roman" w:cs="Times New Roman"/>
                      <w:color w:val="000000" w:themeColor="text1"/>
                      <w:spacing w:val="-14"/>
                    </w:rPr>
                    <w:t xml:space="preserve"> </w:t>
                  </w:r>
                  <w:r w:rsidRPr="00CB0689">
                    <w:rPr>
                      <w:rFonts w:ascii="Times New Roman" w:hAnsi="Times New Roman" w:cs="Times New Roman"/>
                      <w:color w:val="000000" w:themeColor="text1"/>
                    </w:rPr>
                    <w:t>is</w:t>
                  </w:r>
                  <w:r w:rsidRPr="00CB0689">
                    <w:rPr>
                      <w:rFonts w:ascii="Times New Roman" w:hAnsi="Times New Roman" w:cs="Times New Roman"/>
                      <w:color w:val="000000" w:themeColor="text1"/>
                      <w:spacing w:val="-12"/>
                    </w:rPr>
                    <w:t xml:space="preserve"> </w:t>
                  </w:r>
                  <w:r w:rsidRPr="00CB0689">
                    <w:rPr>
                      <w:rFonts w:ascii="Times New Roman" w:hAnsi="Times New Roman" w:cs="Times New Roman"/>
                      <w:color w:val="000000" w:themeColor="text1"/>
                    </w:rPr>
                    <w:t>classified</w:t>
                  </w:r>
                  <w:r w:rsidRPr="00CB0689">
                    <w:rPr>
                      <w:rFonts w:ascii="Times New Roman" w:hAnsi="Times New Roman" w:cs="Times New Roman"/>
                      <w:color w:val="000000" w:themeColor="text1"/>
                      <w:spacing w:val="-13"/>
                    </w:rPr>
                    <w:t xml:space="preserve"> </w:t>
                  </w:r>
                  <w:r w:rsidRPr="00CB0689">
                    <w:rPr>
                      <w:rFonts w:ascii="Times New Roman" w:hAnsi="Times New Roman" w:cs="Times New Roman"/>
                      <w:color w:val="000000" w:themeColor="text1"/>
                    </w:rPr>
                    <w:t>as</w:t>
                  </w:r>
                  <w:r w:rsidRPr="00CB0689">
                    <w:rPr>
                      <w:rFonts w:ascii="Times New Roman" w:hAnsi="Times New Roman" w:cs="Times New Roman"/>
                      <w:color w:val="000000" w:themeColor="text1"/>
                      <w:spacing w:val="-12"/>
                    </w:rPr>
                    <w:t xml:space="preserve"> </w:t>
                  </w:r>
                  <w:r w:rsidRPr="00CB0689">
                    <w:rPr>
                      <w:rFonts w:ascii="Times New Roman" w:hAnsi="Times New Roman" w:cs="Times New Roman"/>
                      <w:color w:val="000000" w:themeColor="text1"/>
                    </w:rPr>
                    <w:t>tyre</w:t>
                  </w:r>
                  <w:r w:rsidRPr="00CB0689">
                    <w:rPr>
                      <w:rFonts w:ascii="Times New Roman" w:hAnsi="Times New Roman" w:cs="Times New Roman"/>
                      <w:color w:val="000000" w:themeColor="text1"/>
                      <w:spacing w:val="-13"/>
                    </w:rPr>
                    <w:t xml:space="preserve"> </w:t>
                  </w:r>
                  <w:r w:rsidRPr="00CB0689">
                    <w:rPr>
                      <w:rFonts w:ascii="Times New Roman" w:hAnsi="Times New Roman" w:cs="Times New Roman"/>
                      <w:color w:val="000000" w:themeColor="text1"/>
                    </w:rPr>
                    <w:t>for</w:t>
                  </w:r>
                  <w:r w:rsidRPr="00CB0689">
                    <w:rPr>
                      <w:rFonts w:ascii="Times New Roman" w:hAnsi="Times New Roman" w:cs="Times New Roman"/>
                      <w:color w:val="000000" w:themeColor="text1"/>
                      <w:spacing w:val="-13"/>
                    </w:rPr>
                    <w:t xml:space="preserve"> </w:t>
                  </w:r>
                  <w:r w:rsidRPr="00CB0689">
                    <w:rPr>
                      <w:rFonts w:ascii="Times New Roman" w:hAnsi="Times New Roman" w:cs="Times New Roman"/>
                      <w:color w:val="000000" w:themeColor="text1"/>
                    </w:rPr>
                    <w:t>use in severe snow conditions</w:t>
                  </w:r>
                </w:p>
              </w:tc>
              <w:tc>
                <w:tcPr>
                  <w:tcW w:w="1260" w:type="dxa"/>
                </w:tcPr>
                <w:p w14:paraId="28EBB075" w14:textId="77777777" w:rsidR="00E348C7" w:rsidRPr="00CB0689" w:rsidRDefault="00E348C7" w:rsidP="00CB0689">
                  <w:pPr>
                    <w:pStyle w:val="TableParagraph"/>
                    <w:spacing w:after="240"/>
                    <w:ind w:left="17" w:right="3"/>
                    <w:jc w:val="center"/>
                    <w:rPr>
                      <w:rFonts w:ascii="Times New Roman" w:hAnsi="Times New Roman" w:cs="Times New Roman"/>
                      <w:color w:val="000000" w:themeColor="text1"/>
                    </w:rPr>
                  </w:pPr>
                  <w:r w:rsidRPr="00CB0689">
                    <w:rPr>
                      <w:rFonts w:ascii="Times New Roman" w:hAnsi="Times New Roman" w:cs="Times New Roman"/>
                      <w:color w:val="000000" w:themeColor="text1"/>
                      <w:spacing w:val="-2"/>
                    </w:rPr>
                    <w:t>≥0.80</w:t>
                  </w:r>
                </w:p>
              </w:tc>
              <w:tc>
                <w:tcPr>
                  <w:tcW w:w="1170" w:type="dxa"/>
                </w:tcPr>
                <w:p w14:paraId="74DD45D4" w14:textId="77777777" w:rsidR="00E348C7" w:rsidRPr="00CB0689" w:rsidRDefault="00E348C7" w:rsidP="00CB0689">
                  <w:pPr>
                    <w:pStyle w:val="TableParagraph"/>
                    <w:spacing w:after="240"/>
                    <w:ind w:left="17"/>
                    <w:jc w:val="center"/>
                    <w:rPr>
                      <w:rFonts w:ascii="Times New Roman" w:hAnsi="Times New Roman" w:cs="Times New Roman"/>
                      <w:color w:val="000000" w:themeColor="text1"/>
                    </w:rPr>
                  </w:pPr>
                  <w:r w:rsidRPr="00CB0689">
                    <w:rPr>
                      <w:rFonts w:ascii="Times New Roman" w:hAnsi="Times New Roman" w:cs="Times New Roman"/>
                      <w:color w:val="000000" w:themeColor="text1"/>
                      <w:spacing w:val="-2"/>
                    </w:rPr>
                    <w:t>≥0.80</w:t>
                  </w:r>
                </w:p>
              </w:tc>
            </w:tr>
          </w:tbl>
          <w:p w14:paraId="5E972553" w14:textId="77777777" w:rsidR="00D175BF" w:rsidRPr="00FA247E" w:rsidRDefault="00D175BF" w:rsidP="00CB0689">
            <w:pPr>
              <w:spacing w:after="240"/>
              <w:jc w:val="both"/>
              <w:rPr>
                <w:color w:val="000000" w:themeColor="text1"/>
                <w:sz w:val="2"/>
                <w:highlight w:val="yellow"/>
              </w:rPr>
            </w:pPr>
          </w:p>
        </w:tc>
      </w:tr>
      <w:tr w:rsidR="00FA247E" w:rsidRPr="00FA247E" w14:paraId="51AD8B5F" w14:textId="77777777" w:rsidTr="00CA2FBF">
        <w:tblPrEx>
          <w:jc w:val="center"/>
        </w:tblPrEx>
        <w:trPr>
          <w:trHeight w:val="705"/>
          <w:jc w:val="center"/>
        </w:trPr>
        <w:tc>
          <w:tcPr>
            <w:tcW w:w="1144" w:type="dxa"/>
            <w:gridSpan w:val="2"/>
          </w:tcPr>
          <w:p w14:paraId="2F207B4D" w14:textId="77777777" w:rsidR="000D62BC" w:rsidRPr="00FA247E" w:rsidRDefault="00C16E73" w:rsidP="00CB0689">
            <w:pPr>
              <w:spacing w:after="240"/>
              <w:rPr>
                <w:color w:val="000000" w:themeColor="text1"/>
              </w:rPr>
            </w:pPr>
            <w:r w:rsidRPr="00FA247E">
              <w:rPr>
                <w:color w:val="000000" w:themeColor="text1"/>
              </w:rPr>
              <w:t>6</w:t>
            </w:r>
            <w:r w:rsidR="00B40703" w:rsidRPr="00FA247E">
              <w:rPr>
                <w:color w:val="000000" w:themeColor="text1"/>
              </w:rPr>
              <w:t>.</w:t>
            </w:r>
            <w:r w:rsidR="00513758" w:rsidRPr="00FA247E">
              <w:rPr>
                <w:color w:val="000000" w:themeColor="text1"/>
              </w:rPr>
              <w:t>3</w:t>
            </w:r>
            <w:r w:rsidR="00234447" w:rsidRPr="00FA247E">
              <w:rPr>
                <w:color w:val="000000" w:themeColor="text1"/>
              </w:rPr>
              <w:t>.</w:t>
            </w:r>
          </w:p>
        </w:tc>
        <w:tc>
          <w:tcPr>
            <w:tcW w:w="7311" w:type="dxa"/>
            <w:gridSpan w:val="2"/>
          </w:tcPr>
          <w:p w14:paraId="0C27106B" w14:textId="77777777" w:rsidR="00513758" w:rsidRPr="00FA247E" w:rsidRDefault="00513758" w:rsidP="00CB0689">
            <w:pPr>
              <w:spacing w:after="240"/>
              <w:jc w:val="both"/>
              <w:rPr>
                <w:color w:val="000000" w:themeColor="text1"/>
                <w:sz w:val="20"/>
                <w:szCs w:val="20"/>
              </w:rPr>
            </w:pPr>
            <w:r w:rsidRPr="00FA247E">
              <w:rPr>
                <w:color w:val="000000" w:themeColor="text1"/>
              </w:rPr>
              <w:t xml:space="preserve">Rolling resistance coefficient limits, as measured by the method described in Annex </w:t>
            </w:r>
            <w:r w:rsidR="00495E27" w:rsidRPr="00FA247E">
              <w:rPr>
                <w:color w:val="000000" w:themeColor="text1"/>
              </w:rPr>
              <w:t>D</w:t>
            </w:r>
            <w:r w:rsidRPr="00FA247E">
              <w:rPr>
                <w:color w:val="000000" w:themeColor="text1"/>
              </w:rPr>
              <w:t xml:space="preserve"> to this </w:t>
            </w:r>
            <w:r w:rsidR="00C16E73" w:rsidRPr="00FA247E">
              <w:rPr>
                <w:color w:val="000000" w:themeColor="text1"/>
              </w:rPr>
              <w:t>Standard</w:t>
            </w:r>
            <w:r w:rsidRPr="00FA247E">
              <w:rPr>
                <w:color w:val="000000" w:themeColor="text1"/>
              </w:rPr>
              <w:t>.</w:t>
            </w:r>
          </w:p>
        </w:tc>
      </w:tr>
      <w:tr w:rsidR="00FA247E" w:rsidRPr="00FA247E" w14:paraId="4B43246A" w14:textId="77777777" w:rsidTr="00CA2FBF">
        <w:tblPrEx>
          <w:jc w:val="center"/>
        </w:tblPrEx>
        <w:trPr>
          <w:trHeight w:val="705"/>
          <w:jc w:val="center"/>
        </w:trPr>
        <w:tc>
          <w:tcPr>
            <w:tcW w:w="1144" w:type="dxa"/>
            <w:gridSpan w:val="2"/>
          </w:tcPr>
          <w:p w14:paraId="00607361" w14:textId="7190A0F4" w:rsidR="001C6647" w:rsidRPr="00FA247E" w:rsidRDefault="001C6647" w:rsidP="00CB0689">
            <w:pPr>
              <w:spacing w:after="240"/>
              <w:rPr>
                <w:color w:val="000000" w:themeColor="text1"/>
              </w:rPr>
            </w:pPr>
            <w:r w:rsidRPr="00FA247E">
              <w:rPr>
                <w:color w:val="000000" w:themeColor="text1"/>
              </w:rPr>
              <w:t>6.3.1</w:t>
            </w:r>
          </w:p>
        </w:tc>
        <w:tc>
          <w:tcPr>
            <w:tcW w:w="7311" w:type="dxa"/>
            <w:gridSpan w:val="2"/>
          </w:tcPr>
          <w:p w14:paraId="11883999" w14:textId="43218D5D" w:rsidR="001C6647" w:rsidRPr="00FA247E" w:rsidRDefault="001C6647" w:rsidP="00CB0689">
            <w:pPr>
              <w:spacing w:after="240"/>
              <w:jc w:val="both"/>
              <w:rPr>
                <w:color w:val="000000" w:themeColor="text1"/>
              </w:rPr>
            </w:pPr>
            <w:r w:rsidRPr="00FA247E">
              <w:rPr>
                <w:color w:val="000000" w:themeColor="text1"/>
              </w:rPr>
              <w:t>The maximum values for stage 1 for the rolling resistance coefficient shall not exceed the following (value in N/kN is equivalent to value in kg/tonne):</w:t>
            </w:r>
          </w:p>
          <w:p w14:paraId="79391427" w14:textId="649FDED5" w:rsidR="006C6F97" w:rsidRPr="00FA247E" w:rsidRDefault="006C6F97" w:rsidP="00CB0689">
            <w:pPr>
              <w:spacing w:after="240"/>
              <w:jc w:val="center"/>
              <w:rPr>
                <w:b/>
                <w:bCs/>
                <w:color w:val="000000" w:themeColor="text1"/>
              </w:rPr>
            </w:pPr>
            <w:r w:rsidRPr="00FA247E">
              <w:rPr>
                <w:b/>
                <w:bCs/>
                <w:color w:val="000000" w:themeColor="text1"/>
              </w:rPr>
              <w:t>Stage 1</w:t>
            </w:r>
          </w:p>
          <w:tbl>
            <w:tblPr>
              <w:tblW w:w="647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908"/>
              <w:gridCol w:w="4307"/>
              <w:gridCol w:w="1260"/>
            </w:tblGrid>
            <w:tr w:rsidR="00FA247E" w:rsidRPr="00FA247E" w14:paraId="78BFDE00" w14:textId="7C3DF73C" w:rsidTr="0046498C">
              <w:trPr>
                <w:trHeight w:val="342"/>
                <w:tblHeader/>
              </w:trPr>
              <w:tc>
                <w:tcPr>
                  <w:tcW w:w="908" w:type="dxa"/>
                  <w:vAlign w:val="bottom"/>
                </w:tcPr>
                <w:p w14:paraId="0B088184" w14:textId="77777777" w:rsidR="005C2DEB" w:rsidRPr="00FA247E" w:rsidRDefault="005C2DEB" w:rsidP="00CB0689">
                  <w:pPr>
                    <w:keepNext/>
                    <w:keepLines/>
                    <w:spacing w:after="240"/>
                    <w:ind w:left="144" w:right="113"/>
                    <w:jc w:val="center"/>
                    <w:rPr>
                      <w:b/>
                      <w:bCs/>
                      <w:color w:val="000000" w:themeColor="text1"/>
                      <w:szCs w:val="24"/>
                    </w:rPr>
                  </w:pPr>
                  <w:r w:rsidRPr="00FA247E">
                    <w:rPr>
                      <w:b/>
                      <w:bCs/>
                      <w:color w:val="000000" w:themeColor="text1"/>
                      <w:szCs w:val="24"/>
                    </w:rPr>
                    <w:t>Tyre class</w:t>
                  </w:r>
                </w:p>
              </w:tc>
              <w:tc>
                <w:tcPr>
                  <w:tcW w:w="4307" w:type="dxa"/>
                  <w:vAlign w:val="bottom"/>
                </w:tcPr>
                <w:p w14:paraId="605D5CD9" w14:textId="77777777" w:rsidR="005C2DEB" w:rsidRPr="00FA247E" w:rsidRDefault="005C2DEB" w:rsidP="00CB0689">
                  <w:pPr>
                    <w:keepNext/>
                    <w:keepLines/>
                    <w:spacing w:after="240"/>
                    <w:ind w:left="144" w:right="113"/>
                    <w:jc w:val="center"/>
                    <w:rPr>
                      <w:b/>
                      <w:bCs/>
                      <w:color w:val="000000" w:themeColor="text1"/>
                      <w:szCs w:val="24"/>
                    </w:rPr>
                  </w:pPr>
                  <w:r w:rsidRPr="00FA247E">
                    <w:rPr>
                      <w:b/>
                      <w:bCs/>
                      <w:color w:val="000000" w:themeColor="text1"/>
                      <w:szCs w:val="24"/>
                    </w:rPr>
                    <w:t>Max value (N/kN)</w:t>
                  </w:r>
                </w:p>
              </w:tc>
              <w:tc>
                <w:tcPr>
                  <w:tcW w:w="1260" w:type="dxa"/>
                </w:tcPr>
                <w:p w14:paraId="7042B1F4" w14:textId="77777777" w:rsidR="005C2DEB" w:rsidRPr="00FA247E" w:rsidRDefault="005C2DEB" w:rsidP="00CB0689">
                  <w:pPr>
                    <w:keepNext/>
                    <w:keepLines/>
                    <w:spacing w:after="240"/>
                    <w:ind w:left="144" w:right="113"/>
                    <w:jc w:val="center"/>
                    <w:rPr>
                      <w:b/>
                      <w:bCs/>
                      <w:color w:val="000000" w:themeColor="text1"/>
                      <w:szCs w:val="24"/>
                    </w:rPr>
                  </w:pPr>
                </w:p>
              </w:tc>
            </w:tr>
            <w:tr w:rsidR="00FA247E" w:rsidRPr="00FA247E" w14:paraId="590FE644" w14:textId="49B1D2E7" w:rsidTr="0046498C">
              <w:trPr>
                <w:trHeight w:val="527"/>
              </w:trPr>
              <w:tc>
                <w:tcPr>
                  <w:tcW w:w="908" w:type="dxa"/>
                </w:tcPr>
                <w:p w14:paraId="73B498CA" w14:textId="77777777" w:rsidR="005C2DEB" w:rsidRPr="00FA247E" w:rsidRDefault="005C2DEB" w:rsidP="00CB0689">
                  <w:pPr>
                    <w:keepNext/>
                    <w:keepLines/>
                    <w:spacing w:after="240"/>
                    <w:ind w:left="144" w:right="113"/>
                    <w:jc w:val="center"/>
                    <w:rPr>
                      <w:bCs/>
                      <w:color w:val="000000" w:themeColor="text1"/>
                      <w:sz w:val="22"/>
                    </w:rPr>
                  </w:pPr>
                  <w:r w:rsidRPr="00FA247E">
                    <w:rPr>
                      <w:bCs/>
                      <w:color w:val="000000" w:themeColor="text1"/>
                      <w:sz w:val="22"/>
                    </w:rPr>
                    <w:t>C1</w:t>
                  </w:r>
                </w:p>
              </w:tc>
              <w:tc>
                <w:tcPr>
                  <w:tcW w:w="4307" w:type="dxa"/>
                </w:tcPr>
                <w:p w14:paraId="76EF6558" w14:textId="79753131" w:rsidR="005C2DEB" w:rsidRPr="00FA247E" w:rsidRDefault="005C2DEB" w:rsidP="00CB0689">
                  <w:pPr>
                    <w:keepNext/>
                    <w:keepLines/>
                    <w:spacing w:after="240"/>
                    <w:ind w:left="144" w:right="113"/>
                    <w:rPr>
                      <w:bCs/>
                      <w:color w:val="000000" w:themeColor="text1"/>
                      <w:sz w:val="22"/>
                    </w:rPr>
                  </w:pPr>
                  <w:r w:rsidRPr="00FA247E">
                    <w:rPr>
                      <w:bCs/>
                      <w:color w:val="000000" w:themeColor="text1"/>
                      <w:sz w:val="22"/>
                    </w:rPr>
                    <w:t>Radial tyres &lt; 14 inch</w:t>
                  </w:r>
                </w:p>
              </w:tc>
              <w:tc>
                <w:tcPr>
                  <w:tcW w:w="1260" w:type="dxa"/>
                </w:tcPr>
                <w:p w14:paraId="45F4CC19" w14:textId="618B9AF1" w:rsidR="005C2DEB" w:rsidRPr="00FA247E" w:rsidRDefault="005C2DEB" w:rsidP="00CB0689">
                  <w:pPr>
                    <w:keepNext/>
                    <w:keepLines/>
                    <w:spacing w:after="240"/>
                    <w:ind w:left="144" w:right="113"/>
                    <w:jc w:val="center"/>
                    <w:rPr>
                      <w:bCs/>
                      <w:color w:val="000000" w:themeColor="text1"/>
                      <w:sz w:val="22"/>
                    </w:rPr>
                  </w:pPr>
                  <w:r w:rsidRPr="00FA247E">
                    <w:rPr>
                      <w:bCs/>
                      <w:color w:val="000000" w:themeColor="text1"/>
                      <w:sz w:val="22"/>
                    </w:rPr>
                    <w:t>13.5</w:t>
                  </w:r>
                </w:p>
              </w:tc>
            </w:tr>
            <w:tr w:rsidR="00FA247E" w:rsidRPr="00FA247E" w14:paraId="3BB81461" w14:textId="77777777" w:rsidTr="0046498C">
              <w:trPr>
                <w:trHeight w:val="527"/>
              </w:trPr>
              <w:tc>
                <w:tcPr>
                  <w:tcW w:w="908" w:type="dxa"/>
                </w:tcPr>
                <w:p w14:paraId="7E356B5E" w14:textId="77777777" w:rsidR="005C2DEB" w:rsidRPr="00FA247E" w:rsidRDefault="005C2DEB" w:rsidP="00CB0689">
                  <w:pPr>
                    <w:keepNext/>
                    <w:keepLines/>
                    <w:spacing w:after="240"/>
                    <w:ind w:left="144" w:right="113"/>
                    <w:jc w:val="center"/>
                    <w:rPr>
                      <w:bCs/>
                      <w:color w:val="000000" w:themeColor="text1"/>
                      <w:sz w:val="22"/>
                    </w:rPr>
                  </w:pPr>
                </w:p>
              </w:tc>
              <w:tc>
                <w:tcPr>
                  <w:tcW w:w="4307" w:type="dxa"/>
                </w:tcPr>
                <w:p w14:paraId="6264E218" w14:textId="7ECBB372" w:rsidR="005C2DEB" w:rsidRPr="00FA247E" w:rsidRDefault="005C2DEB" w:rsidP="00CB0689">
                  <w:pPr>
                    <w:keepNext/>
                    <w:keepLines/>
                    <w:spacing w:after="240"/>
                    <w:ind w:left="144" w:right="113"/>
                    <w:rPr>
                      <w:bCs/>
                      <w:color w:val="000000" w:themeColor="text1"/>
                      <w:sz w:val="22"/>
                    </w:rPr>
                  </w:pPr>
                  <w:r w:rsidRPr="00FA247E">
                    <w:rPr>
                      <w:bCs/>
                      <w:color w:val="000000" w:themeColor="text1"/>
                      <w:sz w:val="22"/>
                    </w:rPr>
                    <w:t>Radial tyres ≥ 14 inch</w:t>
                  </w:r>
                </w:p>
              </w:tc>
              <w:tc>
                <w:tcPr>
                  <w:tcW w:w="1260" w:type="dxa"/>
                </w:tcPr>
                <w:p w14:paraId="534290C1" w14:textId="621B4B0D" w:rsidR="005C2DEB" w:rsidRPr="00FA247E" w:rsidRDefault="005C2DEB" w:rsidP="00CB0689">
                  <w:pPr>
                    <w:keepNext/>
                    <w:keepLines/>
                    <w:spacing w:after="240"/>
                    <w:ind w:left="144" w:right="113"/>
                    <w:jc w:val="center"/>
                    <w:rPr>
                      <w:bCs/>
                      <w:color w:val="000000" w:themeColor="text1"/>
                      <w:sz w:val="22"/>
                    </w:rPr>
                  </w:pPr>
                  <w:r w:rsidRPr="00FA247E">
                    <w:rPr>
                      <w:bCs/>
                      <w:color w:val="000000" w:themeColor="text1"/>
                      <w:sz w:val="22"/>
                    </w:rPr>
                    <w:t>12.0</w:t>
                  </w:r>
                </w:p>
              </w:tc>
            </w:tr>
            <w:tr w:rsidR="00FA247E" w:rsidRPr="00FA247E" w14:paraId="4B1912F4" w14:textId="5B46AF4D" w:rsidTr="0046498C">
              <w:trPr>
                <w:trHeight w:val="404"/>
              </w:trPr>
              <w:tc>
                <w:tcPr>
                  <w:tcW w:w="908" w:type="dxa"/>
                </w:tcPr>
                <w:p w14:paraId="52019DF0" w14:textId="77777777" w:rsidR="005C2DEB" w:rsidRPr="00FA247E" w:rsidRDefault="005C2DEB" w:rsidP="00CB0689">
                  <w:pPr>
                    <w:keepNext/>
                    <w:keepLines/>
                    <w:spacing w:after="240"/>
                    <w:ind w:left="144" w:right="113"/>
                    <w:jc w:val="center"/>
                    <w:rPr>
                      <w:bCs/>
                      <w:color w:val="000000" w:themeColor="text1"/>
                      <w:sz w:val="22"/>
                    </w:rPr>
                  </w:pPr>
                  <w:r w:rsidRPr="00FA247E">
                    <w:rPr>
                      <w:bCs/>
                      <w:color w:val="000000" w:themeColor="text1"/>
                      <w:sz w:val="22"/>
                    </w:rPr>
                    <w:t>C2</w:t>
                  </w:r>
                </w:p>
              </w:tc>
              <w:tc>
                <w:tcPr>
                  <w:tcW w:w="4307" w:type="dxa"/>
                </w:tcPr>
                <w:p w14:paraId="741E57BE" w14:textId="182F9ACE" w:rsidR="005C2DEB" w:rsidRPr="00FA247E" w:rsidRDefault="005C2DEB" w:rsidP="00CB0689">
                  <w:pPr>
                    <w:keepNext/>
                    <w:keepLines/>
                    <w:spacing w:after="240"/>
                    <w:ind w:left="144" w:right="113"/>
                    <w:rPr>
                      <w:bCs/>
                      <w:color w:val="000000" w:themeColor="text1"/>
                      <w:sz w:val="22"/>
                    </w:rPr>
                  </w:pPr>
                  <w:r w:rsidRPr="00FA247E">
                    <w:rPr>
                      <w:bCs/>
                      <w:color w:val="000000" w:themeColor="text1"/>
                      <w:sz w:val="22"/>
                    </w:rPr>
                    <w:t>Radial tyres ≤ 14 inch</w:t>
                  </w:r>
                </w:p>
              </w:tc>
              <w:tc>
                <w:tcPr>
                  <w:tcW w:w="1260" w:type="dxa"/>
                </w:tcPr>
                <w:p w14:paraId="41BFFD1B" w14:textId="6121A068" w:rsidR="005C2DEB" w:rsidRPr="00FA247E" w:rsidRDefault="005C2DEB" w:rsidP="00CB0689">
                  <w:pPr>
                    <w:keepNext/>
                    <w:keepLines/>
                    <w:spacing w:after="240"/>
                    <w:ind w:left="144" w:right="113"/>
                    <w:jc w:val="center"/>
                    <w:rPr>
                      <w:bCs/>
                      <w:color w:val="000000" w:themeColor="text1"/>
                      <w:sz w:val="22"/>
                    </w:rPr>
                  </w:pPr>
                  <w:r w:rsidRPr="00FA247E">
                    <w:rPr>
                      <w:bCs/>
                      <w:color w:val="000000" w:themeColor="text1"/>
                      <w:sz w:val="22"/>
                    </w:rPr>
                    <w:t>12.0</w:t>
                  </w:r>
                </w:p>
              </w:tc>
            </w:tr>
            <w:tr w:rsidR="00FA247E" w:rsidRPr="00FA247E" w14:paraId="7489F6E7" w14:textId="77777777" w:rsidTr="0046498C">
              <w:trPr>
                <w:trHeight w:val="332"/>
              </w:trPr>
              <w:tc>
                <w:tcPr>
                  <w:tcW w:w="908" w:type="dxa"/>
                </w:tcPr>
                <w:p w14:paraId="7FC1BC26" w14:textId="77777777" w:rsidR="005C2DEB" w:rsidRPr="00FA247E" w:rsidRDefault="005C2DEB" w:rsidP="00CB0689">
                  <w:pPr>
                    <w:keepNext/>
                    <w:keepLines/>
                    <w:spacing w:after="240"/>
                    <w:ind w:left="144" w:right="113"/>
                    <w:jc w:val="center"/>
                    <w:rPr>
                      <w:bCs/>
                      <w:color w:val="000000" w:themeColor="text1"/>
                      <w:sz w:val="22"/>
                    </w:rPr>
                  </w:pPr>
                </w:p>
              </w:tc>
              <w:tc>
                <w:tcPr>
                  <w:tcW w:w="4307" w:type="dxa"/>
                </w:tcPr>
                <w:p w14:paraId="465BFADC" w14:textId="16283BAC" w:rsidR="005C2DEB" w:rsidRPr="00FA247E" w:rsidRDefault="005C2DEB" w:rsidP="00CB0689">
                  <w:pPr>
                    <w:keepNext/>
                    <w:keepLines/>
                    <w:spacing w:after="240"/>
                    <w:ind w:left="144" w:right="113"/>
                    <w:rPr>
                      <w:bCs/>
                      <w:color w:val="000000" w:themeColor="text1"/>
                      <w:sz w:val="22"/>
                    </w:rPr>
                  </w:pPr>
                  <w:r w:rsidRPr="00FA247E">
                    <w:rPr>
                      <w:bCs/>
                      <w:color w:val="000000" w:themeColor="text1"/>
                      <w:sz w:val="22"/>
                    </w:rPr>
                    <w:t>Radial tyres &gt; 14 inch</w:t>
                  </w:r>
                </w:p>
              </w:tc>
              <w:tc>
                <w:tcPr>
                  <w:tcW w:w="1260" w:type="dxa"/>
                </w:tcPr>
                <w:p w14:paraId="51B3A9E7" w14:textId="21E79D4D" w:rsidR="005C2DEB" w:rsidRPr="00FA247E" w:rsidRDefault="005C2DEB" w:rsidP="00CB0689">
                  <w:pPr>
                    <w:keepNext/>
                    <w:keepLines/>
                    <w:spacing w:after="240"/>
                    <w:ind w:left="144" w:right="113"/>
                    <w:jc w:val="center"/>
                    <w:rPr>
                      <w:bCs/>
                      <w:color w:val="000000" w:themeColor="text1"/>
                      <w:sz w:val="22"/>
                    </w:rPr>
                  </w:pPr>
                  <w:r w:rsidRPr="00FA247E">
                    <w:rPr>
                      <w:bCs/>
                      <w:color w:val="000000" w:themeColor="text1"/>
                      <w:sz w:val="22"/>
                    </w:rPr>
                    <w:t>11.5</w:t>
                  </w:r>
                </w:p>
              </w:tc>
            </w:tr>
            <w:tr w:rsidR="00FA247E" w:rsidRPr="00FA247E" w14:paraId="0E11500A" w14:textId="77777777" w:rsidTr="0046498C">
              <w:trPr>
                <w:trHeight w:val="377"/>
              </w:trPr>
              <w:tc>
                <w:tcPr>
                  <w:tcW w:w="908" w:type="dxa"/>
                </w:tcPr>
                <w:p w14:paraId="5D827CB2" w14:textId="77777777" w:rsidR="005C2DEB" w:rsidRPr="00FA247E" w:rsidRDefault="005C2DEB" w:rsidP="00CB0689">
                  <w:pPr>
                    <w:keepNext/>
                    <w:keepLines/>
                    <w:spacing w:after="240"/>
                    <w:ind w:left="144" w:right="113"/>
                    <w:jc w:val="center"/>
                    <w:rPr>
                      <w:bCs/>
                      <w:color w:val="000000" w:themeColor="text1"/>
                      <w:sz w:val="22"/>
                    </w:rPr>
                  </w:pPr>
                </w:p>
              </w:tc>
              <w:tc>
                <w:tcPr>
                  <w:tcW w:w="4307" w:type="dxa"/>
                </w:tcPr>
                <w:p w14:paraId="71F69CEA" w14:textId="20964F2C" w:rsidR="005C2DEB" w:rsidRPr="00FA247E" w:rsidRDefault="005C2DEB" w:rsidP="00CB0689">
                  <w:pPr>
                    <w:keepNext/>
                    <w:keepLines/>
                    <w:spacing w:after="240"/>
                    <w:ind w:left="144" w:right="113"/>
                    <w:rPr>
                      <w:bCs/>
                      <w:color w:val="000000" w:themeColor="text1"/>
                      <w:sz w:val="22"/>
                    </w:rPr>
                  </w:pPr>
                  <w:r w:rsidRPr="00FA247E">
                    <w:rPr>
                      <w:bCs/>
                      <w:color w:val="000000" w:themeColor="text1"/>
                      <w:sz w:val="22"/>
                    </w:rPr>
                    <w:t>BIAS tyres ≤ 14 inch</w:t>
                  </w:r>
                </w:p>
              </w:tc>
              <w:tc>
                <w:tcPr>
                  <w:tcW w:w="1260" w:type="dxa"/>
                </w:tcPr>
                <w:p w14:paraId="1CEEBE90" w14:textId="3F8740EB" w:rsidR="005C2DEB" w:rsidRPr="00FA247E" w:rsidRDefault="005C2DEB" w:rsidP="00CB0689">
                  <w:pPr>
                    <w:keepNext/>
                    <w:keepLines/>
                    <w:spacing w:after="240"/>
                    <w:ind w:left="144" w:right="113"/>
                    <w:jc w:val="center"/>
                    <w:rPr>
                      <w:bCs/>
                      <w:color w:val="000000" w:themeColor="text1"/>
                      <w:sz w:val="22"/>
                    </w:rPr>
                  </w:pPr>
                  <w:r w:rsidRPr="00FA247E">
                    <w:rPr>
                      <w:bCs/>
                      <w:color w:val="000000" w:themeColor="text1"/>
                      <w:sz w:val="22"/>
                    </w:rPr>
                    <w:t>13.5</w:t>
                  </w:r>
                </w:p>
              </w:tc>
            </w:tr>
            <w:tr w:rsidR="00FA247E" w:rsidRPr="00FA247E" w14:paraId="633328AB" w14:textId="77777777" w:rsidTr="0046498C">
              <w:trPr>
                <w:trHeight w:val="404"/>
              </w:trPr>
              <w:tc>
                <w:tcPr>
                  <w:tcW w:w="908" w:type="dxa"/>
                </w:tcPr>
                <w:p w14:paraId="67DA53AE" w14:textId="77777777" w:rsidR="005C2DEB" w:rsidRPr="00FA247E" w:rsidRDefault="005C2DEB" w:rsidP="00CB0689">
                  <w:pPr>
                    <w:keepNext/>
                    <w:keepLines/>
                    <w:spacing w:after="240"/>
                    <w:ind w:left="144" w:right="113"/>
                    <w:jc w:val="center"/>
                    <w:rPr>
                      <w:bCs/>
                      <w:color w:val="000000" w:themeColor="text1"/>
                      <w:sz w:val="22"/>
                    </w:rPr>
                  </w:pPr>
                </w:p>
              </w:tc>
              <w:tc>
                <w:tcPr>
                  <w:tcW w:w="4307" w:type="dxa"/>
                </w:tcPr>
                <w:p w14:paraId="3DC92835" w14:textId="0D2EF1C1" w:rsidR="005C2DEB" w:rsidRPr="00FA247E" w:rsidRDefault="005C2DEB" w:rsidP="00CB0689">
                  <w:pPr>
                    <w:keepNext/>
                    <w:keepLines/>
                    <w:spacing w:after="240"/>
                    <w:ind w:left="144" w:right="115"/>
                    <w:rPr>
                      <w:bCs/>
                      <w:color w:val="000000" w:themeColor="text1"/>
                      <w:sz w:val="22"/>
                    </w:rPr>
                  </w:pPr>
                  <w:r w:rsidRPr="00FA247E">
                    <w:rPr>
                      <w:bCs/>
                      <w:color w:val="000000" w:themeColor="text1"/>
                      <w:sz w:val="22"/>
                    </w:rPr>
                    <w:t>BIAS tyres &gt; 14 inch</w:t>
                  </w:r>
                </w:p>
              </w:tc>
              <w:tc>
                <w:tcPr>
                  <w:tcW w:w="1260" w:type="dxa"/>
                </w:tcPr>
                <w:p w14:paraId="6918459B" w14:textId="1BA07D8C" w:rsidR="005C2DEB" w:rsidRPr="00FA247E" w:rsidRDefault="005C2DEB" w:rsidP="00CB0689">
                  <w:pPr>
                    <w:keepNext/>
                    <w:keepLines/>
                    <w:spacing w:after="240"/>
                    <w:ind w:left="144" w:right="113"/>
                    <w:jc w:val="center"/>
                    <w:rPr>
                      <w:bCs/>
                      <w:color w:val="000000" w:themeColor="text1"/>
                      <w:sz w:val="22"/>
                    </w:rPr>
                  </w:pPr>
                  <w:r w:rsidRPr="00FA247E">
                    <w:rPr>
                      <w:bCs/>
                      <w:color w:val="000000" w:themeColor="text1"/>
                      <w:sz w:val="22"/>
                    </w:rPr>
                    <w:t>13.0</w:t>
                  </w:r>
                </w:p>
              </w:tc>
            </w:tr>
            <w:tr w:rsidR="00FA247E" w:rsidRPr="00FA247E" w14:paraId="311B7B2F" w14:textId="7D5DD05E" w:rsidTr="0046498C">
              <w:trPr>
                <w:trHeight w:val="269"/>
              </w:trPr>
              <w:tc>
                <w:tcPr>
                  <w:tcW w:w="908" w:type="dxa"/>
                </w:tcPr>
                <w:p w14:paraId="1BF8E918" w14:textId="77777777" w:rsidR="005C2DEB" w:rsidRPr="00FA247E" w:rsidRDefault="005C2DEB" w:rsidP="00CB0689">
                  <w:pPr>
                    <w:keepNext/>
                    <w:keepLines/>
                    <w:spacing w:after="240"/>
                    <w:ind w:left="144" w:right="113"/>
                    <w:jc w:val="center"/>
                    <w:rPr>
                      <w:bCs/>
                      <w:color w:val="000000" w:themeColor="text1"/>
                      <w:sz w:val="22"/>
                    </w:rPr>
                  </w:pPr>
                  <w:r w:rsidRPr="00FA247E">
                    <w:rPr>
                      <w:bCs/>
                      <w:color w:val="000000" w:themeColor="text1"/>
                      <w:sz w:val="22"/>
                    </w:rPr>
                    <w:t>C3</w:t>
                  </w:r>
                </w:p>
              </w:tc>
              <w:tc>
                <w:tcPr>
                  <w:tcW w:w="4307" w:type="dxa"/>
                </w:tcPr>
                <w:p w14:paraId="6DC17111" w14:textId="7CE56AEE" w:rsidR="005C2DEB" w:rsidRPr="00FA247E" w:rsidRDefault="005C2DEB" w:rsidP="00CB0689">
                  <w:pPr>
                    <w:keepNext/>
                    <w:keepLines/>
                    <w:spacing w:after="240"/>
                    <w:ind w:left="144" w:right="115"/>
                    <w:rPr>
                      <w:bCs/>
                      <w:color w:val="000000" w:themeColor="text1"/>
                      <w:sz w:val="22"/>
                    </w:rPr>
                  </w:pPr>
                  <w:r w:rsidRPr="00FA247E">
                    <w:rPr>
                      <w:bCs/>
                      <w:color w:val="000000" w:themeColor="text1"/>
                      <w:sz w:val="22"/>
                    </w:rPr>
                    <w:t>Radial tyres</w:t>
                  </w:r>
                </w:p>
              </w:tc>
              <w:tc>
                <w:tcPr>
                  <w:tcW w:w="1260" w:type="dxa"/>
                </w:tcPr>
                <w:p w14:paraId="130FA501" w14:textId="3D91EEE6" w:rsidR="005C2DEB" w:rsidRPr="00FA247E" w:rsidRDefault="005C2DEB" w:rsidP="00CB0689">
                  <w:pPr>
                    <w:keepNext/>
                    <w:keepLines/>
                    <w:spacing w:after="240"/>
                    <w:ind w:left="144" w:right="113"/>
                    <w:jc w:val="center"/>
                    <w:rPr>
                      <w:bCs/>
                      <w:color w:val="000000" w:themeColor="text1"/>
                      <w:sz w:val="22"/>
                    </w:rPr>
                  </w:pPr>
                  <w:r w:rsidRPr="00FA247E">
                    <w:rPr>
                      <w:bCs/>
                      <w:color w:val="000000" w:themeColor="text1"/>
                      <w:sz w:val="22"/>
                    </w:rPr>
                    <w:t>8.5</w:t>
                  </w:r>
                </w:p>
              </w:tc>
            </w:tr>
            <w:tr w:rsidR="00FA247E" w:rsidRPr="00FA247E" w14:paraId="75CA528E" w14:textId="77777777" w:rsidTr="0046498C">
              <w:trPr>
                <w:trHeight w:val="527"/>
              </w:trPr>
              <w:tc>
                <w:tcPr>
                  <w:tcW w:w="908" w:type="dxa"/>
                </w:tcPr>
                <w:p w14:paraId="55CA0D82" w14:textId="77777777" w:rsidR="005C2DEB" w:rsidRPr="00FA247E" w:rsidRDefault="005C2DEB" w:rsidP="00CB0689">
                  <w:pPr>
                    <w:keepNext/>
                    <w:keepLines/>
                    <w:spacing w:after="240"/>
                    <w:ind w:left="144" w:right="113"/>
                    <w:jc w:val="center"/>
                    <w:rPr>
                      <w:bCs/>
                      <w:color w:val="000000" w:themeColor="text1"/>
                      <w:sz w:val="22"/>
                    </w:rPr>
                  </w:pPr>
                </w:p>
              </w:tc>
              <w:tc>
                <w:tcPr>
                  <w:tcW w:w="4307" w:type="dxa"/>
                </w:tcPr>
                <w:p w14:paraId="43751C3A" w14:textId="317CE02B" w:rsidR="005C2DEB" w:rsidRPr="00FA247E" w:rsidRDefault="005C2DEB" w:rsidP="00CB0689">
                  <w:pPr>
                    <w:keepNext/>
                    <w:keepLines/>
                    <w:spacing w:after="240"/>
                    <w:ind w:left="144" w:right="115"/>
                    <w:rPr>
                      <w:bCs/>
                      <w:color w:val="000000" w:themeColor="text1"/>
                      <w:sz w:val="22"/>
                    </w:rPr>
                  </w:pPr>
                  <w:r w:rsidRPr="00FA247E">
                    <w:rPr>
                      <w:bCs/>
                      <w:color w:val="000000" w:themeColor="text1"/>
                      <w:sz w:val="22"/>
                    </w:rPr>
                    <w:t>BIAS tyres</w:t>
                  </w:r>
                </w:p>
              </w:tc>
              <w:tc>
                <w:tcPr>
                  <w:tcW w:w="1260" w:type="dxa"/>
                </w:tcPr>
                <w:p w14:paraId="7EC8BB67" w14:textId="662158C6" w:rsidR="005C2DEB" w:rsidRPr="00FA247E" w:rsidRDefault="005C2DEB" w:rsidP="00CB0689">
                  <w:pPr>
                    <w:keepNext/>
                    <w:keepLines/>
                    <w:spacing w:after="240"/>
                    <w:ind w:left="144" w:right="113"/>
                    <w:jc w:val="center"/>
                    <w:rPr>
                      <w:bCs/>
                      <w:color w:val="000000" w:themeColor="text1"/>
                      <w:sz w:val="22"/>
                    </w:rPr>
                  </w:pPr>
                  <w:r w:rsidRPr="00FA247E">
                    <w:rPr>
                      <w:bCs/>
                      <w:color w:val="000000" w:themeColor="text1"/>
                      <w:sz w:val="22"/>
                    </w:rPr>
                    <w:t>10.0</w:t>
                  </w:r>
                </w:p>
              </w:tc>
            </w:tr>
            <w:tr w:rsidR="00FA247E" w:rsidRPr="00FA247E" w14:paraId="215BC0C8" w14:textId="5A39DEC5" w:rsidTr="00CC3148">
              <w:trPr>
                <w:trHeight w:val="713"/>
              </w:trPr>
              <w:tc>
                <w:tcPr>
                  <w:tcW w:w="6475" w:type="dxa"/>
                  <w:gridSpan w:val="3"/>
                </w:tcPr>
                <w:p w14:paraId="79240960" w14:textId="5B034FCC" w:rsidR="00B10682" w:rsidRPr="00FA247E" w:rsidRDefault="00B10682" w:rsidP="00CB0689">
                  <w:pPr>
                    <w:keepNext/>
                    <w:keepLines/>
                    <w:spacing w:after="240"/>
                    <w:ind w:left="144"/>
                    <w:rPr>
                      <w:bCs/>
                      <w:color w:val="000000" w:themeColor="text1"/>
                      <w:sz w:val="14"/>
                    </w:rPr>
                  </w:pPr>
                  <w:r w:rsidRPr="00FA247E">
                    <w:rPr>
                      <w:bCs/>
                      <w:color w:val="000000" w:themeColor="text1"/>
                    </w:rPr>
                    <w:t>For "snow tyre for use in severe snow conditions", the limits shall be increased by 1 N/kN.</w:t>
                  </w:r>
                </w:p>
              </w:tc>
            </w:tr>
          </w:tbl>
          <w:p w14:paraId="0F36FAE0" w14:textId="77777777" w:rsidR="001C6647" w:rsidRPr="00FA247E" w:rsidRDefault="001C6647" w:rsidP="00CB0689">
            <w:pPr>
              <w:spacing w:after="240"/>
              <w:jc w:val="both"/>
              <w:rPr>
                <w:color w:val="000000" w:themeColor="text1"/>
              </w:rPr>
            </w:pPr>
          </w:p>
        </w:tc>
      </w:tr>
      <w:tr w:rsidR="00FA247E" w:rsidRPr="00FA247E" w14:paraId="6199541D" w14:textId="77777777" w:rsidTr="00CA2FBF">
        <w:tblPrEx>
          <w:jc w:val="center"/>
        </w:tblPrEx>
        <w:trPr>
          <w:trHeight w:val="1646"/>
          <w:jc w:val="center"/>
        </w:trPr>
        <w:tc>
          <w:tcPr>
            <w:tcW w:w="1137" w:type="dxa"/>
          </w:tcPr>
          <w:p w14:paraId="09C8A5B0" w14:textId="254B021A" w:rsidR="001C6647" w:rsidRPr="00FA247E" w:rsidRDefault="001C6647" w:rsidP="00CB0689">
            <w:pPr>
              <w:spacing w:after="240"/>
              <w:rPr>
                <w:bCs/>
                <w:color w:val="000000" w:themeColor="text1"/>
              </w:rPr>
            </w:pPr>
            <w:r w:rsidRPr="00FA247E">
              <w:rPr>
                <w:bCs/>
                <w:color w:val="000000" w:themeColor="text1"/>
              </w:rPr>
              <w:t>6.3.2</w:t>
            </w:r>
          </w:p>
        </w:tc>
        <w:tc>
          <w:tcPr>
            <w:tcW w:w="7318" w:type="dxa"/>
            <w:gridSpan w:val="3"/>
          </w:tcPr>
          <w:p w14:paraId="32B16EB4" w14:textId="6A7E4C3B" w:rsidR="001C6647" w:rsidRPr="00FA247E" w:rsidRDefault="001C6647" w:rsidP="00CB0689">
            <w:pPr>
              <w:spacing w:after="240"/>
              <w:jc w:val="both"/>
              <w:rPr>
                <w:b/>
                <w:bCs/>
                <w:strike/>
                <w:color w:val="000000" w:themeColor="text1"/>
              </w:rPr>
            </w:pPr>
            <w:r w:rsidRPr="00FA247E">
              <w:rPr>
                <w:bCs/>
                <w:color w:val="000000" w:themeColor="text1"/>
              </w:rPr>
              <w:t xml:space="preserve">The maximum values for </w:t>
            </w:r>
            <w:r w:rsidR="00DB1E84" w:rsidRPr="00FA247E">
              <w:rPr>
                <w:bCs/>
                <w:color w:val="000000" w:themeColor="text1"/>
              </w:rPr>
              <w:t xml:space="preserve">stage </w:t>
            </w:r>
            <w:r w:rsidRPr="00FA247E">
              <w:rPr>
                <w:bCs/>
                <w:color w:val="000000" w:themeColor="text1"/>
              </w:rPr>
              <w:t>2 for the rolling resistance coefficient shall not exceed the following (value in N/kN is equivalent to value in kg/tonne):</w:t>
            </w:r>
          </w:p>
          <w:tbl>
            <w:tblPr>
              <w:tblW w:w="68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803"/>
              <w:gridCol w:w="2797"/>
              <w:gridCol w:w="2250"/>
            </w:tblGrid>
            <w:tr w:rsidR="00FA247E" w:rsidRPr="00FA247E" w14:paraId="3E67B97D" w14:textId="7AD1DDE3" w:rsidTr="0065640C">
              <w:trPr>
                <w:tblHeader/>
              </w:trPr>
              <w:tc>
                <w:tcPr>
                  <w:tcW w:w="6850" w:type="dxa"/>
                  <w:gridSpan w:val="3"/>
                  <w:vAlign w:val="bottom"/>
                </w:tcPr>
                <w:p w14:paraId="603A3A2F" w14:textId="1B1B7B42" w:rsidR="001C6647" w:rsidRPr="00FA247E" w:rsidRDefault="001C6647" w:rsidP="00CB0689">
                  <w:pPr>
                    <w:keepNext/>
                    <w:keepLines/>
                    <w:spacing w:after="240"/>
                    <w:ind w:left="113" w:right="113"/>
                    <w:jc w:val="center"/>
                    <w:rPr>
                      <w:b/>
                      <w:bCs/>
                      <w:i/>
                      <w:caps/>
                      <w:color w:val="000000" w:themeColor="text1"/>
                      <w:szCs w:val="24"/>
                    </w:rPr>
                  </w:pPr>
                  <w:r w:rsidRPr="00FA247E">
                    <w:rPr>
                      <w:b/>
                      <w:bCs/>
                      <w:color w:val="000000" w:themeColor="text1"/>
                      <w:szCs w:val="24"/>
                    </w:rPr>
                    <w:t>Stage 2</w:t>
                  </w:r>
                  <w:r w:rsidR="00C31C82" w:rsidRPr="00FA247E">
                    <w:rPr>
                      <w:b/>
                      <w:bCs/>
                      <w:color w:val="000000" w:themeColor="text1"/>
                      <w:szCs w:val="24"/>
                    </w:rPr>
                    <w:t xml:space="preserve"> </w:t>
                  </w:r>
                  <w:r w:rsidR="00B10682" w:rsidRPr="00FA247E">
                    <w:rPr>
                      <w:bCs/>
                      <w:color w:val="000000" w:themeColor="text1"/>
                      <w:sz w:val="22"/>
                      <w:szCs w:val="24"/>
                    </w:rPr>
                    <w:t>(Already implemented vide GSR 479 (E) dt 28</w:t>
                  </w:r>
                  <w:r w:rsidR="00B10682" w:rsidRPr="00FA247E">
                    <w:rPr>
                      <w:bCs/>
                      <w:color w:val="000000" w:themeColor="text1"/>
                      <w:sz w:val="22"/>
                      <w:szCs w:val="24"/>
                      <w:vertAlign w:val="superscript"/>
                    </w:rPr>
                    <w:t>th</w:t>
                  </w:r>
                  <w:r w:rsidR="00B10682" w:rsidRPr="00FA247E">
                    <w:rPr>
                      <w:bCs/>
                      <w:color w:val="000000" w:themeColor="text1"/>
                      <w:sz w:val="22"/>
                      <w:szCs w:val="24"/>
                    </w:rPr>
                    <w:t xml:space="preserve"> June 2022 and GSR 453 (E) dt. 20</w:t>
                  </w:r>
                  <w:r w:rsidR="00B10682" w:rsidRPr="00FA247E">
                    <w:rPr>
                      <w:bCs/>
                      <w:color w:val="000000" w:themeColor="text1"/>
                      <w:sz w:val="22"/>
                      <w:szCs w:val="24"/>
                      <w:vertAlign w:val="superscript"/>
                    </w:rPr>
                    <w:t>th</w:t>
                  </w:r>
                  <w:r w:rsidR="00B10682" w:rsidRPr="00FA247E">
                    <w:rPr>
                      <w:bCs/>
                      <w:color w:val="000000" w:themeColor="text1"/>
                      <w:sz w:val="22"/>
                      <w:szCs w:val="24"/>
                    </w:rPr>
                    <w:t xml:space="preserve"> June 2023 effective from 1</w:t>
                  </w:r>
                  <w:r w:rsidR="00B10682" w:rsidRPr="00FA247E">
                    <w:rPr>
                      <w:bCs/>
                      <w:color w:val="000000" w:themeColor="text1"/>
                      <w:sz w:val="22"/>
                      <w:szCs w:val="24"/>
                      <w:vertAlign w:val="superscript"/>
                    </w:rPr>
                    <w:t>st</w:t>
                  </w:r>
                  <w:r w:rsidR="00B10682" w:rsidRPr="00FA247E">
                    <w:rPr>
                      <w:bCs/>
                      <w:color w:val="000000" w:themeColor="text1"/>
                      <w:sz w:val="22"/>
                      <w:szCs w:val="24"/>
                    </w:rPr>
                    <w:t xml:space="preserve"> January 2024 for new designs and existing designs of tyres)</w:t>
                  </w:r>
                </w:p>
              </w:tc>
            </w:tr>
            <w:tr w:rsidR="00FA247E" w:rsidRPr="00FA247E" w14:paraId="16754C66" w14:textId="34D70C7E" w:rsidTr="001C6647">
              <w:trPr>
                <w:tblHeader/>
              </w:trPr>
              <w:tc>
                <w:tcPr>
                  <w:tcW w:w="1803" w:type="dxa"/>
                  <w:vAlign w:val="bottom"/>
                </w:tcPr>
                <w:p w14:paraId="2C43B4D2" w14:textId="77777777" w:rsidR="001C6647" w:rsidRPr="00FA247E" w:rsidRDefault="001C6647" w:rsidP="00CB0689">
                  <w:pPr>
                    <w:keepNext/>
                    <w:keepLines/>
                    <w:spacing w:after="240"/>
                    <w:ind w:left="113" w:right="113"/>
                    <w:jc w:val="center"/>
                    <w:rPr>
                      <w:b/>
                      <w:bCs/>
                      <w:color w:val="000000" w:themeColor="text1"/>
                      <w:szCs w:val="24"/>
                    </w:rPr>
                  </w:pPr>
                  <w:r w:rsidRPr="00FA247E">
                    <w:rPr>
                      <w:b/>
                      <w:bCs/>
                      <w:color w:val="000000" w:themeColor="text1"/>
                      <w:szCs w:val="24"/>
                    </w:rPr>
                    <w:t>Tyre class</w:t>
                  </w:r>
                </w:p>
              </w:tc>
              <w:tc>
                <w:tcPr>
                  <w:tcW w:w="2797" w:type="dxa"/>
                  <w:vAlign w:val="bottom"/>
                </w:tcPr>
                <w:p w14:paraId="3C7CAFE9" w14:textId="63E36707" w:rsidR="001C6647" w:rsidRPr="00FA247E" w:rsidRDefault="001C6647" w:rsidP="00CB0689">
                  <w:pPr>
                    <w:keepNext/>
                    <w:keepLines/>
                    <w:spacing w:after="240"/>
                    <w:ind w:left="113" w:right="113"/>
                    <w:jc w:val="center"/>
                    <w:rPr>
                      <w:b/>
                      <w:bCs/>
                      <w:color w:val="000000" w:themeColor="text1"/>
                      <w:szCs w:val="24"/>
                    </w:rPr>
                  </w:pPr>
                  <w:r w:rsidRPr="00FA247E">
                    <w:rPr>
                      <w:b/>
                      <w:bCs/>
                      <w:color w:val="000000" w:themeColor="text1"/>
                      <w:sz w:val="22"/>
                      <w:szCs w:val="22"/>
                    </w:rPr>
                    <w:t>Tyre Size</w:t>
                  </w:r>
                </w:p>
              </w:tc>
              <w:tc>
                <w:tcPr>
                  <w:tcW w:w="2250" w:type="dxa"/>
                </w:tcPr>
                <w:p w14:paraId="39071B6F" w14:textId="2CC0E4AE" w:rsidR="001C6647" w:rsidRPr="00FA247E" w:rsidRDefault="001C6647" w:rsidP="00CB0689">
                  <w:pPr>
                    <w:keepNext/>
                    <w:keepLines/>
                    <w:spacing w:after="240"/>
                    <w:ind w:left="113" w:right="113"/>
                    <w:jc w:val="center"/>
                    <w:rPr>
                      <w:b/>
                      <w:bCs/>
                      <w:color w:val="000000" w:themeColor="text1"/>
                      <w:szCs w:val="24"/>
                    </w:rPr>
                  </w:pPr>
                  <w:r w:rsidRPr="00FA247E">
                    <w:rPr>
                      <w:b/>
                      <w:bCs/>
                      <w:color w:val="000000" w:themeColor="text1"/>
                      <w:szCs w:val="24"/>
                    </w:rPr>
                    <w:t>Max value (N/kN)</w:t>
                  </w:r>
                </w:p>
              </w:tc>
            </w:tr>
            <w:tr w:rsidR="00FA247E" w:rsidRPr="00FA247E" w14:paraId="24D71C53" w14:textId="60B44D1C" w:rsidTr="001C6647">
              <w:tc>
                <w:tcPr>
                  <w:tcW w:w="1803" w:type="dxa"/>
                  <w:vMerge w:val="restart"/>
                </w:tcPr>
                <w:p w14:paraId="2D0094DC" w14:textId="77777777" w:rsidR="00B10682" w:rsidRPr="00FA247E" w:rsidRDefault="00B10682" w:rsidP="00CB0689">
                  <w:pPr>
                    <w:keepNext/>
                    <w:keepLines/>
                    <w:spacing w:after="240"/>
                    <w:ind w:left="113" w:right="113"/>
                    <w:jc w:val="center"/>
                    <w:rPr>
                      <w:bCs/>
                      <w:color w:val="000000" w:themeColor="text1"/>
                      <w:sz w:val="22"/>
                    </w:rPr>
                  </w:pPr>
                  <w:r w:rsidRPr="00FA247E">
                    <w:rPr>
                      <w:bCs/>
                      <w:color w:val="000000" w:themeColor="text1"/>
                      <w:sz w:val="22"/>
                    </w:rPr>
                    <w:t>C1</w:t>
                  </w:r>
                </w:p>
              </w:tc>
              <w:tc>
                <w:tcPr>
                  <w:tcW w:w="2797" w:type="dxa"/>
                </w:tcPr>
                <w:p w14:paraId="75E67302" w14:textId="3D38BD1F" w:rsidR="00B10682" w:rsidRPr="00FA247E" w:rsidRDefault="00B10682" w:rsidP="00CB0689">
                  <w:pPr>
                    <w:keepNext/>
                    <w:keepLines/>
                    <w:spacing w:after="240"/>
                    <w:ind w:left="113" w:right="113"/>
                    <w:rPr>
                      <w:bCs/>
                      <w:color w:val="000000" w:themeColor="text1"/>
                      <w:sz w:val="22"/>
                    </w:rPr>
                  </w:pPr>
                  <w:r w:rsidRPr="00FA247E">
                    <w:rPr>
                      <w:bCs/>
                      <w:color w:val="000000" w:themeColor="text1"/>
                      <w:sz w:val="22"/>
                    </w:rPr>
                    <w:t>Radial tyres &lt; 14 inch</w:t>
                  </w:r>
                </w:p>
              </w:tc>
              <w:tc>
                <w:tcPr>
                  <w:tcW w:w="2250" w:type="dxa"/>
                </w:tcPr>
                <w:p w14:paraId="7FFF1890" w14:textId="6EC6F3DD" w:rsidR="00B10682" w:rsidRPr="00FA247E" w:rsidRDefault="00B10682" w:rsidP="00CB0689">
                  <w:pPr>
                    <w:keepNext/>
                    <w:keepLines/>
                    <w:spacing w:after="240"/>
                    <w:ind w:left="113" w:right="113"/>
                    <w:jc w:val="center"/>
                    <w:rPr>
                      <w:bCs/>
                      <w:color w:val="000000" w:themeColor="text1"/>
                      <w:sz w:val="22"/>
                    </w:rPr>
                  </w:pPr>
                  <w:r w:rsidRPr="00FA247E">
                    <w:rPr>
                      <w:bCs/>
                      <w:color w:val="000000" w:themeColor="text1"/>
                      <w:sz w:val="22"/>
                    </w:rPr>
                    <w:t>12.0</w:t>
                  </w:r>
                </w:p>
              </w:tc>
            </w:tr>
            <w:tr w:rsidR="00FA247E" w:rsidRPr="00FA247E" w14:paraId="123A7F82" w14:textId="77777777" w:rsidTr="001C6647">
              <w:tc>
                <w:tcPr>
                  <w:tcW w:w="1803" w:type="dxa"/>
                  <w:vMerge/>
                </w:tcPr>
                <w:p w14:paraId="6D0031A2" w14:textId="77777777" w:rsidR="00B10682" w:rsidRPr="00FA247E" w:rsidRDefault="00B10682" w:rsidP="00CB0689">
                  <w:pPr>
                    <w:keepNext/>
                    <w:keepLines/>
                    <w:spacing w:after="240"/>
                    <w:ind w:left="113" w:right="113"/>
                    <w:jc w:val="center"/>
                    <w:rPr>
                      <w:bCs/>
                      <w:color w:val="000000" w:themeColor="text1"/>
                      <w:sz w:val="22"/>
                    </w:rPr>
                  </w:pPr>
                </w:p>
              </w:tc>
              <w:tc>
                <w:tcPr>
                  <w:tcW w:w="2797" w:type="dxa"/>
                </w:tcPr>
                <w:p w14:paraId="3B7CF76F" w14:textId="44BC1E23" w:rsidR="00B10682" w:rsidRPr="00FA247E" w:rsidRDefault="00B10682" w:rsidP="00CB0689">
                  <w:pPr>
                    <w:keepNext/>
                    <w:keepLines/>
                    <w:spacing w:after="240"/>
                    <w:ind w:left="113" w:right="113"/>
                    <w:rPr>
                      <w:bCs/>
                      <w:color w:val="000000" w:themeColor="text1"/>
                      <w:sz w:val="22"/>
                    </w:rPr>
                  </w:pPr>
                  <w:r w:rsidRPr="00FA247E">
                    <w:rPr>
                      <w:bCs/>
                      <w:color w:val="000000" w:themeColor="text1"/>
                      <w:sz w:val="22"/>
                    </w:rPr>
                    <w:t>Radial tyres ≥ 14 inch</w:t>
                  </w:r>
                </w:p>
              </w:tc>
              <w:tc>
                <w:tcPr>
                  <w:tcW w:w="2250" w:type="dxa"/>
                </w:tcPr>
                <w:p w14:paraId="442D203C" w14:textId="1B061033" w:rsidR="00B10682" w:rsidRPr="00FA247E" w:rsidRDefault="00B10682" w:rsidP="00CB0689">
                  <w:pPr>
                    <w:keepNext/>
                    <w:keepLines/>
                    <w:spacing w:after="240"/>
                    <w:ind w:left="113" w:right="113"/>
                    <w:jc w:val="center"/>
                    <w:rPr>
                      <w:bCs/>
                      <w:color w:val="000000" w:themeColor="text1"/>
                      <w:sz w:val="22"/>
                    </w:rPr>
                  </w:pPr>
                  <w:r w:rsidRPr="00FA247E">
                    <w:rPr>
                      <w:bCs/>
                      <w:color w:val="000000" w:themeColor="text1"/>
                      <w:sz w:val="22"/>
                    </w:rPr>
                    <w:t>10.5</w:t>
                  </w:r>
                </w:p>
              </w:tc>
            </w:tr>
            <w:tr w:rsidR="00FA247E" w:rsidRPr="00FA247E" w14:paraId="2FBE4F2D" w14:textId="785E5401" w:rsidTr="001C6647">
              <w:tc>
                <w:tcPr>
                  <w:tcW w:w="1803" w:type="dxa"/>
                  <w:vMerge w:val="restart"/>
                </w:tcPr>
                <w:p w14:paraId="6B6654B9" w14:textId="77777777" w:rsidR="00B10682" w:rsidRPr="00FA247E" w:rsidRDefault="00B10682" w:rsidP="00CB0689">
                  <w:pPr>
                    <w:keepNext/>
                    <w:keepLines/>
                    <w:spacing w:after="240"/>
                    <w:ind w:left="113" w:right="113"/>
                    <w:jc w:val="center"/>
                    <w:rPr>
                      <w:bCs/>
                      <w:color w:val="000000" w:themeColor="text1"/>
                      <w:sz w:val="22"/>
                    </w:rPr>
                  </w:pPr>
                  <w:r w:rsidRPr="00FA247E">
                    <w:rPr>
                      <w:bCs/>
                      <w:color w:val="000000" w:themeColor="text1"/>
                      <w:sz w:val="22"/>
                    </w:rPr>
                    <w:t>C2</w:t>
                  </w:r>
                </w:p>
              </w:tc>
              <w:tc>
                <w:tcPr>
                  <w:tcW w:w="2797" w:type="dxa"/>
                </w:tcPr>
                <w:p w14:paraId="74CB2102" w14:textId="7FDCF050" w:rsidR="00B10682" w:rsidRPr="00FA247E" w:rsidRDefault="00B10682" w:rsidP="00CB0689">
                  <w:pPr>
                    <w:keepNext/>
                    <w:keepLines/>
                    <w:spacing w:after="240"/>
                    <w:ind w:left="113" w:right="113"/>
                    <w:rPr>
                      <w:bCs/>
                      <w:color w:val="000000" w:themeColor="text1"/>
                      <w:sz w:val="22"/>
                    </w:rPr>
                  </w:pPr>
                  <w:r w:rsidRPr="00FA247E">
                    <w:rPr>
                      <w:bCs/>
                      <w:color w:val="000000" w:themeColor="text1"/>
                      <w:sz w:val="22"/>
                    </w:rPr>
                    <w:t>Radial tyres ≤ 14 inch</w:t>
                  </w:r>
                </w:p>
              </w:tc>
              <w:tc>
                <w:tcPr>
                  <w:tcW w:w="2250" w:type="dxa"/>
                </w:tcPr>
                <w:p w14:paraId="55C9A8C4" w14:textId="1D810F6F" w:rsidR="00B10682" w:rsidRPr="00FA247E" w:rsidRDefault="00B10682" w:rsidP="00CB0689">
                  <w:pPr>
                    <w:keepNext/>
                    <w:keepLines/>
                    <w:spacing w:after="240"/>
                    <w:ind w:left="113" w:right="113"/>
                    <w:jc w:val="center"/>
                    <w:rPr>
                      <w:bCs/>
                      <w:color w:val="000000" w:themeColor="text1"/>
                      <w:sz w:val="22"/>
                    </w:rPr>
                  </w:pPr>
                  <w:r w:rsidRPr="00FA247E">
                    <w:rPr>
                      <w:bCs/>
                      <w:color w:val="000000" w:themeColor="text1"/>
                      <w:sz w:val="22"/>
                    </w:rPr>
                    <w:t>11.0</w:t>
                  </w:r>
                </w:p>
              </w:tc>
            </w:tr>
            <w:tr w:rsidR="00FA247E" w:rsidRPr="00FA247E" w14:paraId="0B27F1CD" w14:textId="77777777" w:rsidTr="001C6647">
              <w:tc>
                <w:tcPr>
                  <w:tcW w:w="1803" w:type="dxa"/>
                  <w:vMerge/>
                </w:tcPr>
                <w:p w14:paraId="4E0AE597" w14:textId="77777777" w:rsidR="00B10682" w:rsidRPr="00FA247E" w:rsidRDefault="00B10682" w:rsidP="00CB0689">
                  <w:pPr>
                    <w:keepNext/>
                    <w:keepLines/>
                    <w:spacing w:after="240"/>
                    <w:ind w:left="113" w:right="113"/>
                    <w:jc w:val="center"/>
                    <w:rPr>
                      <w:bCs/>
                      <w:color w:val="000000" w:themeColor="text1"/>
                      <w:sz w:val="22"/>
                    </w:rPr>
                  </w:pPr>
                </w:p>
              </w:tc>
              <w:tc>
                <w:tcPr>
                  <w:tcW w:w="2797" w:type="dxa"/>
                </w:tcPr>
                <w:p w14:paraId="1316BC08" w14:textId="59FC37D4" w:rsidR="00B10682" w:rsidRPr="00FA247E" w:rsidRDefault="00B10682" w:rsidP="00CB0689">
                  <w:pPr>
                    <w:keepNext/>
                    <w:keepLines/>
                    <w:spacing w:after="240"/>
                    <w:ind w:left="113" w:right="113"/>
                    <w:rPr>
                      <w:bCs/>
                      <w:color w:val="000000" w:themeColor="text1"/>
                      <w:sz w:val="22"/>
                    </w:rPr>
                  </w:pPr>
                  <w:r w:rsidRPr="00FA247E">
                    <w:rPr>
                      <w:bCs/>
                      <w:color w:val="000000" w:themeColor="text1"/>
                      <w:sz w:val="22"/>
                    </w:rPr>
                    <w:t>Radial tyres &gt; 14 inch</w:t>
                  </w:r>
                </w:p>
              </w:tc>
              <w:tc>
                <w:tcPr>
                  <w:tcW w:w="2250" w:type="dxa"/>
                </w:tcPr>
                <w:p w14:paraId="6A384124" w14:textId="69841D81" w:rsidR="00B10682" w:rsidRPr="00FA247E" w:rsidRDefault="00B10682" w:rsidP="00CB0689">
                  <w:pPr>
                    <w:keepNext/>
                    <w:keepLines/>
                    <w:spacing w:after="240"/>
                    <w:ind w:left="113" w:right="113"/>
                    <w:jc w:val="center"/>
                    <w:rPr>
                      <w:bCs/>
                      <w:color w:val="000000" w:themeColor="text1"/>
                      <w:sz w:val="22"/>
                    </w:rPr>
                  </w:pPr>
                  <w:r w:rsidRPr="00FA247E">
                    <w:rPr>
                      <w:bCs/>
                      <w:color w:val="000000" w:themeColor="text1"/>
                      <w:sz w:val="22"/>
                    </w:rPr>
                    <w:t>10.5</w:t>
                  </w:r>
                </w:p>
              </w:tc>
            </w:tr>
            <w:tr w:rsidR="00FA247E" w:rsidRPr="00FA247E" w14:paraId="5102A339" w14:textId="77777777" w:rsidTr="001C6647">
              <w:tc>
                <w:tcPr>
                  <w:tcW w:w="1803" w:type="dxa"/>
                  <w:vMerge/>
                </w:tcPr>
                <w:p w14:paraId="0BF11DF6" w14:textId="77777777" w:rsidR="00B10682" w:rsidRPr="00FA247E" w:rsidRDefault="00B10682" w:rsidP="00CB0689">
                  <w:pPr>
                    <w:keepNext/>
                    <w:keepLines/>
                    <w:spacing w:after="240"/>
                    <w:ind w:left="113" w:right="113"/>
                    <w:jc w:val="center"/>
                    <w:rPr>
                      <w:bCs/>
                      <w:color w:val="000000" w:themeColor="text1"/>
                      <w:sz w:val="22"/>
                    </w:rPr>
                  </w:pPr>
                </w:p>
              </w:tc>
              <w:tc>
                <w:tcPr>
                  <w:tcW w:w="2797" w:type="dxa"/>
                </w:tcPr>
                <w:p w14:paraId="3C17223C" w14:textId="3BF6A924" w:rsidR="00B10682" w:rsidRPr="00FA247E" w:rsidRDefault="00B10682" w:rsidP="00CB0689">
                  <w:pPr>
                    <w:keepNext/>
                    <w:keepLines/>
                    <w:spacing w:after="240"/>
                    <w:ind w:left="113" w:right="113"/>
                    <w:rPr>
                      <w:bCs/>
                      <w:color w:val="000000" w:themeColor="text1"/>
                      <w:sz w:val="22"/>
                    </w:rPr>
                  </w:pPr>
                  <w:r w:rsidRPr="00FA247E">
                    <w:rPr>
                      <w:bCs/>
                      <w:color w:val="000000" w:themeColor="text1"/>
                      <w:sz w:val="22"/>
                    </w:rPr>
                    <w:t>BIAS tyres ≤ 14 inch</w:t>
                  </w:r>
                </w:p>
              </w:tc>
              <w:tc>
                <w:tcPr>
                  <w:tcW w:w="2250" w:type="dxa"/>
                </w:tcPr>
                <w:p w14:paraId="5E8936A8" w14:textId="53E8B96A" w:rsidR="00B10682" w:rsidRPr="00FA247E" w:rsidRDefault="00B10682" w:rsidP="00CB0689">
                  <w:pPr>
                    <w:keepNext/>
                    <w:keepLines/>
                    <w:spacing w:after="240"/>
                    <w:ind w:left="113" w:right="113"/>
                    <w:jc w:val="center"/>
                    <w:rPr>
                      <w:bCs/>
                      <w:color w:val="000000" w:themeColor="text1"/>
                      <w:sz w:val="22"/>
                    </w:rPr>
                  </w:pPr>
                  <w:r w:rsidRPr="00FA247E">
                    <w:rPr>
                      <w:bCs/>
                      <w:color w:val="000000" w:themeColor="text1"/>
                      <w:sz w:val="22"/>
                    </w:rPr>
                    <w:t>12.5</w:t>
                  </w:r>
                </w:p>
              </w:tc>
            </w:tr>
            <w:tr w:rsidR="00FA247E" w:rsidRPr="00FA247E" w14:paraId="09D07FC3" w14:textId="77777777" w:rsidTr="001C6647">
              <w:tc>
                <w:tcPr>
                  <w:tcW w:w="1803" w:type="dxa"/>
                  <w:vMerge/>
                </w:tcPr>
                <w:p w14:paraId="3562FF83" w14:textId="77777777" w:rsidR="00B10682" w:rsidRPr="00FA247E" w:rsidRDefault="00B10682" w:rsidP="00CB0689">
                  <w:pPr>
                    <w:keepNext/>
                    <w:keepLines/>
                    <w:spacing w:after="240"/>
                    <w:ind w:left="113" w:right="113"/>
                    <w:jc w:val="center"/>
                    <w:rPr>
                      <w:bCs/>
                      <w:color w:val="000000" w:themeColor="text1"/>
                      <w:sz w:val="22"/>
                    </w:rPr>
                  </w:pPr>
                </w:p>
              </w:tc>
              <w:tc>
                <w:tcPr>
                  <w:tcW w:w="2797" w:type="dxa"/>
                </w:tcPr>
                <w:p w14:paraId="31F10567" w14:textId="00C39DDA" w:rsidR="00B10682" w:rsidRPr="00FA247E" w:rsidRDefault="00B10682" w:rsidP="00CB0689">
                  <w:pPr>
                    <w:keepNext/>
                    <w:keepLines/>
                    <w:spacing w:after="240"/>
                    <w:ind w:left="113" w:right="113"/>
                    <w:rPr>
                      <w:bCs/>
                      <w:color w:val="000000" w:themeColor="text1"/>
                      <w:sz w:val="22"/>
                    </w:rPr>
                  </w:pPr>
                  <w:r w:rsidRPr="00FA247E">
                    <w:rPr>
                      <w:bCs/>
                      <w:color w:val="000000" w:themeColor="text1"/>
                      <w:sz w:val="22"/>
                    </w:rPr>
                    <w:t>BIAS tyres &gt; 14 inch</w:t>
                  </w:r>
                </w:p>
              </w:tc>
              <w:tc>
                <w:tcPr>
                  <w:tcW w:w="2250" w:type="dxa"/>
                </w:tcPr>
                <w:p w14:paraId="06691ED5" w14:textId="73A39F46" w:rsidR="00B10682" w:rsidRPr="00FA247E" w:rsidRDefault="00B10682" w:rsidP="00CB0689">
                  <w:pPr>
                    <w:keepNext/>
                    <w:keepLines/>
                    <w:spacing w:after="240"/>
                    <w:ind w:left="113" w:right="113"/>
                    <w:jc w:val="center"/>
                    <w:rPr>
                      <w:bCs/>
                      <w:color w:val="000000" w:themeColor="text1"/>
                      <w:sz w:val="22"/>
                    </w:rPr>
                  </w:pPr>
                  <w:r w:rsidRPr="00FA247E">
                    <w:rPr>
                      <w:bCs/>
                      <w:color w:val="000000" w:themeColor="text1"/>
                      <w:sz w:val="22"/>
                    </w:rPr>
                    <w:t>12</w:t>
                  </w:r>
                </w:p>
              </w:tc>
            </w:tr>
            <w:tr w:rsidR="00FA247E" w:rsidRPr="00FA247E" w14:paraId="0274A00A" w14:textId="345C5187" w:rsidTr="001C6647">
              <w:tc>
                <w:tcPr>
                  <w:tcW w:w="1803" w:type="dxa"/>
                  <w:vMerge w:val="restart"/>
                </w:tcPr>
                <w:p w14:paraId="32F03828" w14:textId="77777777" w:rsidR="00B10682" w:rsidRPr="00FA247E" w:rsidRDefault="00B10682" w:rsidP="00CB0689">
                  <w:pPr>
                    <w:keepNext/>
                    <w:keepLines/>
                    <w:spacing w:after="240"/>
                    <w:ind w:left="113" w:right="113"/>
                    <w:jc w:val="center"/>
                    <w:rPr>
                      <w:bCs/>
                      <w:color w:val="000000" w:themeColor="text1"/>
                      <w:sz w:val="22"/>
                    </w:rPr>
                  </w:pPr>
                  <w:r w:rsidRPr="00FA247E">
                    <w:rPr>
                      <w:bCs/>
                      <w:color w:val="000000" w:themeColor="text1"/>
                      <w:sz w:val="22"/>
                    </w:rPr>
                    <w:t>C3</w:t>
                  </w:r>
                </w:p>
              </w:tc>
              <w:tc>
                <w:tcPr>
                  <w:tcW w:w="2797" w:type="dxa"/>
                </w:tcPr>
                <w:p w14:paraId="5AF4F555" w14:textId="6B8B6A84" w:rsidR="00B10682" w:rsidRPr="00FA247E" w:rsidRDefault="00B10682" w:rsidP="00CB0689">
                  <w:pPr>
                    <w:keepNext/>
                    <w:keepLines/>
                    <w:spacing w:after="240"/>
                    <w:ind w:left="113" w:right="113"/>
                    <w:rPr>
                      <w:bCs/>
                      <w:strike/>
                      <w:color w:val="000000" w:themeColor="text1"/>
                      <w:sz w:val="22"/>
                    </w:rPr>
                  </w:pPr>
                  <w:r w:rsidRPr="00FA247E">
                    <w:rPr>
                      <w:bCs/>
                      <w:color w:val="000000" w:themeColor="text1"/>
                      <w:sz w:val="22"/>
                    </w:rPr>
                    <w:t>Radial tyres</w:t>
                  </w:r>
                </w:p>
              </w:tc>
              <w:tc>
                <w:tcPr>
                  <w:tcW w:w="2250" w:type="dxa"/>
                </w:tcPr>
                <w:p w14:paraId="54B07837" w14:textId="696E5FF8" w:rsidR="00B10682" w:rsidRPr="00FA247E" w:rsidRDefault="00B10682" w:rsidP="00CB0689">
                  <w:pPr>
                    <w:keepNext/>
                    <w:keepLines/>
                    <w:spacing w:after="240"/>
                    <w:ind w:left="113" w:right="113"/>
                    <w:jc w:val="center"/>
                    <w:rPr>
                      <w:bCs/>
                      <w:color w:val="000000" w:themeColor="text1"/>
                      <w:sz w:val="22"/>
                    </w:rPr>
                  </w:pPr>
                  <w:r w:rsidRPr="00FA247E">
                    <w:rPr>
                      <w:bCs/>
                      <w:color w:val="000000" w:themeColor="text1"/>
                      <w:sz w:val="22"/>
                    </w:rPr>
                    <w:t>7.0</w:t>
                  </w:r>
                </w:p>
              </w:tc>
            </w:tr>
            <w:tr w:rsidR="00FA247E" w:rsidRPr="00FA247E" w14:paraId="1160B99A" w14:textId="77777777" w:rsidTr="001C6647">
              <w:tc>
                <w:tcPr>
                  <w:tcW w:w="1803" w:type="dxa"/>
                  <w:vMerge/>
                </w:tcPr>
                <w:p w14:paraId="572BAD66" w14:textId="77777777" w:rsidR="00B10682" w:rsidRPr="00FA247E" w:rsidRDefault="00B10682" w:rsidP="00CB0689">
                  <w:pPr>
                    <w:keepNext/>
                    <w:keepLines/>
                    <w:spacing w:after="240"/>
                    <w:ind w:left="113" w:right="113"/>
                    <w:jc w:val="center"/>
                    <w:rPr>
                      <w:bCs/>
                      <w:color w:val="000000" w:themeColor="text1"/>
                      <w:sz w:val="22"/>
                    </w:rPr>
                  </w:pPr>
                </w:p>
              </w:tc>
              <w:tc>
                <w:tcPr>
                  <w:tcW w:w="2797" w:type="dxa"/>
                </w:tcPr>
                <w:p w14:paraId="41A8021D" w14:textId="5E823E3E" w:rsidR="00B10682" w:rsidRPr="00FA247E" w:rsidRDefault="00B10682" w:rsidP="00CB0689">
                  <w:pPr>
                    <w:keepNext/>
                    <w:keepLines/>
                    <w:spacing w:after="240"/>
                    <w:ind w:left="113" w:right="113"/>
                    <w:rPr>
                      <w:bCs/>
                      <w:color w:val="000000" w:themeColor="text1"/>
                      <w:sz w:val="22"/>
                    </w:rPr>
                  </w:pPr>
                  <w:r w:rsidRPr="00FA247E">
                    <w:rPr>
                      <w:bCs/>
                      <w:color w:val="000000" w:themeColor="text1"/>
                      <w:sz w:val="22"/>
                    </w:rPr>
                    <w:t>BIAS tyres</w:t>
                  </w:r>
                </w:p>
              </w:tc>
              <w:tc>
                <w:tcPr>
                  <w:tcW w:w="2250" w:type="dxa"/>
                </w:tcPr>
                <w:p w14:paraId="6565E721" w14:textId="77226BB5" w:rsidR="00B10682" w:rsidRPr="00FA247E" w:rsidRDefault="002D2B24" w:rsidP="00CB0689">
                  <w:pPr>
                    <w:keepNext/>
                    <w:keepLines/>
                    <w:spacing w:after="240"/>
                    <w:ind w:left="113" w:right="113"/>
                    <w:jc w:val="center"/>
                    <w:rPr>
                      <w:bCs/>
                      <w:color w:val="000000" w:themeColor="text1"/>
                      <w:sz w:val="22"/>
                    </w:rPr>
                  </w:pPr>
                  <w:r w:rsidRPr="00FA247E">
                    <w:rPr>
                      <w:bCs/>
                      <w:color w:val="000000" w:themeColor="text1"/>
                      <w:sz w:val="22"/>
                    </w:rPr>
                    <w:t>9.5</w:t>
                  </w:r>
                </w:p>
              </w:tc>
            </w:tr>
            <w:tr w:rsidR="00FA247E" w:rsidRPr="00FA247E" w14:paraId="00BF0E53" w14:textId="1100BD76" w:rsidTr="0065640C">
              <w:tc>
                <w:tcPr>
                  <w:tcW w:w="6850" w:type="dxa"/>
                  <w:gridSpan w:val="3"/>
                </w:tcPr>
                <w:p w14:paraId="6471056C" w14:textId="15B9E6F6" w:rsidR="001C6647" w:rsidRPr="00FA247E" w:rsidRDefault="001C6647" w:rsidP="00CB0689">
                  <w:pPr>
                    <w:keepNext/>
                    <w:keepLines/>
                    <w:spacing w:after="240"/>
                    <w:jc w:val="both"/>
                    <w:rPr>
                      <w:bCs/>
                      <w:strike/>
                      <w:color w:val="000000" w:themeColor="text1"/>
                      <w:sz w:val="14"/>
                    </w:rPr>
                  </w:pPr>
                  <w:r w:rsidRPr="00FA247E">
                    <w:rPr>
                      <w:bCs/>
                      <w:color w:val="000000" w:themeColor="text1"/>
                    </w:rPr>
                    <w:t>For "snow tyre for use in severe snow conditions", the limits shall be increased by 1 N/kN.</w:t>
                  </w:r>
                </w:p>
              </w:tc>
            </w:tr>
          </w:tbl>
          <w:p w14:paraId="4623AC64" w14:textId="77777777" w:rsidR="001C6647" w:rsidRPr="00FA247E" w:rsidRDefault="001C6647" w:rsidP="00CB0689">
            <w:pPr>
              <w:autoSpaceDE w:val="0"/>
              <w:autoSpaceDN w:val="0"/>
              <w:adjustRightInd w:val="0"/>
              <w:spacing w:after="240"/>
              <w:jc w:val="both"/>
              <w:rPr>
                <w:b/>
                <w:bCs/>
                <w:strike/>
                <w:color w:val="000000" w:themeColor="text1"/>
                <w:sz w:val="20"/>
                <w:szCs w:val="20"/>
              </w:rPr>
            </w:pPr>
          </w:p>
        </w:tc>
      </w:tr>
      <w:tr w:rsidR="00FA247E" w:rsidRPr="00FA247E" w14:paraId="5EBA3F5F" w14:textId="77777777" w:rsidTr="00CA2FBF">
        <w:tblPrEx>
          <w:jc w:val="center"/>
        </w:tblPrEx>
        <w:trPr>
          <w:trHeight w:val="1079"/>
          <w:jc w:val="center"/>
        </w:trPr>
        <w:tc>
          <w:tcPr>
            <w:tcW w:w="1137" w:type="dxa"/>
          </w:tcPr>
          <w:p w14:paraId="1E1B781D" w14:textId="77777777" w:rsidR="001C6647" w:rsidRPr="00FA247E" w:rsidRDefault="001C6647" w:rsidP="00CB0689">
            <w:pPr>
              <w:spacing w:after="240"/>
              <w:rPr>
                <w:color w:val="000000" w:themeColor="text1"/>
              </w:rPr>
            </w:pPr>
            <w:r w:rsidRPr="00FA247E">
              <w:rPr>
                <w:color w:val="000000" w:themeColor="text1"/>
              </w:rPr>
              <w:t>6.3.3</w:t>
            </w:r>
          </w:p>
        </w:tc>
        <w:tc>
          <w:tcPr>
            <w:tcW w:w="7318" w:type="dxa"/>
            <w:gridSpan w:val="3"/>
          </w:tcPr>
          <w:p w14:paraId="1EDBA656" w14:textId="77777777" w:rsidR="001C6647" w:rsidRPr="00FA247E" w:rsidRDefault="001C6647" w:rsidP="00CB0689">
            <w:pPr>
              <w:spacing w:after="240"/>
              <w:jc w:val="both"/>
              <w:rPr>
                <w:color w:val="000000" w:themeColor="text1"/>
              </w:rPr>
            </w:pPr>
            <w:r w:rsidRPr="00FA247E">
              <w:rPr>
                <w:color w:val="000000" w:themeColor="text1"/>
              </w:rPr>
              <w:t>The maximum values for stage 3 for the rolling resistance coefficient shall not exceed the following (value in N/kN is equivalent to value in kg/tonne):</w:t>
            </w:r>
          </w:p>
          <w:tbl>
            <w:tblPr>
              <w:tblW w:w="68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803"/>
              <w:gridCol w:w="2797"/>
              <w:gridCol w:w="2250"/>
            </w:tblGrid>
            <w:tr w:rsidR="00CB0689" w:rsidRPr="00FA247E" w14:paraId="1C54A18E" w14:textId="77777777" w:rsidTr="00CB0689">
              <w:trPr>
                <w:tblHeader/>
              </w:trPr>
              <w:tc>
                <w:tcPr>
                  <w:tcW w:w="6850" w:type="dxa"/>
                  <w:gridSpan w:val="3"/>
                  <w:vAlign w:val="bottom"/>
                </w:tcPr>
                <w:p w14:paraId="3C802D3F" w14:textId="0B0E880A" w:rsidR="00CB0689" w:rsidRPr="00FA247E" w:rsidRDefault="00CB0689" w:rsidP="00CB0689">
                  <w:pPr>
                    <w:keepNext/>
                    <w:keepLines/>
                    <w:spacing w:after="240"/>
                    <w:ind w:left="113" w:right="113"/>
                    <w:jc w:val="center"/>
                    <w:rPr>
                      <w:b/>
                      <w:bCs/>
                      <w:i/>
                      <w:caps/>
                      <w:color w:val="000000" w:themeColor="text1"/>
                      <w:szCs w:val="24"/>
                    </w:rPr>
                  </w:pPr>
                  <w:r w:rsidRPr="00FA247E">
                    <w:rPr>
                      <w:b/>
                      <w:bCs/>
                      <w:color w:val="000000" w:themeColor="text1"/>
                      <w:szCs w:val="24"/>
                    </w:rPr>
                    <w:t xml:space="preserve">Stage </w:t>
                  </w:r>
                  <w:r w:rsidR="00F87247">
                    <w:rPr>
                      <w:b/>
                      <w:bCs/>
                      <w:color w:val="000000" w:themeColor="text1"/>
                      <w:szCs w:val="24"/>
                    </w:rPr>
                    <w:t>3</w:t>
                  </w:r>
                  <w:r w:rsidRPr="00FA247E">
                    <w:rPr>
                      <w:b/>
                      <w:bCs/>
                      <w:color w:val="000000" w:themeColor="text1"/>
                      <w:szCs w:val="24"/>
                    </w:rPr>
                    <w:t xml:space="preserve"> </w:t>
                  </w:r>
                  <w:r w:rsidRPr="00FA247E">
                    <w:rPr>
                      <w:bCs/>
                      <w:color w:val="000000" w:themeColor="text1"/>
                      <w:sz w:val="22"/>
                      <w:szCs w:val="24"/>
                    </w:rPr>
                    <w:t>(Already implemented vide GSR 479 (E) dt 28</w:t>
                  </w:r>
                  <w:r w:rsidRPr="00FA247E">
                    <w:rPr>
                      <w:bCs/>
                      <w:color w:val="000000" w:themeColor="text1"/>
                      <w:sz w:val="22"/>
                      <w:szCs w:val="24"/>
                      <w:vertAlign w:val="superscript"/>
                    </w:rPr>
                    <w:t>th</w:t>
                  </w:r>
                  <w:r w:rsidRPr="00FA247E">
                    <w:rPr>
                      <w:bCs/>
                      <w:color w:val="000000" w:themeColor="text1"/>
                      <w:sz w:val="22"/>
                      <w:szCs w:val="24"/>
                    </w:rPr>
                    <w:t xml:space="preserve"> June 2022 and GSR 453 (E) dt. 20</w:t>
                  </w:r>
                  <w:r w:rsidRPr="00FA247E">
                    <w:rPr>
                      <w:bCs/>
                      <w:color w:val="000000" w:themeColor="text1"/>
                      <w:sz w:val="22"/>
                      <w:szCs w:val="24"/>
                      <w:vertAlign w:val="superscript"/>
                    </w:rPr>
                    <w:t>th</w:t>
                  </w:r>
                  <w:r w:rsidRPr="00FA247E">
                    <w:rPr>
                      <w:bCs/>
                      <w:color w:val="000000" w:themeColor="text1"/>
                      <w:sz w:val="22"/>
                      <w:szCs w:val="24"/>
                    </w:rPr>
                    <w:t xml:space="preserve"> June 2023 effective from 1</w:t>
                  </w:r>
                  <w:r w:rsidRPr="00FA247E">
                    <w:rPr>
                      <w:bCs/>
                      <w:color w:val="000000" w:themeColor="text1"/>
                      <w:sz w:val="22"/>
                      <w:szCs w:val="24"/>
                      <w:vertAlign w:val="superscript"/>
                    </w:rPr>
                    <w:t>st</w:t>
                  </w:r>
                  <w:r w:rsidRPr="00FA247E">
                    <w:rPr>
                      <w:bCs/>
                      <w:color w:val="000000" w:themeColor="text1"/>
                      <w:sz w:val="22"/>
                      <w:szCs w:val="24"/>
                    </w:rPr>
                    <w:t xml:space="preserve"> January 2024 for new designs and existing designs of tyres)</w:t>
                  </w:r>
                </w:p>
              </w:tc>
            </w:tr>
            <w:tr w:rsidR="00CB0689" w:rsidRPr="00FA247E" w14:paraId="535569D9" w14:textId="77777777" w:rsidTr="00CB0689">
              <w:trPr>
                <w:tblHeader/>
              </w:trPr>
              <w:tc>
                <w:tcPr>
                  <w:tcW w:w="1803" w:type="dxa"/>
                  <w:vAlign w:val="bottom"/>
                </w:tcPr>
                <w:p w14:paraId="75C68BFD" w14:textId="77777777" w:rsidR="00CB0689" w:rsidRPr="00FA247E" w:rsidRDefault="00CB0689" w:rsidP="00CB0689">
                  <w:pPr>
                    <w:keepNext/>
                    <w:keepLines/>
                    <w:spacing w:after="240"/>
                    <w:ind w:left="113" w:right="113"/>
                    <w:jc w:val="center"/>
                    <w:rPr>
                      <w:b/>
                      <w:bCs/>
                      <w:color w:val="000000" w:themeColor="text1"/>
                      <w:szCs w:val="24"/>
                    </w:rPr>
                  </w:pPr>
                  <w:r w:rsidRPr="00FA247E">
                    <w:rPr>
                      <w:b/>
                      <w:bCs/>
                      <w:color w:val="000000" w:themeColor="text1"/>
                      <w:szCs w:val="24"/>
                    </w:rPr>
                    <w:t>Tyre class</w:t>
                  </w:r>
                </w:p>
              </w:tc>
              <w:tc>
                <w:tcPr>
                  <w:tcW w:w="2797" w:type="dxa"/>
                  <w:vAlign w:val="bottom"/>
                </w:tcPr>
                <w:p w14:paraId="5CF56D15" w14:textId="77777777" w:rsidR="00CB0689" w:rsidRPr="00FA247E" w:rsidRDefault="00CB0689" w:rsidP="00CB0689">
                  <w:pPr>
                    <w:keepNext/>
                    <w:keepLines/>
                    <w:spacing w:after="240"/>
                    <w:ind w:left="113" w:right="113"/>
                    <w:jc w:val="center"/>
                    <w:rPr>
                      <w:b/>
                      <w:bCs/>
                      <w:color w:val="000000" w:themeColor="text1"/>
                      <w:szCs w:val="24"/>
                    </w:rPr>
                  </w:pPr>
                  <w:r w:rsidRPr="00FA247E">
                    <w:rPr>
                      <w:b/>
                      <w:bCs/>
                      <w:color w:val="000000" w:themeColor="text1"/>
                      <w:sz w:val="22"/>
                      <w:szCs w:val="22"/>
                    </w:rPr>
                    <w:t>Tyre Size</w:t>
                  </w:r>
                </w:p>
              </w:tc>
              <w:tc>
                <w:tcPr>
                  <w:tcW w:w="2250" w:type="dxa"/>
                </w:tcPr>
                <w:p w14:paraId="4E66A85A" w14:textId="77777777" w:rsidR="00CB0689" w:rsidRPr="00FA247E" w:rsidRDefault="00CB0689" w:rsidP="00CB0689">
                  <w:pPr>
                    <w:keepNext/>
                    <w:keepLines/>
                    <w:spacing w:after="240"/>
                    <w:ind w:left="113" w:right="113"/>
                    <w:jc w:val="center"/>
                    <w:rPr>
                      <w:b/>
                      <w:bCs/>
                      <w:color w:val="000000" w:themeColor="text1"/>
                      <w:szCs w:val="24"/>
                    </w:rPr>
                  </w:pPr>
                  <w:r w:rsidRPr="00FA247E">
                    <w:rPr>
                      <w:b/>
                      <w:bCs/>
                      <w:color w:val="000000" w:themeColor="text1"/>
                      <w:szCs w:val="24"/>
                    </w:rPr>
                    <w:t>Max value (N/kN)</w:t>
                  </w:r>
                </w:p>
              </w:tc>
            </w:tr>
            <w:tr w:rsidR="00CB0689" w:rsidRPr="00FA247E" w14:paraId="588EA443" w14:textId="77777777" w:rsidTr="00CB0689">
              <w:tc>
                <w:tcPr>
                  <w:tcW w:w="1803" w:type="dxa"/>
                  <w:vMerge w:val="restart"/>
                </w:tcPr>
                <w:p w14:paraId="0ECA8BEB" w14:textId="77777777" w:rsidR="00CB0689" w:rsidRPr="00FA247E" w:rsidRDefault="00CB0689" w:rsidP="00CB0689">
                  <w:pPr>
                    <w:keepNext/>
                    <w:keepLines/>
                    <w:spacing w:after="240"/>
                    <w:ind w:left="113" w:right="113"/>
                    <w:jc w:val="center"/>
                    <w:rPr>
                      <w:bCs/>
                      <w:color w:val="000000" w:themeColor="text1"/>
                      <w:sz w:val="22"/>
                    </w:rPr>
                  </w:pPr>
                  <w:r w:rsidRPr="00FA247E">
                    <w:rPr>
                      <w:bCs/>
                      <w:color w:val="000000" w:themeColor="text1"/>
                      <w:sz w:val="22"/>
                    </w:rPr>
                    <w:t>C1</w:t>
                  </w:r>
                </w:p>
              </w:tc>
              <w:tc>
                <w:tcPr>
                  <w:tcW w:w="2797" w:type="dxa"/>
                </w:tcPr>
                <w:p w14:paraId="0B6660EF" w14:textId="77777777" w:rsidR="00CB0689" w:rsidRPr="00FA247E" w:rsidRDefault="00CB0689" w:rsidP="00CB0689">
                  <w:pPr>
                    <w:keepNext/>
                    <w:keepLines/>
                    <w:spacing w:after="240"/>
                    <w:ind w:left="113" w:right="113"/>
                    <w:rPr>
                      <w:bCs/>
                      <w:color w:val="000000" w:themeColor="text1"/>
                      <w:sz w:val="22"/>
                    </w:rPr>
                  </w:pPr>
                  <w:r w:rsidRPr="00FA247E">
                    <w:rPr>
                      <w:bCs/>
                      <w:color w:val="000000" w:themeColor="text1"/>
                      <w:sz w:val="22"/>
                    </w:rPr>
                    <w:t>Radial tyres &lt; 14 inch</w:t>
                  </w:r>
                </w:p>
              </w:tc>
              <w:tc>
                <w:tcPr>
                  <w:tcW w:w="2250" w:type="dxa"/>
                </w:tcPr>
                <w:p w14:paraId="71A16AE4" w14:textId="658D4EBA" w:rsidR="00CB0689" w:rsidRPr="00FA247E" w:rsidRDefault="00CB0689" w:rsidP="00CB0689">
                  <w:pPr>
                    <w:keepNext/>
                    <w:keepLines/>
                    <w:spacing w:after="240"/>
                    <w:ind w:left="113" w:right="113"/>
                    <w:jc w:val="center"/>
                    <w:rPr>
                      <w:bCs/>
                      <w:color w:val="000000" w:themeColor="text1"/>
                      <w:sz w:val="22"/>
                    </w:rPr>
                  </w:pPr>
                  <w:r w:rsidRPr="00FA247E">
                    <w:rPr>
                      <w:bCs/>
                      <w:color w:val="000000" w:themeColor="text1"/>
                      <w:sz w:val="22"/>
                    </w:rPr>
                    <w:t>1</w:t>
                  </w:r>
                  <w:r>
                    <w:rPr>
                      <w:bCs/>
                      <w:color w:val="000000" w:themeColor="text1"/>
                      <w:sz w:val="22"/>
                    </w:rPr>
                    <w:t>1</w:t>
                  </w:r>
                  <w:r w:rsidRPr="00FA247E">
                    <w:rPr>
                      <w:bCs/>
                      <w:color w:val="000000" w:themeColor="text1"/>
                      <w:sz w:val="22"/>
                    </w:rPr>
                    <w:t>.0</w:t>
                  </w:r>
                </w:p>
              </w:tc>
            </w:tr>
            <w:tr w:rsidR="00CB0689" w:rsidRPr="00FA247E" w14:paraId="3889BC34" w14:textId="77777777" w:rsidTr="00CB0689">
              <w:tc>
                <w:tcPr>
                  <w:tcW w:w="1803" w:type="dxa"/>
                  <w:vMerge/>
                </w:tcPr>
                <w:p w14:paraId="73408CDB" w14:textId="77777777" w:rsidR="00CB0689" w:rsidRPr="00FA247E" w:rsidRDefault="00CB0689" w:rsidP="00CB0689">
                  <w:pPr>
                    <w:keepNext/>
                    <w:keepLines/>
                    <w:spacing w:after="240"/>
                    <w:ind w:left="113" w:right="113"/>
                    <w:jc w:val="center"/>
                    <w:rPr>
                      <w:bCs/>
                      <w:color w:val="000000" w:themeColor="text1"/>
                      <w:sz w:val="22"/>
                    </w:rPr>
                  </w:pPr>
                </w:p>
              </w:tc>
              <w:tc>
                <w:tcPr>
                  <w:tcW w:w="2797" w:type="dxa"/>
                </w:tcPr>
                <w:p w14:paraId="0E68AAB1" w14:textId="77777777" w:rsidR="00CB0689" w:rsidRPr="00FA247E" w:rsidRDefault="00CB0689" w:rsidP="00CB0689">
                  <w:pPr>
                    <w:keepNext/>
                    <w:keepLines/>
                    <w:spacing w:after="240"/>
                    <w:ind w:left="113" w:right="113"/>
                    <w:rPr>
                      <w:bCs/>
                      <w:color w:val="000000" w:themeColor="text1"/>
                      <w:sz w:val="22"/>
                    </w:rPr>
                  </w:pPr>
                  <w:r w:rsidRPr="00FA247E">
                    <w:rPr>
                      <w:bCs/>
                      <w:color w:val="000000" w:themeColor="text1"/>
                      <w:sz w:val="22"/>
                    </w:rPr>
                    <w:t>Radial tyres ≥ 14 inch</w:t>
                  </w:r>
                </w:p>
              </w:tc>
              <w:tc>
                <w:tcPr>
                  <w:tcW w:w="2250" w:type="dxa"/>
                </w:tcPr>
                <w:p w14:paraId="606908F6" w14:textId="619A9E41" w:rsidR="00CB0689" w:rsidRPr="00FA247E" w:rsidRDefault="00CB0689" w:rsidP="00CB0689">
                  <w:pPr>
                    <w:keepNext/>
                    <w:keepLines/>
                    <w:spacing w:after="240"/>
                    <w:ind w:left="113" w:right="113"/>
                    <w:jc w:val="center"/>
                    <w:rPr>
                      <w:bCs/>
                      <w:color w:val="000000" w:themeColor="text1"/>
                      <w:sz w:val="22"/>
                    </w:rPr>
                  </w:pPr>
                  <w:r w:rsidRPr="00FA247E">
                    <w:rPr>
                      <w:bCs/>
                      <w:color w:val="000000" w:themeColor="text1"/>
                      <w:sz w:val="22"/>
                    </w:rPr>
                    <w:t>10.</w:t>
                  </w:r>
                  <w:r>
                    <w:rPr>
                      <w:bCs/>
                      <w:color w:val="000000" w:themeColor="text1"/>
                      <w:sz w:val="22"/>
                    </w:rPr>
                    <w:t>0</w:t>
                  </w:r>
                </w:p>
              </w:tc>
            </w:tr>
            <w:tr w:rsidR="00CB0689" w:rsidRPr="00FA247E" w14:paraId="26032FC5" w14:textId="77777777" w:rsidTr="00CB0689">
              <w:tc>
                <w:tcPr>
                  <w:tcW w:w="1803" w:type="dxa"/>
                  <w:vMerge w:val="restart"/>
                </w:tcPr>
                <w:p w14:paraId="1705F3E1" w14:textId="77777777" w:rsidR="00CB0689" w:rsidRPr="00FA247E" w:rsidRDefault="00CB0689" w:rsidP="00CB0689">
                  <w:pPr>
                    <w:keepNext/>
                    <w:keepLines/>
                    <w:spacing w:after="240"/>
                    <w:ind w:left="113" w:right="113"/>
                    <w:jc w:val="center"/>
                    <w:rPr>
                      <w:bCs/>
                      <w:color w:val="000000" w:themeColor="text1"/>
                      <w:sz w:val="22"/>
                    </w:rPr>
                  </w:pPr>
                  <w:r w:rsidRPr="00FA247E">
                    <w:rPr>
                      <w:bCs/>
                      <w:color w:val="000000" w:themeColor="text1"/>
                      <w:sz w:val="22"/>
                    </w:rPr>
                    <w:t>C2</w:t>
                  </w:r>
                </w:p>
              </w:tc>
              <w:tc>
                <w:tcPr>
                  <w:tcW w:w="2797" w:type="dxa"/>
                </w:tcPr>
                <w:p w14:paraId="5A69C22C" w14:textId="77777777" w:rsidR="00CB0689" w:rsidRPr="00FA247E" w:rsidRDefault="00CB0689" w:rsidP="00CB0689">
                  <w:pPr>
                    <w:keepNext/>
                    <w:keepLines/>
                    <w:spacing w:after="240"/>
                    <w:ind w:left="113" w:right="113"/>
                    <w:rPr>
                      <w:bCs/>
                      <w:color w:val="000000" w:themeColor="text1"/>
                      <w:sz w:val="22"/>
                    </w:rPr>
                  </w:pPr>
                  <w:r w:rsidRPr="00FA247E">
                    <w:rPr>
                      <w:bCs/>
                      <w:color w:val="000000" w:themeColor="text1"/>
                      <w:sz w:val="22"/>
                    </w:rPr>
                    <w:t>Radial tyres ≤ 14 inch</w:t>
                  </w:r>
                </w:p>
              </w:tc>
              <w:tc>
                <w:tcPr>
                  <w:tcW w:w="2250" w:type="dxa"/>
                </w:tcPr>
                <w:p w14:paraId="264AFE1C" w14:textId="78C051B0" w:rsidR="00CB0689" w:rsidRPr="00FA247E" w:rsidRDefault="00CB0689" w:rsidP="00CB0689">
                  <w:pPr>
                    <w:keepNext/>
                    <w:keepLines/>
                    <w:spacing w:after="240"/>
                    <w:ind w:left="113" w:right="113"/>
                    <w:jc w:val="center"/>
                    <w:rPr>
                      <w:bCs/>
                      <w:color w:val="000000" w:themeColor="text1"/>
                      <w:sz w:val="22"/>
                    </w:rPr>
                  </w:pPr>
                  <w:r w:rsidRPr="00FA247E">
                    <w:rPr>
                      <w:bCs/>
                      <w:color w:val="000000" w:themeColor="text1"/>
                      <w:sz w:val="22"/>
                    </w:rPr>
                    <w:t>1</w:t>
                  </w:r>
                  <w:r>
                    <w:rPr>
                      <w:bCs/>
                      <w:color w:val="000000" w:themeColor="text1"/>
                      <w:sz w:val="22"/>
                    </w:rPr>
                    <w:t>0</w:t>
                  </w:r>
                  <w:r w:rsidRPr="00FA247E">
                    <w:rPr>
                      <w:bCs/>
                      <w:color w:val="000000" w:themeColor="text1"/>
                      <w:sz w:val="22"/>
                    </w:rPr>
                    <w:t>.0</w:t>
                  </w:r>
                </w:p>
              </w:tc>
            </w:tr>
            <w:tr w:rsidR="00CB0689" w:rsidRPr="00FA247E" w14:paraId="33C90084" w14:textId="77777777" w:rsidTr="00CB0689">
              <w:tc>
                <w:tcPr>
                  <w:tcW w:w="1803" w:type="dxa"/>
                  <w:vMerge/>
                </w:tcPr>
                <w:p w14:paraId="634C69DD" w14:textId="77777777" w:rsidR="00CB0689" w:rsidRPr="00FA247E" w:rsidRDefault="00CB0689" w:rsidP="00CB0689">
                  <w:pPr>
                    <w:keepNext/>
                    <w:keepLines/>
                    <w:spacing w:after="240"/>
                    <w:ind w:left="113" w:right="113"/>
                    <w:jc w:val="center"/>
                    <w:rPr>
                      <w:bCs/>
                      <w:color w:val="000000" w:themeColor="text1"/>
                      <w:sz w:val="22"/>
                    </w:rPr>
                  </w:pPr>
                </w:p>
              </w:tc>
              <w:tc>
                <w:tcPr>
                  <w:tcW w:w="2797" w:type="dxa"/>
                </w:tcPr>
                <w:p w14:paraId="05862033" w14:textId="77777777" w:rsidR="00CB0689" w:rsidRPr="00FA247E" w:rsidRDefault="00CB0689" w:rsidP="00CB0689">
                  <w:pPr>
                    <w:keepNext/>
                    <w:keepLines/>
                    <w:spacing w:after="240"/>
                    <w:ind w:left="113" w:right="113"/>
                    <w:rPr>
                      <w:bCs/>
                      <w:color w:val="000000" w:themeColor="text1"/>
                      <w:sz w:val="22"/>
                    </w:rPr>
                  </w:pPr>
                  <w:r w:rsidRPr="00FA247E">
                    <w:rPr>
                      <w:bCs/>
                      <w:color w:val="000000" w:themeColor="text1"/>
                      <w:sz w:val="22"/>
                    </w:rPr>
                    <w:t>Radial tyres &gt; 14 inch</w:t>
                  </w:r>
                </w:p>
              </w:tc>
              <w:tc>
                <w:tcPr>
                  <w:tcW w:w="2250" w:type="dxa"/>
                </w:tcPr>
                <w:p w14:paraId="058E0100" w14:textId="636D2001" w:rsidR="00CB0689" w:rsidRPr="00FA247E" w:rsidRDefault="00CB0689" w:rsidP="00CB0689">
                  <w:pPr>
                    <w:keepNext/>
                    <w:keepLines/>
                    <w:spacing w:after="240"/>
                    <w:ind w:left="113" w:right="113"/>
                    <w:jc w:val="center"/>
                    <w:rPr>
                      <w:bCs/>
                      <w:color w:val="000000" w:themeColor="text1"/>
                      <w:sz w:val="22"/>
                    </w:rPr>
                  </w:pPr>
                  <w:r>
                    <w:rPr>
                      <w:bCs/>
                      <w:color w:val="000000" w:themeColor="text1"/>
                      <w:sz w:val="22"/>
                    </w:rPr>
                    <w:t>9</w:t>
                  </w:r>
                  <w:r w:rsidRPr="00FA247E">
                    <w:rPr>
                      <w:bCs/>
                      <w:color w:val="000000" w:themeColor="text1"/>
                      <w:sz w:val="22"/>
                    </w:rPr>
                    <w:t>.5</w:t>
                  </w:r>
                </w:p>
              </w:tc>
            </w:tr>
            <w:tr w:rsidR="00CB0689" w:rsidRPr="00FA247E" w14:paraId="0588A6B5" w14:textId="77777777" w:rsidTr="00CB0689">
              <w:tc>
                <w:tcPr>
                  <w:tcW w:w="1803" w:type="dxa"/>
                  <w:vMerge/>
                </w:tcPr>
                <w:p w14:paraId="4125A58A" w14:textId="77777777" w:rsidR="00CB0689" w:rsidRPr="00FA247E" w:rsidRDefault="00CB0689" w:rsidP="00CB0689">
                  <w:pPr>
                    <w:keepNext/>
                    <w:keepLines/>
                    <w:spacing w:after="240"/>
                    <w:ind w:left="113" w:right="113"/>
                    <w:jc w:val="center"/>
                    <w:rPr>
                      <w:bCs/>
                      <w:color w:val="000000" w:themeColor="text1"/>
                      <w:sz w:val="22"/>
                    </w:rPr>
                  </w:pPr>
                </w:p>
              </w:tc>
              <w:tc>
                <w:tcPr>
                  <w:tcW w:w="2797" w:type="dxa"/>
                </w:tcPr>
                <w:p w14:paraId="5C4C73F3" w14:textId="77777777" w:rsidR="00CB0689" w:rsidRPr="00FA247E" w:rsidRDefault="00CB0689" w:rsidP="00CB0689">
                  <w:pPr>
                    <w:keepNext/>
                    <w:keepLines/>
                    <w:spacing w:after="240"/>
                    <w:ind w:left="113" w:right="113"/>
                    <w:rPr>
                      <w:bCs/>
                      <w:color w:val="000000" w:themeColor="text1"/>
                      <w:sz w:val="22"/>
                    </w:rPr>
                  </w:pPr>
                  <w:r w:rsidRPr="00FA247E">
                    <w:rPr>
                      <w:bCs/>
                      <w:color w:val="000000" w:themeColor="text1"/>
                      <w:sz w:val="22"/>
                    </w:rPr>
                    <w:t>BIAS tyres ≤ 14 inch</w:t>
                  </w:r>
                </w:p>
              </w:tc>
              <w:tc>
                <w:tcPr>
                  <w:tcW w:w="2250" w:type="dxa"/>
                </w:tcPr>
                <w:p w14:paraId="7C0922CA" w14:textId="010CEEF2" w:rsidR="00CB0689" w:rsidRPr="00FA247E" w:rsidRDefault="00CB0689" w:rsidP="00CB0689">
                  <w:pPr>
                    <w:keepNext/>
                    <w:keepLines/>
                    <w:spacing w:after="240"/>
                    <w:ind w:left="113" w:right="113"/>
                    <w:jc w:val="center"/>
                    <w:rPr>
                      <w:bCs/>
                      <w:color w:val="000000" w:themeColor="text1"/>
                      <w:sz w:val="22"/>
                    </w:rPr>
                  </w:pPr>
                  <w:r w:rsidRPr="00FA247E">
                    <w:rPr>
                      <w:bCs/>
                      <w:color w:val="000000" w:themeColor="text1"/>
                      <w:sz w:val="22"/>
                    </w:rPr>
                    <w:t>12</w:t>
                  </w:r>
                </w:p>
              </w:tc>
            </w:tr>
            <w:tr w:rsidR="00CB0689" w:rsidRPr="00FA247E" w14:paraId="671C7EB1" w14:textId="77777777" w:rsidTr="00CB0689">
              <w:tc>
                <w:tcPr>
                  <w:tcW w:w="1803" w:type="dxa"/>
                  <w:vMerge/>
                </w:tcPr>
                <w:p w14:paraId="66702307" w14:textId="77777777" w:rsidR="00CB0689" w:rsidRPr="00FA247E" w:rsidRDefault="00CB0689" w:rsidP="00CB0689">
                  <w:pPr>
                    <w:keepNext/>
                    <w:keepLines/>
                    <w:spacing w:after="240"/>
                    <w:ind w:left="113" w:right="113"/>
                    <w:jc w:val="center"/>
                    <w:rPr>
                      <w:bCs/>
                      <w:color w:val="000000" w:themeColor="text1"/>
                      <w:sz w:val="22"/>
                    </w:rPr>
                  </w:pPr>
                </w:p>
              </w:tc>
              <w:tc>
                <w:tcPr>
                  <w:tcW w:w="2797" w:type="dxa"/>
                </w:tcPr>
                <w:p w14:paraId="76FCA300" w14:textId="77777777" w:rsidR="00CB0689" w:rsidRPr="00FA247E" w:rsidRDefault="00CB0689" w:rsidP="00CB0689">
                  <w:pPr>
                    <w:keepNext/>
                    <w:keepLines/>
                    <w:spacing w:after="240"/>
                    <w:ind w:left="113" w:right="113"/>
                    <w:rPr>
                      <w:bCs/>
                      <w:color w:val="000000" w:themeColor="text1"/>
                      <w:sz w:val="22"/>
                    </w:rPr>
                  </w:pPr>
                  <w:r w:rsidRPr="00FA247E">
                    <w:rPr>
                      <w:bCs/>
                      <w:color w:val="000000" w:themeColor="text1"/>
                      <w:sz w:val="22"/>
                    </w:rPr>
                    <w:t>BIAS tyres &gt; 14 inch</w:t>
                  </w:r>
                </w:p>
              </w:tc>
              <w:tc>
                <w:tcPr>
                  <w:tcW w:w="2250" w:type="dxa"/>
                </w:tcPr>
                <w:p w14:paraId="55062093" w14:textId="2F390B40" w:rsidR="00CB0689" w:rsidRPr="00FA247E" w:rsidRDefault="00F87247" w:rsidP="00CB0689">
                  <w:pPr>
                    <w:keepNext/>
                    <w:keepLines/>
                    <w:spacing w:after="240"/>
                    <w:ind w:left="113" w:right="113"/>
                    <w:jc w:val="center"/>
                    <w:rPr>
                      <w:bCs/>
                      <w:color w:val="000000" w:themeColor="text1"/>
                      <w:sz w:val="22"/>
                    </w:rPr>
                  </w:pPr>
                  <w:r>
                    <w:rPr>
                      <w:bCs/>
                      <w:color w:val="000000" w:themeColor="text1"/>
                      <w:sz w:val="22"/>
                    </w:rPr>
                    <w:t>11.5</w:t>
                  </w:r>
                </w:p>
              </w:tc>
            </w:tr>
            <w:tr w:rsidR="00CB0689" w:rsidRPr="00FA247E" w14:paraId="7BFD29C4" w14:textId="77777777" w:rsidTr="00CB0689">
              <w:tc>
                <w:tcPr>
                  <w:tcW w:w="1803" w:type="dxa"/>
                  <w:vMerge w:val="restart"/>
                </w:tcPr>
                <w:p w14:paraId="4B353D98" w14:textId="77777777" w:rsidR="00CB0689" w:rsidRPr="00FA247E" w:rsidRDefault="00CB0689" w:rsidP="00CB0689">
                  <w:pPr>
                    <w:keepNext/>
                    <w:keepLines/>
                    <w:spacing w:after="240"/>
                    <w:ind w:left="113" w:right="113"/>
                    <w:jc w:val="center"/>
                    <w:rPr>
                      <w:bCs/>
                      <w:color w:val="000000" w:themeColor="text1"/>
                      <w:sz w:val="22"/>
                    </w:rPr>
                  </w:pPr>
                  <w:r w:rsidRPr="00FA247E">
                    <w:rPr>
                      <w:bCs/>
                      <w:color w:val="000000" w:themeColor="text1"/>
                      <w:sz w:val="22"/>
                    </w:rPr>
                    <w:t>C3</w:t>
                  </w:r>
                </w:p>
              </w:tc>
              <w:tc>
                <w:tcPr>
                  <w:tcW w:w="2797" w:type="dxa"/>
                </w:tcPr>
                <w:p w14:paraId="5488BC45" w14:textId="77777777" w:rsidR="00CB0689" w:rsidRPr="00FA247E" w:rsidRDefault="00CB0689" w:rsidP="00CB0689">
                  <w:pPr>
                    <w:keepNext/>
                    <w:keepLines/>
                    <w:spacing w:after="240"/>
                    <w:ind w:left="113" w:right="113"/>
                    <w:rPr>
                      <w:bCs/>
                      <w:strike/>
                      <w:color w:val="000000" w:themeColor="text1"/>
                      <w:sz w:val="22"/>
                    </w:rPr>
                  </w:pPr>
                  <w:r w:rsidRPr="00FA247E">
                    <w:rPr>
                      <w:bCs/>
                      <w:color w:val="000000" w:themeColor="text1"/>
                      <w:sz w:val="22"/>
                    </w:rPr>
                    <w:t>Radial tyres</w:t>
                  </w:r>
                </w:p>
              </w:tc>
              <w:tc>
                <w:tcPr>
                  <w:tcW w:w="2250" w:type="dxa"/>
                </w:tcPr>
                <w:p w14:paraId="1CAB8AEB" w14:textId="4A37B604" w:rsidR="00CB0689" w:rsidRPr="00FA247E" w:rsidRDefault="00F87247" w:rsidP="00CB0689">
                  <w:pPr>
                    <w:keepNext/>
                    <w:keepLines/>
                    <w:spacing w:after="240"/>
                    <w:ind w:left="113" w:right="113"/>
                    <w:jc w:val="center"/>
                    <w:rPr>
                      <w:bCs/>
                      <w:color w:val="000000" w:themeColor="text1"/>
                      <w:sz w:val="22"/>
                    </w:rPr>
                  </w:pPr>
                  <w:r>
                    <w:rPr>
                      <w:bCs/>
                      <w:color w:val="000000" w:themeColor="text1"/>
                      <w:sz w:val="22"/>
                    </w:rPr>
                    <w:t>6.8</w:t>
                  </w:r>
                </w:p>
              </w:tc>
            </w:tr>
            <w:tr w:rsidR="00CB0689" w:rsidRPr="00FA247E" w14:paraId="083BD74B" w14:textId="77777777" w:rsidTr="00CB0689">
              <w:tc>
                <w:tcPr>
                  <w:tcW w:w="1803" w:type="dxa"/>
                  <w:vMerge/>
                </w:tcPr>
                <w:p w14:paraId="3A384096" w14:textId="77777777" w:rsidR="00CB0689" w:rsidRPr="00FA247E" w:rsidRDefault="00CB0689" w:rsidP="00CB0689">
                  <w:pPr>
                    <w:keepNext/>
                    <w:keepLines/>
                    <w:spacing w:after="240"/>
                    <w:ind w:left="113" w:right="113"/>
                    <w:jc w:val="center"/>
                    <w:rPr>
                      <w:bCs/>
                      <w:color w:val="000000" w:themeColor="text1"/>
                      <w:sz w:val="22"/>
                    </w:rPr>
                  </w:pPr>
                </w:p>
              </w:tc>
              <w:tc>
                <w:tcPr>
                  <w:tcW w:w="2797" w:type="dxa"/>
                </w:tcPr>
                <w:p w14:paraId="1B12820D" w14:textId="77777777" w:rsidR="00CB0689" w:rsidRPr="00FA247E" w:rsidRDefault="00CB0689" w:rsidP="00CB0689">
                  <w:pPr>
                    <w:keepNext/>
                    <w:keepLines/>
                    <w:spacing w:after="240"/>
                    <w:ind w:left="113" w:right="113"/>
                    <w:rPr>
                      <w:bCs/>
                      <w:color w:val="000000" w:themeColor="text1"/>
                      <w:sz w:val="22"/>
                    </w:rPr>
                  </w:pPr>
                  <w:r w:rsidRPr="00FA247E">
                    <w:rPr>
                      <w:bCs/>
                      <w:color w:val="000000" w:themeColor="text1"/>
                      <w:sz w:val="22"/>
                    </w:rPr>
                    <w:t>BIAS tyres</w:t>
                  </w:r>
                </w:p>
              </w:tc>
              <w:tc>
                <w:tcPr>
                  <w:tcW w:w="2250" w:type="dxa"/>
                </w:tcPr>
                <w:p w14:paraId="3013F21C" w14:textId="1F0BFD37" w:rsidR="00CB0689" w:rsidRPr="00FA247E" w:rsidRDefault="00CB0689" w:rsidP="00CB0689">
                  <w:pPr>
                    <w:keepNext/>
                    <w:keepLines/>
                    <w:spacing w:after="240"/>
                    <w:ind w:left="113" w:right="113"/>
                    <w:jc w:val="center"/>
                    <w:rPr>
                      <w:bCs/>
                      <w:color w:val="000000" w:themeColor="text1"/>
                      <w:sz w:val="22"/>
                    </w:rPr>
                  </w:pPr>
                  <w:r w:rsidRPr="00FA247E">
                    <w:rPr>
                      <w:bCs/>
                      <w:color w:val="000000" w:themeColor="text1"/>
                      <w:sz w:val="22"/>
                    </w:rPr>
                    <w:t>9.</w:t>
                  </w:r>
                  <w:r w:rsidR="00F87247">
                    <w:rPr>
                      <w:bCs/>
                      <w:color w:val="000000" w:themeColor="text1"/>
                      <w:sz w:val="22"/>
                    </w:rPr>
                    <w:t>3</w:t>
                  </w:r>
                </w:p>
              </w:tc>
            </w:tr>
            <w:tr w:rsidR="00CB0689" w:rsidRPr="00FA247E" w14:paraId="10005510" w14:textId="77777777" w:rsidTr="00CB0689">
              <w:tc>
                <w:tcPr>
                  <w:tcW w:w="6850" w:type="dxa"/>
                  <w:gridSpan w:val="3"/>
                </w:tcPr>
                <w:p w14:paraId="7ABF17C8" w14:textId="77777777" w:rsidR="00CB0689" w:rsidRPr="00FA247E" w:rsidRDefault="00CB0689" w:rsidP="00CB0689">
                  <w:pPr>
                    <w:keepNext/>
                    <w:keepLines/>
                    <w:spacing w:after="240"/>
                    <w:jc w:val="both"/>
                    <w:rPr>
                      <w:bCs/>
                      <w:strike/>
                      <w:color w:val="000000" w:themeColor="text1"/>
                      <w:sz w:val="14"/>
                    </w:rPr>
                  </w:pPr>
                  <w:r w:rsidRPr="00FA247E">
                    <w:rPr>
                      <w:bCs/>
                      <w:color w:val="000000" w:themeColor="text1"/>
                    </w:rPr>
                    <w:t>For "snow tyre for use in severe snow conditions", the limits shall be increased by 1 N/kN.</w:t>
                  </w:r>
                </w:p>
              </w:tc>
            </w:tr>
          </w:tbl>
          <w:p w14:paraId="2F2FFAEE" w14:textId="79FC4693" w:rsidR="005C2DEB" w:rsidRPr="00FA247E" w:rsidRDefault="005C2DEB" w:rsidP="00CB0689">
            <w:pPr>
              <w:spacing w:after="240"/>
              <w:jc w:val="center"/>
              <w:rPr>
                <w:color w:val="000000" w:themeColor="text1"/>
              </w:rPr>
            </w:pPr>
          </w:p>
        </w:tc>
      </w:tr>
      <w:tr w:rsidR="00FA247E" w:rsidRPr="00FA247E" w14:paraId="2B0C4FA6" w14:textId="77777777" w:rsidTr="00CA2FBF">
        <w:tblPrEx>
          <w:jc w:val="center"/>
        </w:tblPrEx>
        <w:trPr>
          <w:jc w:val="center"/>
        </w:trPr>
        <w:tc>
          <w:tcPr>
            <w:tcW w:w="1137" w:type="dxa"/>
          </w:tcPr>
          <w:p w14:paraId="2A1E0138" w14:textId="695E3A05" w:rsidR="001C6647" w:rsidRPr="00FA247E" w:rsidRDefault="001C6647" w:rsidP="00CB0689">
            <w:pPr>
              <w:spacing w:after="240"/>
              <w:rPr>
                <w:color w:val="000000" w:themeColor="text1"/>
              </w:rPr>
            </w:pPr>
            <w:r w:rsidRPr="00FA247E">
              <w:rPr>
                <w:color w:val="000000" w:themeColor="text1"/>
              </w:rPr>
              <w:t>6.4</w:t>
            </w:r>
          </w:p>
        </w:tc>
        <w:tc>
          <w:tcPr>
            <w:tcW w:w="7318" w:type="dxa"/>
            <w:gridSpan w:val="3"/>
          </w:tcPr>
          <w:p w14:paraId="0F7C3510" w14:textId="7B478E5C" w:rsidR="001C6647" w:rsidRPr="00FA247E" w:rsidRDefault="001C6647" w:rsidP="00F87247">
            <w:pPr>
              <w:widowControl w:val="0"/>
              <w:tabs>
                <w:tab w:val="left" w:pos="1296"/>
              </w:tabs>
              <w:autoSpaceDE w:val="0"/>
              <w:autoSpaceDN w:val="0"/>
              <w:spacing w:after="240"/>
              <w:ind w:right="346"/>
              <w:jc w:val="both"/>
              <w:rPr>
                <w:color w:val="000000" w:themeColor="text1"/>
              </w:rPr>
            </w:pPr>
            <w:r w:rsidRPr="00FA247E">
              <w:rPr>
                <w:color w:val="000000" w:themeColor="text1"/>
              </w:rPr>
              <w:t>The</w:t>
            </w:r>
            <w:r w:rsidRPr="00FA247E">
              <w:rPr>
                <w:color w:val="000000" w:themeColor="text1"/>
                <w:spacing w:val="-4"/>
              </w:rPr>
              <w:t xml:space="preserve"> </w:t>
            </w:r>
            <w:r w:rsidRPr="00FA247E">
              <w:rPr>
                <w:color w:val="000000" w:themeColor="text1"/>
              </w:rPr>
              <w:t>wet</w:t>
            </w:r>
            <w:r w:rsidRPr="00FA247E">
              <w:rPr>
                <w:color w:val="000000" w:themeColor="text1"/>
                <w:spacing w:val="-3"/>
              </w:rPr>
              <w:t xml:space="preserve"> </w:t>
            </w:r>
            <w:r w:rsidRPr="00FA247E">
              <w:rPr>
                <w:color w:val="000000" w:themeColor="text1"/>
              </w:rPr>
              <w:t>adhesion</w:t>
            </w:r>
            <w:r w:rsidRPr="00FA247E">
              <w:rPr>
                <w:color w:val="000000" w:themeColor="text1"/>
                <w:spacing w:val="-2"/>
              </w:rPr>
              <w:t xml:space="preserve"> </w:t>
            </w:r>
            <w:r w:rsidRPr="00FA247E">
              <w:rPr>
                <w:color w:val="000000" w:themeColor="text1"/>
              </w:rPr>
              <w:t>of</w:t>
            </w:r>
            <w:r w:rsidRPr="00FA247E">
              <w:rPr>
                <w:color w:val="000000" w:themeColor="text1"/>
                <w:spacing w:val="-3"/>
              </w:rPr>
              <w:t xml:space="preserve"> </w:t>
            </w:r>
            <w:r w:rsidRPr="00FA247E">
              <w:rPr>
                <w:color w:val="000000" w:themeColor="text1"/>
              </w:rPr>
              <w:t>tyres</w:t>
            </w:r>
            <w:r w:rsidRPr="00FA247E">
              <w:rPr>
                <w:color w:val="000000" w:themeColor="text1"/>
                <w:spacing w:val="-2"/>
              </w:rPr>
              <w:t xml:space="preserve"> </w:t>
            </w:r>
            <w:r w:rsidRPr="00FA247E">
              <w:rPr>
                <w:color w:val="000000" w:themeColor="text1"/>
              </w:rPr>
              <w:t>in</w:t>
            </w:r>
            <w:r w:rsidRPr="00FA247E">
              <w:rPr>
                <w:color w:val="000000" w:themeColor="text1"/>
                <w:spacing w:val="-3"/>
              </w:rPr>
              <w:t xml:space="preserve"> </w:t>
            </w:r>
            <w:r w:rsidRPr="00FA247E">
              <w:rPr>
                <w:color w:val="000000" w:themeColor="text1"/>
              </w:rPr>
              <w:t>worn state</w:t>
            </w:r>
            <w:r w:rsidRPr="00FA247E">
              <w:rPr>
                <w:color w:val="000000" w:themeColor="text1"/>
                <w:spacing w:val="-4"/>
              </w:rPr>
              <w:t xml:space="preserve"> </w:t>
            </w:r>
            <w:r w:rsidRPr="00FA247E">
              <w:rPr>
                <w:color w:val="000000" w:themeColor="text1"/>
              </w:rPr>
              <w:t>shall</w:t>
            </w:r>
            <w:r w:rsidRPr="00FA247E">
              <w:rPr>
                <w:color w:val="000000" w:themeColor="text1"/>
                <w:spacing w:val="-4"/>
              </w:rPr>
              <w:t xml:space="preserve"> </w:t>
            </w:r>
            <w:r w:rsidRPr="00FA247E">
              <w:rPr>
                <w:color w:val="000000" w:themeColor="text1"/>
              </w:rPr>
              <w:t>be</w:t>
            </w:r>
            <w:r w:rsidRPr="00FA247E">
              <w:rPr>
                <w:color w:val="000000" w:themeColor="text1"/>
                <w:spacing w:val="-3"/>
              </w:rPr>
              <w:t xml:space="preserve"> </w:t>
            </w:r>
            <w:r w:rsidRPr="00FA247E">
              <w:rPr>
                <w:color w:val="000000" w:themeColor="text1"/>
              </w:rPr>
              <w:t>based</w:t>
            </w:r>
            <w:r w:rsidRPr="00FA247E">
              <w:rPr>
                <w:color w:val="000000" w:themeColor="text1"/>
                <w:spacing w:val="-1"/>
              </w:rPr>
              <w:t xml:space="preserve"> </w:t>
            </w:r>
            <w:r w:rsidRPr="00FA247E">
              <w:rPr>
                <w:color w:val="000000" w:themeColor="text1"/>
              </w:rPr>
              <w:t>on</w:t>
            </w:r>
            <w:r w:rsidRPr="00FA247E">
              <w:rPr>
                <w:color w:val="000000" w:themeColor="text1"/>
                <w:spacing w:val="-2"/>
              </w:rPr>
              <w:t xml:space="preserve"> </w:t>
            </w:r>
            <w:r w:rsidRPr="00FA247E">
              <w:rPr>
                <w:color w:val="000000" w:themeColor="text1"/>
              </w:rPr>
              <w:t>a</w:t>
            </w:r>
            <w:r w:rsidRPr="00FA247E">
              <w:rPr>
                <w:color w:val="000000" w:themeColor="text1"/>
                <w:spacing w:val="-3"/>
              </w:rPr>
              <w:t xml:space="preserve"> </w:t>
            </w:r>
            <w:r w:rsidRPr="00FA247E">
              <w:rPr>
                <w:color w:val="000000" w:themeColor="text1"/>
              </w:rPr>
              <w:t>procedure</w:t>
            </w:r>
            <w:r w:rsidRPr="00FA247E">
              <w:rPr>
                <w:color w:val="000000" w:themeColor="text1"/>
                <w:spacing w:val="-1"/>
              </w:rPr>
              <w:t xml:space="preserve"> </w:t>
            </w:r>
            <w:r w:rsidRPr="00FA247E">
              <w:rPr>
                <w:color w:val="000000" w:themeColor="text1"/>
              </w:rPr>
              <w:t>defined</w:t>
            </w:r>
            <w:r w:rsidRPr="00FA247E">
              <w:rPr>
                <w:color w:val="000000" w:themeColor="text1"/>
                <w:spacing w:val="-3"/>
              </w:rPr>
              <w:t xml:space="preserve"> </w:t>
            </w:r>
            <w:r w:rsidRPr="00FA247E">
              <w:rPr>
                <w:color w:val="000000" w:themeColor="text1"/>
              </w:rPr>
              <w:t>in</w:t>
            </w:r>
            <w:r w:rsidRPr="00FA247E">
              <w:rPr>
                <w:color w:val="000000" w:themeColor="text1"/>
                <w:spacing w:val="-1"/>
              </w:rPr>
              <w:t xml:space="preserve"> </w:t>
            </w:r>
            <w:r w:rsidRPr="00FA247E">
              <w:rPr>
                <w:color w:val="000000" w:themeColor="text1"/>
              </w:rPr>
              <w:t>Annex</w:t>
            </w:r>
            <w:r w:rsidRPr="00FA247E">
              <w:rPr>
                <w:color w:val="000000" w:themeColor="text1"/>
                <w:spacing w:val="-2"/>
              </w:rPr>
              <w:t xml:space="preserve"> </w:t>
            </w:r>
            <w:r w:rsidRPr="00FA247E">
              <w:rPr>
                <w:color w:val="000000" w:themeColor="text1"/>
              </w:rPr>
              <w:t>G</w:t>
            </w:r>
            <w:r w:rsidRPr="00FA247E">
              <w:rPr>
                <w:color w:val="000000" w:themeColor="text1"/>
                <w:spacing w:val="-3"/>
              </w:rPr>
              <w:t xml:space="preserve"> </w:t>
            </w:r>
            <w:r w:rsidRPr="00FA247E">
              <w:rPr>
                <w:color w:val="000000" w:themeColor="text1"/>
              </w:rPr>
              <w:t>to this Regulation.</w:t>
            </w:r>
          </w:p>
        </w:tc>
      </w:tr>
      <w:tr w:rsidR="00FA247E" w:rsidRPr="00FA247E" w14:paraId="6EC654B6" w14:textId="77777777" w:rsidTr="00CA2FBF">
        <w:tblPrEx>
          <w:jc w:val="center"/>
        </w:tblPrEx>
        <w:trPr>
          <w:jc w:val="center"/>
        </w:trPr>
        <w:tc>
          <w:tcPr>
            <w:tcW w:w="1137" w:type="dxa"/>
          </w:tcPr>
          <w:p w14:paraId="12586CEC" w14:textId="77777777" w:rsidR="001C6647" w:rsidRPr="00FA247E" w:rsidRDefault="001C6647" w:rsidP="00CB0689">
            <w:pPr>
              <w:spacing w:after="240"/>
              <w:rPr>
                <w:color w:val="000000" w:themeColor="text1"/>
              </w:rPr>
            </w:pPr>
            <w:r w:rsidRPr="00FA247E">
              <w:rPr>
                <w:color w:val="000000" w:themeColor="text1"/>
              </w:rPr>
              <w:t>6.4.1</w:t>
            </w:r>
          </w:p>
        </w:tc>
        <w:tc>
          <w:tcPr>
            <w:tcW w:w="7318" w:type="dxa"/>
            <w:gridSpan w:val="3"/>
          </w:tcPr>
          <w:p w14:paraId="629E5240" w14:textId="032D52F7" w:rsidR="001C6647" w:rsidRPr="00FA247E" w:rsidRDefault="001C6647" w:rsidP="00F87247">
            <w:pPr>
              <w:widowControl w:val="0"/>
              <w:tabs>
                <w:tab w:val="left" w:pos="1296"/>
              </w:tabs>
              <w:autoSpaceDE w:val="0"/>
              <w:autoSpaceDN w:val="0"/>
              <w:spacing w:after="240"/>
              <w:ind w:right="354"/>
              <w:jc w:val="both"/>
              <w:rPr>
                <w:color w:val="000000" w:themeColor="text1"/>
              </w:rPr>
            </w:pPr>
            <w:r w:rsidRPr="00FA247E">
              <w:rPr>
                <w:color w:val="000000" w:themeColor="text1"/>
              </w:rPr>
              <w:t>For</w:t>
            </w:r>
            <w:r w:rsidRPr="00FA247E">
              <w:rPr>
                <w:color w:val="000000" w:themeColor="text1"/>
                <w:spacing w:val="29"/>
              </w:rPr>
              <w:t xml:space="preserve"> </w:t>
            </w:r>
            <w:r w:rsidRPr="00FA247E">
              <w:rPr>
                <w:color w:val="000000" w:themeColor="text1"/>
              </w:rPr>
              <w:t>Class</w:t>
            </w:r>
            <w:r w:rsidRPr="00FA247E">
              <w:rPr>
                <w:color w:val="000000" w:themeColor="text1"/>
                <w:spacing w:val="30"/>
              </w:rPr>
              <w:t xml:space="preserve"> </w:t>
            </w:r>
            <w:r w:rsidRPr="00FA247E">
              <w:rPr>
                <w:color w:val="000000" w:themeColor="text1"/>
              </w:rPr>
              <w:t>C1</w:t>
            </w:r>
            <w:r w:rsidRPr="00FA247E">
              <w:rPr>
                <w:color w:val="000000" w:themeColor="text1"/>
                <w:spacing w:val="31"/>
              </w:rPr>
              <w:t xml:space="preserve"> </w:t>
            </w:r>
            <w:r w:rsidRPr="00FA247E">
              <w:rPr>
                <w:color w:val="000000" w:themeColor="text1"/>
              </w:rPr>
              <w:t>tyres,</w:t>
            </w:r>
            <w:r w:rsidRPr="00FA247E">
              <w:rPr>
                <w:color w:val="000000" w:themeColor="text1"/>
                <w:spacing w:val="29"/>
              </w:rPr>
              <w:t xml:space="preserve"> </w:t>
            </w:r>
            <w:r w:rsidRPr="00FA247E">
              <w:rPr>
                <w:color w:val="000000" w:themeColor="text1"/>
              </w:rPr>
              <w:t>tested</w:t>
            </w:r>
            <w:r w:rsidRPr="00FA247E">
              <w:rPr>
                <w:color w:val="000000" w:themeColor="text1"/>
                <w:spacing w:val="30"/>
              </w:rPr>
              <w:t xml:space="preserve"> </w:t>
            </w:r>
            <w:r w:rsidRPr="00FA247E">
              <w:rPr>
                <w:color w:val="000000" w:themeColor="text1"/>
              </w:rPr>
              <w:t>in</w:t>
            </w:r>
            <w:r w:rsidRPr="00FA247E">
              <w:rPr>
                <w:color w:val="000000" w:themeColor="text1"/>
                <w:spacing w:val="31"/>
              </w:rPr>
              <w:t xml:space="preserve"> </w:t>
            </w:r>
            <w:r w:rsidRPr="00FA247E">
              <w:rPr>
                <w:color w:val="000000" w:themeColor="text1"/>
              </w:rPr>
              <w:t>accordance</w:t>
            </w:r>
            <w:r w:rsidRPr="00FA247E">
              <w:rPr>
                <w:color w:val="000000" w:themeColor="text1"/>
                <w:spacing w:val="29"/>
              </w:rPr>
              <w:t xml:space="preserve"> </w:t>
            </w:r>
            <w:r w:rsidRPr="00FA247E">
              <w:rPr>
                <w:color w:val="000000" w:themeColor="text1"/>
              </w:rPr>
              <w:t>with</w:t>
            </w:r>
            <w:r w:rsidRPr="00FA247E">
              <w:rPr>
                <w:color w:val="000000" w:themeColor="text1"/>
                <w:spacing w:val="31"/>
              </w:rPr>
              <w:t xml:space="preserve"> </w:t>
            </w:r>
            <w:r w:rsidRPr="00FA247E">
              <w:rPr>
                <w:color w:val="000000" w:themeColor="text1"/>
              </w:rPr>
              <w:t>either</w:t>
            </w:r>
            <w:r w:rsidRPr="00FA247E">
              <w:rPr>
                <w:color w:val="000000" w:themeColor="text1"/>
                <w:spacing w:val="32"/>
              </w:rPr>
              <w:t xml:space="preserve"> </w:t>
            </w:r>
            <w:r w:rsidRPr="00FA247E">
              <w:rPr>
                <w:color w:val="000000" w:themeColor="text1"/>
              </w:rPr>
              <w:t>procedure</w:t>
            </w:r>
            <w:r w:rsidRPr="00FA247E">
              <w:rPr>
                <w:color w:val="000000" w:themeColor="text1"/>
                <w:spacing w:val="31"/>
              </w:rPr>
              <w:t xml:space="preserve"> </w:t>
            </w:r>
            <w:r w:rsidRPr="00FA247E">
              <w:rPr>
                <w:color w:val="000000" w:themeColor="text1"/>
              </w:rPr>
              <w:t>given</w:t>
            </w:r>
            <w:r w:rsidRPr="00FA247E">
              <w:rPr>
                <w:color w:val="000000" w:themeColor="text1"/>
                <w:spacing w:val="31"/>
              </w:rPr>
              <w:t xml:space="preserve"> </w:t>
            </w:r>
            <w:r w:rsidRPr="00FA247E">
              <w:rPr>
                <w:color w:val="000000" w:themeColor="text1"/>
              </w:rPr>
              <w:t>in</w:t>
            </w:r>
            <w:r w:rsidRPr="00FA247E">
              <w:rPr>
                <w:color w:val="000000" w:themeColor="text1"/>
                <w:spacing w:val="31"/>
              </w:rPr>
              <w:t xml:space="preserve"> </w:t>
            </w:r>
            <w:r w:rsidRPr="00FA247E">
              <w:rPr>
                <w:color w:val="000000" w:themeColor="text1"/>
              </w:rPr>
              <w:t>Annex</w:t>
            </w:r>
            <w:r w:rsidRPr="00FA247E">
              <w:rPr>
                <w:color w:val="000000" w:themeColor="text1"/>
                <w:spacing w:val="30"/>
              </w:rPr>
              <w:t xml:space="preserve"> </w:t>
            </w:r>
            <w:r w:rsidRPr="00FA247E">
              <w:rPr>
                <w:color w:val="000000" w:themeColor="text1"/>
              </w:rPr>
              <w:t>G</w:t>
            </w:r>
            <w:r w:rsidRPr="00FA247E">
              <w:rPr>
                <w:color w:val="000000" w:themeColor="text1"/>
                <w:spacing w:val="29"/>
              </w:rPr>
              <w:t xml:space="preserve"> </w:t>
            </w:r>
            <w:r w:rsidRPr="00FA247E">
              <w:rPr>
                <w:color w:val="000000" w:themeColor="text1"/>
              </w:rPr>
              <w:t>to</w:t>
            </w:r>
            <w:r w:rsidRPr="00FA247E">
              <w:rPr>
                <w:color w:val="000000" w:themeColor="text1"/>
                <w:spacing w:val="28"/>
              </w:rPr>
              <w:t xml:space="preserve"> </w:t>
            </w:r>
            <w:r w:rsidRPr="00FA247E">
              <w:rPr>
                <w:color w:val="000000" w:themeColor="text1"/>
              </w:rPr>
              <w:t>this Regulation, the tyre shall meet the following requirements:</w:t>
            </w:r>
          </w:p>
        </w:tc>
      </w:tr>
      <w:tr w:rsidR="00FA247E" w:rsidRPr="00FA247E" w14:paraId="34F08E6C" w14:textId="77777777" w:rsidTr="00CA2FBF">
        <w:tblPrEx>
          <w:jc w:val="center"/>
        </w:tblPrEx>
        <w:trPr>
          <w:trHeight w:val="989"/>
          <w:jc w:val="center"/>
        </w:trPr>
        <w:tc>
          <w:tcPr>
            <w:tcW w:w="1137" w:type="dxa"/>
          </w:tcPr>
          <w:p w14:paraId="49ACC6CC" w14:textId="77777777" w:rsidR="001C6647" w:rsidRPr="00FA247E" w:rsidRDefault="001C6647" w:rsidP="00CB0689">
            <w:pPr>
              <w:spacing w:after="240"/>
              <w:rPr>
                <w:color w:val="000000" w:themeColor="text1"/>
              </w:rPr>
            </w:pPr>
          </w:p>
        </w:tc>
        <w:tc>
          <w:tcPr>
            <w:tcW w:w="7318" w:type="dxa"/>
            <w:gridSpan w:val="3"/>
          </w:tcPr>
          <w:tbl>
            <w:tblPr>
              <w:tblW w:w="675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2430"/>
              <w:gridCol w:w="1080"/>
              <w:gridCol w:w="2070"/>
            </w:tblGrid>
            <w:tr w:rsidR="00FA247E" w:rsidRPr="00F87247" w14:paraId="433085AC" w14:textId="77777777" w:rsidTr="009F2665">
              <w:trPr>
                <w:trHeight w:val="364"/>
              </w:trPr>
              <w:tc>
                <w:tcPr>
                  <w:tcW w:w="4680" w:type="dxa"/>
                  <w:gridSpan w:val="3"/>
                </w:tcPr>
                <w:p w14:paraId="0453638B" w14:textId="77777777" w:rsidR="001C6647" w:rsidRPr="00F87247" w:rsidRDefault="001C6647" w:rsidP="00CB0689">
                  <w:pPr>
                    <w:pStyle w:val="TableParagraph"/>
                    <w:spacing w:after="240"/>
                    <w:ind w:left="3"/>
                    <w:jc w:val="center"/>
                    <w:rPr>
                      <w:rFonts w:ascii="Times New Roman" w:hAnsi="Times New Roman" w:cs="Times New Roman"/>
                      <w:b/>
                      <w:color w:val="000000" w:themeColor="text1"/>
                      <w:sz w:val="24"/>
                      <w:szCs w:val="24"/>
                    </w:rPr>
                  </w:pPr>
                  <w:r w:rsidRPr="00F87247">
                    <w:rPr>
                      <w:rFonts w:ascii="Times New Roman" w:hAnsi="Times New Roman" w:cs="Times New Roman"/>
                      <w:b/>
                      <w:color w:val="000000" w:themeColor="text1"/>
                      <w:sz w:val="24"/>
                      <w:szCs w:val="24"/>
                    </w:rPr>
                    <w:t>Category</w:t>
                  </w:r>
                  <w:r w:rsidRPr="00F87247">
                    <w:rPr>
                      <w:rFonts w:ascii="Times New Roman" w:hAnsi="Times New Roman" w:cs="Times New Roman"/>
                      <w:b/>
                      <w:color w:val="000000" w:themeColor="text1"/>
                      <w:spacing w:val="-7"/>
                      <w:sz w:val="24"/>
                      <w:szCs w:val="24"/>
                    </w:rPr>
                    <w:t xml:space="preserve"> </w:t>
                  </w:r>
                  <w:r w:rsidRPr="00F87247">
                    <w:rPr>
                      <w:rFonts w:ascii="Times New Roman" w:hAnsi="Times New Roman" w:cs="Times New Roman"/>
                      <w:b/>
                      <w:color w:val="000000" w:themeColor="text1"/>
                      <w:sz w:val="24"/>
                      <w:szCs w:val="24"/>
                    </w:rPr>
                    <w:t>of</w:t>
                  </w:r>
                  <w:r w:rsidRPr="00F87247">
                    <w:rPr>
                      <w:rFonts w:ascii="Times New Roman" w:hAnsi="Times New Roman" w:cs="Times New Roman"/>
                      <w:b/>
                      <w:color w:val="000000" w:themeColor="text1"/>
                      <w:spacing w:val="-6"/>
                      <w:sz w:val="24"/>
                      <w:szCs w:val="24"/>
                    </w:rPr>
                    <w:t xml:space="preserve"> </w:t>
                  </w:r>
                  <w:r w:rsidRPr="00F87247">
                    <w:rPr>
                      <w:rFonts w:ascii="Times New Roman" w:hAnsi="Times New Roman" w:cs="Times New Roman"/>
                      <w:b/>
                      <w:color w:val="000000" w:themeColor="text1"/>
                      <w:spacing w:val="-5"/>
                      <w:sz w:val="24"/>
                      <w:szCs w:val="24"/>
                    </w:rPr>
                    <w:t>use</w:t>
                  </w:r>
                </w:p>
              </w:tc>
              <w:tc>
                <w:tcPr>
                  <w:tcW w:w="2070" w:type="dxa"/>
                </w:tcPr>
                <w:p w14:paraId="0E1E8066" w14:textId="77777777" w:rsidR="001C6647" w:rsidRPr="00F87247" w:rsidRDefault="001C6647" w:rsidP="00CB0689">
                  <w:pPr>
                    <w:pStyle w:val="TableParagraph"/>
                    <w:spacing w:after="240"/>
                    <w:ind w:left="8" w:right="3"/>
                    <w:jc w:val="center"/>
                    <w:rPr>
                      <w:rFonts w:ascii="Times New Roman" w:hAnsi="Times New Roman" w:cs="Times New Roman"/>
                      <w:b/>
                      <w:color w:val="000000" w:themeColor="text1"/>
                      <w:sz w:val="24"/>
                      <w:szCs w:val="24"/>
                    </w:rPr>
                  </w:pPr>
                  <w:r w:rsidRPr="00F87247">
                    <w:rPr>
                      <w:rFonts w:ascii="Times New Roman" w:hAnsi="Times New Roman" w:cs="Times New Roman"/>
                      <w:b/>
                      <w:color w:val="000000" w:themeColor="text1"/>
                      <w:position w:val="2"/>
                      <w:sz w:val="24"/>
                      <w:szCs w:val="24"/>
                    </w:rPr>
                    <w:t>Wet</w:t>
                  </w:r>
                  <w:r w:rsidRPr="00F87247">
                    <w:rPr>
                      <w:rFonts w:ascii="Times New Roman" w:hAnsi="Times New Roman" w:cs="Times New Roman"/>
                      <w:b/>
                      <w:color w:val="000000" w:themeColor="text1"/>
                      <w:spacing w:val="-5"/>
                      <w:position w:val="2"/>
                      <w:sz w:val="24"/>
                      <w:szCs w:val="24"/>
                    </w:rPr>
                    <w:t xml:space="preserve"> </w:t>
                  </w:r>
                  <w:r w:rsidRPr="00F87247">
                    <w:rPr>
                      <w:rFonts w:ascii="Times New Roman" w:hAnsi="Times New Roman" w:cs="Times New Roman"/>
                      <w:b/>
                      <w:color w:val="000000" w:themeColor="text1"/>
                      <w:position w:val="2"/>
                      <w:sz w:val="24"/>
                      <w:szCs w:val="24"/>
                    </w:rPr>
                    <w:t>grip</w:t>
                  </w:r>
                  <w:r w:rsidRPr="00F87247">
                    <w:rPr>
                      <w:rFonts w:ascii="Times New Roman" w:hAnsi="Times New Roman" w:cs="Times New Roman"/>
                      <w:b/>
                      <w:color w:val="000000" w:themeColor="text1"/>
                      <w:spacing w:val="-3"/>
                      <w:position w:val="2"/>
                      <w:sz w:val="24"/>
                      <w:szCs w:val="24"/>
                    </w:rPr>
                    <w:t xml:space="preserve"> </w:t>
                  </w:r>
                  <w:r w:rsidRPr="00F87247">
                    <w:rPr>
                      <w:rFonts w:ascii="Times New Roman" w:hAnsi="Times New Roman" w:cs="Times New Roman"/>
                      <w:b/>
                      <w:color w:val="000000" w:themeColor="text1"/>
                      <w:position w:val="2"/>
                      <w:sz w:val="24"/>
                      <w:szCs w:val="24"/>
                    </w:rPr>
                    <w:t>index</w:t>
                  </w:r>
                  <w:r w:rsidRPr="00F87247">
                    <w:rPr>
                      <w:rFonts w:ascii="Times New Roman" w:hAnsi="Times New Roman" w:cs="Times New Roman"/>
                      <w:b/>
                      <w:color w:val="000000" w:themeColor="text1"/>
                      <w:spacing w:val="-7"/>
                      <w:position w:val="2"/>
                      <w:sz w:val="24"/>
                      <w:szCs w:val="24"/>
                    </w:rPr>
                    <w:t xml:space="preserve"> </w:t>
                  </w:r>
                  <w:r w:rsidRPr="00F87247">
                    <w:rPr>
                      <w:rFonts w:ascii="Times New Roman" w:hAnsi="Times New Roman" w:cs="Times New Roman"/>
                      <w:b/>
                      <w:color w:val="000000" w:themeColor="text1"/>
                      <w:spacing w:val="-4"/>
                      <w:position w:val="2"/>
                      <w:sz w:val="24"/>
                      <w:szCs w:val="24"/>
                    </w:rPr>
                    <w:t>(G</w:t>
                  </w:r>
                  <w:r w:rsidRPr="00F87247">
                    <w:rPr>
                      <w:rFonts w:ascii="Times New Roman" w:hAnsi="Times New Roman" w:cs="Times New Roman"/>
                      <w:b/>
                      <w:color w:val="000000" w:themeColor="text1"/>
                      <w:spacing w:val="-4"/>
                      <w:sz w:val="24"/>
                      <w:szCs w:val="24"/>
                    </w:rPr>
                    <w:t>B</w:t>
                  </w:r>
                  <w:r w:rsidRPr="00F87247">
                    <w:rPr>
                      <w:rFonts w:ascii="Times New Roman" w:hAnsi="Times New Roman" w:cs="Times New Roman"/>
                      <w:b/>
                      <w:color w:val="000000" w:themeColor="text1"/>
                      <w:spacing w:val="-4"/>
                      <w:position w:val="2"/>
                      <w:sz w:val="24"/>
                      <w:szCs w:val="24"/>
                    </w:rPr>
                    <w:t>)</w:t>
                  </w:r>
                </w:p>
              </w:tc>
            </w:tr>
            <w:tr w:rsidR="00FA247E" w:rsidRPr="00F87247" w14:paraId="1DE022FF" w14:textId="77777777" w:rsidTr="009F2665">
              <w:trPr>
                <w:trHeight w:val="366"/>
              </w:trPr>
              <w:tc>
                <w:tcPr>
                  <w:tcW w:w="4680" w:type="dxa"/>
                  <w:gridSpan w:val="3"/>
                  <w:tcBorders>
                    <w:bottom w:val="nil"/>
                  </w:tcBorders>
                </w:tcPr>
                <w:p w14:paraId="3784EF4D" w14:textId="77777777" w:rsidR="001C6647" w:rsidRPr="00F87247" w:rsidRDefault="001C6647" w:rsidP="00CB0689">
                  <w:pPr>
                    <w:pStyle w:val="TableParagraph"/>
                    <w:spacing w:after="240"/>
                    <w:ind w:left="57"/>
                    <w:rPr>
                      <w:rFonts w:ascii="Times New Roman" w:hAnsi="Times New Roman" w:cs="Times New Roman"/>
                      <w:color w:val="000000" w:themeColor="text1"/>
                      <w:sz w:val="24"/>
                      <w:szCs w:val="24"/>
                    </w:rPr>
                  </w:pPr>
                  <w:r w:rsidRPr="00F87247">
                    <w:rPr>
                      <w:rFonts w:ascii="Times New Roman" w:hAnsi="Times New Roman" w:cs="Times New Roman"/>
                      <w:color w:val="000000" w:themeColor="text1"/>
                      <w:sz w:val="24"/>
                      <w:szCs w:val="24"/>
                    </w:rPr>
                    <w:t>Normal</w:t>
                  </w:r>
                  <w:r w:rsidRPr="00F87247">
                    <w:rPr>
                      <w:rFonts w:ascii="Times New Roman" w:hAnsi="Times New Roman" w:cs="Times New Roman"/>
                      <w:color w:val="000000" w:themeColor="text1"/>
                      <w:spacing w:val="-9"/>
                      <w:sz w:val="24"/>
                      <w:szCs w:val="24"/>
                    </w:rPr>
                    <w:t xml:space="preserve"> </w:t>
                  </w:r>
                  <w:r w:rsidRPr="00F87247">
                    <w:rPr>
                      <w:rFonts w:ascii="Times New Roman" w:hAnsi="Times New Roman" w:cs="Times New Roman"/>
                      <w:color w:val="000000" w:themeColor="text1"/>
                      <w:spacing w:val="-4"/>
                      <w:sz w:val="24"/>
                      <w:szCs w:val="24"/>
                    </w:rPr>
                    <w:t>tyre</w:t>
                  </w:r>
                </w:p>
              </w:tc>
              <w:tc>
                <w:tcPr>
                  <w:tcW w:w="2070" w:type="dxa"/>
                </w:tcPr>
                <w:p w14:paraId="01DD3252" w14:textId="77777777" w:rsidR="001C6647" w:rsidRPr="00F87247" w:rsidRDefault="001C6647" w:rsidP="00CB0689">
                  <w:pPr>
                    <w:pStyle w:val="TableParagraph"/>
                    <w:spacing w:after="240"/>
                    <w:ind w:left="8"/>
                    <w:jc w:val="center"/>
                    <w:rPr>
                      <w:rFonts w:ascii="Times New Roman" w:hAnsi="Times New Roman" w:cs="Times New Roman"/>
                      <w:color w:val="000000" w:themeColor="text1"/>
                      <w:sz w:val="24"/>
                      <w:szCs w:val="24"/>
                    </w:rPr>
                  </w:pPr>
                  <w:r w:rsidRPr="00F87247">
                    <w:rPr>
                      <w:rFonts w:ascii="Times New Roman" w:hAnsi="Times New Roman" w:cs="Times New Roman"/>
                      <w:color w:val="000000" w:themeColor="text1"/>
                      <w:spacing w:val="-2"/>
                      <w:sz w:val="24"/>
                      <w:szCs w:val="24"/>
                    </w:rPr>
                    <w:t>≥0.88</w:t>
                  </w:r>
                </w:p>
              </w:tc>
            </w:tr>
            <w:tr w:rsidR="00FA247E" w:rsidRPr="00F87247" w14:paraId="6CAD878A" w14:textId="77777777" w:rsidTr="009F2665">
              <w:trPr>
                <w:trHeight w:val="1055"/>
              </w:trPr>
              <w:tc>
                <w:tcPr>
                  <w:tcW w:w="1170" w:type="dxa"/>
                  <w:tcBorders>
                    <w:top w:val="nil"/>
                  </w:tcBorders>
                </w:tcPr>
                <w:p w14:paraId="3AAB54C0" w14:textId="77777777" w:rsidR="001C6647" w:rsidRPr="00F87247" w:rsidRDefault="001C6647" w:rsidP="00CB0689">
                  <w:pPr>
                    <w:pStyle w:val="TableParagraph"/>
                    <w:spacing w:after="240"/>
                    <w:rPr>
                      <w:rFonts w:ascii="Times New Roman" w:hAnsi="Times New Roman" w:cs="Times New Roman"/>
                      <w:color w:val="000000" w:themeColor="text1"/>
                      <w:sz w:val="24"/>
                      <w:szCs w:val="24"/>
                    </w:rPr>
                  </w:pPr>
                </w:p>
              </w:tc>
              <w:tc>
                <w:tcPr>
                  <w:tcW w:w="3510" w:type="dxa"/>
                  <w:gridSpan w:val="2"/>
                </w:tcPr>
                <w:p w14:paraId="59DF1880" w14:textId="77777777" w:rsidR="001C6647" w:rsidRPr="00F87247" w:rsidRDefault="001C6647" w:rsidP="00CB0689">
                  <w:pPr>
                    <w:pStyle w:val="TableParagraph"/>
                    <w:spacing w:after="240"/>
                    <w:ind w:left="57" w:right="52"/>
                    <w:jc w:val="both"/>
                    <w:rPr>
                      <w:rFonts w:ascii="Times New Roman" w:hAnsi="Times New Roman" w:cs="Times New Roman"/>
                      <w:color w:val="000000" w:themeColor="text1"/>
                      <w:sz w:val="24"/>
                      <w:szCs w:val="24"/>
                    </w:rPr>
                  </w:pPr>
                  <w:r w:rsidRPr="00F87247">
                    <w:rPr>
                      <w:rFonts w:ascii="Times New Roman" w:hAnsi="Times New Roman" w:cs="Times New Roman"/>
                      <w:color w:val="000000" w:themeColor="text1"/>
                      <w:sz w:val="24"/>
                      <w:szCs w:val="24"/>
                    </w:rPr>
                    <w:t>Tyre with a nominal aspect ratio equal to or less than 40, a section width equal to or higher than 235mm and suitable for speeds equal to or greater than 300km/h</w:t>
                  </w:r>
                </w:p>
              </w:tc>
              <w:tc>
                <w:tcPr>
                  <w:tcW w:w="2070" w:type="dxa"/>
                </w:tcPr>
                <w:p w14:paraId="5EBBBCAA" w14:textId="77777777" w:rsidR="001C6647" w:rsidRPr="00F87247" w:rsidRDefault="001C6647" w:rsidP="00CB0689">
                  <w:pPr>
                    <w:pStyle w:val="TableParagraph"/>
                    <w:spacing w:after="240"/>
                    <w:rPr>
                      <w:rFonts w:ascii="Times New Roman" w:hAnsi="Times New Roman" w:cs="Times New Roman"/>
                      <w:color w:val="000000" w:themeColor="text1"/>
                      <w:sz w:val="24"/>
                      <w:szCs w:val="24"/>
                    </w:rPr>
                  </w:pPr>
                </w:p>
                <w:p w14:paraId="6341C19D" w14:textId="77777777" w:rsidR="001C6647" w:rsidRPr="00F87247" w:rsidRDefault="001C6647" w:rsidP="00CB0689">
                  <w:pPr>
                    <w:pStyle w:val="TableParagraph"/>
                    <w:spacing w:after="240"/>
                    <w:ind w:left="8"/>
                    <w:jc w:val="center"/>
                    <w:rPr>
                      <w:rFonts w:ascii="Times New Roman" w:hAnsi="Times New Roman" w:cs="Times New Roman"/>
                      <w:color w:val="000000" w:themeColor="text1"/>
                      <w:sz w:val="24"/>
                      <w:szCs w:val="24"/>
                    </w:rPr>
                  </w:pPr>
                  <w:r w:rsidRPr="00F87247">
                    <w:rPr>
                      <w:rFonts w:ascii="Times New Roman" w:hAnsi="Times New Roman" w:cs="Times New Roman"/>
                      <w:color w:val="000000" w:themeColor="text1"/>
                      <w:spacing w:val="-2"/>
                      <w:sz w:val="24"/>
                      <w:szCs w:val="24"/>
                    </w:rPr>
                    <w:t>≥0.80</w:t>
                  </w:r>
                </w:p>
              </w:tc>
            </w:tr>
            <w:tr w:rsidR="00FA247E" w:rsidRPr="00F87247" w14:paraId="68FEFB00" w14:textId="77777777" w:rsidTr="009F2665">
              <w:trPr>
                <w:trHeight w:val="366"/>
              </w:trPr>
              <w:tc>
                <w:tcPr>
                  <w:tcW w:w="4680" w:type="dxa"/>
                  <w:gridSpan w:val="3"/>
                  <w:tcBorders>
                    <w:bottom w:val="nil"/>
                  </w:tcBorders>
                </w:tcPr>
                <w:p w14:paraId="58359B5D" w14:textId="77777777" w:rsidR="001C6647" w:rsidRPr="00F87247" w:rsidRDefault="001C6647" w:rsidP="00CB0689">
                  <w:pPr>
                    <w:pStyle w:val="TableParagraph"/>
                    <w:spacing w:after="240"/>
                    <w:ind w:left="57"/>
                    <w:rPr>
                      <w:rFonts w:ascii="Times New Roman" w:hAnsi="Times New Roman" w:cs="Times New Roman"/>
                      <w:color w:val="000000" w:themeColor="text1"/>
                      <w:sz w:val="24"/>
                      <w:szCs w:val="24"/>
                    </w:rPr>
                  </w:pPr>
                  <w:r w:rsidRPr="00F87247">
                    <w:rPr>
                      <w:rFonts w:ascii="Times New Roman" w:hAnsi="Times New Roman" w:cs="Times New Roman"/>
                      <w:color w:val="000000" w:themeColor="text1"/>
                      <w:sz w:val="24"/>
                      <w:szCs w:val="24"/>
                    </w:rPr>
                    <w:t>Snow</w:t>
                  </w:r>
                  <w:r w:rsidRPr="00F87247">
                    <w:rPr>
                      <w:rFonts w:ascii="Times New Roman" w:hAnsi="Times New Roman" w:cs="Times New Roman"/>
                      <w:color w:val="000000" w:themeColor="text1"/>
                      <w:spacing w:val="-8"/>
                      <w:sz w:val="24"/>
                      <w:szCs w:val="24"/>
                    </w:rPr>
                    <w:t xml:space="preserve"> </w:t>
                  </w:r>
                  <w:r w:rsidRPr="00F87247">
                    <w:rPr>
                      <w:rFonts w:ascii="Times New Roman" w:hAnsi="Times New Roman" w:cs="Times New Roman"/>
                      <w:color w:val="000000" w:themeColor="text1"/>
                      <w:spacing w:val="-4"/>
                      <w:sz w:val="24"/>
                      <w:szCs w:val="24"/>
                    </w:rPr>
                    <w:t>tyre</w:t>
                  </w:r>
                </w:p>
              </w:tc>
              <w:tc>
                <w:tcPr>
                  <w:tcW w:w="2070" w:type="dxa"/>
                </w:tcPr>
                <w:p w14:paraId="1B961DB9" w14:textId="77777777" w:rsidR="001C6647" w:rsidRPr="00F87247" w:rsidRDefault="001C6647" w:rsidP="00CB0689">
                  <w:pPr>
                    <w:pStyle w:val="TableParagraph"/>
                    <w:spacing w:after="240"/>
                    <w:ind w:left="8"/>
                    <w:jc w:val="center"/>
                    <w:rPr>
                      <w:rFonts w:ascii="Times New Roman" w:hAnsi="Times New Roman" w:cs="Times New Roman"/>
                      <w:color w:val="000000" w:themeColor="text1"/>
                      <w:sz w:val="24"/>
                      <w:szCs w:val="24"/>
                    </w:rPr>
                  </w:pPr>
                  <w:r w:rsidRPr="00F87247">
                    <w:rPr>
                      <w:rFonts w:ascii="Times New Roman" w:hAnsi="Times New Roman" w:cs="Times New Roman"/>
                      <w:color w:val="000000" w:themeColor="text1"/>
                      <w:spacing w:val="-2"/>
                      <w:sz w:val="24"/>
                      <w:szCs w:val="24"/>
                    </w:rPr>
                    <w:t>≥0.88</w:t>
                  </w:r>
                </w:p>
              </w:tc>
            </w:tr>
            <w:tr w:rsidR="00FA247E" w:rsidRPr="00F87247" w14:paraId="4E207A60" w14:textId="77777777" w:rsidTr="009F2665">
              <w:trPr>
                <w:trHeight w:val="641"/>
              </w:trPr>
              <w:tc>
                <w:tcPr>
                  <w:tcW w:w="1170" w:type="dxa"/>
                  <w:vMerge w:val="restart"/>
                  <w:tcBorders>
                    <w:top w:val="nil"/>
                  </w:tcBorders>
                </w:tcPr>
                <w:p w14:paraId="18F02311" w14:textId="77777777" w:rsidR="001C6647" w:rsidRPr="00F87247" w:rsidRDefault="001C6647" w:rsidP="00CB0689">
                  <w:pPr>
                    <w:pStyle w:val="TableParagraph"/>
                    <w:spacing w:after="240"/>
                    <w:rPr>
                      <w:rFonts w:ascii="Times New Roman" w:hAnsi="Times New Roman" w:cs="Times New Roman"/>
                      <w:color w:val="000000" w:themeColor="text1"/>
                      <w:sz w:val="24"/>
                      <w:szCs w:val="24"/>
                    </w:rPr>
                  </w:pPr>
                </w:p>
              </w:tc>
              <w:tc>
                <w:tcPr>
                  <w:tcW w:w="3510" w:type="dxa"/>
                  <w:gridSpan w:val="2"/>
                  <w:tcBorders>
                    <w:bottom w:val="nil"/>
                  </w:tcBorders>
                </w:tcPr>
                <w:p w14:paraId="307FFE6A" w14:textId="7757E49D" w:rsidR="001C6647" w:rsidRPr="00F87247" w:rsidRDefault="001C6647" w:rsidP="00F87247">
                  <w:pPr>
                    <w:pStyle w:val="TableParagraph"/>
                    <w:spacing w:after="240"/>
                    <w:ind w:left="57"/>
                    <w:rPr>
                      <w:rFonts w:ascii="Times New Roman" w:hAnsi="Times New Roman" w:cs="Times New Roman"/>
                      <w:color w:val="000000" w:themeColor="text1"/>
                      <w:sz w:val="24"/>
                      <w:szCs w:val="24"/>
                    </w:rPr>
                  </w:pPr>
                  <w:r w:rsidRPr="00F87247">
                    <w:rPr>
                      <w:rFonts w:ascii="Times New Roman" w:hAnsi="Times New Roman" w:cs="Times New Roman"/>
                      <w:color w:val="000000" w:themeColor="text1"/>
                      <w:sz w:val="24"/>
                      <w:szCs w:val="24"/>
                    </w:rPr>
                    <w:t>Snow</w:t>
                  </w:r>
                  <w:r w:rsidRPr="00F87247">
                    <w:rPr>
                      <w:rFonts w:ascii="Times New Roman" w:hAnsi="Times New Roman" w:cs="Times New Roman"/>
                      <w:color w:val="000000" w:themeColor="text1"/>
                      <w:spacing w:val="26"/>
                      <w:sz w:val="24"/>
                      <w:szCs w:val="24"/>
                    </w:rPr>
                    <w:t xml:space="preserve"> </w:t>
                  </w:r>
                  <w:r w:rsidRPr="00F87247">
                    <w:rPr>
                      <w:rFonts w:ascii="Times New Roman" w:hAnsi="Times New Roman" w:cs="Times New Roman"/>
                      <w:color w:val="000000" w:themeColor="text1"/>
                      <w:sz w:val="24"/>
                      <w:szCs w:val="24"/>
                    </w:rPr>
                    <w:t>tyre</w:t>
                  </w:r>
                  <w:r w:rsidRPr="00F87247">
                    <w:rPr>
                      <w:rFonts w:ascii="Times New Roman" w:hAnsi="Times New Roman" w:cs="Times New Roman"/>
                      <w:color w:val="000000" w:themeColor="text1"/>
                      <w:spacing w:val="25"/>
                      <w:sz w:val="24"/>
                      <w:szCs w:val="24"/>
                    </w:rPr>
                    <w:t xml:space="preserve"> </w:t>
                  </w:r>
                  <w:r w:rsidRPr="00F87247">
                    <w:rPr>
                      <w:rFonts w:ascii="Times New Roman" w:hAnsi="Times New Roman" w:cs="Times New Roman"/>
                      <w:color w:val="000000" w:themeColor="text1"/>
                      <w:sz w:val="24"/>
                      <w:szCs w:val="24"/>
                    </w:rPr>
                    <w:t>that</w:t>
                  </w:r>
                  <w:r w:rsidRPr="00F87247">
                    <w:rPr>
                      <w:rFonts w:ascii="Times New Roman" w:hAnsi="Times New Roman" w:cs="Times New Roman"/>
                      <w:color w:val="000000" w:themeColor="text1"/>
                      <w:spacing w:val="27"/>
                      <w:sz w:val="24"/>
                      <w:szCs w:val="24"/>
                    </w:rPr>
                    <w:t xml:space="preserve"> </w:t>
                  </w:r>
                  <w:r w:rsidRPr="00F87247">
                    <w:rPr>
                      <w:rFonts w:ascii="Times New Roman" w:hAnsi="Times New Roman" w:cs="Times New Roman"/>
                      <w:color w:val="000000" w:themeColor="text1"/>
                      <w:sz w:val="24"/>
                      <w:szCs w:val="24"/>
                    </w:rPr>
                    <w:t>is</w:t>
                  </w:r>
                  <w:r w:rsidRPr="00F87247">
                    <w:rPr>
                      <w:rFonts w:ascii="Times New Roman" w:hAnsi="Times New Roman" w:cs="Times New Roman"/>
                      <w:color w:val="000000" w:themeColor="text1"/>
                      <w:spacing w:val="25"/>
                      <w:sz w:val="24"/>
                      <w:szCs w:val="24"/>
                    </w:rPr>
                    <w:t xml:space="preserve"> </w:t>
                  </w:r>
                  <w:r w:rsidRPr="00F87247">
                    <w:rPr>
                      <w:rFonts w:ascii="Times New Roman" w:hAnsi="Times New Roman" w:cs="Times New Roman"/>
                      <w:color w:val="000000" w:themeColor="text1"/>
                      <w:sz w:val="24"/>
                      <w:szCs w:val="24"/>
                    </w:rPr>
                    <w:t>classified</w:t>
                  </w:r>
                  <w:r w:rsidRPr="00F87247">
                    <w:rPr>
                      <w:rFonts w:ascii="Times New Roman" w:hAnsi="Times New Roman" w:cs="Times New Roman"/>
                      <w:color w:val="000000" w:themeColor="text1"/>
                      <w:spacing w:val="24"/>
                      <w:sz w:val="24"/>
                      <w:szCs w:val="24"/>
                    </w:rPr>
                    <w:t xml:space="preserve"> </w:t>
                  </w:r>
                  <w:r w:rsidRPr="00F87247">
                    <w:rPr>
                      <w:rFonts w:ascii="Times New Roman" w:hAnsi="Times New Roman" w:cs="Times New Roman"/>
                      <w:color w:val="000000" w:themeColor="text1"/>
                      <w:spacing w:val="-5"/>
                      <w:sz w:val="24"/>
                      <w:szCs w:val="24"/>
                    </w:rPr>
                    <w:t>as</w:t>
                  </w:r>
                  <w:r w:rsidR="00F87247">
                    <w:rPr>
                      <w:rFonts w:ascii="Times New Roman" w:hAnsi="Times New Roman" w:cs="Times New Roman"/>
                      <w:color w:val="000000" w:themeColor="text1"/>
                      <w:spacing w:val="-5"/>
                      <w:sz w:val="24"/>
                      <w:szCs w:val="24"/>
                    </w:rPr>
                    <w:t xml:space="preserve"> </w:t>
                  </w:r>
                  <w:r w:rsidRPr="00F87247">
                    <w:rPr>
                      <w:rFonts w:ascii="Times New Roman" w:hAnsi="Times New Roman" w:cs="Times New Roman"/>
                      <w:color w:val="000000" w:themeColor="text1"/>
                      <w:sz w:val="24"/>
                      <w:szCs w:val="24"/>
                    </w:rPr>
                    <w:t>tyre</w:t>
                  </w:r>
                  <w:r w:rsidRPr="00F87247">
                    <w:rPr>
                      <w:rFonts w:ascii="Times New Roman" w:hAnsi="Times New Roman" w:cs="Times New Roman"/>
                      <w:color w:val="000000" w:themeColor="text1"/>
                      <w:spacing w:val="40"/>
                      <w:sz w:val="24"/>
                      <w:szCs w:val="24"/>
                    </w:rPr>
                    <w:t xml:space="preserve"> </w:t>
                  </w:r>
                  <w:r w:rsidRPr="00F87247">
                    <w:rPr>
                      <w:rFonts w:ascii="Times New Roman" w:hAnsi="Times New Roman" w:cs="Times New Roman"/>
                      <w:color w:val="000000" w:themeColor="text1"/>
                      <w:sz w:val="24"/>
                      <w:szCs w:val="24"/>
                    </w:rPr>
                    <w:t>for</w:t>
                  </w:r>
                  <w:r w:rsidRPr="00F87247">
                    <w:rPr>
                      <w:rFonts w:ascii="Times New Roman" w:hAnsi="Times New Roman" w:cs="Times New Roman"/>
                      <w:color w:val="000000" w:themeColor="text1"/>
                      <w:spacing w:val="40"/>
                      <w:sz w:val="24"/>
                      <w:szCs w:val="24"/>
                    </w:rPr>
                    <w:t xml:space="preserve"> </w:t>
                  </w:r>
                  <w:r w:rsidRPr="00F87247">
                    <w:rPr>
                      <w:rFonts w:ascii="Times New Roman" w:hAnsi="Times New Roman" w:cs="Times New Roman"/>
                      <w:color w:val="000000" w:themeColor="text1"/>
                      <w:sz w:val="24"/>
                      <w:szCs w:val="24"/>
                    </w:rPr>
                    <w:t>use</w:t>
                  </w:r>
                  <w:r w:rsidRPr="00F87247">
                    <w:rPr>
                      <w:rFonts w:ascii="Times New Roman" w:hAnsi="Times New Roman" w:cs="Times New Roman"/>
                      <w:color w:val="000000" w:themeColor="text1"/>
                      <w:spacing w:val="40"/>
                      <w:sz w:val="24"/>
                      <w:szCs w:val="24"/>
                    </w:rPr>
                    <w:t xml:space="preserve"> </w:t>
                  </w:r>
                  <w:r w:rsidRPr="00F87247">
                    <w:rPr>
                      <w:rFonts w:ascii="Times New Roman" w:hAnsi="Times New Roman" w:cs="Times New Roman"/>
                      <w:color w:val="000000" w:themeColor="text1"/>
                      <w:sz w:val="24"/>
                      <w:szCs w:val="24"/>
                    </w:rPr>
                    <w:t>in</w:t>
                  </w:r>
                  <w:r w:rsidRPr="00F87247">
                    <w:rPr>
                      <w:rFonts w:ascii="Times New Roman" w:hAnsi="Times New Roman" w:cs="Times New Roman"/>
                      <w:color w:val="000000" w:themeColor="text1"/>
                      <w:spacing w:val="40"/>
                      <w:sz w:val="24"/>
                      <w:szCs w:val="24"/>
                    </w:rPr>
                    <w:t xml:space="preserve"> </w:t>
                  </w:r>
                  <w:r w:rsidRPr="00F87247">
                    <w:rPr>
                      <w:rFonts w:ascii="Times New Roman" w:hAnsi="Times New Roman" w:cs="Times New Roman"/>
                      <w:color w:val="000000" w:themeColor="text1"/>
                      <w:sz w:val="24"/>
                      <w:szCs w:val="24"/>
                    </w:rPr>
                    <w:t>severe</w:t>
                  </w:r>
                  <w:r w:rsidRPr="00F87247">
                    <w:rPr>
                      <w:rFonts w:ascii="Times New Roman" w:hAnsi="Times New Roman" w:cs="Times New Roman"/>
                      <w:color w:val="000000" w:themeColor="text1"/>
                      <w:spacing w:val="40"/>
                      <w:sz w:val="24"/>
                      <w:szCs w:val="24"/>
                    </w:rPr>
                    <w:t xml:space="preserve"> </w:t>
                  </w:r>
                  <w:r w:rsidRPr="00F87247">
                    <w:rPr>
                      <w:rFonts w:ascii="Times New Roman" w:hAnsi="Times New Roman" w:cs="Times New Roman"/>
                      <w:color w:val="000000" w:themeColor="text1"/>
                      <w:sz w:val="24"/>
                      <w:szCs w:val="24"/>
                    </w:rPr>
                    <w:t>snow conditions</w:t>
                  </w:r>
                  <w:r w:rsidRPr="00F87247">
                    <w:rPr>
                      <w:rFonts w:ascii="Times New Roman" w:hAnsi="Times New Roman" w:cs="Times New Roman"/>
                      <w:color w:val="000000" w:themeColor="text1"/>
                      <w:spacing w:val="42"/>
                      <w:sz w:val="24"/>
                      <w:szCs w:val="24"/>
                    </w:rPr>
                    <w:t xml:space="preserve"> </w:t>
                  </w:r>
                  <w:r w:rsidRPr="00F87247">
                    <w:rPr>
                      <w:rFonts w:ascii="Times New Roman" w:hAnsi="Times New Roman" w:cs="Times New Roman"/>
                      <w:color w:val="000000" w:themeColor="text1"/>
                      <w:sz w:val="24"/>
                      <w:szCs w:val="24"/>
                    </w:rPr>
                    <w:t>suitable</w:t>
                  </w:r>
                  <w:r w:rsidRPr="00F87247">
                    <w:rPr>
                      <w:rFonts w:ascii="Times New Roman" w:hAnsi="Times New Roman" w:cs="Times New Roman"/>
                      <w:color w:val="000000" w:themeColor="text1"/>
                      <w:spacing w:val="39"/>
                      <w:sz w:val="24"/>
                      <w:szCs w:val="24"/>
                    </w:rPr>
                    <w:t xml:space="preserve"> </w:t>
                  </w:r>
                  <w:r w:rsidRPr="00F87247">
                    <w:rPr>
                      <w:rFonts w:ascii="Times New Roman" w:hAnsi="Times New Roman" w:cs="Times New Roman"/>
                      <w:color w:val="000000" w:themeColor="text1"/>
                      <w:sz w:val="24"/>
                      <w:szCs w:val="24"/>
                    </w:rPr>
                    <w:t>for</w:t>
                  </w:r>
                  <w:r w:rsidRPr="00F87247">
                    <w:rPr>
                      <w:rFonts w:ascii="Times New Roman" w:hAnsi="Times New Roman" w:cs="Times New Roman"/>
                      <w:color w:val="000000" w:themeColor="text1"/>
                      <w:spacing w:val="40"/>
                      <w:sz w:val="24"/>
                      <w:szCs w:val="24"/>
                    </w:rPr>
                    <w:t xml:space="preserve"> </w:t>
                  </w:r>
                  <w:r w:rsidRPr="00F87247">
                    <w:rPr>
                      <w:rFonts w:ascii="Times New Roman" w:hAnsi="Times New Roman" w:cs="Times New Roman"/>
                      <w:color w:val="000000" w:themeColor="text1"/>
                      <w:spacing w:val="-2"/>
                      <w:sz w:val="24"/>
                      <w:szCs w:val="24"/>
                    </w:rPr>
                    <w:t>speeds</w:t>
                  </w:r>
                </w:p>
              </w:tc>
              <w:tc>
                <w:tcPr>
                  <w:tcW w:w="2070" w:type="dxa"/>
                </w:tcPr>
                <w:p w14:paraId="395006C5" w14:textId="77777777" w:rsidR="001C6647" w:rsidRPr="00F87247" w:rsidRDefault="001C6647" w:rsidP="00CB0689">
                  <w:pPr>
                    <w:pStyle w:val="TableParagraph"/>
                    <w:spacing w:after="240"/>
                    <w:ind w:left="8"/>
                    <w:jc w:val="center"/>
                    <w:rPr>
                      <w:rFonts w:ascii="Times New Roman" w:hAnsi="Times New Roman" w:cs="Times New Roman"/>
                      <w:color w:val="000000" w:themeColor="text1"/>
                      <w:sz w:val="24"/>
                      <w:szCs w:val="24"/>
                    </w:rPr>
                  </w:pPr>
                  <w:r w:rsidRPr="00F87247">
                    <w:rPr>
                      <w:rFonts w:ascii="Times New Roman" w:hAnsi="Times New Roman" w:cs="Times New Roman"/>
                      <w:color w:val="000000" w:themeColor="text1"/>
                      <w:spacing w:val="-2"/>
                      <w:sz w:val="24"/>
                      <w:szCs w:val="24"/>
                    </w:rPr>
                    <w:t>≥0.80</w:t>
                  </w:r>
                </w:p>
              </w:tc>
            </w:tr>
            <w:tr w:rsidR="00FA247E" w:rsidRPr="00F87247" w14:paraId="7859900A" w14:textId="77777777" w:rsidTr="009F2665">
              <w:trPr>
                <w:trHeight w:val="479"/>
              </w:trPr>
              <w:tc>
                <w:tcPr>
                  <w:tcW w:w="1170" w:type="dxa"/>
                  <w:vMerge/>
                  <w:tcBorders>
                    <w:top w:val="nil"/>
                  </w:tcBorders>
                </w:tcPr>
                <w:p w14:paraId="4F03814D" w14:textId="77777777" w:rsidR="001C6647" w:rsidRPr="00F87247" w:rsidRDefault="001C6647" w:rsidP="00CB0689">
                  <w:pPr>
                    <w:spacing w:after="240"/>
                    <w:rPr>
                      <w:color w:val="000000" w:themeColor="text1"/>
                      <w:szCs w:val="24"/>
                    </w:rPr>
                  </w:pPr>
                </w:p>
              </w:tc>
              <w:tc>
                <w:tcPr>
                  <w:tcW w:w="2430" w:type="dxa"/>
                  <w:tcBorders>
                    <w:top w:val="nil"/>
                  </w:tcBorders>
                </w:tcPr>
                <w:p w14:paraId="54844B4D" w14:textId="77777777" w:rsidR="001C6647" w:rsidRPr="00F87247" w:rsidRDefault="001C6647" w:rsidP="00CB0689">
                  <w:pPr>
                    <w:pStyle w:val="TableParagraph"/>
                    <w:spacing w:after="240"/>
                    <w:ind w:left="57"/>
                    <w:rPr>
                      <w:rFonts w:ascii="Times New Roman" w:hAnsi="Times New Roman" w:cs="Times New Roman"/>
                      <w:color w:val="000000" w:themeColor="text1"/>
                      <w:sz w:val="24"/>
                      <w:szCs w:val="24"/>
                    </w:rPr>
                  </w:pPr>
                  <w:r w:rsidRPr="00F87247">
                    <w:rPr>
                      <w:rFonts w:ascii="Times New Roman" w:hAnsi="Times New Roman" w:cs="Times New Roman"/>
                      <w:color w:val="000000" w:themeColor="text1"/>
                      <w:sz w:val="24"/>
                      <w:szCs w:val="24"/>
                    </w:rPr>
                    <w:t>greater</w:t>
                  </w:r>
                  <w:r w:rsidRPr="00F87247">
                    <w:rPr>
                      <w:rFonts w:ascii="Times New Roman" w:hAnsi="Times New Roman" w:cs="Times New Roman"/>
                      <w:color w:val="000000" w:themeColor="text1"/>
                      <w:spacing w:val="-9"/>
                      <w:sz w:val="24"/>
                      <w:szCs w:val="24"/>
                    </w:rPr>
                    <w:t xml:space="preserve"> </w:t>
                  </w:r>
                  <w:r w:rsidRPr="00F87247">
                    <w:rPr>
                      <w:rFonts w:ascii="Times New Roman" w:hAnsi="Times New Roman" w:cs="Times New Roman"/>
                      <w:color w:val="000000" w:themeColor="text1"/>
                      <w:sz w:val="24"/>
                      <w:szCs w:val="24"/>
                    </w:rPr>
                    <w:t>than</w:t>
                  </w:r>
                  <w:r w:rsidRPr="00F87247">
                    <w:rPr>
                      <w:rFonts w:ascii="Times New Roman" w:hAnsi="Times New Roman" w:cs="Times New Roman"/>
                      <w:color w:val="000000" w:themeColor="text1"/>
                      <w:spacing w:val="-8"/>
                      <w:sz w:val="24"/>
                      <w:szCs w:val="24"/>
                    </w:rPr>
                    <w:t xml:space="preserve"> </w:t>
                  </w:r>
                  <w:r w:rsidRPr="00F87247">
                    <w:rPr>
                      <w:rFonts w:ascii="Times New Roman" w:hAnsi="Times New Roman" w:cs="Times New Roman"/>
                      <w:color w:val="000000" w:themeColor="text1"/>
                      <w:spacing w:val="-2"/>
                      <w:sz w:val="24"/>
                      <w:szCs w:val="24"/>
                    </w:rPr>
                    <w:t>160km/h</w:t>
                  </w:r>
                </w:p>
              </w:tc>
              <w:tc>
                <w:tcPr>
                  <w:tcW w:w="1080" w:type="dxa"/>
                </w:tcPr>
                <w:p w14:paraId="7249AB20" w14:textId="77777777" w:rsidR="001C6647" w:rsidRPr="00F87247" w:rsidRDefault="001C6647" w:rsidP="00F87247">
                  <w:pPr>
                    <w:pStyle w:val="TableParagraph"/>
                    <w:spacing w:after="240"/>
                    <w:ind w:left="8" w:right="2"/>
                    <w:rPr>
                      <w:rFonts w:ascii="Times New Roman" w:hAnsi="Times New Roman" w:cs="Times New Roman"/>
                      <w:color w:val="000000" w:themeColor="text1"/>
                      <w:sz w:val="24"/>
                      <w:szCs w:val="24"/>
                    </w:rPr>
                  </w:pPr>
                  <w:r w:rsidRPr="00F87247">
                    <w:rPr>
                      <w:rFonts w:ascii="Times New Roman" w:hAnsi="Times New Roman" w:cs="Times New Roman"/>
                      <w:color w:val="000000" w:themeColor="text1"/>
                      <w:sz w:val="24"/>
                      <w:szCs w:val="24"/>
                    </w:rPr>
                    <w:t>Ice</w:t>
                  </w:r>
                  <w:r w:rsidRPr="00F87247">
                    <w:rPr>
                      <w:rFonts w:ascii="Times New Roman" w:hAnsi="Times New Roman" w:cs="Times New Roman"/>
                      <w:color w:val="000000" w:themeColor="text1"/>
                      <w:spacing w:val="-4"/>
                      <w:sz w:val="24"/>
                      <w:szCs w:val="24"/>
                    </w:rPr>
                    <w:t xml:space="preserve"> grip</w:t>
                  </w:r>
                </w:p>
                <w:p w14:paraId="0F36E8E2" w14:textId="77777777" w:rsidR="001C6647" w:rsidRPr="00F87247" w:rsidRDefault="001C6647" w:rsidP="00CB0689">
                  <w:pPr>
                    <w:pStyle w:val="TableParagraph"/>
                    <w:spacing w:after="240"/>
                    <w:ind w:left="8"/>
                    <w:jc w:val="center"/>
                    <w:rPr>
                      <w:rFonts w:ascii="Times New Roman" w:hAnsi="Times New Roman" w:cs="Times New Roman"/>
                      <w:color w:val="000000" w:themeColor="text1"/>
                      <w:sz w:val="24"/>
                      <w:szCs w:val="24"/>
                    </w:rPr>
                  </w:pPr>
                  <w:r w:rsidRPr="00F87247">
                    <w:rPr>
                      <w:rFonts w:ascii="Times New Roman" w:hAnsi="Times New Roman" w:cs="Times New Roman"/>
                      <w:color w:val="000000" w:themeColor="text1"/>
                      <w:spacing w:val="-4"/>
                      <w:sz w:val="24"/>
                      <w:szCs w:val="24"/>
                    </w:rPr>
                    <w:t>tyre</w:t>
                  </w:r>
                </w:p>
              </w:tc>
              <w:tc>
                <w:tcPr>
                  <w:tcW w:w="2070" w:type="dxa"/>
                </w:tcPr>
                <w:p w14:paraId="4890DC20" w14:textId="77777777" w:rsidR="001C6647" w:rsidRPr="00F87247" w:rsidRDefault="001C6647" w:rsidP="00CB0689">
                  <w:pPr>
                    <w:pStyle w:val="TableParagraph"/>
                    <w:spacing w:after="240"/>
                    <w:ind w:left="8"/>
                    <w:jc w:val="center"/>
                    <w:rPr>
                      <w:rFonts w:ascii="Times New Roman" w:hAnsi="Times New Roman" w:cs="Times New Roman"/>
                      <w:color w:val="000000" w:themeColor="text1"/>
                      <w:sz w:val="24"/>
                      <w:szCs w:val="24"/>
                    </w:rPr>
                  </w:pPr>
                  <w:r w:rsidRPr="00F87247">
                    <w:rPr>
                      <w:rFonts w:ascii="Times New Roman" w:hAnsi="Times New Roman" w:cs="Times New Roman"/>
                      <w:color w:val="000000" w:themeColor="text1"/>
                      <w:spacing w:val="-2"/>
                      <w:sz w:val="24"/>
                      <w:szCs w:val="24"/>
                    </w:rPr>
                    <w:t>≥0.70</w:t>
                  </w:r>
                </w:p>
              </w:tc>
            </w:tr>
            <w:tr w:rsidR="00FA247E" w:rsidRPr="00F87247" w14:paraId="48B25D27" w14:textId="77777777" w:rsidTr="009F2665">
              <w:trPr>
                <w:trHeight w:val="678"/>
              </w:trPr>
              <w:tc>
                <w:tcPr>
                  <w:tcW w:w="1170" w:type="dxa"/>
                  <w:vMerge/>
                  <w:tcBorders>
                    <w:top w:val="nil"/>
                  </w:tcBorders>
                </w:tcPr>
                <w:p w14:paraId="1EF7B65D" w14:textId="77777777" w:rsidR="001C6647" w:rsidRPr="00F87247" w:rsidRDefault="001C6647" w:rsidP="00CB0689">
                  <w:pPr>
                    <w:spacing w:after="240"/>
                    <w:rPr>
                      <w:color w:val="000000" w:themeColor="text1"/>
                      <w:szCs w:val="24"/>
                    </w:rPr>
                  </w:pPr>
                </w:p>
              </w:tc>
              <w:tc>
                <w:tcPr>
                  <w:tcW w:w="3510" w:type="dxa"/>
                  <w:gridSpan w:val="2"/>
                  <w:tcBorders>
                    <w:bottom w:val="nil"/>
                  </w:tcBorders>
                </w:tcPr>
                <w:p w14:paraId="63FFF6F1" w14:textId="53BD8911" w:rsidR="001C6647" w:rsidRPr="00F87247" w:rsidRDefault="001C6647" w:rsidP="00F87247">
                  <w:pPr>
                    <w:pStyle w:val="TableParagraph"/>
                    <w:spacing w:after="240"/>
                    <w:ind w:left="57"/>
                    <w:rPr>
                      <w:rFonts w:ascii="Times New Roman" w:hAnsi="Times New Roman" w:cs="Times New Roman"/>
                      <w:color w:val="000000" w:themeColor="text1"/>
                      <w:sz w:val="24"/>
                      <w:szCs w:val="24"/>
                    </w:rPr>
                  </w:pPr>
                  <w:r w:rsidRPr="00F87247">
                    <w:rPr>
                      <w:rFonts w:ascii="Times New Roman" w:hAnsi="Times New Roman" w:cs="Times New Roman"/>
                      <w:color w:val="000000" w:themeColor="text1"/>
                      <w:sz w:val="24"/>
                      <w:szCs w:val="24"/>
                    </w:rPr>
                    <w:t>Snow</w:t>
                  </w:r>
                  <w:r w:rsidRPr="00F87247">
                    <w:rPr>
                      <w:rFonts w:ascii="Times New Roman" w:hAnsi="Times New Roman" w:cs="Times New Roman"/>
                      <w:color w:val="000000" w:themeColor="text1"/>
                      <w:spacing w:val="26"/>
                      <w:sz w:val="24"/>
                      <w:szCs w:val="24"/>
                    </w:rPr>
                    <w:t xml:space="preserve"> </w:t>
                  </w:r>
                  <w:r w:rsidRPr="00F87247">
                    <w:rPr>
                      <w:rFonts w:ascii="Times New Roman" w:hAnsi="Times New Roman" w:cs="Times New Roman"/>
                      <w:color w:val="000000" w:themeColor="text1"/>
                      <w:sz w:val="24"/>
                      <w:szCs w:val="24"/>
                    </w:rPr>
                    <w:t>tyre</w:t>
                  </w:r>
                  <w:r w:rsidRPr="00F87247">
                    <w:rPr>
                      <w:rFonts w:ascii="Times New Roman" w:hAnsi="Times New Roman" w:cs="Times New Roman"/>
                      <w:color w:val="000000" w:themeColor="text1"/>
                      <w:spacing w:val="25"/>
                      <w:sz w:val="24"/>
                      <w:szCs w:val="24"/>
                    </w:rPr>
                    <w:t xml:space="preserve"> </w:t>
                  </w:r>
                  <w:r w:rsidRPr="00F87247">
                    <w:rPr>
                      <w:rFonts w:ascii="Times New Roman" w:hAnsi="Times New Roman" w:cs="Times New Roman"/>
                      <w:color w:val="000000" w:themeColor="text1"/>
                      <w:sz w:val="24"/>
                      <w:szCs w:val="24"/>
                    </w:rPr>
                    <w:t>that</w:t>
                  </w:r>
                  <w:r w:rsidRPr="00F87247">
                    <w:rPr>
                      <w:rFonts w:ascii="Times New Roman" w:hAnsi="Times New Roman" w:cs="Times New Roman"/>
                      <w:color w:val="000000" w:themeColor="text1"/>
                      <w:spacing w:val="27"/>
                      <w:sz w:val="24"/>
                      <w:szCs w:val="24"/>
                    </w:rPr>
                    <w:t xml:space="preserve"> </w:t>
                  </w:r>
                  <w:r w:rsidRPr="00F87247">
                    <w:rPr>
                      <w:rFonts w:ascii="Times New Roman" w:hAnsi="Times New Roman" w:cs="Times New Roman"/>
                      <w:color w:val="000000" w:themeColor="text1"/>
                      <w:sz w:val="24"/>
                      <w:szCs w:val="24"/>
                    </w:rPr>
                    <w:t>is</w:t>
                  </w:r>
                  <w:r w:rsidRPr="00F87247">
                    <w:rPr>
                      <w:rFonts w:ascii="Times New Roman" w:hAnsi="Times New Roman" w:cs="Times New Roman"/>
                      <w:color w:val="000000" w:themeColor="text1"/>
                      <w:spacing w:val="25"/>
                      <w:sz w:val="24"/>
                      <w:szCs w:val="24"/>
                    </w:rPr>
                    <w:t xml:space="preserve"> </w:t>
                  </w:r>
                  <w:r w:rsidRPr="00F87247">
                    <w:rPr>
                      <w:rFonts w:ascii="Times New Roman" w:hAnsi="Times New Roman" w:cs="Times New Roman"/>
                      <w:color w:val="000000" w:themeColor="text1"/>
                      <w:sz w:val="24"/>
                      <w:szCs w:val="24"/>
                    </w:rPr>
                    <w:t>classified</w:t>
                  </w:r>
                  <w:r w:rsidRPr="00F87247">
                    <w:rPr>
                      <w:rFonts w:ascii="Times New Roman" w:hAnsi="Times New Roman" w:cs="Times New Roman"/>
                      <w:color w:val="000000" w:themeColor="text1"/>
                      <w:spacing w:val="24"/>
                      <w:sz w:val="24"/>
                      <w:szCs w:val="24"/>
                    </w:rPr>
                    <w:t xml:space="preserve"> </w:t>
                  </w:r>
                  <w:r w:rsidRPr="00F87247">
                    <w:rPr>
                      <w:rFonts w:ascii="Times New Roman" w:hAnsi="Times New Roman" w:cs="Times New Roman"/>
                      <w:color w:val="000000" w:themeColor="text1"/>
                      <w:spacing w:val="-5"/>
                      <w:sz w:val="24"/>
                      <w:szCs w:val="24"/>
                    </w:rPr>
                    <w:t>as</w:t>
                  </w:r>
                  <w:r w:rsidR="00F87247">
                    <w:rPr>
                      <w:rFonts w:ascii="Times New Roman" w:hAnsi="Times New Roman" w:cs="Times New Roman"/>
                      <w:color w:val="000000" w:themeColor="text1"/>
                      <w:spacing w:val="-5"/>
                      <w:sz w:val="24"/>
                      <w:szCs w:val="24"/>
                    </w:rPr>
                    <w:t xml:space="preserve"> </w:t>
                  </w:r>
                  <w:r w:rsidRPr="00F87247">
                    <w:rPr>
                      <w:rFonts w:ascii="Times New Roman" w:hAnsi="Times New Roman" w:cs="Times New Roman"/>
                      <w:color w:val="000000" w:themeColor="text1"/>
                      <w:sz w:val="24"/>
                      <w:szCs w:val="24"/>
                    </w:rPr>
                    <w:t>tyre</w:t>
                  </w:r>
                  <w:r w:rsidRPr="00F87247">
                    <w:rPr>
                      <w:rFonts w:ascii="Times New Roman" w:hAnsi="Times New Roman" w:cs="Times New Roman"/>
                      <w:color w:val="000000" w:themeColor="text1"/>
                      <w:spacing w:val="40"/>
                      <w:sz w:val="24"/>
                      <w:szCs w:val="24"/>
                    </w:rPr>
                    <w:t xml:space="preserve"> </w:t>
                  </w:r>
                  <w:r w:rsidRPr="00F87247">
                    <w:rPr>
                      <w:rFonts w:ascii="Times New Roman" w:hAnsi="Times New Roman" w:cs="Times New Roman"/>
                      <w:color w:val="000000" w:themeColor="text1"/>
                      <w:sz w:val="24"/>
                      <w:szCs w:val="24"/>
                    </w:rPr>
                    <w:t>for</w:t>
                  </w:r>
                  <w:r w:rsidRPr="00F87247">
                    <w:rPr>
                      <w:rFonts w:ascii="Times New Roman" w:hAnsi="Times New Roman" w:cs="Times New Roman"/>
                      <w:color w:val="000000" w:themeColor="text1"/>
                      <w:spacing w:val="40"/>
                      <w:sz w:val="24"/>
                      <w:szCs w:val="24"/>
                    </w:rPr>
                    <w:t xml:space="preserve"> </w:t>
                  </w:r>
                  <w:r w:rsidRPr="00F87247">
                    <w:rPr>
                      <w:rFonts w:ascii="Times New Roman" w:hAnsi="Times New Roman" w:cs="Times New Roman"/>
                      <w:color w:val="000000" w:themeColor="text1"/>
                      <w:sz w:val="24"/>
                      <w:szCs w:val="24"/>
                    </w:rPr>
                    <w:t>use</w:t>
                  </w:r>
                  <w:r w:rsidRPr="00F87247">
                    <w:rPr>
                      <w:rFonts w:ascii="Times New Roman" w:hAnsi="Times New Roman" w:cs="Times New Roman"/>
                      <w:color w:val="000000" w:themeColor="text1"/>
                      <w:spacing w:val="40"/>
                      <w:sz w:val="24"/>
                      <w:szCs w:val="24"/>
                    </w:rPr>
                    <w:t xml:space="preserve"> </w:t>
                  </w:r>
                  <w:r w:rsidRPr="00F87247">
                    <w:rPr>
                      <w:rFonts w:ascii="Times New Roman" w:hAnsi="Times New Roman" w:cs="Times New Roman"/>
                      <w:color w:val="000000" w:themeColor="text1"/>
                      <w:sz w:val="24"/>
                      <w:szCs w:val="24"/>
                    </w:rPr>
                    <w:t>in</w:t>
                  </w:r>
                  <w:r w:rsidRPr="00F87247">
                    <w:rPr>
                      <w:rFonts w:ascii="Times New Roman" w:hAnsi="Times New Roman" w:cs="Times New Roman"/>
                      <w:color w:val="000000" w:themeColor="text1"/>
                      <w:spacing w:val="40"/>
                      <w:sz w:val="24"/>
                      <w:szCs w:val="24"/>
                    </w:rPr>
                    <w:t xml:space="preserve"> </w:t>
                  </w:r>
                  <w:r w:rsidRPr="00F87247">
                    <w:rPr>
                      <w:rFonts w:ascii="Times New Roman" w:hAnsi="Times New Roman" w:cs="Times New Roman"/>
                      <w:color w:val="000000" w:themeColor="text1"/>
                      <w:sz w:val="24"/>
                      <w:szCs w:val="24"/>
                    </w:rPr>
                    <w:t>severe</w:t>
                  </w:r>
                  <w:r w:rsidRPr="00F87247">
                    <w:rPr>
                      <w:rFonts w:ascii="Times New Roman" w:hAnsi="Times New Roman" w:cs="Times New Roman"/>
                      <w:color w:val="000000" w:themeColor="text1"/>
                      <w:spacing w:val="40"/>
                      <w:sz w:val="24"/>
                      <w:szCs w:val="24"/>
                    </w:rPr>
                    <w:t xml:space="preserve"> </w:t>
                  </w:r>
                  <w:r w:rsidRPr="00F87247">
                    <w:rPr>
                      <w:rFonts w:ascii="Times New Roman" w:hAnsi="Times New Roman" w:cs="Times New Roman"/>
                      <w:color w:val="000000" w:themeColor="text1"/>
                      <w:sz w:val="24"/>
                      <w:szCs w:val="24"/>
                    </w:rPr>
                    <w:t>snow conditions</w:t>
                  </w:r>
                  <w:r w:rsidRPr="00F87247">
                    <w:rPr>
                      <w:rFonts w:ascii="Times New Roman" w:hAnsi="Times New Roman" w:cs="Times New Roman"/>
                      <w:color w:val="000000" w:themeColor="text1"/>
                      <w:spacing w:val="42"/>
                      <w:sz w:val="24"/>
                      <w:szCs w:val="24"/>
                    </w:rPr>
                    <w:t xml:space="preserve"> </w:t>
                  </w:r>
                  <w:r w:rsidRPr="00F87247">
                    <w:rPr>
                      <w:rFonts w:ascii="Times New Roman" w:hAnsi="Times New Roman" w:cs="Times New Roman"/>
                      <w:color w:val="000000" w:themeColor="text1"/>
                      <w:sz w:val="24"/>
                      <w:szCs w:val="24"/>
                    </w:rPr>
                    <w:t>suitable</w:t>
                  </w:r>
                  <w:r w:rsidRPr="00F87247">
                    <w:rPr>
                      <w:rFonts w:ascii="Times New Roman" w:hAnsi="Times New Roman" w:cs="Times New Roman"/>
                      <w:color w:val="000000" w:themeColor="text1"/>
                      <w:spacing w:val="39"/>
                      <w:sz w:val="24"/>
                      <w:szCs w:val="24"/>
                    </w:rPr>
                    <w:t xml:space="preserve"> </w:t>
                  </w:r>
                  <w:r w:rsidRPr="00F87247">
                    <w:rPr>
                      <w:rFonts w:ascii="Times New Roman" w:hAnsi="Times New Roman" w:cs="Times New Roman"/>
                      <w:color w:val="000000" w:themeColor="text1"/>
                      <w:sz w:val="24"/>
                      <w:szCs w:val="24"/>
                    </w:rPr>
                    <w:t>for</w:t>
                  </w:r>
                  <w:r w:rsidRPr="00F87247">
                    <w:rPr>
                      <w:rFonts w:ascii="Times New Roman" w:hAnsi="Times New Roman" w:cs="Times New Roman"/>
                      <w:color w:val="000000" w:themeColor="text1"/>
                      <w:spacing w:val="40"/>
                      <w:sz w:val="24"/>
                      <w:szCs w:val="24"/>
                    </w:rPr>
                    <w:t xml:space="preserve"> </w:t>
                  </w:r>
                  <w:r w:rsidRPr="00F87247">
                    <w:rPr>
                      <w:rFonts w:ascii="Times New Roman" w:hAnsi="Times New Roman" w:cs="Times New Roman"/>
                      <w:color w:val="000000" w:themeColor="text1"/>
                      <w:spacing w:val="-2"/>
                      <w:sz w:val="24"/>
                      <w:szCs w:val="24"/>
                    </w:rPr>
                    <w:t>speeds</w:t>
                  </w:r>
                </w:p>
              </w:tc>
              <w:tc>
                <w:tcPr>
                  <w:tcW w:w="2070" w:type="dxa"/>
                </w:tcPr>
                <w:p w14:paraId="6DB15FBA" w14:textId="77777777" w:rsidR="001C6647" w:rsidRPr="00F87247" w:rsidRDefault="001C6647" w:rsidP="00CB0689">
                  <w:pPr>
                    <w:pStyle w:val="TableParagraph"/>
                    <w:spacing w:after="240"/>
                    <w:ind w:left="8"/>
                    <w:jc w:val="center"/>
                    <w:rPr>
                      <w:rFonts w:ascii="Times New Roman" w:hAnsi="Times New Roman" w:cs="Times New Roman"/>
                      <w:color w:val="000000" w:themeColor="text1"/>
                      <w:sz w:val="24"/>
                      <w:szCs w:val="24"/>
                    </w:rPr>
                  </w:pPr>
                  <w:r w:rsidRPr="00F87247">
                    <w:rPr>
                      <w:rFonts w:ascii="Times New Roman" w:hAnsi="Times New Roman" w:cs="Times New Roman"/>
                      <w:color w:val="000000" w:themeColor="text1"/>
                      <w:spacing w:val="-2"/>
                      <w:sz w:val="24"/>
                      <w:szCs w:val="24"/>
                    </w:rPr>
                    <w:t>≥0.70</w:t>
                  </w:r>
                </w:p>
              </w:tc>
            </w:tr>
            <w:tr w:rsidR="00FA247E" w:rsidRPr="00F87247" w14:paraId="3A36081C" w14:textId="77777777" w:rsidTr="009F2665">
              <w:trPr>
                <w:trHeight w:val="518"/>
              </w:trPr>
              <w:tc>
                <w:tcPr>
                  <w:tcW w:w="1170" w:type="dxa"/>
                  <w:vMerge/>
                  <w:tcBorders>
                    <w:top w:val="nil"/>
                  </w:tcBorders>
                </w:tcPr>
                <w:p w14:paraId="7DAC814C" w14:textId="77777777" w:rsidR="001C6647" w:rsidRPr="00F87247" w:rsidRDefault="001C6647" w:rsidP="00CB0689">
                  <w:pPr>
                    <w:spacing w:after="240"/>
                    <w:rPr>
                      <w:color w:val="000000" w:themeColor="text1"/>
                      <w:szCs w:val="24"/>
                    </w:rPr>
                  </w:pPr>
                </w:p>
              </w:tc>
              <w:tc>
                <w:tcPr>
                  <w:tcW w:w="2430" w:type="dxa"/>
                  <w:tcBorders>
                    <w:top w:val="nil"/>
                  </w:tcBorders>
                </w:tcPr>
                <w:p w14:paraId="5DE94289" w14:textId="77777777" w:rsidR="001C6647" w:rsidRPr="00F87247" w:rsidRDefault="001C6647" w:rsidP="00CB0689">
                  <w:pPr>
                    <w:pStyle w:val="TableParagraph"/>
                    <w:spacing w:after="240"/>
                    <w:ind w:left="57"/>
                    <w:rPr>
                      <w:rFonts w:ascii="Times New Roman" w:hAnsi="Times New Roman" w:cs="Times New Roman"/>
                      <w:color w:val="000000" w:themeColor="text1"/>
                      <w:sz w:val="24"/>
                      <w:szCs w:val="24"/>
                    </w:rPr>
                  </w:pPr>
                  <w:r w:rsidRPr="00F87247">
                    <w:rPr>
                      <w:rFonts w:ascii="Times New Roman" w:hAnsi="Times New Roman" w:cs="Times New Roman"/>
                      <w:color w:val="000000" w:themeColor="text1"/>
                      <w:sz w:val="24"/>
                      <w:szCs w:val="24"/>
                    </w:rPr>
                    <w:t>equal</w:t>
                  </w:r>
                  <w:r w:rsidRPr="00F87247">
                    <w:rPr>
                      <w:rFonts w:ascii="Times New Roman" w:hAnsi="Times New Roman" w:cs="Times New Roman"/>
                      <w:color w:val="000000" w:themeColor="text1"/>
                      <w:spacing w:val="-6"/>
                      <w:sz w:val="24"/>
                      <w:szCs w:val="24"/>
                    </w:rPr>
                    <w:t xml:space="preserve"> </w:t>
                  </w:r>
                  <w:r w:rsidRPr="00F87247">
                    <w:rPr>
                      <w:rFonts w:ascii="Times New Roman" w:hAnsi="Times New Roman" w:cs="Times New Roman"/>
                      <w:color w:val="000000" w:themeColor="text1"/>
                      <w:sz w:val="24"/>
                      <w:szCs w:val="24"/>
                    </w:rPr>
                    <w:t>to</w:t>
                  </w:r>
                  <w:r w:rsidRPr="00F87247">
                    <w:rPr>
                      <w:rFonts w:ascii="Times New Roman" w:hAnsi="Times New Roman" w:cs="Times New Roman"/>
                      <w:color w:val="000000" w:themeColor="text1"/>
                      <w:spacing w:val="-5"/>
                      <w:sz w:val="24"/>
                      <w:szCs w:val="24"/>
                    </w:rPr>
                    <w:t xml:space="preserve"> </w:t>
                  </w:r>
                  <w:r w:rsidRPr="00F87247">
                    <w:rPr>
                      <w:rFonts w:ascii="Times New Roman" w:hAnsi="Times New Roman" w:cs="Times New Roman"/>
                      <w:color w:val="000000" w:themeColor="text1"/>
                      <w:sz w:val="24"/>
                      <w:szCs w:val="24"/>
                    </w:rPr>
                    <w:t>or</w:t>
                  </w:r>
                  <w:r w:rsidRPr="00F87247">
                    <w:rPr>
                      <w:rFonts w:ascii="Times New Roman" w:hAnsi="Times New Roman" w:cs="Times New Roman"/>
                      <w:color w:val="000000" w:themeColor="text1"/>
                      <w:spacing w:val="-4"/>
                      <w:sz w:val="24"/>
                      <w:szCs w:val="24"/>
                    </w:rPr>
                    <w:t xml:space="preserve"> </w:t>
                  </w:r>
                  <w:r w:rsidRPr="00F87247">
                    <w:rPr>
                      <w:rFonts w:ascii="Times New Roman" w:hAnsi="Times New Roman" w:cs="Times New Roman"/>
                      <w:color w:val="000000" w:themeColor="text1"/>
                      <w:sz w:val="24"/>
                      <w:szCs w:val="24"/>
                    </w:rPr>
                    <w:t>less</w:t>
                  </w:r>
                  <w:r w:rsidRPr="00F87247">
                    <w:rPr>
                      <w:rFonts w:ascii="Times New Roman" w:hAnsi="Times New Roman" w:cs="Times New Roman"/>
                      <w:color w:val="000000" w:themeColor="text1"/>
                      <w:spacing w:val="-3"/>
                      <w:sz w:val="24"/>
                      <w:szCs w:val="24"/>
                    </w:rPr>
                    <w:t xml:space="preserve"> </w:t>
                  </w:r>
                  <w:r w:rsidRPr="00F87247">
                    <w:rPr>
                      <w:rFonts w:ascii="Times New Roman" w:hAnsi="Times New Roman" w:cs="Times New Roman"/>
                      <w:color w:val="000000" w:themeColor="text1"/>
                      <w:sz w:val="24"/>
                      <w:szCs w:val="24"/>
                    </w:rPr>
                    <w:t>than</w:t>
                  </w:r>
                  <w:r w:rsidRPr="00F87247">
                    <w:rPr>
                      <w:rFonts w:ascii="Times New Roman" w:hAnsi="Times New Roman" w:cs="Times New Roman"/>
                      <w:color w:val="000000" w:themeColor="text1"/>
                      <w:spacing w:val="-3"/>
                      <w:sz w:val="24"/>
                      <w:szCs w:val="24"/>
                    </w:rPr>
                    <w:t xml:space="preserve"> </w:t>
                  </w:r>
                  <w:r w:rsidRPr="00F87247">
                    <w:rPr>
                      <w:rFonts w:ascii="Times New Roman" w:hAnsi="Times New Roman" w:cs="Times New Roman"/>
                      <w:color w:val="000000" w:themeColor="text1"/>
                      <w:spacing w:val="-2"/>
                      <w:sz w:val="24"/>
                      <w:szCs w:val="24"/>
                    </w:rPr>
                    <w:t>160km/h</w:t>
                  </w:r>
                </w:p>
              </w:tc>
              <w:tc>
                <w:tcPr>
                  <w:tcW w:w="1080" w:type="dxa"/>
                </w:tcPr>
                <w:p w14:paraId="58AA5A69" w14:textId="77777777" w:rsidR="001C6647" w:rsidRPr="00F87247" w:rsidRDefault="001C6647" w:rsidP="00CB0689">
                  <w:pPr>
                    <w:pStyle w:val="TableParagraph"/>
                    <w:spacing w:after="240"/>
                    <w:ind w:left="400" w:right="225" w:hanging="161"/>
                    <w:rPr>
                      <w:rFonts w:ascii="Times New Roman" w:hAnsi="Times New Roman" w:cs="Times New Roman"/>
                      <w:color w:val="000000" w:themeColor="text1"/>
                      <w:sz w:val="24"/>
                      <w:szCs w:val="24"/>
                    </w:rPr>
                  </w:pPr>
                  <w:r w:rsidRPr="00F87247">
                    <w:rPr>
                      <w:rFonts w:ascii="Times New Roman" w:hAnsi="Times New Roman" w:cs="Times New Roman"/>
                      <w:color w:val="000000" w:themeColor="text1"/>
                      <w:sz w:val="24"/>
                      <w:szCs w:val="24"/>
                    </w:rPr>
                    <w:t>Ice</w:t>
                  </w:r>
                  <w:r w:rsidRPr="00F87247">
                    <w:rPr>
                      <w:rFonts w:ascii="Times New Roman" w:hAnsi="Times New Roman" w:cs="Times New Roman"/>
                      <w:color w:val="000000" w:themeColor="text1"/>
                      <w:spacing w:val="-14"/>
                      <w:sz w:val="24"/>
                      <w:szCs w:val="24"/>
                    </w:rPr>
                    <w:t xml:space="preserve"> </w:t>
                  </w:r>
                  <w:r w:rsidRPr="00F87247">
                    <w:rPr>
                      <w:rFonts w:ascii="Times New Roman" w:hAnsi="Times New Roman" w:cs="Times New Roman"/>
                      <w:color w:val="000000" w:themeColor="text1"/>
                      <w:sz w:val="24"/>
                      <w:szCs w:val="24"/>
                    </w:rPr>
                    <w:t xml:space="preserve">grip </w:t>
                  </w:r>
                  <w:r w:rsidRPr="00F87247">
                    <w:rPr>
                      <w:rFonts w:ascii="Times New Roman" w:hAnsi="Times New Roman" w:cs="Times New Roman"/>
                      <w:color w:val="000000" w:themeColor="text1"/>
                      <w:spacing w:val="-4"/>
                      <w:sz w:val="24"/>
                      <w:szCs w:val="24"/>
                    </w:rPr>
                    <w:t>tyre</w:t>
                  </w:r>
                </w:p>
              </w:tc>
              <w:tc>
                <w:tcPr>
                  <w:tcW w:w="2070" w:type="dxa"/>
                </w:tcPr>
                <w:p w14:paraId="1A5B436A" w14:textId="77777777" w:rsidR="001C6647" w:rsidRPr="00F87247" w:rsidRDefault="001C6647" w:rsidP="00CB0689">
                  <w:pPr>
                    <w:pStyle w:val="TableParagraph"/>
                    <w:spacing w:after="240"/>
                    <w:ind w:left="8"/>
                    <w:jc w:val="center"/>
                    <w:rPr>
                      <w:rFonts w:ascii="Times New Roman" w:hAnsi="Times New Roman" w:cs="Times New Roman"/>
                      <w:color w:val="000000" w:themeColor="text1"/>
                      <w:sz w:val="24"/>
                      <w:szCs w:val="24"/>
                    </w:rPr>
                  </w:pPr>
                  <w:r w:rsidRPr="00F87247">
                    <w:rPr>
                      <w:rFonts w:ascii="Times New Roman" w:hAnsi="Times New Roman" w:cs="Times New Roman"/>
                      <w:color w:val="000000" w:themeColor="text1"/>
                      <w:spacing w:val="-2"/>
                      <w:sz w:val="24"/>
                      <w:szCs w:val="24"/>
                    </w:rPr>
                    <w:t>≥0.70</w:t>
                  </w:r>
                </w:p>
              </w:tc>
            </w:tr>
            <w:tr w:rsidR="00FA247E" w:rsidRPr="00F87247" w14:paraId="67FD25EC" w14:textId="77777777" w:rsidTr="009F2665">
              <w:trPr>
                <w:trHeight w:val="366"/>
              </w:trPr>
              <w:tc>
                <w:tcPr>
                  <w:tcW w:w="4680" w:type="dxa"/>
                  <w:gridSpan w:val="3"/>
                  <w:tcBorders>
                    <w:bottom w:val="nil"/>
                  </w:tcBorders>
                </w:tcPr>
                <w:p w14:paraId="45E1E267" w14:textId="77777777" w:rsidR="001C6647" w:rsidRPr="00F87247" w:rsidRDefault="001C6647" w:rsidP="00CB0689">
                  <w:pPr>
                    <w:pStyle w:val="TableParagraph"/>
                    <w:spacing w:after="240"/>
                    <w:ind w:left="57"/>
                    <w:rPr>
                      <w:rFonts w:ascii="Times New Roman" w:hAnsi="Times New Roman" w:cs="Times New Roman"/>
                      <w:color w:val="000000" w:themeColor="text1"/>
                      <w:sz w:val="24"/>
                      <w:szCs w:val="24"/>
                    </w:rPr>
                  </w:pPr>
                  <w:r w:rsidRPr="00F87247">
                    <w:rPr>
                      <w:rFonts w:ascii="Times New Roman" w:hAnsi="Times New Roman" w:cs="Times New Roman"/>
                      <w:color w:val="000000" w:themeColor="text1"/>
                      <w:sz w:val="24"/>
                      <w:szCs w:val="24"/>
                    </w:rPr>
                    <w:t>Special</w:t>
                  </w:r>
                  <w:r w:rsidRPr="00F87247">
                    <w:rPr>
                      <w:rFonts w:ascii="Times New Roman" w:hAnsi="Times New Roman" w:cs="Times New Roman"/>
                      <w:color w:val="000000" w:themeColor="text1"/>
                      <w:spacing w:val="-6"/>
                      <w:sz w:val="24"/>
                      <w:szCs w:val="24"/>
                    </w:rPr>
                    <w:t xml:space="preserve"> </w:t>
                  </w:r>
                  <w:r w:rsidRPr="00F87247">
                    <w:rPr>
                      <w:rFonts w:ascii="Times New Roman" w:hAnsi="Times New Roman" w:cs="Times New Roman"/>
                      <w:color w:val="000000" w:themeColor="text1"/>
                      <w:sz w:val="24"/>
                      <w:szCs w:val="24"/>
                    </w:rPr>
                    <w:t>use</w:t>
                  </w:r>
                  <w:r w:rsidRPr="00F87247">
                    <w:rPr>
                      <w:rFonts w:ascii="Times New Roman" w:hAnsi="Times New Roman" w:cs="Times New Roman"/>
                      <w:color w:val="000000" w:themeColor="text1"/>
                      <w:spacing w:val="-7"/>
                      <w:sz w:val="24"/>
                      <w:szCs w:val="24"/>
                    </w:rPr>
                    <w:t xml:space="preserve"> </w:t>
                  </w:r>
                  <w:r w:rsidRPr="00F87247">
                    <w:rPr>
                      <w:rFonts w:ascii="Times New Roman" w:hAnsi="Times New Roman" w:cs="Times New Roman"/>
                      <w:color w:val="000000" w:themeColor="text1"/>
                      <w:spacing w:val="-4"/>
                      <w:sz w:val="24"/>
                      <w:szCs w:val="24"/>
                    </w:rPr>
                    <w:t>tyre</w:t>
                  </w:r>
                </w:p>
              </w:tc>
              <w:tc>
                <w:tcPr>
                  <w:tcW w:w="2070" w:type="dxa"/>
                </w:tcPr>
                <w:p w14:paraId="05B76728" w14:textId="77777777" w:rsidR="001C6647" w:rsidRPr="00F87247" w:rsidRDefault="001C6647" w:rsidP="00CB0689">
                  <w:pPr>
                    <w:pStyle w:val="TableParagraph"/>
                    <w:spacing w:after="240"/>
                    <w:ind w:left="8"/>
                    <w:jc w:val="center"/>
                    <w:rPr>
                      <w:rFonts w:ascii="Times New Roman" w:hAnsi="Times New Roman" w:cs="Times New Roman"/>
                      <w:color w:val="000000" w:themeColor="text1"/>
                      <w:sz w:val="24"/>
                      <w:szCs w:val="24"/>
                    </w:rPr>
                  </w:pPr>
                  <w:r w:rsidRPr="00F87247">
                    <w:rPr>
                      <w:rFonts w:ascii="Times New Roman" w:hAnsi="Times New Roman" w:cs="Times New Roman"/>
                      <w:color w:val="000000" w:themeColor="text1"/>
                      <w:spacing w:val="-2"/>
                      <w:sz w:val="24"/>
                      <w:szCs w:val="24"/>
                    </w:rPr>
                    <w:t>≥0.80</w:t>
                  </w:r>
                </w:p>
              </w:tc>
            </w:tr>
            <w:tr w:rsidR="00FA247E" w:rsidRPr="00F87247" w14:paraId="42A8E83E" w14:textId="77777777" w:rsidTr="009F2665">
              <w:trPr>
                <w:trHeight w:val="594"/>
              </w:trPr>
              <w:tc>
                <w:tcPr>
                  <w:tcW w:w="1170" w:type="dxa"/>
                  <w:tcBorders>
                    <w:top w:val="nil"/>
                  </w:tcBorders>
                </w:tcPr>
                <w:p w14:paraId="75A4B801" w14:textId="77777777" w:rsidR="001C6647" w:rsidRPr="00F87247" w:rsidRDefault="001C6647" w:rsidP="00CB0689">
                  <w:pPr>
                    <w:pStyle w:val="TableParagraph"/>
                    <w:spacing w:after="240"/>
                    <w:rPr>
                      <w:rFonts w:ascii="Times New Roman" w:hAnsi="Times New Roman" w:cs="Times New Roman"/>
                      <w:color w:val="000000" w:themeColor="text1"/>
                      <w:sz w:val="24"/>
                      <w:szCs w:val="24"/>
                    </w:rPr>
                  </w:pPr>
                </w:p>
              </w:tc>
              <w:tc>
                <w:tcPr>
                  <w:tcW w:w="3510" w:type="dxa"/>
                  <w:gridSpan w:val="2"/>
                </w:tcPr>
                <w:p w14:paraId="4B34066F" w14:textId="77777777" w:rsidR="001C6647" w:rsidRPr="00F87247" w:rsidRDefault="001C6647" w:rsidP="00CB0689">
                  <w:pPr>
                    <w:pStyle w:val="TableParagraph"/>
                    <w:spacing w:after="240"/>
                    <w:ind w:left="57"/>
                    <w:rPr>
                      <w:rFonts w:ascii="Times New Roman" w:hAnsi="Times New Roman" w:cs="Times New Roman"/>
                      <w:color w:val="000000" w:themeColor="text1"/>
                      <w:sz w:val="24"/>
                      <w:szCs w:val="24"/>
                    </w:rPr>
                  </w:pPr>
                  <w:r w:rsidRPr="00F87247">
                    <w:rPr>
                      <w:rFonts w:ascii="Times New Roman" w:hAnsi="Times New Roman" w:cs="Times New Roman"/>
                      <w:color w:val="000000" w:themeColor="text1"/>
                      <w:sz w:val="24"/>
                      <w:szCs w:val="24"/>
                    </w:rPr>
                    <w:t>Special use tyre that is classified as tyre for use in severe snow conditions</w:t>
                  </w:r>
                </w:p>
              </w:tc>
              <w:tc>
                <w:tcPr>
                  <w:tcW w:w="2070" w:type="dxa"/>
                </w:tcPr>
                <w:p w14:paraId="25E7A4C5" w14:textId="77777777" w:rsidR="001C6647" w:rsidRPr="00F87247" w:rsidRDefault="001C6647" w:rsidP="00CB0689">
                  <w:pPr>
                    <w:pStyle w:val="TableParagraph"/>
                    <w:spacing w:after="240"/>
                    <w:ind w:left="8"/>
                    <w:jc w:val="center"/>
                    <w:rPr>
                      <w:rFonts w:ascii="Times New Roman" w:hAnsi="Times New Roman" w:cs="Times New Roman"/>
                      <w:color w:val="000000" w:themeColor="text1"/>
                      <w:sz w:val="24"/>
                      <w:szCs w:val="24"/>
                    </w:rPr>
                  </w:pPr>
                  <w:r w:rsidRPr="00F87247">
                    <w:rPr>
                      <w:rFonts w:ascii="Times New Roman" w:hAnsi="Times New Roman" w:cs="Times New Roman"/>
                      <w:color w:val="000000" w:themeColor="text1"/>
                      <w:spacing w:val="-2"/>
                      <w:sz w:val="24"/>
                      <w:szCs w:val="24"/>
                    </w:rPr>
                    <w:t>≥0.80</w:t>
                  </w:r>
                </w:p>
              </w:tc>
            </w:tr>
          </w:tbl>
          <w:p w14:paraId="64E261B9" w14:textId="77777777" w:rsidR="001C6647" w:rsidRPr="00FA247E" w:rsidRDefault="001C6647" w:rsidP="00CB0689">
            <w:pPr>
              <w:widowControl w:val="0"/>
              <w:tabs>
                <w:tab w:val="left" w:pos="1296"/>
              </w:tabs>
              <w:autoSpaceDE w:val="0"/>
              <w:autoSpaceDN w:val="0"/>
              <w:spacing w:after="240"/>
              <w:ind w:right="354"/>
              <w:rPr>
                <w:color w:val="000000" w:themeColor="text1"/>
                <w:sz w:val="20"/>
              </w:rPr>
            </w:pPr>
          </w:p>
          <w:p w14:paraId="5BCBCFD2" w14:textId="77777777" w:rsidR="001C6647" w:rsidRPr="00FA247E" w:rsidRDefault="001C6647" w:rsidP="00CB0689">
            <w:pPr>
              <w:pStyle w:val="BodyText"/>
              <w:spacing w:after="240"/>
              <w:ind w:right="354"/>
              <w:jc w:val="both"/>
              <w:rPr>
                <w:color w:val="000000" w:themeColor="text1"/>
                <w:sz w:val="20"/>
              </w:rPr>
            </w:pPr>
            <w:r w:rsidRPr="00FA247E">
              <w:rPr>
                <w:color w:val="000000" w:themeColor="text1"/>
              </w:rPr>
              <w:t>For</w:t>
            </w:r>
            <w:r w:rsidRPr="00FA247E">
              <w:rPr>
                <w:color w:val="000000" w:themeColor="text1"/>
                <w:spacing w:val="-6"/>
              </w:rPr>
              <w:t xml:space="preserve"> </w:t>
            </w:r>
            <w:r w:rsidRPr="00FA247E">
              <w:rPr>
                <w:color w:val="000000" w:themeColor="text1"/>
              </w:rPr>
              <w:t>normal</w:t>
            </w:r>
            <w:r w:rsidRPr="00FA247E">
              <w:rPr>
                <w:color w:val="000000" w:themeColor="text1"/>
                <w:spacing w:val="-6"/>
              </w:rPr>
              <w:t xml:space="preserve"> </w:t>
            </w:r>
            <w:r w:rsidRPr="00FA247E">
              <w:rPr>
                <w:color w:val="000000" w:themeColor="text1"/>
              </w:rPr>
              <w:t>tyres</w:t>
            </w:r>
            <w:r w:rsidRPr="00FA247E">
              <w:rPr>
                <w:color w:val="000000" w:themeColor="text1"/>
                <w:spacing w:val="-6"/>
              </w:rPr>
              <w:t xml:space="preserve"> </w:t>
            </w:r>
            <w:r w:rsidRPr="00FA247E">
              <w:rPr>
                <w:color w:val="000000" w:themeColor="text1"/>
              </w:rPr>
              <w:t>with</w:t>
            </w:r>
            <w:r w:rsidRPr="00FA247E">
              <w:rPr>
                <w:color w:val="000000" w:themeColor="text1"/>
                <w:spacing w:val="-5"/>
              </w:rPr>
              <w:t xml:space="preserve"> </w:t>
            </w:r>
            <w:r w:rsidRPr="00FA247E">
              <w:rPr>
                <w:color w:val="000000" w:themeColor="text1"/>
              </w:rPr>
              <w:t>speed</w:t>
            </w:r>
            <w:r w:rsidRPr="00FA247E">
              <w:rPr>
                <w:color w:val="000000" w:themeColor="text1"/>
                <w:spacing w:val="-7"/>
              </w:rPr>
              <w:t xml:space="preserve"> </w:t>
            </w:r>
            <w:r w:rsidRPr="00FA247E">
              <w:rPr>
                <w:color w:val="000000" w:themeColor="text1"/>
              </w:rPr>
              <w:t>category</w:t>
            </w:r>
            <w:r w:rsidRPr="00FA247E">
              <w:rPr>
                <w:color w:val="000000" w:themeColor="text1"/>
                <w:spacing w:val="-5"/>
              </w:rPr>
              <w:t xml:space="preserve"> </w:t>
            </w:r>
            <w:r w:rsidRPr="00FA247E">
              <w:rPr>
                <w:color w:val="000000" w:themeColor="text1"/>
              </w:rPr>
              <w:t>symbol</w:t>
            </w:r>
            <w:r w:rsidRPr="00FA247E">
              <w:rPr>
                <w:color w:val="000000" w:themeColor="text1"/>
                <w:spacing w:val="-6"/>
              </w:rPr>
              <w:t xml:space="preserve"> </w:t>
            </w:r>
            <w:r w:rsidRPr="00FA247E">
              <w:rPr>
                <w:color w:val="000000" w:themeColor="text1"/>
              </w:rPr>
              <w:t>indicating</w:t>
            </w:r>
            <w:r w:rsidRPr="00FA247E">
              <w:rPr>
                <w:color w:val="000000" w:themeColor="text1"/>
                <w:spacing w:val="-7"/>
              </w:rPr>
              <w:t xml:space="preserve"> </w:t>
            </w:r>
            <w:r w:rsidRPr="00FA247E">
              <w:rPr>
                <w:color w:val="000000" w:themeColor="text1"/>
              </w:rPr>
              <w:t>a</w:t>
            </w:r>
            <w:r w:rsidRPr="00FA247E">
              <w:rPr>
                <w:color w:val="000000" w:themeColor="text1"/>
                <w:spacing w:val="-5"/>
              </w:rPr>
              <w:t xml:space="preserve"> </w:t>
            </w:r>
            <w:r w:rsidRPr="00FA247E">
              <w:rPr>
                <w:color w:val="000000" w:themeColor="text1"/>
              </w:rPr>
              <w:t>maximum</w:t>
            </w:r>
            <w:r w:rsidRPr="00FA247E">
              <w:rPr>
                <w:color w:val="000000" w:themeColor="text1"/>
                <w:spacing w:val="-5"/>
              </w:rPr>
              <w:t xml:space="preserve"> </w:t>
            </w:r>
            <w:r w:rsidRPr="00FA247E">
              <w:rPr>
                <w:color w:val="000000" w:themeColor="text1"/>
              </w:rPr>
              <w:t>permissible</w:t>
            </w:r>
            <w:r w:rsidRPr="00FA247E">
              <w:rPr>
                <w:color w:val="000000" w:themeColor="text1"/>
                <w:spacing w:val="-5"/>
              </w:rPr>
              <w:t xml:space="preserve"> </w:t>
            </w:r>
            <w:r w:rsidRPr="00FA247E">
              <w:rPr>
                <w:color w:val="000000" w:themeColor="text1"/>
              </w:rPr>
              <w:t>speed</w:t>
            </w:r>
            <w:r w:rsidRPr="00FA247E">
              <w:rPr>
                <w:color w:val="000000" w:themeColor="text1"/>
                <w:spacing w:val="-5"/>
              </w:rPr>
              <w:t xml:space="preserve"> </w:t>
            </w:r>
            <w:r w:rsidRPr="00FA247E">
              <w:rPr>
                <w:color w:val="000000" w:themeColor="text1"/>
              </w:rPr>
              <w:t>equal to or greater than 300km/h and aspect ratio equal to or lower than 40, the limit shall be decreased by 0.08.</w:t>
            </w:r>
          </w:p>
        </w:tc>
      </w:tr>
      <w:tr w:rsidR="00FA247E" w:rsidRPr="00FA247E" w14:paraId="20C99766" w14:textId="77777777" w:rsidTr="00CA2FBF">
        <w:tblPrEx>
          <w:jc w:val="center"/>
        </w:tblPrEx>
        <w:trPr>
          <w:trHeight w:val="1061"/>
          <w:jc w:val="center"/>
        </w:trPr>
        <w:tc>
          <w:tcPr>
            <w:tcW w:w="1137" w:type="dxa"/>
          </w:tcPr>
          <w:p w14:paraId="0B9484A1" w14:textId="77777777" w:rsidR="001C6647" w:rsidRPr="00FA247E" w:rsidRDefault="001C6647" w:rsidP="00CB0689">
            <w:pPr>
              <w:spacing w:after="240"/>
              <w:rPr>
                <w:color w:val="000000" w:themeColor="text1"/>
              </w:rPr>
            </w:pPr>
            <w:r w:rsidRPr="00FA247E">
              <w:rPr>
                <w:color w:val="000000" w:themeColor="text1"/>
              </w:rPr>
              <w:t>6.4.2</w:t>
            </w:r>
          </w:p>
        </w:tc>
        <w:tc>
          <w:tcPr>
            <w:tcW w:w="7318" w:type="dxa"/>
            <w:gridSpan w:val="3"/>
          </w:tcPr>
          <w:p w14:paraId="260B7664" w14:textId="0719AA56" w:rsidR="001C6647" w:rsidRPr="00FA247E" w:rsidRDefault="001C6647" w:rsidP="00F87247">
            <w:pPr>
              <w:widowControl w:val="0"/>
              <w:tabs>
                <w:tab w:val="left" w:pos="1296"/>
              </w:tabs>
              <w:autoSpaceDE w:val="0"/>
              <w:autoSpaceDN w:val="0"/>
              <w:spacing w:after="240"/>
              <w:ind w:right="351"/>
              <w:jc w:val="both"/>
              <w:rPr>
                <w:b/>
                <w:color w:val="000000" w:themeColor="text1"/>
                <w:sz w:val="20"/>
              </w:rPr>
            </w:pPr>
            <w:r w:rsidRPr="00FA247E">
              <w:rPr>
                <w:color w:val="000000" w:themeColor="text1"/>
              </w:rPr>
              <w:t>For</w:t>
            </w:r>
            <w:r w:rsidRPr="00FA247E">
              <w:rPr>
                <w:color w:val="000000" w:themeColor="text1"/>
                <w:spacing w:val="25"/>
              </w:rPr>
              <w:t xml:space="preserve"> </w:t>
            </w:r>
            <w:r w:rsidRPr="00FA247E">
              <w:rPr>
                <w:color w:val="000000" w:themeColor="text1"/>
              </w:rPr>
              <w:t>Class</w:t>
            </w:r>
            <w:r w:rsidRPr="00FA247E">
              <w:rPr>
                <w:color w:val="000000" w:themeColor="text1"/>
                <w:spacing w:val="25"/>
              </w:rPr>
              <w:t xml:space="preserve"> </w:t>
            </w:r>
            <w:r w:rsidRPr="00FA247E">
              <w:rPr>
                <w:color w:val="000000" w:themeColor="text1"/>
              </w:rPr>
              <w:t>C2</w:t>
            </w:r>
            <w:r w:rsidRPr="00FA247E">
              <w:rPr>
                <w:color w:val="000000" w:themeColor="text1"/>
                <w:spacing w:val="26"/>
              </w:rPr>
              <w:t xml:space="preserve"> </w:t>
            </w:r>
            <w:r w:rsidRPr="00FA247E">
              <w:rPr>
                <w:color w:val="000000" w:themeColor="text1"/>
              </w:rPr>
              <w:t>tyres,</w:t>
            </w:r>
            <w:r w:rsidRPr="00FA247E">
              <w:rPr>
                <w:color w:val="000000" w:themeColor="text1"/>
                <w:spacing w:val="24"/>
              </w:rPr>
              <w:t xml:space="preserve"> </w:t>
            </w:r>
            <w:r w:rsidRPr="00FA247E">
              <w:rPr>
                <w:color w:val="000000" w:themeColor="text1"/>
              </w:rPr>
              <w:t>evaluated</w:t>
            </w:r>
            <w:r w:rsidRPr="00FA247E">
              <w:rPr>
                <w:color w:val="000000" w:themeColor="text1"/>
                <w:spacing w:val="26"/>
              </w:rPr>
              <w:t xml:space="preserve"> </w:t>
            </w:r>
            <w:r w:rsidRPr="00FA247E">
              <w:rPr>
                <w:color w:val="000000" w:themeColor="text1"/>
              </w:rPr>
              <w:t>in</w:t>
            </w:r>
            <w:r w:rsidRPr="00FA247E">
              <w:rPr>
                <w:color w:val="000000" w:themeColor="text1"/>
                <w:spacing w:val="26"/>
              </w:rPr>
              <w:t xml:space="preserve"> </w:t>
            </w:r>
            <w:r w:rsidRPr="00FA247E">
              <w:rPr>
                <w:color w:val="000000" w:themeColor="text1"/>
              </w:rPr>
              <w:t>accordance</w:t>
            </w:r>
            <w:r w:rsidRPr="00FA247E">
              <w:rPr>
                <w:color w:val="000000" w:themeColor="text1"/>
                <w:spacing w:val="26"/>
              </w:rPr>
              <w:t xml:space="preserve"> </w:t>
            </w:r>
            <w:r w:rsidRPr="00FA247E">
              <w:rPr>
                <w:color w:val="000000" w:themeColor="text1"/>
              </w:rPr>
              <w:t>with</w:t>
            </w:r>
            <w:r w:rsidRPr="00FA247E">
              <w:rPr>
                <w:color w:val="000000" w:themeColor="text1"/>
                <w:spacing w:val="24"/>
              </w:rPr>
              <w:t xml:space="preserve"> </w:t>
            </w:r>
            <w:r w:rsidRPr="00FA247E">
              <w:rPr>
                <w:color w:val="000000" w:themeColor="text1"/>
              </w:rPr>
              <w:t>the</w:t>
            </w:r>
            <w:r w:rsidRPr="00FA247E">
              <w:rPr>
                <w:color w:val="000000" w:themeColor="text1"/>
                <w:spacing w:val="24"/>
              </w:rPr>
              <w:t xml:space="preserve"> </w:t>
            </w:r>
            <w:r w:rsidRPr="00FA247E">
              <w:rPr>
                <w:color w:val="000000" w:themeColor="text1"/>
              </w:rPr>
              <w:t>procedure</w:t>
            </w:r>
            <w:r w:rsidRPr="00FA247E">
              <w:rPr>
                <w:color w:val="000000" w:themeColor="text1"/>
                <w:spacing w:val="24"/>
              </w:rPr>
              <w:t xml:space="preserve"> </w:t>
            </w:r>
            <w:r w:rsidRPr="00FA247E">
              <w:rPr>
                <w:color w:val="000000" w:themeColor="text1"/>
              </w:rPr>
              <w:t>given</w:t>
            </w:r>
            <w:r w:rsidRPr="00FA247E">
              <w:rPr>
                <w:color w:val="000000" w:themeColor="text1"/>
                <w:spacing w:val="26"/>
              </w:rPr>
              <w:t xml:space="preserve"> </w:t>
            </w:r>
            <w:r w:rsidRPr="00FA247E">
              <w:rPr>
                <w:color w:val="000000" w:themeColor="text1"/>
              </w:rPr>
              <w:t>in</w:t>
            </w:r>
            <w:r w:rsidRPr="00FA247E">
              <w:rPr>
                <w:color w:val="000000" w:themeColor="text1"/>
                <w:spacing w:val="26"/>
              </w:rPr>
              <w:t xml:space="preserve"> </w:t>
            </w:r>
            <w:r w:rsidRPr="00FA247E">
              <w:rPr>
                <w:color w:val="000000" w:themeColor="text1"/>
              </w:rPr>
              <w:t>Paragraph</w:t>
            </w:r>
            <w:r w:rsidRPr="00FA247E">
              <w:rPr>
                <w:color w:val="000000" w:themeColor="text1"/>
                <w:spacing w:val="26"/>
              </w:rPr>
              <w:t xml:space="preserve"> </w:t>
            </w:r>
            <w:r w:rsidRPr="00FA247E">
              <w:rPr>
                <w:color w:val="000000" w:themeColor="text1"/>
              </w:rPr>
              <w:t>3</w:t>
            </w:r>
            <w:r w:rsidRPr="00FA247E">
              <w:rPr>
                <w:color w:val="000000" w:themeColor="text1"/>
                <w:spacing w:val="24"/>
              </w:rPr>
              <w:t xml:space="preserve"> </w:t>
            </w:r>
            <w:r w:rsidRPr="00FA247E">
              <w:rPr>
                <w:color w:val="000000" w:themeColor="text1"/>
              </w:rPr>
              <w:t>of Annex G to this Regulation, the tyre shall meet the following requirements:</w:t>
            </w:r>
          </w:p>
        </w:tc>
      </w:tr>
      <w:tr w:rsidR="00FA247E" w:rsidRPr="00FA247E" w14:paraId="514D7FE5" w14:textId="77777777" w:rsidTr="00CA2FBF">
        <w:tblPrEx>
          <w:jc w:val="center"/>
        </w:tblPrEx>
        <w:trPr>
          <w:trHeight w:val="5012"/>
          <w:jc w:val="center"/>
        </w:trPr>
        <w:tc>
          <w:tcPr>
            <w:tcW w:w="1137" w:type="dxa"/>
          </w:tcPr>
          <w:p w14:paraId="70C1D8F4" w14:textId="77777777" w:rsidR="001C6647" w:rsidRPr="00FA247E" w:rsidRDefault="001C6647" w:rsidP="00CB0689">
            <w:pPr>
              <w:spacing w:after="240"/>
              <w:rPr>
                <w:color w:val="000000" w:themeColor="text1"/>
              </w:rPr>
            </w:pPr>
          </w:p>
        </w:tc>
        <w:tc>
          <w:tcPr>
            <w:tcW w:w="7318" w:type="dxa"/>
            <w:gridSpan w:val="3"/>
          </w:tcPr>
          <w:tbl>
            <w:tblPr>
              <w:tblW w:w="675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70"/>
              <w:gridCol w:w="2479"/>
              <w:gridCol w:w="1121"/>
              <w:gridCol w:w="1980"/>
            </w:tblGrid>
            <w:tr w:rsidR="00FA247E" w:rsidRPr="00FA247E" w14:paraId="0D8362A2" w14:textId="77777777" w:rsidTr="009F2665">
              <w:trPr>
                <w:trHeight w:val="363"/>
              </w:trPr>
              <w:tc>
                <w:tcPr>
                  <w:tcW w:w="3649" w:type="dxa"/>
                  <w:gridSpan w:val="2"/>
                  <w:vMerge w:val="restart"/>
                  <w:tcBorders>
                    <w:bottom w:val="single" w:sz="12" w:space="0" w:color="000000"/>
                  </w:tcBorders>
                </w:tcPr>
                <w:p w14:paraId="57ACEB9F" w14:textId="77777777" w:rsidR="001C6647" w:rsidRPr="00FA247E" w:rsidRDefault="001C6647" w:rsidP="00CB0689">
                  <w:pPr>
                    <w:pStyle w:val="TableParagraph"/>
                    <w:spacing w:after="240"/>
                    <w:rPr>
                      <w:rFonts w:ascii="Times New Roman" w:hAnsi="Times New Roman" w:cs="Times New Roman"/>
                      <w:color w:val="000000" w:themeColor="text1"/>
                      <w:sz w:val="24"/>
                      <w:szCs w:val="24"/>
                    </w:rPr>
                  </w:pPr>
                </w:p>
                <w:p w14:paraId="1FD80AA8" w14:textId="77777777" w:rsidR="001C6647" w:rsidRPr="00FA247E" w:rsidRDefault="001C6647" w:rsidP="00CB0689">
                  <w:pPr>
                    <w:pStyle w:val="TableParagraph"/>
                    <w:spacing w:after="240"/>
                    <w:ind w:left="1231"/>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Category</w:t>
                  </w:r>
                  <w:r w:rsidRPr="00FA247E">
                    <w:rPr>
                      <w:rFonts w:ascii="Times New Roman" w:hAnsi="Times New Roman" w:cs="Times New Roman"/>
                      <w:b/>
                      <w:color w:val="000000" w:themeColor="text1"/>
                      <w:spacing w:val="-7"/>
                      <w:sz w:val="24"/>
                      <w:szCs w:val="24"/>
                    </w:rPr>
                    <w:t xml:space="preserve"> </w:t>
                  </w:r>
                  <w:r w:rsidRPr="00FA247E">
                    <w:rPr>
                      <w:rFonts w:ascii="Times New Roman" w:hAnsi="Times New Roman" w:cs="Times New Roman"/>
                      <w:b/>
                      <w:color w:val="000000" w:themeColor="text1"/>
                      <w:sz w:val="24"/>
                      <w:szCs w:val="24"/>
                    </w:rPr>
                    <w:t>of</w:t>
                  </w:r>
                  <w:r w:rsidRPr="00FA247E">
                    <w:rPr>
                      <w:rFonts w:ascii="Times New Roman" w:hAnsi="Times New Roman" w:cs="Times New Roman"/>
                      <w:b/>
                      <w:color w:val="000000" w:themeColor="text1"/>
                      <w:spacing w:val="-6"/>
                      <w:sz w:val="24"/>
                      <w:szCs w:val="24"/>
                    </w:rPr>
                    <w:t xml:space="preserve"> </w:t>
                  </w:r>
                  <w:r w:rsidRPr="00FA247E">
                    <w:rPr>
                      <w:rFonts w:ascii="Times New Roman" w:hAnsi="Times New Roman" w:cs="Times New Roman"/>
                      <w:b/>
                      <w:color w:val="000000" w:themeColor="text1"/>
                      <w:spacing w:val="-5"/>
                      <w:sz w:val="24"/>
                      <w:szCs w:val="24"/>
                    </w:rPr>
                    <w:t>use</w:t>
                  </w:r>
                </w:p>
              </w:tc>
              <w:tc>
                <w:tcPr>
                  <w:tcW w:w="3101" w:type="dxa"/>
                  <w:gridSpan w:val="2"/>
                </w:tcPr>
                <w:p w14:paraId="3E1D84FB" w14:textId="77777777" w:rsidR="001C6647" w:rsidRPr="00FA247E" w:rsidRDefault="001C6647" w:rsidP="00CB0689">
                  <w:pPr>
                    <w:pStyle w:val="TableParagraph"/>
                    <w:spacing w:after="240"/>
                    <w:ind w:left="1146"/>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position w:val="2"/>
                      <w:sz w:val="24"/>
                      <w:szCs w:val="24"/>
                    </w:rPr>
                    <w:t>Wet</w:t>
                  </w:r>
                  <w:r w:rsidRPr="00FA247E">
                    <w:rPr>
                      <w:rFonts w:ascii="Times New Roman" w:hAnsi="Times New Roman" w:cs="Times New Roman"/>
                      <w:b/>
                      <w:color w:val="000000" w:themeColor="text1"/>
                      <w:spacing w:val="-6"/>
                      <w:position w:val="2"/>
                      <w:sz w:val="24"/>
                      <w:szCs w:val="24"/>
                    </w:rPr>
                    <w:t xml:space="preserve"> </w:t>
                  </w:r>
                  <w:r w:rsidRPr="00FA247E">
                    <w:rPr>
                      <w:rFonts w:ascii="Times New Roman" w:hAnsi="Times New Roman" w:cs="Times New Roman"/>
                      <w:b/>
                      <w:color w:val="000000" w:themeColor="text1"/>
                      <w:position w:val="2"/>
                      <w:sz w:val="24"/>
                      <w:szCs w:val="24"/>
                    </w:rPr>
                    <w:t>grip</w:t>
                  </w:r>
                  <w:r w:rsidRPr="00FA247E">
                    <w:rPr>
                      <w:rFonts w:ascii="Times New Roman" w:hAnsi="Times New Roman" w:cs="Times New Roman"/>
                      <w:b/>
                      <w:color w:val="000000" w:themeColor="text1"/>
                      <w:spacing w:val="-3"/>
                      <w:position w:val="2"/>
                      <w:sz w:val="24"/>
                      <w:szCs w:val="24"/>
                    </w:rPr>
                    <w:t xml:space="preserve"> </w:t>
                  </w:r>
                  <w:r w:rsidRPr="00FA247E">
                    <w:rPr>
                      <w:rFonts w:ascii="Times New Roman" w:hAnsi="Times New Roman" w:cs="Times New Roman"/>
                      <w:b/>
                      <w:color w:val="000000" w:themeColor="text1"/>
                      <w:position w:val="2"/>
                      <w:sz w:val="24"/>
                      <w:szCs w:val="24"/>
                    </w:rPr>
                    <w:t>index</w:t>
                  </w:r>
                  <w:r w:rsidRPr="00FA247E">
                    <w:rPr>
                      <w:rFonts w:ascii="Times New Roman" w:hAnsi="Times New Roman" w:cs="Times New Roman"/>
                      <w:b/>
                      <w:color w:val="000000" w:themeColor="text1"/>
                      <w:spacing w:val="-7"/>
                      <w:position w:val="2"/>
                      <w:sz w:val="24"/>
                      <w:szCs w:val="24"/>
                    </w:rPr>
                    <w:t xml:space="preserve"> </w:t>
                  </w:r>
                  <w:r w:rsidRPr="00FA247E">
                    <w:rPr>
                      <w:rFonts w:ascii="Times New Roman" w:hAnsi="Times New Roman" w:cs="Times New Roman"/>
                      <w:b/>
                      <w:color w:val="000000" w:themeColor="text1"/>
                      <w:spacing w:val="-4"/>
                      <w:position w:val="2"/>
                      <w:sz w:val="24"/>
                      <w:szCs w:val="24"/>
                    </w:rPr>
                    <w:t>(G</w:t>
                  </w:r>
                  <w:r w:rsidRPr="00FA247E">
                    <w:rPr>
                      <w:rFonts w:ascii="Times New Roman" w:hAnsi="Times New Roman" w:cs="Times New Roman"/>
                      <w:b/>
                      <w:color w:val="000000" w:themeColor="text1"/>
                      <w:spacing w:val="-4"/>
                      <w:sz w:val="24"/>
                      <w:szCs w:val="24"/>
                    </w:rPr>
                    <w:t>B</w:t>
                  </w:r>
                  <w:r w:rsidRPr="00FA247E">
                    <w:rPr>
                      <w:rFonts w:ascii="Times New Roman" w:hAnsi="Times New Roman" w:cs="Times New Roman"/>
                      <w:b/>
                      <w:color w:val="000000" w:themeColor="text1"/>
                      <w:spacing w:val="-4"/>
                      <w:position w:val="2"/>
                      <w:sz w:val="24"/>
                      <w:szCs w:val="24"/>
                    </w:rPr>
                    <w:t>)</w:t>
                  </w:r>
                </w:p>
              </w:tc>
            </w:tr>
            <w:tr w:rsidR="00FA247E" w:rsidRPr="00FA247E" w14:paraId="160FDF46" w14:textId="77777777" w:rsidTr="009F2665">
              <w:trPr>
                <w:trHeight w:val="351"/>
              </w:trPr>
              <w:tc>
                <w:tcPr>
                  <w:tcW w:w="3649" w:type="dxa"/>
                  <w:gridSpan w:val="2"/>
                  <w:vMerge/>
                  <w:tcBorders>
                    <w:top w:val="nil"/>
                    <w:bottom w:val="single" w:sz="12" w:space="0" w:color="000000"/>
                  </w:tcBorders>
                </w:tcPr>
                <w:p w14:paraId="046BA557" w14:textId="77777777" w:rsidR="001C6647" w:rsidRPr="00FA247E" w:rsidRDefault="001C6647" w:rsidP="00CB0689">
                  <w:pPr>
                    <w:spacing w:after="240"/>
                    <w:rPr>
                      <w:color w:val="000000" w:themeColor="text1"/>
                      <w:szCs w:val="24"/>
                    </w:rPr>
                  </w:pPr>
                </w:p>
              </w:tc>
              <w:tc>
                <w:tcPr>
                  <w:tcW w:w="1121" w:type="dxa"/>
                  <w:tcBorders>
                    <w:bottom w:val="single" w:sz="12" w:space="0" w:color="000000"/>
                  </w:tcBorders>
                </w:tcPr>
                <w:p w14:paraId="30B2AED5" w14:textId="77777777" w:rsidR="001C6647" w:rsidRPr="00FA247E" w:rsidRDefault="001C6647" w:rsidP="00CB0689">
                  <w:pPr>
                    <w:pStyle w:val="TableParagraph"/>
                    <w:spacing w:after="240"/>
                    <w:ind w:left="20" w:right="2"/>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4"/>
                      <w:sz w:val="24"/>
                      <w:szCs w:val="24"/>
                    </w:rPr>
                    <w:t>Other</w:t>
                  </w:r>
                </w:p>
              </w:tc>
              <w:tc>
                <w:tcPr>
                  <w:tcW w:w="1980" w:type="dxa"/>
                  <w:tcBorders>
                    <w:bottom w:val="single" w:sz="12" w:space="0" w:color="000000"/>
                  </w:tcBorders>
                </w:tcPr>
                <w:p w14:paraId="51E9EC02" w14:textId="77777777" w:rsidR="001C6647" w:rsidRPr="00FA247E" w:rsidRDefault="001C6647" w:rsidP="00CB0689">
                  <w:pPr>
                    <w:pStyle w:val="TableParagraph"/>
                    <w:spacing w:after="240"/>
                    <w:ind w:left="22" w:right="2"/>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Traction</w:t>
                  </w:r>
                  <w:r w:rsidRPr="00FA247E">
                    <w:rPr>
                      <w:rFonts w:ascii="Times New Roman" w:hAnsi="Times New Roman" w:cs="Times New Roman"/>
                      <w:b/>
                      <w:color w:val="000000" w:themeColor="text1"/>
                      <w:spacing w:val="-11"/>
                      <w:sz w:val="24"/>
                      <w:szCs w:val="24"/>
                    </w:rPr>
                    <w:t xml:space="preserve"> </w:t>
                  </w:r>
                  <w:r w:rsidRPr="00FA247E">
                    <w:rPr>
                      <w:rFonts w:ascii="Times New Roman" w:hAnsi="Times New Roman" w:cs="Times New Roman"/>
                      <w:b/>
                      <w:color w:val="000000" w:themeColor="text1"/>
                      <w:spacing w:val="-2"/>
                      <w:sz w:val="24"/>
                      <w:szCs w:val="24"/>
                    </w:rPr>
                    <w:t>tyres</w:t>
                  </w:r>
                </w:p>
              </w:tc>
            </w:tr>
            <w:tr w:rsidR="00FA247E" w:rsidRPr="00FA247E" w14:paraId="167279B7" w14:textId="77777777" w:rsidTr="009F2665">
              <w:trPr>
                <w:trHeight w:val="426"/>
              </w:trPr>
              <w:tc>
                <w:tcPr>
                  <w:tcW w:w="3649" w:type="dxa"/>
                  <w:gridSpan w:val="2"/>
                  <w:tcBorders>
                    <w:top w:val="single" w:sz="12" w:space="0" w:color="000000"/>
                  </w:tcBorders>
                </w:tcPr>
                <w:p w14:paraId="79F52C09" w14:textId="77777777" w:rsidR="001C6647" w:rsidRPr="00FA247E" w:rsidRDefault="001C6647" w:rsidP="00CB0689">
                  <w:pPr>
                    <w:pStyle w:val="TableParagraph"/>
                    <w:spacing w:after="240"/>
                    <w:ind w:left="59"/>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Normal</w:t>
                  </w:r>
                  <w:r w:rsidRPr="00FA247E">
                    <w:rPr>
                      <w:rFonts w:ascii="Times New Roman" w:hAnsi="Times New Roman" w:cs="Times New Roman"/>
                      <w:color w:val="000000" w:themeColor="text1"/>
                      <w:spacing w:val="-9"/>
                      <w:sz w:val="24"/>
                      <w:szCs w:val="24"/>
                    </w:rPr>
                    <w:t xml:space="preserve"> </w:t>
                  </w:r>
                  <w:r w:rsidRPr="00FA247E">
                    <w:rPr>
                      <w:rFonts w:ascii="Times New Roman" w:hAnsi="Times New Roman" w:cs="Times New Roman"/>
                      <w:color w:val="000000" w:themeColor="text1"/>
                      <w:spacing w:val="-4"/>
                      <w:sz w:val="24"/>
                      <w:szCs w:val="24"/>
                    </w:rPr>
                    <w:t>tyre</w:t>
                  </w:r>
                </w:p>
              </w:tc>
              <w:tc>
                <w:tcPr>
                  <w:tcW w:w="1121" w:type="dxa"/>
                  <w:tcBorders>
                    <w:top w:val="single" w:sz="12" w:space="0" w:color="000000"/>
                  </w:tcBorders>
                </w:tcPr>
                <w:p w14:paraId="4DA74A88" w14:textId="77777777" w:rsidR="001C6647" w:rsidRPr="00FA247E" w:rsidRDefault="001C6647" w:rsidP="00CB0689">
                  <w:pPr>
                    <w:pStyle w:val="TableParagraph"/>
                    <w:spacing w:after="240"/>
                    <w:ind w:left="20" w:right="5"/>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≥0.82</w:t>
                  </w:r>
                </w:p>
              </w:tc>
              <w:tc>
                <w:tcPr>
                  <w:tcW w:w="1980" w:type="dxa"/>
                  <w:tcBorders>
                    <w:top w:val="single" w:sz="12" w:space="0" w:color="000000"/>
                  </w:tcBorders>
                </w:tcPr>
                <w:p w14:paraId="25E32796" w14:textId="77777777" w:rsidR="001C6647" w:rsidRPr="00FA247E" w:rsidRDefault="001C6647" w:rsidP="00CB0689">
                  <w:pPr>
                    <w:pStyle w:val="TableParagraph"/>
                    <w:spacing w:after="240"/>
                    <w:ind w:left="22" w:right="4"/>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≥0.74</w:t>
                  </w:r>
                </w:p>
              </w:tc>
            </w:tr>
            <w:tr w:rsidR="00FA247E" w:rsidRPr="00FA247E" w14:paraId="210A5D6B" w14:textId="77777777" w:rsidTr="009F2665">
              <w:trPr>
                <w:trHeight w:val="356"/>
              </w:trPr>
              <w:tc>
                <w:tcPr>
                  <w:tcW w:w="3649" w:type="dxa"/>
                  <w:gridSpan w:val="2"/>
                  <w:tcBorders>
                    <w:bottom w:val="nil"/>
                  </w:tcBorders>
                </w:tcPr>
                <w:p w14:paraId="40B41B40" w14:textId="77777777" w:rsidR="001C6647" w:rsidRPr="00FA247E" w:rsidRDefault="001C6647" w:rsidP="00CB0689">
                  <w:pPr>
                    <w:pStyle w:val="TableParagraph"/>
                    <w:spacing w:after="240"/>
                    <w:ind w:left="59"/>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Snow</w:t>
                  </w:r>
                  <w:r w:rsidRPr="00FA247E">
                    <w:rPr>
                      <w:rFonts w:ascii="Times New Roman" w:hAnsi="Times New Roman" w:cs="Times New Roman"/>
                      <w:color w:val="000000" w:themeColor="text1"/>
                      <w:spacing w:val="-8"/>
                      <w:sz w:val="24"/>
                      <w:szCs w:val="24"/>
                    </w:rPr>
                    <w:t xml:space="preserve"> </w:t>
                  </w:r>
                  <w:r w:rsidRPr="00FA247E">
                    <w:rPr>
                      <w:rFonts w:ascii="Times New Roman" w:hAnsi="Times New Roman" w:cs="Times New Roman"/>
                      <w:color w:val="000000" w:themeColor="text1"/>
                      <w:spacing w:val="-4"/>
                      <w:sz w:val="24"/>
                      <w:szCs w:val="24"/>
                    </w:rPr>
                    <w:t>tyre</w:t>
                  </w:r>
                </w:p>
              </w:tc>
              <w:tc>
                <w:tcPr>
                  <w:tcW w:w="1121" w:type="dxa"/>
                </w:tcPr>
                <w:p w14:paraId="588641D0" w14:textId="77777777" w:rsidR="001C6647" w:rsidRPr="00FA247E" w:rsidRDefault="001C6647" w:rsidP="00CB0689">
                  <w:pPr>
                    <w:pStyle w:val="TableParagraph"/>
                    <w:spacing w:after="240"/>
                    <w:ind w:left="20" w:right="5"/>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≥0.82</w:t>
                  </w:r>
                </w:p>
              </w:tc>
              <w:tc>
                <w:tcPr>
                  <w:tcW w:w="1980" w:type="dxa"/>
                </w:tcPr>
                <w:p w14:paraId="3197A10E" w14:textId="77777777" w:rsidR="001C6647" w:rsidRPr="00FA247E" w:rsidRDefault="001C6647" w:rsidP="00CB0689">
                  <w:pPr>
                    <w:pStyle w:val="TableParagraph"/>
                    <w:spacing w:after="240"/>
                    <w:ind w:left="22" w:right="4"/>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≥0.74</w:t>
                  </w:r>
                </w:p>
              </w:tc>
            </w:tr>
            <w:tr w:rsidR="00FA247E" w:rsidRPr="00FA247E" w14:paraId="47B5A6D7" w14:textId="77777777" w:rsidTr="009F2665">
              <w:trPr>
                <w:trHeight w:val="798"/>
              </w:trPr>
              <w:tc>
                <w:tcPr>
                  <w:tcW w:w="1170" w:type="dxa"/>
                  <w:tcBorders>
                    <w:top w:val="nil"/>
                  </w:tcBorders>
                </w:tcPr>
                <w:p w14:paraId="25AEA8B7" w14:textId="77777777" w:rsidR="001C6647" w:rsidRPr="00FA247E" w:rsidRDefault="001C6647" w:rsidP="00CB0689">
                  <w:pPr>
                    <w:pStyle w:val="TableParagraph"/>
                    <w:spacing w:after="240"/>
                    <w:rPr>
                      <w:rFonts w:ascii="Times New Roman" w:hAnsi="Times New Roman" w:cs="Times New Roman"/>
                      <w:color w:val="000000" w:themeColor="text1"/>
                      <w:sz w:val="24"/>
                      <w:szCs w:val="24"/>
                    </w:rPr>
                  </w:pPr>
                </w:p>
              </w:tc>
              <w:tc>
                <w:tcPr>
                  <w:tcW w:w="2479" w:type="dxa"/>
                </w:tcPr>
                <w:p w14:paraId="388B3BF6" w14:textId="77777777" w:rsidR="001C6647" w:rsidRPr="00FA247E" w:rsidRDefault="001C6647" w:rsidP="00CB0689">
                  <w:pPr>
                    <w:pStyle w:val="TableParagraph"/>
                    <w:spacing w:after="240"/>
                    <w:ind w:left="56"/>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Snow</w:t>
                  </w:r>
                  <w:r w:rsidRPr="00FA247E">
                    <w:rPr>
                      <w:rFonts w:ascii="Times New Roman" w:hAnsi="Times New Roman" w:cs="Times New Roman"/>
                      <w:color w:val="000000" w:themeColor="text1"/>
                      <w:spacing w:val="-9"/>
                      <w:sz w:val="24"/>
                      <w:szCs w:val="24"/>
                    </w:rPr>
                    <w:t xml:space="preserve"> </w:t>
                  </w:r>
                  <w:r w:rsidRPr="00FA247E">
                    <w:rPr>
                      <w:rFonts w:ascii="Times New Roman" w:hAnsi="Times New Roman" w:cs="Times New Roman"/>
                      <w:color w:val="000000" w:themeColor="text1"/>
                      <w:sz w:val="24"/>
                      <w:szCs w:val="24"/>
                    </w:rPr>
                    <w:t>tyre</w:t>
                  </w:r>
                  <w:r w:rsidRPr="00FA247E">
                    <w:rPr>
                      <w:rFonts w:ascii="Times New Roman" w:hAnsi="Times New Roman" w:cs="Times New Roman"/>
                      <w:color w:val="000000" w:themeColor="text1"/>
                      <w:spacing w:val="-11"/>
                      <w:sz w:val="24"/>
                      <w:szCs w:val="24"/>
                    </w:rPr>
                    <w:t xml:space="preserve"> </w:t>
                  </w:r>
                  <w:r w:rsidRPr="00FA247E">
                    <w:rPr>
                      <w:rFonts w:ascii="Times New Roman" w:hAnsi="Times New Roman" w:cs="Times New Roman"/>
                      <w:color w:val="000000" w:themeColor="text1"/>
                      <w:sz w:val="24"/>
                      <w:szCs w:val="24"/>
                    </w:rPr>
                    <w:t>that</w:t>
                  </w:r>
                  <w:r w:rsidRPr="00FA247E">
                    <w:rPr>
                      <w:rFonts w:ascii="Times New Roman" w:hAnsi="Times New Roman" w:cs="Times New Roman"/>
                      <w:color w:val="000000" w:themeColor="text1"/>
                      <w:spacing w:val="-11"/>
                      <w:sz w:val="24"/>
                      <w:szCs w:val="24"/>
                    </w:rPr>
                    <w:t xml:space="preserve"> </w:t>
                  </w:r>
                  <w:r w:rsidRPr="00FA247E">
                    <w:rPr>
                      <w:rFonts w:ascii="Times New Roman" w:hAnsi="Times New Roman" w:cs="Times New Roman"/>
                      <w:color w:val="000000" w:themeColor="text1"/>
                      <w:sz w:val="24"/>
                      <w:szCs w:val="24"/>
                    </w:rPr>
                    <w:t>is</w:t>
                  </w:r>
                  <w:r w:rsidRPr="00FA247E">
                    <w:rPr>
                      <w:rFonts w:ascii="Times New Roman" w:hAnsi="Times New Roman" w:cs="Times New Roman"/>
                      <w:color w:val="000000" w:themeColor="text1"/>
                      <w:spacing w:val="-11"/>
                      <w:sz w:val="24"/>
                      <w:szCs w:val="24"/>
                    </w:rPr>
                    <w:t xml:space="preserve"> </w:t>
                  </w:r>
                  <w:r w:rsidRPr="00FA247E">
                    <w:rPr>
                      <w:rFonts w:ascii="Times New Roman" w:hAnsi="Times New Roman" w:cs="Times New Roman"/>
                      <w:color w:val="000000" w:themeColor="text1"/>
                      <w:sz w:val="24"/>
                      <w:szCs w:val="24"/>
                    </w:rPr>
                    <w:t>classified as tyre for use in severe snow conditions</w:t>
                  </w:r>
                </w:p>
              </w:tc>
              <w:tc>
                <w:tcPr>
                  <w:tcW w:w="1121" w:type="dxa"/>
                </w:tcPr>
                <w:p w14:paraId="50883125" w14:textId="77777777" w:rsidR="001C6647" w:rsidRPr="00FA247E" w:rsidRDefault="001C6647" w:rsidP="00CB0689">
                  <w:pPr>
                    <w:pStyle w:val="TableParagraph"/>
                    <w:spacing w:after="240"/>
                    <w:rPr>
                      <w:rFonts w:ascii="Times New Roman" w:hAnsi="Times New Roman" w:cs="Times New Roman"/>
                      <w:color w:val="000000" w:themeColor="text1"/>
                      <w:sz w:val="24"/>
                      <w:szCs w:val="24"/>
                    </w:rPr>
                  </w:pPr>
                </w:p>
                <w:p w14:paraId="13D23E0C" w14:textId="77777777" w:rsidR="001C6647" w:rsidRPr="00FA247E" w:rsidRDefault="001C6647" w:rsidP="00CB0689">
                  <w:pPr>
                    <w:pStyle w:val="TableParagraph"/>
                    <w:spacing w:after="240"/>
                    <w:ind w:left="20" w:right="5"/>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≥0.74</w:t>
                  </w:r>
                </w:p>
              </w:tc>
              <w:tc>
                <w:tcPr>
                  <w:tcW w:w="1980" w:type="dxa"/>
                </w:tcPr>
                <w:p w14:paraId="03A31187" w14:textId="77777777" w:rsidR="001C6647" w:rsidRPr="00FA247E" w:rsidRDefault="001C6647" w:rsidP="00CB0689">
                  <w:pPr>
                    <w:pStyle w:val="TableParagraph"/>
                    <w:spacing w:after="240"/>
                    <w:rPr>
                      <w:rFonts w:ascii="Times New Roman" w:hAnsi="Times New Roman" w:cs="Times New Roman"/>
                      <w:color w:val="000000" w:themeColor="text1"/>
                      <w:sz w:val="24"/>
                      <w:szCs w:val="24"/>
                    </w:rPr>
                  </w:pPr>
                </w:p>
                <w:p w14:paraId="21E4203E" w14:textId="77777777" w:rsidR="001C6647" w:rsidRPr="00FA247E" w:rsidRDefault="001C6647" w:rsidP="00CB0689">
                  <w:pPr>
                    <w:pStyle w:val="TableParagraph"/>
                    <w:spacing w:after="240"/>
                    <w:ind w:left="22" w:right="4"/>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≥0.74</w:t>
                  </w:r>
                </w:p>
              </w:tc>
            </w:tr>
            <w:tr w:rsidR="00FA247E" w:rsidRPr="00FA247E" w14:paraId="0C4F9265" w14:textId="77777777" w:rsidTr="009F2665">
              <w:trPr>
                <w:trHeight w:val="426"/>
              </w:trPr>
              <w:tc>
                <w:tcPr>
                  <w:tcW w:w="3649" w:type="dxa"/>
                  <w:gridSpan w:val="2"/>
                  <w:tcBorders>
                    <w:bottom w:val="nil"/>
                  </w:tcBorders>
                </w:tcPr>
                <w:p w14:paraId="1ECE686A" w14:textId="77777777" w:rsidR="001C6647" w:rsidRPr="00FA247E" w:rsidRDefault="001C6647" w:rsidP="00CB0689">
                  <w:pPr>
                    <w:pStyle w:val="TableParagraph"/>
                    <w:spacing w:after="240"/>
                    <w:ind w:left="59"/>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Special</w:t>
                  </w:r>
                  <w:r w:rsidRPr="00FA247E">
                    <w:rPr>
                      <w:rFonts w:ascii="Times New Roman" w:hAnsi="Times New Roman" w:cs="Times New Roman"/>
                      <w:color w:val="000000" w:themeColor="text1"/>
                      <w:spacing w:val="-6"/>
                      <w:sz w:val="24"/>
                      <w:szCs w:val="24"/>
                    </w:rPr>
                    <w:t xml:space="preserve"> </w:t>
                  </w:r>
                  <w:r w:rsidRPr="00FA247E">
                    <w:rPr>
                      <w:rFonts w:ascii="Times New Roman" w:hAnsi="Times New Roman" w:cs="Times New Roman"/>
                      <w:color w:val="000000" w:themeColor="text1"/>
                      <w:sz w:val="24"/>
                      <w:szCs w:val="24"/>
                    </w:rPr>
                    <w:t>use</w:t>
                  </w:r>
                  <w:r w:rsidRPr="00FA247E">
                    <w:rPr>
                      <w:rFonts w:ascii="Times New Roman" w:hAnsi="Times New Roman" w:cs="Times New Roman"/>
                      <w:color w:val="000000" w:themeColor="text1"/>
                      <w:spacing w:val="-7"/>
                      <w:sz w:val="24"/>
                      <w:szCs w:val="24"/>
                    </w:rPr>
                    <w:t xml:space="preserve"> </w:t>
                  </w:r>
                  <w:r w:rsidRPr="00FA247E">
                    <w:rPr>
                      <w:rFonts w:ascii="Times New Roman" w:hAnsi="Times New Roman" w:cs="Times New Roman"/>
                      <w:color w:val="000000" w:themeColor="text1"/>
                      <w:spacing w:val="-4"/>
                      <w:sz w:val="24"/>
                      <w:szCs w:val="24"/>
                    </w:rPr>
                    <w:t>tyre</w:t>
                  </w:r>
                </w:p>
              </w:tc>
              <w:tc>
                <w:tcPr>
                  <w:tcW w:w="1121" w:type="dxa"/>
                </w:tcPr>
                <w:p w14:paraId="6F8869F8" w14:textId="77777777" w:rsidR="001C6647" w:rsidRPr="00FA247E" w:rsidRDefault="001C6647" w:rsidP="00CB0689">
                  <w:pPr>
                    <w:pStyle w:val="TableParagraph"/>
                    <w:spacing w:after="240"/>
                    <w:ind w:left="20" w:right="5"/>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≥0.74</w:t>
                  </w:r>
                </w:p>
              </w:tc>
              <w:tc>
                <w:tcPr>
                  <w:tcW w:w="1980" w:type="dxa"/>
                </w:tcPr>
                <w:p w14:paraId="5F564986" w14:textId="77777777" w:rsidR="001C6647" w:rsidRPr="00FA247E" w:rsidRDefault="001C6647" w:rsidP="00CB0689">
                  <w:pPr>
                    <w:pStyle w:val="TableParagraph"/>
                    <w:spacing w:after="240"/>
                    <w:ind w:left="22" w:right="4"/>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≥0.74</w:t>
                  </w:r>
                </w:p>
              </w:tc>
            </w:tr>
            <w:tr w:rsidR="00FA247E" w:rsidRPr="00FA247E" w14:paraId="3DDABE60" w14:textId="77777777" w:rsidTr="009F2665">
              <w:trPr>
                <w:trHeight w:val="798"/>
              </w:trPr>
              <w:tc>
                <w:tcPr>
                  <w:tcW w:w="1170" w:type="dxa"/>
                  <w:tcBorders>
                    <w:top w:val="nil"/>
                  </w:tcBorders>
                </w:tcPr>
                <w:p w14:paraId="63AFD1B4" w14:textId="77777777" w:rsidR="001C6647" w:rsidRPr="00FA247E" w:rsidRDefault="001C6647" w:rsidP="00CB0689">
                  <w:pPr>
                    <w:pStyle w:val="TableParagraph"/>
                    <w:spacing w:after="240"/>
                    <w:rPr>
                      <w:rFonts w:ascii="Times New Roman" w:hAnsi="Times New Roman" w:cs="Times New Roman"/>
                      <w:color w:val="000000" w:themeColor="text1"/>
                      <w:sz w:val="24"/>
                      <w:szCs w:val="24"/>
                    </w:rPr>
                  </w:pPr>
                </w:p>
              </w:tc>
              <w:tc>
                <w:tcPr>
                  <w:tcW w:w="2479" w:type="dxa"/>
                </w:tcPr>
                <w:p w14:paraId="6B0CDC40" w14:textId="77777777" w:rsidR="001C6647" w:rsidRPr="00FA247E" w:rsidRDefault="001C6647" w:rsidP="00CB0689">
                  <w:pPr>
                    <w:pStyle w:val="TableParagraph"/>
                    <w:spacing w:after="240"/>
                    <w:ind w:left="56"/>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Special use tyre that is classified</w:t>
                  </w:r>
                  <w:r w:rsidRPr="00FA247E">
                    <w:rPr>
                      <w:rFonts w:ascii="Times New Roman" w:hAnsi="Times New Roman" w:cs="Times New Roman"/>
                      <w:color w:val="000000" w:themeColor="text1"/>
                      <w:spacing w:val="-9"/>
                      <w:sz w:val="24"/>
                      <w:szCs w:val="24"/>
                    </w:rPr>
                    <w:t xml:space="preserve"> </w:t>
                  </w:r>
                  <w:r w:rsidRPr="00FA247E">
                    <w:rPr>
                      <w:rFonts w:ascii="Times New Roman" w:hAnsi="Times New Roman" w:cs="Times New Roman"/>
                      <w:color w:val="000000" w:themeColor="text1"/>
                      <w:sz w:val="24"/>
                      <w:szCs w:val="24"/>
                    </w:rPr>
                    <w:t>as</w:t>
                  </w:r>
                  <w:r w:rsidRPr="00FA247E">
                    <w:rPr>
                      <w:rFonts w:ascii="Times New Roman" w:hAnsi="Times New Roman" w:cs="Times New Roman"/>
                      <w:color w:val="000000" w:themeColor="text1"/>
                      <w:spacing w:val="-8"/>
                      <w:sz w:val="24"/>
                      <w:szCs w:val="24"/>
                    </w:rPr>
                    <w:t xml:space="preserve"> </w:t>
                  </w:r>
                  <w:r w:rsidRPr="00FA247E">
                    <w:rPr>
                      <w:rFonts w:ascii="Times New Roman" w:hAnsi="Times New Roman" w:cs="Times New Roman"/>
                      <w:color w:val="000000" w:themeColor="text1"/>
                      <w:sz w:val="24"/>
                      <w:szCs w:val="24"/>
                    </w:rPr>
                    <w:t>tyre</w:t>
                  </w:r>
                  <w:r w:rsidRPr="00FA247E">
                    <w:rPr>
                      <w:rFonts w:ascii="Times New Roman" w:hAnsi="Times New Roman" w:cs="Times New Roman"/>
                      <w:color w:val="000000" w:themeColor="text1"/>
                      <w:spacing w:val="-9"/>
                      <w:sz w:val="24"/>
                      <w:szCs w:val="24"/>
                    </w:rPr>
                    <w:t xml:space="preserve"> </w:t>
                  </w:r>
                  <w:r w:rsidRPr="00FA247E">
                    <w:rPr>
                      <w:rFonts w:ascii="Times New Roman" w:hAnsi="Times New Roman" w:cs="Times New Roman"/>
                      <w:color w:val="000000" w:themeColor="text1"/>
                      <w:sz w:val="24"/>
                      <w:szCs w:val="24"/>
                    </w:rPr>
                    <w:t>for</w:t>
                  </w:r>
                  <w:r w:rsidRPr="00FA247E">
                    <w:rPr>
                      <w:rFonts w:ascii="Times New Roman" w:hAnsi="Times New Roman" w:cs="Times New Roman"/>
                      <w:color w:val="000000" w:themeColor="text1"/>
                      <w:spacing w:val="-9"/>
                      <w:sz w:val="24"/>
                      <w:szCs w:val="24"/>
                    </w:rPr>
                    <w:t xml:space="preserve"> </w:t>
                  </w:r>
                  <w:r w:rsidRPr="00FA247E">
                    <w:rPr>
                      <w:rFonts w:ascii="Times New Roman" w:hAnsi="Times New Roman" w:cs="Times New Roman"/>
                      <w:color w:val="000000" w:themeColor="text1"/>
                      <w:sz w:val="24"/>
                      <w:szCs w:val="24"/>
                    </w:rPr>
                    <w:t>use</w:t>
                  </w:r>
                  <w:r w:rsidRPr="00FA247E">
                    <w:rPr>
                      <w:rFonts w:ascii="Times New Roman" w:hAnsi="Times New Roman" w:cs="Times New Roman"/>
                      <w:color w:val="000000" w:themeColor="text1"/>
                      <w:spacing w:val="-7"/>
                      <w:sz w:val="24"/>
                      <w:szCs w:val="24"/>
                    </w:rPr>
                    <w:t xml:space="preserve"> </w:t>
                  </w:r>
                  <w:r w:rsidRPr="00FA247E">
                    <w:rPr>
                      <w:rFonts w:ascii="Times New Roman" w:hAnsi="Times New Roman" w:cs="Times New Roman"/>
                      <w:color w:val="000000" w:themeColor="text1"/>
                      <w:sz w:val="24"/>
                      <w:szCs w:val="24"/>
                    </w:rPr>
                    <w:t>in severe snow conditions</w:t>
                  </w:r>
                </w:p>
              </w:tc>
              <w:tc>
                <w:tcPr>
                  <w:tcW w:w="1121" w:type="dxa"/>
                </w:tcPr>
                <w:p w14:paraId="676A78BC" w14:textId="77777777" w:rsidR="001C6647" w:rsidRPr="00FA247E" w:rsidRDefault="001C6647" w:rsidP="00CB0689">
                  <w:pPr>
                    <w:pStyle w:val="TableParagraph"/>
                    <w:spacing w:after="240"/>
                    <w:rPr>
                      <w:rFonts w:ascii="Times New Roman" w:hAnsi="Times New Roman" w:cs="Times New Roman"/>
                      <w:color w:val="000000" w:themeColor="text1"/>
                      <w:sz w:val="24"/>
                      <w:szCs w:val="24"/>
                    </w:rPr>
                  </w:pPr>
                </w:p>
                <w:p w14:paraId="7AA6BD4E" w14:textId="77777777" w:rsidR="001C6647" w:rsidRPr="00FA247E" w:rsidRDefault="001C6647" w:rsidP="00CB0689">
                  <w:pPr>
                    <w:pStyle w:val="TableParagraph"/>
                    <w:spacing w:after="240"/>
                    <w:ind w:left="20" w:right="5"/>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≥0.74</w:t>
                  </w:r>
                </w:p>
              </w:tc>
              <w:tc>
                <w:tcPr>
                  <w:tcW w:w="1980" w:type="dxa"/>
                </w:tcPr>
                <w:p w14:paraId="69B94096" w14:textId="77777777" w:rsidR="001C6647" w:rsidRPr="00FA247E" w:rsidRDefault="001C6647" w:rsidP="00CB0689">
                  <w:pPr>
                    <w:pStyle w:val="TableParagraph"/>
                    <w:spacing w:after="240"/>
                    <w:rPr>
                      <w:rFonts w:ascii="Times New Roman" w:hAnsi="Times New Roman" w:cs="Times New Roman"/>
                      <w:color w:val="000000" w:themeColor="text1"/>
                      <w:sz w:val="24"/>
                      <w:szCs w:val="24"/>
                    </w:rPr>
                  </w:pPr>
                </w:p>
                <w:p w14:paraId="02EFA006" w14:textId="77777777" w:rsidR="001C6647" w:rsidRPr="00FA247E" w:rsidRDefault="001C6647" w:rsidP="00CB0689">
                  <w:pPr>
                    <w:pStyle w:val="TableParagraph"/>
                    <w:spacing w:after="240"/>
                    <w:ind w:left="22" w:right="4"/>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≥0.74</w:t>
                  </w:r>
                </w:p>
              </w:tc>
            </w:tr>
          </w:tbl>
          <w:p w14:paraId="0BC64B90" w14:textId="77777777" w:rsidR="001C6647" w:rsidRPr="00FA247E" w:rsidRDefault="001C6647" w:rsidP="00CB0689">
            <w:pPr>
              <w:widowControl w:val="0"/>
              <w:tabs>
                <w:tab w:val="left" w:pos="1296"/>
              </w:tabs>
              <w:autoSpaceDE w:val="0"/>
              <w:autoSpaceDN w:val="0"/>
              <w:spacing w:after="240"/>
              <w:ind w:right="351"/>
              <w:jc w:val="both"/>
              <w:rPr>
                <w:color w:val="000000" w:themeColor="text1"/>
              </w:rPr>
            </w:pPr>
          </w:p>
        </w:tc>
      </w:tr>
      <w:tr w:rsidR="00FA247E" w:rsidRPr="00FA247E" w14:paraId="7E4D39A9" w14:textId="77777777" w:rsidTr="00CA2FBF">
        <w:tblPrEx>
          <w:jc w:val="center"/>
        </w:tblPrEx>
        <w:trPr>
          <w:trHeight w:val="242"/>
          <w:jc w:val="center"/>
        </w:trPr>
        <w:tc>
          <w:tcPr>
            <w:tcW w:w="1137" w:type="dxa"/>
          </w:tcPr>
          <w:p w14:paraId="253050F4" w14:textId="77777777" w:rsidR="001C6647" w:rsidRPr="00FA247E" w:rsidRDefault="001C6647" w:rsidP="00CB0689">
            <w:pPr>
              <w:spacing w:after="240"/>
              <w:rPr>
                <w:color w:val="000000" w:themeColor="text1"/>
              </w:rPr>
            </w:pPr>
            <w:r w:rsidRPr="00FA247E">
              <w:rPr>
                <w:color w:val="000000" w:themeColor="text1"/>
              </w:rPr>
              <w:t>6.4.3</w:t>
            </w:r>
          </w:p>
        </w:tc>
        <w:tc>
          <w:tcPr>
            <w:tcW w:w="7318" w:type="dxa"/>
            <w:gridSpan w:val="3"/>
          </w:tcPr>
          <w:p w14:paraId="5F0FDAE4" w14:textId="7EA860A8" w:rsidR="001C6647" w:rsidRPr="00FA247E" w:rsidRDefault="001C6647" w:rsidP="00F87247">
            <w:pPr>
              <w:widowControl w:val="0"/>
              <w:tabs>
                <w:tab w:val="left" w:pos="1296"/>
              </w:tabs>
              <w:autoSpaceDE w:val="0"/>
              <w:autoSpaceDN w:val="0"/>
              <w:spacing w:after="240"/>
              <w:ind w:right="353"/>
              <w:jc w:val="both"/>
              <w:rPr>
                <w:color w:val="000000" w:themeColor="text1"/>
                <w:szCs w:val="24"/>
              </w:rPr>
            </w:pPr>
            <w:r w:rsidRPr="00FA247E">
              <w:rPr>
                <w:color w:val="000000" w:themeColor="text1"/>
              </w:rPr>
              <w:t>For Class C3 tyres, evaluated in accordance with the procedure given in Paragraph 3. of Annex G to this Regulation, the tyre shall meet the following requirements:</w:t>
            </w:r>
          </w:p>
        </w:tc>
      </w:tr>
      <w:tr w:rsidR="00FA247E" w:rsidRPr="00FA247E" w14:paraId="0CDC8707" w14:textId="77777777" w:rsidTr="00CA2FBF">
        <w:tblPrEx>
          <w:jc w:val="center"/>
        </w:tblPrEx>
        <w:trPr>
          <w:trHeight w:val="5156"/>
          <w:jc w:val="center"/>
        </w:trPr>
        <w:tc>
          <w:tcPr>
            <w:tcW w:w="1137" w:type="dxa"/>
          </w:tcPr>
          <w:p w14:paraId="73AA0A9E" w14:textId="77777777" w:rsidR="001C6647" w:rsidRPr="00FA247E" w:rsidRDefault="001C6647" w:rsidP="00CB0689">
            <w:pPr>
              <w:spacing w:after="240"/>
              <w:rPr>
                <w:color w:val="000000" w:themeColor="text1"/>
              </w:rPr>
            </w:pPr>
          </w:p>
        </w:tc>
        <w:tc>
          <w:tcPr>
            <w:tcW w:w="7318" w:type="dxa"/>
            <w:gridSpan w:val="3"/>
          </w:tcPr>
          <w:tbl>
            <w:tblPr>
              <w:tblW w:w="676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02"/>
              <w:gridCol w:w="1898"/>
              <w:gridCol w:w="1170"/>
              <w:gridCol w:w="1990"/>
            </w:tblGrid>
            <w:tr w:rsidR="00FA247E" w:rsidRPr="00FA247E" w14:paraId="5710A3DE" w14:textId="77777777" w:rsidTr="009F2665">
              <w:trPr>
                <w:trHeight w:val="363"/>
              </w:trPr>
              <w:tc>
                <w:tcPr>
                  <w:tcW w:w="3600" w:type="dxa"/>
                  <w:gridSpan w:val="2"/>
                  <w:vMerge w:val="restart"/>
                  <w:tcBorders>
                    <w:bottom w:val="single" w:sz="12" w:space="0" w:color="000000"/>
                  </w:tcBorders>
                </w:tcPr>
                <w:p w14:paraId="5D6643E9" w14:textId="77777777" w:rsidR="001C6647" w:rsidRPr="00FA247E" w:rsidRDefault="001C6647" w:rsidP="00CB0689">
                  <w:pPr>
                    <w:pStyle w:val="TableParagraph"/>
                    <w:spacing w:after="240"/>
                    <w:rPr>
                      <w:rFonts w:ascii="Times New Roman" w:hAnsi="Times New Roman" w:cs="Times New Roman"/>
                      <w:color w:val="000000" w:themeColor="text1"/>
                      <w:sz w:val="24"/>
                      <w:szCs w:val="24"/>
                    </w:rPr>
                  </w:pPr>
                </w:p>
                <w:p w14:paraId="37482CDE" w14:textId="77777777" w:rsidR="001C6647" w:rsidRPr="00FA247E" w:rsidRDefault="001C6647" w:rsidP="00CB0689">
                  <w:pPr>
                    <w:pStyle w:val="TableParagraph"/>
                    <w:spacing w:after="240"/>
                    <w:ind w:left="1231"/>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Category</w:t>
                  </w:r>
                  <w:r w:rsidRPr="00FA247E">
                    <w:rPr>
                      <w:rFonts w:ascii="Times New Roman" w:hAnsi="Times New Roman" w:cs="Times New Roman"/>
                      <w:b/>
                      <w:color w:val="000000" w:themeColor="text1"/>
                      <w:spacing w:val="-7"/>
                      <w:sz w:val="24"/>
                      <w:szCs w:val="24"/>
                    </w:rPr>
                    <w:t xml:space="preserve"> </w:t>
                  </w:r>
                  <w:r w:rsidRPr="00FA247E">
                    <w:rPr>
                      <w:rFonts w:ascii="Times New Roman" w:hAnsi="Times New Roman" w:cs="Times New Roman"/>
                      <w:b/>
                      <w:color w:val="000000" w:themeColor="text1"/>
                      <w:sz w:val="24"/>
                      <w:szCs w:val="24"/>
                    </w:rPr>
                    <w:t>of</w:t>
                  </w:r>
                  <w:r w:rsidRPr="00FA247E">
                    <w:rPr>
                      <w:rFonts w:ascii="Times New Roman" w:hAnsi="Times New Roman" w:cs="Times New Roman"/>
                      <w:b/>
                      <w:color w:val="000000" w:themeColor="text1"/>
                      <w:spacing w:val="-6"/>
                      <w:sz w:val="24"/>
                      <w:szCs w:val="24"/>
                    </w:rPr>
                    <w:t xml:space="preserve"> </w:t>
                  </w:r>
                  <w:r w:rsidRPr="00FA247E">
                    <w:rPr>
                      <w:rFonts w:ascii="Times New Roman" w:hAnsi="Times New Roman" w:cs="Times New Roman"/>
                      <w:b/>
                      <w:color w:val="000000" w:themeColor="text1"/>
                      <w:spacing w:val="-5"/>
                      <w:sz w:val="24"/>
                      <w:szCs w:val="24"/>
                    </w:rPr>
                    <w:t>use</w:t>
                  </w:r>
                </w:p>
              </w:tc>
              <w:tc>
                <w:tcPr>
                  <w:tcW w:w="3160" w:type="dxa"/>
                  <w:gridSpan w:val="2"/>
                </w:tcPr>
                <w:p w14:paraId="66EE17B7" w14:textId="77777777" w:rsidR="001C6647" w:rsidRPr="00FA247E" w:rsidRDefault="001C6647" w:rsidP="00CB0689">
                  <w:pPr>
                    <w:pStyle w:val="TableParagraph"/>
                    <w:spacing w:after="240"/>
                    <w:ind w:left="1147"/>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position w:val="2"/>
                      <w:sz w:val="24"/>
                      <w:szCs w:val="24"/>
                    </w:rPr>
                    <w:t>Wet</w:t>
                  </w:r>
                  <w:r w:rsidRPr="00FA247E">
                    <w:rPr>
                      <w:rFonts w:ascii="Times New Roman" w:hAnsi="Times New Roman" w:cs="Times New Roman"/>
                      <w:b/>
                      <w:color w:val="000000" w:themeColor="text1"/>
                      <w:spacing w:val="-6"/>
                      <w:position w:val="2"/>
                      <w:sz w:val="24"/>
                      <w:szCs w:val="24"/>
                    </w:rPr>
                    <w:t xml:space="preserve"> </w:t>
                  </w:r>
                  <w:r w:rsidRPr="00FA247E">
                    <w:rPr>
                      <w:rFonts w:ascii="Times New Roman" w:hAnsi="Times New Roman" w:cs="Times New Roman"/>
                      <w:b/>
                      <w:color w:val="000000" w:themeColor="text1"/>
                      <w:position w:val="2"/>
                      <w:sz w:val="24"/>
                      <w:szCs w:val="24"/>
                    </w:rPr>
                    <w:t>grip</w:t>
                  </w:r>
                  <w:r w:rsidRPr="00FA247E">
                    <w:rPr>
                      <w:rFonts w:ascii="Times New Roman" w:hAnsi="Times New Roman" w:cs="Times New Roman"/>
                      <w:b/>
                      <w:color w:val="000000" w:themeColor="text1"/>
                      <w:spacing w:val="-3"/>
                      <w:position w:val="2"/>
                      <w:sz w:val="24"/>
                      <w:szCs w:val="24"/>
                    </w:rPr>
                    <w:t xml:space="preserve"> </w:t>
                  </w:r>
                  <w:r w:rsidRPr="00FA247E">
                    <w:rPr>
                      <w:rFonts w:ascii="Times New Roman" w:hAnsi="Times New Roman" w:cs="Times New Roman"/>
                      <w:b/>
                      <w:color w:val="000000" w:themeColor="text1"/>
                      <w:position w:val="2"/>
                      <w:sz w:val="24"/>
                      <w:szCs w:val="24"/>
                    </w:rPr>
                    <w:t>index</w:t>
                  </w:r>
                  <w:r w:rsidRPr="00FA247E">
                    <w:rPr>
                      <w:rFonts w:ascii="Times New Roman" w:hAnsi="Times New Roman" w:cs="Times New Roman"/>
                      <w:b/>
                      <w:color w:val="000000" w:themeColor="text1"/>
                      <w:spacing w:val="-7"/>
                      <w:position w:val="2"/>
                      <w:sz w:val="24"/>
                      <w:szCs w:val="24"/>
                    </w:rPr>
                    <w:t xml:space="preserve"> </w:t>
                  </w:r>
                  <w:r w:rsidRPr="00FA247E">
                    <w:rPr>
                      <w:rFonts w:ascii="Times New Roman" w:hAnsi="Times New Roman" w:cs="Times New Roman"/>
                      <w:b/>
                      <w:color w:val="000000" w:themeColor="text1"/>
                      <w:spacing w:val="-4"/>
                      <w:position w:val="2"/>
                      <w:sz w:val="24"/>
                      <w:szCs w:val="24"/>
                    </w:rPr>
                    <w:t>(G</w:t>
                  </w:r>
                  <w:r w:rsidRPr="00FA247E">
                    <w:rPr>
                      <w:rFonts w:ascii="Times New Roman" w:hAnsi="Times New Roman" w:cs="Times New Roman"/>
                      <w:b/>
                      <w:color w:val="000000" w:themeColor="text1"/>
                      <w:spacing w:val="-4"/>
                      <w:sz w:val="24"/>
                      <w:szCs w:val="24"/>
                    </w:rPr>
                    <w:t>B</w:t>
                  </w:r>
                  <w:r w:rsidRPr="00FA247E">
                    <w:rPr>
                      <w:rFonts w:ascii="Times New Roman" w:hAnsi="Times New Roman" w:cs="Times New Roman"/>
                      <w:b/>
                      <w:color w:val="000000" w:themeColor="text1"/>
                      <w:spacing w:val="-4"/>
                      <w:position w:val="2"/>
                      <w:sz w:val="24"/>
                      <w:szCs w:val="24"/>
                    </w:rPr>
                    <w:t>)</w:t>
                  </w:r>
                </w:p>
              </w:tc>
            </w:tr>
            <w:tr w:rsidR="00FA247E" w:rsidRPr="00FA247E" w14:paraId="4A6C9B30" w14:textId="77777777" w:rsidTr="009F2665">
              <w:trPr>
                <w:trHeight w:val="351"/>
              </w:trPr>
              <w:tc>
                <w:tcPr>
                  <w:tcW w:w="3600" w:type="dxa"/>
                  <w:gridSpan w:val="2"/>
                  <w:vMerge/>
                  <w:tcBorders>
                    <w:top w:val="nil"/>
                    <w:bottom w:val="single" w:sz="12" w:space="0" w:color="000000"/>
                  </w:tcBorders>
                </w:tcPr>
                <w:p w14:paraId="346B5411" w14:textId="77777777" w:rsidR="001C6647" w:rsidRPr="00FA247E" w:rsidRDefault="001C6647" w:rsidP="00CB0689">
                  <w:pPr>
                    <w:spacing w:after="240"/>
                    <w:rPr>
                      <w:color w:val="000000" w:themeColor="text1"/>
                      <w:szCs w:val="24"/>
                    </w:rPr>
                  </w:pPr>
                </w:p>
              </w:tc>
              <w:tc>
                <w:tcPr>
                  <w:tcW w:w="1170" w:type="dxa"/>
                  <w:tcBorders>
                    <w:bottom w:val="single" w:sz="12" w:space="0" w:color="000000"/>
                  </w:tcBorders>
                </w:tcPr>
                <w:p w14:paraId="1484D08B" w14:textId="77777777" w:rsidR="001C6647" w:rsidRPr="00FA247E" w:rsidRDefault="001C6647" w:rsidP="00CB0689">
                  <w:pPr>
                    <w:pStyle w:val="TableParagraph"/>
                    <w:spacing w:after="240"/>
                    <w:ind w:left="20"/>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4"/>
                      <w:sz w:val="24"/>
                      <w:szCs w:val="24"/>
                    </w:rPr>
                    <w:t>Other</w:t>
                  </w:r>
                </w:p>
              </w:tc>
              <w:tc>
                <w:tcPr>
                  <w:tcW w:w="1985" w:type="dxa"/>
                  <w:tcBorders>
                    <w:bottom w:val="single" w:sz="12" w:space="0" w:color="000000"/>
                  </w:tcBorders>
                </w:tcPr>
                <w:p w14:paraId="46411918" w14:textId="77777777" w:rsidR="001C6647" w:rsidRPr="00FA247E" w:rsidRDefault="001C6647" w:rsidP="00CB0689">
                  <w:pPr>
                    <w:pStyle w:val="TableParagraph"/>
                    <w:spacing w:after="240"/>
                    <w:ind w:left="22"/>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Traction</w:t>
                  </w:r>
                  <w:r w:rsidRPr="00FA247E">
                    <w:rPr>
                      <w:rFonts w:ascii="Times New Roman" w:hAnsi="Times New Roman" w:cs="Times New Roman"/>
                      <w:b/>
                      <w:color w:val="000000" w:themeColor="text1"/>
                      <w:spacing w:val="-11"/>
                      <w:sz w:val="24"/>
                      <w:szCs w:val="24"/>
                    </w:rPr>
                    <w:t xml:space="preserve"> </w:t>
                  </w:r>
                  <w:r w:rsidRPr="00FA247E">
                    <w:rPr>
                      <w:rFonts w:ascii="Times New Roman" w:hAnsi="Times New Roman" w:cs="Times New Roman"/>
                      <w:b/>
                      <w:color w:val="000000" w:themeColor="text1"/>
                      <w:spacing w:val="-2"/>
                      <w:sz w:val="24"/>
                      <w:szCs w:val="24"/>
                    </w:rPr>
                    <w:t>tyres</w:t>
                  </w:r>
                </w:p>
              </w:tc>
            </w:tr>
            <w:tr w:rsidR="00FA247E" w:rsidRPr="00FA247E" w14:paraId="7775EE1E" w14:textId="77777777" w:rsidTr="009F2665">
              <w:trPr>
                <w:trHeight w:val="426"/>
              </w:trPr>
              <w:tc>
                <w:tcPr>
                  <w:tcW w:w="3600" w:type="dxa"/>
                  <w:gridSpan w:val="2"/>
                  <w:tcBorders>
                    <w:top w:val="single" w:sz="12" w:space="0" w:color="000000"/>
                  </w:tcBorders>
                </w:tcPr>
                <w:p w14:paraId="438A68BD" w14:textId="77777777" w:rsidR="001C6647" w:rsidRPr="00FA247E" w:rsidRDefault="001C6647" w:rsidP="00CB0689">
                  <w:pPr>
                    <w:pStyle w:val="TableParagraph"/>
                    <w:spacing w:after="240"/>
                    <w:ind w:left="59"/>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Normal</w:t>
                  </w:r>
                  <w:r w:rsidRPr="00FA247E">
                    <w:rPr>
                      <w:rFonts w:ascii="Times New Roman" w:hAnsi="Times New Roman" w:cs="Times New Roman"/>
                      <w:color w:val="000000" w:themeColor="text1"/>
                      <w:spacing w:val="-9"/>
                      <w:sz w:val="24"/>
                      <w:szCs w:val="24"/>
                    </w:rPr>
                    <w:t xml:space="preserve"> </w:t>
                  </w:r>
                  <w:r w:rsidRPr="00FA247E">
                    <w:rPr>
                      <w:rFonts w:ascii="Times New Roman" w:hAnsi="Times New Roman" w:cs="Times New Roman"/>
                      <w:color w:val="000000" w:themeColor="text1"/>
                      <w:spacing w:val="-4"/>
                      <w:sz w:val="24"/>
                      <w:szCs w:val="24"/>
                    </w:rPr>
                    <w:t>tyre</w:t>
                  </w:r>
                </w:p>
              </w:tc>
              <w:tc>
                <w:tcPr>
                  <w:tcW w:w="1170" w:type="dxa"/>
                  <w:tcBorders>
                    <w:top w:val="single" w:sz="12" w:space="0" w:color="000000"/>
                  </w:tcBorders>
                </w:tcPr>
                <w:p w14:paraId="2FE0EE82" w14:textId="77777777" w:rsidR="001C6647" w:rsidRPr="00FA247E" w:rsidRDefault="001C6647" w:rsidP="00CB0689">
                  <w:pPr>
                    <w:pStyle w:val="TableParagraph"/>
                    <w:spacing w:after="240"/>
                    <w:ind w:left="20" w:right="3"/>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≥0.66</w:t>
                  </w:r>
                </w:p>
              </w:tc>
              <w:tc>
                <w:tcPr>
                  <w:tcW w:w="1985" w:type="dxa"/>
                  <w:tcBorders>
                    <w:top w:val="single" w:sz="12" w:space="0" w:color="000000"/>
                  </w:tcBorders>
                </w:tcPr>
                <w:p w14:paraId="632AAE84" w14:textId="77777777" w:rsidR="001C6647" w:rsidRPr="00FA247E" w:rsidRDefault="001C6647" w:rsidP="00CB0689">
                  <w:pPr>
                    <w:pStyle w:val="TableParagraph"/>
                    <w:spacing w:after="240"/>
                    <w:ind w:left="22" w:right="2"/>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≥0.54</w:t>
                  </w:r>
                </w:p>
              </w:tc>
            </w:tr>
            <w:tr w:rsidR="00FA247E" w:rsidRPr="00FA247E" w14:paraId="2F76F378" w14:textId="77777777" w:rsidTr="009F2665">
              <w:trPr>
                <w:trHeight w:val="356"/>
              </w:trPr>
              <w:tc>
                <w:tcPr>
                  <w:tcW w:w="3600" w:type="dxa"/>
                  <w:gridSpan w:val="2"/>
                  <w:tcBorders>
                    <w:bottom w:val="nil"/>
                  </w:tcBorders>
                </w:tcPr>
                <w:p w14:paraId="023CF1E2" w14:textId="77777777" w:rsidR="001C6647" w:rsidRPr="00FA247E" w:rsidRDefault="001C6647" w:rsidP="00CB0689">
                  <w:pPr>
                    <w:pStyle w:val="TableParagraph"/>
                    <w:spacing w:after="240"/>
                    <w:ind w:left="59"/>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Snow</w:t>
                  </w:r>
                  <w:r w:rsidRPr="00FA247E">
                    <w:rPr>
                      <w:rFonts w:ascii="Times New Roman" w:hAnsi="Times New Roman" w:cs="Times New Roman"/>
                      <w:color w:val="000000" w:themeColor="text1"/>
                      <w:spacing w:val="-8"/>
                      <w:sz w:val="24"/>
                      <w:szCs w:val="24"/>
                    </w:rPr>
                    <w:t xml:space="preserve"> </w:t>
                  </w:r>
                  <w:r w:rsidRPr="00FA247E">
                    <w:rPr>
                      <w:rFonts w:ascii="Times New Roman" w:hAnsi="Times New Roman" w:cs="Times New Roman"/>
                      <w:color w:val="000000" w:themeColor="text1"/>
                      <w:spacing w:val="-4"/>
                      <w:sz w:val="24"/>
                      <w:szCs w:val="24"/>
                    </w:rPr>
                    <w:t>tyre</w:t>
                  </w:r>
                </w:p>
              </w:tc>
              <w:tc>
                <w:tcPr>
                  <w:tcW w:w="1170" w:type="dxa"/>
                </w:tcPr>
                <w:p w14:paraId="77181DAD" w14:textId="77777777" w:rsidR="001C6647" w:rsidRPr="00FA247E" w:rsidRDefault="001C6647" w:rsidP="00CB0689">
                  <w:pPr>
                    <w:pStyle w:val="TableParagraph"/>
                    <w:spacing w:after="240"/>
                    <w:ind w:left="20" w:right="3"/>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≥0.54</w:t>
                  </w:r>
                </w:p>
              </w:tc>
              <w:tc>
                <w:tcPr>
                  <w:tcW w:w="1985" w:type="dxa"/>
                </w:tcPr>
                <w:p w14:paraId="733766FD" w14:textId="77777777" w:rsidR="001C6647" w:rsidRPr="00FA247E" w:rsidRDefault="001C6647" w:rsidP="00CB0689">
                  <w:pPr>
                    <w:pStyle w:val="TableParagraph"/>
                    <w:spacing w:after="240"/>
                    <w:ind w:left="22" w:right="2"/>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≥0.54</w:t>
                  </w:r>
                </w:p>
              </w:tc>
            </w:tr>
            <w:tr w:rsidR="00FA247E" w:rsidRPr="00FA247E" w14:paraId="6EAE0878" w14:textId="77777777" w:rsidTr="009F2665">
              <w:trPr>
                <w:trHeight w:val="1019"/>
              </w:trPr>
              <w:tc>
                <w:tcPr>
                  <w:tcW w:w="1702" w:type="dxa"/>
                  <w:tcBorders>
                    <w:top w:val="nil"/>
                  </w:tcBorders>
                </w:tcPr>
                <w:p w14:paraId="01670A4E" w14:textId="77777777" w:rsidR="001C6647" w:rsidRPr="00FA247E" w:rsidRDefault="001C6647" w:rsidP="00CB0689">
                  <w:pPr>
                    <w:pStyle w:val="TableParagraph"/>
                    <w:spacing w:after="240"/>
                    <w:rPr>
                      <w:rFonts w:ascii="Times New Roman" w:hAnsi="Times New Roman" w:cs="Times New Roman"/>
                      <w:color w:val="000000" w:themeColor="text1"/>
                      <w:sz w:val="24"/>
                      <w:szCs w:val="24"/>
                    </w:rPr>
                  </w:pPr>
                </w:p>
              </w:tc>
              <w:tc>
                <w:tcPr>
                  <w:tcW w:w="1898" w:type="dxa"/>
                </w:tcPr>
                <w:p w14:paraId="6902FF4A" w14:textId="77777777" w:rsidR="001C6647" w:rsidRPr="00FA247E" w:rsidRDefault="001C6647" w:rsidP="00CB0689">
                  <w:pPr>
                    <w:pStyle w:val="TableParagraph"/>
                    <w:spacing w:after="240"/>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Snow tyre that is classified</w:t>
                  </w:r>
                  <w:r w:rsidRPr="00FA247E">
                    <w:rPr>
                      <w:rFonts w:ascii="Times New Roman" w:hAnsi="Times New Roman" w:cs="Times New Roman"/>
                      <w:color w:val="000000" w:themeColor="text1"/>
                      <w:spacing w:val="-11"/>
                      <w:sz w:val="24"/>
                      <w:szCs w:val="24"/>
                    </w:rPr>
                    <w:t xml:space="preserve"> </w:t>
                  </w:r>
                  <w:r w:rsidRPr="00FA247E">
                    <w:rPr>
                      <w:rFonts w:ascii="Times New Roman" w:hAnsi="Times New Roman" w:cs="Times New Roman"/>
                      <w:color w:val="000000" w:themeColor="text1"/>
                      <w:sz w:val="24"/>
                      <w:szCs w:val="24"/>
                    </w:rPr>
                    <w:t>as</w:t>
                  </w:r>
                  <w:r w:rsidRPr="00FA247E">
                    <w:rPr>
                      <w:rFonts w:ascii="Times New Roman" w:hAnsi="Times New Roman" w:cs="Times New Roman"/>
                      <w:color w:val="000000" w:themeColor="text1"/>
                      <w:spacing w:val="-10"/>
                      <w:sz w:val="24"/>
                      <w:szCs w:val="24"/>
                    </w:rPr>
                    <w:t xml:space="preserve"> </w:t>
                  </w:r>
                  <w:r w:rsidRPr="00FA247E">
                    <w:rPr>
                      <w:rFonts w:ascii="Times New Roman" w:hAnsi="Times New Roman" w:cs="Times New Roman"/>
                      <w:color w:val="000000" w:themeColor="text1"/>
                      <w:sz w:val="24"/>
                      <w:szCs w:val="24"/>
                    </w:rPr>
                    <w:t>tyre</w:t>
                  </w:r>
                  <w:r w:rsidRPr="00FA247E">
                    <w:rPr>
                      <w:rFonts w:ascii="Times New Roman" w:hAnsi="Times New Roman" w:cs="Times New Roman"/>
                      <w:color w:val="000000" w:themeColor="text1"/>
                      <w:spacing w:val="-11"/>
                      <w:sz w:val="24"/>
                      <w:szCs w:val="24"/>
                    </w:rPr>
                    <w:t xml:space="preserve"> </w:t>
                  </w:r>
                  <w:r w:rsidRPr="00FA247E">
                    <w:rPr>
                      <w:rFonts w:ascii="Times New Roman" w:hAnsi="Times New Roman" w:cs="Times New Roman"/>
                      <w:color w:val="000000" w:themeColor="text1"/>
                      <w:sz w:val="24"/>
                      <w:szCs w:val="24"/>
                    </w:rPr>
                    <w:t>for</w:t>
                  </w:r>
                  <w:r w:rsidRPr="00FA247E">
                    <w:rPr>
                      <w:rFonts w:ascii="Times New Roman" w:hAnsi="Times New Roman" w:cs="Times New Roman"/>
                      <w:color w:val="000000" w:themeColor="text1"/>
                      <w:spacing w:val="-11"/>
                      <w:sz w:val="24"/>
                      <w:szCs w:val="24"/>
                    </w:rPr>
                    <w:t xml:space="preserve"> </w:t>
                  </w:r>
                  <w:r w:rsidRPr="00FA247E">
                    <w:rPr>
                      <w:rFonts w:ascii="Times New Roman" w:hAnsi="Times New Roman" w:cs="Times New Roman"/>
                      <w:color w:val="000000" w:themeColor="text1"/>
                      <w:sz w:val="24"/>
                      <w:szCs w:val="24"/>
                    </w:rPr>
                    <w:t xml:space="preserve">use in severe snow </w:t>
                  </w:r>
                  <w:r w:rsidRPr="00FA247E">
                    <w:rPr>
                      <w:rFonts w:ascii="Times New Roman" w:hAnsi="Times New Roman" w:cs="Times New Roman"/>
                      <w:color w:val="000000" w:themeColor="text1"/>
                      <w:spacing w:val="-2"/>
                      <w:sz w:val="24"/>
                      <w:szCs w:val="24"/>
                    </w:rPr>
                    <w:t>conditions</w:t>
                  </w:r>
                </w:p>
              </w:tc>
              <w:tc>
                <w:tcPr>
                  <w:tcW w:w="1170" w:type="dxa"/>
                </w:tcPr>
                <w:p w14:paraId="3308B97D" w14:textId="77777777" w:rsidR="001C6647" w:rsidRPr="00FA247E" w:rsidRDefault="001C6647" w:rsidP="00CB0689">
                  <w:pPr>
                    <w:pStyle w:val="TableParagraph"/>
                    <w:spacing w:after="240"/>
                    <w:rPr>
                      <w:rFonts w:ascii="Times New Roman" w:hAnsi="Times New Roman" w:cs="Times New Roman"/>
                      <w:color w:val="000000" w:themeColor="text1"/>
                      <w:sz w:val="24"/>
                      <w:szCs w:val="24"/>
                    </w:rPr>
                  </w:pPr>
                </w:p>
                <w:p w14:paraId="70C0BC29" w14:textId="77777777" w:rsidR="001C6647" w:rsidRPr="00FA247E" w:rsidRDefault="001C6647" w:rsidP="00CB0689">
                  <w:pPr>
                    <w:pStyle w:val="TableParagraph"/>
                    <w:spacing w:after="240"/>
                    <w:ind w:left="20" w:right="3"/>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≥0.54</w:t>
                  </w:r>
                </w:p>
              </w:tc>
              <w:tc>
                <w:tcPr>
                  <w:tcW w:w="1985" w:type="dxa"/>
                </w:tcPr>
                <w:p w14:paraId="2CFF633D" w14:textId="77777777" w:rsidR="001C6647" w:rsidRPr="00FA247E" w:rsidRDefault="001C6647" w:rsidP="00CB0689">
                  <w:pPr>
                    <w:pStyle w:val="TableParagraph"/>
                    <w:spacing w:after="240"/>
                    <w:rPr>
                      <w:rFonts w:ascii="Times New Roman" w:hAnsi="Times New Roman" w:cs="Times New Roman"/>
                      <w:color w:val="000000" w:themeColor="text1"/>
                      <w:sz w:val="24"/>
                      <w:szCs w:val="24"/>
                    </w:rPr>
                  </w:pPr>
                </w:p>
                <w:p w14:paraId="5C8ED5D4" w14:textId="77777777" w:rsidR="001C6647" w:rsidRPr="00FA247E" w:rsidRDefault="001C6647" w:rsidP="00CB0689">
                  <w:pPr>
                    <w:pStyle w:val="TableParagraph"/>
                    <w:spacing w:after="240"/>
                    <w:ind w:left="22" w:right="2"/>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≥0.54</w:t>
                  </w:r>
                </w:p>
              </w:tc>
            </w:tr>
            <w:tr w:rsidR="00FA247E" w:rsidRPr="00FA247E" w14:paraId="57BA76D1" w14:textId="77777777" w:rsidTr="009F2665">
              <w:trPr>
                <w:trHeight w:val="426"/>
              </w:trPr>
              <w:tc>
                <w:tcPr>
                  <w:tcW w:w="3600" w:type="dxa"/>
                  <w:gridSpan w:val="2"/>
                  <w:tcBorders>
                    <w:bottom w:val="nil"/>
                  </w:tcBorders>
                </w:tcPr>
                <w:p w14:paraId="2587D75C" w14:textId="77777777" w:rsidR="001C6647" w:rsidRPr="00FA247E" w:rsidRDefault="001C6647" w:rsidP="00CB0689">
                  <w:pPr>
                    <w:pStyle w:val="TableParagraph"/>
                    <w:spacing w:after="240"/>
                    <w:ind w:left="59"/>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Special</w:t>
                  </w:r>
                  <w:r w:rsidRPr="00FA247E">
                    <w:rPr>
                      <w:rFonts w:ascii="Times New Roman" w:hAnsi="Times New Roman" w:cs="Times New Roman"/>
                      <w:color w:val="000000" w:themeColor="text1"/>
                      <w:spacing w:val="-6"/>
                      <w:sz w:val="24"/>
                      <w:szCs w:val="24"/>
                    </w:rPr>
                    <w:t xml:space="preserve"> </w:t>
                  </w:r>
                  <w:r w:rsidRPr="00FA247E">
                    <w:rPr>
                      <w:rFonts w:ascii="Times New Roman" w:hAnsi="Times New Roman" w:cs="Times New Roman"/>
                      <w:color w:val="000000" w:themeColor="text1"/>
                      <w:sz w:val="24"/>
                      <w:szCs w:val="24"/>
                    </w:rPr>
                    <w:t>use</w:t>
                  </w:r>
                  <w:r w:rsidRPr="00FA247E">
                    <w:rPr>
                      <w:rFonts w:ascii="Times New Roman" w:hAnsi="Times New Roman" w:cs="Times New Roman"/>
                      <w:color w:val="000000" w:themeColor="text1"/>
                      <w:spacing w:val="-7"/>
                      <w:sz w:val="24"/>
                      <w:szCs w:val="24"/>
                    </w:rPr>
                    <w:t xml:space="preserve"> </w:t>
                  </w:r>
                  <w:r w:rsidRPr="00FA247E">
                    <w:rPr>
                      <w:rFonts w:ascii="Times New Roman" w:hAnsi="Times New Roman" w:cs="Times New Roman"/>
                      <w:color w:val="000000" w:themeColor="text1"/>
                      <w:spacing w:val="-4"/>
                      <w:sz w:val="24"/>
                      <w:szCs w:val="24"/>
                    </w:rPr>
                    <w:t>tyre</w:t>
                  </w:r>
                </w:p>
              </w:tc>
              <w:tc>
                <w:tcPr>
                  <w:tcW w:w="1170" w:type="dxa"/>
                </w:tcPr>
                <w:p w14:paraId="675DB052" w14:textId="77777777" w:rsidR="001C6647" w:rsidRPr="00FA247E" w:rsidRDefault="001C6647" w:rsidP="00CB0689">
                  <w:pPr>
                    <w:pStyle w:val="TableParagraph"/>
                    <w:spacing w:after="240"/>
                    <w:ind w:left="20" w:right="3"/>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≥0.54</w:t>
                  </w:r>
                </w:p>
              </w:tc>
              <w:tc>
                <w:tcPr>
                  <w:tcW w:w="1985" w:type="dxa"/>
                </w:tcPr>
                <w:p w14:paraId="10423A12" w14:textId="77777777" w:rsidR="001C6647" w:rsidRPr="00FA247E" w:rsidRDefault="001C6647" w:rsidP="00CB0689">
                  <w:pPr>
                    <w:pStyle w:val="TableParagraph"/>
                    <w:spacing w:after="240"/>
                    <w:ind w:left="22" w:right="2"/>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≥0.54</w:t>
                  </w:r>
                </w:p>
              </w:tc>
            </w:tr>
            <w:tr w:rsidR="00FA247E" w:rsidRPr="00FA247E" w14:paraId="0C4A72F8" w14:textId="77777777" w:rsidTr="009F2665">
              <w:trPr>
                <w:trHeight w:val="1016"/>
              </w:trPr>
              <w:tc>
                <w:tcPr>
                  <w:tcW w:w="1702" w:type="dxa"/>
                  <w:tcBorders>
                    <w:top w:val="nil"/>
                  </w:tcBorders>
                </w:tcPr>
                <w:p w14:paraId="276D0532" w14:textId="77777777" w:rsidR="001C6647" w:rsidRPr="00FA247E" w:rsidRDefault="001C6647" w:rsidP="00CB0689">
                  <w:pPr>
                    <w:pStyle w:val="TableParagraph"/>
                    <w:spacing w:after="240"/>
                    <w:rPr>
                      <w:rFonts w:ascii="Times New Roman" w:hAnsi="Times New Roman" w:cs="Times New Roman"/>
                      <w:color w:val="000000" w:themeColor="text1"/>
                      <w:sz w:val="24"/>
                      <w:szCs w:val="24"/>
                    </w:rPr>
                  </w:pPr>
                </w:p>
              </w:tc>
              <w:tc>
                <w:tcPr>
                  <w:tcW w:w="1898" w:type="dxa"/>
                </w:tcPr>
                <w:p w14:paraId="1C6D1DC4" w14:textId="77777777" w:rsidR="001C6647" w:rsidRPr="00FA247E" w:rsidRDefault="001C6647" w:rsidP="00CB0689">
                  <w:pPr>
                    <w:pStyle w:val="TableParagraph"/>
                    <w:spacing w:after="240"/>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Special use tyre that is classified</w:t>
                  </w:r>
                  <w:r w:rsidRPr="00FA247E">
                    <w:rPr>
                      <w:rFonts w:ascii="Times New Roman" w:hAnsi="Times New Roman" w:cs="Times New Roman"/>
                      <w:color w:val="000000" w:themeColor="text1"/>
                      <w:spacing w:val="-11"/>
                      <w:sz w:val="24"/>
                      <w:szCs w:val="24"/>
                    </w:rPr>
                    <w:t xml:space="preserve"> </w:t>
                  </w:r>
                  <w:r w:rsidRPr="00FA247E">
                    <w:rPr>
                      <w:rFonts w:ascii="Times New Roman" w:hAnsi="Times New Roman" w:cs="Times New Roman"/>
                      <w:color w:val="000000" w:themeColor="text1"/>
                      <w:sz w:val="24"/>
                      <w:szCs w:val="24"/>
                    </w:rPr>
                    <w:t>as</w:t>
                  </w:r>
                  <w:r w:rsidRPr="00FA247E">
                    <w:rPr>
                      <w:rFonts w:ascii="Times New Roman" w:hAnsi="Times New Roman" w:cs="Times New Roman"/>
                      <w:color w:val="000000" w:themeColor="text1"/>
                      <w:spacing w:val="-10"/>
                      <w:sz w:val="24"/>
                      <w:szCs w:val="24"/>
                    </w:rPr>
                    <w:t xml:space="preserve"> </w:t>
                  </w:r>
                  <w:r w:rsidRPr="00FA247E">
                    <w:rPr>
                      <w:rFonts w:ascii="Times New Roman" w:hAnsi="Times New Roman" w:cs="Times New Roman"/>
                      <w:color w:val="000000" w:themeColor="text1"/>
                      <w:sz w:val="24"/>
                      <w:szCs w:val="24"/>
                    </w:rPr>
                    <w:t>tyre</w:t>
                  </w:r>
                  <w:r w:rsidRPr="00FA247E">
                    <w:rPr>
                      <w:rFonts w:ascii="Times New Roman" w:hAnsi="Times New Roman" w:cs="Times New Roman"/>
                      <w:color w:val="000000" w:themeColor="text1"/>
                      <w:spacing w:val="-11"/>
                      <w:sz w:val="24"/>
                      <w:szCs w:val="24"/>
                    </w:rPr>
                    <w:t xml:space="preserve"> </w:t>
                  </w:r>
                  <w:r w:rsidRPr="00FA247E">
                    <w:rPr>
                      <w:rFonts w:ascii="Times New Roman" w:hAnsi="Times New Roman" w:cs="Times New Roman"/>
                      <w:color w:val="000000" w:themeColor="text1"/>
                      <w:sz w:val="24"/>
                      <w:szCs w:val="24"/>
                    </w:rPr>
                    <w:t>for</w:t>
                  </w:r>
                  <w:r w:rsidRPr="00FA247E">
                    <w:rPr>
                      <w:rFonts w:ascii="Times New Roman" w:hAnsi="Times New Roman" w:cs="Times New Roman"/>
                      <w:color w:val="000000" w:themeColor="text1"/>
                      <w:spacing w:val="-11"/>
                      <w:sz w:val="24"/>
                      <w:szCs w:val="24"/>
                    </w:rPr>
                    <w:t xml:space="preserve"> </w:t>
                  </w:r>
                  <w:r w:rsidRPr="00FA247E">
                    <w:rPr>
                      <w:rFonts w:ascii="Times New Roman" w:hAnsi="Times New Roman" w:cs="Times New Roman"/>
                      <w:color w:val="000000" w:themeColor="text1"/>
                      <w:sz w:val="24"/>
                      <w:szCs w:val="24"/>
                    </w:rPr>
                    <w:t xml:space="preserve">use in severe snow </w:t>
                  </w:r>
                  <w:r w:rsidRPr="00FA247E">
                    <w:rPr>
                      <w:rFonts w:ascii="Times New Roman" w:hAnsi="Times New Roman" w:cs="Times New Roman"/>
                      <w:color w:val="000000" w:themeColor="text1"/>
                      <w:spacing w:val="-2"/>
                      <w:sz w:val="24"/>
                      <w:szCs w:val="24"/>
                    </w:rPr>
                    <w:t>conditions</w:t>
                  </w:r>
                </w:p>
              </w:tc>
              <w:tc>
                <w:tcPr>
                  <w:tcW w:w="1170" w:type="dxa"/>
                </w:tcPr>
                <w:p w14:paraId="211BB070" w14:textId="77777777" w:rsidR="001C6647" w:rsidRPr="00FA247E" w:rsidRDefault="001C6647" w:rsidP="00CB0689">
                  <w:pPr>
                    <w:pStyle w:val="TableParagraph"/>
                    <w:spacing w:after="240"/>
                    <w:rPr>
                      <w:rFonts w:ascii="Times New Roman" w:hAnsi="Times New Roman" w:cs="Times New Roman"/>
                      <w:color w:val="000000" w:themeColor="text1"/>
                      <w:sz w:val="24"/>
                      <w:szCs w:val="24"/>
                    </w:rPr>
                  </w:pPr>
                </w:p>
                <w:p w14:paraId="3E4C700F" w14:textId="77777777" w:rsidR="001C6647" w:rsidRPr="00FA247E" w:rsidRDefault="001C6647" w:rsidP="00CB0689">
                  <w:pPr>
                    <w:pStyle w:val="TableParagraph"/>
                    <w:spacing w:after="240"/>
                    <w:ind w:left="20" w:right="3"/>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≥0.54</w:t>
                  </w:r>
                </w:p>
              </w:tc>
              <w:tc>
                <w:tcPr>
                  <w:tcW w:w="1985" w:type="dxa"/>
                </w:tcPr>
                <w:p w14:paraId="1573D235" w14:textId="77777777" w:rsidR="001C6647" w:rsidRPr="00FA247E" w:rsidRDefault="001C6647" w:rsidP="00CB0689">
                  <w:pPr>
                    <w:pStyle w:val="TableParagraph"/>
                    <w:spacing w:after="240"/>
                    <w:rPr>
                      <w:rFonts w:ascii="Times New Roman" w:hAnsi="Times New Roman" w:cs="Times New Roman"/>
                      <w:color w:val="000000" w:themeColor="text1"/>
                      <w:sz w:val="24"/>
                      <w:szCs w:val="24"/>
                    </w:rPr>
                  </w:pPr>
                </w:p>
                <w:p w14:paraId="1753FE2B" w14:textId="77777777" w:rsidR="001C6647" w:rsidRPr="00FA247E" w:rsidRDefault="001C6647" w:rsidP="00CB0689">
                  <w:pPr>
                    <w:pStyle w:val="TableParagraph"/>
                    <w:spacing w:after="240"/>
                    <w:ind w:left="22" w:right="2"/>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≥0.54</w:t>
                  </w:r>
                </w:p>
              </w:tc>
            </w:tr>
          </w:tbl>
          <w:p w14:paraId="1F29422D" w14:textId="11787510" w:rsidR="0046498C" w:rsidRPr="00FA247E" w:rsidRDefault="0046498C" w:rsidP="00CB0689">
            <w:pPr>
              <w:pStyle w:val="TableParagraph"/>
              <w:spacing w:after="240"/>
              <w:jc w:val="both"/>
              <w:rPr>
                <w:rFonts w:ascii="Times New Roman" w:hAnsi="Times New Roman" w:cs="Times New Roman"/>
                <w:color w:val="000000" w:themeColor="text1"/>
                <w:sz w:val="24"/>
                <w:szCs w:val="24"/>
                <w:highlight w:val="yellow"/>
              </w:rPr>
            </w:pPr>
          </w:p>
        </w:tc>
      </w:tr>
      <w:tr w:rsidR="00FA247E" w:rsidRPr="00FA247E" w14:paraId="43EB45CF" w14:textId="77777777" w:rsidTr="00CA2FBF">
        <w:tblPrEx>
          <w:jc w:val="center"/>
        </w:tblPrEx>
        <w:trPr>
          <w:jc w:val="center"/>
        </w:trPr>
        <w:tc>
          <w:tcPr>
            <w:tcW w:w="1137" w:type="dxa"/>
          </w:tcPr>
          <w:p w14:paraId="0334C062" w14:textId="77777777" w:rsidR="001C6647" w:rsidRPr="00FA247E" w:rsidRDefault="001C6647" w:rsidP="00CB0689">
            <w:pPr>
              <w:spacing w:after="240"/>
              <w:rPr>
                <w:color w:val="000000" w:themeColor="text1"/>
              </w:rPr>
            </w:pPr>
            <w:r w:rsidRPr="00FA247E">
              <w:rPr>
                <w:color w:val="000000" w:themeColor="text1"/>
              </w:rPr>
              <w:t>6.5</w:t>
            </w:r>
          </w:p>
        </w:tc>
        <w:tc>
          <w:tcPr>
            <w:tcW w:w="7318" w:type="dxa"/>
            <w:gridSpan w:val="3"/>
          </w:tcPr>
          <w:p w14:paraId="19C522DB" w14:textId="0EE95E37" w:rsidR="001C6647" w:rsidRPr="00FA247E" w:rsidRDefault="001C6647" w:rsidP="00CB0689">
            <w:pPr>
              <w:spacing w:after="240"/>
              <w:jc w:val="both"/>
              <w:rPr>
                <w:color w:val="000000" w:themeColor="text1"/>
              </w:rPr>
            </w:pPr>
            <w:r w:rsidRPr="00FA247E">
              <w:rPr>
                <w:color w:val="000000" w:themeColor="text1"/>
              </w:rPr>
              <w:t>In order to be classified as a "snow tyre for use in severe snow conditions" the tyre shall meet the performance requirements of paragraph 6.</w:t>
            </w:r>
            <w:r w:rsidR="00457D3F" w:rsidRPr="00FA247E">
              <w:rPr>
                <w:color w:val="000000" w:themeColor="text1"/>
              </w:rPr>
              <w:t>5.1</w:t>
            </w:r>
            <w:r w:rsidRPr="00FA247E">
              <w:rPr>
                <w:color w:val="000000" w:themeColor="text1"/>
              </w:rPr>
              <w:t>. below. The tyre shall meet these requirements based on a test method of Annex E by which:</w:t>
            </w:r>
          </w:p>
          <w:p w14:paraId="619BB4E8" w14:textId="77777777" w:rsidR="001C6647" w:rsidRPr="00FA247E" w:rsidRDefault="001C6647" w:rsidP="00CB0689">
            <w:pPr>
              <w:pStyle w:val="ListParagraph"/>
              <w:numPr>
                <w:ilvl w:val="0"/>
                <w:numId w:val="8"/>
              </w:numPr>
              <w:spacing w:after="240"/>
              <w:ind w:left="324"/>
              <w:rPr>
                <w:color w:val="000000" w:themeColor="text1"/>
              </w:rPr>
            </w:pPr>
            <w:r w:rsidRPr="00FA247E">
              <w:rPr>
                <w:color w:val="000000" w:themeColor="text1"/>
              </w:rPr>
              <w:t>The mean fully developed deceleration ("mfdd") in a braking test,</w:t>
            </w:r>
          </w:p>
          <w:p w14:paraId="2D7812AE" w14:textId="77777777" w:rsidR="001C6647" w:rsidRPr="00FA247E" w:rsidRDefault="001C6647" w:rsidP="00CB0689">
            <w:pPr>
              <w:pStyle w:val="ListParagraph"/>
              <w:numPr>
                <w:ilvl w:val="0"/>
                <w:numId w:val="8"/>
              </w:numPr>
              <w:spacing w:after="240"/>
              <w:ind w:left="324"/>
              <w:rPr>
                <w:color w:val="000000" w:themeColor="text1"/>
              </w:rPr>
            </w:pPr>
            <w:r w:rsidRPr="00FA247E">
              <w:rPr>
                <w:color w:val="000000" w:themeColor="text1"/>
              </w:rPr>
              <w:t>Or alternatively an average traction force in a traction test,</w:t>
            </w:r>
          </w:p>
          <w:p w14:paraId="7271745A" w14:textId="77777777" w:rsidR="001C6647" w:rsidRPr="00FA247E" w:rsidRDefault="001C6647" w:rsidP="00CB0689">
            <w:pPr>
              <w:pStyle w:val="ListParagraph"/>
              <w:numPr>
                <w:ilvl w:val="0"/>
                <w:numId w:val="8"/>
              </w:numPr>
              <w:spacing w:after="240"/>
              <w:ind w:left="324"/>
              <w:rPr>
                <w:color w:val="000000" w:themeColor="text1"/>
              </w:rPr>
            </w:pPr>
            <w:r w:rsidRPr="00FA247E">
              <w:rPr>
                <w:color w:val="000000" w:themeColor="text1"/>
              </w:rPr>
              <w:t xml:space="preserve">Or alternatively the average acceleration in an acceleration test </w:t>
            </w:r>
            <w:r w:rsidRPr="00FA247E">
              <w:rPr>
                <w:color w:val="000000" w:themeColor="text1"/>
              </w:rPr>
              <w:tab/>
            </w:r>
            <w:r w:rsidRPr="00FA247E">
              <w:rPr>
                <w:color w:val="000000" w:themeColor="text1"/>
              </w:rPr>
              <w:tab/>
              <w:t>of the candidate tyre is compared to that of a standard reference tyre.</w:t>
            </w:r>
          </w:p>
          <w:p w14:paraId="7C682F4B" w14:textId="03F1E5C2" w:rsidR="001C6647" w:rsidRPr="00FA247E" w:rsidRDefault="001C6647" w:rsidP="00F87247">
            <w:pPr>
              <w:spacing w:after="240"/>
              <w:jc w:val="both"/>
              <w:rPr>
                <w:color w:val="000000" w:themeColor="text1"/>
                <w:sz w:val="20"/>
                <w:szCs w:val="20"/>
              </w:rPr>
            </w:pPr>
            <w:r w:rsidRPr="00FA247E">
              <w:rPr>
                <w:color w:val="000000" w:themeColor="text1"/>
              </w:rPr>
              <w:t>The relative performance shall be indicated by a snow grip index.</w:t>
            </w:r>
          </w:p>
        </w:tc>
      </w:tr>
      <w:tr w:rsidR="00FA247E" w:rsidRPr="00FA247E" w14:paraId="26C41B77" w14:textId="77777777" w:rsidTr="00CA2FBF">
        <w:tblPrEx>
          <w:jc w:val="center"/>
        </w:tblPrEx>
        <w:trPr>
          <w:jc w:val="center"/>
        </w:trPr>
        <w:tc>
          <w:tcPr>
            <w:tcW w:w="1137" w:type="dxa"/>
          </w:tcPr>
          <w:p w14:paraId="33E1EFE4" w14:textId="77777777" w:rsidR="001C6647" w:rsidRPr="00FA247E" w:rsidRDefault="001C6647" w:rsidP="00CB0689">
            <w:pPr>
              <w:spacing w:after="240"/>
              <w:rPr>
                <w:color w:val="000000" w:themeColor="text1"/>
              </w:rPr>
            </w:pPr>
            <w:r w:rsidRPr="00FA247E">
              <w:rPr>
                <w:color w:val="000000" w:themeColor="text1"/>
              </w:rPr>
              <w:t>6.5.1</w:t>
            </w:r>
          </w:p>
        </w:tc>
        <w:tc>
          <w:tcPr>
            <w:tcW w:w="7318" w:type="dxa"/>
            <w:gridSpan w:val="3"/>
          </w:tcPr>
          <w:p w14:paraId="4D5A92F2" w14:textId="7207ECAF" w:rsidR="001C6647" w:rsidRPr="00FA247E" w:rsidRDefault="001C6647" w:rsidP="00F87247">
            <w:pPr>
              <w:spacing w:after="240"/>
              <w:jc w:val="both"/>
              <w:rPr>
                <w:color w:val="000000" w:themeColor="text1"/>
                <w:sz w:val="20"/>
                <w:szCs w:val="20"/>
              </w:rPr>
            </w:pPr>
            <w:r w:rsidRPr="00FA247E">
              <w:rPr>
                <w:color w:val="000000" w:themeColor="text1"/>
              </w:rPr>
              <w:t>Tyre snow performance requirements</w:t>
            </w:r>
            <w:r w:rsidRPr="00FA247E">
              <w:rPr>
                <w:color w:val="000000" w:themeColor="text1"/>
                <w:sz w:val="20"/>
                <w:szCs w:val="20"/>
              </w:rPr>
              <w:t xml:space="preserve"> </w:t>
            </w:r>
          </w:p>
        </w:tc>
      </w:tr>
      <w:tr w:rsidR="00FA247E" w:rsidRPr="00FA247E" w14:paraId="522FEE83" w14:textId="77777777" w:rsidTr="00CA2FBF">
        <w:tblPrEx>
          <w:jc w:val="center"/>
        </w:tblPrEx>
        <w:trPr>
          <w:jc w:val="center"/>
        </w:trPr>
        <w:tc>
          <w:tcPr>
            <w:tcW w:w="1137" w:type="dxa"/>
          </w:tcPr>
          <w:p w14:paraId="4C5E7DFE" w14:textId="77777777" w:rsidR="001C6647" w:rsidRPr="00FA247E" w:rsidRDefault="001C6647" w:rsidP="00CB0689">
            <w:pPr>
              <w:spacing w:after="240"/>
              <w:rPr>
                <w:color w:val="000000" w:themeColor="text1"/>
              </w:rPr>
            </w:pPr>
          </w:p>
        </w:tc>
        <w:tc>
          <w:tcPr>
            <w:tcW w:w="7318" w:type="dxa"/>
            <w:gridSpan w:val="3"/>
          </w:tcPr>
          <w:p w14:paraId="60146A57" w14:textId="77777777" w:rsidR="001C6647" w:rsidRPr="00FA247E" w:rsidRDefault="001C6647" w:rsidP="00CB0689">
            <w:pPr>
              <w:spacing w:after="240"/>
              <w:jc w:val="both"/>
              <w:rPr>
                <w:color w:val="000000" w:themeColor="text1"/>
              </w:rPr>
            </w:pPr>
            <w:r w:rsidRPr="00FA247E">
              <w:rPr>
                <w:color w:val="000000" w:themeColor="text1"/>
              </w:rPr>
              <w:t>Classes C1, C2 and C3 tyres</w:t>
            </w:r>
          </w:p>
          <w:p w14:paraId="0A40691F" w14:textId="77777777" w:rsidR="001C6647" w:rsidRPr="00FA247E" w:rsidRDefault="001C6647" w:rsidP="00CB0689">
            <w:pPr>
              <w:spacing w:after="240"/>
              <w:jc w:val="both"/>
              <w:rPr>
                <w:color w:val="000000" w:themeColor="text1"/>
              </w:rPr>
            </w:pPr>
            <w:r w:rsidRPr="00FA247E">
              <w:rPr>
                <w:color w:val="000000" w:themeColor="text1"/>
              </w:rPr>
              <w:tab/>
              <w:t>The minimum snow grip index value, as calculated in the procedure described in Annex E and compared with the SRTT shall be as follows:</w:t>
            </w:r>
          </w:p>
          <w:tbl>
            <w:tblPr>
              <w:tblW w:w="684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730"/>
              <w:gridCol w:w="1260"/>
              <w:gridCol w:w="1107"/>
              <w:gridCol w:w="1739"/>
              <w:gridCol w:w="2006"/>
            </w:tblGrid>
            <w:tr w:rsidR="00FA247E" w:rsidRPr="00FA247E" w14:paraId="2F572908" w14:textId="77777777" w:rsidTr="00EB4026">
              <w:trPr>
                <w:trHeight w:val="604"/>
              </w:trPr>
              <w:tc>
                <w:tcPr>
                  <w:tcW w:w="533" w:type="pct"/>
                  <w:tcMar>
                    <w:left w:w="28" w:type="dxa"/>
                    <w:right w:w="28" w:type="dxa"/>
                  </w:tcMar>
                </w:tcPr>
                <w:p w14:paraId="72D1A205" w14:textId="77777777" w:rsidR="001C6647" w:rsidRPr="00FA247E" w:rsidRDefault="001C6647" w:rsidP="00CB0689">
                  <w:pPr>
                    <w:keepNext/>
                    <w:keepLines/>
                    <w:tabs>
                      <w:tab w:val="left" w:pos="567"/>
                      <w:tab w:val="left" w:pos="1701"/>
                      <w:tab w:val="left" w:pos="2268"/>
                      <w:tab w:val="left" w:pos="2835"/>
                    </w:tabs>
                    <w:spacing w:after="240"/>
                    <w:ind w:left="567" w:hanging="567"/>
                    <w:jc w:val="center"/>
                    <w:rPr>
                      <w:b/>
                      <w:color w:val="000000" w:themeColor="text1"/>
                      <w:sz w:val="22"/>
                      <w:szCs w:val="22"/>
                    </w:rPr>
                  </w:pPr>
                  <w:r w:rsidRPr="00FA247E">
                    <w:rPr>
                      <w:b/>
                      <w:color w:val="000000" w:themeColor="text1"/>
                      <w:sz w:val="22"/>
                      <w:szCs w:val="22"/>
                    </w:rPr>
                    <w:t>Class</w:t>
                  </w:r>
                </w:p>
                <w:p w14:paraId="6F41A0C2" w14:textId="77777777" w:rsidR="001C6647" w:rsidRPr="00FA247E" w:rsidRDefault="001C6647" w:rsidP="00CB0689">
                  <w:pPr>
                    <w:keepNext/>
                    <w:keepLines/>
                    <w:tabs>
                      <w:tab w:val="left" w:pos="567"/>
                      <w:tab w:val="left" w:pos="1701"/>
                      <w:tab w:val="left" w:pos="2268"/>
                      <w:tab w:val="left" w:pos="2835"/>
                    </w:tabs>
                    <w:spacing w:after="240"/>
                    <w:ind w:left="567" w:hanging="567"/>
                    <w:jc w:val="center"/>
                    <w:rPr>
                      <w:b/>
                      <w:bCs/>
                      <w:color w:val="000000" w:themeColor="text1"/>
                      <w:sz w:val="22"/>
                      <w:szCs w:val="22"/>
                    </w:rPr>
                  </w:pPr>
                  <w:r w:rsidRPr="00FA247E">
                    <w:rPr>
                      <w:b/>
                      <w:color w:val="000000" w:themeColor="text1"/>
                      <w:sz w:val="22"/>
                      <w:szCs w:val="22"/>
                    </w:rPr>
                    <w:t>of tyre</w:t>
                  </w:r>
                </w:p>
              </w:tc>
              <w:tc>
                <w:tcPr>
                  <w:tcW w:w="1730" w:type="pct"/>
                  <w:gridSpan w:val="2"/>
                  <w:tcMar>
                    <w:left w:w="28" w:type="dxa"/>
                    <w:right w:w="28" w:type="dxa"/>
                  </w:tcMar>
                </w:tcPr>
                <w:p w14:paraId="43C137ED" w14:textId="77777777" w:rsidR="001C6647" w:rsidRPr="00FA247E" w:rsidRDefault="001C6647" w:rsidP="00CB0689">
                  <w:pPr>
                    <w:keepNext/>
                    <w:keepLines/>
                    <w:tabs>
                      <w:tab w:val="left" w:pos="1701"/>
                      <w:tab w:val="left" w:pos="2268"/>
                      <w:tab w:val="left" w:pos="2835"/>
                    </w:tabs>
                    <w:spacing w:after="240"/>
                    <w:ind w:left="132"/>
                    <w:jc w:val="center"/>
                    <w:rPr>
                      <w:b/>
                      <w:bCs/>
                      <w:color w:val="000000" w:themeColor="text1"/>
                      <w:sz w:val="22"/>
                      <w:szCs w:val="22"/>
                    </w:rPr>
                  </w:pPr>
                  <w:r w:rsidRPr="00FA247E">
                    <w:rPr>
                      <w:b/>
                      <w:color w:val="000000" w:themeColor="text1"/>
                      <w:sz w:val="22"/>
                      <w:szCs w:val="22"/>
                    </w:rPr>
                    <w:t>Snow</w:t>
                  </w:r>
                  <w:r w:rsidRPr="00FA247E">
                    <w:rPr>
                      <w:b/>
                      <w:bCs/>
                      <w:color w:val="000000" w:themeColor="text1"/>
                      <w:sz w:val="22"/>
                      <w:szCs w:val="22"/>
                    </w:rPr>
                    <w:t xml:space="preserve"> grip index</w:t>
                  </w:r>
                </w:p>
                <w:p w14:paraId="668B45E7" w14:textId="77777777" w:rsidR="001C6647" w:rsidRPr="00FA247E" w:rsidRDefault="001C6647" w:rsidP="00CB0689">
                  <w:pPr>
                    <w:keepNext/>
                    <w:keepLines/>
                    <w:tabs>
                      <w:tab w:val="left" w:pos="1701"/>
                      <w:tab w:val="left" w:pos="2268"/>
                      <w:tab w:val="left" w:pos="2835"/>
                    </w:tabs>
                    <w:spacing w:after="240"/>
                    <w:ind w:left="132"/>
                    <w:jc w:val="center"/>
                    <w:rPr>
                      <w:b/>
                      <w:color w:val="000000" w:themeColor="text1"/>
                      <w:sz w:val="22"/>
                      <w:szCs w:val="22"/>
                    </w:rPr>
                  </w:pPr>
                  <w:r w:rsidRPr="00FA247E">
                    <w:rPr>
                      <w:b/>
                      <w:bCs/>
                      <w:color w:val="000000" w:themeColor="text1"/>
                      <w:sz w:val="22"/>
                      <w:szCs w:val="22"/>
                    </w:rPr>
                    <w:t>(brake on snow method)</w:t>
                  </w:r>
                  <w:r w:rsidRPr="00FA247E">
                    <w:rPr>
                      <w:b/>
                      <w:color w:val="000000" w:themeColor="text1"/>
                      <w:sz w:val="22"/>
                      <w:szCs w:val="22"/>
                      <w:vertAlign w:val="superscript"/>
                    </w:rPr>
                    <w:t xml:space="preserve"> </w:t>
                  </w:r>
                  <w:r w:rsidRPr="00FA247E">
                    <w:rPr>
                      <w:b/>
                      <w:bCs/>
                      <w:color w:val="000000" w:themeColor="text1"/>
                      <w:sz w:val="22"/>
                      <w:szCs w:val="22"/>
                      <w:vertAlign w:val="superscript"/>
                    </w:rPr>
                    <w:t>(a)</w:t>
                  </w:r>
                </w:p>
              </w:tc>
              <w:tc>
                <w:tcPr>
                  <w:tcW w:w="1271" w:type="pct"/>
                  <w:tcMar>
                    <w:left w:w="28" w:type="dxa"/>
                    <w:right w:w="28" w:type="dxa"/>
                  </w:tcMar>
                </w:tcPr>
                <w:p w14:paraId="0805A1B6" w14:textId="77777777" w:rsidR="001C6647" w:rsidRPr="00FA247E" w:rsidRDefault="001C6647" w:rsidP="00CB0689">
                  <w:pPr>
                    <w:keepNext/>
                    <w:keepLines/>
                    <w:tabs>
                      <w:tab w:val="left" w:pos="1701"/>
                      <w:tab w:val="left" w:pos="2268"/>
                      <w:tab w:val="left" w:pos="2835"/>
                    </w:tabs>
                    <w:spacing w:after="240"/>
                    <w:ind w:left="132"/>
                    <w:jc w:val="center"/>
                    <w:rPr>
                      <w:b/>
                      <w:bCs/>
                      <w:color w:val="000000" w:themeColor="text1"/>
                      <w:sz w:val="22"/>
                      <w:szCs w:val="22"/>
                    </w:rPr>
                  </w:pPr>
                  <w:r w:rsidRPr="00FA247E">
                    <w:rPr>
                      <w:b/>
                      <w:color w:val="000000" w:themeColor="text1"/>
                      <w:sz w:val="22"/>
                      <w:szCs w:val="22"/>
                    </w:rPr>
                    <w:t>Snow grip index</w:t>
                  </w:r>
                </w:p>
                <w:p w14:paraId="5B198115" w14:textId="77777777" w:rsidR="001C6647" w:rsidRPr="00FA247E" w:rsidRDefault="001C6647" w:rsidP="00CB0689">
                  <w:pPr>
                    <w:keepNext/>
                    <w:keepLines/>
                    <w:tabs>
                      <w:tab w:val="left" w:pos="1701"/>
                      <w:tab w:val="left" w:pos="2268"/>
                      <w:tab w:val="left" w:pos="2835"/>
                    </w:tabs>
                    <w:spacing w:after="240"/>
                    <w:ind w:left="132"/>
                    <w:jc w:val="center"/>
                    <w:rPr>
                      <w:b/>
                      <w:bCs/>
                      <w:color w:val="000000" w:themeColor="text1"/>
                      <w:sz w:val="22"/>
                      <w:szCs w:val="22"/>
                      <w:u w:val="single"/>
                    </w:rPr>
                  </w:pPr>
                  <w:r w:rsidRPr="00FA247E">
                    <w:rPr>
                      <w:b/>
                      <w:bCs/>
                      <w:color w:val="000000" w:themeColor="text1"/>
                      <w:sz w:val="22"/>
                      <w:szCs w:val="22"/>
                    </w:rPr>
                    <w:t xml:space="preserve">(spin traction method) </w:t>
                  </w:r>
                  <w:r w:rsidRPr="00FA247E">
                    <w:rPr>
                      <w:b/>
                      <w:color w:val="000000" w:themeColor="text1"/>
                      <w:sz w:val="22"/>
                      <w:szCs w:val="22"/>
                      <w:vertAlign w:val="superscript"/>
                    </w:rPr>
                    <w:t>(b)</w:t>
                  </w:r>
                </w:p>
              </w:tc>
              <w:tc>
                <w:tcPr>
                  <w:tcW w:w="1466" w:type="pct"/>
                </w:tcPr>
                <w:p w14:paraId="7C79E4C8" w14:textId="77777777" w:rsidR="001C6647" w:rsidRPr="00FA247E" w:rsidRDefault="001C6647" w:rsidP="00CB0689">
                  <w:pPr>
                    <w:keepNext/>
                    <w:keepLines/>
                    <w:tabs>
                      <w:tab w:val="left" w:pos="1701"/>
                      <w:tab w:val="left" w:pos="2268"/>
                      <w:tab w:val="left" w:pos="2835"/>
                    </w:tabs>
                    <w:spacing w:after="240"/>
                    <w:ind w:left="132"/>
                    <w:jc w:val="center"/>
                    <w:rPr>
                      <w:b/>
                      <w:bCs/>
                      <w:color w:val="000000" w:themeColor="text1"/>
                      <w:sz w:val="22"/>
                      <w:szCs w:val="22"/>
                    </w:rPr>
                  </w:pPr>
                  <w:r w:rsidRPr="00FA247E">
                    <w:rPr>
                      <w:b/>
                      <w:color w:val="000000" w:themeColor="text1"/>
                      <w:sz w:val="22"/>
                      <w:szCs w:val="22"/>
                    </w:rPr>
                    <w:t>Snow grip index</w:t>
                  </w:r>
                </w:p>
                <w:p w14:paraId="6B4ACAE8" w14:textId="77777777" w:rsidR="001C6647" w:rsidRPr="00FA247E" w:rsidRDefault="001C6647" w:rsidP="00CB0689">
                  <w:pPr>
                    <w:keepNext/>
                    <w:keepLines/>
                    <w:tabs>
                      <w:tab w:val="left" w:pos="1701"/>
                      <w:tab w:val="left" w:pos="2268"/>
                      <w:tab w:val="left" w:pos="2835"/>
                    </w:tabs>
                    <w:spacing w:after="240"/>
                    <w:ind w:left="132"/>
                    <w:jc w:val="center"/>
                    <w:rPr>
                      <w:b/>
                      <w:color w:val="000000" w:themeColor="text1"/>
                      <w:sz w:val="22"/>
                      <w:szCs w:val="22"/>
                    </w:rPr>
                  </w:pPr>
                  <w:r w:rsidRPr="00FA247E">
                    <w:rPr>
                      <w:b/>
                      <w:bCs/>
                      <w:color w:val="000000" w:themeColor="text1"/>
                      <w:sz w:val="22"/>
                      <w:szCs w:val="22"/>
                    </w:rPr>
                    <w:t xml:space="preserve">(acceleration method) </w:t>
                  </w:r>
                  <w:r w:rsidRPr="00FA247E">
                    <w:rPr>
                      <w:b/>
                      <w:color w:val="000000" w:themeColor="text1"/>
                      <w:sz w:val="22"/>
                      <w:szCs w:val="22"/>
                      <w:vertAlign w:val="superscript"/>
                    </w:rPr>
                    <w:t>(c)</w:t>
                  </w:r>
                </w:p>
              </w:tc>
            </w:tr>
            <w:tr w:rsidR="00FA247E" w:rsidRPr="00FA247E" w14:paraId="0667CD30" w14:textId="77777777" w:rsidTr="00EB4026">
              <w:trPr>
                <w:trHeight w:val="618"/>
              </w:trPr>
              <w:tc>
                <w:tcPr>
                  <w:tcW w:w="533" w:type="pct"/>
                  <w:tcMar>
                    <w:left w:w="28" w:type="dxa"/>
                    <w:right w:w="28" w:type="dxa"/>
                  </w:tcMar>
                </w:tcPr>
                <w:p w14:paraId="3DCDF066" w14:textId="77777777" w:rsidR="001C6647" w:rsidRPr="00F87247" w:rsidRDefault="001C6647" w:rsidP="00CB0689">
                  <w:pPr>
                    <w:keepNext/>
                    <w:keepLines/>
                    <w:tabs>
                      <w:tab w:val="left" w:pos="567"/>
                      <w:tab w:val="left" w:pos="1701"/>
                      <w:tab w:val="left" w:pos="2268"/>
                      <w:tab w:val="left" w:pos="2835"/>
                    </w:tabs>
                    <w:spacing w:after="240"/>
                    <w:ind w:left="567" w:hanging="567"/>
                    <w:jc w:val="center"/>
                    <w:rPr>
                      <w:iCs/>
                      <w:color w:val="000000" w:themeColor="text1"/>
                      <w:szCs w:val="24"/>
                    </w:rPr>
                  </w:pPr>
                </w:p>
              </w:tc>
              <w:tc>
                <w:tcPr>
                  <w:tcW w:w="921" w:type="pct"/>
                  <w:tcMar>
                    <w:left w:w="28" w:type="dxa"/>
                    <w:right w:w="28" w:type="dxa"/>
                  </w:tcMar>
                </w:tcPr>
                <w:p w14:paraId="208C4063" w14:textId="59224428" w:rsidR="001C6647" w:rsidRPr="00F87247" w:rsidRDefault="001C6647" w:rsidP="00CB0689">
                  <w:pPr>
                    <w:keepNext/>
                    <w:keepLines/>
                    <w:tabs>
                      <w:tab w:val="left" w:pos="1701"/>
                      <w:tab w:val="left" w:pos="2268"/>
                      <w:tab w:val="left" w:pos="2835"/>
                    </w:tabs>
                    <w:spacing w:after="240"/>
                    <w:ind w:left="132"/>
                    <w:jc w:val="center"/>
                    <w:rPr>
                      <w:iCs/>
                      <w:color w:val="000000" w:themeColor="text1"/>
                      <w:szCs w:val="24"/>
                    </w:rPr>
                  </w:pPr>
                  <w:r w:rsidRPr="00F87247">
                    <w:rPr>
                      <w:iCs/>
                      <w:color w:val="000000" w:themeColor="text1"/>
                      <w:szCs w:val="24"/>
                    </w:rPr>
                    <w:t xml:space="preserve">Ref. = </w:t>
                  </w:r>
                  <w:r w:rsidRPr="00F87247">
                    <w:rPr>
                      <w:iCs/>
                      <w:color w:val="000000" w:themeColor="text1"/>
                      <w:szCs w:val="24"/>
                    </w:rPr>
                    <w:br/>
                    <w:t>SRTT 14</w:t>
                  </w:r>
                </w:p>
                <w:p w14:paraId="3F8EECCF" w14:textId="77777777" w:rsidR="001C6647" w:rsidRPr="00F87247" w:rsidRDefault="001C6647" w:rsidP="00CB0689">
                  <w:pPr>
                    <w:keepNext/>
                    <w:keepLines/>
                    <w:tabs>
                      <w:tab w:val="left" w:pos="1701"/>
                      <w:tab w:val="left" w:pos="2268"/>
                      <w:tab w:val="left" w:pos="2835"/>
                    </w:tabs>
                    <w:spacing w:after="240"/>
                    <w:ind w:left="132"/>
                    <w:jc w:val="center"/>
                    <w:rPr>
                      <w:iCs/>
                      <w:color w:val="000000" w:themeColor="text1"/>
                      <w:szCs w:val="24"/>
                    </w:rPr>
                  </w:pPr>
                  <w:r w:rsidRPr="00F87247">
                    <w:rPr>
                      <w:iCs/>
                      <w:color w:val="000000" w:themeColor="text1"/>
                      <w:spacing w:val="-2"/>
                      <w:szCs w:val="24"/>
                    </w:rPr>
                    <w:t>SRTT16</w:t>
                  </w:r>
                </w:p>
              </w:tc>
              <w:tc>
                <w:tcPr>
                  <w:tcW w:w="809" w:type="pct"/>
                </w:tcPr>
                <w:p w14:paraId="691F88AE" w14:textId="5EBAA071" w:rsidR="001C6647" w:rsidRPr="00F87247" w:rsidRDefault="001C6647" w:rsidP="00CB0689">
                  <w:pPr>
                    <w:keepNext/>
                    <w:keepLines/>
                    <w:tabs>
                      <w:tab w:val="left" w:pos="1701"/>
                      <w:tab w:val="left" w:pos="2268"/>
                      <w:tab w:val="left" w:pos="2835"/>
                    </w:tabs>
                    <w:spacing w:after="240"/>
                    <w:ind w:left="132"/>
                    <w:jc w:val="center"/>
                    <w:rPr>
                      <w:iCs/>
                      <w:color w:val="000000" w:themeColor="text1"/>
                      <w:szCs w:val="24"/>
                    </w:rPr>
                  </w:pPr>
                  <w:r w:rsidRPr="00F87247">
                    <w:rPr>
                      <w:iCs/>
                      <w:color w:val="000000" w:themeColor="text1"/>
                      <w:szCs w:val="24"/>
                    </w:rPr>
                    <w:t xml:space="preserve">Ref. = </w:t>
                  </w:r>
                  <w:r w:rsidRPr="00F87247">
                    <w:rPr>
                      <w:iCs/>
                      <w:color w:val="000000" w:themeColor="text1"/>
                      <w:szCs w:val="24"/>
                    </w:rPr>
                    <w:br/>
                    <w:t xml:space="preserve"> SRTT 16C</w:t>
                  </w:r>
                </w:p>
              </w:tc>
              <w:tc>
                <w:tcPr>
                  <w:tcW w:w="1271" w:type="pct"/>
                  <w:tcMar>
                    <w:left w:w="28" w:type="dxa"/>
                    <w:right w:w="28" w:type="dxa"/>
                  </w:tcMar>
                </w:tcPr>
                <w:p w14:paraId="79CB5FFC" w14:textId="65C6B72E" w:rsidR="001C6647" w:rsidRPr="00F87247" w:rsidRDefault="001C6647" w:rsidP="00CB0689">
                  <w:pPr>
                    <w:keepNext/>
                    <w:keepLines/>
                    <w:tabs>
                      <w:tab w:val="left" w:pos="1701"/>
                      <w:tab w:val="left" w:pos="2268"/>
                      <w:tab w:val="left" w:pos="2835"/>
                    </w:tabs>
                    <w:spacing w:after="240"/>
                    <w:ind w:left="132"/>
                    <w:jc w:val="center"/>
                    <w:rPr>
                      <w:iCs/>
                      <w:color w:val="000000" w:themeColor="text1"/>
                      <w:szCs w:val="24"/>
                    </w:rPr>
                  </w:pPr>
                  <w:r w:rsidRPr="00F87247">
                    <w:rPr>
                      <w:iCs/>
                      <w:color w:val="000000" w:themeColor="text1"/>
                      <w:szCs w:val="24"/>
                    </w:rPr>
                    <w:t xml:space="preserve">Ref. = </w:t>
                  </w:r>
                  <w:r w:rsidRPr="00F87247">
                    <w:rPr>
                      <w:iCs/>
                      <w:color w:val="000000" w:themeColor="text1"/>
                      <w:szCs w:val="24"/>
                    </w:rPr>
                    <w:br/>
                    <w:t>SRTT 14</w:t>
                  </w:r>
                </w:p>
                <w:p w14:paraId="0A2E5284" w14:textId="77777777" w:rsidR="001C6647" w:rsidRPr="00F87247" w:rsidRDefault="001C6647" w:rsidP="00CB0689">
                  <w:pPr>
                    <w:keepNext/>
                    <w:keepLines/>
                    <w:tabs>
                      <w:tab w:val="left" w:pos="1701"/>
                      <w:tab w:val="left" w:pos="2268"/>
                      <w:tab w:val="left" w:pos="2835"/>
                    </w:tabs>
                    <w:spacing w:after="240"/>
                    <w:ind w:left="132"/>
                    <w:jc w:val="center"/>
                    <w:rPr>
                      <w:iCs/>
                      <w:color w:val="000000" w:themeColor="text1"/>
                      <w:szCs w:val="24"/>
                    </w:rPr>
                  </w:pPr>
                  <w:r w:rsidRPr="00F87247">
                    <w:rPr>
                      <w:iCs/>
                      <w:color w:val="000000" w:themeColor="text1"/>
                      <w:spacing w:val="-2"/>
                      <w:szCs w:val="24"/>
                    </w:rPr>
                    <w:t>SRTT16</w:t>
                  </w:r>
                </w:p>
              </w:tc>
              <w:tc>
                <w:tcPr>
                  <w:tcW w:w="1466" w:type="pct"/>
                </w:tcPr>
                <w:p w14:paraId="2E20511E" w14:textId="68FE1974" w:rsidR="001C6647" w:rsidRPr="00F87247" w:rsidRDefault="001C6647" w:rsidP="00CB0689">
                  <w:pPr>
                    <w:keepNext/>
                    <w:keepLines/>
                    <w:tabs>
                      <w:tab w:val="left" w:pos="1701"/>
                      <w:tab w:val="left" w:pos="2268"/>
                      <w:tab w:val="left" w:pos="2835"/>
                    </w:tabs>
                    <w:spacing w:after="240"/>
                    <w:rPr>
                      <w:iCs/>
                      <w:color w:val="000000" w:themeColor="text1"/>
                      <w:szCs w:val="24"/>
                    </w:rPr>
                  </w:pPr>
                  <w:r w:rsidRPr="00F87247">
                    <w:rPr>
                      <w:iCs/>
                      <w:color w:val="000000" w:themeColor="text1"/>
                      <w:szCs w:val="24"/>
                    </w:rPr>
                    <w:t>Ref. = SRTT 19.5</w:t>
                  </w:r>
                </w:p>
                <w:p w14:paraId="12637436" w14:textId="1861C67E" w:rsidR="001C6647" w:rsidRPr="00F87247" w:rsidRDefault="001C6647" w:rsidP="00CB0689">
                  <w:pPr>
                    <w:keepNext/>
                    <w:keepLines/>
                    <w:tabs>
                      <w:tab w:val="left" w:pos="1701"/>
                      <w:tab w:val="left" w:pos="2268"/>
                      <w:tab w:val="left" w:pos="2835"/>
                    </w:tabs>
                    <w:spacing w:after="240"/>
                    <w:rPr>
                      <w:iCs/>
                      <w:color w:val="000000" w:themeColor="text1"/>
                      <w:szCs w:val="24"/>
                    </w:rPr>
                  </w:pPr>
                  <w:r w:rsidRPr="00F87247">
                    <w:rPr>
                      <w:iCs/>
                      <w:color w:val="000000" w:themeColor="text1"/>
                      <w:szCs w:val="24"/>
                    </w:rPr>
                    <w:t>Ref. = SRTT 22.5</w:t>
                  </w:r>
                </w:p>
                <w:p w14:paraId="28D4CA76" w14:textId="3FE60DD4" w:rsidR="00CF6CE1" w:rsidRPr="00F87247" w:rsidRDefault="00CF6CE1" w:rsidP="00CB0689">
                  <w:pPr>
                    <w:keepNext/>
                    <w:keepLines/>
                    <w:tabs>
                      <w:tab w:val="left" w:pos="1701"/>
                      <w:tab w:val="left" w:pos="2268"/>
                      <w:tab w:val="left" w:pos="2835"/>
                    </w:tabs>
                    <w:spacing w:after="240"/>
                    <w:rPr>
                      <w:iCs/>
                      <w:color w:val="000000" w:themeColor="text1"/>
                      <w:szCs w:val="24"/>
                    </w:rPr>
                  </w:pPr>
                  <w:r w:rsidRPr="00F87247">
                    <w:rPr>
                      <w:iCs/>
                      <w:color w:val="000000" w:themeColor="text1"/>
                      <w:szCs w:val="24"/>
                    </w:rPr>
                    <w:t>SRTT19.5 siped, SRTT22.5 siped</w:t>
                  </w:r>
                </w:p>
              </w:tc>
            </w:tr>
            <w:tr w:rsidR="00FA247E" w:rsidRPr="00FA247E" w14:paraId="78C55290" w14:textId="77777777" w:rsidTr="00EB4026">
              <w:trPr>
                <w:trHeight w:val="258"/>
              </w:trPr>
              <w:tc>
                <w:tcPr>
                  <w:tcW w:w="533" w:type="pct"/>
                  <w:tcMar>
                    <w:left w:w="28" w:type="dxa"/>
                    <w:right w:w="28" w:type="dxa"/>
                  </w:tcMar>
                </w:tcPr>
                <w:p w14:paraId="57376661" w14:textId="77777777" w:rsidR="001C6647" w:rsidRPr="00F87247" w:rsidRDefault="001C6647" w:rsidP="00CB0689">
                  <w:pPr>
                    <w:keepNext/>
                    <w:keepLines/>
                    <w:tabs>
                      <w:tab w:val="left" w:pos="-720"/>
                      <w:tab w:val="left" w:pos="1701"/>
                      <w:tab w:val="left" w:pos="2268"/>
                      <w:tab w:val="left" w:pos="2835"/>
                    </w:tabs>
                    <w:spacing w:after="240"/>
                    <w:ind w:left="119"/>
                    <w:jc w:val="center"/>
                    <w:rPr>
                      <w:iCs/>
                      <w:color w:val="000000" w:themeColor="text1"/>
                      <w:szCs w:val="24"/>
                    </w:rPr>
                  </w:pPr>
                  <w:r w:rsidRPr="00F87247">
                    <w:rPr>
                      <w:iCs/>
                      <w:color w:val="000000" w:themeColor="text1"/>
                      <w:szCs w:val="24"/>
                    </w:rPr>
                    <w:t>C1</w:t>
                  </w:r>
                </w:p>
              </w:tc>
              <w:tc>
                <w:tcPr>
                  <w:tcW w:w="921" w:type="pct"/>
                  <w:tcMar>
                    <w:left w:w="28" w:type="dxa"/>
                    <w:right w:w="28" w:type="dxa"/>
                  </w:tcMar>
                </w:tcPr>
                <w:p w14:paraId="035F7D12" w14:textId="77777777" w:rsidR="001C6647" w:rsidRPr="00F87247" w:rsidRDefault="001C6647" w:rsidP="00CB0689">
                  <w:pPr>
                    <w:keepNext/>
                    <w:keepLines/>
                    <w:tabs>
                      <w:tab w:val="left" w:pos="1701"/>
                      <w:tab w:val="left" w:pos="2268"/>
                      <w:tab w:val="left" w:pos="6492"/>
                    </w:tabs>
                    <w:spacing w:after="240"/>
                    <w:ind w:left="132"/>
                    <w:jc w:val="center"/>
                    <w:rPr>
                      <w:iCs/>
                      <w:color w:val="000000" w:themeColor="text1"/>
                      <w:szCs w:val="24"/>
                    </w:rPr>
                  </w:pPr>
                  <w:r w:rsidRPr="00F87247">
                    <w:rPr>
                      <w:iCs/>
                      <w:color w:val="000000" w:themeColor="text1"/>
                      <w:szCs w:val="24"/>
                    </w:rPr>
                    <w:t>1.07</w:t>
                  </w:r>
                </w:p>
              </w:tc>
              <w:tc>
                <w:tcPr>
                  <w:tcW w:w="809" w:type="pct"/>
                </w:tcPr>
                <w:p w14:paraId="014DC940" w14:textId="77777777" w:rsidR="001C6647" w:rsidRPr="00F87247" w:rsidRDefault="001C6647" w:rsidP="00CB0689">
                  <w:pPr>
                    <w:keepNext/>
                    <w:keepLines/>
                    <w:tabs>
                      <w:tab w:val="left" w:pos="1701"/>
                      <w:tab w:val="left" w:pos="2268"/>
                      <w:tab w:val="left" w:pos="2835"/>
                    </w:tabs>
                    <w:spacing w:after="240"/>
                    <w:ind w:left="132"/>
                    <w:jc w:val="center"/>
                    <w:rPr>
                      <w:iCs/>
                      <w:color w:val="000000" w:themeColor="text1"/>
                      <w:szCs w:val="24"/>
                    </w:rPr>
                  </w:pPr>
                  <w:r w:rsidRPr="00F87247">
                    <w:rPr>
                      <w:iCs/>
                      <w:color w:val="000000" w:themeColor="text1"/>
                      <w:szCs w:val="24"/>
                    </w:rPr>
                    <w:t>No</w:t>
                  </w:r>
                </w:p>
              </w:tc>
              <w:tc>
                <w:tcPr>
                  <w:tcW w:w="1271" w:type="pct"/>
                  <w:tcMar>
                    <w:left w:w="28" w:type="dxa"/>
                    <w:right w:w="28" w:type="dxa"/>
                  </w:tcMar>
                </w:tcPr>
                <w:p w14:paraId="202E4816" w14:textId="77777777" w:rsidR="001C6647" w:rsidRPr="00F87247" w:rsidRDefault="001C6647" w:rsidP="00CB0689">
                  <w:pPr>
                    <w:keepNext/>
                    <w:keepLines/>
                    <w:tabs>
                      <w:tab w:val="left" w:pos="1701"/>
                      <w:tab w:val="left" w:pos="2268"/>
                      <w:tab w:val="left" w:pos="2835"/>
                    </w:tabs>
                    <w:spacing w:after="240"/>
                    <w:ind w:left="132"/>
                    <w:jc w:val="center"/>
                    <w:rPr>
                      <w:iCs/>
                      <w:color w:val="000000" w:themeColor="text1"/>
                      <w:szCs w:val="24"/>
                      <w:vertAlign w:val="superscript"/>
                    </w:rPr>
                  </w:pPr>
                  <w:r w:rsidRPr="00F87247">
                    <w:rPr>
                      <w:iCs/>
                      <w:color w:val="000000" w:themeColor="text1"/>
                      <w:szCs w:val="24"/>
                    </w:rPr>
                    <w:t>1.10</w:t>
                  </w:r>
                </w:p>
              </w:tc>
              <w:tc>
                <w:tcPr>
                  <w:tcW w:w="1466" w:type="pct"/>
                </w:tcPr>
                <w:p w14:paraId="2A903170" w14:textId="77777777" w:rsidR="001C6647" w:rsidRPr="00F87247" w:rsidRDefault="001C6647" w:rsidP="00CB0689">
                  <w:pPr>
                    <w:keepNext/>
                    <w:keepLines/>
                    <w:tabs>
                      <w:tab w:val="left" w:pos="1701"/>
                      <w:tab w:val="left" w:pos="2268"/>
                      <w:tab w:val="left" w:pos="2835"/>
                    </w:tabs>
                    <w:spacing w:after="240"/>
                    <w:ind w:left="132"/>
                    <w:jc w:val="center"/>
                    <w:rPr>
                      <w:iCs/>
                      <w:color w:val="000000" w:themeColor="text1"/>
                      <w:szCs w:val="24"/>
                    </w:rPr>
                  </w:pPr>
                  <w:r w:rsidRPr="00F87247">
                    <w:rPr>
                      <w:iCs/>
                      <w:color w:val="000000" w:themeColor="text1"/>
                      <w:szCs w:val="24"/>
                    </w:rPr>
                    <w:t>No</w:t>
                  </w:r>
                </w:p>
              </w:tc>
            </w:tr>
            <w:tr w:rsidR="00FA247E" w:rsidRPr="00FA247E" w14:paraId="175ACC4A" w14:textId="77777777" w:rsidTr="00EB4026">
              <w:trPr>
                <w:trHeight w:val="388"/>
              </w:trPr>
              <w:tc>
                <w:tcPr>
                  <w:tcW w:w="533" w:type="pct"/>
                  <w:tcMar>
                    <w:left w:w="28" w:type="dxa"/>
                    <w:right w:w="28" w:type="dxa"/>
                  </w:tcMar>
                </w:tcPr>
                <w:p w14:paraId="44FD61B3" w14:textId="77777777" w:rsidR="001C6647" w:rsidRPr="00F87247" w:rsidRDefault="001C6647" w:rsidP="00CB0689">
                  <w:pPr>
                    <w:keepNext/>
                    <w:keepLines/>
                    <w:tabs>
                      <w:tab w:val="left" w:pos="567"/>
                      <w:tab w:val="left" w:pos="1701"/>
                      <w:tab w:val="left" w:pos="2268"/>
                      <w:tab w:val="left" w:pos="2835"/>
                    </w:tabs>
                    <w:spacing w:after="240"/>
                    <w:ind w:left="119"/>
                    <w:jc w:val="center"/>
                    <w:rPr>
                      <w:iCs/>
                      <w:color w:val="000000" w:themeColor="text1"/>
                      <w:szCs w:val="24"/>
                    </w:rPr>
                  </w:pPr>
                  <w:r w:rsidRPr="00F87247">
                    <w:rPr>
                      <w:iCs/>
                      <w:color w:val="000000" w:themeColor="text1"/>
                      <w:szCs w:val="24"/>
                    </w:rPr>
                    <w:t>C2</w:t>
                  </w:r>
                </w:p>
              </w:tc>
              <w:tc>
                <w:tcPr>
                  <w:tcW w:w="921" w:type="pct"/>
                  <w:tcMar>
                    <w:left w:w="28" w:type="dxa"/>
                    <w:right w:w="28" w:type="dxa"/>
                  </w:tcMar>
                </w:tcPr>
                <w:p w14:paraId="4799EA2A" w14:textId="77777777" w:rsidR="001C6647" w:rsidRPr="00F87247" w:rsidRDefault="001C6647" w:rsidP="00CB0689">
                  <w:pPr>
                    <w:keepNext/>
                    <w:keepLines/>
                    <w:tabs>
                      <w:tab w:val="left" w:pos="1701"/>
                      <w:tab w:val="left" w:pos="2268"/>
                      <w:tab w:val="left" w:pos="2835"/>
                    </w:tabs>
                    <w:spacing w:after="240"/>
                    <w:ind w:left="132"/>
                    <w:jc w:val="center"/>
                    <w:rPr>
                      <w:iCs/>
                      <w:color w:val="000000" w:themeColor="text1"/>
                      <w:szCs w:val="24"/>
                    </w:rPr>
                  </w:pPr>
                  <w:r w:rsidRPr="00F87247">
                    <w:rPr>
                      <w:iCs/>
                      <w:color w:val="000000" w:themeColor="text1"/>
                      <w:szCs w:val="24"/>
                    </w:rPr>
                    <w:t>No</w:t>
                  </w:r>
                </w:p>
              </w:tc>
              <w:tc>
                <w:tcPr>
                  <w:tcW w:w="809" w:type="pct"/>
                </w:tcPr>
                <w:p w14:paraId="76B93ACD" w14:textId="77777777" w:rsidR="001C6647" w:rsidRPr="00F87247" w:rsidRDefault="001C6647" w:rsidP="00CB0689">
                  <w:pPr>
                    <w:keepNext/>
                    <w:keepLines/>
                    <w:tabs>
                      <w:tab w:val="left" w:pos="1701"/>
                      <w:tab w:val="left" w:pos="2268"/>
                      <w:tab w:val="left" w:pos="2835"/>
                    </w:tabs>
                    <w:spacing w:after="240"/>
                    <w:ind w:left="132"/>
                    <w:jc w:val="center"/>
                    <w:rPr>
                      <w:iCs/>
                      <w:color w:val="000000" w:themeColor="text1"/>
                      <w:szCs w:val="24"/>
                    </w:rPr>
                  </w:pPr>
                  <w:r w:rsidRPr="00F87247">
                    <w:rPr>
                      <w:iCs/>
                      <w:color w:val="000000" w:themeColor="text1"/>
                      <w:szCs w:val="24"/>
                    </w:rPr>
                    <w:t>1.02</w:t>
                  </w:r>
                </w:p>
              </w:tc>
              <w:tc>
                <w:tcPr>
                  <w:tcW w:w="1271" w:type="pct"/>
                  <w:tcMar>
                    <w:left w:w="28" w:type="dxa"/>
                    <w:right w:w="28" w:type="dxa"/>
                  </w:tcMar>
                  <w:vAlign w:val="center"/>
                </w:tcPr>
                <w:p w14:paraId="3B11B9BE" w14:textId="77777777" w:rsidR="001C6647" w:rsidRPr="00F87247" w:rsidRDefault="001C6647" w:rsidP="00CB0689">
                  <w:pPr>
                    <w:keepNext/>
                    <w:keepLines/>
                    <w:tabs>
                      <w:tab w:val="left" w:pos="1701"/>
                      <w:tab w:val="left" w:pos="2268"/>
                      <w:tab w:val="left" w:pos="2835"/>
                    </w:tabs>
                    <w:spacing w:after="240"/>
                    <w:ind w:left="132"/>
                    <w:jc w:val="center"/>
                    <w:rPr>
                      <w:iCs/>
                      <w:color w:val="000000" w:themeColor="text1"/>
                      <w:szCs w:val="24"/>
                      <w:vertAlign w:val="superscript"/>
                    </w:rPr>
                  </w:pPr>
                  <w:r w:rsidRPr="00F87247">
                    <w:rPr>
                      <w:iCs/>
                      <w:color w:val="000000" w:themeColor="text1"/>
                      <w:szCs w:val="24"/>
                    </w:rPr>
                    <w:t>1.10</w:t>
                  </w:r>
                </w:p>
              </w:tc>
              <w:tc>
                <w:tcPr>
                  <w:tcW w:w="1466" w:type="pct"/>
                </w:tcPr>
                <w:p w14:paraId="320F7DD3" w14:textId="77777777" w:rsidR="001C6647" w:rsidRPr="00F87247" w:rsidRDefault="001C6647" w:rsidP="00CB0689">
                  <w:pPr>
                    <w:keepNext/>
                    <w:keepLines/>
                    <w:tabs>
                      <w:tab w:val="left" w:pos="1701"/>
                      <w:tab w:val="left" w:pos="2268"/>
                      <w:tab w:val="left" w:pos="2835"/>
                    </w:tabs>
                    <w:spacing w:after="240"/>
                    <w:ind w:left="132"/>
                    <w:jc w:val="center"/>
                    <w:rPr>
                      <w:iCs/>
                      <w:color w:val="000000" w:themeColor="text1"/>
                      <w:szCs w:val="24"/>
                    </w:rPr>
                  </w:pPr>
                  <w:r w:rsidRPr="00F87247">
                    <w:rPr>
                      <w:iCs/>
                      <w:color w:val="000000" w:themeColor="text1"/>
                      <w:szCs w:val="24"/>
                    </w:rPr>
                    <w:t>No</w:t>
                  </w:r>
                </w:p>
              </w:tc>
            </w:tr>
            <w:tr w:rsidR="00FA247E" w:rsidRPr="00FA247E" w14:paraId="496F01D7" w14:textId="77777777" w:rsidTr="00EB4026">
              <w:trPr>
                <w:trHeight w:val="374"/>
              </w:trPr>
              <w:tc>
                <w:tcPr>
                  <w:tcW w:w="533" w:type="pct"/>
                  <w:tcMar>
                    <w:left w:w="28" w:type="dxa"/>
                    <w:right w:w="28" w:type="dxa"/>
                  </w:tcMar>
                </w:tcPr>
                <w:p w14:paraId="115BF50C" w14:textId="77777777" w:rsidR="001C6647" w:rsidRPr="00F87247" w:rsidRDefault="001C6647" w:rsidP="00CB0689">
                  <w:pPr>
                    <w:keepNext/>
                    <w:keepLines/>
                    <w:tabs>
                      <w:tab w:val="left" w:pos="567"/>
                      <w:tab w:val="left" w:pos="1701"/>
                      <w:tab w:val="left" w:pos="2268"/>
                      <w:tab w:val="left" w:pos="2835"/>
                    </w:tabs>
                    <w:spacing w:after="240"/>
                    <w:ind w:left="119"/>
                    <w:jc w:val="center"/>
                    <w:rPr>
                      <w:iCs/>
                      <w:color w:val="000000" w:themeColor="text1"/>
                      <w:szCs w:val="24"/>
                    </w:rPr>
                  </w:pPr>
                  <w:r w:rsidRPr="00F87247">
                    <w:rPr>
                      <w:iCs/>
                      <w:color w:val="000000" w:themeColor="text1"/>
                      <w:szCs w:val="24"/>
                    </w:rPr>
                    <w:t>C3</w:t>
                  </w:r>
                </w:p>
              </w:tc>
              <w:tc>
                <w:tcPr>
                  <w:tcW w:w="921" w:type="pct"/>
                  <w:tcMar>
                    <w:left w:w="28" w:type="dxa"/>
                    <w:right w:w="28" w:type="dxa"/>
                  </w:tcMar>
                </w:tcPr>
                <w:p w14:paraId="0FD48FC0" w14:textId="77777777" w:rsidR="001C6647" w:rsidRPr="00F87247" w:rsidDel="00C4075C" w:rsidRDefault="001C6647" w:rsidP="00CB0689">
                  <w:pPr>
                    <w:keepNext/>
                    <w:keepLines/>
                    <w:tabs>
                      <w:tab w:val="left" w:pos="1701"/>
                      <w:tab w:val="left" w:pos="2268"/>
                      <w:tab w:val="left" w:pos="2835"/>
                    </w:tabs>
                    <w:spacing w:after="240"/>
                    <w:ind w:left="132"/>
                    <w:jc w:val="center"/>
                    <w:rPr>
                      <w:iCs/>
                      <w:color w:val="000000" w:themeColor="text1"/>
                      <w:szCs w:val="24"/>
                    </w:rPr>
                  </w:pPr>
                  <w:r w:rsidRPr="00F87247">
                    <w:rPr>
                      <w:iCs/>
                      <w:color w:val="000000" w:themeColor="text1"/>
                      <w:szCs w:val="24"/>
                    </w:rPr>
                    <w:t>No</w:t>
                  </w:r>
                </w:p>
              </w:tc>
              <w:tc>
                <w:tcPr>
                  <w:tcW w:w="809" w:type="pct"/>
                </w:tcPr>
                <w:p w14:paraId="689B69AD" w14:textId="77777777" w:rsidR="001C6647" w:rsidRPr="00F87247" w:rsidRDefault="001C6647" w:rsidP="00CB0689">
                  <w:pPr>
                    <w:keepNext/>
                    <w:keepLines/>
                    <w:tabs>
                      <w:tab w:val="left" w:pos="1701"/>
                      <w:tab w:val="left" w:pos="2268"/>
                      <w:tab w:val="left" w:pos="2835"/>
                    </w:tabs>
                    <w:spacing w:after="240"/>
                    <w:ind w:left="132"/>
                    <w:jc w:val="center"/>
                    <w:rPr>
                      <w:iCs/>
                      <w:color w:val="000000" w:themeColor="text1"/>
                      <w:szCs w:val="24"/>
                    </w:rPr>
                  </w:pPr>
                  <w:r w:rsidRPr="00F87247">
                    <w:rPr>
                      <w:iCs/>
                      <w:color w:val="000000" w:themeColor="text1"/>
                      <w:szCs w:val="24"/>
                    </w:rPr>
                    <w:t>No</w:t>
                  </w:r>
                </w:p>
              </w:tc>
              <w:tc>
                <w:tcPr>
                  <w:tcW w:w="1271" w:type="pct"/>
                  <w:tcMar>
                    <w:left w:w="28" w:type="dxa"/>
                    <w:right w:w="28" w:type="dxa"/>
                  </w:tcMar>
                  <w:vAlign w:val="center"/>
                </w:tcPr>
                <w:p w14:paraId="2D320324" w14:textId="77777777" w:rsidR="001C6647" w:rsidRPr="00F87247" w:rsidRDefault="001C6647" w:rsidP="00CB0689">
                  <w:pPr>
                    <w:keepNext/>
                    <w:keepLines/>
                    <w:tabs>
                      <w:tab w:val="left" w:pos="1701"/>
                      <w:tab w:val="left" w:pos="2268"/>
                      <w:tab w:val="left" w:pos="2835"/>
                    </w:tabs>
                    <w:spacing w:after="240"/>
                    <w:ind w:left="132"/>
                    <w:jc w:val="center"/>
                    <w:rPr>
                      <w:iCs/>
                      <w:color w:val="000000" w:themeColor="text1"/>
                      <w:szCs w:val="24"/>
                    </w:rPr>
                  </w:pPr>
                  <w:r w:rsidRPr="00F87247">
                    <w:rPr>
                      <w:iCs/>
                      <w:color w:val="000000" w:themeColor="text1"/>
                      <w:szCs w:val="24"/>
                    </w:rPr>
                    <w:t>No</w:t>
                  </w:r>
                </w:p>
              </w:tc>
              <w:tc>
                <w:tcPr>
                  <w:tcW w:w="1466" w:type="pct"/>
                </w:tcPr>
                <w:p w14:paraId="72AF4821" w14:textId="77777777" w:rsidR="001C6647" w:rsidRPr="00F87247" w:rsidRDefault="001C6647" w:rsidP="00CB0689">
                  <w:pPr>
                    <w:keepNext/>
                    <w:keepLines/>
                    <w:tabs>
                      <w:tab w:val="left" w:pos="1701"/>
                      <w:tab w:val="left" w:pos="2268"/>
                      <w:tab w:val="left" w:pos="2835"/>
                    </w:tabs>
                    <w:spacing w:after="240"/>
                    <w:ind w:left="132"/>
                    <w:jc w:val="center"/>
                    <w:rPr>
                      <w:iCs/>
                      <w:color w:val="000000" w:themeColor="text1"/>
                      <w:szCs w:val="24"/>
                    </w:rPr>
                  </w:pPr>
                  <w:r w:rsidRPr="00F87247">
                    <w:rPr>
                      <w:iCs/>
                      <w:color w:val="000000" w:themeColor="text1"/>
                      <w:szCs w:val="24"/>
                    </w:rPr>
                    <w:t>1.25</w:t>
                  </w:r>
                </w:p>
              </w:tc>
            </w:tr>
          </w:tbl>
          <w:p w14:paraId="42A665A7" w14:textId="77777777" w:rsidR="001C6647" w:rsidRPr="00FA247E" w:rsidRDefault="001C6647" w:rsidP="00CB0689">
            <w:pPr>
              <w:keepNext/>
              <w:keepLines/>
              <w:spacing w:after="240"/>
              <w:ind w:left="302" w:hanging="283"/>
              <w:rPr>
                <w:color w:val="000000" w:themeColor="text1"/>
                <w:sz w:val="20"/>
              </w:rPr>
            </w:pPr>
            <w:r w:rsidRPr="00FA247E">
              <w:rPr>
                <w:i/>
                <w:iCs/>
                <w:color w:val="000000" w:themeColor="text1"/>
                <w:sz w:val="18"/>
                <w:vertAlign w:val="superscript"/>
              </w:rPr>
              <w:t xml:space="preserve">  </w:t>
            </w:r>
            <w:r w:rsidRPr="00FA247E">
              <w:rPr>
                <w:bCs/>
                <w:i/>
                <w:color w:val="000000" w:themeColor="text1"/>
                <w:sz w:val="22"/>
                <w:vertAlign w:val="superscript"/>
              </w:rPr>
              <w:t>(</w:t>
            </w:r>
            <w:r w:rsidRPr="00FA247E">
              <w:rPr>
                <w:bCs/>
                <w:i/>
                <w:color w:val="000000" w:themeColor="text1"/>
                <w:sz w:val="20"/>
                <w:vertAlign w:val="superscript"/>
              </w:rPr>
              <w:t>a)</w:t>
            </w:r>
            <w:r w:rsidRPr="00FA247E">
              <w:rPr>
                <w:bCs/>
                <w:i/>
                <w:color w:val="000000" w:themeColor="text1"/>
                <w:sz w:val="20"/>
                <w:vertAlign w:val="superscript"/>
              </w:rPr>
              <w:tab/>
            </w:r>
            <w:r w:rsidRPr="00FA247E">
              <w:rPr>
                <w:color w:val="000000" w:themeColor="text1"/>
                <w:sz w:val="20"/>
              </w:rPr>
              <w:t xml:space="preserve">See paragraph 3. of Annex E to this Standard </w:t>
            </w:r>
          </w:p>
          <w:p w14:paraId="04969BA0" w14:textId="77777777" w:rsidR="001C6647" w:rsidRPr="00FA247E" w:rsidRDefault="001C6647" w:rsidP="00CB0689">
            <w:pPr>
              <w:keepNext/>
              <w:keepLines/>
              <w:spacing w:after="240"/>
              <w:ind w:left="302" w:hanging="283"/>
              <w:rPr>
                <w:color w:val="000000" w:themeColor="text1"/>
                <w:sz w:val="20"/>
              </w:rPr>
            </w:pPr>
            <w:r w:rsidRPr="00FA247E">
              <w:rPr>
                <w:i/>
                <w:iCs/>
                <w:color w:val="000000" w:themeColor="text1"/>
                <w:sz w:val="20"/>
                <w:vertAlign w:val="superscript"/>
              </w:rPr>
              <w:t xml:space="preserve">  </w:t>
            </w:r>
            <w:r w:rsidRPr="00FA247E">
              <w:rPr>
                <w:bCs/>
                <w:i/>
                <w:color w:val="000000" w:themeColor="text1"/>
                <w:sz w:val="20"/>
                <w:vertAlign w:val="superscript"/>
              </w:rPr>
              <w:t>(b)</w:t>
            </w:r>
            <w:r w:rsidRPr="00FA247E">
              <w:rPr>
                <w:i/>
                <w:iCs/>
                <w:color w:val="000000" w:themeColor="text1"/>
                <w:sz w:val="20"/>
                <w:vertAlign w:val="superscript"/>
              </w:rPr>
              <w:tab/>
            </w:r>
            <w:r w:rsidRPr="00FA247E">
              <w:rPr>
                <w:color w:val="000000" w:themeColor="text1"/>
                <w:sz w:val="20"/>
              </w:rPr>
              <w:t>See paragraph 2. of Annex E to this Standard</w:t>
            </w:r>
          </w:p>
          <w:p w14:paraId="5A999D2F" w14:textId="5A8146EA" w:rsidR="001C6647" w:rsidRPr="00FA247E" w:rsidRDefault="001C6647" w:rsidP="00F87247">
            <w:pPr>
              <w:keepNext/>
              <w:keepLines/>
              <w:spacing w:after="240"/>
              <w:ind w:left="302" w:hanging="283"/>
              <w:rPr>
                <w:color w:val="000000" w:themeColor="text1"/>
                <w:sz w:val="20"/>
                <w:szCs w:val="20"/>
              </w:rPr>
            </w:pPr>
            <w:r w:rsidRPr="00FA247E">
              <w:rPr>
                <w:i/>
                <w:iCs/>
                <w:color w:val="000000" w:themeColor="text1"/>
                <w:sz w:val="20"/>
                <w:vertAlign w:val="superscript"/>
              </w:rPr>
              <w:t xml:space="preserve">  </w:t>
            </w:r>
            <w:r w:rsidRPr="00FA247E">
              <w:rPr>
                <w:bCs/>
                <w:i/>
                <w:color w:val="000000" w:themeColor="text1"/>
                <w:sz w:val="20"/>
                <w:vertAlign w:val="superscript"/>
              </w:rPr>
              <w:t>(c)</w:t>
            </w:r>
            <w:r w:rsidRPr="00FA247E">
              <w:rPr>
                <w:i/>
                <w:iCs/>
                <w:color w:val="000000" w:themeColor="text1"/>
                <w:sz w:val="20"/>
                <w:vertAlign w:val="superscript"/>
              </w:rPr>
              <w:tab/>
            </w:r>
            <w:r w:rsidRPr="00FA247E">
              <w:rPr>
                <w:color w:val="000000" w:themeColor="text1"/>
                <w:sz w:val="20"/>
              </w:rPr>
              <w:t>See paragraph 4. of Annex E to this Standard</w:t>
            </w:r>
            <w:r w:rsidRPr="00FA247E" w:rsidDel="00676B53">
              <w:rPr>
                <w:color w:val="000000" w:themeColor="text1"/>
                <w:sz w:val="28"/>
              </w:rPr>
              <w:t xml:space="preserve"> </w:t>
            </w:r>
          </w:p>
        </w:tc>
      </w:tr>
      <w:tr w:rsidR="00FA247E" w:rsidRPr="00FA247E" w14:paraId="08B125E5" w14:textId="77777777" w:rsidTr="00CA2FBF">
        <w:tblPrEx>
          <w:jc w:val="center"/>
        </w:tblPrEx>
        <w:trPr>
          <w:trHeight w:val="737"/>
          <w:jc w:val="center"/>
        </w:trPr>
        <w:tc>
          <w:tcPr>
            <w:tcW w:w="1137" w:type="dxa"/>
          </w:tcPr>
          <w:p w14:paraId="13DDFAA6" w14:textId="77777777" w:rsidR="001C6647" w:rsidRPr="00FA247E" w:rsidRDefault="001C6647" w:rsidP="00CB0689">
            <w:pPr>
              <w:spacing w:after="240"/>
              <w:rPr>
                <w:color w:val="000000" w:themeColor="text1"/>
              </w:rPr>
            </w:pPr>
            <w:r w:rsidRPr="00FA247E">
              <w:rPr>
                <w:color w:val="000000" w:themeColor="text1"/>
              </w:rPr>
              <w:t>6.5.2</w:t>
            </w:r>
          </w:p>
        </w:tc>
        <w:tc>
          <w:tcPr>
            <w:tcW w:w="7318" w:type="dxa"/>
            <w:gridSpan w:val="3"/>
          </w:tcPr>
          <w:p w14:paraId="45E56ABA" w14:textId="77777777" w:rsidR="001C6647" w:rsidRPr="00FA247E" w:rsidRDefault="001C6647" w:rsidP="00CB0689">
            <w:pPr>
              <w:widowControl w:val="0"/>
              <w:tabs>
                <w:tab w:val="left" w:pos="1296"/>
              </w:tabs>
              <w:autoSpaceDE w:val="0"/>
              <w:autoSpaceDN w:val="0"/>
              <w:spacing w:after="240"/>
              <w:rPr>
                <w:color w:val="000000" w:themeColor="text1"/>
                <w:szCs w:val="24"/>
              </w:rPr>
            </w:pPr>
            <w:r w:rsidRPr="00FA247E">
              <w:rPr>
                <w:color w:val="000000" w:themeColor="text1"/>
                <w:szCs w:val="24"/>
              </w:rPr>
              <w:t>Ice</w:t>
            </w:r>
            <w:r w:rsidRPr="00FA247E">
              <w:rPr>
                <w:color w:val="000000" w:themeColor="text1"/>
                <w:spacing w:val="-8"/>
                <w:szCs w:val="24"/>
              </w:rPr>
              <w:t xml:space="preserve"> </w:t>
            </w:r>
            <w:r w:rsidRPr="00FA247E">
              <w:rPr>
                <w:color w:val="000000" w:themeColor="text1"/>
                <w:szCs w:val="24"/>
              </w:rPr>
              <w:t>Performance</w:t>
            </w:r>
            <w:r w:rsidRPr="00FA247E">
              <w:rPr>
                <w:color w:val="000000" w:themeColor="text1"/>
                <w:spacing w:val="-5"/>
                <w:szCs w:val="24"/>
              </w:rPr>
              <w:t xml:space="preserve"> </w:t>
            </w:r>
            <w:r w:rsidRPr="00FA247E">
              <w:rPr>
                <w:color w:val="000000" w:themeColor="text1"/>
                <w:szCs w:val="24"/>
              </w:rPr>
              <w:t>Requirements</w:t>
            </w:r>
            <w:r w:rsidRPr="00FA247E">
              <w:rPr>
                <w:color w:val="000000" w:themeColor="text1"/>
                <w:spacing w:val="-6"/>
                <w:szCs w:val="24"/>
              </w:rPr>
              <w:t xml:space="preserve"> </w:t>
            </w:r>
            <w:r w:rsidRPr="00FA247E">
              <w:rPr>
                <w:color w:val="000000" w:themeColor="text1"/>
                <w:szCs w:val="24"/>
              </w:rPr>
              <w:t>for</w:t>
            </w:r>
            <w:r w:rsidRPr="00FA247E">
              <w:rPr>
                <w:color w:val="000000" w:themeColor="text1"/>
                <w:spacing w:val="-6"/>
                <w:szCs w:val="24"/>
              </w:rPr>
              <w:t xml:space="preserve"> </w:t>
            </w:r>
            <w:r w:rsidRPr="00FA247E">
              <w:rPr>
                <w:color w:val="000000" w:themeColor="text1"/>
                <w:szCs w:val="24"/>
              </w:rPr>
              <w:t>Class</w:t>
            </w:r>
            <w:r w:rsidRPr="00FA247E">
              <w:rPr>
                <w:color w:val="000000" w:themeColor="text1"/>
                <w:spacing w:val="-6"/>
                <w:szCs w:val="24"/>
              </w:rPr>
              <w:t xml:space="preserve"> </w:t>
            </w:r>
            <w:r w:rsidRPr="00FA247E">
              <w:rPr>
                <w:color w:val="000000" w:themeColor="text1"/>
                <w:szCs w:val="24"/>
              </w:rPr>
              <w:t>C1</w:t>
            </w:r>
            <w:r w:rsidRPr="00FA247E">
              <w:rPr>
                <w:color w:val="000000" w:themeColor="text1"/>
                <w:spacing w:val="-7"/>
                <w:szCs w:val="24"/>
              </w:rPr>
              <w:t xml:space="preserve"> </w:t>
            </w:r>
            <w:r w:rsidRPr="00FA247E">
              <w:rPr>
                <w:color w:val="000000" w:themeColor="text1"/>
                <w:szCs w:val="24"/>
              </w:rPr>
              <w:t>Tyres</w:t>
            </w:r>
            <w:r w:rsidRPr="00FA247E">
              <w:rPr>
                <w:color w:val="000000" w:themeColor="text1"/>
                <w:spacing w:val="-7"/>
                <w:szCs w:val="24"/>
              </w:rPr>
              <w:t xml:space="preserve"> </w:t>
            </w:r>
            <w:r w:rsidRPr="00FA247E">
              <w:rPr>
                <w:color w:val="000000" w:themeColor="text1"/>
                <w:szCs w:val="24"/>
              </w:rPr>
              <w:t>Classified</w:t>
            </w:r>
            <w:r w:rsidRPr="00FA247E">
              <w:rPr>
                <w:color w:val="000000" w:themeColor="text1"/>
                <w:spacing w:val="-6"/>
                <w:szCs w:val="24"/>
              </w:rPr>
              <w:t xml:space="preserve"> </w:t>
            </w:r>
            <w:r w:rsidRPr="00FA247E">
              <w:rPr>
                <w:color w:val="000000" w:themeColor="text1"/>
                <w:szCs w:val="24"/>
              </w:rPr>
              <w:t>as</w:t>
            </w:r>
            <w:r w:rsidRPr="00FA247E">
              <w:rPr>
                <w:color w:val="000000" w:themeColor="text1"/>
                <w:spacing w:val="-6"/>
                <w:szCs w:val="24"/>
              </w:rPr>
              <w:t xml:space="preserve"> </w:t>
            </w:r>
            <w:r w:rsidRPr="00FA247E">
              <w:rPr>
                <w:color w:val="000000" w:themeColor="text1"/>
                <w:szCs w:val="24"/>
              </w:rPr>
              <w:t>Ice</w:t>
            </w:r>
            <w:r w:rsidRPr="00FA247E">
              <w:rPr>
                <w:color w:val="000000" w:themeColor="text1"/>
                <w:spacing w:val="-7"/>
                <w:szCs w:val="24"/>
              </w:rPr>
              <w:t xml:space="preserve"> </w:t>
            </w:r>
            <w:r w:rsidRPr="00FA247E">
              <w:rPr>
                <w:color w:val="000000" w:themeColor="text1"/>
                <w:szCs w:val="24"/>
              </w:rPr>
              <w:t>Grip</w:t>
            </w:r>
            <w:r w:rsidRPr="00FA247E">
              <w:rPr>
                <w:color w:val="000000" w:themeColor="text1"/>
                <w:spacing w:val="-7"/>
                <w:szCs w:val="24"/>
              </w:rPr>
              <w:t xml:space="preserve"> </w:t>
            </w:r>
            <w:r w:rsidRPr="00FA247E">
              <w:rPr>
                <w:color w:val="000000" w:themeColor="text1"/>
                <w:spacing w:val="-4"/>
                <w:szCs w:val="24"/>
              </w:rPr>
              <w:t>Tyre</w:t>
            </w:r>
          </w:p>
          <w:p w14:paraId="59756BB0" w14:textId="2C8A73C9" w:rsidR="001C6647" w:rsidRPr="00FA247E" w:rsidRDefault="001C6647" w:rsidP="00F87247">
            <w:pPr>
              <w:pStyle w:val="BodyText"/>
              <w:spacing w:after="240"/>
              <w:ind w:right="355"/>
              <w:jc w:val="both"/>
              <w:rPr>
                <w:color w:val="000000" w:themeColor="text1"/>
              </w:rPr>
            </w:pPr>
            <w:r w:rsidRPr="00FA247E">
              <w:rPr>
                <w:color w:val="000000" w:themeColor="text1"/>
                <w:sz w:val="24"/>
                <w:szCs w:val="24"/>
              </w:rPr>
              <w:t>In order to be classified as ice grip tyre, a tyre for use in severe snow conditions shall meet the minimum ice grip index value, as calculated in the procedure described in Annex F and compared with the respective Standard Reference Test Tyre (SRTT) shall be as follows:</w:t>
            </w:r>
          </w:p>
        </w:tc>
      </w:tr>
      <w:tr w:rsidR="00FA247E" w:rsidRPr="00FA247E" w14:paraId="26C8EE46" w14:textId="77777777" w:rsidTr="00CA2FBF">
        <w:tblPrEx>
          <w:jc w:val="center"/>
        </w:tblPrEx>
        <w:trPr>
          <w:trHeight w:val="1448"/>
          <w:jc w:val="center"/>
        </w:trPr>
        <w:tc>
          <w:tcPr>
            <w:tcW w:w="1137" w:type="dxa"/>
          </w:tcPr>
          <w:p w14:paraId="0F076556" w14:textId="77777777" w:rsidR="001C6647" w:rsidRPr="00FA247E" w:rsidRDefault="001C6647" w:rsidP="00CB0689">
            <w:pPr>
              <w:spacing w:after="240"/>
              <w:rPr>
                <w:color w:val="000000" w:themeColor="text1"/>
              </w:rPr>
            </w:pPr>
          </w:p>
        </w:tc>
        <w:tc>
          <w:tcPr>
            <w:tcW w:w="7318" w:type="dxa"/>
            <w:gridSpan w:val="3"/>
          </w:tcPr>
          <w:tbl>
            <w:tblPr>
              <w:tblW w:w="65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48"/>
              <w:gridCol w:w="4722"/>
            </w:tblGrid>
            <w:tr w:rsidR="00FA247E" w:rsidRPr="00F87247" w14:paraId="53ABC5DD" w14:textId="77777777" w:rsidTr="00F87247">
              <w:trPr>
                <w:trHeight w:val="308"/>
                <w:jc w:val="center"/>
              </w:trPr>
              <w:tc>
                <w:tcPr>
                  <w:tcW w:w="1848" w:type="dxa"/>
                </w:tcPr>
                <w:p w14:paraId="5E2E02F8" w14:textId="77777777" w:rsidR="001C6647" w:rsidRPr="00F87247" w:rsidRDefault="001C6647" w:rsidP="00F87247">
                  <w:pPr>
                    <w:pStyle w:val="TableParagraph"/>
                    <w:ind w:left="-555" w:firstLine="575"/>
                    <w:jc w:val="center"/>
                    <w:rPr>
                      <w:rFonts w:ascii="Times New Roman" w:hAnsi="Times New Roman" w:cs="Times New Roman"/>
                      <w:b/>
                      <w:color w:val="000000" w:themeColor="text1"/>
                      <w:sz w:val="24"/>
                      <w:szCs w:val="28"/>
                    </w:rPr>
                  </w:pPr>
                  <w:r w:rsidRPr="00F87247">
                    <w:rPr>
                      <w:rFonts w:ascii="Times New Roman" w:hAnsi="Times New Roman" w:cs="Times New Roman"/>
                      <w:b/>
                      <w:color w:val="000000" w:themeColor="text1"/>
                      <w:sz w:val="24"/>
                      <w:szCs w:val="28"/>
                    </w:rPr>
                    <w:t>Class</w:t>
                  </w:r>
                  <w:r w:rsidRPr="00F87247">
                    <w:rPr>
                      <w:rFonts w:ascii="Times New Roman" w:hAnsi="Times New Roman" w:cs="Times New Roman"/>
                      <w:b/>
                      <w:color w:val="000000" w:themeColor="text1"/>
                      <w:spacing w:val="-5"/>
                      <w:sz w:val="24"/>
                      <w:szCs w:val="28"/>
                    </w:rPr>
                    <w:t xml:space="preserve"> </w:t>
                  </w:r>
                  <w:r w:rsidRPr="00F87247">
                    <w:rPr>
                      <w:rFonts w:ascii="Times New Roman" w:hAnsi="Times New Roman" w:cs="Times New Roman"/>
                      <w:b/>
                      <w:color w:val="000000" w:themeColor="text1"/>
                      <w:sz w:val="24"/>
                      <w:szCs w:val="28"/>
                    </w:rPr>
                    <w:t>of</w:t>
                  </w:r>
                  <w:r w:rsidRPr="00F87247">
                    <w:rPr>
                      <w:rFonts w:ascii="Times New Roman" w:hAnsi="Times New Roman" w:cs="Times New Roman"/>
                      <w:b/>
                      <w:color w:val="000000" w:themeColor="text1"/>
                      <w:spacing w:val="-5"/>
                      <w:sz w:val="24"/>
                      <w:szCs w:val="28"/>
                    </w:rPr>
                    <w:t xml:space="preserve"> </w:t>
                  </w:r>
                  <w:r w:rsidRPr="00F87247">
                    <w:rPr>
                      <w:rFonts w:ascii="Times New Roman" w:hAnsi="Times New Roman" w:cs="Times New Roman"/>
                      <w:b/>
                      <w:color w:val="000000" w:themeColor="text1"/>
                      <w:spacing w:val="-4"/>
                      <w:sz w:val="24"/>
                      <w:szCs w:val="28"/>
                    </w:rPr>
                    <w:t>tyre</w:t>
                  </w:r>
                </w:p>
              </w:tc>
              <w:tc>
                <w:tcPr>
                  <w:tcW w:w="4722" w:type="dxa"/>
                </w:tcPr>
                <w:p w14:paraId="2634D3BD" w14:textId="77777777" w:rsidR="001C6647" w:rsidRPr="00F87247" w:rsidRDefault="001C6647" w:rsidP="00F87247">
                  <w:pPr>
                    <w:pStyle w:val="TableParagraph"/>
                    <w:ind w:left="17" w:right="2"/>
                    <w:jc w:val="center"/>
                    <w:rPr>
                      <w:rFonts w:ascii="Times New Roman" w:hAnsi="Times New Roman" w:cs="Times New Roman"/>
                      <w:b/>
                      <w:color w:val="000000" w:themeColor="text1"/>
                      <w:sz w:val="24"/>
                      <w:szCs w:val="28"/>
                    </w:rPr>
                  </w:pPr>
                  <w:r w:rsidRPr="00F87247">
                    <w:rPr>
                      <w:rFonts w:ascii="Times New Roman" w:hAnsi="Times New Roman" w:cs="Times New Roman"/>
                      <w:b/>
                      <w:color w:val="000000" w:themeColor="text1"/>
                      <w:sz w:val="24"/>
                      <w:szCs w:val="28"/>
                    </w:rPr>
                    <w:t>Ice</w:t>
                  </w:r>
                  <w:r w:rsidRPr="00F87247">
                    <w:rPr>
                      <w:rFonts w:ascii="Times New Roman" w:hAnsi="Times New Roman" w:cs="Times New Roman"/>
                      <w:b/>
                      <w:color w:val="000000" w:themeColor="text1"/>
                      <w:spacing w:val="-7"/>
                      <w:sz w:val="24"/>
                      <w:szCs w:val="28"/>
                    </w:rPr>
                    <w:t xml:space="preserve"> </w:t>
                  </w:r>
                  <w:r w:rsidRPr="00F87247">
                    <w:rPr>
                      <w:rFonts w:ascii="Times New Roman" w:hAnsi="Times New Roman" w:cs="Times New Roman"/>
                      <w:b/>
                      <w:color w:val="000000" w:themeColor="text1"/>
                      <w:sz w:val="24"/>
                      <w:szCs w:val="28"/>
                    </w:rPr>
                    <w:t>grip</w:t>
                  </w:r>
                  <w:r w:rsidRPr="00F87247">
                    <w:rPr>
                      <w:rFonts w:ascii="Times New Roman" w:hAnsi="Times New Roman" w:cs="Times New Roman"/>
                      <w:b/>
                      <w:color w:val="000000" w:themeColor="text1"/>
                      <w:spacing w:val="-5"/>
                      <w:sz w:val="24"/>
                      <w:szCs w:val="28"/>
                    </w:rPr>
                    <w:t xml:space="preserve"> </w:t>
                  </w:r>
                  <w:r w:rsidRPr="00F87247">
                    <w:rPr>
                      <w:rFonts w:ascii="Times New Roman" w:hAnsi="Times New Roman" w:cs="Times New Roman"/>
                      <w:b/>
                      <w:color w:val="000000" w:themeColor="text1"/>
                      <w:spacing w:val="-4"/>
                      <w:sz w:val="24"/>
                      <w:szCs w:val="28"/>
                    </w:rPr>
                    <w:t>index</w:t>
                  </w:r>
                </w:p>
              </w:tc>
            </w:tr>
            <w:tr w:rsidR="00FA247E" w:rsidRPr="00F87247" w14:paraId="39539B6C" w14:textId="77777777" w:rsidTr="00F87247">
              <w:trPr>
                <w:trHeight w:val="615"/>
                <w:jc w:val="center"/>
              </w:trPr>
              <w:tc>
                <w:tcPr>
                  <w:tcW w:w="1848" w:type="dxa"/>
                </w:tcPr>
                <w:p w14:paraId="727147D3" w14:textId="77777777" w:rsidR="00F87247" w:rsidRDefault="00F87247" w:rsidP="00F87247">
                  <w:pPr>
                    <w:pStyle w:val="TableParagraph"/>
                    <w:ind w:left="59"/>
                    <w:jc w:val="center"/>
                    <w:rPr>
                      <w:rFonts w:ascii="Times New Roman" w:hAnsi="Times New Roman" w:cs="Times New Roman"/>
                      <w:color w:val="000000" w:themeColor="text1"/>
                      <w:spacing w:val="-5"/>
                      <w:sz w:val="24"/>
                      <w:szCs w:val="28"/>
                    </w:rPr>
                  </w:pPr>
                </w:p>
                <w:p w14:paraId="4953D446" w14:textId="46422424" w:rsidR="001C6647" w:rsidRPr="00F87247" w:rsidRDefault="001C6647" w:rsidP="00F87247">
                  <w:pPr>
                    <w:pStyle w:val="TableParagraph"/>
                    <w:ind w:left="59"/>
                    <w:jc w:val="center"/>
                    <w:rPr>
                      <w:rFonts w:ascii="Times New Roman" w:hAnsi="Times New Roman" w:cs="Times New Roman"/>
                      <w:color w:val="000000" w:themeColor="text1"/>
                      <w:sz w:val="24"/>
                      <w:szCs w:val="28"/>
                    </w:rPr>
                  </w:pPr>
                  <w:r w:rsidRPr="00F87247">
                    <w:rPr>
                      <w:rFonts w:ascii="Times New Roman" w:hAnsi="Times New Roman" w:cs="Times New Roman"/>
                      <w:color w:val="000000" w:themeColor="text1"/>
                      <w:spacing w:val="-5"/>
                      <w:sz w:val="24"/>
                      <w:szCs w:val="28"/>
                    </w:rPr>
                    <w:t>C1</w:t>
                  </w:r>
                </w:p>
              </w:tc>
              <w:tc>
                <w:tcPr>
                  <w:tcW w:w="4722" w:type="dxa"/>
                </w:tcPr>
                <w:p w14:paraId="30035846" w14:textId="77777777" w:rsidR="001C6647" w:rsidRPr="00F87247" w:rsidRDefault="001C6647" w:rsidP="00F87247">
                  <w:pPr>
                    <w:pStyle w:val="TableParagraph"/>
                    <w:ind w:left="17"/>
                    <w:jc w:val="center"/>
                    <w:rPr>
                      <w:rFonts w:ascii="Times New Roman" w:hAnsi="Times New Roman" w:cs="Times New Roman"/>
                      <w:color w:val="000000" w:themeColor="text1"/>
                      <w:sz w:val="24"/>
                      <w:szCs w:val="28"/>
                    </w:rPr>
                  </w:pPr>
                  <w:r w:rsidRPr="00F87247">
                    <w:rPr>
                      <w:rFonts w:ascii="Times New Roman" w:hAnsi="Times New Roman" w:cs="Times New Roman"/>
                      <w:color w:val="000000" w:themeColor="text1"/>
                      <w:sz w:val="24"/>
                      <w:szCs w:val="28"/>
                    </w:rPr>
                    <w:t>Ref.</w:t>
                  </w:r>
                  <w:r w:rsidRPr="00F87247">
                    <w:rPr>
                      <w:rFonts w:ascii="Times New Roman" w:hAnsi="Times New Roman" w:cs="Times New Roman"/>
                      <w:color w:val="000000" w:themeColor="text1"/>
                      <w:spacing w:val="-4"/>
                      <w:sz w:val="24"/>
                      <w:szCs w:val="28"/>
                    </w:rPr>
                    <w:t xml:space="preserve"> </w:t>
                  </w:r>
                  <w:r w:rsidRPr="00F87247">
                    <w:rPr>
                      <w:rFonts w:ascii="Times New Roman" w:hAnsi="Times New Roman" w:cs="Times New Roman"/>
                      <w:color w:val="000000" w:themeColor="text1"/>
                      <w:sz w:val="24"/>
                      <w:szCs w:val="28"/>
                    </w:rPr>
                    <w:t>=</w:t>
                  </w:r>
                  <w:r w:rsidRPr="00F87247">
                    <w:rPr>
                      <w:rFonts w:ascii="Times New Roman" w:hAnsi="Times New Roman" w:cs="Times New Roman"/>
                      <w:color w:val="000000" w:themeColor="text1"/>
                      <w:spacing w:val="-2"/>
                      <w:sz w:val="24"/>
                      <w:szCs w:val="28"/>
                    </w:rPr>
                    <w:t xml:space="preserve"> SRTT16</w:t>
                  </w:r>
                </w:p>
                <w:p w14:paraId="0B5E3CEA" w14:textId="77777777" w:rsidR="001C6647" w:rsidRPr="00F87247" w:rsidRDefault="001C6647" w:rsidP="00F87247">
                  <w:pPr>
                    <w:pStyle w:val="TableParagraph"/>
                    <w:ind w:left="17"/>
                    <w:jc w:val="center"/>
                    <w:rPr>
                      <w:rFonts w:ascii="Times New Roman" w:hAnsi="Times New Roman" w:cs="Times New Roman"/>
                      <w:color w:val="000000" w:themeColor="text1"/>
                      <w:sz w:val="24"/>
                      <w:szCs w:val="28"/>
                    </w:rPr>
                  </w:pPr>
                  <w:r w:rsidRPr="00F87247">
                    <w:rPr>
                      <w:rFonts w:ascii="Times New Roman" w:hAnsi="Times New Roman" w:cs="Times New Roman"/>
                      <w:color w:val="000000" w:themeColor="text1"/>
                      <w:spacing w:val="-4"/>
                      <w:sz w:val="24"/>
                      <w:szCs w:val="28"/>
                    </w:rPr>
                    <w:t>1.18</w:t>
                  </w:r>
                </w:p>
              </w:tc>
            </w:tr>
          </w:tbl>
          <w:p w14:paraId="577E63D6" w14:textId="77777777" w:rsidR="001C6647" w:rsidRPr="00FA247E" w:rsidRDefault="001C6647" w:rsidP="00CB0689">
            <w:pPr>
              <w:widowControl w:val="0"/>
              <w:tabs>
                <w:tab w:val="left" w:pos="1296"/>
              </w:tabs>
              <w:autoSpaceDE w:val="0"/>
              <w:autoSpaceDN w:val="0"/>
              <w:spacing w:after="240"/>
              <w:rPr>
                <w:i/>
                <w:color w:val="000000" w:themeColor="text1"/>
                <w:sz w:val="20"/>
              </w:rPr>
            </w:pPr>
          </w:p>
        </w:tc>
      </w:tr>
      <w:tr w:rsidR="00FA247E" w:rsidRPr="00FA247E" w14:paraId="486DF024" w14:textId="77777777" w:rsidTr="00CA2FBF">
        <w:tblPrEx>
          <w:jc w:val="center"/>
        </w:tblPrEx>
        <w:trPr>
          <w:trHeight w:val="696"/>
          <w:jc w:val="center"/>
        </w:trPr>
        <w:tc>
          <w:tcPr>
            <w:tcW w:w="1137" w:type="dxa"/>
          </w:tcPr>
          <w:p w14:paraId="0569ABA1" w14:textId="77777777" w:rsidR="001C6647" w:rsidRPr="00FA247E" w:rsidRDefault="001C6647" w:rsidP="00CB0689">
            <w:pPr>
              <w:spacing w:after="240"/>
              <w:rPr>
                <w:color w:val="000000" w:themeColor="text1"/>
              </w:rPr>
            </w:pPr>
            <w:r w:rsidRPr="00FA247E">
              <w:rPr>
                <w:color w:val="000000" w:themeColor="text1"/>
              </w:rPr>
              <w:t>6.6</w:t>
            </w:r>
          </w:p>
        </w:tc>
        <w:tc>
          <w:tcPr>
            <w:tcW w:w="7318" w:type="dxa"/>
            <w:gridSpan w:val="3"/>
          </w:tcPr>
          <w:p w14:paraId="41E9FBCE" w14:textId="77777777" w:rsidR="001C6647" w:rsidRPr="00FA247E" w:rsidRDefault="001C6647" w:rsidP="00CB0689">
            <w:pPr>
              <w:autoSpaceDE w:val="0"/>
              <w:autoSpaceDN w:val="0"/>
              <w:adjustRightInd w:val="0"/>
              <w:spacing w:after="240"/>
              <w:rPr>
                <w:color w:val="000000" w:themeColor="text1"/>
                <w:sz w:val="20"/>
                <w:szCs w:val="20"/>
              </w:rPr>
            </w:pPr>
            <w:r w:rsidRPr="00FA247E">
              <w:rPr>
                <w:rFonts w:ascii="Arial" w:hAnsi="Arial" w:cs="Arial"/>
                <w:color w:val="000000" w:themeColor="text1"/>
                <w:sz w:val="20"/>
                <w:szCs w:val="20"/>
                <w:lang w:val="en-IN" w:bidi="hi-IN"/>
              </w:rPr>
              <w:t>In order to be classified as a "traction tyre", a tyre is required to meet at least one of the below reported conditions of Paragraph 6.6.1. or 6.6.2.</w:t>
            </w:r>
          </w:p>
        </w:tc>
      </w:tr>
      <w:tr w:rsidR="00FA247E" w:rsidRPr="00FA247E" w14:paraId="17D509AC" w14:textId="77777777" w:rsidTr="00CA2FBF">
        <w:tblPrEx>
          <w:jc w:val="center"/>
        </w:tblPrEx>
        <w:trPr>
          <w:trHeight w:val="1187"/>
          <w:jc w:val="center"/>
        </w:trPr>
        <w:tc>
          <w:tcPr>
            <w:tcW w:w="1137" w:type="dxa"/>
          </w:tcPr>
          <w:p w14:paraId="3CA27AE8" w14:textId="77777777" w:rsidR="001C6647" w:rsidRPr="00FA247E" w:rsidRDefault="001C6647" w:rsidP="00CB0689">
            <w:pPr>
              <w:spacing w:after="240"/>
              <w:rPr>
                <w:color w:val="000000" w:themeColor="text1"/>
              </w:rPr>
            </w:pPr>
            <w:r w:rsidRPr="00FA247E">
              <w:rPr>
                <w:color w:val="000000" w:themeColor="text1"/>
              </w:rPr>
              <w:t>6.6.1</w:t>
            </w:r>
          </w:p>
        </w:tc>
        <w:tc>
          <w:tcPr>
            <w:tcW w:w="7318" w:type="dxa"/>
            <w:gridSpan w:val="3"/>
          </w:tcPr>
          <w:p w14:paraId="7AF80497" w14:textId="2CE8F947" w:rsidR="001C6647" w:rsidRPr="00FA247E" w:rsidRDefault="001C6647" w:rsidP="00F87247">
            <w:pPr>
              <w:spacing w:after="240"/>
              <w:jc w:val="both"/>
              <w:rPr>
                <w:color w:val="000000" w:themeColor="text1"/>
                <w:sz w:val="10"/>
                <w:szCs w:val="20"/>
              </w:rPr>
            </w:pPr>
            <w:r w:rsidRPr="00FA247E">
              <w:rPr>
                <w:color w:val="000000" w:themeColor="text1"/>
              </w:rPr>
              <w:t>The tyre shall have a tread pattern with minimum two circumferential ribs, each containing a minimum of 30 block-like elements, separated by grooves and</w:t>
            </w:r>
            <w:r w:rsidR="00457D3F" w:rsidRPr="00FA247E">
              <w:rPr>
                <w:color w:val="000000" w:themeColor="text1"/>
              </w:rPr>
              <w:t xml:space="preserve"> </w:t>
            </w:r>
            <w:r w:rsidRPr="00FA247E">
              <w:rPr>
                <w:color w:val="000000" w:themeColor="text1"/>
              </w:rPr>
              <w:t>/</w:t>
            </w:r>
            <w:r w:rsidR="00457D3F" w:rsidRPr="00FA247E">
              <w:rPr>
                <w:color w:val="000000" w:themeColor="text1"/>
              </w:rPr>
              <w:t xml:space="preserve"> </w:t>
            </w:r>
            <w:r w:rsidRPr="00FA247E">
              <w:rPr>
                <w:color w:val="000000" w:themeColor="text1"/>
              </w:rPr>
              <w:t xml:space="preserve">or sipe elements the depth of which has to be minimum of one half of the tread depth. </w:t>
            </w:r>
          </w:p>
        </w:tc>
      </w:tr>
      <w:tr w:rsidR="00FA247E" w:rsidRPr="00FA247E" w14:paraId="4E1E27F6" w14:textId="77777777" w:rsidTr="00CA2FBF">
        <w:tblPrEx>
          <w:jc w:val="center"/>
        </w:tblPrEx>
        <w:trPr>
          <w:trHeight w:val="1403"/>
          <w:jc w:val="center"/>
        </w:trPr>
        <w:tc>
          <w:tcPr>
            <w:tcW w:w="1137" w:type="dxa"/>
          </w:tcPr>
          <w:p w14:paraId="62E0C5DA" w14:textId="77777777" w:rsidR="001C6647" w:rsidRPr="00FA247E" w:rsidRDefault="001C6647" w:rsidP="00CB0689">
            <w:pPr>
              <w:spacing w:after="240"/>
              <w:rPr>
                <w:color w:val="000000" w:themeColor="text1"/>
              </w:rPr>
            </w:pPr>
            <w:r w:rsidRPr="00FA247E">
              <w:rPr>
                <w:color w:val="000000" w:themeColor="text1"/>
              </w:rPr>
              <w:t>6.6.2</w:t>
            </w:r>
          </w:p>
        </w:tc>
        <w:tc>
          <w:tcPr>
            <w:tcW w:w="7318" w:type="dxa"/>
            <w:gridSpan w:val="3"/>
          </w:tcPr>
          <w:p w14:paraId="64132924" w14:textId="77777777" w:rsidR="001C6647" w:rsidRPr="00FA247E" w:rsidRDefault="001C6647" w:rsidP="00CB0689">
            <w:pPr>
              <w:widowControl w:val="0"/>
              <w:tabs>
                <w:tab w:val="left" w:pos="1296"/>
              </w:tabs>
              <w:autoSpaceDE w:val="0"/>
              <w:autoSpaceDN w:val="0"/>
              <w:spacing w:after="240"/>
              <w:jc w:val="both"/>
              <w:rPr>
                <w:color w:val="000000" w:themeColor="text1"/>
                <w:szCs w:val="24"/>
              </w:rPr>
            </w:pPr>
            <w:r w:rsidRPr="00FA247E">
              <w:rPr>
                <w:color w:val="000000" w:themeColor="text1"/>
                <w:position w:val="1"/>
                <w:szCs w:val="24"/>
              </w:rPr>
              <w:t>The</w:t>
            </w:r>
            <w:r w:rsidRPr="00FA247E">
              <w:rPr>
                <w:color w:val="000000" w:themeColor="text1"/>
                <w:spacing w:val="-4"/>
                <w:position w:val="1"/>
                <w:szCs w:val="24"/>
              </w:rPr>
              <w:t xml:space="preserve"> </w:t>
            </w:r>
            <w:r w:rsidRPr="00FA247E">
              <w:rPr>
                <w:color w:val="000000" w:themeColor="text1"/>
                <w:position w:val="1"/>
                <w:szCs w:val="24"/>
              </w:rPr>
              <w:t>tyre</w:t>
            </w:r>
            <w:r w:rsidRPr="00FA247E">
              <w:rPr>
                <w:color w:val="000000" w:themeColor="text1"/>
                <w:spacing w:val="-3"/>
                <w:position w:val="1"/>
                <w:szCs w:val="24"/>
              </w:rPr>
              <w:t xml:space="preserve"> </w:t>
            </w:r>
            <w:r w:rsidRPr="00FA247E">
              <w:rPr>
                <w:color w:val="000000" w:themeColor="text1"/>
                <w:position w:val="1"/>
                <w:szCs w:val="24"/>
              </w:rPr>
              <w:t>shall</w:t>
            </w:r>
            <w:r w:rsidRPr="00FA247E">
              <w:rPr>
                <w:color w:val="000000" w:themeColor="text1"/>
                <w:spacing w:val="-2"/>
                <w:position w:val="1"/>
                <w:szCs w:val="24"/>
              </w:rPr>
              <w:t xml:space="preserve"> </w:t>
            </w:r>
            <w:r w:rsidRPr="00FA247E">
              <w:rPr>
                <w:color w:val="000000" w:themeColor="text1"/>
                <w:position w:val="1"/>
                <w:szCs w:val="24"/>
              </w:rPr>
              <w:t>have</w:t>
            </w:r>
            <w:r w:rsidRPr="00FA247E">
              <w:rPr>
                <w:color w:val="000000" w:themeColor="text1"/>
                <w:spacing w:val="-1"/>
                <w:position w:val="1"/>
                <w:szCs w:val="24"/>
              </w:rPr>
              <w:t xml:space="preserve"> </w:t>
            </w:r>
            <w:r w:rsidRPr="00FA247E">
              <w:rPr>
                <w:color w:val="000000" w:themeColor="text1"/>
                <w:position w:val="1"/>
                <w:szCs w:val="24"/>
              </w:rPr>
              <w:t>a</w:t>
            </w:r>
            <w:r w:rsidRPr="00FA247E">
              <w:rPr>
                <w:color w:val="000000" w:themeColor="text1"/>
                <w:spacing w:val="-4"/>
                <w:position w:val="1"/>
                <w:szCs w:val="24"/>
              </w:rPr>
              <w:t xml:space="preserve"> </w:t>
            </w:r>
            <w:r w:rsidRPr="00FA247E">
              <w:rPr>
                <w:color w:val="000000" w:themeColor="text1"/>
                <w:position w:val="1"/>
                <w:szCs w:val="24"/>
              </w:rPr>
              <w:t>total</w:t>
            </w:r>
            <w:r w:rsidRPr="00FA247E">
              <w:rPr>
                <w:color w:val="000000" w:themeColor="text1"/>
                <w:spacing w:val="-2"/>
                <w:position w:val="1"/>
                <w:szCs w:val="24"/>
              </w:rPr>
              <w:t xml:space="preserve"> </w:t>
            </w:r>
            <w:r w:rsidRPr="00FA247E">
              <w:rPr>
                <w:color w:val="000000" w:themeColor="text1"/>
                <w:position w:val="1"/>
                <w:szCs w:val="24"/>
              </w:rPr>
              <w:t>number</w:t>
            </w:r>
            <w:r w:rsidRPr="00FA247E">
              <w:rPr>
                <w:color w:val="000000" w:themeColor="text1"/>
                <w:spacing w:val="-3"/>
                <w:position w:val="1"/>
                <w:szCs w:val="24"/>
              </w:rPr>
              <w:t xml:space="preserve"> </w:t>
            </w:r>
            <w:r w:rsidRPr="00FA247E">
              <w:rPr>
                <w:color w:val="000000" w:themeColor="text1"/>
                <w:position w:val="1"/>
                <w:szCs w:val="24"/>
              </w:rPr>
              <w:t>(</w:t>
            </w:r>
            <w:r w:rsidRPr="00FA247E">
              <w:rPr>
                <w:i/>
                <w:color w:val="000000" w:themeColor="text1"/>
                <w:position w:val="1"/>
                <w:szCs w:val="24"/>
              </w:rPr>
              <w:t>n</w:t>
            </w:r>
            <w:r w:rsidRPr="00FA247E">
              <w:rPr>
                <w:color w:val="000000" w:themeColor="text1"/>
                <w:szCs w:val="24"/>
              </w:rPr>
              <w:t>TE</w:t>
            </w:r>
            <w:r w:rsidRPr="00FA247E">
              <w:rPr>
                <w:color w:val="000000" w:themeColor="text1"/>
                <w:position w:val="1"/>
                <w:szCs w:val="24"/>
              </w:rPr>
              <w:t>) of</w:t>
            </w:r>
            <w:r w:rsidRPr="00FA247E">
              <w:rPr>
                <w:color w:val="000000" w:themeColor="text1"/>
                <w:spacing w:val="-3"/>
                <w:position w:val="1"/>
                <w:szCs w:val="24"/>
              </w:rPr>
              <w:t xml:space="preserve"> </w:t>
            </w:r>
            <w:r w:rsidRPr="00FA247E">
              <w:rPr>
                <w:color w:val="000000" w:themeColor="text1"/>
                <w:position w:val="1"/>
                <w:szCs w:val="24"/>
              </w:rPr>
              <w:t>traction</w:t>
            </w:r>
            <w:r w:rsidRPr="00FA247E">
              <w:rPr>
                <w:color w:val="000000" w:themeColor="text1"/>
                <w:spacing w:val="-1"/>
                <w:position w:val="1"/>
                <w:szCs w:val="24"/>
              </w:rPr>
              <w:t xml:space="preserve"> </w:t>
            </w:r>
            <w:r w:rsidRPr="00FA247E">
              <w:rPr>
                <w:color w:val="000000" w:themeColor="text1"/>
                <w:position w:val="1"/>
                <w:szCs w:val="24"/>
              </w:rPr>
              <w:t>elements of</w:t>
            </w:r>
            <w:r w:rsidRPr="00FA247E">
              <w:rPr>
                <w:color w:val="000000" w:themeColor="text1"/>
                <w:spacing w:val="-1"/>
                <w:position w:val="1"/>
                <w:szCs w:val="24"/>
              </w:rPr>
              <w:t xml:space="preserve"> </w:t>
            </w:r>
            <w:r w:rsidRPr="00FA247E">
              <w:rPr>
                <w:color w:val="000000" w:themeColor="text1"/>
                <w:position w:val="1"/>
                <w:szCs w:val="24"/>
              </w:rPr>
              <w:t>its</w:t>
            </w:r>
            <w:r w:rsidRPr="00FA247E">
              <w:rPr>
                <w:color w:val="000000" w:themeColor="text1"/>
                <w:spacing w:val="-2"/>
                <w:position w:val="1"/>
                <w:szCs w:val="24"/>
              </w:rPr>
              <w:t xml:space="preserve"> </w:t>
            </w:r>
            <w:r w:rsidRPr="00FA247E">
              <w:rPr>
                <w:color w:val="000000" w:themeColor="text1"/>
                <w:position w:val="1"/>
                <w:szCs w:val="24"/>
              </w:rPr>
              <w:t>tread</w:t>
            </w:r>
            <w:r w:rsidRPr="00FA247E">
              <w:rPr>
                <w:color w:val="000000" w:themeColor="text1"/>
                <w:spacing w:val="-3"/>
                <w:position w:val="1"/>
                <w:szCs w:val="24"/>
              </w:rPr>
              <w:t xml:space="preserve"> </w:t>
            </w:r>
            <w:r w:rsidRPr="00FA247E">
              <w:rPr>
                <w:color w:val="000000" w:themeColor="text1"/>
                <w:position w:val="1"/>
                <w:szCs w:val="24"/>
              </w:rPr>
              <w:t>pattern is equal</w:t>
            </w:r>
            <w:r w:rsidRPr="00FA247E">
              <w:rPr>
                <w:color w:val="000000" w:themeColor="text1"/>
                <w:spacing w:val="-2"/>
                <w:position w:val="1"/>
                <w:szCs w:val="24"/>
              </w:rPr>
              <w:t xml:space="preserve"> </w:t>
            </w:r>
            <w:r w:rsidRPr="00FA247E">
              <w:rPr>
                <w:color w:val="000000" w:themeColor="text1"/>
                <w:position w:val="1"/>
                <w:szCs w:val="24"/>
              </w:rPr>
              <w:t>to</w:t>
            </w:r>
            <w:r w:rsidRPr="00FA247E">
              <w:rPr>
                <w:color w:val="000000" w:themeColor="text1"/>
                <w:spacing w:val="-1"/>
                <w:position w:val="1"/>
                <w:szCs w:val="24"/>
              </w:rPr>
              <w:t xml:space="preserve"> </w:t>
            </w:r>
            <w:r w:rsidRPr="00FA247E">
              <w:rPr>
                <w:color w:val="000000" w:themeColor="text1"/>
                <w:position w:val="1"/>
                <w:szCs w:val="24"/>
              </w:rPr>
              <w:t>or greater than a limit that is calculated based on the deformation potential (</w:t>
            </w:r>
            <w:r w:rsidRPr="00FA247E">
              <w:rPr>
                <w:i/>
                <w:color w:val="000000" w:themeColor="text1"/>
                <w:position w:val="1"/>
                <w:szCs w:val="24"/>
              </w:rPr>
              <w:t>P</w:t>
            </w:r>
            <w:r w:rsidRPr="00FA247E">
              <w:rPr>
                <w:color w:val="000000" w:themeColor="text1"/>
                <w:szCs w:val="24"/>
              </w:rPr>
              <w:t>def</w:t>
            </w:r>
            <w:r w:rsidRPr="00FA247E">
              <w:rPr>
                <w:color w:val="000000" w:themeColor="text1"/>
                <w:position w:val="1"/>
                <w:szCs w:val="24"/>
              </w:rPr>
              <w:t xml:space="preserve">) of its tread </w:t>
            </w:r>
            <w:r w:rsidRPr="00FA247E">
              <w:rPr>
                <w:color w:val="000000" w:themeColor="text1"/>
                <w:szCs w:val="24"/>
              </w:rPr>
              <w:t>pattern pursuant to Paragraph 6.6.2.3.</w:t>
            </w:r>
          </w:p>
        </w:tc>
      </w:tr>
      <w:tr w:rsidR="00FA247E" w:rsidRPr="00FA247E" w14:paraId="6EC1523E" w14:textId="77777777" w:rsidTr="00CA2FBF">
        <w:tblPrEx>
          <w:jc w:val="center"/>
        </w:tblPrEx>
        <w:trPr>
          <w:trHeight w:val="692"/>
          <w:jc w:val="center"/>
        </w:trPr>
        <w:tc>
          <w:tcPr>
            <w:tcW w:w="1137" w:type="dxa"/>
          </w:tcPr>
          <w:p w14:paraId="75EFF90E" w14:textId="77777777" w:rsidR="001C6647" w:rsidRPr="00FA247E" w:rsidRDefault="001C6647" w:rsidP="00CB0689">
            <w:pPr>
              <w:spacing w:after="240"/>
              <w:rPr>
                <w:color w:val="000000" w:themeColor="text1"/>
              </w:rPr>
            </w:pPr>
            <w:r w:rsidRPr="00FA247E">
              <w:rPr>
                <w:color w:val="000000" w:themeColor="text1"/>
              </w:rPr>
              <w:t>6.6.2.1</w:t>
            </w:r>
          </w:p>
        </w:tc>
        <w:tc>
          <w:tcPr>
            <w:tcW w:w="7318" w:type="dxa"/>
            <w:gridSpan w:val="3"/>
          </w:tcPr>
          <w:p w14:paraId="1232957C" w14:textId="77777777" w:rsidR="001C6647" w:rsidRPr="00FA247E" w:rsidRDefault="001C6647" w:rsidP="00CB0689">
            <w:pPr>
              <w:widowControl w:val="0"/>
              <w:tabs>
                <w:tab w:val="left" w:pos="1296"/>
              </w:tabs>
              <w:autoSpaceDE w:val="0"/>
              <w:autoSpaceDN w:val="0"/>
              <w:spacing w:after="240"/>
              <w:rPr>
                <w:color w:val="000000" w:themeColor="text1"/>
                <w:szCs w:val="24"/>
              </w:rPr>
            </w:pPr>
            <w:r w:rsidRPr="00FA247E">
              <w:rPr>
                <w:color w:val="000000" w:themeColor="text1"/>
                <w:szCs w:val="24"/>
              </w:rPr>
              <w:t>Calculation</w:t>
            </w:r>
            <w:r w:rsidRPr="00FA247E">
              <w:rPr>
                <w:color w:val="000000" w:themeColor="text1"/>
                <w:spacing w:val="-5"/>
                <w:szCs w:val="24"/>
              </w:rPr>
              <w:t xml:space="preserve"> </w:t>
            </w:r>
            <w:r w:rsidRPr="00FA247E">
              <w:rPr>
                <w:color w:val="000000" w:themeColor="text1"/>
                <w:szCs w:val="24"/>
              </w:rPr>
              <w:t>of</w:t>
            </w:r>
            <w:r w:rsidRPr="00FA247E">
              <w:rPr>
                <w:color w:val="000000" w:themeColor="text1"/>
                <w:spacing w:val="-6"/>
                <w:szCs w:val="24"/>
              </w:rPr>
              <w:t xml:space="preserve"> </w:t>
            </w:r>
            <w:r w:rsidRPr="00FA247E">
              <w:rPr>
                <w:color w:val="000000" w:themeColor="text1"/>
                <w:szCs w:val="24"/>
              </w:rPr>
              <w:t>the</w:t>
            </w:r>
            <w:r w:rsidRPr="00FA247E">
              <w:rPr>
                <w:color w:val="000000" w:themeColor="text1"/>
                <w:spacing w:val="-7"/>
                <w:szCs w:val="24"/>
              </w:rPr>
              <w:t xml:space="preserve"> </w:t>
            </w:r>
            <w:r w:rsidRPr="00FA247E">
              <w:rPr>
                <w:color w:val="000000" w:themeColor="text1"/>
                <w:szCs w:val="24"/>
              </w:rPr>
              <w:t>Deformation</w:t>
            </w:r>
            <w:r w:rsidRPr="00FA247E">
              <w:rPr>
                <w:color w:val="000000" w:themeColor="text1"/>
                <w:spacing w:val="-5"/>
                <w:szCs w:val="24"/>
              </w:rPr>
              <w:t xml:space="preserve"> </w:t>
            </w:r>
            <w:r w:rsidRPr="00FA247E">
              <w:rPr>
                <w:color w:val="000000" w:themeColor="text1"/>
                <w:szCs w:val="24"/>
              </w:rPr>
              <w:t>Potential</w:t>
            </w:r>
            <w:r w:rsidRPr="00FA247E">
              <w:rPr>
                <w:color w:val="000000" w:themeColor="text1"/>
                <w:spacing w:val="-7"/>
                <w:szCs w:val="24"/>
              </w:rPr>
              <w:t xml:space="preserve"> </w:t>
            </w:r>
            <w:r w:rsidRPr="00FA247E">
              <w:rPr>
                <w:color w:val="000000" w:themeColor="text1"/>
                <w:szCs w:val="24"/>
              </w:rPr>
              <w:t>of</w:t>
            </w:r>
            <w:r w:rsidRPr="00FA247E">
              <w:rPr>
                <w:color w:val="000000" w:themeColor="text1"/>
                <w:spacing w:val="-4"/>
                <w:szCs w:val="24"/>
              </w:rPr>
              <w:t xml:space="preserve"> </w:t>
            </w:r>
            <w:r w:rsidRPr="00FA247E">
              <w:rPr>
                <w:color w:val="000000" w:themeColor="text1"/>
                <w:szCs w:val="24"/>
              </w:rPr>
              <w:t>the</w:t>
            </w:r>
            <w:r w:rsidRPr="00FA247E">
              <w:rPr>
                <w:color w:val="000000" w:themeColor="text1"/>
                <w:spacing w:val="-4"/>
                <w:szCs w:val="24"/>
              </w:rPr>
              <w:t xml:space="preserve"> </w:t>
            </w:r>
            <w:r w:rsidRPr="00FA247E">
              <w:rPr>
                <w:color w:val="000000" w:themeColor="text1"/>
                <w:szCs w:val="24"/>
              </w:rPr>
              <w:t>Tread</w:t>
            </w:r>
            <w:r w:rsidRPr="00FA247E">
              <w:rPr>
                <w:color w:val="000000" w:themeColor="text1"/>
                <w:spacing w:val="-4"/>
                <w:szCs w:val="24"/>
              </w:rPr>
              <w:t xml:space="preserve"> </w:t>
            </w:r>
            <w:r w:rsidRPr="00FA247E">
              <w:rPr>
                <w:color w:val="000000" w:themeColor="text1"/>
                <w:szCs w:val="24"/>
              </w:rPr>
              <w:t xml:space="preserve">Pattern </w:t>
            </w:r>
            <w:r w:rsidRPr="00FA247E">
              <w:rPr>
                <w:color w:val="000000" w:themeColor="text1"/>
                <w:position w:val="1"/>
                <w:szCs w:val="24"/>
              </w:rPr>
              <w:t>The "deformation potential" (</w:t>
            </w:r>
            <w:r w:rsidRPr="00FA247E">
              <w:rPr>
                <w:i/>
                <w:color w:val="000000" w:themeColor="text1"/>
                <w:position w:val="1"/>
                <w:szCs w:val="24"/>
              </w:rPr>
              <w:t>P</w:t>
            </w:r>
            <w:r w:rsidRPr="00FA247E">
              <w:rPr>
                <w:color w:val="000000" w:themeColor="text1"/>
                <w:szCs w:val="24"/>
              </w:rPr>
              <w:t>def</w:t>
            </w:r>
            <w:r w:rsidRPr="00FA247E">
              <w:rPr>
                <w:color w:val="000000" w:themeColor="text1"/>
                <w:position w:val="1"/>
                <w:szCs w:val="24"/>
              </w:rPr>
              <w:t>) is calculated as follows:</w:t>
            </w:r>
          </w:p>
          <w:p w14:paraId="399D7237" w14:textId="77777777" w:rsidR="001C6647" w:rsidRPr="00FA247E" w:rsidRDefault="001C6647" w:rsidP="00CB0689">
            <w:pPr>
              <w:spacing w:after="240"/>
              <w:jc w:val="center"/>
              <w:rPr>
                <w:color w:val="000000" w:themeColor="text1"/>
                <w:szCs w:val="24"/>
              </w:rPr>
            </w:pPr>
            <w:r w:rsidRPr="00FA247E">
              <w:rPr>
                <w:i/>
                <w:color w:val="000000" w:themeColor="text1"/>
                <w:position w:val="1"/>
                <w:szCs w:val="24"/>
              </w:rPr>
              <w:t>P</w:t>
            </w:r>
            <w:r w:rsidRPr="00FA247E">
              <w:rPr>
                <w:color w:val="000000" w:themeColor="text1"/>
                <w:szCs w:val="24"/>
              </w:rPr>
              <w:t>def</w:t>
            </w:r>
            <w:r w:rsidRPr="00FA247E">
              <w:rPr>
                <w:color w:val="000000" w:themeColor="text1"/>
                <w:spacing w:val="14"/>
                <w:szCs w:val="24"/>
              </w:rPr>
              <w:t xml:space="preserve"> </w:t>
            </w:r>
            <w:r w:rsidRPr="00FA247E">
              <w:rPr>
                <w:color w:val="000000" w:themeColor="text1"/>
                <w:position w:val="1"/>
                <w:szCs w:val="24"/>
              </w:rPr>
              <w:t>=</w:t>
            </w:r>
            <w:r w:rsidRPr="00FA247E">
              <w:rPr>
                <w:color w:val="000000" w:themeColor="text1"/>
                <w:spacing w:val="-4"/>
                <w:position w:val="1"/>
                <w:szCs w:val="24"/>
              </w:rPr>
              <w:t xml:space="preserve"> </w:t>
            </w:r>
            <w:r w:rsidRPr="00FA247E">
              <w:rPr>
                <w:i/>
                <w:color w:val="000000" w:themeColor="text1"/>
                <w:position w:val="1"/>
                <w:szCs w:val="24"/>
              </w:rPr>
              <w:t>R</w:t>
            </w:r>
            <w:r w:rsidRPr="00FA247E">
              <w:rPr>
                <w:color w:val="000000" w:themeColor="text1"/>
                <w:szCs w:val="24"/>
              </w:rPr>
              <w:t>void</w:t>
            </w:r>
            <w:r w:rsidRPr="00FA247E">
              <w:rPr>
                <w:color w:val="000000" w:themeColor="text1"/>
                <w:spacing w:val="17"/>
                <w:szCs w:val="24"/>
              </w:rPr>
              <w:t xml:space="preserve"> </w:t>
            </w:r>
            <w:r w:rsidRPr="00FA247E">
              <w:rPr>
                <w:b/>
                <w:color w:val="000000" w:themeColor="text1"/>
                <w:position w:val="1"/>
                <w:szCs w:val="24"/>
              </w:rPr>
              <w:t>·</w:t>
            </w:r>
            <w:r w:rsidRPr="00FA247E">
              <w:rPr>
                <w:b/>
                <w:color w:val="000000" w:themeColor="text1"/>
                <w:spacing w:val="-3"/>
                <w:position w:val="1"/>
                <w:szCs w:val="24"/>
              </w:rPr>
              <w:t xml:space="preserve"> </w:t>
            </w:r>
            <w:r w:rsidRPr="00FA247E">
              <w:rPr>
                <w:i/>
                <w:color w:val="000000" w:themeColor="text1"/>
                <w:spacing w:val="-4"/>
                <w:position w:val="1"/>
                <w:szCs w:val="24"/>
              </w:rPr>
              <w:t>d</w:t>
            </w:r>
            <w:r w:rsidRPr="00FA247E">
              <w:rPr>
                <w:color w:val="000000" w:themeColor="text1"/>
                <w:spacing w:val="-4"/>
                <w:szCs w:val="24"/>
              </w:rPr>
              <w:t>tr</w:t>
            </w:r>
            <w:r w:rsidRPr="00FA247E">
              <w:rPr>
                <w:color w:val="000000" w:themeColor="text1"/>
                <w:spacing w:val="-4"/>
                <w:position w:val="7"/>
                <w:szCs w:val="24"/>
              </w:rPr>
              <w:t>3</w:t>
            </w:r>
          </w:p>
          <w:p w14:paraId="30B752BD" w14:textId="00AFE440" w:rsidR="001C6647" w:rsidRPr="00FA247E" w:rsidRDefault="001C6647" w:rsidP="00CB0689">
            <w:pPr>
              <w:pStyle w:val="BodyText"/>
              <w:spacing w:after="240"/>
              <w:rPr>
                <w:color w:val="000000" w:themeColor="text1"/>
                <w:sz w:val="24"/>
                <w:szCs w:val="24"/>
              </w:rPr>
            </w:pPr>
            <w:r w:rsidRPr="00FA247E">
              <w:rPr>
                <w:color w:val="000000" w:themeColor="text1"/>
                <w:spacing w:val="-2"/>
                <w:sz w:val="24"/>
                <w:szCs w:val="24"/>
              </w:rPr>
              <w:t>where:</w:t>
            </w:r>
          </w:p>
          <w:p w14:paraId="03EDF5E7" w14:textId="59357E74" w:rsidR="001C6647" w:rsidRPr="00FA247E" w:rsidRDefault="001C6647" w:rsidP="00CB0689">
            <w:pPr>
              <w:pStyle w:val="BodyText"/>
              <w:spacing w:after="240"/>
              <w:rPr>
                <w:color w:val="000000" w:themeColor="text1"/>
                <w:sz w:val="24"/>
                <w:szCs w:val="24"/>
              </w:rPr>
            </w:pPr>
            <w:r w:rsidRPr="00FA247E">
              <w:rPr>
                <w:i/>
                <w:color w:val="000000" w:themeColor="text1"/>
                <w:position w:val="1"/>
                <w:sz w:val="24"/>
                <w:szCs w:val="24"/>
              </w:rPr>
              <w:t>R</w:t>
            </w:r>
            <w:r w:rsidRPr="00FA247E">
              <w:rPr>
                <w:color w:val="000000" w:themeColor="text1"/>
                <w:sz w:val="24"/>
                <w:szCs w:val="24"/>
              </w:rPr>
              <w:t>void</w:t>
            </w:r>
            <w:r w:rsidRPr="00FA247E">
              <w:rPr>
                <w:color w:val="000000" w:themeColor="text1"/>
                <w:spacing w:val="24"/>
                <w:sz w:val="24"/>
                <w:szCs w:val="24"/>
              </w:rPr>
              <w:t xml:space="preserve"> </w:t>
            </w:r>
            <w:r w:rsidRPr="00FA247E">
              <w:rPr>
                <w:color w:val="000000" w:themeColor="text1"/>
                <w:position w:val="1"/>
                <w:sz w:val="24"/>
                <w:szCs w:val="24"/>
              </w:rPr>
              <w:t xml:space="preserve">is a dimensionless figure between 0 and 1 representing the void to fill ratio of the tread </w:t>
            </w:r>
            <w:r w:rsidRPr="00FA247E">
              <w:rPr>
                <w:color w:val="000000" w:themeColor="text1"/>
                <w:sz w:val="24"/>
                <w:szCs w:val="24"/>
              </w:rPr>
              <w:t xml:space="preserve">pattern according to the definition in Paragraph </w:t>
            </w:r>
            <w:r w:rsidR="003313E5" w:rsidRPr="00FA247E">
              <w:rPr>
                <w:color w:val="000000" w:themeColor="text1"/>
                <w:sz w:val="24"/>
                <w:szCs w:val="24"/>
              </w:rPr>
              <w:t>3.17</w:t>
            </w:r>
            <w:r w:rsidRPr="00FA247E">
              <w:rPr>
                <w:color w:val="000000" w:themeColor="text1"/>
                <w:sz w:val="24"/>
                <w:szCs w:val="24"/>
              </w:rPr>
              <w:t>.;</w:t>
            </w:r>
          </w:p>
          <w:p w14:paraId="11F44840" w14:textId="0114BC66" w:rsidR="001C6647" w:rsidRPr="00FA247E" w:rsidRDefault="001C6647" w:rsidP="00CB0689">
            <w:pPr>
              <w:pStyle w:val="BodyText"/>
              <w:spacing w:after="240"/>
              <w:rPr>
                <w:color w:val="000000" w:themeColor="text1"/>
                <w:sz w:val="24"/>
                <w:szCs w:val="24"/>
              </w:rPr>
            </w:pPr>
            <w:r w:rsidRPr="00FA247E">
              <w:rPr>
                <w:i/>
                <w:color w:val="000000" w:themeColor="text1"/>
                <w:position w:val="1"/>
                <w:sz w:val="24"/>
                <w:szCs w:val="24"/>
              </w:rPr>
              <w:t>d</w:t>
            </w:r>
            <w:r w:rsidRPr="00FA247E">
              <w:rPr>
                <w:color w:val="000000" w:themeColor="text1"/>
                <w:sz w:val="24"/>
                <w:szCs w:val="24"/>
              </w:rPr>
              <w:t>tr</w:t>
            </w:r>
            <w:r w:rsidRPr="00FA247E">
              <w:rPr>
                <w:color w:val="000000" w:themeColor="text1"/>
                <w:spacing w:val="40"/>
                <w:sz w:val="24"/>
                <w:szCs w:val="24"/>
              </w:rPr>
              <w:t xml:space="preserve"> </w:t>
            </w:r>
            <w:r w:rsidRPr="00FA247E">
              <w:rPr>
                <w:color w:val="000000" w:themeColor="text1"/>
                <w:position w:val="1"/>
                <w:sz w:val="24"/>
                <w:szCs w:val="24"/>
              </w:rPr>
              <w:t>is</w:t>
            </w:r>
            <w:r w:rsidRPr="00FA247E">
              <w:rPr>
                <w:color w:val="000000" w:themeColor="text1"/>
                <w:spacing w:val="32"/>
                <w:position w:val="1"/>
                <w:sz w:val="24"/>
                <w:szCs w:val="24"/>
              </w:rPr>
              <w:t xml:space="preserve"> </w:t>
            </w:r>
            <w:r w:rsidRPr="00FA247E">
              <w:rPr>
                <w:color w:val="000000" w:themeColor="text1"/>
                <w:position w:val="1"/>
                <w:sz w:val="24"/>
                <w:szCs w:val="24"/>
              </w:rPr>
              <w:t>the</w:t>
            </w:r>
            <w:r w:rsidRPr="00FA247E">
              <w:rPr>
                <w:color w:val="000000" w:themeColor="text1"/>
                <w:spacing w:val="30"/>
                <w:position w:val="1"/>
                <w:sz w:val="24"/>
                <w:szCs w:val="24"/>
              </w:rPr>
              <w:t xml:space="preserve"> </w:t>
            </w:r>
            <w:r w:rsidRPr="00FA247E">
              <w:rPr>
                <w:color w:val="000000" w:themeColor="text1"/>
                <w:position w:val="1"/>
                <w:sz w:val="24"/>
                <w:szCs w:val="24"/>
              </w:rPr>
              <w:t>maximum</w:t>
            </w:r>
            <w:r w:rsidRPr="00FA247E">
              <w:rPr>
                <w:color w:val="000000" w:themeColor="text1"/>
                <w:spacing w:val="31"/>
                <w:position w:val="1"/>
                <w:sz w:val="24"/>
                <w:szCs w:val="24"/>
              </w:rPr>
              <w:t xml:space="preserve"> </w:t>
            </w:r>
            <w:r w:rsidRPr="00FA247E">
              <w:rPr>
                <w:color w:val="000000" w:themeColor="text1"/>
                <w:position w:val="1"/>
                <w:sz w:val="24"/>
                <w:szCs w:val="24"/>
              </w:rPr>
              <w:t>of</w:t>
            </w:r>
            <w:r w:rsidRPr="00FA247E">
              <w:rPr>
                <w:color w:val="000000" w:themeColor="text1"/>
                <w:spacing w:val="29"/>
                <w:position w:val="1"/>
                <w:sz w:val="24"/>
                <w:szCs w:val="24"/>
              </w:rPr>
              <w:t xml:space="preserve"> </w:t>
            </w:r>
            <w:r w:rsidRPr="00FA247E">
              <w:rPr>
                <w:color w:val="000000" w:themeColor="text1"/>
                <w:position w:val="1"/>
                <w:sz w:val="24"/>
                <w:szCs w:val="24"/>
              </w:rPr>
              <w:t>the</w:t>
            </w:r>
            <w:r w:rsidRPr="00FA247E">
              <w:rPr>
                <w:color w:val="000000" w:themeColor="text1"/>
                <w:spacing w:val="30"/>
                <w:position w:val="1"/>
                <w:sz w:val="24"/>
                <w:szCs w:val="24"/>
              </w:rPr>
              <w:t xml:space="preserve"> </w:t>
            </w:r>
            <w:r w:rsidRPr="00FA247E">
              <w:rPr>
                <w:color w:val="000000" w:themeColor="text1"/>
                <w:position w:val="1"/>
                <w:sz w:val="24"/>
                <w:szCs w:val="24"/>
              </w:rPr>
              <w:t>tread</w:t>
            </w:r>
            <w:r w:rsidRPr="00FA247E">
              <w:rPr>
                <w:color w:val="000000" w:themeColor="text1"/>
                <w:spacing w:val="31"/>
                <w:position w:val="1"/>
                <w:sz w:val="24"/>
                <w:szCs w:val="24"/>
              </w:rPr>
              <w:t xml:space="preserve"> </w:t>
            </w:r>
            <w:r w:rsidRPr="00FA247E">
              <w:rPr>
                <w:color w:val="000000" w:themeColor="text1"/>
                <w:position w:val="1"/>
                <w:sz w:val="24"/>
                <w:szCs w:val="24"/>
              </w:rPr>
              <w:t>depths</w:t>
            </w:r>
            <w:r w:rsidRPr="00FA247E">
              <w:rPr>
                <w:color w:val="000000" w:themeColor="text1"/>
                <w:spacing w:val="32"/>
                <w:position w:val="1"/>
                <w:sz w:val="24"/>
                <w:szCs w:val="24"/>
              </w:rPr>
              <w:t xml:space="preserve"> </w:t>
            </w:r>
            <w:r w:rsidRPr="00FA247E">
              <w:rPr>
                <w:color w:val="000000" w:themeColor="text1"/>
                <w:position w:val="1"/>
                <w:sz w:val="24"/>
                <w:szCs w:val="24"/>
              </w:rPr>
              <w:t>as</w:t>
            </w:r>
            <w:r w:rsidRPr="00FA247E">
              <w:rPr>
                <w:color w:val="000000" w:themeColor="text1"/>
                <w:spacing w:val="30"/>
                <w:position w:val="1"/>
                <w:sz w:val="24"/>
                <w:szCs w:val="24"/>
              </w:rPr>
              <w:t xml:space="preserve"> </w:t>
            </w:r>
            <w:r w:rsidRPr="00FA247E">
              <w:rPr>
                <w:color w:val="000000" w:themeColor="text1"/>
                <w:position w:val="1"/>
                <w:sz w:val="24"/>
                <w:szCs w:val="24"/>
              </w:rPr>
              <w:t>defined</w:t>
            </w:r>
            <w:r w:rsidRPr="00FA247E">
              <w:rPr>
                <w:color w:val="000000" w:themeColor="text1"/>
                <w:spacing w:val="31"/>
                <w:position w:val="1"/>
                <w:sz w:val="24"/>
                <w:szCs w:val="24"/>
              </w:rPr>
              <w:t xml:space="preserve"> </w:t>
            </w:r>
            <w:r w:rsidRPr="00FA247E">
              <w:rPr>
                <w:color w:val="000000" w:themeColor="text1"/>
                <w:position w:val="1"/>
                <w:sz w:val="24"/>
                <w:szCs w:val="24"/>
              </w:rPr>
              <w:t>in</w:t>
            </w:r>
            <w:r w:rsidRPr="00FA247E">
              <w:rPr>
                <w:color w:val="000000" w:themeColor="text1"/>
                <w:spacing w:val="30"/>
                <w:position w:val="1"/>
                <w:sz w:val="24"/>
                <w:szCs w:val="24"/>
              </w:rPr>
              <w:t xml:space="preserve"> </w:t>
            </w:r>
            <w:r w:rsidRPr="00FA247E">
              <w:rPr>
                <w:color w:val="000000" w:themeColor="text1"/>
                <w:position w:val="1"/>
                <w:sz w:val="24"/>
                <w:szCs w:val="24"/>
              </w:rPr>
              <w:t>Paragraph</w:t>
            </w:r>
            <w:r w:rsidRPr="00FA247E">
              <w:rPr>
                <w:color w:val="000000" w:themeColor="text1"/>
                <w:spacing w:val="31"/>
                <w:position w:val="1"/>
                <w:sz w:val="24"/>
                <w:szCs w:val="24"/>
              </w:rPr>
              <w:t xml:space="preserve"> </w:t>
            </w:r>
            <w:r w:rsidR="003313E5" w:rsidRPr="00FA247E">
              <w:rPr>
                <w:color w:val="000000" w:themeColor="text1"/>
                <w:position w:val="1"/>
                <w:sz w:val="24"/>
                <w:szCs w:val="24"/>
              </w:rPr>
              <w:t>3.16</w:t>
            </w:r>
            <w:r w:rsidRPr="00FA247E">
              <w:rPr>
                <w:color w:val="000000" w:themeColor="text1"/>
                <w:position w:val="1"/>
                <w:sz w:val="24"/>
                <w:szCs w:val="24"/>
              </w:rPr>
              <w:t>.</w:t>
            </w:r>
            <w:r w:rsidRPr="00FA247E">
              <w:rPr>
                <w:color w:val="000000" w:themeColor="text1"/>
                <w:spacing w:val="29"/>
                <w:position w:val="1"/>
                <w:sz w:val="24"/>
                <w:szCs w:val="24"/>
              </w:rPr>
              <w:t xml:space="preserve"> </w:t>
            </w:r>
            <w:r w:rsidRPr="00FA247E">
              <w:rPr>
                <w:color w:val="000000" w:themeColor="text1"/>
                <w:position w:val="1"/>
                <w:sz w:val="24"/>
                <w:szCs w:val="24"/>
              </w:rPr>
              <w:t>of</w:t>
            </w:r>
            <w:r w:rsidRPr="00FA247E">
              <w:rPr>
                <w:color w:val="000000" w:themeColor="text1"/>
                <w:spacing w:val="30"/>
                <w:position w:val="1"/>
                <w:sz w:val="24"/>
                <w:szCs w:val="24"/>
              </w:rPr>
              <w:t xml:space="preserve"> </w:t>
            </w:r>
            <w:r w:rsidRPr="00FA247E">
              <w:rPr>
                <w:color w:val="000000" w:themeColor="text1"/>
                <w:position w:val="1"/>
                <w:sz w:val="24"/>
                <w:szCs w:val="24"/>
              </w:rPr>
              <w:t>this</w:t>
            </w:r>
            <w:r w:rsidRPr="00FA247E">
              <w:rPr>
                <w:color w:val="000000" w:themeColor="text1"/>
                <w:spacing w:val="32"/>
                <w:position w:val="1"/>
                <w:sz w:val="24"/>
                <w:szCs w:val="24"/>
              </w:rPr>
              <w:t xml:space="preserve"> </w:t>
            </w:r>
            <w:r w:rsidRPr="00FA247E">
              <w:rPr>
                <w:color w:val="000000" w:themeColor="text1"/>
                <w:position w:val="1"/>
                <w:sz w:val="24"/>
                <w:szCs w:val="24"/>
              </w:rPr>
              <w:t xml:space="preserve">Regulation </w:t>
            </w:r>
            <w:r w:rsidRPr="00FA247E">
              <w:rPr>
                <w:color w:val="000000" w:themeColor="text1"/>
                <w:sz w:val="24"/>
                <w:szCs w:val="24"/>
              </w:rPr>
              <w:t>expressed in millimetres.</w:t>
            </w:r>
          </w:p>
          <w:p w14:paraId="63848A7A" w14:textId="77777777" w:rsidR="001C6647" w:rsidRPr="00FA247E" w:rsidRDefault="001C6647" w:rsidP="00CB0689">
            <w:pPr>
              <w:pStyle w:val="BodyText"/>
              <w:spacing w:after="240"/>
              <w:rPr>
                <w:color w:val="000000" w:themeColor="text1"/>
                <w:position w:val="1"/>
                <w:szCs w:val="24"/>
              </w:rPr>
            </w:pPr>
            <w:r w:rsidRPr="00FA247E">
              <w:rPr>
                <w:color w:val="000000" w:themeColor="text1"/>
                <w:position w:val="1"/>
                <w:sz w:val="24"/>
                <w:szCs w:val="24"/>
              </w:rPr>
              <w:t>The</w:t>
            </w:r>
            <w:r w:rsidRPr="00FA247E">
              <w:rPr>
                <w:color w:val="000000" w:themeColor="text1"/>
                <w:spacing w:val="-10"/>
                <w:position w:val="1"/>
                <w:sz w:val="24"/>
                <w:szCs w:val="24"/>
              </w:rPr>
              <w:t xml:space="preserve"> </w:t>
            </w:r>
            <w:r w:rsidRPr="00FA247E">
              <w:rPr>
                <w:color w:val="000000" w:themeColor="text1"/>
                <w:position w:val="1"/>
                <w:sz w:val="24"/>
                <w:szCs w:val="24"/>
              </w:rPr>
              <w:t>deformation</w:t>
            </w:r>
            <w:r w:rsidRPr="00FA247E">
              <w:rPr>
                <w:color w:val="000000" w:themeColor="text1"/>
                <w:spacing w:val="-9"/>
                <w:position w:val="1"/>
                <w:sz w:val="24"/>
                <w:szCs w:val="24"/>
              </w:rPr>
              <w:t xml:space="preserve"> </w:t>
            </w:r>
            <w:r w:rsidRPr="00FA247E">
              <w:rPr>
                <w:color w:val="000000" w:themeColor="text1"/>
                <w:position w:val="1"/>
                <w:sz w:val="24"/>
                <w:szCs w:val="24"/>
              </w:rPr>
              <w:t>potential</w:t>
            </w:r>
            <w:r w:rsidRPr="00FA247E">
              <w:rPr>
                <w:color w:val="000000" w:themeColor="text1"/>
                <w:spacing w:val="-5"/>
                <w:position w:val="1"/>
                <w:sz w:val="24"/>
                <w:szCs w:val="24"/>
              </w:rPr>
              <w:t xml:space="preserve"> </w:t>
            </w:r>
            <w:r w:rsidRPr="00FA247E">
              <w:rPr>
                <w:i/>
                <w:color w:val="000000" w:themeColor="text1"/>
                <w:position w:val="1"/>
                <w:sz w:val="24"/>
                <w:szCs w:val="24"/>
              </w:rPr>
              <w:t>P</w:t>
            </w:r>
            <w:r w:rsidRPr="00FA247E">
              <w:rPr>
                <w:color w:val="000000" w:themeColor="text1"/>
                <w:sz w:val="24"/>
                <w:szCs w:val="24"/>
              </w:rPr>
              <w:t>def</w:t>
            </w:r>
            <w:r w:rsidRPr="00FA247E">
              <w:rPr>
                <w:color w:val="000000" w:themeColor="text1"/>
                <w:spacing w:val="14"/>
                <w:sz w:val="24"/>
                <w:szCs w:val="24"/>
              </w:rPr>
              <w:t xml:space="preserve"> </w:t>
            </w:r>
            <w:r w:rsidRPr="00FA247E">
              <w:rPr>
                <w:color w:val="000000" w:themeColor="text1"/>
                <w:position w:val="1"/>
                <w:sz w:val="24"/>
                <w:szCs w:val="24"/>
              </w:rPr>
              <w:t>is</w:t>
            </w:r>
            <w:r w:rsidRPr="00FA247E">
              <w:rPr>
                <w:color w:val="000000" w:themeColor="text1"/>
                <w:spacing w:val="-8"/>
                <w:position w:val="1"/>
                <w:sz w:val="24"/>
                <w:szCs w:val="24"/>
              </w:rPr>
              <w:t xml:space="preserve"> </w:t>
            </w:r>
            <w:r w:rsidRPr="00FA247E">
              <w:rPr>
                <w:color w:val="000000" w:themeColor="text1"/>
                <w:position w:val="1"/>
                <w:sz w:val="24"/>
                <w:szCs w:val="24"/>
              </w:rPr>
              <w:t>expressed</w:t>
            </w:r>
            <w:r w:rsidRPr="00FA247E">
              <w:rPr>
                <w:color w:val="000000" w:themeColor="text1"/>
                <w:spacing w:val="-7"/>
                <w:position w:val="1"/>
                <w:sz w:val="24"/>
                <w:szCs w:val="24"/>
              </w:rPr>
              <w:t xml:space="preserve"> </w:t>
            </w:r>
            <w:r w:rsidRPr="00FA247E">
              <w:rPr>
                <w:color w:val="000000" w:themeColor="text1"/>
                <w:position w:val="1"/>
                <w:sz w:val="24"/>
                <w:szCs w:val="24"/>
              </w:rPr>
              <w:t>in</w:t>
            </w:r>
            <w:r w:rsidRPr="00FA247E">
              <w:rPr>
                <w:color w:val="000000" w:themeColor="text1"/>
                <w:spacing w:val="-8"/>
                <w:position w:val="1"/>
                <w:sz w:val="24"/>
                <w:szCs w:val="24"/>
              </w:rPr>
              <w:t xml:space="preserve"> </w:t>
            </w:r>
            <w:r w:rsidRPr="00FA247E">
              <w:rPr>
                <w:color w:val="000000" w:themeColor="text1"/>
                <w:spacing w:val="-4"/>
                <w:position w:val="1"/>
                <w:sz w:val="24"/>
                <w:szCs w:val="24"/>
              </w:rPr>
              <w:t>mm</w:t>
            </w:r>
            <w:r w:rsidRPr="00FA247E">
              <w:rPr>
                <w:color w:val="000000" w:themeColor="text1"/>
                <w:spacing w:val="-4"/>
                <w:position w:val="1"/>
                <w:sz w:val="24"/>
                <w:szCs w:val="24"/>
                <w:vertAlign w:val="superscript"/>
              </w:rPr>
              <w:t>3</w:t>
            </w:r>
            <w:r w:rsidRPr="00FA247E">
              <w:rPr>
                <w:color w:val="000000" w:themeColor="text1"/>
                <w:spacing w:val="-4"/>
                <w:position w:val="1"/>
                <w:sz w:val="24"/>
                <w:szCs w:val="24"/>
              </w:rPr>
              <w:t>.</w:t>
            </w:r>
          </w:p>
        </w:tc>
      </w:tr>
      <w:tr w:rsidR="00FA247E" w:rsidRPr="00FA247E" w14:paraId="3DA60288" w14:textId="77777777" w:rsidTr="00CA2FBF">
        <w:tblPrEx>
          <w:jc w:val="center"/>
        </w:tblPrEx>
        <w:trPr>
          <w:trHeight w:val="1403"/>
          <w:jc w:val="center"/>
        </w:trPr>
        <w:tc>
          <w:tcPr>
            <w:tcW w:w="1137" w:type="dxa"/>
          </w:tcPr>
          <w:p w14:paraId="097D1242" w14:textId="77777777" w:rsidR="001C6647" w:rsidRPr="00FA247E" w:rsidRDefault="001C6647" w:rsidP="00CB0689">
            <w:pPr>
              <w:spacing w:after="240"/>
              <w:rPr>
                <w:color w:val="000000" w:themeColor="text1"/>
              </w:rPr>
            </w:pPr>
            <w:r w:rsidRPr="00FA247E">
              <w:rPr>
                <w:color w:val="000000" w:themeColor="text1"/>
              </w:rPr>
              <w:t>6.6.2.2</w:t>
            </w:r>
          </w:p>
        </w:tc>
        <w:tc>
          <w:tcPr>
            <w:tcW w:w="7318" w:type="dxa"/>
            <w:gridSpan w:val="3"/>
          </w:tcPr>
          <w:p w14:paraId="1E3219AA" w14:textId="77777777" w:rsidR="001C6647" w:rsidRPr="00FA247E" w:rsidRDefault="001C6647" w:rsidP="00CB0689">
            <w:pPr>
              <w:widowControl w:val="0"/>
              <w:tabs>
                <w:tab w:val="left" w:pos="1296"/>
              </w:tabs>
              <w:autoSpaceDE w:val="0"/>
              <w:autoSpaceDN w:val="0"/>
              <w:spacing w:after="240"/>
              <w:rPr>
                <w:color w:val="000000" w:themeColor="text1"/>
                <w:szCs w:val="24"/>
              </w:rPr>
            </w:pPr>
            <w:r w:rsidRPr="00FA247E">
              <w:rPr>
                <w:color w:val="000000" w:themeColor="text1"/>
                <w:szCs w:val="24"/>
              </w:rPr>
              <w:t>Calculation</w:t>
            </w:r>
            <w:r w:rsidRPr="00FA247E">
              <w:rPr>
                <w:color w:val="000000" w:themeColor="text1"/>
                <w:spacing w:val="-6"/>
                <w:szCs w:val="24"/>
              </w:rPr>
              <w:t xml:space="preserve"> </w:t>
            </w:r>
            <w:r w:rsidRPr="00FA247E">
              <w:rPr>
                <w:color w:val="000000" w:themeColor="text1"/>
                <w:szCs w:val="24"/>
              </w:rPr>
              <w:t>of</w:t>
            </w:r>
            <w:r w:rsidRPr="00FA247E">
              <w:rPr>
                <w:color w:val="000000" w:themeColor="text1"/>
                <w:spacing w:val="-7"/>
                <w:szCs w:val="24"/>
              </w:rPr>
              <w:t xml:space="preserve"> </w:t>
            </w:r>
            <w:r w:rsidRPr="00FA247E">
              <w:rPr>
                <w:color w:val="000000" w:themeColor="text1"/>
                <w:szCs w:val="24"/>
              </w:rPr>
              <w:t>the</w:t>
            </w:r>
            <w:r w:rsidRPr="00FA247E">
              <w:rPr>
                <w:color w:val="000000" w:themeColor="text1"/>
                <w:spacing w:val="-8"/>
                <w:szCs w:val="24"/>
              </w:rPr>
              <w:t xml:space="preserve"> </w:t>
            </w:r>
            <w:r w:rsidRPr="00FA247E">
              <w:rPr>
                <w:color w:val="000000" w:themeColor="text1"/>
                <w:szCs w:val="24"/>
              </w:rPr>
              <w:t>Number</w:t>
            </w:r>
            <w:r w:rsidRPr="00FA247E">
              <w:rPr>
                <w:color w:val="000000" w:themeColor="text1"/>
                <w:spacing w:val="-4"/>
                <w:szCs w:val="24"/>
              </w:rPr>
              <w:t xml:space="preserve"> </w:t>
            </w:r>
            <w:r w:rsidRPr="00FA247E">
              <w:rPr>
                <w:color w:val="000000" w:themeColor="text1"/>
                <w:szCs w:val="24"/>
              </w:rPr>
              <w:t>of</w:t>
            </w:r>
            <w:r w:rsidRPr="00FA247E">
              <w:rPr>
                <w:color w:val="000000" w:themeColor="text1"/>
                <w:spacing w:val="-7"/>
                <w:szCs w:val="24"/>
              </w:rPr>
              <w:t xml:space="preserve"> </w:t>
            </w:r>
            <w:r w:rsidRPr="00FA247E">
              <w:rPr>
                <w:color w:val="000000" w:themeColor="text1"/>
                <w:szCs w:val="24"/>
              </w:rPr>
              <w:t>Traction</w:t>
            </w:r>
            <w:r w:rsidRPr="00FA247E">
              <w:rPr>
                <w:color w:val="000000" w:themeColor="text1"/>
                <w:spacing w:val="-7"/>
                <w:szCs w:val="24"/>
              </w:rPr>
              <w:t xml:space="preserve"> </w:t>
            </w:r>
            <w:r w:rsidRPr="00FA247E">
              <w:rPr>
                <w:color w:val="000000" w:themeColor="text1"/>
                <w:spacing w:val="-2"/>
                <w:szCs w:val="24"/>
              </w:rPr>
              <w:t>Elements</w:t>
            </w:r>
          </w:p>
          <w:p w14:paraId="7AD47052" w14:textId="76D41B5A" w:rsidR="001C6647" w:rsidRPr="00FA247E" w:rsidRDefault="001C6647" w:rsidP="00F87247">
            <w:pPr>
              <w:pStyle w:val="BodyText"/>
              <w:spacing w:after="240"/>
              <w:ind w:right="349"/>
              <w:rPr>
                <w:color w:val="000000" w:themeColor="text1"/>
                <w:sz w:val="24"/>
                <w:szCs w:val="24"/>
              </w:rPr>
            </w:pPr>
            <w:r w:rsidRPr="00FA247E">
              <w:rPr>
                <w:color w:val="000000" w:themeColor="text1"/>
                <w:sz w:val="24"/>
                <w:szCs w:val="24"/>
              </w:rPr>
              <w:t>"Traction Elements" (TE) are elements of the tread pattern which are completely separated from each other by grooves and/or sipes, on all their edges, at tread surface.</w:t>
            </w:r>
          </w:p>
          <w:p w14:paraId="09DFE31B" w14:textId="422A3D10" w:rsidR="001C6647" w:rsidRPr="00FA247E" w:rsidRDefault="001C6647" w:rsidP="00CB0689">
            <w:pPr>
              <w:pStyle w:val="BodyText"/>
              <w:spacing w:after="240"/>
              <w:rPr>
                <w:color w:val="000000" w:themeColor="text1"/>
                <w:sz w:val="24"/>
                <w:szCs w:val="24"/>
              </w:rPr>
            </w:pPr>
            <w:r w:rsidRPr="00FA247E">
              <w:rPr>
                <w:color w:val="000000" w:themeColor="text1"/>
                <w:position w:val="1"/>
                <w:sz w:val="24"/>
                <w:szCs w:val="24"/>
              </w:rPr>
              <w:t>The</w:t>
            </w:r>
            <w:r w:rsidRPr="00FA247E">
              <w:rPr>
                <w:color w:val="000000" w:themeColor="text1"/>
                <w:spacing w:val="-8"/>
                <w:position w:val="1"/>
                <w:sz w:val="24"/>
                <w:szCs w:val="24"/>
              </w:rPr>
              <w:t xml:space="preserve"> </w:t>
            </w:r>
            <w:r w:rsidRPr="00FA247E">
              <w:rPr>
                <w:color w:val="000000" w:themeColor="text1"/>
                <w:position w:val="1"/>
                <w:sz w:val="24"/>
                <w:szCs w:val="24"/>
              </w:rPr>
              <w:t>total</w:t>
            </w:r>
            <w:r w:rsidRPr="00FA247E">
              <w:rPr>
                <w:color w:val="000000" w:themeColor="text1"/>
                <w:spacing w:val="-6"/>
                <w:position w:val="1"/>
                <w:sz w:val="24"/>
                <w:szCs w:val="24"/>
              </w:rPr>
              <w:t xml:space="preserve"> </w:t>
            </w:r>
            <w:r w:rsidRPr="00FA247E">
              <w:rPr>
                <w:color w:val="000000" w:themeColor="text1"/>
                <w:position w:val="1"/>
                <w:sz w:val="24"/>
                <w:szCs w:val="24"/>
              </w:rPr>
              <w:t>number</w:t>
            </w:r>
            <w:r w:rsidRPr="00FA247E">
              <w:rPr>
                <w:color w:val="000000" w:themeColor="text1"/>
                <w:spacing w:val="-3"/>
                <w:position w:val="1"/>
                <w:sz w:val="24"/>
                <w:szCs w:val="24"/>
              </w:rPr>
              <w:t xml:space="preserve"> </w:t>
            </w:r>
            <w:r w:rsidRPr="00FA247E">
              <w:rPr>
                <w:i/>
                <w:color w:val="000000" w:themeColor="text1"/>
                <w:position w:val="1"/>
                <w:sz w:val="24"/>
                <w:szCs w:val="24"/>
              </w:rPr>
              <w:t>n</w:t>
            </w:r>
            <w:r w:rsidRPr="00FA247E">
              <w:rPr>
                <w:color w:val="000000" w:themeColor="text1"/>
                <w:sz w:val="24"/>
                <w:szCs w:val="24"/>
              </w:rPr>
              <w:t>TE</w:t>
            </w:r>
            <w:r w:rsidRPr="00FA247E">
              <w:rPr>
                <w:color w:val="000000" w:themeColor="text1"/>
                <w:spacing w:val="12"/>
                <w:sz w:val="24"/>
                <w:szCs w:val="24"/>
              </w:rPr>
              <w:t xml:space="preserve"> </w:t>
            </w:r>
            <w:r w:rsidRPr="00FA247E">
              <w:rPr>
                <w:color w:val="000000" w:themeColor="text1"/>
                <w:position w:val="1"/>
                <w:sz w:val="24"/>
                <w:szCs w:val="24"/>
              </w:rPr>
              <w:t>of</w:t>
            </w:r>
            <w:r w:rsidRPr="00FA247E">
              <w:rPr>
                <w:color w:val="000000" w:themeColor="text1"/>
                <w:spacing w:val="-5"/>
                <w:position w:val="1"/>
                <w:sz w:val="24"/>
                <w:szCs w:val="24"/>
              </w:rPr>
              <w:t xml:space="preserve"> </w:t>
            </w:r>
            <w:r w:rsidRPr="00FA247E">
              <w:rPr>
                <w:color w:val="000000" w:themeColor="text1"/>
                <w:position w:val="1"/>
                <w:sz w:val="24"/>
                <w:szCs w:val="24"/>
              </w:rPr>
              <w:t>traction</w:t>
            </w:r>
            <w:r w:rsidRPr="00FA247E">
              <w:rPr>
                <w:color w:val="000000" w:themeColor="text1"/>
                <w:spacing w:val="-5"/>
                <w:position w:val="1"/>
                <w:sz w:val="24"/>
                <w:szCs w:val="24"/>
              </w:rPr>
              <w:t xml:space="preserve"> </w:t>
            </w:r>
            <w:r w:rsidRPr="00FA247E">
              <w:rPr>
                <w:color w:val="000000" w:themeColor="text1"/>
                <w:position w:val="1"/>
                <w:sz w:val="24"/>
                <w:szCs w:val="24"/>
              </w:rPr>
              <w:t>elements</w:t>
            </w:r>
            <w:r w:rsidRPr="00FA247E">
              <w:rPr>
                <w:color w:val="000000" w:themeColor="text1"/>
                <w:spacing w:val="-7"/>
                <w:position w:val="1"/>
                <w:sz w:val="24"/>
                <w:szCs w:val="24"/>
              </w:rPr>
              <w:t xml:space="preserve"> </w:t>
            </w:r>
            <w:r w:rsidRPr="00FA247E">
              <w:rPr>
                <w:color w:val="000000" w:themeColor="text1"/>
                <w:position w:val="1"/>
                <w:sz w:val="24"/>
                <w:szCs w:val="24"/>
              </w:rPr>
              <w:t>is</w:t>
            </w:r>
            <w:r w:rsidRPr="00FA247E">
              <w:rPr>
                <w:color w:val="000000" w:themeColor="text1"/>
                <w:spacing w:val="-6"/>
                <w:position w:val="1"/>
                <w:sz w:val="24"/>
                <w:szCs w:val="24"/>
              </w:rPr>
              <w:t xml:space="preserve"> </w:t>
            </w:r>
            <w:r w:rsidRPr="00FA247E">
              <w:rPr>
                <w:color w:val="000000" w:themeColor="text1"/>
                <w:position w:val="1"/>
                <w:sz w:val="24"/>
                <w:szCs w:val="24"/>
              </w:rPr>
              <w:t>calculated</w:t>
            </w:r>
            <w:r w:rsidRPr="00FA247E">
              <w:rPr>
                <w:color w:val="000000" w:themeColor="text1"/>
                <w:spacing w:val="-3"/>
                <w:position w:val="1"/>
                <w:sz w:val="24"/>
                <w:szCs w:val="24"/>
              </w:rPr>
              <w:t xml:space="preserve"> </w:t>
            </w:r>
            <w:r w:rsidRPr="00FA247E">
              <w:rPr>
                <w:color w:val="000000" w:themeColor="text1"/>
                <w:position w:val="1"/>
                <w:sz w:val="24"/>
                <w:szCs w:val="24"/>
              </w:rPr>
              <w:t>as</w:t>
            </w:r>
            <w:r w:rsidRPr="00FA247E">
              <w:rPr>
                <w:color w:val="000000" w:themeColor="text1"/>
                <w:spacing w:val="-6"/>
                <w:position w:val="1"/>
                <w:sz w:val="24"/>
                <w:szCs w:val="24"/>
              </w:rPr>
              <w:t xml:space="preserve"> </w:t>
            </w:r>
            <w:r w:rsidRPr="00FA247E">
              <w:rPr>
                <w:color w:val="000000" w:themeColor="text1"/>
                <w:spacing w:val="-2"/>
                <w:position w:val="1"/>
                <w:sz w:val="24"/>
                <w:szCs w:val="24"/>
              </w:rPr>
              <w:t>follows</w:t>
            </w:r>
            <w:r w:rsidRPr="00FA247E">
              <w:rPr>
                <w:noProof/>
                <w:color w:val="000000" w:themeColor="text1"/>
                <w:sz w:val="24"/>
                <w:szCs w:val="24"/>
              </w:rPr>
              <w:drawing>
                <wp:anchor distT="0" distB="0" distL="0" distR="0" simplePos="0" relativeHeight="251834368" behindDoc="1" locked="0" layoutInCell="1" allowOverlap="1" wp14:anchorId="203CB1E7" wp14:editId="5381BC70">
                  <wp:simplePos x="0" y="0"/>
                  <wp:positionH relativeFrom="page">
                    <wp:posOffset>1318260</wp:posOffset>
                  </wp:positionH>
                  <wp:positionV relativeFrom="paragraph">
                    <wp:posOffset>327660</wp:posOffset>
                  </wp:positionV>
                  <wp:extent cx="1760490" cy="253841"/>
                  <wp:effectExtent l="0" t="0" r="0" b="0"/>
                  <wp:wrapTopAndBottom/>
                  <wp:docPr id="1728"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4" cstate="print"/>
                          <a:stretch>
                            <a:fillRect/>
                          </a:stretch>
                        </pic:blipFill>
                        <pic:spPr>
                          <a:xfrm>
                            <a:off x="0" y="0"/>
                            <a:ext cx="1760490" cy="253841"/>
                          </a:xfrm>
                          <a:prstGeom prst="rect">
                            <a:avLst/>
                          </a:prstGeom>
                        </pic:spPr>
                      </pic:pic>
                    </a:graphicData>
                  </a:graphic>
                </wp:anchor>
              </w:drawing>
            </w:r>
          </w:p>
          <w:p w14:paraId="13D1F673" w14:textId="77777777" w:rsidR="001C6647" w:rsidRPr="00FA247E" w:rsidRDefault="001C6647" w:rsidP="00CB0689">
            <w:pPr>
              <w:pStyle w:val="BodyText"/>
              <w:spacing w:after="240"/>
              <w:rPr>
                <w:color w:val="000000" w:themeColor="text1"/>
                <w:sz w:val="24"/>
                <w:szCs w:val="24"/>
              </w:rPr>
            </w:pPr>
            <w:r w:rsidRPr="00FA247E">
              <w:rPr>
                <w:color w:val="000000" w:themeColor="text1"/>
                <w:spacing w:val="-2"/>
                <w:sz w:val="24"/>
                <w:szCs w:val="24"/>
              </w:rPr>
              <w:t>where:</w:t>
            </w:r>
          </w:p>
          <w:p w14:paraId="037561F4" w14:textId="77777777" w:rsidR="001C6647" w:rsidRPr="00FA247E" w:rsidRDefault="001C6647" w:rsidP="00CB0689">
            <w:pPr>
              <w:pStyle w:val="BodyText"/>
              <w:spacing w:after="240"/>
              <w:rPr>
                <w:color w:val="000000" w:themeColor="text1"/>
                <w:sz w:val="24"/>
                <w:szCs w:val="24"/>
              </w:rPr>
            </w:pPr>
            <w:r w:rsidRPr="00FA247E">
              <w:rPr>
                <w:i/>
                <w:color w:val="000000" w:themeColor="text1"/>
                <w:position w:val="1"/>
                <w:sz w:val="24"/>
                <w:szCs w:val="24"/>
              </w:rPr>
              <w:t>n</w:t>
            </w:r>
            <w:r w:rsidRPr="00FA247E">
              <w:rPr>
                <w:color w:val="000000" w:themeColor="text1"/>
                <w:sz w:val="24"/>
                <w:szCs w:val="24"/>
              </w:rPr>
              <w:t>TE,50</w:t>
            </w:r>
            <w:r w:rsidRPr="00FA247E">
              <w:rPr>
                <w:color w:val="000000" w:themeColor="text1"/>
                <w:spacing w:val="18"/>
                <w:sz w:val="24"/>
                <w:szCs w:val="24"/>
              </w:rPr>
              <w:t xml:space="preserve"> </w:t>
            </w:r>
            <w:r w:rsidRPr="00FA247E">
              <w:rPr>
                <w:color w:val="000000" w:themeColor="text1"/>
                <w:position w:val="1"/>
                <w:sz w:val="24"/>
                <w:szCs w:val="24"/>
              </w:rPr>
              <w:t>is</w:t>
            </w:r>
            <w:r w:rsidRPr="00FA247E">
              <w:rPr>
                <w:color w:val="000000" w:themeColor="text1"/>
                <w:spacing w:val="-3"/>
                <w:position w:val="1"/>
                <w:sz w:val="24"/>
                <w:szCs w:val="24"/>
              </w:rPr>
              <w:t xml:space="preserve"> </w:t>
            </w:r>
            <w:r w:rsidRPr="00FA247E">
              <w:rPr>
                <w:color w:val="000000" w:themeColor="text1"/>
                <w:position w:val="1"/>
                <w:sz w:val="24"/>
                <w:szCs w:val="24"/>
              </w:rPr>
              <w:t>the</w:t>
            </w:r>
            <w:r w:rsidRPr="00FA247E">
              <w:rPr>
                <w:color w:val="000000" w:themeColor="text1"/>
                <w:spacing w:val="-2"/>
                <w:position w:val="1"/>
                <w:sz w:val="24"/>
                <w:szCs w:val="24"/>
              </w:rPr>
              <w:t xml:space="preserve"> </w:t>
            </w:r>
            <w:r w:rsidRPr="00FA247E">
              <w:rPr>
                <w:color w:val="000000" w:themeColor="text1"/>
                <w:position w:val="1"/>
                <w:sz w:val="24"/>
                <w:szCs w:val="24"/>
              </w:rPr>
              <w:t>number</w:t>
            </w:r>
            <w:r w:rsidRPr="00FA247E">
              <w:rPr>
                <w:color w:val="000000" w:themeColor="text1"/>
                <w:spacing w:val="-1"/>
                <w:position w:val="1"/>
                <w:sz w:val="24"/>
                <w:szCs w:val="24"/>
              </w:rPr>
              <w:t xml:space="preserve"> </w:t>
            </w:r>
            <w:r w:rsidRPr="00FA247E">
              <w:rPr>
                <w:color w:val="000000" w:themeColor="text1"/>
                <w:position w:val="1"/>
                <w:sz w:val="24"/>
                <w:szCs w:val="24"/>
              </w:rPr>
              <w:t>of</w:t>
            </w:r>
            <w:r w:rsidRPr="00FA247E">
              <w:rPr>
                <w:color w:val="000000" w:themeColor="text1"/>
                <w:spacing w:val="-4"/>
                <w:position w:val="1"/>
                <w:sz w:val="24"/>
                <w:szCs w:val="24"/>
              </w:rPr>
              <w:t xml:space="preserve"> </w:t>
            </w:r>
            <w:r w:rsidRPr="00FA247E">
              <w:rPr>
                <w:color w:val="000000" w:themeColor="text1"/>
                <w:position w:val="1"/>
                <w:sz w:val="24"/>
                <w:szCs w:val="24"/>
              </w:rPr>
              <w:t>traction</w:t>
            </w:r>
            <w:r w:rsidRPr="00FA247E">
              <w:rPr>
                <w:color w:val="000000" w:themeColor="text1"/>
                <w:spacing w:val="-5"/>
                <w:position w:val="1"/>
                <w:sz w:val="24"/>
                <w:szCs w:val="24"/>
              </w:rPr>
              <w:t xml:space="preserve"> </w:t>
            </w:r>
            <w:r w:rsidRPr="00FA247E">
              <w:rPr>
                <w:color w:val="000000" w:themeColor="text1"/>
                <w:position w:val="1"/>
                <w:sz w:val="24"/>
                <w:szCs w:val="24"/>
              </w:rPr>
              <w:t>elements</w:t>
            </w:r>
            <w:r w:rsidRPr="00FA247E">
              <w:rPr>
                <w:color w:val="000000" w:themeColor="text1"/>
                <w:spacing w:val="-3"/>
                <w:position w:val="1"/>
                <w:sz w:val="24"/>
                <w:szCs w:val="24"/>
              </w:rPr>
              <w:t xml:space="preserve"> </w:t>
            </w:r>
            <w:r w:rsidRPr="00FA247E">
              <w:rPr>
                <w:color w:val="000000" w:themeColor="text1"/>
                <w:position w:val="1"/>
                <w:sz w:val="24"/>
                <w:szCs w:val="24"/>
              </w:rPr>
              <w:t>separated</w:t>
            </w:r>
            <w:r w:rsidRPr="00FA247E">
              <w:rPr>
                <w:color w:val="000000" w:themeColor="text1"/>
                <w:spacing w:val="-5"/>
                <w:position w:val="1"/>
                <w:sz w:val="24"/>
                <w:szCs w:val="24"/>
              </w:rPr>
              <w:t xml:space="preserve"> </w:t>
            </w:r>
            <w:r w:rsidRPr="00FA247E">
              <w:rPr>
                <w:color w:val="000000" w:themeColor="text1"/>
                <w:position w:val="1"/>
                <w:sz w:val="24"/>
                <w:szCs w:val="24"/>
              </w:rPr>
              <w:t>by</w:t>
            </w:r>
            <w:r w:rsidRPr="00FA247E">
              <w:rPr>
                <w:color w:val="000000" w:themeColor="text1"/>
                <w:spacing w:val="-1"/>
                <w:position w:val="1"/>
                <w:sz w:val="24"/>
                <w:szCs w:val="24"/>
              </w:rPr>
              <w:t xml:space="preserve"> </w:t>
            </w:r>
            <w:r w:rsidRPr="00FA247E">
              <w:rPr>
                <w:color w:val="000000" w:themeColor="text1"/>
                <w:position w:val="1"/>
                <w:sz w:val="24"/>
                <w:szCs w:val="24"/>
              </w:rPr>
              <w:t>grooves/sipes</w:t>
            </w:r>
            <w:r w:rsidRPr="00FA247E">
              <w:rPr>
                <w:color w:val="000000" w:themeColor="text1"/>
                <w:spacing w:val="-3"/>
                <w:position w:val="1"/>
                <w:sz w:val="24"/>
                <w:szCs w:val="24"/>
              </w:rPr>
              <w:t xml:space="preserve"> </w:t>
            </w:r>
            <w:r w:rsidRPr="00FA247E">
              <w:rPr>
                <w:color w:val="000000" w:themeColor="text1"/>
                <w:position w:val="1"/>
                <w:sz w:val="24"/>
                <w:szCs w:val="24"/>
              </w:rPr>
              <w:t>with</w:t>
            </w:r>
            <w:r w:rsidRPr="00FA247E">
              <w:rPr>
                <w:color w:val="000000" w:themeColor="text1"/>
                <w:spacing w:val="-4"/>
                <w:position w:val="1"/>
                <w:sz w:val="24"/>
                <w:szCs w:val="24"/>
              </w:rPr>
              <w:t xml:space="preserve"> </w:t>
            </w:r>
            <w:r w:rsidRPr="00FA247E">
              <w:rPr>
                <w:color w:val="000000" w:themeColor="text1"/>
                <w:position w:val="1"/>
                <w:sz w:val="24"/>
                <w:szCs w:val="24"/>
              </w:rPr>
              <w:t>a</w:t>
            </w:r>
            <w:r w:rsidRPr="00FA247E">
              <w:rPr>
                <w:color w:val="000000" w:themeColor="text1"/>
                <w:spacing w:val="-3"/>
                <w:position w:val="1"/>
                <w:sz w:val="24"/>
                <w:szCs w:val="24"/>
              </w:rPr>
              <w:t xml:space="preserve"> </w:t>
            </w:r>
            <w:r w:rsidRPr="00FA247E">
              <w:rPr>
                <w:color w:val="000000" w:themeColor="text1"/>
                <w:position w:val="1"/>
                <w:sz w:val="24"/>
                <w:szCs w:val="24"/>
              </w:rPr>
              <w:t>depth</w:t>
            </w:r>
            <w:r w:rsidRPr="00FA247E">
              <w:rPr>
                <w:color w:val="000000" w:themeColor="text1"/>
                <w:spacing w:val="-2"/>
                <w:position w:val="1"/>
                <w:sz w:val="24"/>
                <w:szCs w:val="24"/>
              </w:rPr>
              <w:t xml:space="preserve"> </w:t>
            </w:r>
            <w:r w:rsidRPr="00FA247E">
              <w:rPr>
                <w:color w:val="000000" w:themeColor="text1"/>
                <w:position w:val="1"/>
                <w:sz w:val="24"/>
                <w:szCs w:val="24"/>
              </w:rPr>
              <w:t>equal</w:t>
            </w:r>
            <w:r w:rsidRPr="00FA247E">
              <w:rPr>
                <w:color w:val="000000" w:themeColor="text1"/>
                <w:spacing w:val="-5"/>
                <w:position w:val="1"/>
                <w:sz w:val="24"/>
                <w:szCs w:val="24"/>
              </w:rPr>
              <w:t xml:space="preserve"> </w:t>
            </w:r>
            <w:r w:rsidRPr="00FA247E">
              <w:rPr>
                <w:color w:val="000000" w:themeColor="text1"/>
                <w:position w:val="1"/>
                <w:sz w:val="24"/>
                <w:szCs w:val="24"/>
              </w:rPr>
              <w:t>to</w:t>
            </w:r>
            <w:r w:rsidRPr="00FA247E">
              <w:rPr>
                <w:color w:val="000000" w:themeColor="text1"/>
                <w:spacing w:val="-4"/>
                <w:position w:val="1"/>
                <w:sz w:val="24"/>
                <w:szCs w:val="24"/>
              </w:rPr>
              <w:t xml:space="preserve"> </w:t>
            </w:r>
            <w:r w:rsidRPr="00FA247E">
              <w:rPr>
                <w:color w:val="000000" w:themeColor="text1"/>
                <w:position w:val="1"/>
                <w:sz w:val="24"/>
                <w:szCs w:val="24"/>
              </w:rPr>
              <w:t xml:space="preserve">or </w:t>
            </w:r>
            <w:r w:rsidRPr="00FA247E">
              <w:rPr>
                <w:color w:val="000000" w:themeColor="text1"/>
                <w:sz w:val="24"/>
                <w:szCs w:val="24"/>
              </w:rPr>
              <w:t>greater than 50% of the maximum tread depth;</w:t>
            </w:r>
          </w:p>
          <w:p w14:paraId="493B76A0" w14:textId="77777777" w:rsidR="001C6647" w:rsidRPr="00FA247E" w:rsidRDefault="001C6647" w:rsidP="00CB0689">
            <w:pPr>
              <w:pStyle w:val="BodyText"/>
              <w:spacing w:after="240"/>
              <w:rPr>
                <w:color w:val="000000" w:themeColor="text1"/>
                <w:sz w:val="24"/>
                <w:szCs w:val="24"/>
              </w:rPr>
            </w:pPr>
            <w:r w:rsidRPr="00FA247E">
              <w:rPr>
                <w:i/>
                <w:color w:val="000000" w:themeColor="text1"/>
                <w:position w:val="1"/>
                <w:sz w:val="24"/>
                <w:szCs w:val="24"/>
              </w:rPr>
              <w:t>n</w:t>
            </w:r>
            <w:r w:rsidRPr="00FA247E">
              <w:rPr>
                <w:color w:val="000000" w:themeColor="text1"/>
                <w:sz w:val="24"/>
                <w:szCs w:val="24"/>
              </w:rPr>
              <w:t>TE,70</w:t>
            </w:r>
            <w:r w:rsidRPr="00FA247E">
              <w:rPr>
                <w:color w:val="000000" w:themeColor="text1"/>
                <w:spacing w:val="18"/>
                <w:sz w:val="24"/>
                <w:szCs w:val="24"/>
              </w:rPr>
              <w:t xml:space="preserve"> </w:t>
            </w:r>
            <w:r w:rsidRPr="00FA247E">
              <w:rPr>
                <w:color w:val="000000" w:themeColor="text1"/>
                <w:position w:val="1"/>
                <w:sz w:val="24"/>
                <w:szCs w:val="24"/>
              </w:rPr>
              <w:t>is</w:t>
            </w:r>
            <w:r w:rsidRPr="00FA247E">
              <w:rPr>
                <w:color w:val="000000" w:themeColor="text1"/>
                <w:spacing w:val="-3"/>
                <w:position w:val="1"/>
                <w:sz w:val="24"/>
                <w:szCs w:val="24"/>
              </w:rPr>
              <w:t xml:space="preserve"> </w:t>
            </w:r>
            <w:r w:rsidRPr="00FA247E">
              <w:rPr>
                <w:color w:val="000000" w:themeColor="text1"/>
                <w:position w:val="1"/>
                <w:sz w:val="24"/>
                <w:szCs w:val="24"/>
              </w:rPr>
              <w:t>the</w:t>
            </w:r>
            <w:r w:rsidRPr="00FA247E">
              <w:rPr>
                <w:color w:val="000000" w:themeColor="text1"/>
                <w:spacing w:val="-2"/>
                <w:position w:val="1"/>
                <w:sz w:val="24"/>
                <w:szCs w:val="24"/>
              </w:rPr>
              <w:t xml:space="preserve"> </w:t>
            </w:r>
            <w:r w:rsidRPr="00FA247E">
              <w:rPr>
                <w:color w:val="000000" w:themeColor="text1"/>
                <w:position w:val="1"/>
                <w:sz w:val="24"/>
                <w:szCs w:val="24"/>
              </w:rPr>
              <w:t>number</w:t>
            </w:r>
            <w:r w:rsidRPr="00FA247E">
              <w:rPr>
                <w:color w:val="000000" w:themeColor="text1"/>
                <w:spacing w:val="-1"/>
                <w:position w:val="1"/>
                <w:sz w:val="24"/>
                <w:szCs w:val="24"/>
              </w:rPr>
              <w:t xml:space="preserve"> </w:t>
            </w:r>
            <w:r w:rsidRPr="00FA247E">
              <w:rPr>
                <w:color w:val="000000" w:themeColor="text1"/>
                <w:position w:val="1"/>
                <w:sz w:val="24"/>
                <w:szCs w:val="24"/>
              </w:rPr>
              <w:t>of</w:t>
            </w:r>
            <w:r w:rsidRPr="00FA247E">
              <w:rPr>
                <w:color w:val="000000" w:themeColor="text1"/>
                <w:spacing w:val="-4"/>
                <w:position w:val="1"/>
                <w:sz w:val="24"/>
                <w:szCs w:val="24"/>
              </w:rPr>
              <w:t xml:space="preserve"> </w:t>
            </w:r>
            <w:r w:rsidRPr="00FA247E">
              <w:rPr>
                <w:color w:val="000000" w:themeColor="text1"/>
                <w:position w:val="1"/>
                <w:sz w:val="24"/>
                <w:szCs w:val="24"/>
              </w:rPr>
              <w:t>traction</w:t>
            </w:r>
            <w:r w:rsidRPr="00FA247E">
              <w:rPr>
                <w:color w:val="000000" w:themeColor="text1"/>
                <w:spacing w:val="-5"/>
                <w:position w:val="1"/>
                <w:sz w:val="24"/>
                <w:szCs w:val="24"/>
              </w:rPr>
              <w:t xml:space="preserve"> </w:t>
            </w:r>
            <w:r w:rsidRPr="00FA247E">
              <w:rPr>
                <w:color w:val="000000" w:themeColor="text1"/>
                <w:position w:val="1"/>
                <w:sz w:val="24"/>
                <w:szCs w:val="24"/>
              </w:rPr>
              <w:t>elements</w:t>
            </w:r>
            <w:r w:rsidRPr="00FA247E">
              <w:rPr>
                <w:color w:val="000000" w:themeColor="text1"/>
                <w:spacing w:val="-3"/>
                <w:position w:val="1"/>
                <w:sz w:val="24"/>
                <w:szCs w:val="24"/>
              </w:rPr>
              <w:t xml:space="preserve"> </w:t>
            </w:r>
            <w:r w:rsidRPr="00FA247E">
              <w:rPr>
                <w:color w:val="000000" w:themeColor="text1"/>
                <w:position w:val="1"/>
                <w:sz w:val="24"/>
                <w:szCs w:val="24"/>
              </w:rPr>
              <w:t>separated</w:t>
            </w:r>
            <w:r w:rsidRPr="00FA247E">
              <w:rPr>
                <w:color w:val="000000" w:themeColor="text1"/>
                <w:spacing w:val="-5"/>
                <w:position w:val="1"/>
                <w:sz w:val="24"/>
                <w:szCs w:val="24"/>
              </w:rPr>
              <w:t xml:space="preserve"> </w:t>
            </w:r>
            <w:r w:rsidRPr="00FA247E">
              <w:rPr>
                <w:color w:val="000000" w:themeColor="text1"/>
                <w:position w:val="1"/>
                <w:sz w:val="24"/>
                <w:szCs w:val="24"/>
              </w:rPr>
              <w:t>by</w:t>
            </w:r>
            <w:r w:rsidRPr="00FA247E">
              <w:rPr>
                <w:color w:val="000000" w:themeColor="text1"/>
                <w:spacing w:val="-1"/>
                <w:position w:val="1"/>
                <w:sz w:val="24"/>
                <w:szCs w:val="24"/>
              </w:rPr>
              <w:t xml:space="preserve"> </w:t>
            </w:r>
            <w:r w:rsidRPr="00FA247E">
              <w:rPr>
                <w:color w:val="000000" w:themeColor="text1"/>
                <w:position w:val="1"/>
                <w:sz w:val="24"/>
                <w:szCs w:val="24"/>
              </w:rPr>
              <w:t>grooves/sipes</w:t>
            </w:r>
            <w:r w:rsidRPr="00FA247E">
              <w:rPr>
                <w:color w:val="000000" w:themeColor="text1"/>
                <w:spacing w:val="-3"/>
                <w:position w:val="1"/>
                <w:sz w:val="24"/>
                <w:szCs w:val="24"/>
              </w:rPr>
              <w:t xml:space="preserve"> </w:t>
            </w:r>
            <w:r w:rsidRPr="00FA247E">
              <w:rPr>
                <w:color w:val="000000" w:themeColor="text1"/>
                <w:position w:val="1"/>
                <w:sz w:val="24"/>
                <w:szCs w:val="24"/>
              </w:rPr>
              <w:t>with</w:t>
            </w:r>
            <w:r w:rsidRPr="00FA247E">
              <w:rPr>
                <w:color w:val="000000" w:themeColor="text1"/>
                <w:spacing w:val="-4"/>
                <w:position w:val="1"/>
                <w:sz w:val="24"/>
                <w:szCs w:val="24"/>
              </w:rPr>
              <w:t xml:space="preserve"> </w:t>
            </w:r>
            <w:r w:rsidRPr="00FA247E">
              <w:rPr>
                <w:color w:val="000000" w:themeColor="text1"/>
                <w:position w:val="1"/>
                <w:sz w:val="24"/>
                <w:szCs w:val="24"/>
              </w:rPr>
              <w:t>a</w:t>
            </w:r>
            <w:r w:rsidRPr="00FA247E">
              <w:rPr>
                <w:color w:val="000000" w:themeColor="text1"/>
                <w:spacing w:val="-3"/>
                <w:position w:val="1"/>
                <w:sz w:val="24"/>
                <w:szCs w:val="24"/>
              </w:rPr>
              <w:t xml:space="preserve"> </w:t>
            </w:r>
            <w:r w:rsidRPr="00FA247E">
              <w:rPr>
                <w:color w:val="000000" w:themeColor="text1"/>
                <w:position w:val="1"/>
                <w:sz w:val="24"/>
                <w:szCs w:val="24"/>
              </w:rPr>
              <w:t>depth</w:t>
            </w:r>
            <w:r w:rsidRPr="00FA247E">
              <w:rPr>
                <w:color w:val="000000" w:themeColor="text1"/>
                <w:spacing w:val="-2"/>
                <w:position w:val="1"/>
                <w:sz w:val="24"/>
                <w:szCs w:val="24"/>
              </w:rPr>
              <w:t xml:space="preserve"> </w:t>
            </w:r>
            <w:r w:rsidRPr="00FA247E">
              <w:rPr>
                <w:color w:val="000000" w:themeColor="text1"/>
                <w:position w:val="1"/>
                <w:sz w:val="24"/>
                <w:szCs w:val="24"/>
              </w:rPr>
              <w:t>equal</w:t>
            </w:r>
            <w:r w:rsidRPr="00FA247E">
              <w:rPr>
                <w:color w:val="000000" w:themeColor="text1"/>
                <w:spacing w:val="-5"/>
                <w:position w:val="1"/>
                <w:sz w:val="24"/>
                <w:szCs w:val="24"/>
              </w:rPr>
              <w:t xml:space="preserve"> </w:t>
            </w:r>
            <w:r w:rsidRPr="00FA247E">
              <w:rPr>
                <w:color w:val="000000" w:themeColor="text1"/>
                <w:position w:val="1"/>
                <w:sz w:val="24"/>
                <w:szCs w:val="24"/>
              </w:rPr>
              <w:t>to</w:t>
            </w:r>
            <w:r w:rsidRPr="00FA247E">
              <w:rPr>
                <w:color w:val="000000" w:themeColor="text1"/>
                <w:spacing w:val="-4"/>
                <w:position w:val="1"/>
                <w:sz w:val="24"/>
                <w:szCs w:val="24"/>
              </w:rPr>
              <w:t xml:space="preserve"> </w:t>
            </w:r>
            <w:r w:rsidRPr="00FA247E">
              <w:rPr>
                <w:color w:val="000000" w:themeColor="text1"/>
                <w:position w:val="1"/>
                <w:sz w:val="24"/>
                <w:szCs w:val="24"/>
              </w:rPr>
              <w:t xml:space="preserve">or </w:t>
            </w:r>
            <w:r w:rsidRPr="00FA247E">
              <w:rPr>
                <w:color w:val="000000" w:themeColor="text1"/>
                <w:sz w:val="24"/>
                <w:szCs w:val="24"/>
              </w:rPr>
              <w:t>greater than 70% of the maximum tread depth.</w:t>
            </w:r>
          </w:p>
          <w:p w14:paraId="473454CC" w14:textId="69756D72" w:rsidR="001C6647" w:rsidRPr="00FA247E" w:rsidRDefault="001C6647" w:rsidP="00F87247">
            <w:pPr>
              <w:pStyle w:val="BodyText"/>
              <w:spacing w:after="240"/>
              <w:rPr>
                <w:color w:val="000000" w:themeColor="text1"/>
                <w:position w:val="1"/>
                <w:szCs w:val="24"/>
              </w:rPr>
            </w:pPr>
            <w:r w:rsidRPr="00FA247E">
              <w:rPr>
                <w:color w:val="000000" w:themeColor="text1"/>
                <w:position w:val="1"/>
                <w:sz w:val="24"/>
                <w:szCs w:val="24"/>
              </w:rPr>
              <w:t>For</w:t>
            </w:r>
            <w:r w:rsidRPr="00FA247E">
              <w:rPr>
                <w:color w:val="000000" w:themeColor="text1"/>
                <w:spacing w:val="-9"/>
                <w:position w:val="1"/>
                <w:sz w:val="24"/>
                <w:szCs w:val="24"/>
              </w:rPr>
              <w:t xml:space="preserve"> </w:t>
            </w:r>
            <w:r w:rsidRPr="00FA247E">
              <w:rPr>
                <w:color w:val="000000" w:themeColor="text1"/>
                <w:position w:val="1"/>
                <w:sz w:val="24"/>
                <w:szCs w:val="24"/>
              </w:rPr>
              <w:t>the</w:t>
            </w:r>
            <w:r w:rsidRPr="00FA247E">
              <w:rPr>
                <w:color w:val="000000" w:themeColor="text1"/>
                <w:spacing w:val="-10"/>
                <w:position w:val="1"/>
                <w:sz w:val="24"/>
                <w:szCs w:val="24"/>
              </w:rPr>
              <w:t xml:space="preserve"> </w:t>
            </w:r>
            <w:r w:rsidRPr="00FA247E">
              <w:rPr>
                <w:color w:val="000000" w:themeColor="text1"/>
                <w:position w:val="1"/>
                <w:sz w:val="24"/>
                <w:szCs w:val="24"/>
              </w:rPr>
              <w:t>avoidance</w:t>
            </w:r>
            <w:r w:rsidRPr="00FA247E">
              <w:rPr>
                <w:color w:val="000000" w:themeColor="text1"/>
                <w:spacing w:val="-10"/>
                <w:position w:val="1"/>
                <w:sz w:val="24"/>
                <w:szCs w:val="24"/>
              </w:rPr>
              <w:t xml:space="preserve"> </w:t>
            </w:r>
            <w:r w:rsidRPr="00FA247E">
              <w:rPr>
                <w:color w:val="000000" w:themeColor="text1"/>
                <w:position w:val="1"/>
                <w:sz w:val="24"/>
                <w:szCs w:val="24"/>
              </w:rPr>
              <w:t>of</w:t>
            </w:r>
            <w:r w:rsidRPr="00FA247E">
              <w:rPr>
                <w:color w:val="000000" w:themeColor="text1"/>
                <w:spacing w:val="-10"/>
                <w:position w:val="1"/>
                <w:sz w:val="24"/>
                <w:szCs w:val="24"/>
              </w:rPr>
              <w:t xml:space="preserve"> </w:t>
            </w:r>
            <w:r w:rsidRPr="00FA247E">
              <w:rPr>
                <w:color w:val="000000" w:themeColor="text1"/>
                <w:position w:val="1"/>
                <w:sz w:val="24"/>
                <w:szCs w:val="24"/>
              </w:rPr>
              <w:t>doubt,</w:t>
            </w:r>
            <w:r w:rsidRPr="00FA247E">
              <w:rPr>
                <w:color w:val="000000" w:themeColor="text1"/>
                <w:spacing w:val="-7"/>
                <w:position w:val="1"/>
                <w:sz w:val="24"/>
                <w:szCs w:val="24"/>
              </w:rPr>
              <w:t xml:space="preserve"> </w:t>
            </w:r>
            <w:r w:rsidRPr="00FA247E">
              <w:rPr>
                <w:color w:val="000000" w:themeColor="text1"/>
                <w:position w:val="1"/>
                <w:sz w:val="24"/>
                <w:szCs w:val="24"/>
              </w:rPr>
              <w:t>each</w:t>
            </w:r>
            <w:r w:rsidRPr="00FA247E">
              <w:rPr>
                <w:color w:val="000000" w:themeColor="text1"/>
                <w:spacing w:val="-9"/>
                <w:position w:val="1"/>
                <w:sz w:val="24"/>
                <w:szCs w:val="24"/>
              </w:rPr>
              <w:t xml:space="preserve"> </w:t>
            </w:r>
            <w:r w:rsidRPr="00FA247E">
              <w:rPr>
                <w:color w:val="000000" w:themeColor="text1"/>
                <w:position w:val="1"/>
                <w:sz w:val="24"/>
                <w:szCs w:val="24"/>
              </w:rPr>
              <w:t>traction</w:t>
            </w:r>
            <w:r w:rsidRPr="00FA247E">
              <w:rPr>
                <w:color w:val="000000" w:themeColor="text1"/>
                <w:spacing w:val="-10"/>
                <w:position w:val="1"/>
                <w:sz w:val="24"/>
                <w:szCs w:val="24"/>
              </w:rPr>
              <w:t xml:space="preserve"> </w:t>
            </w:r>
            <w:r w:rsidRPr="00FA247E">
              <w:rPr>
                <w:color w:val="000000" w:themeColor="text1"/>
                <w:position w:val="1"/>
                <w:sz w:val="24"/>
                <w:szCs w:val="24"/>
              </w:rPr>
              <w:t>element</w:t>
            </w:r>
            <w:r w:rsidRPr="00FA247E">
              <w:rPr>
                <w:color w:val="000000" w:themeColor="text1"/>
                <w:spacing w:val="-9"/>
                <w:position w:val="1"/>
                <w:sz w:val="24"/>
                <w:szCs w:val="24"/>
              </w:rPr>
              <w:t xml:space="preserve"> </w:t>
            </w:r>
            <w:r w:rsidRPr="00FA247E">
              <w:rPr>
                <w:color w:val="000000" w:themeColor="text1"/>
                <w:position w:val="1"/>
                <w:sz w:val="24"/>
                <w:szCs w:val="24"/>
              </w:rPr>
              <w:t>counted</w:t>
            </w:r>
            <w:r w:rsidRPr="00FA247E">
              <w:rPr>
                <w:color w:val="000000" w:themeColor="text1"/>
                <w:spacing w:val="-10"/>
                <w:position w:val="1"/>
                <w:sz w:val="24"/>
                <w:szCs w:val="24"/>
              </w:rPr>
              <w:t xml:space="preserve"> </w:t>
            </w:r>
            <w:r w:rsidRPr="00FA247E">
              <w:rPr>
                <w:color w:val="000000" w:themeColor="text1"/>
                <w:position w:val="1"/>
                <w:sz w:val="24"/>
                <w:szCs w:val="24"/>
              </w:rPr>
              <w:t>within</w:t>
            </w:r>
            <w:r w:rsidRPr="00FA247E">
              <w:rPr>
                <w:color w:val="000000" w:themeColor="text1"/>
                <w:spacing w:val="-3"/>
                <w:position w:val="1"/>
                <w:sz w:val="24"/>
                <w:szCs w:val="24"/>
              </w:rPr>
              <w:t xml:space="preserve"> </w:t>
            </w:r>
            <w:r w:rsidRPr="00FA247E">
              <w:rPr>
                <w:i/>
                <w:color w:val="000000" w:themeColor="text1"/>
                <w:position w:val="1"/>
                <w:sz w:val="24"/>
                <w:szCs w:val="24"/>
              </w:rPr>
              <w:t>n</w:t>
            </w:r>
            <w:r w:rsidRPr="00FA247E">
              <w:rPr>
                <w:color w:val="000000" w:themeColor="text1"/>
                <w:sz w:val="24"/>
                <w:szCs w:val="24"/>
              </w:rPr>
              <w:t>TE,70</w:t>
            </w:r>
            <w:r w:rsidRPr="00FA247E">
              <w:rPr>
                <w:color w:val="000000" w:themeColor="text1"/>
                <w:spacing w:val="10"/>
                <w:sz w:val="24"/>
                <w:szCs w:val="24"/>
              </w:rPr>
              <w:t xml:space="preserve"> </w:t>
            </w:r>
            <w:r w:rsidRPr="00FA247E">
              <w:rPr>
                <w:color w:val="000000" w:themeColor="text1"/>
                <w:position w:val="1"/>
                <w:sz w:val="24"/>
                <w:szCs w:val="24"/>
              </w:rPr>
              <w:t>is</w:t>
            </w:r>
            <w:r w:rsidRPr="00FA247E">
              <w:rPr>
                <w:color w:val="000000" w:themeColor="text1"/>
                <w:spacing w:val="-8"/>
                <w:position w:val="1"/>
                <w:sz w:val="24"/>
                <w:szCs w:val="24"/>
              </w:rPr>
              <w:t xml:space="preserve"> </w:t>
            </w:r>
            <w:r w:rsidRPr="00FA247E">
              <w:rPr>
                <w:color w:val="000000" w:themeColor="text1"/>
                <w:position w:val="1"/>
                <w:sz w:val="24"/>
                <w:szCs w:val="24"/>
              </w:rPr>
              <w:t>also</w:t>
            </w:r>
            <w:r w:rsidRPr="00FA247E">
              <w:rPr>
                <w:color w:val="000000" w:themeColor="text1"/>
                <w:spacing w:val="-10"/>
                <w:position w:val="1"/>
                <w:sz w:val="24"/>
                <w:szCs w:val="24"/>
              </w:rPr>
              <w:t xml:space="preserve"> </w:t>
            </w:r>
            <w:r w:rsidRPr="00FA247E">
              <w:rPr>
                <w:color w:val="000000" w:themeColor="text1"/>
                <w:position w:val="1"/>
                <w:sz w:val="24"/>
                <w:szCs w:val="24"/>
              </w:rPr>
              <w:t>counted</w:t>
            </w:r>
            <w:r w:rsidRPr="00FA247E">
              <w:rPr>
                <w:color w:val="000000" w:themeColor="text1"/>
                <w:spacing w:val="-10"/>
                <w:position w:val="1"/>
                <w:sz w:val="24"/>
                <w:szCs w:val="24"/>
              </w:rPr>
              <w:t xml:space="preserve"> </w:t>
            </w:r>
            <w:r w:rsidRPr="00FA247E">
              <w:rPr>
                <w:color w:val="000000" w:themeColor="text1"/>
                <w:spacing w:val="-2"/>
                <w:position w:val="1"/>
                <w:sz w:val="24"/>
                <w:szCs w:val="24"/>
              </w:rPr>
              <w:t xml:space="preserve">within </w:t>
            </w:r>
            <w:r w:rsidRPr="00FA247E">
              <w:rPr>
                <w:i/>
                <w:color w:val="000000" w:themeColor="text1"/>
                <w:spacing w:val="-2"/>
                <w:position w:val="1"/>
                <w:sz w:val="24"/>
                <w:szCs w:val="24"/>
              </w:rPr>
              <w:t>n</w:t>
            </w:r>
            <w:r w:rsidRPr="00FA247E">
              <w:rPr>
                <w:color w:val="000000" w:themeColor="text1"/>
                <w:spacing w:val="-2"/>
                <w:sz w:val="24"/>
                <w:szCs w:val="24"/>
              </w:rPr>
              <w:t>TE,50</w:t>
            </w:r>
            <w:r w:rsidRPr="00FA247E">
              <w:rPr>
                <w:color w:val="000000" w:themeColor="text1"/>
                <w:spacing w:val="-2"/>
                <w:position w:val="1"/>
                <w:sz w:val="24"/>
                <w:szCs w:val="24"/>
              </w:rPr>
              <w:t>.</w:t>
            </w:r>
          </w:p>
        </w:tc>
      </w:tr>
      <w:tr w:rsidR="00FA247E" w:rsidRPr="00FA247E" w14:paraId="091775A3" w14:textId="77777777" w:rsidTr="00CA2FBF">
        <w:tblPrEx>
          <w:jc w:val="center"/>
        </w:tblPrEx>
        <w:trPr>
          <w:jc w:val="center"/>
        </w:trPr>
        <w:tc>
          <w:tcPr>
            <w:tcW w:w="1137" w:type="dxa"/>
          </w:tcPr>
          <w:p w14:paraId="24BBEEE1" w14:textId="77777777" w:rsidR="001C6647" w:rsidRPr="00FA247E" w:rsidRDefault="001C6647" w:rsidP="00CB0689">
            <w:pPr>
              <w:spacing w:after="240"/>
              <w:rPr>
                <w:color w:val="000000" w:themeColor="text1"/>
              </w:rPr>
            </w:pPr>
            <w:r w:rsidRPr="00FA247E">
              <w:rPr>
                <w:color w:val="000000" w:themeColor="text1"/>
              </w:rPr>
              <w:t>6.6.2.3</w:t>
            </w:r>
          </w:p>
        </w:tc>
        <w:tc>
          <w:tcPr>
            <w:tcW w:w="7318" w:type="dxa"/>
            <w:gridSpan w:val="3"/>
          </w:tcPr>
          <w:p w14:paraId="58C7EE8D" w14:textId="77777777" w:rsidR="001C6647" w:rsidRPr="00FA247E" w:rsidRDefault="001C6647" w:rsidP="00CB0689">
            <w:pPr>
              <w:autoSpaceDE w:val="0"/>
              <w:autoSpaceDN w:val="0"/>
              <w:adjustRightInd w:val="0"/>
              <w:spacing w:after="240"/>
              <w:jc w:val="both"/>
              <w:rPr>
                <w:color w:val="000000" w:themeColor="text1"/>
              </w:rPr>
            </w:pPr>
            <w:r w:rsidRPr="00FA247E">
              <w:rPr>
                <w:rFonts w:ascii="Arial" w:hAnsi="Arial" w:cs="Arial"/>
                <w:color w:val="000000" w:themeColor="text1"/>
                <w:sz w:val="20"/>
                <w:szCs w:val="20"/>
                <w:lang w:val="en-IN" w:bidi="hi-IN"/>
              </w:rPr>
              <w:t>In order to be classified as a traction tyre, the total number of traction elements in the tread pattern of a tyre shall, depending on tyre class and, for Class C3 tyres, nominal rim diameter, fulfil the respective condition:</w:t>
            </w:r>
          </w:p>
        </w:tc>
      </w:tr>
      <w:tr w:rsidR="00FA247E" w:rsidRPr="00FA247E" w14:paraId="0D560D49" w14:textId="77777777" w:rsidTr="00CA2FBF">
        <w:tblPrEx>
          <w:jc w:val="center"/>
        </w:tblPrEx>
        <w:trPr>
          <w:jc w:val="center"/>
        </w:trPr>
        <w:tc>
          <w:tcPr>
            <w:tcW w:w="1137" w:type="dxa"/>
          </w:tcPr>
          <w:p w14:paraId="64089C98" w14:textId="77777777" w:rsidR="001C6647" w:rsidRPr="00FA247E" w:rsidRDefault="001C6647" w:rsidP="00CB0689">
            <w:pPr>
              <w:spacing w:after="240"/>
              <w:rPr>
                <w:color w:val="000000" w:themeColor="text1"/>
              </w:rPr>
            </w:pPr>
          </w:p>
        </w:tc>
        <w:tc>
          <w:tcPr>
            <w:tcW w:w="7318" w:type="dxa"/>
            <w:gridSpan w:val="3"/>
          </w:tcPr>
          <w:p w14:paraId="396C5DC4" w14:textId="77777777" w:rsidR="001C6647" w:rsidRPr="00FA247E" w:rsidRDefault="001C6647" w:rsidP="00CB0689">
            <w:pPr>
              <w:spacing w:after="240"/>
              <w:jc w:val="both"/>
              <w:rPr>
                <w:rFonts w:ascii="Arial" w:hAnsi="Arial" w:cs="Arial"/>
                <w:color w:val="000000" w:themeColor="text1"/>
                <w:sz w:val="20"/>
                <w:szCs w:val="20"/>
                <w:lang w:val="en-IN" w:bidi="hi-IN"/>
              </w:rPr>
            </w:pPr>
            <w:r w:rsidRPr="00FA247E">
              <w:rPr>
                <w:rFonts w:ascii="Arial" w:hAnsi="Arial" w:cs="Arial"/>
                <w:color w:val="000000" w:themeColor="text1"/>
                <w:sz w:val="20"/>
                <w:szCs w:val="20"/>
                <w:lang w:val="en-IN" w:bidi="hi-IN"/>
              </w:rPr>
              <w:t>For Class C2 tyres:</w:t>
            </w:r>
          </w:p>
        </w:tc>
      </w:tr>
      <w:tr w:rsidR="00FA247E" w:rsidRPr="00FA247E" w14:paraId="6C3BDC3A" w14:textId="77777777" w:rsidTr="00CA2FBF">
        <w:tblPrEx>
          <w:jc w:val="center"/>
        </w:tblPrEx>
        <w:trPr>
          <w:jc w:val="center"/>
        </w:trPr>
        <w:tc>
          <w:tcPr>
            <w:tcW w:w="1137" w:type="dxa"/>
          </w:tcPr>
          <w:p w14:paraId="39485E45" w14:textId="77777777" w:rsidR="001C6647" w:rsidRPr="00FA247E" w:rsidRDefault="001C6647" w:rsidP="00CB0689">
            <w:pPr>
              <w:spacing w:after="240"/>
              <w:rPr>
                <w:color w:val="000000" w:themeColor="text1"/>
              </w:rPr>
            </w:pPr>
          </w:p>
        </w:tc>
        <w:tc>
          <w:tcPr>
            <w:tcW w:w="7318" w:type="dxa"/>
            <w:gridSpan w:val="3"/>
          </w:tcPr>
          <w:p w14:paraId="2855521D" w14:textId="77777777" w:rsidR="001C6647" w:rsidRPr="00FA247E" w:rsidRDefault="001C6647" w:rsidP="00CB0689">
            <w:pPr>
              <w:spacing w:after="240"/>
              <w:jc w:val="center"/>
              <w:rPr>
                <w:rFonts w:ascii="Arial" w:hAnsi="Arial" w:cs="Arial"/>
                <w:color w:val="000000" w:themeColor="text1"/>
                <w:sz w:val="20"/>
                <w:szCs w:val="20"/>
                <w:lang w:val="en-IN" w:bidi="hi-IN"/>
              </w:rPr>
            </w:pPr>
            <w:r w:rsidRPr="00FA247E">
              <w:rPr>
                <w:rFonts w:ascii="Arial" w:hAnsi="Arial" w:cs="Arial"/>
                <w:noProof/>
                <w:color w:val="000000" w:themeColor="text1"/>
                <w:sz w:val="20"/>
                <w:szCs w:val="20"/>
                <w:lang w:val="en-IN" w:bidi="hi-IN"/>
              </w:rPr>
              <w:drawing>
                <wp:inline distT="0" distB="0" distL="0" distR="0" wp14:anchorId="33270681" wp14:editId="7B315954">
                  <wp:extent cx="2238375" cy="31027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2336" cy="316364"/>
                          </a:xfrm>
                          <a:prstGeom prst="rect">
                            <a:avLst/>
                          </a:prstGeom>
                          <a:noFill/>
                          <a:ln>
                            <a:noFill/>
                          </a:ln>
                        </pic:spPr>
                      </pic:pic>
                    </a:graphicData>
                  </a:graphic>
                </wp:inline>
              </w:drawing>
            </w:r>
          </w:p>
        </w:tc>
      </w:tr>
      <w:tr w:rsidR="00FA247E" w:rsidRPr="00FA247E" w14:paraId="4CC4A25C" w14:textId="77777777" w:rsidTr="00CA2FBF">
        <w:tblPrEx>
          <w:jc w:val="center"/>
        </w:tblPrEx>
        <w:trPr>
          <w:jc w:val="center"/>
        </w:trPr>
        <w:tc>
          <w:tcPr>
            <w:tcW w:w="1137" w:type="dxa"/>
          </w:tcPr>
          <w:p w14:paraId="4F7C9807" w14:textId="77777777" w:rsidR="001C6647" w:rsidRPr="00FA247E" w:rsidRDefault="001C6647" w:rsidP="00CB0689">
            <w:pPr>
              <w:spacing w:after="240"/>
              <w:rPr>
                <w:color w:val="000000" w:themeColor="text1"/>
              </w:rPr>
            </w:pPr>
          </w:p>
        </w:tc>
        <w:tc>
          <w:tcPr>
            <w:tcW w:w="7318" w:type="dxa"/>
            <w:gridSpan w:val="3"/>
          </w:tcPr>
          <w:p w14:paraId="79E1213A" w14:textId="77777777" w:rsidR="001C6647" w:rsidRPr="00FA247E" w:rsidRDefault="001C6647" w:rsidP="00CB0689">
            <w:pPr>
              <w:spacing w:after="240"/>
              <w:jc w:val="both"/>
              <w:rPr>
                <w:rFonts w:ascii="Arial" w:hAnsi="Arial" w:cs="Arial"/>
                <w:color w:val="000000" w:themeColor="text1"/>
                <w:sz w:val="20"/>
                <w:szCs w:val="20"/>
                <w:lang w:val="en-IN" w:bidi="hi-IN"/>
              </w:rPr>
            </w:pPr>
            <w:r w:rsidRPr="00FA247E">
              <w:rPr>
                <w:rFonts w:ascii="Arial" w:hAnsi="Arial" w:cs="Arial"/>
                <w:color w:val="000000" w:themeColor="text1"/>
                <w:sz w:val="20"/>
                <w:szCs w:val="20"/>
                <w:lang w:val="en-IN" w:bidi="hi-IN"/>
              </w:rPr>
              <w:t>For Class C3 tyres with nominal rim diameter code less than 20:</w:t>
            </w:r>
          </w:p>
        </w:tc>
      </w:tr>
      <w:tr w:rsidR="00FA247E" w:rsidRPr="00FA247E" w14:paraId="5D7782BA" w14:textId="77777777" w:rsidTr="00CA2FBF">
        <w:tblPrEx>
          <w:jc w:val="center"/>
        </w:tblPrEx>
        <w:trPr>
          <w:jc w:val="center"/>
        </w:trPr>
        <w:tc>
          <w:tcPr>
            <w:tcW w:w="1137" w:type="dxa"/>
          </w:tcPr>
          <w:p w14:paraId="2E9579AA" w14:textId="77777777" w:rsidR="001C6647" w:rsidRPr="00FA247E" w:rsidRDefault="001C6647" w:rsidP="00CB0689">
            <w:pPr>
              <w:spacing w:after="240"/>
              <w:rPr>
                <w:color w:val="000000" w:themeColor="text1"/>
              </w:rPr>
            </w:pPr>
          </w:p>
        </w:tc>
        <w:tc>
          <w:tcPr>
            <w:tcW w:w="7318" w:type="dxa"/>
            <w:gridSpan w:val="3"/>
          </w:tcPr>
          <w:p w14:paraId="37694B38" w14:textId="77777777" w:rsidR="001C6647" w:rsidRPr="00FA247E" w:rsidRDefault="001C6647" w:rsidP="00CB0689">
            <w:pPr>
              <w:spacing w:after="240"/>
              <w:jc w:val="center"/>
              <w:rPr>
                <w:rFonts w:ascii="Arial" w:hAnsi="Arial" w:cs="Arial"/>
                <w:color w:val="000000" w:themeColor="text1"/>
                <w:sz w:val="20"/>
                <w:szCs w:val="20"/>
                <w:lang w:val="en-IN" w:bidi="hi-IN"/>
              </w:rPr>
            </w:pPr>
            <w:r w:rsidRPr="00FA247E">
              <w:rPr>
                <w:rFonts w:ascii="Arial" w:hAnsi="Arial" w:cs="Arial"/>
                <w:noProof/>
                <w:color w:val="000000" w:themeColor="text1"/>
                <w:sz w:val="20"/>
                <w:szCs w:val="20"/>
                <w:lang w:val="en-IN" w:bidi="hi-IN"/>
              </w:rPr>
              <w:drawing>
                <wp:inline distT="0" distB="0" distL="0" distR="0" wp14:anchorId="2F3CDCE2" wp14:editId="4CF29D32">
                  <wp:extent cx="2143125" cy="308209"/>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3619" cy="311156"/>
                          </a:xfrm>
                          <a:prstGeom prst="rect">
                            <a:avLst/>
                          </a:prstGeom>
                          <a:noFill/>
                          <a:ln>
                            <a:noFill/>
                          </a:ln>
                        </pic:spPr>
                      </pic:pic>
                    </a:graphicData>
                  </a:graphic>
                </wp:inline>
              </w:drawing>
            </w:r>
          </w:p>
        </w:tc>
      </w:tr>
      <w:tr w:rsidR="00FA247E" w:rsidRPr="00FA247E" w14:paraId="591B9486" w14:textId="77777777" w:rsidTr="00CA2FBF">
        <w:tblPrEx>
          <w:jc w:val="center"/>
        </w:tblPrEx>
        <w:trPr>
          <w:jc w:val="center"/>
        </w:trPr>
        <w:tc>
          <w:tcPr>
            <w:tcW w:w="1137" w:type="dxa"/>
          </w:tcPr>
          <w:p w14:paraId="4CDEFC2D" w14:textId="77777777" w:rsidR="001C6647" w:rsidRPr="00FA247E" w:rsidRDefault="001C6647" w:rsidP="00CB0689">
            <w:pPr>
              <w:spacing w:after="240"/>
              <w:rPr>
                <w:color w:val="000000" w:themeColor="text1"/>
              </w:rPr>
            </w:pPr>
          </w:p>
        </w:tc>
        <w:tc>
          <w:tcPr>
            <w:tcW w:w="7318" w:type="dxa"/>
            <w:gridSpan w:val="3"/>
          </w:tcPr>
          <w:p w14:paraId="217D25B0" w14:textId="77777777" w:rsidR="001C6647" w:rsidRPr="00FA247E" w:rsidRDefault="001C6647" w:rsidP="00CB0689">
            <w:pPr>
              <w:spacing w:after="240"/>
              <w:jc w:val="both"/>
              <w:rPr>
                <w:rFonts w:ascii="Arial" w:hAnsi="Arial" w:cs="Arial"/>
                <w:color w:val="000000" w:themeColor="text1"/>
                <w:sz w:val="20"/>
                <w:szCs w:val="20"/>
                <w:lang w:val="en-IN" w:bidi="hi-IN"/>
              </w:rPr>
            </w:pPr>
            <w:r w:rsidRPr="00FA247E">
              <w:rPr>
                <w:rFonts w:ascii="Arial" w:hAnsi="Arial" w:cs="Arial"/>
                <w:color w:val="000000" w:themeColor="text1"/>
                <w:sz w:val="20"/>
                <w:szCs w:val="20"/>
                <w:lang w:val="en-IN" w:bidi="hi-IN"/>
              </w:rPr>
              <w:t>For Class C3 tyres with nominal rim diameter code equal to or greater than 20:</w:t>
            </w:r>
          </w:p>
        </w:tc>
      </w:tr>
      <w:tr w:rsidR="00FA247E" w:rsidRPr="00FA247E" w14:paraId="739EFD43" w14:textId="77777777" w:rsidTr="00CA2FBF">
        <w:tblPrEx>
          <w:jc w:val="center"/>
        </w:tblPrEx>
        <w:trPr>
          <w:jc w:val="center"/>
        </w:trPr>
        <w:tc>
          <w:tcPr>
            <w:tcW w:w="1137" w:type="dxa"/>
          </w:tcPr>
          <w:p w14:paraId="121DAC61" w14:textId="77777777" w:rsidR="001C6647" w:rsidRPr="00FA247E" w:rsidRDefault="001C6647" w:rsidP="00CB0689">
            <w:pPr>
              <w:spacing w:after="240"/>
              <w:rPr>
                <w:color w:val="000000" w:themeColor="text1"/>
              </w:rPr>
            </w:pPr>
          </w:p>
        </w:tc>
        <w:tc>
          <w:tcPr>
            <w:tcW w:w="7318" w:type="dxa"/>
            <w:gridSpan w:val="3"/>
          </w:tcPr>
          <w:p w14:paraId="176AB499" w14:textId="77777777" w:rsidR="001C6647" w:rsidRPr="00FA247E" w:rsidRDefault="001C6647" w:rsidP="00CB0689">
            <w:pPr>
              <w:spacing w:after="240"/>
              <w:jc w:val="both"/>
              <w:rPr>
                <w:rFonts w:ascii="Arial" w:hAnsi="Arial" w:cs="Arial"/>
                <w:color w:val="000000" w:themeColor="text1"/>
                <w:sz w:val="20"/>
                <w:szCs w:val="20"/>
                <w:lang w:val="en-IN" w:bidi="hi-IN"/>
              </w:rPr>
            </w:pPr>
            <w:r w:rsidRPr="00FA247E">
              <w:rPr>
                <w:rFonts w:ascii="Arial" w:hAnsi="Arial" w:cs="Arial"/>
                <w:color w:val="000000" w:themeColor="text1"/>
                <w:sz w:val="20"/>
                <w:szCs w:val="20"/>
                <w:lang w:val="en-IN" w:bidi="hi-IN"/>
              </w:rPr>
              <w:t>If Pdef &lt; 1,400mm3:</w:t>
            </w:r>
          </w:p>
        </w:tc>
      </w:tr>
      <w:tr w:rsidR="00FA247E" w:rsidRPr="00FA247E" w14:paraId="5C9E378C" w14:textId="77777777" w:rsidTr="00CA2FBF">
        <w:tblPrEx>
          <w:jc w:val="center"/>
        </w:tblPrEx>
        <w:trPr>
          <w:jc w:val="center"/>
        </w:trPr>
        <w:tc>
          <w:tcPr>
            <w:tcW w:w="1137" w:type="dxa"/>
          </w:tcPr>
          <w:p w14:paraId="3566EF92" w14:textId="77777777" w:rsidR="001C6647" w:rsidRPr="00FA247E" w:rsidRDefault="001C6647" w:rsidP="00CB0689">
            <w:pPr>
              <w:spacing w:after="240"/>
              <w:rPr>
                <w:color w:val="000000" w:themeColor="text1"/>
              </w:rPr>
            </w:pPr>
          </w:p>
        </w:tc>
        <w:tc>
          <w:tcPr>
            <w:tcW w:w="7318" w:type="dxa"/>
            <w:gridSpan w:val="3"/>
          </w:tcPr>
          <w:p w14:paraId="4901942C" w14:textId="77777777" w:rsidR="001C6647" w:rsidRPr="00FA247E" w:rsidRDefault="001C6647" w:rsidP="00CB0689">
            <w:pPr>
              <w:spacing w:after="240"/>
              <w:jc w:val="center"/>
              <w:rPr>
                <w:rFonts w:ascii="Arial" w:hAnsi="Arial" w:cs="Arial"/>
                <w:color w:val="000000" w:themeColor="text1"/>
                <w:sz w:val="20"/>
                <w:szCs w:val="20"/>
                <w:lang w:val="en-IN" w:bidi="hi-IN"/>
              </w:rPr>
            </w:pPr>
            <w:r w:rsidRPr="00FA247E">
              <w:rPr>
                <w:rFonts w:ascii="Arial" w:hAnsi="Arial" w:cs="Arial"/>
                <w:noProof/>
                <w:color w:val="000000" w:themeColor="text1"/>
                <w:sz w:val="20"/>
                <w:szCs w:val="20"/>
                <w:lang w:val="en-IN" w:bidi="hi-IN"/>
              </w:rPr>
              <w:drawing>
                <wp:inline distT="0" distB="0" distL="0" distR="0" wp14:anchorId="128571DD" wp14:editId="246DF7F0">
                  <wp:extent cx="1990725" cy="286292"/>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5524" cy="291296"/>
                          </a:xfrm>
                          <a:prstGeom prst="rect">
                            <a:avLst/>
                          </a:prstGeom>
                          <a:noFill/>
                          <a:ln>
                            <a:noFill/>
                          </a:ln>
                        </pic:spPr>
                      </pic:pic>
                    </a:graphicData>
                  </a:graphic>
                </wp:inline>
              </w:drawing>
            </w:r>
          </w:p>
        </w:tc>
      </w:tr>
      <w:tr w:rsidR="00FA247E" w:rsidRPr="00FA247E" w14:paraId="4C155562" w14:textId="77777777" w:rsidTr="00CA2FBF">
        <w:tblPrEx>
          <w:jc w:val="center"/>
        </w:tblPrEx>
        <w:trPr>
          <w:jc w:val="center"/>
        </w:trPr>
        <w:tc>
          <w:tcPr>
            <w:tcW w:w="1137" w:type="dxa"/>
          </w:tcPr>
          <w:p w14:paraId="3CC5CE5A" w14:textId="77777777" w:rsidR="001C6647" w:rsidRPr="00FA247E" w:rsidRDefault="001C6647" w:rsidP="00CB0689">
            <w:pPr>
              <w:spacing w:after="240"/>
              <w:rPr>
                <w:color w:val="000000" w:themeColor="text1"/>
              </w:rPr>
            </w:pPr>
          </w:p>
        </w:tc>
        <w:tc>
          <w:tcPr>
            <w:tcW w:w="7318" w:type="dxa"/>
            <w:gridSpan w:val="3"/>
          </w:tcPr>
          <w:p w14:paraId="0B8A1A08" w14:textId="77777777" w:rsidR="001C6647" w:rsidRPr="00FA247E" w:rsidRDefault="001C6647" w:rsidP="00CB0689">
            <w:pPr>
              <w:spacing w:after="240"/>
              <w:jc w:val="both"/>
              <w:rPr>
                <w:rFonts w:ascii="Arial" w:hAnsi="Arial" w:cs="Arial"/>
                <w:color w:val="000000" w:themeColor="text1"/>
                <w:sz w:val="20"/>
                <w:szCs w:val="20"/>
                <w:lang w:val="en-IN" w:bidi="hi-IN"/>
              </w:rPr>
            </w:pPr>
            <w:r w:rsidRPr="00FA247E">
              <w:rPr>
                <w:rFonts w:ascii="Arial" w:hAnsi="Arial" w:cs="Arial"/>
                <w:color w:val="000000" w:themeColor="text1"/>
                <w:sz w:val="20"/>
                <w:szCs w:val="20"/>
                <w:lang w:val="en-IN" w:bidi="hi-IN"/>
              </w:rPr>
              <w:t xml:space="preserve">If Pdef </w:t>
            </w:r>
            <w:r w:rsidRPr="00FA247E">
              <w:rPr>
                <w:rFonts w:ascii="Arial" w:hAnsi="Arial" w:cs="Arial" w:hint="eastAsia"/>
                <w:color w:val="000000" w:themeColor="text1"/>
                <w:sz w:val="20"/>
                <w:szCs w:val="20"/>
                <w:lang w:val="en-IN" w:bidi="hi-IN"/>
              </w:rPr>
              <w:t>≥</w:t>
            </w:r>
            <w:r w:rsidRPr="00FA247E">
              <w:rPr>
                <w:rFonts w:ascii="Arial" w:hAnsi="Arial" w:cs="Arial"/>
                <w:color w:val="000000" w:themeColor="text1"/>
                <w:sz w:val="20"/>
                <w:szCs w:val="20"/>
                <w:lang w:val="en-IN" w:bidi="hi-IN"/>
              </w:rPr>
              <w:t xml:space="preserve"> 1,400mm3:</w:t>
            </w:r>
          </w:p>
        </w:tc>
      </w:tr>
      <w:tr w:rsidR="00FA247E" w:rsidRPr="00FA247E" w14:paraId="6C7DFD67" w14:textId="77777777" w:rsidTr="00CA2FBF">
        <w:tblPrEx>
          <w:jc w:val="center"/>
        </w:tblPrEx>
        <w:trPr>
          <w:jc w:val="center"/>
        </w:trPr>
        <w:tc>
          <w:tcPr>
            <w:tcW w:w="1137" w:type="dxa"/>
          </w:tcPr>
          <w:p w14:paraId="69797E72" w14:textId="77777777" w:rsidR="001C6647" w:rsidRPr="00FA247E" w:rsidRDefault="001C6647" w:rsidP="00CB0689">
            <w:pPr>
              <w:spacing w:after="240"/>
              <w:rPr>
                <w:color w:val="000000" w:themeColor="text1"/>
              </w:rPr>
            </w:pPr>
          </w:p>
        </w:tc>
        <w:tc>
          <w:tcPr>
            <w:tcW w:w="7318" w:type="dxa"/>
            <w:gridSpan w:val="3"/>
          </w:tcPr>
          <w:p w14:paraId="74F4C031" w14:textId="77777777" w:rsidR="001C6647" w:rsidRPr="00FA247E" w:rsidRDefault="001C6647" w:rsidP="00CB0689">
            <w:pPr>
              <w:spacing w:after="240"/>
              <w:jc w:val="center"/>
              <w:rPr>
                <w:rFonts w:ascii="Arial" w:hAnsi="Arial" w:cs="Arial"/>
                <w:color w:val="000000" w:themeColor="text1"/>
                <w:sz w:val="20"/>
                <w:szCs w:val="20"/>
                <w:lang w:val="en-IN" w:bidi="hi-IN"/>
              </w:rPr>
            </w:pPr>
            <w:r w:rsidRPr="00FA247E">
              <w:rPr>
                <w:rFonts w:ascii="Arial" w:hAnsi="Arial" w:cs="Arial"/>
                <w:noProof/>
                <w:color w:val="000000" w:themeColor="text1"/>
                <w:sz w:val="20"/>
                <w:szCs w:val="20"/>
                <w:lang w:val="en-IN" w:bidi="hi-IN"/>
              </w:rPr>
              <w:drawing>
                <wp:inline distT="0" distB="0" distL="0" distR="0" wp14:anchorId="29CD850F" wp14:editId="4C76663E">
                  <wp:extent cx="2105025" cy="302729"/>
                  <wp:effectExtent l="0" t="0" r="0" b="254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7932" cy="308900"/>
                          </a:xfrm>
                          <a:prstGeom prst="rect">
                            <a:avLst/>
                          </a:prstGeom>
                          <a:noFill/>
                          <a:ln>
                            <a:noFill/>
                          </a:ln>
                        </pic:spPr>
                      </pic:pic>
                    </a:graphicData>
                  </a:graphic>
                </wp:inline>
              </w:drawing>
            </w:r>
          </w:p>
        </w:tc>
      </w:tr>
      <w:tr w:rsidR="00FA247E" w:rsidRPr="00FA247E" w14:paraId="025E633F" w14:textId="77777777" w:rsidTr="00CA2FBF">
        <w:tblPrEx>
          <w:jc w:val="center"/>
        </w:tblPrEx>
        <w:trPr>
          <w:jc w:val="center"/>
        </w:trPr>
        <w:tc>
          <w:tcPr>
            <w:tcW w:w="1137" w:type="dxa"/>
          </w:tcPr>
          <w:p w14:paraId="2302320D" w14:textId="77777777" w:rsidR="00457D3F" w:rsidRPr="00F87247" w:rsidRDefault="00457D3F" w:rsidP="00CB0689">
            <w:pPr>
              <w:spacing w:after="240"/>
              <w:rPr>
                <w:color w:val="000000" w:themeColor="text1"/>
              </w:rPr>
            </w:pPr>
            <w:r w:rsidRPr="00F87247">
              <w:rPr>
                <w:color w:val="000000" w:themeColor="text1"/>
              </w:rPr>
              <w:t>6.6.3</w:t>
            </w:r>
          </w:p>
          <w:p w14:paraId="65A5B4A5" w14:textId="328492D8" w:rsidR="00457D3F" w:rsidRPr="00F87247" w:rsidRDefault="00457D3F" w:rsidP="00CB0689">
            <w:pPr>
              <w:spacing w:after="240"/>
              <w:rPr>
                <w:color w:val="000000" w:themeColor="text1"/>
              </w:rPr>
            </w:pPr>
          </w:p>
        </w:tc>
        <w:tc>
          <w:tcPr>
            <w:tcW w:w="7318" w:type="dxa"/>
            <w:gridSpan w:val="3"/>
          </w:tcPr>
          <w:p w14:paraId="64B0355F" w14:textId="1A54BDC8" w:rsidR="00457D3F" w:rsidRPr="00F87247" w:rsidRDefault="00457D3F" w:rsidP="00CB0689">
            <w:pPr>
              <w:spacing w:after="240"/>
              <w:jc w:val="both"/>
              <w:rPr>
                <w:color w:val="000000" w:themeColor="text1"/>
              </w:rPr>
            </w:pPr>
            <w:r w:rsidRPr="00F87247">
              <w:rPr>
                <w:color w:val="000000" w:themeColor="text1"/>
              </w:rPr>
              <w:t>Definition of Traction tyre in UN ECE R117 is considered only based on radial tyres.  Hence Bias Lug Tyres to be considered as traction tyres or Separate definition for Bias Traction tyres to be proposed jointly</w:t>
            </w:r>
          </w:p>
          <w:p w14:paraId="2AACDDFD" w14:textId="77777777" w:rsidR="00457D3F" w:rsidRPr="00F87247" w:rsidRDefault="00457D3F" w:rsidP="00CB0689">
            <w:pPr>
              <w:spacing w:after="240"/>
              <w:jc w:val="both"/>
              <w:rPr>
                <w:color w:val="000000" w:themeColor="text1"/>
              </w:rPr>
            </w:pPr>
            <w:r w:rsidRPr="00F87247">
              <w:rPr>
                <w:color w:val="000000" w:themeColor="text1"/>
              </w:rPr>
              <w:t xml:space="preserve">Hence, a new clause (6.6.3) to be considered to address the requirements of Bias Tyres under Traction. </w:t>
            </w:r>
          </w:p>
          <w:p w14:paraId="1C83FB18" w14:textId="61F5D113" w:rsidR="00457D3F" w:rsidRPr="00F87247" w:rsidRDefault="00457D3F" w:rsidP="00CB0689">
            <w:pPr>
              <w:spacing w:after="240"/>
              <w:jc w:val="both"/>
              <w:rPr>
                <w:color w:val="000000" w:themeColor="text1"/>
              </w:rPr>
            </w:pPr>
            <w:r w:rsidRPr="00F87247">
              <w:rPr>
                <w:color w:val="000000" w:themeColor="text1"/>
              </w:rPr>
              <w:t xml:space="preserve">To align with the Indian requirements. </w:t>
            </w:r>
          </w:p>
          <w:p w14:paraId="21101E12" w14:textId="6E522F84" w:rsidR="00457D3F" w:rsidRPr="00F87247" w:rsidRDefault="00457D3F" w:rsidP="00CB0689">
            <w:pPr>
              <w:spacing w:after="240"/>
              <w:jc w:val="both"/>
              <w:rPr>
                <w:color w:val="000000" w:themeColor="text1"/>
              </w:rPr>
            </w:pPr>
            <w:r w:rsidRPr="00F87247">
              <w:rPr>
                <w:color w:val="000000" w:themeColor="text1"/>
              </w:rPr>
              <w:t>ITTAC will give text for this clause</w:t>
            </w:r>
          </w:p>
        </w:tc>
      </w:tr>
      <w:tr w:rsidR="00FA247E" w:rsidRPr="00FA247E" w14:paraId="3733CAFB" w14:textId="77777777" w:rsidTr="00CA2FBF">
        <w:tblPrEx>
          <w:jc w:val="center"/>
        </w:tblPrEx>
        <w:trPr>
          <w:jc w:val="center"/>
        </w:trPr>
        <w:tc>
          <w:tcPr>
            <w:tcW w:w="1137" w:type="dxa"/>
          </w:tcPr>
          <w:p w14:paraId="386F3DF2" w14:textId="77777777" w:rsidR="001C6647" w:rsidRPr="00FA247E" w:rsidRDefault="001C6647" w:rsidP="00CB0689">
            <w:pPr>
              <w:spacing w:after="240"/>
              <w:rPr>
                <w:color w:val="000000" w:themeColor="text1"/>
              </w:rPr>
            </w:pPr>
            <w:r w:rsidRPr="00FA247E">
              <w:rPr>
                <w:color w:val="000000" w:themeColor="text1"/>
              </w:rPr>
              <w:t>6.7</w:t>
            </w:r>
          </w:p>
        </w:tc>
        <w:tc>
          <w:tcPr>
            <w:tcW w:w="7318" w:type="dxa"/>
            <w:gridSpan w:val="3"/>
          </w:tcPr>
          <w:p w14:paraId="1EA84B8D" w14:textId="77777777" w:rsidR="001C6647" w:rsidRPr="00FA247E" w:rsidRDefault="001C6647" w:rsidP="00CB0689">
            <w:pPr>
              <w:spacing w:after="240"/>
              <w:jc w:val="both"/>
              <w:rPr>
                <w:color w:val="000000" w:themeColor="text1"/>
              </w:rPr>
            </w:pPr>
            <w:r w:rsidRPr="00FA247E">
              <w:rPr>
                <w:color w:val="000000" w:themeColor="text1"/>
              </w:rPr>
              <w:t>In order to be classified as a "special use tyre" a tyre shall have a block tread pattern in which the blocks are larger and more widely spaced than for normal tyres and have the following characteristics:</w:t>
            </w:r>
          </w:p>
          <w:p w14:paraId="44CA1069" w14:textId="07AAA388" w:rsidR="001C6647" w:rsidRPr="00FA247E" w:rsidRDefault="001C6647" w:rsidP="00CB0689">
            <w:pPr>
              <w:spacing w:after="240"/>
              <w:jc w:val="both"/>
              <w:rPr>
                <w:color w:val="000000" w:themeColor="text1"/>
              </w:rPr>
            </w:pPr>
            <w:r w:rsidRPr="00FA247E">
              <w:rPr>
                <w:color w:val="000000" w:themeColor="text1"/>
              </w:rPr>
              <w:t>For C1 tyres: a tread depth ≥ 9 mm and void to fill ratio ≥  30 per cent</w:t>
            </w:r>
          </w:p>
          <w:p w14:paraId="16E47259" w14:textId="77777777" w:rsidR="001C6647" w:rsidRPr="00FA247E" w:rsidRDefault="001C6647" w:rsidP="00CB0689">
            <w:pPr>
              <w:spacing w:after="240"/>
              <w:jc w:val="both"/>
              <w:rPr>
                <w:color w:val="000000" w:themeColor="text1"/>
              </w:rPr>
            </w:pPr>
            <w:r w:rsidRPr="00FA247E">
              <w:rPr>
                <w:color w:val="000000" w:themeColor="text1"/>
              </w:rPr>
              <w:t>For C2 tyres: a tread depth ≥ 11 mm and void to fill ratio ≥ 35 per cent</w:t>
            </w:r>
          </w:p>
          <w:p w14:paraId="04D9EBB2" w14:textId="58F49810" w:rsidR="001C6647" w:rsidRPr="00FA247E" w:rsidRDefault="001C6647" w:rsidP="00F87247">
            <w:pPr>
              <w:spacing w:after="240"/>
              <w:jc w:val="both"/>
              <w:rPr>
                <w:color w:val="000000" w:themeColor="text1"/>
                <w:sz w:val="14"/>
                <w:szCs w:val="20"/>
              </w:rPr>
            </w:pPr>
            <w:r w:rsidRPr="00FA247E">
              <w:rPr>
                <w:color w:val="000000" w:themeColor="text1"/>
              </w:rPr>
              <w:t>For C3 tyres: a tread depth ≥ 16 mm and void to fill ratio ≥ 35 per cent</w:t>
            </w:r>
          </w:p>
        </w:tc>
      </w:tr>
      <w:tr w:rsidR="00FA247E" w:rsidRPr="00FA247E" w14:paraId="5717CD55" w14:textId="77777777" w:rsidTr="00CA2FBF">
        <w:tblPrEx>
          <w:jc w:val="center"/>
        </w:tblPrEx>
        <w:trPr>
          <w:trHeight w:val="3110"/>
          <w:jc w:val="center"/>
        </w:trPr>
        <w:tc>
          <w:tcPr>
            <w:tcW w:w="1137" w:type="dxa"/>
          </w:tcPr>
          <w:p w14:paraId="58FEC551" w14:textId="77777777" w:rsidR="001C6647" w:rsidRPr="00FA247E" w:rsidRDefault="001C6647" w:rsidP="00CB0689">
            <w:pPr>
              <w:spacing w:after="240"/>
              <w:rPr>
                <w:color w:val="000000" w:themeColor="text1"/>
              </w:rPr>
            </w:pPr>
            <w:r w:rsidRPr="00FA247E">
              <w:rPr>
                <w:color w:val="000000" w:themeColor="text1"/>
              </w:rPr>
              <w:t>6.8</w:t>
            </w:r>
          </w:p>
        </w:tc>
        <w:tc>
          <w:tcPr>
            <w:tcW w:w="7318" w:type="dxa"/>
            <w:gridSpan w:val="3"/>
          </w:tcPr>
          <w:p w14:paraId="40E48EDD" w14:textId="77777777" w:rsidR="001C6647" w:rsidRPr="00FA247E" w:rsidRDefault="001C6647" w:rsidP="00CB0689">
            <w:pPr>
              <w:spacing w:after="240"/>
              <w:jc w:val="both"/>
              <w:rPr>
                <w:color w:val="000000" w:themeColor="text1"/>
              </w:rPr>
            </w:pPr>
            <w:r w:rsidRPr="00FA247E">
              <w:rPr>
                <w:color w:val="000000" w:themeColor="text1"/>
              </w:rPr>
              <w:t>In order to be classified as a "professional off-road tyre", a tyre shall have all of the following characteristics:</w:t>
            </w:r>
          </w:p>
          <w:p w14:paraId="713FC363" w14:textId="77777777" w:rsidR="001C6647" w:rsidRPr="00FA247E" w:rsidRDefault="001C6647" w:rsidP="00F87247">
            <w:pPr>
              <w:tabs>
                <w:tab w:val="left" w:pos="783"/>
              </w:tabs>
              <w:spacing w:after="240"/>
              <w:ind w:left="216" w:hanging="216"/>
              <w:jc w:val="both"/>
              <w:rPr>
                <w:color w:val="000000" w:themeColor="text1"/>
              </w:rPr>
            </w:pPr>
            <w:r w:rsidRPr="00FA247E">
              <w:rPr>
                <w:color w:val="000000" w:themeColor="text1"/>
              </w:rPr>
              <w:t>(a)   For C1 and C2 tyres:</w:t>
            </w:r>
          </w:p>
          <w:p w14:paraId="0FB08B2B" w14:textId="77777777" w:rsidR="001C6647" w:rsidRPr="00FA247E" w:rsidRDefault="001C6647" w:rsidP="00F87247">
            <w:pPr>
              <w:spacing w:after="240"/>
              <w:ind w:left="458"/>
              <w:jc w:val="both"/>
              <w:rPr>
                <w:color w:val="000000" w:themeColor="text1"/>
              </w:rPr>
            </w:pPr>
            <w:r w:rsidRPr="00FA247E">
              <w:rPr>
                <w:color w:val="000000" w:themeColor="text1"/>
              </w:rPr>
              <w:tab/>
            </w:r>
            <w:r w:rsidRPr="00FA247E">
              <w:rPr>
                <w:color w:val="000000" w:themeColor="text1"/>
              </w:rPr>
              <w:tab/>
            </w:r>
            <w:r w:rsidRPr="00FA247E">
              <w:rPr>
                <w:color w:val="000000" w:themeColor="text1"/>
              </w:rPr>
              <w:tab/>
              <w:t>(i)</w:t>
            </w:r>
            <w:r w:rsidRPr="00FA247E">
              <w:rPr>
                <w:color w:val="000000" w:themeColor="text1"/>
              </w:rPr>
              <w:tab/>
              <w:t xml:space="preserve">    A tread depth ≥ 11 mm;</w:t>
            </w:r>
          </w:p>
          <w:p w14:paraId="02D7B137" w14:textId="77777777" w:rsidR="001C6647" w:rsidRPr="00FA247E" w:rsidRDefault="001C6647" w:rsidP="00F87247">
            <w:pPr>
              <w:spacing w:after="240"/>
              <w:ind w:left="458"/>
              <w:jc w:val="both"/>
              <w:rPr>
                <w:color w:val="000000" w:themeColor="text1"/>
              </w:rPr>
            </w:pPr>
            <w:r w:rsidRPr="00FA247E">
              <w:rPr>
                <w:color w:val="000000" w:themeColor="text1"/>
              </w:rPr>
              <w:tab/>
            </w:r>
            <w:r w:rsidRPr="00FA247E">
              <w:rPr>
                <w:color w:val="000000" w:themeColor="text1"/>
              </w:rPr>
              <w:tab/>
            </w:r>
            <w:r w:rsidRPr="00FA247E">
              <w:rPr>
                <w:color w:val="000000" w:themeColor="text1"/>
              </w:rPr>
              <w:tab/>
              <w:t>(ii)</w:t>
            </w:r>
            <w:r w:rsidRPr="00FA247E">
              <w:rPr>
                <w:color w:val="000000" w:themeColor="text1"/>
              </w:rPr>
              <w:tab/>
              <w:t xml:space="preserve">   A void-to-fill ratio ≥ 35 per cent;</w:t>
            </w:r>
          </w:p>
          <w:p w14:paraId="27B62E20" w14:textId="77777777" w:rsidR="001C6647" w:rsidRPr="00FA247E" w:rsidRDefault="001C6647" w:rsidP="00F87247">
            <w:pPr>
              <w:spacing w:after="240"/>
              <w:ind w:left="458"/>
              <w:jc w:val="both"/>
              <w:rPr>
                <w:color w:val="000000" w:themeColor="text1"/>
              </w:rPr>
            </w:pPr>
            <w:r w:rsidRPr="00FA247E">
              <w:rPr>
                <w:color w:val="000000" w:themeColor="text1"/>
              </w:rPr>
              <w:tab/>
            </w:r>
            <w:r w:rsidRPr="00FA247E">
              <w:rPr>
                <w:color w:val="000000" w:themeColor="text1"/>
              </w:rPr>
              <w:tab/>
            </w:r>
            <w:r w:rsidRPr="00FA247E">
              <w:rPr>
                <w:color w:val="000000" w:themeColor="text1"/>
              </w:rPr>
              <w:tab/>
              <w:t xml:space="preserve">(iii)  </w:t>
            </w:r>
            <w:r w:rsidRPr="00FA247E">
              <w:rPr>
                <w:color w:val="000000" w:themeColor="text1"/>
              </w:rPr>
              <w:tab/>
              <w:t>A maximum speed rating of ≤ Q.</w:t>
            </w:r>
          </w:p>
          <w:p w14:paraId="0A5CE294" w14:textId="77777777" w:rsidR="001C6647" w:rsidRPr="00FA247E" w:rsidRDefault="001C6647" w:rsidP="00F87247">
            <w:pPr>
              <w:tabs>
                <w:tab w:val="left" w:pos="783"/>
              </w:tabs>
              <w:spacing w:after="240"/>
              <w:ind w:left="216" w:hanging="208"/>
              <w:jc w:val="both"/>
              <w:rPr>
                <w:color w:val="000000" w:themeColor="text1"/>
              </w:rPr>
            </w:pPr>
            <w:r w:rsidRPr="00FA247E">
              <w:rPr>
                <w:color w:val="000000" w:themeColor="text1"/>
              </w:rPr>
              <w:t>(b)   For C3 tyres:</w:t>
            </w:r>
          </w:p>
          <w:p w14:paraId="79D7F535" w14:textId="77777777" w:rsidR="001C6647" w:rsidRPr="00FA247E" w:rsidRDefault="001C6647" w:rsidP="00F87247">
            <w:pPr>
              <w:spacing w:after="240"/>
              <w:ind w:left="458" w:hanging="241"/>
              <w:jc w:val="both"/>
              <w:rPr>
                <w:color w:val="000000" w:themeColor="text1"/>
              </w:rPr>
            </w:pPr>
            <w:r w:rsidRPr="00FA247E">
              <w:rPr>
                <w:color w:val="000000" w:themeColor="text1"/>
              </w:rPr>
              <w:tab/>
            </w:r>
            <w:r w:rsidRPr="00FA247E">
              <w:rPr>
                <w:color w:val="000000" w:themeColor="text1"/>
              </w:rPr>
              <w:tab/>
            </w:r>
            <w:r w:rsidRPr="00FA247E">
              <w:rPr>
                <w:color w:val="000000" w:themeColor="text1"/>
              </w:rPr>
              <w:tab/>
              <w:t>(i)</w:t>
            </w:r>
            <w:r w:rsidRPr="00FA247E">
              <w:rPr>
                <w:color w:val="000000" w:themeColor="text1"/>
              </w:rPr>
              <w:tab/>
              <w:t xml:space="preserve">    A tread depth ≥ 16 mm;</w:t>
            </w:r>
          </w:p>
          <w:p w14:paraId="6CE6E7F7" w14:textId="77777777" w:rsidR="001C6647" w:rsidRPr="00FA247E" w:rsidRDefault="001C6647" w:rsidP="00F87247">
            <w:pPr>
              <w:spacing w:after="240"/>
              <w:ind w:left="458" w:hanging="241"/>
              <w:jc w:val="both"/>
              <w:rPr>
                <w:color w:val="000000" w:themeColor="text1"/>
              </w:rPr>
            </w:pPr>
            <w:r w:rsidRPr="00FA247E">
              <w:rPr>
                <w:color w:val="000000" w:themeColor="text1"/>
              </w:rPr>
              <w:tab/>
            </w:r>
            <w:r w:rsidRPr="00FA247E">
              <w:rPr>
                <w:color w:val="000000" w:themeColor="text1"/>
              </w:rPr>
              <w:tab/>
            </w:r>
            <w:r w:rsidRPr="00FA247E">
              <w:rPr>
                <w:color w:val="000000" w:themeColor="text1"/>
              </w:rPr>
              <w:tab/>
              <w:t>(ii)</w:t>
            </w:r>
            <w:r w:rsidRPr="00FA247E">
              <w:rPr>
                <w:color w:val="000000" w:themeColor="text1"/>
              </w:rPr>
              <w:tab/>
              <w:t xml:space="preserve">   A void-to-fill ratio ≥ 35 per cent;</w:t>
            </w:r>
          </w:p>
          <w:p w14:paraId="37F542FE" w14:textId="44B73353" w:rsidR="001C6647" w:rsidRPr="00FA247E" w:rsidRDefault="001C6647" w:rsidP="00F87247">
            <w:pPr>
              <w:spacing w:after="240"/>
              <w:ind w:left="458" w:hanging="241"/>
              <w:jc w:val="both"/>
              <w:rPr>
                <w:color w:val="000000" w:themeColor="text1"/>
                <w:sz w:val="20"/>
                <w:szCs w:val="20"/>
              </w:rPr>
            </w:pPr>
            <w:r w:rsidRPr="00FA247E">
              <w:rPr>
                <w:color w:val="000000" w:themeColor="text1"/>
              </w:rPr>
              <w:tab/>
            </w:r>
            <w:r w:rsidRPr="00FA247E">
              <w:rPr>
                <w:color w:val="000000" w:themeColor="text1"/>
              </w:rPr>
              <w:tab/>
            </w:r>
            <w:r w:rsidRPr="00FA247E">
              <w:rPr>
                <w:color w:val="000000" w:themeColor="text1"/>
              </w:rPr>
              <w:tab/>
              <w:t xml:space="preserve">(iii)  </w:t>
            </w:r>
            <w:r w:rsidRPr="00FA247E">
              <w:rPr>
                <w:color w:val="000000" w:themeColor="text1"/>
              </w:rPr>
              <w:tab/>
              <w:t>A maximum speed rating of ≤ K.</w:t>
            </w:r>
          </w:p>
        </w:tc>
      </w:tr>
      <w:tr w:rsidR="00FA247E" w:rsidRPr="00FA247E" w14:paraId="42BD7533" w14:textId="77777777" w:rsidTr="00CA2FBF">
        <w:tblPrEx>
          <w:jc w:val="center"/>
        </w:tblPrEx>
        <w:trPr>
          <w:jc w:val="center"/>
        </w:trPr>
        <w:tc>
          <w:tcPr>
            <w:tcW w:w="1137" w:type="dxa"/>
          </w:tcPr>
          <w:p w14:paraId="472D2586" w14:textId="77777777" w:rsidR="001C6647" w:rsidRPr="00FA247E" w:rsidRDefault="001C6647" w:rsidP="00CB0689">
            <w:pPr>
              <w:spacing w:after="240"/>
              <w:rPr>
                <w:b/>
                <w:bCs/>
                <w:color w:val="000000" w:themeColor="text1"/>
              </w:rPr>
            </w:pPr>
            <w:r w:rsidRPr="00FA247E">
              <w:rPr>
                <w:b/>
                <w:bCs/>
                <w:color w:val="000000" w:themeColor="text1"/>
              </w:rPr>
              <w:t>7.0</w:t>
            </w:r>
          </w:p>
        </w:tc>
        <w:tc>
          <w:tcPr>
            <w:tcW w:w="7318" w:type="dxa"/>
            <w:gridSpan w:val="3"/>
          </w:tcPr>
          <w:p w14:paraId="29231A87" w14:textId="4338D69C" w:rsidR="001C6647" w:rsidRPr="00FA247E" w:rsidRDefault="001C6647" w:rsidP="00F87247">
            <w:pPr>
              <w:spacing w:after="240"/>
              <w:jc w:val="both"/>
              <w:rPr>
                <w:b/>
                <w:bCs/>
                <w:color w:val="000000" w:themeColor="text1"/>
                <w:sz w:val="20"/>
                <w:szCs w:val="20"/>
              </w:rPr>
            </w:pPr>
            <w:r w:rsidRPr="00FA247E">
              <w:rPr>
                <w:b/>
                <w:color w:val="000000" w:themeColor="text1"/>
              </w:rPr>
              <w:t xml:space="preserve">CONFORMITY OF PRODUCTION </w:t>
            </w:r>
          </w:p>
        </w:tc>
      </w:tr>
      <w:tr w:rsidR="00FA247E" w:rsidRPr="00FA247E" w14:paraId="3F50AFFE" w14:textId="77777777" w:rsidTr="00CA2FBF">
        <w:tblPrEx>
          <w:jc w:val="center"/>
        </w:tblPrEx>
        <w:trPr>
          <w:trHeight w:val="1589"/>
          <w:jc w:val="center"/>
        </w:trPr>
        <w:tc>
          <w:tcPr>
            <w:tcW w:w="1137" w:type="dxa"/>
          </w:tcPr>
          <w:p w14:paraId="7945FC4B" w14:textId="77777777" w:rsidR="001C6647" w:rsidRPr="00FA247E" w:rsidRDefault="001C6647" w:rsidP="00CB0689">
            <w:pPr>
              <w:spacing w:after="240"/>
              <w:rPr>
                <w:bCs/>
                <w:color w:val="000000" w:themeColor="text1"/>
              </w:rPr>
            </w:pPr>
            <w:r w:rsidRPr="00FA247E">
              <w:rPr>
                <w:bCs/>
                <w:color w:val="000000" w:themeColor="text1"/>
              </w:rPr>
              <w:t>7.1</w:t>
            </w:r>
          </w:p>
        </w:tc>
        <w:tc>
          <w:tcPr>
            <w:tcW w:w="7318" w:type="dxa"/>
            <w:gridSpan w:val="3"/>
          </w:tcPr>
          <w:p w14:paraId="6F2D7E3C" w14:textId="768E083E" w:rsidR="001C6647" w:rsidRPr="00FA247E" w:rsidRDefault="001C6647" w:rsidP="00F87247">
            <w:pPr>
              <w:spacing w:after="240"/>
              <w:jc w:val="both"/>
              <w:rPr>
                <w:color w:val="000000" w:themeColor="text1"/>
              </w:rPr>
            </w:pPr>
            <w:r w:rsidRPr="00FA247E">
              <w:rPr>
                <w:color w:val="000000" w:themeColor="text1"/>
              </w:rPr>
              <w:t>Periodic testing and approval based on worst case criteria specified in 8.0 of each type of tyre as per the approved family of tyres shall be carried out. The approval marking shall be made only on the tyres of that approved family and the same shall not get extended to other families of tyres, unless tyres from out of that have undergone the same testing and type approval for that family of tyre.</w:t>
            </w:r>
          </w:p>
        </w:tc>
      </w:tr>
      <w:tr w:rsidR="00FA247E" w:rsidRPr="00FA247E" w14:paraId="665FB32D" w14:textId="77777777" w:rsidTr="00CA2FBF">
        <w:tblPrEx>
          <w:jc w:val="center"/>
        </w:tblPrEx>
        <w:trPr>
          <w:trHeight w:val="1271"/>
          <w:jc w:val="center"/>
        </w:trPr>
        <w:tc>
          <w:tcPr>
            <w:tcW w:w="1137" w:type="dxa"/>
          </w:tcPr>
          <w:p w14:paraId="157C8834" w14:textId="77777777" w:rsidR="001C6647" w:rsidRPr="00FA247E" w:rsidRDefault="001C6647" w:rsidP="00CB0689">
            <w:pPr>
              <w:spacing w:after="240"/>
              <w:rPr>
                <w:bCs/>
                <w:color w:val="000000" w:themeColor="text1"/>
              </w:rPr>
            </w:pPr>
            <w:r w:rsidRPr="00FA247E">
              <w:rPr>
                <w:bCs/>
                <w:color w:val="000000" w:themeColor="text1"/>
              </w:rPr>
              <w:t>7.2</w:t>
            </w:r>
          </w:p>
        </w:tc>
        <w:tc>
          <w:tcPr>
            <w:tcW w:w="7318" w:type="dxa"/>
            <w:gridSpan w:val="3"/>
          </w:tcPr>
          <w:p w14:paraId="47496976" w14:textId="2A453FC5" w:rsidR="001C6647" w:rsidRPr="00FA247E" w:rsidRDefault="001C6647" w:rsidP="00F87247">
            <w:pPr>
              <w:spacing w:after="240"/>
              <w:jc w:val="both"/>
              <w:rPr>
                <w:color w:val="000000" w:themeColor="text1"/>
              </w:rPr>
            </w:pPr>
            <w:r w:rsidRPr="00FA247E">
              <w:rPr>
                <w:color w:val="000000" w:themeColor="text1"/>
              </w:rPr>
              <w:t xml:space="preserve">The tyres approved under this standard shall be so manufactured as to conform to requirements set forth in </w:t>
            </w:r>
            <w:r w:rsidRPr="00FA247E">
              <w:rPr>
                <w:rFonts w:eastAsia="Calibri"/>
                <w:bCs/>
                <w:color w:val="000000" w:themeColor="text1"/>
                <w:szCs w:val="24"/>
              </w:rPr>
              <w:t xml:space="preserve">in </w:t>
            </w:r>
            <w:r w:rsidRPr="00FA247E">
              <w:rPr>
                <w:bCs/>
                <w:color w:val="000000" w:themeColor="text1"/>
              </w:rPr>
              <w:t>Annex A to this Standard with regard to rolling sound emissions, or Annex C for adhesion on wet surfaces or Annex D for rolling resistance or Annex E for use in severe snow conditions.</w:t>
            </w:r>
          </w:p>
        </w:tc>
      </w:tr>
      <w:tr w:rsidR="00FA247E" w:rsidRPr="00FA247E" w14:paraId="20526ADE" w14:textId="77777777" w:rsidTr="00CA2FBF">
        <w:tblPrEx>
          <w:jc w:val="center"/>
        </w:tblPrEx>
        <w:trPr>
          <w:trHeight w:val="837"/>
          <w:jc w:val="center"/>
        </w:trPr>
        <w:tc>
          <w:tcPr>
            <w:tcW w:w="1137" w:type="dxa"/>
          </w:tcPr>
          <w:p w14:paraId="0069A0FD" w14:textId="77777777" w:rsidR="001C6647" w:rsidRPr="00FA247E" w:rsidRDefault="001C6647" w:rsidP="00CB0689">
            <w:pPr>
              <w:spacing w:after="240"/>
              <w:rPr>
                <w:bCs/>
                <w:color w:val="000000" w:themeColor="text1"/>
              </w:rPr>
            </w:pPr>
            <w:r w:rsidRPr="00FA247E">
              <w:rPr>
                <w:bCs/>
                <w:color w:val="000000" w:themeColor="text1"/>
              </w:rPr>
              <w:t>7.3</w:t>
            </w:r>
          </w:p>
        </w:tc>
        <w:tc>
          <w:tcPr>
            <w:tcW w:w="7318" w:type="dxa"/>
            <w:gridSpan w:val="3"/>
          </w:tcPr>
          <w:p w14:paraId="2EB2E6F1" w14:textId="3DAC38BD" w:rsidR="001C6647" w:rsidRPr="00FA247E" w:rsidRDefault="001C6647" w:rsidP="00F87247">
            <w:pPr>
              <w:spacing w:after="240"/>
              <w:jc w:val="both"/>
              <w:rPr>
                <w:color w:val="000000" w:themeColor="text1"/>
              </w:rPr>
            </w:pPr>
            <w:r w:rsidRPr="00FA247E">
              <w:rPr>
                <w:color w:val="000000" w:themeColor="text1"/>
              </w:rPr>
              <w:t>The production and quality assurance system shall meet all the requirements laid out by the certifying authority.</w:t>
            </w:r>
          </w:p>
        </w:tc>
      </w:tr>
      <w:tr w:rsidR="00FA247E" w:rsidRPr="00FA247E" w14:paraId="4B74A0B7" w14:textId="77777777" w:rsidTr="00CA2FBF">
        <w:tblPrEx>
          <w:jc w:val="center"/>
        </w:tblPrEx>
        <w:trPr>
          <w:trHeight w:val="1147"/>
          <w:jc w:val="center"/>
        </w:trPr>
        <w:tc>
          <w:tcPr>
            <w:tcW w:w="1137" w:type="dxa"/>
          </w:tcPr>
          <w:p w14:paraId="14DA8CC9" w14:textId="77777777" w:rsidR="001C6647" w:rsidRPr="00FA247E" w:rsidRDefault="001C6647" w:rsidP="00CB0689">
            <w:pPr>
              <w:spacing w:after="240"/>
              <w:rPr>
                <w:bCs/>
                <w:color w:val="000000" w:themeColor="text1"/>
              </w:rPr>
            </w:pPr>
            <w:r w:rsidRPr="00FA247E">
              <w:rPr>
                <w:bCs/>
                <w:color w:val="000000" w:themeColor="text1"/>
              </w:rPr>
              <w:t>7.4</w:t>
            </w:r>
          </w:p>
        </w:tc>
        <w:tc>
          <w:tcPr>
            <w:tcW w:w="7318" w:type="dxa"/>
            <w:gridSpan w:val="3"/>
          </w:tcPr>
          <w:p w14:paraId="01E50EC7" w14:textId="604F8B64" w:rsidR="001C6647" w:rsidRPr="00FA247E" w:rsidRDefault="001C6647" w:rsidP="00F87247">
            <w:pPr>
              <w:spacing w:after="240"/>
              <w:jc w:val="both"/>
              <w:rPr>
                <w:color w:val="000000" w:themeColor="text1"/>
              </w:rPr>
            </w:pPr>
            <w:r w:rsidRPr="00FA247E">
              <w:rPr>
                <w:color w:val="000000" w:themeColor="text1"/>
              </w:rPr>
              <w:t>Production shall be deemed to conform to the requirements of this Standard if the levels measured comply with the limits prescribed in paragraph 6.1. of this Regulation, with an additional allowance of  +1 dB(A) for possible mass production variations.</w:t>
            </w:r>
          </w:p>
        </w:tc>
      </w:tr>
      <w:tr w:rsidR="001C6647" w:rsidRPr="00FA247E" w14:paraId="6C3C4051" w14:textId="77777777" w:rsidTr="00CA2FBF">
        <w:tblPrEx>
          <w:jc w:val="center"/>
        </w:tblPrEx>
        <w:trPr>
          <w:trHeight w:val="438"/>
          <w:jc w:val="center"/>
        </w:trPr>
        <w:tc>
          <w:tcPr>
            <w:tcW w:w="1137" w:type="dxa"/>
          </w:tcPr>
          <w:p w14:paraId="54465DB4" w14:textId="77777777" w:rsidR="001C6647" w:rsidRPr="00FA247E" w:rsidRDefault="001C6647" w:rsidP="00CB0689">
            <w:pPr>
              <w:spacing w:after="240"/>
              <w:rPr>
                <w:bCs/>
                <w:color w:val="000000" w:themeColor="text1"/>
              </w:rPr>
            </w:pPr>
            <w:r w:rsidRPr="00FA247E">
              <w:rPr>
                <w:bCs/>
                <w:color w:val="000000" w:themeColor="text1"/>
              </w:rPr>
              <w:t>7.5</w:t>
            </w:r>
          </w:p>
        </w:tc>
        <w:tc>
          <w:tcPr>
            <w:tcW w:w="7318" w:type="dxa"/>
            <w:gridSpan w:val="3"/>
          </w:tcPr>
          <w:p w14:paraId="65A45420" w14:textId="66A37010" w:rsidR="001C6647" w:rsidRPr="00FA247E" w:rsidRDefault="001C6647" w:rsidP="00F87247">
            <w:pPr>
              <w:spacing w:after="240"/>
              <w:jc w:val="both"/>
              <w:rPr>
                <w:b/>
                <w:color w:val="000000" w:themeColor="text1"/>
              </w:rPr>
            </w:pPr>
            <w:r w:rsidRPr="00FA247E">
              <w:rPr>
                <w:bCs/>
                <w:color w:val="000000" w:themeColor="text1"/>
              </w:rPr>
              <w:t xml:space="preserve">Production shall be deemed to conform to the requirements of this Standard if the levels measured comply with the limits prescribed in paragraph 6.3. </w:t>
            </w:r>
            <w:r w:rsidRPr="00FA247E">
              <w:rPr>
                <w:color w:val="000000" w:themeColor="text1"/>
              </w:rPr>
              <w:t>of this Regulation</w:t>
            </w:r>
            <w:r w:rsidRPr="00FA247E">
              <w:rPr>
                <w:bCs/>
                <w:color w:val="000000" w:themeColor="text1"/>
              </w:rPr>
              <w:t>, with an additional allowance of + 0.3 N/kN for possible mass production variations.</w:t>
            </w:r>
          </w:p>
        </w:tc>
      </w:tr>
    </w:tbl>
    <w:p w14:paraId="5E7C4475" w14:textId="77777777" w:rsidR="00FA3DBF" w:rsidRPr="00FA247E" w:rsidRDefault="00FA3DBF">
      <w:pPr>
        <w:rPr>
          <w:color w:val="000000" w:themeColor="text1"/>
          <w:sz w:val="8"/>
        </w:rPr>
      </w:pP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7"/>
        <w:gridCol w:w="28"/>
        <w:gridCol w:w="990"/>
        <w:gridCol w:w="450"/>
        <w:gridCol w:w="6030"/>
      </w:tblGrid>
      <w:tr w:rsidR="00FA247E" w:rsidRPr="00FA247E" w14:paraId="6A85C2D6" w14:textId="77777777" w:rsidTr="00F87247">
        <w:trPr>
          <w:trHeight w:val="332"/>
        </w:trPr>
        <w:tc>
          <w:tcPr>
            <w:tcW w:w="1165" w:type="dxa"/>
            <w:gridSpan w:val="2"/>
          </w:tcPr>
          <w:p w14:paraId="605B1F08" w14:textId="0469C0E6" w:rsidR="0053069D" w:rsidRPr="00FA247E" w:rsidRDefault="0053069D" w:rsidP="00F87247">
            <w:pPr>
              <w:tabs>
                <w:tab w:val="left" w:pos="789"/>
              </w:tabs>
              <w:spacing w:after="240"/>
              <w:rPr>
                <w:b/>
                <w:bCs/>
                <w:color w:val="000000" w:themeColor="text1"/>
              </w:rPr>
            </w:pPr>
            <w:r w:rsidRPr="00FA247E">
              <w:rPr>
                <w:b/>
                <w:bCs/>
                <w:color w:val="000000" w:themeColor="text1"/>
              </w:rPr>
              <w:t>8.0</w:t>
            </w:r>
            <w:r w:rsidR="00F87247">
              <w:rPr>
                <w:b/>
                <w:bCs/>
                <w:color w:val="000000" w:themeColor="text1"/>
              </w:rPr>
              <w:tab/>
            </w:r>
          </w:p>
        </w:tc>
        <w:tc>
          <w:tcPr>
            <w:tcW w:w="7470" w:type="dxa"/>
            <w:gridSpan w:val="3"/>
          </w:tcPr>
          <w:p w14:paraId="18680B4A" w14:textId="5A664D8F" w:rsidR="0071466F" w:rsidRPr="00FA247E" w:rsidRDefault="0053069D" w:rsidP="00F87247">
            <w:pPr>
              <w:spacing w:after="240"/>
              <w:jc w:val="both"/>
              <w:rPr>
                <w:b/>
                <w:color w:val="000000" w:themeColor="text1"/>
                <w:sz w:val="10"/>
              </w:rPr>
            </w:pPr>
            <w:r w:rsidRPr="00FA247E">
              <w:rPr>
                <w:b/>
                <w:color w:val="000000" w:themeColor="text1"/>
              </w:rPr>
              <w:t>WORST CASE CRITERIA (WCC)</w:t>
            </w:r>
          </w:p>
        </w:tc>
      </w:tr>
      <w:tr w:rsidR="00FA247E" w:rsidRPr="00FA247E" w14:paraId="246885B5" w14:textId="77777777" w:rsidTr="00F87247">
        <w:trPr>
          <w:trHeight w:val="350"/>
        </w:trPr>
        <w:tc>
          <w:tcPr>
            <w:tcW w:w="1165" w:type="dxa"/>
            <w:gridSpan w:val="2"/>
          </w:tcPr>
          <w:p w14:paraId="28908B59" w14:textId="77777777" w:rsidR="003527F8" w:rsidRPr="00FA247E" w:rsidRDefault="003527F8" w:rsidP="00F87247">
            <w:pPr>
              <w:spacing w:after="240"/>
              <w:rPr>
                <w:bCs/>
                <w:color w:val="000000" w:themeColor="text1"/>
              </w:rPr>
            </w:pPr>
            <w:r w:rsidRPr="00FA247E">
              <w:rPr>
                <w:bCs/>
                <w:color w:val="000000" w:themeColor="text1"/>
              </w:rPr>
              <w:t>8.1</w:t>
            </w:r>
          </w:p>
        </w:tc>
        <w:tc>
          <w:tcPr>
            <w:tcW w:w="7470" w:type="dxa"/>
            <w:gridSpan w:val="3"/>
          </w:tcPr>
          <w:p w14:paraId="17FEC8C2" w14:textId="21BA3C4B" w:rsidR="0071466F" w:rsidRPr="00FA247E" w:rsidRDefault="003527F8" w:rsidP="00F87247">
            <w:pPr>
              <w:spacing w:after="240"/>
              <w:jc w:val="both"/>
              <w:rPr>
                <w:b/>
                <w:color w:val="000000" w:themeColor="text1"/>
                <w:sz w:val="6"/>
              </w:rPr>
            </w:pPr>
            <w:r w:rsidRPr="00FA247E">
              <w:rPr>
                <w:b/>
                <w:color w:val="000000" w:themeColor="text1"/>
              </w:rPr>
              <w:t>General Conditions</w:t>
            </w:r>
          </w:p>
        </w:tc>
      </w:tr>
      <w:tr w:rsidR="00FA247E" w:rsidRPr="00FA247E" w14:paraId="615A58CA" w14:textId="77777777" w:rsidTr="00F87247">
        <w:trPr>
          <w:trHeight w:val="417"/>
        </w:trPr>
        <w:tc>
          <w:tcPr>
            <w:tcW w:w="1165" w:type="dxa"/>
            <w:gridSpan w:val="2"/>
          </w:tcPr>
          <w:p w14:paraId="58DE3251" w14:textId="77777777" w:rsidR="003527F8" w:rsidRPr="00FA247E" w:rsidRDefault="003527F8" w:rsidP="00F87247">
            <w:pPr>
              <w:spacing w:after="240"/>
              <w:rPr>
                <w:bCs/>
                <w:color w:val="000000" w:themeColor="text1"/>
              </w:rPr>
            </w:pPr>
          </w:p>
        </w:tc>
        <w:tc>
          <w:tcPr>
            <w:tcW w:w="7470" w:type="dxa"/>
            <w:gridSpan w:val="3"/>
          </w:tcPr>
          <w:p w14:paraId="47B951A4" w14:textId="00A7DED2" w:rsidR="00FA3DBF" w:rsidRPr="00FA247E" w:rsidRDefault="003527F8" w:rsidP="00F87247">
            <w:pPr>
              <w:spacing w:after="240"/>
              <w:jc w:val="both"/>
              <w:rPr>
                <w:color w:val="000000" w:themeColor="text1"/>
                <w:sz w:val="12"/>
                <w:szCs w:val="22"/>
              </w:rPr>
            </w:pPr>
            <w:r w:rsidRPr="00FA247E">
              <w:rPr>
                <w:color w:val="000000" w:themeColor="text1"/>
                <w:szCs w:val="22"/>
              </w:rPr>
              <w:t>Worst case reference is allowed for tyres of the same tyre range</w:t>
            </w:r>
            <w:r w:rsidR="00154E28" w:rsidRPr="00FA247E">
              <w:rPr>
                <w:color w:val="000000" w:themeColor="text1"/>
                <w:szCs w:val="22"/>
              </w:rPr>
              <w:t xml:space="preserve"> / tread pattern</w:t>
            </w:r>
            <w:r w:rsidRPr="00FA247E">
              <w:rPr>
                <w:color w:val="000000" w:themeColor="text1"/>
                <w:szCs w:val="22"/>
              </w:rPr>
              <w:t xml:space="preserve">. Within the tyre range the following type essentials must be identical if WC-reference is applied: </w:t>
            </w:r>
          </w:p>
          <w:p w14:paraId="2B7DEEE0" w14:textId="77777777" w:rsidR="003527F8" w:rsidRPr="00FA247E" w:rsidRDefault="003527F8" w:rsidP="00F87247">
            <w:pPr>
              <w:numPr>
                <w:ilvl w:val="0"/>
                <w:numId w:val="9"/>
              </w:numPr>
              <w:spacing w:after="240"/>
              <w:ind w:left="0"/>
              <w:rPr>
                <w:color w:val="000000" w:themeColor="text1"/>
                <w:szCs w:val="22"/>
              </w:rPr>
            </w:pPr>
            <w:r w:rsidRPr="00FA247E">
              <w:rPr>
                <w:color w:val="000000" w:themeColor="text1"/>
                <w:szCs w:val="22"/>
              </w:rPr>
              <w:t xml:space="preserve">Manufacturer, </w:t>
            </w:r>
          </w:p>
          <w:p w14:paraId="1941C93D" w14:textId="77777777" w:rsidR="003527F8" w:rsidRPr="00FA247E" w:rsidRDefault="003527F8" w:rsidP="00F87247">
            <w:pPr>
              <w:numPr>
                <w:ilvl w:val="0"/>
                <w:numId w:val="9"/>
              </w:numPr>
              <w:spacing w:after="240"/>
              <w:ind w:left="0"/>
              <w:rPr>
                <w:color w:val="000000" w:themeColor="text1"/>
                <w:szCs w:val="22"/>
              </w:rPr>
            </w:pPr>
            <w:r w:rsidRPr="00FA247E">
              <w:rPr>
                <w:color w:val="000000" w:themeColor="text1"/>
                <w:szCs w:val="22"/>
              </w:rPr>
              <w:t xml:space="preserve">Category of use, </w:t>
            </w:r>
          </w:p>
          <w:p w14:paraId="10D89F0C" w14:textId="431BBC09" w:rsidR="00FA3DBF" w:rsidRPr="00FA247E" w:rsidRDefault="003527F8" w:rsidP="00F87247">
            <w:pPr>
              <w:numPr>
                <w:ilvl w:val="0"/>
                <w:numId w:val="9"/>
              </w:numPr>
              <w:spacing w:after="240"/>
              <w:ind w:left="0"/>
              <w:rPr>
                <w:color w:val="000000" w:themeColor="text1"/>
                <w:sz w:val="16"/>
              </w:rPr>
            </w:pPr>
            <w:r w:rsidRPr="00FA247E">
              <w:rPr>
                <w:color w:val="000000" w:themeColor="text1"/>
                <w:szCs w:val="22"/>
              </w:rPr>
              <w:t>Structure,</w:t>
            </w:r>
          </w:p>
        </w:tc>
      </w:tr>
      <w:tr w:rsidR="00FA247E" w:rsidRPr="00FA247E" w14:paraId="25E18531" w14:textId="77777777" w:rsidTr="00F87247">
        <w:trPr>
          <w:trHeight w:val="417"/>
        </w:trPr>
        <w:tc>
          <w:tcPr>
            <w:tcW w:w="1165" w:type="dxa"/>
            <w:gridSpan w:val="2"/>
          </w:tcPr>
          <w:p w14:paraId="620D1785" w14:textId="77777777" w:rsidR="0053069D" w:rsidRPr="00FA247E" w:rsidRDefault="003527F8" w:rsidP="00F87247">
            <w:pPr>
              <w:spacing w:after="240"/>
              <w:rPr>
                <w:bCs/>
                <w:color w:val="000000" w:themeColor="text1"/>
              </w:rPr>
            </w:pPr>
            <w:r w:rsidRPr="00FA247E">
              <w:rPr>
                <w:bCs/>
                <w:color w:val="000000" w:themeColor="text1"/>
              </w:rPr>
              <w:t>8.2</w:t>
            </w:r>
          </w:p>
        </w:tc>
        <w:tc>
          <w:tcPr>
            <w:tcW w:w="7470" w:type="dxa"/>
            <w:gridSpan w:val="3"/>
          </w:tcPr>
          <w:p w14:paraId="2B4C36DD" w14:textId="77777777" w:rsidR="0053069D" w:rsidRPr="00FA247E" w:rsidRDefault="0053069D" w:rsidP="00F87247">
            <w:pPr>
              <w:spacing w:after="240"/>
              <w:jc w:val="both"/>
              <w:rPr>
                <w:b/>
                <w:color w:val="000000" w:themeColor="text1"/>
              </w:rPr>
            </w:pPr>
            <w:r w:rsidRPr="00FA247E">
              <w:rPr>
                <w:b/>
                <w:color w:val="000000" w:themeColor="text1"/>
              </w:rPr>
              <w:t>WCC for rolling sound emission</w:t>
            </w:r>
          </w:p>
        </w:tc>
      </w:tr>
      <w:tr w:rsidR="00FA247E" w:rsidRPr="00FA247E" w14:paraId="7F230E76" w14:textId="77777777" w:rsidTr="00F87247">
        <w:trPr>
          <w:trHeight w:val="1272"/>
        </w:trPr>
        <w:tc>
          <w:tcPr>
            <w:tcW w:w="1165" w:type="dxa"/>
            <w:gridSpan w:val="2"/>
          </w:tcPr>
          <w:p w14:paraId="57BF7886" w14:textId="77777777" w:rsidR="0053069D" w:rsidRPr="00FA247E" w:rsidRDefault="0053069D" w:rsidP="00F87247">
            <w:pPr>
              <w:spacing w:after="240"/>
              <w:rPr>
                <w:bCs/>
                <w:color w:val="000000" w:themeColor="text1"/>
              </w:rPr>
            </w:pPr>
            <w:r w:rsidRPr="00FA247E">
              <w:rPr>
                <w:bCs/>
                <w:color w:val="000000" w:themeColor="text1"/>
              </w:rPr>
              <w:t>8.</w:t>
            </w:r>
            <w:r w:rsidR="003527F8" w:rsidRPr="00FA247E">
              <w:rPr>
                <w:bCs/>
                <w:color w:val="000000" w:themeColor="text1"/>
              </w:rPr>
              <w:t>2</w:t>
            </w:r>
            <w:r w:rsidRPr="00FA247E">
              <w:rPr>
                <w:bCs/>
                <w:color w:val="000000" w:themeColor="text1"/>
              </w:rPr>
              <w:t>.1.</w:t>
            </w:r>
          </w:p>
        </w:tc>
        <w:tc>
          <w:tcPr>
            <w:tcW w:w="7470" w:type="dxa"/>
            <w:gridSpan w:val="3"/>
          </w:tcPr>
          <w:p w14:paraId="677F90B5" w14:textId="77777777" w:rsidR="003527F8" w:rsidRPr="00FA247E" w:rsidRDefault="003527F8" w:rsidP="00F87247">
            <w:pPr>
              <w:spacing w:after="240"/>
              <w:jc w:val="both"/>
              <w:rPr>
                <w:color w:val="000000" w:themeColor="text1"/>
              </w:rPr>
            </w:pPr>
            <w:r w:rsidRPr="00FA247E">
              <w:rPr>
                <w:color w:val="000000" w:themeColor="text1"/>
              </w:rPr>
              <w:t>The largest nominal section width.</w:t>
            </w:r>
          </w:p>
          <w:p w14:paraId="23DF5C67" w14:textId="77777777" w:rsidR="003527F8" w:rsidRPr="00FA247E" w:rsidRDefault="003527F8" w:rsidP="00F87247">
            <w:pPr>
              <w:spacing w:after="240"/>
              <w:jc w:val="both"/>
              <w:rPr>
                <w:color w:val="000000" w:themeColor="text1"/>
              </w:rPr>
            </w:pPr>
            <w:r w:rsidRPr="00FA247E">
              <w:rPr>
                <w:color w:val="000000" w:themeColor="text1"/>
              </w:rPr>
              <w:t>In case of tyres with same nominal section width select the lowest aspect ratio.</w:t>
            </w:r>
          </w:p>
          <w:p w14:paraId="58EC5FC6" w14:textId="1A098362" w:rsidR="00FA3DBF" w:rsidRPr="00FA247E" w:rsidRDefault="003527F8" w:rsidP="00F87247">
            <w:pPr>
              <w:spacing w:after="240"/>
              <w:jc w:val="both"/>
              <w:rPr>
                <w:color w:val="000000" w:themeColor="text1"/>
                <w:sz w:val="16"/>
              </w:rPr>
            </w:pPr>
            <w:r w:rsidRPr="00FA247E">
              <w:rPr>
                <w:color w:val="000000" w:themeColor="text1"/>
              </w:rPr>
              <w:t>In case of tyres with same nominal section width and aspect ratio select the largest rim diameter.</w:t>
            </w:r>
          </w:p>
        </w:tc>
      </w:tr>
      <w:tr w:rsidR="00FA247E" w:rsidRPr="00FA247E" w14:paraId="1392F2C9" w14:textId="77777777" w:rsidTr="00F87247">
        <w:trPr>
          <w:trHeight w:val="764"/>
        </w:trPr>
        <w:tc>
          <w:tcPr>
            <w:tcW w:w="1165" w:type="dxa"/>
            <w:gridSpan w:val="2"/>
          </w:tcPr>
          <w:p w14:paraId="3F1B4267" w14:textId="33365895" w:rsidR="00154E28" w:rsidRPr="00FA247E" w:rsidRDefault="00154E28" w:rsidP="00F87247">
            <w:pPr>
              <w:spacing w:after="240"/>
              <w:rPr>
                <w:bCs/>
                <w:color w:val="000000" w:themeColor="text1"/>
              </w:rPr>
            </w:pPr>
            <w:r w:rsidRPr="00FA247E">
              <w:rPr>
                <w:bCs/>
                <w:color w:val="000000" w:themeColor="text1"/>
              </w:rPr>
              <w:t>8.2.2</w:t>
            </w:r>
          </w:p>
        </w:tc>
        <w:tc>
          <w:tcPr>
            <w:tcW w:w="7470" w:type="dxa"/>
            <w:gridSpan w:val="3"/>
          </w:tcPr>
          <w:p w14:paraId="13CF523F" w14:textId="30CE13E6" w:rsidR="00154E28" w:rsidRPr="00FA247E" w:rsidRDefault="00154E28" w:rsidP="00F87247">
            <w:pPr>
              <w:spacing w:after="240"/>
              <w:jc w:val="both"/>
              <w:rPr>
                <w:color w:val="000000" w:themeColor="text1"/>
              </w:rPr>
            </w:pPr>
            <w:r w:rsidRPr="00FA247E">
              <w:rPr>
                <w:color w:val="000000" w:themeColor="text1"/>
              </w:rPr>
              <w:t>In case of identical size tyres having normal &amp; reinforced category, normal tyres need to considered as worst case.</w:t>
            </w:r>
          </w:p>
        </w:tc>
      </w:tr>
      <w:tr w:rsidR="00FA247E" w:rsidRPr="00FA247E" w14:paraId="21C2DEAD" w14:textId="77777777" w:rsidTr="00F87247">
        <w:trPr>
          <w:trHeight w:val="397"/>
        </w:trPr>
        <w:tc>
          <w:tcPr>
            <w:tcW w:w="1165" w:type="dxa"/>
            <w:gridSpan w:val="2"/>
          </w:tcPr>
          <w:p w14:paraId="7EEEB568" w14:textId="77777777" w:rsidR="0053069D" w:rsidRPr="00FA247E" w:rsidRDefault="0053069D" w:rsidP="00F87247">
            <w:pPr>
              <w:spacing w:after="240"/>
              <w:rPr>
                <w:bCs/>
                <w:color w:val="000000" w:themeColor="text1"/>
              </w:rPr>
            </w:pPr>
            <w:r w:rsidRPr="00FA247E">
              <w:rPr>
                <w:bCs/>
                <w:color w:val="000000" w:themeColor="text1"/>
              </w:rPr>
              <w:t>8.</w:t>
            </w:r>
            <w:r w:rsidR="003527F8" w:rsidRPr="00FA247E">
              <w:rPr>
                <w:bCs/>
                <w:color w:val="000000" w:themeColor="text1"/>
              </w:rPr>
              <w:t>3</w:t>
            </w:r>
            <w:r w:rsidRPr="00FA247E">
              <w:rPr>
                <w:bCs/>
                <w:color w:val="000000" w:themeColor="text1"/>
              </w:rPr>
              <w:t>.</w:t>
            </w:r>
          </w:p>
        </w:tc>
        <w:tc>
          <w:tcPr>
            <w:tcW w:w="7470" w:type="dxa"/>
            <w:gridSpan w:val="3"/>
          </w:tcPr>
          <w:p w14:paraId="26B25064" w14:textId="77777777" w:rsidR="0053069D" w:rsidRPr="00FA247E" w:rsidRDefault="0053069D" w:rsidP="00F87247">
            <w:pPr>
              <w:spacing w:after="240"/>
              <w:jc w:val="both"/>
              <w:rPr>
                <w:b/>
                <w:color w:val="000000" w:themeColor="text1"/>
              </w:rPr>
            </w:pPr>
            <w:r w:rsidRPr="00FA247E">
              <w:rPr>
                <w:b/>
                <w:color w:val="000000" w:themeColor="text1"/>
              </w:rPr>
              <w:t>WCC for wet grip</w:t>
            </w:r>
          </w:p>
        </w:tc>
      </w:tr>
      <w:tr w:rsidR="00FA247E" w:rsidRPr="00FA247E" w14:paraId="671963E7" w14:textId="77777777" w:rsidTr="00F87247">
        <w:trPr>
          <w:trHeight w:val="953"/>
        </w:trPr>
        <w:tc>
          <w:tcPr>
            <w:tcW w:w="1165" w:type="dxa"/>
            <w:gridSpan w:val="2"/>
          </w:tcPr>
          <w:p w14:paraId="4BE55E3A" w14:textId="77777777" w:rsidR="0053069D" w:rsidRPr="00FA247E" w:rsidRDefault="0053069D" w:rsidP="00F87247">
            <w:pPr>
              <w:spacing w:after="240"/>
              <w:rPr>
                <w:bCs/>
                <w:color w:val="000000" w:themeColor="text1"/>
              </w:rPr>
            </w:pPr>
            <w:r w:rsidRPr="00FA247E">
              <w:rPr>
                <w:bCs/>
                <w:color w:val="000000" w:themeColor="text1"/>
              </w:rPr>
              <w:t>8.</w:t>
            </w:r>
            <w:r w:rsidR="003527F8" w:rsidRPr="00FA247E">
              <w:rPr>
                <w:bCs/>
                <w:color w:val="000000" w:themeColor="text1"/>
              </w:rPr>
              <w:t>3</w:t>
            </w:r>
            <w:r w:rsidRPr="00FA247E">
              <w:rPr>
                <w:bCs/>
                <w:color w:val="000000" w:themeColor="text1"/>
              </w:rPr>
              <w:t>.1.</w:t>
            </w:r>
          </w:p>
        </w:tc>
        <w:tc>
          <w:tcPr>
            <w:tcW w:w="7470" w:type="dxa"/>
            <w:gridSpan w:val="3"/>
          </w:tcPr>
          <w:p w14:paraId="326EFE2A" w14:textId="7A020AEF" w:rsidR="00F15CAE" w:rsidRPr="00FA247E" w:rsidRDefault="003527F8" w:rsidP="00F87247">
            <w:pPr>
              <w:spacing w:after="240"/>
              <w:jc w:val="both"/>
              <w:rPr>
                <w:color w:val="000000" w:themeColor="text1"/>
                <w:sz w:val="14"/>
              </w:rPr>
            </w:pPr>
            <w:r w:rsidRPr="00FA247E">
              <w:rPr>
                <w:color w:val="000000" w:themeColor="text1"/>
              </w:rPr>
              <w:t>Among tyres with the same tread pattern, tyres with the smallest nominal width, the highest nominal aspect ratio and smallest rim diameter give the worst wet grip performances.</w:t>
            </w:r>
          </w:p>
        </w:tc>
      </w:tr>
      <w:tr w:rsidR="00FA247E" w:rsidRPr="00FA247E" w14:paraId="368A781D" w14:textId="77777777" w:rsidTr="00F87247">
        <w:trPr>
          <w:trHeight w:val="872"/>
        </w:trPr>
        <w:tc>
          <w:tcPr>
            <w:tcW w:w="1165" w:type="dxa"/>
            <w:gridSpan w:val="2"/>
          </w:tcPr>
          <w:p w14:paraId="541A7C2B" w14:textId="77777777" w:rsidR="0053069D" w:rsidRPr="00FA247E" w:rsidRDefault="0053069D" w:rsidP="00F87247">
            <w:pPr>
              <w:spacing w:after="240"/>
              <w:jc w:val="both"/>
              <w:rPr>
                <w:bCs/>
                <w:color w:val="000000" w:themeColor="text1"/>
              </w:rPr>
            </w:pPr>
            <w:r w:rsidRPr="00FA247E">
              <w:rPr>
                <w:bCs/>
                <w:color w:val="000000" w:themeColor="text1"/>
              </w:rPr>
              <w:t>8.</w:t>
            </w:r>
            <w:r w:rsidR="003527F8" w:rsidRPr="00FA247E">
              <w:rPr>
                <w:bCs/>
                <w:color w:val="000000" w:themeColor="text1"/>
              </w:rPr>
              <w:t>3</w:t>
            </w:r>
            <w:r w:rsidRPr="00FA247E">
              <w:rPr>
                <w:bCs/>
                <w:color w:val="000000" w:themeColor="text1"/>
              </w:rPr>
              <w:t>.2.</w:t>
            </w:r>
          </w:p>
        </w:tc>
        <w:tc>
          <w:tcPr>
            <w:tcW w:w="7470" w:type="dxa"/>
            <w:gridSpan w:val="3"/>
          </w:tcPr>
          <w:p w14:paraId="6A54C79F" w14:textId="3B6A65D7" w:rsidR="003527F8" w:rsidRPr="00FA247E" w:rsidRDefault="003527F8" w:rsidP="00F87247">
            <w:pPr>
              <w:spacing w:after="240"/>
              <w:jc w:val="both"/>
              <w:rPr>
                <w:color w:val="000000" w:themeColor="text1"/>
                <w:sz w:val="14"/>
                <w:szCs w:val="22"/>
              </w:rPr>
            </w:pPr>
            <w:r w:rsidRPr="00FA247E">
              <w:rPr>
                <w:color w:val="000000" w:themeColor="text1"/>
                <w:szCs w:val="22"/>
              </w:rPr>
              <w:t>A</w:t>
            </w:r>
            <w:r w:rsidR="00154E28" w:rsidRPr="00FA247E">
              <w:rPr>
                <w:color w:val="000000" w:themeColor="text1"/>
                <w:szCs w:val="22"/>
              </w:rPr>
              <w:t xml:space="preserve"> T</w:t>
            </w:r>
            <w:r w:rsidRPr="00FA247E">
              <w:rPr>
                <w:color w:val="000000" w:themeColor="text1"/>
                <w:szCs w:val="22"/>
              </w:rPr>
              <w:t xml:space="preserve">yre size </w:t>
            </w:r>
            <w:r w:rsidR="00154E28" w:rsidRPr="00FA247E">
              <w:rPr>
                <w:color w:val="000000" w:themeColor="text1"/>
                <w:szCs w:val="22"/>
              </w:rPr>
              <w:t xml:space="preserve">tested as per Cl. 8.3.1, </w:t>
            </w:r>
            <w:r w:rsidRPr="00FA247E">
              <w:rPr>
                <w:color w:val="000000" w:themeColor="text1"/>
                <w:szCs w:val="22"/>
              </w:rPr>
              <w:t>that meets ten percent (10%) or more above the minimum required wet grip value can represent the whole tyre size range of the tread pattern type.</w:t>
            </w:r>
          </w:p>
          <w:p w14:paraId="782F6021" w14:textId="7BD1BC0C" w:rsidR="003527F8" w:rsidRPr="00FA247E" w:rsidRDefault="003527F8" w:rsidP="00F87247">
            <w:pPr>
              <w:spacing w:after="240"/>
              <w:jc w:val="both"/>
              <w:rPr>
                <w:color w:val="000000" w:themeColor="text1"/>
                <w:sz w:val="16"/>
                <w:szCs w:val="22"/>
              </w:rPr>
            </w:pPr>
            <w:r w:rsidRPr="00FA247E">
              <w:rPr>
                <w:color w:val="000000" w:themeColor="text1"/>
                <w:szCs w:val="22"/>
              </w:rPr>
              <w:t>If the tested tyre meets the minimum required value but not the full extra ten percent or more above the required value, extra tests must be performed with two contrary WC-tyres</w:t>
            </w:r>
            <w:r w:rsidR="00154E28" w:rsidRPr="00FA247E">
              <w:rPr>
                <w:color w:val="000000" w:themeColor="text1"/>
                <w:szCs w:val="22"/>
              </w:rPr>
              <w:t xml:space="preserve"> (a and b) </w:t>
            </w:r>
            <w:r w:rsidRPr="00FA247E">
              <w:rPr>
                <w:color w:val="000000" w:themeColor="text1"/>
                <w:szCs w:val="22"/>
              </w:rPr>
              <w:t xml:space="preserve"> :</w:t>
            </w:r>
          </w:p>
          <w:p w14:paraId="4C87BEDC" w14:textId="77777777" w:rsidR="003527F8" w:rsidRPr="00FA247E" w:rsidRDefault="003527F8" w:rsidP="00F87247">
            <w:pPr>
              <w:numPr>
                <w:ilvl w:val="0"/>
                <w:numId w:val="11"/>
              </w:numPr>
              <w:spacing w:after="240"/>
              <w:ind w:left="0"/>
              <w:jc w:val="both"/>
              <w:rPr>
                <w:color w:val="000000" w:themeColor="text1"/>
                <w:szCs w:val="22"/>
              </w:rPr>
            </w:pPr>
            <w:r w:rsidRPr="00FA247E">
              <w:rPr>
                <w:color w:val="000000" w:themeColor="text1"/>
                <w:szCs w:val="22"/>
              </w:rPr>
              <w:t>The tyre with the following characteristics:</w:t>
            </w:r>
          </w:p>
          <w:p w14:paraId="0EB1D4EB" w14:textId="77777777" w:rsidR="003527F8" w:rsidRPr="00FA247E" w:rsidRDefault="003527F8" w:rsidP="00F87247">
            <w:pPr>
              <w:numPr>
                <w:ilvl w:val="0"/>
                <w:numId w:val="10"/>
              </w:numPr>
              <w:spacing w:after="240"/>
              <w:ind w:left="0" w:hanging="284"/>
              <w:jc w:val="both"/>
              <w:rPr>
                <w:color w:val="000000" w:themeColor="text1"/>
                <w:szCs w:val="22"/>
              </w:rPr>
            </w:pPr>
            <w:r w:rsidRPr="00FA247E">
              <w:rPr>
                <w:color w:val="000000" w:themeColor="text1"/>
                <w:szCs w:val="22"/>
              </w:rPr>
              <w:t>The smallest nominal section width.</w:t>
            </w:r>
          </w:p>
          <w:p w14:paraId="5741EA6D" w14:textId="77777777" w:rsidR="003527F8" w:rsidRPr="00FA247E" w:rsidRDefault="003527F8" w:rsidP="00F87247">
            <w:pPr>
              <w:spacing w:after="240"/>
              <w:jc w:val="both"/>
              <w:rPr>
                <w:color w:val="000000" w:themeColor="text1"/>
                <w:szCs w:val="22"/>
              </w:rPr>
            </w:pPr>
            <w:r w:rsidRPr="00FA247E">
              <w:rPr>
                <w:color w:val="000000" w:themeColor="text1"/>
                <w:szCs w:val="22"/>
              </w:rPr>
              <w:t>In case of tyres with same nominal section width, select the highest aspect ratio.</w:t>
            </w:r>
          </w:p>
          <w:p w14:paraId="0C9BE2B5" w14:textId="38281B7C" w:rsidR="003527F8" w:rsidRPr="00FA247E" w:rsidRDefault="003527F8" w:rsidP="00F87247">
            <w:pPr>
              <w:spacing w:after="240"/>
              <w:jc w:val="both"/>
              <w:rPr>
                <w:color w:val="000000" w:themeColor="text1"/>
                <w:sz w:val="16"/>
                <w:szCs w:val="22"/>
              </w:rPr>
            </w:pPr>
            <w:r w:rsidRPr="00FA247E">
              <w:rPr>
                <w:color w:val="000000" w:themeColor="text1"/>
                <w:szCs w:val="22"/>
              </w:rPr>
              <w:t>In case of tyres with same nominal section width and aspect ratio, select the smallest rim diameter.</w:t>
            </w:r>
          </w:p>
          <w:p w14:paraId="5354F1E0" w14:textId="77777777" w:rsidR="003527F8" w:rsidRPr="00FA247E" w:rsidRDefault="003527F8" w:rsidP="00F87247">
            <w:pPr>
              <w:numPr>
                <w:ilvl w:val="0"/>
                <w:numId w:val="11"/>
              </w:numPr>
              <w:spacing w:after="240"/>
              <w:ind w:left="0"/>
              <w:jc w:val="both"/>
              <w:rPr>
                <w:color w:val="000000" w:themeColor="text1"/>
                <w:szCs w:val="22"/>
              </w:rPr>
            </w:pPr>
            <w:r w:rsidRPr="00FA247E">
              <w:rPr>
                <w:color w:val="000000" w:themeColor="text1"/>
                <w:szCs w:val="22"/>
              </w:rPr>
              <w:t>The tyre with the following characteristics:</w:t>
            </w:r>
          </w:p>
          <w:p w14:paraId="7CCFFA15" w14:textId="77777777" w:rsidR="003527F8" w:rsidRPr="00FA247E" w:rsidRDefault="003527F8" w:rsidP="00F87247">
            <w:pPr>
              <w:numPr>
                <w:ilvl w:val="0"/>
                <w:numId w:val="10"/>
              </w:numPr>
              <w:spacing w:after="240"/>
              <w:ind w:left="0" w:hanging="284"/>
              <w:jc w:val="both"/>
              <w:rPr>
                <w:color w:val="000000" w:themeColor="text1"/>
                <w:szCs w:val="22"/>
              </w:rPr>
            </w:pPr>
            <w:r w:rsidRPr="00FA247E">
              <w:rPr>
                <w:color w:val="000000" w:themeColor="text1"/>
                <w:szCs w:val="22"/>
              </w:rPr>
              <w:t>The largest nominal section width.</w:t>
            </w:r>
          </w:p>
          <w:p w14:paraId="51BA046B" w14:textId="77777777" w:rsidR="003527F8" w:rsidRPr="00FA247E" w:rsidRDefault="003527F8" w:rsidP="00F87247">
            <w:pPr>
              <w:spacing w:after="240"/>
              <w:jc w:val="both"/>
              <w:rPr>
                <w:color w:val="000000" w:themeColor="text1"/>
                <w:szCs w:val="22"/>
              </w:rPr>
            </w:pPr>
            <w:r w:rsidRPr="00FA247E">
              <w:rPr>
                <w:color w:val="000000" w:themeColor="text1"/>
                <w:szCs w:val="22"/>
              </w:rPr>
              <w:t>In case of tyres with the same nominal section width, select the smallest aspect ratio.</w:t>
            </w:r>
          </w:p>
          <w:p w14:paraId="3BF3C19D" w14:textId="75B33916" w:rsidR="00FA3DBF" w:rsidRPr="00FA247E" w:rsidRDefault="003527F8" w:rsidP="00F87247">
            <w:pPr>
              <w:spacing w:after="240"/>
              <w:jc w:val="both"/>
              <w:rPr>
                <w:color w:val="000000" w:themeColor="text1"/>
                <w:sz w:val="14"/>
                <w:szCs w:val="22"/>
              </w:rPr>
            </w:pPr>
            <w:r w:rsidRPr="00FA247E">
              <w:rPr>
                <w:color w:val="000000" w:themeColor="text1"/>
                <w:szCs w:val="22"/>
              </w:rPr>
              <w:t>In case of tyres with the same nominal section width and aspect ratio, select the largest rim diameter.</w:t>
            </w:r>
          </w:p>
          <w:p w14:paraId="65D7FCC9" w14:textId="77A20769" w:rsidR="003527F8" w:rsidRPr="00FA247E" w:rsidRDefault="003527F8" w:rsidP="00F87247">
            <w:pPr>
              <w:spacing w:after="240"/>
              <w:jc w:val="both"/>
              <w:rPr>
                <w:color w:val="000000" w:themeColor="text1"/>
                <w:sz w:val="18"/>
                <w:szCs w:val="22"/>
              </w:rPr>
            </w:pPr>
            <w:r w:rsidRPr="00FA247E">
              <w:rPr>
                <w:color w:val="000000" w:themeColor="text1"/>
                <w:szCs w:val="22"/>
              </w:rPr>
              <w:t>The tyre size list of tyres not meeting the extra 10% is determined by the two most contrary WC-tyres (a and b), which meet the minimum wet grip requirement.</w:t>
            </w:r>
          </w:p>
          <w:p w14:paraId="4C06A8E7" w14:textId="1E034241" w:rsidR="00D57A41" w:rsidRPr="00FA247E" w:rsidRDefault="003527F8" w:rsidP="00F87247">
            <w:pPr>
              <w:spacing w:after="240"/>
              <w:jc w:val="both"/>
              <w:rPr>
                <w:color w:val="000000" w:themeColor="text1"/>
                <w:sz w:val="14"/>
              </w:rPr>
            </w:pPr>
            <w:r w:rsidRPr="00FA247E">
              <w:rPr>
                <w:color w:val="000000" w:themeColor="text1"/>
                <w:szCs w:val="22"/>
              </w:rPr>
              <w:t xml:space="preserve">If one or both WC-tyres (a and b) do not meet the minimum wet grip requirement, the next WC tyre(s) in line must be selected until the tyre is (are) rated that meet the minimum wet grip requirement. </w:t>
            </w:r>
          </w:p>
        </w:tc>
      </w:tr>
      <w:tr w:rsidR="00FA247E" w:rsidRPr="00FA247E" w14:paraId="3ECA750A" w14:textId="77777777" w:rsidTr="00F87247">
        <w:trPr>
          <w:trHeight w:val="417"/>
        </w:trPr>
        <w:tc>
          <w:tcPr>
            <w:tcW w:w="1137" w:type="dxa"/>
          </w:tcPr>
          <w:p w14:paraId="2F2F55C9" w14:textId="047C34F2" w:rsidR="0053069D" w:rsidRPr="00FA247E" w:rsidRDefault="00F15CAE" w:rsidP="00F87247">
            <w:pPr>
              <w:spacing w:after="240"/>
              <w:rPr>
                <w:bCs/>
                <w:color w:val="000000" w:themeColor="text1"/>
              </w:rPr>
            </w:pPr>
            <w:r w:rsidRPr="00FA247E">
              <w:rPr>
                <w:color w:val="000000" w:themeColor="text1"/>
              </w:rPr>
              <w:br w:type="page"/>
            </w:r>
            <w:r w:rsidR="0053069D" w:rsidRPr="00FA247E">
              <w:rPr>
                <w:bCs/>
                <w:color w:val="000000" w:themeColor="text1"/>
              </w:rPr>
              <w:t>8.</w:t>
            </w:r>
            <w:r w:rsidR="003527F8" w:rsidRPr="00FA247E">
              <w:rPr>
                <w:bCs/>
                <w:color w:val="000000" w:themeColor="text1"/>
              </w:rPr>
              <w:t>4</w:t>
            </w:r>
            <w:r w:rsidR="0053069D" w:rsidRPr="00FA247E">
              <w:rPr>
                <w:bCs/>
                <w:color w:val="000000" w:themeColor="text1"/>
              </w:rPr>
              <w:t>.</w:t>
            </w:r>
          </w:p>
        </w:tc>
        <w:tc>
          <w:tcPr>
            <w:tcW w:w="7498" w:type="dxa"/>
            <w:gridSpan w:val="4"/>
          </w:tcPr>
          <w:p w14:paraId="45FABA50" w14:textId="77777777" w:rsidR="0053069D" w:rsidRPr="00FA247E" w:rsidRDefault="0053069D" w:rsidP="00F87247">
            <w:pPr>
              <w:spacing w:after="240"/>
              <w:jc w:val="both"/>
              <w:rPr>
                <w:b/>
                <w:color w:val="000000" w:themeColor="text1"/>
              </w:rPr>
            </w:pPr>
            <w:r w:rsidRPr="00FA247E">
              <w:rPr>
                <w:b/>
                <w:color w:val="000000" w:themeColor="text1"/>
              </w:rPr>
              <w:t>WCC for rolling resistance</w:t>
            </w:r>
          </w:p>
        </w:tc>
      </w:tr>
      <w:tr w:rsidR="00FA247E" w:rsidRPr="00FA247E" w14:paraId="05C01507" w14:textId="77777777" w:rsidTr="00F87247">
        <w:trPr>
          <w:trHeight w:val="332"/>
        </w:trPr>
        <w:tc>
          <w:tcPr>
            <w:tcW w:w="1137" w:type="dxa"/>
            <w:tcBorders>
              <w:bottom w:val="single" w:sz="4" w:space="0" w:color="auto"/>
            </w:tcBorders>
          </w:tcPr>
          <w:p w14:paraId="77F8E2A3" w14:textId="77777777" w:rsidR="0053069D" w:rsidRPr="00FA247E" w:rsidRDefault="0053069D" w:rsidP="00F87247">
            <w:pPr>
              <w:spacing w:after="240"/>
              <w:rPr>
                <w:bCs/>
                <w:color w:val="000000" w:themeColor="text1"/>
              </w:rPr>
            </w:pPr>
            <w:r w:rsidRPr="00FA247E">
              <w:rPr>
                <w:bCs/>
                <w:color w:val="000000" w:themeColor="text1"/>
              </w:rPr>
              <w:t>8.</w:t>
            </w:r>
            <w:r w:rsidR="003527F8" w:rsidRPr="00FA247E">
              <w:rPr>
                <w:bCs/>
                <w:color w:val="000000" w:themeColor="text1"/>
              </w:rPr>
              <w:t>4</w:t>
            </w:r>
            <w:r w:rsidRPr="00FA247E">
              <w:rPr>
                <w:bCs/>
                <w:color w:val="000000" w:themeColor="text1"/>
              </w:rPr>
              <w:t>.1.</w:t>
            </w:r>
          </w:p>
        </w:tc>
        <w:tc>
          <w:tcPr>
            <w:tcW w:w="7498" w:type="dxa"/>
            <w:gridSpan w:val="4"/>
            <w:tcBorders>
              <w:bottom w:val="single" w:sz="4" w:space="0" w:color="auto"/>
            </w:tcBorders>
          </w:tcPr>
          <w:p w14:paraId="12C5810A" w14:textId="7E117BDF" w:rsidR="00F15CAE" w:rsidRPr="00FA247E" w:rsidRDefault="003527F8" w:rsidP="00F87247">
            <w:pPr>
              <w:spacing w:after="240"/>
              <w:jc w:val="both"/>
              <w:rPr>
                <w:color w:val="000000" w:themeColor="text1"/>
                <w:sz w:val="20"/>
                <w:szCs w:val="22"/>
              </w:rPr>
            </w:pPr>
            <w:r w:rsidRPr="00FA247E">
              <w:rPr>
                <w:color w:val="000000" w:themeColor="text1"/>
                <w:szCs w:val="22"/>
              </w:rPr>
              <w:t>The standard tyre with the lowest load index.</w:t>
            </w:r>
          </w:p>
          <w:p w14:paraId="56C77798" w14:textId="7FCA060E" w:rsidR="00F15CAE" w:rsidRPr="00FA247E" w:rsidRDefault="003527F8" w:rsidP="00F87247">
            <w:pPr>
              <w:spacing w:after="240"/>
              <w:jc w:val="both"/>
              <w:rPr>
                <w:color w:val="000000" w:themeColor="text1"/>
                <w:szCs w:val="22"/>
              </w:rPr>
            </w:pPr>
            <w:r w:rsidRPr="00FA247E">
              <w:rPr>
                <w:color w:val="000000" w:themeColor="text1"/>
                <w:szCs w:val="22"/>
              </w:rPr>
              <w:t>Standard tyres prove worse rolling resistance coefficient results versus reinforced tyres. Select the standard tyre in the case of tyres with the same load index but differing in standard and reinforced indication.</w:t>
            </w:r>
          </w:p>
          <w:p w14:paraId="6FF65644" w14:textId="04574498" w:rsidR="00F15CAE" w:rsidRPr="00FA247E" w:rsidRDefault="003527F8" w:rsidP="00F87247">
            <w:pPr>
              <w:spacing w:after="240"/>
              <w:jc w:val="both"/>
              <w:rPr>
                <w:color w:val="000000" w:themeColor="text1"/>
                <w:szCs w:val="22"/>
              </w:rPr>
            </w:pPr>
            <w:r w:rsidRPr="00FA247E">
              <w:rPr>
                <w:color w:val="000000" w:themeColor="text1"/>
                <w:szCs w:val="22"/>
              </w:rPr>
              <w:t>Run flat tyres prove worse rolling resistance coefficient results versus standard tyres.</w:t>
            </w:r>
          </w:p>
          <w:p w14:paraId="4F95DACA" w14:textId="22EF384A" w:rsidR="003527F8" w:rsidRPr="00FA247E" w:rsidRDefault="003527F8" w:rsidP="00F87247">
            <w:pPr>
              <w:spacing w:after="240"/>
              <w:jc w:val="both"/>
              <w:rPr>
                <w:color w:val="000000" w:themeColor="text1"/>
                <w:szCs w:val="22"/>
              </w:rPr>
            </w:pPr>
            <w:r w:rsidRPr="00FA247E">
              <w:rPr>
                <w:color w:val="000000" w:themeColor="text1"/>
                <w:szCs w:val="22"/>
              </w:rPr>
              <w:t>Select the Run flat version in case of tyres with the same load index in both standard as in run flat version.</w:t>
            </w:r>
          </w:p>
          <w:p w14:paraId="25B460B7" w14:textId="4E4F23C8" w:rsidR="00D57A41" w:rsidRPr="00FA247E" w:rsidRDefault="003527F8" w:rsidP="00F87247">
            <w:pPr>
              <w:spacing w:after="240"/>
              <w:jc w:val="both"/>
              <w:rPr>
                <w:color w:val="000000" w:themeColor="text1"/>
                <w:szCs w:val="22"/>
              </w:rPr>
            </w:pPr>
            <w:r w:rsidRPr="00FA247E">
              <w:rPr>
                <w:color w:val="000000" w:themeColor="text1"/>
                <w:szCs w:val="22"/>
              </w:rPr>
              <w:t>If another tyre is tested other than the worst case tyre, a relativized limit value must be calculated and met.</w:t>
            </w:r>
          </w:p>
          <w:p w14:paraId="576A574C" w14:textId="4D1C92A3" w:rsidR="003527F8" w:rsidRPr="00FA247E" w:rsidRDefault="003527F8" w:rsidP="00F87247">
            <w:pPr>
              <w:spacing w:after="240"/>
              <w:jc w:val="both"/>
              <w:rPr>
                <w:color w:val="000000" w:themeColor="text1"/>
                <w:szCs w:val="22"/>
              </w:rPr>
            </w:pPr>
            <w:r w:rsidRPr="00FA247E">
              <w:rPr>
                <w:color w:val="000000" w:themeColor="text1"/>
                <w:szCs w:val="22"/>
              </w:rPr>
              <w:t>To verify if a lower load index (LI-lowest) meets the requirements of the regulation, the li</w:t>
            </w:r>
            <w:r w:rsidR="00D57A41" w:rsidRPr="00FA247E">
              <w:rPr>
                <w:color w:val="000000" w:themeColor="text1"/>
                <w:szCs w:val="22"/>
              </w:rPr>
              <w:t>mit value for the tested tyre (</w:t>
            </w:r>
            <w:r w:rsidRPr="00FA247E">
              <w:rPr>
                <w:color w:val="000000" w:themeColor="text1"/>
                <w:szCs w:val="22"/>
              </w:rPr>
              <w:t xml:space="preserve">LI-candidate) is calculated by the formula: </w:t>
            </w:r>
          </w:p>
          <w:p w14:paraId="1C798582" w14:textId="5C324F08" w:rsidR="003527F8" w:rsidRPr="00FA247E" w:rsidRDefault="003527F8" w:rsidP="00F87247">
            <w:pPr>
              <w:spacing w:after="240"/>
              <w:jc w:val="both"/>
              <w:rPr>
                <w:color w:val="000000" w:themeColor="text1"/>
                <w:szCs w:val="22"/>
              </w:rPr>
            </w:pPr>
            <w:r w:rsidRPr="00FA247E">
              <w:rPr>
                <w:color w:val="000000" w:themeColor="text1"/>
                <w:szCs w:val="22"/>
              </w:rPr>
              <w:t>Calculated limit value = (RRC-limit value R117 - 0.3</w:t>
            </w:r>
            <w:r w:rsidRPr="00FA247E">
              <w:rPr>
                <w:color w:val="000000" w:themeColor="text1"/>
                <w:szCs w:val="22"/>
                <w:vertAlign w:val="superscript"/>
              </w:rPr>
              <w:t xml:space="preserve"># </w:t>
            </w:r>
            <w:r w:rsidRPr="00FA247E">
              <w:rPr>
                <w:color w:val="000000" w:themeColor="text1"/>
                <w:szCs w:val="22"/>
              </w:rPr>
              <w:t>N/K</w:t>
            </w:r>
            <w:r w:rsidR="00607788" w:rsidRPr="00FA247E">
              <w:rPr>
                <w:color w:val="000000" w:themeColor="text1"/>
                <w:szCs w:val="22"/>
              </w:rPr>
              <w:t>N</w:t>
            </w:r>
            <w:r w:rsidRPr="00FA247E">
              <w:rPr>
                <w:color w:val="000000" w:themeColor="text1"/>
                <w:szCs w:val="22"/>
              </w:rPr>
              <w:t>) – 0.06* x (LI-candidate – LI-lowest)</w:t>
            </w:r>
          </w:p>
          <w:p w14:paraId="0FF94B67" w14:textId="77777777" w:rsidR="00F87247" w:rsidRDefault="003527F8" w:rsidP="00F87247">
            <w:pPr>
              <w:spacing w:after="240"/>
              <w:ind w:left="196" w:hanging="245"/>
              <w:jc w:val="both"/>
              <w:rPr>
                <w:color w:val="000000" w:themeColor="text1"/>
                <w:szCs w:val="22"/>
              </w:rPr>
            </w:pPr>
            <w:r w:rsidRPr="00FA247E">
              <w:rPr>
                <w:color w:val="000000" w:themeColor="text1"/>
                <w:szCs w:val="22"/>
              </w:rPr>
              <w:t># the limit value of the regulation will be increased by a safety margin of 0.3N/kN</w:t>
            </w:r>
            <w:r w:rsidR="00F15CAE" w:rsidRPr="00FA247E">
              <w:rPr>
                <w:color w:val="000000" w:themeColor="text1"/>
                <w:szCs w:val="22"/>
              </w:rPr>
              <w:t xml:space="preserve"> </w:t>
            </w:r>
          </w:p>
          <w:p w14:paraId="0CE4AFEF" w14:textId="7D325BD1" w:rsidR="003527F8" w:rsidRPr="00FA247E" w:rsidRDefault="003527F8" w:rsidP="00F87247">
            <w:pPr>
              <w:spacing w:after="240"/>
              <w:ind w:left="196" w:hanging="245"/>
              <w:jc w:val="both"/>
              <w:rPr>
                <w:color w:val="000000" w:themeColor="text1"/>
                <w:szCs w:val="22"/>
              </w:rPr>
            </w:pPr>
            <w:r w:rsidRPr="00FA247E">
              <w:rPr>
                <w:color w:val="000000" w:themeColor="text1"/>
                <w:szCs w:val="22"/>
              </w:rPr>
              <w:t>* the slope of rolling resistance coefficient versus load index is fixed on 0.06.</w:t>
            </w:r>
          </w:p>
          <w:p w14:paraId="3FBB6B85" w14:textId="69CE663D" w:rsidR="003527F8" w:rsidRPr="00FA247E" w:rsidRDefault="003527F8" w:rsidP="00F87247">
            <w:pPr>
              <w:spacing w:after="240"/>
              <w:ind w:left="16" w:hanging="16"/>
              <w:jc w:val="both"/>
              <w:rPr>
                <w:color w:val="000000" w:themeColor="text1"/>
                <w:sz w:val="16"/>
                <w:szCs w:val="22"/>
              </w:rPr>
            </w:pPr>
            <w:r w:rsidRPr="00FA247E">
              <w:rPr>
                <w:color w:val="000000" w:themeColor="text1"/>
                <w:szCs w:val="22"/>
              </w:rPr>
              <w:t>The tyres with a lower load index can be added to the tyre size list if the R</w:t>
            </w:r>
            <w:r w:rsidR="00977944" w:rsidRPr="00FA247E">
              <w:rPr>
                <w:color w:val="000000" w:themeColor="text1"/>
                <w:szCs w:val="22"/>
              </w:rPr>
              <w:t xml:space="preserve">RC </w:t>
            </w:r>
            <w:r w:rsidRPr="00FA247E">
              <w:rPr>
                <w:color w:val="000000" w:themeColor="text1"/>
                <w:szCs w:val="22"/>
              </w:rPr>
              <w:t xml:space="preserve">value of the tested candidate tyre is equal or less than the calculated limit value. </w:t>
            </w:r>
          </w:p>
          <w:p w14:paraId="1418940D" w14:textId="77777777" w:rsidR="003527F8" w:rsidRPr="00FA247E" w:rsidRDefault="003527F8" w:rsidP="00F87247">
            <w:pPr>
              <w:pStyle w:val="ListParagraph"/>
              <w:numPr>
                <w:ilvl w:val="0"/>
                <w:numId w:val="12"/>
              </w:numPr>
              <w:spacing w:after="240"/>
              <w:ind w:left="376" w:hanging="376"/>
              <w:jc w:val="both"/>
              <w:rPr>
                <w:color w:val="000000" w:themeColor="text1"/>
                <w:szCs w:val="22"/>
              </w:rPr>
            </w:pPr>
            <w:r w:rsidRPr="00FA247E">
              <w:rPr>
                <w:color w:val="000000" w:themeColor="text1"/>
                <w:szCs w:val="22"/>
              </w:rPr>
              <w:t>The calculation must be presented in the information document or test report of the application package.</w:t>
            </w:r>
          </w:p>
          <w:p w14:paraId="45F47855" w14:textId="77777777" w:rsidR="00F87247" w:rsidRDefault="00F87247" w:rsidP="00F87247">
            <w:pPr>
              <w:pStyle w:val="ListParagraph"/>
              <w:spacing w:after="240"/>
              <w:ind w:left="376"/>
              <w:jc w:val="both"/>
              <w:rPr>
                <w:color w:val="000000" w:themeColor="text1"/>
                <w:szCs w:val="22"/>
              </w:rPr>
            </w:pPr>
          </w:p>
          <w:p w14:paraId="774CD928" w14:textId="2E35185D" w:rsidR="003527F8" w:rsidRPr="00FA247E" w:rsidRDefault="003527F8" w:rsidP="00F87247">
            <w:pPr>
              <w:pStyle w:val="ListParagraph"/>
              <w:numPr>
                <w:ilvl w:val="0"/>
                <w:numId w:val="12"/>
              </w:numPr>
              <w:spacing w:after="240"/>
              <w:ind w:left="376" w:hanging="376"/>
              <w:jc w:val="both"/>
              <w:rPr>
                <w:color w:val="000000" w:themeColor="text1"/>
                <w:szCs w:val="22"/>
              </w:rPr>
            </w:pPr>
            <w:r w:rsidRPr="00FA247E">
              <w:rPr>
                <w:color w:val="000000" w:themeColor="text1"/>
                <w:szCs w:val="22"/>
              </w:rPr>
              <w:t xml:space="preserve">Verification calculation. </w:t>
            </w:r>
          </w:p>
          <w:p w14:paraId="1735CB2C" w14:textId="7AF24C78" w:rsidR="005F7DDA" w:rsidRPr="00FA247E" w:rsidRDefault="00F15CAE" w:rsidP="00F87247">
            <w:pPr>
              <w:spacing w:after="240"/>
              <w:ind w:left="368" w:hanging="368"/>
              <w:jc w:val="both"/>
              <w:rPr>
                <w:color w:val="000000" w:themeColor="text1"/>
                <w:sz w:val="14"/>
                <w:szCs w:val="22"/>
              </w:rPr>
            </w:pPr>
            <w:r w:rsidRPr="00FA247E">
              <w:rPr>
                <w:color w:val="000000" w:themeColor="text1"/>
                <w:szCs w:val="22"/>
              </w:rPr>
              <w:t xml:space="preserve">      </w:t>
            </w:r>
            <w:r w:rsidR="003527F8" w:rsidRPr="00FA247E">
              <w:rPr>
                <w:color w:val="000000" w:themeColor="text1"/>
                <w:szCs w:val="22"/>
              </w:rPr>
              <w:t>To be able to make a verification calculation on the rolling resistance coefficient the following information must be presented in the rolling resistance test report:</w:t>
            </w:r>
          </w:p>
        </w:tc>
      </w:tr>
      <w:tr w:rsidR="00F87247" w:rsidRPr="00FA247E" w14:paraId="66C4731A" w14:textId="77777777" w:rsidTr="00F87247">
        <w:trPr>
          <w:trHeight w:val="471"/>
        </w:trPr>
        <w:tc>
          <w:tcPr>
            <w:tcW w:w="1137" w:type="dxa"/>
          </w:tcPr>
          <w:p w14:paraId="434B298C" w14:textId="77777777" w:rsidR="00F87247" w:rsidRPr="00FA247E" w:rsidRDefault="00F87247" w:rsidP="00F87247">
            <w:pPr>
              <w:spacing w:after="240"/>
              <w:rPr>
                <w:bCs/>
                <w:color w:val="000000" w:themeColor="text1"/>
              </w:rPr>
            </w:pPr>
          </w:p>
        </w:tc>
        <w:tc>
          <w:tcPr>
            <w:tcW w:w="7498" w:type="dxa"/>
            <w:gridSpan w:val="4"/>
            <w:tcBorders>
              <w:bottom w:val="nil"/>
            </w:tcBorders>
          </w:tcPr>
          <w:p w14:paraId="3585BD85" w14:textId="1549207D" w:rsidR="00F87247" w:rsidRPr="00FA247E" w:rsidRDefault="00F87247" w:rsidP="00F87247">
            <w:pPr>
              <w:tabs>
                <w:tab w:val="left" w:pos="324"/>
              </w:tabs>
              <w:spacing w:after="240"/>
              <w:jc w:val="both"/>
              <w:rPr>
                <w:b/>
                <w:color w:val="000000" w:themeColor="text1"/>
                <w:szCs w:val="22"/>
              </w:rPr>
            </w:pPr>
            <w:r w:rsidRPr="00FA247E">
              <w:rPr>
                <w:color w:val="000000" w:themeColor="text1"/>
                <w:szCs w:val="22"/>
              </w:rPr>
              <w:t xml:space="preserve">Force method: </w:t>
            </w:r>
          </w:p>
        </w:tc>
      </w:tr>
      <w:tr w:rsidR="00F87247" w:rsidRPr="00FA247E" w14:paraId="3EE78628" w14:textId="77777777" w:rsidTr="00F87247">
        <w:trPr>
          <w:trHeight w:val="471"/>
        </w:trPr>
        <w:tc>
          <w:tcPr>
            <w:tcW w:w="1137" w:type="dxa"/>
            <w:tcBorders>
              <w:right w:val="single" w:sz="4" w:space="0" w:color="auto"/>
            </w:tcBorders>
          </w:tcPr>
          <w:p w14:paraId="5DEBDCC3" w14:textId="77777777" w:rsidR="00F87247" w:rsidRPr="00FA247E" w:rsidRDefault="00F87247" w:rsidP="00F87247">
            <w:pPr>
              <w:spacing w:after="240"/>
              <w:rPr>
                <w:bCs/>
                <w:color w:val="000000" w:themeColor="text1"/>
              </w:rPr>
            </w:pPr>
          </w:p>
        </w:tc>
        <w:tc>
          <w:tcPr>
            <w:tcW w:w="1018" w:type="dxa"/>
            <w:gridSpan w:val="2"/>
            <w:tcBorders>
              <w:top w:val="nil"/>
              <w:left w:val="single" w:sz="4" w:space="0" w:color="auto"/>
              <w:bottom w:val="nil"/>
              <w:right w:val="nil"/>
            </w:tcBorders>
          </w:tcPr>
          <w:p w14:paraId="0F623ACA" w14:textId="2AA77DC0" w:rsidR="00F87247" w:rsidRPr="00FA247E" w:rsidRDefault="00F87247" w:rsidP="00F87247">
            <w:pPr>
              <w:spacing w:after="240"/>
              <w:jc w:val="both"/>
              <w:rPr>
                <w:b/>
                <w:color w:val="000000" w:themeColor="text1"/>
                <w:szCs w:val="22"/>
              </w:rPr>
            </w:pPr>
            <w:r w:rsidRPr="00FA247E">
              <w:rPr>
                <w:color w:val="000000" w:themeColor="text1"/>
                <w:szCs w:val="22"/>
              </w:rPr>
              <w:t>L</w:t>
            </w:r>
            <w:r w:rsidRPr="00FA247E">
              <w:rPr>
                <w:i/>
                <w:color w:val="000000" w:themeColor="text1"/>
                <w:sz w:val="16"/>
                <w:szCs w:val="16"/>
              </w:rPr>
              <w:t>m-skim</w:t>
            </w:r>
            <w:r w:rsidRPr="00FA247E">
              <w:rPr>
                <w:color w:val="000000" w:themeColor="text1"/>
                <w:szCs w:val="22"/>
              </w:rPr>
              <w:t xml:space="preserve">    </w:t>
            </w:r>
          </w:p>
        </w:tc>
        <w:tc>
          <w:tcPr>
            <w:tcW w:w="450" w:type="dxa"/>
            <w:tcBorders>
              <w:top w:val="nil"/>
              <w:left w:val="nil"/>
              <w:bottom w:val="nil"/>
              <w:right w:val="nil"/>
            </w:tcBorders>
          </w:tcPr>
          <w:p w14:paraId="46760F34" w14:textId="60B8757C" w:rsidR="00F87247" w:rsidRPr="00FA247E" w:rsidRDefault="00F87247" w:rsidP="00F87247">
            <w:pPr>
              <w:spacing w:after="240"/>
              <w:jc w:val="both"/>
              <w:rPr>
                <w:b/>
                <w:color w:val="000000" w:themeColor="text1"/>
                <w:szCs w:val="22"/>
              </w:rPr>
            </w:pPr>
            <w:r>
              <w:rPr>
                <w:b/>
                <w:color w:val="000000" w:themeColor="text1"/>
                <w:szCs w:val="22"/>
              </w:rPr>
              <w:t>:</w:t>
            </w:r>
          </w:p>
        </w:tc>
        <w:tc>
          <w:tcPr>
            <w:tcW w:w="6030" w:type="dxa"/>
            <w:tcBorders>
              <w:top w:val="nil"/>
              <w:left w:val="nil"/>
              <w:bottom w:val="nil"/>
              <w:right w:val="single" w:sz="4" w:space="0" w:color="auto"/>
            </w:tcBorders>
          </w:tcPr>
          <w:p w14:paraId="3C8113F6" w14:textId="6A31108B" w:rsidR="00F87247" w:rsidRPr="00FA247E" w:rsidRDefault="00F87247" w:rsidP="00F87247">
            <w:pPr>
              <w:spacing w:after="240"/>
              <w:jc w:val="both"/>
              <w:rPr>
                <w:b/>
                <w:color w:val="000000" w:themeColor="text1"/>
                <w:szCs w:val="22"/>
              </w:rPr>
            </w:pPr>
            <w:r w:rsidRPr="00FA247E">
              <w:rPr>
                <w:color w:val="000000" w:themeColor="text1"/>
                <w:szCs w:val="22"/>
              </w:rPr>
              <w:t>applied skim load  (see 4.6.1. of Annex D)</w:t>
            </w:r>
          </w:p>
        </w:tc>
      </w:tr>
      <w:tr w:rsidR="00F87247" w:rsidRPr="00FA247E" w14:paraId="672E64E9" w14:textId="77777777" w:rsidTr="00F87247">
        <w:trPr>
          <w:trHeight w:val="471"/>
        </w:trPr>
        <w:tc>
          <w:tcPr>
            <w:tcW w:w="1137" w:type="dxa"/>
            <w:tcBorders>
              <w:right w:val="single" w:sz="4" w:space="0" w:color="auto"/>
            </w:tcBorders>
          </w:tcPr>
          <w:p w14:paraId="4DA52FB6" w14:textId="77777777" w:rsidR="00F87247" w:rsidRPr="00FA247E" w:rsidRDefault="00F87247" w:rsidP="00F87247">
            <w:pPr>
              <w:spacing w:after="240"/>
              <w:rPr>
                <w:bCs/>
                <w:color w:val="000000" w:themeColor="text1"/>
              </w:rPr>
            </w:pPr>
          </w:p>
        </w:tc>
        <w:tc>
          <w:tcPr>
            <w:tcW w:w="1018" w:type="dxa"/>
            <w:gridSpan w:val="2"/>
            <w:tcBorders>
              <w:top w:val="nil"/>
              <w:left w:val="single" w:sz="4" w:space="0" w:color="auto"/>
              <w:bottom w:val="nil"/>
              <w:right w:val="nil"/>
            </w:tcBorders>
          </w:tcPr>
          <w:p w14:paraId="01136288" w14:textId="58264811" w:rsidR="00F87247" w:rsidRPr="00FA247E" w:rsidRDefault="00F87247" w:rsidP="00F87247">
            <w:pPr>
              <w:spacing w:after="240"/>
              <w:jc w:val="both"/>
              <w:rPr>
                <w:b/>
                <w:color w:val="000000" w:themeColor="text1"/>
                <w:szCs w:val="22"/>
              </w:rPr>
            </w:pPr>
            <w:r w:rsidRPr="00FA247E">
              <w:rPr>
                <w:color w:val="000000" w:themeColor="text1"/>
                <w:sz w:val="28"/>
                <w:szCs w:val="28"/>
              </w:rPr>
              <w:t>r</w:t>
            </w:r>
            <w:r w:rsidRPr="00FA247E">
              <w:rPr>
                <w:i/>
                <w:color w:val="000000" w:themeColor="text1"/>
                <w:sz w:val="16"/>
                <w:szCs w:val="16"/>
              </w:rPr>
              <w:t>l–skim</w:t>
            </w:r>
            <w:r w:rsidRPr="00FA247E">
              <w:rPr>
                <w:color w:val="000000" w:themeColor="text1"/>
                <w:szCs w:val="22"/>
              </w:rPr>
              <w:t xml:space="preserve">      </w:t>
            </w:r>
          </w:p>
        </w:tc>
        <w:tc>
          <w:tcPr>
            <w:tcW w:w="450" w:type="dxa"/>
            <w:tcBorders>
              <w:top w:val="nil"/>
              <w:left w:val="nil"/>
              <w:bottom w:val="nil"/>
              <w:right w:val="nil"/>
            </w:tcBorders>
          </w:tcPr>
          <w:p w14:paraId="5FB7B3AD" w14:textId="06140BD2" w:rsidR="00F87247" w:rsidRPr="00FA247E" w:rsidRDefault="00F87247" w:rsidP="00F87247">
            <w:pPr>
              <w:spacing w:after="240"/>
              <w:jc w:val="both"/>
              <w:rPr>
                <w:b/>
                <w:color w:val="000000" w:themeColor="text1"/>
                <w:szCs w:val="22"/>
              </w:rPr>
            </w:pPr>
            <w:r>
              <w:rPr>
                <w:b/>
                <w:color w:val="000000" w:themeColor="text1"/>
                <w:szCs w:val="22"/>
              </w:rPr>
              <w:t>:</w:t>
            </w:r>
          </w:p>
        </w:tc>
        <w:tc>
          <w:tcPr>
            <w:tcW w:w="6030" w:type="dxa"/>
            <w:tcBorders>
              <w:top w:val="nil"/>
              <w:left w:val="nil"/>
              <w:bottom w:val="nil"/>
              <w:right w:val="single" w:sz="4" w:space="0" w:color="auto"/>
            </w:tcBorders>
          </w:tcPr>
          <w:p w14:paraId="55242864" w14:textId="77549ACE" w:rsidR="00F87247" w:rsidRPr="00FA247E" w:rsidRDefault="00F87247" w:rsidP="00F87247">
            <w:pPr>
              <w:spacing w:after="240"/>
              <w:jc w:val="both"/>
              <w:rPr>
                <w:b/>
                <w:color w:val="000000" w:themeColor="text1"/>
                <w:szCs w:val="22"/>
              </w:rPr>
            </w:pPr>
            <w:r w:rsidRPr="00FA247E">
              <w:rPr>
                <w:color w:val="000000" w:themeColor="text1"/>
                <w:szCs w:val="22"/>
              </w:rPr>
              <w:t>distance from tyre axis to test drum outer surface at ski</w:t>
            </w:r>
            <w:r>
              <w:rPr>
                <w:color w:val="000000" w:themeColor="text1"/>
                <w:szCs w:val="22"/>
              </w:rPr>
              <w:t xml:space="preserve">n </w:t>
            </w:r>
            <w:r w:rsidRPr="00FA247E">
              <w:rPr>
                <w:color w:val="000000" w:themeColor="text1"/>
                <w:szCs w:val="22"/>
              </w:rPr>
              <w:t>load</w:t>
            </w:r>
          </w:p>
        </w:tc>
      </w:tr>
      <w:tr w:rsidR="00F87247" w:rsidRPr="00FA247E" w14:paraId="2BC7F3FD" w14:textId="77777777" w:rsidTr="00F87247">
        <w:trPr>
          <w:trHeight w:val="471"/>
        </w:trPr>
        <w:tc>
          <w:tcPr>
            <w:tcW w:w="1137" w:type="dxa"/>
            <w:tcBorders>
              <w:right w:val="single" w:sz="4" w:space="0" w:color="auto"/>
            </w:tcBorders>
          </w:tcPr>
          <w:p w14:paraId="0CC58001" w14:textId="77777777" w:rsidR="00F87247" w:rsidRPr="00FA247E" w:rsidRDefault="00F87247" w:rsidP="00F87247">
            <w:pPr>
              <w:spacing w:after="240"/>
              <w:rPr>
                <w:bCs/>
                <w:color w:val="000000" w:themeColor="text1"/>
              </w:rPr>
            </w:pPr>
          </w:p>
        </w:tc>
        <w:tc>
          <w:tcPr>
            <w:tcW w:w="1018" w:type="dxa"/>
            <w:gridSpan w:val="2"/>
            <w:tcBorders>
              <w:top w:val="nil"/>
              <w:left w:val="single" w:sz="4" w:space="0" w:color="auto"/>
              <w:bottom w:val="nil"/>
              <w:right w:val="nil"/>
            </w:tcBorders>
          </w:tcPr>
          <w:p w14:paraId="013072FD" w14:textId="68C66253" w:rsidR="00F87247" w:rsidRPr="00FA247E" w:rsidRDefault="00F87247" w:rsidP="00F87247">
            <w:pPr>
              <w:spacing w:after="240"/>
              <w:jc w:val="both"/>
              <w:rPr>
                <w:b/>
                <w:color w:val="000000" w:themeColor="text1"/>
                <w:szCs w:val="22"/>
              </w:rPr>
            </w:pPr>
            <w:r w:rsidRPr="00FA247E">
              <w:rPr>
                <w:color w:val="000000" w:themeColor="text1"/>
                <w:szCs w:val="22"/>
              </w:rPr>
              <w:t>F</w:t>
            </w:r>
            <w:r w:rsidRPr="00FA247E">
              <w:rPr>
                <w:i/>
                <w:color w:val="000000" w:themeColor="text1"/>
                <w:sz w:val="16"/>
                <w:szCs w:val="16"/>
              </w:rPr>
              <w:t>t-skim</w:t>
            </w:r>
            <w:r w:rsidRPr="00FA247E">
              <w:rPr>
                <w:color w:val="000000" w:themeColor="text1"/>
                <w:szCs w:val="22"/>
              </w:rPr>
              <w:t xml:space="preserve">      </w:t>
            </w:r>
          </w:p>
        </w:tc>
        <w:tc>
          <w:tcPr>
            <w:tcW w:w="450" w:type="dxa"/>
            <w:tcBorders>
              <w:top w:val="nil"/>
              <w:left w:val="nil"/>
              <w:bottom w:val="nil"/>
              <w:right w:val="nil"/>
            </w:tcBorders>
          </w:tcPr>
          <w:p w14:paraId="3AB7F541" w14:textId="4A1618DB" w:rsidR="00F87247" w:rsidRPr="00FA247E" w:rsidRDefault="00F87247" w:rsidP="00F87247">
            <w:pPr>
              <w:spacing w:after="240"/>
              <w:jc w:val="both"/>
              <w:rPr>
                <w:b/>
                <w:color w:val="000000" w:themeColor="text1"/>
                <w:szCs w:val="22"/>
              </w:rPr>
            </w:pPr>
            <w:r>
              <w:rPr>
                <w:b/>
                <w:color w:val="000000" w:themeColor="text1"/>
                <w:szCs w:val="22"/>
              </w:rPr>
              <w:t>:</w:t>
            </w:r>
          </w:p>
        </w:tc>
        <w:tc>
          <w:tcPr>
            <w:tcW w:w="6030" w:type="dxa"/>
            <w:tcBorders>
              <w:top w:val="nil"/>
              <w:left w:val="nil"/>
              <w:bottom w:val="nil"/>
              <w:right w:val="single" w:sz="4" w:space="0" w:color="auto"/>
            </w:tcBorders>
          </w:tcPr>
          <w:p w14:paraId="0FCC4D8E" w14:textId="03C3C9C6" w:rsidR="00F87247" w:rsidRPr="00FA247E" w:rsidRDefault="00F87247" w:rsidP="00F87247">
            <w:pPr>
              <w:spacing w:after="240"/>
              <w:jc w:val="both"/>
              <w:rPr>
                <w:b/>
                <w:color w:val="000000" w:themeColor="text1"/>
                <w:szCs w:val="22"/>
              </w:rPr>
            </w:pPr>
            <w:r w:rsidRPr="00FA247E">
              <w:rPr>
                <w:color w:val="000000" w:themeColor="text1"/>
                <w:szCs w:val="22"/>
              </w:rPr>
              <w:t xml:space="preserve">spindle Force at skim load  </w:t>
            </w:r>
          </w:p>
        </w:tc>
      </w:tr>
      <w:tr w:rsidR="00F87247" w:rsidRPr="00FA247E" w14:paraId="7D5C01F8" w14:textId="77777777" w:rsidTr="00F87247">
        <w:trPr>
          <w:trHeight w:val="471"/>
        </w:trPr>
        <w:tc>
          <w:tcPr>
            <w:tcW w:w="1137" w:type="dxa"/>
            <w:tcBorders>
              <w:right w:val="single" w:sz="4" w:space="0" w:color="auto"/>
            </w:tcBorders>
          </w:tcPr>
          <w:p w14:paraId="42E75FC5" w14:textId="77777777" w:rsidR="00F87247" w:rsidRPr="00FA247E" w:rsidRDefault="00F87247" w:rsidP="00F87247">
            <w:pPr>
              <w:spacing w:after="240"/>
              <w:rPr>
                <w:bCs/>
                <w:color w:val="000000" w:themeColor="text1"/>
              </w:rPr>
            </w:pPr>
          </w:p>
        </w:tc>
        <w:tc>
          <w:tcPr>
            <w:tcW w:w="1018" w:type="dxa"/>
            <w:gridSpan w:val="2"/>
            <w:tcBorders>
              <w:top w:val="nil"/>
              <w:left w:val="single" w:sz="4" w:space="0" w:color="auto"/>
              <w:bottom w:val="nil"/>
              <w:right w:val="nil"/>
            </w:tcBorders>
          </w:tcPr>
          <w:p w14:paraId="7C7780C8" w14:textId="2C22E934" w:rsidR="00F87247" w:rsidRPr="00FA247E" w:rsidRDefault="00F87247" w:rsidP="00F87247">
            <w:pPr>
              <w:spacing w:after="240"/>
              <w:jc w:val="both"/>
              <w:rPr>
                <w:b/>
                <w:color w:val="000000" w:themeColor="text1"/>
                <w:szCs w:val="22"/>
              </w:rPr>
            </w:pPr>
            <w:r w:rsidRPr="00FA247E">
              <w:rPr>
                <w:color w:val="000000" w:themeColor="text1"/>
                <w:szCs w:val="22"/>
              </w:rPr>
              <w:t>F</w:t>
            </w:r>
            <w:r w:rsidRPr="00FA247E">
              <w:rPr>
                <w:color w:val="000000" w:themeColor="text1"/>
                <w:szCs w:val="22"/>
                <w:vertAlign w:val="subscript"/>
              </w:rPr>
              <w:t>t-test load</w:t>
            </w:r>
            <w:r w:rsidRPr="00FA247E">
              <w:rPr>
                <w:color w:val="000000" w:themeColor="text1"/>
                <w:szCs w:val="22"/>
              </w:rPr>
              <w:t xml:space="preserve">  </w:t>
            </w:r>
          </w:p>
        </w:tc>
        <w:tc>
          <w:tcPr>
            <w:tcW w:w="450" w:type="dxa"/>
            <w:tcBorders>
              <w:top w:val="nil"/>
              <w:left w:val="nil"/>
              <w:bottom w:val="nil"/>
              <w:right w:val="nil"/>
            </w:tcBorders>
          </w:tcPr>
          <w:p w14:paraId="0F94800E" w14:textId="4CC471C9" w:rsidR="00F87247" w:rsidRPr="00FA247E" w:rsidRDefault="00F87247" w:rsidP="00F87247">
            <w:pPr>
              <w:spacing w:after="240"/>
              <w:jc w:val="both"/>
              <w:rPr>
                <w:b/>
                <w:color w:val="000000" w:themeColor="text1"/>
                <w:szCs w:val="22"/>
              </w:rPr>
            </w:pPr>
            <w:r>
              <w:rPr>
                <w:b/>
                <w:color w:val="000000" w:themeColor="text1"/>
                <w:szCs w:val="22"/>
              </w:rPr>
              <w:t>:</w:t>
            </w:r>
          </w:p>
        </w:tc>
        <w:tc>
          <w:tcPr>
            <w:tcW w:w="6030" w:type="dxa"/>
            <w:tcBorders>
              <w:top w:val="nil"/>
              <w:left w:val="nil"/>
              <w:bottom w:val="nil"/>
              <w:right w:val="single" w:sz="4" w:space="0" w:color="auto"/>
            </w:tcBorders>
          </w:tcPr>
          <w:p w14:paraId="4151E21B" w14:textId="09206B01" w:rsidR="00F87247" w:rsidRPr="00FA247E" w:rsidRDefault="00F87247" w:rsidP="00F87247">
            <w:pPr>
              <w:spacing w:after="240"/>
              <w:jc w:val="both"/>
              <w:rPr>
                <w:b/>
                <w:color w:val="000000" w:themeColor="text1"/>
                <w:szCs w:val="22"/>
              </w:rPr>
            </w:pPr>
            <w:r w:rsidRPr="00FA247E">
              <w:rPr>
                <w:color w:val="000000" w:themeColor="text1"/>
                <w:szCs w:val="22"/>
              </w:rPr>
              <w:t>spindle Force at test load</w:t>
            </w:r>
          </w:p>
        </w:tc>
      </w:tr>
      <w:tr w:rsidR="00F87247" w:rsidRPr="00FA247E" w14:paraId="3AD28529" w14:textId="77777777" w:rsidTr="00F87247">
        <w:trPr>
          <w:trHeight w:val="471"/>
        </w:trPr>
        <w:tc>
          <w:tcPr>
            <w:tcW w:w="1137" w:type="dxa"/>
          </w:tcPr>
          <w:p w14:paraId="6D925A49" w14:textId="77777777" w:rsidR="00F87247" w:rsidRPr="00FA247E" w:rsidRDefault="00F87247" w:rsidP="00F87247">
            <w:pPr>
              <w:spacing w:after="240"/>
              <w:rPr>
                <w:bCs/>
                <w:color w:val="000000" w:themeColor="text1"/>
              </w:rPr>
            </w:pPr>
          </w:p>
        </w:tc>
        <w:tc>
          <w:tcPr>
            <w:tcW w:w="7498" w:type="dxa"/>
            <w:gridSpan w:val="4"/>
            <w:tcBorders>
              <w:top w:val="nil"/>
              <w:bottom w:val="single" w:sz="4" w:space="0" w:color="auto"/>
            </w:tcBorders>
          </w:tcPr>
          <w:p w14:paraId="229EA2A6" w14:textId="3BB5B013" w:rsidR="00F87247" w:rsidRPr="00F87247" w:rsidRDefault="00F87247" w:rsidP="00F87247">
            <w:pPr>
              <w:tabs>
                <w:tab w:val="left" w:pos="324"/>
              </w:tabs>
              <w:spacing w:after="240"/>
              <w:jc w:val="both"/>
              <w:rPr>
                <w:color w:val="000000" w:themeColor="text1"/>
                <w:szCs w:val="22"/>
              </w:rPr>
            </w:pPr>
            <w:r w:rsidRPr="00FA247E">
              <w:rPr>
                <w:color w:val="000000" w:themeColor="text1"/>
                <w:szCs w:val="22"/>
              </w:rPr>
              <w:t xml:space="preserve">Torque method: </w:t>
            </w:r>
          </w:p>
        </w:tc>
      </w:tr>
      <w:tr w:rsidR="00F87247" w:rsidRPr="00FA247E" w14:paraId="16B6CADB" w14:textId="77777777" w:rsidTr="00F87247">
        <w:trPr>
          <w:trHeight w:val="471"/>
        </w:trPr>
        <w:tc>
          <w:tcPr>
            <w:tcW w:w="1137" w:type="dxa"/>
            <w:tcBorders>
              <w:right w:val="single" w:sz="4" w:space="0" w:color="auto"/>
            </w:tcBorders>
          </w:tcPr>
          <w:p w14:paraId="4E1F52FA" w14:textId="77777777" w:rsidR="00F87247" w:rsidRPr="00FA247E" w:rsidRDefault="00F87247" w:rsidP="00F87247">
            <w:pPr>
              <w:spacing w:after="240"/>
              <w:rPr>
                <w:bCs/>
                <w:color w:val="000000" w:themeColor="text1"/>
              </w:rPr>
            </w:pPr>
          </w:p>
        </w:tc>
        <w:tc>
          <w:tcPr>
            <w:tcW w:w="1018" w:type="dxa"/>
            <w:gridSpan w:val="2"/>
            <w:tcBorders>
              <w:top w:val="single" w:sz="4" w:space="0" w:color="auto"/>
              <w:left w:val="single" w:sz="4" w:space="0" w:color="auto"/>
              <w:bottom w:val="nil"/>
              <w:right w:val="nil"/>
            </w:tcBorders>
          </w:tcPr>
          <w:p w14:paraId="7CD0A27C" w14:textId="513E6D47" w:rsidR="00F87247" w:rsidRPr="00FA247E" w:rsidRDefault="00F87247" w:rsidP="00F87247">
            <w:pPr>
              <w:spacing w:after="240"/>
              <w:jc w:val="both"/>
              <w:rPr>
                <w:b/>
                <w:color w:val="000000" w:themeColor="text1"/>
                <w:szCs w:val="22"/>
              </w:rPr>
            </w:pPr>
            <w:r w:rsidRPr="00FA247E">
              <w:rPr>
                <w:color w:val="000000" w:themeColor="text1"/>
                <w:szCs w:val="22"/>
              </w:rPr>
              <w:t>L</w:t>
            </w:r>
            <w:r w:rsidRPr="00FA247E">
              <w:rPr>
                <w:i/>
                <w:color w:val="000000" w:themeColor="text1"/>
                <w:sz w:val="16"/>
                <w:szCs w:val="16"/>
              </w:rPr>
              <w:t>m-skim</w:t>
            </w:r>
            <w:r w:rsidRPr="00FA247E">
              <w:rPr>
                <w:color w:val="000000" w:themeColor="text1"/>
                <w:szCs w:val="22"/>
              </w:rPr>
              <w:t xml:space="preserve">    </w:t>
            </w:r>
          </w:p>
        </w:tc>
        <w:tc>
          <w:tcPr>
            <w:tcW w:w="450" w:type="dxa"/>
            <w:tcBorders>
              <w:top w:val="single" w:sz="4" w:space="0" w:color="auto"/>
              <w:left w:val="nil"/>
              <w:bottom w:val="nil"/>
              <w:right w:val="nil"/>
            </w:tcBorders>
          </w:tcPr>
          <w:p w14:paraId="6AF66DF9" w14:textId="443090E9" w:rsidR="00F87247" w:rsidRPr="00FA247E" w:rsidRDefault="00F87247" w:rsidP="00F87247">
            <w:pPr>
              <w:spacing w:after="240"/>
              <w:jc w:val="both"/>
              <w:rPr>
                <w:b/>
                <w:color w:val="000000" w:themeColor="text1"/>
                <w:szCs w:val="22"/>
              </w:rPr>
            </w:pPr>
            <w:r>
              <w:rPr>
                <w:b/>
                <w:color w:val="000000" w:themeColor="text1"/>
                <w:szCs w:val="22"/>
              </w:rPr>
              <w:t>:</w:t>
            </w:r>
          </w:p>
        </w:tc>
        <w:tc>
          <w:tcPr>
            <w:tcW w:w="6030" w:type="dxa"/>
            <w:tcBorders>
              <w:top w:val="single" w:sz="4" w:space="0" w:color="auto"/>
              <w:left w:val="nil"/>
              <w:bottom w:val="nil"/>
              <w:right w:val="single" w:sz="4" w:space="0" w:color="auto"/>
            </w:tcBorders>
          </w:tcPr>
          <w:p w14:paraId="22BF0F33" w14:textId="6038A80A" w:rsidR="00F87247" w:rsidRPr="00FA247E" w:rsidRDefault="00F87247" w:rsidP="00F87247">
            <w:pPr>
              <w:spacing w:after="240"/>
              <w:jc w:val="both"/>
              <w:rPr>
                <w:b/>
                <w:color w:val="000000" w:themeColor="text1"/>
                <w:szCs w:val="22"/>
              </w:rPr>
            </w:pPr>
            <w:r w:rsidRPr="00FA247E">
              <w:rPr>
                <w:color w:val="000000" w:themeColor="text1"/>
                <w:szCs w:val="22"/>
              </w:rPr>
              <w:t>applied skim load  (see 4.6.1. of Annex D)</w:t>
            </w:r>
          </w:p>
        </w:tc>
      </w:tr>
      <w:tr w:rsidR="00F87247" w:rsidRPr="00FA247E" w14:paraId="6515261A" w14:textId="77777777" w:rsidTr="00F87247">
        <w:trPr>
          <w:trHeight w:val="471"/>
        </w:trPr>
        <w:tc>
          <w:tcPr>
            <w:tcW w:w="1137" w:type="dxa"/>
            <w:tcBorders>
              <w:right w:val="single" w:sz="4" w:space="0" w:color="auto"/>
            </w:tcBorders>
          </w:tcPr>
          <w:p w14:paraId="49DBE046" w14:textId="77777777" w:rsidR="00F87247" w:rsidRPr="00FA247E" w:rsidRDefault="00F87247" w:rsidP="00F87247">
            <w:pPr>
              <w:spacing w:after="240"/>
              <w:rPr>
                <w:bCs/>
                <w:color w:val="000000" w:themeColor="text1"/>
              </w:rPr>
            </w:pPr>
          </w:p>
        </w:tc>
        <w:tc>
          <w:tcPr>
            <w:tcW w:w="1018" w:type="dxa"/>
            <w:gridSpan w:val="2"/>
            <w:tcBorders>
              <w:top w:val="nil"/>
              <w:left w:val="single" w:sz="4" w:space="0" w:color="auto"/>
              <w:bottom w:val="nil"/>
              <w:right w:val="nil"/>
            </w:tcBorders>
          </w:tcPr>
          <w:p w14:paraId="1337B0AE" w14:textId="776B2EDA" w:rsidR="00F87247" w:rsidRPr="00FA247E" w:rsidRDefault="00F87247" w:rsidP="00F87247">
            <w:pPr>
              <w:spacing w:after="240"/>
              <w:jc w:val="both"/>
              <w:rPr>
                <w:b/>
                <w:color w:val="000000" w:themeColor="text1"/>
                <w:szCs w:val="22"/>
              </w:rPr>
            </w:pPr>
            <w:r w:rsidRPr="00FA247E">
              <w:rPr>
                <w:color w:val="000000" w:themeColor="text1"/>
                <w:szCs w:val="22"/>
              </w:rPr>
              <w:t>T</w:t>
            </w:r>
            <w:r w:rsidRPr="00FA247E">
              <w:rPr>
                <w:i/>
                <w:color w:val="000000" w:themeColor="text1"/>
                <w:sz w:val="16"/>
                <w:szCs w:val="16"/>
              </w:rPr>
              <w:t>t-skim</w:t>
            </w:r>
            <w:r w:rsidRPr="00FA247E">
              <w:rPr>
                <w:color w:val="000000" w:themeColor="text1"/>
                <w:szCs w:val="22"/>
              </w:rPr>
              <w:t xml:space="preserve">      </w:t>
            </w:r>
          </w:p>
        </w:tc>
        <w:tc>
          <w:tcPr>
            <w:tcW w:w="450" w:type="dxa"/>
            <w:tcBorders>
              <w:top w:val="nil"/>
              <w:left w:val="nil"/>
              <w:bottom w:val="nil"/>
              <w:right w:val="nil"/>
            </w:tcBorders>
          </w:tcPr>
          <w:p w14:paraId="5A81AF1E" w14:textId="1634037A" w:rsidR="00F87247" w:rsidRPr="00FA247E" w:rsidRDefault="00F87247" w:rsidP="00F87247">
            <w:pPr>
              <w:spacing w:after="240"/>
              <w:jc w:val="both"/>
              <w:rPr>
                <w:b/>
                <w:color w:val="000000" w:themeColor="text1"/>
                <w:szCs w:val="22"/>
              </w:rPr>
            </w:pPr>
            <w:r>
              <w:rPr>
                <w:b/>
                <w:color w:val="000000" w:themeColor="text1"/>
                <w:szCs w:val="22"/>
              </w:rPr>
              <w:t>:</w:t>
            </w:r>
          </w:p>
        </w:tc>
        <w:tc>
          <w:tcPr>
            <w:tcW w:w="6030" w:type="dxa"/>
            <w:tcBorders>
              <w:top w:val="nil"/>
              <w:left w:val="nil"/>
              <w:bottom w:val="nil"/>
              <w:right w:val="single" w:sz="4" w:space="0" w:color="auto"/>
            </w:tcBorders>
          </w:tcPr>
          <w:p w14:paraId="3C27FCAC" w14:textId="5ED08260" w:rsidR="00F87247" w:rsidRPr="00FA247E" w:rsidRDefault="00F87247" w:rsidP="00F87247">
            <w:pPr>
              <w:spacing w:after="240"/>
              <w:jc w:val="both"/>
              <w:rPr>
                <w:b/>
                <w:color w:val="000000" w:themeColor="text1"/>
                <w:szCs w:val="22"/>
              </w:rPr>
            </w:pPr>
            <w:r w:rsidRPr="00FA247E">
              <w:rPr>
                <w:color w:val="000000" w:themeColor="text1"/>
                <w:szCs w:val="22"/>
              </w:rPr>
              <w:t xml:space="preserve">Torque at skim load </w:t>
            </w:r>
          </w:p>
        </w:tc>
      </w:tr>
      <w:tr w:rsidR="00F87247" w:rsidRPr="00FA247E" w14:paraId="31B5F43C" w14:textId="77777777" w:rsidTr="00F87247">
        <w:trPr>
          <w:trHeight w:val="471"/>
        </w:trPr>
        <w:tc>
          <w:tcPr>
            <w:tcW w:w="1137" w:type="dxa"/>
            <w:tcBorders>
              <w:right w:val="single" w:sz="4" w:space="0" w:color="auto"/>
            </w:tcBorders>
          </w:tcPr>
          <w:p w14:paraId="15521465" w14:textId="77777777" w:rsidR="00F87247" w:rsidRPr="00FA247E" w:rsidRDefault="00F87247" w:rsidP="00F87247">
            <w:pPr>
              <w:spacing w:after="240"/>
              <w:rPr>
                <w:bCs/>
                <w:color w:val="000000" w:themeColor="text1"/>
              </w:rPr>
            </w:pPr>
          </w:p>
        </w:tc>
        <w:tc>
          <w:tcPr>
            <w:tcW w:w="1018" w:type="dxa"/>
            <w:gridSpan w:val="2"/>
            <w:tcBorders>
              <w:top w:val="nil"/>
              <w:left w:val="single" w:sz="4" w:space="0" w:color="auto"/>
              <w:bottom w:val="single" w:sz="4" w:space="0" w:color="auto"/>
              <w:right w:val="nil"/>
            </w:tcBorders>
          </w:tcPr>
          <w:p w14:paraId="08E51FF1" w14:textId="27C47AD9" w:rsidR="00F87247" w:rsidRPr="00FA247E" w:rsidRDefault="00F87247" w:rsidP="00F87247">
            <w:pPr>
              <w:spacing w:after="240"/>
              <w:jc w:val="both"/>
              <w:rPr>
                <w:b/>
                <w:color w:val="000000" w:themeColor="text1"/>
                <w:szCs w:val="22"/>
              </w:rPr>
            </w:pPr>
            <w:r w:rsidRPr="00FA247E">
              <w:rPr>
                <w:color w:val="000000" w:themeColor="text1"/>
                <w:szCs w:val="22"/>
              </w:rPr>
              <w:t>T</w:t>
            </w:r>
            <w:r w:rsidRPr="00FA247E">
              <w:rPr>
                <w:color w:val="000000" w:themeColor="text1"/>
                <w:szCs w:val="22"/>
                <w:vertAlign w:val="subscript"/>
              </w:rPr>
              <w:t xml:space="preserve">t-test load     </w:t>
            </w:r>
          </w:p>
        </w:tc>
        <w:tc>
          <w:tcPr>
            <w:tcW w:w="450" w:type="dxa"/>
            <w:tcBorders>
              <w:top w:val="nil"/>
              <w:left w:val="nil"/>
              <w:bottom w:val="single" w:sz="4" w:space="0" w:color="auto"/>
              <w:right w:val="nil"/>
            </w:tcBorders>
          </w:tcPr>
          <w:p w14:paraId="590716D6" w14:textId="64762813" w:rsidR="00F87247" w:rsidRPr="00FA247E" w:rsidRDefault="00F87247" w:rsidP="00F87247">
            <w:pPr>
              <w:spacing w:after="240"/>
              <w:jc w:val="both"/>
              <w:rPr>
                <w:b/>
                <w:color w:val="000000" w:themeColor="text1"/>
                <w:szCs w:val="22"/>
              </w:rPr>
            </w:pPr>
            <w:r>
              <w:rPr>
                <w:b/>
                <w:color w:val="000000" w:themeColor="text1"/>
                <w:szCs w:val="22"/>
              </w:rPr>
              <w:t>:</w:t>
            </w:r>
          </w:p>
        </w:tc>
        <w:tc>
          <w:tcPr>
            <w:tcW w:w="6030" w:type="dxa"/>
            <w:tcBorders>
              <w:top w:val="nil"/>
              <w:left w:val="nil"/>
              <w:bottom w:val="single" w:sz="4" w:space="0" w:color="auto"/>
              <w:right w:val="single" w:sz="4" w:space="0" w:color="auto"/>
            </w:tcBorders>
          </w:tcPr>
          <w:p w14:paraId="0003ED5F" w14:textId="4D0A0AB2" w:rsidR="00F87247" w:rsidRPr="00FA247E" w:rsidRDefault="00F87247" w:rsidP="00F87247">
            <w:pPr>
              <w:spacing w:after="240"/>
              <w:jc w:val="both"/>
              <w:rPr>
                <w:b/>
                <w:color w:val="000000" w:themeColor="text1"/>
                <w:szCs w:val="22"/>
              </w:rPr>
            </w:pPr>
            <w:r w:rsidRPr="00FA247E">
              <w:rPr>
                <w:color w:val="000000" w:themeColor="text1"/>
                <w:szCs w:val="22"/>
              </w:rPr>
              <w:t>Torque at test load</w:t>
            </w:r>
          </w:p>
        </w:tc>
      </w:tr>
      <w:tr w:rsidR="00FA247E" w:rsidRPr="00FA247E" w14:paraId="7363CC7E" w14:textId="77777777" w:rsidTr="00F87247">
        <w:trPr>
          <w:trHeight w:val="471"/>
        </w:trPr>
        <w:tc>
          <w:tcPr>
            <w:tcW w:w="1137" w:type="dxa"/>
          </w:tcPr>
          <w:p w14:paraId="34F3704E" w14:textId="77777777" w:rsidR="000671A9" w:rsidRPr="00FA247E" w:rsidRDefault="000671A9" w:rsidP="00F87247">
            <w:pPr>
              <w:spacing w:after="240"/>
              <w:rPr>
                <w:bCs/>
                <w:color w:val="000000" w:themeColor="text1"/>
              </w:rPr>
            </w:pPr>
            <w:r w:rsidRPr="00FA247E">
              <w:rPr>
                <w:bCs/>
                <w:color w:val="000000" w:themeColor="text1"/>
              </w:rPr>
              <w:t>8.5.</w:t>
            </w:r>
          </w:p>
        </w:tc>
        <w:tc>
          <w:tcPr>
            <w:tcW w:w="7498" w:type="dxa"/>
            <w:gridSpan w:val="4"/>
            <w:tcBorders>
              <w:top w:val="single" w:sz="4" w:space="0" w:color="auto"/>
            </w:tcBorders>
          </w:tcPr>
          <w:p w14:paraId="7A28341A" w14:textId="77777777" w:rsidR="000671A9" w:rsidRPr="00FA247E" w:rsidRDefault="000671A9" w:rsidP="00F87247">
            <w:pPr>
              <w:spacing w:after="240"/>
              <w:jc w:val="both"/>
              <w:rPr>
                <w:b/>
                <w:color w:val="000000" w:themeColor="text1"/>
                <w:szCs w:val="22"/>
              </w:rPr>
            </w:pPr>
            <w:r w:rsidRPr="00FA247E">
              <w:rPr>
                <w:b/>
                <w:color w:val="000000" w:themeColor="text1"/>
                <w:szCs w:val="22"/>
              </w:rPr>
              <w:t>Snow Tyres</w:t>
            </w:r>
          </w:p>
        </w:tc>
      </w:tr>
      <w:tr w:rsidR="00FA247E" w:rsidRPr="00FA247E" w14:paraId="74190D4E" w14:textId="77777777" w:rsidTr="00F87247">
        <w:trPr>
          <w:trHeight w:val="471"/>
        </w:trPr>
        <w:tc>
          <w:tcPr>
            <w:tcW w:w="1137" w:type="dxa"/>
          </w:tcPr>
          <w:p w14:paraId="56A8F223" w14:textId="77777777" w:rsidR="000671A9" w:rsidRPr="00FA247E" w:rsidRDefault="000671A9" w:rsidP="00F87247">
            <w:pPr>
              <w:spacing w:after="240"/>
              <w:rPr>
                <w:bCs/>
                <w:color w:val="000000" w:themeColor="text1"/>
              </w:rPr>
            </w:pPr>
            <w:r w:rsidRPr="00FA247E">
              <w:rPr>
                <w:bCs/>
                <w:color w:val="000000" w:themeColor="text1"/>
              </w:rPr>
              <w:t>8.5.1.</w:t>
            </w:r>
          </w:p>
        </w:tc>
        <w:tc>
          <w:tcPr>
            <w:tcW w:w="7498" w:type="dxa"/>
            <w:gridSpan w:val="4"/>
          </w:tcPr>
          <w:p w14:paraId="2A5E0601" w14:textId="77777777" w:rsidR="000671A9" w:rsidRPr="00FA247E" w:rsidRDefault="000671A9" w:rsidP="00F87247">
            <w:pPr>
              <w:spacing w:after="240"/>
              <w:jc w:val="both"/>
              <w:rPr>
                <w:color w:val="000000" w:themeColor="text1"/>
                <w:szCs w:val="22"/>
              </w:rPr>
            </w:pPr>
            <w:r w:rsidRPr="00FA247E">
              <w:rPr>
                <w:color w:val="000000" w:themeColor="text1"/>
                <w:szCs w:val="22"/>
              </w:rPr>
              <w:t>For C1 and C2 category tyres</w:t>
            </w:r>
          </w:p>
        </w:tc>
      </w:tr>
      <w:tr w:rsidR="00FA247E" w:rsidRPr="00FA247E" w14:paraId="3958E8E2" w14:textId="77777777" w:rsidTr="00F87247">
        <w:trPr>
          <w:trHeight w:val="1775"/>
        </w:trPr>
        <w:tc>
          <w:tcPr>
            <w:tcW w:w="1137" w:type="dxa"/>
          </w:tcPr>
          <w:p w14:paraId="00206B57" w14:textId="77777777" w:rsidR="000671A9" w:rsidRPr="00FA247E" w:rsidRDefault="000671A9" w:rsidP="00F87247">
            <w:pPr>
              <w:spacing w:after="240"/>
              <w:rPr>
                <w:bCs/>
                <w:color w:val="000000" w:themeColor="text1"/>
              </w:rPr>
            </w:pPr>
          </w:p>
        </w:tc>
        <w:tc>
          <w:tcPr>
            <w:tcW w:w="7498" w:type="dxa"/>
            <w:gridSpan w:val="4"/>
          </w:tcPr>
          <w:p w14:paraId="23C5197A" w14:textId="3BC6D721" w:rsidR="004E62F6" w:rsidRPr="00FA247E" w:rsidRDefault="000671A9" w:rsidP="00F87247">
            <w:pPr>
              <w:spacing w:after="240"/>
              <w:jc w:val="both"/>
              <w:rPr>
                <w:color w:val="000000" w:themeColor="text1"/>
                <w:szCs w:val="22"/>
              </w:rPr>
            </w:pPr>
            <w:r w:rsidRPr="00FA247E">
              <w:rPr>
                <w:color w:val="000000" w:themeColor="text1"/>
                <w:szCs w:val="22"/>
              </w:rPr>
              <w:t>The tyre with the largest nominal section width.</w:t>
            </w:r>
          </w:p>
          <w:p w14:paraId="50096697" w14:textId="5637F07E" w:rsidR="004E62F6" w:rsidRPr="00FA247E" w:rsidRDefault="000671A9" w:rsidP="00F87247">
            <w:pPr>
              <w:spacing w:after="240"/>
              <w:jc w:val="both"/>
              <w:rPr>
                <w:color w:val="000000" w:themeColor="text1"/>
                <w:szCs w:val="22"/>
              </w:rPr>
            </w:pPr>
            <w:r w:rsidRPr="00FA247E">
              <w:rPr>
                <w:color w:val="000000" w:themeColor="text1"/>
                <w:szCs w:val="22"/>
              </w:rPr>
              <w:t>Any tyre size that meets the required value of the regulation plus the extra safety margin (or more) can represent the whole tyre size range.</w:t>
            </w:r>
          </w:p>
          <w:p w14:paraId="1D03E445" w14:textId="3B11F401" w:rsidR="004E62F6" w:rsidRPr="00FA247E" w:rsidRDefault="000671A9" w:rsidP="00F87247">
            <w:pPr>
              <w:spacing w:after="240"/>
              <w:jc w:val="both"/>
              <w:rPr>
                <w:color w:val="000000" w:themeColor="text1"/>
                <w:szCs w:val="22"/>
              </w:rPr>
            </w:pPr>
            <w:r w:rsidRPr="00FA247E">
              <w:rPr>
                <w:color w:val="000000" w:themeColor="text1"/>
                <w:szCs w:val="22"/>
              </w:rPr>
              <w:t xml:space="preserve">If the additional safety margin value is not met, extra tests with the defined WC-tyre must be </w:t>
            </w:r>
            <w:r w:rsidR="00507268" w:rsidRPr="00FA247E">
              <w:rPr>
                <w:color w:val="000000" w:themeColor="text1"/>
                <w:szCs w:val="22"/>
              </w:rPr>
              <w:t>performed</w:t>
            </w:r>
            <w:r w:rsidRPr="00FA247E">
              <w:rPr>
                <w:color w:val="000000" w:themeColor="text1"/>
                <w:szCs w:val="22"/>
              </w:rPr>
              <w:t>. If the minimum required value of the regulation is met by the WC-tyre, the tyre range can be represented by this tyre.</w:t>
            </w:r>
          </w:p>
        </w:tc>
      </w:tr>
      <w:tr w:rsidR="00FA247E" w:rsidRPr="00FA247E" w14:paraId="1A7A684D" w14:textId="77777777" w:rsidTr="00F87247">
        <w:trPr>
          <w:trHeight w:val="412"/>
        </w:trPr>
        <w:tc>
          <w:tcPr>
            <w:tcW w:w="1137" w:type="dxa"/>
          </w:tcPr>
          <w:p w14:paraId="22EAFA53" w14:textId="77777777" w:rsidR="000671A9" w:rsidRPr="00FA247E" w:rsidRDefault="000671A9" w:rsidP="00F87247">
            <w:pPr>
              <w:spacing w:after="240"/>
              <w:rPr>
                <w:bCs/>
                <w:color w:val="000000" w:themeColor="text1"/>
              </w:rPr>
            </w:pPr>
            <w:r w:rsidRPr="00FA247E">
              <w:rPr>
                <w:bCs/>
                <w:color w:val="000000" w:themeColor="text1"/>
              </w:rPr>
              <w:t>8.5.2.</w:t>
            </w:r>
          </w:p>
        </w:tc>
        <w:tc>
          <w:tcPr>
            <w:tcW w:w="7498" w:type="dxa"/>
            <w:gridSpan w:val="4"/>
          </w:tcPr>
          <w:p w14:paraId="2B91FBEC" w14:textId="77777777" w:rsidR="000671A9" w:rsidRPr="00FA247E" w:rsidRDefault="000671A9" w:rsidP="00F87247">
            <w:pPr>
              <w:spacing w:after="240"/>
              <w:jc w:val="both"/>
              <w:rPr>
                <w:color w:val="000000" w:themeColor="text1"/>
                <w:szCs w:val="22"/>
              </w:rPr>
            </w:pPr>
            <w:r w:rsidRPr="00FA247E">
              <w:rPr>
                <w:color w:val="000000" w:themeColor="text1"/>
                <w:szCs w:val="22"/>
              </w:rPr>
              <w:t>For C3 category tyres</w:t>
            </w:r>
          </w:p>
        </w:tc>
      </w:tr>
      <w:tr w:rsidR="00FA247E" w:rsidRPr="00FA247E" w14:paraId="704B5E1D" w14:textId="77777777" w:rsidTr="00F87247">
        <w:trPr>
          <w:trHeight w:val="1834"/>
        </w:trPr>
        <w:tc>
          <w:tcPr>
            <w:tcW w:w="1137" w:type="dxa"/>
          </w:tcPr>
          <w:p w14:paraId="65000419" w14:textId="77777777" w:rsidR="000671A9" w:rsidRPr="00FA247E" w:rsidRDefault="000671A9" w:rsidP="00F87247">
            <w:pPr>
              <w:spacing w:after="240"/>
              <w:rPr>
                <w:b/>
                <w:bCs/>
                <w:color w:val="000000" w:themeColor="text1"/>
              </w:rPr>
            </w:pPr>
          </w:p>
        </w:tc>
        <w:tc>
          <w:tcPr>
            <w:tcW w:w="7498" w:type="dxa"/>
            <w:gridSpan w:val="4"/>
          </w:tcPr>
          <w:p w14:paraId="35B84923" w14:textId="3ACAA939" w:rsidR="004E62F6" w:rsidRPr="00FA247E" w:rsidRDefault="000671A9" w:rsidP="00F87247">
            <w:pPr>
              <w:spacing w:after="240"/>
              <w:jc w:val="both"/>
              <w:rPr>
                <w:color w:val="000000" w:themeColor="text1"/>
                <w:szCs w:val="22"/>
              </w:rPr>
            </w:pPr>
            <w:r w:rsidRPr="00FA247E">
              <w:rPr>
                <w:color w:val="000000" w:themeColor="text1"/>
                <w:szCs w:val="22"/>
              </w:rPr>
              <w:t xml:space="preserve">The tyre with the smallest nominal section width. </w:t>
            </w:r>
          </w:p>
          <w:p w14:paraId="501AE1F1" w14:textId="0BCAC7E7" w:rsidR="004E62F6" w:rsidRPr="00FA247E" w:rsidRDefault="000671A9" w:rsidP="00F87247">
            <w:pPr>
              <w:spacing w:after="240"/>
              <w:jc w:val="both"/>
              <w:rPr>
                <w:color w:val="000000" w:themeColor="text1"/>
                <w:szCs w:val="22"/>
              </w:rPr>
            </w:pPr>
            <w:r w:rsidRPr="00FA247E">
              <w:rPr>
                <w:color w:val="000000" w:themeColor="text1"/>
                <w:szCs w:val="22"/>
              </w:rPr>
              <w:t>Any tyre size that meets the required value of the regulation plus the extra safety margin (or more), then it can represent the tyre range.</w:t>
            </w:r>
          </w:p>
          <w:p w14:paraId="5E8D5D91" w14:textId="7D63945F" w:rsidR="004E62F6" w:rsidRPr="00FA247E" w:rsidRDefault="000671A9" w:rsidP="00F87247">
            <w:pPr>
              <w:spacing w:after="240"/>
              <w:jc w:val="both"/>
              <w:rPr>
                <w:color w:val="000000" w:themeColor="text1"/>
                <w:szCs w:val="22"/>
              </w:rPr>
            </w:pPr>
            <w:r w:rsidRPr="00FA247E">
              <w:rPr>
                <w:color w:val="000000" w:themeColor="text1"/>
                <w:szCs w:val="22"/>
              </w:rPr>
              <w:t xml:space="preserve">If the additional safety margin value is not met, extra tests with the defined WC-tyre must be </w:t>
            </w:r>
            <w:r w:rsidR="00507268" w:rsidRPr="00FA247E">
              <w:rPr>
                <w:color w:val="000000" w:themeColor="text1"/>
                <w:szCs w:val="22"/>
              </w:rPr>
              <w:t>performed</w:t>
            </w:r>
            <w:r w:rsidRPr="00FA247E">
              <w:rPr>
                <w:color w:val="000000" w:themeColor="text1"/>
                <w:szCs w:val="22"/>
              </w:rPr>
              <w:t>. If the minimum required value of the regulation is met, the tyre range can be represented by this tyre.</w:t>
            </w:r>
          </w:p>
        </w:tc>
      </w:tr>
    </w:tbl>
    <w:p w14:paraId="16666198" w14:textId="77777777" w:rsidR="0002386A" w:rsidRPr="00FA247E" w:rsidRDefault="000D62BC" w:rsidP="007E212B">
      <w:pPr>
        <w:widowControl w:val="0"/>
        <w:autoSpaceDE w:val="0"/>
        <w:autoSpaceDN w:val="0"/>
        <w:adjustRightInd w:val="0"/>
        <w:ind w:left="990" w:right="-154"/>
        <w:jc w:val="center"/>
        <w:rPr>
          <w:b/>
          <w:color w:val="000000" w:themeColor="text1"/>
          <w:szCs w:val="24"/>
          <w:u w:val="single"/>
        </w:rPr>
      </w:pPr>
      <w:r w:rsidRPr="00FA247E">
        <w:rPr>
          <w:b/>
          <w:color w:val="000000" w:themeColor="text1"/>
        </w:rPr>
        <w:br w:type="page"/>
      </w:r>
    </w:p>
    <w:tbl>
      <w:tblPr>
        <w:tblW w:w="8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7200"/>
      </w:tblGrid>
      <w:tr w:rsidR="00FA247E" w:rsidRPr="00FA247E" w14:paraId="27DD22D7" w14:textId="77777777" w:rsidTr="001667D8">
        <w:trPr>
          <w:trHeight w:val="665"/>
          <w:jc w:val="center"/>
        </w:trPr>
        <w:tc>
          <w:tcPr>
            <w:tcW w:w="8185" w:type="dxa"/>
            <w:gridSpan w:val="2"/>
          </w:tcPr>
          <w:p w14:paraId="70BABCC9" w14:textId="77777777" w:rsidR="009E3C66" w:rsidRPr="00260821" w:rsidRDefault="009E3C66" w:rsidP="007E212B">
            <w:pPr>
              <w:widowControl w:val="0"/>
              <w:autoSpaceDE w:val="0"/>
              <w:autoSpaceDN w:val="0"/>
              <w:adjustRightInd w:val="0"/>
              <w:ind w:left="-134" w:right="-104"/>
              <w:jc w:val="center"/>
              <w:rPr>
                <w:szCs w:val="24"/>
              </w:rPr>
            </w:pPr>
            <w:r w:rsidRPr="00260821">
              <w:rPr>
                <w:b/>
                <w:bCs/>
                <w:szCs w:val="24"/>
              </w:rPr>
              <w:t>A</w:t>
            </w:r>
            <w:r w:rsidRPr="00260821">
              <w:rPr>
                <w:b/>
                <w:bCs/>
                <w:spacing w:val="-1"/>
                <w:szCs w:val="24"/>
              </w:rPr>
              <w:t>N</w:t>
            </w:r>
            <w:r w:rsidRPr="00260821">
              <w:rPr>
                <w:b/>
                <w:bCs/>
                <w:spacing w:val="1"/>
                <w:szCs w:val="24"/>
              </w:rPr>
              <w:t>N</w:t>
            </w:r>
            <w:r w:rsidRPr="00260821">
              <w:rPr>
                <w:b/>
                <w:bCs/>
                <w:spacing w:val="-2"/>
                <w:szCs w:val="24"/>
              </w:rPr>
              <w:t>E</w:t>
            </w:r>
            <w:r w:rsidRPr="00260821">
              <w:rPr>
                <w:b/>
                <w:bCs/>
                <w:spacing w:val="1"/>
                <w:szCs w:val="24"/>
              </w:rPr>
              <w:t xml:space="preserve">X </w:t>
            </w:r>
            <w:r w:rsidRPr="00260821">
              <w:rPr>
                <w:b/>
                <w:bCs/>
                <w:szCs w:val="24"/>
              </w:rPr>
              <w:t>- A</w:t>
            </w:r>
          </w:p>
          <w:p w14:paraId="46E9708B" w14:textId="77777777" w:rsidR="009E3C66" w:rsidRPr="00260821" w:rsidRDefault="009E3C66" w:rsidP="007E212B">
            <w:pPr>
              <w:widowControl w:val="0"/>
              <w:autoSpaceDE w:val="0"/>
              <w:autoSpaceDN w:val="0"/>
              <w:adjustRightInd w:val="0"/>
              <w:ind w:left="-134" w:right="-104"/>
              <w:jc w:val="center"/>
              <w:rPr>
                <w:szCs w:val="24"/>
              </w:rPr>
            </w:pPr>
            <w:r w:rsidRPr="00260821">
              <w:rPr>
                <w:szCs w:val="24"/>
              </w:rPr>
              <w:t>(See</w:t>
            </w:r>
            <w:r w:rsidRPr="00260821">
              <w:rPr>
                <w:spacing w:val="9"/>
                <w:szCs w:val="24"/>
              </w:rPr>
              <w:t xml:space="preserve"> 3.5</w:t>
            </w:r>
            <w:r w:rsidRPr="00260821">
              <w:rPr>
                <w:w w:val="102"/>
                <w:szCs w:val="24"/>
              </w:rPr>
              <w:t>)</w:t>
            </w:r>
          </w:p>
          <w:p w14:paraId="048F525A" w14:textId="77777777" w:rsidR="009E3C66" w:rsidRPr="00260821" w:rsidRDefault="009E3C66" w:rsidP="007E212B">
            <w:pPr>
              <w:tabs>
                <w:tab w:val="left" w:pos="0"/>
                <w:tab w:val="left" w:pos="945"/>
                <w:tab w:val="left" w:pos="1701"/>
                <w:tab w:val="left" w:pos="2552"/>
                <w:tab w:val="left" w:pos="3403"/>
                <w:tab w:val="left" w:pos="4254"/>
                <w:tab w:val="left" w:pos="5104"/>
                <w:tab w:val="left" w:pos="5955"/>
                <w:tab w:val="left" w:pos="6806"/>
                <w:tab w:val="left" w:pos="7657"/>
                <w:tab w:val="left" w:pos="8508"/>
                <w:tab w:val="left" w:pos="9014"/>
              </w:tabs>
              <w:ind w:left="-134" w:right="-104"/>
              <w:jc w:val="center"/>
              <w:rPr>
                <w:b/>
                <w:bCs/>
                <w:spacing w:val="1"/>
                <w:szCs w:val="24"/>
              </w:rPr>
            </w:pPr>
            <w:r w:rsidRPr="00260821">
              <w:rPr>
                <w:b/>
                <w:bCs/>
                <w:spacing w:val="1"/>
                <w:szCs w:val="24"/>
              </w:rPr>
              <w:t xml:space="preserve">COAST-BY TEST METHOD FOR MEASURING  </w:t>
            </w:r>
          </w:p>
          <w:p w14:paraId="0956EF9C" w14:textId="77777777" w:rsidR="009E3C66" w:rsidRPr="00260821" w:rsidRDefault="009E3C66" w:rsidP="007E212B">
            <w:pPr>
              <w:tabs>
                <w:tab w:val="left" w:pos="0"/>
                <w:tab w:val="left" w:pos="945"/>
                <w:tab w:val="left" w:pos="1701"/>
                <w:tab w:val="left" w:pos="2552"/>
                <w:tab w:val="left" w:pos="3403"/>
                <w:tab w:val="left" w:pos="4254"/>
                <w:tab w:val="left" w:pos="5104"/>
                <w:tab w:val="left" w:pos="5955"/>
                <w:tab w:val="left" w:pos="6806"/>
                <w:tab w:val="left" w:pos="7657"/>
                <w:tab w:val="left" w:pos="8508"/>
                <w:tab w:val="left" w:pos="9014"/>
              </w:tabs>
              <w:ind w:left="-134" w:right="-104"/>
              <w:jc w:val="center"/>
              <w:rPr>
                <w:b/>
                <w:szCs w:val="24"/>
                <w:u w:val="single"/>
              </w:rPr>
            </w:pPr>
            <w:r w:rsidRPr="00260821">
              <w:rPr>
                <w:b/>
                <w:bCs/>
                <w:spacing w:val="1"/>
                <w:szCs w:val="24"/>
              </w:rPr>
              <w:t>TYRE-ROLLING SOUND EMISSION</w:t>
            </w:r>
          </w:p>
          <w:p w14:paraId="6732EDE4" w14:textId="77777777" w:rsidR="009E3C66" w:rsidRPr="00260821" w:rsidRDefault="009E3C66" w:rsidP="001A75C1">
            <w:pPr>
              <w:jc w:val="both"/>
              <w:rPr>
                <w:b/>
                <w:sz w:val="12"/>
                <w:szCs w:val="14"/>
              </w:rPr>
            </w:pPr>
          </w:p>
        </w:tc>
      </w:tr>
      <w:tr w:rsidR="00FA247E" w:rsidRPr="00FA247E" w14:paraId="12F4A8AE" w14:textId="77777777" w:rsidTr="001667D8">
        <w:trPr>
          <w:trHeight w:val="2735"/>
          <w:jc w:val="center"/>
        </w:trPr>
        <w:tc>
          <w:tcPr>
            <w:tcW w:w="985" w:type="dxa"/>
          </w:tcPr>
          <w:p w14:paraId="698E51DE" w14:textId="77777777" w:rsidR="003F120D" w:rsidRPr="00260821" w:rsidRDefault="003F120D" w:rsidP="001A75C1">
            <w:pPr>
              <w:rPr>
                <w:b/>
                <w:bCs/>
              </w:rPr>
            </w:pPr>
            <w:r w:rsidRPr="00260821">
              <w:rPr>
                <w:b/>
                <w:szCs w:val="24"/>
              </w:rPr>
              <w:tab/>
            </w:r>
            <w:r w:rsidR="005A452A" w:rsidRPr="00260821">
              <w:rPr>
                <w:b/>
                <w:szCs w:val="24"/>
              </w:rPr>
              <w:t>0.0</w:t>
            </w:r>
          </w:p>
        </w:tc>
        <w:tc>
          <w:tcPr>
            <w:tcW w:w="7200" w:type="dxa"/>
          </w:tcPr>
          <w:p w14:paraId="13E7A198" w14:textId="77777777" w:rsidR="003F120D" w:rsidRPr="00260821" w:rsidRDefault="003F120D" w:rsidP="001A75C1">
            <w:pPr>
              <w:jc w:val="both"/>
              <w:rPr>
                <w:b/>
              </w:rPr>
            </w:pPr>
            <w:r w:rsidRPr="00260821">
              <w:rPr>
                <w:b/>
              </w:rPr>
              <w:t xml:space="preserve">Introduction </w:t>
            </w:r>
          </w:p>
          <w:p w14:paraId="382F05EF" w14:textId="77777777" w:rsidR="003F120D" w:rsidRPr="00260821" w:rsidRDefault="003F120D" w:rsidP="001A75C1">
            <w:pPr>
              <w:jc w:val="both"/>
              <w:rPr>
                <w:b/>
                <w:sz w:val="10"/>
                <w:szCs w:val="14"/>
              </w:rPr>
            </w:pPr>
          </w:p>
          <w:p w14:paraId="7F0360C3" w14:textId="77777777" w:rsidR="003F120D" w:rsidRPr="00260821" w:rsidRDefault="003F120D" w:rsidP="001A75C1">
            <w:pPr>
              <w:jc w:val="both"/>
            </w:pPr>
            <w:r w:rsidRPr="00260821">
              <w:t>The presented method contains specifications on measuring instruments, measurement conditions and the measurement method, in order to obtain the sound level of a set of tyres mounted on a test vehicle rolling on a specified road surface. The maximum sound pressure level is to be recorded, when the test vehicle is coasting, by remote-field microphones; the final result for a reference speed is obtained from a linear regression analysis. Such test results cannot be related to tyre rolling sound measured during acceleration under power or deceleration under braking.</w:t>
            </w:r>
          </w:p>
          <w:p w14:paraId="3FA408DC" w14:textId="77777777" w:rsidR="003F120D" w:rsidRPr="00260821" w:rsidRDefault="003F120D" w:rsidP="001A75C1">
            <w:pPr>
              <w:jc w:val="both"/>
              <w:rPr>
                <w:b/>
                <w:bCs/>
                <w:sz w:val="12"/>
                <w:szCs w:val="14"/>
              </w:rPr>
            </w:pPr>
          </w:p>
        </w:tc>
      </w:tr>
      <w:tr w:rsidR="00FA247E" w:rsidRPr="00FA247E" w14:paraId="0B7D9BC5" w14:textId="77777777" w:rsidTr="001667D8">
        <w:trPr>
          <w:jc w:val="center"/>
        </w:trPr>
        <w:tc>
          <w:tcPr>
            <w:tcW w:w="985" w:type="dxa"/>
          </w:tcPr>
          <w:p w14:paraId="4EF7DCFF" w14:textId="77777777" w:rsidR="003F120D" w:rsidRPr="00260821" w:rsidRDefault="003F120D" w:rsidP="001A75C1">
            <w:pPr>
              <w:rPr>
                <w:b/>
                <w:szCs w:val="24"/>
              </w:rPr>
            </w:pPr>
            <w:r w:rsidRPr="00260821">
              <w:rPr>
                <w:b/>
                <w:szCs w:val="24"/>
              </w:rPr>
              <w:t>1.</w:t>
            </w:r>
            <w:r w:rsidR="007E212B" w:rsidRPr="00260821">
              <w:rPr>
                <w:b/>
                <w:szCs w:val="24"/>
              </w:rPr>
              <w:t>0</w:t>
            </w:r>
          </w:p>
        </w:tc>
        <w:tc>
          <w:tcPr>
            <w:tcW w:w="7200" w:type="dxa"/>
          </w:tcPr>
          <w:p w14:paraId="15E60EE9" w14:textId="77777777" w:rsidR="003F120D" w:rsidRPr="00260821" w:rsidRDefault="003F120D" w:rsidP="001A75C1">
            <w:pPr>
              <w:jc w:val="both"/>
              <w:rPr>
                <w:b/>
                <w:bCs/>
              </w:rPr>
            </w:pPr>
            <w:r w:rsidRPr="00260821">
              <w:rPr>
                <w:b/>
                <w:bCs/>
              </w:rPr>
              <w:t>Measuring instruments</w:t>
            </w:r>
          </w:p>
          <w:p w14:paraId="35D6C62E" w14:textId="77777777" w:rsidR="003F120D" w:rsidRPr="00260821" w:rsidRDefault="003F120D" w:rsidP="001A75C1">
            <w:pPr>
              <w:jc w:val="both"/>
              <w:rPr>
                <w:b/>
                <w:sz w:val="14"/>
                <w:szCs w:val="14"/>
              </w:rPr>
            </w:pPr>
          </w:p>
        </w:tc>
      </w:tr>
      <w:tr w:rsidR="00FA247E" w:rsidRPr="00FA247E" w14:paraId="216B53A0" w14:textId="77777777" w:rsidTr="001667D8">
        <w:trPr>
          <w:jc w:val="center"/>
        </w:trPr>
        <w:tc>
          <w:tcPr>
            <w:tcW w:w="985" w:type="dxa"/>
          </w:tcPr>
          <w:p w14:paraId="6CCD8BDC" w14:textId="77777777" w:rsidR="003F120D" w:rsidRPr="00260821" w:rsidRDefault="003F120D" w:rsidP="001A75C1">
            <w:pPr>
              <w:rPr>
                <w:szCs w:val="24"/>
              </w:rPr>
            </w:pPr>
            <w:r w:rsidRPr="00260821">
              <w:rPr>
                <w:szCs w:val="24"/>
              </w:rPr>
              <w:t>1.1</w:t>
            </w:r>
          </w:p>
        </w:tc>
        <w:tc>
          <w:tcPr>
            <w:tcW w:w="7200" w:type="dxa"/>
          </w:tcPr>
          <w:p w14:paraId="247B7913" w14:textId="77777777" w:rsidR="003F120D" w:rsidRPr="00260821" w:rsidRDefault="003F120D" w:rsidP="001A75C1">
            <w:pPr>
              <w:jc w:val="both"/>
              <w:rPr>
                <w:bCs/>
              </w:rPr>
            </w:pPr>
            <w:r w:rsidRPr="00260821">
              <w:rPr>
                <w:bCs/>
              </w:rPr>
              <w:t>Acoustic measurements</w:t>
            </w:r>
          </w:p>
          <w:p w14:paraId="2FE09503" w14:textId="77777777" w:rsidR="00C34931" w:rsidRPr="00260821" w:rsidRDefault="00C34931" w:rsidP="001A75C1">
            <w:pPr>
              <w:jc w:val="both"/>
              <w:rPr>
                <w:bCs/>
                <w:sz w:val="12"/>
                <w:szCs w:val="14"/>
              </w:rPr>
            </w:pPr>
          </w:p>
          <w:p w14:paraId="750E1E63" w14:textId="3E71EC93" w:rsidR="003A36F0" w:rsidRPr="00260821" w:rsidRDefault="00C34931" w:rsidP="001A75C1">
            <w:pPr>
              <w:jc w:val="both"/>
              <w:rPr>
                <w:sz w:val="22"/>
                <w:szCs w:val="22"/>
              </w:rPr>
            </w:pPr>
            <w:r w:rsidRPr="00260821">
              <w:rPr>
                <w:bCs/>
              </w:rPr>
              <w:t xml:space="preserve">The sound level meter or the equivalent measuring system, including the windscreen recommended by the manufacturer shall meet or exceed the requirements of Type 1 instruments in accordance with </w:t>
            </w:r>
            <w:r w:rsidR="003313E5" w:rsidRPr="00260821">
              <w:rPr>
                <w:sz w:val="22"/>
                <w:szCs w:val="22"/>
              </w:rPr>
              <w:t>IEC 61672</w:t>
            </w:r>
            <w:r w:rsidR="00154E28" w:rsidRPr="00260821">
              <w:rPr>
                <w:sz w:val="22"/>
                <w:szCs w:val="22"/>
              </w:rPr>
              <w:t>-1:2013</w:t>
            </w:r>
            <w:r w:rsidR="00154E28" w:rsidRPr="00260821">
              <w:rPr>
                <w:b/>
                <w:bCs/>
                <w:sz w:val="22"/>
                <w:szCs w:val="22"/>
              </w:rPr>
              <w:t>.</w:t>
            </w:r>
          </w:p>
          <w:p w14:paraId="190CF6F8" w14:textId="77777777" w:rsidR="00C34931" w:rsidRPr="00260821" w:rsidRDefault="00C34931" w:rsidP="00154E28">
            <w:pPr>
              <w:jc w:val="both"/>
              <w:rPr>
                <w:bCs/>
                <w:sz w:val="14"/>
                <w:szCs w:val="14"/>
              </w:rPr>
            </w:pPr>
          </w:p>
        </w:tc>
      </w:tr>
      <w:tr w:rsidR="00FA247E" w:rsidRPr="00FA247E" w14:paraId="64D73822" w14:textId="77777777" w:rsidTr="001667D8">
        <w:trPr>
          <w:trHeight w:val="2672"/>
          <w:jc w:val="center"/>
        </w:trPr>
        <w:tc>
          <w:tcPr>
            <w:tcW w:w="985" w:type="dxa"/>
          </w:tcPr>
          <w:p w14:paraId="2D73D833" w14:textId="77777777" w:rsidR="00C34931" w:rsidRPr="00260821" w:rsidRDefault="00C34931" w:rsidP="001A75C1">
            <w:pPr>
              <w:rPr>
                <w:szCs w:val="24"/>
              </w:rPr>
            </w:pPr>
            <w:r w:rsidRPr="00260821">
              <w:rPr>
                <w:szCs w:val="24"/>
              </w:rPr>
              <w:t>1.1.1</w:t>
            </w:r>
          </w:p>
        </w:tc>
        <w:tc>
          <w:tcPr>
            <w:tcW w:w="7200" w:type="dxa"/>
          </w:tcPr>
          <w:p w14:paraId="5039E369" w14:textId="77777777" w:rsidR="00C34931" w:rsidRPr="00260821" w:rsidRDefault="00C34931" w:rsidP="001A75C1">
            <w:pPr>
              <w:jc w:val="both"/>
              <w:rPr>
                <w:bCs/>
              </w:rPr>
            </w:pPr>
            <w:r w:rsidRPr="00260821">
              <w:rPr>
                <w:bCs/>
              </w:rPr>
              <w:t>Calibration</w:t>
            </w:r>
          </w:p>
          <w:p w14:paraId="57D6068A" w14:textId="77777777" w:rsidR="00C34931" w:rsidRPr="00260821" w:rsidRDefault="00C34931" w:rsidP="001A75C1">
            <w:pPr>
              <w:jc w:val="both"/>
              <w:rPr>
                <w:bCs/>
                <w:sz w:val="10"/>
                <w:szCs w:val="14"/>
              </w:rPr>
            </w:pPr>
          </w:p>
          <w:p w14:paraId="48C5BC57" w14:textId="433DF617" w:rsidR="00C34931" w:rsidRPr="00260821" w:rsidRDefault="00C34931" w:rsidP="001A75C1">
            <w:pPr>
              <w:jc w:val="both"/>
              <w:rPr>
                <w:bCs/>
              </w:rPr>
            </w:pPr>
            <w:r w:rsidRPr="00260821">
              <w:rPr>
                <w:bCs/>
              </w:rPr>
              <w:t>At the beginning and at the end of every measurement session, the entire measurement system shall be checked by means of a sound calibrator that fulfils the requirements for sound calibrators of at least precision Class 1 according to IEC 60942:</w:t>
            </w:r>
            <w:r w:rsidR="003313E5" w:rsidRPr="00260821">
              <w:rPr>
                <w:bCs/>
              </w:rPr>
              <w:t>2017</w:t>
            </w:r>
            <w:r w:rsidRPr="00260821">
              <w:rPr>
                <w:bCs/>
              </w:rPr>
              <w:t>. Without any further adjustment the difference between the readings of two consecutive checks shall be less than or equal to 0.5 dB</w:t>
            </w:r>
            <w:r w:rsidR="00F1460C" w:rsidRPr="00260821">
              <w:rPr>
                <w:bCs/>
              </w:rPr>
              <w:t xml:space="preserve"> (A)</w:t>
            </w:r>
            <w:r w:rsidRPr="00260821">
              <w:rPr>
                <w:bCs/>
              </w:rPr>
              <w:t>. If this value is exceeded, the results of the measurements obtained after the previous satisfactory check shall be discarded.</w:t>
            </w:r>
          </w:p>
        </w:tc>
      </w:tr>
      <w:tr w:rsidR="00FA247E" w:rsidRPr="00FA247E" w14:paraId="1F045C4C" w14:textId="77777777" w:rsidTr="001667D8">
        <w:trPr>
          <w:trHeight w:val="420"/>
          <w:jc w:val="center"/>
        </w:trPr>
        <w:tc>
          <w:tcPr>
            <w:tcW w:w="985" w:type="dxa"/>
          </w:tcPr>
          <w:p w14:paraId="2F916B16" w14:textId="77777777" w:rsidR="00C34931" w:rsidRPr="00FA247E" w:rsidRDefault="00C34931" w:rsidP="001A75C1">
            <w:pPr>
              <w:rPr>
                <w:color w:val="000000" w:themeColor="text1"/>
              </w:rPr>
            </w:pPr>
            <w:r w:rsidRPr="00FA247E">
              <w:rPr>
                <w:color w:val="000000" w:themeColor="text1"/>
                <w:szCs w:val="24"/>
              </w:rPr>
              <w:tab/>
            </w:r>
            <w:r w:rsidRPr="00FA247E">
              <w:rPr>
                <w:color w:val="000000" w:themeColor="text1"/>
                <w:szCs w:val="24"/>
              </w:rPr>
              <w:tab/>
            </w:r>
            <w:r w:rsidRPr="00FA247E">
              <w:rPr>
                <w:color w:val="000000" w:themeColor="text1"/>
              </w:rPr>
              <w:t>1.1.2</w:t>
            </w:r>
          </w:p>
        </w:tc>
        <w:tc>
          <w:tcPr>
            <w:tcW w:w="7200" w:type="dxa"/>
          </w:tcPr>
          <w:p w14:paraId="78C5F2B2" w14:textId="77777777" w:rsidR="00C34931" w:rsidRPr="00FA247E" w:rsidRDefault="00C34931" w:rsidP="001A75C1">
            <w:pPr>
              <w:pStyle w:val="BodyText"/>
              <w:rPr>
                <w:color w:val="000000" w:themeColor="text1"/>
                <w:sz w:val="24"/>
              </w:rPr>
            </w:pPr>
            <w:r w:rsidRPr="00FA247E">
              <w:rPr>
                <w:color w:val="000000" w:themeColor="text1"/>
                <w:sz w:val="24"/>
              </w:rPr>
              <w:tab/>
              <w:t>Compliance with requirements</w:t>
            </w:r>
          </w:p>
          <w:p w14:paraId="5CFC9059" w14:textId="77777777" w:rsidR="00C34931" w:rsidRPr="00FA247E" w:rsidRDefault="00C34931" w:rsidP="001A75C1">
            <w:pPr>
              <w:pStyle w:val="BodyText"/>
              <w:rPr>
                <w:color w:val="000000" w:themeColor="text1"/>
                <w:sz w:val="10"/>
                <w:szCs w:val="14"/>
              </w:rPr>
            </w:pPr>
          </w:p>
          <w:p w14:paraId="603A7F92" w14:textId="38A5E89D" w:rsidR="00C34931" w:rsidRPr="00FA247E" w:rsidRDefault="00C34931" w:rsidP="001A75C1">
            <w:pPr>
              <w:jc w:val="both"/>
              <w:rPr>
                <w:color w:val="000000" w:themeColor="text1"/>
              </w:rPr>
            </w:pPr>
            <w:r w:rsidRPr="00FA247E">
              <w:rPr>
                <w:color w:val="000000" w:themeColor="text1"/>
              </w:rPr>
              <w:tab/>
              <w:t>The compliance of the sound calibration device with the requirements of IEC 60942:</w:t>
            </w:r>
            <w:r w:rsidR="001314B5" w:rsidRPr="00FA247E">
              <w:rPr>
                <w:color w:val="000000" w:themeColor="text1"/>
              </w:rPr>
              <w:t>2017</w:t>
            </w:r>
            <w:r w:rsidRPr="00FA247E">
              <w:rPr>
                <w:color w:val="000000" w:themeColor="text1"/>
              </w:rPr>
              <w:t xml:space="preserve"> shall be verified once a year and the complianc</w:t>
            </w:r>
            <w:r w:rsidR="003A36F0" w:rsidRPr="00FA247E">
              <w:rPr>
                <w:color w:val="000000" w:themeColor="text1"/>
              </w:rPr>
              <w:t xml:space="preserve">e of the instrumentation system </w:t>
            </w:r>
            <w:r w:rsidRPr="00FA247E">
              <w:rPr>
                <w:color w:val="000000" w:themeColor="text1"/>
              </w:rPr>
              <w:t xml:space="preserve">with the requirements of </w:t>
            </w:r>
            <w:r w:rsidR="001314B5" w:rsidRPr="00FA247E">
              <w:rPr>
                <w:color w:val="000000" w:themeColor="text1"/>
              </w:rPr>
              <w:t>IEC 61672</w:t>
            </w:r>
            <w:r w:rsidR="00154E28" w:rsidRPr="00FA247E">
              <w:rPr>
                <w:color w:val="000000" w:themeColor="text1"/>
              </w:rPr>
              <w:t>-1:2013</w:t>
            </w:r>
            <w:r w:rsidRPr="00FA247E">
              <w:rPr>
                <w:color w:val="000000" w:themeColor="text1"/>
              </w:rPr>
              <w:t xml:space="preserve"> shall be verified at least every two years, by a laboratory which is authorized to perform calibrations traceable to the appropriate standards.</w:t>
            </w:r>
          </w:p>
          <w:p w14:paraId="3F3CEAB1" w14:textId="77777777" w:rsidR="001A75C1" w:rsidRPr="00FA247E" w:rsidRDefault="001A75C1" w:rsidP="001A75C1">
            <w:pPr>
              <w:jc w:val="both"/>
              <w:rPr>
                <w:color w:val="000000" w:themeColor="text1"/>
                <w:sz w:val="10"/>
                <w:szCs w:val="20"/>
              </w:rPr>
            </w:pPr>
          </w:p>
        </w:tc>
      </w:tr>
      <w:tr w:rsidR="00FA247E" w:rsidRPr="00FA247E" w14:paraId="6F623195" w14:textId="77777777" w:rsidTr="001667D8">
        <w:trPr>
          <w:jc w:val="center"/>
        </w:trPr>
        <w:tc>
          <w:tcPr>
            <w:tcW w:w="985" w:type="dxa"/>
          </w:tcPr>
          <w:p w14:paraId="05559AD7" w14:textId="77777777" w:rsidR="00C34931" w:rsidRPr="00FA247E" w:rsidRDefault="001A75C1" w:rsidP="001A75C1">
            <w:pPr>
              <w:rPr>
                <w:color w:val="000000" w:themeColor="text1"/>
              </w:rPr>
            </w:pPr>
            <w:r w:rsidRPr="00FA247E">
              <w:rPr>
                <w:color w:val="000000" w:themeColor="text1"/>
              </w:rPr>
              <w:br w:type="page"/>
            </w:r>
            <w:r w:rsidR="00C34931" w:rsidRPr="00FA247E">
              <w:rPr>
                <w:color w:val="000000" w:themeColor="text1"/>
              </w:rPr>
              <w:t>1.1.3</w:t>
            </w:r>
          </w:p>
        </w:tc>
        <w:tc>
          <w:tcPr>
            <w:tcW w:w="7200" w:type="dxa"/>
          </w:tcPr>
          <w:p w14:paraId="4021EBAB" w14:textId="77777777" w:rsidR="00C34931" w:rsidRPr="00FA247E" w:rsidRDefault="00C34931" w:rsidP="001A75C1">
            <w:pPr>
              <w:jc w:val="both"/>
              <w:rPr>
                <w:color w:val="000000" w:themeColor="text1"/>
                <w:lang w:val="en-US"/>
              </w:rPr>
            </w:pPr>
            <w:r w:rsidRPr="00FA247E">
              <w:rPr>
                <w:color w:val="000000" w:themeColor="text1"/>
                <w:lang w:val="en-US"/>
              </w:rPr>
              <w:t>Positioning of the microphone</w:t>
            </w:r>
          </w:p>
          <w:p w14:paraId="705AD67C" w14:textId="77777777" w:rsidR="00C34931" w:rsidRPr="00FA247E" w:rsidRDefault="00C34931" w:rsidP="001A75C1">
            <w:pPr>
              <w:jc w:val="both"/>
              <w:rPr>
                <w:color w:val="000000" w:themeColor="text1"/>
                <w:sz w:val="8"/>
                <w:lang w:val="en-US"/>
              </w:rPr>
            </w:pPr>
          </w:p>
          <w:p w14:paraId="67E34B4E" w14:textId="77777777" w:rsidR="00C34931" w:rsidRPr="00FA247E" w:rsidRDefault="00C34931" w:rsidP="001A75C1">
            <w:pPr>
              <w:jc w:val="both"/>
              <w:rPr>
                <w:color w:val="000000" w:themeColor="text1"/>
                <w:lang w:val="en-US"/>
              </w:rPr>
            </w:pPr>
            <w:r w:rsidRPr="00FA247E">
              <w:rPr>
                <w:color w:val="000000" w:themeColor="text1"/>
                <w:lang w:val="en-US"/>
              </w:rPr>
              <w:t>The microphone (or microphones) shall be located at a distance of 7.5 ± 0.05 m from track reference line CC' (Figure 1) and 1.2 ± 0.02 m above the ground. Its axis of maximum sensitivity shall be horizontal and perpendicular to the path of the vehicle (line CC').</w:t>
            </w:r>
          </w:p>
          <w:p w14:paraId="15CCDDB5" w14:textId="77777777" w:rsidR="00C34931" w:rsidRPr="00FA247E" w:rsidRDefault="00C34931" w:rsidP="001A75C1">
            <w:pPr>
              <w:jc w:val="both"/>
              <w:rPr>
                <w:color w:val="000000" w:themeColor="text1"/>
                <w:sz w:val="4"/>
                <w:szCs w:val="20"/>
              </w:rPr>
            </w:pPr>
          </w:p>
        </w:tc>
      </w:tr>
      <w:tr w:rsidR="00FA247E" w:rsidRPr="00FA247E" w14:paraId="5293E237" w14:textId="77777777" w:rsidTr="00CC3148">
        <w:trPr>
          <w:trHeight w:val="1230"/>
          <w:jc w:val="center"/>
        </w:trPr>
        <w:tc>
          <w:tcPr>
            <w:tcW w:w="985" w:type="dxa"/>
          </w:tcPr>
          <w:p w14:paraId="5DBF0A69" w14:textId="77777777" w:rsidR="00C34931" w:rsidRPr="00FA247E" w:rsidRDefault="00C34931" w:rsidP="001A75C1">
            <w:pPr>
              <w:rPr>
                <w:color w:val="000000" w:themeColor="text1"/>
              </w:rPr>
            </w:pPr>
            <w:r w:rsidRPr="00FA247E">
              <w:rPr>
                <w:color w:val="000000" w:themeColor="text1"/>
              </w:rPr>
              <w:t>1.2</w:t>
            </w:r>
          </w:p>
        </w:tc>
        <w:tc>
          <w:tcPr>
            <w:tcW w:w="7200" w:type="dxa"/>
          </w:tcPr>
          <w:p w14:paraId="04FF45ED" w14:textId="77777777" w:rsidR="00C34931" w:rsidRPr="00FA247E" w:rsidRDefault="00C34931" w:rsidP="001A75C1">
            <w:pPr>
              <w:jc w:val="both"/>
              <w:rPr>
                <w:b/>
                <w:bCs/>
                <w:color w:val="000000" w:themeColor="text1"/>
              </w:rPr>
            </w:pPr>
            <w:r w:rsidRPr="00FA247E">
              <w:rPr>
                <w:b/>
                <w:bCs/>
                <w:color w:val="000000" w:themeColor="text1"/>
              </w:rPr>
              <w:t>Speed measurements</w:t>
            </w:r>
          </w:p>
          <w:p w14:paraId="502A382A" w14:textId="77777777" w:rsidR="00C34931" w:rsidRPr="00FA247E" w:rsidRDefault="00C34931" w:rsidP="001A75C1">
            <w:pPr>
              <w:jc w:val="both"/>
              <w:rPr>
                <w:bCs/>
                <w:color w:val="000000" w:themeColor="text1"/>
                <w:sz w:val="16"/>
              </w:rPr>
            </w:pPr>
          </w:p>
          <w:p w14:paraId="7EB97D65" w14:textId="77777777" w:rsidR="00C34931" w:rsidRPr="00FA247E" w:rsidRDefault="00C34931" w:rsidP="001A75C1">
            <w:pPr>
              <w:jc w:val="both"/>
              <w:rPr>
                <w:bCs/>
                <w:color w:val="000000" w:themeColor="text1"/>
              </w:rPr>
            </w:pPr>
            <w:r w:rsidRPr="00FA247E">
              <w:rPr>
                <w:bCs/>
                <w:color w:val="000000" w:themeColor="text1"/>
              </w:rPr>
              <w:tab/>
              <w:t>The vehicle speed shall be measured with instruments with accuracy of ±1 km/h or better when the front end of the vehicle has reached line PP</w:t>
            </w:r>
            <w:r w:rsidR="00F1460C" w:rsidRPr="00FA247E">
              <w:rPr>
                <w:bCs/>
                <w:color w:val="000000" w:themeColor="text1"/>
              </w:rPr>
              <w:t>’</w:t>
            </w:r>
            <w:r w:rsidRPr="00FA247E">
              <w:rPr>
                <w:bCs/>
                <w:color w:val="000000" w:themeColor="text1"/>
              </w:rPr>
              <w:t xml:space="preserve"> (Figure 1).</w:t>
            </w:r>
          </w:p>
          <w:p w14:paraId="2D0C793D" w14:textId="77777777" w:rsidR="007E212B" w:rsidRPr="00FA247E" w:rsidRDefault="007E212B" w:rsidP="001A75C1">
            <w:pPr>
              <w:jc w:val="both"/>
              <w:rPr>
                <w:color w:val="000000" w:themeColor="text1"/>
                <w:sz w:val="18"/>
                <w:szCs w:val="20"/>
              </w:rPr>
            </w:pPr>
          </w:p>
        </w:tc>
      </w:tr>
      <w:tr w:rsidR="00FA247E" w:rsidRPr="00FA247E" w14:paraId="089F3786" w14:textId="77777777" w:rsidTr="00CC3148">
        <w:trPr>
          <w:jc w:val="center"/>
        </w:trPr>
        <w:tc>
          <w:tcPr>
            <w:tcW w:w="985" w:type="dxa"/>
          </w:tcPr>
          <w:p w14:paraId="0E5A35A5" w14:textId="77777777" w:rsidR="00C34931" w:rsidRPr="00FA247E" w:rsidRDefault="00C34931" w:rsidP="001A75C1">
            <w:pPr>
              <w:rPr>
                <w:color w:val="000000" w:themeColor="text1"/>
              </w:rPr>
            </w:pPr>
            <w:r w:rsidRPr="00FA247E">
              <w:rPr>
                <w:color w:val="000000" w:themeColor="text1"/>
              </w:rPr>
              <w:t>1.3</w:t>
            </w:r>
          </w:p>
        </w:tc>
        <w:tc>
          <w:tcPr>
            <w:tcW w:w="7200" w:type="dxa"/>
          </w:tcPr>
          <w:p w14:paraId="35C8B05E" w14:textId="77777777" w:rsidR="00C34931" w:rsidRPr="00FA247E" w:rsidRDefault="00C34931" w:rsidP="001A75C1">
            <w:pPr>
              <w:jc w:val="both"/>
              <w:rPr>
                <w:b/>
                <w:color w:val="000000" w:themeColor="text1"/>
                <w:lang w:val="en-US"/>
              </w:rPr>
            </w:pPr>
            <w:r w:rsidRPr="00FA247E">
              <w:rPr>
                <w:b/>
                <w:color w:val="000000" w:themeColor="text1"/>
                <w:lang w:val="en-US"/>
              </w:rPr>
              <w:t>Temperature measurements</w:t>
            </w:r>
          </w:p>
          <w:p w14:paraId="6F22CD2E" w14:textId="77777777" w:rsidR="00C34931" w:rsidRPr="00FA247E" w:rsidRDefault="00C34931" w:rsidP="001A75C1">
            <w:pPr>
              <w:jc w:val="both"/>
              <w:rPr>
                <w:color w:val="000000" w:themeColor="text1"/>
                <w:sz w:val="14"/>
                <w:lang w:val="en-US"/>
              </w:rPr>
            </w:pPr>
          </w:p>
          <w:p w14:paraId="25263F0B" w14:textId="77777777" w:rsidR="00C34931" w:rsidRPr="00FA247E" w:rsidRDefault="00C34931" w:rsidP="0005731A">
            <w:pPr>
              <w:rPr>
                <w:color w:val="000000" w:themeColor="text1"/>
                <w:lang w:val="en-US"/>
              </w:rPr>
            </w:pPr>
            <w:r w:rsidRPr="00FA247E">
              <w:rPr>
                <w:color w:val="000000" w:themeColor="text1"/>
                <w:lang w:val="en-US"/>
              </w:rPr>
              <w:tab/>
              <w:t>Measurements of air as well as test surface temperature are mandatory.</w:t>
            </w:r>
          </w:p>
          <w:p w14:paraId="474D6109" w14:textId="77777777" w:rsidR="00C34931" w:rsidRPr="00FA247E" w:rsidRDefault="00C34931" w:rsidP="0005731A">
            <w:pPr>
              <w:rPr>
                <w:color w:val="000000" w:themeColor="text1"/>
                <w:lang w:val="en-US"/>
              </w:rPr>
            </w:pPr>
            <w:r w:rsidRPr="00FA247E">
              <w:rPr>
                <w:color w:val="000000" w:themeColor="text1"/>
                <w:lang w:val="en-US"/>
              </w:rPr>
              <w:tab/>
              <w:t>The temperature measuring devices shall be accurate within ±</w:t>
            </w:r>
            <w:r w:rsidR="00031709" w:rsidRPr="00FA247E">
              <w:rPr>
                <w:color w:val="000000" w:themeColor="text1"/>
                <w:lang w:val="en-US"/>
              </w:rPr>
              <w:t xml:space="preserve"> </w:t>
            </w:r>
            <w:r w:rsidRPr="00FA247E">
              <w:rPr>
                <w:color w:val="000000" w:themeColor="text1"/>
                <w:lang w:val="en-US"/>
              </w:rPr>
              <w:t>1 °C.</w:t>
            </w:r>
          </w:p>
          <w:p w14:paraId="7E908084" w14:textId="77777777" w:rsidR="00C34931" w:rsidRPr="00FA247E" w:rsidRDefault="00C34931" w:rsidP="001A75C1">
            <w:pPr>
              <w:jc w:val="both"/>
              <w:rPr>
                <w:color w:val="000000" w:themeColor="text1"/>
                <w:sz w:val="18"/>
                <w:szCs w:val="20"/>
              </w:rPr>
            </w:pPr>
          </w:p>
        </w:tc>
      </w:tr>
      <w:tr w:rsidR="00FA247E" w:rsidRPr="00FA247E" w14:paraId="573134C5" w14:textId="77777777" w:rsidTr="00CC3148">
        <w:trPr>
          <w:jc w:val="center"/>
        </w:trPr>
        <w:tc>
          <w:tcPr>
            <w:tcW w:w="985" w:type="dxa"/>
          </w:tcPr>
          <w:p w14:paraId="5F21D4FD" w14:textId="77777777" w:rsidR="00C34931" w:rsidRPr="00FA247E" w:rsidRDefault="00C34931" w:rsidP="001A75C1">
            <w:pPr>
              <w:rPr>
                <w:bCs/>
                <w:color w:val="000000" w:themeColor="text1"/>
              </w:rPr>
            </w:pPr>
            <w:r w:rsidRPr="00FA247E">
              <w:rPr>
                <w:bCs/>
                <w:color w:val="000000" w:themeColor="text1"/>
              </w:rPr>
              <w:t>1.3.1</w:t>
            </w:r>
          </w:p>
        </w:tc>
        <w:tc>
          <w:tcPr>
            <w:tcW w:w="7200" w:type="dxa"/>
          </w:tcPr>
          <w:p w14:paraId="2FF4C86D" w14:textId="77777777" w:rsidR="00C34931" w:rsidRPr="00FA247E" w:rsidRDefault="00C34931" w:rsidP="001A75C1">
            <w:pPr>
              <w:jc w:val="both"/>
              <w:rPr>
                <w:bCs/>
                <w:color w:val="000000" w:themeColor="text1"/>
              </w:rPr>
            </w:pPr>
            <w:r w:rsidRPr="00FA247E">
              <w:rPr>
                <w:bCs/>
                <w:color w:val="000000" w:themeColor="text1"/>
              </w:rPr>
              <w:t>Air temperature</w:t>
            </w:r>
          </w:p>
          <w:p w14:paraId="5CB9C142" w14:textId="77777777" w:rsidR="00C34931" w:rsidRPr="00FA247E" w:rsidRDefault="00C34931" w:rsidP="001A75C1">
            <w:pPr>
              <w:jc w:val="both"/>
              <w:rPr>
                <w:bCs/>
                <w:color w:val="000000" w:themeColor="text1"/>
                <w:sz w:val="16"/>
              </w:rPr>
            </w:pPr>
          </w:p>
          <w:p w14:paraId="5D37DBA3" w14:textId="77777777" w:rsidR="00C34931" w:rsidRPr="00FA247E" w:rsidRDefault="00C34931" w:rsidP="001A75C1">
            <w:pPr>
              <w:jc w:val="both"/>
              <w:rPr>
                <w:bCs/>
                <w:color w:val="000000" w:themeColor="text1"/>
              </w:rPr>
            </w:pPr>
            <w:r w:rsidRPr="00FA247E">
              <w:rPr>
                <w:bCs/>
                <w:color w:val="000000" w:themeColor="text1"/>
              </w:rPr>
              <w:tab/>
              <w:t>The temperature sensor is to be positioned in an unobstructed location close to the microphone in such a way that it is exposed to the airflow and protected from direct solar radiation. The latter may be achieved by any shading screen or similar device. The sensor should be positioned at a height of 1.2 ± 0.1 m above the test surface level, to minimize the influence of the test surface thermal radiation at low airflows.</w:t>
            </w:r>
          </w:p>
          <w:p w14:paraId="42F1F42D" w14:textId="77777777" w:rsidR="00C34931" w:rsidRPr="00FA247E" w:rsidRDefault="00C34931" w:rsidP="001A75C1">
            <w:pPr>
              <w:jc w:val="both"/>
              <w:rPr>
                <w:bCs/>
                <w:color w:val="000000" w:themeColor="text1"/>
                <w:sz w:val="16"/>
                <w:szCs w:val="20"/>
              </w:rPr>
            </w:pPr>
          </w:p>
        </w:tc>
      </w:tr>
      <w:tr w:rsidR="00FA247E" w:rsidRPr="00FA247E" w14:paraId="3F9B1EEB" w14:textId="77777777" w:rsidTr="00CC3148">
        <w:trPr>
          <w:jc w:val="center"/>
        </w:trPr>
        <w:tc>
          <w:tcPr>
            <w:tcW w:w="985" w:type="dxa"/>
          </w:tcPr>
          <w:p w14:paraId="15C23BEA" w14:textId="77777777" w:rsidR="00C34931" w:rsidRPr="00FA247E" w:rsidRDefault="00C34931" w:rsidP="001A75C1">
            <w:pPr>
              <w:rPr>
                <w:color w:val="000000" w:themeColor="text1"/>
              </w:rPr>
            </w:pPr>
            <w:r w:rsidRPr="00FA247E">
              <w:rPr>
                <w:color w:val="000000" w:themeColor="text1"/>
              </w:rPr>
              <w:t>1.3.2</w:t>
            </w:r>
          </w:p>
        </w:tc>
        <w:tc>
          <w:tcPr>
            <w:tcW w:w="7200" w:type="dxa"/>
          </w:tcPr>
          <w:p w14:paraId="57814B62" w14:textId="77777777" w:rsidR="00C34931" w:rsidRPr="00FA247E" w:rsidRDefault="00C34931" w:rsidP="001A75C1">
            <w:pPr>
              <w:jc w:val="both"/>
              <w:rPr>
                <w:bCs/>
                <w:color w:val="000000" w:themeColor="text1"/>
              </w:rPr>
            </w:pPr>
            <w:r w:rsidRPr="00FA247E">
              <w:rPr>
                <w:bCs/>
                <w:color w:val="000000" w:themeColor="text1"/>
              </w:rPr>
              <w:t>Test surface temperature</w:t>
            </w:r>
          </w:p>
          <w:p w14:paraId="1635E477" w14:textId="77777777" w:rsidR="00C34931" w:rsidRPr="00FA247E" w:rsidRDefault="00C34931" w:rsidP="001A75C1">
            <w:pPr>
              <w:pStyle w:val="BodyText"/>
              <w:ind w:left="744" w:hanging="726"/>
              <w:rPr>
                <w:color w:val="000000" w:themeColor="text1"/>
                <w:sz w:val="18"/>
              </w:rPr>
            </w:pPr>
          </w:p>
          <w:p w14:paraId="2C8A785B" w14:textId="77777777" w:rsidR="00C34931" w:rsidRPr="00FA247E" w:rsidRDefault="00C34931" w:rsidP="001A75C1">
            <w:pPr>
              <w:jc w:val="both"/>
              <w:rPr>
                <w:color w:val="000000" w:themeColor="text1"/>
              </w:rPr>
            </w:pPr>
            <w:r w:rsidRPr="00FA247E">
              <w:rPr>
                <w:color w:val="000000" w:themeColor="text1"/>
              </w:rPr>
              <w:tab/>
              <w:t>The temperature sensor is to be positioned in a location where the temperature measured is representative of the temperature in the wheel tracks, without interfering with the sound measurement.</w:t>
            </w:r>
          </w:p>
          <w:p w14:paraId="57380DB4" w14:textId="77777777" w:rsidR="00C34931" w:rsidRPr="00FA247E" w:rsidRDefault="00C34931" w:rsidP="001A75C1">
            <w:pPr>
              <w:jc w:val="both"/>
              <w:rPr>
                <w:color w:val="000000" w:themeColor="text1"/>
                <w:sz w:val="14"/>
              </w:rPr>
            </w:pPr>
          </w:p>
          <w:p w14:paraId="1C7299A5" w14:textId="77777777" w:rsidR="00C34931" w:rsidRPr="00FA247E" w:rsidRDefault="00C34931" w:rsidP="001A75C1">
            <w:pPr>
              <w:jc w:val="both"/>
              <w:rPr>
                <w:color w:val="000000" w:themeColor="text1"/>
              </w:rPr>
            </w:pPr>
            <w:r w:rsidRPr="00FA247E">
              <w:rPr>
                <w:color w:val="000000" w:themeColor="text1"/>
              </w:rPr>
              <w:tab/>
              <w:t>If an instrument with a contact temperature sensor is used, heat-conductive paste shall be applied between the surface and the sensor to ensure adequate thermal contact.</w:t>
            </w:r>
          </w:p>
          <w:p w14:paraId="737D0DF4" w14:textId="77777777" w:rsidR="00C34931" w:rsidRPr="00FA247E" w:rsidRDefault="00C34931" w:rsidP="001A75C1">
            <w:pPr>
              <w:jc w:val="both"/>
              <w:rPr>
                <w:color w:val="000000" w:themeColor="text1"/>
                <w:sz w:val="14"/>
              </w:rPr>
            </w:pPr>
          </w:p>
          <w:p w14:paraId="1F8D40A1" w14:textId="77777777" w:rsidR="00C34931" w:rsidRPr="00FA247E" w:rsidRDefault="00C34931" w:rsidP="001A75C1">
            <w:pPr>
              <w:jc w:val="both"/>
              <w:rPr>
                <w:color w:val="000000" w:themeColor="text1"/>
              </w:rPr>
            </w:pPr>
            <w:r w:rsidRPr="00FA247E">
              <w:rPr>
                <w:color w:val="000000" w:themeColor="text1"/>
              </w:rPr>
              <w:tab/>
              <w:t>If a radiation thermometer (pyrometer) is used, the height should be chosen to ensure that a measuring spot with a diameter of ≥ 0.1 m is covered.</w:t>
            </w:r>
          </w:p>
          <w:p w14:paraId="08F5250D" w14:textId="77777777" w:rsidR="00C34931" w:rsidRPr="00FA247E" w:rsidRDefault="00C34931" w:rsidP="001A75C1">
            <w:pPr>
              <w:jc w:val="both"/>
              <w:rPr>
                <w:color w:val="000000" w:themeColor="text1"/>
                <w:sz w:val="12"/>
                <w:szCs w:val="20"/>
              </w:rPr>
            </w:pPr>
          </w:p>
        </w:tc>
      </w:tr>
      <w:tr w:rsidR="00FA247E" w:rsidRPr="00FA247E" w14:paraId="09F07608" w14:textId="77777777" w:rsidTr="00CC3148">
        <w:trPr>
          <w:jc w:val="center"/>
        </w:trPr>
        <w:tc>
          <w:tcPr>
            <w:tcW w:w="985" w:type="dxa"/>
          </w:tcPr>
          <w:p w14:paraId="3CFDE3E1" w14:textId="77777777" w:rsidR="00C34931" w:rsidRPr="00FA247E" w:rsidRDefault="00C34931" w:rsidP="001A75C1">
            <w:pPr>
              <w:rPr>
                <w:color w:val="000000" w:themeColor="text1"/>
              </w:rPr>
            </w:pPr>
            <w:r w:rsidRPr="00FA247E">
              <w:rPr>
                <w:color w:val="000000" w:themeColor="text1"/>
              </w:rPr>
              <w:t>1.4</w:t>
            </w:r>
          </w:p>
        </w:tc>
        <w:tc>
          <w:tcPr>
            <w:tcW w:w="7200" w:type="dxa"/>
          </w:tcPr>
          <w:p w14:paraId="731C05A7" w14:textId="77777777" w:rsidR="00C34931" w:rsidRPr="00FA247E" w:rsidRDefault="00C34931" w:rsidP="001A75C1">
            <w:pPr>
              <w:jc w:val="both"/>
              <w:rPr>
                <w:b/>
                <w:color w:val="000000" w:themeColor="text1"/>
              </w:rPr>
            </w:pPr>
            <w:r w:rsidRPr="00FA247E">
              <w:rPr>
                <w:b/>
                <w:color w:val="000000" w:themeColor="text1"/>
              </w:rPr>
              <w:t>Wind measurement</w:t>
            </w:r>
          </w:p>
          <w:p w14:paraId="1511CC7C" w14:textId="77777777" w:rsidR="00C34931" w:rsidRPr="00FA247E" w:rsidRDefault="00C34931" w:rsidP="001A75C1">
            <w:pPr>
              <w:jc w:val="both"/>
              <w:rPr>
                <w:color w:val="000000" w:themeColor="text1"/>
                <w:sz w:val="12"/>
              </w:rPr>
            </w:pPr>
          </w:p>
          <w:p w14:paraId="66DE6B6A" w14:textId="77777777" w:rsidR="00C34931" w:rsidRPr="00FA247E" w:rsidRDefault="00C34931" w:rsidP="001A75C1">
            <w:pPr>
              <w:jc w:val="both"/>
              <w:rPr>
                <w:color w:val="000000" w:themeColor="text1"/>
              </w:rPr>
            </w:pPr>
            <w:r w:rsidRPr="00FA247E">
              <w:rPr>
                <w:color w:val="000000" w:themeColor="text1"/>
              </w:rPr>
              <w:tab/>
              <w:t>The device shall be capable of measuring the wind speed with a tolerance of ±</w:t>
            </w:r>
            <w:r w:rsidR="00031709" w:rsidRPr="00FA247E">
              <w:rPr>
                <w:color w:val="000000" w:themeColor="text1"/>
              </w:rPr>
              <w:t xml:space="preserve"> </w:t>
            </w:r>
            <w:r w:rsidRPr="00FA247E">
              <w:rPr>
                <w:color w:val="000000" w:themeColor="text1"/>
              </w:rPr>
              <w:t>1 m/s. The wind shall be measured at microphone height. The wind direction with reference to the driving direction shall be recorded.</w:t>
            </w:r>
          </w:p>
          <w:p w14:paraId="7DCBAE73" w14:textId="77777777" w:rsidR="007E212B" w:rsidRPr="00FA247E" w:rsidRDefault="007E212B" w:rsidP="001A75C1">
            <w:pPr>
              <w:jc w:val="both"/>
              <w:rPr>
                <w:color w:val="000000" w:themeColor="text1"/>
                <w:sz w:val="16"/>
                <w:szCs w:val="20"/>
              </w:rPr>
            </w:pPr>
          </w:p>
        </w:tc>
      </w:tr>
      <w:tr w:rsidR="00FA247E" w:rsidRPr="00FA247E" w14:paraId="2476C2B2" w14:textId="77777777" w:rsidTr="00CC3148">
        <w:trPr>
          <w:jc w:val="center"/>
        </w:trPr>
        <w:tc>
          <w:tcPr>
            <w:tcW w:w="985" w:type="dxa"/>
          </w:tcPr>
          <w:p w14:paraId="68ECB4F2" w14:textId="77777777" w:rsidR="00C34931" w:rsidRPr="00FA247E" w:rsidRDefault="00C34931" w:rsidP="001A75C1">
            <w:pPr>
              <w:rPr>
                <w:b/>
                <w:color w:val="000000" w:themeColor="text1"/>
              </w:rPr>
            </w:pPr>
            <w:r w:rsidRPr="00FA247E">
              <w:rPr>
                <w:b/>
                <w:color w:val="000000" w:themeColor="text1"/>
              </w:rPr>
              <w:t>2.0</w:t>
            </w:r>
          </w:p>
        </w:tc>
        <w:tc>
          <w:tcPr>
            <w:tcW w:w="7200" w:type="dxa"/>
          </w:tcPr>
          <w:p w14:paraId="5BE68FEA" w14:textId="77777777" w:rsidR="00C34931" w:rsidRPr="00FA247E" w:rsidRDefault="00C34931" w:rsidP="001A75C1">
            <w:pPr>
              <w:jc w:val="both"/>
              <w:rPr>
                <w:b/>
                <w:color w:val="000000" w:themeColor="text1"/>
                <w:sz w:val="20"/>
                <w:szCs w:val="20"/>
              </w:rPr>
            </w:pPr>
            <w:r w:rsidRPr="00FA247E">
              <w:rPr>
                <w:b/>
                <w:bCs/>
                <w:color w:val="000000" w:themeColor="text1"/>
              </w:rPr>
              <w:t>Conditions of measurement</w:t>
            </w:r>
            <w:r w:rsidRPr="00FA247E">
              <w:rPr>
                <w:b/>
                <w:color w:val="000000" w:themeColor="text1"/>
                <w:sz w:val="20"/>
                <w:szCs w:val="20"/>
              </w:rPr>
              <w:t xml:space="preserve"> </w:t>
            </w:r>
          </w:p>
          <w:p w14:paraId="372BE258" w14:textId="77777777" w:rsidR="007E212B" w:rsidRPr="00FA247E" w:rsidRDefault="007E212B" w:rsidP="001A75C1">
            <w:pPr>
              <w:jc w:val="both"/>
              <w:rPr>
                <w:b/>
                <w:color w:val="000000" w:themeColor="text1"/>
                <w:sz w:val="8"/>
                <w:szCs w:val="20"/>
              </w:rPr>
            </w:pPr>
          </w:p>
          <w:p w14:paraId="299717BF" w14:textId="77777777" w:rsidR="00C34931" w:rsidRPr="00FA247E" w:rsidRDefault="00C34931" w:rsidP="001A75C1">
            <w:pPr>
              <w:jc w:val="both"/>
              <w:rPr>
                <w:b/>
                <w:color w:val="000000" w:themeColor="text1"/>
                <w:sz w:val="4"/>
                <w:szCs w:val="20"/>
              </w:rPr>
            </w:pPr>
          </w:p>
        </w:tc>
      </w:tr>
      <w:tr w:rsidR="00FA247E" w:rsidRPr="00FA247E" w14:paraId="7E45FC64" w14:textId="77777777" w:rsidTr="00CC3148">
        <w:trPr>
          <w:jc w:val="center"/>
        </w:trPr>
        <w:tc>
          <w:tcPr>
            <w:tcW w:w="985" w:type="dxa"/>
          </w:tcPr>
          <w:p w14:paraId="7B17E500" w14:textId="77777777" w:rsidR="00C34931" w:rsidRPr="00FA247E" w:rsidRDefault="00C34931" w:rsidP="001A75C1">
            <w:pPr>
              <w:rPr>
                <w:color w:val="000000" w:themeColor="text1"/>
              </w:rPr>
            </w:pPr>
            <w:r w:rsidRPr="00FA247E">
              <w:rPr>
                <w:color w:val="000000" w:themeColor="text1"/>
              </w:rPr>
              <w:t>2.1</w:t>
            </w:r>
          </w:p>
        </w:tc>
        <w:tc>
          <w:tcPr>
            <w:tcW w:w="7200" w:type="dxa"/>
          </w:tcPr>
          <w:p w14:paraId="5EB935FF" w14:textId="77777777" w:rsidR="00C34931" w:rsidRPr="00FA247E" w:rsidRDefault="00C34931" w:rsidP="001A75C1">
            <w:pPr>
              <w:jc w:val="both"/>
              <w:rPr>
                <w:color w:val="000000" w:themeColor="text1"/>
                <w:lang w:val="en-US"/>
              </w:rPr>
            </w:pPr>
            <w:r w:rsidRPr="00FA247E">
              <w:rPr>
                <w:color w:val="000000" w:themeColor="text1"/>
                <w:lang w:val="en-US"/>
              </w:rPr>
              <w:t>Test site</w:t>
            </w:r>
          </w:p>
          <w:p w14:paraId="0259615D" w14:textId="77777777" w:rsidR="00C34931" w:rsidRPr="00FA247E" w:rsidRDefault="00C34931" w:rsidP="001A75C1">
            <w:pPr>
              <w:jc w:val="both"/>
              <w:rPr>
                <w:color w:val="000000" w:themeColor="text1"/>
                <w:sz w:val="14"/>
                <w:lang w:val="en-US"/>
              </w:rPr>
            </w:pPr>
          </w:p>
          <w:p w14:paraId="39F8EB93" w14:textId="77777777" w:rsidR="00C34931" w:rsidRPr="00FA247E" w:rsidRDefault="00C34931" w:rsidP="001A75C1">
            <w:pPr>
              <w:jc w:val="both"/>
              <w:rPr>
                <w:color w:val="000000" w:themeColor="text1"/>
                <w:lang w:val="en-US"/>
              </w:rPr>
            </w:pPr>
            <w:r w:rsidRPr="00FA247E">
              <w:rPr>
                <w:color w:val="000000" w:themeColor="text1"/>
                <w:lang w:val="en-US"/>
              </w:rPr>
              <w:tab/>
              <w:t>The test site shall consist of a central section surrounded by a substantially flat test area. The measuring section shall be level; the test surface shall be dry and clean for all measurements. The test surface shall not be artificially cooled during or prior the testing.</w:t>
            </w:r>
          </w:p>
          <w:p w14:paraId="1D72487D" w14:textId="77777777" w:rsidR="00C34931" w:rsidRPr="00FA247E" w:rsidRDefault="00C34931" w:rsidP="001A75C1">
            <w:pPr>
              <w:jc w:val="both"/>
              <w:rPr>
                <w:color w:val="000000" w:themeColor="text1"/>
                <w:sz w:val="16"/>
                <w:lang w:val="en-US"/>
              </w:rPr>
            </w:pPr>
          </w:p>
          <w:p w14:paraId="4453A4F9" w14:textId="027150B2" w:rsidR="009035F4" w:rsidRPr="00FA247E" w:rsidRDefault="009035F4" w:rsidP="001A75C1">
            <w:pPr>
              <w:jc w:val="both"/>
              <w:rPr>
                <w:color w:val="000000" w:themeColor="text1"/>
                <w:lang w:val="en-US"/>
              </w:rPr>
            </w:pPr>
            <w:r w:rsidRPr="00FA247E">
              <w:rPr>
                <w:bCs/>
                <w:color w:val="000000" w:themeColor="text1"/>
              </w:rPr>
              <w:t>The test track shall be such that the conditions of a free sound field between the sound source and the microphone are attained to within 1 dB (A). These conditions shall be deemed to be met if there is no large sound reflecting objects, such as fences, rocks, bridges or building within 50 m of the centre of the measuring section. The surface of the test track and the dimensions of the test site shall be in accordance with ISO 10844:</w:t>
            </w:r>
            <w:r w:rsidR="00D4689F" w:rsidRPr="00FA247E">
              <w:rPr>
                <w:bCs/>
                <w:color w:val="000000" w:themeColor="text1"/>
              </w:rPr>
              <w:t xml:space="preserve"> 2021</w:t>
            </w:r>
            <w:r w:rsidRPr="00FA247E">
              <w:rPr>
                <w:bCs/>
                <w:color w:val="000000" w:themeColor="text1"/>
              </w:rPr>
              <w:t>.</w:t>
            </w:r>
          </w:p>
          <w:p w14:paraId="57ECBBD3" w14:textId="77777777" w:rsidR="00C34931" w:rsidRPr="00FA247E" w:rsidRDefault="00C34931" w:rsidP="001A75C1">
            <w:pPr>
              <w:jc w:val="both"/>
              <w:rPr>
                <w:color w:val="000000" w:themeColor="text1"/>
                <w:sz w:val="10"/>
                <w:lang w:val="en-US"/>
              </w:rPr>
            </w:pPr>
          </w:p>
          <w:p w14:paraId="2FEE5F8D" w14:textId="77777777" w:rsidR="00C34931" w:rsidRPr="00FA247E" w:rsidRDefault="00C34931" w:rsidP="001A75C1">
            <w:pPr>
              <w:jc w:val="both"/>
              <w:rPr>
                <w:color w:val="000000" w:themeColor="text1"/>
                <w:lang w:val="en-US"/>
              </w:rPr>
            </w:pPr>
            <w:r w:rsidRPr="00FA247E">
              <w:rPr>
                <w:color w:val="000000" w:themeColor="text1"/>
                <w:lang w:val="en-US"/>
              </w:rPr>
              <w:tab/>
              <w:t>A central part of at least 10 m radius shall be free of powdery snow, tall grass, loose soil, cinders or the like. There shall be no obstacle, which could affect the sound field within the vicinity of the microphone and no persons shall stand between the microphone and the sound source. The operator carrying out the measurements and any observers attending the measurements shall position themselves so as not to affect the readings of the measuring instruments.</w:t>
            </w:r>
          </w:p>
          <w:p w14:paraId="66D46C27" w14:textId="77777777" w:rsidR="00C34931" w:rsidRPr="00FA247E" w:rsidRDefault="00C34931" w:rsidP="001A75C1">
            <w:pPr>
              <w:jc w:val="both"/>
              <w:rPr>
                <w:color w:val="000000" w:themeColor="text1"/>
                <w:sz w:val="8"/>
                <w:szCs w:val="8"/>
              </w:rPr>
            </w:pPr>
          </w:p>
        </w:tc>
      </w:tr>
      <w:tr w:rsidR="00FA247E" w:rsidRPr="00FA247E" w14:paraId="1EA0ABEA" w14:textId="77777777" w:rsidTr="00CC3148">
        <w:trPr>
          <w:jc w:val="center"/>
        </w:trPr>
        <w:tc>
          <w:tcPr>
            <w:tcW w:w="985" w:type="dxa"/>
          </w:tcPr>
          <w:p w14:paraId="5DF07B91" w14:textId="77777777" w:rsidR="00C34931" w:rsidRPr="00FA247E" w:rsidRDefault="00C34931" w:rsidP="00FF2AB8">
            <w:pPr>
              <w:rPr>
                <w:bCs/>
                <w:color w:val="000000" w:themeColor="text1"/>
              </w:rPr>
            </w:pPr>
            <w:r w:rsidRPr="00FA247E">
              <w:rPr>
                <w:bCs/>
                <w:color w:val="000000" w:themeColor="text1"/>
              </w:rPr>
              <w:t>2.2</w:t>
            </w:r>
          </w:p>
        </w:tc>
        <w:tc>
          <w:tcPr>
            <w:tcW w:w="7200" w:type="dxa"/>
          </w:tcPr>
          <w:p w14:paraId="6DC15199" w14:textId="77777777" w:rsidR="00C34931" w:rsidRPr="00FA247E" w:rsidRDefault="00C34931" w:rsidP="00FF2AB8">
            <w:pPr>
              <w:jc w:val="both"/>
              <w:rPr>
                <w:b/>
                <w:color w:val="000000" w:themeColor="text1"/>
              </w:rPr>
            </w:pPr>
            <w:r w:rsidRPr="00FA247E">
              <w:rPr>
                <w:b/>
                <w:color w:val="000000" w:themeColor="text1"/>
              </w:rPr>
              <w:t>Meteorological conditions</w:t>
            </w:r>
          </w:p>
          <w:p w14:paraId="2C645850" w14:textId="77777777" w:rsidR="00C34931" w:rsidRPr="00FA247E" w:rsidRDefault="00C34931" w:rsidP="00FF2AB8">
            <w:pPr>
              <w:jc w:val="both"/>
              <w:rPr>
                <w:color w:val="000000" w:themeColor="text1"/>
                <w:sz w:val="6"/>
                <w:szCs w:val="8"/>
              </w:rPr>
            </w:pPr>
          </w:p>
          <w:p w14:paraId="209CC71C" w14:textId="77777777" w:rsidR="00C34931" w:rsidRPr="00FA247E" w:rsidRDefault="00C34931" w:rsidP="00FF2AB8">
            <w:pPr>
              <w:jc w:val="both"/>
              <w:rPr>
                <w:color w:val="000000" w:themeColor="text1"/>
              </w:rPr>
            </w:pPr>
            <w:r w:rsidRPr="00FA247E">
              <w:rPr>
                <w:color w:val="000000" w:themeColor="text1"/>
              </w:rPr>
              <w:tab/>
              <w:t xml:space="preserve">Measurements shall not be made under poor atmospheric conditions. </w:t>
            </w:r>
            <w:r w:rsidR="00FF2AB8" w:rsidRPr="00FA247E">
              <w:rPr>
                <w:color w:val="000000" w:themeColor="text1"/>
              </w:rPr>
              <w:t xml:space="preserve">                    </w:t>
            </w:r>
            <w:r w:rsidRPr="00FA247E">
              <w:rPr>
                <w:color w:val="000000" w:themeColor="text1"/>
              </w:rPr>
              <w:t>It shall be ensured that the results are not affected by gusts of wind. Testing shall not be performed if the wind speed at the microphone height exceeds 5 m/s.</w:t>
            </w:r>
          </w:p>
          <w:p w14:paraId="398F530A" w14:textId="77777777" w:rsidR="00C34931" w:rsidRPr="00FA247E" w:rsidRDefault="00C34931" w:rsidP="00FF2AB8">
            <w:pPr>
              <w:jc w:val="both"/>
              <w:rPr>
                <w:color w:val="000000" w:themeColor="text1"/>
                <w:sz w:val="6"/>
                <w:szCs w:val="8"/>
              </w:rPr>
            </w:pPr>
          </w:p>
          <w:p w14:paraId="4A71869E" w14:textId="77777777" w:rsidR="00C34931" w:rsidRPr="00FA247E" w:rsidRDefault="00C34931" w:rsidP="00FF2AB8">
            <w:pPr>
              <w:jc w:val="both"/>
              <w:rPr>
                <w:color w:val="000000" w:themeColor="text1"/>
              </w:rPr>
            </w:pPr>
            <w:r w:rsidRPr="00FA247E">
              <w:rPr>
                <w:color w:val="000000" w:themeColor="text1"/>
              </w:rPr>
              <w:tab/>
              <w:t xml:space="preserve">Measurements shall not be made if the air temperature is below 5 °C or above 40 °C or the test surface temperature is below 5 °C or above </w:t>
            </w:r>
            <w:r w:rsidR="007E212B" w:rsidRPr="00FA247E">
              <w:rPr>
                <w:color w:val="000000" w:themeColor="text1"/>
              </w:rPr>
              <w:t xml:space="preserve">                      </w:t>
            </w:r>
            <w:r w:rsidRPr="00FA247E">
              <w:rPr>
                <w:color w:val="000000" w:themeColor="text1"/>
              </w:rPr>
              <w:t>50 °C.</w:t>
            </w:r>
          </w:p>
          <w:p w14:paraId="00462907" w14:textId="77777777" w:rsidR="00C34931" w:rsidRPr="00FA247E" w:rsidRDefault="00C34931" w:rsidP="00FF2AB8">
            <w:pPr>
              <w:jc w:val="both"/>
              <w:rPr>
                <w:b/>
                <w:bCs/>
                <w:color w:val="000000" w:themeColor="text1"/>
                <w:sz w:val="8"/>
                <w:szCs w:val="8"/>
              </w:rPr>
            </w:pPr>
          </w:p>
        </w:tc>
      </w:tr>
      <w:tr w:rsidR="00FA247E" w:rsidRPr="00FA247E" w14:paraId="60F01685" w14:textId="77777777" w:rsidTr="00CC3148">
        <w:trPr>
          <w:trHeight w:val="368"/>
          <w:jc w:val="center"/>
        </w:trPr>
        <w:tc>
          <w:tcPr>
            <w:tcW w:w="985" w:type="dxa"/>
          </w:tcPr>
          <w:p w14:paraId="14EFF698" w14:textId="77777777" w:rsidR="00C34931" w:rsidRPr="00FA247E" w:rsidRDefault="00C34931" w:rsidP="00FF2AB8">
            <w:pPr>
              <w:rPr>
                <w:color w:val="000000" w:themeColor="text1"/>
              </w:rPr>
            </w:pPr>
            <w:r w:rsidRPr="00FA247E">
              <w:rPr>
                <w:color w:val="000000" w:themeColor="text1"/>
              </w:rPr>
              <w:t>2.3</w:t>
            </w:r>
          </w:p>
        </w:tc>
        <w:tc>
          <w:tcPr>
            <w:tcW w:w="7200" w:type="dxa"/>
          </w:tcPr>
          <w:p w14:paraId="54D3EB20" w14:textId="77777777" w:rsidR="00C34931" w:rsidRPr="00FA247E" w:rsidRDefault="00C34931" w:rsidP="00FF2AB8">
            <w:pPr>
              <w:jc w:val="both"/>
              <w:rPr>
                <w:b/>
                <w:color w:val="000000" w:themeColor="text1"/>
                <w:sz w:val="6"/>
                <w:szCs w:val="20"/>
              </w:rPr>
            </w:pPr>
            <w:r w:rsidRPr="00FA247E">
              <w:rPr>
                <w:b/>
                <w:bCs/>
                <w:color w:val="000000" w:themeColor="text1"/>
              </w:rPr>
              <w:t>Ambient noise</w:t>
            </w:r>
            <w:r w:rsidRPr="00FA247E">
              <w:rPr>
                <w:b/>
                <w:color w:val="000000" w:themeColor="text1"/>
                <w:sz w:val="6"/>
                <w:szCs w:val="20"/>
              </w:rPr>
              <w:t xml:space="preserve"> </w:t>
            </w:r>
          </w:p>
        </w:tc>
      </w:tr>
      <w:tr w:rsidR="00FA247E" w:rsidRPr="00FA247E" w14:paraId="05E45486" w14:textId="77777777" w:rsidTr="00CC3148">
        <w:trPr>
          <w:trHeight w:val="406"/>
          <w:jc w:val="center"/>
        </w:trPr>
        <w:tc>
          <w:tcPr>
            <w:tcW w:w="985" w:type="dxa"/>
          </w:tcPr>
          <w:p w14:paraId="759CDBBB" w14:textId="77777777" w:rsidR="00C34931" w:rsidRPr="00FA247E" w:rsidRDefault="00C34931" w:rsidP="00FF2AB8">
            <w:pPr>
              <w:rPr>
                <w:color w:val="000000" w:themeColor="text1"/>
              </w:rPr>
            </w:pPr>
            <w:r w:rsidRPr="00FA247E">
              <w:rPr>
                <w:color w:val="000000" w:themeColor="text1"/>
              </w:rPr>
              <w:t>2.3.1</w:t>
            </w:r>
          </w:p>
        </w:tc>
        <w:tc>
          <w:tcPr>
            <w:tcW w:w="7200" w:type="dxa"/>
          </w:tcPr>
          <w:p w14:paraId="1DA698F6" w14:textId="77777777" w:rsidR="00C34931" w:rsidRPr="00FA247E" w:rsidRDefault="00C34931" w:rsidP="00FF2AB8">
            <w:pPr>
              <w:jc w:val="both"/>
              <w:rPr>
                <w:bCs/>
                <w:color w:val="000000" w:themeColor="text1"/>
              </w:rPr>
            </w:pPr>
            <w:r w:rsidRPr="00FA247E">
              <w:rPr>
                <w:bCs/>
                <w:color w:val="000000" w:themeColor="text1"/>
              </w:rPr>
              <w:t>The background sound level (including any wind noise) shall be at least 10 dB</w:t>
            </w:r>
            <w:r w:rsidR="00031709" w:rsidRPr="00FA247E">
              <w:rPr>
                <w:bCs/>
                <w:color w:val="000000" w:themeColor="text1"/>
              </w:rPr>
              <w:t xml:space="preserve"> </w:t>
            </w:r>
            <w:r w:rsidRPr="00FA247E">
              <w:rPr>
                <w:bCs/>
                <w:color w:val="000000" w:themeColor="text1"/>
              </w:rPr>
              <w:t>(A) less than the measured tyre rolling sound emission. A suitable windscreen may be fitted to the microphone provided that account is taken of its effect on the sensitivity and directional characteristics of the microphone.</w:t>
            </w:r>
          </w:p>
          <w:p w14:paraId="1B46CAF2" w14:textId="77777777" w:rsidR="00C34931" w:rsidRPr="00FA247E" w:rsidRDefault="00C34931" w:rsidP="00FF2AB8">
            <w:pPr>
              <w:jc w:val="both"/>
              <w:rPr>
                <w:color w:val="000000" w:themeColor="text1"/>
                <w:sz w:val="8"/>
                <w:szCs w:val="8"/>
              </w:rPr>
            </w:pPr>
          </w:p>
        </w:tc>
      </w:tr>
      <w:tr w:rsidR="00FA247E" w:rsidRPr="00FA247E" w14:paraId="5F61D65A" w14:textId="77777777" w:rsidTr="00CC3148">
        <w:trPr>
          <w:jc w:val="center"/>
        </w:trPr>
        <w:tc>
          <w:tcPr>
            <w:tcW w:w="985" w:type="dxa"/>
          </w:tcPr>
          <w:p w14:paraId="238B4B69" w14:textId="77777777" w:rsidR="00C34931" w:rsidRPr="00FA247E" w:rsidRDefault="00C34931" w:rsidP="00FF2AB8">
            <w:pPr>
              <w:rPr>
                <w:color w:val="000000" w:themeColor="text1"/>
              </w:rPr>
            </w:pPr>
            <w:r w:rsidRPr="00FA247E">
              <w:rPr>
                <w:color w:val="000000" w:themeColor="text1"/>
              </w:rPr>
              <w:t>2.3.2</w:t>
            </w:r>
          </w:p>
        </w:tc>
        <w:tc>
          <w:tcPr>
            <w:tcW w:w="7200" w:type="dxa"/>
          </w:tcPr>
          <w:p w14:paraId="31D8AD7F" w14:textId="77777777" w:rsidR="00C34931" w:rsidRPr="00FA247E" w:rsidRDefault="00C34931" w:rsidP="00FF2AB8">
            <w:pPr>
              <w:jc w:val="both"/>
              <w:rPr>
                <w:color w:val="000000" w:themeColor="text1"/>
              </w:rPr>
            </w:pPr>
            <w:r w:rsidRPr="00FA247E">
              <w:rPr>
                <w:color w:val="000000" w:themeColor="text1"/>
              </w:rPr>
              <w:t>Any measurement affected by a sound peak which appears to be unrelated to the characteristics of the general sound level of tyres, shall be ignored.</w:t>
            </w:r>
          </w:p>
          <w:p w14:paraId="6084BD5F" w14:textId="77777777" w:rsidR="00C34931" w:rsidRPr="00FA247E" w:rsidRDefault="00C34931" w:rsidP="00FF2AB8">
            <w:pPr>
              <w:jc w:val="both"/>
              <w:rPr>
                <w:b/>
                <w:color w:val="000000" w:themeColor="text1"/>
                <w:sz w:val="8"/>
                <w:szCs w:val="8"/>
                <w:lang w:val="en-US"/>
              </w:rPr>
            </w:pPr>
          </w:p>
        </w:tc>
      </w:tr>
      <w:tr w:rsidR="00FA247E" w:rsidRPr="00FA247E" w14:paraId="7446769B" w14:textId="77777777" w:rsidTr="00CC3148">
        <w:trPr>
          <w:trHeight w:val="350"/>
          <w:jc w:val="center"/>
        </w:trPr>
        <w:tc>
          <w:tcPr>
            <w:tcW w:w="985" w:type="dxa"/>
          </w:tcPr>
          <w:p w14:paraId="476929AA" w14:textId="77777777" w:rsidR="00C34931" w:rsidRPr="00FA247E" w:rsidRDefault="00C34931" w:rsidP="00FF2AB8">
            <w:pPr>
              <w:jc w:val="both"/>
              <w:rPr>
                <w:color w:val="000000" w:themeColor="text1"/>
              </w:rPr>
            </w:pPr>
            <w:r w:rsidRPr="00FA247E">
              <w:rPr>
                <w:color w:val="000000" w:themeColor="text1"/>
              </w:rPr>
              <w:t>2.4</w:t>
            </w:r>
          </w:p>
        </w:tc>
        <w:tc>
          <w:tcPr>
            <w:tcW w:w="7200" w:type="dxa"/>
          </w:tcPr>
          <w:p w14:paraId="287038F9" w14:textId="77777777" w:rsidR="00C34931" w:rsidRPr="00FA247E" w:rsidRDefault="00C34931" w:rsidP="00FF2AB8">
            <w:pPr>
              <w:jc w:val="both"/>
              <w:rPr>
                <w:b/>
                <w:color w:val="000000" w:themeColor="text1"/>
              </w:rPr>
            </w:pPr>
            <w:r w:rsidRPr="00FA247E">
              <w:rPr>
                <w:b/>
                <w:bCs/>
                <w:color w:val="000000" w:themeColor="text1"/>
              </w:rPr>
              <w:t>Test vehicle requirements</w:t>
            </w:r>
            <w:r w:rsidRPr="00FA247E">
              <w:rPr>
                <w:b/>
                <w:color w:val="000000" w:themeColor="text1"/>
              </w:rPr>
              <w:t xml:space="preserve"> </w:t>
            </w:r>
          </w:p>
        </w:tc>
      </w:tr>
      <w:tr w:rsidR="00FA247E" w:rsidRPr="00FA247E" w14:paraId="1EAC1850" w14:textId="77777777" w:rsidTr="00CC3148">
        <w:trPr>
          <w:jc w:val="center"/>
        </w:trPr>
        <w:tc>
          <w:tcPr>
            <w:tcW w:w="985" w:type="dxa"/>
          </w:tcPr>
          <w:p w14:paraId="4E410375" w14:textId="77777777" w:rsidR="00C34931" w:rsidRPr="00FA247E" w:rsidRDefault="00C34931" w:rsidP="00FF2AB8">
            <w:pPr>
              <w:rPr>
                <w:bCs/>
                <w:color w:val="000000" w:themeColor="text1"/>
              </w:rPr>
            </w:pPr>
            <w:r w:rsidRPr="00FA247E">
              <w:rPr>
                <w:bCs/>
                <w:color w:val="000000" w:themeColor="text1"/>
              </w:rPr>
              <w:t>2.4.1</w:t>
            </w:r>
          </w:p>
        </w:tc>
        <w:tc>
          <w:tcPr>
            <w:tcW w:w="7200" w:type="dxa"/>
          </w:tcPr>
          <w:p w14:paraId="2F2E6FC1" w14:textId="77777777" w:rsidR="00C34931" w:rsidRPr="00FA247E" w:rsidRDefault="00C34931" w:rsidP="00FF2AB8">
            <w:pPr>
              <w:jc w:val="both"/>
              <w:rPr>
                <w:color w:val="000000" w:themeColor="text1"/>
              </w:rPr>
            </w:pPr>
            <w:r w:rsidRPr="00FA247E">
              <w:rPr>
                <w:color w:val="000000" w:themeColor="text1"/>
              </w:rPr>
              <w:t>General</w:t>
            </w:r>
          </w:p>
          <w:p w14:paraId="23820732" w14:textId="77777777" w:rsidR="00FF2AB8" w:rsidRPr="00FA247E" w:rsidRDefault="00FF2AB8" w:rsidP="00FF2AB8">
            <w:pPr>
              <w:jc w:val="both"/>
              <w:rPr>
                <w:color w:val="000000" w:themeColor="text1"/>
                <w:sz w:val="6"/>
                <w:szCs w:val="8"/>
              </w:rPr>
            </w:pPr>
          </w:p>
          <w:p w14:paraId="4E5AD8F6" w14:textId="77777777" w:rsidR="00C34931" w:rsidRPr="00FA247E" w:rsidRDefault="00C34931" w:rsidP="00FF2AB8">
            <w:pPr>
              <w:jc w:val="both"/>
              <w:rPr>
                <w:color w:val="000000" w:themeColor="text1"/>
              </w:rPr>
            </w:pPr>
            <w:r w:rsidRPr="00FA247E">
              <w:rPr>
                <w:color w:val="000000" w:themeColor="text1"/>
              </w:rPr>
              <w:tab/>
              <w:t>The test vehicle shall be a motor vehicle and be fitted with four single tyres on just two axles.</w:t>
            </w:r>
          </w:p>
          <w:p w14:paraId="0E42405E" w14:textId="77777777" w:rsidR="00FF2AB8" w:rsidRPr="00FA247E" w:rsidRDefault="00FF2AB8" w:rsidP="00FF2AB8">
            <w:pPr>
              <w:jc w:val="both"/>
              <w:rPr>
                <w:bCs/>
                <w:color w:val="000000" w:themeColor="text1"/>
                <w:sz w:val="12"/>
                <w:szCs w:val="20"/>
              </w:rPr>
            </w:pPr>
          </w:p>
        </w:tc>
      </w:tr>
      <w:tr w:rsidR="00FA247E" w:rsidRPr="00FA247E" w14:paraId="2E75174C" w14:textId="77777777" w:rsidTr="00CC3148">
        <w:trPr>
          <w:trHeight w:val="973"/>
          <w:jc w:val="center"/>
        </w:trPr>
        <w:tc>
          <w:tcPr>
            <w:tcW w:w="985" w:type="dxa"/>
          </w:tcPr>
          <w:p w14:paraId="4B2D7773" w14:textId="77777777" w:rsidR="00C34931" w:rsidRPr="00FA247E" w:rsidRDefault="00C34931" w:rsidP="00FF2AB8">
            <w:pPr>
              <w:rPr>
                <w:color w:val="000000" w:themeColor="text1"/>
              </w:rPr>
            </w:pPr>
            <w:r w:rsidRPr="00FA247E">
              <w:rPr>
                <w:color w:val="000000" w:themeColor="text1"/>
              </w:rPr>
              <w:t>2.4.2</w:t>
            </w:r>
          </w:p>
        </w:tc>
        <w:tc>
          <w:tcPr>
            <w:tcW w:w="7200" w:type="dxa"/>
          </w:tcPr>
          <w:p w14:paraId="2A4C4E12" w14:textId="77777777" w:rsidR="00C34931" w:rsidRPr="00FA247E" w:rsidRDefault="00C34931" w:rsidP="00FF2AB8">
            <w:pPr>
              <w:jc w:val="both"/>
              <w:rPr>
                <w:bCs/>
                <w:color w:val="000000" w:themeColor="text1"/>
              </w:rPr>
            </w:pPr>
            <w:r w:rsidRPr="00FA247E">
              <w:rPr>
                <w:bCs/>
                <w:color w:val="000000" w:themeColor="text1"/>
              </w:rPr>
              <w:t>Vehicle load</w:t>
            </w:r>
          </w:p>
          <w:p w14:paraId="4C5BD378" w14:textId="77777777" w:rsidR="00FF2AB8" w:rsidRPr="00FA247E" w:rsidRDefault="00FF2AB8" w:rsidP="00FF2AB8">
            <w:pPr>
              <w:jc w:val="both"/>
              <w:rPr>
                <w:bCs/>
                <w:color w:val="000000" w:themeColor="text1"/>
                <w:sz w:val="8"/>
                <w:szCs w:val="8"/>
              </w:rPr>
            </w:pPr>
          </w:p>
          <w:p w14:paraId="79CC6EA5" w14:textId="77777777" w:rsidR="00C34931" w:rsidRPr="00FA247E" w:rsidRDefault="00C34931" w:rsidP="00FF2AB8">
            <w:pPr>
              <w:jc w:val="both"/>
              <w:rPr>
                <w:bCs/>
                <w:color w:val="000000" w:themeColor="text1"/>
              </w:rPr>
            </w:pPr>
            <w:r w:rsidRPr="00FA247E">
              <w:rPr>
                <w:bCs/>
                <w:color w:val="000000" w:themeColor="text1"/>
              </w:rPr>
              <w:tab/>
              <w:t>The vehicle shall be loaded such as to comply with the test tyre loads as specified in paragraph 2.5.2. below.</w:t>
            </w:r>
          </w:p>
          <w:p w14:paraId="32BD97CB" w14:textId="77777777" w:rsidR="00FF2AB8" w:rsidRPr="00FA247E" w:rsidRDefault="00FF2AB8" w:rsidP="00FF2AB8">
            <w:pPr>
              <w:jc w:val="both"/>
              <w:rPr>
                <w:bCs/>
                <w:color w:val="000000" w:themeColor="text1"/>
                <w:sz w:val="8"/>
              </w:rPr>
            </w:pPr>
          </w:p>
        </w:tc>
      </w:tr>
      <w:tr w:rsidR="00FA247E" w:rsidRPr="00FA247E" w14:paraId="379E03BE" w14:textId="77777777" w:rsidTr="00CC3148">
        <w:trPr>
          <w:trHeight w:val="1277"/>
          <w:jc w:val="center"/>
        </w:trPr>
        <w:tc>
          <w:tcPr>
            <w:tcW w:w="985" w:type="dxa"/>
          </w:tcPr>
          <w:p w14:paraId="5D0B7C33" w14:textId="77777777" w:rsidR="00C34931" w:rsidRPr="00FA247E" w:rsidRDefault="00C34931" w:rsidP="00FF2AB8">
            <w:pPr>
              <w:rPr>
                <w:color w:val="000000" w:themeColor="text1"/>
              </w:rPr>
            </w:pPr>
            <w:r w:rsidRPr="00FA247E">
              <w:rPr>
                <w:color w:val="000000" w:themeColor="text1"/>
              </w:rPr>
              <w:t>2.4.3</w:t>
            </w:r>
          </w:p>
        </w:tc>
        <w:tc>
          <w:tcPr>
            <w:tcW w:w="7200" w:type="dxa"/>
          </w:tcPr>
          <w:p w14:paraId="1CA89635" w14:textId="77777777" w:rsidR="00C34931" w:rsidRPr="00FA247E" w:rsidRDefault="00C34931" w:rsidP="00FF2AB8">
            <w:pPr>
              <w:jc w:val="both"/>
              <w:rPr>
                <w:color w:val="000000" w:themeColor="text1"/>
                <w:lang w:val="en-US"/>
              </w:rPr>
            </w:pPr>
            <w:r w:rsidRPr="00FA247E">
              <w:rPr>
                <w:color w:val="000000" w:themeColor="text1"/>
                <w:lang w:val="en-US"/>
              </w:rPr>
              <w:t>Wheelbase</w:t>
            </w:r>
          </w:p>
          <w:p w14:paraId="0A973564" w14:textId="77777777" w:rsidR="00FF2AB8" w:rsidRPr="00FA247E" w:rsidRDefault="00FF2AB8" w:rsidP="00FF2AB8">
            <w:pPr>
              <w:jc w:val="both"/>
              <w:rPr>
                <w:color w:val="000000" w:themeColor="text1"/>
                <w:sz w:val="8"/>
                <w:szCs w:val="8"/>
                <w:lang w:val="en-US"/>
              </w:rPr>
            </w:pPr>
          </w:p>
          <w:p w14:paraId="65E7F167" w14:textId="77777777" w:rsidR="00C34931" w:rsidRPr="00FA247E" w:rsidRDefault="00C34931" w:rsidP="00FF2AB8">
            <w:pPr>
              <w:jc w:val="both"/>
              <w:rPr>
                <w:color w:val="000000" w:themeColor="text1"/>
                <w:lang w:val="en-US"/>
              </w:rPr>
            </w:pPr>
            <w:r w:rsidRPr="00FA247E">
              <w:rPr>
                <w:color w:val="000000" w:themeColor="text1"/>
                <w:lang w:val="en-US"/>
              </w:rPr>
              <w:tab/>
              <w:t>The wheelbase between the two axles fitted with the test tyres shall for Class C1 be less than 3.50 m and for Class C2 and Class C3 tyres be less than 5 m.</w:t>
            </w:r>
          </w:p>
          <w:p w14:paraId="0E24DF7A" w14:textId="77777777" w:rsidR="00FF2AB8" w:rsidRPr="00FA247E" w:rsidRDefault="00FF2AB8" w:rsidP="00FF2AB8">
            <w:pPr>
              <w:jc w:val="both"/>
              <w:rPr>
                <w:color w:val="000000" w:themeColor="text1"/>
                <w:sz w:val="10"/>
                <w:szCs w:val="16"/>
                <w:lang w:val="en-US"/>
              </w:rPr>
            </w:pPr>
          </w:p>
        </w:tc>
      </w:tr>
      <w:tr w:rsidR="00FA247E" w:rsidRPr="00FA247E" w14:paraId="249C345D" w14:textId="77777777" w:rsidTr="00CC3148">
        <w:trPr>
          <w:trHeight w:val="1232"/>
          <w:jc w:val="center"/>
        </w:trPr>
        <w:tc>
          <w:tcPr>
            <w:tcW w:w="985" w:type="dxa"/>
          </w:tcPr>
          <w:p w14:paraId="4402613F" w14:textId="77777777" w:rsidR="00C34931" w:rsidRPr="00FA247E" w:rsidRDefault="00B4536B" w:rsidP="00FF2AB8">
            <w:pPr>
              <w:rPr>
                <w:color w:val="000000" w:themeColor="text1"/>
              </w:rPr>
            </w:pPr>
            <w:r w:rsidRPr="00FA247E">
              <w:rPr>
                <w:color w:val="000000" w:themeColor="text1"/>
              </w:rPr>
              <w:t>2.4.4</w:t>
            </w:r>
          </w:p>
        </w:tc>
        <w:tc>
          <w:tcPr>
            <w:tcW w:w="7200" w:type="dxa"/>
          </w:tcPr>
          <w:p w14:paraId="2A5983D5" w14:textId="77777777" w:rsidR="00B4536B" w:rsidRPr="00FA247E" w:rsidRDefault="00B4536B" w:rsidP="00FF2AB8">
            <w:pPr>
              <w:jc w:val="both"/>
              <w:rPr>
                <w:bCs/>
                <w:color w:val="000000" w:themeColor="text1"/>
              </w:rPr>
            </w:pPr>
            <w:r w:rsidRPr="00FA247E">
              <w:rPr>
                <w:bCs/>
                <w:color w:val="000000" w:themeColor="text1"/>
              </w:rPr>
              <w:t>Measures to minimize vehicle influence on sound level measurements</w:t>
            </w:r>
          </w:p>
          <w:p w14:paraId="472342F8" w14:textId="77777777" w:rsidR="00FF2AB8" w:rsidRPr="00FA247E" w:rsidRDefault="00FF2AB8" w:rsidP="00FF2AB8">
            <w:pPr>
              <w:jc w:val="both"/>
              <w:rPr>
                <w:bCs/>
                <w:color w:val="000000" w:themeColor="text1"/>
                <w:sz w:val="8"/>
                <w:szCs w:val="8"/>
              </w:rPr>
            </w:pPr>
          </w:p>
          <w:p w14:paraId="2ECCED9A" w14:textId="77777777" w:rsidR="00B4536B" w:rsidRPr="00FA247E" w:rsidRDefault="00B4536B" w:rsidP="00FF2AB8">
            <w:pPr>
              <w:jc w:val="both"/>
              <w:rPr>
                <w:bCs/>
                <w:color w:val="000000" w:themeColor="text1"/>
              </w:rPr>
            </w:pPr>
            <w:r w:rsidRPr="00FA247E">
              <w:rPr>
                <w:bCs/>
                <w:color w:val="000000" w:themeColor="text1"/>
              </w:rPr>
              <w:tab/>
              <w:t>To ensure that tyre rolling sound is not significantly affected by the test vehicle design the following requirements and recommendations are given.</w:t>
            </w:r>
          </w:p>
          <w:p w14:paraId="06C3E7B1" w14:textId="77777777" w:rsidR="00FF2AB8" w:rsidRPr="00FA247E" w:rsidRDefault="00FF2AB8" w:rsidP="00FF2AB8">
            <w:pPr>
              <w:jc w:val="both"/>
              <w:rPr>
                <w:bCs/>
                <w:color w:val="000000" w:themeColor="text1"/>
                <w:sz w:val="10"/>
                <w:szCs w:val="14"/>
              </w:rPr>
            </w:pPr>
          </w:p>
        </w:tc>
      </w:tr>
      <w:tr w:rsidR="00FA247E" w:rsidRPr="00FA247E" w14:paraId="5FBCEBA1" w14:textId="77777777" w:rsidTr="00CC3148">
        <w:trPr>
          <w:jc w:val="center"/>
        </w:trPr>
        <w:tc>
          <w:tcPr>
            <w:tcW w:w="985" w:type="dxa"/>
          </w:tcPr>
          <w:p w14:paraId="17919D11" w14:textId="77777777" w:rsidR="00C34931" w:rsidRPr="00FA247E" w:rsidRDefault="00B4536B" w:rsidP="00FF2AB8">
            <w:pPr>
              <w:rPr>
                <w:color w:val="000000" w:themeColor="text1"/>
              </w:rPr>
            </w:pPr>
            <w:r w:rsidRPr="00FA247E">
              <w:rPr>
                <w:color w:val="000000" w:themeColor="text1"/>
              </w:rPr>
              <w:t>2.4.4.1</w:t>
            </w:r>
          </w:p>
        </w:tc>
        <w:tc>
          <w:tcPr>
            <w:tcW w:w="7200" w:type="dxa"/>
          </w:tcPr>
          <w:p w14:paraId="48436161" w14:textId="77777777" w:rsidR="00B4536B" w:rsidRPr="00FA247E" w:rsidRDefault="00C34931" w:rsidP="00FF2AB8">
            <w:pPr>
              <w:pStyle w:val="SingleTxtG"/>
              <w:spacing w:after="0" w:line="240" w:lineRule="auto"/>
              <w:ind w:left="0" w:hanging="1134"/>
              <w:rPr>
                <w:bCs/>
                <w:color w:val="000000" w:themeColor="text1"/>
                <w:sz w:val="24"/>
              </w:rPr>
            </w:pPr>
            <w:r w:rsidRPr="00FA247E">
              <w:rPr>
                <w:bCs/>
                <w:color w:val="000000" w:themeColor="text1"/>
              </w:rPr>
              <w:tab/>
            </w:r>
            <w:r w:rsidR="00B4536B" w:rsidRPr="00FA247E">
              <w:rPr>
                <w:bCs/>
                <w:color w:val="000000" w:themeColor="text1"/>
                <w:sz w:val="24"/>
              </w:rPr>
              <w:t>Requirements:</w:t>
            </w:r>
          </w:p>
          <w:p w14:paraId="5BFB95A9" w14:textId="77777777" w:rsidR="00F479A5" w:rsidRPr="00FA247E" w:rsidRDefault="00F479A5" w:rsidP="00FF2AB8">
            <w:pPr>
              <w:pStyle w:val="SingleTxtG"/>
              <w:spacing w:after="0" w:line="240" w:lineRule="auto"/>
              <w:ind w:left="0" w:hanging="1134"/>
              <w:rPr>
                <w:bCs/>
                <w:color w:val="000000" w:themeColor="text1"/>
                <w:sz w:val="24"/>
              </w:rPr>
            </w:pPr>
          </w:p>
          <w:p w14:paraId="5DA962EA" w14:textId="77777777" w:rsidR="00B4536B" w:rsidRPr="00FA247E" w:rsidRDefault="00B4536B" w:rsidP="00414FFF">
            <w:pPr>
              <w:pStyle w:val="SingleTxtG"/>
              <w:numPr>
                <w:ilvl w:val="0"/>
                <w:numId w:val="13"/>
              </w:numPr>
              <w:spacing w:after="0" w:line="240" w:lineRule="auto"/>
              <w:ind w:left="438" w:right="-9" w:hanging="450"/>
              <w:rPr>
                <w:bCs/>
                <w:color w:val="000000" w:themeColor="text1"/>
                <w:sz w:val="24"/>
              </w:rPr>
            </w:pPr>
            <w:r w:rsidRPr="00FA247E">
              <w:rPr>
                <w:bCs/>
                <w:color w:val="000000" w:themeColor="text1"/>
                <w:sz w:val="24"/>
              </w:rPr>
              <w:t>Spray suppression flaps or other extra device to suppress spray shall not be fitted;</w:t>
            </w:r>
          </w:p>
          <w:p w14:paraId="464481C6" w14:textId="77777777" w:rsidR="00F43AB5" w:rsidRPr="00FA247E" w:rsidRDefault="00F43AB5" w:rsidP="00F479A5">
            <w:pPr>
              <w:pStyle w:val="SingleTxtG"/>
              <w:spacing w:after="0" w:line="240" w:lineRule="auto"/>
              <w:ind w:left="438" w:right="-9" w:hanging="450"/>
              <w:rPr>
                <w:bCs/>
                <w:color w:val="000000" w:themeColor="text1"/>
                <w:sz w:val="12"/>
              </w:rPr>
            </w:pPr>
          </w:p>
          <w:p w14:paraId="4D336FCE" w14:textId="77777777" w:rsidR="00F43AB5" w:rsidRPr="00FA247E" w:rsidRDefault="00F43AB5" w:rsidP="00F479A5">
            <w:pPr>
              <w:pStyle w:val="SingleTxtG"/>
              <w:spacing w:after="0" w:line="240" w:lineRule="auto"/>
              <w:ind w:left="438" w:right="-9" w:hanging="450"/>
              <w:rPr>
                <w:bCs/>
                <w:color w:val="000000" w:themeColor="text1"/>
                <w:sz w:val="24"/>
              </w:rPr>
            </w:pPr>
            <w:r w:rsidRPr="00FA247E">
              <w:rPr>
                <w:bCs/>
                <w:color w:val="000000" w:themeColor="text1"/>
                <w:sz w:val="24"/>
              </w:rPr>
              <w:t>(b)</w:t>
            </w:r>
            <w:r w:rsidRPr="00FA247E">
              <w:rPr>
                <w:bCs/>
                <w:color w:val="000000" w:themeColor="text1"/>
                <w:sz w:val="24"/>
              </w:rPr>
              <w:tab/>
              <w:t>Addition or retention of elements in the immediate vicinity of the rims and tyres, which may screen the emitted sound, is not permitted;</w:t>
            </w:r>
          </w:p>
          <w:p w14:paraId="49551ABC" w14:textId="77777777" w:rsidR="00F166E5" w:rsidRPr="00FA247E" w:rsidRDefault="00F166E5" w:rsidP="00F479A5">
            <w:pPr>
              <w:pStyle w:val="SingleTxtG"/>
              <w:spacing w:after="0" w:line="240" w:lineRule="auto"/>
              <w:ind w:left="438" w:right="-9" w:hanging="450"/>
              <w:rPr>
                <w:bCs/>
                <w:color w:val="000000" w:themeColor="text1"/>
                <w:sz w:val="14"/>
              </w:rPr>
            </w:pPr>
          </w:p>
          <w:p w14:paraId="60EF8386" w14:textId="77777777" w:rsidR="00F166E5" w:rsidRPr="00FA247E" w:rsidRDefault="00F166E5" w:rsidP="00F479A5">
            <w:pPr>
              <w:pStyle w:val="SingleTxtG"/>
              <w:spacing w:after="0" w:line="240" w:lineRule="auto"/>
              <w:ind w:left="438" w:right="-9" w:hanging="450"/>
              <w:rPr>
                <w:bCs/>
                <w:color w:val="000000" w:themeColor="text1"/>
                <w:sz w:val="8"/>
              </w:rPr>
            </w:pPr>
          </w:p>
          <w:p w14:paraId="5F9594BA" w14:textId="77777777" w:rsidR="00B4536B" w:rsidRPr="00FA247E" w:rsidRDefault="00B4536B" w:rsidP="00414FFF">
            <w:pPr>
              <w:pStyle w:val="SingleTxtG"/>
              <w:numPr>
                <w:ilvl w:val="0"/>
                <w:numId w:val="13"/>
              </w:numPr>
              <w:spacing w:after="0" w:line="240" w:lineRule="auto"/>
              <w:ind w:left="438" w:right="-9" w:hanging="450"/>
              <w:rPr>
                <w:bCs/>
                <w:color w:val="000000" w:themeColor="text1"/>
                <w:sz w:val="24"/>
              </w:rPr>
            </w:pPr>
            <w:r w:rsidRPr="00FA247E">
              <w:rPr>
                <w:bCs/>
                <w:color w:val="000000" w:themeColor="text1"/>
                <w:sz w:val="24"/>
              </w:rPr>
              <w:t>Wheel alignment (toe in, camber and caster) shall be in full accordance with the vehicle manufacturer's recommendations;</w:t>
            </w:r>
          </w:p>
          <w:p w14:paraId="087796BD" w14:textId="77777777" w:rsidR="00715E6C" w:rsidRPr="00FA247E" w:rsidRDefault="00715E6C" w:rsidP="00F479A5">
            <w:pPr>
              <w:pStyle w:val="SingleTxtG"/>
              <w:spacing w:after="0" w:line="240" w:lineRule="auto"/>
              <w:ind w:left="438" w:right="-9" w:hanging="450"/>
              <w:rPr>
                <w:bCs/>
                <w:color w:val="000000" w:themeColor="text1"/>
                <w:sz w:val="8"/>
                <w:szCs w:val="8"/>
              </w:rPr>
            </w:pPr>
          </w:p>
          <w:p w14:paraId="6EDE8B1A" w14:textId="77777777" w:rsidR="00B4536B" w:rsidRPr="00FA247E" w:rsidRDefault="00B4536B" w:rsidP="00414FFF">
            <w:pPr>
              <w:pStyle w:val="SingleTxtG"/>
              <w:numPr>
                <w:ilvl w:val="0"/>
                <w:numId w:val="13"/>
              </w:numPr>
              <w:spacing w:after="0" w:line="240" w:lineRule="auto"/>
              <w:ind w:left="438" w:right="-9" w:hanging="450"/>
              <w:rPr>
                <w:bCs/>
                <w:color w:val="000000" w:themeColor="text1"/>
                <w:sz w:val="24"/>
              </w:rPr>
            </w:pPr>
            <w:r w:rsidRPr="00FA247E">
              <w:rPr>
                <w:bCs/>
                <w:color w:val="000000" w:themeColor="text1"/>
                <w:sz w:val="24"/>
              </w:rPr>
              <w:t>Additional sound absorbing material may not be mounted in the wheel housings or under the underbody;</w:t>
            </w:r>
          </w:p>
          <w:p w14:paraId="6A8B585B" w14:textId="77777777" w:rsidR="00715E6C" w:rsidRPr="00FA247E" w:rsidRDefault="00715E6C" w:rsidP="00F479A5">
            <w:pPr>
              <w:pStyle w:val="SingleTxtG"/>
              <w:spacing w:after="0" w:line="240" w:lineRule="auto"/>
              <w:ind w:left="438" w:right="-9" w:hanging="450"/>
              <w:rPr>
                <w:bCs/>
                <w:color w:val="000000" w:themeColor="text1"/>
                <w:sz w:val="8"/>
                <w:szCs w:val="8"/>
              </w:rPr>
            </w:pPr>
          </w:p>
          <w:p w14:paraId="7EC99B42" w14:textId="77777777" w:rsidR="00B4536B" w:rsidRPr="00FA247E" w:rsidRDefault="00B4536B" w:rsidP="00F479A5">
            <w:pPr>
              <w:pStyle w:val="SingleTxtG"/>
              <w:spacing w:after="0" w:line="240" w:lineRule="auto"/>
              <w:ind w:left="438" w:right="-9" w:hanging="450"/>
              <w:rPr>
                <w:bCs/>
                <w:color w:val="000000" w:themeColor="text1"/>
                <w:sz w:val="24"/>
              </w:rPr>
            </w:pPr>
            <w:r w:rsidRPr="00FA247E">
              <w:rPr>
                <w:bCs/>
                <w:color w:val="000000" w:themeColor="text1"/>
                <w:sz w:val="24"/>
              </w:rPr>
              <w:t>(e)</w:t>
            </w:r>
            <w:r w:rsidRPr="00FA247E">
              <w:rPr>
                <w:bCs/>
                <w:color w:val="000000" w:themeColor="text1"/>
                <w:sz w:val="24"/>
              </w:rPr>
              <w:tab/>
              <w:t xml:space="preserve">Suspension shall be in such a condition that it does not result in an abnormal reduction in ground clearance when the vehicle is loaded in accordance with the testing requirement. If available, body level </w:t>
            </w:r>
            <w:r w:rsidR="00495E27" w:rsidRPr="00FA247E">
              <w:rPr>
                <w:bCs/>
                <w:color w:val="000000" w:themeColor="text1"/>
                <w:sz w:val="24"/>
              </w:rPr>
              <w:t>Standard</w:t>
            </w:r>
            <w:r w:rsidRPr="00FA247E">
              <w:rPr>
                <w:bCs/>
                <w:color w:val="000000" w:themeColor="text1"/>
                <w:sz w:val="24"/>
              </w:rPr>
              <w:t xml:space="preserve"> systems shall be adjusted to give a ground clearance during testing which is normal for unladen condition.</w:t>
            </w:r>
          </w:p>
          <w:p w14:paraId="17562B04" w14:textId="77777777" w:rsidR="00C34931" w:rsidRPr="00FA247E" w:rsidRDefault="00C34931" w:rsidP="00FF2AB8">
            <w:pPr>
              <w:jc w:val="both"/>
              <w:rPr>
                <w:bCs/>
                <w:color w:val="000000" w:themeColor="text1"/>
                <w:sz w:val="14"/>
                <w:szCs w:val="12"/>
              </w:rPr>
            </w:pPr>
          </w:p>
        </w:tc>
      </w:tr>
      <w:tr w:rsidR="00FA247E" w:rsidRPr="00FA247E" w14:paraId="649D53CD" w14:textId="77777777" w:rsidTr="00CC3148">
        <w:trPr>
          <w:trHeight w:val="2366"/>
          <w:jc w:val="center"/>
        </w:trPr>
        <w:tc>
          <w:tcPr>
            <w:tcW w:w="985" w:type="dxa"/>
          </w:tcPr>
          <w:p w14:paraId="6DA85BA6" w14:textId="77777777" w:rsidR="00C34931" w:rsidRPr="00FA247E" w:rsidRDefault="00B4536B" w:rsidP="001A75C1">
            <w:pPr>
              <w:rPr>
                <w:color w:val="000000" w:themeColor="text1"/>
              </w:rPr>
            </w:pPr>
            <w:r w:rsidRPr="00FA247E">
              <w:rPr>
                <w:color w:val="000000" w:themeColor="text1"/>
              </w:rPr>
              <w:t>2.4.4.2</w:t>
            </w:r>
          </w:p>
        </w:tc>
        <w:tc>
          <w:tcPr>
            <w:tcW w:w="7200" w:type="dxa"/>
          </w:tcPr>
          <w:p w14:paraId="6ED0D92D" w14:textId="77777777" w:rsidR="00B4536B" w:rsidRPr="00FA247E" w:rsidRDefault="00B4536B" w:rsidP="001A75C1">
            <w:pPr>
              <w:pStyle w:val="SingleTxtG"/>
              <w:spacing w:after="0" w:line="240" w:lineRule="auto"/>
              <w:ind w:left="0"/>
              <w:rPr>
                <w:bCs/>
                <w:color w:val="000000" w:themeColor="text1"/>
                <w:sz w:val="24"/>
              </w:rPr>
            </w:pPr>
            <w:r w:rsidRPr="00FA247E">
              <w:rPr>
                <w:bCs/>
                <w:color w:val="000000" w:themeColor="text1"/>
                <w:sz w:val="24"/>
              </w:rPr>
              <w:t>Recommendations to avoid parasitic noise:</w:t>
            </w:r>
          </w:p>
          <w:p w14:paraId="5D288683" w14:textId="77777777" w:rsidR="005E2535" w:rsidRPr="00FA247E" w:rsidRDefault="005E2535" w:rsidP="001A75C1">
            <w:pPr>
              <w:pStyle w:val="SingleTxtG"/>
              <w:spacing w:after="0" w:line="240" w:lineRule="auto"/>
              <w:ind w:left="0"/>
              <w:rPr>
                <w:bCs/>
                <w:color w:val="000000" w:themeColor="text1"/>
                <w:sz w:val="10"/>
              </w:rPr>
            </w:pPr>
          </w:p>
          <w:p w14:paraId="76BD3078" w14:textId="77777777" w:rsidR="00B4536B" w:rsidRPr="00FA247E" w:rsidRDefault="00B4536B" w:rsidP="001A75C1">
            <w:pPr>
              <w:pStyle w:val="SingleTxtG"/>
              <w:spacing w:after="0" w:line="240" w:lineRule="auto"/>
              <w:ind w:left="438" w:right="-9" w:hanging="450"/>
              <w:rPr>
                <w:bCs/>
                <w:color w:val="000000" w:themeColor="text1"/>
                <w:sz w:val="24"/>
              </w:rPr>
            </w:pPr>
            <w:r w:rsidRPr="00FA247E">
              <w:rPr>
                <w:bCs/>
                <w:color w:val="000000" w:themeColor="text1"/>
                <w:sz w:val="24"/>
              </w:rPr>
              <w:t>(a)</w:t>
            </w:r>
            <w:r w:rsidRPr="00FA247E">
              <w:rPr>
                <w:bCs/>
                <w:color w:val="000000" w:themeColor="text1"/>
                <w:sz w:val="24"/>
              </w:rPr>
              <w:tab/>
              <w:t>Removal or modification on the vehicle that may contribute to the background noise of the vehicle is recommended. Any removals or modifications shall be recorded in the test report;</w:t>
            </w:r>
          </w:p>
          <w:p w14:paraId="52F9667A" w14:textId="77777777" w:rsidR="00F43AB5" w:rsidRPr="00FA247E" w:rsidRDefault="00F43AB5" w:rsidP="001A75C1">
            <w:pPr>
              <w:pStyle w:val="SingleTxtG"/>
              <w:spacing w:after="0" w:line="240" w:lineRule="auto"/>
              <w:ind w:left="438" w:right="-9" w:hanging="450"/>
              <w:rPr>
                <w:bCs/>
                <w:color w:val="000000" w:themeColor="text1"/>
                <w:sz w:val="10"/>
              </w:rPr>
            </w:pPr>
          </w:p>
          <w:p w14:paraId="44DD2BF7" w14:textId="77777777" w:rsidR="00B4536B" w:rsidRPr="00FA247E" w:rsidRDefault="00B4536B" w:rsidP="001A75C1">
            <w:pPr>
              <w:pStyle w:val="SingleTxtG"/>
              <w:spacing w:after="0" w:line="240" w:lineRule="auto"/>
              <w:ind w:left="438" w:right="-9" w:hanging="450"/>
              <w:rPr>
                <w:bCs/>
                <w:color w:val="000000" w:themeColor="text1"/>
                <w:sz w:val="24"/>
              </w:rPr>
            </w:pPr>
            <w:r w:rsidRPr="00FA247E">
              <w:rPr>
                <w:bCs/>
                <w:color w:val="000000" w:themeColor="text1"/>
                <w:sz w:val="24"/>
              </w:rPr>
              <w:t>(b)</w:t>
            </w:r>
            <w:r w:rsidRPr="00FA247E">
              <w:rPr>
                <w:bCs/>
                <w:color w:val="000000" w:themeColor="text1"/>
                <w:sz w:val="24"/>
              </w:rPr>
              <w:tab/>
              <w:t>During testing it should be ascertained that brakes are not poorly released, causing brake noise;</w:t>
            </w:r>
          </w:p>
          <w:p w14:paraId="73EC6DCE" w14:textId="77777777" w:rsidR="00F43AB5" w:rsidRPr="00FA247E" w:rsidRDefault="00F43AB5" w:rsidP="001A75C1">
            <w:pPr>
              <w:pStyle w:val="SingleTxtG"/>
              <w:spacing w:after="0" w:line="240" w:lineRule="auto"/>
              <w:ind w:left="438" w:right="-9" w:hanging="450"/>
              <w:rPr>
                <w:bCs/>
                <w:color w:val="000000" w:themeColor="text1"/>
                <w:sz w:val="10"/>
              </w:rPr>
            </w:pPr>
          </w:p>
          <w:p w14:paraId="503D7830" w14:textId="77777777" w:rsidR="00B4536B" w:rsidRPr="00FA247E" w:rsidRDefault="00B4536B" w:rsidP="00414FFF">
            <w:pPr>
              <w:pStyle w:val="SingleTxtG"/>
              <w:numPr>
                <w:ilvl w:val="0"/>
                <w:numId w:val="13"/>
              </w:numPr>
              <w:spacing w:after="0" w:line="240" w:lineRule="auto"/>
              <w:ind w:left="438" w:right="-9" w:hanging="450"/>
              <w:rPr>
                <w:bCs/>
                <w:color w:val="000000" w:themeColor="text1"/>
                <w:sz w:val="24"/>
              </w:rPr>
            </w:pPr>
            <w:r w:rsidRPr="00FA247E">
              <w:rPr>
                <w:bCs/>
                <w:color w:val="000000" w:themeColor="text1"/>
                <w:sz w:val="24"/>
              </w:rPr>
              <w:t>It should be ascertained that electric cooling fans are not operating;</w:t>
            </w:r>
          </w:p>
          <w:p w14:paraId="6138A91F" w14:textId="77777777" w:rsidR="00F43AB5" w:rsidRPr="00FA247E" w:rsidRDefault="00F43AB5" w:rsidP="00F43AB5">
            <w:pPr>
              <w:pStyle w:val="SingleTxtG"/>
              <w:spacing w:after="0" w:line="240" w:lineRule="auto"/>
              <w:ind w:left="438" w:right="-9" w:hanging="450"/>
              <w:rPr>
                <w:bCs/>
                <w:color w:val="000000" w:themeColor="text1"/>
                <w:sz w:val="10"/>
              </w:rPr>
            </w:pPr>
          </w:p>
          <w:p w14:paraId="55BCE260" w14:textId="77777777" w:rsidR="00C34931" w:rsidRPr="00FA247E" w:rsidRDefault="00B4536B" w:rsidP="0026192E">
            <w:pPr>
              <w:pStyle w:val="SingleTxtG"/>
              <w:spacing w:line="240" w:lineRule="auto"/>
              <w:ind w:left="438" w:right="-14" w:hanging="450"/>
              <w:rPr>
                <w:bCs/>
                <w:color w:val="000000" w:themeColor="text1"/>
                <w:sz w:val="24"/>
              </w:rPr>
            </w:pPr>
            <w:r w:rsidRPr="00FA247E">
              <w:rPr>
                <w:bCs/>
                <w:color w:val="000000" w:themeColor="text1"/>
                <w:sz w:val="24"/>
              </w:rPr>
              <w:t>(d)</w:t>
            </w:r>
            <w:r w:rsidRPr="00FA247E">
              <w:rPr>
                <w:bCs/>
                <w:color w:val="000000" w:themeColor="text1"/>
                <w:sz w:val="24"/>
              </w:rPr>
              <w:tab/>
              <w:t>Windows and sliding roof of the vehicle shall be closed during testing.</w:t>
            </w:r>
          </w:p>
          <w:p w14:paraId="4A456E17" w14:textId="77777777" w:rsidR="005E2535" w:rsidRPr="00FA247E" w:rsidRDefault="005E2535" w:rsidP="001A75C1">
            <w:pPr>
              <w:pStyle w:val="SingleTxtG"/>
              <w:spacing w:after="0" w:line="240" w:lineRule="auto"/>
              <w:ind w:left="779" w:right="-9" w:hanging="576"/>
              <w:rPr>
                <w:bCs/>
                <w:color w:val="000000" w:themeColor="text1"/>
                <w:sz w:val="10"/>
              </w:rPr>
            </w:pPr>
          </w:p>
        </w:tc>
      </w:tr>
      <w:tr w:rsidR="00FA247E" w:rsidRPr="00FA247E" w14:paraId="2F3F423A" w14:textId="77777777" w:rsidTr="00CC3148">
        <w:trPr>
          <w:jc w:val="center"/>
        </w:trPr>
        <w:tc>
          <w:tcPr>
            <w:tcW w:w="985" w:type="dxa"/>
          </w:tcPr>
          <w:p w14:paraId="02A4CB73" w14:textId="77777777" w:rsidR="00C34931" w:rsidRPr="00FA247E" w:rsidRDefault="00B4536B" w:rsidP="001A75C1">
            <w:pPr>
              <w:rPr>
                <w:color w:val="000000" w:themeColor="text1"/>
              </w:rPr>
            </w:pPr>
            <w:r w:rsidRPr="00FA247E">
              <w:rPr>
                <w:color w:val="000000" w:themeColor="text1"/>
              </w:rPr>
              <w:t>2.5</w:t>
            </w:r>
          </w:p>
        </w:tc>
        <w:tc>
          <w:tcPr>
            <w:tcW w:w="7200" w:type="dxa"/>
          </w:tcPr>
          <w:p w14:paraId="071DA471" w14:textId="77777777" w:rsidR="00C34931" w:rsidRPr="00FA247E" w:rsidRDefault="00B4536B" w:rsidP="001A75C1">
            <w:pPr>
              <w:jc w:val="both"/>
              <w:rPr>
                <w:b/>
                <w:bCs/>
                <w:color w:val="000000" w:themeColor="text1"/>
              </w:rPr>
            </w:pPr>
            <w:r w:rsidRPr="00FA247E">
              <w:rPr>
                <w:b/>
                <w:bCs/>
                <w:color w:val="000000" w:themeColor="text1"/>
              </w:rPr>
              <w:t xml:space="preserve">Tyres </w:t>
            </w:r>
          </w:p>
          <w:p w14:paraId="173A363B" w14:textId="77777777" w:rsidR="00B4536B" w:rsidRPr="00FA247E" w:rsidRDefault="00B4536B" w:rsidP="001A75C1">
            <w:pPr>
              <w:jc w:val="both"/>
              <w:rPr>
                <w:bCs/>
                <w:color w:val="000000" w:themeColor="text1"/>
                <w:sz w:val="8"/>
              </w:rPr>
            </w:pPr>
          </w:p>
        </w:tc>
      </w:tr>
      <w:tr w:rsidR="00FA247E" w:rsidRPr="00FA247E" w14:paraId="4162AE26" w14:textId="77777777" w:rsidTr="00CC3148">
        <w:trPr>
          <w:jc w:val="center"/>
        </w:trPr>
        <w:tc>
          <w:tcPr>
            <w:tcW w:w="985" w:type="dxa"/>
          </w:tcPr>
          <w:p w14:paraId="28DC7CA2" w14:textId="77777777" w:rsidR="00C34931" w:rsidRPr="00FA247E" w:rsidRDefault="00B4536B" w:rsidP="001A75C1">
            <w:pPr>
              <w:rPr>
                <w:color w:val="000000" w:themeColor="text1"/>
              </w:rPr>
            </w:pPr>
            <w:r w:rsidRPr="00FA247E">
              <w:rPr>
                <w:color w:val="000000" w:themeColor="text1"/>
              </w:rPr>
              <w:t>2.5.1</w:t>
            </w:r>
          </w:p>
        </w:tc>
        <w:tc>
          <w:tcPr>
            <w:tcW w:w="7200" w:type="dxa"/>
          </w:tcPr>
          <w:p w14:paraId="2DA60E9C" w14:textId="77777777" w:rsidR="00B4536B" w:rsidRPr="00FA247E" w:rsidRDefault="00B4536B" w:rsidP="001A75C1">
            <w:pPr>
              <w:jc w:val="both"/>
              <w:rPr>
                <w:bCs/>
                <w:color w:val="000000" w:themeColor="text1"/>
              </w:rPr>
            </w:pPr>
            <w:r w:rsidRPr="00FA247E">
              <w:rPr>
                <w:bCs/>
                <w:color w:val="000000" w:themeColor="text1"/>
              </w:rPr>
              <w:t>General</w:t>
            </w:r>
          </w:p>
          <w:p w14:paraId="568B37E5" w14:textId="77777777" w:rsidR="00B4536B" w:rsidRPr="00FA247E" w:rsidRDefault="00B4536B" w:rsidP="001A75C1">
            <w:pPr>
              <w:jc w:val="both"/>
              <w:rPr>
                <w:bCs/>
                <w:color w:val="000000" w:themeColor="text1"/>
                <w:sz w:val="10"/>
              </w:rPr>
            </w:pPr>
          </w:p>
          <w:p w14:paraId="35EC3DBF" w14:textId="50315BAF" w:rsidR="00B4536B" w:rsidRPr="00FA247E" w:rsidRDefault="00B4536B" w:rsidP="001A75C1">
            <w:pPr>
              <w:jc w:val="both"/>
              <w:rPr>
                <w:bCs/>
                <w:strike/>
                <w:color w:val="000000" w:themeColor="text1"/>
              </w:rPr>
            </w:pPr>
            <w:r w:rsidRPr="00FA247E">
              <w:rPr>
                <w:bCs/>
                <w:color w:val="000000" w:themeColor="text1"/>
              </w:rPr>
              <w:tab/>
              <w:t xml:space="preserve">Four identical tyres shall be fitted on the test vehicle. </w:t>
            </w:r>
            <w:r w:rsidR="00B2205F" w:rsidRPr="00FA247E">
              <w:rPr>
                <w:bCs/>
                <w:color w:val="000000" w:themeColor="text1"/>
              </w:rPr>
              <w:t xml:space="preserve">In the case of class C3 tyres with a load capacity </w:t>
            </w:r>
            <w:r w:rsidRPr="00FA247E">
              <w:rPr>
                <w:bCs/>
                <w:color w:val="000000" w:themeColor="text1"/>
              </w:rPr>
              <w:t xml:space="preserve">index in excess of 121 and without any dual fitting indication, two of these tyres of the same type and range shall be fitted to the rear axle of the test vehicle; the front axle shall be fitted with tyres of size suitable for the axle load and planed down to the minimum depth in order to minimize the influence of tyre/road contact noise while maintaining a sufficient level of safety. </w:t>
            </w:r>
          </w:p>
          <w:p w14:paraId="4309999C" w14:textId="77777777" w:rsidR="002906D6" w:rsidRPr="00FA247E" w:rsidRDefault="002906D6" w:rsidP="001A75C1">
            <w:pPr>
              <w:jc w:val="both"/>
              <w:rPr>
                <w:bCs/>
                <w:color w:val="000000" w:themeColor="text1"/>
                <w:sz w:val="10"/>
              </w:rPr>
            </w:pPr>
          </w:p>
          <w:p w14:paraId="4C8450A1" w14:textId="77777777" w:rsidR="00CC3148" w:rsidRPr="00FA247E" w:rsidRDefault="00CC2F7C" w:rsidP="00CC3148">
            <w:pPr>
              <w:pStyle w:val="BodyText"/>
              <w:ind w:right="-14"/>
              <w:jc w:val="both"/>
              <w:rPr>
                <w:bCs/>
                <w:color w:val="000000" w:themeColor="text1"/>
                <w:sz w:val="24"/>
              </w:rPr>
            </w:pPr>
            <w:r w:rsidRPr="00FA247E">
              <w:rPr>
                <w:bCs/>
                <w:color w:val="000000" w:themeColor="text1"/>
                <w:sz w:val="24"/>
              </w:rPr>
              <w:t>In the case of Class C2 tyres with a load capacity index lower or equal to 121, with a section width wider than 200mm, an aspect ratio lower than 55, a rim diameter code lower than 15 and without any dual fitting indication, two of these tyres of the same type and range shall be fitted to the rear axle of the test vehicle; the front axle shall be fitted with tyres of a size suitable for the axle load and planed down to the minimum depth in order to minimize the influence of tyre/road contact noise while maintaining a sufficient level of safety.</w:t>
            </w:r>
          </w:p>
          <w:p w14:paraId="1EA0AF6B" w14:textId="503997E0" w:rsidR="00CC2F7C" w:rsidRPr="00FA247E" w:rsidRDefault="00CC2F7C" w:rsidP="00CC3148">
            <w:pPr>
              <w:pStyle w:val="BodyText"/>
              <w:ind w:right="-14"/>
              <w:jc w:val="both"/>
              <w:rPr>
                <w:bCs/>
                <w:color w:val="000000" w:themeColor="text1"/>
                <w:sz w:val="24"/>
              </w:rPr>
            </w:pPr>
            <w:r w:rsidRPr="00FA247E">
              <w:rPr>
                <w:bCs/>
                <w:color w:val="000000" w:themeColor="text1"/>
                <w:sz w:val="24"/>
              </w:rPr>
              <w:t>Tyres with special fitting requirements shall be tested in accordance with these requirements (e.g. rotation direction). The tyres shall have full tread depth before being run-in.</w:t>
            </w:r>
          </w:p>
          <w:p w14:paraId="1576569E" w14:textId="77777777" w:rsidR="00B4536B" w:rsidRPr="00FA247E" w:rsidRDefault="00B4536B" w:rsidP="00CC2F7C">
            <w:pPr>
              <w:jc w:val="both"/>
              <w:rPr>
                <w:bCs/>
                <w:color w:val="000000" w:themeColor="text1"/>
              </w:rPr>
            </w:pPr>
            <w:r w:rsidRPr="00FA247E">
              <w:rPr>
                <w:bCs/>
                <w:color w:val="000000" w:themeColor="text1"/>
              </w:rPr>
              <w:t>Tyres are to be tested on rims permitted by the tyre manufacturer.</w:t>
            </w:r>
          </w:p>
          <w:p w14:paraId="77E5AE75" w14:textId="77777777" w:rsidR="00CC2F7C" w:rsidRPr="00FA247E" w:rsidRDefault="00CC2F7C" w:rsidP="00CC2F7C">
            <w:pPr>
              <w:jc w:val="both"/>
              <w:rPr>
                <w:b/>
                <w:color w:val="000000" w:themeColor="text1"/>
                <w:sz w:val="16"/>
              </w:rPr>
            </w:pPr>
          </w:p>
        </w:tc>
      </w:tr>
      <w:tr w:rsidR="00FA247E" w:rsidRPr="00FA247E" w14:paraId="0E45D35C" w14:textId="77777777" w:rsidTr="00CC3148">
        <w:trPr>
          <w:jc w:val="center"/>
        </w:trPr>
        <w:tc>
          <w:tcPr>
            <w:tcW w:w="985" w:type="dxa"/>
          </w:tcPr>
          <w:p w14:paraId="01BFB429" w14:textId="77777777" w:rsidR="00C34931" w:rsidRPr="00FA247E" w:rsidRDefault="001A75C1" w:rsidP="001A75C1">
            <w:pPr>
              <w:rPr>
                <w:color w:val="000000" w:themeColor="text1"/>
              </w:rPr>
            </w:pPr>
            <w:r w:rsidRPr="00FA247E">
              <w:rPr>
                <w:color w:val="000000" w:themeColor="text1"/>
              </w:rPr>
              <w:br w:type="page"/>
            </w:r>
            <w:r w:rsidR="00B4536B" w:rsidRPr="00FA247E">
              <w:rPr>
                <w:color w:val="000000" w:themeColor="text1"/>
              </w:rPr>
              <w:t>2.5.2</w:t>
            </w:r>
          </w:p>
        </w:tc>
        <w:tc>
          <w:tcPr>
            <w:tcW w:w="7200" w:type="dxa"/>
          </w:tcPr>
          <w:p w14:paraId="326F3FE5" w14:textId="77777777" w:rsidR="00B4536B" w:rsidRPr="00FA247E" w:rsidRDefault="00B4536B" w:rsidP="001A75C1">
            <w:pPr>
              <w:spacing w:after="120"/>
              <w:jc w:val="both"/>
              <w:rPr>
                <w:b/>
                <w:color w:val="000000" w:themeColor="text1"/>
              </w:rPr>
            </w:pPr>
            <w:r w:rsidRPr="00FA247E">
              <w:rPr>
                <w:b/>
                <w:color w:val="000000" w:themeColor="text1"/>
              </w:rPr>
              <w:t>Tyre loads</w:t>
            </w:r>
          </w:p>
          <w:p w14:paraId="70F2F41B" w14:textId="77777777" w:rsidR="00B4536B" w:rsidRPr="00FA247E" w:rsidRDefault="00B4536B" w:rsidP="001A75C1">
            <w:pPr>
              <w:spacing w:after="120"/>
              <w:jc w:val="both"/>
              <w:rPr>
                <w:color w:val="000000" w:themeColor="text1"/>
              </w:rPr>
            </w:pPr>
            <w:r w:rsidRPr="00FA247E">
              <w:rPr>
                <w:color w:val="000000" w:themeColor="text1"/>
              </w:rPr>
              <w:tab/>
              <w:t>The test load Qt for each tyre on the test vehicle shall be 50 to 90 per cent of the reference load Qr, but the average test load Qt,avr of all tyres shall be 75 ± 5 per cent of the reference load Qr.</w:t>
            </w:r>
          </w:p>
          <w:p w14:paraId="338B9E54" w14:textId="77777777" w:rsidR="00C34931" w:rsidRPr="00FA247E" w:rsidRDefault="00B4536B" w:rsidP="001A75C1">
            <w:pPr>
              <w:spacing w:after="120"/>
              <w:jc w:val="both"/>
              <w:rPr>
                <w:color w:val="000000" w:themeColor="text1"/>
              </w:rPr>
            </w:pPr>
            <w:r w:rsidRPr="00FA247E">
              <w:rPr>
                <w:color w:val="000000" w:themeColor="text1"/>
              </w:rPr>
              <w:tab/>
              <w:t>For all tyres the reference load Qr corresponds to the maximum mass associated with the load capacity index of the tyre. In the case where the load capacity index is constituted by two numbers divided by slash (/), reference shall be made to the first number.</w:t>
            </w:r>
          </w:p>
        </w:tc>
      </w:tr>
      <w:tr w:rsidR="00FA247E" w:rsidRPr="00FA247E" w14:paraId="18DDD2F3" w14:textId="77777777" w:rsidTr="00CC3148">
        <w:trPr>
          <w:jc w:val="center"/>
        </w:trPr>
        <w:tc>
          <w:tcPr>
            <w:tcW w:w="985" w:type="dxa"/>
          </w:tcPr>
          <w:p w14:paraId="27CA37E8" w14:textId="77777777" w:rsidR="00C34931" w:rsidRPr="00FA247E" w:rsidRDefault="00B4536B" w:rsidP="001A75C1">
            <w:pPr>
              <w:rPr>
                <w:color w:val="000000" w:themeColor="text1"/>
              </w:rPr>
            </w:pPr>
            <w:r w:rsidRPr="00FA247E">
              <w:rPr>
                <w:color w:val="000000" w:themeColor="text1"/>
              </w:rPr>
              <w:t>2.5.3</w:t>
            </w:r>
          </w:p>
        </w:tc>
        <w:tc>
          <w:tcPr>
            <w:tcW w:w="7200" w:type="dxa"/>
          </w:tcPr>
          <w:p w14:paraId="13CF7DB3" w14:textId="77777777" w:rsidR="00B4536B" w:rsidRPr="00FA247E" w:rsidRDefault="00B4536B" w:rsidP="001A75C1">
            <w:pPr>
              <w:pStyle w:val="SingleTxtG"/>
              <w:keepNext/>
              <w:keepLines/>
              <w:spacing w:line="240" w:lineRule="auto"/>
              <w:ind w:left="1063" w:hanging="1134"/>
              <w:rPr>
                <w:b/>
                <w:bCs/>
                <w:color w:val="000000" w:themeColor="text1"/>
                <w:sz w:val="24"/>
              </w:rPr>
            </w:pPr>
            <w:r w:rsidRPr="00FA247E">
              <w:rPr>
                <w:b/>
                <w:bCs/>
                <w:color w:val="000000" w:themeColor="text1"/>
                <w:sz w:val="24"/>
              </w:rPr>
              <w:t>Tyre inflation pressure</w:t>
            </w:r>
          </w:p>
          <w:p w14:paraId="1A15FB45" w14:textId="77777777" w:rsidR="00B4536B" w:rsidRPr="00FA247E" w:rsidRDefault="00B4536B" w:rsidP="001A75C1">
            <w:pPr>
              <w:pStyle w:val="SingleTxtG"/>
              <w:spacing w:line="240" w:lineRule="auto"/>
              <w:ind w:left="0" w:right="0" w:hanging="1134"/>
              <w:rPr>
                <w:bCs/>
                <w:color w:val="000000" w:themeColor="text1"/>
                <w:sz w:val="24"/>
              </w:rPr>
            </w:pPr>
            <w:r w:rsidRPr="00FA247E">
              <w:rPr>
                <w:bCs/>
                <w:color w:val="000000" w:themeColor="text1"/>
                <w:sz w:val="24"/>
              </w:rPr>
              <w:tab/>
              <w:t>Each tyre fitted on the test vehicle shall have a test pressure P</w:t>
            </w:r>
            <w:r w:rsidRPr="00FA247E">
              <w:rPr>
                <w:bCs/>
                <w:color w:val="000000" w:themeColor="text1"/>
                <w:sz w:val="24"/>
                <w:vertAlign w:val="subscript"/>
              </w:rPr>
              <w:t>t</w:t>
            </w:r>
            <w:r w:rsidRPr="00FA247E">
              <w:rPr>
                <w:bCs/>
                <w:color w:val="000000" w:themeColor="text1"/>
                <w:sz w:val="24"/>
              </w:rPr>
              <w:t xml:space="preserve"> not higher than the reference pressure P</w:t>
            </w:r>
            <w:r w:rsidRPr="00FA247E">
              <w:rPr>
                <w:bCs/>
                <w:color w:val="000000" w:themeColor="text1"/>
                <w:sz w:val="24"/>
                <w:vertAlign w:val="subscript"/>
              </w:rPr>
              <w:t>r</w:t>
            </w:r>
            <w:r w:rsidRPr="00FA247E">
              <w:rPr>
                <w:bCs/>
                <w:color w:val="000000" w:themeColor="text1"/>
                <w:sz w:val="24"/>
              </w:rPr>
              <w:t xml:space="preserve"> and within the interval:</w:t>
            </w:r>
          </w:p>
          <w:p w14:paraId="5855453B" w14:textId="77777777" w:rsidR="00B4536B" w:rsidRPr="00FA247E" w:rsidRDefault="0040347F" w:rsidP="001A75C1">
            <w:pPr>
              <w:pStyle w:val="SingleTxtG"/>
              <w:spacing w:line="240" w:lineRule="auto"/>
              <w:ind w:left="1063" w:hanging="1134"/>
              <w:jc w:val="center"/>
              <w:rPr>
                <w:bCs/>
                <w:color w:val="000000" w:themeColor="text1"/>
              </w:rPr>
            </w:pPr>
            <w:r w:rsidRPr="00FA247E">
              <w:rPr>
                <w:bCs/>
                <w:noProof/>
                <w:color w:val="000000" w:themeColor="text1"/>
                <w:lang w:val="en-IN" w:eastAsia="en-IN"/>
              </w:rPr>
              <mc:AlternateContent>
                <mc:Choice Requires="wpc">
                  <w:drawing>
                    <wp:inline distT="0" distB="0" distL="0" distR="0" wp14:anchorId="753D3189" wp14:editId="47A24CE1">
                      <wp:extent cx="2295525" cy="608965"/>
                      <wp:effectExtent l="0" t="0" r="2540" b="1270"/>
                      <wp:docPr id="1716"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70" name="Line 4"/>
                              <wps:cNvCnPr>
                                <a:cxnSpLocks noChangeShapeType="1"/>
                              </wps:cNvCnPr>
                              <wps:spPr bwMode="auto">
                                <a:xfrm>
                                  <a:off x="323215" y="264795"/>
                                  <a:ext cx="18478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71" name="Line 5"/>
                              <wps:cNvCnPr>
                                <a:cxnSpLocks noChangeShapeType="1"/>
                              </wps:cNvCnPr>
                              <wps:spPr bwMode="auto">
                                <a:xfrm>
                                  <a:off x="1854835" y="264795"/>
                                  <a:ext cx="18478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72" name="Rectangle 6"/>
                              <wps:cNvSpPr>
                                <a:spLocks noChangeArrowheads="1"/>
                              </wps:cNvSpPr>
                              <wps:spPr bwMode="auto">
                                <a:xfrm>
                                  <a:off x="2185670" y="15875"/>
                                  <a:ext cx="895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2CFB7" w14:textId="77777777" w:rsidR="00CA2FBF" w:rsidRDefault="00CA2FBF" w:rsidP="00B4536B">
                                    <w:r>
                                      <w:rPr>
                                        <w:color w:val="000000"/>
                                        <w:sz w:val="14"/>
                                        <w:szCs w:val="14"/>
                                      </w:rPr>
                                      <w:t>25</w:t>
                                    </w:r>
                                  </w:p>
                                </w:txbxContent>
                              </wps:txbx>
                              <wps:bodyPr rot="0" vert="horz" wrap="none" lIns="0" tIns="0" rIns="0" bIns="0" anchor="t" anchorCtr="0" upright="1">
                                <a:spAutoFit/>
                              </wps:bodyPr>
                            </wps:wsp>
                            <wps:wsp>
                              <wps:cNvPr id="1673" name="Rectangle 7"/>
                              <wps:cNvSpPr>
                                <a:spLocks noChangeArrowheads="1"/>
                              </wps:cNvSpPr>
                              <wps:spPr bwMode="auto">
                                <a:xfrm>
                                  <a:off x="2163445" y="15875"/>
                                  <a:ext cx="228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F4D8F" w14:textId="77777777" w:rsidR="00CA2FBF" w:rsidRDefault="00CA2FBF" w:rsidP="00B4536B">
                                    <w:r>
                                      <w:rPr>
                                        <w:color w:val="000000"/>
                                        <w:sz w:val="14"/>
                                        <w:szCs w:val="14"/>
                                      </w:rPr>
                                      <w:t>.</w:t>
                                    </w:r>
                                  </w:p>
                                </w:txbxContent>
                              </wps:txbx>
                              <wps:bodyPr rot="0" vert="horz" wrap="none" lIns="0" tIns="0" rIns="0" bIns="0" anchor="t" anchorCtr="0" upright="1">
                                <a:spAutoFit/>
                              </wps:bodyPr>
                            </wps:wsp>
                            <wps:wsp>
                              <wps:cNvPr id="1674" name="Rectangle 8"/>
                              <wps:cNvSpPr>
                                <a:spLocks noChangeArrowheads="1"/>
                              </wps:cNvSpPr>
                              <wps:spPr bwMode="auto">
                                <a:xfrm>
                                  <a:off x="2118995" y="15875"/>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10C73" w14:textId="77777777" w:rsidR="00CA2FBF" w:rsidRDefault="00CA2FBF" w:rsidP="00B4536B">
                                    <w:r>
                                      <w:rPr>
                                        <w:color w:val="000000"/>
                                        <w:sz w:val="14"/>
                                        <w:szCs w:val="14"/>
                                      </w:rPr>
                                      <w:t>1</w:t>
                                    </w:r>
                                  </w:p>
                                </w:txbxContent>
                              </wps:txbx>
                              <wps:bodyPr rot="0" vert="horz" wrap="none" lIns="0" tIns="0" rIns="0" bIns="0" anchor="t" anchorCtr="0" upright="1">
                                <a:spAutoFit/>
                              </wps:bodyPr>
                            </wps:wsp>
                            <wps:wsp>
                              <wps:cNvPr id="1676" name="Rectangle 9"/>
                              <wps:cNvSpPr>
                                <a:spLocks noChangeArrowheads="1"/>
                              </wps:cNvSpPr>
                              <wps:spPr bwMode="auto">
                                <a:xfrm>
                                  <a:off x="654050" y="15875"/>
                                  <a:ext cx="895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7002C" w14:textId="77777777" w:rsidR="00CA2FBF" w:rsidRDefault="00CA2FBF" w:rsidP="00B4536B">
                                    <w:r>
                                      <w:rPr>
                                        <w:color w:val="000000"/>
                                        <w:sz w:val="14"/>
                                        <w:szCs w:val="14"/>
                                      </w:rPr>
                                      <w:t>25</w:t>
                                    </w:r>
                                  </w:p>
                                </w:txbxContent>
                              </wps:txbx>
                              <wps:bodyPr rot="0" vert="horz" wrap="none" lIns="0" tIns="0" rIns="0" bIns="0" anchor="t" anchorCtr="0" upright="1">
                                <a:spAutoFit/>
                              </wps:bodyPr>
                            </wps:wsp>
                            <wps:wsp>
                              <wps:cNvPr id="1677" name="Rectangle 10"/>
                              <wps:cNvSpPr>
                                <a:spLocks noChangeArrowheads="1"/>
                              </wps:cNvSpPr>
                              <wps:spPr bwMode="auto">
                                <a:xfrm>
                                  <a:off x="631825" y="15875"/>
                                  <a:ext cx="228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CB657" w14:textId="77777777" w:rsidR="00CA2FBF" w:rsidRDefault="00CA2FBF" w:rsidP="00B4536B">
                                    <w:r>
                                      <w:rPr>
                                        <w:color w:val="000000"/>
                                        <w:sz w:val="14"/>
                                        <w:szCs w:val="14"/>
                                      </w:rPr>
                                      <w:t>.</w:t>
                                    </w:r>
                                  </w:p>
                                </w:txbxContent>
                              </wps:txbx>
                              <wps:bodyPr rot="0" vert="horz" wrap="none" lIns="0" tIns="0" rIns="0" bIns="0" anchor="t" anchorCtr="0" upright="1">
                                <a:spAutoFit/>
                              </wps:bodyPr>
                            </wps:wsp>
                            <wps:wsp>
                              <wps:cNvPr id="1678" name="Rectangle 11"/>
                              <wps:cNvSpPr>
                                <a:spLocks noChangeArrowheads="1"/>
                              </wps:cNvSpPr>
                              <wps:spPr bwMode="auto">
                                <a:xfrm>
                                  <a:off x="587375" y="15875"/>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437BF" w14:textId="77777777" w:rsidR="00CA2FBF" w:rsidRDefault="00CA2FBF" w:rsidP="00B4536B">
                                    <w:r>
                                      <w:rPr>
                                        <w:color w:val="000000"/>
                                        <w:sz w:val="14"/>
                                        <w:szCs w:val="14"/>
                                      </w:rPr>
                                      <w:t>1</w:t>
                                    </w:r>
                                  </w:p>
                                </w:txbxContent>
                              </wps:txbx>
                              <wps:bodyPr rot="0" vert="horz" wrap="none" lIns="0" tIns="0" rIns="0" bIns="0" anchor="t" anchorCtr="0" upright="1">
                                <a:spAutoFit/>
                              </wps:bodyPr>
                            </wps:wsp>
                            <wps:wsp>
                              <wps:cNvPr id="1679" name="Rectangle 12"/>
                              <wps:cNvSpPr>
                                <a:spLocks noChangeArrowheads="1"/>
                              </wps:cNvSpPr>
                              <wps:spPr bwMode="auto">
                                <a:xfrm>
                                  <a:off x="1452245" y="16827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4D02E" w14:textId="77777777" w:rsidR="00CA2FBF" w:rsidRDefault="00CA2FBF" w:rsidP="00B4536B">
                                    <w:r>
                                      <w:rPr>
                                        <w:color w:val="000000"/>
                                        <w:szCs w:val="24"/>
                                      </w:rPr>
                                      <w:t>1</w:t>
                                    </w:r>
                                  </w:p>
                                </w:txbxContent>
                              </wps:txbx>
                              <wps:bodyPr rot="0" vert="horz" wrap="none" lIns="0" tIns="0" rIns="0" bIns="0" anchor="t" anchorCtr="0" upright="1">
                                <a:spAutoFit/>
                              </wps:bodyPr>
                            </wps:wsp>
                            <wps:wsp>
                              <wps:cNvPr id="1680" name="Rectangle 13"/>
                              <wps:cNvSpPr>
                                <a:spLocks noChangeArrowheads="1"/>
                              </wps:cNvSpPr>
                              <wps:spPr bwMode="auto">
                                <a:xfrm>
                                  <a:off x="1414780" y="168275"/>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EF1EF" w14:textId="77777777" w:rsidR="00CA2FBF" w:rsidRDefault="00CA2FBF" w:rsidP="00B4536B">
                                    <w:r>
                                      <w:rPr>
                                        <w:color w:val="000000"/>
                                        <w:szCs w:val="24"/>
                                      </w:rPr>
                                      <w:t>.</w:t>
                                    </w:r>
                                  </w:p>
                                </w:txbxContent>
                              </wps:txbx>
                              <wps:bodyPr rot="0" vert="horz" wrap="none" lIns="0" tIns="0" rIns="0" bIns="0" anchor="t" anchorCtr="0" upright="1">
                                <a:spAutoFit/>
                              </wps:bodyPr>
                            </wps:wsp>
                            <wps:wsp>
                              <wps:cNvPr id="1681" name="Rectangle 14"/>
                              <wps:cNvSpPr>
                                <a:spLocks noChangeArrowheads="1"/>
                              </wps:cNvSpPr>
                              <wps:spPr bwMode="auto">
                                <a:xfrm>
                                  <a:off x="1338580" y="16827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6F266" w14:textId="77777777" w:rsidR="00CA2FBF" w:rsidRPr="007C2C32" w:rsidRDefault="00CA2FBF" w:rsidP="00B4536B">
                                    <w:r w:rsidRPr="007C2C32">
                                      <w:rPr>
                                        <w:color w:val="000000"/>
                                        <w:szCs w:val="24"/>
                                      </w:rPr>
                                      <w:t>1</w:t>
                                    </w:r>
                                  </w:p>
                                </w:txbxContent>
                              </wps:txbx>
                              <wps:bodyPr rot="0" vert="horz" wrap="none" lIns="0" tIns="0" rIns="0" bIns="0" anchor="t" anchorCtr="0" upright="1">
                                <a:spAutoFit/>
                              </wps:bodyPr>
                            </wps:wsp>
                            <wps:wsp>
                              <wps:cNvPr id="1682" name="Rectangle 15"/>
                              <wps:cNvSpPr>
                                <a:spLocks noChangeArrowheads="1"/>
                              </wps:cNvSpPr>
                              <wps:spPr bwMode="auto">
                                <a:xfrm>
                                  <a:off x="2058670" y="2101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85CB9" w14:textId="77777777" w:rsidR="00CA2FBF" w:rsidRDefault="00CA2FBF" w:rsidP="00B4536B">
                                    <w:r>
                                      <w:rPr>
                                        <w:rFonts w:ascii="Symbol" w:hAnsi="Symbol" w:cs="Symbol"/>
                                        <w:color w:val="000000"/>
                                        <w:szCs w:val="24"/>
                                      </w:rPr>
                                      <w:t></w:t>
                                    </w:r>
                                  </w:p>
                                </w:txbxContent>
                              </wps:txbx>
                              <wps:bodyPr rot="0" vert="horz" wrap="none" lIns="0" tIns="0" rIns="0" bIns="0" anchor="t" anchorCtr="0" upright="1">
                                <a:spAutoFit/>
                              </wps:bodyPr>
                            </wps:wsp>
                            <wps:wsp>
                              <wps:cNvPr id="1683" name="Rectangle 16"/>
                              <wps:cNvSpPr>
                                <a:spLocks noChangeArrowheads="1"/>
                              </wps:cNvSpPr>
                              <wps:spPr bwMode="auto">
                                <a:xfrm>
                                  <a:off x="2058670" y="14287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8199A" w14:textId="77777777" w:rsidR="00CA2FBF" w:rsidRDefault="00CA2FBF" w:rsidP="00B4536B">
                                    <w:r>
                                      <w:rPr>
                                        <w:rFonts w:ascii="Symbol" w:hAnsi="Symbol" w:cs="Symbol"/>
                                        <w:color w:val="000000"/>
                                        <w:szCs w:val="24"/>
                                      </w:rPr>
                                      <w:t></w:t>
                                    </w:r>
                                  </w:p>
                                </w:txbxContent>
                              </wps:txbx>
                              <wps:bodyPr rot="0" vert="horz" wrap="none" lIns="0" tIns="0" rIns="0" bIns="0" anchor="t" anchorCtr="0" upright="1">
                                <a:spAutoFit/>
                              </wps:bodyPr>
                            </wps:wsp>
                            <wps:wsp>
                              <wps:cNvPr id="1684" name="Rectangle 17"/>
                              <wps:cNvSpPr>
                                <a:spLocks noChangeArrowheads="1"/>
                              </wps:cNvSpPr>
                              <wps:spPr bwMode="auto">
                                <a:xfrm>
                                  <a:off x="2058670" y="3073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1104F" w14:textId="77777777" w:rsidR="00CA2FBF" w:rsidRDefault="00CA2FBF" w:rsidP="00B4536B">
                                    <w:r>
                                      <w:rPr>
                                        <w:rFonts w:ascii="Symbol" w:hAnsi="Symbol" w:cs="Symbol"/>
                                        <w:color w:val="000000"/>
                                        <w:szCs w:val="24"/>
                                      </w:rPr>
                                      <w:t></w:t>
                                    </w:r>
                                  </w:p>
                                </w:txbxContent>
                              </wps:txbx>
                              <wps:bodyPr rot="0" vert="horz" wrap="none" lIns="0" tIns="0" rIns="0" bIns="0" anchor="t" anchorCtr="0" upright="1">
                                <a:spAutoFit/>
                              </wps:bodyPr>
                            </wps:wsp>
                            <wps:wsp>
                              <wps:cNvPr id="1685" name="Rectangle 18"/>
                              <wps:cNvSpPr>
                                <a:spLocks noChangeArrowheads="1"/>
                              </wps:cNvSpPr>
                              <wps:spPr bwMode="auto">
                                <a:xfrm>
                                  <a:off x="2058670" y="4572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1FAA3" w14:textId="77777777" w:rsidR="00CA2FBF" w:rsidRDefault="00CA2FBF" w:rsidP="00B4536B">
                                    <w:r>
                                      <w:rPr>
                                        <w:rFonts w:ascii="Symbol" w:hAnsi="Symbol" w:cs="Symbol"/>
                                        <w:color w:val="000000"/>
                                        <w:szCs w:val="24"/>
                                      </w:rPr>
                                      <w:t></w:t>
                                    </w:r>
                                  </w:p>
                                </w:txbxContent>
                              </wps:txbx>
                              <wps:bodyPr rot="0" vert="horz" wrap="none" lIns="0" tIns="0" rIns="0" bIns="0" anchor="t" anchorCtr="0" upright="1">
                                <a:spAutoFit/>
                              </wps:bodyPr>
                            </wps:wsp>
                            <wps:wsp>
                              <wps:cNvPr id="1686" name="Rectangle 19"/>
                              <wps:cNvSpPr>
                                <a:spLocks noChangeArrowheads="1"/>
                              </wps:cNvSpPr>
                              <wps:spPr bwMode="auto">
                                <a:xfrm>
                                  <a:off x="1776095" y="2101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D1668" w14:textId="77777777" w:rsidR="00CA2FBF" w:rsidRDefault="00CA2FBF" w:rsidP="00B4536B">
                                    <w:r>
                                      <w:rPr>
                                        <w:rFonts w:ascii="Symbol" w:hAnsi="Symbol" w:cs="Symbol"/>
                                        <w:color w:val="000000"/>
                                        <w:szCs w:val="24"/>
                                      </w:rPr>
                                      <w:t></w:t>
                                    </w:r>
                                  </w:p>
                                </w:txbxContent>
                              </wps:txbx>
                              <wps:bodyPr rot="0" vert="horz" wrap="none" lIns="0" tIns="0" rIns="0" bIns="0" anchor="t" anchorCtr="0" upright="1">
                                <a:spAutoFit/>
                              </wps:bodyPr>
                            </wps:wsp>
                            <wps:wsp>
                              <wps:cNvPr id="1687" name="Rectangle 20"/>
                              <wps:cNvSpPr>
                                <a:spLocks noChangeArrowheads="1"/>
                              </wps:cNvSpPr>
                              <wps:spPr bwMode="auto">
                                <a:xfrm>
                                  <a:off x="1776095" y="14287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86D1A" w14:textId="77777777" w:rsidR="00CA2FBF" w:rsidRDefault="00CA2FBF" w:rsidP="00B4536B">
                                    <w:r>
                                      <w:rPr>
                                        <w:rFonts w:ascii="Symbol" w:hAnsi="Symbol" w:cs="Symbol"/>
                                        <w:color w:val="000000"/>
                                        <w:szCs w:val="24"/>
                                      </w:rPr>
                                      <w:t></w:t>
                                    </w:r>
                                  </w:p>
                                </w:txbxContent>
                              </wps:txbx>
                              <wps:bodyPr rot="0" vert="horz" wrap="none" lIns="0" tIns="0" rIns="0" bIns="0" anchor="t" anchorCtr="0" upright="1">
                                <a:spAutoFit/>
                              </wps:bodyPr>
                            </wps:wsp>
                            <wps:wsp>
                              <wps:cNvPr id="1688" name="Rectangle 21"/>
                              <wps:cNvSpPr>
                                <a:spLocks noChangeArrowheads="1"/>
                              </wps:cNvSpPr>
                              <wps:spPr bwMode="auto">
                                <a:xfrm>
                                  <a:off x="1776095" y="3073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792F3" w14:textId="77777777" w:rsidR="00CA2FBF" w:rsidRDefault="00CA2FBF" w:rsidP="00B4536B">
                                    <w:r>
                                      <w:rPr>
                                        <w:rFonts w:ascii="Symbol" w:hAnsi="Symbol" w:cs="Symbol"/>
                                        <w:color w:val="000000"/>
                                        <w:szCs w:val="24"/>
                                      </w:rPr>
                                      <w:t></w:t>
                                    </w:r>
                                  </w:p>
                                </w:txbxContent>
                              </wps:txbx>
                              <wps:bodyPr rot="0" vert="horz" wrap="none" lIns="0" tIns="0" rIns="0" bIns="0" anchor="t" anchorCtr="0" upright="1">
                                <a:spAutoFit/>
                              </wps:bodyPr>
                            </wps:wsp>
                            <wps:wsp>
                              <wps:cNvPr id="1689" name="Rectangle 22"/>
                              <wps:cNvSpPr>
                                <a:spLocks noChangeArrowheads="1"/>
                              </wps:cNvSpPr>
                              <wps:spPr bwMode="auto">
                                <a:xfrm>
                                  <a:off x="1776095" y="4572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EA48F" w14:textId="77777777" w:rsidR="00CA2FBF" w:rsidRDefault="00CA2FBF" w:rsidP="00B4536B">
                                    <w:r>
                                      <w:rPr>
                                        <w:rFonts w:ascii="Symbol" w:hAnsi="Symbol" w:cs="Symbol"/>
                                        <w:color w:val="000000"/>
                                        <w:szCs w:val="24"/>
                                      </w:rPr>
                                      <w:t></w:t>
                                    </w:r>
                                  </w:p>
                                </w:txbxContent>
                              </wps:txbx>
                              <wps:bodyPr rot="0" vert="horz" wrap="none" lIns="0" tIns="0" rIns="0" bIns="0" anchor="t" anchorCtr="0" upright="1">
                                <a:spAutoFit/>
                              </wps:bodyPr>
                            </wps:wsp>
                            <wps:wsp>
                              <wps:cNvPr id="1690" name="Rectangle 23"/>
                              <wps:cNvSpPr>
                                <a:spLocks noChangeArrowheads="1"/>
                              </wps:cNvSpPr>
                              <wps:spPr bwMode="auto">
                                <a:xfrm>
                                  <a:off x="1719580" y="150495"/>
                                  <a:ext cx="3873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79784" w14:textId="77777777" w:rsidR="00CA2FBF" w:rsidRDefault="00CA2FBF" w:rsidP="00B4536B">
                                    <w:r>
                                      <w:rPr>
                                        <w:rFonts w:ascii="Symbol" w:hAnsi="Symbol" w:cs="Symbol"/>
                                        <w:color w:val="000000"/>
                                        <w:szCs w:val="24"/>
                                      </w:rPr>
                                      <w:t></w:t>
                                    </w:r>
                                  </w:p>
                                </w:txbxContent>
                              </wps:txbx>
                              <wps:bodyPr rot="0" vert="horz" wrap="none" lIns="0" tIns="0" rIns="0" bIns="0" anchor="t" anchorCtr="0" upright="1">
                                <a:spAutoFit/>
                              </wps:bodyPr>
                            </wps:wsp>
                            <wps:wsp>
                              <wps:cNvPr id="1691" name="Rectangle 24"/>
                              <wps:cNvSpPr>
                                <a:spLocks noChangeArrowheads="1"/>
                              </wps:cNvSpPr>
                              <wps:spPr bwMode="auto">
                                <a:xfrm>
                                  <a:off x="1183640" y="1504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E0B2C" w14:textId="77777777" w:rsidR="00CA2FBF" w:rsidRDefault="00CA2FBF" w:rsidP="00B4536B">
                                    <w:r>
                                      <w:rPr>
                                        <w:rFonts w:ascii="Symbol" w:hAnsi="Symbol" w:cs="Symbol"/>
                                        <w:color w:val="000000"/>
                                        <w:szCs w:val="24"/>
                                      </w:rPr>
                                      <w:t></w:t>
                                    </w:r>
                                  </w:p>
                                </w:txbxContent>
                              </wps:txbx>
                              <wps:bodyPr rot="0" vert="horz" wrap="none" lIns="0" tIns="0" rIns="0" bIns="0" anchor="t" anchorCtr="0" upright="1">
                                <a:spAutoFit/>
                              </wps:bodyPr>
                            </wps:wsp>
                            <wps:wsp>
                              <wps:cNvPr id="1692" name="Rectangle 25"/>
                              <wps:cNvSpPr>
                                <a:spLocks noChangeArrowheads="1"/>
                              </wps:cNvSpPr>
                              <wps:spPr bwMode="auto">
                                <a:xfrm>
                                  <a:off x="798830" y="1504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D95A6" w14:textId="77777777" w:rsidR="00CA2FBF" w:rsidRDefault="00CA2FBF" w:rsidP="00B4536B">
                                    <w:r>
                                      <w:rPr>
                                        <w:rFonts w:ascii="Symbol" w:hAnsi="Symbol" w:cs="Symbol"/>
                                        <w:color w:val="000000"/>
                                        <w:szCs w:val="24"/>
                                      </w:rPr>
                                      <w:t></w:t>
                                    </w:r>
                                  </w:p>
                                </w:txbxContent>
                              </wps:txbx>
                              <wps:bodyPr rot="0" vert="horz" wrap="none" lIns="0" tIns="0" rIns="0" bIns="0" anchor="t" anchorCtr="0" upright="1">
                                <a:spAutoFit/>
                              </wps:bodyPr>
                            </wps:wsp>
                            <wps:wsp>
                              <wps:cNvPr id="1693" name="Rectangle 26"/>
                              <wps:cNvSpPr>
                                <a:spLocks noChangeArrowheads="1"/>
                              </wps:cNvSpPr>
                              <wps:spPr bwMode="auto">
                                <a:xfrm>
                                  <a:off x="527050" y="2101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F1689" w14:textId="77777777" w:rsidR="00CA2FBF" w:rsidRDefault="00CA2FBF" w:rsidP="00B4536B">
                                    <w:r>
                                      <w:rPr>
                                        <w:rFonts w:ascii="Symbol" w:hAnsi="Symbol" w:cs="Symbol"/>
                                        <w:color w:val="000000"/>
                                        <w:szCs w:val="24"/>
                                      </w:rPr>
                                      <w:t></w:t>
                                    </w:r>
                                  </w:p>
                                </w:txbxContent>
                              </wps:txbx>
                              <wps:bodyPr rot="0" vert="horz" wrap="none" lIns="0" tIns="0" rIns="0" bIns="0" anchor="t" anchorCtr="0" upright="1">
                                <a:spAutoFit/>
                              </wps:bodyPr>
                            </wps:wsp>
                            <wps:wsp>
                              <wps:cNvPr id="1694" name="Rectangle 27"/>
                              <wps:cNvSpPr>
                                <a:spLocks noChangeArrowheads="1"/>
                              </wps:cNvSpPr>
                              <wps:spPr bwMode="auto">
                                <a:xfrm>
                                  <a:off x="527050" y="14287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8A8D2" w14:textId="77777777" w:rsidR="00CA2FBF" w:rsidRDefault="00CA2FBF" w:rsidP="00B4536B">
                                    <w:r>
                                      <w:rPr>
                                        <w:rFonts w:ascii="Symbol" w:hAnsi="Symbol" w:cs="Symbol"/>
                                        <w:color w:val="000000"/>
                                        <w:szCs w:val="24"/>
                                      </w:rPr>
                                      <w:t></w:t>
                                    </w:r>
                                  </w:p>
                                </w:txbxContent>
                              </wps:txbx>
                              <wps:bodyPr rot="0" vert="horz" wrap="none" lIns="0" tIns="0" rIns="0" bIns="0" anchor="t" anchorCtr="0" upright="1">
                                <a:spAutoFit/>
                              </wps:bodyPr>
                            </wps:wsp>
                            <wps:wsp>
                              <wps:cNvPr id="1695" name="Rectangle 28"/>
                              <wps:cNvSpPr>
                                <a:spLocks noChangeArrowheads="1"/>
                              </wps:cNvSpPr>
                              <wps:spPr bwMode="auto">
                                <a:xfrm>
                                  <a:off x="527050" y="3073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048F2" w14:textId="77777777" w:rsidR="00CA2FBF" w:rsidRDefault="00CA2FBF" w:rsidP="00B4536B">
                                    <w:r>
                                      <w:rPr>
                                        <w:rFonts w:ascii="Symbol" w:hAnsi="Symbol" w:cs="Symbol"/>
                                        <w:color w:val="000000"/>
                                        <w:szCs w:val="24"/>
                                      </w:rPr>
                                      <w:t></w:t>
                                    </w:r>
                                  </w:p>
                                </w:txbxContent>
                              </wps:txbx>
                              <wps:bodyPr rot="0" vert="horz" wrap="none" lIns="0" tIns="0" rIns="0" bIns="0" anchor="t" anchorCtr="0" upright="1">
                                <a:spAutoFit/>
                              </wps:bodyPr>
                            </wps:wsp>
                            <wps:wsp>
                              <wps:cNvPr id="1696" name="Rectangle 29"/>
                              <wps:cNvSpPr>
                                <a:spLocks noChangeArrowheads="1"/>
                              </wps:cNvSpPr>
                              <wps:spPr bwMode="auto">
                                <a:xfrm>
                                  <a:off x="527050" y="4572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703AA" w14:textId="77777777" w:rsidR="00CA2FBF" w:rsidRDefault="00CA2FBF" w:rsidP="00B4536B">
                                    <w:r>
                                      <w:rPr>
                                        <w:rFonts w:ascii="Symbol" w:hAnsi="Symbol" w:cs="Symbol"/>
                                        <w:color w:val="000000"/>
                                        <w:szCs w:val="24"/>
                                      </w:rPr>
                                      <w:t></w:t>
                                    </w:r>
                                  </w:p>
                                </w:txbxContent>
                              </wps:txbx>
                              <wps:bodyPr rot="0" vert="horz" wrap="none" lIns="0" tIns="0" rIns="0" bIns="0" anchor="t" anchorCtr="0" upright="1">
                                <a:spAutoFit/>
                              </wps:bodyPr>
                            </wps:wsp>
                            <wps:wsp>
                              <wps:cNvPr id="1697" name="Rectangle 30"/>
                              <wps:cNvSpPr>
                                <a:spLocks noChangeArrowheads="1"/>
                              </wps:cNvSpPr>
                              <wps:spPr bwMode="auto">
                                <a:xfrm>
                                  <a:off x="244475" y="2101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A51CE" w14:textId="77777777" w:rsidR="00CA2FBF" w:rsidRDefault="00CA2FBF" w:rsidP="00B4536B">
                                    <w:r>
                                      <w:rPr>
                                        <w:rFonts w:ascii="Symbol" w:hAnsi="Symbol" w:cs="Symbol"/>
                                        <w:color w:val="000000"/>
                                        <w:szCs w:val="24"/>
                                      </w:rPr>
                                      <w:t></w:t>
                                    </w:r>
                                  </w:p>
                                </w:txbxContent>
                              </wps:txbx>
                              <wps:bodyPr rot="0" vert="horz" wrap="none" lIns="0" tIns="0" rIns="0" bIns="0" anchor="t" anchorCtr="0" upright="1">
                                <a:spAutoFit/>
                              </wps:bodyPr>
                            </wps:wsp>
                            <wps:wsp>
                              <wps:cNvPr id="1698" name="Rectangle 31"/>
                              <wps:cNvSpPr>
                                <a:spLocks noChangeArrowheads="1"/>
                              </wps:cNvSpPr>
                              <wps:spPr bwMode="auto">
                                <a:xfrm>
                                  <a:off x="244475" y="14287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DBEA2" w14:textId="77777777" w:rsidR="00CA2FBF" w:rsidRDefault="00CA2FBF" w:rsidP="00B4536B">
                                    <w:r>
                                      <w:rPr>
                                        <w:rFonts w:ascii="Symbol" w:hAnsi="Symbol" w:cs="Symbol"/>
                                        <w:color w:val="000000"/>
                                        <w:szCs w:val="24"/>
                                      </w:rPr>
                                      <w:t></w:t>
                                    </w:r>
                                  </w:p>
                                </w:txbxContent>
                              </wps:txbx>
                              <wps:bodyPr rot="0" vert="horz" wrap="none" lIns="0" tIns="0" rIns="0" bIns="0" anchor="t" anchorCtr="0" upright="1">
                                <a:spAutoFit/>
                              </wps:bodyPr>
                            </wps:wsp>
                            <wps:wsp>
                              <wps:cNvPr id="1699" name="Rectangle 32"/>
                              <wps:cNvSpPr>
                                <a:spLocks noChangeArrowheads="1"/>
                              </wps:cNvSpPr>
                              <wps:spPr bwMode="auto">
                                <a:xfrm>
                                  <a:off x="244475" y="3073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78CB3" w14:textId="77777777" w:rsidR="00CA2FBF" w:rsidRDefault="00CA2FBF" w:rsidP="00B4536B">
                                    <w:r>
                                      <w:rPr>
                                        <w:rFonts w:ascii="Symbol" w:hAnsi="Symbol" w:cs="Symbol"/>
                                        <w:color w:val="000000"/>
                                        <w:szCs w:val="24"/>
                                      </w:rPr>
                                      <w:t></w:t>
                                    </w:r>
                                  </w:p>
                                </w:txbxContent>
                              </wps:txbx>
                              <wps:bodyPr rot="0" vert="horz" wrap="none" lIns="0" tIns="0" rIns="0" bIns="0" anchor="t" anchorCtr="0" upright="1">
                                <a:spAutoFit/>
                              </wps:bodyPr>
                            </wps:wsp>
                            <wps:wsp>
                              <wps:cNvPr id="1700" name="Rectangle 33"/>
                              <wps:cNvSpPr>
                                <a:spLocks noChangeArrowheads="1"/>
                              </wps:cNvSpPr>
                              <wps:spPr bwMode="auto">
                                <a:xfrm>
                                  <a:off x="244475" y="4572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4F690" w14:textId="77777777" w:rsidR="00CA2FBF" w:rsidRDefault="00CA2FBF" w:rsidP="00B4536B">
                                    <w:r>
                                      <w:rPr>
                                        <w:rFonts w:ascii="Symbol" w:hAnsi="Symbol" w:cs="Symbol"/>
                                        <w:color w:val="000000"/>
                                        <w:szCs w:val="24"/>
                                      </w:rPr>
                                      <w:t></w:t>
                                    </w:r>
                                  </w:p>
                                </w:txbxContent>
                              </wps:txbx>
                              <wps:bodyPr rot="0" vert="horz" wrap="none" lIns="0" tIns="0" rIns="0" bIns="0" anchor="t" anchorCtr="0" upright="1">
                                <a:spAutoFit/>
                              </wps:bodyPr>
                            </wps:wsp>
                            <wps:wsp>
                              <wps:cNvPr id="1701" name="Rectangle 34"/>
                              <wps:cNvSpPr>
                                <a:spLocks noChangeArrowheads="1"/>
                              </wps:cNvSpPr>
                              <wps:spPr bwMode="auto">
                                <a:xfrm>
                                  <a:off x="187325" y="150495"/>
                                  <a:ext cx="3873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0E3D9" w14:textId="77777777" w:rsidR="00CA2FBF" w:rsidRDefault="00CA2FBF" w:rsidP="00B4536B">
                                    <w:r>
                                      <w:rPr>
                                        <w:rFonts w:ascii="Symbol" w:hAnsi="Symbol" w:cs="Symbol"/>
                                        <w:color w:val="000000"/>
                                        <w:szCs w:val="24"/>
                                      </w:rPr>
                                      <w:t></w:t>
                                    </w:r>
                                  </w:p>
                                </w:txbxContent>
                              </wps:txbx>
                              <wps:bodyPr rot="0" vert="horz" wrap="none" lIns="0" tIns="0" rIns="0" bIns="0" anchor="t" anchorCtr="0" upright="1">
                                <a:spAutoFit/>
                              </wps:bodyPr>
                            </wps:wsp>
                            <wps:wsp>
                              <wps:cNvPr id="1702" name="Rectangle 35"/>
                              <wps:cNvSpPr>
                                <a:spLocks noChangeArrowheads="1"/>
                              </wps:cNvSpPr>
                              <wps:spPr bwMode="auto">
                                <a:xfrm>
                                  <a:off x="1972310" y="380365"/>
                                  <a:ext cx="361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B0151" w14:textId="77777777" w:rsidR="00CA2FBF" w:rsidRDefault="00CA2FBF" w:rsidP="00B4536B">
                                    <w:r>
                                      <w:rPr>
                                        <w:i/>
                                        <w:iCs/>
                                        <w:color w:val="000000"/>
                                        <w:sz w:val="14"/>
                                        <w:szCs w:val="14"/>
                                      </w:rPr>
                                      <w:t>r</w:t>
                                    </w:r>
                                  </w:p>
                                </w:txbxContent>
                              </wps:txbx>
                              <wps:bodyPr rot="0" vert="horz" wrap="none" lIns="0" tIns="0" rIns="0" bIns="0" anchor="t" anchorCtr="0" upright="1">
                                <a:spAutoFit/>
                              </wps:bodyPr>
                            </wps:wsp>
                            <wps:wsp>
                              <wps:cNvPr id="1703" name="Rectangle 36"/>
                              <wps:cNvSpPr>
                                <a:spLocks noChangeArrowheads="1"/>
                              </wps:cNvSpPr>
                              <wps:spPr bwMode="auto">
                                <a:xfrm>
                                  <a:off x="1975485" y="161290"/>
                                  <a:ext cx="247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B3314" w14:textId="77777777" w:rsidR="00CA2FBF" w:rsidRPr="007C2C32" w:rsidRDefault="00CA2FBF" w:rsidP="00B4536B">
                                    <w:r w:rsidRPr="007C2C32">
                                      <w:rPr>
                                        <w:iCs/>
                                        <w:color w:val="000000"/>
                                        <w:sz w:val="14"/>
                                        <w:szCs w:val="14"/>
                                      </w:rPr>
                                      <w:t>t</w:t>
                                    </w:r>
                                  </w:p>
                                </w:txbxContent>
                              </wps:txbx>
                              <wps:bodyPr rot="0" vert="horz" wrap="none" lIns="0" tIns="0" rIns="0" bIns="0" anchor="t" anchorCtr="0" upright="1">
                                <a:spAutoFit/>
                              </wps:bodyPr>
                            </wps:wsp>
                            <wps:wsp>
                              <wps:cNvPr id="1704" name="Rectangle 37"/>
                              <wps:cNvSpPr>
                                <a:spLocks noChangeArrowheads="1"/>
                              </wps:cNvSpPr>
                              <wps:spPr bwMode="auto">
                                <a:xfrm>
                                  <a:off x="1635760" y="26225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6F568" w14:textId="77777777" w:rsidR="00CA2FBF" w:rsidRPr="007C2C32" w:rsidRDefault="00CA2FBF" w:rsidP="00B4536B">
                                    <w:r w:rsidRPr="007C2C32">
                                      <w:rPr>
                                        <w:iCs/>
                                        <w:color w:val="000000"/>
                                        <w:sz w:val="14"/>
                                        <w:szCs w:val="14"/>
                                      </w:rPr>
                                      <w:t>r</w:t>
                                    </w:r>
                                  </w:p>
                                </w:txbxContent>
                              </wps:txbx>
                              <wps:bodyPr rot="0" vert="horz" wrap="none" lIns="0" tIns="0" rIns="0" bIns="0" anchor="t" anchorCtr="0" upright="1">
                                <a:spAutoFit/>
                              </wps:bodyPr>
                            </wps:wsp>
                            <wps:wsp>
                              <wps:cNvPr id="1705" name="Rectangle 38"/>
                              <wps:cNvSpPr>
                                <a:spLocks noChangeArrowheads="1"/>
                              </wps:cNvSpPr>
                              <wps:spPr bwMode="auto">
                                <a:xfrm>
                                  <a:off x="1048385" y="262255"/>
                                  <a:ext cx="247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E3E9E" w14:textId="77777777" w:rsidR="00CA2FBF" w:rsidRPr="007C2C32" w:rsidRDefault="00CA2FBF" w:rsidP="00B4536B">
                                    <w:r w:rsidRPr="007C2C32">
                                      <w:rPr>
                                        <w:iCs/>
                                        <w:color w:val="000000"/>
                                        <w:sz w:val="14"/>
                                        <w:szCs w:val="14"/>
                                      </w:rPr>
                                      <w:t>t</w:t>
                                    </w:r>
                                  </w:p>
                                </w:txbxContent>
                              </wps:txbx>
                              <wps:bodyPr rot="0" vert="horz" wrap="none" lIns="0" tIns="0" rIns="0" bIns="0" anchor="t" anchorCtr="0" upright="1">
                                <a:spAutoFit/>
                              </wps:bodyPr>
                            </wps:wsp>
                            <wps:wsp>
                              <wps:cNvPr id="1706" name="Rectangle 39"/>
                              <wps:cNvSpPr>
                                <a:spLocks noChangeArrowheads="1"/>
                              </wps:cNvSpPr>
                              <wps:spPr bwMode="auto">
                                <a:xfrm>
                                  <a:off x="440055" y="38036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36850" w14:textId="77777777" w:rsidR="00CA2FBF" w:rsidRPr="007C2C32" w:rsidRDefault="00CA2FBF" w:rsidP="00B4536B">
                                    <w:r w:rsidRPr="007C2C32">
                                      <w:rPr>
                                        <w:iCs/>
                                        <w:color w:val="000000"/>
                                        <w:sz w:val="14"/>
                                        <w:szCs w:val="14"/>
                                      </w:rPr>
                                      <w:t>r</w:t>
                                    </w:r>
                                  </w:p>
                                </w:txbxContent>
                              </wps:txbx>
                              <wps:bodyPr rot="0" vert="horz" wrap="none" lIns="0" tIns="0" rIns="0" bIns="0" anchor="t" anchorCtr="0" upright="1">
                                <a:spAutoFit/>
                              </wps:bodyPr>
                            </wps:wsp>
                            <wps:wsp>
                              <wps:cNvPr id="1707" name="Rectangle 40"/>
                              <wps:cNvSpPr>
                                <a:spLocks noChangeArrowheads="1"/>
                              </wps:cNvSpPr>
                              <wps:spPr bwMode="auto">
                                <a:xfrm>
                                  <a:off x="443865" y="161290"/>
                                  <a:ext cx="247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B6DD8" w14:textId="77777777" w:rsidR="00CA2FBF" w:rsidRPr="007C2C32" w:rsidRDefault="00CA2FBF" w:rsidP="00B4536B">
                                    <w:r w:rsidRPr="007C2C32">
                                      <w:rPr>
                                        <w:iCs/>
                                        <w:color w:val="000000"/>
                                        <w:sz w:val="14"/>
                                        <w:szCs w:val="14"/>
                                      </w:rPr>
                                      <w:t>t</w:t>
                                    </w:r>
                                  </w:p>
                                </w:txbxContent>
                              </wps:txbx>
                              <wps:bodyPr rot="0" vert="horz" wrap="none" lIns="0" tIns="0" rIns="0" bIns="0" anchor="t" anchorCtr="0" upright="1">
                                <a:spAutoFit/>
                              </wps:bodyPr>
                            </wps:wsp>
                            <wps:wsp>
                              <wps:cNvPr id="1708" name="Rectangle 41"/>
                              <wps:cNvSpPr>
                                <a:spLocks noChangeArrowheads="1"/>
                              </wps:cNvSpPr>
                              <wps:spPr bwMode="auto">
                                <a:xfrm>
                                  <a:off x="104140" y="26225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6860F" w14:textId="77777777" w:rsidR="00CA2FBF" w:rsidRPr="007C2C32" w:rsidRDefault="00CA2FBF" w:rsidP="00B4536B">
                                    <w:r w:rsidRPr="007C2C32">
                                      <w:rPr>
                                        <w:iCs/>
                                        <w:color w:val="000000"/>
                                        <w:sz w:val="14"/>
                                        <w:szCs w:val="14"/>
                                      </w:rPr>
                                      <w:t>r</w:t>
                                    </w:r>
                                  </w:p>
                                </w:txbxContent>
                              </wps:txbx>
                              <wps:bodyPr rot="0" vert="horz" wrap="none" lIns="0" tIns="0" rIns="0" bIns="0" anchor="t" anchorCtr="0" upright="1">
                                <a:spAutoFit/>
                              </wps:bodyPr>
                            </wps:wsp>
                            <wps:wsp>
                              <wps:cNvPr id="1709" name="Rectangle 42"/>
                              <wps:cNvSpPr>
                                <a:spLocks noChangeArrowheads="1"/>
                              </wps:cNvSpPr>
                              <wps:spPr bwMode="auto">
                                <a:xfrm>
                                  <a:off x="1860550" y="286385"/>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CD857" w14:textId="77777777" w:rsidR="00CA2FBF" w:rsidRPr="007C2C32" w:rsidRDefault="00CA2FBF" w:rsidP="00B4536B">
                                    <w:r w:rsidRPr="007C2C32">
                                      <w:rPr>
                                        <w:iCs/>
                                        <w:color w:val="000000"/>
                                        <w:szCs w:val="24"/>
                                      </w:rPr>
                                      <w:t>Q</w:t>
                                    </w:r>
                                  </w:p>
                                </w:txbxContent>
                              </wps:txbx>
                              <wps:bodyPr rot="0" vert="horz" wrap="none" lIns="0" tIns="0" rIns="0" bIns="0" anchor="t" anchorCtr="0" upright="1">
                                <a:spAutoFit/>
                              </wps:bodyPr>
                            </wps:wsp>
                            <wps:wsp>
                              <wps:cNvPr id="1710" name="Rectangle 43"/>
                              <wps:cNvSpPr>
                                <a:spLocks noChangeArrowheads="1"/>
                              </wps:cNvSpPr>
                              <wps:spPr bwMode="auto">
                                <a:xfrm>
                                  <a:off x="1866900" y="67945"/>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E588A" w14:textId="77777777" w:rsidR="00CA2FBF" w:rsidRPr="007C2C32" w:rsidRDefault="00CA2FBF" w:rsidP="00B4536B">
                                    <w:r w:rsidRPr="007C2C32">
                                      <w:rPr>
                                        <w:iCs/>
                                        <w:color w:val="000000"/>
                                        <w:szCs w:val="24"/>
                                      </w:rPr>
                                      <w:t>Q</w:t>
                                    </w:r>
                                  </w:p>
                                </w:txbxContent>
                              </wps:txbx>
                              <wps:bodyPr rot="0" vert="horz" wrap="none" lIns="0" tIns="0" rIns="0" bIns="0" anchor="t" anchorCtr="0" upright="1">
                                <a:spAutoFit/>
                              </wps:bodyPr>
                            </wps:wsp>
                            <wps:wsp>
                              <wps:cNvPr id="1711" name="Rectangle 44"/>
                              <wps:cNvSpPr>
                                <a:spLocks noChangeArrowheads="1"/>
                              </wps:cNvSpPr>
                              <wps:spPr bwMode="auto">
                                <a:xfrm>
                                  <a:off x="1559560" y="168275"/>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0211F" w14:textId="77777777" w:rsidR="00CA2FBF" w:rsidRPr="007C2C32" w:rsidRDefault="00CA2FBF" w:rsidP="00B4536B">
                                    <w:r w:rsidRPr="007C2C32">
                                      <w:rPr>
                                        <w:iCs/>
                                        <w:color w:val="000000"/>
                                        <w:szCs w:val="24"/>
                                      </w:rPr>
                                      <w:t>P</w:t>
                                    </w:r>
                                  </w:p>
                                </w:txbxContent>
                              </wps:txbx>
                              <wps:bodyPr rot="0" vert="horz" wrap="none" lIns="0" tIns="0" rIns="0" bIns="0" anchor="t" anchorCtr="0" upright="1">
                                <a:spAutoFit/>
                              </wps:bodyPr>
                            </wps:wsp>
                            <wps:wsp>
                              <wps:cNvPr id="1712" name="Rectangle 45"/>
                              <wps:cNvSpPr>
                                <a:spLocks noChangeArrowheads="1"/>
                              </wps:cNvSpPr>
                              <wps:spPr bwMode="auto">
                                <a:xfrm>
                                  <a:off x="974725" y="168275"/>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E492F" w14:textId="77777777" w:rsidR="00CA2FBF" w:rsidRPr="007C2C32" w:rsidRDefault="00CA2FBF" w:rsidP="00B4536B">
                                    <w:r w:rsidRPr="007C2C32">
                                      <w:rPr>
                                        <w:iCs/>
                                        <w:color w:val="000000"/>
                                        <w:szCs w:val="24"/>
                                      </w:rPr>
                                      <w:t>P</w:t>
                                    </w:r>
                                  </w:p>
                                </w:txbxContent>
                              </wps:txbx>
                              <wps:bodyPr rot="0" vert="horz" wrap="none" lIns="0" tIns="0" rIns="0" bIns="0" anchor="t" anchorCtr="0" upright="1">
                                <a:spAutoFit/>
                              </wps:bodyPr>
                            </wps:wsp>
                            <wps:wsp>
                              <wps:cNvPr id="1713" name="Rectangle 46"/>
                              <wps:cNvSpPr>
                                <a:spLocks noChangeArrowheads="1"/>
                              </wps:cNvSpPr>
                              <wps:spPr bwMode="auto">
                                <a:xfrm>
                                  <a:off x="328295" y="286385"/>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31B47" w14:textId="77777777" w:rsidR="00CA2FBF" w:rsidRPr="007C2C32" w:rsidRDefault="00CA2FBF" w:rsidP="00B4536B">
                                    <w:r w:rsidRPr="007C2C32">
                                      <w:rPr>
                                        <w:iCs/>
                                        <w:color w:val="000000"/>
                                        <w:szCs w:val="24"/>
                                      </w:rPr>
                                      <w:t>Q</w:t>
                                    </w:r>
                                  </w:p>
                                </w:txbxContent>
                              </wps:txbx>
                              <wps:bodyPr rot="0" vert="horz" wrap="none" lIns="0" tIns="0" rIns="0" bIns="0" anchor="t" anchorCtr="0" upright="1">
                                <a:spAutoFit/>
                              </wps:bodyPr>
                            </wps:wsp>
                            <wps:wsp>
                              <wps:cNvPr id="1714" name="Rectangle 47"/>
                              <wps:cNvSpPr>
                                <a:spLocks noChangeArrowheads="1"/>
                              </wps:cNvSpPr>
                              <wps:spPr bwMode="auto">
                                <a:xfrm>
                                  <a:off x="334645" y="67945"/>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D1C45" w14:textId="77777777" w:rsidR="00CA2FBF" w:rsidRPr="007C2C32" w:rsidRDefault="00CA2FBF" w:rsidP="00B4536B">
                                    <w:r w:rsidRPr="007C2C32">
                                      <w:rPr>
                                        <w:iCs/>
                                        <w:color w:val="000000"/>
                                        <w:szCs w:val="24"/>
                                      </w:rPr>
                                      <w:t>Q</w:t>
                                    </w:r>
                                  </w:p>
                                </w:txbxContent>
                              </wps:txbx>
                              <wps:bodyPr rot="0" vert="horz" wrap="none" lIns="0" tIns="0" rIns="0" bIns="0" anchor="t" anchorCtr="0" upright="1">
                                <a:spAutoFit/>
                              </wps:bodyPr>
                            </wps:wsp>
                            <wps:wsp>
                              <wps:cNvPr id="1715" name="Rectangle 48"/>
                              <wps:cNvSpPr>
                                <a:spLocks noChangeArrowheads="1"/>
                              </wps:cNvSpPr>
                              <wps:spPr bwMode="auto">
                                <a:xfrm>
                                  <a:off x="27940" y="168275"/>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192F8" w14:textId="77777777" w:rsidR="00CA2FBF" w:rsidRPr="007C2C32" w:rsidRDefault="00CA2FBF" w:rsidP="00B4536B">
                                    <w:r w:rsidRPr="007C2C32">
                                      <w:rPr>
                                        <w:iCs/>
                                        <w:color w:val="000000"/>
                                        <w:szCs w:val="24"/>
                                      </w:rPr>
                                      <w:t>P</w:t>
                                    </w:r>
                                  </w:p>
                                </w:txbxContent>
                              </wps:txbx>
                              <wps:bodyPr rot="0" vert="horz" wrap="none" lIns="0" tIns="0" rIns="0" bIns="0" anchor="t" anchorCtr="0" upright="1">
                                <a:spAutoFit/>
                              </wps:bodyPr>
                            </wps:wsp>
                          </wpc:wpc>
                        </a:graphicData>
                      </a:graphic>
                    </wp:inline>
                  </w:drawing>
                </mc:Choice>
                <mc:Fallback>
                  <w:pict>
                    <v:group w14:anchorId="753D3189" id="Canvas 2" o:spid="_x0000_s1047" editas="canvas" style="width:180.75pt;height:47.95pt;mso-position-horizontal-relative:char;mso-position-vertical-relative:line" coordsize="22955,6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xo1BwcAANljAAAOAAAAZHJzL2Uyb0RvYy54bWzsnVuPozYUgN8r9T8g3rvBF8BEm1mtpt2q&#10;0rZddbc/wCEkQSWADDOZ6a/vsQGTi6ddtR3HEuzDLDNJuBx/HB9/YPL23dOh8B4z0eRVufLRm8D3&#10;sjKtNnm5W/m/f/nwHfO9puXlhhdVma3856zx3919+83bY73McLWvik0mPFhJ2SyP9crft229XCya&#10;dJ8dePOmqrMSXtxW4sBb+FXsFhvBj7D2Q7HAQRAtjpXY1KJKs6aBv37fvejfqfVvt1na/rrdNlnr&#10;FSsf9q1VP4X6uZY/F3dv+XIneL3P0343+L/YiwPPS9ioXtX3vOXeg8ivVnXIU1E11bZ9k1aHRbXd&#10;5mmmjgGOBgUXR3PPy0feqINJITrDDsLS/7je9U7ud1l9yIsCorGAtS/l3+T/R2ifDP54rKF1mlq3&#10;U/Pftv95z+tMHVazTH95/CS8fAPwRDG0UMkPgMnHvMw8KltHbhrec19+EnI/06fyc/2xSv9ovLK6&#10;3/Nyl6m1fXmu4WNIfgKO4OQj8pemhk2sjz9XG3gPf2gr1VRPW3GQq4RG8J5WPsEEo9D3nlc+jmic&#10;hB0b2VPrpfAyYjRm8HIKr0dEvbjgy2EdtWjaH7Pq4MmFlV/A7qtt8MePTSv3iS+Ht5xFmy+L0juq&#10;NQbqA01V5BvZFPJtjdit7wvhPXJJr/qnDhBeOX2bqB7KDWyEL/cZ3/zQL7c8L7pl2HhR9nGRoeiC&#10;uq42z5/EEC9oXXvNjM6aWcXyrM1es5kRCymD9pvb+fVPZzy082+Qh+FULTIvkgD3jf1ZsQgwX5zQ&#10;74WojhJlSDNnZ3T3ga8+ozG0tcopcMqikMUXZzRLQsmBPKFRgPE/ndMCjuGrz+mzk9x8/rVP66c+&#10;7w0x6U5JT1RdNwXdKizsK/Gn7x2hi1r5JfShvlf8VEJkZG82LIhhYT0s8DKFD6781ve6xfu26/Ue&#10;apHv9rBe1OWb+j3kww+5SlIyst0+9NnCalYg17TEQ2SgB3h9WiJCaZcYDLRgzCII+e1p0TGZNi30&#10;mhZmlRbEEqgRZDdioIWGwVAs3Da36JhMm5bompbEIi1RSIMQsocZFmc6Ih2SacMSX8OC1EjRUt0S&#10;EcTwi6nFlY4I65BMmxYQHN2YdSxykapaLdEChS2B0vaF3OJKR4R1SKZNS2KgBVvsiRANMR6q3Ijh&#10;y0FRHKnBsSpz4xBDydvZixdEx6sNirAOyqR5YdqInWQXYpUXBN6rL10MvBDIPpB8bs+LDsq0edFq&#10;7YSXU4/62qNoRAgL/4YXZ/KLDsq0eTEoOpDgFh1dELLB0WEUgLGTG+fLQbuHSRAO+YVFUXKz/kgH&#10;Zdq8GCQdsup0T3hBFF9JXWd40UGZNi8GTYe0wbRhdU94IUFMqEogDuYXHZRp8wK5/mo0rR2mZV5o&#10;GHeSw0FcdEymjYvB6yJtMS3gguI4CvrLAE6XLzoo0+bFoHZHj2mZF5fLFzLLXbiuFzGD3B1NpmVe&#10;XC5fyKx3FS8GvTuaTMu8OFy+kNnuSlzAZlxVu1iLTCu4oETbujCglzc9ntrdW9oXooMy6fIlMdhd&#10;rEWmDV4QIxEMobuLjde8MMKgnOquBtyUFx2UafNisLtwY4E9uxsnjEEp6TwuOibTxsUgd7H2mBbS&#10;S4jj4TYplwfTRMdk2rgY3C7WGtMuLk6PpXVMpo2LQe1irTHt4uL0UFrHZNq4GNQu1hbTLi4uj6R1&#10;SKZNi0Hsjg7TAi2YUtrfhely6dJd/hzn+Ux0rlFi8LqjwrSLi8ulC521rvJ0Bq07Kky7uLhcutBZ&#10;6wIucWDQuqPBtIuLw6ULnaWuosUgdYn2lxZoQXALt55udO10XbkGQHVMplzpxoHB6XZT1y3NN0JJ&#10;jAnMh5NSl7CARBd37JIIrik5MFEaJrn0onvavBik7igwbaSXJIYnbgARcvJrhHB3C/d4Sx2mMSB0&#10;+4n1dLa6qjsyWF2iDaYNXuDpOnBTneIFRxjD7f9nMwJwwuT8tZs/iIHqoEw7v0BbXN6xS7TCtMFL&#10;AM/z6fOLkRdX8osOyrR5MXhdoiWmBV4oDdSUohfKF2fSi47JtHExiN1RYlrBhTBZnzhevcDTReZq&#10;F9SLQeyOEtMCLiigqL9BytgZOVK8hLPYVcWuQeyOEtMGLvBQsbB/MhA8YEzWMWfFLgKe5F2iN59f&#10;H85qVwIjvcdltTt6TDvAwG3D3egoipNOcoyDaXd4meWu4sUgd0eRaYOXMEzCfjQN81munvfCwsCN&#10;/DLbXcWLwe6OItMCL0lM4+FigMu4zHJX4WKQu6PHtIALwQwP01+dLl9muat4Mcjd0WPa4IXQSNpb&#10;GE07Xb3MblfhYnC7VGtMC7hgqHC7Wtfp2kWHxE1Vp77SAb7OQX0NQf9dF/ILKk5/Vw/8Hr+R4+4v&#10;AAAA//8DAFBLAwQUAAYACAAAACEAU4Fw0NkAAAAEAQAADwAAAGRycy9kb3ducmV2LnhtbEyPQUvD&#10;QBCF70L/wzIFb3aT2hYbsykiCF6N4nmbTLNpszMhu02jv97Ri708GN7w3vfy3eQ7NeIQWiYD6SIB&#10;hVRx3VJj4OP95e4BVIiWatsxoYEvDLArZje5zWq+0BuOZWyUhFDIrAEXY59pHSqH3oYF90jiHXjw&#10;Nso5NLoe7EXCfaeXSbLR3rYkDc72+OywOpVnLyWn1TF18Zv5NRxLNx4+3YqXxtzOp6dHUBGn+P8M&#10;v/iCDoUw7flMdVCdARkS/1S8+026BrU3sF1vQRe5voYvfgAAAP//AwBQSwECLQAUAAYACAAAACEA&#10;toM4kv4AAADhAQAAEwAAAAAAAAAAAAAAAAAAAAAAW0NvbnRlbnRfVHlwZXNdLnhtbFBLAQItABQA&#10;BgAIAAAAIQA4/SH/1gAAAJQBAAALAAAAAAAAAAAAAAAAAC8BAABfcmVscy8ucmVsc1BLAQItABQA&#10;BgAIAAAAIQBk4xo1BwcAANljAAAOAAAAAAAAAAAAAAAAAC4CAABkcnMvZTJvRG9jLnhtbFBLAQIt&#10;ABQABgAIAAAAIQBTgXDQ2QAAAAQBAAAPAAAAAAAAAAAAAAAAAGEJAABkcnMvZG93bnJldi54bWxQ&#10;SwUGAAAAAAQABADzAAAAZ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width:22955;height:6089;visibility:visible;mso-wrap-style:square">
                        <v:fill o:detectmouseclick="t"/>
                        <v:path o:connecttype="none"/>
                      </v:shape>
                      <v:line id="Line 4" o:spid="_x0000_s1049" style="position:absolute;visibility:visible;mso-wrap-style:square" from="3232,2647" to="5080,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NGExgAAAN0AAAAPAAAAZHJzL2Rvd25yZXYueG1sRI9Ba8JA&#10;EIXvhf6HZQre6qYiVqKrtIog9FCiXrwN2TGJzc6G3VWjv75zKPQ2w3vz3jfzZe9adaUQG88G3oYZ&#10;KOLS24YrA4f95nUKKiZki61nMnCnCMvF89Mcc+tvXNB1lyolIRxzNFCn1OVax7Imh3HoO2LRTj44&#10;TLKGStuANwl3rR5l2UQ7bFgaauxoVVP5s7s4A9N9F9f31XHjv8P5UXyNCxrjpzGDl/5jBipRn/7N&#10;f9dbK/iTd+GXb2QEvfgFAAD//wMAUEsBAi0AFAAGAAgAAAAhANvh9svuAAAAhQEAABMAAAAAAAAA&#10;AAAAAAAAAAAAAFtDb250ZW50X1R5cGVzXS54bWxQSwECLQAUAAYACAAAACEAWvQsW78AAAAVAQAA&#10;CwAAAAAAAAAAAAAAAAAfAQAAX3JlbHMvLnJlbHNQSwECLQAUAAYACAAAACEAhXDRhMYAAADdAAAA&#10;DwAAAAAAAAAAAAAAAAAHAgAAZHJzL2Rvd25yZXYueG1sUEsFBgAAAAADAAMAtwAAAPoCAAAAAA==&#10;" strokeweight=".5pt"/>
                      <v:line id="Line 5" o:spid="_x0000_s1050" style="position:absolute;visibility:visible;mso-wrap-style:square" from="18548,2647" to="20396,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HQfxAAAAN0AAAAPAAAAZHJzL2Rvd25yZXYueG1sRE9Na8JA&#10;EL0X+h+WEXprNpZgJc0q1iIIPUjUi7chO03SZmfD7tZEf31XKHibx/ucYjmaTpzJ+daygmmSgiCu&#10;rG65VnA8bJ7nIHxA1thZJgUX8rBcPD4UmGs7cEnnfahFDGGfo4ImhD6X0lcNGfSJ7Ykj92WdwRCh&#10;q6V2OMRw08mXNJ1Jgy3HhgZ7WjdU/ex/jYL5ofcfl/VpY3fu+1p+ZiVl+K7U02RcvYEINIa7+N+9&#10;1XH+7HUKt2/iCXLxBwAA//8DAFBLAQItABQABgAIAAAAIQDb4fbL7gAAAIUBAAATAAAAAAAAAAAA&#10;AAAAAAAAAABbQ29udGVudF9UeXBlc10ueG1sUEsBAi0AFAAGAAgAAAAhAFr0LFu/AAAAFQEAAAsA&#10;AAAAAAAAAAAAAAAAHwEAAF9yZWxzLy5yZWxzUEsBAi0AFAAGAAgAAAAhAOo8dB/EAAAA3QAAAA8A&#10;AAAAAAAAAAAAAAAABwIAAGRycy9kb3ducmV2LnhtbFBLBQYAAAAAAwADALcAAAD4AgAAAAA=&#10;" strokeweight=".5pt"/>
                      <v:rect id="Rectangle 6" o:spid="_x0000_s1051" style="position:absolute;left:21856;top:158;width:89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aowAAAAN0AAAAPAAAAZHJzL2Rvd25yZXYueG1sRE/NisIw&#10;EL4L+w5hhL1pag+uVKOIILjixeoDDM30B5NJSbK2+/ZmQdjbfHy/s9mN1ogn+dA5VrCYZyCIK6c7&#10;bhTcb8fZCkSIyBqNY1LwSwF224/JBgvtBr7Ss4yNSCEcClTQxtgXUoaqJYth7nrixNXOW4wJ+kZq&#10;j0MKt0bmWbaUFjtODS32dGipepQ/VoG8lcdhVRqfuXNeX8z36VqTU+pzOu7XICKN8V/8dp90mr/8&#10;yuHvm3SC3L4AAAD//wMAUEsBAi0AFAAGAAgAAAAhANvh9svuAAAAhQEAABMAAAAAAAAAAAAAAAAA&#10;AAAAAFtDb250ZW50X1R5cGVzXS54bWxQSwECLQAUAAYACAAAACEAWvQsW78AAAAVAQAACwAAAAAA&#10;AAAAAAAAAAAfAQAAX3JlbHMvLnJlbHNQSwECLQAUAAYACAAAACEAsx02qMAAAADdAAAADwAAAAAA&#10;AAAAAAAAAAAHAgAAZHJzL2Rvd25yZXYueG1sUEsFBgAAAAADAAMAtwAAAPQCAAAAAA==&#10;" filled="f" stroked="f">
                        <v:textbox style="mso-fit-shape-to-text:t" inset="0,0,0,0">
                          <w:txbxContent>
                            <w:p w14:paraId="3142CFB7" w14:textId="77777777" w:rsidR="00CA2FBF" w:rsidRDefault="00CA2FBF" w:rsidP="00B4536B">
                              <w:r>
                                <w:rPr>
                                  <w:color w:val="000000"/>
                                  <w:sz w:val="14"/>
                                  <w:szCs w:val="14"/>
                                </w:rPr>
                                <w:t>25</w:t>
                              </w:r>
                            </w:p>
                          </w:txbxContent>
                        </v:textbox>
                      </v:rect>
                      <v:rect id="Rectangle 7" o:spid="_x0000_s1052" style="position:absolute;left:21634;top:158;width:229;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MzwAAAAN0AAAAPAAAAZHJzL2Rvd25yZXYueG1sRE/bisIw&#10;EH0X/Icwwr5pqoIrXaOIIKj4Yt0PGJrpBZNJSbK2+/cbQdi3OZzrbHaDNeJJPrSOFcxnGQji0umW&#10;awXf9+N0DSJEZI3GMSn4pQC77Xi0wVy7nm/0LGItUgiHHBU0MXa5lKFsyGKYuY44cZXzFmOCvpba&#10;Y5/CrZGLLFtJiy2nhgY7OjRUPoofq0Dei2O/LozP3GVRXc35dKvIKfUxGfZfICIN8V/8dp90mr/6&#10;XMLrm3SC3P4BAAD//wMAUEsBAi0AFAAGAAgAAAAhANvh9svuAAAAhQEAABMAAAAAAAAAAAAAAAAA&#10;AAAAAFtDb250ZW50X1R5cGVzXS54bWxQSwECLQAUAAYACAAAACEAWvQsW78AAAAVAQAACwAAAAAA&#10;AAAAAAAAAAAfAQAAX3JlbHMvLnJlbHNQSwECLQAUAAYACAAAACEA3FGTM8AAAADdAAAADwAAAAAA&#10;AAAAAAAAAAAHAgAAZHJzL2Rvd25yZXYueG1sUEsFBgAAAAADAAMAtwAAAPQCAAAAAA==&#10;" filled="f" stroked="f">
                        <v:textbox style="mso-fit-shape-to-text:t" inset="0,0,0,0">
                          <w:txbxContent>
                            <w:p w14:paraId="61DF4D8F" w14:textId="77777777" w:rsidR="00CA2FBF" w:rsidRDefault="00CA2FBF" w:rsidP="00B4536B">
                              <w:r>
                                <w:rPr>
                                  <w:color w:val="000000"/>
                                  <w:sz w:val="14"/>
                                  <w:szCs w:val="14"/>
                                </w:rPr>
                                <w:t>.</w:t>
                              </w:r>
                            </w:p>
                          </w:txbxContent>
                        </v:textbox>
                      </v:rect>
                      <v:rect id="Rectangle 8" o:spid="_x0000_s1053" style="position:absolute;left:21189;top:158;width:45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AtHwAAAAN0AAAAPAAAAZHJzL2Rvd25yZXYueG1sRE/bisIw&#10;EH0X/Icwwr5pqogrXaOIIKj4Yt0PGJrpBZNJSbK2+/cbQdi3OZzrbHaDNeJJPrSOFcxnGQji0umW&#10;awXf9+N0DSJEZI3GMSn4pQC77Xi0wVy7nm/0LGItUgiHHBU0MXa5lKFsyGKYuY44cZXzFmOCvpba&#10;Y5/CrZGLLFtJiy2nhgY7OjRUPoofq0Dei2O/LozP3GVRXc35dKvIKfUxGfZfICIN8V/8dp90mr/6&#10;XMLrm3SC3P4BAAD//wMAUEsBAi0AFAAGAAgAAAAhANvh9svuAAAAhQEAABMAAAAAAAAAAAAAAAAA&#10;AAAAAFtDb250ZW50X1R5cGVzXS54bWxQSwECLQAUAAYACAAAACEAWvQsW78AAAAVAQAACwAAAAAA&#10;AAAAAAAAAAAfAQAAX3JlbHMvLnJlbHNQSwECLQAUAAYACAAAACEAU7gLR8AAAADdAAAADwAAAAAA&#10;AAAAAAAAAAAHAgAAZHJzL2Rvd25yZXYueG1sUEsFBgAAAAADAAMAtwAAAPQCAAAAAA==&#10;" filled="f" stroked="f">
                        <v:textbox style="mso-fit-shape-to-text:t" inset="0,0,0,0">
                          <w:txbxContent>
                            <w:p w14:paraId="35410C73" w14:textId="77777777" w:rsidR="00CA2FBF" w:rsidRDefault="00CA2FBF" w:rsidP="00B4536B">
                              <w:r>
                                <w:rPr>
                                  <w:color w:val="000000"/>
                                  <w:sz w:val="14"/>
                                  <w:szCs w:val="14"/>
                                </w:rPr>
                                <w:t>1</w:t>
                              </w:r>
                            </w:p>
                          </w:txbxContent>
                        </v:textbox>
                      </v:rect>
                      <v:rect id="Rectangle 9" o:spid="_x0000_s1054" style="position:absolute;left:6540;top:158;width:895;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jCrwAAAAN0AAAAPAAAAZHJzL2Rvd25yZXYueG1sRE/NisIw&#10;EL4L+w5hhL1pqoeuVKOIILjixeoDDM30B5NJSbK2+/ZmQdjbfHy/s9mN1ogn+dA5VrCYZyCIK6c7&#10;bhTcb8fZCkSIyBqNY1LwSwF224/JBgvtBr7Ss4yNSCEcClTQxtgXUoaqJYth7nrixNXOW4wJ+kZq&#10;j0MKt0YusyyXFjtODS32dGipepQ/VoG8lcdhVRqfufOyvpjv07Ump9TndNyvQUQa47/47T7pND//&#10;yuHvm3SC3L4AAAD//wMAUEsBAi0AFAAGAAgAAAAhANvh9svuAAAAhQEAABMAAAAAAAAAAAAAAAAA&#10;AAAAAFtDb250ZW50X1R5cGVzXS54bWxQSwECLQAUAAYACAAAACEAWvQsW78AAAAVAQAACwAAAAAA&#10;AAAAAAAAAAAfAQAAX3JlbHMvLnJlbHNQSwECLQAUAAYACAAAACEAzCYwq8AAAADdAAAADwAAAAAA&#10;AAAAAAAAAAAHAgAAZHJzL2Rvd25yZXYueG1sUEsFBgAAAAADAAMAtwAAAPQCAAAAAA==&#10;" filled="f" stroked="f">
                        <v:textbox style="mso-fit-shape-to-text:t" inset="0,0,0,0">
                          <w:txbxContent>
                            <w:p w14:paraId="3727002C" w14:textId="77777777" w:rsidR="00CA2FBF" w:rsidRDefault="00CA2FBF" w:rsidP="00B4536B">
                              <w:r>
                                <w:rPr>
                                  <w:color w:val="000000"/>
                                  <w:sz w:val="14"/>
                                  <w:szCs w:val="14"/>
                                </w:rPr>
                                <w:t>25</w:t>
                              </w:r>
                            </w:p>
                          </w:txbxContent>
                        </v:textbox>
                      </v:rect>
                      <v:rect id="Rectangle 10" o:spid="_x0000_s1055" style="position:absolute;left:6318;top:158;width:22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pUwvwAAAN0AAAAPAAAAZHJzL2Rvd25yZXYueG1sRE/NisIw&#10;EL4v+A5hBG9rqgeVrlFEEFS8WPcBhmb6g8mkJNHWtzfCwt7m4/ud9XawRjzJh9axgtk0A0FcOt1y&#10;reD3dvhegQgRWaNxTApeFGC7GX2tMdeu5ys9i1iLFMIhRwVNjF0uZSgbshimriNOXOW8xZigr6X2&#10;2Kdwa+Q8yxbSYsupocGO9g2V9+JhFchbcehXhfGZO8+rizkdrxU5pSbjYfcDItIQ/8V/7qNO8xfL&#10;JXy+SSfIzRsAAP//AwBQSwECLQAUAAYACAAAACEA2+H2y+4AAACFAQAAEwAAAAAAAAAAAAAAAAAA&#10;AAAAW0NvbnRlbnRfVHlwZXNdLnhtbFBLAQItABQABgAIAAAAIQBa9CxbvwAAABUBAAALAAAAAAAA&#10;AAAAAAAAAB8BAABfcmVscy8ucmVsc1BLAQItABQABgAIAAAAIQCjapUwvwAAAN0AAAAPAAAAAAAA&#10;AAAAAAAAAAcCAABkcnMvZG93bnJldi54bWxQSwUGAAAAAAMAAwC3AAAA8wIAAAAA&#10;" filled="f" stroked="f">
                        <v:textbox style="mso-fit-shape-to-text:t" inset="0,0,0,0">
                          <w:txbxContent>
                            <w:p w14:paraId="6D3CB657" w14:textId="77777777" w:rsidR="00CA2FBF" w:rsidRDefault="00CA2FBF" w:rsidP="00B4536B">
                              <w:r>
                                <w:rPr>
                                  <w:color w:val="000000"/>
                                  <w:sz w:val="14"/>
                                  <w:szCs w:val="14"/>
                                </w:rPr>
                                <w:t>.</w:t>
                              </w:r>
                            </w:p>
                          </w:txbxContent>
                        </v:textbox>
                      </v:rect>
                      <v:rect id="Rectangle 11" o:spid="_x0000_s1056" style="position:absolute;left:5873;top:158;width:45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FCxAAAAN0AAAAPAAAAZHJzL2Rvd25yZXYueG1sRI9PawIx&#10;EMXvQr9DmEJvmq0HldUopSDY0ourH2DYzP6hyWRJUnf99s6h4G2G9+a93+wOk3fqRjH1gQ28LwpQ&#10;xHWwPbcGrpfjfAMqZWSLLjAZuFOCw/5ltsPShpHPdKtyqySEU4kGupyHUutUd+QxLcJALFoToscs&#10;a2y1jThKuHd6WRQr7bFnaehwoM+O6t/qzxvQl+o4bioXi/C9bH7c1+ncUDDm7XX62ILKNOWn+f/6&#10;ZAV/tRZc+UZG0PsHAAAA//8DAFBLAQItABQABgAIAAAAIQDb4fbL7gAAAIUBAAATAAAAAAAAAAAA&#10;AAAAAAAAAABbQ29udGVudF9UeXBlc10ueG1sUEsBAi0AFAAGAAgAAAAhAFr0LFu/AAAAFQEAAAsA&#10;AAAAAAAAAAAAAAAAHwEAAF9yZWxzLy5yZWxzUEsBAi0AFAAGAAgAAAAhANL1AULEAAAA3QAAAA8A&#10;AAAAAAAAAAAAAAAABwIAAGRycy9kb3ducmV2LnhtbFBLBQYAAAAAAwADALcAAAD4AgAAAAA=&#10;" filled="f" stroked="f">
                        <v:textbox style="mso-fit-shape-to-text:t" inset="0,0,0,0">
                          <w:txbxContent>
                            <w:p w14:paraId="2D5437BF" w14:textId="77777777" w:rsidR="00CA2FBF" w:rsidRDefault="00CA2FBF" w:rsidP="00B4536B">
                              <w:r>
                                <w:rPr>
                                  <w:color w:val="000000"/>
                                  <w:sz w:val="14"/>
                                  <w:szCs w:val="14"/>
                                </w:rPr>
                                <w:t>1</w:t>
                              </w:r>
                            </w:p>
                          </w:txbxContent>
                        </v:textbox>
                      </v:rect>
                      <v:rect id="Rectangle 12" o:spid="_x0000_s1057" style="position:absolute;left:14522;top:1682;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aTZwAAAAN0AAAAPAAAAZHJzL2Rvd25yZXYueG1sRE/NisIw&#10;EL4v+A5hBG9rqgfXrUYRQVDZi3UfYGimP5hMShJtfXsjLOxtPr7fWW8Ha8SDfGgdK5hNMxDEpdMt&#10;1wp+r4fPJYgQkTUax6TgSQG2m9HHGnPter7Qo4i1SCEcclTQxNjlUoayIYth6jrixFXOW4wJ+lpq&#10;j30Kt0bOs2whLbacGhrsaN9QeSvuVoG8Fod+WRifufO8+jGn46Uip9RkPOxWICIN8V/85z7qNH/x&#10;9Q3vb9IJcvMCAAD//wMAUEsBAi0AFAAGAAgAAAAhANvh9svuAAAAhQEAABMAAAAAAAAAAAAAAAAA&#10;AAAAAFtDb250ZW50X1R5cGVzXS54bWxQSwECLQAUAAYACAAAACEAWvQsW78AAAAVAQAACwAAAAAA&#10;AAAAAAAAAAAfAQAAX3JlbHMvLnJlbHNQSwECLQAUAAYACAAAACEAvbmk2cAAAADdAAAADwAAAAAA&#10;AAAAAAAAAAAHAgAAZHJzL2Rvd25yZXYueG1sUEsFBgAAAAADAAMAtwAAAPQCAAAAAA==&#10;" filled="f" stroked="f">
                        <v:textbox style="mso-fit-shape-to-text:t" inset="0,0,0,0">
                          <w:txbxContent>
                            <w:p w14:paraId="6D04D02E" w14:textId="77777777" w:rsidR="00CA2FBF" w:rsidRDefault="00CA2FBF" w:rsidP="00B4536B">
                              <w:r>
                                <w:rPr>
                                  <w:color w:val="000000"/>
                                  <w:szCs w:val="24"/>
                                </w:rPr>
                                <w:t>1</w:t>
                              </w:r>
                            </w:p>
                          </w:txbxContent>
                        </v:textbox>
                      </v:rect>
                      <v:rect id="Rectangle 13" o:spid="_x0000_s1058" style="position:absolute;left:14147;top:1682;width:38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n1jwwAAAN0AAAAPAAAAZHJzL2Rvd25yZXYueG1sRI/NagMx&#10;DITvhb6DUSG3xtscwrKJE0ohkJZcsskDiLX2h9ryYrvZ7dtHh0BuEjOa+bTdz96pG8U0BDbwsSxA&#10;ETfBDtwZuF4O7yWolJEtusBk4J8S7HevL1usbJj4TLc6d0pCOFVooM95rLROTU8e0zKMxKK1IXrM&#10;ssZO24iThHunV0Wx1h4HloYeR/rqqfmt/7wBfakPU1m7WISfVXty38dzS8GYxdv8uQGVac5P8+P6&#10;aAV/XQq/fCMj6N0dAAD//wMAUEsBAi0AFAAGAAgAAAAhANvh9svuAAAAhQEAABMAAAAAAAAAAAAA&#10;AAAAAAAAAFtDb250ZW50X1R5cGVzXS54bWxQSwECLQAUAAYACAAAACEAWvQsW78AAAAVAQAACwAA&#10;AAAAAAAAAAAAAAAfAQAAX3JlbHMvLnJlbHNQSwECLQAUAAYACAAAACEAGVZ9Y8MAAADdAAAADwAA&#10;AAAAAAAAAAAAAAAHAgAAZHJzL2Rvd25yZXYueG1sUEsFBgAAAAADAAMAtwAAAPcCAAAAAA==&#10;" filled="f" stroked="f">
                        <v:textbox style="mso-fit-shape-to-text:t" inset="0,0,0,0">
                          <w:txbxContent>
                            <w:p w14:paraId="3A9EF1EF" w14:textId="77777777" w:rsidR="00CA2FBF" w:rsidRDefault="00CA2FBF" w:rsidP="00B4536B">
                              <w:r>
                                <w:rPr>
                                  <w:color w:val="000000"/>
                                  <w:szCs w:val="24"/>
                                </w:rPr>
                                <w:t>.</w:t>
                              </w:r>
                            </w:p>
                          </w:txbxContent>
                        </v:textbox>
                      </v:rect>
                      <v:rect id="Rectangle 14" o:spid="_x0000_s1059" style="position:absolute;left:13385;top:1682;width:76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tj4vwAAAN0AAAAPAAAAZHJzL2Rvd25yZXYueG1sRE/NisIw&#10;EL4L+w5hBG+a6kFKNYoIgi5erPsAQzP9wWRSkqytb78RhL3Nx/c72/1ojXiSD51jBctFBoK4crrj&#10;RsHP/TTPQYSIrNE4JgUvCrDffU22WGg38I2eZWxECuFQoII2xr6QMlQtWQwL1xMnrnbeYkzQN1J7&#10;HFK4NXKVZWtpsePU0GJPx5aqR/lrFch7eRry0vjMfa/qq7mcbzU5pWbT8bABEWmM/+KP+6zT/HW+&#10;hPc36QS5+wMAAP//AwBQSwECLQAUAAYACAAAACEA2+H2y+4AAACFAQAAEwAAAAAAAAAAAAAAAAAA&#10;AAAAW0NvbnRlbnRfVHlwZXNdLnhtbFBLAQItABQABgAIAAAAIQBa9CxbvwAAABUBAAALAAAAAAAA&#10;AAAAAAAAAB8BAABfcmVscy8ucmVsc1BLAQItABQABgAIAAAAIQB2Gtj4vwAAAN0AAAAPAAAAAAAA&#10;AAAAAAAAAAcCAABkcnMvZG93bnJldi54bWxQSwUGAAAAAAMAAwC3AAAA8wIAAAAA&#10;" filled="f" stroked="f">
                        <v:textbox style="mso-fit-shape-to-text:t" inset="0,0,0,0">
                          <w:txbxContent>
                            <w:p w14:paraId="5EF6F266" w14:textId="77777777" w:rsidR="00CA2FBF" w:rsidRPr="007C2C32" w:rsidRDefault="00CA2FBF" w:rsidP="00B4536B">
                              <w:r w:rsidRPr="007C2C32">
                                <w:rPr>
                                  <w:color w:val="000000"/>
                                  <w:szCs w:val="24"/>
                                </w:rPr>
                                <w:t>1</w:t>
                              </w:r>
                            </w:p>
                          </w:txbxContent>
                        </v:textbox>
                      </v:rect>
                      <v:rect id="Rectangle 15" o:spid="_x0000_s1060" style="position:absolute;left:20586;top:210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EaPwAAAAN0AAAAPAAAAZHJzL2Rvd25yZXYueG1sRE/NisIw&#10;EL4LvkOYBW+abg9SukZZFgQVL9Z9gKGZ/rDJpCTR1rc3grC3+fh+Z7ObrBF38qF3rOBzlYEgrp3u&#10;uVXwe90vCxAhIms0jknBgwLstvPZBkvtRr7QvYqtSCEcSlTQxTiUUoa6I4th5QbixDXOW4wJ+lZq&#10;j2MKt0bmWbaWFntODR0O9NNR/VfdrAJ5rfZjURmfuVPenM3xcGnIKbX4mL6/QESa4r/47T7oNH9d&#10;5PD6Jp0gt08AAAD//wMAUEsBAi0AFAAGAAgAAAAhANvh9svuAAAAhQEAABMAAAAAAAAAAAAAAAAA&#10;AAAAAFtDb250ZW50X1R5cGVzXS54bWxQSwECLQAUAAYACAAAACEAWvQsW78AAAAVAQAACwAAAAAA&#10;AAAAAAAAAAAfAQAAX3JlbHMvLnJlbHNQSwECLQAUAAYACAAAACEAhshGj8AAAADdAAAADwAAAAAA&#10;AAAAAAAAAAAHAgAAZHJzL2Rvd25yZXYueG1sUEsFBgAAAAADAAMAtwAAAPQCAAAAAA==&#10;" filled="f" stroked="f">
                        <v:textbox style="mso-fit-shape-to-text:t" inset="0,0,0,0">
                          <w:txbxContent>
                            <w:p w14:paraId="12F85CB9" w14:textId="77777777" w:rsidR="00CA2FBF" w:rsidRDefault="00CA2FBF" w:rsidP="00B4536B">
                              <w:r>
                                <w:rPr>
                                  <w:rFonts w:ascii="Symbol" w:hAnsi="Symbol" w:cs="Symbol"/>
                                  <w:color w:val="000000"/>
                                  <w:szCs w:val="24"/>
                                </w:rPr>
                                <w:t></w:t>
                              </w:r>
                            </w:p>
                          </w:txbxContent>
                        </v:textbox>
                      </v:rect>
                      <v:rect id="Rectangle 16" o:spid="_x0000_s1061" style="position:absolute;left:20586;top:1428;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OMUwAAAAN0AAAAPAAAAZHJzL2Rvd25yZXYueG1sRE/bisIw&#10;EH1f8B/CCL6tqQpSqlGWBUGXfbH6AUMzvWAyKUm09e83C4JvczjX2e5Ha8SDfOgcK1jMMxDEldMd&#10;Nwqul8NnDiJEZI3GMSl4UoD9bvKxxUK7gc/0KGMjUgiHAhW0MfaFlKFqyWKYu544cbXzFmOCvpHa&#10;45DCrZHLLFtLix2nhhZ7+m6pupV3q0BeysOQl8Zn7mdZ/5rT8VyTU2o2Hb82ICKN8S1+uY86zV/n&#10;K/j/Jp0gd38AAAD//wMAUEsBAi0AFAAGAAgAAAAhANvh9svuAAAAhQEAABMAAAAAAAAAAAAAAAAA&#10;AAAAAFtDb250ZW50X1R5cGVzXS54bWxQSwECLQAUAAYACAAAACEAWvQsW78AAAAVAQAACwAAAAAA&#10;AAAAAAAAAAAfAQAAX3JlbHMvLnJlbHNQSwECLQAUAAYACAAAACEA6YTjFMAAAADdAAAADwAAAAAA&#10;AAAAAAAAAAAHAgAAZHJzL2Rvd25yZXYueG1sUEsFBgAAAAADAAMAtwAAAPQCAAAAAA==&#10;" filled="f" stroked="f">
                        <v:textbox style="mso-fit-shape-to-text:t" inset="0,0,0,0">
                          <w:txbxContent>
                            <w:p w14:paraId="6168199A" w14:textId="77777777" w:rsidR="00CA2FBF" w:rsidRDefault="00CA2FBF" w:rsidP="00B4536B">
                              <w:r>
                                <w:rPr>
                                  <w:rFonts w:ascii="Symbol" w:hAnsi="Symbol" w:cs="Symbol"/>
                                  <w:color w:val="000000"/>
                                  <w:szCs w:val="24"/>
                                </w:rPr>
                                <w:t></w:t>
                              </w:r>
                            </w:p>
                          </w:txbxContent>
                        </v:textbox>
                      </v:rect>
                      <v:rect id="Rectangle 17" o:spid="_x0000_s1062" style="position:absolute;left:20586;top:3073;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tgwAAAAN0AAAAPAAAAZHJzL2Rvd25yZXYueG1sRE/bisIw&#10;EH1f8B/CCL6tqSJSqlGWBUGXfbH6AUMzvWAyKUm09e83C4JvczjX2e5Ha8SDfOgcK1jMMxDEldMd&#10;Nwqul8NnDiJEZI3GMSl4UoD9bvKxxUK7gc/0KGMjUgiHAhW0MfaFlKFqyWKYu544cbXzFmOCvpHa&#10;45DCrZHLLFtLix2nhhZ7+m6pupV3q0BeysOQl8Zn7mdZ/5rT8VyTU2o2Hb82ICKN8S1+uY86zV/n&#10;K/j/Jp0gd38AAAD//wMAUEsBAi0AFAAGAAgAAAAhANvh9svuAAAAhQEAABMAAAAAAAAAAAAAAAAA&#10;AAAAAFtDb250ZW50X1R5cGVzXS54bWxQSwECLQAUAAYACAAAACEAWvQsW78AAAAVAQAACwAAAAAA&#10;AAAAAAAAAAAfAQAAX3JlbHMvLnJlbHNQSwECLQAUAAYACAAAACEAZm17YMAAAADdAAAADwAAAAAA&#10;AAAAAAAAAAAHAgAAZHJzL2Rvd25yZXYueG1sUEsFBgAAAAADAAMAtwAAAPQCAAAAAA==&#10;" filled="f" stroked="f">
                        <v:textbox style="mso-fit-shape-to-text:t" inset="0,0,0,0">
                          <w:txbxContent>
                            <w:p w14:paraId="4AE1104F" w14:textId="77777777" w:rsidR="00CA2FBF" w:rsidRDefault="00CA2FBF" w:rsidP="00B4536B">
                              <w:r>
                                <w:rPr>
                                  <w:rFonts w:ascii="Symbol" w:hAnsi="Symbol" w:cs="Symbol"/>
                                  <w:color w:val="000000"/>
                                  <w:szCs w:val="24"/>
                                </w:rPr>
                                <w:t></w:t>
                              </w:r>
                            </w:p>
                          </w:txbxContent>
                        </v:textbox>
                      </v:rect>
                      <v:rect id="Rectangle 18" o:spid="_x0000_s1063" style="position:absolute;left:20586;top:45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d77wAAAAN0AAAAPAAAAZHJzL2Rvd25yZXYueG1sRE/bisIw&#10;EH1f8B/CCL6tqYJSqlGWBUGXfbH6AUMzvWAyKUm09e83C4JvczjX2e5Ha8SDfOgcK1jMMxDEldMd&#10;Nwqul8NnDiJEZI3GMSl4UoD9bvKxxUK7gc/0KGMjUgiHAhW0MfaFlKFqyWKYu544cbXzFmOCvpHa&#10;45DCrZHLLFtLix2nhhZ7+m6pupV3q0BeysOQl8Zn7mdZ/5rT8VyTU2o2Hb82ICKN8S1+uY86zV/n&#10;K/j/Jp0gd38AAAD//wMAUEsBAi0AFAAGAAgAAAAhANvh9svuAAAAhQEAABMAAAAAAAAAAAAAAAAA&#10;AAAAAFtDb250ZW50X1R5cGVzXS54bWxQSwECLQAUAAYACAAAACEAWvQsW78AAAAVAQAACwAAAAAA&#10;AAAAAAAAAAAfAQAAX3JlbHMvLnJlbHNQSwECLQAUAAYACAAAACEACSHe+8AAAADdAAAADwAAAAAA&#10;AAAAAAAAAAAHAgAAZHJzL2Rvd25yZXYueG1sUEsFBgAAAAADAAMAtwAAAPQCAAAAAA==&#10;" filled="f" stroked="f">
                        <v:textbox style="mso-fit-shape-to-text:t" inset="0,0,0,0">
                          <w:txbxContent>
                            <w:p w14:paraId="0131FAA3" w14:textId="77777777" w:rsidR="00CA2FBF" w:rsidRDefault="00CA2FBF" w:rsidP="00B4536B">
                              <w:r>
                                <w:rPr>
                                  <w:rFonts w:ascii="Symbol" w:hAnsi="Symbol" w:cs="Symbol"/>
                                  <w:color w:val="000000"/>
                                  <w:szCs w:val="24"/>
                                </w:rPr>
                                <w:t></w:t>
                              </w:r>
                            </w:p>
                          </w:txbxContent>
                        </v:textbox>
                      </v:rect>
                      <v:rect id="Rectangle 19" o:spid="_x0000_s1064" style="position:absolute;left:17760;top:210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0CMwAAAAN0AAAAPAAAAZHJzL2Rvd25yZXYueG1sRE/NisIw&#10;EL4LvkOYBW+arodSukZZFgQVL9Z9gKGZ/rDJpCTR1rc3grC3+fh+Z7ObrBF38qF3rOBzlYEgrp3u&#10;uVXwe90vCxAhIms0jknBgwLstvPZBkvtRr7QvYqtSCEcSlTQxTiUUoa6I4th5QbixDXOW4wJ+lZq&#10;j2MKt0ausyyXFntODR0O9NNR/VfdrAJ5rfZjURmfudO6OZvj4dKQU2rxMX1/gYg0xX/x233QaX5e&#10;5PD6Jp0gt08AAAD//wMAUEsBAi0AFAAGAAgAAAAhANvh9svuAAAAhQEAABMAAAAAAAAAAAAAAAAA&#10;AAAAAFtDb250ZW50X1R5cGVzXS54bWxQSwECLQAUAAYACAAAACEAWvQsW78AAAAVAQAACwAAAAAA&#10;AAAAAAAAAAAfAQAAX3JlbHMvLnJlbHNQSwECLQAUAAYACAAAACEA+fNAjMAAAADdAAAADwAAAAAA&#10;AAAAAAAAAAAHAgAAZHJzL2Rvd25yZXYueG1sUEsFBgAAAAADAAMAtwAAAPQCAAAAAA==&#10;" filled="f" stroked="f">
                        <v:textbox style="mso-fit-shape-to-text:t" inset="0,0,0,0">
                          <w:txbxContent>
                            <w:p w14:paraId="546D1668" w14:textId="77777777" w:rsidR="00CA2FBF" w:rsidRDefault="00CA2FBF" w:rsidP="00B4536B">
                              <w:r>
                                <w:rPr>
                                  <w:rFonts w:ascii="Symbol" w:hAnsi="Symbol" w:cs="Symbol"/>
                                  <w:color w:val="000000"/>
                                  <w:szCs w:val="24"/>
                                </w:rPr>
                                <w:t></w:t>
                              </w:r>
                            </w:p>
                          </w:txbxContent>
                        </v:textbox>
                      </v:rect>
                      <v:rect id="Rectangle 20" o:spid="_x0000_s1065" style="position:absolute;left:17760;top:1428;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XwAAAAN0AAAAPAAAAZHJzL2Rvd25yZXYueG1sRE/NisIw&#10;EL4v+A5hBG9rqge3VKOIILiyF6sPMDTTH0wmJYm2+/ZGWNjbfHy/s9mN1ogn+dA5VrCYZyCIK6c7&#10;bhTcrsfPHESIyBqNY1LwSwF228nHBgvtBr7Qs4yNSCEcClTQxtgXUoaqJYth7nrixNXOW4wJ+kZq&#10;j0MKt0Yus2wlLXacGlrs6dBSdS8fVoG8lschL43P3HlZ/5jv06Ump9RsOu7XICKN8V/85z7pNH+V&#10;f8H7m3SC3L4AAAD//wMAUEsBAi0AFAAGAAgAAAAhANvh9svuAAAAhQEAABMAAAAAAAAAAAAAAAAA&#10;AAAAAFtDb250ZW50X1R5cGVzXS54bWxQSwECLQAUAAYACAAAACEAWvQsW78AAAAVAQAACwAAAAAA&#10;AAAAAAAAAAAfAQAAX3JlbHMvLnJlbHNQSwECLQAUAAYACAAAACEAlr/lF8AAAADdAAAADwAAAAAA&#10;AAAAAAAAAAAHAgAAZHJzL2Rvd25yZXYueG1sUEsFBgAAAAADAAMAtwAAAPQCAAAAAA==&#10;" filled="f" stroked="f">
                        <v:textbox style="mso-fit-shape-to-text:t" inset="0,0,0,0">
                          <w:txbxContent>
                            <w:p w14:paraId="6B586D1A" w14:textId="77777777" w:rsidR="00CA2FBF" w:rsidRDefault="00CA2FBF" w:rsidP="00B4536B">
                              <w:r>
                                <w:rPr>
                                  <w:rFonts w:ascii="Symbol" w:hAnsi="Symbol" w:cs="Symbol"/>
                                  <w:color w:val="000000"/>
                                  <w:szCs w:val="24"/>
                                </w:rPr>
                                <w:t></w:t>
                              </w:r>
                            </w:p>
                          </w:txbxContent>
                        </v:textbox>
                      </v:rect>
                      <v:rect id="Rectangle 21" o:spid="_x0000_s1066" style="position:absolute;left:17760;top:3073;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HFlwwAAAN0AAAAPAAAAZHJzL2Rvd25yZXYueG1sRI/NagMx&#10;DITvhb6DUSG3xtscwrKJE0ohkJZcsskDiLX2h9ryYrvZ7dtHh0BuEjOa+bTdz96pG8U0BDbwsSxA&#10;ETfBDtwZuF4O7yWolJEtusBk4J8S7HevL1usbJj4TLc6d0pCOFVooM95rLROTU8e0zKMxKK1IXrM&#10;ssZO24iThHunV0Wx1h4HloYeR/rqqfmt/7wBfakPU1m7WISfVXty38dzS8GYxdv8uQGVac5P8+P6&#10;aAV/XQqufCMj6N0dAAD//wMAUEsBAi0AFAAGAAgAAAAhANvh9svuAAAAhQEAABMAAAAAAAAAAAAA&#10;AAAAAAAAAFtDb250ZW50X1R5cGVzXS54bWxQSwECLQAUAAYACAAAACEAWvQsW78AAAAVAQAACwAA&#10;AAAAAAAAAAAAAAAfAQAAX3JlbHMvLnJlbHNQSwECLQAUAAYACAAAACEA5yBxZcMAAADdAAAADwAA&#10;AAAAAAAAAAAAAAAHAgAAZHJzL2Rvd25yZXYueG1sUEsFBgAAAAADAAMAtwAAAPcCAAAAAA==&#10;" filled="f" stroked="f">
                        <v:textbox style="mso-fit-shape-to-text:t" inset="0,0,0,0">
                          <w:txbxContent>
                            <w:p w14:paraId="53D792F3" w14:textId="77777777" w:rsidR="00CA2FBF" w:rsidRDefault="00CA2FBF" w:rsidP="00B4536B">
                              <w:r>
                                <w:rPr>
                                  <w:rFonts w:ascii="Symbol" w:hAnsi="Symbol" w:cs="Symbol"/>
                                  <w:color w:val="000000"/>
                                  <w:szCs w:val="24"/>
                                </w:rPr>
                                <w:t></w:t>
                              </w:r>
                            </w:p>
                          </w:txbxContent>
                        </v:textbox>
                      </v:rect>
                      <v:rect id="Rectangle 22" o:spid="_x0000_s1067" style="position:absolute;left:17760;top:45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NT+wAAAAN0AAAAPAAAAZHJzL2Rvd25yZXYueG1sRE/NisIw&#10;EL4v+A5hBG9rqgfpVqOIILiyF6sPMDTTH0wmJYm2+/ZGWNjbfHy/s9mN1ogn+dA5VrCYZyCIK6c7&#10;bhTcrsfPHESIyBqNY1LwSwF228nHBgvtBr7Qs4yNSCEcClTQxtgXUoaqJYth7nrixNXOW4wJ+kZq&#10;j0MKt0Yus2wlLXacGlrs6dBSdS8fVoG8lschL43P3HlZ/5jv06Ump9RsOu7XICKN8V/85z7pNH+V&#10;f8H7m3SC3L4AAAD//wMAUEsBAi0AFAAGAAgAAAAhANvh9svuAAAAhQEAABMAAAAAAAAAAAAAAAAA&#10;AAAAAFtDb250ZW50X1R5cGVzXS54bWxQSwECLQAUAAYACAAAACEAWvQsW78AAAAVAQAACwAAAAAA&#10;AAAAAAAAAAAfAQAAX3JlbHMvLnJlbHNQSwECLQAUAAYACAAAACEAiGzU/sAAAADdAAAADwAAAAAA&#10;AAAAAAAAAAAHAgAAZHJzL2Rvd25yZXYueG1sUEsFBgAAAAADAAMAtwAAAPQCAAAAAA==&#10;" filled="f" stroked="f">
                        <v:textbox style="mso-fit-shape-to-text:t" inset="0,0,0,0">
                          <w:txbxContent>
                            <w:p w14:paraId="380EA48F" w14:textId="77777777" w:rsidR="00CA2FBF" w:rsidRDefault="00CA2FBF" w:rsidP="00B4536B">
                              <w:r>
                                <w:rPr>
                                  <w:rFonts w:ascii="Symbol" w:hAnsi="Symbol" w:cs="Symbol"/>
                                  <w:color w:val="000000"/>
                                  <w:szCs w:val="24"/>
                                </w:rPr>
                                <w:t></w:t>
                              </w:r>
                            </w:p>
                          </w:txbxContent>
                        </v:textbox>
                      </v:rect>
                      <v:rect id="Rectangle 23" o:spid="_x0000_s1068" style="position:absolute;left:17195;top:1504;width:38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xAAAAN0AAAAPAAAAZHJzL2Rvd25yZXYueG1sRI9PawIx&#10;EMXvQr9DmEJvmq0H0dUopSDY0ourH2DYzP6hyWRJUnf99s6h4G2G9+a93+wOk3fqRjH1gQ28LwpQ&#10;xHWwPbcGrpfjfA0qZWSLLjAZuFOCw/5ltsPShpHPdKtyqySEU4kGupyHUutUd+QxLcJALFoToscs&#10;a2y1jThKuHd6WRQr7bFnaehwoM+O6t/qzxvQl+o4risXi/C9bH7c1+ncUDDm7XX62ILKNOWn+f/6&#10;ZAV/tRF++UZG0PsHAAAA//8DAFBLAQItABQABgAIAAAAIQDb4fbL7gAAAIUBAAATAAAAAAAAAAAA&#10;AAAAAAAAAABbQ29udGVudF9UeXBlc10ueG1sUEsBAi0AFAAGAAgAAAAhAFr0LFu/AAAAFQEAAAsA&#10;AAAAAAAAAAAAAAAAHwEAAF9yZWxzLy5yZWxzUEsBAi0AFAAGAAgAAAAhAJyP677EAAAA3QAAAA8A&#10;AAAAAAAAAAAAAAAABwIAAGRycy9kb3ducmV2LnhtbFBLBQYAAAAAAwADALcAAAD4AgAAAAA=&#10;" filled="f" stroked="f">
                        <v:textbox style="mso-fit-shape-to-text:t" inset="0,0,0,0">
                          <w:txbxContent>
                            <w:p w14:paraId="3A379784" w14:textId="77777777" w:rsidR="00CA2FBF" w:rsidRDefault="00CA2FBF" w:rsidP="00B4536B">
                              <w:r>
                                <w:rPr>
                                  <w:rFonts w:ascii="Symbol" w:hAnsi="Symbol" w:cs="Symbol"/>
                                  <w:color w:val="000000"/>
                                  <w:szCs w:val="24"/>
                                </w:rPr>
                                <w:t></w:t>
                              </w:r>
                            </w:p>
                          </w:txbxContent>
                        </v:textbox>
                      </v:rect>
                      <v:rect id="Rectangle 24" o:spid="_x0000_s1069" style="position:absolute;left:11836;top:1504;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04lwAAAAN0AAAAPAAAAZHJzL2Rvd25yZXYueG1sRE/NisIw&#10;EL4L+w5hBG821YO4XaMsgqDixboPMDTTHzaZlCRr69sbQdjbfHy/s9mN1og7+dA5VrDIchDEldMd&#10;Nwp+bof5GkSIyBqNY1LwoAC77cdkg4V2A1/pXsZGpBAOBSpoY+wLKUPVksWQuZ44cbXzFmOCvpHa&#10;45DCrZHLPF9Jix2nhhZ72rdU/ZZ/VoG8lYdhXRqfu/OyvpjT8VqTU2o2Hb+/QEQa47/47T7qNH/1&#10;uYDXN+kEuX0CAAD//wMAUEsBAi0AFAAGAAgAAAAhANvh9svuAAAAhQEAABMAAAAAAAAAAAAAAAAA&#10;AAAAAFtDb250ZW50X1R5cGVzXS54bWxQSwECLQAUAAYACAAAACEAWvQsW78AAAAVAQAACwAAAAAA&#10;AAAAAAAAAAAfAQAAX3JlbHMvLnJlbHNQSwECLQAUAAYACAAAACEA88NOJcAAAADdAAAADwAAAAAA&#10;AAAAAAAAAAAHAgAAZHJzL2Rvd25yZXYueG1sUEsFBgAAAAADAAMAtwAAAPQCAAAAAA==&#10;" filled="f" stroked="f">
                        <v:textbox style="mso-fit-shape-to-text:t" inset="0,0,0,0">
                          <w:txbxContent>
                            <w:p w14:paraId="341E0B2C" w14:textId="77777777" w:rsidR="00CA2FBF" w:rsidRDefault="00CA2FBF" w:rsidP="00B4536B">
                              <w:r>
                                <w:rPr>
                                  <w:rFonts w:ascii="Symbol" w:hAnsi="Symbol" w:cs="Symbol"/>
                                  <w:color w:val="000000"/>
                                  <w:szCs w:val="24"/>
                                </w:rPr>
                                <w:t></w:t>
                              </w:r>
                            </w:p>
                          </w:txbxContent>
                        </v:textbox>
                      </v:rect>
                      <v:rect id="Rectangle 25" o:spid="_x0000_s1070" style="position:absolute;left:7988;top:1504;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BSwAAAAN0AAAAPAAAAZHJzL2Rvd25yZXYueG1sRE/NisIw&#10;EL4v7DuEEfa2pvYgbjWKCIKKF6sPMDTTH0wmJcna+vZmQdjbfHy/s9qM1ogH+dA5VjCbZiCIK6c7&#10;bhTcrvvvBYgQkTUax6TgSQE268+PFRbaDXyhRxkbkUI4FKigjbEvpAxVSxbD1PXEiaudtxgT9I3U&#10;HocUbo3Ms2wuLXacGlrsaddSdS9/rQJ5LffDojQ+c6e8Ppvj4VKTU+prMm6XICKN8V/8dh90mj//&#10;yeHvm3SCXL8AAAD//wMAUEsBAi0AFAAGAAgAAAAhANvh9svuAAAAhQEAABMAAAAAAAAAAAAAAAAA&#10;AAAAAFtDb250ZW50X1R5cGVzXS54bWxQSwECLQAUAAYACAAAACEAWvQsW78AAAAVAQAACwAAAAAA&#10;AAAAAAAAAAAfAQAAX3JlbHMvLnJlbHNQSwECLQAUAAYACAAAACEAAxHQUsAAAADdAAAADwAAAAAA&#10;AAAAAAAAAAAHAgAAZHJzL2Rvd25yZXYueG1sUEsFBgAAAAADAAMAtwAAAPQCAAAAAA==&#10;" filled="f" stroked="f">
                        <v:textbox style="mso-fit-shape-to-text:t" inset="0,0,0,0">
                          <w:txbxContent>
                            <w:p w14:paraId="22DD95A6" w14:textId="77777777" w:rsidR="00CA2FBF" w:rsidRDefault="00CA2FBF" w:rsidP="00B4536B">
                              <w:r>
                                <w:rPr>
                                  <w:rFonts w:ascii="Symbol" w:hAnsi="Symbol" w:cs="Symbol"/>
                                  <w:color w:val="000000"/>
                                  <w:szCs w:val="24"/>
                                </w:rPr>
                                <w:t></w:t>
                              </w:r>
                            </w:p>
                          </w:txbxContent>
                        </v:textbox>
                      </v:rect>
                      <v:rect id="Rectangle 26" o:spid="_x0000_s1071" style="position:absolute;left:5270;top:210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XJwAAAAN0AAAAPAAAAZHJzL2Rvd25yZXYueG1sRE/bisIw&#10;EH0X/Icwgm+aqiBuNYoIgi77Yt0PGJrpBZNJSaKtf79ZWNi3OZzr7A6DNeJFPrSOFSzmGQji0umW&#10;awXf9/NsAyJEZI3GMSl4U4DDfjzaYa5dzzd6FbEWKYRDjgqaGLtcylA2ZDHMXUecuMp5izFBX0vt&#10;sU/h1shllq2lxZZTQ4MdnRoqH8XTKpD34txvCuMz97msvsz1cqvIKTWdDMctiEhD/Bf/uS86zV9/&#10;rOD3m3SC3P8AAAD//wMAUEsBAi0AFAAGAAgAAAAhANvh9svuAAAAhQEAABMAAAAAAAAAAAAAAAAA&#10;AAAAAFtDb250ZW50X1R5cGVzXS54bWxQSwECLQAUAAYACAAAACEAWvQsW78AAAAVAQAACwAAAAAA&#10;AAAAAAAAAAAfAQAAX3JlbHMvLnJlbHNQSwECLQAUAAYACAAAACEAbF11ycAAAADdAAAADwAAAAAA&#10;AAAAAAAAAAAHAgAAZHJzL2Rvd25yZXYueG1sUEsFBgAAAAADAAMAtwAAAPQCAAAAAA==&#10;" filled="f" stroked="f">
                        <v:textbox style="mso-fit-shape-to-text:t" inset="0,0,0,0">
                          <w:txbxContent>
                            <w:p w14:paraId="2FAF1689" w14:textId="77777777" w:rsidR="00CA2FBF" w:rsidRDefault="00CA2FBF" w:rsidP="00B4536B">
                              <w:r>
                                <w:rPr>
                                  <w:rFonts w:ascii="Symbol" w:hAnsi="Symbol" w:cs="Symbol"/>
                                  <w:color w:val="000000"/>
                                  <w:szCs w:val="24"/>
                                </w:rPr>
                                <w:t></w:t>
                              </w:r>
                            </w:p>
                          </w:txbxContent>
                        </v:textbox>
                      </v:rect>
                      <v:rect id="Rectangle 27" o:spid="_x0000_s1072" style="position:absolute;left:5270;top:1428;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O29wAAAAN0AAAAPAAAAZHJzL2Rvd25yZXYueG1sRE/bisIw&#10;EH0X/Icwgm+aKiJuNYoIgi77Yt0PGJrpBZNJSaKtf79ZWNi3OZzr7A6DNeJFPrSOFSzmGQji0umW&#10;awXf9/NsAyJEZI3GMSl4U4DDfjzaYa5dzzd6FbEWKYRDjgqaGLtcylA2ZDHMXUecuMp5izFBX0vt&#10;sU/h1shllq2lxZZTQ4MdnRoqH8XTKpD34txvCuMz97msvsz1cqvIKTWdDMctiEhD/Bf/uS86zV9/&#10;rOD3m3SC3P8AAAD//wMAUEsBAi0AFAAGAAgAAAAhANvh9svuAAAAhQEAABMAAAAAAAAAAAAAAAAA&#10;AAAAAFtDb250ZW50X1R5cGVzXS54bWxQSwECLQAUAAYACAAAACEAWvQsW78AAAAVAQAACwAAAAAA&#10;AAAAAAAAAAAfAQAAX3JlbHMvLnJlbHNQSwECLQAUAAYACAAAACEA47TtvcAAAADdAAAADwAAAAAA&#10;AAAAAAAAAAAHAgAAZHJzL2Rvd25yZXYueG1sUEsFBgAAAAADAAMAtwAAAPQCAAAAAA==&#10;" filled="f" stroked="f">
                        <v:textbox style="mso-fit-shape-to-text:t" inset="0,0,0,0">
                          <w:txbxContent>
                            <w:p w14:paraId="03E8A8D2" w14:textId="77777777" w:rsidR="00CA2FBF" w:rsidRDefault="00CA2FBF" w:rsidP="00B4536B">
                              <w:r>
                                <w:rPr>
                                  <w:rFonts w:ascii="Symbol" w:hAnsi="Symbol" w:cs="Symbol"/>
                                  <w:color w:val="000000"/>
                                  <w:szCs w:val="24"/>
                                </w:rPr>
                                <w:t></w:t>
                              </w:r>
                            </w:p>
                          </w:txbxContent>
                        </v:textbox>
                      </v:rect>
                      <v:rect id="Rectangle 28" o:spid="_x0000_s1073" style="position:absolute;left:5270;top:3073;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gmwAAAAN0AAAAPAAAAZHJzL2Rvd25yZXYueG1sRE/bisIw&#10;EH0X/Icwgm+aKihuNYoIgi77Yt0PGJrpBZNJSaKtf79ZWNi3OZzr7A6DNeJFPrSOFSzmGQji0umW&#10;awXf9/NsAyJEZI3GMSl4U4DDfjzaYa5dzzd6FbEWKYRDjgqaGLtcylA2ZDHMXUecuMp5izFBX0vt&#10;sU/h1shllq2lxZZTQ4MdnRoqH8XTKpD34txvCuMz97msvsz1cqvIKTWdDMctiEhD/Bf/uS86zV9/&#10;rOD3m3SC3P8AAAD//wMAUEsBAi0AFAAGAAgAAAAhANvh9svuAAAAhQEAABMAAAAAAAAAAAAAAAAA&#10;AAAAAFtDb250ZW50X1R5cGVzXS54bWxQSwECLQAUAAYACAAAACEAWvQsW78AAAAVAQAACwAAAAAA&#10;AAAAAAAAAAAfAQAAX3JlbHMvLnJlbHNQSwECLQAUAAYACAAAACEAjPhIJsAAAADdAAAADwAAAAAA&#10;AAAAAAAAAAAHAgAAZHJzL2Rvd25yZXYueG1sUEsFBgAAAAADAAMAtwAAAPQCAAAAAA==&#10;" filled="f" stroked="f">
                        <v:textbox style="mso-fit-shape-to-text:t" inset="0,0,0,0">
                          <w:txbxContent>
                            <w:p w14:paraId="34D048F2" w14:textId="77777777" w:rsidR="00CA2FBF" w:rsidRDefault="00CA2FBF" w:rsidP="00B4536B">
                              <w:r>
                                <w:rPr>
                                  <w:rFonts w:ascii="Symbol" w:hAnsi="Symbol" w:cs="Symbol"/>
                                  <w:color w:val="000000"/>
                                  <w:szCs w:val="24"/>
                                </w:rPr>
                                <w:t></w:t>
                              </w:r>
                            </w:p>
                          </w:txbxContent>
                        </v:textbox>
                      </v:rect>
                      <v:rect id="Rectangle 29" o:spid="_x0000_s1074" style="position:absolute;left:5270;top:45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ZRwAAAAN0AAAAPAAAAZHJzL2Rvd25yZXYueG1sRE/NisIw&#10;EL4v7DuEEfa2pnoobjWKCIKKF6sPMDTTH0wmJcna+vZmQdjbfHy/s9qM1ogH+dA5VjCbZiCIK6c7&#10;bhTcrvvvBYgQkTUax6TgSQE268+PFRbaDXyhRxkbkUI4FKigjbEvpAxVSxbD1PXEiaudtxgT9I3U&#10;HocUbo2cZ1kuLXacGlrsaddSdS9/rQJ5LffDojQ+c6d5fTbHw6Ump9TXZNwuQUQa47/47T7oND//&#10;yeHvm3SCXL8AAAD//wMAUEsBAi0AFAAGAAgAAAAhANvh9svuAAAAhQEAABMAAAAAAAAAAAAAAAAA&#10;AAAAAFtDb250ZW50X1R5cGVzXS54bWxQSwECLQAUAAYACAAAACEAWvQsW78AAAAVAQAACwAAAAAA&#10;AAAAAAAAAAAfAQAAX3JlbHMvLnJlbHNQSwECLQAUAAYACAAAACEAfCrWUcAAAADdAAAADwAAAAAA&#10;AAAAAAAAAAAHAgAAZHJzL2Rvd25yZXYueG1sUEsFBgAAAAADAAMAtwAAAPQCAAAAAA==&#10;" filled="f" stroked="f">
                        <v:textbox style="mso-fit-shape-to-text:t" inset="0,0,0,0">
                          <w:txbxContent>
                            <w:p w14:paraId="3BF703AA" w14:textId="77777777" w:rsidR="00CA2FBF" w:rsidRDefault="00CA2FBF" w:rsidP="00B4536B">
                              <w:r>
                                <w:rPr>
                                  <w:rFonts w:ascii="Symbol" w:hAnsi="Symbol" w:cs="Symbol"/>
                                  <w:color w:val="000000"/>
                                  <w:szCs w:val="24"/>
                                </w:rPr>
                                <w:t></w:t>
                              </w:r>
                            </w:p>
                          </w:txbxContent>
                        </v:textbox>
                      </v:rect>
                      <v:rect id="Rectangle 30" o:spid="_x0000_s1075" style="position:absolute;left:2444;top:210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PKwAAAAN0AAAAPAAAAZHJzL2Rvd25yZXYueG1sRE/NisIw&#10;EL4v+A5hBG9rqgfXrUYRQVDZi3UfYGimP5hMShJtfXsjLOxtPr7fWW8Ha8SDfGgdK5hNMxDEpdMt&#10;1wp+r4fPJYgQkTUax6TgSQG2m9HHGnPter7Qo4i1SCEcclTQxNjlUoayIYth6jrixFXOW4wJ+lpq&#10;j30Kt0bOs2whLbacGhrsaN9QeSvuVoG8Fod+WRifufO8+jGn46Uip9RkPOxWICIN8V/85z7qNH/x&#10;/QXvb9IJcvMCAAD//wMAUEsBAi0AFAAGAAgAAAAhANvh9svuAAAAhQEAABMAAAAAAAAAAAAAAAAA&#10;AAAAAFtDb250ZW50X1R5cGVzXS54bWxQSwECLQAUAAYACAAAACEAWvQsW78AAAAVAQAACwAAAAAA&#10;AAAAAAAAAAAfAQAAX3JlbHMvLnJlbHNQSwECLQAUAAYACAAAACEAE2ZzysAAAADdAAAADwAAAAAA&#10;AAAAAAAAAAAHAgAAZHJzL2Rvd25yZXYueG1sUEsFBgAAAAADAAMAtwAAAPQCAAAAAA==&#10;" filled="f" stroked="f">
                        <v:textbox style="mso-fit-shape-to-text:t" inset="0,0,0,0">
                          <w:txbxContent>
                            <w:p w14:paraId="561A51CE" w14:textId="77777777" w:rsidR="00CA2FBF" w:rsidRDefault="00CA2FBF" w:rsidP="00B4536B">
                              <w:r>
                                <w:rPr>
                                  <w:rFonts w:ascii="Symbol" w:hAnsi="Symbol" w:cs="Symbol"/>
                                  <w:color w:val="000000"/>
                                  <w:szCs w:val="24"/>
                                </w:rPr>
                                <w:t></w:t>
                              </w:r>
                            </w:p>
                          </w:txbxContent>
                        </v:textbox>
                      </v:rect>
                      <v:rect id="Rectangle 31" o:spid="_x0000_s1076" style="position:absolute;left:2444;top:1428;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4xAAAAN0AAAAPAAAAZHJzL2Rvd25yZXYueG1sRI9PawIx&#10;EMXvQr9DmEJvmq0H0dUopSDY0ourH2DYzP6hyWRJUnf99s6h4G2G9+a93+wOk3fqRjH1gQ28LwpQ&#10;xHWwPbcGrpfjfA0qZWSLLjAZuFOCw/5ltsPShpHPdKtyqySEU4kGupyHUutUd+QxLcJALFoToscs&#10;a2y1jThKuHd6WRQr7bFnaehwoM+O6t/qzxvQl+o4risXi/C9bH7c1+ncUDDm7XX62ILKNOWn+f/6&#10;ZAV/tRFc+UZG0PsHAAAA//8DAFBLAQItABQABgAIAAAAIQDb4fbL7gAAAIUBAAATAAAAAAAAAAAA&#10;AAAAAAAAAABbQ29udGVudF9UeXBlc10ueG1sUEsBAi0AFAAGAAgAAAAhAFr0LFu/AAAAFQEAAAsA&#10;AAAAAAAAAAAAAAAAHwEAAF9yZWxzLy5yZWxzUEsBAi0AFAAGAAgAAAAhAGL557jEAAAA3QAAAA8A&#10;AAAAAAAAAAAAAAAABwIAAGRycy9kb3ducmV2LnhtbFBLBQYAAAAAAwADALcAAAD4AgAAAAA=&#10;" filled="f" stroked="f">
                        <v:textbox style="mso-fit-shape-to-text:t" inset="0,0,0,0">
                          <w:txbxContent>
                            <w:p w14:paraId="730DBEA2" w14:textId="77777777" w:rsidR="00CA2FBF" w:rsidRDefault="00CA2FBF" w:rsidP="00B4536B">
                              <w:r>
                                <w:rPr>
                                  <w:rFonts w:ascii="Symbol" w:hAnsi="Symbol" w:cs="Symbol"/>
                                  <w:color w:val="000000"/>
                                  <w:szCs w:val="24"/>
                                </w:rPr>
                                <w:t></w:t>
                              </w:r>
                            </w:p>
                          </w:txbxContent>
                        </v:textbox>
                      </v:rect>
                      <v:rect id="Rectangle 32" o:spid="_x0000_s1077" style="position:absolute;left:2444;top:3073;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IjvwAAAN0AAAAPAAAAZHJzL2Rvd25yZXYueG1sRE/NisIw&#10;EL4v+A5hBG9rqgfRrlFEEFS8WPcBhmb6g8mkJNHWtzfCwt7m4/ud9XawRjzJh9axgtk0A0FcOt1y&#10;reD3dvhegggRWaNxTApeFGC7GX2tMdeu5ys9i1iLFMIhRwVNjF0uZSgbshimriNOXOW8xZigr6X2&#10;2Kdwa+Q8yxbSYsupocGO9g2V9+JhFchbceiXhfGZO8+rizkdrxU5pSbjYfcDItIQ/8V/7qNO8xer&#10;FXy+SSfIzRsAAP//AwBQSwECLQAUAAYACAAAACEA2+H2y+4AAACFAQAAEwAAAAAAAAAAAAAAAAAA&#10;AAAAW0NvbnRlbnRfVHlwZXNdLnhtbFBLAQItABQABgAIAAAAIQBa9CxbvwAAABUBAAALAAAAAAAA&#10;AAAAAAAAAB8BAABfcmVscy8ucmVsc1BLAQItABQABgAIAAAAIQANtUIjvwAAAN0AAAAPAAAAAAAA&#10;AAAAAAAAAAcCAABkcnMvZG93bnJldi54bWxQSwUGAAAAAAMAAwC3AAAA8wIAAAAA&#10;" filled="f" stroked="f">
                        <v:textbox style="mso-fit-shape-to-text:t" inset="0,0,0,0">
                          <w:txbxContent>
                            <w:p w14:paraId="39A78CB3" w14:textId="77777777" w:rsidR="00CA2FBF" w:rsidRDefault="00CA2FBF" w:rsidP="00B4536B">
                              <w:r>
                                <w:rPr>
                                  <w:rFonts w:ascii="Symbol" w:hAnsi="Symbol" w:cs="Symbol"/>
                                  <w:color w:val="000000"/>
                                  <w:szCs w:val="24"/>
                                </w:rPr>
                                <w:t></w:t>
                              </w:r>
                            </w:p>
                          </w:txbxContent>
                        </v:textbox>
                      </v:rect>
                      <v:rect id="Rectangle 33" o:spid="_x0000_s1078" style="position:absolute;left:2444;top:45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GkwwAAAN0AAAAPAAAAZHJzL2Rvd25yZXYueG1sRI/NagMx&#10;DITvhbyDUaG3xm4ObdjECaUQSEsv2eQBxFr7Q2x5sZ3s9u2rQ6E3iRnNfNru5+DVnVIeIlt4WRpQ&#10;xE10A3cWLufD8xpULsgOfWSy8EMZ9rvFwxYrFyc+0b0unZIQzhVa6EsZK61z01PAvIwjsWhtTAGL&#10;rKnTLuEk4cHrlTGvOuDA0tDjSB89Ndf6Fizoc32Y1rVPJn6t2m//eTy1FK19epzfN6AKzeXf/Hd9&#10;dIL/ZoRfvpER9O4XAAD//wMAUEsBAi0AFAAGAAgAAAAhANvh9svuAAAAhQEAABMAAAAAAAAAAAAA&#10;AAAAAAAAAFtDb250ZW50X1R5cGVzXS54bWxQSwECLQAUAAYACAAAACEAWvQsW78AAAAVAQAACwAA&#10;AAAAAAAAAAAAAAAfAQAAX3JlbHMvLnJlbHNQSwECLQAUAAYACAAAACEAAmRxpMMAAADdAAAADwAA&#10;AAAAAAAAAAAAAAAHAgAAZHJzL2Rvd25yZXYueG1sUEsFBgAAAAADAAMAtwAAAPcCAAAAAA==&#10;" filled="f" stroked="f">
                        <v:textbox style="mso-fit-shape-to-text:t" inset="0,0,0,0">
                          <w:txbxContent>
                            <w:p w14:paraId="47B4F690" w14:textId="77777777" w:rsidR="00CA2FBF" w:rsidRDefault="00CA2FBF" w:rsidP="00B4536B">
                              <w:r>
                                <w:rPr>
                                  <w:rFonts w:ascii="Symbol" w:hAnsi="Symbol" w:cs="Symbol"/>
                                  <w:color w:val="000000"/>
                                  <w:szCs w:val="24"/>
                                </w:rPr>
                                <w:t></w:t>
                              </w:r>
                            </w:p>
                          </w:txbxContent>
                        </v:textbox>
                      </v:rect>
                      <v:rect id="Rectangle 34" o:spid="_x0000_s1079" style="position:absolute;left:1873;top:1504;width:387;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NQ/wQAAAN0AAAAPAAAAZHJzL2Rvd25yZXYueG1sRE/NagIx&#10;EL4LfYcwhd40WQ9WtsZFBMFKL64+wLCZ/aHJZElSd/v2TaHQ23x8v7OrZmfFg0IcPGsoVgoEcePN&#10;wJ2G++203IKICdmg9UwavilCtX9a7LA0fuIrPerUiRzCsUQNfUpjKWVsenIYV34kzlzrg8OUYeik&#10;CTjlcGflWqmNdDhwbuhxpGNPzWf95TTIW32atrUNyl/W7Yd9P19b8lq/PM+HNxCJ5vQv/nOfTZ7/&#10;qgr4/SafIPc/AAAA//8DAFBLAQItABQABgAIAAAAIQDb4fbL7gAAAIUBAAATAAAAAAAAAAAAAAAA&#10;AAAAAABbQ29udGVudF9UeXBlc10ueG1sUEsBAi0AFAAGAAgAAAAhAFr0LFu/AAAAFQEAAAsAAAAA&#10;AAAAAAAAAAAAHwEAAF9yZWxzLy5yZWxzUEsBAi0AFAAGAAgAAAAhAG0o1D/BAAAA3QAAAA8AAAAA&#10;AAAAAAAAAAAABwIAAGRycy9kb3ducmV2LnhtbFBLBQYAAAAAAwADALcAAAD1AgAAAAA=&#10;" filled="f" stroked="f">
                        <v:textbox style="mso-fit-shape-to-text:t" inset="0,0,0,0">
                          <w:txbxContent>
                            <w:p w14:paraId="0100E3D9" w14:textId="77777777" w:rsidR="00CA2FBF" w:rsidRDefault="00CA2FBF" w:rsidP="00B4536B">
                              <w:r>
                                <w:rPr>
                                  <w:rFonts w:ascii="Symbol" w:hAnsi="Symbol" w:cs="Symbol"/>
                                  <w:color w:val="000000"/>
                                  <w:szCs w:val="24"/>
                                </w:rPr>
                                <w:t></w:t>
                              </w:r>
                            </w:p>
                          </w:txbxContent>
                        </v:textbox>
                      </v:rect>
                      <v:rect id="Rectangle 35" o:spid="_x0000_s1080" style="position:absolute;left:19723;top:3803;width:36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pIwAAAAN0AAAAPAAAAZHJzL2Rvd25yZXYueG1sRE/NagIx&#10;EL4LfYcwhd406R5UVqNIQbDSi6sPMGxmfzCZLEnqbt++KRS8zcf3O9v95Kx4UIi9Zw3vCwWCuPam&#10;51bD7Xqcr0HEhGzQeiYNPxRhv3uZbbE0fuQLParUihzCsUQNXUpDKWWsO3IYF34gzlzjg8OUYWil&#10;CTjmcGdlodRSOuw5N3Q40EdH9b36dhrktTqO68oG5c9F82U/T5eGvNZvr9NhAyLRlJ7if/fJ5Pkr&#10;VcDfN/kEufsFAAD//wMAUEsBAi0AFAAGAAgAAAAhANvh9svuAAAAhQEAABMAAAAAAAAAAAAAAAAA&#10;AAAAAFtDb250ZW50X1R5cGVzXS54bWxQSwECLQAUAAYACAAAACEAWvQsW78AAAAVAQAACwAAAAAA&#10;AAAAAAAAAAAfAQAAX3JlbHMvLnJlbHNQSwECLQAUAAYACAAAACEAnfpKSMAAAADdAAAADwAAAAAA&#10;AAAAAAAAAAAHAgAAZHJzL2Rvd25yZXYueG1sUEsFBgAAAAADAAMAtwAAAPQCAAAAAA==&#10;" filled="f" stroked="f">
                        <v:textbox style="mso-fit-shape-to-text:t" inset="0,0,0,0">
                          <w:txbxContent>
                            <w:p w14:paraId="7E9B0151" w14:textId="77777777" w:rsidR="00CA2FBF" w:rsidRDefault="00CA2FBF" w:rsidP="00B4536B">
                              <w:r>
                                <w:rPr>
                                  <w:i/>
                                  <w:iCs/>
                                  <w:color w:val="000000"/>
                                  <w:sz w:val="14"/>
                                  <w:szCs w:val="14"/>
                                </w:rPr>
                                <w:t>r</w:t>
                              </w:r>
                            </w:p>
                          </w:txbxContent>
                        </v:textbox>
                      </v:rect>
                      <v:rect id="Rectangle 36" o:spid="_x0000_s1081" style="position:absolute;left:19754;top:1612;width:24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TwAAAAN0AAAAPAAAAZHJzL2Rvd25yZXYueG1sRE/bagIx&#10;EH0X+g9hCn3TRAtWtkYRQbDii6sfMGxmLzSZLEl0t39vCoW+zeFcZ70dnRUPCrHzrGE+UyCIK286&#10;bjTcrofpCkRMyAatZ9LwQxG2m5fJGgvjB77Qo0yNyCEcC9TQptQXUsaqJYdx5nvizNU+OEwZhkaa&#10;gEMOd1YulFpKhx3nhhZ72rdUfZd3p0Fey8OwKm1Q/rSoz/breKnJa/32Ou4+QSQa07/4z300ef6H&#10;eoffb/IJcvMEAAD//wMAUEsBAi0AFAAGAAgAAAAhANvh9svuAAAAhQEAABMAAAAAAAAAAAAAAAAA&#10;AAAAAFtDb250ZW50X1R5cGVzXS54bWxQSwECLQAUAAYACAAAACEAWvQsW78AAAAVAQAACwAAAAAA&#10;AAAAAAAAAAAfAQAAX3JlbHMvLnJlbHNQSwECLQAUAAYACAAAACEA8rbv08AAAADdAAAADwAAAAAA&#10;AAAAAAAAAAAHAgAAZHJzL2Rvd25yZXYueG1sUEsFBgAAAAADAAMAtwAAAPQCAAAAAA==&#10;" filled="f" stroked="f">
                        <v:textbox style="mso-fit-shape-to-text:t" inset="0,0,0,0">
                          <w:txbxContent>
                            <w:p w14:paraId="463B3314" w14:textId="77777777" w:rsidR="00CA2FBF" w:rsidRPr="007C2C32" w:rsidRDefault="00CA2FBF" w:rsidP="00B4536B">
                              <w:r w:rsidRPr="007C2C32">
                                <w:rPr>
                                  <w:iCs/>
                                  <w:color w:val="000000"/>
                                  <w:sz w:val="14"/>
                                  <w:szCs w:val="14"/>
                                </w:rPr>
                                <w:t>t</w:t>
                              </w:r>
                            </w:p>
                          </w:txbxContent>
                        </v:textbox>
                      </v:rect>
                      <v:rect id="Rectangle 37" o:spid="_x0000_s1082" style="position:absolute;left:16357;top:2622;width:29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3enwAAAAN0AAAAPAAAAZHJzL2Rvd25yZXYueG1sRE/bagIx&#10;EH0X+g9hCn3TRClWtkYRQbDii6sfMGxmLzSZLEl0t39vCoW+zeFcZ70dnRUPCrHzrGE+UyCIK286&#10;bjTcrofpCkRMyAatZ9LwQxG2m5fJGgvjB77Qo0yNyCEcC9TQptQXUsaqJYdx5nvizNU+OEwZhkaa&#10;gEMOd1YulFpKhx3nhhZ72rdUfZd3p0Fey8OwKm1Q/rSoz/breKnJa/32Ou4+QSQa07/4z300ef6H&#10;eoffb/IJcvMEAAD//wMAUEsBAi0AFAAGAAgAAAAhANvh9svuAAAAhQEAABMAAAAAAAAAAAAAAAAA&#10;AAAAAFtDb250ZW50X1R5cGVzXS54bWxQSwECLQAUAAYACAAAACEAWvQsW78AAAAVAQAACwAAAAAA&#10;AAAAAAAAAAAfAQAAX3JlbHMvLnJlbHNQSwECLQAUAAYACAAAACEAfV93p8AAAADdAAAADwAAAAAA&#10;AAAAAAAAAAAHAgAAZHJzL2Rvd25yZXYueG1sUEsFBgAAAAADAAMAtwAAAPQCAAAAAA==&#10;" filled="f" stroked="f">
                        <v:textbox style="mso-fit-shape-to-text:t" inset="0,0,0,0">
                          <w:txbxContent>
                            <w:p w14:paraId="2E16F568" w14:textId="77777777" w:rsidR="00CA2FBF" w:rsidRPr="007C2C32" w:rsidRDefault="00CA2FBF" w:rsidP="00B4536B">
                              <w:r w:rsidRPr="007C2C32">
                                <w:rPr>
                                  <w:iCs/>
                                  <w:color w:val="000000"/>
                                  <w:sz w:val="14"/>
                                  <w:szCs w:val="14"/>
                                </w:rPr>
                                <w:t>r</w:t>
                              </w:r>
                            </w:p>
                          </w:txbxContent>
                        </v:textbox>
                      </v:rect>
                      <v:rect id="Rectangle 38" o:spid="_x0000_s1083" style="position:absolute;left:10483;top:2622;width:24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9I8wAAAAN0AAAAPAAAAZHJzL2Rvd25yZXYueG1sRE/bagIx&#10;EH0X+g9hCn3TRKFWtkYRQbDii6sfMGxmLzSZLEl0t39vCoW+zeFcZ70dnRUPCrHzrGE+UyCIK286&#10;bjTcrofpCkRMyAatZ9LwQxG2m5fJGgvjB77Qo0yNyCEcC9TQptQXUsaqJYdx5nvizNU+OEwZhkaa&#10;gEMOd1YulFpKhx3nhhZ72rdUfZd3p0Fey8OwKm1Q/rSoz/breKnJa/32Ou4+QSQa07/4z300ef6H&#10;eoffb/IJcvMEAAD//wMAUEsBAi0AFAAGAAgAAAAhANvh9svuAAAAhQEAABMAAAAAAAAAAAAAAAAA&#10;AAAAAFtDb250ZW50X1R5cGVzXS54bWxQSwECLQAUAAYACAAAACEAWvQsW78AAAAVAQAACwAAAAAA&#10;AAAAAAAAAAAfAQAAX3JlbHMvLnJlbHNQSwECLQAUAAYACAAAACEAEhPSPMAAAADdAAAADwAAAAAA&#10;AAAAAAAAAAAHAgAAZHJzL2Rvd25yZXYueG1sUEsFBgAAAAADAAMAtwAAAPQCAAAAAA==&#10;" filled="f" stroked="f">
                        <v:textbox style="mso-fit-shape-to-text:t" inset="0,0,0,0">
                          <w:txbxContent>
                            <w:p w14:paraId="1A0E3E9E" w14:textId="77777777" w:rsidR="00CA2FBF" w:rsidRPr="007C2C32" w:rsidRDefault="00CA2FBF" w:rsidP="00B4536B">
                              <w:r w:rsidRPr="007C2C32">
                                <w:rPr>
                                  <w:iCs/>
                                  <w:color w:val="000000"/>
                                  <w:sz w:val="14"/>
                                  <w:szCs w:val="14"/>
                                </w:rPr>
                                <w:t>t</w:t>
                              </w:r>
                            </w:p>
                          </w:txbxContent>
                        </v:textbox>
                      </v:rect>
                      <v:rect id="Rectangle 39" o:spid="_x0000_s1084" style="position:absolute;left:4400;top:3803;width:299;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xLwAAAAN0AAAAPAAAAZHJzL2Rvd25yZXYueG1sRE/NagIx&#10;EL4LfYcwQm+a6EFlaxQRBCu9uPoAw2b2hyaTJUnd7dubQsHbfHy/s92PzooHhdh51rCYKxDElTcd&#10;Nxrut9NsAyImZIPWM2n4pQj73dtki4XxA1/pUaZG5BCOBWpoU+oLKWPVksM49z1x5mofHKYMQyNN&#10;wCGHOyuXSq2kw45zQ4s9HVuqvssfp0HeytOwKW1Q/rKsv+zn+VqT1/p9Oh4+QCQa00v87z6bPH+t&#10;VvD3TT5B7p4AAAD//wMAUEsBAi0AFAAGAAgAAAAhANvh9svuAAAAhQEAABMAAAAAAAAAAAAAAAAA&#10;AAAAAFtDb250ZW50X1R5cGVzXS54bWxQSwECLQAUAAYACAAAACEAWvQsW78AAAAVAQAACwAAAAAA&#10;AAAAAAAAAAAfAQAAX3JlbHMvLnJlbHNQSwECLQAUAAYACAAAACEA4sFMS8AAAADdAAAADwAAAAAA&#10;AAAAAAAAAAAHAgAAZHJzL2Rvd25yZXYueG1sUEsFBgAAAAADAAMAtwAAAPQCAAAAAA==&#10;" filled="f" stroked="f">
                        <v:textbox style="mso-fit-shape-to-text:t" inset="0,0,0,0">
                          <w:txbxContent>
                            <w:p w14:paraId="1C236850" w14:textId="77777777" w:rsidR="00CA2FBF" w:rsidRPr="007C2C32" w:rsidRDefault="00CA2FBF" w:rsidP="00B4536B">
                              <w:r w:rsidRPr="007C2C32">
                                <w:rPr>
                                  <w:iCs/>
                                  <w:color w:val="000000"/>
                                  <w:sz w:val="14"/>
                                  <w:szCs w:val="14"/>
                                </w:rPr>
                                <w:t>r</w:t>
                              </w:r>
                            </w:p>
                          </w:txbxContent>
                        </v:textbox>
                      </v:rect>
                      <v:rect id="Rectangle 40" o:spid="_x0000_s1085" style="position:absolute;left:4438;top:1612;width:24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enQwAAAAN0AAAAPAAAAZHJzL2Rvd25yZXYueG1sRE/NagIx&#10;EL4LfYcwQm+a6KHK1igiCFZ6cfUBhs3sD00mS5K627c3BcHbfHy/s9mNzoo7hdh51rCYKxDElTcd&#10;Nxpu1+NsDSImZIPWM2n4owi77dtkg4XxA1/oXqZG5BCOBWpoU+oLKWPVksM49z1x5mofHKYMQyNN&#10;wCGHOyuXSn1Ihx3nhhZ7OrRU/ZS/ToO8lsdhXdqg/HlZf9uv06Umr/X7dNx/gkg0ppf46T6ZPH+l&#10;VvD/TT5Bbh8AAAD//wMAUEsBAi0AFAAGAAgAAAAhANvh9svuAAAAhQEAABMAAAAAAAAAAAAAAAAA&#10;AAAAAFtDb250ZW50X1R5cGVzXS54bWxQSwECLQAUAAYACAAAACEAWvQsW78AAAAVAQAACwAAAAAA&#10;AAAAAAAAAAAfAQAAX3JlbHMvLnJlbHNQSwECLQAUAAYACAAAACEAjY3p0MAAAADdAAAADwAAAAAA&#10;AAAAAAAAAAAHAgAAZHJzL2Rvd25yZXYueG1sUEsFBgAAAAADAAMAtwAAAPQCAAAAAA==&#10;" filled="f" stroked="f">
                        <v:textbox style="mso-fit-shape-to-text:t" inset="0,0,0,0">
                          <w:txbxContent>
                            <w:p w14:paraId="71AB6DD8" w14:textId="77777777" w:rsidR="00CA2FBF" w:rsidRPr="007C2C32" w:rsidRDefault="00CA2FBF" w:rsidP="00B4536B">
                              <w:r w:rsidRPr="007C2C32">
                                <w:rPr>
                                  <w:iCs/>
                                  <w:color w:val="000000"/>
                                  <w:sz w:val="14"/>
                                  <w:szCs w:val="14"/>
                                </w:rPr>
                                <w:t>t</w:t>
                              </w:r>
                            </w:p>
                          </w:txbxContent>
                        </v:textbox>
                      </v:rect>
                      <v:rect id="Rectangle 41" o:spid="_x0000_s1086" style="position:absolute;left:1041;top:2622;width:29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n2iwwAAAN0AAAAPAAAAZHJzL2Rvd25yZXYueG1sRI/NagMx&#10;DITvhbyDUaG3xm4ObdjECaUQSEsv2eQBxFr7Q2x5sZ3s9u2rQ6E3iRnNfNru5+DVnVIeIlt4WRpQ&#10;xE10A3cWLufD8xpULsgOfWSy8EMZ9rvFwxYrFyc+0b0unZIQzhVa6EsZK61z01PAvIwjsWhtTAGL&#10;rKnTLuEk4cHrlTGvOuDA0tDjSB89Ndf6Fizoc32Y1rVPJn6t2m//eTy1FK19epzfN6AKzeXf/Hd9&#10;dIL/ZgRXvpER9O4XAAD//wMAUEsBAi0AFAAGAAgAAAAhANvh9svuAAAAhQEAABMAAAAAAAAAAAAA&#10;AAAAAAAAAFtDb250ZW50X1R5cGVzXS54bWxQSwECLQAUAAYACAAAACEAWvQsW78AAAAVAQAACwAA&#10;AAAAAAAAAAAAAAAfAQAAX3JlbHMvLnJlbHNQSwECLQAUAAYACAAAACEA/BJ9osMAAADdAAAADwAA&#10;AAAAAAAAAAAAAAAHAgAAZHJzL2Rvd25yZXYueG1sUEsFBgAAAAADAAMAtwAAAPcCAAAAAA==&#10;" filled="f" stroked="f">
                        <v:textbox style="mso-fit-shape-to-text:t" inset="0,0,0,0">
                          <w:txbxContent>
                            <w:p w14:paraId="5706860F" w14:textId="77777777" w:rsidR="00CA2FBF" w:rsidRPr="007C2C32" w:rsidRDefault="00CA2FBF" w:rsidP="00B4536B">
                              <w:r w:rsidRPr="007C2C32">
                                <w:rPr>
                                  <w:iCs/>
                                  <w:color w:val="000000"/>
                                  <w:sz w:val="14"/>
                                  <w:szCs w:val="14"/>
                                </w:rPr>
                                <w:t>r</w:t>
                              </w:r>
                            </w:p>
                          </w:txbxContent>
                        </v:textbox>
                      </v:rect>
                      <v:rect id="Rectangle 42" o:spid="_x0000_s1087" style="position:absolute;left:18605;top:2863;width:110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tg5wAAAAN0AAAAPAAAAZHJzL2Rvd25yZXYueG1sRE/NagIx&#10;EL4LfYcwBW+a1EO1W6NIQbDSi6sPMGxmfzCZLEnqbt/eCAVv8/H9zno7OituFGLnWcPbXIEgrrzp&#10;uNFwOe9nKxAxIRu0nknDH0XYbl4mayyMH/hEtzI1IodwLFBDm1JfSBmrlhzGue+JM1f74DBlGBpp&#10;Ag453Fm5UOpdOuw4N7TY01dL1bX8dRrkudwPq9IG5Y+L+sd+H041ea2nr+PuE0SiMT3F/+6DyfOX&#10;6gMe3+QT5OYOAAD//wMAUEsBAi0AFAAGAAgAAAAhANvh9svuAAAAhQEAABMAAAAAAAAAAAAAAAAA&#10;AAAAAFtDb250ZW50X1R5cGVzXS54bWxQSwECLQAUAAYACAAAACEAWvQsW78AAAAVAQAACwAAAAAA&#10;AAAAAAAAAAAfAQAAX3JlbHMvLnJlbHNQSwECLQAUAAYACAAAACEAk17YOcAAAADdAAAADwAAAAAA&#10;AAAAAAAAAAAHAgAAZHJzL2Rvd25yZXYueG1sUEsFBgAAAAADAAMAtwAAAPQCAAAAAA==&#10;" filled="f" stroked="f">
                        <v:textbox style="mso-fit-shape-to-text:t" inset="0,0,0,0">
                          <w:txbxContent>
                            <w:p w14:paraId="4BECD857" w14:textId="77777777" w:rsidR="00CA2FBF" w:rsidRPr="007C2C32" w:rsidRDefault="00CA2FBF" w:rsidP="00B4536B">
                              <w:r w:rsidRPr="007C2C32">
                                <w:rPr>
                                  <w:iCs/>
                                  <w:color w:val="000000"/>
                                  <w:szCs w:val="24"/>
                                </w:rPr>
                                <w:t>Q</w:t>
                              </w:r>
                            </w:p>
                          </w:txbxContent>
                        </v:textbox>
                      </v:rect>
                      <v:rect id="Rectangle 43" o:spid="_x0000_s1088" style="position:absolute;left:18669;top:679;width:110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d5xAAAAN0AAAAPAAAAZHJzL2Rvd25yZXYueG1sRI9PawIx&#10;EMXvQr9DmEJvmtVDldUopSBo6cXVDzBsZv/QZLIkqbt++86h4G2G9+a93+wOk3fqTjH1gQ0sFwUo&#10;4jrYnlsDt+txvgGVMrJFF5gMPCjBYf8y22Fpw8gXule5VRLCqUQDXc5DqXWqO/KYFmEgFq0J0WOW&#10;NbbaRhwl3Du9Kop37bFnaehwoM+O6p/q1xvQ1+o4bioXi/C1ar7d+XRpKBjz9jp9bEFlmvLT/H99&#10;soK/Xgq/fCMj6P0fAAAA//8DAFBLAQItABQABgAIAAAAIQDb4fbL7gAAAIUBAAATAAAAAAAAAAAA&#10;AAAAAAAAAABbQ29udGVudF9UeXBlc10ueG1sUEsBAi0AFAAGAAgAAAAhAFr0LFu/AAAAFQEAAAsA&#10;AAAAAAAAAAAAAAAAHwEAAF9yZWxzLy5yZWxzUEsBAi0AFAAGAAgAAAAhAIe953nEAAAA3QAAAA8A&#10;AAAAAAAAAAAAAAAABwIAAGRycy9kb3ducmV2LnhtbFBLBQYAAAAAAwADALcAAAD4AgAAAAA=&#10;" filled="f" stroked="f">
                        <v:textbox style="mso-fit-shape-to-text:t" inset="0,0,0,0">
                          <w:txbxContent>
                            <w:p w14:paraId="6B6E588A" w14:textId="77777777" w:rsidR="00CA2FBF" w:rsidRPr="007C2C32" w:rsidRDefault="00CA2FBF" w:rsidP="00B4536B">
                              <w:r w:rsidRPr="007C2C32">
                                <w:rPr>
                                  <w:iCs/>
                                  <w:color w:val="000000"/>
                                  <w:szCs w:val="24"/>
                                </w:rPr>
                                <w:t>Q</w:t>
                              </w:r>
                            </w:p>
                          </w:txbxContent>
                        </v:textbox>
                      </v:rect>
                      <v:rect id="Rectangle 44" o:spid="_x0000_s1089" style="position:absolute;left:15595;top:1682;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ULiwAAAAN0AAAAPAAAAZHJzL2Rvd25yZXYueG1sRE/NisIw&#10;EL4v+A5hBG9rWg+uVKOIILiyF6sPMDTTH0wmJcna+vZGWNjbfHy/s9mN1ogH+dA5VpDPMxDEldMd&#10;Nwpu1+PnCkSIyBqNY1LwpAC77eRjg4V2A1/oUcZGpBAOBSpoY+wLKUPVksUwdz1x4mrnLcYEfSO1&#10;xyGFWyMXWbaUFjtODS32dGipupe/VoG8lsdhVRqfufOi/jHfp0tNTqnZdNyvQUQa47/4z33Saf5X&#10;nsP7m3SC3L4AAAD//wMAUEsBAi0AFAAGAAgAAAAhANvh9svuAAAAhQEAABMAAAAAAAAAAAAAAAAA&#10;AAAAAFtDb250ZW50X1R5cGVzXS54bWxQSwECLQAUAAYACAAAACEAWvQsW78AAAAVAQAACwAAAAAA&#10;AAAAAAAAAAAfAQAAX3JlbHMvLnJlbHNQSwECLQAUAAYACAAAACEA6PFC4sAAAADdAAAADwAAAAAA&#10;AAAAAAAAAAAHAgAAZHJzL2Rvd25yZXYueG1sUEsFBgAAAAADAAMAtwAAAPQCAAAAAA==&#10;" filled="f" stroked="f">
                        <v:textbox style="mso-fit-shape-to-text:t" inset="0,0,0,0">
                          <w:txbxContent>
                            <w:p w14:paraId="6EF0211F" w14:textId="77777777" w:rsidR="00CA2FBF" w:rsidRPr="007C2C32" w:rsidRDefault="00CA2FBF" w:rsidP="00B4536B">
                              <w:r w:rsidRPr="007C2C32">
                                <w:rPr>
                                  <w:iCs/>
                                  <w:color w:val="000000"/>
                                  <w:szCs w:val="24"/>
                                </w:rPr>
                                <w:t>P</w:t>
                              </w:r>
                            </w:p>
                          </w:txbxContent>
                        </v:textbox>
                      </v:rect>
                      <v:rect id="Rectangle 45" o:spid="_x0000_s1090" style="position:absolute;left:9747;top:1682;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yVwAAAAN0AAAAPAAAAZHJzL2Rvd25yZXYueG1sRE/NisIw&#10;EL4v+A5hBG9rag+udI2yLAgqXqw+wNBMf9hkUpJo69sbQdjbfHy/s96O1og7+dA5VrCYZyCIK6c7&#10;bhRcL7vPFYgQkTUax6TgQQG2m8nHGgvtBj7TvYyNSCEcClTQxtgXUoaqJYth7nrixNXOW4wJ+kZq&#10;j0MKt0bmWbaUFjtODS329NtS9VferAJ5KXfDqjQ+c8e8PpnD/lyTU2o2HX++QUQa47/47d7rNP9r&#10;kcPrm3SC3DwBAAD//wMAUEsBAi0AFAAGAAgAAAAhANvh9svuAAAAhQEAABMAAAAAAAAAAAAAAAAA&#10;AAAAAFtDb250ZW50X1R5cGVzXS54bWxQSwECLQAUAAYACAAAACEAWvQsW78AAAAVAQAACwAAAAAA&#10;AAAAAAAAAAAfAQAAX3JlbHMvLnJlbHNQSwECLQAUAAYACAAAACEAGCPclcAAAADdAAAADwAAAAAA&#10;AAAAAAAAAAAHAgAAZHJzL2Rvd25yZXYueG1sUEsFBgAAAAADAAMAtwAAAPQCAAAAAA==&#10;" filled="f" stroked="f">
                        <v:textbox style="mso-fit-shape-to-text:t" inset="0,0,0,0">
                          <w:txbxContent>
                            <w:p w14:paraId="0F6E492F" w14:textId="77777777" w:rsidR="00CA2FBF" w:rsidRPr="007C2C32" w:rsidRDefault="00CA2FBF" w:rsidP="00B4536B">
                              <w:r w:rsidRPr="007C2C32">
                                <w:rPr>
                                  <w:iCs/>
                                  <w:color w:val="000000"/>
                                  <w:szCs w:val="24"/>
                                </w:rPr>
                                <w:t>P</w:t>
                              </w:r>
                            </w:p>
                          </w:txbxContent>
                        </v:textbox>
                      </v:rect>
                      <v:rect id="Rectangle 46" o:spid="_x0000_s1091" style="position:absolute;left:3282;top:2863;width:110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3kOwAAAAN0AAAAPAAAAZHJzL2Rvd25yZXYueG1sRE/bisIw&#10;EH0X/Icwgm+aquBKNYoIgrv4YvUDhmZ6wWRSkmi7f79ZWNi3OZzr7A6DNeJNPrSOFSzmGQji0umW&#10;awWP+3m2AREiskbjmBR8U4DDfjzaYa5dzzd6F7EWKYRDjgqaGLtcylA2ZDHMXUecuMp5izFBX0vt&#10;sU/h1shllq2lxZZTQ4MdnRoqn8XLKpD34txvCuMz97WsrubzcqvIKTWdDMctiEhD/Bf/uS86zf9Y&#10;rOD3m3SC3P8AAAD//wMAUEsBAi0AFAAGAAgAAAAhANvh9svuAAAAhQEAABMAAAAAAAAAAAAAAAAA&#10;AAAAAFtDb250ZW50X1R5cGVzXS54bWxQSwECLQAUAAYACAAAACEAWvQsW78AAAAVAQAACwAAAAAA&#10;AAAAAAAAAAAfAQAAX3JlbHMvLnJlbHNQSwECLQAUAAYACAAAACEAd295DsAAAADdAAAADwAAAAAA&#10;AAAAAAAAAAAHAgAAZHJzL2Rvd25yZXYueG1sUEsFBgAAAAADAAMAtwAAAPQCAAAAAA==&#10;" filled="f" stroked="f">
                        <v:textbox style="mso-fit-shape-to-text:t" inset="0,0,0,0">
                          <w:txbxContent>
                            <w:p w14:paraId="61431B47" w14:textId="77777777" w:rsidR="00CA2FBF" w:rsidRPr="007C2C32" w:rsidRDefault="00CA2FBF" w:rsidP="00B4536B">
                              <w:r w:rsidRPr="007C2C32">
                                <w:rPr>
                                  <w:iCs/>
                                  <w:color w:val="000000"/>
                                  <w:szCs w:val="24"/>
                                </w:rPr>
                                <w:t>Q</w:t>
                              </w:r>
                            </w:p>
                          </w:txbxContent>
                        </v:textbox>
                      </v:rect>
                      <v:rect id="Rectangle 47" o:spid="_x0000_s1092" style="position:absolute;left:3346;top:679;width:110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uF6wAAAAN0AAAAPAAAAZHJzL2Rvd25yZXYueG1sRE/bisIw&#10;EH0X/Icwgm+aKuJKNYoIgrv4YvUDhmZ6wWRSkmi7f79ZWNi3OZzr7A6DNeJNPrSOFSzmGQji0umW&#10;awWP+3m2AREiskbjmBR8U4DDfjzaYa5dzzd6F7EWKYRDjgqaGLtcylA2ZDHMXUecuMp5izFBX0vt&#10;sU/h1shllq2lxZZTQ4MdnRoqn8XLKpD34txvCuMz97WsrubzcqvIKTWdDMctiEhD/Bf/uS86zf9Y&#10;rOD3m3SC3P8AAAD//wMAUEsBAi0AFAAGAAgAAAAhANvh9svuAAAAhQEAABMAAAAAAAAAAAAAAAAA&#10;AAAAAFtDb250ZW50X1R5cGVzXS54bWxQSwECLQAUAAYACAAAACEAWvQsW78AAAAVAQAACwAAAAAA&#10;AAAAAAAAAAAfAQAAX3JlbHMvLnJlbHNQSwECLQAUAAYACAAAACEA+IbhesAAAADdAAAADwAAAAAA&#10;AAAAAAAAAAAHAgAAZHJzL2Rvd25yZXYueG1sUEsFBgAAAAADAAMAtwAAAPQCAAAAAA==&#10;" filled="f" stroked="f">
                        <v:textbox style="mso-fit-shape-to-text:t" inset="0,0,0,0">
                          <w:txbxContent>
                            <w:p w14:paraId="01BD1C45" w14:textId="77777777" w:rsidR="00CA2FBF" w:rsidRPr="007C2C32" w:rsidRDefault="00CA2FBF" w:rsidP="00B4536B">
                              <w:r w:rsidRPr="007C2C32">
                                <w:rPr>
                                  <w:iCs/>
                                  <w:color w:val="000000"/>
                                  <w:szCs w:val="24"/>
                                </w:rPr>
                                <w:t>Q</w:t>
                              </w:r>
                            </w:p>
                          </w:txbxContent>
                        </v:textbox>
                      </v:rect>
                      <v:rect id="Rectangle 48" o:spid="_x0000_s1093" style="position:absolute;left:279;top:1682;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kThwAAAAN0AAAAPAAAAZHJzL2Rvd25yZXYueG1sRE/bisIw&#10;EH0X/Icwgm+aKuhKNYoIgrv4YvUDhmZ6wWRSkmi7f79ZWNi3OZzr7A6DNeJNPrSOFSzmGQji0umW&#10;awWP+3m2AREiskbjmBR8U4DDfjzaYa5dzzd6F7EWKYRDjgqaGLtcylA2ZDHMXUecuMp5izFBX0vt&#10;sU/h1shllq2lxZZTQ4MdnRoqn8XLKpD34txvCuMz97WsrubzcqvIKTWdDMctiEhD/Bf/uS86zf9Y&#10;rOD3m3SC3P8AAAD//wMAUEsBAi0AFAAGAAgAAAAhANvh9svuAAAAhQEAABMAAAAAAAAAAAAAAAAA&#10;AAAAAFtDb250ZW50X1R5cGVzXS54bWxQSwECLQAUAAYACAAAACEAWvQsW78AAAAVAQAACwAAAAAA&#10;AAAAAAAAAAAfAQAAX3JlbHMvLnJlbHNQSwECLQAUAAYACAAAACEAl8pE4cAAAADdAAAADwAAAAAA&#10;AAAAAAAAAAAHAgAAZHJzL2Rvd25yZXYueG1sUEsFBgAAAAADAAMAtwAAAPQCAAAAAA==&#10;" filled="f" stroked="f">
                        <v:textbox style="mso-fit-shape-to-text:t" inset="0,0,0,0">
                          <w:txbxContent>
                            <w:p w14:paraId="3EA192F8" w14:textId="77777777" w:rsidR="00CA2FBF" w:rsidRPr="007C2C32" w:rsidRDefault="00CA2FBF" w:rsidP="00B4536B">
                              <w:r w:rsidRPr="007C2C32">
                                <w:rPr>
                                  <w:iCs/>
                                  <w:color w:val="000000"/>
                                  <w:szCs w:val="24"/>
                                </w:rPr>
                                <w:t>P</w:t>
                              </w:r>
                            </w:p>
                          </w:txbxContent>
                        </v:textbox>
                      </v:rect>
                      <w10:anchorlock/>
                    </v:group>
                  </w:pict>
                </mc:Fallback>
              </mc:AlternateContent>
            </w:r>
          </w:p>
          <w:p w14:paraId="69621EDB" w14:textId="77777777" w:rsidR="00CC3148" w:rsidRPr="00FA247E" w:rsidRDefault="00B4536B" w:rsidP="00CC3148">
            <w:pPr>
              <w:pStyle w:val="SingleTxtG"/>
              <w:spacing w:line="240" w:lineRule="auto"/>
              <w:ind w:left="0" w:right="0"/>
              <w:rPr>
                <w:bCs/>
                <w:color w:val="000000" w:themeColor="text1"/>
                <w:sz w:val="24"/>
              </w:rPr>
            </w:pPr>
            <w:r w:rsidRPr="00FA247E">
              <w:rPr>
                <w:bCs/>
                <w:color w:val="000000" w:themeColor="text1"/>
                <w:sz w:val="24"/>
              </w:rPr>
              <w:t>For Class C2 and Class C3 the reference pressure P</w:t>
            </w:r>
            <w:r w:rsidRPr="00FA247E">
              <w:rPr>
                <w:bCs/>
                <w:color w:val="000000" w:themeColor="text1"/>
                <w:sz w:val="24"/>
                <w:vertAlign w:val="subscript"/>
              </w:rPr>
              <w:t>r</w:t>
            </w:r>
            <w:r w:rsidRPr="00FA247E">
              <w:rPr>
                <w:bCs/>
                <w:color w:val="000000" w:themeColor="text1"/>
                <w:sz w:val="24"/>
              </w:rPr>
              <w:t xml:space="preserve"> is the </w:t>
            </w:r>
            <w:r w:rsidR="00CC2F7C" w:rsidRPr="00FA247E">
              <w:rPr>
                <w:bCs/>
                <w:color w:val="000000" w:themeColor="text1"/>
                <w:sz w:val="24"/>
              </w:rPr>
              <w:t xml:space="preserve">inflation </w:t>
            </w:r>
            <w:r w:rsidRPr="00FA247E">
              <w:rPr>
                <w:bCs/>
                <w:color w:val="000000" w:themeColor="text1"/>
                <w:sz w:val="24"/>
              </w:rPr>
              <w:t xml:space="preserve">pressure corresponding </w:t>
            </w:r>
            <w:r w:rsidR="003757FA" w:rsidRPr="00FA247E">
              <w:rPr>
                <w:bCs/>
                <w:color w:val="000000" w:themeColor="text1"/>
                <w:sz w:val="24"/>
              </w:rPr>
              <w:t>to the</w:t>
            </w:r>
            <w:r w:rsidR="00CC2F7C" w:rsidRPr="00FA247E">
              <w:rPr>
                <w:bCs/>
                <w:color w:val="000000" w:themeColor="text1"/>
                <w:sz w:val="24"/>
              </w:rPr>
              <w:t xml:space="preserve"> indication of the inflation pressure marked on the sidewall as required by Paragraph 4.1. of this standard.</w:t>
            </w:r>
          </w:p>
          <w:p w14:paraId="74D7E0F3" w14:textId="67CAC7DC" w:rsidR="00C34931" w:rsidRPr="00FA247E" w:rsidRDefault="00B4536B" w:rsidP="00CC3148">
            <w:pPr>
              <w:pStyle w:val="SingleTxtG"/>
              <w:spacing w:line="240" w:lineRule="auto"/>
              <w:ind w:left="0" w:right="0"/>
              <w:rPr>
                <w:b/>
                <w:color w:val="000000" w:themeColor="text1"/>
              </w:rPr>
            </w:pPr>
            <w:r w:rsidRPr="00FA247E">
              <w:rPr>
                <w:bCs/>
                <w:color w:val="000000" w:themeColor="text1"/>
                <w:sz w:val="24"/>
              </w:rPr>
              <w:tab/>
              <w:t>For Class C1 the reference pressure is P</w:t>
            </w:r>
            <w:r w:rsidRPr="00FA247E">
              <w:rPr>
                <w:bCs/>
                <w:color w:val="000000" w:themeColor="text1"/>
                <w:sz w:val="24"/>
                <w:vertAlign w:val="subscript"/>
              </w:rPr>
              <w:t>r</w:t>
            </w:r>
            <w:r w:rsidRPr="00FA247E">
              <w:rPr>
                <w:bCs/>
                <w:color w:val="000000" w:themeColor="text1"/>
                <w:sz w:val="24"/>
              </w:rPr>
              <w:t xml:space="preserve"> = 250 kPa for "standard" tyres and 290 kPa for "reinforced" or "extra load" tyres; the minimum test pressure shall be P</w:t>
            </w:r>
            <w:r w:rsidRPr="00FA247E">
              <w:rPr>
                <w:bCs/>
                <w:color w:val="000000" w:themeColor="text1"/>
                <w:sz w:val="24"/>
                <w:vertAlign w:val="subscript"/>
              </w:rPr>
              <w:t>t</w:t>
            </w:r>
            <w:r w:rsidRPr="00FA247E">
              <w:rPr>
                <w:bCs/>
                <w:color w:val="000000" w:themeColor="text1"/>
                <w:sz w:val="24"/>
              </w:rPr>
              <w:t xml:space="preserve"> = 150 kPa.</w:t>
            </w:r>
          </w:p>
        </w:tc>
      </w:tr>
      <w:tr w:rsidR="00FA247E" w:rsidRPr="00FA247E" w14:paraId="580F8FB6" w14:textId="77777777" w:rsidTr="00CC3148">
        <w:trPr>
          <w:jc w:val="center"/>
        </w:trPr>
        <w:tc>
          <w:tcPr>
            <w:tcW w:w="985" w:type="dxa"/>
          </w:tcPr>
          <w:p w14:paraId="10F273BF" w14:textId="77777777" w:rsidR="00B4536B" w:rsidRPr="00FA247E" w:rsidRDefault="00B4536B" w:rsidP="001A75C1">
            <w:pPr>
              <w:rPr>
                <w:color w:val="000000" w:themeColor="text1"/>
              </w:rPr>
            </w:pPr>
            <w:r w:rsidRPr="00FA247E">
              <w:rPr>
                <w:color w:val="000000" w:themeColor="text1"/>
              </w:rPr>
              <w:t>2.5.4</w:t>
            </w:r>
          </w:p>
        </w:tc>
        <w:tc>
          <w:tcPr>
            <w:tcW w:w="7200" w:type="dxa"/>
          </w:tcPr>
          <w:p w14:paraId="404F1418" w14:textId="77777777" w:rsidR="00B4536B" w:rsidRPr="00FA247E" w:rsidRDefault="00B4536B" w:rsidP="00F43AB5">
            <w:pPr>
              <w:pStyle w:val="SingleTxtG"/>
              <w:spacing w:line="240" w:lineRule="auto"/>
              <w:ind w:left="0" w:right="-14"/>
              <w:rPr>
                <w:b/>
                <w:bCs/>
                <w:color w:val="000000" w:themeColor="text1"/>
                <w:sz w:val="24"/>
              </w:rPr>
            </w:pPr>
            <w:r w:rsidRPr="00FA247E">
              <w:rPr>
                <w:b/>
                <w:bCs/>
                <w:color w:val="000000" w:themeColor="text1"/>
                <w:sz w:val="24"/>
              </w:rPr>
              <w:t>Preparations prior to testing</w:t>
            </w:r>
          </w:p>
          <w:p w14:paraId="34C2AEEB" w14:textId="77777777" w:rsidR="00B4536B" w:rsidRPr="00FA247E" w:rsidRDefault="00B4536B" w:rsidP="00F43AB5">
            <w:pPr>
              <w:pStyle w:val="SingleTxtG"/>
              <w:spacing w:line="240" w:lineRule="auto"/>
              <w:ind w:left="0" w:right="-14"/>
              <w:rPr>
                <w:bCs/>
                <w:color w:val="000000" w:themeColor="text1"/>
                <w:sz w:val="24"/>
              </w:rPr>
            </w:pPr>
            <w:r w:rsidRPr="00FA247E">
              <w:rPr>
                <w:bCs/>
                <w:color w:val="000000" w:themeColor="text1"/>
                <w:sz w:val="24"/>
              </w:rPr>
              <w:tab/>
              <w:t>The tyres shall be "run-in" prior to testing to remove compound nodules or other tyre pattern characteristics resulting from the moulding process. This will normally require the equivalent of about 100 km of normal use on the road.</w:t>
            </w:r>
          </w:p>
          <w:p w14:paraId="2BBD2AD0" w14:textId="77777777" w:rsidR="00B4536B" w:rsidRPr="00FA247E" w:rsidRDefault="00B4536B" w:rsidP="00F43AB5">
            <w:pPr>
              <w:pStyle w:val="SingleTxtG"/>
              <w:spacing w:line="240" w:lineRule="auto"/>
              <w:ind w:left="0" w:right="-14"/>
              <w:rPr>
                <w:bCs/>
                <w:color w:val="000000" w:themeColor="text1"/>
                <w:sz w:val="24"/>
              </w:rPr>
            </w:pPr>
            <w:r w:rsidRPr="00FA247E">
              <w:rPr>
                <w:bCs/>
                <w:color w:val="000000" w:themeColor="text1"/>
                <w:sz w:val="24"/>
              </w:rPr>
              <w:tab/>
              <w:t>The tyres fitted to the test vehicle shall rotate in the same direction as when they were run-in.</w:t>
            </w:r>
          </w:p>
          <w:p w14:paraId="1320454E" w14:textId="77777777" w:rsidR="00B4536B" w:rsidRPr="00FA247E" w:rsidRDefault="00B4536B" w:rsidP="00F43AB5">
            <w:pPr>
              <w:pStyle w:val="SingleTxtG"/>
              <w:spacing w:line="240" w:lineRule="auto"/>
              <w:ind w:left="0" w:right="-14"/>
              <w:rPr>
                <w:bCs/>
                <w:color w:val="000000" w:themeColor="text1"/>
                <w:sz w:val="12"/>
                <w:szCs w:val="8"/>
              </w:rPr>
            </w:pPr>
            <w:r w:rsidRPr="00FA247E">
              <w:rPr>
                <w:bCs/>
                <w:color w:val="000000" w:themeColor="text1"/>
                <w:sz w:val="24"/>
              </w:rPr>
              <w:tab/>
              <w:t>Prior to testing tyres shall be warmed up by running under test conditions.</w:t>
            </w:r>
            <w:r w:rsidRPr="00FA247E">
              <w:rPr>
                <w:bCs/>
                <w:color w:val="000000" w:themeColor="text1"/>
                <w:sz w:val="24"/>
              </w:rPr>
              <w:tab/>
            </w:r>
          </w:p>
        </w:tc>
      </w:tr>
      <w:tr w:rsidR="00FA247E" w:rsidRPr="00FA247E" w14:paraId="49317C75" w14:textId="77777777" w:rsidTr="00CC3148">
        <w:trPr>
          <w:jc w:val="center"/>
        </w:trPr>
        <w:tc>
          <w:tcPr>
            <w:tcW w:w="985" w:type="dxa"/>
          </w:tcPr>
          <w:p w14:paraId="680912CE" w14:textId="77777777" w:rsidR="00B4536B" w:rsidRPr="00FA247E" w:rsidRDefault="00B4536B" w:rsidP="001A75C1">
            <w:pPr>
              <w:rPr>
                <w:b/>
                <w:color w:val="000000" w:themeColor="text1"/>
              </w:rPr>
            </w:pPr>
            <w:r w:rsidRPr="00FA247E">
              <w:rPr>
                <w:b/>
                <w:color w:val="000000" w:themeColor="text1"/>
              </w:rPr>
              <w:t>3.0</w:t>
            </w:r>
          </w:p>
        </w:tc>
        <w:tc>
          <w:tcPr>
            <w:tcW w:w="7200" w:type="dxa"/>
          </w:tcPr>
          <w:p w14:paraId="3F2352EF" w14:textId="77777777" w:rsidR="00B4536B" w:rsidRPr="00FA247E" w:rsidRDefault="00B4536B" w:rsidP="00F43AB5">
            <w:pPr>
              <w:pStyle w:val="SingleTxtG"/>
              <w:keepNext/>
              <w:keepLines/>
              <w:spacing w:line="240" w:lineRule="auto"/>
              <w:ind w:left="-14" w:right="76" w:hanging="14"/>
              <w:rPr>
                <w:b/>
                <w:bCs/>
                <w:color w:val="000000" w:themeColor="text1"/>
                <w:sz w:val="24"/>
              </w:rPr>
            </w:pPr>
            <w:r w:rsidRPr="00FA247E">
              <w:rPr>
                <w:b/>
                <w:bCs/>
                <w:color w:val="000000" w:themeColor="text1"/>
                <w:sz w:val="24"/>
              </w:rPr>
              <w:t>Method of testing</w:t>
            </w:r>
          </w:p>
        </w:tc>
      </w:tr>
      <w:tr w:rsidR="00FA247E" w:rsidRPr="00FA247E" w14:paraId="50E8FCA8" w14:textId="77777777" w:rsidTr="00CC3148">
        <w:trPr>
          <w:jc w:val="center"/>
        </w:trPr>
        <w:tc>
          <w:tcPr>
            <w:tcW w:w="985" w:type="dxa"/>
          </w:tcPr>
          <w:p w14:paraId="0A8061FC" w14:textId="77777777" w:rsidR="00B4536B" w:rsidRPr="00FA247E" w:rsidRDefault="00B4536B" w:rsidP="001A75C1">
            <w:pPr>
              <w:rPr>
                <w:color w:val="000000" w:themeColor="text1"/>
              </w:rPr>
            </w:pPr>
            <w:r w:rsidRPr="00FA247E">
              <w:rPr>
                <w:color w:val="000000" w:themeColor="text1"/>
              </w:rPr>
              <w:t>3.1</w:t>
            </w:r>
          </w:p>
        </w:tc>
        <w:tc>
          <w:tcPr>
            <w:tcW w:w="7200" w:type="dxa"/>
          </w:tcPr>
          <w:p w14:paraId="7A3BACFA" w14:textId="77777777" w:rsidR="00B4536B" w:rsidRPr="00FA247E" w:rsidRDefault="00B4536B" w:rsidP="00F43AB5">
            <w:pPr>
              <w:pStyle w:val="SingleTxtG"/>
              <w:keepNext/>
              <w:keepLines/>
              <w:spacing w:line="240" w:lineRule="auto"/>
              <w:ind w:left="-14" w:right="-14" w:firstLine="14"/>
              <w:rPr>
                <w:b/>
                <w:bCs/>
                <w:color w:val="000000" w:themeColor="text1"/>
                <w:sz w:val="24"/>
              </w:rPr>
            </w:pPr>
            <w:r w:rsidRPr="00FA247E">
              <w:rPr>
                <w:b/>
                <w:bCs/>
                <w:color w:val="000000" w:themeColor="text1"/>
                <w:sz w:val="24"/>
              </w:rPr>
              <w:t>General conditions</w:t>
            </w:r>
          </w:p>
          <w:p w14:paraId="5E67E802" w14:textId="77777777" w:rsidR="00B4536B" w:rsidRPr="00FA247E" w:rsidRDefault="00B4536B" w:rsidP="00F43AB5">
            <w:pPr>
              <w:pStyle w:val="SingleTxtG"/>
              <w:keepNext/>
              <w:keepLines/>
              <w:spacing w:line="240" w:lineRule="auto"/>
              <w:ind w:left="-14" w:right="-14" w:firstLine="14"/>
              <w:rPr>
                <w:bCs/>
                <w:color w:val="000000" w:themeColor="text1"/>
                <w:sz w:val="24"/>
              </w:rPr>
            </w:pPr>
            <w:r w:rsidRPr="00FA247E">
              <w:rPr>
                <w:bCs/>
                <w:color w:val="000000" w:themeColor="text1"/>
                <w:sz w:val="24"/>
              </w:rPr>
              <w:tab/>
              <w:t>For all measurements the vehicle shall be driven in a straight line over the measuring section (AA' to BB') in such a way that the median longitudinal plane of the vehicle is as close as possible to the line CC'.</w:t>
            </w:r>
          </w:p>
          <w:p w14:paraId="533C71DD" w14:textId="77777777" w:rsidR="00B4536B" w:rsidRPr="00FA247E" w:rsidRDefault="00B4536B" w:rsidP="00F43AB5">
            <w:pPr>
              <w:pStyle w:val="SingleTxtG"/>
              <w:keepNext/>
              <w:keepLines/>
              <w:spacing w:line="240" w:lineRule="auto"/>
              <w:ind w:left="-14" w:right="-14" w:firstLine="14"/>
              <w:rPr>
                <w:bCs/>
                <w:color w:val="000000" w:themeColor="text1"/>
                <w:sz w:val="24"/>
              </w:rPr>
            </w:pPr>
            <w:r w:rsidRPr="00FA247E">
              <w:rPr>
                <w:bCs/>
                <w:color w:val="000000" w:themeColor="text1"/>
                <w:sz w:val="24"/>
              </w:rPr>
              <w:tab/>
              <w:t>When the front end of the test vehicle has reached the line AA' the vehicle driver shall have put the gear selector on neutral position and switched off the engine. If abnormal noise (e.g. ventilator, self-ignition) is emitted by the test vehicle during the measurement, the test shall be disregarded.</w:t>
            </w:r>
          </w:p>
        </w:tc>
      </w:tr>
      <w:tr w:rsidR="00FA247E" w:rsidRPr="00FA247E" w14:paraId="0B75AB35" w14:textId="77777777" w:rsidTr="00CC3148">
        <w:trPr>
          <w:jc w:val="center"/>
        </w:trPr>
        <w:tc>
          <w:tcPr>
            <w:tcW w:w="985" w:type="dxa"/>
          </w:tcPr>
          <w:p w14:paraId="15319CEA" w14:textId="77777777" w:rsidR="00B4536B" w:rsidRPr="00FA247E" w:rsidRDefault="00B978E2" w:rsidP="001A75C1">
            <w:pPr>
              <w:rPr>
                <w:color w:val="000000" w:themeColor="text1"/>
              </w:rPr>
            </w:pPr>
            <w:r w:rsidRPr="00FA247E">
              <w:rPr>
                <w:color w:val="000000" w:themeColor="text1"/>
              </w:rPr>
              <w:t>3.2</w:t>
            </w:r>
          </w:p>
        </w:tc>
        <w:tc>
          <w:tcPr>
            <w:tcW w:w="7200" w:type="dxa"/>
          </w:tcPr>
          <w:p w14:paraId="2B5D755B" w14:textId="77777777" w:rsidR="00B978E2" w:rsidRPr="00FA247E" w:rsidRDefault="00B978E2" w:rsidP="00F43AB5">
            <w:pPr>
              <w:pStyle w:val="SingleTxtG"/>
              <w:keepNext/>
              <w:keepLines/>
              <w:spacing w:line="240" w:lineRule="auto"/>
              <w:ind w:left="-14" w:right="-14" w:firstLine="14"/>
              <w:rPr>
                <w:b/>
                <w:bCs/>
                <w:color w:val="000000" w:themeColor="text1"/>
                <w:sz w:val="24"/>
              </w:rPr>
            </w:pPr>
            <w:r w:rsidRPr="00FA247E">
              <w:rPr>
                <w:b/>
                <w:bCs/>
                <w:color w:val="000000" w:themeColor="text1"/>
                <w:sz w:val="24"/>
              </w:rPr>
              <w:t>Nature and number of measurements</w:t>
            </w:r>
          </w:p>
          <w:p w14:paraId="3B6BEE50" w14:textId="77777777" w:rsidR="00B978E2" w:rsidRPr="00FA247E" w:rsidRDefault="00B978E2" w:rsidP="00F43AB5">
            <w:pPr>
              <w:pStyle w:val="SingleTxtG"/>
              <w:keepNext/>
              <w:keepLines/>
              <w:spacing w:line="240" w:lineRule="auto"/>
              <w:ind w:left="-14" w:right="-14" w:firstLine="14"/>
              <w:rPr>
                <w:bCs/>
                <w:color w:val="000000" w:themeColor="text1"/>
                <w:sz w:val="24"/>
              </w:rPr>
            </w:pPr>
            <w:r w:rsidRPr="00FA247E">
              <w:rPr>
                <w:bCs/>
                <w:color w:val="000000" w:themeColor="text1"/>
                <w:sz w:val="24"/>
              </w:rPr>
              <w:tab/>
              <w:t>The maximum sound level expressed in A-weighted decibels (dB(A)) shall be measured to the first decimal place as the vehicle is coasting between lines AA' and BB' (Figure 1 - front end of the vehicle on line AA', rear end of the vehicle on line BB'). This value will constitute the result of the measurement.</w:t>
            </w:r>
          </w:p>
          <w:p w14:paraId="36A24D21" w14:textId="77777777" w:rsidR="00B4536B" w:rsidRPr="00FA247E" w:rsidRDefault="00B978E2" w:rsidP="00F43AB5">
            <w:pPr>
              <w:pStyle w:val="SingleTxtG"/>
              <w:keepNext/>
              <w:keepLines/>
              <w:tabs>
                <w:tab w:val="left" w:pos="1005"/>
              </w:tabs>
              <w:spacing w:line="240" w:lineRule="auto"/>
              <w:ind w:left="-14" w:right="-14" w:firstLine="14"/>
              <w:rPr>
                <w:bCs/>
                <w:color w:val="000000" w:themeColor="text1"/>
                <w:sz w:val="24"/>
              </w:rPr>
            </w:pPr>
            <w:r w:rsidRPr="00FA247E">
              <w:rPr>
                <w:bCs/>
                <w:color w:val="000000" w:themeColor="text1"/>
                <w:sz w:val="24"/>
              </w:rPr>
              <w:t>At least four measurements shall be made on each side of the test vehicle at test speeds lower than the reference speed specified in paragraph 4.1.</w:t>
            </w:r>
            <w:r w:rsidR="00E04995" w:rsidRPr="00FA247E">
              <w:rPr>
                <w:bCs/>
                <w:color w:val="000000" w:themeColor="text1"/>
                <w:sz w:val="24"/>
              </w:rPr>
              <w:t xml:space="preserve"> </w:t>
            </w:r>
            <w:r w:rsidRPr="00FA247E">
              <w:rPr>
                <w:bCs/>
                <w:color w:val="000000" w:themeColor="text1"/>
                <w:sz w:val="24"/>
              </w:rPr>
              <w:t>below and at least four measurements at test speeds higher than the reference speed. The speeds shall be approximately equally spaced over the speed range specified in paragraph 3.3. below.</w:t>
            </w:r>
          </w:p>
        </w:tc>
      </w:tr>
      <w:tr w:rsidR="00FA247E" w:rsidRPr="00FA247E" w14:paraId="1B379FE9" w14:textId="77777777" w:rsidTr="00CC3148">
        <w:trPr>
          <w:jc w:val="center"/>
        </w:trPr>
        <w:tc>
          <w:tcPr>
            <w:tcW w:w="985" w:type="dxa"/>
          </w:tcPr>
          <w:p w14:paraId="3C35B6EB" w14:textId="77777777" w:rsidR="00B4536B" w:rsidRPr="00FA247E" w:rsidRDefault="00B978E2" w:rsidP="001A75C1">
            <w:pPr>
              <w:rPr>
                <w:color w:val="000000" w:themeColor="text1"/>
              </w:rPr>
            </w:pPr>
            <w:r w:rsidRPr="00FA247E">
              <w:rPr>
                <w:color w:val="000000" w:themeColor="text1"/>
              </w:rPr>
              <w:t>3.3</w:t>
            </w:r>
          </w:p>
        </w:tc>
        <w:tc>
          <w:tcPr>
            <w:tcW w:w="7200" w:type="dxa"/>
          </w:tcPr>
          <w:p w14:paraId="73B724B8" w14:textId="77777777" w:rsidR="00B978E2" w:rsidRPr="00FA247E" w:rsidRDefault="00B978E2" w:rsidP="00D565B1">
            <w:pPr>
              <w:pStyle w:val="SingleTxtG"/>
              <w:spacing w:line="240" w:lineRule="auto"/>
              <w:ind w:left="346" w:right="0" w:hanging="417"/>
              <w:rPr>
                <w:bCs/>
                <w:iCs/>
                <w:color w:val="000000" w:themeColor="text1"/>
                <w:sz w:val="24"/>
              </w:rPr>
            </w:pPr>
            <w:r w:rsidRPr="00FA247E">
              <w:rPr>
                <w:bCs/>
                <w:color w:val="000000" w:themeColor="text1"/>
                <w:sz w:val="24"/>
              </w:rPr>
              <w:t xml:space="preserve">Test speed </w:t>
            </w:r>
            <w:r w:rsidRPr="00FA247E">
              <w:rPr>
                <w:bCs/>
                <w:iCs/>
                <w:color w:val="000000" w:themeColor="text1"/>
                <w:sz w:val="24"/>
              </w:rPr>
              <w:t>range</w:t>
            </w:r>
          </w:p>
          <w:p w14:paraId="54088E65" w14:textId="77777777" w:rsidR="00B978E2" w:rsidRPr="00FA247E" w:rsidRDefault="00B978E2" w:rsidP="00D565B1">
            <w:pPr>
              <w:pStyle w:val="SingleTxtG"/>
              <w:spacing w:line="240" w:lineRule="auto"/>
              <w:ind w:left="346" w:right="0" w:hanging="417"/>
              <w:rPr>
                <w:bCs/>
                <w:color w:val="000000" w:themeColor="text1"/>
                <w:sz w:val="24"/>
              </w:rPr>
            </w:pPr>
            <w:r w:rsidRPr="00FA247E">
              <w:rPr>
                <w:bCs/>
                <w:color w:val="000000" w:themeColor="text1"/>
                <w:sz w:val="24"/>
              </w:rPr>
              <w:tab/>
              <w:t>The test vehicle speeds shall be within the range:</w:t>
            </w:r>
          </w:p>
          <w:p w14:paraId="674B93BA" w14:textId="77777777" w:rsidR="00B978E2" w:rsidRPr="00FA247E" w:rsidRDefault="00B978E2" w:rsidP="00D565B1">
            <w:pPr>
              <w:pStyle w:val="SingleTxtG"/>
              <w:spacing w:line="240" w:lineRule="auto"/>
              <w:ind w:left="346" w:right="0" w:hanging="417"/>
              <w:rPr>
                <w:bCs/>
                <w:color w:val="000000" w:themeColor="text1"/>
                <w:sz w:val="24"/>
              </w:rPr>
            </w:pPr>
            <w:r w:rsidRPr="00FA247E">
              <w:rPr>
                <w:bCs/>
                <w:color w:val="000000" w:themeColor="text1"/>
                <w:sz w:val="24"/>
              </w:rPr>
              <w:tab/>
              <w:t>(a)</w:t>
            </w:r>
            <w:r w:rsidRPr="00FA247E">
              <w:rPr>
                <w:bCs/>
                <w:color w:val="000000" w:themeColor="text1"/>
                <w:sz w:val="24"/>
              </w:rPr>
              <w:tab/>
              <w:t xml:space="preserve">  From 70 to 90 km/h for Class C1 and Class C2 tyres;</w:t>
            </w:r>
          </w:p>
          <w:p w14:paraId="596F3B02" w14:textId="77777777" w:rsidR="00B4536B" w:rsidRPr="00FA247E" w:rsidRDefault="00B978E2" w:rsidP="00D565B1">
            <w:pPr>
              <w:pStyle w:val="SingleTxtG"/>
              <w:spacing w:line="240" w:lineRule="auto"/>
              <w:ind w:left="346" w:right="0" w:hanging="417"/>
              <w:rPr>
                <w:bCs/>
                <w:color w:val="000000" w:themeColor="text1"/>
                <w:sz w:val="24"/>
              </w:rPr>
            </w:pPr>
            <w:r w:rsidRPr="00FA247E">
              <w:rPr>
                <w:bCs/>
                <w:color w:val="000000" w:themeColor="text1"/>
                <w:sz w:val="24"/>
              </w:rPr>
              <w:tab/>
              <w:t xml:space="preserve">(b)  </w:t>
            </w:r>
            <w:r w:rsidRPr="00FA247E">
              <w:rPr>
                <w:bCs/>
                <w:color w:val="000000" w:themeColor="text1"/>
                <w:sz w:val="24"/>
              </w:rPr>
              <w:tab/>
              <w:t>From 60 to 80 km/h for Class C3 tyres.</w:t>
            </w:r>
          </w:p>
        </w:tc>
      </w:tr>
      <w:tr w:rsidR="00FA247E" w:rsidRPr="00FA247E" w14:paraId="5B36D9FF" w14:textId="77777777" w:rsidTr="00CC3148">
        <w:trPr>
          <w:jc w:val="center"/>
        </w:trPr>
        <w:tc>
          <w:tcPr>
            <w:tcW w:w="985" w:type="dxa"/>
          </w:tcPr>
          <w:p w14:paraId="3FFE5B80" w14:textId="77777777" w:rsidR="00B4536B" w:rsidRPr="00FA247E" w:rsidRDefault="00B4536B" w:rsidP="001A75C1">
            <w:pPr>
              <w:rPr>
                <w:b/>
                <w:color w:val="000000" w:themeColor="text1"/>
              </w:rPr>
            </w:pPr>
            <w:r w:rsidRPr="00FA247E">
              <w:rPr>
                <w:b/>
                <w:color w:val="000000" w:themeColor="text1"/>
              </w:rPr>
              <w:t>4</w:t>
            </w:r>
            <w:r w:rsidR="00B978E2" w:rsidRPr="00FA247E">
              <w:rPr>
                <w:b/>
                <w:color w:val="000000" w:themeColor="text1"/>
              </w:rPr>
              <w:t>.0</w:t>
            </w:r>
          </w:p>
        </w:tc>
        <w:tc>
          <w:tcPr>
            <w:tcW w:w="7200" w:type="dxa"/>
          </w:tcPr>
          <w:p w14:paraId="1C091DA3" w14:textId="77777777" w:rsidR="00B978E2" w:rsidRPr="00FA247E" w:rsidRDefault="00B978E2" w:rsidP="00DF4D70">
            <w:pPr>
              <w:pStyle w:val="SingleTxtG"/>
              <w:keepNext/>
              <w:keepLines/>
              <w:spacing w:line="240" w:lineRule="auto"/>
              <w:ind w:left="1063" w:hanging="1134"/>
              <w:rPr>
                <w:b/>
                <w:bCs/>
                <w:color w:val="000000" w:themeColor="text1"/>
                <w:sz w:val="24"/>
              </w:rPr>
            </w:pPr>
            <w:r w:rsidRPr="00FA247E">
              <w:rPr>
                <w:b/>
                <w:bCs/>
                <w:color w:val="000000" w:themeColor="text1"/>
                <w:sz w:val="24"/>
              </w:rPr>
              <w:t>Interpretation of results</w:t>
            </w:r>
          </w:p>
          <w:p w14:paraId="24C2AB6A" w14:textId="77777777" w:rsidR="00B978E2" w:rsidRPr="00FA247E" w:rsidRDefault="00B978E2" w:rsidP="00F479A5">
            <w:pPr>
              <w:pStyle w:val="SingleTxtG"/>
              <w:keepNext/>
              <w:keepLines/>
              <w:spacing w:line="240" w:lineRule="auto"/>
              <w:ind w:left="-28" w:right="0"/>
              <w:rPr>
                <w:bCs/>
                <w:color w:val="000000" w:themeColor="text1"/>
                <w:sz w:val="24"/>
              </w:rPr>
            </w:pPr>
            <w:r w:rsidRPr="00FA247E">
              <w:rPr>
                <w:bCs/>
                <w:color w:val="000000" w:themeColor="text1"/>
                <w:sz w:val="24"/>
              </w:rPr>
              <w:t>The measurement shall be invalid if an abnormal discrepancy between the values is recorded (see paragraph 2.3.2. of this annex).</w:t>
            </w:r>
            <w:r w:rsidR="00B4536B" w:rsidRPr="00FA247E">
              <w:rPr>
                <w:bCs/>
                <w:color w:val="000000" w:themeColor="text1"/>
                <w:sz w:val="24"/>
              </w:rPr>
              <w:tab/>
            </w:r>
            <w:r w:rsidR="001D3E71" w:rsidRPr="00FA247E">
              <w:rPr>
                <w:bCs/>
                <w:color w:val="000000" w:themeColor="text1"/>
                <w:sz w:val="24"/>
              </w:rPr>
              <w:t xml:space="preserve"> </w:t>
            </w:r>
          </w:p>
        </w:tc>
      </w:tr>
      <w:tr w:rsidR="00FA247E" w:rsidRPr="00FA247E" w14:paraId="72947B3A" w14:textId="77777777" w:rsidTr="00CC3148">
        <w:trPr>
          <w:trHeight w:val="1385"/>
          <w:jc w:val="center"/>
        </w:trPr>
        <w:tc>
          <w:tcPr>
            <w:tcW w:w="985" w:type="dxa"/>
          </w:tcPr>
          <w:p w14:paraId="6255F954" w14:textId="77777777" w:rsidR="00B4536B" w:rsidRPr="00FA247E" w:rsidRDefault="00B978E2" w:rsidP="001A75C1">
            <w:pPr>
              <w:rPr>
                <w:color w:val="000000" w:themeColor="text1"/>
              </w:rPr>
            </w:pPr>
            <w:r w:rsidRPr="00FA247E">
              <w:rPr>
                <w:color w:val="000000" w:themeColor="text1"/>
              </w:rPr>
              <w:t>4.1</w:t>
            </w:r>
          </w:p>
        </w:tc>
        <w:tc>
          <w:tcPr>
            <w:tcW w:w="7200" w:type="dxa"/>
          </w:tcPr>
          <w:p w14:paraId="174B08B9" w14:textId="77777777" w:rsidR="00F479A5" w:rsidRPr="00FA247E" w:rsidRDefault="00B978E2" w:rsidP="00F479A5">
            <w:pPr>
              <w:pStyle w:val="SingleTxtG"/>
              <w:keepNext/>
              <w:keepLines/>
              <w:spacing w:after="0" w:line="240" w:lineRule="auto"/>
              <w:ind w:left="1063" w:hanging="1134"/>
              <w:rPr>
                <w:b/>
                <w:bCs/>
                <w:color w:val="000000" w:themeColor="text1"/>
                <w:sz w:val="24"/>
              </w:rPr>
            </w:pPr>
            <w:r w:rsidRPr="00FA247E">
              <w:rPr>
                <w:b/>
                <w:bCs/>
                <w:color w:val="000000" w:themeColor="text1"/>
                <w:sz w:val="24"/>
              </w:rPr>
              <w:t>Determination of test result</w:t>
            </w:r>
          </w:p>
          <w:p w14:paraId="349A68B1" w14:textId="77777777" w:rsidR="00F479A5" w:rsidRPr="00FA247E" w:rsidRDefault="00F479A5" w:rsidP="00F479A5">
            <w:pPr>
              <w:pStyle w:val="SingleTxtG"/>
              <w:keepNext/>
              <w:keepLines/>
              <w:spacing w:after="0" w:line="240" w:lineRule="auto"/>
              <w:ind w:left="1063" w:hanging="1134"/>
              <w:rPr>
                <w:bCs/>
                <w:color w:val="000000" w:themeColor="text1"/>
                <w:sz w:val="14"/>
                <w:szCs w:val="10"/>
              </w:rPr>
            </w:pPr>
          </w:p>
          <w:p w14:paraId="22AF0CB8" w14:textId="77777777" w:rsidR="00B978E2" w:rsidRPr="00FA247E" w:rsidRDefault="00B978E2" w:rsidP="00F479A5">
            <w:pPr>
              <w:pStyle w:val="SingleTxtG"/>
              <w:keepNext/>
              <w:keepLines/>
              <w:spacing w:after="0" w:line="240" w:lineRule="auto"/>
              <w:ind w:left="1063" w:right="73" w:hanging="1134"/>
              <w:rPr>
                <w:b/>
                <w:bCs/>
                <w:color w:val="000000" w:themeColor="text1"/>
                <w:sz w:val="24"/>
              </w:rPr>
            </w:pPr>
            <w:r w:rsidRPr="00FA247E">
              <w:rPr>
                <w:bCs/>
                <w:color w:val="000000" w:themeColor="text1"/>
                <w:sz w:val="24"/>
              </w:rPr>
              <w:t>Reference speed V</w:t>
            </w:r>
            <w:r w:rsidRPr="00FA247E">
              <w:rPr>
                <w:bCs/>
                <w:color w:val="000000" w:themeColor="text1"/>
                <w:sz w:val="24"/>
                <w:vertAlign w:val="subscript"/>
              </w:rPr>
              <w:t>ref</w:t>
            </w:r>
            <w:r w:rsidRPr="00FA247E">
              <w:rPr>
                <w:bCs/>
                <w:color w:val="000000" w:themeColor="text1"/>
                <w:sz w:val="24"/>
              </w:rPr>
              <w:t xml:space="preserve"> used to determine the final result will be:</w:t>
            </w:r>
          </w:p>
          <w:p w14:paraId="3087AE16" w14:textId="77777777" w:rsidR="00DF4D70" w:rsidRPr="00FA247E" w:rsidRDefault="00DF4D70" w:rsidP="00DF4D70">
            <w:pPr>
              <w:pStyle w:val="SingleTxtG"/>
              <w:keepNext/>
              <w:keepLines/>
              <w:spacing w:after="0" w:line="240" w:lineRule="auto"/>
              <w:ind w:left="212" w:right="275" w:hanging="1134"/>
              <w:rPr>
                <w:bCs/>
                <w:color w:val="000000" w:themeColor="text1"/>
                <w:sz w:val="6"/>
              </w:rPr>
            </w:pPr>
          </w:p>
          <w:p w14:paraId="602E4128" w14:textId="77777777" w:rsidR="00B978E2" w:rsidRPr="00FA247E" w:rsidRDefault="00B978E2" w:rsidP="00F479A5">
            <w:pPr>
              <w:pStyle w:val="SingleTxtG"/>
              <w:spacing w:after="0" w:line="240" w:lineRule="auto"/>
              <w:ind w:left="212" w:hanging="314"/>
              <w:rPr>
                <w:bCs/>
                <w:color w:val="000000" w:themeColor="text1"/>
                <w:sz w:val="24"/>
              </w:rPr>
            </w:pPr>
            <w:r w:rsidRPr="00FA247E">
              <w:rPr>
                <w:bCs/>
                <w:color w:val="000000" w:themeColor="text1"/>
                <w:sz w:val="24"/>
              </w:rPr>
              <w:tab/>
              <w:t>(a)</w:t>
            </w:r>
            <w:r w:rsidRPr="00FA247E">
              <w:rPr>
                <w:bCs/>
                <w:color w:val="000000" w:themeColor="text1"/>
                <w:sz w:val="24"/>
              </w:rPr>
              <w:tab/>
              <w:t xml:space="preserve">  80 km/h for Class C1 and Class C2 tyres;</w:t>
            </w:r>
          </w:p>
          <w:p w14:paraId="69867A17" w14:textId="77777777" w:rsidR="00896DB8" w:rsidRPr="00FA247E" w:rsidRDefault="00896DB8" w:rsidP="00F479A5">
            <w:pPr>
              <w:pStyle w:val="SingleTxtG"/>
              <w:spacing w:after="0" w:line="240" w:lineRule="auto"/>
              <w:ind w:left="212" w:hanging="314"/>
              <w:rPr>
                <w:bCs/>
                <w:color w:val="000000" w:themeColor="text1"/>
                <w:sz w:val="14"/>
              </w:rPr>
            </w:pPr>
          </w:p>
          <w:p w14:paraId="6706A709" w14:textId="77777777" w:rsidR="00B978E2" w:rsidRPr="00FA247E" w:rsidRDefault="00B978E2" w:rsidP="00F479A5">
            <w:pPr>
              <w:pStyle w:val="SingleTxtG"/>
              <w:spacing w:after="0" w:line="240" w:lineRule="auto"/>
              <w:ind w:left="212" w:hanging="314"/>
              <w:rPr>
                <w:bCs/>
                <w:color w:val="000000" w:themeColor="text1"/>
                <w:sz w:val="24"/>
              </w:rPr>
            </w:pPr>
            <w:r w:rsidRPr="00FA247E">
              <w:rPr>
                <w:bCs/>
                <w:color w:val="000000" w:themeColor="text1"/>
                <w:sz w:val="24"/>
              </w:rPr>
              <w:tab/>
              <w:t>(b)</w:t>
            </w:r>
            <w:r w:rsidRPr="00FA247E">
              <w:rPr>
                <w:bCs/>
                <w:color w:val="000000" w:themeColor="text1"/>
                <w:sz w:val="24"/>
              </w:rPr>
              <w:tab/>
              <w:t xml:space="preserve">  70 km/h for Class C3 tyres.</w:t>
            </w:r>
          </w:p>
          <w:p w14:paraId="0542E694" w14:textId="77777777" w:rsidR="00DF4D70" w:rsidRPr="00FA247E" w:rsidRDefault="00DF4D70" w:rsidP="00DF4D70">
            <w:pPr>
              <w:pStyle w:val="SingleTxtG"/>
              <w:spacing w:after="0" w:line="240" w:lineRule="auto"/>
              <w:ind w:left="212"/>
              <w:rPr>
                <w:bCs/>
                <w:color w:val="000000" w:themeColor="text1"/>
                <w:sz w:val="12"/>
              </w:rPr>
            </w:pPr>
          </w:p>
        </w:tc>
      </w:tr>
      <w:tr w:rsidR="00FA247E" w:rsidRPr="00FA247E" w14:paraId="6EBCEE9F" w14:textId="77777777" w:rsidTr="00CC3148">
        <w:trPr>
          <w:jc w:val="center"/>
        </w:trPr>
        <w:tc>
          <w:tcPr>
            <w:tcW w:w="985" w:type="dxa"/>
          </w:tcPr>
          <w:p w14:paraId="661D310D" w14:textId="6741B323" w:rsidR="00F479A5" w:rsidRPr="00FA247E" w:rsidRDefault="00F479A5" w:rsidP="00F479A5">
            <w:pPr>
              <w:rPr>
                <w:color w:val="000000" w:themeColor="text1"/>
              </w:rPr>
            </w:pPr>
            <w:r w:rsidRPr="00FA247E">
              <w:rPr>
                <w:color w:val="000000" w:themeColor="text1"/>
              </w:rPr>
              <w:t>4.</w:t>
            </w:r>
            <w:r w:rsidR="00D37C98" w:rsidRPr="00FA247E">
              <w:rPr>
                <w:color w:val="000000" w:themeColor="text1"/>
              </w:rPr>
              <w:t>2</w:t>
            </w:r>
          </w:p>
        </w:tc>
        <w:tc>
          <w:tcPr>
            <w:tcW w:w="7200" w:type="dxa"/>
          </w:tcPr>
          <w:p w14:paraId="08EFB344" w14:textId="77777777" w:rsidR="00F479A5" w:rsidRPr="00FA247E" w:rsidRDefault="00F479A5" w:rsidP="00F479A5">
            <w:pPr>
              <w:pStyle w:val="Heading1"/>
              <w:keepNext w:val="0"/>
              <w:widowControl w:val="0"/>
              <w:tabs>
                <w:tab w:val="left" w:pos="1296"/>
              </w:tabs>
              <w:autoSpaceDE w:val="0"/>
              <w:autoSpaceDN w:val="0"/>
              <w:spacing w:after="240"/>
              <w:jc w:val="both"/>
              <w:rPr>
                <w:color w:val="000000" w:themeColor="text1"/>
              </w:rPr>
            </w:pPr>
            <w:r w:rsidRPr="00FA247E">
              <w:rPr>
                <w:color w:val="000000" w:themeColor="text1"/>
                <w:sz w:val="24"/>
                <w:szCs w:val="16"/>
              </w:rPr>
              <w:t>Temperature</w:t>
            </w:r>
            <w:r w:rsidRPr="00FA247E">
              <w:rPr>
                <w:color w:val="000000" w:themeColor="text1"/>
                <w:spacing w:val="-14"/>
                <w:sz w:val="24"/>
                <w:szCs w:val="16"/>
              </w:rPr>
              <w:t xml:space="preserve"> </w:t>
            </w:r>
            <w:r w:rsidRPr="00FA247E">
              <w:rPr>
                <w:color w:val="000000" w:themeColor="text1"/>
                <w:spacing w:val="-2"/>
                <w:sz w:val="24"/>
                <w:szCs w:val="16"/>
              </w:rPr>
              <w:t>Correction</w:t>
            </w:r>
          </w:p>
        </w:tc>
      </w:tr>
      <w:tr w:rsidR="00FA247E" w:rsidRPr="00FA247E" w14:paraId="2E3A2CD4" w14:textId="77777777" w:rsidTr="00CC3148">
        <w:trPr>
          <w:jc w:val="center"/>
        </w:trPr>
        <w:tc>
          <w:tcPr>
            <w:tcW w:w="985" w:type="dxa"/>
          </w:tcPr>
          <w:p w14:paraId="611B4F6F" w14:textId="05259451" w:rsidR="00F479A5" w:rsidRPr="00FA247E" w:rsidRDefault="00CF6CE1" w:rsidP="00F479A5">
            <w:pPr>
              <w:rPr>
                <w:color w:val="000000" w:themeColor="text1"/>
              </w:rPr>
            </w:pPr>
            <w:r w:rsidRPr="00FA247E">
              <w:rPr>
                <w:color w:val="000000" w:themeColor="text1"/>
              </w:rPr>
              <w:t>4.2.1</w:t>
            </w:r>
          </w:p>
        </w:tc>
        <w:tc>
          <w:tcPr>
            <w:tcW w:w="7200" w:type="dxa"/>
          </w:tcPr>
          <w:p w14:paraId="6FC330F5" w14:textId="2780DAE3" w:rsidR="00F479A5" w:rsidRPr="00FA247E" w:rsidRDefault="00465787" w:rsidP="00F479A5">
            <w:pPr>
              <w:pStyle w:val="BodyText"/>
              <w:spacing w:after="240" w:line="235" w:lineRule="auto"/>
              <w:jc w:val="both"/>
              <w:rPr>
                <w:color w:val="000000" w:themeColor="text1"/>
              </w:rPr>
            </w:pPr>
            <w:r w:rsidRPr="00FA247E">
              <w:rPr>
                <w:color w:val="000000" w:themeColor="text1"/>
                <w:position w:val="2"/>
              </w:rPr>
              <w:t>F</w:t>
            </w:r>
            <w:r w:rsidR="00F479A5" w:rsidRPr="00FA247E">
              <w:rPr>
                <w:color w:val="000000" w:themeColor="text1"/>
                <w:position w:val="2"/>
              </w:rPr>
              <w:t xml:space="preserve">or Class C1 and Class C2 tyres, the rolling sound levels </w:t>
            </w:r>
            <w:r w:rsidR="00F479A5" w:rsidRPr="00FA247E">
              <w:rPr>
                <w:i/>
                <w:iCs/>
                <w:color w:val="000000" w:themeColor="text1"/>
                <w:position w:val="2"/>
              </w:rPr>
              <w:t>L</w:t>
            </w:r>
            <w:r w:rsidR="00F479A5" w:rsidRPr="00FA247E">
              <w:rPr>
                <w:i/>
                <w:iCs/>
                <w:color w:val="000000" w:themeColor="text1"/>
                <w:sz w:val="13"/>
                <w:szCs w:val="13"/>
              </w:rPr>
              <w:t>i</w:t>
            </w:r>
            <w:r w:rsidR="00F479A5" w:rsidRPr="00FA247E">
              <w:rPr>
                <w:color w:val="000000" w:themeColor="text1"/>
                <w:position w:val="2"/>
              </w:rPr>
              <w:t>(ϑ</w:t>
            </w:r>
            <w:r w:rsidR="00F479A5" w:rsidRPr="00FA247E">
              <w:rPr>
                <w:i/>
                <w:iCs/>
                <w:color w:val="000000" w:themeColor="text1"/>
                <w:sz w:val="13"/>
                <w:szCs w:val="13"/>
              </w:rPr>
              <w:t>i</w:t>
            </w:r>
            <w:r w:rsidR="00F479A5" w:rsidRPr="00FA247E">
              <w:rPr>
                <w:color w:val="000000" w:themeColor="text1"/>
                <w:position w:val="2"/>
              </w:rPr>
              <w:t>) obtained at the test surface temperature ϑ</w:t>
            </w:r>
            <w:r w:rsidR="00F479A5" w:rsidRPr="00FA247E">
              <w:rPr>
                <w:i/>
                <w:iCs/>
                <w:color w:val="000000" w:themeColor="text1"/>
                <w:sz w:val="13"/>
                <w:szCs w:val="13"/>
              </w:rPr>
              <w:t>i</w:t>
            </w:r>
            <w:r w:rsidR="00F479A5" w:rsidRPr="00FA247E">
              <w:rPr>
                <w:i/>
                <w:iCs/>
                <w:color w:val="000000" w:themeColor="text1"/>
                <w:spacing w:val="19"/>
                <w:sz w:val="13"/>
                <w:szCs w:val="13"/>
              </w:rPr>
              <w:t xml:space="preserve"> </w:t>
            </w:r>
            <w:r w:rsidR="00F479A5" w:rsidRPr="00FA247E">
              <w:rPr>
                <w:color w:val="000000" w:themeColor="text1"/>
                <w:position w:val="2"/>
              </w:rPr>
              <w:t xml:space="preserve">(where </w:t>
            </w:r>
            <w:r w:rsidR="00F479A5" w:rsidRPr="00FA247E">
              <w:rPr>
                <w:i/>
                <w:iCs/>
                <w:color w:val="000000" w:themeColor="text1"/>
                <w:position w:val="2"/>
              </w:rPr>
              <w:t>i</w:t>
            </w:r>
            <w:r w:rsidR="00F479A5" w:rsidRPr="00FA247E">
              <w:rPr>
                <w:i/>
                <w:iCs/>
                <w:color w:val="000000" w:themeColor="text1"/>
                <w:spacing w:val="-2"/>
                <w:position w:val="2"/>
              </w:rPr>
              <w:t xml:space="preserve"> </w:t>
            </w:r>
            <w:r w:rsidR="00F479A5" w:rsidRPr="00FA247E">
              <w:rPr>
                <w:color w:val="000000" w:themeColor="text1"/>
                <w:position w:val="2"/>
              </w:rPr>
              <w:t>denotes the</w:t>
            </w:r>
            <w:r w:rsidR="00F479A5" w:rsidRPr="00FA247E">
              <w:rPr>
                <w:color w:val="000000" w:themeColor="text1"/>
                <w:spacing w:val="-1"/>
                <w:position w:val="2"/>
              </w:rPr>
              <w:t xml:space="preserve"> </w:t>
            </w:r>
            <w:r w:rsidR="00F479A5" w:rsidRPr="00FA247E">
              <w:rPr>
                <w:color w:val="000000" w:themeColor="text1"/>
                <w:position w:val="2"/>
              </w:rPr>
              <w:t>number of</w:t>
            </w:r>
            <w:r w:rsidR="00F479A5" w:rsidRPr="00FA247E">
              <w:rPr>
                <w:color w:val="000000" w:themeColor="text1"/>
                <w:spacing w:val="-1"/>
                <w:position w:val="2"/>
              </w:rPr>
              <w:t xml:space="preserve"> </w:t>
            </w:r>
            <w:r w:rsidR="00F479A5" w:rsidRPr="00FA247E">
              <w:rPr>
                <w:color w:val="000000" w:themeColor="text1"/>
                <w:position w:val="2"/>
              </w:rPr>
              <w:t>the</w:t>
            </w:r>
            <w:r w:rsidR="00F479A5" w:rsidRPr="00FA247E">
              <w:rPr>
                <w:color w:val="000000" w:themeColor="text1"/>
                <w:spacing w:val="-2"/>
                <w:position w:val="2"/>
              </w:rPr>
              <w:t xml:space="preserve"> </w:t>
            </w:r>
            <w:r w:rsidR="00F479A5" w:rsidRPr="00FA247E">
              <w:rPr>
                <w:color w:val="000000" w:themeColor="text1"/>
                <w:position w:val="2"/>
              </w:rPr>
              <w:t>single</w:t>
            </w:r>
            <w:r w:rsidR="00F479A5" w:rsidRPr="00FA247E">
              <w:rPr>
                <w:color w:val="000000" w:themeColor="text1"/>
                <w:spacing w:val="-1"/>
                <w:position w:val="2"/>
              </w:rPr>
              <w:t xml:space="preserve"> </w:t>
            </w:r>
            <w:r w:rsidR="00F479A5" w:rsidRPr="00FA247E">
              <w:rPr>
                <w:color w:val="000000" w:themeColor="text1"/>
                <w:position w:val="2"/>
              </w:rPr>
              <w:t>measurement) shall</w:t>
            </w:r>
            <w:r w:rsidR="00F479A5" w:rsidRPr="00FA247E">
              <w:rPr>
                <w:color w:val="000000" w:themeColor="text1"/>
                <w:spacing w:val="-2"/>
                <w:position w:val="2"/>
              </w:rPr>
              <w:t xml:space="preserve"> </w:t>
            </w:r>
            <w:r w:rsidR="00F479A5" w:rsidRPr="00FA247E">
              <w:rPr>
                <w:color w:val="000000" w:themeColor="text1"/>
                <w:position w:val="2"/>
              </w:rPr>
              <w:t>be</w:t>
            </w:r>
            <w:r w:rsidR="00F479A5" w:rsidRPr="00FA247E">
              <w:rPr>
                <w:color w:val="000000" w:themeColor="text1"/>
                <w:spacing w:val="-1"/>
                <w:position w:val="2"/>
              </w:rPr>
              <w:t xml:space="preserve"> </w:t>
            </w:r>
            <w:r w:rsidR="00F479A5" w:rsidRPr="00FA247E">
              <w:rPr>
                <w:color w:val="000000" w:themeColor="text1"/>
                <w:position w:val="2"/>
              </w:rPr>
              <w:t xml:space="preserve">normalized </w:t>
            </w:r>
            <w:r w:rsidR="00F479A5" w:rsidRPr="00FA247E">
              <w:rPr>
                <w:color w:val="000000" w:themeColor="text1"/>
                <w:position w:val="1"/>
              </w:rPr>
              <w:t>to a test surface reference temperature ϑ</w:t>
            </w:r>
            <w:r w:rsidR="00F479A5" w:rsidRPr="00FA247E">
              <w:rPr>
                <w:color w:val="000000" w:themeColor="text1"/>
                <w:sz w:val="13"/>
                <w:szCs w:val="13"/>
              </w:rPr>
              <w:t>ref</w:t>
            </w:r>
            <w:r w:rsidR="00F479A5" w:rsidRPr="00FA247E">
              <w:rPr>
                <w:color w:val="000000" w:themeColor="text1"/>
                <w:spacing w:val="25"/>
                <w:sz w:val="13"/>
                <w:szCs w:val="13"/>
              </w:rPr>
              <w:t xml:space="preserve"> </w:t>
            </w:r>
            <w:r w:rsidR="00F479A5" w:rsidRPr="00FA247E">
              <w:rPr>
                <w:color w:val="000000" w:themeColor="text1"/>
                <w:position w:val="1"/>
              </w:rPr>
              <w:t xml:space="preserve">by applying a temperature correction, according </w:t>
            </w:r>
            <w:r w:rsidR="00F479A5" w:rsidRPr="00FA247E">
              <w:rPr>
                <w:color w:val="000000" w:themeColor="text1"/>
              </w:rPr>
              <w:t>to the following formula:</w:t>
            </w:r>
          </w:p>
        </w:tc>
      </w:tr>
      <w:tr w:rsidR="00FA247E" w:rsidRPr="00FA247E" w14:paraId="4C88BAA0" w14:textId="77777777" w:rsidTr="00CC3148">
        <w:trPr>
          <w:jc w:val="center"/>
        </w:trPr>
        <w:tc>
          <w:tcPr>
            <w:tcW w:w="985" w:type="dxa"/>
          </w:tcPr>
          <w:p w14:paraId="08D68461" w14:textId="77777777" w:rsidR="00F479A5" w:rsidRPr="00FA247E" w:rsidRDefault="00F479A5" w:rsidP="00F479A5">
            <w:pPr>
              <w:rPr>
                <w:color w:val="000000" w:themeColor="text1"/>
              </w:rPr>
            </w:pPr>
          </w:p>
        </w:tc>
        <w:tc>
          <w:tcPr>
            <w:tcW w:w="7200" w:type="dxa"/>
          </w:tcPr>
          <w:p w14:paraId="28A13C08" w14:textId="77777777" w:rsidR="00F479A5" w:rsidRPr="00FA247E" w:rsidRDefault="00F479A5" w:rsidP="00F479A5">
            <w:pPr>
              <w:spacing w:after="240"/>
              <w:jc w:val="both"/>
              <w:rPr>
                <w:color w:val="000000" w:themeColor="text1"/>
                <w:sz w:val="20"/>
                <w:szCs w:val="20"/>
              </w:rPr>
            </w:pPr>
            <w:r w:rsidRPr="00FA247E">
              <w:rPr>
                <w:i/>
                <w:iCs/>
                <w:color w:val="000000" w:themeColor="text1"/>
                <w:position w:val="2"/>
                <w:sz w:val="20"/>
                <w:szCs w:val="20"/>
              </w:rPr>
              <w:t>L</w:t>
            </w:r>
            <w:r w:rsidRPr="00FA247E">
              <w:rPr>
                <w:i/>
                <w:iCs/>
                <w:color w:val="000000" w:themeColor="text1"/>
                <w:sz w:val="13"/>
                <w:szCs w:val="13"/>
              </w:rPr>
              <w:t>i</w:t>
            </w:r>
            <w:r w:rsidRPr="00FA247E">
              <w:rPr>
                <w:color w:val="000000" w:themeColor="text1"/>
                <w:position w:val="2"/>
                <w:sz w:val="20"/>
                <w:szCs w:val="20"/>
              </w:rPr>
              <w:t>(ϑ</w:t>
            </w:r>
            <w:r w:rsidRPr="00FA247E">
              <w:rPr>
                <w:color w:val="000000" w:themeColor="text1"/>
                <w:position w:val="1"/>
                <w:sz w:val="13"/>
                <w:szCs w:val="13"/>
              </w:rPr>
              <w:t>ref</w:t>
            </w:r>
            <w:r w:rsidRPr="00FA247E">
              <w:rPr>
                <w:color w:val="000000" w:themeColor="text1"/>
                <w:position w:val="2"/>
                <w:sz w:val="20"/>
                <w:szCs w:val="20"/>
              </w:rPr>
              <w:t>)</w:t>
            </w:r>
            <w:r w:rsidRPr="00FA247E">
              <w:rPr>
                <w:color w:val="000000" w:themeColor="text1"/>
                <w:spacing w:val="-4"/>
                <w:position w:val="2"/>
                <w:sz w:val="20"/>
                <w:szCs w:val="20"/>
              </w:rPr>
              <w:t xml:space="preserve"> </w:t>
            </w:r>
            <w:r w:rsidRPr="00FA247E">
              <w:rPr>
                <w:color w:val="000000" w:themeColor="text1"/>
                <w:position w:val="2"/>
                <w:sz w:val="20"/>
                <w:szCs w:val="20"/>
              </w:rPr>
              <w:t>=</w:t>
            </w:r>
            <w:r w:rsidRPr="00FA247E">
              <w:rPr>
                <w:color w:val="000000" w:themeColor="text1"/>
                <w:spacing w:val="-3"/>
                <w:position w:val="2"/>
                <w:sz w:val="20"/>
                <w:szCs w:val="20"/>
              </w:rPr>
              <w:t xml:space="preserve"> </w:t>
            </w:r>
            <w:r w:rsidRPr="00FA247E">
              <w:rPr>
                <w:i/>
                <w:iCs/>
                <w:color w:val="000000" w:themeColor="text1"/>
                <w:position w:val="2"/>
                <w:sz w:val="20"/>
                <w:szCs w:val="20"/>
              </w:rPr>
              <w:t>L</w:t>
            </w:r>
            <w:r w:rsidRPr="00FA247E">
              <w:rPr>
                <w:i/>
                <w:iCs/>
                <w:color w:val="000000" w:themeColor="text1"/>
                <w:sz w:val="13"/>
                <w:szCs w:val="13"/>
              </w:rPr>
              <w:t>i</w:t>
            </w:r>
            <w:r w:rsidRPr="00FA247E">
              <w:rPr>
                <w:color w:val="000000" w:themeColor="text1"/>
                <w:position w:val="2"/>
                <w:sz w:val="20"/>
                <w:szCs w:val="20"/>
              </w:rPr>
              <w:t>(ϑ</w:t>
            </w:r>
            <w:r w:rsidRPr="00FA247E">
              <w:rPr>
                <w:i/>
                <w:iCs/>
                <w:color w:val="000000" w:themeColor="text1"/>
                <w:sz w:val="13"/>
                <w:szCs w:val="13"/>
              </w:rPr>
              <w:t>i</w:t>
            </w:r>
            <w:r w:rsidRPr="00FA247E">
              <w:rPr>
                <w:color w:val="000000" w:themeColor="text1"/>
                <w:position w:val="2"/>
                <w:sz w:val="20"/>
                <w:szCs w:val="20"/>
              </w:rPr>
              <w:t>)</w:t>
            </w:r>
            <w:r w:rsidRPr="00FA247E">
              <w:rPr>
                <w:color w:val="000000" w:themeColor="text1"/>
                <w:spacing w:val="-4"/>
                <w:position w:val="2"/>
                <w:sz w:val="20"/>
                <w:szCs w:val="20"/>
              </w:rPr>
              <w:t xml:space="preserve"> </w:t>
            </w:r>
            <w:r w:rsidRPr="00FA247E">
              <w:rPr>
                <w:color w:val="000000" w:themeColor="text1"/>
                <w:position w:val="2"/>
                <w:sz w:val="20"/>
                <w:szCs w:val="20"/>
              </w:rPr>
              <w:t>+</w:t>
            </w:r>
            <w:r w:rsidRPr="00FA247E">
              <w:rPr>
                <w:color w:val="000000" w:themeColor="text1"/>
                <w:spacing w:val="-1"/>
                <w:position w:val="2"/>
                <w:sz w:val="20"/>
                <w:szCs w:val="20"/>
              </w:rPr>
              <w:t xml:space="preserve"> </w:t>
            </w:r>
            <w:r w:rsidRPr="00FA247E">
              <w:rPr>
                <w:i/>
                <w:iCs/>
                <w:color w:val="000000" w:themeColor="text1"/>
                <w:position w:val="2"/>
                <w:sz w:val="20"/>
                <w:szCs w:val="20"/>
              </w:rPr>
              <w:t>K</w:t>
            </w:r>
            <w:r w:rsidRPr="00FA247E">
              <w:rPr>
                <w:color w:val="000000" w:themeColor="text1"/>
                <w:position w:val="2"/>
                <w:sz w:val="20"/>
                <w:szCs w:val="20"/>
              </w:rPr>
              <w:t>(ϑ</w:t>
            </w:r>
            <w:r w:rsidRPr="00FA247E">
              <w:rPr>
                <w:color w:val="000000" w:themeColor="text1"/>
                <w:position w:val="1"/>
                <w:sz w:val="13"/>
                <w:szCs w:val="13"/>
              </w:rPr>
              <w:t>ref</w:t>
            </w:r>
            <w:r w:rsidRPr="00FA247E">
              <w:rPr>
                <w:color w:val="000000" w:themeColor="text1"/>
                <w:spacing w:val="14"/>
                <w:position w:val="1"/>
                <w:sz w:val="13"/>
                <w:szCs w:val="13"/>
              </w:rPr>
              <w:t xml:space="preserve"> </w:t>
            </w:r>
            <w:r w:rsidRPr="00FA247E">
              <w:rPr>
                <w:color w:val="000000" w:themeColor="text1"/>
                <w:position w:val="2"/>
                <w:sz w:val="20"/>
                <w:szCs w:val="20"/>
              </w:rPr>
              <w:t>-</w:t>
            </w:r>
            <w:r w:rsidRPr="00FA247E">
              <w:rPr>
                <w:color w:val="000000" w:themeColor="text1"/>
                <w:spacing w:val="-2"/>
                <w:position w:val="2"/>
                <w:sz w:val="20"/>
                <w:szCs w:val="20"/>
              </w:rPr>
              <w:t xml:space="preserve"> </w:t>
            </w:r>
            <w:r w:rsidRPr="00FA247E">
              <w:rPr>
                <w:color w:val="000000" w:themeColor="text1"/>
                <w:spacing w:val="-5"/>
                <w:position w:val="2"/>
                <w:sz w:val="20"/>
                <w:szCs w:val="20"/>
              </w:rPr>
              <w:t>ϑ</w:t>
            </w:r>
            <w:r w:rsidRPr="00FA247E">
              <w:rPr>
                <w:i/>
                <w:iCs/>
                <w:color w:val="000000" w:themeColor="text1"/>
                <w:spacing w:val="-5"/>
                <w:sz w:val="13"/>
                <w:szCs w:val="13"/>
              </w:rPr>
              <w:t>i</w:t>
            </w:r>
            <w:r w:rsidRPr="00FA247E">
              <w:rPr>
                <w:color w:val="000000" w:themeColor="text1"/>
                <w:spacing w:val="-5"/>
                <w:position w:val="2"/>
                <w:sz w:val="20"/>
                <w:szCs w:val="20"/>
              </w:rPr>
              <w:t>)</w:t>
            </w:r>
          </w:p>
        </w:tc>
      </w:tr>
      <w:tr w:rsidR="00FA247E" w:rsidRPr="00FA247E" w14:paraId="29C5BDD2" w14:textId="77777777" w:rsidTr="00CC3148">
        <w:trPr>
          <w:jc w:val="center"/>
        </w:trPr>
        <w:tc>
          <w:tcPr>
            <w:tcW w:w="985" w:type="dxa"/>
          </w:tcPr>
          <w:p w14:paraId="346C5D0C" w14:textId="77777777" w:rsidR="00F479A5" w:rsidRPr="00FA247E" w:rsidRDefault="00F479A5" w:rsidP="00F479A5">
            <w:pPr>
              <w:rPr>
                <w:color w:val="000000" w:themeColor="text1"/>
              </w:rPr>
            </w:pPr>
          </w:p>
        </w:tc>
        <w:tc>
          <w:tcPr>
            <w:tcW w:w="7200" w:type="dxa"/>
          </w:tcPr>
          <w:p w14:paraId="3C3A75CB" w14:textId="77777777" w:rsidR="00F479A5" w:rsidRPr="00FA247E" w:rsidRDefault="00F479A5" w:rsidP="00F479A5">
            <w:pPr>
              <w:pStyle w:val="BodyText"/>
              <w:spacing w:after="240"/>
              <w:jc w:val="both"/>
              <w:rPr>
                <w:color w:val="000000" w:themeColor="text1"/>
              </w:rPr>
            </w:pPr>
            <w:r w:rsidRPr="00FA247E">
              <w:rPr>
                <w:color w:val="000000" w:themeColor="text1"/>
                <w:spacing w:val="-2"/>
              </w:rPr>
              <w:t>Where:</w:t>
            </w:r>
          </w:p>
        </w:tc>
      </w:tr>
      <w:tr w:rsidR="00FA247E" w:rsidRPr="00FA247E" w14:paraId="5DF0A4CE" w14:textId="77777777" w:rsidTr="00CC3148">
        <w:trPr>
          <w:jc w:val="center"/>
        </w:trPr>
        <w:tc>
          <w:tcPr>
            <w:tcW w:w="985" w:type="dxa"/>
          </w:tcPr>
          <w:p w14:paraId="220FE94C" w14:textId="77777777" w:rsidR="00F479A5" w:rsidRPr="00FA247E" w:rsidRDefault="00F479A5" w:rsidP="00F479A5">
            <w:pPr>
              <w:rPr>
                <w:color w:val="000000" w:themeColor="text1"/>
              </w:rPr>
            </w:pPr>
          </w:p>
        </w:tc>
        <w:tc>
          <w:tcPr>
            <w:tcW w:w="7200" w:type="dxa"/>
          </w:tcPr>
          <w:p w14:paraId="5775D170" w14:textId="77777777" w:rsidR="00F479A5" w:rsidRPr="00FA247E" w:rsidRDefault="00F479A5" w:rsidP="00F479A5">
            <w:pPr>
              <w:spacing w:after="240"/>
              <w:jc w:val="both"/>
              <w:rPr>
                <w:color w:val="000000" w:themeColor="text1"/>
                <w:sz w:val="20"/>
                <w:szCs w:val="20"/>
              </w:rPr>
            </w:pPr>
            <w:r w:rsidRPr="00FA247E">
              <w:rPr>
                <w:color w:val="000000" w:themeColor="text1"/>
                <w:position w:val="1"/>
                <w:sz w:val="20"/>
                <w:szCs w:val="20"/>
              </w:rPr>
              <w:t>ϑ</w:t>
            </w:r>
            <w:r w:rsidRPr="00FA247E">
              <w:rPr>
                <w:color w:val="000000" w:themeColor="text1"/>
                <w:sz w:val="13"/>
                <w:szCs w:val="13"/>
              </w:rPr>
              <w:t>ref</w:t>
            </w:r>
            <w:r w:rsidRPr="00FA247E">
              <w:rPr>
                <w:color w:val="000000" w:themeColor="text1"/>
                <w:spacing w:val="46"/>
                <w:sz w:val="13"/>
                <w:szCs w:val="13"/>
              </w:rPr>
              <w:t xml:space="preserve">  </w:t>
            </w:r>
            <w:r w:rsidRPr="00FA247E">
              <w:rPr>
                <w:color w:val="000000" w:themeColor="text1"/>
                <w:position w:val="1"/>
                <w:sz w:val="20"/>
                <w:szCs w:val="20"/>
              </w:rPr>
              <w:t>=</w:t>
            </w:r>
            <w:r w:rsidRPr="00FA247E">
              <w:rPr>
                <w:color w:val="000000" w:themeColor="text1"/>
                <w:spacing w:val="26"/>
                <w:position w:val="1"/>
                <w:sz w:val="20"/>
                <w:szCs w:val="20"/>
              </w:rPr>
              <w:t xml:space="preserve">  </w:t>
            </w:r>
            <w:r w:rsidRPr="00FA247E">
              <w:rPr>
                <w:color w:val="000000" w:themeColor="text1"/>
                <w:spacing w:val="-4"/>
                <w:position w:val="1"/>
                <w:sz w:val="20"/>
                <w:szCs w:val="20"/>
              </w:rPr>
              <w:t>20°C,</w:t>
            </w:r>
          </w:p>
        </w:tc>
      </w:tr>
      <w:tr w:rsidR="00FA247E" w:rsidRPr="00FA247E" w14:paraId="64EF7AE5" w14:textId="77777777" w:rsidTr="00CC3148">
        <w:trPr>
          <w:jc w:val="center"/>
        </w:trPr>
        <w:tc>
          <w:tcPr>
            <w:tcW w:w="985" w:type="dxa"/>
          </w:tcPr>
          <w:p w14:paraId="73EF5AFC" w14:textId="77777777" w:rsidR="00F479A5" w:rsidRPr="00FA247E" w:rsidRDefault="00F479A5" w:rsidP="00F479A5">
            <w:pPr>
              <w:rPr>
                <w:color w:val="000000" w:themeColor="text1"/>
              </w:rPr>
            </w:pPr>
          </w:p>
        </w:tc>
        <w:tc>
          <w:tcPr>
            <w:tcW w:w="7200" w:type="dxa"/>
          </w:tcPr>
          <w:p w14:paraId="408261D2" w14:textId="77777777" w:rsidR="00F479A5" w:rsidRPr="00FA247E" w:rsidRDefault="00F479A5" w:rsidP="00F479A5">
            <w:pPr>
              <w:pStyle w:val="BodyText"/>
              <w:spacing w:after="240"/>
              <w:jc w:val="both"/>
              <w:rPr>
                <w:color w:val="000000" w:themeColor="text1"/>
              </w:rPr>
            </w:pPr>
            <w:r w:rsidRPr="00FA247E">
              <w:rPr>
                <w:color w:val="000000" w:themeColor="text1"/>
              </w:rPr>
              <w:t>For</w:t>
            </w:r>
            <w:r w:rsidRPr="00FA247E">
              <w:rPr>
                <w:color w:val="000000" w:themeColor="text1"/>
                <w:spacing w:val="-6"/>
              </w:rPr>
              <w:t xml:space="preserve"> </w:t>
            </w:r>
            <w:r w:rsidRPr="00FA247E">
              <w:rPr>
                <w:color w:val="000000" w:themeColor="text1"/>
              </w:rPr>
              <w:t>Class</w:t>
            </w:r>
            <w:r w:rsidRPr="00FA247E">
              <w:rPr>
                <w:color w:val="000000" w:themeColor="text1"/>
                <w:spacing w:val="-5"/>
              </w:rPr>
              <w:t xml:space="preserve"> </w:t>
            </w:r>
            <w:r w:rsidRPr="00FA247E">
              <w:rPr>
                <w:color w:val="000000" w:themeColor="text1"/>
              </w:rPr>
              <w:t>C1</w:t>
            </w:r>
            <w:r w:rsidRPr="00FA247E">
              <w:rPr>
                <w:color w:val="000000" w:themeColor="text1"/>
                <w:spacing w:val="-4"/>
              </w:rPr>
              <w:t xml:space="preserve"> </w:t>
            </w:r>
            <w:r w:rsidRPr="00FA247E">
              <w:rPr>
                <w:color w:val="000000" w:themeColor="text1"/>
              </w:rPr>
              <w:t>tyres,</w:t>
            </w:r>
            <w:r w:rsidRPr="00FA247E">
              <w:rPr>
                <w:color w:val="000000" w:themeColor="text1"/>
                <w:spacing w:val="-6"/>
              </w:rPr>
              <w:t xml:space="preserve"> </w:t>
            </w:r>
            <w:r w:rsidRPr="00FA247E">
              <w:rPr>
                <w:color w:val="000000" w:themeColor="text1"/>
              </w:rPr>
              <w:t>the</w:t>
            </w:r>
            <w:r w:rsidRPr="00FA247E">
              <w:rPr>
                <w:color w:val="000000" w:themeColor="text1"/>
                <w:spacing w:val="-3"/>
              </w:rPr>
              <w:t xml:space="preserve"> </w:t>
            </w:r>
            <w:r w:rsidRPr="00FA247E">
              <w:rPr>
                <w:color w:val="000000" w:themeColor="text1"/>
              </w:rPr>
              <w:t>coefficient</w:t>
            </w:r>
            <w:r w:rsidRPr="00FA247E">
              <w:rPr>
                <w:color w:val="000000" w:themeColor="text1"/>
                <w:spacing w:val="-3"/>
              </w:rPr>
              <w:t xml:space="preserve"> </w:t>
            </w:r>
            <w:r w:rsidRPr="00FA247E">
              <w:rPr>
                <w:i/>
                <w:color w:val="000000" w:themeColor="text1"/>
              </w:rPr>
              <w:t>K</w:t>
            </w:r>
            <w:r w:rsidRPr="00FA247E">
              <w:rPr>
                <w:i/>
                <w:color w:val="000000" w:themeColor="text1"/>
                <w:spacing w:val="-7"/>
              </w:rPr>
              <w:t xml:space="preserve"> </w:t>
            </w:r>
            <w:r w:rsidRPr="00FA247E">
              <w:rPr>
                <w:color w:val="000000" w:themeColor="text1"/>
                <w:spacing w:val="-5"/>
              </w:rPr>
              <w:t>is:</w:t>
            </w:r>
          </w:p>
        </w:tc>
      </w:tr>
      <w:tr w:rsidR="00FA247E" w:rsidRPr="00FA247E" w14:paraId="00633880" w14:textId="77777777" w:rsidTr="00CC3148">
        <w:trPr>
          <w:jc w:val="center"/>
        </w:trPr>
        <w:tc>
          <w:tcPr>
            <w:tcW w:w="985" w:type="dxa"/>
          </w:tcPr>
          <w:p w14:paraId="524A9994" w14:textId="77777777" w:rsidR="00F479A5" w:rsidRPr="00FA247E" w:rsidRDefault="00F479A5" w:rsidP="00F479A5">
            <w:pPr>
              <w:rPr>
                <w:color w:val="000000" w:themeColor="text1"/>
              </w:rPr>
            </w:pPr>
          </w:p>
        </w:tc>
        <w:tc>
          <w:tcPr>
            <w:tcW w:w="7200" w:type="dxa"/>
          </w:tcPr>
          <w:p w14:paraId="12F29C4F" w14:textId="77777777" w:rsidR="00F479A5" w:rsidRPr="00FA247E" w:rsidRDefault="00F479A5" w:rsidP="00F479A5">
            <w:pPr>
              <w:pStyle w:val="BodyText"/>
              <w:spacing w:after="240"/>
              <w:jc w:val="both"/>
              <w:rPr>
                <w:color w:val="000000" w:themeColor="text1"/>
              </w:rPr>
            </w:pPr>
            <w:r w:rsidRPr="00FA247E">
              <w:rPr>
                <w:color w:val="000000" w:themeColor="text1"/>
                <w:position w:val="2"/>
              </w:rPr>
              <w:t>-0.03dB(A)/°C</w:t>
            </w:r>
            <w:r w:rsidRPr="00FA247E">
              <w:rPr>
                <w:color w:val="000000" w:themeColor="text1"/>
                <w:spacing w:val="-6"/>
                <w:position w:val="2"/>
              </w:rPr>
              <w:t xml:space="preserve"> </w:t>
            </w:r>
            <w:r w:rsidRPr="00FA247E">
              <w:rPr>
                <w:color w:val="000000" w:themeColor="text1"/>
                <w:position w:val="2"/>
              </w:rPr>
              <w:t>when</w:t>
            </w:r>
            <w:r w:rsidRPr="00FA247E">
              <w:rPr>
                <w:color w:val="000000" w:themeColor="text1"/>
                <w:spacing w:val="-3"/>
                <w:position w:val="2"/>
              </w:rPr>
              <w:t xml:space="preserve"> </w:t>
            </w:r>
            <w:r w:rsidRPr="00FA247E">
              <w:rPr>
                <w:color w:val="000000" w:themeColor="text1"/>
                <w:position w:val="2"/>
              </w:rPr>
              <w:t>ϑ</w:t>
            </w:r>
            <w:r w:rsidRPr="00FA247E">
              <w:rPr>
                <w:i/>
                <w:iCs/>
                <w:color w:val="000000" w:themeColor="text1"/>
                <w:sz w:val="13"/>
                <w:szCs w:val="13"/>
              </w:rPr>
              <w:t>i</w:t>
            </w:r>
            <w:r w:rsidRPr="00FA247E">
              <w:rPr>
                <w:i/>
                <w:iCs/>
                <w:color w:val="000000" w:themeColor="text1"/>
                <w:spacing w:val="13"/>
                <w:sz w:val="13"/>
                <w:szCs w:val="13"/>
              </w:rPr>
              <w:t xml:space="preserve"> </w:t>
            </w:r>
            <w:r w:rsidRPr="00FA247E">
              <w:rPr>
                <w:color w:val="000000" w:themeColor="text1"/>
                <w:position w:val="2"/>
              </w:rPr>
              <w:t>&gt;</w:t>
            </w:r>
            <w:r w:rsidRPr="00FA247E">
              <w:rPr>
                <w:color w:val="000000" w:themeColor="text1"/>
                <w:spacing w:val="-4"/>
                <w:position w:val="2"/>
              </w:rPr>
              <w:t xml:space="preserve"> </w:t>
            </w:r>
            <w:r w:rsidRPr="00FA247E">
              <w:rPr>
                <w:color w:val="000000" w:themeColor="text1"/>
                <w:position w:val="2"/>
              </w:rPr>
              <w:t>ϑ</w:t>
            </w:r>
            <w:r w:rsidRPr="00FA247E">
              <w:rPr>
                <w:color w:val="000000" w:themeColor="text1"/>
                <w:position w:val="1"/>
                <w:sz w:val="13"/>
                <w:szCs w:val="13"/>
              </w:rPr>
              <w:t>ref</w:t>
            </w:r>
            <w:r w:rsidRPr="00FA247E">
              <w:rPr>
                <w:color w:val="000000" w:themeColor="text1"/>
                <w:spacing w:val="13"/>
                <w:position w:val="1"/>
                <w:sz w:val="13"/>
                <w:szCs w:val="13"/>
              </w:rPr>
              <w:t xml:space="preserve"> </w:t>
            </w:r>
            <w:r w:rsidRPr="00FA247E">
              <w:rPr>
                <w:color w:val="000000" w:themeColor="text1"/>
                <w:spacing w:val="-5"/>
                <w:position w:val="2"/>
              </w:rPr>
              <w:t>and</w:t>
            </w:r>
          </w:p>
        </w:tc>
      </w:tr>
      <w:tr w:rsidR="00FA247E" w:rsidRPr="00FA247E" w14:paraId="03C53728" w14:textId="77777777" w:rsidTr="00CC3148">
        <w:trPr>
          <w:jc w:val="center"/>
        </w:trPr>
        <w:tc>
          <w:tcPr>
            <w:tcW w:w="985" w:type="dxa"/>
          </w:tcPr>
          <w:p w14:paraId="797B4A02" w14:textId="77777777" w:rsidR="00F479A5" w:rsidRPr="00FA247E" w:rsidRDefault="00F479A5" w:rsidP="00F479A5">
            <w:pPr>
              <w:rPr>
                <w:color w:val="000000" w:themeColor="text1"/>
              </w:rPr>
            </w:pPr>
          </w:p>
        </w:tc>
        <w:tc>
          <w:tcPr>
            <w:tcW w:w="7200" w:type="dxa"/>
          </w:tcPr>
          <w:p w14:paraId="09D321D2" w14:textId="77777777" w:rsidR="00F479A5" w:rsidRPr="00FA247E" w:rsidRDefault="00F479A5" w:rsidP="00F479A5">
            <w:pPr>
              <w:pStyle w:val="BodyText"/>
              <w:spacing w:after="240"/>
              <w:jc w:val="both"/>
              <w:rPr>
                <w:color w:val="000000" w:themeColor="text1"/>
              </w:rPr>
            </w:pPr>
            <w:r w:rsidRPr="00FA247E">
              <w:rPr>
                <w:color w:val="000000" w:themeColor="text1"/>
                <w:position w:val="2"/>
              </w:rPr>
              <w:t>-0.06dB(A)/°C</w:t>
            </w:r>
            <w:r w:rsidRPr="00FA247E">
              <w:rPr>
                <w:color w:val="000000" w:themeColor="text1"/>
                <w:spacing w:val="-7"/>
                <w:position w:val="2"/>
              </w:rPr>
              <w:t xml:space="preserve"> </w:t>
            </w:r>
            <w:r w:rsidRPr="00FA247E">
              <w:rPr>
                <w:color w:val="000000" w:themeColor="text1"/>
                <w:position w:val="2"/>
              </w:rPr>
              <w:t>when</w:t>
            </w:r>
            <w:r w:rsidRPr="00FA247E">
              <w:rPr>
                <w:color w:val="000000" w:themeColor="text1"/>
                <w:spacing w:val="-5"/>
                <w:position w:val="2"/>
              </w:rPr>
              <w:t xml:space="preserve"> </w:t>
            </w:r>
            <w:r w:rsidRPr="00FA247E">
              <w:rPr>
                <w:color w:val="000000" w:themeColor="text1"/>
                <w:position w:val="2"/>
              </w:rPr>
              <w:t>ϑ</w:t>
            </w:r>
            <w:r w:rsidRPr="00FA247E">
              <w:rPr>
                <w:i/>
                <w:iCs/>
                <w:color w:val="000000" w:themeColor="text1"/>
                <w:sz w:val="13"/>
                <w:szCs w:val="13"/>
              </w:rPr>
              <w:t>i</w:t>
            </w:r>
            <w:r w:rsidRPr="00FA247E">
              <w:rPr>
                <w:i/>
                <w:iCs/>
                <w:color w:val="000000" w:themeColor="text1"/>
                <w:spacing w:val="13"/>
                <w:sz w:val="13"/>
                <w:szCs w:val="13"/>
              </w:rPr>
              <w:t xml:space="preserve"> </w:t>
            </w:r>
            <w:r w:rsidRPr="00FA247E">
              <w:rPr>
                <w:color w:val="000000" w:themeColor="text1"/>
                <w:position w:val="2"/>
              </w:rPr>
              <w:t>&lt;</w:t>
            </w:r>
            <w:r w:rsidRPr="00FA247E">
              <w:rPr>
                <w:color w:val="000000" w:themeColor="text1"/>
                <w:spacing w:val="-6"/>
                <w:position w:val="2"/>
              </w:rPr>
              <w:t xml:space="preserve"> </w:t>
            </w:r>
            <w:r w:rsidRPr="00FA247E">
              <w:rPr>
                <w:color w:val="000000" w:themeColor="text1"/>
                <w:spacing w:val="-4"/>
                <w:position w:val="2"/>
              </w:rPr>
              <w:t>ϑ</w:t>
            </w:r>
            <w:r w:rsidRPr="00FA247E">
              <w:rPr>
                <w:color w:val="000000" w:themeColor="text1"/>
                <w:spacing w:val="-4"/>
                <w:position w:val="1"/>
                <w:sz w:val="13"/>
                <w:szCs w:val="13"/>
              </w:rPr>
              <w:t>ref</w:t>
            </w:r>
            <w:r w:rsidRPr="00FA247E">
              <w:rPr>
                <w:color w:val="000000" w:themeColor="text1"/>
                <w:spacing w:val="-4"/>
                <w:position w:val="2"/>
              </w:rPr>
              <w:t>.</w:t>
            </w:r>
          </w:p>
        </w:tc>
      </w:tr>
      <w:tr w:rsidR="00FA247E" w:rsidRPr="00FA247E" w14:paraId="33A84E5C" w14:textId="77777777" w:rsidTr="00CC3148">
        <w:trPr>
          <w:jc w:val="center"/>
        </w:trPr>
        <w:tc>
          <w:tcPr>
            <w:tcW w:w="985" w:type="dxa"/>
          </w:tcPr>
          <w:p w14:paraId="3FE1A00B" w14:textId="77777777" w:rsidR="00F479A5" w:rsidRPr="00FA247E" w:rsidRDefault="00F479A5" w:rsidP="00F479A5">
            <w:pPr>
              <w:rPr>
                <w:color w:val="000000" w:themeColor="text1"/>
              </w:rPr>
            </w:pPr>
          </w:p>
        </w:tc>
        <w:tc>
          <w:tcPr>
            <w:tcW w:w="7200" w:type="dxa"/>
          </w:tcPr>
          <w:p w14:paraId="4DC5ADC5" w14:textId="77777777" w:rsidR="00F479A5" w:rsidRPr="00FA247E" w:rsidRDefault="00F479A5" w:rsidP="00F479A5">
            <w:pPr>
              <w:pStyle w:val="BodyText"/>
              <w:spacing w:after="240"/>
              <w:jc w:val="both"/>
              <w:rPr>
                <w:color w:val="000000" w:themeColor="text1"/>
              </w:rPr>
            </w:pPr>
            <w:r w:rsidRPr="00FA247E">
              <w:rPr>
                <w:color w:val="000000" w:themeColor="text1"/>
              </w:rPr>
              <w:t>For</w:t>
            </w:r>
            <w:r w:rsidRPr="00FA247E">
              <w:rPr>
                <w:color w:val="000000" w:themeColor="text1"/>
                <w:spacing w:val="-6"/>
              </w:rPr>
              <w:t xml:space="preserve"> </w:t>
            </w:r>
            <w:r w:rsidRPr="00FA247E">
              <w:rPr>
                <w:color w:val="000000" w:themeColor="text1"/>
              </w:rPr>
              <w:t>Class</w:t>
            </w:r>
            <w:r w:rsidRPr="00FA247E">
              <w:rPr>
                <w:color w:val="000000" w:themeColor="text1"/>
                <w:spacing w:val="-5"/>
              </w:rPr>
              <w:t xml:space="preserve"> </w:t>
            </w:r>
            <w:r w:rsidRPr="00FA247E">
              <w:rPr>
                <w:color w:val="000000" w:themeColor="text1"/>
              </w:rPr>
              <w:t>C2</w:t>
            </w:r>
            <w:r w:rsidRPr="00FA247E">
              <w:rPr>
                <w:color w:val="000000" w:themeColor="text1"/>
                <w:spacing w:val="-2"/>
              </w:rPr>
              <w:t xml:space="preserve"> </w:t>
            </w:r>
            <w:r w:rsidRPr="00FA247E">
              <w:rPr>
                <w:color w:val="000000" w:themeColor="text1"/>
              </w:rPr>
              <w:t>tyres,</w:t>
            </w:r>
            <w:r w:rsidRPr="00FA247E">
              <w:rPr>
                <w:color w:val="000000" w:themeColor="text1"/>
                <w:spacing w:val="-6"/>
              </w:rPr>
              <w:t xml:space="preserve"> </w:t>
            </w:r>
            <w:r w:rsidRPr="00FA247E">
              <w:rPr>
                <w:color w:val="000000" w:themeColor="text1"/>
              </w:rPr>
              <w:t>the</w:t>
            </w:r>
            <w:r w:rsidRPr="00FA247E">
              <w:rPr>
                <w:color w:val="000000" w:themeColor="text1"/>
                <w:spacing w:val="-5"/>
              </w:rPr>
              <w:t xml:space="preserve"> </w:t>
            </w:r>
            <w:r w:rsidRPr="00FA247E">
              <w:rPr>
                <w:color w:val="000000" w:themeColor="text1"/>
              </w:rPr>
              <w:t>coefficient</w:t>
            </w:r>
            <w:r w:rsidRPr="00FA247E">
              <w:rPr>
                <w:color w:val="000000" w:themeColor="text1"/>
                <w:spacing w:val="-3"/>
              </w:rPr>
              <w:t xml:space="preserve"> </w:t>
            </w:r>
            <w:r w:rsidRPr="00FA247E">
              <w:rPr>
                <w:color w:val="000000" w:themeColor="text1"/>
              </w:rPr>
              <w:t>K</w:t>
            </w:r>
            <w:r w:rsidRPr="00FA247E">
              <w:rPr>
                <w:color w:val="000000" w:themeColor="text1"/>
                <w:spacing w:val="-6"/>
              </w:rPr>
              <w:t xml:space="preserve"> </w:t>
            </w:r>
            <w:r w:rsidRPr="00FA247E">
              <w:rPr>
                <w:color w:val="000000" w:themeColor="text1"/>
              </w:rPr>
              <w:t>is</w:t>
            </w:r>
            <w:r w:rsidRPr="00FA247E">
              <w:rPr>
                <w:color w:val="000000" w:themeColor="text1"/>
                <w:spacing w:val="-4"/>
              </w:rPr>
              <w:t xml:space="preserve"> </w:t>
            </w:r>
            <w:r w:rsidRPr="00FA247E">
              <w:rPr>
                <w:color w:val="000000" w:themeColor="text1"/>
              </w:rPr>
              <w:t>-</w:t>
            </w:r>
            <w:r w:rsidRPr="00FA247E">
              <w:rPr>
                <w:color w:val="000000" w:themeColor="text1"/>
                <w:spacing w:val="-2"/>
              </w:rPr>
              <w:t>0.02dB(A)/°C</w:t>
            </w:r>
          </w:p>
        </w:tc>
      </w:tr>
      <w:tr w:rsidR="00FA247E" w:rsidRPr="00FA247E" w14:paraId="71B4CEF6" w14:textId="77777777" w:rsidTr="00CC3148">
        <w:trPr>
          <w:jc w:val="center"/>
        </w:trPr>
        <w:tc>
          <w:tcPr>
            <w:tcW w:w="985" w:type="dxa"/>
          </w:tcPr>
          <w:p w14:paraId="5DC20A38" w14:textId="40B4D02E" w:rsidR="00CF6CE1" w:rsidRPr="00FA247E" w:rsidRDefault="00CF6CE1" w:rsidP="00F479A5">
            <w:pPr>
              <w:rPr>
                <w:color w:val="000000" w:themeColor="text1"/>
              </w:rPr>
            </w:pPr>
            <w:r w:rsidRPr="00FA247E">
              <w:rPr>
                <w:color w:val="000000" w:themeColor="text1"/>
              </w:rPr>
              <w:t>4.2.2</w:t>
            </w:r>
          </w:p>
        </w:tc>
        <w:tc>
          <w:tcPr>
            <w:tcW w:w="7200" w:type="dxa"/>
          </w:tcPr>
          <w:p w14:paraId="780EFAB4" w14:textId="08545D02" w:rsidR="00CF6CE1" w:rsidRPr="00FA247E" w:rsidRDefault="00465787" w:rsidP="00F479A5">
            <w:pPr>
              <w:pStyle w:val="BodyText"/>
              <w:spacing w:after="240"/>
              <w:jc w:val="both"/>
              <w:rPr>
                <w:color w:val="000000" w:themeColor="text1"/>
              </w:rPr>
            </w:pPr>
            <w:r w:rsidRPr="00FA247E">
              <w:rPr>
                <w:color w:val="000000" w:themeColor="text1"/>
              </w:rPr>
              <w:t>F</w:t>
            </w:r>
            <w:r w:rsidR="00CF6CE1" w:rsidRPr="00FA247E">
              <w:rPr>
                <w:color w:val="000000" w:themeColor="text1"/>
              </w:rPr>
              <w:t xml:space="preserve">or Class C1 and Class C2 tyres, the rolling sound levels Li(ϑi) obtained at the test surface temperature ϑi (where i denotes the number of the single measurement) shall be normalized to a test surface reference temperature ϑref by applying a temperature correction, according to the following formula:  </w:t>
            </w:r>
          </w:p>
        </w:tc>
      </w:tr>
      <w:tr w:rsidR="00FA247E" w:rsidRPr="00FA247E" w14:paraId="1DD623B8" w14:textId="77777777" w:rsidTr="00CC3148">
        <w:trPr>
          <w:jc w:val="center"/>
        </w:trPr>
        <w:tc>
          <w:tcPr>
            <w:tcW w:w="985" w:type="dxa"/>
          </w:tcPr>
          <w:p w14:paraId="5078EE90" w14:textId="77777777" w:rsidR="00CF6CE1" w:rsidRPr="00FA247E" w:rsidRDefault="00CF6CE1" w:rsidP="00F479A5">
            <w:pPr>
              <w:rPr>
                <w:color w:val="000000" w:themeColor="text1"/>
              </w:rPr>
            </w:pPr>
          </w:p>
        </w:tc>
        <w:tc>
          <w:tcPr>
            <w:tcW w:w="7200" w:type="dxa"/>
          </w:tcPr>
          <w:p w14:paraId="4A64F349" w14:textId="3C00E307" w:rsidR="00CF6CE1" w:rsidRPr="00FA247E" w:rsidRDefault="00CF6CE1" w:rsidP="00F479A5">
            <w:pPr>
              <w:pStyle w:val="BodyText"/>
              <w:spacing w:after="240"/>
              <w:jc w:val="both"/>
              <w:rPr>
                <w:color w:val="000000" w:themeColor="text1"/>
              </w:rPr>
            </w:pPr>
            <w:r w:rsidRPr="00FA247E">
              <w:rPr>
                <w:noProof/>
                <w:color w:val="000000" w:themeColor="text1"/>
              </w:rPr>
              <w:drawing>
                <wp:inline distT="0" distB="0" distL="0" distR="0" wp14:anchorId="091263D4" wp14:editId="218C7F27">
                  <wp:extent cx="3381847" cy="704948"/>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81847" cy="704948"/>
                          </a:xfrm>
                          <a:prstGeom prst="rect">
                            <a:avLst/>
                          </a:prstGeom>
                        </pic:spPr>
                      </pic:pic>
                    </a:graphicData>
                  </a:graphic>
                </wp:inline>
              </w:drawing>
            </w:r>
          </w:p>
        </w:tc>
      </w:tr>
      <w:tr w:rsidR="00FA247E" w:rsidRPr="00FA247E" w14:paraId="23AF9F42" w14:textId="77777777" w:rsidTr="00CC3148">
        <w:trPr>
          <w:jc w:val="center"/>
        </w:trPr>
        <w:tc>
          <w:tcPr>
            <w:tcW w:w="985" w:type="dxa"/>
          </w:tcPr>
          <w:p w14:paraId="6FC83412" w14:textId="77777777" w:rsidR="00CF6CE1" w:rsidRPr="00FA247E" w:rsidRDefault="00CF6CE1" w:rsidP="00F479A5">
            <w:pPr>
              <w:rPr>
                <w:color w:val="000000" w:themeColor="text1"/>
              </w:rPr>
            </w:pPr>
          </w:p>
        </w:tc>
        <w:tc>
          <w:tcPr>
            <w:tcW w:w="7200" w:type="dxa"/>
          </w:tcPr>
          <w:p w14:paraId="487E3C1F" w14:textId="77777777" w:rsidR="003F6C36" w:rsidRPr="00FA247E" w:rsidRDefault="00CF6CE1" w:rsidP="00F479A5">
            <w:pPr>
              <w:pStyle w:val="BodyText"/>
              <w:spacing w:after="240"/>
              <w:jc w:val="both"/>
              <w:rPr>
                <w:color w:val="000000" w:themeColor="text1"/>
              </w:rPr>
            </w:pPr>
            <w:r w:rsidRPr="00FA247E">
              <w:rPr>
                <w:color w:val="000000" w:themeColor="text1"/>
              </w:rPr>
              <w:t xml:space="preserve">where: ϑref = 20°C, </w:t>
            </w:r>
          </w:p>
          <w:p w14:paraId="6E829C35" w14:textId="15ED37B1" w:rsidR="00CF6CE1" w:rsidRPr="00FA247E" w:rsidRDefault="00CF6CE1" w:rsidP="00F479A5">
            <w:pPr>
              <w:pStyle w:val="BodyText"/>
              <w:spacing w:after="240"/>
              <w:jc w:val="both"/>
              <w:rPr>
                <w:color w:val="000000" w:themeColor="text1"/>
              </w:rPr>
            </w:pPr>
            <w:r w:rsidRPr="00FA247E">
              <w:rPr>
                <w:color w:val="000000" w:themeColor="text1"/>
              </w:rPr>
              <w:t>and the coefficients K1 and K2 are given in the tables below</w:t>
            </w:r>
          </w:p>
        </w:tc>
      </w:tr>
      <w:tr w:rsidR="00FA247E" w:rsidRPr="00FA247E" w14:paraId="694FC371" w14:textId="77777777" w:rsidTr="00CC3148">
        <w:trPr>
          <w:jc w:val="center"/>
        </w:trPr>
        <w:tc>
          <w:tcPr>
            <w:tcW w:w="985" w:type="dxa"/>
          </w:tcPr>
          <w:p w14:paraId="3C7BA5A5" w14:textId="77777777" w:rsidR="00CF6CE1" w:rsidRPr="00FA247E" w:rsidRDefault="00CF6CE1" w:rsidP="00F479A5">
            <w:pPr>
              <w:rPr>
                <w:color w:val="000000" w:themeColor="text1"/>
                <w:highlight w:val="green"/>
              </w:rPr>
            </w:pPr>
          </w:p>
        </w:tc>
        <w:tc>
          <w:tcPr>
            <w:tcW w:w="7200" w:type="dxa"/>
          </w:tcPr>
          <w:p w14:paraId="6E8E6F46" w14:textId="6CA65FCD" w:rsidR="00CF6CE1" w:rsidRPr="00FA247E" w:rsidRDefault="003F6C36" w:rsidP="00F479A5">
            <w:pPr>
              <w:pStyle w:val="BodyText"/>
              <w:spacing w:after="240"/>
              <w:jc w:val="both"/>
              <w:rPr>
                <w:color w:val="000000" w:themeColor="text1"/>
              </w:rPr>
            </w:pPr>
            <w:r w:rsidRPr="00FA247E">
              <w:rPr>
                <w:noProof/>
                <w:color w:val="000000" w:themeColor="text1"/>
                <w:highlight w:val="green"/>
              </w:rPr>
              <w:drawing>
                <wp:inline distT="0" distB="0" distL="0" distR="0" wp14:anchorId="45B62AF7" wp14:editId="155A030B">
                  <wp:extent cx="4377690" cy="1720215"/>
                  <wp:effectExtent l="0" t="0" r="381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biLevel thresh="75000"/>
                          </a:blip>
                          <a:stretch>
                            <a:fillRect/>
                          </a:stretch>
                        </pic:blipFill>
                        <pic:spPr>
                          <a:xfrm>
                            <a:off x="0" y="0"/>
                            <a:ext cx="4377690" cy="1720215"/>
                          </a:xfrm>
                          <a:prstGeom prst="rect">
                            <a:avLst/>
                          </a:prstGeom>
                        </pic:spPr>
                      </pic:pic>
                    </a:graphicData>
                  </a:graphic>
                </wp:inline>
              </w:drawing>
            </w:r>
          </w:p>
        </w:tc>
      </w:tr>
      <w:tr w:rsidR="00FA247E" w:rsidRPr="00FA247E" w14:paraId="6897610A" w14:textId="77777777" w:rsidTr="00CC3148">
        <w:trPr>
          <w:jc w:val="center"/>
        </w:trPr>
        <w:tc>
          <w:tcPr>
            <w:tcW w:w="985" w:type="dxa"/>
          </w:tcPr>
          <w:p w14:paraId="5AD2F98F" w14:textId="25CAF3DD" w:rsidR="00F479A5" w:rsidRPr="00FA247E" w:rsidRDefault="003F6C36" w:rsidP="00F479A5">
            <w:pPr>
              <w:rPr>
                <w:color w:val="000000" w:themeColor="text1"/>
                <w:highlight w:val="green"/>
              </w:rPr>
            </w:pPr>
            <w:r w:rsidRPr="00FA247E">
              <w:rPr>
                <w:color w:val="000000" w:themeColor="text1"/>
              </w:rPr>
              <w:t>4.2.3</w:t>
            </w:r>
          </w:p>
        </w:tc>
        <w:tc>
          <w:tcPr>
            <w:tcW w:w="7200" w:type="dxa"/>
          </w:tcPr>
          <w:p w14:paraId="6ABCD07E" w14:textId="77777777" w:rsidR="00F479A5" w:rsidRPr="00FA247E" w:rsidRDefault="00F479A5" w:rsidP="00F479A5">
            <w:pPr>
              <w:pStyle w:val="BodyText"/>
              <w:spacing w:after="240" w:line="237" w:lineRule="auto"/>
              <w:jc w:val="both"/>
              <w:rPr>
                <w:color w:val="000000" w:themeColor="text1"/>
              </w:rPr>
            </w:pPr>
            <w:r w:rsidRPr="00FA247E">
              <w:rPr>
                <w:color w:val="000000" w:themeColor="text1"/>
              </w:rPr>
              <w:t xml:space="preserve">Notwithstanding the above procedure, the temperature correction may be made only on the </w:t>
            </w:r>
            <w:r w:rsidRPr="00FA247E">
              <w:rPr>
                <w:color w:val="000000" w:themeColor="text1"/>
                <w:position w:val="2"/>
              </w:rPr>
              <w:t xml:space="preserve">final reported tyre rolling sound level </w:t>
            </w:r>
            <w:r w:rsidRPr="00FA247E">
              <w:rPr>
                <w:i/>
                <w:iCs/>
                <w:color w:val="000000" w:themeColor="text1"/>
                <w:position w:val="2"/>
              </w:rPr>
              <w:t>L</w:t>
            </w:r>
            <w:r w:rsidRPr="00FA247E">
              <w:rPr>
                <w:i/>
                <w:iCs/>
                <w:color w:val="000000" w:themeColor="text1"/>
                <w:sz w:val="13"/>
                <w:szCs w:val="13"/>
              </w:rPr>
              <w:t>R</w:t>
            </w:r>
            <w:r w:rsidRPr="00FA247E">
              <w:rPr>
                <w:color w:val="000000" w:themeColor="text1"/>
                <w:position w:val="2"/>
              </w:rPr>
              <w:t xml:space="preserve">, utilizing the arithmetic mean value of the measured </w:t>
            </w:r>
            <w:r w:rsidRPr="00FA247E">
              <w:rPr>
                <w:color w:val="000000" w:themeColor="text1"/>
                <w:spacing w:val="-2"/>
              </w:rPr>
              <w:t>temperatures,</w:t>
            </w:r>
            <w:r w:rsidRPr="00FA247E">
              <w:rPr>
                <w:color w:val="000000" w:themeColor="text1"/>
                <w:spacing w:val="-5"/>
              </w:rPr>
              <w:t xml:space="preserve"> </w:t>
            </w:r>
            <w:r w:rsidRPr="00FA247E">
              <w:rPr>
                <w:color w:val="000000" w:themeColor="text1"/>
                <w:spacing w:val="-2"/>
              </w:rPr>
              <w:t>if</w:t>
            </w:r>
            <w:r w:rsidRPr="00FA247E">
              <w:rPr>
                <w:color w:val="000000" w:themeColor="text1"/>
                <w:spacing w:val="-5"/>
              </w:rPr>
              <w:t xml:space="preserve"> </w:t>
            </w:r>
            <w:r w:rsidRPr="00FA247E">
              <w:rPr>
                <w:color w:val="000000" w:themeColor="text1"/>
                <w:spacing w:val="-2"/>
              </w:rPr>
              <w:t>the</w:t>
            </w:r>
            <w:r w:rsidRPr="00FA247E">
              <w:rPr>
                <w:color w:val="000000" w:themeColor="text1"/>
                <w:spacing w:val="-5"/>
              </w:rPr>
              <w:t xml:space="preserve"> </w:t>
            </w:r>
            <w:r w:rsidRPr="00FA247E">
              <w:rPr>
                <w:color w:val="000000" w:themeColor="text1"/>
                <w:spacing w:val="-2"/>
              </w:rPr>
              <w:t>measured</w:t>
            </w:r>
            <w:r w:rsidRPr="00FA247E">
              <w:rPr>
                <w:color w:val="000000" w:themeColor="text1"/>
                <w:spacing w:val="-8"/>
              </w:rPr>
              <w:t xml:space="preserve"> </w:t>
            </w:r>
            <w:r w:rsidRPr="00FA247E">
              <w:rPr>
                <w:color w:val="000000" w:themeColor="text1"/>
                <w:spacing w:val="-2"/>
              </w:rPr>
              <w:t>test</w:t>
            </w:r>
            <w:r w:rsidRPr="00FA247E">
              <w:rPr>
                <w:color w:val="000000" w:themeColor="text1"/>
                <w:spacing w:val="-7"/>
              </w:rPr>
              <w:t xml:space="preserve"> </w:t>
            </w:r>
            <w:r w:rsidRPr="00FA247E">
              <w:rPr>
                <w:color w:val="000000" w:themeColor="text1"/>
                <w:spacing w:val="-2"/>
              </w:rPr>
              <w:t>surface</w:t>
            </w:r>
            <w:r w:rsidRPr="00FA247E">
              <w:rPr>
                <w:color w:val="000000" w:themeColor="text1"/>
                <w:spacing w:val="-5"/>
              </w:rPr>
              <w:t xml:space="preserve"> </w:t>
            </w:r>
            <w:r w:rsidRPr="00FA247E">
              <w:rPr>
                <w:color w:val="000000" w:themeColor="text1"/>
                <w:spacing w:val="-2"/>
              </w:rPr>
              <w:t>temperature does</w:t>
            </w:r>
            <w:r w:rsidRPr="00FA247E">
              <w:rPr>
                <w:color w:val="000000" w:themeColor="text1"/>
                <w:spacing w:val="-4"/>
              </w:rPr>
              <w:t xml:space="preserve"> </w:t>
            </w:r>
            <w:r w:rsidRPr="00FA247E">
              <w:rPr>
                <w:color w:val="000000" w:themeColor="text1"/>
                <w:spacing w:val="-2"/>
              </w:rPr>
              <w:t>not</w:t>
            </w:r>
            <w:r w:rsidRPr="00FA247E">
              <w:rPr>
                <w:color w:val="000000" w:themeColor="text1"/>
                <w:spacing w:val="-5"/>
              </w:rPr>
              <w:t xml:space="preserve"> </w:t>
            </w:r>
            <w:r w:rsidRPr="00FA247E">
              <w:rPr>
                <w:color w:val="000000" w:themeColor="text1"/>
                <w:spacing w:val="-2"/>
              </w:rPr>
              <w:t>change</w:t>
            </w:r>
            <w:r w:rsidRPr="00FA247E">
              <w:rPr>
                <w:color w:val="000000" w:themeColor="text1"/>
                <w:spacing w:val="-6"/>
              </w:rPr>
              <w:t xml:space="preserve"> </w:t>
            </w:r>
            <w:r w:rsidRPr="00FA247E">
              <w:rPr>
                <w:color w:val="000000" w:themeColor="text1"/>
                <w:spacing w:val="-2"/>
              </w:rPr>
              <w:t>more</w:t>
            </w:r>
            <w:r w:rsidRPr="00FA247E">
              <w:rPr>
                <w:color w:val="000000" w:themeColor="text1"/>
                <w:spacing w:val="-5"/>
              </w:rPr>
              <w:t xml:space="preserve"> </w:t>
            </w:r>
            <w:r w:rsidRPr="00FA247E">
              <w:rPr>
                <w:color w:val="000000" w:themeColor="text1"/>
                <w:spacing w:val="-2"/>
              </w:rPr>
              <w:t>than 5°C</w:t>
            </w:r>
            <w:r w:rsidRPr="00FA247E">
              <w:rPr>
                <w:color w:val="000000" w:themeColor="text1"/>
                <w:spacing w:val="-5"/>
              </w:rPr>
              <w:t xml:space="preserve"> </w:t>
            </w:r>
            <w:r w:rsidRPr="00FA247E">
              <w:rPr>
                <w:color w:val="000000" w:themeColor="text1"/>
                <w:spacing w:val="-2"/>
              </w:rPr>
              <w:t xml:space="preserve">within </w:t>
            </w:r>
            <w:r w:rsidRPr="00FA247E">
              <w:rPr>
                <w:color w:val="000000" w:themeColor="text1"/>
              </w:rPr>
              <w:t>all measurements necessary for the determination of the sound level of one set of tyres. In this</w:t>
            </w:r>
            <w:r w:rsidRPr="00FA247E">
              <w:rPr>
                <w:color w:val="000000" w:themeColor="text1"/>
                <w:spacing w:val="-12"/>
              </w:rPr>
              <w:t xml:space="preserve"> </w:t>
            </w:r>
            <w:r w:rsidRPr="00FA247E">
              <w:rPr>
                <w:color w:val="000000" w:themeColor="text1"/>
              </w:rPr>
              <w:t>case</w:t>
            </w:r>
            <w:r w:rsidRPr="00FA247E">
              <w:rPr>
                <w:color w:val="000000" w:themeColor="text1"/>
                <w:spacing w:val="-14"/>
              </w:rPr>
              <w:t xml:space="preserve"> </w:t>
            </w:r>
            <w:r w:rsidRPr="00FA247E">
              <w:rPr>
                <w:color w:val="000000" w:themeColor="text1"/>
              </w:rPr>
              <w:t>the</w:t>
            </w:r>
            <w:r w:rsidRPr="00FA247E">
              <w:rPr>
                <w:color w:val="000000" w:themeColor="text1"/>
                <w:spacing w:val="-14"/>
              </w:rPr>
              <w:t xml:space="preserve"> </w:t>
            </w:r>
            <w:r w:rsidRPr="00FA247E">
              <w:rPr>
                <w:color w:val="000000" w:themeColor="text1"/>
              </w:rPr>
              <w:t>regression</w:t>
            </w:r>
            <w:r w:rsidRPr="00FA247E">
              <w:rPr>
                <w:color w:val="000000" w:themeColor="text1"/>
                <w:spacing w:val="-13"/>
              </w:rPr>
              <w:t xml:space="preserve"> </w:t>
            </w:r>
            <w:r w:rsidRPr="00FA247E">
              <w:rPr>
                <w:color w:val="000000" w:themeColor="text1"/>
              </w:rPr>
              <w:t>analysis</w:t>
            </w:r>
            <w:r w:rsidRPr="00FA247E">
              <w:rPr>
                <w:color w:val="000000" w:themeColor="text1"/>
                <w:spacing w:val="-12"/>
              </w:rPr>
              <w:t xml:space="preserve"> </w:t>
            </w:r>
            <w:r w:rsidRPr="00FA247E">
              <w:rPr>
                <w:color w:val="000000" w:themeColor="text1"/>
              </w:rPr>
              <w:t>below</w:t>
            </w:r>
            <w:r w:rsidRPr="00FA247E">
              <w:rPr>
                <w:color w:val="000000" w:themeColor="text1"/>
                <w:spacing w:val="-11"/>
              </w:rPr>
              <w:t xml:space="preserve"> </w:t>
            </w:r>
            <w:r w:rsidRPr="00FA247E">
              <w:rPr>
                <w:color w:val="000000" w:themeColor="text1"/>
              </w:rPr>
              <w:t>shall</w:t>
            </w:r>
            <w:r w:rsidRPr="00FA247E">
              <w:rPr>
                <w:color w:val="000000" w:themeColor="text1"/>
                <w:spacing w:val="-12"/>
              </w:rPr>
              <w:t xml:space="preserve"> </w:t>
            </w:r>
            <w:r w:rsidRPr="00FA247E">
              <w:rPr>
                <w:color w:val="000000" w:themeColor="text1"/>
              </w:rPr>
              <w:t>be</w:t>
            </w:r>
            <w:r w:rsidRPr="00FA247E">
              <w:rPr>
                <w:color w:val="000000" w:themeColor="text1"/>
                <w:spacing w:val="-12"/>
              </w:rPr>
              <w:t xml:space="preserve"> </w:t>
            </w:r>
            <w:r w:rsidRPr="00FA247E">
              <w:rPr>
                <w:color w:val="000000" w:themeColor="text1"/>
              </w:rPr>
              <w:t>based</w:t>
            </w:r>
            <w:r w:rsidRPr="00FA247E">
              <w:rPr>
                <w:color w:val="000000" w:themeColor="text1"/>
                <w:spacing w:val="-10"/>
              </w:rPr>
              <w:t xml:space="preserve"> </w:t>
            </w:r>
            <w:r w:rsidRPr="00FA247E">
              <w:rPr>
                <w:color w:val="000000" w:themeColor="text1"/>
              </w:rPr>
              <w:t>on</w:t>
            </w:r>
            <w:r w:rsidRPr="00FA247E">
              <w:rPr>
                <w:color w:val="000000" w:themeColor="text1"/>
                <w:spacing w:val="-14"/>
              </w:rPr>
              <w:t xml:space="preserve"> </w:t>
            </w:r>
            <w:r w:rsidRPr="00FA247E">
              <w:rPr>
                <w:color w:val="000000" w:themeColor="text1"/>
              </w:rPr>
              <w:t>the</w:t>
            </w:r>
            <w:r w:rsidRPr="00FA247E">
              <w:rPr>
                <w:color w:val="000000" w:themeColor="text1"/>
                <w:spacing w:val="-14"/>
              </w:rPr>
              <w:t xml:space="preserve"> </w:t>
            </w:r>
            <w:r w:rsidRPr="00FA247E">
              <w:rPr>
                <w:color w:val="000000" w:themeColor="text1"/>
              </w:rPr>
              <w:t>uncorrected</w:t>
            </w:r>
            <w:r w:rsidRPr="00FA247E">
              <w:rPr>
                <w:color w:val="000000" w:themeColor="text1"/>
                <w:spacing w:val="-12"/>
              </w:rPr>
              <w:t xml:space="preserve"> </w:t>
            </w:r>
            <w:r w:rsidRPr="00FA247E">
              <w:rPr>
                <w:color w:val="000000" w:themeColor="text1"/>
              </w:rPr>
              <w:t>rolling</w:t>
            </w:r>
            <w:r w:rsidRPr="00FA247E">
              <w:rPr>
                <w:color w:val="000000" w:themeColor="text1"/>
                <w:spacing w:val="-14"/>
              </w:rPr>
              <w:t xml:space="preserve"> </w:t>
            </w:r>
            <w:r w:rsidRPr="00FA247E">
              <w:rPr>
                <w:color w:val="000000" w:themeColor="text1"/>
              </w:rPr>
              <w:t>sound</w:t>
            </w:r>
            <w:r w:rsidRPr="00FA247E">
              <w:rPr>
                <w:color w:val="000000" w:themeColor="text1"/>
                <w:spacing w:val="-12"/>
              </w:rPr>
              <w:t xml:space="preserve"> </w:t>
            </w:r>
            <w:r w:rsidRPr="00FA247E">
              <w:rPr>
                <w:color w:val="000000" w:themeColor="text1"/>
              </w:rPr>
              <w:t xml:space="preserve">levels </w:t>
            </w:r>
            <w:r w:rsidRPr="00FA247E">
              <w:rPr>
                <w:i/>
                <w:iCs/>
                <w:color w:val="000000" w:themeColor="text1"/>
                <w:spacing w:val="-2"/>
                <w:position w:val="2"/>
              </w:rPr>
              <w:t>L</w:t>
            </w:r>
            <w:r w:rsidRPr="00FA247E">
              <w:rPr>
                <w:i/>
                <w:iCs/>
                <w:color w:val="000000" w:themeColor="text1"/>
                <w:spacing w:val="-2"/>
                <w:sz w:val="13"/>
                <w:szCs w:val="13"/>
              </w:rPr>
              <w:t>i</w:t>
            </w:r>
            <w:r w:rsidRPr="00FA247E">
              <w:rPr>
                <w:color w:val="000000" w:themeColor="text1"/>
                <w:spacing w:val="-2"/>
                <w:position w:val="2"/>
              </w:rPr>
              <w:t>(ϑ</w:t>
            </w:r>
            <w:r w:rsidRPr="00FA247E">
              <w:rPr>
                <w:i/>
                <w:iCs/>
                <w:color w:val="000000" w:themeColor="text1"/>
                <w:spacing w:val="-2"/>
                <w:sz w:val="13"/>
                <w:szCs w:val="13"/>
              </w:rPr>
              <w:t>i</w:t>
            </w:r>
            <w:r w:rsidRPr="00FA247E">
              <w:rPr>
                <w:color w:val="000000" w:themeColor="text1"/>
                <w:spacing w:val="-2"/>
                <w:position w:val="2"/>
              </w:rPr>
              <w:t>).</w:t>
            </w:r>
          </w:p>
        </w:tc>
      </w:tr>
      <w:tr w:rsidR="00FA247E" w:rsidRPr="00FA247E" w14:paraId="71DCF7A8" w14:textId="77777777" w:rsidTr="00CC3148">
        <w:trPr>
          <w:jc w:val="center"/>
        </w:trPr>
        <w:tc>
          <w:tcPr>
            <w:tcW w:w="985" w:type="dxa"/>
          </w:tcPr>
          <w:p w14:paraId="1272B2B9" w14:textId="77777777" w:rsidR="00F479A5" w:rsidRPr="00FA247E" w:rsidRDefault="00F479A5" w:rsidP="00F479A5">
            <w:pPr>
              <w:rPr>
                <w:color w:val="000000" w:themeColor="text1"/>
              </w:rPr>
            </w:pPr>
          </w:p>
        </w:tc>
        <w:tc>
          <w:tcPr>
            <w:tcW w:w="7200" w:type="dxa"/>
          </w:tcPr>
          <w:p w14:paraId="553F20DF" w14:textId="77777777" w:rsidR="00F479A5" w:rsidRPr="00FA247E" w:rsidRDefault="00F479A5" w:rsidP="00F479A5">
            <w:pPr>
              <w:pStyle w:val="BodyText"/>
              <w:spacing w:after="240"/>
              <w:jc w:val="both"/>
              <w:rPr>
                <w:color w:val="000000" w:themeColor="text1"/>
              </w:rPr>
            </w:pPr>
            <w:r w:rsidRPr="00FA247E">
              <w:rPr>
                <w:color w:val="000000" w:themeColor="text1"/>
              </w:rPr>
              <w:t>There</w:t>
            </w:r>
            <w:r w:rsidRPr="00FA247E">
              <w:rPr>
                <w:color w:val="000000" w:themeColor="text1"/>
                <w:spacing w:val="-7"/>
              </w:rPr>
              <w:t xml:space="preserve"> </w:t>
            </w:r>
            <w:r w:rsidRPr="00FA247E">
              <w:rPr>
                <w:color w:val="000000" w:themeColor="text1"/>
              </w:rPr>
              <w:t>will</w:t>
            </w:r>
            <w:r w:rsidRPr="00FA247E">
              <w:rPr>
                <w:color w:val="000000" w:themeColor="text1"/>
                <w:spacing w:val="-8"/>
              </w:rPr>
              <w:t xml:space="preserve"> </w:t>
            </w:r>
            <w:r w:rsidRPr="00FA247E">
              <w:rPr>
                <w:color w:val="000000" w:themeColor="text1"/>
              </w:rPr>
              <w:t>be</w:t>
            </w:r>
            <w:r w:rsidRPr="00FA247E">
              <w:rPr>
                <w:color w:val="000000" w:themeColor="text1"/>
                <w:spacing w:val="-5"/>
              </w:rPr>
              <w:t xml:space="preserve"> </w:t>
            </w:r>
            <w:r w:rsidRPr="00FA247E">
              <w:rPr>
                <w:color w:val="000000" w:themeColor="text1"/>
              </w:rPr>
              <w:t>no</w:t>
            </w:r>
            <w:r w:rsidRPr="00FA247E">
              <w:rPr>
                <w:color w:val="000000" w:themeColor="text1"/>
                <w:spacing w:val="-5"/>
              </w:rPr>
              <w:t xml:space="preserve"> </w:t>
            </w:r>
            <w:r w:rsidRPr="00FA247E">
              <w:rPr>
                <w:color w:val="000000" w:themeColor="text1"/>
              </w:rPr>
              <w:t>temperature</w:t>
            </w:r>
            <w:r w:rsidRPr="00FA247E">
              <w:rPr>
                <w:color w:val="000000" w:themeColor="text1"/>
                <w:spacing w:val="-7"/>
              </w:rPr>
              <w:t xml:space="preserve"> </w:t>
            </w:r>
            <w:r w:rsidRPr="00FA247E">
              <w:rPr>
                <w:color w:val="000000" w:themeColor="text1"/>
              </w:rPr>
              <w:t>correction</w:t>
            </w:r>
            <w:r w:rsidRPr="00FA247E">
              <w:rPr>
                <w:color w:val="000000" w:themeColor="text1"/>
                <w:spacing w:val="-5"/>
              </w:rPr>
              <w:t xml:space="preserve"> </w:t>
            </w:r>
            <w:r w:rsidRPr="00FA247E">
              <w:rPr>
                <w:color w:val="000000" w:themeColor="text1"/>
              </w:rPr>
              <w:t>for</w:t>
            </w:r>
            <w:r w:rsidRPr="00FA247E">
              <w:rPr>
                <w:color w:val="000000" w:themeColor="text1"/>
                <w:spacing w:val="-5"/>
              </w:rPr>
              <w:t xml:space="preserve"> </w:t>
            </w:r>
            <w:r w:rsidRPr="00FA247E">
              <w:rPr>
                <w:color w:val="000000" w:themeColor="text1"/>
              </w:rPr>
              <w:t>Class</w:t>
            </w:r>
            <w:r w:rsidRPr="00FA247E">
              <w:rPr>
                <w:color w:val="000000" w:themeColor="text1"/>
                <w:spacing w:val="-6"/>
              </w:rPr>
              <w:t xml:space="preserve"> </w:t>
            </w:r>
            <w:r w:rsidRPr="00FA247E">
              <w:rPr>
                <w:color w:val="000000" w:themeColor="text1"/>
              </w:rPr>
              <w:t>C3</w:t>
            </w:r>
            <w:r w:rsidRPr="00FA247E">
              <w:rPr>
                <w:color w:val="000000" w:themeColor="text1"/>
                <w:spacing w:val="-2"/>
              </w:rPr>
              <w:t xml:space="preserve"> tyres.</w:t>
            </w:r>
          </w:p>
        </w:tc>
      </w:tr>
      <w:tr w:rsidR="00FA247E" w:rsidRPr="00FA247E" w14:paraId="7A5CF24D" w14:textId="77777777" w:rsidTr="00CC3148">
        <w:trPr>
          <w:trHeight w:val="737"/>
          <w:jc w:val="center"/>
        </w:trPr>
        <w:tc>
          <w:tcPr>
            <w:tcW w:w="985" w:type="dxa"/>
          </w:tcPr>
          <w:p w14:paraId="6093E5D4" w14:textId="45374BC3" w:rsidR="00D37C98" w:rsidRPr="00FA247E" w:rsidRDefault="00D37C98" w:rsidP="00D37C98">
            <w:pPr>
              <w:rPr>
                <w:color w:val="000000" w:themeColor="text1"/>
              </w:rPr>
            </w:pPr>
            <w:r w:rsidRPr="00FA247E">
              <w:rPr>
                <w:color w:val="000000" w:themeColor="text1"/>
              </w:rPr>
              <w:t>4.3</w:t>
            </w:r>
          </w:p>
        </w:tc>
        <w:tc>
          <w:tcPr>
            <w:tcW w:w="7200" w:type="dxa"/>
          </w:tcPr>
          <w:p w14:paraId="77AAE05E" w14:textId="77777777" w:rsidR="00D37C98" w:rsidRPr="00FA247E" w:rsidRDefault="00D37C98" w:rsidP="00D37C98">
            <w:pPr>
              <w:pStyle w:val="SingleTxtG"/>
              <w:keepNext/>
              <w:keepLines/>
              <w:spacing w:after="0" w:line="240" w:lineRule="auto"/>
              <w:ind w:left="-14" w:firstLine="14"/>
              <w:rPr>
                <w:bCs/>
                <w:color w:val="000000" w:themeColor="text1"/>
                <w:sz w:val="24"/>
              </w:rPr>
            </w:pPr>
            <w:r w:rsidRPr="00FA247E">
              <w:rPr>
                <w:bCs/>
                <w:color w:val="000000" w:themeColor="text1"/>
                <w:sz w:val="24"/>
              </w:rPr>
              <w:t>Regression analysis of rolling sound measurements</w:t>
            </w:r>
          </w:p>
          <w:p w14:paraId="716E72FA" w14:textId="77777777" w:rsidR="00D37C98" w:rsidRPr="00FA247E" w:rsidRDefault="00D37C98" w:rsidP="00D37C98">
            <w:pPr>
              <w:pStyle w:val="SingleTxtG"/>
              <w:keepNext/>
              <w:keepLines/>
              <w:spacing w:after="0" w:line="240" w:lineRule="auto"/>
              <w:ind w:left="-14" w:firstLine="14"/>
              <w:rPr>
                <w:bCs/>
                <w:color w:val="000000" w:themeColor="text1"/>
                <w:sz w:val="12"/>
              </w:rPr>
            </w:pPr>
          </w:p>
          <w:p w14:paraId="353DD256" w14:textId="77777777" w:rsidR="00D37C98" w:rsidRPr="00FA247E" w:rsidRDefault="00D37C98" w:rsidP="00D37C98">
            <w:pPr>
              <w:pStyle w:val="SingleTxtG"/>
              <w:keepNext/>
              <w:keepLines/>
              <w:spacing w:after="0" w:line="240" w:lineRule="auto"/>
              <w:ind w:left="-14" w:right="133" w:firstLine="14"/>
              <w:rPr>
                <w:bCs/>
                <w:color w:val="000000" w:themeColor="text1"/>
                <w:sz w:val="24"/>
              </w:rPr>
            </w:pPr>
            <w:r w:rsidRPr="00FA247E">
              <w:rPr>
                <w:bCs/>
                <w:color w:val="000000" w:themeColor="text1"/>
                <w:sz w:val="24"/>
              </w:rPr>
              <w:tab/>
              <w:t>The tyre-road rolling sound level L</w:t>
            </w:r>
            <w:r w:rsidRPr="00FA247E">
              <w:rPr>
                <w:bCs/>
                <w:color w:val="000000" w:themeColor="text1"/>
                <w:sz w:val="24"/>
                <w:vertAlign w:val="subscript"/>
              </w:rPr>
              <w:t>R</w:t>
            </w:r>
            <w:r w:rsidRPr="00FA247E">
              <w:rPr>
                <w:bCs/>
                <w:color w:val="000000" w:themeColor="text1"/>
                <w:sz w:val="24"/>
              </w:rPr>
              <w:t xml:space="preserve"> in dB(A) is determined by a regression analysis according to:</w:t>
            </w:r>
          </w:p>
          <w:p w14:paraId="1FBB0E47" w14:textId="77777777" w:rsidR="00D37C98" w:rsidRPr="00FA247E" w:rsidRDefault="00D37C98" w:rsidP="00D37C98">
            <w:pPr>
              <w:pStyle w:val="SingleTxtG"/>
              <w:keepNext/>
              <w:keepLines/>
              <w:spacing w:after="0" w:line="240" w:lineRule="auto"/>
              <w:ind w:left="-14" w:right="133" w:firstLine="14"/>
              <w:rPr>
                <w:bCs/>
                <w:color w:val="000000" w:themeColor="text1"/>
                <w:sz w:val="24"/>
              </w:rPr>
            </w:pPr>
          </w:p>
          <w:p w14:paraId="661F75E2" w14:textId="77777777" w:rsidR="00D37C98" w:rsidRPr="00FA247E" w:rsidRDefault="00D37C98" w:rsidP="00D37C98">
            <w:pPr>
              <w:pStyle w:val="Header"/>
              <w:ind w:left="-496"/>
              <w:jc w:val="center"/>
              <w:rPr>
                <w:color w:val="000000" w:themeColor="text1"/>
              </w:rPr>
            </w:pPr>
            <w:r w:rsidRPr="00FA247E">
              <w:rPr>
                <w:bCs/>
                <w:noProof/>
                <w:color w:val="000000" w:themeColor="text1"/>
                <w:lang w:val="en-IN" w:eastAsia="en-IN"/>
              </w:rPr>
              <w:drawing>
                <wp:inline distT="0" distB="0" distL="0" distR="0" wp14:anchorId="71F161B7" wp14:editId="543E8DCF">
                  <wp:extent cx="1130300" cy="26733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1130300" cy="267335"/>
                          </a:xfrm>
                          <a:prstGeom prst="rect">
                            <a:avLst/>
                          </a:prstGeom>
                          <a:noFill/>
                          <a:ln w="9525">
                            <a:noFill/>
                            <a:miter lim="800000"/>
                            <a:headEnd/>
                            <a:tailEnd/>
                          </a:ln>
                        </pic:spPr>
                      </pic:pic>
                    </a:graphicData>
                  </a:graphic>
                </wp:inline>
              </w:drawing>
            </w:r>
          </w:p>
          <w:p w14:paraId="5FFA52DD" w14:textId="77777777" w:rsidR="00D37C98" w:rsidRPr="00FA247E" w:rsidRDefault="00D37C98" w:rsidP="00D37C98">
            <w:pPr>
              <w:pStyle w:val="Header"/>
              <w:ind w:left="-496"/>
              <w:jc w:val="center"/>
              <w:rPr>
                <w:color w:val="000000" w:themeColor="text1"/>
              </w:rPr>
            </w:pPr>
          </w:p>
          <w:tbl>
            <w:tblPr>
              <w:tblW w:w="68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951"/>
              <w:gridCol w:w="5867"/>
            </w:tblGrid>
            <w:tr w:rsidR="00FA247E" w:rsidRPr="00FA247E" w14:paraId="4C88D820" w14:textId="77777777" w:rsidTr="00DB2A0C">
              <w:tc>
                <w:tcPr>
                  <w:tcW w:w="951" w:type="dxa"/>
                </w:tcPr>
                <w:p w14:paraId="2149DA7A" w14:textId="77777777" w:rsidR="00D37C98" w:rsidRPr="00FA247E" w:rsidRDefault="00D37C98" w:rsidP="00D37C98">
                  <w:pPr>
                    <w:pStyle w:val="Header"/>
                    <w:ind w:left="-15"/>
                    <w:jc w:val="center"/>
                    <w:rPr>
                      <w:color w:val="000000" w:themeColor="text1"/>
                    </w:rPr>
                  </w:pPr>
                  <w:r w:rsidRPr="00FA247E">
                    <w:rPr>
                      <w:bCs/>
                      <w:noProof/>
                      <w:color w:val="000000" w:themeColor="text1"/>
                      <w:lang w:val="en-IN" w:eastAsia="en-IN"/>
                    </w:rPr>
                    <w:drawing>
                      <wp:inline distT="0" distB="0" distL="0" distR="0" wp14:anchorId="7ED3206D" wp14:editId="048FFAD3">
                        <wp:extent cx="137795" cy="20701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137795" cy="207010"/>
                                </a:xfrm>
                                <a:prstGeom prst="rect">
                                  <a:avLst/>
                                </a:prstGeom>
                                <a:noFill/>
                                <a:ln w="9525">
                                  <a:noFill/>
                                  <a:miter lim="800000"/>
                                  <a:headEnd/>
                                  <a:tailEnd/>
                                </a:ln>
                              </pic:spPr>
                            </pic:pic>
                          </a:graphicData>
                        </a:graphic>
                      </wp:inline>
                    </w:drawing>
                  </w:r>
                </w:p>
              </w:tc>
              <w:tc>
                <w:tcPr>
                  <w:tcW w:w="5867" w:type="dxa"/>
                </w:tcPr>
                <w:p w14:paraId="294F4D45" w14:textId="77777777" w:rsidR="00D37C98" w:rsidRPr="00FA247E" w:rsidRDefault="00D37C98" w:rsidP="00D37C98">
                  <w:pPr>
                    <w:pStyle w:val="Header"/>
                    <w:ind w:left="113"/>
                    <w:rPr>
                      <w:rFonts w:ascii="Times New Roman" w:hAnsi="Times New Roman"/>
                      <w:bCs/>
                      <w:color w:val="000000" w:themeColor="text1"/>
                      <w:lang w:val="en-GB"/>
                    </w:rPr>
                  </w:pPr>
                  <w:r w:rsidRPr="00FA247E">
                    <w:rPr>
                      <w:rFonts w:ascii="Times New Roman" w:hAnsi="Times New Roman"/>
                      <w:bCs/>
                      <w:color w:val="000000" w:themeColor="text1"/>
                      <w:lang w:val="en-GB"/>
                    </w:rPr>
                    <w:t>is the mean value of the rolling sound levels L</w:t>
                  </w:r>
                  <w:r w:rsidRPr="00FA247E">
                    <w:rPr>
                      <w:rFonts w:ascii="Times New Roman" w:hAnsi="Times New Roman"/>
                      <w:bCs/>
                      <w:color w:val="000000" w:themeColor="text1"/>
                      <w:vertAlign w:val="subscript"/>
                      <w:lang w:val="en-GB"/>
                    </w:rPr>
                    <w:t>i</w:t>
                  </w:r>
                  <w:r w:rsidRPr="00FA247E">
                    <w:rPr>
                      <w:rFonts w:ascii="Times New Roman" w:hAnsi="Times New Roman"/>
                      <w:bCs/>
                      <w:color w:val="000000" w:themeColor="text1"/>
                      <w:lang w:val="en-GB"/>
                    </w:rPr>
                    <w:t>, measured in db (A):</w:t>
                  </w:r>
                </w:p>
                <w:p w14:paraId="62540676" w14:textId="77777777" w:rsidR="00D37C98" w:rsidRPr="00FA247E" w:rsidRDefault="00D37C98" w:rsidP="00D37C98">
                  <w:pPr>
                    <w:pStyle w:val="Header"/>
                    <w:ind w:left="113"/>
                    <w:rPr>
                      <w:color w:val="000000" w:themeColor="text1"/>
                      <w:sz w:val="18"/>
                    </w:rPr>
                  </w:pPr>
                </w:p>
              </w:tc>
            </w:tr>
            <w:tr w:rsidR="00FA247E" w:rsidRPr="00FA247E" w14:paraId="52CB820A" w14:textId="77777777" w:rsidTr="00DB2A0C">
              <w:trPr>
                <w:trHeight w:val="726"/>
              </w:trPr>
              <w:tc>
                <w:tcPr>
                  <w:tcW w:w="951" w:type="dxa"/>
                </w:tcPr>
                <w:p w14:paraId="38D815BF" w14:textId="77777777" w:rsidR="00D37C98" w:rsidRPr="00FA247E" w:rsidRDefault="00D37C98" w:rsidP="00D37C98">
                  <w:pPr>
                    <w:pStyle w:val="Header"/>
                    <w:ind w:left="-15"/>
                    <w:jc w:val="center"/>
                    <w:rPr>
                      <w:color w:val="000000" w:themeColor="text1"/>
                    </w:rPr>
                  </w:pPr>
                </w:p>
              </w:tc>
              <w:tc>
                <w:tcPr>
                  <w:tcW w:w="5867" w:type="dxa"/>
                </w:tcPr>
                <w:p w14:paraId="54C71D39" w14:textId="77777777" w:rsidR="00D37C98" w:rsidRPr="00FA247E" w:rsidRDefault="00D37C98" w:rsidP="00D37C98">
                  <w:pPr>
                    <w:pStyle w:val="Header"/>
                    <w:tabs>
                      <w:tab w:val="clear" w:pos="4153"/>
                    </w:tabs>
                    <w:ind w:left="-1410" w:right="165"/>
                    <w:jc w:val="center"/>
                    <w:rPr>
                      <w:color w:val="000000" w:themeColor="text1"/>
                    </w:rPr>
                  </w:pPr>
                  <w:r w:rsidRPr="00FA247E">
                    <w:rPr>
                      <w:bCs/>
                      <w:noProof/>
                      <w:color w:val="000000" w:themeColor="text1"/>
                      <w:lang w:val="en-IN" w:eastAsia="en-IN"/>
                    </w:rPr>
                    <w:drawing>
                      <wp:inline distT="0" distB="0" distL="0" distR="0" wp14:anchorId="229622A2" wp14:editId="74BB5A3E">
                        <wp:extent cx="862330" cy="4051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862330" cy="405130"/>
                                </a:xfrm>
                                <a:prstGeom prst="rect">
                                  <a:avLst/>
                                </a:prstGeom>
                                <a:noFill/>
                                <a:ln w="9525">
                                  <a:noFill/>
                                  <a:miter lim="800000"/>
                                  <a:headEnd/>
                                  <a:tailEnd/>
                                </a:ln>
                              </pic:spPr>
                            </pic:pic>
                          </a:graphicData>
                        </a:graphic>
                      </wp:inline>
                    </w:drawing>
                  </w:r>
                </w:p>
                <w:p w14:paraId="75B8EF91" w14:textId="77777777" w:rsidR="00D37C98" w:rsidRPr="00FA247E" w:rsidRDefault="00D37C98" w:rsidP="00D37C98">
                  <w:pPr>
                    <w:pStyle w:val="Header"/>
                    <w:jc w:val="center"/>
                    <w:rPr>
                      <w:rFonts w:ascii="Times New Roman" w:hAnsi="Times New Roman"/>
                      <w:color w:val="000000" w:themeColor="text1"/>
                      <w:sz w:val="16"/>
                    </w:rPr>
                  </w:pPr>
                </w:p>
              </w:tc>
            </w:tr>
            <w:tr w:rsidR="00FA247E" w:rsidRPr="00FA247E" w14:paraId="5C9EB2D9" w14:textId="77777777" w:rsidTr="00DB2A0C">
              <w:trPr>
                <w:trHeight w:val="412"/>
              </w:trPr>
              <w:tc>
                <w:tcPr>
                  <w:tcW w:w="951" w:type="dxa"/>
                </w:tcPr>
                <w:p w14:paraId="644896EB" w14:textId="77777777" w:rsidR="00D37C98" w:rsidRPr="00FA247E" w:rsidRDefault="00D37C98" w:rsidP="00D37C98">
                  <w:pPr>
                    <w:pStyle w:val="Header"/>
                    <w:ind w:left="-15"/>
                    <w:jc w:val="center"/>
                    <w:rPr>
                      <w:color w:val="000000" w:themeColor="text1"/>
                    </w:rPr>
                  </w:pPr>
                  <w:r w:rsidRPr="00FA247E">
                    <w:rPr>
                      <w:bCs/>
                      <w:color w:val="000000" w:themeColor="text1"/>
                    </w:rPr>
                    <w:t>n</w:t>
                  </w:r>
                </w:p>
              </w:tc>
              <w:tc>
                <w:tcPr>
                  <w:tcW w:w="5867" w:type="dxa"/>
                </w:tcPr>
                <w:p w14:paraId="4FD294AE" w14:textId="77777777" w:rsidR="00D37C98" w:rsidRPr="00FA247E" w:rsidRDefault="00D37C98" w:rsidP="00D37C98">
                  <w:pPr>
                    <w:pStyle w:val="Header"/>
                    <w:ind w:left="113"/>
                    <w:rPr>
                      <w:color w:val="000000" w:themeColor="text1"/>
                    </w:rPr>
                  </w:pPr>
                  <w:r w:rsidRPr="00FA247E">
                    <w:rPr>
                      <w:rFonts w:ascii="Times New Roman" w:hAnsi="Times New Roman"/>
                      <w:bCs/>
                      <w:color w:val="000000" w:themeColor="text1"/>
                      <w:lang w:val="en-GB"/>
                    </w:rPr>
                    <w:t>is the measurement number (n ≥ 16),</w:t>
                  </w:r>
                </w:p>
              </w:tc>
            </w:tr>
            <w:tr w:rsidR="00FA247E" w:rsidRPr="00FA247E" w14:paraId="78775DB8" w14:textId="77777777" w:rsidTr="00DB2A0C">
              <w:tc>
                <w:tcPr>
                  <w:tcW w:w="951" w:type="dxa"/>
                </w:tcPr>
                <w:p w14:paraId="4F400E4A" w14:textId="77777777" w:rsidR="00D37C98" w:rsidRPr="00FA247E" w:rsidRDefault="00D37C98" w:rsidP="00D37C98">
                  <w:pPr>
                    <w:pStyle w:val="Header"/>
                    <w:ind w:left="-15"/>
                    <w:jc w:val="center"/>
                    <w:rPr>
                      <w:color w:val="000000" w:themeColor="text1"/>
                    </w:rPr>
                  </w:pPr>
                  <w:r w:rsidRPr="00FA247E">
                    <w:rPr>
                      <w:bCs/>
                      <w:noProof/>
                      <w:color w:val="000000" w:themeColor="text1"/>
                      <w:lang w:val="en-IN" w:eastAsia="en-IN"/>
                    </w:rPr>
                    <w:drawing>
                      <wp:inline distT="0" distB="0" distL="0" distR="0" wp14:anchorId="528201F8" wp14:editId="60927443">
                        <wp:extent cx="129540" cy="2159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129540" cy="215900"/>
                                </a:xfrm>
                                <a:prstGeom prst="rect">
                                  <a:avLst/>
                                </a:prstGeom>
                                <a:noFill/>
                                <a:ln w="9525">
                                  <a:noFill/>
                                  <a:miter lim="800000"/>
                                  <a:headEnd/>
                                  <a:tailEnd/>
                                </a:ln>
                              </pic:spPr>
                            </pic:pic>
                          </a:graphicData>
                        </a:graphic>
                      </wp:inline>
                    </w:drawing>
                  </w:r>
                </w:p>
              </w:tc>
              <w:tc>
                <w:tcPr>
                  <w:tcW w:w="5867" w:type="dxa"/>
                </w:tcPr>
                <w:p w14:paraId="67711674" w14:textId="77777777" w:rsidR="00D37C98" w:rsidRPr="00FA247E" w:rsidRDefault="00D37C98" w:rsidP="00D37C98">
                  <w:pPr>
                    <w:pStyle w:val="Header"/>
                    <w:ind w:left="113"/>
                    <w:rPr>
                      <w:rFonts w:ascii="Times New Roman" w:hAnsi="Times New Roman"/>
                      <w:bCs/>
                      <w:color w:val="000000" w:themeColor="text1"/>
                      <w:lang w:val="en-GB"/>
                    </w:rPr>
                  </w:pPr>
                  <w:r w:rsidRPr="00FA247E">
                    <w:rPr>
                      <w:rFonts w:ascii="Times New Roman" w:hAnsi="Times New Roman"/>
                      <w:bCs/>
                      <w:color w:val="000000" w:themeColor="text1"/>
                      <w:lang w:val="en-GB"/>
                    </w:rPr>
                    <w:t>is the mean value of logarithms of speeds V</w:t>
                  </w:r>
                  <w:r w:rsidRPr="00FA247E">
                    <w:rPr>
                      <w:rFonts w:ascii="Times New Roman" w:hAnsi="Times New Roman"/>
                      <w:bCs/>
                      <w:color w:val="000000" w:themeColor="text1"/>
                      <w:vertAlign w:val="subscript"/>
                      <w:lang w:val="en-GB"/>
                    </w:rPr>
                    <w:t>i</w:t>
                  </w:r>
                  <w:r w:rsidRPr="00FA247E">
                    <w:rPr>
                      <w:rFonts w:ascii="Times New Roman" w:hAnsi="Times New Roman"/>
                      <w:bCs/>
                      <w:color w:val="000000" w:themeColor="text1"/>
                      <w:lang w:val="en-GB"/>
                    </w:rPr>
                    <w:t>:</w:t>
                  </w:r>
                </w:p>
              </w:tc>
            </w:tr>
            <w:tr w:rsidR="00FA247E" w:rsidRPr="00FA247E" w14:paraId="08E2C619" w14:textId="77777777" w:rsidTr="00DB2A0C">
              <w:trPr>
                <w:trHeight w:val="805"/>
              </w:trPr>
              <w:tc>
                <w:tcPr>
                  <w:tcW w:w="951" w:type="dxa"/>
                </w:tcPr>
                <w:p w14:paraId="1653462B" w14:textId="77777777" w:rsidR="00D37C98" w:rsidRPr="00FA247E" w:rsidRDefault="00D37C98" w:rsidP="00D37C98">
                  <w:pPr>
                    <w:pStyle w:val="Header"/>
                    <w:ind w:left="-15"/>
                    <w:jc w:val="center"/>
                    <w:rPr>
                      <w:color w:val="000000" w:themeColor="text1"/>
                    </w:rPr>
                  </w:pPr>
                </w:p>
              </w:tc>
              <w:tc>
                <w:tcPr>
                  <w:tcW w:w="5867" w:type="dxa"/>
                </w:tcPr>
                <w:p w14:paraId="13B7AFDF" w14:textId="77777777" w:rsidR="00D37C98" w:rsidRPr="00FA247E" w:rsidRDefault="00D37C98" w:rsidP="00D37C98">
                  <w:pPr>
                    <w:pStyle w:val="Header"/>
                    <w:tabs>
                      <w:tab w:val="clear" w:pos="4153"/>
                    </w:tabs>
                    <w:ind w:left="-1410" w:right="165"/>
                    <w:jc w:val="center"/>
                    <w:rPr>
                      <w:color w:val="000000" w:themeColor="text1"/>
                    </w:rPr>
                  </w:pPr>
                  <w:r w:rsidRPr="00FA247E">
                    <w:rPr>
                      <w:bCs/>
                      <w:noProof/>
                      <w:color w:val="000000" w:themeColor="text1"/>
                      <w:lang w:val="en-IN" w:eastAsia="en-IN"/>
                    </w:rPr>
                    <w:drawing>
                      <wp:inline distT="0" distB="0" distL="0" distR="0" wp14:anchorId="6D832121" wp14:editId="5A9AD351">
                        <wp:extent cx="2484120" cy="4051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2484120" cy="405130"/>
                                </a:xfrm>
                                <a:prstGeom prst="rect">
                                  <a:avLst/>
                                </a:prstGeom>
                                <a:noFill/>
                                <a:ln w="9525">
                                  <a:noFill/>
                                  <a:miter lim="800000"/>
                                  <a:headEnd/>
                                  <a:tailEnd/>
                                </a:ln>
                              </pic:spPr>
                            </pic:pic>
                          </a:graphicData>
                        </a:graphic>
                      </wp:inline>
                    </w:drawing>
                  </w:r>
                </w:p>
              </w:tc>
            </w:tr>
            <w:tr w:rsidR="00FA247E" w:rsidRPr="00FA247E" w14:paraId="4E4582CD" w14:textId="77777777" w:rsidTr="00DB2A0C">
              <w:tc>
                <w:tcPr>
                  <w:tcW w:w="951" w:type="dxa"/>
                </w:tcPr>
                <w:p w14:paraId="7ED65684" w14:textId="77777777" w:rsidR="00D37C98" w:rsidRPr="00FA247E" w:rsidRDefault="00D37C98" w:rsidP="00D37C98">
                  <w:pPr>
                    <w:pStyle w:val="Header"/>
                    <w:ind w:left="-15"/>
                    <w:jc w:val="center"/>
                    <w:rPr>
                      <w:color w:val="000000" w:themeColor="text1"/>
                    </w:rPr>
                  </w:pPr>
                  <w:r w:rsidRPr="00FA247E">
                    <w:rPr>
                      <w:bCs/>
                      <w:color w:val="000000" w:themeColor="text1"/>
                    </w:rPr>
                    <w:t>a</w:t>
                  </w:r>
                </w:p>
              </w:tc>
              <w:tc>
                <w:tcPr>
                  <w:tcW w:w="5867" w:type="dxa"/>
                </w:tcPr>
                <w:p w14:paraId="7FC1F0F2" w14:textId="77777777" w:rsidR="00D37C98" w:rsidRPr="00FA247E" w:rsidRDefault="00D37C98" w:rsidP="00D37C98">
                  <w:pPr>
                    <w:pStyle w:val="Header"/>
                    <w:ind w:left="113"/>
                    <w:rPr>
                      <w:bCs/>
                      <w:color w:val="000000" w:themeColor="text1"/>
                    </w:rPr>
                  </w:pPr>
                  <w:r w:rsidRPr="00FA247E">
                    <w:rPr>
                      <w:rFonts w:ascii="Times New Roman" w:hAnsi="Times New Roman"/>
                      <w:bCs/>
                      <w:color w:val="000000" w:themeColor="text1"/>
                      <w:lang w:val="en-GB"/>
                    </w:rPr>
                    <w:t>is the slope of the regression line in dB(A):</w:t>
                  </w:r>
                </w:p>
              </w:tc>
            </w:tr>
            <w:tr w:rsidR="00FA247E" w:rsidRPr="00FA247E" w14:paraId="31ADC1D2" w14:textId="77777777" w:rsidTr="00DB2A0C">
              <w:tc>
                <w:tcPr>
                  <w:tcW w:w="951" w:type="dxa"/>
                </w:tcPr>
                <w:p w14:paraId="5BB7DB4C" w14:textId="77777777" w:rsidR="00D37C98" w:rsidRPr="00FA247E" w:rsidRDefault="00D37C98" w:rsidP="00D37C98">
                  <w:pPr>
                    <w:pStyle w:val="Header"/>
                    <w:ind w:left="-15"/>
                    <w:jc w:val="center"/>
                    <w:rPr>
                      <w:bCs/>
                      <w:color w:val="000000" w:themeColor="text1"/>
                    </w:rPr>
                  </w:pPr>
                </w:p>
              </w:tc>
              <w:tc>
                <w:tcPr>
                  <w:tcW w:w="5867" w:type="dxa"/>
                </w:tcPr>
                <w:p w14:paraId="3764D0DF" w14:textId="77777777" w:rsidR="00D37C98" w:rsidRPr="00FA247E" w:rsidRDefault="00D37C98" w:rsidP="00D37C98">
                  <w:pPr>
                    <w:pStyle w:val="Header"/>
                    <w:tabs>
                      <w:tab w:val="clear" w:pos="4153"/>
                    </w:tabs>
                    <w:ind w:left="-1410" w:right="165"/>
                    <w:jc w:val="center"/>
                    <w:rPr>
                      <w:bCs/>
                      <w:color w:val="000000" w:themeColor="text1"/>
                    </w:rPr>
                  </w:pPr>
                  <w:r w:rsidRPr="00FA247E">
                    <w:rPr>
                      <w:bCs/>
                      <w:noProof/>
                      <w:color w:val="000000" w:themeColor="text1"/>
                      <w:lang w:val="en-IN" w:eastAsia="en-IN"/>
                    </w:rPr>
                    <w:drawing>
                      <wp:inline distT="0" distB="0" distL="0" distR="0" wp14:anchorId="00A9ACA9" wp14:editId="085187E5">
                        <wp:extent cx="1552575" cy="793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l="-153" t="-151" r="-153" b="-151"/>
                                <a:stretch>
                                  <a:fillRect/>
                                </a:stretch>
                              </pic:blipFill>
                              <pic:spPr bwMode="auto">
                                <a:xfrm>
                                  <a:off x="0" y="0"/>
                                  <a:ext cx="1552575" cy="793750"/>
                                </a:xfrm>
                                <a:prstGeom prst="rect">
                                  <a:avLst/>
                                </a:prstGeom>
                                <a:noFill/>
                                <a:ln w="9525">
                                  <a:noFill/>
                                  <a:miter lim="800000"/>
                                  <a:headEnd/>
                                  <a:tailEnd/>
                                </a:ln>
                              </pic:spPr>
                            </pic:pic>
                          </a:graphicData>
                        </a:graphic>
                      </wp:inline>
                    </w:drawing>
                  </w:r>
                </w:p>
              </w:tc>
            </w:tr>
          </w:tbl>
          <w:p w14:paraId="24E4D8C6" w14:textId="77777777" w:rsidR="00D37C98" w:rsidRPr="00FA247E" w:rsidRDefault="00D37C98" w:rsidP="00D37C98">
            <w:pPr>
              <w:pStyle w:val="SingleTxtG"/>
              <w:spacing w:after="0" w:line="240" w:lineRule="auto"/>
              <w:ind w:left="-14" w:right="-9"/>
              <w:rPr>
                <w:bCs/>
                <w:strike/>
                <w:color w:val="000000" w:themeColor="text1"/>
                <w:sz w:val="24"/>
              </w:rPr>
            </w:pPr>
          </w:p>
        </w:tc>
      </w:tr>
      <w:tr w:rsidR="00FA247E" w:rsidRPr="00FA247E" w14:paraId="76EF67D9" w14:textId="77777777" w:rsidTr="00CC3148">
        <w:trPr>
          <w:trHeight w:val="737"/>
          <w:jc w:val="center"/>
        </w:trPr>
        <w:tc>
          <w:tcPr>
            <w:tcW w:w="985" w:type="dxa"/>
          </w:tcPr>
          <w:p w14:paraId="43BBF2F8" w14:textId="77777777" w:rsidR="00D37C98" w:rsidRPr="00FA247E" w:rsidRDefault="00D37C98" w:rsidP="00D37C98">
            <w:pPr>
              <w:rPr>
                <w:color w:val="000000" w:themeColor="text1"/>
              </w:rPr>
            </w:pPr>
            <w:r w:rsidRPr="00FA247E">
              <w:rPr>
                <w:color w:val="000000" w:themeColor="text1"/>
              </w:rPr>
              <w:t>4.4</w:t>
            </w:r>
          </w:p>
        </w:tc>
        <w:tc>
          <w:tcPr>
            <w:tcW w:w="7200" w:type="dxa"/>
          </w:tcPr>
          <w:p w14:paraId="5120EB4A" w14:textId="77777777" w:rsidR="00D37C98" w:rsidRPr="00FA247E" w:rsidRDefault="00D37C98" w:rsidP="00D37C98">
            <w:pPr>
              <w:autoSpaceDE w:val="0"/>
              <w:autoSpaceDN w:val="0"/>
              <w:adjustRightInd w:val="0"/>
              <w:jc w:val="both"/>
              <w:rPr>
                <w:bCs/>
                <w:strike/>
                <w:color w:val="000000" w:themeColor="text1"/>
                <w:szCs w:val="24"/>
              </w:rPr>
            </w:pPr>
            <w:r w:rsidRPr="00FA247E">
              <w:rPr>
                <w:color w:val="000000" w:themeColor="text1"/>
                <w:szCs w:val="24"/>
                <w:lang w:val="en-IN" w:bidi="hi-IN"/>
              </w:rPr>
              <w:t xml:space="preserve">In order to take account of any measuring instrument inaccuracies, the temperature corrected tyre rolling sound level </w:t>
            </w:r>
            <w:r w:rsidRPr="00FA247E">
              <w:rPr>
                <w:i/>
                <w:iCs/>
                <w:color w:val="000000" w:themeColor="text1"/>
                <w:szCs w:val="24"/>
                <w:lang w:val="en-IN" w:bidi="hi-IN"/>
              </w:rPr>
              <w:t>LR</w:t>
            </w:r>
            <w:r w:rsidRPr="00FA247E">
              <w:rPr>
                <w:color w:val="000000" w:themeColor="text1"/>
                <w:szCs w:val="24"/>
                <w:lang w:val="en-IN" w:bidi="hi-IN"/>
              </w:rPr>
              <w:t>(</w:t>
            </w:r>
            <w:r w:rsidRPr="00FA247E">
              <w:rPr>
                <w:rFonts w:eastAsia="ArialMT"/>
                <w:color w:val="000000" w:themeColor="text1"/>
                <w:szCs w:val="24"/>
                <w:lang w:val="en-IN" w:bidi="hi-IN"/>
              </w:rPr>
              <w:t>ϑ</w:t>
            </w:r>
            <w:r w:rsidRPr="00FA247E">
              <w:rPr>
                <w:color w:val="000000" w:themeColor="text1"/>
                <w:szCs w:val="24"/>
                <w:lang w:val="en-IN" w:bidi="hi-IN"/>
              </w:rPr>
              <w:t>ref) in dB(A) shall be reduced by 1dB(A) and then rounded down to the nearest lower whole value to obtain the final result.</w:t>
            </w:r>
          </w:p>
        </w:tc>
      </w:tr>
      <w:tr w:rsidR="00FA247E" w:rsidRPr="00FA247E" w14:paraId="77F4239E" w14:textId="77777777" w:rsidTr="00CC3148">
        <w:trPr>
          <w:trHeight w:val="7910"/>
          <w:jc w:val="center"/>
        </w:trPr>
        <w:tc>
          <w:tcPr>
            <w:tcW w:w="985" w:type="dxa"/>
          </w:tcPr>
          <w:p w14:paraId="596FD43C" w14:textId="77777777" w:rsidR="00D37C98" w:rsidRPr="00FA247E" w:rsidRDefault="00D37C98" w:rsidP="00D37C98">
            <w:pPr>
              <w:rPr>
                <w:color w:val="000000" w:themeColor="text1"/>
              </w:rPr>
            </w:pPr>
            <w:r w:rsidRPr="00FA247E">
              <w:rPr>
                <w:color w:val="000000" w:themeColor="text1"/>
              </w:rPr>
              <w:t>4.5</w:t>
            </w:r>
          </w:p>
        </w:tc>
        <w:tc>
          <w:tcPr>
            <w:tcW w:w="7200" w:type="dxa"/>
          </w:tcPr>
          <w:p w14:paraId="322DEAEC" w14:textId="77777777" w:rsidR="00D37C98" w:rsidRPr="00FA247E" w:rsidRDefault="00D37C98" w:rsidP="00D37C98">
            <w:pPr>
              <w:pStyle w:val="SingleTxtG"/>
              <w:spacing w:after="0" w:line="240" w:lineRule="auto"/>
              <w:ind w:left="-71" w:right="-9"/>
              <w:rPr>
                <w:bCs/>
                <w:color w:val="000000" w:themeColor="text1"/>
                <w:sz w:val="24"/>
              </w:rPr>
            </w:pPr>
            <w:r w:rsidRPr="00FA247E">
              <w:rPr>
                <w:bCs/>
                <w:color w:val="000000" w:themeColor="text1"/>
                <w:sz w:val="24"/>
              </w:rPr>
              <w:t>The final result, the temperature corrected tyre rolling sound level L</w:t>
            </w:r>
            <w:r w:rsidRPr="00FA247E">
              <w:rPr>
                <w:bCs/>
                <w:color w:val="000000" w:themeColor="text1"/>
                <w:sz w:val="24"/>
                <w:vertAlign w:val="subscript"/>
              </w:rPr>
              <w:t>R</w:t>
            </w:r>
            <w:r w:rsidRPr="00FA247E">
              <w:rPr>
                <w:bCs/>
                <w:color w:val="000000" w:themeColor="text1"/>
                <w:sz w:val="24"/>
              </w:rPr>
              <w:t>(</w:t>
            </w:r>
            <w:r w:rsidRPr="00FA247E">
              <w:rPr>
                <w:bCs/>
                <w:color w:val="000000" w:themeColor="text1"/>
                <w:sz w:val="24"/>
              </w:rPr>
              <w:sym w:font="WP Greek Courier" w:char="F04A"/>
            </w:r>
            <w:r w:rsidRPr="00FA247E">
              <w:rPr>
                <w:bCs/>
                <w:color w:val="000000" w:themeColor="text1"/>
                <w:sz w:val="24"/>
              </w:rPr>
              <w:t>ref) in dB(A), shall be rounded down to the nearest lower whole value.</w:t>
            </w:r>
          </w:p>
          <w:p w14:paraId="269A3382" w14:textId="77777777" w:rsidR="00D37C98" w:rsidRPr="00FA247E" w:rsidRDefault="00D37C98" w:rsidP="00D37C98">
            <w:pPr>
              <w:pStyle w:val="SingleTxtG"/>
              <w:spacing w:after="0" w:line="240" w:lineRule="auto"/>
              <w:ind w:left="-71" w:right="-9"/>
              <w:rPr>
                <w:bCs/>
                <w:color w:val="000000" w:themeColor="text1"/>
                <w:sz w:val="24"/>
              </w:rPr>
            </w:pPr>
          </w:p>
          <w:p w14:paraId="04B6B88E" w14:textId="77777777" w:rsidR="00D37C98" w:rsidRPr="00FA247E" w:rsidRDefault="00D37C98" w:rsidP="00D37C98">
            <w:pPr>
              <w:pStyle w:val="SingleTxtG"/>
              <w:spacing w:after="0" w:line="240" w:lineRule="auto"/>
              <w:ind w:left="-71" w:right="-9"/>
              <w:rPr>
                <w:bCs/>
                <w:color w:val="000000" w:themeColor="text1"/>
                <w:sz w:val="24"/>
              </w:rPr>
            </w:pPr>
          </w:p>
          <w:p w14:paraId="70D2C725" w14:textId="77777777" w:rsidR="00D37C98" w:rsidRPr="00FA247E" w:rsidRDefault="00D37C98" w:rsidP="00D37C98">
            <w:pPr>
              <w:pStyle w:val="SingleTxtG"/>
              <w:spacing w:after="0" w:line="240" w:lineRule="auto"/>
              <w:ind w:left="-71" w:right="-9"/>
              <w:jc w:val="center"/>
              <w:rPr>
                <w:bCs/>
                <w:color w:val="000000" w:themeColor="text1"/>
                <w:sz w:val="24"/>
              </w:rPr>
            </w:pPr>
            <w:r w:rsidRPr="00FA247E">
              <w:rPr>
                <w:b/>
                <w:bCs/>
                <w:noProof/>
                <w:color w:val="000000" w:themeColor="text1"/>
                <w:lang w:val="en-IN" w:eastAsia="en-IN"/>
              </w:rPr>
              <w:drawing>
                <wp:inline distT="0" distB="0" distL="0" distR="0" wp14:anchorId="6B88D8B3" wp14:editId="7BEE47EE">
                  <wp:extent cx="3260725" cy="3484880"/>
                  <wp:effectExtent l="19050" t="0" r="0" b="0"/>
                  <wp:docPr id="16" name="Picture 16" descr="Reg 117 A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g 117 An 3"/>
                          <pic:cNvPicPr>
                            <a:picLocks noChangeAspect="1" noChangeArrowheads="1"/>
                          </pic:cNvPicPr>
                        </pic:nvPicPr>
                        <pic:blipFill>
                          <a:blip r:embed="rId26"/>
                          <a:srcRect/>
                          <a:stretch>
                            <a:fillRect/>
                          </a:stretch>
                        </pic:blipFill>
                        <pic:spPr bwMode="auto">
                          <a:xfrm>
                            <a:off x="0" y="0"/>
                            <a:ext cx="3260725" cy="3484880"/>
                          </a:xfrm>
                          <a:prstGeom prst="rect">
                            <a:avLst/>
                          </a:prstGeom>
                          <a:noFill/>
                          <a:ln w="9525">
                            <a:noFill/>
                            <a:miter lim="800000"/>
                            <a:headEnd/>
                            <a:tailEnd/>
                          </a:ln>
                        </pic:spPr>
                      </pic:pic>
                    </a:graphicData>
                  </a:graphic>
                </wp:inline>
              </w:drawing>
            </w:r>
          </w:p>
          <w:p w14:paraId="612ED30C" w14:textId="77777777" w:rsidR="00D37C98" w:rsidRPr="00FA247E" w:rsidRDefault="00D37C98" w:rsidP="00D37C98">
            <w:pPr>
              <w:pStyle w:val="Heading1"/>
              <w:rPr>
                <w:color w:val="000000" w:themeColor="text1"/>
                <w:sz w:val="24"/>
                <w:szCs w:val="24"/>
              </w:rPr>
            </w:pPr>
            <w:bookmarkStart w:id="1" w:name="_Toc367175778"/>
            <w:bookmarkStart w:id="2" w:name="_Toc367177761"/>
          </w:p>
          <w:p w14:paraId="5C634FE5" w14:textId="77777777" w:rsidR="00D37C98" w:rsidRPr="00FA247E" w:rsidRDefault="00D37C98" w:rsidP="00D37C98">
            <w:pPr>
              <w:pStyle w:val="Heading1"/>
              <w:rPr>
                <w:color w:val="000000" w:themeColor="text1"/>
                <w:sz w:val="24"/>
                <w:szCs w:val="24"/>
              </w:rPr>
            </w:pPr>
            <w:r w:rsidRPr="00FA247E">
              <w:rPr>
                <w:color w:val="000000" w:themeColor="text1"/>
                <w:sz w:val="24"/>
                <w:szCs w:val="24"/>
              </w:rPr>
              <w:t>Figure 1</w:t>
            </w:r>
            <w:bookmarkEnd w:id="1"/>
            <w:bookmarkEnd w:id="2"/>
          </w:p>
          <w:p w14:paraId="68FCEA8B" w14:textId="77777777" w:rsidR="00D37C98" w:rsidRPr="00FA247E" w:rsidRDefault="00D37C98" w:rsidP="00D37C98">
            <w:pPr>
              <w:pStyle w:val="SingleTxtG"/>
              <w:spacing w:after="0" w:line="240" w:lineRule="auto"/>
              <w:ind w:left="567" w:firstLine="567"/>
              <w:jc w:val="center"/>
              <w:rPr>
                <w:b/>
                <w:bCs/>
                <w:color w:val="000000" w:themeColor="text1"/>
                <w:sz w:val="24"/>
                <w:szCs w:val="24"/>
              </w:rPr>
            </w:pPr>
            <w:r w:rsidRPr="00FA247E">
              <w:rPr>
                <w:b/>
                <w:bCs/>
                <w:color w:val="000000" w:themeColor="text1"/>
                <w:sz w:val="24"/>
                <w:szCs w:val="24"/>
              </w:rPr>
              <w:t>Microphone positions for the measurement</w:t>
            </w:r>
          </w:p>
          <w:p w14:paraId="49BEB4FB" w14:textId="77777777" w:rsidR="00D37C98" w:rsidRPr="00FA247E" w:rsidRDefault="00D37C98" w:rsidP="00D37C98">
            <w:pPr>
              <w:pStyle w:val="SingleTxtG"/>
              <w:spacing w:after="0" w:line="240" w:lineRule="auto"/>
              <w:ind w:left="567" w:firstLine="567"/>
              <w:rPr>
                <w:b/>
                <w:bCs/>
                <w:color w:val="000000" w:themeColor="text1"/>
                <w:sz w:val="24"/>
                <w:szCs w:val="24"/>
              </w:rPr>
            </w:pPr>
          </w:p>
          <w:p w14:paraId="3431DCE6" w14:textId="77777777" w:rsidR="00D37C98" w:rsidRPr="00FA247E" w:rsidRDefault="00D37C98" w:rsidP="00D37C98">
            <w:pPr>
              <w:tabs>
                <w:tab w:val="left" w:pos="2085"/>
              </w:tabs>
              <w:rPr>
                <w:color w:val="000000" w:themeColor="text1"/>
              </w:rPr>
            </w:pPr>
          </w:p>
        </w:tc>
      </w:tr>
    </w:tbl>
    <w:p w14:paraId="6C0749D9" w14:textId="77777777" w:rsidR="00816B2F" w:rsidRPr="00FA247E" w:rsidRDefault="00816B2F">
      <w:pPr>
        <w:rPr>
          <w:color w:val="000000" w:themeColor="text1"/>
        </w:rPr>
      </w:pPr>
      <w:r w:rsidRPr="00FA247E">
        <w:rPr>
          <w:color w:val="000000" w:themeColor="text1"/>
        </w:rPr>
        <w:br w:type="page"/>
      </w:r>
    </w:p>
    <w:tbl>
      <w:tblPr>
        <w:tblW w:w="8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6"/>
        <w:gridCol w:w="6999"/>
      </w:tblGrid>
      <w:tr w:rsidR="00FA247E" w:rsidRPr="00FA247E" w14:paraId="52ACF9DC" w14:textId="77777777" w:rsidTr="00CC3148">
        <w:trPr>
          <w:jc w:val="center"/>
        </w:trPr>
        <w:tc>
          <w:tcPr>
            <w:tcW w:w="8185" w:type="dxa"/>
            <w:gridSpan w:val="2"/>
          </w:tcPr>
          <w:p w14:paraId="6EA907EF" w14:textId="77777777" w:rsidR="00435B19" w:rsidRPr="00FA247E" w:rsidRDefault="00435B19" w:rsidP="000853B5">
            <w:pPr>
              <w:widowControl w:val="0"/>
              <w:autoSpaceDE w:val="0"/>
              <w:autoSpaceDN w:val="0"/>
              <w:adjustRightInd w:val="0"/>
              <w:spacing w:line="249" w:lineRule="exact"/>
              <w:ind w:left="-120" w:right="-104"/>
              <w:jc w:val="center"/>
              <w:rPr>
                <w:b/>
                <w:bCs/>
                <w:color w:val="000000" w:themeColor="text1"/>
                <w:szCs w:val="24"/>
              </w:rPr>
            </w:pPr>
            <w:r w:rsidRPr="00FA247E">
              <w:rPr>
                <w:b/>
                <w:bCs/>
                <w:color w:val="000000" w:themeColor="text1"/>
                <w:szCs w:val="24"/>
              </w:rPr>
              <w:t>ANNEX- A</w:t>
            </w:r>
          </w:p>
          <w:p w14:paraId="65A250A3" w14:textId="77777777" w:rsidR="00435B19" w:rsidRPr="00FA247E" w:rsidRDefault="00435B19" w:rsidP="000853B5">
            <w:pPr>
              <w:widowControl w:val="0"/>
              <w:autoSpaceDE w:val="0"/>
              <w:autoSpaceDN w:val="0"/>
              <w:adjustRightInd w:val="0"/>
              <w:spacing w:line="249" w:lineRule="exact"/>
              <w:ind w:left="-120" w:right="-104"/>
              <w:jc w:val="center"/>
              <w:rPr>
                <w:b/>
                <w:bCs/>
                <w:color w:val="000000" w:themeColor="text1"/>
                <w:szCs w:val="24"/>
              </w:rPr>
            </w:pPr>
            <w:r w:rsidRPr="00FA247E">
              <w:rPr>
                <w:b/>
                <w:bCs/>
                <w:color w:val="000000" w:themeColor="text1"/>
                <w:szCs w:val="24"/>
              </w:rPr>
              <w:t>Appendix -1</w:t>
            </w:r>
          </w:p>
          <w:p w14:paraId="1EFC5DF3" w14:textId="77777777" w:rsidR="000853B5" w:rsidRPr="00FA247E" w:rsidRDefault="000853B5" w:rsidP="000853B5">
            <w:pPr>
              <w:widowControl w:val="0"/>
              <w:autoSpaceDE w:val="0"/>
              <w:autoSpaceDN w:val="0"/>
              <w:adjustRightInd w:val="0"/>
              <w:spacing w:line="249" w:lineRule="exact"/>
              <w:ind w:left="-120" w:right="-104"/>
              <w:jc w:val="center"/>
              <w:rPr>
                <w:b/>
                <w:bCs/>
                <w:color w:val="000000" w:themeColor="text1"/>
                <w:szCs w:val="24"/>
              </w:rPr>
            </w:pPr>
          </w:p>
        </w:tc>
      </w:tr>
      <w:tr w:rsidR="00FA247E" w:rsidRPr="00FA247E" w14:paraId="2D14B188" w14:textId="77777777" w:rsidTr="00CC3148">
        <w:trPr>
          <w:jc w:val="center"/>
        </w:trPr>
        <w:tc>
          <w:tcPr>
            <w:tcW w:w="8185" w:type="dxa"/>
            <w:gridSpan w:val="2"/>
          </w:tcPr>
          <w:p w14:paraId="50FA4ACE" w14:textId="77777777" w:rsidR="00435B19" w:rsidRPr="00FA247E" w:rsidRDefault="00435B19" w:rsidP="00435B19">
            <w:pPr>
              <w:pStyle w:val="SingleTxtG"/>
              <w:ind w:left="-56"/>
              <w:rPr>
                <w:b/>
                <w:bCs/>
                <w:color w:val="000000" w:themeColor="text1"/>
                <w:sz w:val="24"/>
                <w:szCs w:val="24"/>
              </w:rPr>
            </w:pPr>
            <w:r w:rsidRPr="00FA247E">
              <w:rPr>
                <w:b/>
                <w:bCs/>
                <w:color w:val="000000" w:themeColor="text1"/>
                <w:sz w:val="24"/>
                <w:szCs w:val="24"/>
              </w:rPr>
              <w:t>Part 1 - Report</w:t>
            </w:r>
          </w:p>
        </w:tc>
      </w:tr>
      <w:tr w:rsidR="00FA247E" w:rsidRPr="00FA247E" w14:paraId="56EDF6D2" w14:textId="77777777" w:rsidTr="00CC3148">
        <w:trPr>
          <w:jc w:val="center"/>
        </w:trPr>
        <w:tc>
          <w:tcPr>
            <w:tcW w:w="1186" w:type="dxa"/>
          </w:tcPr>
          <w:p w14:paraId="0DEB6914" w14:textId="77777777" w:rsidR="00435B19" w:rsidRPr="00FA247E" w:rsidRDefault="0086701E" w:rsidP="00CC3148">
            <w:pPr>
              <w:rPr>
                <w:color w:val="000000" w:themeColor="text1"/>
                <w:szCs w:val="24"/>
              </w:rPr>
            </w:pPr>
            <w:r w:rsidRPr="00FA247E">
              <w:rPr>
                <w:color w:val="000000" w:themeColor="text1"/>
                <w:szCs w:val="24"/>
              </w:rPr>
              <w:t>1.</w:t>
            </w:r>
          </w:p>
        </w:tc>
        <w:tc>
          <w:tcPr>
            <w:tcW w:w="6999" w:type="dxa"/>
          </w:tcPr>
          <w:p w14:paraId="1B2AE05C" w14:textId="77777777" w:rsidR="00435B19" w:rsidRPr="00FA247E" w:rsidRDefault="00282BAC" w:rsidP="00B60758">
            <w:pPr>
              <w:pStyle w:val="SingleTxtG"/>
              <w:tabs>
                <w:tab w:val="left" w:leader="dot" w:pos="1309"/>
                <w:tab w:val="left" w:pos="1700"/>
                <w:tab w:val="left" w:leader="dot" w:pos="8505"/>
              </w:tabs>
              <w:spacing w:line="220" w:lineRule="atLeast"/>
              <w:ind w:left="0" w:right="-14"/>
              <w:rPr>
                <w:b/>
                <w:bCs/>
                <w:color w:val="000000" w:themeColor="text1"/>
                <w:sz w:val="24"/>
                <w:szCs w:val="24"/>
              </w:rPr>
            </w:pPr>
            <w:r w:rsidRPr="00FA247E">
              <w:rPr>
                <w:bCs/>
                <w:color w:val="000000" w:themeColor="text1"/>
                <w:sz w:val="24"/>
                <w:szCs w:val="24"/>
              </w:rPr>
              <w:t>Test Agency</w:t>
            </w:r>
            <w:r w:rsidR="00435B19" w:rsidRPr="00FA247E">
              <w:rPr>
                <w:bCs/>
                <w:color w:val="000000" w:themeColor="text1"/>
                <w:sz w:val="24"/>
                <w:szCs w:val="24"/>
              </w:rPr>
              <w:t xml:space="preserve">: </w:t>
            </w:r>
            <w:r w:rsidR="00435B19" w:rsidRPr="00FA247E">
              <w:rPr>
                <w:bCs/>
                <w:color w:val="000000" w:themeColor="text1"/>
                <w:sz w:val="24"/>
                <w:szCs w:val="24"/>
              </w:rPr>
              <w:tab/>
            </w:r>
          </w:p>
        </w:tc>
      </w:tr>
      <w:tr w:rsidR="00FA247E" w:rsidRPr="00FA247E" w14:paraId="2C1CA241" w14:textId="77777777" w:rsidTr="00CC3148">
        <w:trPr>
          <w:jc w:val="center"/>
        </w:trPr>
        <w:tc>
          <w:tcPr>
            <w:tcW w:w="1186" w:type="dxa"/>
          </w:tcPr>
          <w:p w14:paraId="0222C87C" w14:textId="77777777" w:rsidR="00435B19" w:rsidRPr="00FA247E" w:rsidRDefault="0086701E" w:rsidP="00CC3148">
            <w:pPr>
              <w:rPr>
                <w:color w:val="000000" w:themeColor="text1"/>
                <w:szCs w:val="24"/>
              </w:rPr>
            </w:pPr>
            <w:r w:rsidRPr="00FA247E">
              <w:rPr>
                <w:color w:val="000000" w:themeColor="text1"/>
                <w:szCs w:val="24"/>
              </w:rPr>
              <w:t>2.</w:t>
            </w:r>
          </w:p>
        </w:tc>
        <w:tc>
          <w:tcPr>
            <w:tcW w:w="6999" w:type="dxa"/>
          </w:tcPr>
          <w:p w14:paraId="0B71E9A2" w14:textId="77777777" w:rsidR="00435B19" w:rsidRPr="00FA247E" w:rsidRDefault="00435B19" w:rsidP="00B60758">
            <w:pPr>
              <w:pStyle w:val="SingleTxtG"/>
              <w:tabs>
                <w:tab w:val="left" w:leader="dot" w:pos="1309"/>
                <w:tab w:val="left" w:pos="1700"/>
                <w:tab w:val="left" w:leader="dot" w:pos="8505"/>
              </w:tabs>
              <w:spacing w:line="220" w:lineRule="atLeast"/>
              <w:ind w:left="0" w:right="-14"/>
              <w:rPr>
                <w:bCs/>
                <w:color w:val="000000" w:themeColor="text1"/>
                <w:sz w:val="24"/>
                <w:szCs w:val="24"/>
              </w:rPr>
            </w:pPr>
            <w:r w:rsidRPr="00FA247E">
              <w:rPr>
                <w:bCs/>
                <w:color w:val="000000" w:themeColor="text1"/>
                <w:sz w:val="24"/>
                <w:szCs w:val="24"/>
              </w:rPr>
              <w:t>Name and address of applicant:</w:t>
            </w:r>
          </w:p>
        </w:tc>
      </w:tr>
      <w:tr w:rsidR="00FA247E" w:rsidRPr="00FA247E" w14:paraId="02BABB4C" w14:textId="77777777" w:rsidTr="00CC3148">
        <w:trPr>
          <w:jc w:val="center"/>
        </w:trPr>
        <w:tc>
          <w:tcPr>
            <w:tcW w:w="1186" w:type="dxa"/>
          </w:tcPr>
          <w:p w14:paraId="61895D23" w14:textId="77777777" w:rsidR="00435B19" w:rsidRPr="00FA247E" w:rsidRDefault="0086701E" w:rsidP="00CC3148">
            <w:pPr>
              <w:rPr>
                <w:color w:val="000000" w:themeColor="text1"/>
                <w:szCs w:val="24"/>
              </w:rPr>
            </w:pPr>
            <w:r w:rsidRPr="00FA247E">
              <w:rPr>
                <w:color w:val="000000" w:themeColor="text1"/>
                <w:szCs w:val="24"/>
              </w:rPr>
              <w:t>3.</w:t>
            </w:r>
          </w:p>
        </w:tc>
        <w:tc>
          <w:tcPr>
            <w:tcW w:w="6999" w:type="dxa"/>
          </w:tcPr>
          <w:p w14:paraId="6DC6E7E2" w14:textId="77777777" w:rsidR="00435B19" w:rsidRPr="00FA247E" w:rsidRDefault="00435B19" w:rsidP="00B60758">
            <w:pPr>
              <w:pStyle w:val="SingleTxtG"/>
              <w:tabs>
                <w:tab w:val="left" w:leader="dot" w:pos="1309"/>
                <w:tab w:val="left" w:pos="1700"/>
                <w:tab w:val="left" w:leader="dot" w:pos="8505"/>
              </w:tabs>
              <w:spacing w:line="220" w:lineRule="atLeast"/>
              <w:ind w:left="0" w:right="-14"/>
              <w:rPr>
                <w:bCs/>
                <w:color w:val="000000" w:themeColor="text1"/>
                <w:sz w:val="24"/>
                <w:szCs w:val="24"/>
              </w:rPr>
            </w:pPr>
            <w:r w:rsidRPr="00FA247E">
              <w:rPr>
                <w:bCs/>
                <w:color w:val="000000" w:themeColor="text1"/>
                <w:sz w:val="24"/>
                <w:szCs w:val="24"/>
              </w:rPr>
              <w:t>Test report No.:</w:t>
            </w:r>
          </w:p>
        </w:tc>
      </w:tr>
      <w:tr w:rsidR="00FA247E" w:rsidRPr="00FA247E" w14:paraId="7BA39B35" w14:textId="77777777" w:rsidTr="00CC3148">
        <w:trPr>
          <w:jc w:val="center"/>
        </w:trPr>
        <w:tc>
          <w:tcPr>
            <w:tcW w:w="1186" w:type="dxa"/>
          </w:tcPr>
          <w:p w14:paraId="50AFFF31" w14:textId="77777777" w:rsidR="00435B19" w:rsidRPr="00FA247E" w:rsidRDefault="0086701E" w:rsidP="00CC3148">
            <w:pPr>
              <w:rPr>
                <w:color w:val="000000" w:themeColor="text1"/>
                <w:szCs w:val="24"/>
              </w:rPr>
            </w:pPr>
            <w:r w:rsidRPr="00FA247E">
              <w:rPr>
                <w:color w:val="000000" w:themeColor="text1"/>
                <w:szCs w:val="24"/>
              </w:rPr>
              <w:t>4.</w:t>
            </w:r>
          </w:p>
        </w:tc>
        <w:tc>
          <w:tcPr>
            <w:tcW w:w="6999" w:type="dxa"/>
          </w:tcPr>
          <w:p w14:paraId="0ADDD791" w14:textId="77777777" w:rsidR="00435B19" w:rsidRPr="00FA247E" w:rsidRDefault="00435B19" w:rsidP="00B60758">
            <w:pPr>
              <w:pStyle w:val="SingleTxtG"/>
              <w:tabs>
                <w:tab w:val="left" w:leader="dot" w:pos="1309"/>
                <w:tab w:val="left" w:pos="1700"/>
                <w:tab w:val="left" w:leader="dot" w:pos="8505"/>
              </w:tabs>
              <w:spacing w:line="220" w:lineRule="atLeast"/>
              <w:ind w:left="0" w:right="-14"/>
              <w:rPr>
                <w:bCs/>
                <w:color w:val="000000" w:themeColor="text1"/>
                <w:sz w:val="24"/>
                <w:szCs w:val="24"/>
              </w:rPr>
            </w:pPr>
            <w:r w:rsidRPr="00FA247E">
              <w:rPr>
                <w:bCs/>
                <w:color w:val="000000" w:themeColor="text1"/>
                <w:sz w:val="24"/>
                <w:szCs w:val="24"/>
              </w:rPr>
              <w:t>Manufacturer and Brand Name or Trade description:</w:t>
            </w:r>
          </w:p>
        </w:tc>
      </w:tr>
      <w:tr w:rsidR="00FA247E" w:rsidRPr="00FA247E" w14:paraId="7D84C219" w14:textId="77777777" w:rsidTr="00CC3148">
        <w:trPr>
          <w:jc w:val="center"/>
        </w:trPr>
        <w:tc>
          <w:tcPr>
            <w:tcW w:w="1186" w:type="dxa"/>
          </w:tcPr>
          <w:p w14:paraId="4E862FAC" w14:textId="77777777" w:rsidR="00435B19" w:rsidRPr="00FA247E" w:rsidRDefault="0086701E" w:rsidP="00CC3148">
            <w:pPr>
              <w:rPr>
                <w:color w:val="000000" w:themeColor="text1"/>
                <w:szCs w:val="24"/>
              </w:rPr>
            </w:pPr>
            <w:r w:rsidRPr="00FA247E">
              <w:rPr>
                <w:color w:val="000000" w:themeColor="text1"/>
                <w:szCs w:val="24"/>
              </w:rPr>
              <w:t>5.</w:t>
            </w:r>
          </w:p>
        </w:tc>
        <w:tc>
          <w:tcPr>
            <w:tcW w:w="6999" w:type="dxa"/>
          </w:tcPr>
          <w:p w14:paraId="0CDFB739" w14:textId="77777777" w:rsidR="00435B19" w:rsidRPr="00FA247E" w:rsidRDefault="00F86D8F" w:rsidP="00B60758">
            <w:pPr>
              <w:pStyle w:val="SingleTxtG"/>
              <w:tabs>
                <w:tab w:val="left" w:leader="dot" w:pos="1309"/>
                <w:tab w:val="left" w:pos="1700"/>
                <w:tab w:val="left" w:leader="dot" w:pos="8505"/>
              </w:tabs>
              <w:spacing w:line="220" w:lineRule="atLeast"/>
              <w:ind w:left="0" w:right="-14"/>
              <w:rPr>
                <w:bCs/>
                <w:color w:val="000000" w:themeColor="text1"/>
                <w:sz w:val="24"/>
                <w:szCs w:val="24"/>
              </w:rPr>
            </w:pPr>
            <w:r w:rsidRPr="00FA247E">
              <w:rPr>
                <w:bCs/>
                <w:color w:val="000000" w:themeColor="text1"/>
                <w:sz w:val="24"/>
                <w:szCs w:val="24"/>
              </w:rPr>
              <w:t>Tyre Class (C1, C2 or C3):</w:t>
            </w:r>
          </w:p>
        </w:tc>
      </w:tr>
      <w:tr w:rsidR="00FA247E" w:rsidRPr="00FA247E" w14:paraId="3B5D8095" w14:textId="77777777" w:rsidTr="00CC3148">
        <w:trPr>
          <w:trHeight w:val="341"/>
          <w:jc w:val="center"/>
        </w:trPr>
        <w:tc>
          <w:tcPr>
            <w:tcW w:w="1186" w:type="dxa"/>
          </w:tcPr>
          <w:p w14:paraId="289BEDDF" w14:textId="0325E056" w:rsidR="000E1F2E" w:rsidRPr="00FA247E" w:rsidRDefault="0086701E" w:rsidP="00CC3148">
            <w:pPr>
              <w:rPr>
                <w:color w:val="000000" w:themeColor="text1"/>
                <w:szCs w:val="24"/>
              </w:rPr>
            </w:pPr>
            <w:r w:rsidRPr="00FA247E">
              <w:rPr>
                <w:color w:val="000000" w:themeColor="text1"/>
                <w:szCs w:val="24"/>
              </w:rPr>
              <w:t>6.</w:t>
            </w:r>
          </w:p>
        </w:tc>
        <w:tc>
          <w:tcPr>
            <w:tcW w:w="6999" w:type="dxa"/>
          </w:tcPr>
          <w:p w14:paraId="66288404" w14:textId="281BC666" w:rsidR="000E1F2E" w:rsidRPr="00FA247E" w:rsidRDefault="00F86D8F" w:rsidP="00CC3148">
            <w:pPr>
              <w:pStyle w:val="SingleTxtG"/>
              <w:tabs>
                <w:tab w:val="left" w:leader="dot" w:pos="1309"/>
                <w:tab w:val="left" w:pos="1700"/>
                <w:tab w:val="left" w:leader="dot" w:pos="8505"/>
              </w:tabs>
              <w:spacing w:line="220" w:lineRule="atLeast"/>
              <w:ind w:left="0" w:right="-14"/>
              <w:jc w:val="left"/>
              <w:rPr>
                <w:bCs/>
                <w:color w:val="000000" w:themeColor="text1"/>
                <w:sz w:val="24"/>
                <w:szCs w:val="24"/>
              </w:rPr>
            </w:pPr>
            <w:r w:rsidRPr="00FA247E">
              <w:rPr>
                <w:bCs/>
                <w:color w:val="000000" w:themeColor="text1"/>
                <w:sz w:val="24"/>
                <w:szCs w:val="24"/>
              </w:rPr>
              <w:t>Category of use:</w:t>
            </w:r>
          </w:p>
        </w:tc>
      </w:tr>
      <w:tr w:rsidR="00FA247E" w:rsidRPr="00FA247E" w14:paraId="1FF44BD7" w14:textId="77777777" w:rsidTr="00CC3148">
        <w:trPr>
          <w:jc w:val="center"/>
        </w:trPr>
        <w:tc>
          <w:tcPr>
            <w:tcW w:w="1186" w:type="dxa"/>
          </w:tcPr>
          <w:p w14:paraId="4A0713EA" w14:textId="5F1BEA6E" w:rsidR="00CC3148" w:rsidRPr="00FA247E" w:rsidRDefault="00CC3148" w:rsidP="00CC3148">
            <w:pPr>
              <w:rPr>
                <w:color w:val="000000" w:themeColor="text1"/>
                <w:szCs w:val="24"/>
              </w:rPr>
            </w:pPr>
            <w:r w:rsidRPr="00FA247E">
              <w:rPr>
                <w:color w:val="000000" w:themeColor="text1"/>
                <w:szCs w:val="24"/>
              </w:rPr>
              <w:t>6.1</w:t>
            </w:r>
          </w:p>
        </w:tc>
        <w:tc>
          <w:tcPr>
            <w:tcW w:w="6999" w:type="dxa"/>
          </w:tcPr>
          <w:p w14:paraId="0C93DF90" w14:textId="4CFD57BA" w:rsidR="00CC3148" w:rsidRPr="00FA247E" w:rsidRDefault="00CC3148" w:rsidP="00CC3148">
            <w:pPr>
              <w:pStyle w:val="SingleTxtG"/>
              <w:tabs>
                <w:tab w:val="left" w:leader="dot" w:pos="1309"/>
                <w:tab w:val="left" w:pos="1700"/>
                <w:tab w:val="left" w:leader="dot" w:pos="8505"/>
              </w:tabs>
              <w:spacing w:line="220" w:lineRule="atLeast"/>
              <w:ind w:left="0" w:right="-14"/>
              <w:jc w:val="left"/>
              <w:rPr>
                <w:bCs/>
                <w:color w:val="000000" w:themeColor="text1"/>
                <w:sz w:val="24"/>
                <w:szCs w:val="24"/>
              </w:rPr>
            </w:pPr>
            <w:r w:rsidRPr="00FA247E">
              <w:rPr>
                <w:color w:val="000000" w:themeColor="text1"/>
                <w:sz w:val="24"/>
                <w:szCs w:val="24"/>
                <w:lang w:val="en-IN" w:bidi="hi-IN"/>
              </w:rPr>
              <w:t>Tyre for use in severe snow conditions (Yes/No)</w:t>
            </w:r>
          </w:p>
        </w:tc>
      </w:tr>
      <w:tr w:rsidR="00FA247E" w:rsidRPr="00FA247E" w14:paraId="5C9B9C98" w14:textId="77777777" w:rsidTr="00CC3148">
        <w:trPr>
          <w:jc w:val="center"/>
        </w:trPr>
        <w:tc>
          <w:tcPr>
            <w:tcW w:w="1186" w:type="dxa"/>
          </w:tcPr>
          <w:p w14:paraId="1B0AE476" w14:textId="7FD87858" w:rsidR="00CC3148" w:rsidRPr="00FA247E" w:rsidRDefault="00CC3148" w:rsidP="00CC3148">
            <w:pPr>
              <w:rPr>
                <w:color w:val="000000" w:themeColor="text1"/>
                <w:szCs w:val="24"/>
              </w:rPr>
            </w:pPr>
            <w:r w:rsidRPr="00FA247E">
              <w:rPr>
                <w:color w:val="000000" w:themeColor="text1"/>
                <w:szCs w:val="24"/>
              </w:rPr>
              <w:t>6.2</w:t>
            </w:r>
          </w:p>
        </w:tc>
        <w:tc>
          <w:tcPr>
            <w:tcW w:w="6999" w:type="dxa"/>
          </w:tcPr>
          <w:p w14:paraId="0BEB4AA7" w14:textId="03D36089" w:rsidR="00CC3148" w:rsidRPr="00FA247E" w:rsidRDefault="00CC3148" w:rsidP="00CC3148">
            <w:pPr>
              <w:pStyle w:val="SingleTxtG"/>
              <w:tabs>
                <w:tab w:val="left" w:leader="dot" w:pos="1309"/>
                <w:tab w:val="left" w:pos="1700"/>
                <w:tab w:val="left" w:leader="dot" w:pos="8505"/>
              </w:tabs>
              <w:spacing w:line="220" w:lineRule="atLeast"/>
              <w:ind w:left="0" w:right="-14"/>
              <w:jc w:val="left"/>
              <w:rPr>
                <w:bCs/>
                <w:color w:val="000000" w:themeColor="text1"/>
                <w:sz w:val="24"/>
                <w:szCs w:val="24"/>
              </w:rPr>
            </w:pPr>
            <w:r w:rsidRPr="00FA247E">
              <w:rPr>
                <w:color w:val="000000" w:themeColor="text1"/>
                <w:sz w:val="24"/>
                <w:szCs w:val="24"/>
                <w:lang w:val="en-IN" w:bidi="hi-IN"/>
              </w:rPr>
              <w:t>Traction tyre (Yes/No)</w:t>
            </w:r>
          </w:p>
        </w:tc>
      </w:tr>
      <w:tr w:rsidR="00FA247E" w:rsidRPr="00FA247E" w14:paraId="41B6E711" w14:textId="77777777" w:rsidTr="00CC3148">
        <w:trPr>
          <w:jc w:val="center"/>
        </w:trPr>
        <w:tc>
          <w:tcPr>
            <w:tcW w:w="1186" w:type="dxa"/>
          </w:tcPr>
          <w:p w14:paraId="0D1A9E50" w14:textId="77777777" w:rsidR="00435B19" w:rsidRPr="00FA247E" w:rsidRDefault="0086701E" w:rsidP="00CC3148">
            <w:pPr>
              <w:rPr>
                <w:color w:val="000000" w:themeColor="text1"/>
                <w:szCs w:val="24"/>
              </w:rPr>
            </w:pPr>
            <w:r w:rsidRPr="00FA247E">
              <w:rPr>
                <w:color w:val="000000" w:themeColor="text1"/>
                <w:szCs w:val="24"/>
              </w:rPr>
              <w:t>7.</w:t>
            </w:r>
          </w:p>
        </w:tc>
        <w:tc>
          <w:tcPr>
            <w:tcW w:w="6999" w:type="dxa"/>
          </w:tcPr>
          <w:p w14:paraId="51380FCB" w14:textId="77777777" w:rsidR="00F86D8F" w:rsidRPr="00FA247E" w:rsidRDefault="00F86D8F" w:rsidP="00B60758">
            <w:pPr>
              <w:pStyle w:val="SingleTxtG"/>
              <w:tabs>
                <w:tab w:val="left" w:leader="dot" w:pos="1309"/>
                <w:tab w:val="left" w:leader="dot" w:pos="8505"/>
              </w:tabs>
              <w:ind w:left="0" w:right="-14"/>
              <w:rPr>
                <w:bCs/>
                <w:color w:val="000000" w:themeColor="text1"/>
                <w:sz w:val="24"/>
                <w:szCs w:val="24"/>
              </w:rPr>
            </w:pPr>
            <w:r w:rsidRPr="00FA247E">
              <w:rPr>
                <w:bCs/>
                <w:color w:val="000000" w:themeColor="text1"/>
                <w:sz w:val="24"/>
                <w:szCs w:val="24"/>
              </w:rPr>
              <w:t>Sound level according to paragraphs 4.4. and 4.5. of Annex </w:t>
            </w:r>
            <w:r w:rsidR="00816B2F" w:rsidRPr="00FA247E">
              <w:rPr>
                <w:bCs/>
                <w:color w:val="000000" w:themeColor="text1"/>
                <w:sz w:val="24"/>
                <w:szCs w:val="24"/>
              </w:rPr>
              <w:t>A</w:t>
            </w:r>
            <w:r w:rsidRPr="00FA247E">
              <w:rPr>
                <w:bCs/>
                <w:color w:val="000000" w:themeColor="text1"/>
                <w:sz w:val="24"/>
                <w:szCs w:val="24"/>
              </w:rPr>
              <w:t xml:space="preserve">: </w:t>
            </w:r>
            <w:r w:rsidR="00B60758" w:rsidRPr="00FA247E">
              <w:rPr>
                <w:bCs/>
                <w:color w:val="000000" w:themeColor="text1"/>
                <w:sz w:val="24"/>
                <w:szCs w:val="24"/>
              </w:rPr>
              <w:t>……………..</w:t>
            </w:r>
            <w:r w:rsidRPr="00FA247E">
              <w:rPr>
                <w:bCs/>
                <w:color w:val="000000" w:themeColor="text1"/>
                <w:sz w:val="24"/>
                <w:szCs w:val="24"/>
              </w:rPr>
              <w:t xml:space="preserve"> dB(A)</w:t>
            </w:r>
          </w:p>
          <w:p w14:paraId="6EC2C971" w14:textId="77777777" w:rsidR="00435B19" w:rsidRPr="00FA247E" w:rsidRDefault="00F86D8F" w:rsidP="00B60758">
            <w:pPr>
              <w:pStyle w:val="SingleTxtG"/>
              <w:tabs>
                <w:tab w:val="left" w:leader="dot" w:pos="1309"/>
              </w:tabs>
              <w:ind w:left="0" w:right="-14"/>
              <w:rPr>
                <w:bCs/>
                <w:color w:val="000000" w:themeColor="text1"/>
                <w:sz w:val="24"/>
                <w:szCs w:val="24"/>
              </w:rPr>
            </w:pPr>
            <w:r w:rsidRPr="00FA247E">
              <w:rPr>
                <w:bCs/>
                <w:color w:val="000000" w:themeColor="text1"/>
                <w:sz w:val="24"/>
                <w:szCs w:val="24"/>
              </w:rPr>
              <w:tab/>
              <w:t>at reference speed of 70/80 km/h</w:t>
            </w:r>
            <w:r w:rsidRPr="00FA247E">
              <w:rPr>
                <w:bCs/>
                <w:color w:val="000000" w:themeColor="text1"/>
                <w:sz w:val="24"/>
                <w:szCs w:val="24"/>
                <w:vertAlign w:val="superscript"/>
              </w:rPr>
              <w:footnoteReference w:id="1"/>
            </w:r>
            <w:r w:rsidRPr="00FA247E">
              <w:rPr>
                <w:bCs/>
                <w:color w:val="000000" w:themeColor="text1"/>
                <w:sz w:val="24"/>
                <w:szCs w:val="24"/>
              </w:rPr>
              <w:t xml:space="preserve"> </w:t>
            </w:r>
          </w:p>
        </w:tc>
      </w:tr>
      <w:tr w:rsidR="00FA247E" w:rsidRPr="00FA247E" w14:paraId="14F50F14" w14:textId="77777777" w:rsidTr="00CC3148">
        <w:trPr>
          <w:jc w:val="center"/>
        </w:trPr>
        <w:tc>
          <w:tcPr>
            <w:tcW w:w="1186" w:type="dxa"/>
          </w:tcPr>
          <w:p w14:paraId="20CB4A20" w14:textId="77777777" w:rsidR="00435B19" w:rsidRPr="00FA247E" w:rsidRDefault="0086701E" w:rsidP="00CC3148">
            <w:pPr>
              <w:rPr>
                <w:color w:val="000000" w:themeColor="text1"/>
                <w:szCs w:val="24"/>
              </w:rPr>
            </w:pPr>
            <w:r w:rsidRPr="00FA247E">
              <w:rPr>
                <w:color w:val="000000" w:themeColor="text1"/>
                <w:szCs w:val="24"/>
              </w:rPr>
              <w:t>8.</w:t>
            </w:r>
          </w:p>
        </w:tc>
        <w:tc>
          <w:tcPr>
            <w:tcW w:w="6999" w:type="dxa"/>
          </w:tcPr>
          <w:p w14:paraId="31E76406" w14:textId="77777777" w:rsidR="00435B19" w:rsidRPr="00FA247E" w:rsidRDefault="00F86D8F" w:rsidP="00B60758">
            <w:pPr>
              <w:pStyle w:val="SingleTxtG"/>
              <w:tabs>
                <w:tab w:val="left" w:leader="dot" w:pos="8505"/>
              </w:tabs>
              <w:spacing w:line="220" w:lineRule="atLeast"/>
              <w:ind w:left="0" w:right="-14"/>
              <w:rPr>
                <w:bCs/>
                <w:color w:val="000000" w:themeColor="text1"/>
                <w:sz w:val="24"/>
                <w:szCs w:val="24"/>
              </w:rPr>
            </w:pPr>
            <w:r w:rsidRPr="00FA247E">
              <w:rPr>
                <w:bCs/>
                <w:color w:val="000000" w:themeColor="text1"/>
                <w:sz w:val="24"/>
                <w:szCs w:val="24"/>
              </w:rPr>
              <w:t>Comments (if any):</w:t>
            </w:r>
          </w:p>
        </w:tc>
      </w:tr>
      <w:tr w:rsidR="00FA247E" w:rsidRPr="00FA247E" w14:paraId="190CDA51" w14:textId="77777777" w:rsidTr="00CC3148">
        <w:trPr>
          <w:jc w:val="center"/>
        </w:trPr>
        <w:tc>
          <w:tcPr>
            <w:tcW w:w="1186" w:type="dxa"/>
          </w:tcPr>
          <w:p w14:paraId="18501E07" w14:textId="77777777" w:rsidR="00435B19" w:rsidRPr="00FA247E" w:rsidRDefault="0086701E" w:rsidP="00CC3148">
            <w:pPr>
              <w:rPr>
                <w:color w:val="000000" w:themeColor="text1"/>
                <w:szCs w:val="24"/>
              </w:rPr>
            </w:pPr>
            <w:r w:rsidRPr="00FA247E">
              <w:rPr>
                <w:color w:val="000000" w:themeColor="text1"/>
                <w:szCs w:val="24"/>
              </w:rPr>
              <w:t>9.</w:t>
            </w:r>
          </w:p>
        </w:tc>
        <w:tc>
          <w:tcPr>
            <w:tcW w:w="6999" w:type="dxa"/>
          </w:tcPr>
          <w:p w14:paraId="549CA904" w14:textId="77777777" w:rsidR="00435B19" w:rsidRPr="00FA247E" w:rsidRDefault="00F86D8F" w:rsidP="00B60758">
            <w:pPr>
              <w:pStyle w:val="SingleTxtG"/>
              <w:tabs>
                <w:tab w:val="left" w:leader="dot" w:pos="8505"/>
              </w:tabs>
              <w:spacing w:line="220" w:lineRule="atLeast"/>
              <w:ind w:left="0" w:right="-14"/>
              <w:rPr>
                <w:bCs/>
                <w:color w:val="000000" w:themeColor="text1"/>
                <w:sz w:val="24"/>
                <w:szCs w:val="24"/>
              </w:rPr>
            </w:pPr>
            <w:r w:rsidRPr="00FA247E">
              <w:rPr>
                <w:bCs/>
                <w:color w:val="000000" w:themeColor="text1"/>
                <w:sz w:val="24"/>
                <w:szCs w:val="24"/>
              </w:rPr>
              <w:t>Date:</w:t>
            </w:r>
          </w:p>
        </w:tc>
      </w:tr>
      <w:tr w:rsidR="00FA247E" w:rsidRPr="00FA247E" w14:paraId="7F458289" w14:textId="77777777" w:rsidTr="00CC3148">
        <w:trPr>
          <w:jc w:val="center"/>
        </w:trPr>
        <w:tc>
          <w:tcPr>
            <w:tcW w:w="1186" w:type="dxa"/>
          </w:tcPr>
          <w:p w14:paraId="1D20236E" w14:textId="77777777" w:rsidR="00435B19" w:rsidRPr="00FA247E" w:rsidRDefault="00B52F28" w:rsidP="00CC3148">
            <w:pPr>
              <w:rPr>
                <w:color w:val="000000" w:themeColor="text1"/>
                <w:szCs w:val="24"/>
              </w:rPr>
            </w:pPr>
            <w:r w:rsidRPr="00FA247E">
              <w:rPr>
                <w:color w:val="000000" w:themeColor="text1"/>
                <w:szCs w:val="24"/>
              </w:rPr>
              <w:t>10.</w:t>
            </w:r>
          </w:p>
        </w:tc>
        <w:tc>
          <w:tcPr>
            <w:tcW w:w="6999" w:type="dxa"/>
          </w:tcPr>
          <w:p w14:paraId="74FBE9CE" w14:textId="77777777" w:rsidR="00435B19" w:rsidRPr="00FA247E" w:rsidRDefault="00F86D8F" w:rsidP="00B60758">
            <w:pPr>
              <w:pStyle w:val="SingleTxtG"/>
              <w:tabs>
                <w:tab w:val="left" w:leader="dot" w:pos="8505"/>
              </w:tabs>
              <w:spacing w:line="220" w:lineRule="atLeast"/>
              <w:ind w:left="0" w:right="-14"/>
              <w:rPr>
                <w:bCs/>
                <w:color w:val="000000" w:themeColor="text1"/>
                <w:sz w:val="24"/>
                <w:szCs w:val="24"/>
              </w:rPr>
            </w:pPr>
            <w:r w:rsidRPr="00FA247E">
              <w:rPr>
                <w:bCs/>
                <w:color w:val="000000" w:themeColor="text1"/>
                <w:sz w:val="24"/>
                <w:szCs w:val="24"/>
              </w:rPr>
              <w:t>Signature:</w:t>
            </w:r>
          </w:p>
        </w:tc>
      </w:tr>
      <w:tr w:rsidR="00FA247E" w:rsidRPr="00FA247E" w14:paraId="2DDD34DC" w14:textId="77777777" w:rsidTr="00CC3148">
        <w:trPr>
          <w:trHeight w:val="375"/>
          <w:jc w:val="center"/>
        </w:trPr>
        <w:tc>
          <w:tcPr>
            <w:tcW w:w="8185" w:type="dxa"/>
            <w:gridSpan w:val="2"/>
          </w:tcPr>
          <w:p w14:paraId="28ADC7F8" w14:textId="77777777" w:rsidR="00F86D8F" w:rsidRPr="00FA247E" w:rsidRDefault="00F86D8F" w:rsidP="00F86D8F">
            <w:pPr>
              <w:pStyle w:val="SingleTxtG"/>
              <w:ind w:left="-56"/>
              <w:rPr>
                <w:b/>
                <w:bCs/>
                <w:color w:val="000000" w:themeColor="text1"/>
                <w:sz w:val="24"/>
                <w:szCs w:val="24"/>
              </w:rPr>
            </w:pPr>
            <w:r w:rsidRPr="00FA247E">
              <w:rPr>
                <w:b/>
                <w:bCs/>
                <w:color w:val="000000" w:themeColor="text1"/>
                <w:sz w:val="24"/>
                <w:szCs w:val="24"/>
              </w:rPr>
              <w:t>Part 2 - Test data</w:t>
            </w:r>
          </w:p>
        </w:tc>
      </w:tr>
      <w:tr w:rsidR="00FA247E" w:rsidRPr="00FA247E" w14:paraId="686A77B4" w14:textId="77777777" w:rsidTr="00CC3148">
        <w:trPr>
          <w:jc w:val="center"/>
        </w:trPr>
        <w:tc>
          <w:tcPr>
            <w:tcW w:w="1186" w:type="dxa"/>
          </w:tcPr>
          <w:p w14:paraId="1A41A581" w14:textId="77777777" w:rsidR="00435B19" w:rsidRPr="00FA247E" w:rsidRDefault="00B52F28" w:rsidP="00CC3148">
            <w:pPr>
              <w:rPr>
                <w:color w:val="000000" w:themeColor="text1"/>
                <w:szCs w:val="24"/>
              </w:rPr>
            </w:pPr>
            <w:r w:rsidRPr="00FA247E">
              <w:rPr>
                <w:color w:val="000000" w:themeColor="text1"/>
                <w:szCs w:val="24"/>
              </w:rPr>
              <w:t>1.</w:t>
            </w:r>
          </w:p>
        </w:tc>
        <w:tc>
          <w:tcPr>
            <w:tcW w:w="6999" w:type="dxa"/>
          </w:tcPr>
          <w:p w14:paraId="63770793" w14:textId="77777777" w:rsidR="00435B19" w:rsidRPr="00FA247E" w:rsidRDefault="00F86D8F" w:rsidP="00B60758">
            <w:pPr>
              <w:pStyle w:val="SingleTxtG"/>
              <w:tabs>
                <w:tab w:val="left" w:leader="dot" w:pos="8505"/>
              </w:tabs>
              <w:spacing w:line="220" w:lineRule="atLeast"/>
              <w:ind w:left="0" w:right="0"/>
              <w:jc w:val="left"/>
              <w:rPr>
                <w:bCs/>
                <w:color w:val="000000" w:themeColor="text1"/>
                <w:sz w:val="24"/>
                <w:szCs w:val="24"/>
              </w:rPr>
            </w:pPr>
            <w:r w:rsidRPr="00FA247E">
              <w:rPr>
                <w:bCs/>
                <w:color w:val="000000" w:themeColor="text1"/>
                <w:sz w:val="24"/>
                <w:szCs w:val="24"/>
              </w:rPr>
              <w:t>Date of test:</w:t>
            </w:r>
          </w:p>
        </w:tc>
      </w:tr>
      <w:tr w:rsidR="00FA247E" w:rsidRPr="00FA247E" w14:paraId="1C87B7D6" w14:textId="77777777" w:rsidTr="00CC3148">
        <w:trPr>
          <w:jc w:val="center"/>
        </w:trPr>
        <w:tc>
          <w:tcPr>
            <w:tcW w:w="1186" w:type="dxa"/>
          </w:tcPr>
          <w:p w14:paraId="577F2468" w14:textId="77777777" w:rsidR="00435B19" w:rsidRPr="00FA247E" w:rsidRDefault="00B52F28" w:rsidP="00CC3148">
            <w:pPr>
              <w:rPr>
                <w:color w:val="000000" w:themeColor="text1"/>
                <w:szCs w:val="24"/>
              </w:rPr>
            </w:pPr>
            <w:r w:rsidRPr="00FA247E">
              <w:rPr>
                <w:color w:val="000000" w:themeColor="text1"/>
                <w:szCs w:val="24"/>
              </w:rPr>
              <w:t>2.</w:t>
            </w:r>
          </w:p>
        </w:tc>
        <w:tc>
          <w:tcPr>
            <w:tcW w:w="6999" w:type="dxa"/>
          </w:tcPr>
          <w:p w14:paraId="43A498D3" w14:textId="77777777" w:rsidR="00435B19" w:rsidRPr="00FA247E" w:rsidRDefault="00F86D8F" w:rsidP="00B60758">
            <w:pPr>
              <w:pStyle w:val="SingleTxtG"/>
              <w:tabs>
                <w:tab w:val="left" w:leader="dot" w:pos="8505"/>
              </w:tabs>
              <w:spacing w:line="220" w:lineRule="atLeast"/>
              <w:ind w:left="0" w:right="0"/>
              <w:jc w:val="left"/>
              <w:rPr>
                <w:bCs/>
                <w:color w:val="000000" w:themeColor="text1"/>
                <w:sz w:val="24"/>
                <w:szCs w:val="24"/>
              </w:rPr>
            </w:pPr>
            <w:r w:rsidRPr="00FA247E">
              <w:rPr>
                <w:bCs/>
                <w:color w:val="000000" w:themeColor="text1"/>
                <w:sz w:val="24"/>
                <w:szCs w:val="24"/>
              </w:rPr>
              <w:t>Test vehicle (Make, model, year, modifications, etc.):</w:t>
            </w:r>
          </w:p>
        </w:tc>
      </w:tr>
      <w:tr w:rsidR="00FA247E" w:rsidRPr="00FA247E" w14:paraId="09C6D1F0" w14:textId="77777777" w:rsidTr="00CC3148">
        <w:trPr>
          <w:jc w:val="center"/>
        </w:trPr>
        <w:tc>
          <w:tcPr>
            <w:tcW w:w="1186" w:type="dxa"/>
          </w:tcPr>
          <w:p w14:paraId="1DA456C6" w14:textId="77777777" w:rsidR="00435B19" w:rsidRPr="00FA247E" w:rsidRDefault="00B52F28" w:rsidP="00CC3148">
            <w:pPr>
              <w:rPr>
                <w:color w:val="000000" w:themeColor="text1"/>
                <w:szCs w:val="24"/>
              </w:rPr>
            </w:pPr>
            <w:r w:rsidRPr="00FA247E">
              <w:rPr>
                <w:color w:val="000000" w:themeColor="text1"/>
                <w:szCs w:val="24"/>
              </w:rPr>
              <w:t>2.1</w:t>
            </w:r>
          </w:p>
        </w:tc>
        <w:tc>
          <w:tcPr>
            <w:tcW w:w="6999" w:type="dxa"/>
          </w:tcPr>
          <w:p w14:paraId="44A1AF17" w14:textId="77777777" w:rsidR="00435B19" w:rsidRPr="00FA247E" w:rsidRDefault="00F86D8F" w:rsidP="00B60758">
            <w:pPr>
              <w:pStyle w:val="SingleTxtG"/>
              <w:tabs>
                <w:tab w:val="left" w:leader="dot" w:pos="8505"/>
              </w:tabs>
              <w:spacing w:line="220" w:lineRule="atLeast"/>
              <w:ind w:left="0" w:right="0"/>
              <w:jc w:val="left"/>
              <w:rPr>
                <w:bCs/>
                <w:color w:val="000000" w:themeColor="text1"/>
                <w:sz w:val="24"/>
                <w:szCs w:val="24"/>
              </w:rPr>
            </w:pPr>
            <w:r w:rsidRPr="00FA247E">
              <w:rPr>
                <w:bCs/>
                <w:color w:val="000000" w:themeColor="text1"/>
                <w:sz w:val="24"/>
                <w:szCs w:val="24"/>
              </w:rPr>
              <w:t>Test vehicle wheelbase:………………………………………………..mm</w:t>
            </w:r>
          </w:p>
        </w:tc>
      </w:tr>
      <w:tr w:rsidR="00FA247E" w:rsidRPr="00FA247E" w14:paraId="6BE133AF" w14:textId="77777777" w:rsidTr="00CC3148">
        <w:trPr>
          <w:jc w:val="center"/>
        </w:trPr>
        <w:tc>
          <w:tcPr>
            <w:tcW w:w="1186" w:type="dxa"/>
          </w:tcPr>
          <w:p w14:paraId="2B7089BA" w14:textId="77777777" w:rsidR="00435B19" w:rsidRPr="00FA247E" w:rsidRDefault="00B52F28" w:rsidP="00CC3148">
            <w:pPr>
              <w:rPr>
                <w:color w:val="000000" w:themeColor="text1"/>
                <w:szCs w:val="24"/>
              </w:rPr>
            </w:pPr>
            <w:r w:rsidRPr="00FA247E">
              <w:rPr>
                <w:color w:val="000000" w:themeColor="text1"/>
                <w:szCs w:val="24"/>
              </w:rPr>
              <w:t>3.</w:t>
            </w:r>
          </w:p>
        </w:tc>
        <w:tc>
          <w:tcPr>
            <w:tcW w:w="6999" w:type="dxa"/>
          </w:tcPr>
          <w:p w14:paraId="17607E7D" w14:textId="77777777" w:rsidR="00435B19" w:rsidRPr="00FA247E" w:rsidRDefault="00F86D8F" w:rsidP="00B60758">
            <w:pPr>
              <w:pStyle w:val="SingleTxtG"/>
              <w:tabs>
                <w:tab w:val="left" w:leader="dot" w:pos="8505"/>
              </w:tabs>
              <w:spacing w:line="220" w:lineRule="atLeast"/>
              <w:ind w:left="0" w:right="0"/>
              <w:jc w:val="left"/>
              <w:rPr>
                <w:bCs/>
                <w:color w:val="000000" w:themeColor="text1"/>
                <w:sz w:val="24"/>
                <w:szCs w:val="24"/>
              </w:rPr>
            </w:pPr>
            <w:r w:rsidRPr="00FA247E">
              <w:rPr>
                <w:bCs/>
                <w:color w:val="000000" w:themeColor="text1"/>
                <w:sz w:val="24"/>
                <w:szCs w:val="24"/>
              </w:rPr>
              <w:t>Location of test track:</w:t>
            </w:r>
          </w:p>
        </w:tc>
      </w:tr>
      <w:tr w:rsidR="00FA247E" w:rsidRPr="00FA247E" w14:paraId="693E5887" w14:textId="77777777" w:rsidTr="00CC3148">
        <w:trPr>
          <w:jc w:val="center"/>
        </w:trPr>
        <w:tc>
          <w:tcPr>
            <w:tcW w:w="1186" w:type="dxa"/>
          </w:tcPr>
          <w:p w14:paraId="3988BC35" w14:textId="77777777" w:rsidR="00435B19" w:rsidRPr="00FA247E" w:rsidRDefault="00B52F28" w:rsidP="00CC3148">
            <w:pPr>
              <w:rPr>
                <w:color w:val="000000" w:themeColor="text1"/>
                <w:szCs w:val="24"/>
              </w:rPr>
            </w:pPr>
            <w:r w:rsidRPr="00FA247E">
              <w:rPr>
                <w:color w:val="000000" w:themeColor="text1"/>
                <w:szCs w:val="24"/>
              </w:rPr>
              <w:t>3.1</w:t>
            </w:r>
          </w:p>
        </w:tc>
        <w:tc>
          <w:tcPr>
            <w:tcW w:w="6999" w:type="dxa"/>
          </w:tcPr>
          <w:p w14:paraId="4DA90C01" w14:textId="2E1B5C47" w:rsidR="00435B19" w:rsidRPr="00FA247E" w:rsidRDefault="00F86D8F" w:rsidP="00B60758">
            <w:pPr>
              <w:pStyle w:val="SingleTxtG"/>
              <w:tabs>
                <w:tab w:val="left" w:leader="dot" w:pos="8505"/>
              </w:tabs>
              <w:spacing w:line="220" w:lineRule="atLeast"/>
              <w:ind w:left="0" w:right="0"/>
              <w:jc w:val="left"/>
              <w:rPr>
                <w:bCs/>
                <w:color w:val="000000" w:themeColor="text1"/>
                <w:sz w:val="24"/>
                <w:szCs w:val="24"/>
              </w:rPr>
            </w:pPr>
            <w:r w:rsidRPr="00FA247E">
              <w:rPr>
                <w:bCs/>
                <w:color w:val="000000" w:themeColor="text1"/>
                <w:sz w:val="24"/>
                <w:szCs w:val="24"/>
              </w:rPr>
              <w:t>Date of track certification to ISO 10844:</w:t>
            </w:r>
            <w:r w:rsidR="001314B5" w:rsidRPr="00FA247E">
              <w:rPr>
                <w:bCs/>
                <w:color w:val="000000" w:themeColor="text1"/>
                <w:sz w:val="24"/>
                <w:szCs w:val="24"/>
              </w:rPr>
              <w:t xml:space="preserve"> 2021</w:t>
            </w:r>
            <w:r w:rsidRPr="00FA247E">
              <w:rPr>
                <w:bCs/>
                <w:color w:val="000000" w:themeColor="text1"/>
                <w:sz w:val="24"/>
                <w:szCs w:val="24"/>
              </w:rPr>
              <w:t>:</w:t>
            </w:r>
          </w:p>
        </w:tc>
      </w:tr>
      <w:tr w:rsidR="00FA247E" w:rsidRPr="00FA247E" w14:paraId="69AE4EAE" w14:textId="77777777" w:rsidTr="00CC3148">
        <w:trPr>
          <w:jc w:val="center"/>
        </w:trPr>
        <w:tc>
          <w:tcPr>
            <w:tcW w:w="1186" w:type="dxa"/>
          </w:tcPr>
          <w:p w14:paraId="17D72EE7" w14:textId="77777777" w:rsidR="00435B19" w:rsidRPr="00FA247E" w:rsidRDefault="00B52F28" w:rsidP="00CC3148">
            <w:pPr>
              <w:rPr>
                <w:color w:val="000000" w:themeColor="text1"/>
                <w:szCs w:val="24"/>
              </w:rPr>
            </w:pPr>
            <w:r w:rsidRPr="00FA247E">
              <w:rPr>
                <w:color w:val="000000" w:themeColor="text1"/>
                <w:szCs w:val="24"/>
              </w:rPr>
              <w:t>3.2</w:t>
            </w:r>
          </w:p>
        </w:tc>
        <w:tc>
          <w:tcPr>
            <w:tcW w:w="6999" w:type="dxa"/>
          </w:tcPr>
          <w:p w14:paraId="352F110F" w14:textId="77777777" w:rsidR="00435B19" w:rsidRPr="00FA247E" w:rsidRDefault="00F86D8F" w:rsidP="00B60758">
            <w:pPr>
              <w:pStyle w:val="SingleTxtG"/>
              <w:tabs>
                <w:tab w:val="left" w:leader="dot" w:pos="8505"/>
              </w:tabs>
              <w:spacing w:line="220" w:lineRule="atLeast"/>
              <w:ind w:left="0" w:right="0"/>
              <w:jc w:val="left"/>
              <w:rPr>
                <w:bCs/>
                <w:color w:val="000000" w:themeColor="text1"/>
                <w:sz w:val="24"/>
                <w:szCs w:val="24"/>
              </w:rPr>
            </w:pPr>
            <w:r w:rsidRPr="00FA247E">
              <w:rPr>
                <w:bCs/>
                <w:color w:val="000000" w:themeColor="text1"/>
                <w:sz w:val="24"/>
                <w:szCs w:val="24"/>
              </w:rPr>
              <w:t>Issued by:</w:t>
            </w:r>
          </w:p>
        </w:tc>
      </w:tr>
      <w:tr w:rsidR="00FA247E" w:rsidRPr="00FA247E" w14:paraId="65DF81C1" w14:textId="77777777" w:rsidTr="00CC3148">
        <w:trPr>
          <w:jc w:val="center"/>
        </w:trPr>
        <w:tc>
          <w:tcPr>
            <w:tcW w:w="1186" w:type="dxa"/>
          </w:tcPr>
          <w:p w14:paraId="5F0D4812" w14:textId="77777777" w:rsidR="00435B19" w:rsidRPr="00FA247E" w:rsidRDefault="00B52F28" w:rsidP="00CC3148">
            <w:pPr>
              <w:rPr>
                <w:color w:val="000000" w:themeColor="text1"/>
                <w:szCs w:val="24"/>
              </w:rPr>
            </w:pPr>
            <w:r w:rsidRPr="00FA247E">
              <w:rPr>
                <w:color w:val="000000" w:themeColor="text1"/>
                <w:szCs w:val="24"/>
              </w:rPr>
              <w:t>3.3</w:t>
            </w:r>
          </w:p>
        </w:tc>
        <w:tc>
          <w:tcPr>
            <w:tcW w:w="6999" w:type="dxa"/>
          </w:tcPr>
          <w:p w14:paraId="1B92B2BB" w14:textId="77777777" w:rsidR="00435B19" w:rsidRPr="00FA247E" w:rsidRDefault="00F86D8F" w:rsidP="00B60758">
            <w:pPr>
              <w:pStyle w:val="SingleTxtG"/>
              <w:tabs>
                <w:tab w:val="left" w:leader="dot" w:pos="8505"/>
              </w:tabs>
              <w:spacing w:line="220" w:lineRule="atLeast"/>
              <w:ind w:left="0" w:right="0"/>
              <w:jc w:val="left"/>
              <w:rPr>
                <w:bCs/>
                <w:color w:val="000000" w:themeColor="text1"/>
                <w:sz w:val="24"/>
                <w:szCs w:val="24"/>
              </w:rPr>
            </w:pPr>
            <w:r w:rsidRPr="00FA247E">
              <w:rPr>
                <w:bCs/>
                <w:color w:val="000000" w:themeColor="text1"/>
                <w:sz w:val="24"/>
                <w:szCs w:val="24"/>
              </w:rPr>
              <w:t>Method of certification:</w:t>
            </w:r>
          </w:p>
        </w:tc>
      </w:tr>
      <w:tr w:rsidR="00FA247E" w:rsidRPr="00FA247E" w14:paraId="6C7A16C5" w14:textId="77777777" w:rsidTr="00CC3148">
        <w:trPr>
          <w:jc w:val="center"/>
        </w:trPr>
        <w:tc>
          <w:tcPr>
            <w:tcW w:w="1186" w:type="dxa"/>
          </w:tcPr>
          <w:p w14:paraId="4A81B070" w14:textId="77777777" w:rsidR="00F86D8F" w:rsidRPr="00FA247E" w:rsidRDefault="00B52F28" w:rsidP="00CC3148">
            <w:pPr>
              <w:rPr>
                <w:color w:val="000000" w:themeColor="text1"/>
                <w:szCs w:val="24"/>
              </w:rPr>
            </w:pPr>
            <w:r w:rsidRPr="00FA247E">
              <w:rPr>
                <w:color w:val="000000" w:themeColor="text1"/>
                <w:szCs w:val="24"/>
              </w:rPr>
              <w:t>4.</w:t>
            </w:r>
          </w:p>
        </w:tc>
        <w:tc>
          <w:tcPr>
            <w:tcW w:w="6999" w:type="dxa"/>
          </w:tcPr>
          <w:p w14:paraId="6C5AA508" w14:textId="77777777" w:rsidR="00F86D8F" w:rsidRPr="00FA247E" w:rsidRDefault="00F86D8F" w:rsidP="00B60758">
            <w:pPr>
              <w:pStyle w:val="SingleTxtG"/>
              <w:tabs>
                <w:tab w:val="left" w:leader="dot" w:pos="8505"/>
              </w:tabs>
              <w:spacing w:line="220" w:lineRule="atLeast"/>
              <w:ind w:left="0" w:right="0"/>
              <w:jc w:val="left"/>
              <w:rPr>
                <w:bCs/>
                <w:color w:val="000000" w:themeColor="text1"/>
                <w:sz w:val="24"/>
                <w:szCs w:val="24"/>
              </w:rPr>
            </w:pPr>
            <w:r w:rsidRPr="00FA247E">
              <w:rPr>
                <w:bCs/>
                <w:color w:val="000000" w:themeColor="text1"/>
                <w:sz w:val="24"/>
                <w:szCs w:val="24"/>
              </w:rPr>
              <w:t>Tyre test details:</w:t>
            </w:r>
          </w:p>
        </w:tc>
      </w:tr>
      <w:tr w:rsidR="00FA247E" w:rsidRPr="00FA247E" w14:paraId="171355D2" w14:textId="77777777" w:rsidTr="00CC3148">
        <w:trPr>
          <w:jc w:val="center"/>
        </w:trPr>
        <w:tc>
          <w:tcPr>
            <w:tcW w:w="1186" w:type="dxa"/>
          </w:tcPr>
          <w:p w14:paraId="22C86EF1" w14:textId="77777777" w:rsidR="00F86D8F" w:rsidRPr="00FA247E" w:rsidRDefault="00B52F28" w:rsidP="00CC3148">
            <w:pPr>
              <w:rPr>
                <w:color w:val="000000" w:themeColor="text1"/>
                <w:szCs w:val="24"/>
              </w:rPr>
            </w:pPr>
            <w:r w:rsidRPr="00FA247E">
              <w:rPr>
                <w:color w:val="000000" w:themeColor="text1"/>
                <w:szCs w:val="24"/>
              </w:rPr>
              <w:t>4.1</w:t>
            </w:r>
          </w:p>
        </w:tc>
        <w:tc>
          <w:tcPr>
            <w:tcW w:w="6999" w:type="dxa"/>
          </w:tcPr>
          <w:p w14:paraId="7E54D243" w14:textId="77777777" w:rsidR="00F86D8F" w:rsidRPr="00FA247E" w:rsidRDefault="00F86D8F" w:rsidP="00B60758">
            <w:pPr>
              <w:pStyle w:val="SingleTxtG"/>
              <w:tabs>
                <w:tab w:val="left" w:leader="dot" w:pos="8505"/>
              </w:tabs>
              <w:spacing w:line="220" w:lineRule="atLeast"/>
              <w:ind w:left="0" w:right="0"/>
              <w:jc w:val="left"/>
              <w:rPr>
                <w:bCs/>
                <w:color w:val="000000" w:themeColor="text1"/>
                <w:sz w:val="24"/>
                <w:szCs w:val="24"/>
              </w:rPr>
            </w:pPr>
            <w:r w:rsidRPr="00FA247E">
              <w:rPr>
                <w:bCs/>
                <w:color w:val="000000" w:themeColor="text1"/>
                <w:sz w:val="24"/>
                <w:szCs w:val="24"/>
              </w:rPr>
              <w:t>Tyre size designation:</w:t>
            </w:r>
          </w:p>
        </w:tc>
      </w:tr>
      <w:tr w:rsidR="00FA247E" w:rsidRPr="00FA247E" w14:paraId="4E3CCDC3" w14:textId="77777777" w:rsidTr="00CC3148">
        <w:trPr>
          <w:jc w:val="center"/>
        </w:trPr>
        <w:tc>
          <w:tcPr>
            <w:tcW w:w="1186" w:type="dxa"/>
          </w:tcPr>
          <w:p w14:paraId="5BD007F8" w14:textId="77777777" w:rsidR="00F86D8F" w:rsidRPr="00FA247E" w:rsidRDefault="00B52F28" w:rsidP="00CC3148">
            <w:pPr>
              <w:rPr>
                <w:color w:val="000000" w:themeColor="text1"/>
                <w:szCs w:val="24"/>
              </w:rPr>
            </w:pPr>
            <w:r w:rsidRPr="00FA247E">
              <w:rPr>
                <w:color w:val="000000" w:themeColor="text1"/>
                <w:szCs w:val="24"/>
              </w:rPr>
              <w:t>4.2</w:t>
            </w:r>
          </w:p>
        </w:tc>
        <w:tc>
          <w:tcPr>
            <w:tcW w:w="6999" w:type="dxa"/>
          </w:tcPr>
          <w:p w14:paraId="56CE9527" w14:textId="77777777" w:rsidR="00F86D8F" w:rsidRPr="00FA247E" w:rsidRDefault="00F86D8F" w:rsidP="00B60758">
            <w:pPr>
              <w:pStyle w:val="SingleTxtG"/>
              <w:tabs>
                <w:tab w:val="left" w:leader="dot" w:pos="8505"/>
              </w:tabs>
              <w:spacing w:line="220" w:lineRule="atLeast"/>
              <w:ind w:left="0" w:right="0"/>
              <w:jc w:val="left"/>
              <w:rPr>
                <w:bCs/>
                <w:color w:val="000000" w:themeColor="text1"/>
                <w:sz w:val="24"/>
                <w:szCs w:val="24"/>
              </w:rPr>
            </w:pPr>
            <w:r w:rsidRPr="00FA247E">
              <w:rPr>
                <w:bCs/>
                <w:color w:val="000000" w:themeColor="text1"/>
                <w:sz w:val="24"/>
                <w:szCs w:val="24"/>
                <w:lang w:val="en-US"/>
              </w:rPr>
              <w:t>Tyre service description:</w:t>
            </w:r>
          </w:p>
        </w:tc>
      </w:tr>
      <w:tr w:rsidR="00FA247E" w:rsidRPr="00FA247E" w14:paraId="7DFEFC71" w14:textId="77777777" w:rsidTr="00CC3148">
        <w:trPr>
          <w:jc w:val="center"/>
        </w:trPr>
        <w:tc>
          <w:tcPr>
            <w:tcW w:w="1186" w:type="dxa"/>
          </w:tcPr>
          <w:p w14:paraId="0DAE8E74" w14:textId="77777777" w:rsidR="00F86D8F" w:rsidRPr="00FA247E" w:rsidRDefault="00B52F28" w:rsidP="00CC3148">
            <w:pPr>
              <w:rPr>
                <w:color w:val="000000" w:themeColor="text1"/>
                <w:szCs w:val="24"/>
              </w:rPr>
            </w:pPr>
            <w:r w:rsidRPr="00FA247E">
              <w:rPr>
                <w:color w:val="000000" w:themeColor="text1"/>
                <w:szCs w:val="24"/>
              </w:rPr>
              <w:t>4.3</w:t>
            </w:r>
          </w:p>
        </w:tc>
        <w:tc>
          <w:tcPr>
            <w:tcW w:w="6999" w:type="dxa"/>
          </w:tcPr>
          <w:p w14:paraId="7C9BBF18" w14:textId="77777777" w:rsidR="00F86D8F" w:rsidRPr="00FA247E" w:rsidRDefault="00F86D8F" w:rsidP="00B60758">
            <w:pPr>
              <w:pStyle w:val="SingleTxtG"/>
              <w:tabs>
                <w:tab w:val="left" w:leader="dot" w:pos="8505"/>
              </w:tabs>
              <w:spacing w:line="220" w:lineRule="atLeast"/>
              <w:ind w:left="0" w:right="0"/>
              <w:jc w:val="left"/>
              <w:rPr>
                <w:bCs/>
                <w:color w:val="000000" w:themeColor="text1"/>
                <w:sz w:val="24"/>
                <w:szCs w:val="24"/>
              </w:rPr>
            </w:pPr>
            <w:r w:rsidRPr="00FA247E">
              <w:rPr>
                <w:bCs/>
                <w:color w:val="000000" w:themeColor="text1"/>
                <w:sz w:val="24"/>
                <w:szCs w:val="24"/>
              </w:rPr>
              <w:t>Reference inflation pressure: …………………………………………… kPa</w:t>
            </w:r>
          </w:p>
        </w:tc>
      </w:tr>
      <w:tr w:rsidR="00FA247E" w:rsidRPr="00FA247E" w14:paraId="7B1D9259" w14:textId="77777777" w:rsidTr="00CC3148">
        <w:trPr>
          <w:jc w:val="center"/>
        </w:trPr>
        <w:tc>
          <w:tcPr>
            <w:tcW w:w="1186" w:type="dxa"/>
          </w:tcPr>
          <w:p w14:paraId="3A277DA7" w14:textId="77777777" w:rsidR="00F86D8F" w:rsidRPr="00FA247E" w:rsidRDefault="00B52F28" w:rsidP="00CC3148">
            <w:pPr>
              <w:rPr>
                <w:color w:val="000000" w:themeColor="text1"/>
                <w:szCs w:val="24"/>
              </w:rPr>
            </w:pPr>
            <w:r w:rsidRPr="00FA247E">
              <w:rPr>
                <w:color w:val="000000" w:themeColor="text1"/>
                <w:szCs w:val="24"/>
              </w:rPr>
              <w:t>4.4</w:t>
            </w:r>
          </w:p>
        </w:tc>
        <w:tc>
          <w:tcPr>
            <w:tcW w:w="6999" w:type="dxa"/>
          </w:tcPr>
          <w:p w14:paraId="180C3A39" w14:textId="77777777" w:rsidR="0086701E" w:rsidRPr="00FA247E" w:rsidRDefault="0086701E" w:rsidP="0086701E">
            <w:pPr>
              <w:pStyle w:val="SingleTxtG"/>
              <w:tabs>
                <w:tab w:val="left" w:pos="1700"/>
                <w:tab w:val="left" w:leader="dot" w:pos="8505"/>
              </w:tabs>
              <w:ind w:left="33"/>
              <w:jc w:val="left"/>
              <w:rPr>
                <w:color w:val="000000" w:themeColor="text1"/>
                <w:sz w:val="24"/>
                <w:szCs w:val="24"/>
              </w:rPr>
            </w:pPr>
            <w:r w:rsidRPr="00FA247E">
              <w:rPr>
                <w:bCs/>
                <w:color w:val="000000" w:themeColor="text1"/>
                <w:sz w:val="24"/>
                <w:szCs w:val="24"/>
              </w:rPr>
              <w:t>Test</w:t>
            </w:r>
            <w:r w:rsidRPr="00FA247E">
              <w:rPr>
                <w:color w:val="000000" w:themeColor="text1"/>
                <w:sz w:val="24"/>
                <w:szCs w:val="24"/>
              </w:rPr>
              <w:t xml:space="preserve"> data: </w:t>
            </w:r>
            <w:r w:rsidRPr="00FA247E">
              <w:rPr>
                <w:color w:val="000000" w:themeColor="text1"/>
                <w:sz w:val="24"/>
                <w:szCs w:val="24"/>
              </w:rPr>
              <w:tab/>
            </w:r>
          </w:p>
          <w:tbl>
            <w:tblPr>
              <w:tblW w:w="679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2069"/>
              <w:gridCol w:w="1188"/>
              <w:gridCol w:w="1211"/>
              <w:gridCol w:w="1077"/>
              <w:gridCol w:w="1252"/>
            </w:tblGrid>
            <w:tr w:rsidR="00FA247E" w:rsidRPr="00FA247E" w14:paraId="34C3964E" w14:textId="77777777" w:rsidTr="00D02D26">
              <w:trPr>
                <w:trHeight w:val="339"/>
                <w:tblHeader/>
              </w:trPr>
              <w:tc>
                <w:tcPr>
                  <w:tcW w:w="2069" w:type="dxa"/>
                  <w:vAlign w:val="bottom"/>
                </w:tcPr>
                <w:p w14:paraId="28226C48" w14:textId="77777777" w:rsidR="0086701E" w:rsidRPr="00FA247E" w:rsidRDefault="0086701E" w:rsidP="0086701E">
                  <w:pPr>
                    <w:spacing w:before="80" w:after="80" w:line="200" w:lineRule="exact"/>
                    <w:ind w:left="57" w:right="113"/>
                    <w:rPr>
                      <w:bCs/>
                      <w:i/>
                      <w:color w:val="000000" w:themeColor="text1"/>
                      <w:szCs w:val="24"/>
                    </w:rPr>
                  </w:pPr>
                </w:p>
              </w:tc>
              <w:tc>
                <w:tcPr>
                  <w:tcW w:w="1188" w:type="dxa"/>
                  <w:vAlign w:val="bottom"/>
                </w:tcPr>
                <w:p w14:paraId="4BA0DC40" w14:textId="77777777" w:rsidR="0086701E" w:rsidRPr="00FA247E" w:rsidRDefault="0086701E" w:rsidP="00451A39">
                  <w:pPr>
                    <w:spacing w:before="80" w:after="80" w:line="200" w:lineRule="exact"/>
                    <w:ind w:left="57" w:right="113"/>
                    <w:jc w:val="center"/>
                    <w:rPr>
                      <w:bCs/>
                      <w:i/>
                      <w:color w:val="000000" w:themeColor="text1"/>
                      <w:szCs w:val="24"/>
                    </w:rPr>
                  </w:pPr>
                  <w:r w:rsidRPr="00FA247E">
                    <w:rPr>
                      <w:bCs/>
                      <w:i/>
                      <w:color w:val="000000" w:themeColor="text1"/>
                      <w:szCs w:val="24"/>
                    </w:rPr>
                    <w:t>Front left</w:t>
                  </w:r>
                </w:p>
              </w:tc>
              <w:tc>
                <w:tcPr>
                  <w:tcW w:w="1211" w:type="dxa"/>
                  <w:vAlign w:val="bottom"/>
                </w:tcPr>
                <w:p w14:paraId="752E51C6" w14:textId="77777777" w:rsidR="0086701E" w:rsidRPr="00FA247E" w:rsidRDefault="0086701E" w:rsidP="00451A39">
                  <w:pPr>
                    <w:spacing w:before="80" w:after="80" w:line="200" w:lineRule="exact"/>
                    <w:ind w:left="57" w:right="113"/>
                    <w:jc w:val="center"/>
                    <w:rPr>
                      <w:bCs/>
                      <w:i/>
                      <w:color w:val="000000" w:themeColor="text1"/>
                      <w:szCs w:val="24"/>
                    </w:rPr>
                  </w:pPr>
                  <w:r w:rsidRPr="00FA247E">
                    <w:rPr>
                      <w:bCs/>
                      <w:i/>
                      <w:color w:val="000000" w:themeColor="text1"/>
                      <w:szCs w:val="24"/>
                    </w:rPr>
                    <w:t>Front right</w:t>
                  </w:r>
                </w:p>
              </w:tc>
              <w:tc>
                <w:tcPr>
                  <w:tcW w:w="1077" w:type="dxa"/>
                  <w:vAlign w:val="bottom"/>
                </w:tcPr>
                <w:p w14:paraId="0D04008F" w14:textId="77777777" w:rsidR="0086701E" w:rsidRPr="00FA247E" w:rsidRDefault="0086701E" w:rsidP="00451A39">
                  <w:pPr>
                    <w:spacing w:before="80" w:after="80" w:line="200" w:lineRule="exact"/>
                    <w:ind w:left="57" w:right="113"/>
                    <w:jc w:val="center"/>
                    <w:rPr>
                      <w:bCs/>
                      <w:i/>
                      <w:color w:val="000000" w:themeColor="text1"/>
                      <w:szCs w:val="24"/>
                    </w:rPr>
                  </w:pPr>
                  <w:r w:rsidRPr="00FA247E">
                    <w:rPr>
                      <w:bCs/>
                      <w:i/>
                      <w:color w:val="000000" w:themeColor="text1"/>
                      <w:szCs w:val="24"/>
                    </w:rPr>
                    <w:t>Rear left</w:t>
                  </w:r>
                </w:p>
              </w:tc>
              <w:tc>
                <w:tcPr>
                  <w:tcW w:w="1252" w:type="dxa"/>
                  <w:vAlign w:val="bottom"/>
                </w:tcPr>
                <w:p w14:paraId="6D962984" w14:textId="77777777" w:rsidR="0086701E" w:rsidRPr="00FA247E" w:rsidRDefault="0086701E" w:rsidP="00451A39">
                  <w:pPr>
                    <w:spacing w:before="80" w:after="80" w:line="200" w:lineRule="exact"/>
                    <w:ind w:left="57" w:right="113"/>
                    <w:jc w:val="center"/>
                    <w:rPr>
                      <w:bCs/>
                      <w:i/>
                      <w:color w:val="000000" w:themeColor="text1"/>
                      <w:szCs w:val="24"/>
                    </w:rPr>
                  </w:pPr>
                  <w:r w:rsidRPr="00FA247E">
                    <w:rPr>
                      <w:bCs/>
                      <w:i/>
                      <w:color w:val="000000" w:themeColor="text1"/>
                      <w:szCs w:val="24"/>
                    </w:rPr>
                    <w:t>Rear right</w:t>
                  </w:r>
                </w:p>
              </w:tc>
            </w:tr>
            <w:tr w:rsidR="00FA247E" w:rsidRPr="00FA247E" w14:paraId="127B07DC" w14:textId="77777777" w:rsidTr="00D02D26">
              <w:trPr>
                <w:trHeight w:val="353"/>
              </w:trPr>
              <w:tc>
                <w:tcPr>
                  <w:tcW w:w="2069" w:type="dxa"/>
                </w:tcPr>
                <w:p w14:paraId="4E69F0CC" w14:textId="77777777" w:rsidR="0086701E" w:rsidRPr="00FA247E" w:rsidRDefault="0086701E" w:rsidP="0086701E">
                  <w:pPr>
                    <w:spacing w:before="40" w:after="120" w:line="220" w:lineRule="exact"/>
                    <w:ind w:left="57" w:right="113"/>
                    <w:rPr>
                      <w:bCs/>
                      <w:color w:val="000000" w:themeColor="text1"/>
                      <w:szCs w:val="24"/>
                    </w:rPr>
                  </w:pPr>
                  <w:r w:rsidRPr="00FA247E">
                    <w:rPr>
                      <w:bCs/>
                      <w:color w:val="000000" w:themeColor="text1"/>
                      <w:szCs w:val="24"/>
                    </w:rPr>
                    <w:t>Test mass (kg)</w:t>
                  </w:r>
                </w:p>
              </w:tc>
              <w:tc>
                <w:tcPr>
                  <w:tcW w:w="1188" w:type="dxa"/>
                </w:tcPr>
                <w:p w14:paraId="5147A05E" w14:textId="77777777" w:rsidR="0086701E" w:rsidRPr="00FA247E" w:rsidRDefault="0086701E" w:rsidP="0086701E">
                  <w:pPr>
                    <w:spacing w:before="40" w:after="120" w:line="220" w:lineRule="exact"/>
                    <w:ind w:left="57" w:right="113"/>
                    <w:rPr>
                      <w:bCs/>
                      <w:color w:val="000000" w:themeColor="text1"/>
                      <w:szCs w:val="24"/>
                    </w:rPr>
                  </w:pPr>
                </w:p>
              </w:tc>
              <w:tc>
                <w:tcPr>
                  <w:tcW w:w="1211" w:type="dxa"/>
                </w:tcPr>
                <w:p w14:paraId="43E02352" w14:textId="77777777" w:rsidR="0086701E" w:rsidRPr="00FA247E" w:rsidRDefault="0086701E" w:rsidP="0086701E">
                  <w:pPr>
                    <w:spacing w:before="40" w:after="120" w:line="220" w:lineRule="exact"/>
                    <w:ind w:left="57" w:right="113"/>
                    <w:rPr>
                      <w:bCs/>
                      <w:color w:val="000000" w:themeColor="text1"/>
                      <w:szCs w:val="24"/>
                    </w:rPr>
                  </w:pPr>
                </w:p>
              </w:tc>
              <w:tc>
                <w:tcPr>
                  <w:tcW w:w="1077" w:type="dxa"/>
                </w:tcPr>
                <w:p w14:paraId="08B7CD38" w14:textId="77777777" w:rsidR="0086701E" w:rsidRPr="00FA247E" w:rsidRDefault="0086701E" w:rsidP="0086701E">
                  <w:pPr>
                    <w:spacing w:before="40" w:after="120" w:line="220" w:lineRule="exact"/>
                    <w:ind w:left="57" w:right="113"/>
                    <w:rPr>
                      <w:bCs/>
                      <w:color w:val="000000" w:themeColor="text1"/>
                      <w:szCs w:val="24"/>
                    </w:rPr>
                  </w:pPr>
                </w:p>
              </w:tc>
              <w:tc>
                <w:tcPr>
                  <w:tcW w:w="1252" w:type="dxa"/>
                </w:tcPr>
                <w:p w14:paraId="0E489B50" w14:textId="77777777" w:rsidR="0086701E" w:rsidRPr="00FA247E" w:rsidRDefault="0086701E" w:rsidP="0086701E">
                  <w:pPr>
                    <w:spacing w:before="40" w:after="120" w:line="220" w:lineRule="exact"/>
                    <w:ind w:left="57" w:right="113"/>
                    <w:rPr>
                      <w:bCs/>
                      <w:color w:val="000000" w:themeColor="text1"/>
                      <w:szCs w:val="24"/>
                    </w:rPr>
                  </w:pPr>
                </w:p>
              </w:tc>
            </w:tr>
            <w:tr w:rsidR="00FA247E" w:rsidRPr="00FA247E" w14:paraId="02276DDF" w14:textId="77777777" w:rsidTr="00D02D26">
              <w:trPr>
                <w:trHeight w:val="353"/>
              </w:trPr>
              <w:tc>
                <w:tcPr>
                  <w:tcW w:w="2069" w:type="dxa"/>
                </w:tcPr>
                <w:p w14:paraId="14E93474" w14:textId="77777777" w:rsidR="0086701E" w:rsidRPr="00FA247E" w:rsidRDefault="0086701E" w:rsidP="0086701E">
                  <w:pPr>
                    <w:spacing w:before="40" w:after="120" w:line="220" w:lineRule="exact"/>
                    <w:ind w:left="57" w:right="113"/>
                    <w:rPr>
                      <w:bCs/>
                      <w:color w:val="000000" w:themeColor="text1"/>
                      <w:szCs w:val="24"/>
                    </w:rPr>
                  </w:pPr>
                  <w:r w:rsidRPr="00FA247E">
                    <w:rPr>
                      <w:bCs/>
                      <w:color w:val="000000" w:themeColor="text1"/>
                      <w:szCs w:val="24"/>
                    </w:rPr>
                    <w:t>Tyre load index (%)</w:t>
                  </w:r>
                </w:p>
              </w:tc>
              <w:tc>
                <w:tcPr>
                  <w:tcW w:w="1188" w:type="dxa"/>
                </w:tcPr>
                <w:p w14:paraId="518DFC17" w14:textId="77777777" w:rsidR="0086701E" w:rsidRPr="00FA247E" w:rsidRDefault="0086701E" w:rsidP="0086701E">
                  <w:pPr>
                    <w:spacing w:before="40" w:after="120" w:line="220" w:lineRule="exact"/>
                    <w:ind w:left="57" w:right="113"/>
                    <w:rPr>
                      <w:bCs/>
                      <w:color w:val="000000" w:themeColor="text1"/>
                      <w:szCs w:val="24"/>
                    </w:rPr>
                  </w:pPr>
                </w:p>
              </w:tc>
              <w:tc>
                <w:tcPr>
                  <w:tcW w:w="1211" w:type="dxa"/>
                </w:tcPr>
                <w:p w14:paraId="4F0CCFCD" w14:textId="77777777" w:rsidR="0086701E" w:rsidRPr="00FA247E" w:rsidRDefault="0086701E" w:rsidP="0086701E">
                  <w:pPr>
                    <w:spacing w:before="40" w:after="120" w:line="220" w:lineRule="exact"/>
                    <w:ind w:left="57" w:right="113"/>
                    <w:rPr>
                      <w:bCs/>
                      <w:color w:val="000000" w:themeColor="text1"/>
                      <w:szCs w:val="24"/>
                    </w:rPr>
                  </w:pPr>
                </w:p>
              </w:tc>
              <w:tc>
                <w:tcPr>
                  <w:tcW w:w="1077" w:type="dxa"/>
                </w:tcPr>
                <w:p w14:paraId="398CD652" w14:textId="77777777" w:rsidR="0086701E" w:rsidRPr="00FA247E" w:rsidRDefault="0086701E" w:rsidP="0086701E">
                  <w:pPr>
                    <w:spacing w:before="40" w:after="120" w:line="220" w:lineRule="exact"/>
                    <w:ind w:left="57" w:right="113"/>
                    <w:rPr>
                      <w:bCs/>
                      <w:color w:val="000000" w:themeColor="text1"/>
                      <w:szCs w:val="24"/>
                    </w:rPr>
                  </w:pPr>
                </w:p>
              </w:tc>
              <w:tc>
                <w:tcPr>
                  <w:tcW w:w="1252" w:type="dxa"/>
                </w:tcPr>
                <w:p w14:paraId="6B06E260" w14:textId="77777777" w:rsidR="0086701E" w:rsidRPr="00FA247E" w:rsidRDefault="0086701E" w:rsidP="0086701E">
                  <w:pPr>
                    <w:spacing w:before="40" w:after="120" w:line="220" w:lineRule="exact"/>
                    <w:ind w:left="57" w:right="113"/>
                    <w:rPr>
                      <w:bCs/>
                      <w:color w:val="000000" w:themeColor="text1"/>
                      <w:szCs w:val="24"/>
                    </w:rPr>
                  </w:pPr>
                </w:p>
              </w:tc>
            </w:tr>
            <w:tr w:rsidR="00FA247E" w:rsidRPr="00FA247E" w14:paraId="3DC24E18" w14:textId="77777777" w:rsidTr="00D02D26">
              <w:trPr>
                <w:trHeight w:val="565"/>
              </w:trPr>
              <w:tc>
                <w:tcPr>
                  <w:tcW w:w="2069" w:type="dxa"/>
                </w:tcPr>
                <w:p w14:paraId="3DAEB431" w14:textId="77777777" w:rsidR="0086701E" w:rsidRPr="00FA247E" w:rsidRDefault="0086701E" w:rsidP="0086701E">
                  <w:pPr>
                    <w:spacing w:before="40" w:after="120" w:line="220" w:lineRule="exact"/>
                    <w:ind w:left="57" w:right="113"/>
                    <w:rPr>
                      <w:bCs/>
                      <w:color w:val="000000" w:themeColor="text1"/>
                      <w:szCs w:val="24"/>
                    </w:rPr>
                  </w:pPr>
                  <w:r w:rsidRPr="00FA247E">
                    <w:rPr>
                      <w:bCs/>
                      <w:color w:val="000000" w:themeColor="text1"/>
                      <w:szCs w:val="24"/>
                    </w:rPr>
                    <w:t>Inflation pressure (cold) (kPa)</w:t>
                  </w:r>
                </w:p>
              </w:tc>
              <w:tc>
                <w:tcPr>
                  <w:tcW w:w="1188" w:type="dxa"/>
                </w:tcPr>
                <w:p w14:paraId="72438DC6" w14:textId="77777777" w:rsidR="0086701E" w:rsidRPr="00FA247E" w:rsidRDefault="0086701E" w:rsidP="0086701E">
                  <w:pPr>
                    <w:spacing w:before="40" w:after="120" w:line="220" w:lineRule="exact"/>
                    <w:ind w:left="57" w:right="113"/>
                    <w:rPr>
                      <w:bCs/>
                      <w:color w:val="000000" w:themeColor="text1"/>
                      <w:szCs w:val="24"/>
                    </w:rPr>
                  </w:pPr>
                </w:p>
              </w:tc>
              <w:tc>
                <w:tcPr>
                  <w:tcW w:w="1211" w:type="dxa"/>
                </w:tcPr>
                <w:p w14:paraId="24A2CAD6" w14:textId="77777777" w:rsidR="0086701E" w:rsidRPr="00FA247E" w:rsidRDefault="0086701E" w:rsidP="0086701E">
                  <w:pPr>
                    <w:spacing w:before="40" w:after="120" w:line="220" w:lineRule="exact"/>
                    <w:ind w:left="57" w:right="113"/>
                    <w:rPr>
                      <w:bCs/>
                      <w:color w:val="000000" w:themeColor="text1"/>
                      <w:szCs w:val="24"/>
                    </w:rPr>
                  </w:pPr>
                </w:p>
              </w:tc>
              <w:tc>
                <w:tcPr>
                  <w:tcW w:w="1077" w:type="dxa"/>
                </w:tcPr>
                <w:p w14:paraId="144C286B" w14:textId="77777777" w:rsidR="0086701E" w:rsidRPr="00FA247E" w:rsidRDefault="0086701E" w:rsidP="0086701E">
                  <w:pPr>
                    <w:spacing w:before="40" w:after="120" w:line="220" w:lineRule="exact"/>
                    <w:ind w:left="57" w:right="113"/>
                    <w:rPr>
                      <w:bCs/>
                      <w:color w:val="000000" w:themeColor="text1"/>
                      <w:szCs w:val="24"/>
                    </w:rPr>
                  </w:pPr>
                </w:p>
              </w:tc>
              <w:tc>
                <w:tcPr>
                  <w:tcW w:w="1252" w:type="dxa"/>
                </w:tcPr>
                <w:p w14:paraId="48B75EF2" w14:textId="77777777" w:rsidR="0086701E" w:rsidRPr="00FA247E" w:rsidRDefault="0086701E" w:rsidP="0086701E">
                  <w:pPr>
                    <w:spacing w:before="40" w:after="120" w:line="220" w:lineRule="exact"/>
                    <w:ind w:left="57" w:right="113"/>
                    <w:rPr>
                      <w:bCs/>
                      <w:color w:val="000000" w:themeColor="text1"/>
                      <w:szCs w:val="24"/>
                    </w:rPr>
                  </w:pPr>
                </w:p>
              </w:tc>
            </w:tr>
          </w:tbl>
          <w:p w14:paraId="623AC2F0" w14:textId="77777777" w:rsidR="00821BDC" w:rsidRPr="00FA247E" w:rsidRDefault="00821BDC" w:rsidP="00435B19">
            <w:pPr>
              <w:pStyle w:val="SingleTxtG"/>
              <w:tabs>
                <w:tab w:val="left" w:leader="dot" w:pos="1309"/>
                <w:tab w:val="left" w:pos="1700"/>
                <w:tab w:val="left" w:leader="dot" w:pos="8505"/>
              </w:tabs>
              <w:spacing w:line="220" w:lineRule="atLeast"/>
              <w:ind w:left="0"/>
              <w:jc w:val="left"/>
              <w:rPr>
                <w:bCs/>
                <w:color w:val="000000" w:themeColor="text1"/>
                <w:sz w:val="24"/>
                <w:szCs w:val="24"/>
              </w:rPr>
            </w:pPr>
          </w:p>
          <w:p w14:paraId="03555153" w14:textId="77777777" w:rsidR="00821BDC" w:rsidRPr="00FA247E" w:rsidRDefault="00821BDC" w:rsidP="00D31295">
            <w:pPr>
              <w:pStyle w:val="SingleTxtG"/>
              <w:tabs>
                <w:tab w:val="left" w:leader="dot" w:pos="1309"/>
                <w:tab w:val="left" w:pos="1700"/>
                <w:tab w:val="left" w:leader="dot" w:pos="8505"/>
              </w:tabs>
              <w:spacing w:after="0" w:line="240" w:lineRule="auto"/>
              <w:ind w:left="0" w:right="1138"/>
              <w:jc w:val="left"/>
              <w:rPr>
                <w:bCs/>
                <w:color w:val="000000" w:themeColor="text1"/>
                <w:sz w:val="24"/>
                <w:szCs w:val="24"/>
              </w:rPr>
            </w:pPr>
          </w:p>
        </w:tc>
      </w:tr>
      <w:tr w:rsidR="00FA247E" w:rsidRPr="00FA247E" w14:paraId="66BF83B4" w14:textId="77777777" w:rsidTr="00CC3148">
        <w:trPr>
          <w:jc w:val="center"/>
        </w:trPr>
        <w:tc>
          <w:tcPr>
            <w:tcW w:w="1186" w:type="dxa"/>
          </w:tcPr>
          <w:p w14:paraId="38845F30" w14:textId="77777777" w:rsidR="00F86D8F" w:rsidRPr="00FA247E" w:rsidRDefault="00B52F28" w:rsidP="00CC3148">
            <w:pPr>
              <w:rPr>
                <w:color w:val="000000" w:themeColor="text1"/>
                <w:szCs w:val="24"/>
              </w:rPr>
            </w:pPr>
            <w:r w:rsidRPr="00FA247E">
              <w:rPr>
                <w:color w:val="000000" w:themeColor="text1"/>
                <w:szCs w:val="24"/>
              </w:rPr>
              <w:t>4.5</w:t>
            </w:r>
          </w:p>
        </w:tc>
        <w:tc>
          <w:tcPr>
            <w:tcW w:w="6999" w:type="dxa"/>
          </w:tcPr>
          <w:p w14:paraId="494492C6" w14:textId="77777777" w:rsidR="00F86D8F" w:rsidRPr="00FA247E" w:rsidRDefault="0086701E" w:rsidP="00B60758">
            <w:pPr>
              <w:pStyle w:val="SingleTxtG"/>
              <w:tabs>
                <w:tab w:val="left" w:leader="dot" w:pos="1309"/>
                <w:tab w:val="left" w:pos="1700"/>
                <w:tab w:val="left" w:leader="dot" w:pos="8505"/>
              </w:tabs>
              <w:spacing w:line="220" w:lineRule="atLeast"/>
              <w:ind w:left="0" w:right="0"/>
              <w:jc w:val="left"/>
              <w:rPr>
                <w:bCs/>
                <w:color w:val="000000" w:themeColor="text1"/>
                <w:sz w:val="24"/>
                <w:szCs w:val="24"/>
              </w:rPr>
            </w:pPr>
            <w:r w:rsidRPr="00FA247E">
              <w:rPr>
                <w:bCs/>
                <w:color w:val="000000" w:themeColor="text1"/>
                <w:sz w:val="24"/>
                <w:szCs w:val="24"/>
              </w:rPr>
              <w:t>Test rim width code:</w:t>
            </w:r>
          </w:p>
        </w:tc>
      </w:tr>
      <w:tr w:rsidR="00F86D8F" w:rsidRPr="00FA247E" w14:paraId="289D81CE" w14:textId="77777777" w:rsidTr="00CC3148">
        <w:trPr>
          <w:jc w:val="center"/>
        </w:trPr>
        <w:tc>
          <w:tcPr>
            <w:tcW w:w="1186" w:type="dxa"/>
          </w:tcPr>
          <w:p w14:paraId="5C2C7F0F" w14:textId="77777777" w:rsidR="00F86D8F" w:rsidRPr="00FA247E" w:rsidRDefault="00B52F28" w:rsidP="00CC3148">
            <w:pPr>
              <w:rPr>
                <w:color w:val="000000" w:themeColor="text1"/>
                <w:szCs w:val="24"/>
              </w:rPr>
            </w:pPr>
            <w:r w:rsidRPr="00FA247E">
              <w:rPr>
                <w:color w:val="000000" w:themeColor="text1"/>
                <w:szCs w:val="24"/>
              </w:rPr>
              <w:t>4.6</w:t>
            </w:r>
          </w:p>
        </w:tc>
        <w:tc>
          <w:tcPr>
            <w:tcW w:w="6999" w:type="dxa"/>
          </w:tcPr>
          <w:p w14:paraId="32134727" w14:textId="77777777" w:rsidR="00F86D8F" w:rsidRPr="00FA247E" w:rsidRDefault="0086701E" w:rsidP="00B60758">
            <w:pPr>
              <w:pStyle w:val="SingleTxtG"/>
              <w:tabs>
                <w:tab w:val="left" w:leader="dot" w:pos="1309"/>
                <w:tab w:val="left" w:pos="1700"/>
                <w:tab w:val="left" w:leader="dot" w:pos="8505"/>
              </w:tabs>
              <w:spacing w:line="220" w:lineRule="atLeast"/>
              <w:ind w:left="0" w:right="0"/>
              <w:jc w:val="left"/>
              <w:rPr>
                <w:bCs/>
                <w:color w:val="000000" w:themeColor="text1"/>
                <w:sz w:val="24"/>
                <w:szCs w:val="24"/>
              </w:rPr>
            </w:pPr>
            <w:r w:rsidRPr="00FA247E">
              <w:rPr>
                <w:bCs/>
                <w:color w:val="000000" w:themeColor="text1"/>
                <w:sz w:val="24"/>
                <w:szCs w:val="24"/>
              </w:rPr>
              <w:t>Temperature measurement sensor type:</w:t>
            </w:r>
          </w:p>
        </w:tc>
      </w:tr>
    </w:tbl>
    <w:p w14:paraId="3D897F1F" w14:textId="77777777" w:rsidR="00254E90" w:rsidRPr="00FA247E" w:rsidRDefault="00254E90">
      <w:pPr>
        <w:rPr>
          <w:color w:val="000000" w:themeColor="text1"/>
        </w:rPr>
      </w:pPr>
    </w:p>
    <w:p w14:paraId="1FA902F3" w14:textId="77777777" w:rsidR="00254E90" w:rsidRPr="00FA247E" w:rsidRDefault="00254E90">
      <w:pPr>
        <w:rPr>
          <w:color w:val="000000" w:themeColor="text1"/>
        </w:rPr>
      </w:pPr>
    </w:p>
    <w:tbl>
      <w:tblPr>
        <w:tblW w:w="8698" w:type="dxa"/>
        <w:jc w:val="center"/>
        <w:tblLayout w:type="fixed"/>
        <w:tblLook w:val="0000" w:firstRow="0" w:lastRow="0" w:firstColumn="0" w:lastColumn="0" w:noHBand="0" w:noVBand="0"/>
      </w:tblPr>
      <w:tblGrid>
        <w:gridCol w:w="985"/>
        <w:gridCol w:w="7713"/>
      </w:tblGrid>
      <w:tr w:rsidR="00FA247E" w:rsidRPr="00FA247E" w14:paraId="5F5A47A6" w14:textId="77777777" w:rsidTr="00291A86">
        <w:trPr>
          <w:jc w:val="center"/>
        </w:trPr>
        <w:tc>
          <w:tcPr>
            <w:tcW w:w="985" w:type="dxa"/>
          </w:tcPr>
          <w:p w14:paraId="31E2E1DF" w14:textId="77777777" w:rsidR="00F86D8F" w:rsidRPr="00FA247E" w:rsidRDefault="00B52F28" w:rsidP="00CC3148">
            <w:pPr>
              <w:rPr>
                <w:color w:val="000000" w:themeColor="text1"/>
                <w:szCs w:val="24"/>
              </w:rPr>
            </w:pPr>
            <w:r w:rsidRPr="00FA247E">
              <w:rPr>
                <w:color w:val="000000" w:themeColor="text1"/>
                <w:szCs w:val="24"/>
              </w:rPr>
              <w:t>5.</w:t>
            </w:r>
          </w:p>
        </w:tc>
        <w:tc>
          <w:tcPr>
            <w:tcW w:w="7713" w:type="dxa"/>
          </w:tcPr>
          <w:p w14:paraId="67FFE753" w14:textId="77777777" w:rsidR="00F86D8F" w:rsidRPr="00FA247E" w:rsidRDefault="0086701E" w:rsidP="00CC3148">
            <w:pPr>
              <w:pStyle w:val="SingleTxtG"/>
              <w:tabs>
                <w:tab w:val="left" w:leader="dot" w:pos="1309"/>
                <w:tab w:val="left" w:pos="1700"/>
                <w:tab w:val="left" w:leader="dot" w:pos="8505"/>
              </w:tabs>
              <w:spacing w:after="0" w:line="240" w:lineRule="auto"/>
              <w:ind w:left="0" w:right="-134"/>
              <w:jc w:val="left"/>
              <w:rPr>
                <w:bCs/>
                <w:color w:val="000000" w:themeColor="text1"/>
                <w:sz w:val="24"/>
                <w:szCs w:val="24"/>
              </w:rPr>
            </w:pPr>
            <w:r w:rsidRPr="00FA247E">
              <w:rPr>
                <w:bCs/>
                <w:color w:val="000000" w:themeColor="text1"/>
                <w:sz w:val="24"/>
                <w:szCs w:val="24"/>
              </w:rPr>
              <w:t>Valid test results:</w:t>
            </w:r>
          </w:p>
        </w:tc>
      </w:tr>
      <w:tr w:rsidR="00FA247E" w:rsidRPr="00FA247E" w14:paraId="5A81B5A8" w14:textId="77777777" w:rsidTr="00291A86">
        <w:trPr>
          <w:jc w:val="center"/>
        </w:trPr>
        <w:tc>
          <w:tcPr>
            <w:tcW w:w="8698" w:type="dxa"/>
            <w:gridSpan w:val="2"/>
          </w:tcPr>
          <w:tbl>
            <w:tblPr>
              <w:tblW w:w="84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528"/>
              <w:gridCol w:w="691"/>
              <w:gridCol w:w="851"/>
              <w:gridCol w:w="992"/>
              <w:gridCol w:w="992"/>
              <w:gridCol w:w="567"/>
              <w:gridCol w:w="567"/>
              <w:gridCol w:w="1134"/>
              <w:gridCol w:w="1134"/>
              <w:gridCol w:w="969"/>
            </w:tblGrid>
            <w:tr w:rsidR="00FA247E" w:rsidRPr="00FA247E" w14:paraId="398E1E44" w14:textId="77777777" w:rsidTr="00CC3148">
              <w:trPr>
                <w:tblHeader/>
              </w:trPr>
              <w:tc>
                <w:tcPr>
                  <w:tcW w:w="528" w:type="dxa"/>
                  <w:tcMar>
                    <w:left w:w="0" w:type="dxa"/>
                    <w:right w:w="0" w:type="dxa"/>
                  </w:tcMar>
                </w:tcPr>
                <w:p w14:paraId="257B85BF" w14:textId="77777777" w:rsidR="0086701E" w:rsidRPr="00FA247E" w:rsidRDefault="0086701E" w:rsidP="00CC3148">
                  <w:pPr>
                    <w:ind w:left="57" w:right="57"/>
                    <w:rPr>
                      <w:bCs/>
                      <w:color w:val="000000" w:themeColor="text1"/>
                      <w:szCs w:val="24"/>
                    </w:rPr>
                  </w:pPr>
                  <w:r w:rsidRPr="00FA247E">
                    <w:rPr>
                      <w:bCs/>
                      <w:color w:val="000000" w:themeColor="text1"/>
                      <w:szCs w:val="24"/>
                    </w:rPr>
                    <w:t>Run No.</w:t>
                  </w:r>
                </w:p>
              </w:tc>
              <w:tc>
                <w:tcPr>
                  <w:tcW w:w="691" w:type="dxa"/>
                  <w:tcMar>
                    <w:left w:w="0" w:type="dxa"/>
                    <w:right w:w="0" w:type="dxa"/>
                  </w:tcMar>
                </w:tcPr>
                <w:p w14:paraId="0EC6AD15" w14:textId="77777777" w:rsidR="0086701E" w:rsidRPr="00FA247E" w:rsidRDefault="0086701E" w:rsidP="00CC3148">
                  <w:pPr>
                    <w:ind w:left="57" w:right="57"/>
                    <w:rPr>
                      <w:bCs/>
                      <w:color w:val="000000" w:themeColor="text1"/>
                      <w:szCs w:val="24"/>
                    </w:rPr>
                  </w:pPr>
                  <w:r w:rsidRPr="00FA247E">
                    <w:rPr>
                      <w:bCs/>
                      <w:iCs/>
                      <w:color w:val="000000" w:themeColor="text1"/>
                      <w:szCs w:val="24"/>
                    </w:rPr>
                    <w:t>Test speed</w:t>
                  </w:r>
                  <w:r w:rsidRPr="00FA247E">
                    <w:rPr>
                      <w:bCs/>
                      <w:iCs/>
                      <w:color w:val="000000" w:themeColor="text1"/>
                      <w:szCs w:val="24"/>
                    </w:rPr>
                    <w:br/>
                  </w:r>
                  <w:r w:rsidRPr="00FA247E">
                    <w:rPr>
                      <w:bCs/>
                      <w:color w:val="000000" w:themeColor="text1"/>
                      <w:szCs w:val="24"/>
                    </w:rPr>
                    <w:t>km/h</w:t>
                  </w:r>
                </w:p>
              </w:tc>
              <w:tc>
                <w:tcPr>
                  <w:tcW w:w="851" w:type="dxa"/>
                  <w:tcMar>
                    <w:left w:w="0" w:type="dxa"/>
                    <w:right w:w="0" w:type="dxa"/>
                  </w:tcMar>
                </w:tcPr>
                <w:p w14:paraId="76EAB70C" w14:textId="77777777" w:rsidR="0086701E" w:rsidRPr="00FA247E" w:rsidRDefault="0086701E" w:rsidP="00CC3148">
                  <w:pPr>
                    <w:ind w:left="57" w:right="57"/>
                    <w:rPr>
                      <w:bCs/>
                      <w:color w:val="000000" w:themeColor="text1"/>
                      <w:szCs w:val="24"/>
                    </w:rPr>
                  </w:pPr>
                  <w:r w:rsidRPr="00FA247E">
                    <w:rPr>
                      <w:bCs/>
                      <w:color w:val="000000" w:themeColor="text1"/>
                      <w:szCs w:val="24"/>
                    </w:rPr>
                    <w:t>Direction of run</w:t>
                  </w:r>
                </w:p>
              </w:tc>
              <w:tc>
                <w:tcPr>
                  <w:tcW w:w="992" w:type="dxa"/>
                  <w:tcMar>
                    <w:left w:w="0" w:type="dxa"/>
                    <w:right w:w="0" w:type="dxa"/>
                  </w:tcMar>
                </w:tcPr>
                <w:p w14:paraId="257D3EF2" w14:textId="77777777" w:rsidR="0086701E" w:rsidRPr="00FA247E" w:rsidRDefault="0086701E" w:rsidP="00CC3148">
                  <w:pPr>
                    <w:ind w:left="57" w:right="57"/>
                    <w:rPr>
                      <w:bCs/>
                      <w:color w:val="000000" w:themeColor="text1"/>
                      <w:szCs w:val="24"/>
                    </w:rPr>
                  </w:pPr>
                  <w:r w:rsidRPr="00FA247E">
                    <w:rPr>
                      <w:bCs/>
                      <w:color w:val="000000" w:themeColor="text1"/>
                      <w:szCs w:val="24"/>
                    </w:rPr>
                    <w:t>Sound level left</w:t>
                  </w:r>
                  <w:r w:rsidRPr="00FA247E">
                    <w:rPr>
                      <w:bCs/>
                      <w:color w:val="000000" w:themeColor="text1"/>
                      <w:szCs w:val="24"/>
                      <w:vertAlign w:val="superscript"/>
                    </w:rPr>
                    <w:t>1</w:t>
                  </w:r>
                  <w:r w:rsidRPr="00FA247E">
                    <w:rPr>
                      <w:bCs/>
                      <w:color w:val="000000" w:themeColor="text1"/>
                      <w:szCs w:val="24"/>
                    </w:rPr>
                    <w:br/>
                    <w:t>measured dB(A)</w:t>
                  </w:r>
                </w:p>
              </w:tc>
              <w:tc>
                <w:tcPr>
                  <w:tcW w:w="992" w:type="dxa"/>
                  <w:tcMar>
                    <w:left w:w="0" w:type="dxa"/>
                    <w:right w:w="0" w:type="dxa"/>
                  </w:tcMar>
                </w:tcPr>
                <w:p w14:paraId="50E49FDB" w14:textId="77777777" w:rsidR="0086701E" w:rsidRPr="00FA247E" w:rsidRDefault="0086701E" w:rsidP="00CC3148">
                  <w:pPr>
                    <w:ind w:left="57" w:right="57"/>
                    <w:rPr>
                      <w:bCs/>
                      <w:color w:val="000000" w:themeColor="text1"/>
                      <w:szCs w:val="24"/>
                    </w:rPr>
                  </w:pPr>
                  <w:r w:rsidRPr="00FA247E">
                    <w:rPr>
                      <w:bCs/>
                      <w:color w:val="000000" w:themeColor="text1"/>
                      <w:szCs w:val="24"/>
                    </w:rPr>
                    <w:t>Sound level right</w:t>
                  </w:r>
                  <w:r w:rsidRPr="00FA247E">
                    <w:rPr>
                      <w:bCs/>
                      <w:color w:val="000000" w:themeColor="text1"/>
                      <w:szCs w:val="24"/>
                      <w:vertAlign w:val="superscript"/>
                    </w:rPr>
                    <w:t xml:space="preserve">1 </w:t>
                  </w:r>
                  <w:r w:rsidRPr="00FA247E">
                    <w:rPr>
                      <w:bCs/>
                      <w:color w:val="000000" w:themeColor="text1"/>
                      <w:szCs w:val="24"/>
                    </w:rPr>
                    <w:t>measured</w:t>
                  </w:r>
                  <w:r w:rsidRPr="00FA247E">
                    <w:rPr>
                      <w:bCs/>
                      <w:color w:val="000000" w:themeColor="text1"/>
                      <w:szCs w:val="24"/>
                    </w:rPr>
                    <w:br/>
                    <w:t>dB(A)</w:t>
                  </w:r>
                </w:p>
              </w:tc>
              <w:tc>
                <w:tcPr>
                  <w:tcW w:w="567" w:type="dxa"/>
                  <w:tcMar>
                    <w:left w:w="0" w:type="dxa"/>
                    <w:right w:w="0" w:type="dxa"/>
                  </w:tcMar>
                </w:tcPr>
                <w:p w14:paraId="6DD57B82" w14:textId="77777777" w:rsidR="0086701E" w:rsidRPr="00FA247E" w:rsidRDefault="0086701E" w:rsidP="00CC3148">
                  <w:pPr>
                    <w:ind w:left="57" w:right="57"/>
                    <w:rPr>
                      <w:bCs/>
                      <w:color w:val="000000" w:themeColor="text1"/>
                      <w:szCs w:val="24"/>
                    </w:rPr>
                  </w:pPr>
                  <w:r w:rsidRPr="00FA247E">
                    <w:rPr>
                      <w:bCs/>
                      <w:color w:val="000000" w:themeColor="text1"/>
                      <w:szCs w:val="24"/>
                    </w:rPr>
                    <w:t xml:space="preserve">Air temp. </w:t>
                  </w:r>
                  <w:r w:rsidRPr="00FA247E">
                    <w:rPr>
                      <w:bCs/>
                      <w:color w:val="000000" w:themeColor="text1"/>
                      <w:szCs w:val="24"/>
                    </w:rPr>
                    <w:br/>
                  </w:r>
                  <w:r w:rsidRPr="00FA247E">
                    <w:rPr>
                      <w:bCs/>
                      <w:color w:val="000000" w:themeColor="text1"/>
                      <w:szCs w:val="24"/>
                      <w:vertAlign w:val="superscript"/>
                    </w:rPr>
                    <w:t>o</w:t>
                  </w:r>
                  <w:r w:rsidRPr="00FA247E">
                    <w:rPr>
                      <w:bCs/>
                      <w:color w:val="000000" w:themeColor="text1"/>
                      <w:szCs w:val="24"/>
                    </w:rPr>
                    <w:t>C</w:t>
                  </w:r>
                </w:p>
              </w:tc>
              <w:tc>
                <w:tcPr>
                  <w:tcW w:w="567" w:type="dxa"/>
                  <w:tcMar>
                    <w:left w:w="0" w:type="dxa"/>
                    <w:right w:w="0" w:type="dxa"/>
                  </w:tcMar>
                </w:tcPr>
                <w:p w14:paraId="31F01A18" w14:textId="77777777" w:rsidR="0086701E" w:rsidRPr="00FA247E" w:rsidRDefault="0086701E" w:rsidP="00CC3148">
                  <w:pPr>
                    <w:ind w:left="57" w:right="57"/>
                    <w:rPr>
                      <w:bCs/>
                      <w:color w:val="000000" w:themeColor="text1"/>
                      <w:szCs w:val="24"/>
                    </w:rPr>
                  </w:pPr>
                  <w:r w:rsidRPr="00FA247E">
                    <w:rPr>
                      <w:bCs/>
                      <w:color w:val="000000" w:themeColor="text1"/>
                      <w:szCs w:val="24"/>
                    </w:rPr>
                    <w:t>Track temp.</w:t>
                  </w:r>
                  <w:r w:rsidRPr="00FA247E">
                    <w:rPr>
                      <w:bCs/>
                      <w:color w:val="000000" w:themeColor="text1"/>
                      <w:szCs w:val="24"/>
                    </w:rPr>
                    <w:br/>
                  </w:r>
                  <w:r w:rsidRPr="00FA247E">
                    <w:rPr>
                      <w:bCs/>
                      <w:color w:val="000000" w:themeColor="text1"/>
                      <w:szCs w:val="24"/>
                      <w:vertAlign w:val="superscript"/>
                    </w:rPr>
                    <w:t>o</w:t>
                  </w:r>
                  <w:r w:rsidRPr="00FA247E">
                    <w:rPr>
                      <w:bCs/>
                      <w:color w:val="000000" w:themeColor="text1"/>
                      <w:szCs w:val="24"/>
                    </w:rPr>
                    <w:t>C</w:t>
                  </w:r>
                </w:p>
              </w:tc>
              <w:tc>
                <w:tcPr>
                  <w:tcW w:w="1134" w:type="dxa"/>
                  <w:tcMar>
                    <w:left w:w="0" w:type="dxa"/>
                    <w:right w:w="0" w:type="dxa"/>
                  </w:tcMar>
                </w:tcPr>
                <w:p w14:paraId="6325EBE6" w14:textId="77777777" w:rsidR="0086701E" w:rsidRPr="00FA247E" w:rsidRDefault="0086701E" w:rsidP="00CC3148">
                  <w:pPr>
                    <w:ind w:left="57" w:right="57"/>
                    <w:rPr>
                      <w:bCs/>
                      <w:color w:val="000000" w:themeColor="text1"/>
                      <w:szCs w:val="24"/>
                    </w:rPr>
                  </w:pPr>
                  <w:r w:rsidRPr="00FA247E">
                    <w:rPr>
                      <w:bCs/>
                      <w:color w:val="000000" w:themeColor="text1"/>
                      <w:szCs w:val="24"/>
                    </w:rPr>
                    <w:t>Sound level left</w:t>
                  </w:r>
                  <w:r w:rsidRPr="00FA247E">
                    <w:rPr>
                      <w:bCs/>
                      <w:color w:val="000000" w:themeColor="text1"/>
                      <w:szCs w:val="24"/>
                      <w:vertAlign w:val="superscript"/>
                    </w:rPr>
                    <w:t>1</w:t>
                  </w:r>
                  <w:r w:rsidRPr="00FA247E">
                    <w:rPr>
                      <w:bCs/>
                      <w:color w:val="000000" w:themeColor="text1"/>
                      <w:szCs w:val="24"/>
                    </w:rPr>
                    <w:br/>
                    <w:t>temp. corrected</w:t>
                  </w:r>
                  <w:r w:rsidRPr="00FA247E">
                    <w:rPr>
                      <w:bCs/>
                      <w:color w:val="000000" w:themeColor="text1"/>
                      <w:szCs w:val="24"/>
                    </w:rPr>
                    <w:br/>
                    <w:t>dB(A)</w:t>
                  </w:r>
                </w:p>
              </w:tc>
              <w:tc>
                <w:tcPr>
                  <w:tcW w:w="1134" w:type="dxa"/>
                  <w:tcMar>
                    <w:left w:w="0" w:type="dxa"/>
                    <w:right w:w="0" w:type="dxa"/>
                  </w:tcMar>
                </w:tcPr>
                <w:p w14:paraId="40D7C6F3" w14:textId="77777777" w:rsidR="0086701E" w:rsidRPr="00FA247E" w:rsidRDefault="0086701E" w:rsidP="00CC3148">
                  <w:pPr>
                    <w:ind w:left="57" w:right="57"/>
                    <w:rPr>
                      <w:bCs/>
                      <w:color w:val="000000" w:themeColor="text1"/>
                      <w:szCs w:val="24"/>
                    </w:rPr>
                  </w:pPr>
                  <w:r w:rsidRPr="00FA247E">
                    <w:rPr>
                      <w:bCs/>
                      <w:color w:val="000000" w:themeColor="text1"/>
                      <w:szCs w:val="24"/>
                    </w:rPr>
                    <w:t>Sound level right</w:t>
                  </w:r>
                  <w:r w:rsidRPr="00FA247E">
                    <w:rPr>
                      <w:bCs/>
                      <w:color w:val="000000" w:themeColor="text1"/>
                      <w:szCs w:val="24"/>
                      <w:vertAlign w:val="superscript"/>
                    </w:rPr>
                    <w:t>1</w:t>
                  </w:r>
                  <w:r w:rsidRPr="00FA247E">
                    <w:rPr>
                      <w:bCs/>
                      <w:color w:val="000000" w:themeColor="text1"/>
                      <w:szCs w:val="24"/>
                      <w:vertAlign w:val="superscript"/>
                    </w:rPr>
                    <w:br/>
                  </w:r>
                  <w:r w:rsidRPr="00FA247E">
                    <w:rPr>
                      <w:bCs/>
                      <w:color w:val="000000" w:themeColor="text1"/>
                      <w:szCs w:val="24"/>
                    </w:rPr>
                    <w:t>temp. corrected</w:t>
                  </w:r>
                  <w:r w:rsidRPr="00FA247E">
                    <w:rPr>
                      <w:bCs/>
                      <w:color w:val="000000" w:themeColor="text1"/>
                      <w:szCs w:val="24"/>
                    </w:rPr>
                    <w:br/>
                    <w:t>dB(A)</w:t>
                  </w:r>
                </w:p>
              </w:tc>
              <w:tc>
                <w:tcPr>
                  <w:tcW w:w="969" w:type="dxa"/>
                  <w:tcMar>
                    <w:left w:w="0" w:type="dxa"/>
                    <w:right w:w="0" w:type="dxa"/>
                  </w:tcMar>
                </w:tcPr>
                <w:p w14:paraId="30F81D70" w14:textId="77777777" w:rsidR="0086701E" w:rsidRPr="00FA247E" w:rsidRDefault="0086701E" w:rsidP="00CC3148">
                  <w:pPr>
                    <w:ind w:left="57" w:right="57"/>
                    <w:rPr>
                      <w:bCs/>
                      <w:color w:val="000000" w:themeColor="text1"/>
                      <w:szCs w:val="24"/>
                    </w:rPr>
                  </w:pPr>
                  <w:r w:rsidRPr="00FA247E">
                    <w:rPr>
                      <w:bCs/>
                      <w:color w:val="000000" w:themeColor="text1"/>
                      <w:szCs w:val="24"/>
                    </w:rPr>
                    <w:t>Comments</w:t>
                  </w:r>
                </w:p>
              </w:tc>
            </w:tr>
            <w:tr w:rsidR="00FA247E" w:rsidRPr="00FA247E" w14:paraId="4A5FBA04" w14:textId="77777777" w:rsidTr="00EB4026">
              <w:tc>
                <w:tcPr>
                  <w:tcW w:w="528" w:type="dxa"/>
                  <w:tcMar>
                    <w:left w:w="0" w:type="dxa"/>
                    <w:right w:w="0" w:type="dxa"/>
                  </w:tcMar>
                </w:tcPr>
                <w:p w14:paraId="1C2BE29C" w14:textId="77777777" w:rsidR="0086701E" w:rsidRPr="00FA247E" w:rsidRDefault="0086701E" w:rsidP="00CC3148">
                  <w:pPr>
                    <w:ind w:left="57" w:right="57"/>
                    <w:rPr>
                      <w:bCs/>
                      <w:color w:val="000000" w:themeColor="text1"/>
                      <w:szCs w:val="24"/>
                    </w:rPr>
                  </w:pPr>
                  <w:r w:rsidRPr="00FA247E">
                    <w:rPr>
                      <w:bCs/>
                      <w:color w:val="000000" w:themeColor="text1"/>
                      <w:szCs w:val="24"/>
                    </w:rPr>
                    <w:t>1</w:t>
                  </w:r>
                </w:p>
              </w:tc>
              <w:tc>
                <w:tcPr>
                  <w:tcW w:w="691" w:type="dxa"/>
                  <w:tcMar>
                    <w:left w:w="0" w:type="dxa"/>
                    <w:right w:w="0" w:type="dxa"/>
                  </w:tcMar>
                </w:tcPr>
                <w:p w14:paraId="5AA12E39" w14:textId="77777777" w:rsidR="0086701E" w:rsidRPr="00FA247E" w:rsidRDefault="0086701E" w:rsidP="00CC3148">
                  <w:pPr>
                    <w:ind w:left="57" w:right="57"/>
                    <w:rPr>
                      <w:bCs/>
                      <w:color w:val="000000" w:themeColor="text1"/>
                      <w:szCs w:val="24"/>
                    </w:rPr>
                  </w:pPr>
                </w:p>
              </w:tc>
              <w:tc>
                <w:tcPr>
                  <w:tcW w:w="851" w:type="dxa"/>
                  <w:tcMar>
                    <w:left w:w="0" w:type="dxa"/>
                    <w:right w:w="0" w:type="dxa"/>
                  </w:tcMar>
                </w:tcPr>
                <w:p w14:paraId="74771958" w14:textId="77777777" w:rsidR="0086701E" w:rsidRPr="00FA247E" w:rsidRDefault="0086701E" w:rsidP="00CC3148">
                  <w:pPr>
                    <w:ind w:left="57" w:right="57"/>
                    <w:rPr>
                      <w:bCs/>
                      <w:color w:val="000000" w:themeColor="text1"/>
                      <w:szCs w:val="24"/>
                    </w:rPr>
                  </w:pPr>
                </w:p>
              </w:tc>
              <w:tc>
                <w:tcPr>
                  <w:tcW w:w="992" w:type="dxa"/>
                  <w:tcMar>
                    <w:left w:w="0" w:type="dxa"/>
                    <w:right w:w="0" w:type="dxa"/>
                  </w:tcMar>
                </w:tcPr>
                <w:p w14:paraId="1814409A" w14:textId="77777777" w:rsidR="0086701E" w:rsidRPr="00FA247E" w:rsidRDefault="0086701E" w:rsidP="00CC3148">
                  <w:pPr>
                    <w:ind w:left="57" w:right="57"/>
                    <w:rPr>
                      <w:bCs/>
                      <w:color w:val="000000" w:themeColor="text1"/>
                      <w:szCs w:val="24"/>
                    </w:rPr>
                  </w:pPr>
                </w:p>
              </w:tc>
              <w:tc>
                <w:tcPr>
                  <w:tcW w:w="992" w:type="dxa"/>
                  <w:tcMar>
                    <w:left w:w="0" w:type="dxa"/>
                    <w:right w:w="0" w:type="dxa"/>
                  </w:tcMar>
                </w:tcPr>
                <w:p w14:paraId="5BFF22B2" w14:textId="77777777" w:rsidR="0086701E" w:rsidRPr="00FA247E" w:rsidRDefault="0086701E" w:rsidP="00CC3148">
                  <w:pPr>
                    <w:ind w:left="57" w:right="57"/>
                    <w:rPr>
                      <w:bCs/>
                      <w:color w:val="000000" w:themeColor="text1"/>
                      <w:szCs w:val="24"/>
                    </w:rPr>
                  </w:pPr>
                </w:p>
              </w:tc>
              <w:tc>
                <w:tcPr>
                  <w:tcW w:w="567" w:type="dxa"/>
                  <w:tcMar>
                    <w:left w:w="0" w:type="dxa"/>
                    <w:right w:w="0" w:type="dxa"/>
                  </w:tcMar>
                </w:tcPr>
                <w:p w14:paraId="65E2DCD4" w14:textId="77777777" w:rsidR="0086701E" w:rsidRPr="00FA247E" w:rsidRDefault="0086701E" w:rsidP="00CC3148">
                  <w:pPr>
                    <w:ind w:left="57" w:right="57"/>
                    <w:rPr>
                      <w:bCs/>
                      <w:color w:val="000000" w:themeColor="text1"/>
                      <w:szCs w:val="24"/>
                    </w:rPr>
                  </w:pPr>
                </w:p>
              </w:tc>
              <w:tc>
                <w:tcPr>
                  <w:tcW w:w="567" w:type="dxa"/>
                  <w:tcMar>
                    <w:left w:w="0" w:type="dxa"/>
                    <w:right w:w="0" w:type="dxa"/>
                  </w:tcMar>
                </w:tcPr>
                <w:p w14:paraId="4B3EACDF" w14:textId="77777777" w:rsidR="0086701E" w:rsidRPr="00FA247E" w:rsidRDefault="0086701E" w:rsidP="00CC3148">
                  <w:pPr>
                    <w:ind w:left="57" w:right="57"/>
                    <w:rPr>
                      <w:bCs/>
                      <w:color w:val="000000" w:themeColor="text1"/>
                      <w:szCs w:val="24"/>
                    </w:rPr>
                  </w:pPr>
                </w:p>
              </w:tc>
              <w:tc>
                <w:tcPr>
                  <w:tcW w:w="1134" w:type="dxa"/>
                  <w:tcMar>
                    <w:left w:w="0" w:type="dxa"/>
                    <w:right w:w="0" w:type="dxa"/>
                  </w:tcMar>
                </w:tcPr>
                <w:p w14:paraId="3E7ACA84" w14:textId="77777777" w:rsidR="0086701E" w:rsidRPr="00FA247E" w:rsidRDefault="0086701E" w:rsidP="00CC3148">
                  <w:pPr>
                    <w:ind w:left="57" w:right="57"/>
                    <w:rPr>
                      <w:bCs/>
                      <w:color w:val="000000" w:themeColor="text1"/>
                      <w:szCs w:val="24"/>
                    </w:rPr>
                  </w:pPr>
                </w:p>
              </w:tc>
              <w:tc>
                <w:tcPr>
                  <w:tcW w:w="1134" w:type="dxa"/>
                  <w:tcMar>
                    <w:left w:w="0" w:type="dxa"/>
                    <w:right w:w="0" w:type="dxa"/>
                  </w:tcMar>
                </w:tcPr>
                <w:p w14:paraId="07B80C30" w14:textId="77777777" w:rsidR="0086701E" w:rsidRPr="00FA247E" w:rsidRDefault="0086701E" w:rsidP="00CC3148">
                  <w:pPr>
                    <w:ind w:left="57" w:right="57"/>
                    <w:rPr>
                      <w:bCs/>
                      <w:color w:val="000000" w:themeColor="text1"/>
                      <w:szCs w:val="24"/>
                    </w:rPr>
                  </w:pPr>
                </w:p>
              </w:tc>
              <w:tc>
                <w:tcPr>
                  <w:tcW w:w="969" w:type="dxa"/>
                  <w:tcMar>
                    <w:left w:w="0" w:type="dxa"/>
                    <w:right w:w="0" w:type="dxa"/>
                  </w:tcMar>
                </w:tcPr>
                <w:p w14:paraId="3AB845EF" w14:textId="77777777" w:rsidR="0086701E" w:rsidRPr="00FA247E" w:rsidRDefault="0086701E" w:rsidP="00CC3148">
                  <w:pPr>
                    <w:ind w:left="57" w:right="57"/>
                    <w:rPr>
                      <w:bCs/>
                      <w:color w:val="000000" w:themeColor="text1"/>
                      <w:szCs w:val="24"/>
                    </w:rPr>
                  </w:pPr>
                </w:p>
              </w:tc>
            </w:tr>
            <w:tr w:rsidR="00FA247E" w:rsidRPr="00FA247E" w14:paraId="16C23419" w14:textId="77777777" w:rsidTr="00EB4026">
              <w:tc>
                <w:tcPr>
                  <w:tcW w:w="528" w:type="dxa"/>
                  <w:tcMar>
                    <w:left w:w="0" w:type="dxa"/>
                    <w:right w:w="0" w:type="dxa"/>
                  </w:tcMar>
                </w:tcPr>
                <w:p w14:paraId="556FFD46" w14:textId="77777777" w:rsidR="0086701E" w:rsidRPr="00FA247E" w:rsidRDefault="0086701E" w:rsidP="00CC3148">
                  <w:pPr>
                    <w:ind w:left="57" w:right="57"/>
                    <w:rPr>
                      <w:bCs/>
                      <w:color w:val="000000" w:themeColor="text1"/>
                      <w:szCs w:val="24"/>
                    </w:rPr>
                  </w:pPr>
                  <w:r w:rsidRPr="00FA247E">
                    <w:rPr>
                      <w:bCs/>
                      <w:color w:val="000000" w:themeColor="text1"/>
                      <w:szCs w:val="24"/>
                    </w:rPr>
                    <w:t>2</w:t>
                  </w:r>
                </w:p>
              </w:tc>
              <w:tc>
                <w:tcPr>
                  <w:tcW w:w="691" w:type="dxa"/>
                  <w:tcMar>
                    <w:left w:w="0" w:type="dxa"/>
                    <w:right w:w="0" w:type="dxa"/>
                  </w:tcMar>
                </w:tcPr>
                <w:p w14:paraId="44544DC2" w14:textId="77777777" w:rsidR="0086701E" w:rsidRPr="00FA247E" w:rsidRDefault="0086701E" w:rsidP="00CC3148">
                  <w:pPr>
                    <w:ind w:left="57" w:right="57"/>
                    <w:rPr>
                      <w:bCs/>
                      <w:color w:val="000000" w:themeColor="text1"/>
                      <w:szCs w:val="24"/>
                    </w:rPr>
                  </w:pPr>
                </w:p>
              </w:tc>
              <w:tc>
                <w:tcPr>
                  <w:tcW w:w="851" w:type="dxa"/>
                  <w:tcMar>
                    <w:left w:w="0" w:type="dxa"/>
                    <w:right w:w="0" w:type="dxa"/>
                  </w:tcMar>
                </w:tcPr>
                <w:p w14:paraId="7137D175" w14:textId="77777777" w:rsidR="0086701E" w:rsidRPr="00FA247E" w:rsidRDefault="0086701E" w:rsidP="00CC3148">
                  <w:pPr>
                    <w:ind w:left="57" w:right="57"/>
                    <w:rPr>
                      <w:bCs/>
                      <w:color w:val="000000" w:themeColor="text1"/>
                      <w:szCs w:val="24"/>
                    </w:rPr>
                  </w:pPr>
                </w:p>
              </w:tc>
              <w:tc>
                <w:tcPr>
                  <w:tcW w:w="992" w:type="dxa"/>
                  <w:tcMar>
                    <w:left w:w="0" w:type="dxa"/>
                    <w:right w:w="0" w:type="dxa"/>
                  </w:tcMar>
                </w:tcPr>
                <w:p w14:paraId="056B685F" w14:textId="77777777" w:rsidR="0086701E" w:rsidRPr="00FA247E" w:rsidRDefault="0086701E" w:rsidP="00CC3148">
                  <w:pPr>
                    <w:ind w:left="57" w:right="57"/>
                    <w:rPr>
                      <w:bCs/>
                      <w:color w:val="000000" w:themeColor="text1"/>
                      <w:szCs w:val="24"/>
                    </w:rPr>
                  </w:pPr>
                </w:p>
              </w:tc>
              <w:tc>
                <w:tcPr>
                  <w:tcW w:w="992" w:type="dxa"/>
                  <w:tcMar>
                    <w:left w:w="0" w:type="dxa"/>
                    <w:right w:w="0" w:type="dxa"/>
                  </w:tcMar>
                </w:tcPr>
                <w:p w14:paraId="048FC986" w14:textId="77777777" w:rsidR="0086701E" w:rsidRPr="00FA247E" w:rsidRDefault="0086701E" w:rsidP="00CC3148">
                  <w:pPr>
                    <w:ind w:left="57" w:right="57"/>
                    <w:rPr>
                      <w:bCs/>
                      <w:color w:val="000000" w:themeColor="text1"/>
                      <w:szCs w:val="24"/>
                    </w:rPr>
                  </w:pPr>
                </w:p>
              </w:tc>
              <w:tc>
                <w:tcPr>
                  <w:tcW w:w="567" w:type="dxa"/>
                  <w:tcMar>
                    <w:left w:w="0" w:type="dxa"/>
                    <w:right w:w="0" w:type="dxa"/>
                  </w:tcMar>
                </w:tcPr>
                <w:p w14:paraId="1B32D853" w14:textId="77777777" w:rsidR="0086701E" w:rsidRPr="00FA247E" w:rsidRDefault="0086701E" w:rsidP="00CC3148">
                  <w:pPr>
                    <w:ind w:left="57" w:right="57"/>
                    <w:rPr>
                      <w:bCs/>
                      <w:color w:val="000000" w:themeColor="text1"/>
                      <w:szCs w:val="24"/>
                    </w:rPr>
                  </w:pPr>
                </w:p>
              </w:tc>
              <w:tc>
                <w:tcPr>
                  <w:tcW w:w="567" w:type="dxa"/>
                  <w:tcMar>
                    <w:left w:w="0" w:type="dxa"/>
                    <w:right w:w="0" w:type="dxa"/>
                  </w:tcMar>
                </w:tcPr>
                <w:p w14:paraId="08A195F0" w14:textId="77777777" w:rsidR="0086701E" w:rsidRPr="00FA247E" w:rsidRDefault="0086701E" w:rsidP="00CC3148">
                  <w:pPr>
                    <w:ind w:left="57" w:right="57"/>
                    <w:rPr>
                      <w:bCs/>
                      <w:color w:val="000000" w:themeColor="text1"/>
                      <w:szCs w:val="24"/>
                    </w:rPr>
                  </w:pPr>
                </w:p>
              </w:tc>
              <w:tc>
                <w:tcPr>
                  <w:tcW w:w="1134" w:type="dxa"/>
                  <w:tcMar>
                    <w:left w:w="0" w:type="dxa"/>
                    <w:right w:w="0" w:type="dxa"/>
                  </w:tcMar>
                </w:tcPr>
                <w:p w14:paraId="3A01CAFD" w14:textId="77777777" w:rsidR="0086701E" w:rsidRPr="00FA247E" w:rsidRDefault="0086701E" w:rsidP="00CC3148">
                  <w:pPr>
                    <w:ind w:left="57" w:right="57"/>
                    <w:rPr>
                      <w:bCs/>
                      <w:color w:val="000000" w:themeColor="text1"/>
                      <w:szCs w:val="24"/>
                    </w:rPr>
                  </w:pPr>
                </w:p>
              </w:tc>
              <w:tc>
                <w:tcPr>
                  <w:tcW w:w="1134" w:type="dxa"/>
                  <w:tcMar>
                    <w:left w:w="0" w:type="dxa"/>
                    <w:right w:w="0" w:type="dxa"/>
                  </w:tcMar>
                </w:tcPr>
                <w:p w14:paraId="71D52B97" w14:textId="77777777" w:rsidR="0086701E" w:rsidRPr="00FA247E" w:rsidRDefault="0086701E" w:rsidP="00CC3148">
                  <w:pPr>
                    <w:ind w:left="57" w:right="57"/>
                    <w:rPr>
                      <w:bCs/>
                      <w:color w:val="000000" w:themeColor="text1"/>
                      <w:szCs w:val="24"/>
                    </w:rPr>
                  </w:pPr>
                </w:p>
              </w:tc>
              <w:tc>
                <w:tcPr>
                  <w:tcW w:w="969" w:type="dxa"/>
                  <w:tcMar>
                    <w:left w:w="0" w:type="dxa"/>
                    <w:right w:w="0" w:type="dxa"/>
                  </w:tcMar>
                </w:tcPr>
                <w:p w14:paraId="19F63E56" w14:textId="77777777" w:rsidR="0086701E" w:rsidRPr="00FA247E" w:rsidRDefault="0086701E" w:rsidP="00CC3148">
                  <w:pPr>
                    <w:ind w:left="57" w:right="57"/>
                    <w:rPr>
                      <w:bCs/>
                      <w:color w:val="000000" w:themeColor="text1"/>
                      <w:szCs w:val="24"/>
                    </w:rPr>
                  </w:pPr>
                </w:p>
              </w:tc>
            </w:tr>
            <w:tr w:rsidR="00FA247E" w:rsidRPr="00FA247E" w14:paraId="0C7BF440" w14:textId="77777777" w:rsidTr="00EB4026">
              <w:tc>
                <w:tcPr>
                  <w:tcW w:w="528" w:type="dxa"/>
                  <w:tcMar>
                    <w:left w:w="0" w:type="dxa"/>
                    <w:right w:w="0" w:type="dxa"/>
                  </w:tcMar>
                </w:tcPr>
                <w:p w14:paraId="3355682B" w14:textId="77777777" w:rsidR="0086701E" w:rsidRPr="00FA247E" w:rsidRDefault="0086701E" w:rsidP="00CC3148">
                  <w:pPr>
                    <w:ind w:left="57" w:right="57"/>
                    <w:rPr>
                      <w:bCs/>
                      <w:color w:val="000000" w:themeColor="text1"/>
                      <w:szCs w:val="24"/>
                    </w:rPr>
                  </w:pPr>
                  <w:r w:rsidRPr="00FA247E">
                    <w:rPr>
                      <w:bCs/>
                      <w:color w:val="000000" w:themeColor="text1"/>
                      <w:szCs w:val="24"/>
                    </w:rPr>
                    <w:t>3</w:t>
                  </w:r>
                </w:p>
              </w:tc>
              <w:tc>
                <w:tcPr>
                  <w:tcW w:w="691" w:type="dxa"/>
                  <w:tcMar>
                    <w:left w:w="0" w:type="dxa"/>
                    <w:right w:w="0" w:type="dxa"/>
                  </w:tcMar>
                </w:tcPr>
                <w:p w14:paraId="6E89FF3A" w14:textId="77777777" w:rsidR="0086701E" w:rsidRPr="00FA247E" w:rsidRDefault="0086701E" w:rsidP="00CC3148">
                  <w:pPr>
                    <w:ind w:left="57" w:right="57"/>
                    <w:rPr>
                      <w:bCs/>
                      <w:color w:val="000000" w:themeColor="text1"/>
                      <w:szCs w:val="24"/>
                    </w:rPr>
                  </w:pPr>
                </w:p>
              </w:tc>
              <w:tc>
                <w:tcPr>
                  <w:tcW w:w="851" w:type="dxa"/>
                  <w:tcMar>
                    <w:left w:w="0" w:type="dxa"/>
                    <w:right w:w="0" w:type="dxa"/>
                  </w:tcMar>
                </w:tcPr>
                <w:p w14:paraId="3F114A75" w14:textId="77777777" w:rsidR="0086701E" w:rsidRPr="00FA247E" w:rsidRDefault="0086701E" w:rsidP="00CC3148">
                  <w:pPr>
                    <w:ind w:left="57" w:right="57"/>
                    <w:rPr>
                      <w:bCs/>
                      <w:color w:val="000000" w:themeColor="text1"/>
                      <w:szCs w:val="24"/>
                    </w:rPr>
                  </w:pPr>
                </w:p>
              </w:tc>
              <w:tc>
                <w:tcPr>
                  <w:tcW w:w="992" w:type="dxa"/>
                  <w:tcMar>
                    <w:left w:w="0" w:type="dxa"/>
                    <w:right w:w="0" w:type="dxa"/>
                  </w:tcMar>
                </w:tcPr>
                <w:p w14:paraId="1562440C" w14:textId="77777777" w:rsidR="0086701E" w:rsidRPr="00FA247E" w:rsidRDefault="0086701E" w:rsidP="00CC3148">
                  <w:pPr>
                    <w:ind w:left="57" w:right="57"/>
                    <w:rPr>
                      <w:bCs/>
                      <w:color w:val="000000" w:themeColor="text1"/>
                      <w:szCs w:val="24"/>
                    </w:rPr>
                  </w:pPr>
                </w:p>
              </w:tc>
              <w:tc>
                <w:tcPr>
                  <w:tcW w:w="992" w:type="dxa"/>
                  <w:tcMar>
                    <w:left w:w="0" w:type="dxa"/>
                    <w:right w:w="0" w:type="dxa"/>
                  </w:tcMar>
                </w:tcPr>
                <w:p w14:paraId="75D93628" w14:textId="77777777" w:rsidR="0086701E" w:rsidRPr="00FA247E" w:rsidRDefault="0086701E" w:rsidP="00CC3148">
                  <w:pPr>
                    <w:ind w:left="57" w:right="57"/>
                    <w:rPr>
                      <w:bCs/>
                      <w:color w:val="000000" w:themeColor="text1"/>
                      <w:szCs w:val="24"/>
                    </w:rPr>
                  </w:pPr>
                </w:p>
              </w:tc>
              <w:tc>
                <w:tcPr>
                  <w:tcW w:w="567" w:type="dxa"/>
                  <w:tcMar>
                    <w:left w:w="0" w:type="dxa"/>
                    <w:right w:w="0" w:type="dxa"/>
                  </w:tcMar>
                </w:tcPr>
                <w:p w14:paraId="28FF8668" w14:textId="77777777" w:rsidR="0086701E" w:rsidRPr="00FA247E" w:rsidRDefault="0086701E" w:rsidP="00CC3148">
                  <w:pPr>
                    <w:ind w:left="57" w:right="57"/>
                    <w:rPr>
                      <w:bCs/>
                      <w:color w:val="000000" w:themeColor="text1"/>
                      <w:szCs w:val="24"/>
                    </w:rPr>
                  </w:pPr>
                </w:p>
              </w:tc>
              <w:tc>
                <w:tcPr>
                  <w:tcW w:w="567" w:type="dxa"/>
                  <w:tcMar>
                    <w:left w:w="0" w:type="dxa"/>
                    <w:right w:w="0" w:type="dxa"/>
                  </w:tcMar>
                </w:tcPr>
                <w:p w14:paraId="6DD41095" w14:textId="77777777" w:rsidR="0086701E" w:rsidRPr="00FA247E" w:rsidRDefault="0086701E" w:rsidP="00CC3148">
                  <w:pPr>
                    <w:ind w:left="57" w:right="57"/>
                    <w:rPr>
                      <w:bCs/>
                      <w:color w:val="000000" w:themeColor="text1"/>
                      <w:szCs w:val="24"/>
                    </w:rPr>
                  </w:pPr>
                </w:p>
              </w:tc>
              <w:tc>
                <w:tcPr>
                  <w:tcW w:w="1134" w:type="dxa"/>
                  <w:tcMar>
                    <w:left w:w="0" w:type="dxa"/>
                    <w:right w:w="0" w:type="dxa"/>
                  </w:tcMar>
                </w:tcPr>
                <w:p w14:paraId="7B8D04EF" w14:textId="77777777" w:rsidR="0086701E" w:rsidRPr="00FA247E" w:rsidRDefault="0086701E" w:rsidP="00CC3148">
                  <w:pPr>
                    <w:ind w:left="57" w:right="57"/>
                    <w:rPr>
                      <w:bCs/>
                      <w:color w:val="000000" w:themeColor="text1"/>
                      <w:szCs w:val="24"/>
                    </w:rPr>
                  </w:pPr>
                </w:p>
              </w:tc>
              <w:tc>
                <w:tcPr>
                  <w:tcW w:w="1134" w:type="dxa"/>
                  <w:tcMar>
                    <w:left w:w="0" w:type="dxa"/>
                    <w:right w:w="0" w:type="dxa"/>
                  </w:tcMar>
                </w:tcPr>
                <w:p w14:paraId="6C0338BC" w14:textId="77777777" w:rsidR="0086701E" w:rsidRPr="00FA247E" w:rsidRDefault="0086701E" w:rsidP="00CC3148">
                  <w:pPr>
                    <w:ind w:left="57" w:right="57"/>
                    <w:rPr>
                      <w:bCs/>
                      <w:color w:val="000000" w:themeColor="text1"/>
                      <w:szCs w:val="24"/>
                    </w:rPr>
                  </w:pPr>
                </w:p>
              </w:tc>
              <w:tc>
                <w:tcPr>
                  <w:tcW w:w="969" w:type="dxa"/>
                  <w:tcMar>
                    <w:left w:w="0" w:type="dxa"/>
                    <w:right w:w="0" w:type="dxa"/>
                  </w:tcMar>
                </w:tcPr>
                <w:p w14:paraId="52A48480" w14:textId="77777777" w:rsidR="0086701E" w:rsidRPr="00FA247E" w:rsidRDefault="0086701E" w:rsidP="00CC3148">
                  <w:pPr>
                    <w:ind w:left="57" w:right="57"/>
                    <w:rPr>
                      <w:bCs/>
                      <w:color w:val="000000" w:themeColor="text1"/>
                      <w:szCs w:val="24"/>
                    </w:rPr>
                  </w:pPr>
                </w:p>
              </w:tc>
            </w:tr>
            <w:tr w:rsidR="00FA247E" w:rsidRPr="00FA247E" w14:paraId="326002A9" w14:textId="77777777" w:rsidTr="00EB4026">
              <w:tc>
                <w:tcPr>
                  <w:tcW w:w="528" w:type="dxa"/>
                  <w:tcMar>
                    <w:left w:w="0" w:type="dxa"/>
                    <w:right w:w="0" w:type="dxa"/>
                  </w:tcMar>
                </w:tcPr>
                <w:p w14:paraId="0A55F540" w14:textId="77777777" w:rsidR="0086701E" w:rsidRPr="00FA247E" w:rsidRDefault="0086701E" w:rsidP="00CC3148">
                  <w:pPr>
                    <w:ind w:left="57" w:right="57"/>
                    <w:rPr>
                      <w:bCs/>
                      <w:color w:val="000000" w:themeColor="text1"/>
                      <w:szCs w:val="24"/>
                    </w:rPr>
                  </w:pPr>
                  <w:r w:rsidRPr="00FA247E">
                    <w:rPr>
                      <w:bCs/>
                      <w:color w:val="000000" w:themeColor="text1"/>
                      <w:szCs w:val="24"/>
                    </w:rPr>
                    <w:t>4</w:t>
                  </w:r>
                </w:p>
              </w:tc>
              <w:tc>
                <w:tcPr>
                  <w:tcW w:w="691" w:type="dxa"/>
                  <w:tcMar>
                    <w:left w:w="0" w:type="dxa"/>
                    <w:right w:w="0" w:type="dxa"/>
                  </w:tcMar>
                </w:tcPr>
                <w:p w14:paraId="1EAE3BFE" w14:textId="77777777" w:rsidR="0086701E" w:rsidRPr="00FA247E" w:rsidRDefault="0086701E" w:rsidP="00CC3148">
                  <w:pPr>
                    <w:ind w:left="57" w:right="57"/>
                    <w:rPr>
                      <w:bCs/>
                      <w:color w:val="000000" w:themeColor="text1"/>
                      <w:szCs w:val="24"/>
                    </w:rPr>
                  </w:pPr>
                </w:p>
              </w:tc>
              <w:tc>
                <w:tcPr>
                  <w:tcW w:w="851" w:type="dxa"/>
                  <w:tcMar>
                    <w:left w:w="0" w:type="dxa"/>
                    <w:right w:w="0" w:type="dxa"/>
                  </w:tcMar>
                </w:tcPr>
                <w:p w14:paraId="1D404B67" w14:textId="77777777" w:rsidR="0086701E" w:rsidRPr="00FA247E" w:rsidRDefault="0086701E" w:rsidP="00CC3148">
                  <w:pPr>
                    <w:ind w:left="57" w:right="57"/>
                    <w:rPr>
                      <w:bCs/>
                      <w:color w:val="000000" w:themeColor="text1"/>
                      <w:szCs w:val="24"/>
                    </w:rPr>
                  </w:pPr>
                </w:p>
              </w:tc>
              <w:tc>
                <w:tcPr>
                  <w:tcW w:w="992" w:type="dxa"/>
                  <w:tcMar>
                    <w:left w:w="0" w:type="dxa"/>
                    <w:right w:w="0" w:type="dxa"/>
                  </w:tcMar>
                </w:tcPr>
                <w:p w14:paraId="469976E0" w14:textId="77777777" w:rsidR="0086701E" w:rsidRPr="00FA247E" w:rsidRDefault="0086701E" w:rsidP="00CC3148">
                  <w:pPr>
                    <w:ind w:left="57" w:right="57"/>
                    <w:rPr>
                      <w:bCs/>
                      <w:color w:val="000000" w:themeColor="text1"/>
                      <w:szCs w:val="24"/>
                    </w:rPr>
                  </w:pPr>
                </w:p>
              </w:tc>
              <w:tc>
                <w:tcPr>
                  <w:tcW w:w="992" w:type="dxa"/>
                  <w:tcMar>
                    <w:left w:w="0" w:type="dxa"/>
                    <w:right w:w="0" w:type="dxa"/>
                  </w:tcMar>
                </w:tcPr>
                <w:p w14:paraId="08723BA8" w14:textId="77777777" w:rsidR="0086701E" w:rsidRPr="00FA247E" w:rsidRDefault="0086701E" w:rsidP="00CC3148">
                  <w:pPr>
                    <w:ind w:left="57" w:right="57"/>
                    <w:rPr>
                      <w:bCs/>
                      <w:color w:val="000000" w:themeColor="text1"/>
                      <w:szCs w:val="24"/>
                    </w:rPr>
                  </w:pPr>
                </w:p>
              </w:tc>
              <w:tc>
                <w:tcPr>
                  <w:tcW w:w="567" w:type="dxa"/>
                  <w:tcMar>
                    <w:left w:w="0" w:type="dxa"/>
                    <w:right w:w="0" w:type="dxa"/>
                  </w:tcMar>
                </w:tcPr>
                <w:p w14:paraId="21674C10" w14:textId="77777777" w:rsidR="0086701E" w:rsidRPr="00FA247E" w:rsidRDefault="0086701E" w:rsidP="00CC3148">
                  <w:pPr>
                    <w:ind w:left="57" w:right="57"/>
                    <w:rPr>
                      <w:bCs/>
                      <w:color w:val="000000" w:themeColor="text1"/>
                      <w:szCs w:val="24"/>
                    </w:rPr>
                  </w:pPr>
                </w:p>
              </w:tc>
              <w:tc>
                <w:tcPr>
                  <w:tcW w:w="567" w:type="dxa"/>
                  <w:tcMar>
                    <w:left w:w="0" w:type="dxa"/>
                    <w:right w:w="0" w:type="dxa"/>
                  </w:tcMar>
                </w:tcPr>
                <w:p w14:paraId="12DDC5DA" w14:textId="77777777" w:rsidR="0086701E" w:rsidRPr="00FA247E" w:rsidRDefault="0086701E" w:rsidP="00CC3148">
                  <w:pPr>
                    <w:ind w:left="57" w:right="57"/>
                    <w:rPr>
                      <w:bCs/>
                      <w:color w:val="000000" w:themeColor="text1"/>
                      <w:szCs w:val="24"/>
                    </w:rPr>
                  </w:pPr>
                </w:p>
              </w:tc>
              <w:tc>
                <w:tcPr>
                  <w:tcW w:w="1134" w:type="dxa"/>
                  <w:tcMar>
                    <w:left w:w="0" w:type="dxa"/>
                    <w:right w:w="0" w:type="dxa"/>
                  </w:tcMar>
                </w:tcPr>
                <w:p w14:paraId="60FBECF9" w14:textId="77777777" w:rsidR="0086701E" w:rsidRPr="00FA247E" w:rsidRDefault="0086701E" w:rsidP="00CC3148">
                  <w:pPr>
                    <w:ind w:left="57" w:right="57"/>
                    <w:rPr>
                      <w:bCs/>
                      <w:color w:val="000000" w:themeColor="text1"/>
                      <w:szCs w:val="24"/>
                    </w:rPr>
                  </w:pPr>
                </w:p>
              </w:tc>
              <w:tc>
                <w:tcPr>
                  <w:tcW w:w="1134" w:type="dxa"/>
                  <w:tcMar>
                    <w:left w:w="0" w:type="dxa"/>
                    <w:right w:w="0" w:type="dxa"/>
                  </w:tcMar>
                </w:tcPr>
                <w:p w14:paraId="3BBEEFD0" w14:textId="77777777" w:rsidR="0086701E" w:rsidRPr="00FA247E" w:rsidRDefault="0086701E" w:rsidP="00CC3148">
                  <w:pPr>
                    <w:ind w:left="57" w:right="57"/>
                    <w:rPr>
                      <w:bCs/>
                      <w:color w:val="000000" w:themeColor="text1"/>
                      <w:szCs w:val="24"/>
                    </w:rPr>
                  </w:pPr>
                </w:p>
              </w:tc>
              <w:tc>
                <w:tcPr>
                  <w:tcW w:w="969" w:type="dxa"/>
                  <w:tcMar>
                    <w:left w:w="0" w:type="dxa"/>
                    <w:right w:w="0" w:type="dxa"/>
                  </w:tcMar>
                </w:tcPr>
                <w:p w14:paraId="2702D2DC" w14:textId="77777777" w:rsidR="0086701E" w:rsidRPr="00FA247E" w:rsidRDefault="0086701E" w:rsidP="00CC3148">
                  <w:pPr>
                    <w:ind w:left="57" w:right="57"/>
                    <w:rPr>
                      <w:bCs/>
                      <w:color w:val="000000" w:themeColor="text1"/>
                      <w:szCs w:val="24"/>
                    </w:rPr>
                  </w:pPr>
                </w:p>
              </w:tc>
            </w:tr>
            <w:tr w:rsidR="00FA247E" w:rsidRPr="00FA247E" w14:paraId="64A34673" w14:textId="77777777" w:rsidTr="00EB4026">
              <w:tc>
                <w:tcPr>
                  <w:tcW w:w="528" w:type="dxa"/>
                  <w:tcMar>
                    <w:left w:w="0" w:type="dxa"/>
                    <w:right w:w="0" w:type="dxa"/>
                  </w:tcMar>
                </w:tcPr>
                <w:p w14:paraId="2852E4D6" w14:textId="77777777" w:rsidR="0086701E" w:rsidRPr="00FA247E" w:rsidRDefault="0086701E" w:rsidP="00CC3148">
                  <w:pPr>
                    <w:ind w:left="57" w:right="57"/>
                    <w:rPr>
                      <w:bCs/>
                      <w:color w:val="000000" w:themeColor="text1"/>
                      <w:szCs w:val="24"/>
                    </w:rPr>
                  </w:pPr>
                  <w:r w:rsidRPr="00FA247E">
                    <w:rPr>
                      <w:bCs/>
                      <w:color w:val="000000" w:themeColor="text1"/>
                      <w:szCs w:val="24"/>
                    </w:rPr>
                    <w:t>5</w:t>
                  </w:r>
                </w:p>
              </w:tc>
              <w:tc>
                <w:tcPr>
                  <w:tcW w:w="691" w:type="dxa"/>
                  <w:tcMar>
                    <w:left w:w="0" w:type="dxa"/>
                    <w:right w:w="0" w:type="dxa"/>
                  </w:tcMar>
                </w:tcPr>
                <w:p w14:paraId="0F21BE9C" w14:textId="77777777" w:rsidR="0086701E" w:rsidRPr="00FA247E" w:rsidRDefault="0086701E" w:rsidP="00CC3148">
                  <w:pPr>
                    <w:ind w:left="57" w:right="57"/>
                    <w:rPr>
                      <w:bCs/>
                      <w:color w:val="000000" w:themeColor="text1"/>
                      <w:szCs w:val="24"/>
                    </w:rPr>
                  </w:pPr>
                </w:p>
              </w:tc>
              <w:tc>
                <w:tcPr>
                  <w:tcW w:w="851" w:type="dxa"/>
                  <w:tcMar>
                    <w:left w:w="0" w:type="dxa"/>
                    <w:right w:w="0" w:type="dxa"/>
                  </w:tcMar>
                </w:tcPr>
                <w:p w14:paraId="1C9A2A7C" w14:textId="77777777" w:rsidR="0086701E" w:rsidRPr="00FA247E" w:rsidRDefault="0086701E" w:rsidP="00CC3148">
                  <w:pPr>
                    <w:ind w:left="57" w:right="57"/>
                    <w:rPr>
                      <w:bCs/>
                      <w:color w:val="000000" w:themeColor="text1"/>
                      <w:szCs w:val="24"/>
                    </w:rPr>
                  </w:pPr>
                </w:p>
              </w:tc>
              <w:tc>
                <w:tcPr>
                  <w:tcW w:w="992" w:type="dxa"/>
                  <w:tcMar>
                    <w:left w:w="0" w:type="dxa"/>
                    <w:right w:w="0" w:type="dxa"/>
                  </w:tcMar>
                </w:tcPr>
                <w:p w14:paraId="615C9948" w14:textId="77777777" w:rsidR="0086701E" w:rsidRPr="00FA247E" w:rsidRDefault="0086701E" w:rsidP="00CC3148">
                  <w:pPr>
                    <w:ind w:left="57" w:right="57"/>
                    <w:rPr>
                      <w:bCs/>
                      <w:color w:val="000000" w:themeColor="text1"/>
                      <w:szCs w:val="24"/>
                    </w:rPr>
                  </w:pPr>
                </w:p>
              </w:tc>
              <w:tc>
                <w:tcPr>
                  <w:tcW w:w="992" w:type="dxa"/>
                  <w:tcMar>
                    <w:left w:w="0" w:type="dxa"/>
                    <w:right w:w="0" w:type="dxa"/>
                  </w:tcMar>
                </w:tcPr>
                <w:p w14:paraId="38714EE0" w14:textId="77777777" w:rsidR="0086701E" w:rsidRPr="00FA247E" w:rsidRDefault="0086701E" w:rsidP="00CC3148">
                  <w:pPr>
                    <w:ind w:left="57" w:right="57"/>
                    <w:rPr>
                      <w:bCs/>
                      <w:color w:val="000000" w:themeColor="text1"/>
                      <w:szCs w:val="24"/>
                    </w:rPr>
                  </w:pPr>
                </w:p>
              </w:tc>
              <w:tc>
                <w:tcPr>
                  <w:tcW w:w="567" w:type="dxa"/>
                  <w:tcMar>
                    <w:left w:w="0" w:type="dxa"/>
                    <w:right w:w="0" w:type="dxa"/>
                  </w:tcMar>
                </w:tcPr>
                <w:p w14:paraId="6DEBBA8B" w14:textId="77777777" w:rsidR="0086701E" w:rsidRPr="00FA247E" w:rsidRDefault="0086701E" w:rsidP="00CC3148">
                  <w:pPr>
                    <w:ind w:left="57" w:right="57"/>
                    <w:rPr>
                      <w:bCs/>
                      <w:color w:val="000000" w:themeColor="text1"/>
                      <w:szCs w:val="24"/>
                    </w:rPr>
                  </w:pPr>
                </w:p>
              </w:tc>
              <w:tc>
                <w:tcPr>
                  <w:tcW w:w="567" w:type="dxa"/>
                  <w:tcMar>
                    <w:left w:w="0" w:type="dxa"/>
                    <w:right w:w="0" w:type="dxa"/>
                  </w:tcMar>
                </w:tcPr>
                <w:p w14:paraId="0760582B" w14:textId="77777777" w:rsidR="0086701E" w:rsidRPr="00FA247E" w:rsidRDefault="0086701E" w:rsidP="00CC3148">
                  <w:pPr>
                    <w:ind w:left="57" w:right="57"/>
                    <w:rPr>
                      <w:bCs/>
                      <w:color w:val="000000" w:themeColor="text1"/>
                      <w:szCs w:val="24"/>
                    </w:rPr>
                  </w:pPr>
                </w:p>
              </w:tc>
              <w:tc>
                <w:tcPr>
                  <w:tcW w:w="1134" w:type="dxa"/>
                  <w:tcMar>
                    <w:left w:w="0" w:type="dxa"/>
                    <w:right w:w="0" w:type="dxa"/>
                  </w:tcMar>
                </w:tcPr>
                <w:p w14:paraId="16230BDE" w14:textId="77777777" w:rsidR="0086701E" w:rsidRPr="00FA247E" w:rsidRDefault="0086701E" w:rsidP="00CC3148">
                  <w:pPr>
                    <w:ind w:left="57" w:right="57"/>
                    <w:rPr>
                      <w:bCs/>
                      <w:color w:val="000000" w:themeColor="text1"/>
                      <w:szCs w:val="24"/>
                    </w:rPr>
                  </w:pPr>
                </w:p>
              </w:tc>
              <w:tc>
                <w:tcPr>
                  <w:tcW w:w="1134" w:type="dxa"/>
                  <w:tcMar>
                    <w:left w:w="0" w:type="dxa"/>
                    <w:right w:w="0" w:type="dxa"/>
                  </w:tcMar>
                </w:tcPr>
                <w:p w14:paraId="598AF77F" w14:textId="77777777" w:rsidR="0086701E" w:rsidRPr="00FA247E" w:rsidRDefault="0086701E" w:rsidP="00CC3148">
                  <w:pPr>
                    <w:ind w:left="57" w:right="57"/>
                    <w:rPr>
                      <w:bCs/>
                      <w:color w:val="000000" w:themeColor="text1"/>
                      <w:szCs w:val="24"/>
                    </w:rPr>
                  </w:pPr>
                </w:p>
              </w:tc>
              <w:tc>
                <w:tcPr>
                  <w:tcW w:w="969" w:type="dxa"/>
                  <w:tcMar>
                    <w:left w:w="0" w:type="dxa"/>
                    <w:right w:w="0" w:type="dxa"/>
                  </w:tcMar>
                </w:tcPr>
                <w:p w14:paraId="4345B7A6" w14:textId="77777777" w:rsidR="0086701E" w:rsidRPr="00FA247E" w:rsidRDefault="0086701E" w:rsidP="00CC3148">
                  <w:pPr>
                    <w:ind w:left="57" w:right="57"/>
                    <w:rPr>
                      <w:bCs/>
                      <w:color w:val="000000" w:themeColor="text1"/>
                      <w:szCs w:val="24"/>
                    </w:rPr>
                  </w:pPr>
                </w:p>
              </w:tc>
            </w:tr>
            <w:tr w:rsidR="00FA247E" w:rsidRPr="00FA247E" w14:paraId="725910FC" w14:textId="77777777" w:rsidTr="00EB4026">
              <w:tc>
                <w:tcPr>
                  <w:tcW w:w="528" w:type="dxa"/>
                  <w:tcMar>
                    <w:left w:w="0" w:type="dxa"/>
                    <w:right w:w="0" w:type="dxa"/>
                  </w:tcMar>
                </w:tcPr>
                <w:p w14:paraId="66D2A03D" w14:textId="77777777" w:rsidR="0086701E" w:rsidRPr="00FA247E" w:rsidRDefault="0086701E" w:rsidP="00CC3148">
                  <w:pPr>
                    <w:ind w:left="57" w:right="57"/>
                    <w:rPr>
                      <w:bCs/>
                      <w:color w:val="000000" w:themeColor="text1"/>
                      <w:szCs w:val="24"/>
                    </w:rPr>
                  </w:pPr>
                  <w:r w:rsidRPr="00FA247E">
                    <w:rPr>
                      <w:bCs/>
                      <w:color w:val="000000" w:themeColor="text1"/>
                      <w:szCs w:val="24"/>
                    </w:rPr>
                    <w:t>6</w:t>
                  </w:r>
                </w:p>
              </w:tc>
              <w:tc>
                <w:tcPr>
                  <w:tcW w:w="691" w:type="dxa"/>
                  <w:tcMar>
                    <w:left w:w="0" w:type="dxa"/>
                    <w:right w:w="0" w:type="dxa"/>
                  </w:tcMar>
                </w:tcPr>
                <w:p w14:paraId="395A24AB" w14:textId="77777777" w:rsidR="0086701E" w:rsidRPr="00FA247E" w:rsidRDefault="0086701E" w:rsidP="00CC3148">
                  <w:pPr>
                    <w:ind w:left="57" w:right="57"/>
                    <w:rPr>
                      <w:bCs/>
                      <w:color w:val="000000" w:themeColor="text1"/>
                      <w:szCs w:val="24"/>
                    </w:rPr>
                  </w:pPr>
                </w:p>
              </w:tc>
              <w:tc>
                <w:tcPr>
                  <w:tcW w:w="851" w:type="dxa"/>
                  <w:tcMar>
                    <w:left w:w="0" w:type="dxa"/>
                    <w:right w:w="0" w:type="dxa"/>
                  </w:tcMar>
                </w:tcPr>
                <w:p w14:paraId="523D8C29" w14:textId="77777777" w:rsidR="0086701E" w:rsidRPr="00FA247E" w:rsidRDefault="0086701E" w:rsidP="00CC3148">
                  <w:pPr>
                    <w:ind w:left="57" w:right="57"/>
                    <w:rPr>
                      <w:bCs/>
                      <w:color w:val="000000" w:themeColor="text1"/>
                      <w:szCs w:val="24"/>
                    </w:rPr>
                  </w:pPr>
                </w:p>
              </w:tc>
              <w:tc>
                <w:tcPr>
                  <w:tcW w:w="992" w:type="dxa"/>
                  <w:tcMar>
                    <w:left w:w="0" w:type="dxa"/>
                    <w:right w:w="0" w:type="dxa"/>
                  </w:tcMar>
                </w:tcPr>
                <w:p w14:paraId="1E36EB25" w14:textId="77777777" w:rsidR="0086701E" w:rsidRPr="00FA247E" w:rsidRDefault="0086701E" w:rsidP="00CC3148">
                  <w:pPr>
                    <w:ind w:left="57" w:right="57"/>
                    <w:rPr>
                      <w:bCs/>
                      <w:color w:val="000000" w:themeColor="text1"/>
                      <w:szCs w:val="24"/>
                    </w:rPr>
                  </w:pPr>
                </w:p>
              </w:tc>
              <w:tc>
                <w:tcPr>
                  <w:tcW w:w="992" w:type="dxa"/>
                  <w:tcMar>
                    <w:left w:w="0" w:type="dxa"/>
                    <w:right w:w="0" w:type="dxa"/>
                  </w:tcMar>
                </w:tcPr>
                <w:p w14:paraId="3BE7B3A6" w14:textId="77777777" w:rsidR="0086701E" w:rsidRPr="00FA247E" w:rsidRDefault="0086701E" w:rsidP="00CC3148">
                  <w:pPr>
                    <w:ind w:left="57" w:right="57"/>
                    <w:rPr>
                      <w:bCs/>
                      <w:color w:val="000000" w:themeColor="text1"/>
                      <w:szCs w:val="24"/>
                    </w:rPr>
                  </w:pPr>
                </w:p>
              </w:tc>
              <w:tc>
                <w:tcPr>
                  <w:tcW w:w="567" w:type="dxa"/>
                  <w:tcMar>
                    <w:left w:w="0" w:type="dxa"/>
                    <w:right w:w="0" w:type="dxa"/>
                  </w:tcMar>
                </w:tcPr>
                <w:p w14:paraId="42E3AC8A" w14:textId="77777777" w:rsidR="0086701E" w:rsidRPr="00FA247E" w:rsidRDefault="0086701E" w:rsidP="00CC3148">
                  <w:pPr>
                    <w:ind w:left="57" w:right="57"/>
                    <w:rPr>
                      <w:bCs/>
                      <w:color w:val="000000" w:themeColor="text1"/>
                      <w:szCs w:val="24"/>
                    </w:rPr>
                  </w:pPr>
                </w:p>
              </w:tc>
              <w:tc>
                <w:tcPr>
                  <w:tcW w:w="567" w:type="dxa"/>
                  <w:tcMar>
                    <w:left w:w="0" w:type="dxa"/>
                    <w:right w:w="0" w:type="dxa"/>
                  </w:tcMar>
                </w:tcPr>
                <w:p w14:paraId="335EFDAE" w14:textId="77777777" w:rsidR="0086701E" w:rsidRPr="00FA247E" w:rsidRDefault="0086701E" w:rsidP="00CC3148">
                  <w:pPr>
                    <w:ind w:left="57" w:right="57"/>
                    <w:rPr>
                      <w:bCs/>
                      <w:color w:val="000000" w:themeColor="text1"/>
                      <w:szCs w:val="24"/>
                    </w:rPr>
                  </w:pPr>
                </w:p>
              </w:tc>
              <w:tc>
                <w:tcPr>
                  <w:tcW w:w="1134" w:type="dxa"/>
                  <w:tcMar>
                    <w:left w:w="0" w:type="dxa"/>
                    <w:right w:w="0" w:type="dxa"/>
                  </w:tcMar>
                </w:tcPr>
                <w:p w14:paraId="5E36C3FE" w14:textId="77777777" w:rsidR="0086701E" w:rsidRPr="00FA247E" w:rsidRDefault="0086701E" w:rsidP="00CC3148">
                  <w:pPr>
                    <w:ind w:left="57" w:right="57"/>
                    <w:rPr>
                      <w:bCs/>
                      <w:color w:val="000000" w:themeColor="text1"/>
                      <w:szCs w:val="24"/>
                    </w:rPr>
                  </w:pPr>
                </w:p>
              </w:tc>
              <w:tc>
                <w:tcPr>
                  <w:tcW w:w="1134" w:type="dxa"/>
                  <w:tcMar>
                    <w:left w:w="0" w:type="dxa"/>
                    <w:right w:w="0" w:type="dxa"/>
                  </w:tcMar>
                </w:tcPr>
                <w:p w14:paraId="7609C18F" w14:textId="77777777" w:rsidR="0086701E" w:rsidRPr="00FA247E" w:rsidRDefault="0086701E" w:rsidP="00CC3148">
                  <w:pPr>
                    <w:ind w:left="57" w:right="57"/>
                    <w:rPr>
                      <w:bCs/>
                      <w:color w:val="000000" w:themeColor="text1"/>
                      <w:szCs w:val="24"/>
                    </w:rPr>
                  </w:pPr>
                </w:p>
              </w:tc>
              <w:tc>
                <w:tcPr>
                  <w:tcW w:w="969" w:type="dxa"/>
                  <w:tcMar>
                    <w:left w:w="0" w:type="dxa"/>
                    <w:right w:w="0" w:type="dxa"/>
                  </w:tcMar>
                </w:tcPr>
                <w:p w14:paraId="6F53866E" w14:textId="77777777" w:rsidR="0086701E" w:rsidRPr="00FA247E" w:rsidRDefault="0086701E" w:rsidP="00CC3148">
                  <w:pPr>
                    <w:ind w:left="57" w:right="57"/>
                    <w:rPr>
                      <w:bCs/>
                      <w:color w:val="000000" w:themeColor="text1"/>
                      <w:szCs w:val="24"/>
                    </w:rPr>
                  </w:pPr>
                </w:p>
              </w:tc>
            </w:tr>
            <w:tr w:rsidR="00FA247E" w:rsidRPr="00FA247E" w14:paraId="1D702E26" w14:textId="77777777" w:rsidTr="00EB4026">
              <w:tc>
                <w:tcPr>
                  <w:tcW w:w="528" w:type="dxa"/>
                  <w:tcMar>
                    <w:left w:w="0" w:type="dxa"/>
                    <w:right w:w="0" w:type="dxa"/>
                  </w:tcMar>
                </w:tcPr>
                <w:p w14:paraId="5DED8A75" w14:textId="77777777" w:rsidR="0086701E" w:rsidRPr="00FA247E" w:rsidRDefault="0086701E" w:rsidP="00CC3148">
                  <w:pPr>
                    <w:ind w:left="57" w:right="57"/>
                    <w:rPr>
                      <w:bCs/>
                      <w:color w:val="000000" w:themeColor="text1"/>
                      <w:szCs w:val="24"/>
                    </w:rPr>
                  </w:pPr>
                  <w:r w:rsidRPr="00FA247E">
                    <w:rPr>
                      <w:bCs/>
                      <w:color w:val="000000" w:themeColor="text1"/>
                      <w:szCs w:val="24"/>
                    </w:rPr>
                    <w:t>7</w:t>
                  </w:r>
                </w:p>
              </w:tc>
              <w:tc>
                <w:tcPr>
                  <w:tcW w:w="691" w:type="dxa"/>
                  <w:tcMar>
                    <w:left w:w="0" w:type="dxa"/>
                    <w:right w:w="0" w:type="dxa"/>
                  </w:tcMar>
                </w:tcPr>
                <w:p w14:paraId="7CE58E88" w14:textId="77777777" w:rsidR="0086701E" w:rsidRPr="00FA247E" w:rsidRDefault="0086701E" w:rsidP="00CC3148">
                  <w:pPr>
                    <w:ind w:left="57" w:right="57"/>
                    <w:rPr>
                      <w:bCs/>
                      <w:color w:val="000000" w:themeColor="text1"/>
                      <w:szCs w:val="24"/>
                    </w:rPr>
                  </w:pPr>
                </w:p>
              </w:tc>
              <w:tc>
                <w:tcPr>
                  <w:tcW w:w="851" w:type="dxa"/>
                  <w:tcMar>
                    <w:left w:w="0" w:type="dxa"/>
                    <w:right w:w="0" w:type="dxa"/>
                  </w:tcMar>
                </w:tcPr>
                <w:p w14:paraId="0D99E40E" w14:textId="77777777" w:rsidR="0086701E" w:rsidRPr="00FA247E" w:rsidRDefault="0086701E" w:rsidP="00CC3148">
                  <w:pPr>
                    <w:ind w:left="57" w:right="57"/>
                    <w:rPr>
                      <w:bCs/>
                      <w:color w:val="000000" w:themeColor="text1"/>
                      <w:szCs w:val="24"/>
                    </w:rPr>
                  </w:pPr>
                </w:p>
              </w:tc>
              <w:tc>
                <w:tcPr>
                  <w:tcW w:w="992" w:type="dxa"/>
                  <w:tcMar>
                    <w:left w:w="0" w:type="dxa"/>
                    <w:right w:w="0" w:type="dxa"/>
                  </w:tcMar>
                </w:tcPr>
                <w:p w14:paraId="63CEAF3F" w14:textId="77777777" w:rsidR="0086701E" w:rsidRPr="00FA247E" w:rsidRDefault="0086701E" w:rsidP="00CC3148">
                  <w:pPr>
                    <w:ind w:left="57" w:right="57"/>
                    <w:rPr>
                      <w:bCs/>
                      <w:color w:val="000000" w:themeColor="text1"/>
                      <w:szCs w:val="24"/>
                    </w:rPr>
                  </w:pPr>
                </w:p>
              </w:tc>
              <w:tc>
                <w:tcPr>
                  <w:tcW w:w="992" w:type="dxa"/>
                  <w:tcMar>
                    <w:left w:w="0" w:type="dxa"/>
                    <w:right w:w="0" w:type="dxa"/>
                  </w:tcMar>
                </w:tcPr>
                <w:p w14:paraId="0B25ECA4" w14:textId="77777777" w:rsidR="0086701E" w:rsidRPr="00FA247E" w:rsidRDefault="0086701E" w:rsidP="00CC3148">
                  <w:pPr>
                    <w:ind w:left="57" w:right="57"/>
                    <w:rPr>
                      <w:bCs/>
                      <w:color w:val="000000" w:themeColor="text1"/>
                      <w:szCs w:val="24"/>
                    </w:rPr>
                  </w:pPr>
                </w:p>
              </w:tc>
              <w:tc>
                <w:tcPr>
                  <w:tcW w:w="567" w:type="dxa"/>
                  <w:tcMar>
                    <w:left w:w="0" w:type="dxa"/>
                    <w:right w:w="0" w:type="dxa"/>
                  </w:tcMar>
                </w:tcPr>
                <w:p w14:paraId="48F40082" w14:textId="77777777" w:rsidR="0086701E" w:rsidRPr="00FA247E" w:rsidRDefault="0086701E" w:rsidP="00CC3148">
                  <w:pPr>
                    <w:ind w:left="57" w:right="57"/>
                    <w:rPr>
                      <w:bCs/>
                      <w:color w:val="000000" w:themeColor="text1"/>
                      <w:szCs w:val="24"/>
                    </w:rPr>
                  </w:pPr>
                </w:p>
              </w:tc>
              <w:tc>
                <w:tcPr>
                  <w:tcW w:w="567" w:type="dxa"/>
                  <w:tcMar>
                    <w:left w:w="0" w:type="dxa"/>
                    <w:right w:w="0" w:type="dxa"/>
                  </w:tcMar>
                </w:tcPr>
                <w:p w14:paraId="53C44627" w14:textId="77777777" w:rsidR="0086701E" w:rsidRPr="00FA247E" w:rsidRDefault="0086701E" w:rsidP="00CC3148">
                  <w:pPr>
                    <w:ind w:left="57" w:right="57"/>
                    <w:rPr>
                      <w:bCs/>
                      <w:color w:val="000000" w:themeColor="text1"/>
                      <w:szCs w:val="24"/>
                    </w:rPr>
                  </w:pPr>
                </w:p>
              </w:tc>
              <w:tc>
                <w:tcPr>
                  <w:tcW w:w="1134" w:type="dxa"/>
                  <w:tcMar>
                    <w:left w:w="0" w:type="dxa"/>
                    <w:right w:w="0" w:type="dxa"/>
                  </w:tcMar>
                </w:tcPr>
                <w:p w14:paraId="2BC43896" w14:textId="77777777" w:rsidR="0086701E" w:rsidRPr="00FA247E" w:rsidRDefault="0086701E" w:rsidP="00CC3148">
                  <w:pPr>
                    <w:ind w:left="57" w:right="57"/>
                    <w:rPr>
                      <w:bCs/>
                      <w:color w:val="000000" w:themeColor="text1"/>
                      <w:szCs w:val="24"/>
                    </w:rPr>
                  </w:pPr>
                </w:p>
              </w:tc>
              <w:tc>
                <w:tcPr>
                  <w:tcW w:w="1134" w:type="dxa"/>
                  <w:tcMar>
                    <w:left w:w="0" w:type="dxa"/>
                    <w:right w:w="0" w:type="dxa"/>
                  </w:tcMar>
                </w:tcPr>
                <w:p w14:paraId="21BB93FB" w14:textId="77777777" w:rsidR="0086701E" w:rsidRPr="00FA247E" w:rsidRDefault="0086701E" w:rsidP="00CC3148">
                  <w:pPr>
                    <w:ind w:left="57" w:right="57"/>
                    <w:rPr>
                      <w:bCs/>
                      <w:color w:val="000000" w:themeColor="text1"/>
                      <w:szCs w:val="24"/>
                    </w:rPr>
                  </w:pPr>
                </w:p>
              </w:tc>
              <w:tc>
                <w:tcPr>
                  <w:tcW w:w="969" w:type="dxa"/>
                  <w:tcMar>
                    <w:left w:w="0" w:type="dxa"/>
                    <w:right w:w="0" w:type="dxa"/>
                  </w:tcMar>
                </w:tcPr>
                <w:p w14:paraId="3428D495" w14:textId="77777777" w:rsidR="0086701E" w:rsidRPr="00FA247E" w:rsidRDefault="0086701E" w:rsidP="00CC3148">
                  <w:pPr>
                    <w:ind w:left="57" w:right="57"/>
                    <w:rPr>
                      <w:bCs/>
                      <w:color w:val="000000" w:themeColor="text1"/>
                      <w:szCs w:val="24"/>
                    </w:rPr>
                  </w:pPr>
                </w:p>
              </w:tc>
            </w:tr>
            <w:tr w:rsidR="00FA247E" w:rsidRPr="00FA247E" w14:paraId="2C29FF59" w14:textId="77777777" w:rsidTr="00EB4026">
              <w:tc>
                <w:tcPr>
                  <w:tcW w:w="528" w:type="dxa"/>
                  <w:tcMar>
                    <w:left w:w="0" w:type="dxa"/>
                    <w:right w:w="0" w:type="dxa"/>
                  </w:tcMar>
                </w:tcPr>
                <w:p w14:paraId="73A72F5C" w14:textId="77777777" w:rsidR="0086701E" w:rsidRPr="00FA247E" w:rsidRDefault="0086701E" w:rsidP="00CC3148">
                  <w:pPr>
                    <w:ind w:left="57" w:right="57"/>
                    <w:rPr>
                      <w:bCs/>
                      <w:color w:val="000000" w:themeColor="text1"/>
                      <w:szCs w:val="24"/>
                    </w:rPr>
                  </w:pPr>
                  <w:r w:rsidRPr="00FA247E">
                    <w:rPr>
                      <w:bCs/>
                      <w:color w:val="000000" w:themeColor="text1"/>
                      <w:szCs w:val="24"/>
                    </w:rPr>
                    <w:t>8</w:t>
                  </w:r>
                </w:p>
              </w:tc>
              <w:tc>
                <w:tcPr>
                  <w:tcW w:w="691" w:type="dxa"/>
                  <w:tcMar>
                    <w:left w:w="0" w:type="dxa"/>
                    <w:right w:w="0" w:type="dxa"/>
                  </w:tcMar>
                </w:tcPr>
                <w:p w14:paraId="6FD0C82B" w14:textId="77777777" w:rsidR="0086701E" w:rsidRPr="00FA247E" w:rsidRDefault="0086701E" w:rsidP="00CC3148">
                  <w:pPr>
                    <w:ind w:left="57" w:right="57"/>
                    <w:rPr>
                      <w:bCs/>
                      <w:color w:val="000000" w:themeColor="text1"/>
                      <w:szCs w:val="24"/>
                    </w:rPr>
                  </w:pPr>
                </w:p>
              </w:tc>
              <w:tc>
                <w:tcPr>
                  <w:tcW w:w="851" w:type="dxa"/>
                  <w:tcMar>
                    <w:left w:w="0" w:type="dxa"/>
                    <w:right w:w="0" w:type="dxa"/>
                  </w:tcMar>
                </w:tcPr>
                <w:p w14:paraId="379BFB41" w14:textId="77777777" w:rsidR="0086701E" w:rsidRPr="00FA247E" w:rsidRDefault="0086701E" w:rsidP="00CC3148">
                  <w:pPr>
                    <w:ind w:left="57" w:right="57"/>
                    <w:rPr>
                      <w:bCs/>
                      <w:color w:val="000000" w:themeColor="text1"/>
                      <w:szCs w:val="24"/>
                    </w:rPr>
                  </w:pPr>
                </w:p>
              </w:tc>
              <w:tc>
                <w:tcPr>
                  <w:tcW w:w="992" w:type="dxa"/>
                  <w:tcMar>
                    <w:left w:w="0" w:type="dxa"/>
                    <w:right w:w="0" w:type="dxa"/>
                  </w:tcMar>
                </w:tcPr>
                <w:p w14:paraId="7602BA29" w14:textId="77777777" w:rsidR="0086701E" w:rsidRPr="00FA247E" w:rsidRDefault="0086701E" w:rsidP="00CC3148">
                  <w:pPr>
                    <w:ind w:left="57" w:right="57"/>
                    <w:rPr>
                      <w:bCs/>
                      <w:color w:val="000000" w:themeColor="text1"/>
                      <w:szCs w:val="24"/>
                    </w:rPr>
                  </w:pPr>
                </w:p>
              </w:tc>
              <w:tc>
                <w:tcPr>
                  <w:tcW w:w="992" w:type="dxa"/>
                  <w:tcMar>
                    <w:left w:w="0" w:type="dxa"/>
                    <w:right w:w="0" w:type="dxa"/>
                  </w:tcMar>
                </w:tcPr>
                <w:p w14:paraId="61ACB705" w14:textId="77777777" w:rsidR="0086701E" w:rsidRPr="00FA247E" w:rsidRDefault="0086701E" w:rsidP="00CC3148">
                  <w:pPr>
                    <w:ind w:left="57" w:right="57"/>
                    <w:rPr>
                      <w:bCs/>
                      <w:color w:val="000000" w:themeColor="text1"/>
                      <w:szCs w:val="24"/>
                    </w:rPr>
                  </w:pPr>
                </w:p>
              </w:tc>
              <w:tc>
                <w:tcPr>
                  <w:tcW w:w="567" w:type="dxa"/>
                  <w:tcMar>
                    <w:left w:w="0" w:type="dxa"/>
                    <w:right w:w="0" w:type="dxa"/>
                  </w:tcMar>
                </w:tcPr>
                <w:p w14:paraId="39F62C09" w14:textId="77777777" w:rsidR="0086701E" w:rsidRPr="00FA247E" w:rsidRDefault="0086701E" w:rsidP="00CC3148">
                  <w:pPr>
                    <w:ind w:left="57" w:right="57"/>
                    <w:rPr>
                      <w:bCs/>
                      <w:color w:val="000000" w:themeColor="text1"/>
                      <w:szCs w:val="24"/>
                    </w:rPr>
                  </w:pPr>
                </w:p>
              </w:tc>
              <w:tc>
                <w:tcPr>
                  <w:tcW w:w="567" w:type="dxa"/>
                  <w:tcMar>
                    <w:left w:w="0" w:type="dxa"/>
                    <w:right w:w="0" w:type="dxa"/>
                  </w:tcMar>
                </w:tcPr>
                <w:p w14:paraId="34041A5B" w14:textId="77777777" w:rsidR="0086701E" w:rsidRPr="00FA247E" w:rsidRDefault="0086701E" w:rsidP="00CC3148">
                  <w:pPr>
                    <w:ind w:left="57" w:right="57"/>
                    <w:rPr>
                      <w:bCs/>
                      <w:color w:val="000000" w:themeColor="text1"/>
                      <w:szCs w:val="24"/>
                    </w:rPr>
                  </w:pPr>
                </w:p>
              </w:tc>
              <w:tc>
                <w:tcPr>
                  <w:tcW w:w="1134" w:type="dxa"/>
                  <w:tcMar>
                    <w:left w:w="0" w:type="dxa"/>
                    <w:right w:w="0" w:type="dxa"/>
                  </w:tcMar>
                </w:tcPr>
                <w:p w14:paraId="1C73DAAB" w14:textId="77777777" w:rsidR="0086701E" w:rsidRPr="00FA247E" w:rsidRDefault="0086701E" w:rsidP="00CC3148">
                  <w:pPr>
                    <w:ind w:left="57" w:right="57"/>
                    <w:rPr>
                      <w:bCs/>
                      <w:color w:val="000000" w:themeColor="text1"/>
                      <w:szCs w:val="24"/>
                    </w:rPr>
                  </w:pPr>
                </w:p>
              </w:tc>
              <w:tc>
                <w:tcPr>
                  <w:tcW w:w="1134" w:type="dxa"/>
                  <w:tcMar>
                    <w:left w:w="0" w:type="dxa"/>
                    <w:right w:w="0" w:type="dxa"/>
                  </w:tcMar>
                </w:tcPr>
                <w:p w14:paraId="2398A226" w14:textId="77777777" w:rsidR="0086701E" w:rsidRPr="00FA247E" w:rsidRDefault="0086701E" w:rsidP="00CC3148">
                  <w:pPr>
                    <w:ind w:left="57" w:right="57"/>
                    <w:rPr>
                      <w:bCs/>
                      <w:color w:val="000000" w:themeColor="text1"/>
                      <w:szCs w:val="24"/>
                    </w:rPr>
                  </w:pPr>
                </w:p>
              </w:tc>
              <w:tc>
                <w:tcPr>
                  <w:tcW w:w="969" w:type="dxa"/>
                  <w:tcMar>
                    <w:left w:w="0" w:type="dxa"/>
                    <w:right w:w="0" w:type="dxa"/>
                  </w:tcMar>
                </w:tcPr>
                <w:p w14:paraId="31913EFB" w14:textId="77777777" w:rsidR="0086701E" w:rsidRPr="00FA247E" w:rsidRDefault="0086701E" w:rsidP="00CC3148">
                  <w:pPr>
                    <w:ind w:left="57" w:right="57"/>
                    <w:rPr>
                      <w:bCs/>
                      <w:color w:val="000000" w:themeColor="text1"/>
                      <w:szCs w:val="24"/>
                    </w:rPr>
                  </w:pPr>
                </w:p>
              </w:tc>
            </w:tr>
            <w:tr w:rsidR="00FA247E" w:rsidRPr="00FA247E" w14:paraId="429A7732" w14:textId="77777777" w:rsidTr="00EB4026">
              <w:tc>
                <w:tcPr>
                  <w:tcW w:w="8425" w:type="dxa"/>
                  <w:gridSpan w:val="10"/>
                  <w:tcMar>
                    <w:left w:w="0" w:type="dxa"/>
                    <w:right w:w="0" w:type="dxa"/>
                  </w:tcMar>
                </w:tcPr>
                <w:p w14:paraId="6235BCD7" w14:textId="77777777" w:rsidR="0086701E" w:rsidRPr="00FA247E" w:rsidRDefault="0086701E" w:rsidP="00CC3148">
                  <w:pPr>
                    <w:ind w:left="57" w:right="57"/>
                    <w:rPr>
                      <w:bCs/>
                      <w:color w:val="000000" w:themeColor="text1"/>
                      <w:szCs w:val="24"/>
                    </w:rPr>
                  </w:pPr>
                  <w:r w:rsidRPr="00FA247E">
                    <w:rPr>
                      <w:bCs/>
                      <w:color w:val="000000" w:themeColor="text1"/>
                      <w:szCs w:val="24"/>
                      <w:vertAlign w:val="superscript"/>
                    </w:rPr>
                    <w:t>1</w:t>
                  </w:r>
                  <w:r w:rsidRPr="00FA247E">
                    <w:rPr>
                      <w:bCs/>
                      <w:color w:val="000000" w:themeColor="text1"/>
                      <w:szCs w:val="24"/>
                    </w:rPr>
                    <w:t xml:space="preserve">  Relative to the vehicle.</w:t>
                  </w:r>
                </w:p>
              </w:tc>
            </w:tr>
          </w:tbl>
          <w:p w14:paraId="1776C585" w14:textId="77777777" w:rsidR="008A12C9" w:rsidRPr="00FA247E" w:rsidRDefault="008A12C9" w:rsidP="00CC3148">
            <w:pPr>
              <w:pStyle w:val="SingleTxtG"/>
              <w:tabs>
                <w:tab w:val="left" w:leader="dot" w:pos="1309"/>
                <w:tab w:val="left" w:pos="1700"/>
                <w:tab w:val="left" w:leader="dot" w:pos="8505"/>
              </w:tabs>
              <w:spacing w:after="0" w:line="240" w:lineRule="auto"/>
              <w:ind w:left="0"/>
              <w:jc w:val="left"/>
              <w:rPr>
                <w:bCs/>
                <w:color w:val="000000" w:themeColor="text1"/>
                <w:sz w:val="24"/>
                <w:szCs w:val="24"/>
              </w:rPr>
            </w:pPr>
          </w:p>
          <w:p w14:paraId="14A35F0A" w14:textId="3D3AE52D" w:rsidR="00CC3148" w:rsidRPr="00FA247E" w:rsidRDefault="00CC3148" w:rsidP="00CC3148">
            <w:pPr>
              <w:pStyle w:val="SingleTxtG"/>
              <w:tabs>
                <w:tab w:val="left" w:leader="dot" w:pos="1309"/>
                <w:tab w:val="left" w:pos="1700"/>
                <w:tab w:val="left" w:leader="dot" w:pos="8505"/>
              </w:tabs>
              <w:spacing w:after="0" w:line="240" w:lineRule="auto"/>
              <w:ind w:left="0"/>
              <w:jc w:val="left"/>
              <w:rPr>
                <w:bCs/>
                <w:color w:val="000000" w:themeColor="text1"/>
                <w:sz w:val="24"/>
                <w:szCs w:val="24"/>
              </w:rPr>
            </w:pPr>
          </w:p>
        </w:tc>
      </w:tr>
      <w:tr w:rsidR="00FA247E" w:rsidRPr="00FA247E" w14:paraId="4645C8EE" w14:textId="77777777" w:rsidTr="00291A86">
        <w:trPr>
          <w:jc w:val="center"/>
        </w:trPr>
        <w:tc>
          <w:tcPr>
            <w:tcW w:w="985" w:type="dxa"/>
          </w:tcPr>
          <w:p w14:paraId="3D22E29F" w14:textId="77777777" w:rsidR="00F86D8F" w:rsidRPr="00FA247E" w:rsidRDefault="00B52F28" w:rsidP="00CC3148">
            <w:pPr>
              <w:rPr>
                <w:color w:val="000000" w:themeColor="text1"/>
                <w:szCs w:val="24"/>
              </w:rPr>
            </w:pPr>
            <w:r w:rsidRPr="00FA247E">
              <w:rPr>
                <w:color w:val="000000" w:themeColor="text1"/>
                <w:szCs w:val="24"/>
              </w:rPr>
              <w:t>5.1</w:t>
            </w:r>
          </w:p>
        </w:tc>
        <w:tc>
          <w:tcPr>
            <w:tcW w:w="7713" w:type="dxa"/>
          </w:tcPr>
          <w:p w14:paraId="7E5CB983" w14:textId="77777777" w:rsidR="00F86D8F" w:rsidRPr="00FA247E" w:rsidRDefault="0086701E" w:rsidP="00CC3148">
            <w:pPr>
              <w:pStyle w:val="SingleTxtG"/>
              <w:tabs>
                <w:tab w:val="left" w:leader="dot" w:pos="1309"/>
                <w:tab w:val="left" w:pos="1700"/>
                <w:tab w:val="left" w:leader="dot" w:pos="8505"/>
              </w:tabs>
              <w:spacing w:after="0" w:line="240" w:lineRule="auto"/>
              <w:ind w:left="0" w:right="-44"/>
              <w:jc w:val="left"/>
              <w:rPr>
                <w:bCs/>
                <w:color w:val="000000" w:themeColor="text1"/>
                <w:sz w:val="24"/>
                <w:szCs w:val="24"/>
              </w:rPr>
            </w:pPr>
            <w:r w:rsidRPr="00FA247E">
              <w:rPr>
                <w:bCs/>
                <w:color w:val="000000" w:themeColor="text1"/>
                <w:sz w:val="24"/>
                <w:szCs w:val="24"/>
              </w:rPr>
              <w:t>Regression line slope:</w:t>
            </w:r>
          </w:p>
        </w:tc>
      </w:tr>
      <w:tr w:rsidR="00F86D8F" w:rsidRPr="00FA247E" w14:paraId="4D10E3FC" w14:textId="77777777" w:rsidTr="00291A86">
        <w:trPr>
          <w:jc w:val="center"/>
        </w:trPr>
        <w:tc>
          <w:tcPr>
            <w:tcW w:w="985" w:type="dxa"/>
          </w:tcPr>
          <w:p w14:paraId="7E3A337D" w14:textId="77777777" w:rsidR="00F86D8F" w:rsidRPr="00FA247E" w:rsidRDefault="00B52F28" w:rsidP="00CC3148">
            <w:pPr>
              <w:rPr>
                <w:color w:val="000000" w:themeColor="text1"/>
                <w:szCs w:val="24"/>
              </w:rPr>
            </w:pPr>
            <w:r w:rsidRPr="00FA247E">
              <w:rPr>
                <w:color w:val="000000" w:themeColor="text1"/>
                <w:szCs w:val="24"/>
              </w:rPr>
              <w:t>5.2</w:t>
            </w:r>
          </w:p>
        </w:tc>
        <w:tc>
          <w:tcPr>
            <w:tcW w:w="7713" w:type="dxa"/>
          </w:tcPr>
          <w:p w14:paraId="19D64B3B" w14:textId="77777777" w:rsidR="00F86D8F" w:rsidRPr="00FA247E" w:rsidRDefault="0086701E" w:rsidP="00CC3148">
            <w:pPr>
              <w:pStyle w:val="SingleTxtG"/>
              <w:tabs>
                <w:tab w:val="left" w:leader="dot" w:pos="1309"/>
                <w:tab w:val="left" w:leader="dot" w:pos="8505"/>
              </w:tabs>
              <w:spacing w:after="0" w:line="240" w:lineRule="auto"/>
              <w:ind w:left="0" w:right="-44"/>
              <w:jc w:val="left"/>
              <w:rPr>
                <w:bCs/>
                <w:color w:val="000000" w:themeColor="text1"/>
                <w:sz w:val="24"/>
                <w:szCs w:val="24"/>
              </w:rPr>
            </w:pPr>
            <w:r w:rsidRPr="00FA247E">
              <w:rPr>
                <w:bCs/>
                <w:color w:val="000000" w:themeColor="text1"/>
                <w:sz w:val="24"/>
                <w:szCs w:val="24"/>
              </w:rPr>
              <w:t xml:space="preserve">Sound level after temperature correction according to paragraph 4.3. of Annex </w:t>
            </w:r>
            <w:r w:rsidR="00816B2F" w:rsidRPr="00FA247E">
              <w:rPr>
                <w:bCs/>
                <w:color w:val="000000" w:themeColor="text1"/>
                <w:sz w:val="24"/>
                <w:szCs w:val="24"/>
              </w:rPr>
              <w:t>A</w:t>
            </w:r>
            <w:r w:rsidRPr="00FA247E">
              <w:rPr>
                <w:bCs/>
                <w:color w:val="000000" w:themeColor="text1"/>
                <w:sz w:val="24"/>
                <w:szCs w:val="24"/>
              </w:rPr>
              <w:t>:</w:t>
            </w:r>
            <w:r w:rsidR="00774A6D" w:rsidRPr="00FA247E">
              <w:rPr>
                <w:bCs/>
                <w:color w:val="000000" w:themeColor="text1"/>
                <w:sz w:val="24"/>
                <w:szCs w:val="24"/>
              </w:rPr>
              <w:t>…….</w:t>
            </w:r>
            <w:r w:rsidRPr="00FA247E">
              <w:rPr>
                <w:bCs/>
                <w:color w:val="000000" w:themeColor="text1"/>
                <w:sz w:val="24"/>
                <w:szCs w:val="24"/>
              </w:rPr>
              <w:t>dB(A)</w:t>
            </w:r>
          </w:p>
        </w:tc>
      </w:tr>
    </w:tbl>
    <w:p w14:paraId="1C071450" w14:textId="77777777" w:rsidR="00B52F28" w:rsidRPr="00FA247E" w:rsidRDefault="00B52F28">
      <w:pPr>
        <w:rPr>
          <w:color w:val="000000" w:themeColor="text1"/>
        </w:rPr>
      </w:pPr>
    </w:p>
    <w:p w14:paraId="56A30BC4" w14:textId="77777777" w:rsidR="00B52F28" w:rsidRPr="00FA247E" w:rsidRDefault="00B52F28">
      <w:pPr>
        <w:rPr>
          <w:color w:val="000000" w:themeColor="text1"/>
        </w:rPr>
      </w:pPr>
    </w:p>
    <w:p w14:paraId="48073BB7" w14:textId="77777777" w:rsidR="00B52F28" w:rsidRPr="00FA247E" w:rsidRDefault="00B52F28">
      <w:pPr>
        <w:rPr>
          <w:color w:val="000000" w:themeColor="text1"/>
        </w:rPr>
      </w:pPr>
    </w:p>
    <w:p w14:paraId="588AA954" w14:textId="77777777" w:rsidR="00B52F28" w:rsidRPr="00FA247E" w:rsidRDefault="00B52F28">
      <w:pPr>
        <w:rPr>
          <w:color w:val="000000" w:themeColor="text1"/>
        </w:rPr>
      </w:pPr>
    </w:p>
    <w:p w14:paraId="5A8EF127" w14:textId="77777777" w:rsidR="00B52F28" w:rsidRPr="00FA247E" w:rsidRDefault="00B52F28">
      <w:pPr>
        <w:rPr>
          <w:color w:val="000000" w:themeColor="text1"/>
        </w:rPr>
      </w:pPr>
    </w:p>
    <w:p w14:paraId="38C645C0" w14:textId="77777777" w:rsidR="00B52F28" w:rsidRPr="00FA247E" w:rsidRDefault="00B52F28">
      <w:pPr>
        <w:rPr>
          <w:color w:val="000000" w:themeColor="text1"/>
        </w:rPr>
      </w:pPr>
    </w:p>
    <w:p w14:paraId="296EB5C3" w14:textId="77777777" w:rsidR="00B52F28" w:rsidRPr="00FA247E" w:rsidRDefault="00B52F28">
      <w:pPr>
        <w:rPr>
          <w:color w:val="000000" w:themeColor="text1"/>
        </w:rPr>
      </w:pPr>
    </w:p>
    <w:p w14:paraId="173FB99B" w14:textId="77777777" w:rsidR="00B52F28" w:rsidRPr="00FA247E" w:rsidRDefault="00B52F28">
      <w:pPr>
        <w:rPr>
          <w:color w:val="000000" w:themeColor="text1"/>
        </w:rPr>
      </w:pPr>
    </w:p>
    <w:p w14:paraId="02C038E4" w14:textId="77777777" w:rsidR="00B52F28" w:rsidRPr="00FA247E" w:rsidRDefault="00B52F28">
      <w:pPr>
        <w:rPr>
          <w:color w:val="000000" w:themeColor="text1"/>
        </w:rPr>
      </w:pPr>
    </w:p>
    <w:p w14:paraId="2353448B" w14:textId="77777777" w:rsidR="00B52F28" w:rsidRPr="00FA247E" w:rsidRDefault="00B52F28">
      <w:pPr>
        <w:rPr>
          <w:color w:val="000000" w:themeColor="text1"/>
        </w:rPr>
      </w:pPr>
    </w:p>
    <w:p w14:paraId="4C794770" w14:textId="77777777" w:rsidR="00B52F28" w:rsidRPr="00FA247E" w:rsidRDefault="00B52F28">
      <w:pPr>
        <w:rPr>
          <w:color w:val="000000" w:themeColor="text1"/>
        </w:rPr>
      </w:pPr>
    </w:p>
    <w:p w14:paraId="63B67458" w14:textId="77777777" w:rsidR="00B52F28" w:rsidRPr="00FA247E" w:rsidRDefault="00B52F28">
      <w:pPr>
        <w:rPr>
          <w:color w:val="000000" w:themeColor="text1"/>
        </w:rPr>
      </w:pPr>
    </w:p>
    <w:p w14:paraId="699A39F2" w14:textId="77777777" w:rsidR="00B52F28" w:rsidRPr="00FA247E" w:rsidRDefault="00B52F28">
      <w:pPr>
        <w:rPr>
          <w:color w:val="000000" w:themeColor="text1"/>
        </w:rPr>
      </w:pPr>
    </w:p>
    <w:p w14:paraId="5CADDAEB" w14:textId="77777777" w:rsidR="00B52F28" w:rsidRPr="00FA247E" w:rsidRDefault="00B52F28">
      <w:pPr>
        <w:rPr>
          <w:color w:val="000000" w:themeColor="text1"/>
        </w:rPr>
      </w:pPr>
    </w:p>
    <w:tbl>
      <w:tblPr>
        <w:tblW w:w="8185" w:type="dxa"/>
        <w:jc w:val="center"/>
        <w:tblLayout w:type="fixed"/>
        <w:tblLook w:val="0000" w:firstRow="0" w:lastRow="0" w:firstColumn="0" w:lastColumn="0" w:noHBand="0" w:noVBand="0"/>
      </w:tblPr>
      <w:tblGrid>
        <w:gridCol w:w="1066"/>
        <w:gridCol w:w="9"/>
        <w:gridCol w:w="7110"/>
      </w:tblGrid>
      <w:tr w:rsidR="00FA247E" w:rsidRPr="00FA247E" w14:paraId="7F7D0B72" w14:textId="77777777" w:rsidTr="00CC3148">
        <w:trPr>
          <w:trHeight w:val="953"/>
          <w:jc w:val="center"/>
        </w:trPr>
        <w:tc>
          <w:tcPr>
            <w:tcW w:w="8185" w:type="dxa"/>
            <w:gridSpan w:val="3"/>
            <w:tcBorders>
              <w:top w:val="single" w:sz="4" w:space="0" w:color="auto"/>
              <w:left w:val="single" w:sz="4" w:space="0" w:color="auto"/>
              <w:bottom w:val="single" w:sz="4" w:space="0" w:color="auto"/>
              <w:right w:val="single" w:sz="4" w:space="0" w:color="auto"/>
            </w:tcBorders>
          </w:tcPr>
          <w:p w14:paraId="36741E9E" w14:textId="422837A4" w:rsidR="009E3C66" w:rsidRPr="00FA247E" w:rsidRDefault="00E41BFE" w:rsidP="00C37654">
            <w:pPr>
              <w:widowControl w:val="0"/>
              <w:autoSpaceDE w:val="0"/>
              <w:autoSpaceDN w:val="0"/>
              <w:adjustRightInd w:val="0"/>
              <w:spacing w:after="60"/>
              <w:ind w:left="-250" w:right="-198"/>
              <w:jc w:val="center"/>
              <w:rPr>
                <w:color w:val="000000" w:themeColor="text1"/>
                <w:szCs w:val="24"/>
              </w:rPr>
            </w:pPr>
            <w:r w:rsidRPr="00FA247E">
              <w:rPr>
                <w:color w:val="000000" w:themeColor="text1"/>
              </w:rPr>
              <w:br w:type="page"/>
            </w:r>
            <w:r w:rsidR="009E3C66" w:rsidRPr="00FA247E">
              <w:rPr>
                <w:b/>
                <w:bCs/>
                <w:color w:val="000000" w:themeColor="text1"/>
                <w:szCs w:val="24"/>
              </w:rPr>
              <w:t>A</w:t>
            </w:r>
            <w:r w:rsidR="009E3C66" w:rsidRPr="00FA247E">
              <w:rPr>
                <w:b/>
                <w:bCs/>
                <w:color w:val="000000" w:themeColor="text1"/>
                <w:spacing w:val="-1"/>
                <w:szCs w:val="24"/>
              </w:rPr>
              <w:t>N</w:t>
            </w:r>
            <w:r w:rsidR="009E3C66" w:rsidRPr="00FA247E">
              <w:rPr>
                <w:b/>
                <w:bCs/>
                <w:color w:val="000000" w:themeColor="text1"/>
                <w:spacing w:val="1"/>
                <w:szCs w:val="24"/>
              </w:rPr>
              <w:t>N</w:t>
            </w:r>
            <w:r w:rsidR="009E3C66" w:rsidRPr="00FA247E">
              <w:rPr>
                <w:b/>
                <w:bCs/>
                <w:color w:val="000000" w:themeColor="text1"/>
                <w:spacing w:val="-2"/>
                <w:szCs w:val="24"/>
              </w:rPr>
              <w:t>E</w:t>
            </w:r>
            <w:r w:rsidR="009E3C66" w:rsidRPr="00FA247E">
              <w:rPr>
                <w:b/>
                <w:bCs/>
                <w:color w:val="000000" w:themeColor="text1"/>
                <w:spacing w:val="1"/>
                <w:szCs w:val="24"/>
              </w:rPr>
              <w:t>X</w:t>
            </w:r>
            <w:r w:rsidR="009E3C66" w:rsidRPr="00FA247E">
              <w:rPr>
                <w:b/>
                <w:bCs/>
                <w:color w:val="000000" w:themeColor="text1"/>
                <w:szCs w:val="24"/>
              </w:rPr>
              <w:t xml:space="preserve"> - B</w:t>
            </w:r>
          </w:p>
          <w:p w14:paraId="1FC7696B" w14:textId="77777777" w:rsidR="009E3C66" w:rsidRPr="00FA247E" w:rsidRDefault="009E3C66" w:rsidP="00C37654">
            <w:pPr>
              <w:widowControl w:val="0"/>
              <w:autoSpaceDE w:val="0"/>
              <w:autoSpaceDN w:val="0"/>
              <w:adjustRightInd w:val="0"/>
              <w:spacing w:after="60"/>
              <w:ind w:left="-250" w:right="-198"/>
              <w:jc w:val="center"/>
              <w:rPr>
                <w:color w:val="000000" w:themeColor="text1"/>
                <w:szCs w:val="24"/>
              </w:rPr>
            </w:pPr>
            <w:r w:rsidRPr="00FA247E">
              <w:rPr>
                <w:color w:val="000000" w:themeColor="text1"/>
                <w:szCs w:val="24"/>
              </w:rPr>
              <w:t>(See</w:t>
            </w:r>
            <w:r w:rsidRPr="00FA247E">
              <w:rPr>
                <w:color w:val="000000" w:themeColor="text1"/>
                <w:spacing w:val="9"/>
                <w:szCs w:val="24"/>
              </w:rPr>
              <w:t xml:space="preserve"> 2.1 of Annex - A</w:t>
            </w:r>
            <w:r w:rsidRPr="00FA247E">
              <w:rPr>
                <w:color w:val="000000" w:themeColor="text1"/>
                <w:w w:val="102"/>
                <w:szCs w:val="24"/>
              </w:rPr>
              <w:t>)</w:t>
            </w:r>
          </w:p>
          <w:p w14:paraId="4023F56E" w14:textId="77777777" w:rsidR="009E3C66" w:rsidRPr="00FA247E" w:rsidRDefault="009E3C66" w:rsidP="00C37654">
            <w:pPr>
              <w:pStyle w:val="SingleTxtG"/>
              <w:keepNext/>
              <w:keepLines/>
              <w:spacing w:after="60" w:line="240" w:lineRule="auto"/>
              <w:ind w:left="2018" w:hanging="1134"/>
              <w:jc w:val="center"/>
              <w:rPr>
                <w:b/>
                <w:bCs/>
                <w:color w:val="000000" w:themeColor="text1"/>
                <w:spacing w:val="1"/>
                <w:sz w:val="24"/>
                <w:szCs w:val="24"/>
              </w:rPr>
            </w:pPr>
            <w:r w:rsidRPr="00FA247E">
              <w:rPr>
                <w:b/>
                <w:bCs/>
                <w:color w:val="000000" w:themeColor="text1"/>
                <w:spacing w:val="1"/>
                <w:sz w:val="24"/>
                <w:szCs w:val="24"/>
              </w:rPr>
              <w:t>SPECIFICATIONS FOR THE TEST SITE</w:t>
            </w:r>
          </w:p>
          <w:p w14:paraId="3E8B4258" w14:textId="77777777" w:rsidR="009E3C66" w:rsidRPr="00FA247E" w:rsidRDefault="009E3C66" w:rsidP="00D35EA0">
            <w:pPr>
              <w:pStyle w:val="SingleTxtG"/>
              <w:keepNext/>
              <w:keepLines/>
              <w:spacing w:after="0" w:line="240" w:lineRule="auto"/>
              <w:ind w:left="2016" w:right="1138" w:hanging="1138"/>
              <w:jc w:val="center"/>
              <w:rPr>
                <w:bCs/>
                <w:color w:val="000000" w:themeColor="text1"/>
                <w:sz w:val="6"/>
              </w:rPr>
            </w:pPr>
          </w:p>
        </w:tc>
      </w:tr>
      <w:tr w:rsidR="00FA247E" w:rsidRPr="00FA247E" w14:paraId="2E3C777E" w14:textId="77777777" w:rsidTr="00CC3148">
        <w:trPr>
          <w:jc w:val="center"/>
        </w:trPr>
        <w:tc>
          <w:tcPr>
            <w:tcW w:w="1066" w:type="dxa"/>
            <w:tcBorders>
              <w:top w:val="single" w:sz="4" w:space="0" w:color="auto"/>
              <w:left w:val="single" w:sz="4" w:space="0" w:color="auto"/>
              <w:bottom w:val="single" w:sz="4" w:space="0" w:color="auto"/>
              <w:right w:val="single" w:sz="4" w:space="0" w:color="auto"/>
            </w:tcBorders>
          </w:tcPr>
          <w:p w14:paraId="7B2D20AD" w14:textId="77777777" w:rsidR="00B4536B" w:rsidRPr="00FA247E" w:rsidRDefault="00302B16" w:rsidP="00A83BEA">
            <w:pPr>
              <w:rPr>
                <w:b/>
                <w:color w:val="000000" w:themeColor="text1"/>
              </w:rPr>
            </w:pPr>
            <w:r w:rsidRPr="00FA247E">
              <w:rPr>
                <w:b/>
                <w:color w:val="000000" w:themeColor="text1"/>
              </w:rPr>
              <w:t>1.</w:t>
            </w:r>
            <w:r w:rsidR="000C2098" w:rsidRPr="00FA247E">
              <w:rPr>
                <w:b/>
                <w:color w:val="000000" w:themeColor="text1"/>
              </w:rPr>
              <w:t>0</w:t>
            </w:r>
          </w:p>
        </w:tc>
        <w:tc>
          <w:tcPr>
            <w:tcW w:w="7119" w:type="dxa"/>
            <w:gridSpan w:val="2"/>
            <w:tcBorders>
              <w:top w:val="single" w:sz="4" w:space="0" w:color="auto"/>
              <w:left w:val="single" w:sz="4" w:space="0" w:color="auto"/>
              <w:bottom w:val="single" w:sz="4" w:space="0" w:color="auto"/>
              <w:right w:val="single" w:sz="4" w:space="0" w:color="auto"/>
            </w:tcBorders>
          </w:tcPr>
          <w:p w14:paraId="0D4B8E41" w14:textId="77777777" w:rsidR="00B4536B" w:rsidRPr="00FA247E" w:rsidRDefault="00302B16" w:rsidP="00C6682B">
            <w:pPr>
              <w:pStyle w:val="SingleTxtG"/>
              <w:keepNext/>
              <w:keepLines/>
              <w:spacing w:after="0" w:line="240" w:lineRule="auto"/>
              <w:ind w:left="0" w:right="0"/>
              <w:rPr>
                <w:b/>
                <w:bCs/>
                <w:color w:val="000000" w:themeColor="text1"/>
                <w:sz w:val="24"/>
              </w:rPr>
            </w:pPr>
            <w:r w:rsidRPr="00FA247E">
              <w:rPr>
                <w:b/>
                <w:bCs/>
                <w:color w:val="000000" w:themeColor="text1"/>
                <w:sz w:val="24"/>
              </w:rPr>
              <w:t>Introduction</w:t>
            </w:r>
          </w:p>
          <w:p w14:paraId="269CFB67" w14:textId="77777777" w:rsidR="00291A86" w:rsidRPr="00FA247E" w:rsidRDefault="00291A86" w:rsidP="00C6682B">
            <w:pPr>
              <w:pStyle w:val="SingleTxtG"/>
              <w:keepNext/>
              <w:keepLines/>
              <w:spacing w:after="0" w:line="240" w:lineRule="auto"/>
              <w:ind w:left="0" w:right="0"/>
              <w:rPr>
                <w:b/>
                <w:bCs/>
                <w:color w:val="000000" w:themeColor="text1"/>
                <w:sz w:val="10"/>
              </w:rPr>
            </w:pPr>
          </w:p>
          <w:p w14:paraId="6F656333" w14:textId="77777777" w:rsidR="00302B16" w:rsidRPr="00FA247E" w:rsidRDefault="00302B16" w:rsidP="00C6682B">
            <w:pPr>
              <w:pStyle w:val="SingleTxtG"/>
              <w:keepNext/>
              <w:keepLines/>
              <w:spacing w:after="0" w:line="240" w:lineRule="auto"/>
              <w:ind w:left="0" w:right="0"/>
              <w:rPr>
                <w:bCs/>
                <w:color w:val="000000" w:themeColor="text1"/>
                <w:sz w:val="24"/>
              </w:rPr>
            </w:pPr>
            <w:r w:rsidRPr="00FA247E">
              <w:rPr>
                <w:bCs/>
                <w:color w:val="000000" w:themeColor="text1"/>
                <w:sz w:val="24"/>
              </w:rPr>
              <w:t>This annex describes the specifications relating to the physical characteristics and the laying of the test track. These specifications based on a special standard describe the required physical characteristics as well as the test methods for these characteristics.</w:t>
            </w:r>
          </w:p>
          <w:p w14:paraId="1F9B91FE" w14:textId="77777777" w:rsidR="00D35EA0" w:rsidRPr="00FA247E" w:rsidRDefault="00D35EA0" w:rsidP="00C6682B">
            <w:pPr>
              <w:pStyle w:val="SingleTxtG"/>
              <w:keepNext/>
              <w:keepLines/>
              <w:spacing w:after="0" w:line="240" w:lineRule="auto"/>
              <w:ind w:left="0" w:right="0"/>
              <w:rPr>
                <w:bCs/>
                <w:color w:val="000000" w:themeColor="text1"/>
                <w:sz w:val="10"/>
                <w:szCs w:val="10"/>
              </w:rPr>
            </w:pPr>
          </w:p>
        </w:tc>
      </w:tr>
      <w:tr w:rsidR="00FA247E" w:rsidRPr="00FA247E" w14:paraId="246198E6" w14:textId="77777777" w:rsidTr="00CC3148">
        <w:trPr>
          <w:jc w:val="center"/>
        </w:trPr>
        <w:tc>
          <w:tcPr>
            <w:tcW w:w="1066" w:type="dxa"/>
            <w:tcBorders>
              <w:top w:val="single" w:sz="4" w:space="0" w:color="auto"/>
              <w:left w:val="single" w:sz="4" w:space="0" w:color="auto"/>
              <w:bottom w:val="single" w:sz="4" w:space="0" w:color="auto"/>
              <w:right w:val="single" w:sz="4" w:space="0" w:color="auto"/>
            </w:tcBorders>
          </w:tcPr>
          <w:p w14:paraId="60C0FBC8" w14:textId="77777777" w:rsidR="00B4536B" w:rsidRPr="00FA247E" w:rsidRDefault="00B4536B" w:rsidP="00A83BEA">
            <w:pPr>
              <w:rPr>
                <w:b/>
                <w:color w:val="000000" w:themeColor="text1"/>
              </w:rPr>
            </w:pPr>
            <w:r w:rsidRPr="00FA247E">
              <w:rPr>
                <w:b/>
                <w:color w:val="000000" w:themeColor="text1"/>
              </w:rPr>
              <w:t>2.</w:t>
            </w:r>
            <w:r w:rsidR="000C2098" w:rsidRPr="00FA247E">
              <w:rPr>
                <w:b/>
                <w:color w:val="000000" w:themeColor="text1"/>
              </w:rPr>
              <w:t>0</w:t>
            </w:r>
          </w:p>
        </w:tc>
        <w:tc>
          <w:tcPr>
            <w:tcW w:w="7119" w:type="dxa"/>
            <w:gridSpan w:val="2"/>
            <w:tcBorders>
              <w:top w:val="single" w:sz="4" w:space="0" w:color="auto"/>
              <w:left w:val="single" w:sz="4" w:space="0" w:color="auto"/>
              <w:bottom w:val="single" w:sz="4" w:space="0" w:color="auto"/>
              <w:right w:val="single" w:sz="4" w:space="0" w:color="auto"/>
            </w:tcBorders>
          </w:tcPr>
          <w:p w14:paraId="66880DC8" w14:textId="77777777" w:rsidR="00302B16" w:rsidRPr="00FA247E" w:rsidRDefault="00302B16" w:rsidP="00C6682B">
            <w:pPr>
              <w:pStyle w:val="SingleTxtG"/>
              <w:keepNext/>
              <w:keepLines/>
              <w:spacing w:after="0" w:line="240" w:lineRule="auto"/>
              <w:ind w:left="0" w:right="0"/>
              <w:rPr>
                <w:b/>
                <w:bCs/>
                <w:color w:val="000000" w:themeColor="text1"/>
                <w:sz w:val="24"/>
              </w:rPr>
            </w:pPr>
            <w:r w:rsidRPr="00FA247E">
              <w:rPr>
                <w:b/>
                <w:bCs/>
                <w:color w:val="000000" w:themeColor="text1"/>
                <w:sz w:val="24"/>
              </w:rPr>
              <w:t>Required characteristics of the surface</w:t>
            </w:r>
          </w:p>
          <w:p w14:paraId="0C85A19A" w14:textId="77777777" w:rsidR="00D35EA0" w:rsidRPr="00FA247E" w:rsidRDefault="00D35EA0" w:rsidP="00C6682B">
            <w:pPr>
              <w:pStyle w:val="SingleTxtG"/>
              <w:keepNext/>
              <w:keepLines/>
              <w:spacing w:after="0" w:line="240" w:lineRule="auto"/>
              <w:ind w:left="0" w:right="0"/>
              <w:rPr>
                <w:b/>
                <w:bCs/>
                <w:color w:val="000000" w:themeColor="text1"/>
                <w:sz w:val="6"/>
                <w:szCs w:val="10"/>
              </w:rPr>
            </w:pPr>
          </w:p>
          <w:p w14:paraId="7D9552A7" w14:textId="77777777" w:rsidR="00B4536B" w:rsidRPr="00FA247E" w:rsidRDefault="00302B16" w:rsidP="00C6682B">
            <w:pPr>
              <w:pStyle w:val="SingleTxtG"/>
              <w:keepNext/>
              <w:keepLines/>
              <w:spacing w:after="0" w:line="240" w:lineRule="auto"/>
              <w:ind w:left="0" w:right="0"/>
              <w:rPr>
                <w:bCs/>
                <w:color w:val="000000" w:themeColor="text1"/>
                <w:sz w:val="24"/>
              </w:rPr>
            </w:pPr>
            <w:r w:rsidRPr="00FA247E">
              <w:rPr>
                <w:bCs/>
                <w:color w:val="000000" w:themeColor="text1"/>
                <w:sz w:val="24"/>
              </w:rPr>
              <w:tab/>
              <w:t>A surface is considered to conform to this standard provided that the texture and voids content or sound absorption coefficient have been measured and found to fulfil all the requirements of paragraphs 2.1. to 2.4. below and provided that the design requirements (paragraph 3.2. below) have been met.</w:t>
            </w:r>
          </w:p>
          <w:p w14:paraId="6490DC55" w14:textId="77777777" w:rsidR="00D35EA0" w:rsidRPr="00FA247E" w:rsidRDefault="00D35EA0" w:rsidP="00C6682B">
            <w:pPr>
              <w:pStyle w:val="SingleTxtG"/>
              <w:keepNext/>
              <w:keepLines/>
              <w:spacing w:after="0" w:line="240" w:lineRule="auto"/>
              <w:ind w:left="0" w:right="0"/>
              <w:rPr>
                <w:bCs/>
                <w:color w:val="000000" w:themeColor="text1"/>
                <w:sz w:val="10"/>
                <w:szCs w:val="10"/>
              </w:rPr>
            </w:pPr>
          </w:p>
        </w:tc>
      </w:tr>
      <w:tr w:rsidR="00FA247E" w:rsidRPr="00FA247E" w14:paraId="4D2479EF" w14:textId="77777777" w:rsidTr="00CC3148">
        <w:trPr>
          <w:jc w:val="center"/>
        </w:trPr>
        <w:tc>
          <w:tcPr>
            <w:tcW w:w="1066" w:type="dxa"/>
            <w:tcBorders>
              <w:top w:val="single" w:sz="4" w:space="0" w:color="auto"/>
              <w:left w:val="single" w:sz="4" w:space="0" w:color="auto"/>
              <w:bottom w:val="single" w:sz="4" w:space="0" w:color="auto"/>
              <w:right w:val="single" w:sz="4" w:space="0" w:color="auto"/>
            </w:tcBorders>
          </w:tcPr>
          <w:p w14:paraId="4F33783C" w14:textId="77777777" w:rsidR="00B4536B" w:rsidRPr="00FA247E" w:rsidRDefault="00B4536B" w:rsidP="00A83BEA">
            <w:pPr>
              <w:rPr>
                <w:color w:val="000000" w:themeColor="text1"/>
              </w:rPr>
            </w:pPr>
            <w:r w:rsidRPr="00FA247E">
              <w:rPr>
                <w:color w:val="000000" w:themeColor="text1"/>
              </w:rPr>
              <w:t>2.</w:t>
            </w:r>
            <w:r w:rsidR="00302B16" w:rsidRPr="00FA247E">
              <w:rPr>
                <w:color w:val="000000" w:themeColor="text1"/>
              </w:rPr>
              <w:t>1</w:t>
            </w:r>
          </w:p>
        </w:tc>
        <w:tc>
          <w:tcPr>
            <w:tcW w:w="7119" w:type="dxa"/>
            <w:gridSpan w:val="2"/>
            <w:tcBorders>
              <w:top w:val="single" w:sz="4" w:space="0" w:color="auto"/>
              <w:left w:val="single" w:sz="4" w:space="0" w:color="auto"/>
              <w:bottom w:val="single" w:sz="4" w:space="0" w:color="auto"/>
              <w:right w:val="single" w:sz="4" w:space="0" w:color="auto"/>
            </w:tcBorders>
          </w:tcPr>
          <w:p w14:paraId="049876FC" w14:textId="77777777" w:rsidR="00302B16" w:rsidRPr="00FA247E" w:rsidRDefault="00302B16" w:rsidP="00C6682B">
            <w:pPr>
              <w:pStyle w:val="SingleTxtG"/>
              <w:keepNext/>
              <w:keepLines/>
              <w:spacing w:after="0" w:line="240" w:lineRule="auto"/>
              <w:ind w:left="0" w:right="0"/>
              <w:rPr>
                <w:bCs/>
                <w:color w:val="000000" w:themeColor="text1"/>
                <w:sz w:val="24"/>
              </w:rPr>
            </w:pPr>
            <w:r w:rsidRPr="00FA247E">
              <w:rPr>
                <w:bCs/>
                <w:color w:val="000000" w:themeColor="text1"/>
                <w:sz w:val="24"/>
              </w:rPr>
              <w:t>Residual voids content</w:t>
            </w:r>
          </w:p>
          <w:p w14:paraId="68194536" w14:textId="77777777" w:rsidR="00D35EA0" w:rsidRPr="00FA247E" w:rsidRDefault="00D35EA0" w:rsidP="00C6682B">
            <w:pPr>
              <w:pStyle w:val="SingleTxtG"/>
              <w:keepNext/>
              <w:keepLines/>
              <w:spacing w:after="0" w:line="240" w:lineRule="auto"/>
              <w:ind w:left="0" w:right="0"/>
              <w:rPr>
                <w:bCs/>
                <w:color w:val="000000" w:themeColor="text1"/>
                <w:sz w:val="8"/>
                <w:szCs w:val="10"/>
              </w:rPr>
            </w:pPr>
          </w:p>
          <w:p w14:paraId="2C811424" w14:textId="77777777" w:rsidR="00B4536B" w:rsidRPr="00FA247E" w:rsidRDefault="00302B16" w:rsidP="00C6682B">
            <w:pPr>
              <w:pStyle w:val="SingleTxtG"/>
              <w:keepNext/>
              <w:keepLines/>
              <w:spacing w:after="0" w:line="240" w:lineRule="auto"/>
              <w:ind w:left="0" w:right="0"/>
              <w:rPr>
                <w:bCs/>
                <w:color w:val="000000" w:themeColor="text1"/>
                <w:sz w:val="24"/>
              </w:rPr>
            </w:pPr>
            <w:r w:rsidRPr="00FA247E">
              <w:rPr>
                <w:bCs/>
                <w:color w:val="000000" w:themeColor="text1"/>
                <w:sz w:val="24"/>
              </w:rPr>
              <w:tab/>
              <w:t>The residual voids content (VC) of the test track paving mixture shall not exceed 8 per cent. For the measurement procedure, see paragraph 4.1. of this annex.</w:t>
            </w:r>
          </w:p>
          <w:p w14:paraId="6EEE75A7" w14:textId="77777777" w:rsidR="00D35EA0" w:rsidRPr="00FA247E" w:rsidRDefault="00D35EA0" w:rsidP="00C6682B">
            <w:pPr>
              <w:pStyle w:val="SingleTxtG"/>
              <w:keepNext/>
              <w:keepLines/>
              <w:spacing w:after="0" w:line="240" w:lineRule="auto"/>
              <w:ind w:left="0" w:right="0"/>
              <w:rPr>
                <w:bCs/>
                <w:color w:val="000000" w:themeColor="text1"/>
                <w:sz w:val="10"/>
                <w:szCs w:val="10"/>
              </w:rPr>
            </w:pPr>
          </w:p>
        </w:tc>
      </w:tr>
      <w:tr w:rsidR="00FA247E" w:rsidRPr="00FA247E" w14:paraId="2060F91C" w14:textId="77777777" w:rsidTr="00CC3148">
        <w:trPr>
          <w:jc w:val="center"/>
        </w:trPr>
        <w:tc>
          <w:tcPr>
            <w:tcW w:w="1066" w:type="dxa"/>
            <w:tcBorders>
              <w:top w:val="single" w:sz="4" w:space="0" w:color="auto"/>
              <w:left w:val="single" w:sz="4" w:space="0" w:color="auto"/>
              <w:bottom w:val="single" w:sz="4" w:space="0" w:color="auto"/>
              <w:right w:val="single" w:sz="4" w:space="0" w:color="auto"/>
            </w:tcBorders>
          </w:tcPr>
          <w:p w14:paraId="0B669FD1" w14:textId="77777777" w:rsidR="00302B16" w:rsidRPr="00FA247E" w:rsidRDefault="00302B16" w:rsidP="00A83BEA">
            <w:pPr>
              <w:rPr>
                <w:bCs/>
                <w:color w:val="000000" w:themeColor="text1"/>
              </w:rPr>
            </w:pPr>
            <w:r w:rsidRPr="00FA247E">
              <w:rPr>
                <w:color w:val="000000" w:themeColor="text1"/>
                <w:szCs w:val="24"/>
              </w:rPr>
              <w:tab/>
            </w:r>
            <w:r w:rsidRPr="00FA247E">
              <w:rPr>
                <w:bCs/>
                <w:color w:val="000000" w:themeColor="text1"/>
              </w:rPr>
              <w:t>2.2</w:t>
            </w:r>
          </w:p>
        </w:tc>
        <w:tc>
          <w:tcPr>
            <w:tcW w:w="7119" w:type="dxa"/>
            <w:gridSpan w:val="2"/>
            <w:tcBorders>
              <w:top w:val="single" w:sz="4" w:space="0" w:color="auto"/>
              <w:left w:val="single" w:sz="4" w:space="0" w:color="auto"/>
              <w:bottom w:val="single" w:sz="4" w:space="0" w:color="auto"/>
              <w:right w:val="single" w:sz="4" w:space="0" w:color="auto"/>
            </w:tcBorders>
          </w:tcPr>
          <w:p w14:paraId="7B0DCE2B" w14:textId="77777777" w:rsidR="00302B16" w:rsidRPr="00FA247E" w:rsidRDefault="00302B16" w:rsidP="00C6682B">
            <w:pPr>
              <w:pStyle w:val="SingleTxtG"/>
              <w:keepNext/>
              <w:keepLines/>
              <w:spacing w:after="0" w:line="240" w:lineRule="auto"/>
              <w:ind w:left="0" w:right="0"/>
              <w:rPr>
                <w:bCs/>
                <w:color w:val="000000" w:themeColor="text1"/>
                <w:sz w:val="24"/>
              </w:rPr>
            </w:pPr>
            <w:r w:rsidRPr="00FA247E">
              <w:rPr>
                <w:bCs/>
                <w:color w:val="000000" w:themeColor="text1"/>
                <w:sz w:val="24"/>
              </w:rPr>
              <w:t>Sound absorption coefficient</w:t>
            </w:r>
          </w:p>
          <w:p w14:paraId="5BAB3F21" w14:textId="77777777" w:rsidR="00D35EA0" w:rsidRPr="00FA247E" w:rsidRDefault="00D35EA0" w:rsidP="00C6682B">
            <w:pPr>
              <w:pStyle w:val="SingleTxtG"/>
              <w:keepNext/>
              <w:keepLines/>
              <w:spacing w:after="0" w:line="240" w:lineRule="auto"/>
              <w:ind w:left="0" w:right="0"/>
              <w:rPr>
                <w:bCs/>
                <w:color w:val="000000" w:themeColor="text1"/>
                <w:sz w:val="10"/>
                <w:szCs w:val="10"/>
              </w:rPr>
            </w:pPr>
          </w:p>
          <w:p w14:paraId="53A1CA66" w14:textId="77777777" w:rsidR="007C7564" w:rsidRPr="00FA247E" w:rsidRDefault="00302B16" w:rsidP="00C6682B">
            <w:pPr>
              <w:pStyle w:val="SingleTxtG"/>
              <w:keepNext/>
              <w:keepLines/>
              <w:spacing w:after="0" w:line="240" w:lineRule="auto"/>
              <w:ind w:left="0" w:right="0"/>
              <w:rPr>
                <w:bCs/>
                <w:color w:val="000000" w:themeColor="text1"/>
                <w:sz w:val="24"/>
              </w:rPr>
            </w:pPr>
            <w:r w:rsidRPr="00FA247E">
              <w:rPr>
                <w:bCs/>
                <w:color w:val="000000" w:themeColor="text1"/>
                <w:sz w:val="24"/>
              </w:rPr>
              <w:tab/>
              <w:t>If the surface fails to comply with the residual voids content requirement, the surface is acceptable only if its sound absorption coefficient α ≤ 0.10. For the measurement procedure, see paragraph 4.2. below The requirement</w:t>
            </w:r>
            <w:r w:rsidR="004C0EB1" w:rsidRPr="00FA247E">
              <w:rPr>
                <w:bCs/>
                <w:color w:val="000000" w:themeColor="text1"/>
                <w:sz w:val="24"/>
              </w:rPr>
              <w:t xml:space="preserve">s of paragraph </w:t>
            </w:r>
            <w:r w:rsidRPr="00FA247E">
              <w:rPr>
                <w:bCs/>
                <w:color w:val="000000" w:themeColor="text1"/>
                <w:sz w:val="24"/>
              </w:rPr>
              <w:t xml:space="preserve">2.1. </w:t>
            </w:r>
            <w:r w:rsidR="004C0EB1" w:rsidRPr="00FA247E">
              <w:rPr>
                <w:bCs/>
                <w:color w:val="000000" w:themeColor="text1"/>
                <w:sz w:val="24"/>
              </w:rPr>
              <w:t>above</w:t>
            </w:r>
            <w:r w:rsidRPr="00FA247E">
              <w:rPr>
                <w:bCs/>
                <w:color w:val="000000" w:themeColor="text1"/>
                <w:sz w:val="24"/>
              </w:rPr>
              <w:t xml:space="preserve"> are met also if only sound absorption has been measured and found to be α ≤ 0.10.</w:t>
            </w:r>
          </w:p>
          <w:p w14:paraId="00DE9D1A" w14:textId="77777777" w:rsidR="00D35EA0" w:rsidRPr="00FA247E" w:rsidRDefault="00D35EA0" w:rsidP="00C6682B">
            <w:pPr>
              <w:pStyle w:val="SingleTxtG"/>
              <w:keepNext/>
              <w:keepLines/>
              <w:spacing w:after="0" w:line="240" w:lineRule="auto"/>
              <w:ind w:left="0" w:right="0"/>
              <w:rPr>
                <w:bCs/>
                <w:color w:val="000000" w:themeColor="text1"/>
                <w:sz w:val="10"/>
                <w:szCs w:val="10"/>
              </w:rPr>
            </w:pPr>
          </w:p>
          <w:p w14:paraId="773D8D17" w14:textId="77777777" w:rsidR="00302B16" w:rsidRPr="00FA247E" w:rsidRDefault="00302B16" w:rsidP="00C6682B">
            <w:pPr>
              <w:pStyle w:val="SingleTxtG"/>
              <w:keepNext/>
              <w:keepLines/>
              <w:spacing w:after="0" w:line="240" w:lineRule="auto"/>
              <w:ind w:left="0" w:right="0"/>
              <w:rPr>
                <w:bCs/>
                <w:color w:val="000000" w:themeColor="text1"/>
                <w:sz w:val="24"/>
              </w:rPr>
            </w:pPr>
            <w:r w:rsidRPr="00FA247E">
              <w:rPr>
                <w:bCs/>
                <w:i/>
                <w:color w:val="000000" w:themeColor="text1"/>
                <w:sz w:val="24"/>
              </w:rPr>
              <w:tab/>
            </w:r>
            <w:r w:rsidRPr="00FA247E">
              <w:rPr>
                <w:b/>
                <w:bCs/>
                <w:color w:val="000000" w:themeColor="text1"/>
                <w:sz w:val="24"/>
              </w:rPr>
              <w:t>Note:</w:t>
            </w:r>
            <w:r w:rsidRPr="00FA247E">
              <w:rPr>
                <w:b/>
                <w:bCs/>
                <w:color w:val="000000" w:themeColor="text1"/>
                <w:sz w:val="24"/>
              </w:rPr>
              <w:tab/>
            </w:r>
            <w:r w:rsidR="007C7564" w:rsidRPr="00FA247E">
              <w:rPr>
                <w:b/>
                <w:bCs/>
                <w:color w:val="000000" w:themeColor="text1"/>
                <w:sz w:val="24"/>
              </w:rPr>
              <w:t xml:space="preserve"> </w:t>
            </w:r>
            <w:r w:rsidRPr="00FA247E">
              <w:rPr>
                <w:bCs/>
                <w:color w:val="000000" w:themeColor="text1"/>
                <w:sz w:val="24"/>
              </w:rPr>
              <w:t>The most relevant characteristic is the sound absorption, although the residual voids content is more familiar among road constructors. However, sound absorption needs to be measured only if the surface fails to comply with the voids requirement. This is motivated because the latter is connected with relatively large uncertainties in terms of both measurements and relevance and some surfaces therefore erroneously may be rejected when based only on the voids measurement.</w:t>
            </w:r>
          </w:p>
          <w:p w14:paraId="0F5A905D" w14:textId="77777777" w:rsidR="00D35EA0" w:rsidRPr="00FA247E" w:rsidRDefault="00D35EA0" w:rsidP="00C6682B">
            <w:pPr>
              <w:pStyle w:val="SingleTxtG"/>
              <w:keepNext/>
              <w:keepLines/>
              <w:spacing w:after="0" w:line="240" w:lineRule="auto"/>
              <w:ind w:left="0" w:right="0"/>
              <w:rPr>
                <w:bCs/>
                <w:color w:val="000000" w:themeColor="text1"/>
                <w:sz w:val="10"/>
                <w:szCs w:val="10"/>
              </w:rPr>
            </w:pPr>
          </w:p>
        </w:tc>
      </w:tr>
      <w:tr w:rsidR="00FA247E" w:rsidRPr="00FA247E" w14:paraId="6112C5D6" w14:textId="77777777" w:rsidTr="00CC3148">
        <w:trPr>
          <w:trHeight w:val="484"/>
          <w:jc w:val="center"/>
        </w:trPr>
        <w:tc>
          <w:tcPr>
            <w:tcW w:w="1066" w:type="dxa"/>
            <w:tcBorders>
              <w:top w:val="single" w:sz="4" w:space="0" w:color="auto"/>
              <w:left w:val="single" w:sz="4" w:space="0" w:color="auto"/>
              <w:bottom w:val="single" w:sz="4" w:space="0" w:color="auto"/>
              <w:right w:val="single" w:sz="4" w:space="0" w:color="auto"/>
            </w:tcBorders>
          </w:tcPr>
          <w:p w14:paraId="434158ED" w14:textId="77777777" w:rsidR="00302B16" w:rsidRPr="00FA247E" w:rsidRDefault="00302B16" w:rsidP="00A83BEA">
            <w:pPr>
              <w:rPr>
                <w:color w:val="000000" w:themeColor="text1"/>
              </w:rPr>
            </w:pPr>
            <w:r w:rsidRPr="00FA247E">
              <w:rPr>
                <w:color w:val="000000" w:themeColor="text1"/>
              </w:rPr>
              <w:t>2.3</w:t>
            </w:r>
          </w:p>
        </w:tc>
        <w:tc>
          <w:tcPr>
            <w:tcW w:w="7119" w:type="dxa"/>
            <w:gridSpan w:val="2"/>
            <w:tcBorders>
              <w:top w:val="single" w:sz="4" w:space="0" w:color="auto"/>
              <w:left w:val="single" w:sz="4" w:space="0" w:color="auto"/>
              <w:bottom w:val="single" w:sz="4" w:space="0" w:color="auto"/>
              <w:right w:val="single" w:sz="4" w:space="0" w:color="auto"/>
            </w:tcBorders>
          </w:tcPr>
          <w:p w14:paraId="3CFD46F4" w14:textId="77777777" w:rsidR="0025400E" w:rsidRPr="00FA247E" w:rsidRDefault="00302B16" w:rsidP="00C6682B">
            <w:pPr>
              <w:keepNext/>
              <w:keepLines/>
              <w:suppressAutoHyphens/>
              <w:jc w:val="both"/>
              <w:rPr>
                <w:bCs/>
                <w:color w:val="000000" w:themeColor="text1"/>
              </w:rPr>
            </w:pPr>
            <w:r w:rsidRPr="00FA247E">
              <w:rPr>
                <w:bCs/>
                <w:color w:val="000000" w:themeColor="text1"/>
              </w:rPr>
              <w:t>Texture depth</w:t>
            </w:r>
          </w:p>
          <w:p w14:paraId="5B97C3B9" w14:textId="77777777" w:rsidR="00D35EA0" w:rsidRPr="00FA247E" w:rsidRDefault="00D35EA0" w:rsidP="00C6682B">
            <w:pPr>
              <w:keepNext/>
              <w:keepLines/>
              <w:suppressAutoHyphens/>
              <w:jc w:val="both"/>
              <w:rPr>
                <w:bCs/>
                <w:color w:val="000000" w:themeColor="text1"/>
                <w:sz w:val="10"/>
                <w:szCs w:val="10"/>
              </w:rPr>
            </w:pPr>
          </w:p>
          <w:p w14:paraId="683C7C2D" w14:textId="77777777" w:rsidR="00302B16" w:rsidRPr="00FA247E" w:rsidRDefault="00302B16" w:rsidP="00C6682B">
            <w:pPr>
              <w:keepNext/>
              <w:keepLines/>
              <w:suppressAutoHyphens/>
              <w:jc w:val="both"/>
              <w:rPr>
                <w:bCs/>
                <w:color w:val="000000" w:themeColor="text1"/>
              </w:rPr>
            </w:pPr>
            <w:r w:rsidRPr="00FA247E">
              <w:rPr>
                <w:bCs/>
                <w:color w:val="000000" w:themeColor="text1"/>
              </w:rPr>
              <w:tab/>
              <w:t>The texture depth (TD) measured according to the volumetric method (see paragraph 4.3. below) shall be:</w:t>
            </w:r>
            <w:r w:rsidR="0025400E" w:rsidRPr="00FA247E">
              <w:rPr>
                <w:bCs/>
                <w:color w:val="000000" w:themeColor="text1"/>
              </w:rPr>
              <w:t xml:space="preserve"> </w:t>
            </w:r>
            <w:r w:rsidRPr="00FA247E">
              <w:rPr>
                <w:bCs/>
                <w:color w:val="000000" w:themeColor="text1"/>
              </w:rPr>
              <w:t>TD ≥ 0.4 mm</w:t>
            </w:r>
          </w:p>
          <w:p w14:paraId="7374C0BB" w14:textId="77777777" w:rsidR="00D35EA0" w:rsidRPr="00FA247E" w:rsidRDefault="00D35EA0" w:rsidP="00C6682B">
            <w:pPr>
              <w:keepNext/>
              <w:keepLines/>
              <w:suppressAutoHyphens/>
              <w:jc w:val="both"/>
              <w:rPr>
                <w:bCs/>
                <w:color w:val="000000" w:themeColor="text1"/>
                <w:sz w:val="12"/>
              </w:rPr>
            </w:pPr>
          </w:p>
        </w:tc>
      </w:tr>
      <w:tr w:rsidR="00FA247E" w:rsidRPr="00FA247E" w14:paraId="17E71408" w14:textId="77777777" w:rsidTr="00CC3148">
        <w:trPr>
          <w:trHeight w:val="1700"/>
          <w:jc w:val="center"/>
        </w:trPr>
        <w:tc>
          <w:tcPr>
            <w:tcW w:w="1066" w:type="dxa"/>
            <w:tcBorders>
              <w:top w:val="single" w:sz="4" w:space="0" w:color="auto"/>
              <w:left w:val="single" w:sz="4" w:space="0" w:color="auto"/>
              <w:bottom w:val="single" w:sz="4" w:space="0" w:color="auto"/>
              <w:right w:val="single" w:sz="4" w:space="0" w:color="auto"/>
            </w:tcBorders>
          </w:tcPr>
          <w:p w14:paraId="283C7EFB" w14:textId="77777777" w:rsidR="00302B16" w:rsidRPr="00FA247E" w:rsidRDefault="00302B16" w:rsidP="00A83BEA">
            <w:pPr>
              <w:rPr>
                <w:color w:val="000000" w:themeColor="text1"/>
              </w:rPr>
            </w:pPr>
            <w:r w:rsidRPr="00FA247E">
              <w:rPr>
                <w:color w:val="000000" w:themeColor="text1"/>
              </w:rPr>
              <w:t>2.4</w:t>
            </w:r>
          </w:p>
        </w:tc>
        <w:tc>
          <w:tcPr>
            <w:tcW w:w="7119" w:type="dxa"/>
            <w:gridSpan w:val="2"/>
            <w:tcBorders>
              <w:top w:val="single" w:sz="4" w:space="0" w:color="auto"/>
              <w:left w:val="single" w:sz="4" w:space="0" w:color="auto"/>
              <w:bottom w:val="single" w:sz="4" w:space="0" w:color="auto"/>
              <w:right w:val="single" w:sz="4" w:space="0" w:color="auto"/>
            </w:tcBorders>
          </w:tcPr>
          <w:p w14:paraId="33E02DAA" w14:textId="77777777" w:rsidR="00302B16" w:rsidRPr="00FA247E" w:rsidRDefault="00302B16" w:rsidP="00C6682B">
            <w:pPr>
              <w:keepNext/>
              <w:keepLines/>
              <w:suppressAutoHyphens/>
              <w:jc w:val="both"/>
              <w:rPr>
                <w:bCs/>
                <w:color w:val="000000" w:themeColor="text1"/>
              </w:rPr>
            </w:pPr>
            <w:r w:rsidRPr="00FA247E">
              <w:rPr>
                <w:bCs/>
                <w:color w:val="000000" w:themeColor="text1"/>
              </w:rPr>
              <w:t>Homogeneity of the surface</w:t>
            </w:r>
          </w:p>
          <w:p w14:paraId="3A449B5D" w14:textId="77777777" w:rsidR="00D35EA0" w:rsidRPr="00FA247E" w:rsidRDefault="00D35EA0" w:rsidP="00C6682B">
            <w:pPr>
              <w:keepNext/>
              <w:keepLines/>
              <w:suppressAutoHyphens/>
              <w:jc w:val="both"/>
              <w:rPr>
                <w:bCs/>
                <w:color w:val="000000" w:themeColor="text1"/>
                <w:sz w:val="10"/>
                <w:szCs w:val="10"/>
              </w:rPr>
            </w:pPr>
          </w:p>
          <w:p w14:paraId="750918FF" w14:textId="77777777" w:rsidR="00F97686" w:rsidRPr="00FA247E" w:rsidRDefault="00302B16" w:rsidP="00C6682B">
            <w:pPr>
              <w:keepNext/>
              <w:keepLines/>
              <w:suppressAutoHyphens/>
              <w:jc w:val="both"/>
              <w:rPr>
                <w:bCs/>
                <w:color w:val="000000" w:themeColor="text1"/>
              </w:rPr>
            </w:pPr>
            <w:r w:rsidRPr="00FA247E">
              <w:rPr>
                <w:bCs/>
                <w:color w:val="000000" w:themeColor="text1"/>
              </w:rPr>
              <w:tab/>
              <w:t>Every practical effort shall be taken to ensure that the surface is made to be as homogeneous as possible within the test area. This includes the texture and voids content, but it should also be observed that if the rolling process results in more effective rolling at some places than others, the texture may be different and unevenness causing bumps may also occur.</w:t>
            </w:r>
          </w:p>
          <w:p w14:paraId="7910E326" w14:textId="77777777" w:rsidR="00D35EA0" w:rsidRPr="00FA247E" w:rsidRDefault="00D35EA0" w:rsidP="00C6682B">
            <w:pPr>
              <w:keepNext/>
              <w:keepLines/>
              <w:suppressAutoHyphens/>
              <w:jc w:val="both"/>
              <w:rPr>
                <w:bCs/>
                <w:color w:val="000000" w:themeColor="text1"/>
                <w:sz w:val="10"/>
                <w:szCs w:val="10"/>
              </w:rPr>
            </w:pPr>
          </w:p>
        </w:tc>
      </w:tr>
      <w:tr w:rsidR="00FA247E" w:rsidRPr="00FA247E" w14:paraId="6275C119" w14:textId="77777777" w:rsidTr="00CC3148">
        <w:trPr>
          <w:trHeight w:val="1502"/>
          <w:jc w:val="center"/>
        </w:trPr>
        <w:tc>
          <w:tcPr>
            <w:tcW w:w="1066" w:type="dxa"/>
            <w:tcBorders>
              <w:top w:val="single" w:sz="4" w:space="0" w:color="auto"/>
              <w:left w:val="single" w:sz="4" w:space="0" w:color="auto"/>
              <w:bottom w:val="single" w:sz="4" w:space="0" w:color="auto"/>
              <w:right w:val="single" w:sz="4" w:space="0" w:color="auto"/>
            </w:tcBorders>
          </w:tcPr>
          <w:p w14:paraId="16F827B0" w14:textId="77777777" w:rsidR="00D35EA0" w:rsidRPr="00FA247E" w:rsidRDefault="00D35EA0" w:rsidP="00A83BEA">
            <w:pPr>
              <w:rPr>
                <w:color w:val="000000" w:themeColor="text1"/>
              </w:rPr>
            </w:pPr>
            <w:r w:rsidRPr="00FA247E">
              <w:rPr>
                <w:color w:val="000000" w:themeColor="text1"/>
              </w:rPr>
              <w:t>2.5</w:t>
            </w:r>
          </w:p>
        </w:tc>
        <w:tc>
          <w:tcPr>
            <w:tcW w:w="7119" w:type="dxa"/>
            <w:gridSpan w:val="2"/>
            <w:tcBorders>
              <w:top w:val="single" w:sz="4" w:space="0" w:color="auto"/>
              <w:left w:val="single" w:sz="4" w:space="0" w:color="auto"/>
              <w:bottom w:val="single" w:sz="4" w:space="0" w:color="auto"/>
              <w:right w:val="single" w:sz="4" w:space="0" w:color="auto"/>
            </w:tcBorders>
          </w:tcPr>
          <w:p w14:paraId="491747EE" w14:textId="77777777" w:rsidR="00D35EA0" w:rsidRPr="00FA247E" w:rsidRDefault="00D35EA0" w:rsidP="00D35EA0">
            <w:pPr>
              <w:jc w:val="both"/>
              <w:rPr>
                <w:color w:val="000000" w:themeColor="text1"/>
              </w:rPr>
            </w:pPr>
            <w:r w:rsidRPr="00FA247E">
              <w:rPr>
                <w:color w:val="000000" w:themeColor="text1"/>
              </w:rPr>
              <w:t>Period of testing</w:t>
            </w:r>
          </w:p>
          <w:p w14:paraId="1D2F49C2" w14:textId="77777777" w:rsidR="00D35EA0" w:rsidRPr="00FA247E" w:rsidRDefault="00D35EA0" w:rsidP="00D35EA0">
            <w:pPr>
              <w:jc w:val="both"/>
              <w:rPr>
                <w:color w:val="000000" w:themeColor="text1"/>
                <w:sz w:val="6"/>
              </w:rPr>
            </w:pPr>
          </w:p>
          <w:p w14:paraId="3A2D5837" w14:textId="77777777" w:rsidR="00D35EA0" w:rsidRPr="00FA247E" w:rsidRDefault="00D35EA0" w:rsidP="00D35EA0">
            <w:pPr>
              <w:jc w:val="both"/>
              <w:rPr>
                <w:color w:val="000000" w:themeColor="text1"/>
              </w:rPr>
            </w:pPr>
            <w:r w:rsidRPr="00FA247E">
              <w:rPr>
                <w:color w:val="000000" w:themeColor="text1"/>
              </w:rPr>
              <w:tab/>
              <w:t>In order to check whether the surface continues to conform to the texture and voids content or sound absorption requirements stipulated in this standard, periodic testing of the surface shall be done at the following intervals:</w:t>
            </w:r>
          </w:p>
          <w:p w14:paraId="789E0D6B" w14:textId="77777777" w:rsidR="00D35EA0" w:rsidRPr="00FA247E" w:rsidRDefault="00D35EA0" w:rsidP="00C6682B">
            <w:pPr>
              <w:keepNext/>
              <w:keepLines/>
              <w:suppressAutoHyphens/>
              <w:jc w:val="both"/>
              <w:rPr>
                <w:bCs/>
                <w:color w:val="000000" w:themeColor="text1"/>
                <w:sz w:val="4"/>
              </w:rPr>
            </w:pPr>
          </w:p>
        </w:tc>
      </w:tr>
      <w:tr w:rsidR="00FA247E" w:rsidRPr="00FA247E" w14:paraId="4283349A" w14:textId="77777777" w:rsidTr="00CC3148">
        <w:trPr>
          <w:trHeight w:val="3482"/>
          <w:jc w:val="center"/>
        </w:trPr>
        <w:tc>
          <w:tcPr>
            <w:tcW w:w="1066" w:type="dxa"/>
            <w:tcBorders>
              <w:top w:val="single" w:sz="4" w:space="0" w:color="auto"/>
              <w:left w:val="single" w:sz="4" w:space="0" w:color="auto"/>
              <w:bottom w:val="single" w:sz="4" w:space="0" w:color="auto"/>
              <w:right w:val="single" w:sz="4" w:space="0" w:color="auto"/>
            </w:tcBorders>
          </w:tcPr>
          <w:p w14:paraId="5A7DC667" w14:textId="77777777" w:rsidR="00302B16" w:rsidRPr="00FA247E" w:rsidRDefault="00302B16" w:rsidP="00254E90">
            <w:pPr>
              <w:rPr>
                <w:color w:val="000000" w:themeColor="text1"/>
              </w:rPr>
            </w:pPr>
          </w:p>
        </w:tc>
        <w:tc>
          <w:tcPr>
            <w:tcW w:w="7119" w:type="dxa"/>
            <w:gridSpan w:val="2"/>
            <w:tcBorders>
              <w:top w:val="single" w:sz="4" w:space="0" w:color="auto"/>
              <w:left w:val="single" w:sz="4" w:space="0" w:color="auto"/>
              <w:bottom w:val="single" w:sz="4" w:space="0" w:color="auto"/>
              <w:right w:val="single" w:sz="4" w:space="0" w:color="auto"/>
            </w:tcBorders>
          </w:tcPr>
          <w:p w14:paraId="263153F5" w14:textId="77777777" w:rsidR="007C4EA8" w:rsidRPr="00FA247E" w:rsidRDefault="00302B16" w:rsidP="007C4EA8">
            <w:pPr>
              <w:numPr>
                <w:ilvl w:val="0"/>
                <w:numId w:val="2"/>
              </w:numPr>
              <w:ind w:left="346" w:hanging="324"/>
              <w:jc w:val="both"/>
              <w:rPr>
                <w:color w:val="000000" w:themeColor="text1"/>
              </w:rPr>
            </w:pPr>
            <w:r w:rsidRPr="00FA247E">
              <w:rPr>
                <w:color w:val="000000" w:themeColor="text1"/>
              </w:rPr>
              <w:t xml:space="preserve"> For residual voids content (VC) or sound absorption (α):</w:t>
            </w:r>
          </w:p>
          <w:p w14:paraId="4D6E9F1E" w14:textId="77777777" w:rsidR="007C4EA8" w:rsidRPr="00FA247E" w:rsidRDefault="007C4EA8" w:rsidP="007C4EA8">
            <w:pPr>
              <w:jc w:val="both"/>
              <w:rPr>
                <w:color w:val="000000" w:themeColor="text1"/>
                <w:sz w:val="10"/>
              </w:rPr>
            </w:pPr>
            <w:r w:rsidRPr="00FA247E">
              <w:rPr>
                <w:color w:val="000000" w:themeColor="text1"/>
              </w:rPr>
              <w:t xml:space="preserve">  </w:t>
            </w:r>
          </w:p>
          <w:p w14:paraId="27DB15D2" w14:textId="77777777" w:rsidR="00302B16" w:rsidRPr="00FA247E" w:rsidRDefault="00302B16" w:rsidP="007C4EA8">
            <w:pPr>
              <w:ind w:left="346" w:hanging="324"/>
              <w:jc w:val="both"/>
              <w:rPr>
                <w:color w:val="000000" w:themeColor="text1"/>
              </w:rPr>
            </w:pPr>
            <w:r w:rsidRPr="00FA247E">
              <w:rPr>
                <w:color w:val="000000" w:themeColor="text1"/>
              </w:rPr>
              <w:t xml:space="preserve">When the surface is new: </w:t>
            </w:r>
          </w:p>
          <w:p w14:paraId="1AE0DD8D" w14:textId="77777777" w:rsidR="00254E90" w:rsidRPr="00FA247E" w:rsidRDefault="00254E90" w:rsidP="00254E90">
            <w:pPr>
              <w:ind w:left="22"/>
              <w:jc w:val="both"/>
              <w:rPr>
                <w:color w:val="000000" w:themeColor="text1"/>
                <w:sz w:val="10"/>
              </w:rPr>
            </w:pPr>
          </w:p>
          <w:p w14:paraId="3FA02FE8" w14:textId="77777777" w:rsidR="00302B16" w:rsidRPr="00FA247E" w:rsidRDefault="00302B16" w:rsidP="00254E90">
            <w:pPr>
              <w:ind w:left="22"/>
              <w:jc w:val="both"/>
              <w:rPr>
                <w:color w:val="000000" w:themeColor="text1"/>
              </w:rPr>
            </w:pPr>
            <w:r w:rsidRPr="00FA247E">
              <w:rPr>
                <w:color w:val="000000" w:themeColor="text1"/>
              </w:rPr>
              <w:tab/>
              <w:t>If the surface meets the requirements when new, no further periodical testing is required. If it does not meet the requirement when it is new, it may do so later because surfaces tend to become clogged and compacted with time;</w:t>
            </w:r>
          </w:p>
          <w:p w14:paraId="7F5AAE45" w14:textId="77777777" w:rsidR="00302B16" w:rsidRPr="00FA247E" w:rsidRDefault="00302B16" w:rsidP="00254E90">
            <w:pPr>
              <w:ind w:left="22"/>
              <w:jc w:val="both"/>
              <w:rPr>
                <w:color w:val="000000" w:themeColor="text1"/>
                <w:sz w:val="12"/>
              </w:rPr>
            </w:pPr>
          </w:p>
          <w:p w14:paraId="54DC88D9" w14:textId="77777777" w:rsidR="00302B16" w:rsidRPr="00FA247E" w:rsidRDefault="00302B16" w:rsidP="00254E90">
            <w:pPr>
              <w:numPr>
                <w:ilvl w:val="0"/>
                <w:numId w:val="2"/>
              </w:numPr>
              <w:ind w:left="22" w:firstLine="0"/>
              <w:jc w:val="both"/>
              <w:rPr>
                <w:color w:val="000000" w:themeColor="text1"/>
              </w:rPr>
            </w:pPr>
            <w:r w:rsidRPr="00FA247E">
              <w:rPr>
                <w:color w:val="000000" w:themeColor="text1"/>
              </w:rPr>
              <w:tab/>
            </w:r>
            <w:r w:rsidRPr="00FA247E">
              <w:rPr>
                <w:color w:val="000000" w:themeColor="text1"/>
              </w:rPr>
              <w:tab/>
            </w:r>
            <w:r w:rsidR="007C4EA8" w:rsidRPr="00FA247E">
              <w:rPr>
                <w:color w:val="000000" w:themeColor="text1"/>
              </w:rPr>
              <w:t xml:space="preserve">   </w:t>
            </w:r>
            <w:r w:rsidRPr="00FA247E">
              <w:rPr>
                <w:color w:val="000000" w:themeColor="text1"/>
              </w:rPr>
              <w:t>For texture depth (TD):</w:t>
            </w:r>
          </w:p>
          <w:p w14:paraId="2B7AC95F" w14:textId="77777777" w:rsidR="00302B16" w:rsidRPr="00FA247E" w:rsidRDefault="00302B16" w:rsidP="00254E90">
            <w:pPr>
              <w:ind w:left="22"/>
              <w:jc w:val="both"/>
              <w:rPr>
                <w:color w:val="000000" w:themeColor="text1"/>
                <w:sz w:val="12"/>
              </w:rPr>
            </w:pPr>
          </w:p>
          <w:p w14:paraId="208C0181" w14:textId="77777777" w:rsidR="00302B16" w:rsidRPr="00FA247E" w:rsidRDefault="00302B16" w:rsidP="00254E90">
            <w:pPr>
              <w:jc w:val="both"/>
              <w:rPr>
                <w:color w:val="000000" w:themeColor="text1"/>
              </w:rPr>
            </w:pPr>
            <w:r w:rsidRPr="00FA247E">
              <w:rPr>
                <w:color w:val="000000" w:themeColor="text1"/>
              </w:rPr>
              <w:t>When the surface is new:</w:t>
            </w:r>
          </w:p>
          <w:p w14:paraId="362269FC" w14:textId="77777777" w:rsidR="00D35EA0" w:rsidRPr="00FA247E" w:rsidRDefault="00D35EA0" w:rsidP="00254E90">
            <w:pPr>
              <w:jc w:val="both"/>
              <w:rPr>
                <w:color w:val="000000" w:themeColor="text1"/>
                <w:sz w:val="14"/>
              </w:rPr>
            </w:pPr>
          </w:p>
          <w:p w14:paraId="6148C442" w14:textId="77777777" w:rsidR="00302B16" w:rsidRPr="00FA247E" w:rsidRDefault="00302B16" w:rsidP="00254E90">
            <w:pPr>
              <w:ind w:left="22"/>
              <w:jc w:val="both"/>
              <w:rPr>
                <w:color w:val="000000" w:themeColor="text1"/>
              </w:rPr>
            </w:pPr>
            <w:r w:rsidRPr="00FA247E">
              <w:rPr>
                <w:color w:val="000000" w:themeColor="text1"/>
              </w:rPr>
              <w:tab/>
              <w:t>When the noise testing starts (Note: Not before four weeks after laying);</w:t>
            </w:r>
          </w:p>
          <w:p w14:paraId="3F9DFE67" w14:textId="77777777" w:rsidR="00302B16" w:rsidRPr="00FA247E" w:rsidRDefault="00302B16" w:rsidP="00254E90">
            <w:pPr>
              <w:ind w:left="22"/>
              <w:jc w:val="both"/>
              <w:rPr>
                <w:color w:val="000000" w:themeColor="text1"/>
              </w:rPr>
            </w:pPr>
            <w:r w:rsidRPr="00FA247E">
              <w:rPr>
                <w:color w:val="000000" w:themeColor="text1"/>
              </w:rPr>
              <w:tab/>
              <w:t>Then every twelve months.</w:t>
            </w:r>
          </w:p>
          <w:p w14:paraId="2B359ADF" w14:textId="77777777" w:rsidR="00D35EA0" w:rsidRPr="00FA247E" w:rsidRDefault="00D35EA0" w:rsidP="00254E90">
            <w:pPr>
              <w:ind w:left="22"/>
              <w:jc w:val="both"/>
              <w:rPr>
                <w:b/>
                <w:color w:val="000000" w:themeColor="text1"/>
                <w:sz w:val="16"/>
                <w:szCs w:val="20"/>
                <w:lang w:val="en-US"/>
              </w:rPr>
            </w:pPr>
          </w:p>
        </w:tc>
      </w:tr>
      <w:tr w:rsidR="00FA247E" w:rsidRPr="00FA247E" w14:paraId="305437C7" w14:textId="77777777" w:rsidTr="00CC3148">
        <w:trPr>
          <w:trHeight w:val="197"/>
          <w:jc w:val="center"/>
        </w:trPr>
        <w:tc>
          <w:tcPr>
            <w:tcW w:w="1066" w:type="dxa"/>
            <w:tcBorders>
              <w:top w:val="single" w:sz="4" w:space="0" w:color="auto"/>
              <w:left w:val="single" w:sz="4" w:space="0" w:color="auto"/>
              <w:bottom w:val="single" w:sz="4" w:space="0" w:color="auto"/>
              <w:right w:val="single" w:sz="4" w:space="0" w:color="auto"/>
            </w:tcBorders>
          </w:tcPr>
          <w:p w14:paraId="3E85DEBF" w14:textId="77777777" w:rsidR="00302B16" w:rsidRPr="00FA247E" w:rsidRDefault="00302B16" w:rsidP="00254E90">
            <w:pPr>
              <w:spacing w:after="40"/>
              <w:jc w:val="both"/>
              <w:rPr>
                <w:b/>
                <w:color w:val="000000" w:themeColor="text1"/>
              </w:rPr>
            </w:pPr>
            <w:r w:rsidRPr="00FA247E">
              <w:rPr>
                <w:b/>
                <w:color w:val="000000" w:themeColor="text1"/>
              </w:rPr>
              <w:t>3.</w:t>
            </w:r>
            <w:r w:rsidR="007C4EA8" w:rsidRPr="00FA247E">
              <w:rPr>
                <w:b/>
                <w:color w:val="000000" w:themeColor="text1"/>
              </w:rPr>
              <w:t>0</w:t>
            </w:r>
          </w:p>
        </w:tc>
        <w:tc>
          <w:tcPr>
            <w:tcW w:w="7119" w:type="dxa"/>
            <w:gridSpan w:val="2"/>
            <w:tcBorders>
              <w:top w:val="single" w:sz="4" w:space="0" w:color="auto"/>
              <w:left w:val="single" w:sz="4" w:space="0" w:color="auto"/>
              <w:bottom w:val="single" w:sz="4" w:space="0" w:color="auto"/>
              <w:right w:val="single" w:sz="4" w:space="0" w:color="auto"/>
            </w:tcBorders>
          </w:tcPr>
          <w:p w14:paraId="30BF2752" w14:textId="77777777" w:rsidR="00302B16" w:rsidRPr="00FA247E" w:rsidRDefault="00302B16" w:rsidP="00254E90">
            <w:pPr>
              <w:spacing w:after="40"/>
              <w:jc w:val="both"/>
              <w:rPr>
                <w:b/>
                <w:color w:val="000000" w:themeColor="text1"/>
              </w:rPr>
            </w:pPr>
            <w:r w:rsidRPr="00FA247E">
              <w:rPr>
                <w:b/>
                <w:bCs/>
                <w:color w:val="000000" w:themeColor="text1"/>
              </w:rPr>
              <w:t>Test surface design</w:t>
            </w:r>
            <w:r w:rsidRPr="00FA247E">
              <w:rPr>
                <w:b/>
                <w:color w:val="000000" w:themeColor="text1"/>
              </w:rPr>
              <w:t xml:space="preserve"> </w:t>
            </w:r>
          </w:p>
        </w:tc>
      </w:tr>
      <w:tr w:rsidR="00FA247E" w:rsidRPr="00FA247E" w14:paraId="719D9EC6" w14:textId="77777777" w:rsidTr="00CC3148">
        <w:trPr>
          <w:jc w:val="center"/>
        </w:trPr>
        <w:tc>
          <w:tcPr>
            <w:tcW w:w="1066" w:type="dxa"/>
            <w:tcBorders>
              <w:top w:val="single" w:sz="4" w:space="0" w:color="auto"/>
              <w:left w:val="single" w:sz="4" w:space="0" w:color="auto"/>
              <w:bottom w:val="single" w:sz="4" w:space="0" w:color="auto"/>
              <w:right w:val="single" w:sz="4" w:space="0" w:color="auto"/>
            </w:tcBorders>
          </w:tcPr>
          <w:p w14:paraId="29EC8F9B" w14:textId="77777777" w:rsidR="00302B16" w:rsidRPr="00FA247E" w:rsidRDefault="00302B16" w:rsidP="00254E90">
            <w:pPr>
              <w:spacing w:after="40"/>
              <w:rPr>
                <w:bCs/>
                <w:color w:val="000000" w:themeColor="text1"/>
              </w:rPr>
            </w:pPr>
            <w:r w:rsidRPr="00FA247E">
              <w:rPr>
                <w:bCs/>
                <w:color w:val="000000" w:themeColor="text1"/>
              </w:rPr>
              <w:t>3.1</w:t>
            </w:r>
          </w:p>
        </w:tc>
        <w:tc>
          <w:tcPr>
            <w:tcW w:w="7119" w:type="dxa"/>
            <w:gridSpan w:val="2"/>
            <w:tcBorders>
              <w:top w:val="single" w:sz="4" w:space="0" w:color="auto"/>
              <w:left w:val="single" w:sz="4" w:space="0" w:color="auto"/>
              <w:bottom w:val="single" w:sz="4" w:space="0" w:color="auto"/>
              <w:right w:val="single" w:sz="4" w:space="0" w:color="auto"/>
            </w:tcBorders>
          </w:tcPr>
          <w:p w14:paraId="734DFDA1" w14:textId="77777777" w:rsidR="00302B16" w:rsidRPr="00FA247E" w:rsidRDefault="00302B16" w:rsidP="00254E90">
            <w:pPr>
              <w:spacing w:after="40"/>
              <w:jc w:val="both"/>
              <w:rPr>
                <w:color w:val="000000" w:themeColor="text1"/>
              </w:rPr>
            </w:pPr>
            <w:r w:rsidRPr="00FA247E">
              <w:rPr>
                <w:color w:val="000000" w:themeColor="text1"/>
              </w:rPr>
              <w:t>Area</w:t>
            </w:r>
          </w:p>
          <w:p w14:paraId="1207FEE7" w14:textId="77777777" w:rsidR="00302B16" w:rsidRPr="00FA247E" w:rsidRDefault="00302B16" w:rsidP="00254E90">
            <w:pPr>
              <w:spacing w:after="40"/>
              <w:jc w:val="both"/>
              <w:rPr>
                <w:color w:val="000000" w:themeColor="text1"/>
                <w:sz w:val="2"/>
              </w:rPr>
            </w:pPr>
          </w:p>
          <w:p w14:paraId="57CAAFAB" w14:textId="77777777" w:rsidR="00374887" w:rsidRPr="00FA247E" w:rsidRDefault="00302B16" w:rsidP="00254E90">
            <w:pPr>
              <w:spacing w:after="40"/>
              <w:jc w:val="both"/>
              <w:rPr>
                <w:color w:val="000000" w:themeColor="text1"/>
                <w:szCs w:val="23"/>
              </w:rPr>
            </w:pPr>
            <w:r w:rsidRPr="00FA247E">
              <w:rPr>
                <w:color w:val="000000" w:themeColor="text1"/>
              </w:rPr>
              <w:tab/>
            </w:r>
            <w:r w:rsidRPr="00FA247E">
              <w:rPr>
                <w:color w:val="000000" w:themeColor="text1"/>
                <w:szCs w:val="23"/>
              </w:rPr>
              <w:t xml:space="preserve">When designing the test track layout it is important to ensure that, as a minimum requirement, the area traversed by the vehicles running through the test strip is covered with the specified test material with suitable margins for safe and practical driving. This will require that the width of the track is at least 3 m and the length of the track extends beyond lines AA and BB by at least 10 m at either end. Figure 1 shows a plan of a suitable test site and indicates the minimum area which shall be machine laid and machine compacted with the specified test surface material. According to Annex </w:t>
            </w:r>
            <w:r w:rsidR="00075D5D" w:rsidRPr="00FA247E">
              <w:rPr>
                <w:color w:val="000000" w:themeColor="text1"/>
                <w:szCs w:val="23"/>
              </w:rPr>
              <w:t>A</w:t>
            </w:r>
            <w:r w:rsidRPr="00FA247E">
              <w:rPr>
                <w:color w:val="000000" w:themeColor="text1"/>
                <w:szCs w:val="23"/>
              </w:rPr>
              <w:t>, paragraph 3.2., measurements have to be made on each side of the vehicle. This can be made either by measuring with two microphone locations (one on each side of the track) and driving in one direction, or measuring with a microphone only on one side of the track but driving the vehicle in two directions. If the latter method is used, then there are no surface requirements on that side of the track where there is no microphone.</w:t>
            </w:r>
          </w:p>
          <w:p w14:paraId="15C22577" w14:textId="77777777" w:rsidR="007C4EA8" w:rsidRPr="00FA247E" w:rsidRDefault="007C4EA8" w:rsidP="00254E90">
            <w:pPr>
              <w:spacing w:after="40"/>
              <w:jc w:val="both"/>
              <w:rPr>
                <w:color w:val="000000" w:themeColor="text1"/>
                <w:sz w:val="10"/>
                <w:szCs w:val="23"/>
              </w:rPr>
            </w:pPr>
          </w:p>
          <w:p w14:paraId="542400C0" w14:textId="77777777" w:rsidR="00302B16" w:rsidRPr="00FA247E" w:rsidRDefault="006638BE" w:rsidP="00645D1D">
            <w:pPr>
              <w:spacing w:after="40"/>
              <w:ind w:left="-104" w:right="-104"/>
              <w:jc w:val="center"/>
              <w:rPr>
                <w:color w:val="000000" w:themeColor="text1"/>
              </w:rPr>
            </w:pPr>
            <w:r w:rsidRPr="00FA247E">
              <w:rPr>
                <w:b/>
                <w:bCs/>
                <w:noProof/>
                <w:color w:val="000000" w:themeColor="text1"/>
                <w:lang w:val="en-IN" w:eastAsia="en-IN"/>
              </w:rPr>
              <w:drawing>
                <wp:inline distT="0" distB="0" distL="0" distR="0" wp14:anchorId="7F4A6DDE" wp14:editId="6565D9F4">
                  <wp:extent cx="3821074" cy="2820837"/>
                  <wp:effectExtent l="0" t="0" r="0" b="0"/>
                  <wp:docPr id="17" name="Picture 17" descr="Reg 117 An 4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g 117 An 4 Fig 2"/>
                          <pic:cNvPicPr>
                            <a:picLocks noChangeAspect="1" noChangeArrowheads="1"/>
                          </pic:cNvPicPr>
                        </pic:nvPicPr>
                        <pic:blipFill>
                          <a:blip r:embed="rId27"/>
                          <a:srcRect/>
                          <a:stretch>
                            <a:fillRect/>
                          </a:stretch>
                        </pic:blipFill>
                        <pic:spPr bwMode="auto">
                          <a:xfrm>
                            <a:off x="0" y="0"/>
                            <a:ext cx="3821074" cy="2820837"/>
                          </a:xfrm>
                          <a:prstGeom prst="rect">
                            <a:avLst/>
                          </a:prstGeom>
                          <a:noFill/>
                          <a:ln w="9525">
                            <a:noFill/>
                            <a:miter lim="800000"/>
                            <a:headEnd/>
                            <a:tailEnd/>
                          </a:ln>
                        </pic:spPr>
                      </pic:pic>
                    </a:graphicData>
                  </a:graphic>
                </wp:inline>
              </w:drawing>
            </w:r>
          </w:p>
          <w:p w14:paraId="043D9A46" w14:textId="77777777" w:rsidR="007C4EA8" w:rsidRPr="00FA247E" w:rsidRDefault="007C4EA8" w:rsidP="007C4EA8">
            <w:pPr>
              <w:pStyle w:val="Heading1"/>
              <w:spacing w:after="40"/>
              <w:ind w:left="-104" w:right="-194"/>
              <w:rPr>
                <w:color w:val="000000" w:themeColor="text1"/>
                <w:sz w:val="2"/>
                <w:szCs w:val="22"/>
              </w:rPr>
            </w:pPr>
            <w:bookmarkStart w:id="3" w:name="_Toc367177766"/>
          </w:p>
          <w:p w14:paraId="4A541EB6" w14:textId="77777777" w:rsidR="007C4EA8" w:rsidRPr="00FA247E" w:rsidRDefault="007C4EA8" w:rsidP="00645D1D">
            <w:pPr>
              <w:pStyle w:val="Heading1"/>
              <w:spacing w:after="40"/>
              <w:ind w:left="-104" w:right="-104"/>
              <w:rPr>
                <w:color w:val="000000" w:themeColor="text1"/>
                <w:sz w:val="22"/>
                <w:szCs w:val="22"/>
              </w:rPr>
            </w:pPr>
            <w:r w:rsidRPr="00FA247E">
              <w:rPr>
                <w:color w:val="000000" w:themeColor="text1"/>
                <w:sz w:val="22"/>
                <w:szCs w:val="22"/>
              </w:rPr>
              <w:t>Figure 1</w:t>
            </w:r>
            <w:bookmarkEnd w:id="3"/>
          </w:p>
          <w:p w14:paraId="182AF733" w14:textId="77777777" w:rsidR="007C4EA8" w:rsidRPr="00FA247E" w:rsidRDefault="007C4EA8" w:rsidP="00645D1D">
            <w:pPr>
              <w:pStyle w:val="SingleTxtG"/>
              <w:spacing w:after="40" w:line="240" w:lineRule="auto"/>
              <w:ind w:left="-104" w:right="-104"/>
              <w:jc w:val="center"/>
              <w:rPr>
                <w:b/>
                <w:bCs/>
                <w:color w:val="000000" w:themeColor="text1"/>
                <w:sz w:val="22"/>
                <w:szCs w:val="22"/>
              </w:rPr>
            </w:pPr>
            <w:r w:rsidRPr="00FA247E">
              <w:rPr>
                <w:b/>
                <w:bCs/>
                <w:color w:val="000000" w:themeColor="text1"/>
                <w:sz w:val="22"/>
                <w:szCs w:val="22"/>
              </w:rPr>
              <w:t>Minimum requirements for test surface area. The shaded part is called "Test Area"</w:t>
            </w:r>
          </w:p>
          <w:p w14:paraId="435A1327" w14:textId="77777777" w:rsidR="007C4EA8" w:rsidRPr="00FA247E" w:rsidRDefault="007C4EA8" w:rsidP="007C4EA8">
            <w:pPr>
              <w:spacing w:after="40"/>
              <w:ind w:left="176" w:right="491"/>
              <w:rPr>
                <w:color w:val="000000" w:themeColor="text1"/>
                <w:sz w:val="2"/>
              </w:rPr>
            </w:pPr>
          </w:p>
        </w:tc>
      </w:tr>
      <w:tr w:rsidR="00FA247E" w:rsidRPr="00FA247E" w14:paraId="140A83DC" w14:textId="77777777" w:rsidTr="00CC31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jc w:val="center"/>
        </w:trPr>
        <w:tc>
          <w:tcPr>
            <w:tcW w:w="1075" w:type="dxa"/>
            <w:gridSpan w:val="2"/>
          </w:tcPr>
          <w:p w14:paraId="6067C81F" w14:textId="77777777" w:rsidR="00302B16" w:rsidRPr="00FA247E" w:rsidRDefault="00302B16" w:rsidP="00645D1D">
            <w:pPr>
              <w:spacing w:after="160"/>
              <w:rPr>
                <w:color w:val="000000" w:themeColor="text1"/>
              </w:rPr>
            </w:pPr>
            <w:r w:rsidRPr="00FA247E">
              <w:rPr>
                <w:color w:val="000000" w:themeColor="text1"/>
              </w:rPr>
              <w:t>3.2</w:t>
            </w:r>
          </w:p>
        </w:tc>
        <w:tc>
          <w:tcPr>
            <w:tcW w:w="7110" w:type="dxa"/>
          </w:tcPr>
          <w:p w14:paraId="087538A3" w14:textId="77777777" w:rsidR="00302B16" w:rsidRPr="00FA247E" w:rsidRDefault="00302B16" w:rsidP="00645D1D">
            <w:pPr>
              <w:spacing w:after="160"/>
              <w:jc w:val="both"/>
              <w:rPr>
                <w:b/>
                <w:color w:val="000000" w:themeColor="text1"/>
                <w:sz w:val="20"/>
                <w:szCs w:val="20"/>
                <w:lang w:val="en-US"/>
              </w:rPr>
            </w:pPr>
            <w:r w:rsidRPr="00FA247E">
              <w:rPr>
                <w:bCs/>
                <w:color w:val="000000" w:themeColor="text1"/>
              </w:rPr>
              <w:t xml:space="preserve">Design and preparation of the surface </w:t>
            </w:r>
          </w:p>
        </w:tc>
      </w:tr>
      <w:tr w:rsidR="00FA247E" w:rsidRPr="00FA247E" w14:paraId="15B32800" w14:textId="77777777" w:rsidTr="00CC31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9"/>
          <w:jc w:val="center"/>
        </w:trPr>
        <w:tc>
          <w:tcPr>
            <w:tcW w:w="1075" w:type="dxa"/>
            <w:gridSpan w:val="2"/>
          </w:tcPr>
          <w:p w14:paraId="72713CB3" w14:textId="77777777" w:rsidR="00302B16" w:rsidRPr="00FA247E" w:rsidRDefault="00302B16" w:rsidP="00645D1D">
            <w:pPr>
              <w:spacing w:after="160"/>
              <w:rPr>
                <w:color w:val="000000" w:themeColor="text1"/>
              </w:rPr>
            </w:pPr>
            <w:r w:rsidRPr="00FA247E">
              <w:rPr>
                <w:color w:val="000000" w:themeColor="text1"/>
              </w:rPr>
              <w:t>3.2.1</w:t>
            </w:r>
          </w:p>
        </w:tc>
        <w:tc>
          <w:tcPr>
            <w:tcW w:w="7110" w:type="dxa"/>
          </w:tcPr>
          <w:p w14:paraId="7D329E8D" w14:textId="77777777" w:rsidR="00302B16" w:rsidRPr="00FA247E" w:rsidRDefault="00302B16" w:rsidP="00645D1D">
            <w:pPr>
              <w:spacing w:after="160"/>
              <w:jc w:val="both"/>
              <w:rPr>
                <w:color w:val="000000" w:themeColor="text1"/>
                <w:lang w:val="en-US"/>
              </w:rPr>
            </w:pPr>
            <w:r w:rsidRPr="00FA247E">
              <w:rPr>
                <w:color w:val="000000" w:themeColor="text1"/>
                <w:lang w:val="en-US"/>
              </w:rPr>
              <w:t>Basic design requirements</w:t>
            </w:r>
          </w:p>
          <w:p w14:paraId="19F98D6C" w14:textId="77777777" w:rsidR="00302B16" w:rsidRPr="00FA247E" w:rsidRDefault="00302B16" w:rsidP="00645D1D">
            <w:pPr>
              <w:spacing w:after="160"/>
              <w:jc w:val="both"/>
              <w:rPr>
                <w:color w:val="000000" w:themeColor="text1"/>
                <w:lang w:val="en-US"/>
              </w:rPr>
            </w:pPr>
            <w:r w:rsidRPr="00FA247E">
              <w:rPr>
                <w:color w:val="000000" w:themeColor="text1"/>
                <w:lang w:val="en-US"/>
              </w:rPr>
              <w:tab/>
              <w:t>The test surface shall meet four design requirements:</w:t>
            </w:r>
          </w:p>
        </w:tc>
      </w:tr>
      <w:tr w:rsidR="00FA247E" w:rsidRPr="00FA247E" w14:paraId="2C385769" w14:textId="77777777" w:rsidTr="00CC31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3"/>
          <w:jc w:val="center"/>
        </w:trPr>
        <w:tc>
          <w:tcPr>
            <w:tcW w:w="1075" w:type="dxa"/>
            <w:gridSpan w:val="2"/>
          </w:tcPr>
          <w:p w14:paraId="15125195" w14:textId="77777777" w:rsidR="00302B16" w:rsidRPr="00FA247E" w:rsidRDefault="00302B16" w:rsidP="00645D1D">
            <w:pPr>
              <w:spacing w:after="160"/>
              <w:rPr>
                <w:color w:val="000000" w:themeColor="text1"/>
              </w:rPr>
            </w:pPr>
            <w:r w:rsidRPr="00FA247E">
              <w:rPr>
                <w:color w:val="000000" w:themeColor="text1"/>
              </w:rPr>
              <w:t>3.2.1.1</w:t>
            </w:r>
          </w:p>
        </w:tc>
        <w:tc>
          <w:tcPr>
            <w:tcW w:w="7110" w:type="dxa"/>
          </w:tcPr>
          <w:p w14:paraId="7AD082D6" w14:textId="77777777" w:rsidR="00302B16" w:rsidRPr="00FA247E" w:rsidRDefault="00302B16" w:rsidP="00645D1D">
            <w:pPr>
              <w:spacing w:after="160"/>
              <w:jc w:val="both"/>
              <w:rPr>
                <w:color w:val="000000" w:themeColor="text1"/>
                <w:lang w:val="en-US"/>
              </w:rPr>
            </w:pPr>
            <w:r w:rsidRPr="00FA247E">
              <w:rPr>
                <w:bCs/>
                <w:color w:val="000000" w:themeColor="text1"/>
              </w:rPr>
              <w:t>It shall be a dense asphaltic concrete.</w:t>
            </w:r>
          </w:p>
        </w:tc>
      </w:tr>
      <w:tr w:rsidR="00FA247E" w:rsidRPr="00FA247E" w14:paraId="17ADB65A" w14:textId="77777777" w:rsidTr="00CC31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3"/>
          <w:jc w:val="center"/>
        </w:trPr>
        <w:tc>
          <w:tcPr>
            <w:tcW w:w="1075" w:type="dxa"/>
            <w:gridSpan w:val="2"/>
          </w:tcPr>
          <w:p w14:paraId="087E20CE" w14:textId="77777777" w:rsidR="00302B16" w:rsidRPr="00FA247E" w:rsidRDefault="00302B16" w:rsidP="00645D1D">
            <w:pPr>
              <w:spacing w:after="160"/>
              <w:rPr>
                <w:color w:val="000000" w:themeColor="text1"/>
              </w:rPr>
            </w:pPr>
            <w:r w:rsidRPr="00FA247E">
              <w:rPr>
                <w:color w:val="000000" w:themeColor="text1"/>
              </w:rPr>
              <w:t>3.2.1.2</w:t>
            </w:r>
          </w:p>
        </w:tc>
        <w:tc>
          <w:tcPr>
            <w:tcW w:w="7110" w:type="dxa"/>
          </w:tcPr>
          <w:p w14:paraId="69BD2127" w14:textId="77777777" w:rsidR="00302B16" w:rsidRPr="00FA247E" w:rsidRDefault="00302B16" w:rsidP="00645D1D">
            <w:pPr>
              <w:spacing w:after="160"/>
              <w:jc w:val="both"/>
              <w:rPr>
                <w:bCs/>
                <w:color w:val="000000" w:themeColor="text1"/>
                <w:sz w:val="12"/>
              </w:rPr>
            </w:pPr>
            <w:r w:rsidRPr="00FA247E">
              <w:rPr>
                <w:bCs/>
                <w:color w:val="000000" w:themeColor="text1"/>
              </w:rPr>
              <w:tab/>
            </w:r>
            <w:r w:rsidRPr="00FA247E">
              <w:rPr>
                <w:bCs/>
                <w:color w:val="000000" w:themeColor="text1"/>
                <w:szCs w:val="20"/>
              </w:rPr>
              <w:t>The maximum chipping size shall be 8 mm (</w:t>
            </w:r>
            <w:r w:rsidRPr="00FA247E">
              <w:rPr>
                <w:bCs/>
                <w:color w:val="000000" w:themeColor="text1"/>
                <w:sz w:val="23"/>
                <w:szCs w:val="23"/>
              </w:rPr>
              <w:t>tolerances allow from</w:t>
            </w:r>
            <w:r w:rsidR="00645D1D" w:rsidRPr="00FA247E">
              <w:rPr>
                <w:bCs/>
                <w:color w:val="000000" w:themeColor="text1"/>
                <w:sz w:val="23"/>
                <w:szCs w:val="23"/>
              </w:rPr>
              <w:t xml:space="preserve">                               </w:t>
            </w:r>
            <w:r w:rsidRPr="00FA247E">
              <w:rPr>
                <w:bCs/>
                <w:color w:val="000000" w:themeColor="text1"/>
                <w:sz w:val="23"/>
                <w:szCs w:val="23"/>
              </w:rPr>
              <w:t xml:space="preserve"> 6.3 mm to 10 mm</w:t>
            </w:r>
            <w:r w:rsidRPr="00FA247E">
              <w:rPr>
                <w:bCs/>
                <w:color w:val="000000" w:themeColor="text1"/>
                <w:szCs w:val="20"/>
              </w:rPr>
              <w:t>).</w:t>
            </w:r>
          </w:p>
        </w:tc>
      </w:tr>
      <w:tr w:rsidR="00FA247E" w:rsidRPr="00FA247E" w14:paraId="1727EA97" w14:textId="77777777" w:rsidTr="00CC31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75" w:type="dxa"/>
            <w:gridSpan w:val="2"/>
          </w:tcPr>
          <w:p w14:paraId="7E3964B9" w14:textId="77777777" w:rsidR="00302B16" w:rsidRPr="00FA247E" w:rsidRDefault="00302B16" w:rsidP="00645D1D">
            <w:pPr>
              <w:spacing w:after="160"/>
              <w:rPr>
                <w:color w:val="000000" w:themeColor="text1"/>
              </w:rPr>
            </w:pPr>
            <w:r w:rsidRPr="00FA247E">
              <w:rPr>
                <w:color w:val="000000" w:themeColor="text1"/>
              </w:rPr>
              <w:t>3.2.1.3</w:t>
            </w:r>
          </w:p>
        </w:tc>
        <w:tc>
          <w:tcPr>
            <w:tcW w:w="7110" w:type="dxa"/>
          </w:tcPr>
          <w:p w14:paraId="7AD9F8BA" w14:textId="77777777" w:rsidR="00302B16" w:rsidRPr="00FA247E" w:rsidRDefault="00302B16" w:rsidP="00645D1D">
            <w:pPr>
              <w:spacing w:after="160"/>
              <w:jc w:val="both"/>
              <w:rPr>
                <w:bCs/>
                <w:color w:val="000000" w:themeColor="text1"/>
              </w:rPr>
            </w:pPr>
            <w:r w:rsidRPr="00FA247E">
              <w:rPr>
                <w:bCs/>
                <w:color w:val="000000" w:themeColor="text1"/>
              </w:rPr>
              <w:t>The thickness of the wearing course shall be ≥ 30 mm.</w:t>
            </w:r>
          </w:p>
        </w:tc>
      </w:tr>
      <w:tr w:rsidR="00FA247E" w:rsidRPr="00FA247E" w14:paraId="2D8908D3" w14:textId="77777777" w:rsidTr="00CC31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75" w:type="dxa"/>
            <w:gridSpan w:val="2"/>
          </w:tcPr>
          <w:p w14:paraId="715F4F6F" w14:textId="77777777" w:rsidR="00302B16" w:rsidRPr="00FA247E" w:rsidRDefault="00302B16" w:rsidP="00645D1D">
            <w:pPr>
              <w:spacing w:after="160"/>
              <w:rPr>
                <w:color w:val="000000" w:themeColor="text1"/>
              </w:rPr>
            </w:pPr>
            <w:r w:rsidRPr="00FA247E">
              <w:rPr>
                <w:color w:val="000000" w:themeColor="text1"/>
              </w:rPr>
              <w:t>3.2.1.4</w:t>
            </w:r>
          </w:p>
        </w:tc>
        <w:tc>
          <w:tcPr>
            <w:tcW w:w="7110" w:type="dxa"/>
          </w:tcPr>
          <w:p w14:paraId="70775872" w14:textId="77777777" w:rsidR="00302B16" w:rsidRPr="00FA247E" w:rsidRDefault="00302B16" w:rsidP="00645D1D">
            <w:pPr>
              <w:spacing w:after="160"/>
              <w:jc w:val="both"/>
              <w:rPr>
                <w:bCs/>
                <w:color w:val="000000" w:themeColor="text1"/>
              </w:rPr>
            </w:pPr>
            <w:r w:rsidRPr="00FA247E">
              <w:rPr>
                <w:bCs/>
                <w:color w:val="000000" w:themeColor="text1"/>
              </w:rPr>
              <w:t>The binder shall be a straight penetration grade bitumen without modification.</w:t>
            </w:r>
          </w:p>
        </w:tc>
      </w:tr>
      <w:tr w:rsidR="00FA247E" w:rsidRPr="00FA247E" w14:paraId="14C88B52" w14:textId="77777777" w:rsidTr="00CC31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8"/>
          <w:jc w:val="center"/>
        </w:trPr>
        <w:tc>
          <w:tcPr>
            <w:tcW w:w="1075" w:type="dxa"/>
            <w:gridSpan w:val="2"/>
          </w:tcPr>
          <w:p w14:paraId="7D24406B" w14:textId="77777777" w:rsidR="00302B16" w:rsidRPr="00FA247E" w:rsidRDefault="00302B16" w:rsidP="00645D1D">
            <w:pPr>
              <w:spacing w:after="160"/>
              <w:rPr>
                <w:color w:val="000000" w:themeColor="text1"/>
              </w:rPr>
            </w:pPr>
            <w:r w:rsidRPr="00FA247E">
              <w:rPr>
                <w:color w:val="000000" w:themeColor="text1"/>
              </w:rPr>
              <w:t>3.2.2</w:t>
            </w:r>
          </w:p>
        </w:tc>
        <w:tc>
          <w:tcPr>
            <w:tcW w:w="7110" w:type="dxa"/>
          </w:tcPr>
          <w:p w14:paraId="72C84ACB" w14:textId="77777777" w:rsidR="00302B16" w:rsidRPr="00FA247E" w:rsidRDefault="00302B16" w:rsidP="00C763B7">
            <w:pPr>
              <w:jc w:val="both"/>
              <w:rPr>
                <w:bCs/>
                <w:color w:val="000000" w:themeColor="text1"/>
              </w:rPr>
            </w:pPr>
            <w:r w:rsidRPr="00FA247E">
              <w:rPr>
                <w:bCs/>
                <w:color w:val="000000" w:themeColor="text1"/>
              </w:rPr>
              <w:t>Design guidelines</w:t>
            </w:r>
          </w:p>
          <w:p w14:paraId="08EA4CC1" w14:textId="77777777" w:rsidR="00C763B7" w:rsidRPr="00FA247E" w:rsidRDefault="00C763B7" w:rsidP="00C763B7">
            <w:pPr>
              <w:jc w:val="both"/>
              <w:rPr>
                <w:bCs/>
                <w:color w:val="000000" w:themeColor="text1"/>
                <w:sz w:val="8"/>
              </w:rPr>
            </w:pPr>
          </w:p>
          <w:p w14:paraId="1F8F3718" w14:textId="77777777" w:rsidR="00302B16" w:rsidRPr="00FA247E" w:rsidRDefault="00302B16" w:rsidP="00C763B7">
            <w:pPr>
              <w:jc w:val="both"/>
              <w:rPr>
                <w:bCs/>
                <w:color w:val="000000" w:themeColor="text1"/>
              </w:rPr>
            </w:pPr>
            <w:r w:rsidRPr="00FA247E">
              <w:rPr>
                <w:bCs/>
                <w:color w:val="000000" w:themeColor="text1"/>
              </w:rPr>
              <w:tab/>
              <w:t>As a guide to the surface constructor, an aggregate grading curve which will give desired characteristics is shown in Figure 2. In addition, Table 1 gives some guidelines in order to obtain the desired texture and durability. The grading curve fits the following formula:</w:t>
            </w:r>
          </w:p>
          <w:p w14:paraId="54416949" w14:textId="77777777" w:rsidR="00302B16" w:rsidRPr="00FA247E" w:rsidRDefault="00302B16" w:rsidP="00C763B7">
            <w:pPr>
              <w:jc w:val="both"/>
              <w:rPr>
                <w:bCs/>
                <w:color w:val="000000" w:themeColor="text1"/>
                <w:sz w:val="6"/>
              </w:rPr>
            </w:pPr>
          </w:p>
          <w:p w14:paraId="6C70FFFE" w14:textId="77777777" w:rsidR="00C763B7" w:rsidRPr="00FA247E" w:rsidRDefault="00C763B7" w:rsidP="00C763B7">
            <w:pPr>
              <w:pStyle w:val="SingleTxtG"/>
              <w:spacing w:after="0" w:line="240" w:lineRule="auto"/>
              <w:jc w:val="left"/>
              <w:rPr>
                <w:bCs/>
                <w:color w:val="000000" w:themeColor="text1"/>
                <w:sz w:val="2"/>
              </w:rPr>
            </w:pPr>
          </w:p>
          <w:p w14:paraId="46199162" w14:textId="77777777" w:rsidR="00302B16" w:rsidRPr="00FA247E" w:rsidRDefault="00302B16" w:rsidP="00C763B7">
            <w:pPr>
              <w:pStyle w:val="SingleTxtG"/>
              <w:spacing w:after="0" w:line="240" w:lineRule="auto"/>
              <w:jc w:val="left"/>
              <w:rPr>
                <w:bCs/>
                <w:color w:val="000000" w:themeColor="text1"/>
                <w:sz w:val="24"/>
              </w:rPr>
            </w:pPr>
            <w:r w:rsidRPr="00FA247E">
              <w:rPr>
                <w:bCs/>
                <w:color w:val="000000" w:themeColor="text1"/>
                <w:sz w:val="24"/>
              </w:rPr>
              <w:t>P (% passing) = 100 ·</w:t>
            </w:r>
            <w:r w:rsidRPr="00FA247E">
              <w:rPr>
                <w:color w:val="000000" w:themeColor="text1"/>
                <w:sz w:val="24"/>
              </w:rPr>
              <w:t> </w:t>
            </w:r>
            <w:r w:rsidRPr="00FA247E">
              <w:rPr>
                <w:bCs/>
                <w:color w:val="000000" w:themeColor="text1"/>
                <w:sz w:val="24"/>
              </w:rPr>
              <w:t>(d/d</w:t>
            </w:r>
            <w:r w:rsidRPr="00FA247E">
              <w:rPr>
                <w:bCs/>
                <w:color w:val="000000" w:themeColor="text1"/>
                <w:sz w:val="24"/>
                <w:vertAlign w:val="subscript"/>
              </w:rPr>
              <w:t>max</w:t>
            </w:r>
            <w:r w:rsidRPr="00FA247E">
              <w:rPr>
                <w:bCs/>
                <w:color w:val="000000" w:themeColor="text1"/>
                <w:sz w:val="24"/>
              </w:rPr>
              <w:t xml:space="preserve">) </w:t>
            </w:r>
            <w:r w:rsidR="00C763B7" w:rsidRPr="00FA247E">
              <w:rPr>
                <w:bCs/>
                <w:color w:val="000000" w:themeColor="text1"/>
                <w:sz w:val="24"/>
              </w:rPr>
              <w:t>½</w:t>
            </w:r>
          </w:p>
          <w:p w14:paraId="5DEB3BD5" w14:textId="77777777" w:rsidR="00C763B7" w:rsidRPr="00FA247E" w:rsidRDefault="00C763B7" w:rsidP="00C763B7">
            <w:pPr>
              <w:pStyle w:val="SingleTxtG"/>
              <w:spacing w:after="0" w:line="240" w:lineRule="auto"/>
              <w:jc w:val="left"/>
              <w:rPr>
                <w:bCs/>
                <w:color w:val="000000" w:themeColor="text1"/>
                <w:sz w:val="6"/>
              </w:rPr>
            </w:pPr>
          </w:p>
          <w:tbl>
            <w:tblPr>
              <w:tblW w:w="678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778"/>
              <w:gridCol w:w="287"/>
              <w:gridCol w:w="5718"/>
            </w:tblGrid>
            <w:tr w:rsidR="00FA247E" w:rsidRPr="00FA247E" w14:paraId="11D080BA" w14:textId="77777777" w:rsidTr="00EB4026">
              <w:trPr>
                <w:trHeight w:val="192"/>
              </w:trPr>
              <w:tc>
                <w:tcPr>
                  <w:tcW w:w="6783" w:type="dxa"/>
                  <w:gridSpan w:val="3"/>
                </w:tcPr>
                <w:p w14:paraId="2463556A" w14:textId="77777777" w:rsidR="00302B16" w:rsidRPr="00FA247E" w:rsidRDefault="00302B16" w:rsidP="00C763B7">
                  <w:pPr>
                    <w:pStyle w:val="SingleTxtG"/>
                    <w:spacing w:after="80" w:line="240" w:lineRule="auto"/>
                    <w:ind w:left="2268" w:hanging="2066"/>
                    <w:jc w:val="left"/>
                    <w:rPr>
                      <w:color w:val="000000" w:themeColor="text1"/>
                      <w:sz w:val="24"/>
                    </w:rPr>
                  </w:pPr>
                  <w:r w:rsidRPr="00FA247E">
                    <w:rPr>
                      <w:color w:val="000000" w:themeColor="text1"/>
                      <w:sz w:val="24"/>
                    </w:rPr>
                    <w:t>Where:</w:t>
                  </w:r>
                </w:p>
              </w:tc>
            </w:tr>
            <w:tr w:rsidR="00FA247E" w:rsidRPr="00FA247E" w14:paraId="6692348D" w14:textId="77777777" w:rsidTr="00EB4026">
              <w:trPr>
                <w:trHeight w:val="186"/>
              </w:trPr>
              <w:tc>
                <w:tcPr>
                  <w:tcW w:w="778" w:type="dxa"/>
                </w:tcPr>
                <w:p w14:paraId="06E72269" w14:textId="77777777" w:rsidR="00302B16" w:rsidRPr="00FA247E" w:rsidRDefault="00302B16" w:rsidP="00C763B7">
                  <w:pPr>
                    <w:pStyle w:val="SingleTxtG"/>
                    <w:spacing w:after="80" w:line="240" w:lineRule="auto"/>
                    <w:ind w:left="2268" w:hanging="2066"/>
                    <w:rPr>
                      <w:color w:val="000000" w:themeColor="text1"/>
                      <w:sz w:val="24"/>
                    </w:rPr>
                  </w:pPr>
                  <w:r w:rsidRPr="00FA247E">
                    <w:rPr>
                      <w:bCs/>
                      <w:color w:val="000000" w:themeColor="text1"/>
                      <w:sz w:val="24"/>
                    </w:rPr>
                    <w:t>d</w:t>
                  </w:r>
                </w:p>
              </w:tc>
              <w:tc>
                <w:tcPr>
                  <w:tcW w:w="287" w:type="dxa"/>
                </w:tcPr>
                <w:p w14:paraId="6C1FCA84" w14:textId="77777777" w:rsidR="00302B16" w:rsidRPr="00FA247E" w:rsidRDefault="00302B16" w:rsidP="00C763B7">
                  <w:pPr>
                    <w:pStyle w:val="SingleTxtG"/>
                    <w:spacing w:after="80" w:line="240" w:lineRule="auto"/>
                    <w:ind w:left="0"/>
                    <w:jc w:val="left"/>
                    <w:rPr>
                      <w:color w:val="000000" w:themeColor="text1"/>
                      <w:sz w:val="24"/>
                    </w:rPr>
                  </w:pPr>
                  <w:r w:rsidRPr="00FA247E">
                    <w:rPr>
                      <w:bCs/>
                      <w:color w:val="000000" w:themeColor="text1"/>
                      <w:sz w:val="24"/>
                    </w:rPr>
                    <w:t>=</w:t>
                  </w:r>
                </w:p>
              </w:tc>
              <w:tc>
                <w:tcPr>
                  <w:tcW w:w="5718" w:type="dxa"/>
                </w:tcPr>
                <w:p w14:paraId="1AA928E2" w14:textId="77777777" w:rsidR="00302B16" w:rsidRPr="00FA247E" w:rsidRDefault="00302B16" w:rsidP="00C763B7">
                  <w:pPr>
                    <w:pStyle w:val="SingleTxtG"/>
                    <w:spacing w:after="80" w:line="240" w:lineRule="auto"/>
                    <w:ind w:left="75" w:right="0"/>
                    <w:jc w:val="left"/>
                    <w:rPr>
                      <w:color w:val="000000" w:themeColor="text1"/>
                      <w:sz w:val="24"/>
                    </w:rPr>
                  </w:pPr>
                  <w:r w:rsidRPr="00FA247E">
                    <w:rPr>
                      <w:bCs/>
                      <w:color w:val="000000" w:themeColor="text1"/>
                      <w:sz w:val="24"/>
                    </w:rPr>
                    <w:t>square mesh sieve size, in mm</w:t>
                  </w:r>
                </w:p>
              </w:tc>
            </w:tr>
            <w:tr w:rsidR="00FA247E" w:rsidRPr="00FA247E" w14:paraId="5494995D" w14:textId="77777777" w:rsidTr="00EB4026">
              <w:trPr>
                <w:trHeight w:val="105"/>
              </w:trPr>
              <w:tc>
                <w:tcPr>
                  <w:tcW w:w="778" w:type="dxa"/>
                </w:tcPr>
                <w:p w14:paraId="11F6E5E2" w14:textId="77777777" w:rsidR="00302B16" w:rsidRPr="00FA247E" w:rsidRDefault="00302B16" w:rsidP="00C763B7">
                  <w:pPr>
                    <w:pStyle w:val="SingleTxtG"/>
                    <w:spacing w:after="80" w:line="240" w:lineRule="auto"/>
                    <w:ind w:left="204" w:right="0"/>
                    <w:rPr>
                      <w:color w:val="000000" w:themeColor="text1"/>
                      <w:sz w:val="24"/>
                    </w:rPr>
                  </w:pPr>
                  <w:r w:rsidRPr="00FA247E">
                    <w:rPr>
                      <w:bCs/>
                      <w:color w:val="000000" w:themeColor="text1"/>
                      <w:sz w:val="24"/>
                    </w:rPr>
                    <w:t>d</w:t>
                  </w:r>
                  <w:r w:rsidRPr="00FA247E">
                    <w:rPr>
                      <w:bCs/>
                      <w:color w:val="000000" w:themeColor="text1"/>
                      <w:sz w:val="24"/>
                      <w:vertAlign w:val="subscript"/>
                    </w:rPr>
                    <w:t>max</w:t>
                  </w:r>
                </w:p>
              </w:tc>
              <w:tc>
                <w:tcPr>
                  <w:tcW w:w="287" w:type="dxa"/>
                </w:tcPr>
                <w:p w14:paraId="47DDCEB7" w14:textId="77777777" w:rsidR="00302B16" w:rsidRPr="00FA247E" w:rsidRDefault="00302B16" w:rsidP="00C763B7">
                  <w:pPr>
                    <w:pStyle w:val="SingleTxtG"/>
                    <w:spacing w:after="80" w:line="240" w:lineRule="auto"/>
                    <w:ind w:left="0" w:right="0"/>
                    <w:jc w:val="left"/>
                    <w:rPr>
                      <w:color w:val="000000" w:themeColor="text1"/>
                      <w:sz w:val="24"/>
                    </w:rPr>
                  </w:pPr>
                  <w:r w:rsidRPr="00FA247E">
                    <w:rPr>
                      <w:bCs/>
                      <w:color w:val="000000" w:themeColor="text1"/>
                      <w:sz w:val="24"/>
                    </w:rPr>
                    <w:t>=</w:t>
                  </w:r>
                </w:p>
              </w:tc>
              <w:tc>
                <w:tcPr>
                  <w:tcW w:w="5718" w:type="dxa"/>
                </w:tcPr>
                <w:p w14:paraId="2350247D" w14:textId="77777777" w:rsidR="00302B16" w:rsidRPr="00FA247E" w:rsidRDefault="00302B16" w:rsidP="00C763B7">
                  <w:pPr>
                    <w:pStyle w:val="SingleTxtG"/>
                    <w:spacing w:after="80" w:line="240" w:lineRule="auto"/>
                    <w:ind w:left="75" w:right="0"/>
                    <w:jc w:val="left"/>
                    <w:rPr>
                      <w:color w:val="000000" w:themeColor="text1"/>
                      <w:sz w:val="24"/>
                    </w:rPr>
                  </w:pPr>
                  <w:r w:rsidRPr="00FA247E">
                    <w:rPr>
                      <w:bCs/>
                      <w:color w:val="000000" w:themeColor="text1"/>
                      <w:sz w:val="24"/>
                    </w:rPr>
                    <w:t>8 mm for the mean curve</w:t>
                  </w:r>
                </w:p>
              </w:tc>
            </w:tr>
            <w:tr w:rsidR="00FA247E" w:rsidRPr="00FA247E" w14:paraId="4898E1B8" w14:textId="77777777" w:rsidTr="00EB4026">
              <w:trPr>
                <w:trHeight w:val="126"/>
              </w:trPr>
              <w:tc>
                <w:tcPr>
                  <w:tcW w:w="778" w:type="dxa"/>
                </w:tcPr>
                <w:p w14:paraId="63CC6956" w14:textId="77777777" w:rsidR="00302B16" w:rsidRPr="00FA247E" w:rsidRDefault="00302B16" w:rsidP="00C763B7">
                  <w:pPr>
                    <w:pStyle w:val="SingleTxtG"/>
                    <w:spacing w:after="80" w:line="240" w:lineRule="auto"/>
                    <w:ind w:left="170" w:right="0"/>
                    <w:jc w:val="left"/>
                    <w:rPr>
                      <w:color w:val="000000" w:themeColor="text1"/>
                      <w:sz w:val="24"/>
                    </w:rPr>
                  </w:pPr>
                </w:p>
              </w:tc>
              <w:tc>
                <w:tcPr>
                  <w:tcW w:w="287" w:type="dxa"/>
                </w:tcPr>
                <w:p w14:paraId="33F1FF4E" w14:textId="77777777" w:rsidR="00302B16" w:rsidRPr="00FA247E" w:rsidRDefault="00302B16" w:rsidP="00C763B7">
                  <w:pPr>
                    <w:pStyle w:val="SingleTxtG"/>
                    <w:spacing w:after="80" w:line="240" w:lineRule="auto"/>
                    <w:ind w:left="0"/>
                    <w:jc w:val="left"/>
                    <w:rPr>
                      <w:color w:val="000000" w:themeColor="text1"/>
                      <w:sz w:val="24"/>
                    </w:rPr>
                  </w:pPr>
                  <w:r w:rsidRPr="00FA247E">
                    <w:rPr>
                      <w:bCs/>
                      <w:color w:val="000000" w:themeColor="text1"/>
                      <w:sz w:val="24"/>
                    </w:rPr>
                    <w:t>=</w:t>
                  </w:r>
                </w:p>
              </w:tc>
              <w:tc>
                <w:tcPr>
                  <w:tcW w:w="5718" w:type="dxa"/>
                </w:tcPr>
                <w:p w14:paraId="65DC1EDD" w14:textId="77777777" w:rsidR="00302B16" w:rsidRPr="00FA247E" w:rsidRDefault="00302B16" w:rsidP="00C763B7">
                  <w:pPr>
                    <w:pStyle w:val="SingleTxtG"/>
                    <w:spacing w:after="80" w:line="240" w:lineRule="auto"/>
                    <w:ind w:left="75" w:right="0"/>
                    <w:jc w:val="left"/>
                    <w:rPr>
                      <w:color w:val="000000" w:themeColor="text1"/>
                      <w:sz w:val="24"/>
                    </w:rPr>
                  </w:pPr>
                  <w:r w:rsidRPr="00FA247E">
                    <w:rPr>
                      <w:bCs/>
                      <w:color w:val="000000" w:themeColor="text1"/>
                      <w:sz w:val="24"/>
                    </w:rPr>
                    <w:t>10 mm for the lower tolerance curve</w:t>
                  </w:r>
                </w:p>
              </w:tc>
            </w:tr>
            <w:tr w:rsidR="00FA247E" w:rsidRPr="00FA247E" w14:paraId="78A8E888" w14:textId="77777777" w:rsidTr="00EB4026">
              <w:trPr>
                <w:trHeight w:val="62"/>
              </w:trPr>
              <w:tc>
                <w:tcPr>
                  <w:tcW w:w="778" w:type="dxa"/>
                </w:tcPr>
                <w:p w14:paraId="2C183D17" w14:textId="77777777" w:rsidR="00302B16" w:rsidRPr="00FA247E" w:rsidRDefault="00302B16" w:rsidP="00C763B7">
                  <w:pPr>
                    <w:pStyle w:val="SingleTxtG"/>
                    <w:spacing w:after="80" w:line="240" w:lineRule="auto"/>
                    <w:ind w:left="170" w:right="0"/>
                    <w:jc w:val="left"/>
                    <w:rPr>
                      <w:color w:val="000000" w:themeColor="text1"/>
                      <w:sz w:val="24"/>
                    </w:rPr>
                  </w:pPr>
                </w:p>
              </w:tc>
              <w:tc>
                <w:tcPr>
                  <w:tcW w:w="287" w:type="dxa"/>
                </w:tcPr>
                <w:p w14:paraId="38EC6EC0" w14:textId="77777777" w:rsidR="00302B16" w:rsidRPr="00FA247E" w:rsidRDefault="00302B16" w:rsidP="00C763B7">
                  <w:pPr>
                    <w:pStyle w:val="SingleTxtG"/>
                    <w:spacing w:after="80" w:line="240" w:lineRule="auto"/>
                    <w:ind w:left="0"/>
                    <w:jc w:val="left"/>
                    <w:rPr>
                      <w:color w:val="000000" w:themeColor="text1"/>
                      <w:sz w:val="24"/>
                    </w:rPr>
                  </w:pPr>
                  <w:r w:rsidRPr="00FA247E">
                    <w:rPr>
                      <w:bCs/>
                      <w:color w:val="000000" w:themeColor="text1"/>
                      <w:sz w:val="24"/>
                    </w:rPr>
                    <w:t>=</w:t>
                  </w:r>
                </w:p>
              </w:tc>
              <w:tc>
                <w:tcPr>
                  <w:tcW w:w="5718" w:type="dxa"/>
                </w:tcPr>
                <w:p w14:paraId="61619BF5" w14:textId="77777777" w:rsidR="00302B16" w:rsidRPr="00FA247E" w:rsidRDefault="00302B16" w:rsidP="00C763B7">
                  <w:pPr>
                    <w:pStyle w:val="SingleTxtG"/>
                    <w:spacing w:after="80" w:line="240" w:lineRule="auto"/>
                    <w:ind w:left="75" w:right="0"/>
                    <w:jc w:val="left"/>
                    <w:rPr>
                      <w:color w:val="000000" w:themeColor="text1"/>
                      <w:sz w:val="24"/>
                    </w:rPr>
                  </w:pPr>
                  <w:r w:rsidRPr="00FA247E">
                    <w:rPr>
                      <w:bCs/>
                      <w:color w:val="000000" w:themeColor="text1"/>
                      <w:sz w:val="24"/>
                    </w:rPr>
                    <w:t>6.3 mm for the upper tolerance curve</w:t>
                  </w:r>
                </w:p>
              </w:tc>
            </w:tr>
          </w:tbl>
          <w:p w14:paraId="02EDA425" w14:textId="77777777" w:rsidR="00645D1D" w:rsidRPr="00FA247E" w:rsidRDefault="00645D1D" w:rsidP="00C763B7">
            <w:pPr>
              <w:jc w:val="center"/>
              <w:rPr>
                <w:bCs/>
                <w:color w:val="000000" w:themeColor="text1"/>
                <w:sz w:val="12"/>
              </w:rPr>
            </w:pPr>
          </w:p>
          <w:p w14:paraId="71BEC0EF" w14:textId="77777777" w:rsidR="00645D1D" w:rsidRPr="00FA247E" w:rsidRDefault="00C763B7" w:rsidP="00C763B7">
            <w:pPr>
              <w:jc w:val="center"/>
              <w:rPr>
                <w:bCs/>
                <w:color w:val="000000" w:themeColor="text1"/>
              </w:rPr>
            </w:pPr>
            <w:r w:rsidRPr="00FA247E">
              <w:rPr>
                <w:bCs/>
                <w:noProof/>
                <w:color w:val="000000" w:themeColor="text1"/>
                <w:lang w:val="en-IN" w:eastAsia="en-IN"/>
              </w:rPr>
              <w:drawing>
                <wp:inline distT="0" distB="0" distL="0" distR="0" wp14:anchorId="0F674CAC" wp14:editId="08F50C99">
                  <wp:extent cx="3200400" cy="3785348"/>
                  <wp:effectExtent l="0" t="0" r="0" b="5715"/>
                  <wp:docPr id="18" name="Picture 18" descr="Reg 117 An 4 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g 117 An 4 Fig 3"/>
                          <pic:cNvPicPr>
                            <a:picLocks noChangeAspect="1" noChangeArrowheads="1"/>
                          </pic:cNvPicPr>
                        </pic:nvPicPr>
                        <pic:blipFill>
                          <a:blip r:embed="rId28"/>
                          <a:srcRect/>
                          <a:stretch>
                            <a:fillRect/>
                          </a:stretch>
                        </pic:blipFill>
                        <pic:spPr bwMode="auto">
                          <a:xfrm>
                            <a:off x="0" y="0"/>
                            <a:ext cx="3223912" cy="3813157"/>
                          </a:xfrm>
                          <a:prstGeom prst="rect">
                            <a:avLst/>
                          </a:prstGeom>
                          <a:noFill/>
                          <a:ln w="9525">
                            <a:noFill/>
                            <a:miter lim="800000"/>
                            <a:headEnd/>
                            <a:tailEnd/>
                          </a:ln>
                        </pic:spPr>
                      </pic:pic>
                    </a:graphicData>
                  </a:graphic>
                </wp:inline>
              </w:drawing>
            </w:r>
          </w:p>
          <w:p w14:paraId="3DFC7215" w14:textId="77777777" w:rsidR="00645D1D" w:rsidRPr="00FA247E" w:rsidRDefault="00645D1D" w:rsidP="00C763B7">
            <w:pPr>
              <w:ind w:left="-104" w:right="-14"/>
              <w:jc w:val="center"/>
              <w:rPr>
                <w:b/>
                <w:bCs/>
                <w:color w:val="000000" w:themeColor="text1"/>
              </w:rPr>
            </w:pPr>
            <w:bookmarkStart w:id="4" w:name="_Toc367177767"/>
            <w:r w:rsidRPr="00FA247E">
              <w:rPr>
                <w:b/>
                <w:color w:val="000000" w:themeColor="text1"/>
                <w:sz w:val="22"/>
                <w:szCs w:val="22"/>
              </w:rPr>
              <w:t>Figure 2</w:t>
            </w:r>
            <w:bookmarkEnd w:id="4"/>
          </w:p>
          <w:p w14:paraId="18B177B5" w14:textId="77777777" w:rsidR="00645D1D" w:rsidRPr="00FA247E" w:rsidRDefault="00645D1D" w:rsidP="00C763B7">
            <w:pPr>
              <w:pStyle w:val="SingleTxtG"/>
              <w:keepNext/>
              <w:keepLines/>
              <w:spacing w:after="0" w:line="240" w:lineRule="auto"/>
              <w:ind w:left="-104" w:right="-104" w:hanging="14"/>
              <w:jc w:val="center"/>
              <w:rPr>
                <w:b/>
                <w:bCs/>
                <w:color w:val="000000" w:themeColor="text1"/>
                <w:sz w:val="22"/>
                <w:szCs w:val="22"/>
              </w:rPr>
            </w:pPr>
            <w:r w:rsidRPr="00FA247E">
              <w:rPr>
                <w:b/>
                <w:bCs/>
                <w:color w:val="000000" w:themeColor="text1"/>
                <w:sz w:val="22"/>
                <w:szCs w:val="22"/>
              </w:rPr>
              <w:t>Grading curve of the aggregate in the asphaltic mix with tolerances</w:t>
            </w:r>
          </w:p>
          <w:p w14:paraId="6B4A19B1" w14:textId="77777777" w:rsidR="00C763B7" w:rsidRPr="00FA247E" w:rsidRDefault="00C763B7" w:rsidP="00C763B7">
            <w:pPr>
              <w:pStyle w:val="SingleTxtG"/>
              <w:keepNext/>
              <w:keepLines/>
              <w:spacing w:after="0" w:line="240" w:lineRule="auto"/>
              <w:ind w:left="0" w:right="-104"/>
              <w:rPr>
                <w:bCs/>
                <w:color w:val="000000" w:themeColor="text1"/>
                <w:sz w:val="4"/>
                <w:szCs w:val="22"/>
              </w:rPr>
            </w:pPr>
          </w:p>
        </w:tc>
      </w:tr>
      <w:tr w:rsidR="00FA247E" w:rsidRPr="00FA247E" w14:paraId="5395558D" w14:textId="77777777" w:rsidTr="00CC31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jc w:val="center"/>
        </w:trPr>
        <w:tc>
          <w:tcPr>
            <w:tcW w:w="1075" w:type="dxa"/>
            <w:gridSpan w:val="2"/>
          </w:tcPr>
          <w:p w14:paraId="40FD69A6" w14:textId="77777777" w:rsidR="00645D1D" w:rsidRPr="00FA247E" w:rsidRDefault="00645D1D" w:rsidP="00645D1D">
            <w:pPr>
              <w:spacing w:after="160"/>
              <w:rPr>
                <w:color w:val="000000" w:themeColor="text1"/>
              </w:rPr>
            </w:pPr>
          </w:p>
        </w:tc>
        <w:tc>
          <w:tcPr>
            <w:tcW w:w="7110" w:type="dxa"/>
          </w:tcPr>
          <w:p w14:paraId="54CACB5D" w14:textId="77777777" w:rsidR="00645D1D" w:rsidRPr="00FA247E" w:rsidRDefault="00645D1D" w:rsidP="00645D1D">
            <w:pPr>
              <w:pStyle w:val="SingleTxtG"/>
              <w:tabs>
                <w:tab w:val="left" w:pos="2254"/>
              </w:tabs>
              <w:spacing w:after="60" w:line="240" w:lineRule="auto"/>
              <w:ind w:left="2268" w:right="-9" w:hanging="2268"/>
              <w:rPr>
                <w:bCs/>
                <w:color w:val="000000" w:themeColor="text1"/>
                <w:sz w:val="24"/>
              </w:rPr>
            </w:pPr>
            <w:r w:rsidRPr="00FA247E">
              <w:rPr>
                <w:bCs/>
                <w:color w:val="000000" w:themeColor="text1"/>
                <w:sz w:val="24"/>
              </w:rPr>
              <w:t>In addition to the above, the following recommendations are given:</w:t>
            </w:r>
          </w:p>
          <w:p w14:paraId="02E88242" w14:textId="77777777" w:rsidR="00645D1D" w:rsidRPr="00FA247E" w:rsidRDefault="00645D1D" w:rsidP="00645D1D">
            <w:pPr>
              <w:pStyle w:val="SingleTxtG"/>
              <w:tabs>
                <w:tab w:val="left" w:pos="2254"/>
              </w:tabs>
              <w:spacing w:after="60" w:line="240" w:lineRule="auto"/>
              <w:ind w:left="2268" w:right="-9" w:hanging="2268"/>
              <w:rPr>
                <w:bCs/>
                <w:color w:val="000000" w:themeColor="text1"/>
                <w:sz w:val="10"/>
              </w:rPr>
            </w:pPr>
          </w:p>
          <w:p w14:paraId="2CD9DECB" w14:textId="77777777" w:rsidR="00645D1D" w:rsidRPr="00FA247E" w:rsidRDefault="00645D1D" w:rsidP="006257EE">
            <w:pPr>
              <w:pStyle w:val="SingleTxtG"/>
              <w:spacing w:line="240" w:lineRule="auto"/>
              <w:ind w:left="432" w:right="-14" w:hanging="475"/>
              <w:rPr>
                <w:bCs/>
                <w:color w:val="000000" w:themeColor="text1"/>
                <w:sz w:val="24"/>
              </w:rPr>
            </w:pPr>
            <w:r w:rsidRPr="00FA247E">
              <w:rPr>
                <w:bCs/>
                <w:color w:val="000000" w:themeColor="text1"/>
                <w:sz w:val="24"/>
              </w:rPr>
              <w:t>(a)</w:t>
            </w:r>
            <w:r w:rsidRPr="00FA247E">
              <w:rPr>
                <w:bCs/>
                <w:color w:val="000000" w:themeColor="text1"/>
                <w:sz w:val="24"/>
              </w:rPr>
              <w:tab/>
              <w:t>The sand fraction (0.063 mm &lt; square mesh sieve size &lt; 2 mm) shall include no more than 55 per cent natural sand and at least 45 per cent crushed sand;</w:t>
            </w:r>
          </w:p>
          <w:p w14:paraId="3D44C9CC" w14:textId="77777777" w:rsidR="00645D1D" w:rsidRPr="00FA247E" w:rsidRDefault="00645D1D" w:rsidP="006257EE">
            <w:pPr>
              <w:pStyle w:val="SingleTxtG"/>
              <w:spacing w:line="240" w:lineRule="auto"/>
              <w:ind w:left="432" w:right="-14" w:hanging="475"/>
              <w:rPr>
                <w:bCs/>
                <w:color w:val="000000" w:themeColor="text1"/>
                <w:sz w:val="24"/>
              </w:rPr>
            </w:pPr>
            <w:r w:rsidRPr="00FA247E">
              <w:rPr>
                <w:bCs/>
                <w:color w:val="000000" w:themeColor="text1"/>
                <w:sz w:val="24"/>
              </w:rPr>
              <w:t>(b)</w:t>
            </w:r>
            <w:r w:rsidRPr="00FA247E">
              <w:rPr>
                <w:bCs/>
                <w:color w:val="000000" w:themeColor="text1"/>
                <w:sz w:val="24"/>
              </w:rPr>
              <w:tab/>
              <w:t>The base and sub-base shall ensure a good stability and evenness, according to best road construction practice;</w:t>
            </w:r>
          </w:p>
          <w:p w14:paraId="12FE5C7F" w14:textId="77777777" w:rsidR="00645D1D" w:rsidRPr="00FA247E" w:rsidRDefault="00645D1D" w:rsidP="006257EE">
            <w:pPr>
              <w:pStyle w:val="SingleTxtG"/>
              <w:spacing w:line="240" w:lineRule="auto"/>
              <w:ind w:left="432" w:right="-14" w:hanging="475"/>
              <w:rPr>
                <w:bCs/>
                <w:color w:val="000000" w:themeColor="text1"/>
                <w:sz w:val="24"/>
              </w:rPr>
            </w:pPr>
            <w:r w:rsidRPr="00FA247E">
              <w:rPr>
                <w:bCs/>
                <w:color w:val="000000" w:themeColor="text1"/>
                <w:sz w:val="24"/>
              </w:rPr>
              <w:t>(c)</w:t>
            </w:r>
            <w:r w:rsidRPr="00FA247E">
              <w:rPr>
                <w:bCs/>
                <w:color w:val="000000" w:themeColor="text1"/>
                <w:sz w:val="24"/>
              </w:rPr>
              <w:tab/>
              <w:t>The chippings shall be crushed (100 per cent crushed faces) and of a material with a high resistance to crushing;</w:t>
            </w:r>
          </w:p>
          <w:p w14:paraId="432F2F41" w14:textId="77777777" w:rsidR="00645D1D" w:rsidRPr="00FA247E" w:rsidRDefault="00645D1D" w:rsidP="006257EE">
            <w:pPr>
              <w:pStyle w:val="SingleTxtG"/>
              <w:spacing w:line="240" w:lineRule="auto"/>
              <w:ind w:left="432" w:right="-14" w:hanging="475"/>
              <w:rPr>
                <w:bCs/>
                <w:color w:val="000000" w:themeColor="text1"/>
                <w:sz w:val="24"/>
              </w:rPr>
            </w:pPr>
            <w:r w:rsidRPr="00FA247E">
              <w:rPr>
                <w:bCs/>
                <w:color w:val="000000" w:themeColor="text1"/>
                <w:sz w:val="24"/>
              </w:rPr>
              <w:t>(d)</w:t>
            </w:r>
            <w:r w:rsidRPr="00FA247E">
              <w:rPr>
                <w:bCs/>
                <w:color w:val="000000" w:themeColor="text1"/>
                <w:sz w:val="24"/>
              </w:rPr>
              <w:tab/>
              <w:t>The chippings used in the mix shall be washed;</w:t>
            </w:r>
          </w:p>
          <w:p w14:paraId="0434B685" w14:textId="77777777" w:rsidR="00645D1D" w:rsidRPr="00FA247E" w:rsidRDefault="00645D1D" w:rsidP="006257EE">
            <w:pPr>
              <w:pStyle w:val="SingleTxtG"/>
              <w:spacing w:line="240" w:lineRule="auto"/>
              <w:ind w:left="432" w:right="-14" w:hanging="475"/>
              <w:rPr>
                <w:bCs/>
                <w:color w:val="000000" w:themeColor="text1"/>
                <w:sz w:val="24"/>
              </w:rPr>
            </w:pPr>
            <w:r w:rsidRPr="00FA247E">
              <w:rPr>
                <w:bCs/>
                <w:color w:val="000000" w:themeColor="text1"/>
                <w:sz w:val="24"/>
              </w:rPr>
              <w:t>(e)</w:t>
            </w:r>
            <w:r w:rsidRPr="00FA247E">
              <w:rPr>
                <w:bCs/>
                <w:color w:val="000000" w:themeColor="text1"/>
                <w:sz w:val="24"/>
              </w:rPr>
              <w:tab/>
              <w:t>No extra chippings shall be added onto the surface;</w:t>
            </w:r>
          </w:p>
          <w:p w14:paraId="754AC0FD" w14:textId="77777777" w:rsidR="00645D1D" w:rsidRPr="00FA247E" w:rsidRDefault="00645D1D" w:rsidP="006257EE">
            <w:pPr>
              <w:pStyle w:val="SingleTxtG"/>
              <w:spacing w:line="240" w:lineRule="auto"/>
              <w:ind w:left="432" w:right="-14" w:hanging="475"/>
              <w:rPr>
                <w:bCs/>
                <w:color w:val="000000" w:themeColor="text1"/>
                <w:sz w:val="24"/>
              </w:rPr>
            </w:pPr>
            <w:r w:rsidRPr="00FA247E">
              <w:rPr>
                <w:bCs/>
                <w:color w:val="000000" w:themeColor="text1"/>
                <w:sz w:val="24"/>
              </w:rPr>
              <w:t>(f)</w:t>
            </w:r>
            <w:r w:rsidRPr="00FA247E">
              <w:rPr>
                <w:bCs/>
                <w:color w:val="000000" w:themeColor="text1"/>
                <w:sz w:val="24"/>
              </w:rPr>
              <w:tab/>
              <w:t>The binder hardness exp</w:t>
            </w:r>
            <w:r w:rsidR="008E5406" w:rsidRPr="00FA247E">
              <w:rPr>
                <w:bCs/>
                <w:color w:val="000000" w:themeColor="text1"/>
                <w:sz w:val="24"/>
              </w:rPr>
              <w:t>ressed as PEN value shall be 40</w:t>
            </w:r>
            <w:r w:rsidRPr="00FA247E">
              <w:rPr>
                <w:bCs/>
                <w:color w:val="000000" w:themeColor="text1"/>
                <w:sz w:val="24"/>
              </w:rPr>
              <w:t xml:space="preserve">-60, </w:t>
            </w:r>
            <w:r w:rsidR="008E5406" w:rsidRPr="00FA247E">
              <w:rPr>
                <w:bCs/>
                <w:color w:val="000000" w:themeColor="text1"/>
                <w:sz w:val="24"/>
              </w:rPr>
              <w:t xml:space="preserve">                      60</w:t>
            </w:r>
            <w:r w:rsidRPr="00FA247E">
              <w:rPr>
                <w:bCs/>
                <w:color w:val="000000" w:themeColor="text1"/>
                <w:sz w:val="24"/>
              </w:rPr>
              <w:t>-80 or even 8</w:t>
            </w:r>
            <w:r w:rsidR="008E5406" w:rsidRPr="00FA247E">
              <w:rPr>
                <w:bCs/>
                <w:color w:val="000000" w:themeColor="text1"/>
                <w:sz w:val="24"/>
              </w:rPr>
              <w:t>0-</w:t>
            </w:r>
            <w:r w:rsidRPr="00FA247E">
              <w:rPr>
                <w:bCs/>
                <w:color w:val="000000" w:themeColor="text1"/>
                <w:sz w:val="24"/>
              </w:rPr>
              <w:t>100 depending on the climatic conditions of the country. The rule is that as hard a binder as possible shall be used, provided this is consistent with common practice;</w:t>
            </w:r>
          </w:p>
          <w:p w14:paraId="4FDA9E59" w14:textId="77777777" w:rsidR="00645D1D" w:rsidRPr="00FA247E" w:rsidRDefault="00645D1D" w:rsidP="006257EE">
            <w:pPr>
              <w:pStyle w:val="SingleTxtG"/>
              <w:spacing w:line="240" w:lineRule="auto"/>
              <w:ind w:left="432" w:right="-14" w:hanging="475"/>
              <w:rPr>
                <w:bCs/>
                <w:color w:val="000000" w:themeColor="text1"/>
                <w:sz w:val="24"/>
              </w:rPr>
            </w:pPr>
            <w:r w:rsidRPr="00FA247E">
              <w:rPr>
                <w:bCs/>
                <w:color w:val="000000" w:themeColor="text1"/>
                <w:sz w:val="24"/>
              </w:rPr>
              <w:t>(g)</w:t>
            </w:r>
            <w:r w:rsidRPr="00FA247E">
              <w:rPr>
                <w:bCs/>
                <w:color w:val="000000" w:themeColor="text1"/>
                <w:sz w:val="24"/>
              </w:rPr>
              <w:tab/>
              <w:t>The temperature of the mix before rolling shall be chosen so as to achieve by subsequent rolling the required voids content. In order to increase the probability of satisfying the specifications of paragraphs 2.1. to 2.4. above, the compactness shall be studied not only by an appropriate choice of mixing temperature, but also by an appropriate number of passings and by the choice of compacting vehicle.</w:t>
            </w:r>
          </w:p>
          <w:p w14:paraId="10F9A0AA" w14:textId="77777777" w:rsidR="00C763B7" w:rsidRPr="00FA247E" w:rsidRDefault="00C763B7" w:rsidP="00C763B7">
            <w:pPr>
              <w:pStyle w:val="SingleTxtG"/>
              <w:spacing w:line="240" w:lineRule="auto"/>
              <w:ind w:left="432" w:right="-14" w:hanging="475"/>
              <w:rPr>
                <w:bCs/>
                <w:color w:val="000000" w:themeColor="text1"/>
                <w:sz w:val="6"/>
                <w:szCs w:val="16"/>
              </w:rPr>
            </w:pPr>
          </w:p>
        </w:tc>
      </w:tr>
      <w:tr w:rsidR="00C763B7" w:rsidRPr="00FA247E" w14:paraId="4EB36CBD" w14:textId="77777777" w:rsidTr="00CC31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jc w:val="center"/>
        </w:trPr>
        <w:tc>
          <w:tcPr>
            <w:tcW w:w="1075" w:type="dxa"/>
            <w:gridSpan w:val="2"/>
          </w:tcPr>
          <w:p w14:paraId="22FFDA1E" w14:textId="77777777" w:rsidR="00C763B7" w:rsidRPr="00FA247E" w:rsidRDefault="00C763B7" w:rsidP="00645D1D">
            <w:pPr>
              <w:spacing w:after="160"/>
              <w:rPr>
                <w:color w:val="000000" w:themeColor="text1"/>
              </w:rPr>
            </w:pPr>
          </w:p>
        </w:tc>
        <w:tc>
          <w:tcPr>
            <w:tcW w:w="7110" w:type="dxa"/>
          </w:tcPr>
          <w:tbl>
            <w:tblPr>
              <w:tblW w:w="6542" w:type="dxa"/>
              <w:tblInd w:w="2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2966"/>
              <w:gridCol w:w="1068"/>
              <w:gridCol w:w="1356"/>
              <w:gridCol w:w="1152"/>
            </w:tblGrid>
            <w:tr w:rsidR="00FA247E" w:rsidRPr="00FA247E" w14:paraId="026B882C" w14:textId="77777777" w:rsidTr="00EB4026">
              <w:trPr>
                <w:cantSplit/>
                <w:trHeight w:val="548"/>
                <w:tblHeader/>
              </w:trPr>
              <w:tc>
                <w:tcPr>
                  <w:tcW w:w="6542" w:type="dxa"/>
                  <w:gridSpan w:val="4"/>
                  <w:vAlign w:val="bottom"/>
                </w:tcPr>
                <w:p w14:paraId="4C5F66D9" w14:textId="77777777" w:rsidR="00C763B7" w:rsidRPr="00FA247E" w:rsidRDefault="00C763B7" w:rsidP="00C763B7">
                  <w:pPr>
                    <w:pStyle w:val="SingleTxtG"/>
                    <w:spacing w:after="60" w:line="240" w:lineRule="auto"/>
                    <w:ind w:left="638" w:right="-9" w:hanging="567"/>
                    <w:jc w:val="center"/>
                    <w:rPr>
                      <w:b/>
                      <w:bCs/>
                      <w:color w:val="000000" w:themeColor="text1"/>
                      <w:sz w:val="24"/>
                    </w:rPr>
                  </w:pPr>
                  <w:bookmarkStart w:id="5" w:name="_Toc367177768"/>
                  <w:r w:rsidRPr="00FA247E">
                    <w:rPr>
                      <w:b/>
                      <w:bCs/>
                      <w:color w:val="000000" w:themeColor="text1"/>
                      <w:sz w:val="24"/>
                    </w:rPr>
                    <w:t>Table 1</w:t>
                  </w:r>
                  <w:bookmarkEnd w:id="5"/>
                </w:p>
                <w:p w14:paraId="02F96448" w14:textId="77777777" w:rsidR="00C763B7" w:rsidRPr="00FA247E" w:rsidRDefault="00C763B7" w:rsidP="00C763B7">
                  <w:pPr>
                    <w:pStyle w:val="SingleTxtG"/>
                    <w:spacing w:after="60" w:line="240" w:lineRule="auto"/>
                    <w:ind w:left="638" w:right="-9" w:hanging="567"/>
                    <w:jc w:val="center"/>
                    <w:rPr>
                      <w:b/>
                      <w:bCs/>
                      <w:color w:val="000000" w:themeColor="text1"/>
                      <w:sz w:val="24"/>
                    </w:rPr>
                  </w:pPr>
                  <w:r w:rsidRPr="00FA247E">
                    <w:rPr>
                      <w:b/>
                      <w:bCs/>
                      <w:color w:val="000000" w:themeColor="text1"/>
                      <w:sz w:val="24"/>
                    </w:rPr>
                    <w:t>Design guidelines</w:t>
                  </w:r>
                </w:p>
                <w:p w14:paraId="3488E2A4" w14:textId="77777777" w:rsidR="00D51392" w:rsidRPr="00FA247E" w:rsidRDefault="00D51392" w:rsidP="00C763B7">
                  <w:pPr>
                    <w:pStyle w:val="SingleTxtG"/>
                    <w:spacing w:after="60" w:line="240" w:lineRule="auto"/>
                    <w:ind w:left="638" w:right="-9" w:hanging="567"/>
                    <w:jc w:val="center"/>
                    <w:rPr>
                      <w:bCs/>
                      <w:i/>
                      <w:color w:val="000000" w:themeColor="text1"/>
                      <w:sz w:val="6"/>
                    </w:rPr>
                  </w:pPr>
                </w:p>
              </w:tc>
            </w:tr>
            <w:tr w:rsidR="00FA247E" w:rsidRPr="00FA247E" w14:paraId="3BAD30BC" w14:textId="77777777" w:rsidTr="00EB4026">
              <w:trPr>
                <w:cantSplit/>
                <w:trHeight w:val="265"/>
                <w:tblHeader/>
              </w:trPr>
              <w:tc>
                <w:tcPr>
                  <w:tcW w:w="2966" w:type="dxa"/>
                  <w:vMerge w:val="restart"/>
                  <w:vAlign w:val="bottom"/>
                </w:tcPr>
                <w:p w14:paraId="7253BB40" w14:textId="77777777" w:rsidR="00C763B7" w:rsidRPr="00FA247E" w:rsidRDefault="00C763B7" w:rsidP="00D51392">
                  <w:pPr>
                    <w:pStyle w:val="SingleTxtG"/>
                    <w:spacing w:after="80" w:line="240" w:lineRule="auto"/>
                    <w:ind w:left="638" w:right="-9" w:hanging="567"/>
                    <w:rPr>
                      <w:bCs/>
                      <w:color w:val="000000" w:themeColor="text1"/>
                    </w:rPr>
                  </w:pPr>
                </w:p>
              </w:tc>
              <w:tc>
                <w:tcPr>
                  <w:tcW w:w="2424" w:type="dxa"/>
                  <w:gridSpan w:val="2"/>
                  <w:vAlign w:val="bottom"/>
                </w:tcPr>
                <w:p w14:paraId="11437A18" w14:textId="77777777" w:rsidR="00C763B7" w:rsidRPr="00FA247E" w:rsidRDefault="00C763B7" w:rsidP="00D51392">
                  <w:pPr>
                    <w:pStyle w:val="SingleTxtG"/>
                    <w:spacing w:after="80" w:line="240" w:lineRule="auto"/>
                    <w:ind w:left="638" w:right="-9" w:hanging="567"/>
                    <w:jc w:val="center"/>
                    <w:rPr>
                      <w:bCs/>
                      <w:color w:val="000000" w:themeColor="text1"/>
                      <w:sz w:val="22"/>
                    </w:rPr>
                  </w:pPr>
                  <w:r w:rsidRPr="00FA247E">
                    <w:rPr>
                      <w:bCs/>
                      <w:color w:val="000000" w:themeColor="text1"/>
                      <w:sz w:val="22"/>
                    </w:rPr>
                    <w:t>Target values</w:t>
                  </w:r>
                </w:p>
              </w:tc>
              <w:tc>
                <w:tcPr>
                  <w:tcW w:w="1152" w:type="dxa"/>
                  <w:vMerge w:val="restart"/>
                  <w:vAlign w:val="bottom"/>
                </w:tcPr>
                <w:p w14:paraId="64AFAE3A" w14:textId="77777777" w:rsidR="00C763B7" w:rsidRPr="00FA247E" w:rsidRDefault="00C763B7" w:rsidP="00D51392">
                  <w:pPr>
                    <w:pStyle w:val="SingleTxtG"/>
                    <w:spacing w:after="80" w:line="240" w:lineRule="auto"/>
                    <w:ind w:left="638" w:right="-9" w:hanging="567"/>
                    <w:rPr>
                      <w:bCs/>
                      <w:i/>
                      <w:color w:val="000000" w:themeColor="text1"/>
                    </w:rPr>
                  </w:pPr>
                </w:p>
                <w:p w14:paraId="42BBDA29" w14:textId="77777777" w:rsidR="00C763B7" w:rsidRPr="00FA247E" w:rsidRDefault="00C763B7" w:rsidP="00D51392">
                  <w:pPr>
                    <w:pStyle w:val="SingleTxtG"/>
                    <w:spacing w:after="80" w:line="240" w:lineRule="auto"/>
                    <w:ind w:left="638" w:right="-9" w:hanging="567"/>
                    <w:rPr>
                      <w:bCs/>
                      <w:color w:val="000000" w:themeColor="text1"/>
                    </w:rPr>
                  </w:pPr>
                  <w:r w:rsidRPr="00FA247E">
                    <w:rPr>
                      <w:bCs/>
                      <w:color w:val="000000" w:themeColor="text1"/>
                      <w:sz w:val="22"/>
                    </w:rPr>
                    <w:t>Tolerances</w:t>
                  </w:r>
                </w:p>
              </w:tc>
            </w:tr>
            <w:tr w:rsidR="00FA247E" w:rsidRPr="00FA247E" w14:paraId="168A8CF2" w14:textId="77777777" w:rsidTr="00EB4026">
              <w:trPr>
                <w:cantSplit/>
                <w:trHeight w:val="489"/>
                <w:tblHeader/>
              </w:trPr>
              <w:tc>
                <w:tcPr>
                  <w:tcW w:w="2966" w:type="dxa"/>
                  <w:vMerge/>
                </w:tcPr>
                <w:p w14:paraId="7E336DF7" w14:textId="77777777" w:rsidR="00C763B7" w:rsidRPr="00FA247E" w:rsidRDefault="00C763B7" w:rsidP="00D51392">
                  <w:pPr>
                    <w:pStyle w:val="SingleTxtG"/>
                    <w:spacing w:after="80" w:line="240" w:lineRule="auto"/>
                    <w:ind w:left="638" w:right="-9" w:hanging="567"/>
                    <w:rPr>
                      <w:bCs/>
                      <w:i/>
                      <w:color w:val="000000" w:themeColor="text1"/>
                    </w:rPr>
                  </w:pPr>
                </w:p>
              </w:tc>
              <w:tc>
                <w:tcPr>
                  <w:tcW w:w="1068" w:type="dxa"/>
                </w:tcPr>
                <w:p w14:paraId="160E9C7C" w14:textId="77777777" w:rsidR="00C763B7" w:rsidRPr="00FA247E" w:rsidRDefault="00C763B7" w:rsidP="00D51392">
                  <w:pPr>
                    <w:pStyle w:val="SingleTxtG"/>
                    <w:spacing w:after="80" w:line="240" w:lineRule="auto"/>
                    <w:ind w:left="75" w:right="90"/>
                    <w:rPr>
                      <w:bCs/>
                      <w:color w:val="000000" w:themeColor="text1"/>
                      <w:sz w:val="22"/>
                    </w:rPr>
                  </w:pPr>
                  <w:r w:rsidRPr="00FA247E">
                    <w:rPr>
                      <w:bCs/>
                      <w:color w:val="000000" w:themeColor="text1"/>
                      <w:sz w:val="22"/>
                    </w:rPr>
                    <w:t xml:space="preserve">By total mass </w:t>
                  </w:r>
                  <w:r w:rsidRPr="00FA247E">
                    <w:rPr>
                      <w:bCs/>
                      <w:color w:val="000000" w:themeColor="text1"/>
                      <w:sz w:val="22"/>
                    </w:rPr>
                    <w:br/>
                    <w:t>of mix</w:t>
                  </w:r>
                </w:p>
              </w:tc>
              <w:tc>
                <w:tcPr>
                  <w:tcW w:w="1356" w:type="dxa"/>
                </w:tcPr>
                <w:p w14:paraId="49960F59" w14:textId="77777777" w:rsidR="00C763B7" w:rsidRPr="00FA247E" w:rsidRDefault="00C763B7" w:rsidP="00D51392">
                  <w:pPr>
                    <w:pStyle w:val="SingleTxtG"/>
                    <w:spacing w:after="80" w:line="240" w:lineRule="auto"/>
                    <w:ind w:left="90" w:right="90" w:hanging="19"/>
                    <w:rPr>
                      <w:bCs/>
                      <w:color w:val="000000" w:themeColor="text1"/>
                      <w:sz w:val="22"/>
                    </w:rPr>
                  </w:pPr>
                  <w:r w:rsidRPr="00FA247E">
                    <w:rPr>
                      <w:bCs/>
                      <w:color w:val="000000" w:themeColor="text1"/>
                      <w:sz w:val="22"/>
                    </w:rPr>
                    <w:t>By mass of the aggregate</w:t>
                  </w:r>
                </w:p>
              </w:tc>
              <w:tc>
                <w:tcPr>
                  <w:tcW w:w="1152" w:type="dxa"/>
                  <w:vMerge/>
                </w:tcPr>
                <w:p w14:paraId="1CD79C0E" w14:textId="77777777" w:rsidR="00C763B7" w:rsidRPr="00FA247E" w:rsidRDefault="00C763B7" w:rsidP="00D51392">
                  <w:pPr>
                    <w:pStyle w:val="SingleTxtG"/>
                    <w:spacing w:after="80" w:line="240" w:lineRule="auto"/>
                    <w:ind w:left="638" w:right="-9" w:hanging="567"/>
                    <w:rPr>
                      <w:bCs/>
                      <w:color w:val="000000" w:themeColor="text1"/>
                    </w:rPr>
                  </w:pPr>
                </w:p>
              </w:tc>
            </w:tr>
            <w:tr w:rsidR="00FA247E" w:rsidRPr="00FA247E" w14:paraId="5A9E68DE" w14:textId="77777777" w:rsidTr="00EB4026">
              <w:trPr>
                <w:cantSplit/>
                <w:trHeight w:val="474"/>
              </w:trPr>
              <w:tc>
                <w:tcPr>
                  <w:tcW w:w="2966" w:type="dxa"/>
                </w:tcPr>
                <w:p w14:paraId="5C4DDACE" w14:textId="77777777" w:rsidR="00C763B7" w:rsidRPr="00FA247E" w:rsidRDefault="00C763B7" w:rsidP="00D51392">
                  <w:pPr>
                    <w:pStyle w:val="SingleTxtG"/>
                    <w:spacing w:after="80" w:line="240" w:lineRule="auto"/>
                    <w:ind w:left="75" w:right="-14"/>
                    <w:jc w:val="left"/>
                    <w:rPr>
                      <w:bCs/>
                      <w:color w:val="000000" w:themeColor="text1"/>
                      <w:sz w:val="22"/>
                    </w:rPr>
                  </w:pPr>
                  <w:r w:rsidRPr="00FA247E">
                    <w:rPr>
                      <w:bCs/>
                      <w:color w:val="000000" w:themeColor="text1"/>
                      <w:sz w:val="22"/>
                    </w:rPr>
                    <w:t>Mass of stones,</w:t>
                  </w:r>
                  <w:r w:rsidRPr="00FA247E">
                    <w:rPr>
                      <w:bCs/>
                      <w:color w:val="000000" w:themeColor="text1"/>
                      <w:sz w:val="22"/>
                    </w:rPr>
                    <w:br/>
                    <w:t>square mesh sieve (SM) &gt; 2 mm</w:t>
                  </w:r>
                </w:p>
              </w:tc>
              <w:tc>
                <w:tcPr>
                  <w:tcW w:w="1068" w:type="dxa"/>
                </w:tcPr>
                <w:p w14:paraId="31D00833" w14:textId="77777777" w:rsidR="00C763B7" w:rsidRPr="00FA247E" w:rsidRDefault="00C763B7" w:rsidP="00D51392">
                  <w:pPr>
                    <w:pStyle w:val="SingleTxtG"/>
                    <w:spacing w:after="80" w:line="240" w:lineRule="auto"/>
                    <w:ind w:left="638" w:right="-14" w:hanging="567"/>
                    <w:jc w:val="center"/>
                    <w:rPr>
                      <w:bCs/>
                      <w:color w:val="000000" w:themeColor="text1"/>
                      <w:sz w:val="22"/>
                    </w:rPr>
                  </w:pPr>
                  <w:r w:rsidRPr="00FA247E">
                    <w:rPr>
                      <w:bCs/>
                      <w:color w:val="000000" w:themeColor="text1"/>
                      <w:sz w:val="22"/>
                    </w:rPr>
                    <w:t>47.6 %</w:t>
                  </w:r>
                </w:p>
              </w:tc>
              <w:tc>
                <w:tcPr>
                  <w:tcW w:w="1356" w:type="dxa"/>
                </w:tcPr>
                <w:p w14:paraId="14D74D91" w14:textId="77777777" w:rsidR="00C763B7" w:rsidRPr="00FA247E" w:rsidRDefault="00C763B7" w:rsidP="00D51392">
                  <w:pPr>
                    <w:pStyle w:val="SingleTxtG"/>
                    <w:spacing w:after="80" w:line="240" w:lineRule="auto"/>
                    <w:ind w:left="638" w:right="-14" w:hanging="567"/>
                    <w:jc w:val="center"/>
                    <w:rPr>
                      <w:bCs/>
                      <w:color w:val="000000" w:themeColor="text1"/>
                      <w:sz w:val="22"/>
                    </w:rPr>
                  </w:pPr>
                  <w:r w:rsidRPr="00FA247E">
                    <w:rPr>
                      <w:bCs/>
                      <w:color w:val="000000" w:themeColor="text1"/>
                      <w:sz w:val="22"/>
                    </w:rPr>
                    <w:t>50.5 %</w:t>
                  </w:r>
                </w:p>
              </w:tc>
              <w:tc>
                <w:tcPr>
                  <w:tcW w:w="1152" w:type="dxa"/>
                </w:tcPr>
                <w:p w14:paraId="22C780A1" w14:textId="77777777" w:rsidR="00C763B7" w:rsidRPr="00FA247E" w:rsidRDefault="00C763B7" w:rsidP="00D51392">
                  <w:pPr>
                    <w:pStyle w:val="SingleTxtG"/>
                    <w:spacing w:after="80" w:line="240" w:lineRule="auto"/>
                    <w:ind w:left="638" w:right="-14" w:hanging="567"/>
                    <w:jc w:val="center"/>
                    <w:rPr>
                      <w:bCs/>
                      <w:color w:val="000000" w:themeColor="text1"/>
                      <w:sz w:val="22"/>
                    </w:rPr>
                  </w:pPr>
                  <w:r w:rsidRPr="00FA247E">
                    <w:rPr>
                      <w:bCs/>
                      <w:color w:val="000000" w:themeColor="text1"/>
                      <w:sz w:val="22"/>
                    </w:rPr>
                    <w:t>±5 %</w:t>
                  </w:r>
                </w:p>
              </w:tc>
            </w:tr>
            <w:tr w:rsidR="00FA247E" w:rsidRPr="00FA247E" w14:paraId="37EDFF92" w14:textId="77777777" w:rsidTr="00EB4026">
              <w:trPr>
                <w:cantSplit/>
                <w:trHeight w:val="265"/>
              </w:trPr>
              <w:tc>
                <w:tcPr>
                  <w:tcW w:w="2966" w:type="dxa"/>
                </w:tcPr>
                <w:p w14:paraId="0A29F853" w14:textId="77777777" w:rsidR="00C763B7" w:rsidRPr="00FA247E" w:rsidRDefault="00C763B7" w:rsidP="00D51392">
                  <w:pPr>
                    <w:pStyle w:val="SingleTxtG"/>
                    <w:spacing w:after="80" w:line="240" w:lineRule="auto"/>
                    <w:ind w:left="75" w:right="-14"/>
                    <w:jc w:val="left"/>
                    <w:rPr>
                      <w:bCs/>
                      <w:color w:val="000000" w:themeColor="text1"/>
                      <w:sz w:val="22"/>
                    </w:rPr>
                  </w:pPr>
                  <w:r w:rsidRPr="00FA247E">
                    <w:rPr>
                      <w:bCs/>
                      <w:color w:val="000000" w:themeColor="text1"/>
                      <w:sz w:val="22"/>
                    </w:rPr>
                    <w:t>Mass of sand    0.063 &lt; SM &lt; 2 mm</w:t>
                  </w:r>
                </w:p>
              </w:tc>
              <w:tc>
                <w:tcPr>
                  <w:tcW w:w="1068" w:type="dxa"/>
                </w:tcPr>
                <w:p w14:paraId="07283C4E" w14:textId="77777777" w:rsidR="00C763B7" w:rsidRPr="00FA247E" w:rsidRDefault="00C763B7" w:rsidP="00D51392">
                  <w:pPr>
                    <w:pStyle w:val="SingleTxtG"/>
                    <w:spacing w:after="80" w:line="240" w:lineRule="auto"/>
                    <w:ind w:left="638" w:right="-14" w:hanging="567"/>
                    <w:jc w:val="center"/>
                    <w:rPr>
                      <w:bCs/>
                      <w:color w:val="000000" w:themeColor="text1"/>
                      <w:sz w:val="22"/>
                    </w:rPr>
                  </w:pPr>
                  <w:r w:rsidRPr="00FA247E">
                    <w:rPr>
                      <w:bCs/>
                      <w:color w:val="000000" w:themeColor="text1"/>
                      <w:sz w:val="22"/>
                    </w:rPr>
                    <w:t>38.0 %</w:t>
                  </w:r>
                </w:p>
              </w:tc>
              <w:tc>
                <w:tcPr>
                  <w:tcW w:w="1356" w:type="dxa"/>
                </w:tcPr>
                <w:p w14:paraId="2D9E3FFF" w14:textId="77777777" w:rsidR="00C763B7" w:rsidRPr="00FA247E" w:rsidRDefault="00C763B7" w:rsidP="00D51392">
                  <w:pPr>
                    <w:pStyle w:val="SingleTxtG"/>
                    <w:spacing w:after="80" w:line="240" w:lineRule="auto"/>
                    <w:ind w:left="638" w:right="-14" w:hanging="567"/>
                    <w:jc w:val="center"/>
                    <w:rPr>
                      <w:bCs/>
                      <w:color w:val="000000" w:themeColor="text1"/>
                      <w:sz w:val="22"/>
                    </w:rPr>
                  </w:pPr>
                  <w:r w:rsidRPr="00FA247E">
                    <w:rPr>
                      <w:bCs/>
                      <w:color w:val="000000" w:themeColor="text1"/>
                      <w:sz w:val="22"/>
                    </w:rPr>
                    <w:t>40.2 %</w:t>
                  </w:r>
                </w:p>
              </w:tc>
              <w:tc>
                <w:tcPr>
                  <w:tcW w:w="1152" w:type="dxa"/>
                </w:tcPr>
                <w:p w14:paraId="2B09F44D" w14:textId="77777777" w:rsidR="00C763B7" w:rsidRPr="00FA247E" w:rsidRDefault="00C763B7" w:rsidP="00D51392">
                  <w:pPr>
                    <w:pStyle w:val="SingleTxtG"/>
                    <w:spacing w:after="80" w:line="240" w:lineRule="auto"/>
                    <w:ind w:left="638" w:right="-14" w:hanging="567"/>
                    <w:jc w:val="center"/>
                    <w:rPr>
                      <w:bCs/>
                      <w:color w:val="000000" w:themeColor="text1"/>
                      <w:sz w:val="22"/>
                    </w:rPr>
                  </w:pPr>
                  <w:r w:rsidRPr="00FA247E">
                    <w:rPr>
                      <w:bCs/>
                      <w:color w:val="000000" w:themeColor="text1"/>
                      <w:sz w:val="22"/>
                    </w:rPr>
                    <w:t>±5 %</w:t>
                  </w:r>
                </w:p>
              </w:tc>
            </w:tr>
            <w:tr w:rsidR="00FA247E" w:rsidRPr="00FA247E" w14:paraId="75EAF099" w14:textId="77777777" w:rsidTr="00EB4026">
              <w:trPr>
                <w:cantSplit/>
                <w:trHeight w:val="265"/>
              </w:trPr>
              <w:tc>
                <w:tcPr>
                  <w:tcW w:w="2966" w:type="dxa"/>
                </w:tcPr>
                <w:p w14:paraId="40725676" w14:textId="77777777" w:rsidR="00C763B7" w:rsidRPr="00FA247E" w:rsidRDefault="00C763B7" w:rsidP="00D51392">
                  <w:pPr>
                    <w:pStyle w:val="SingleTxtG"/>
                    <w:spacing w:after="80" w:line="240" w:lineRule="auto"/>
                    <w:ind w:left="75" w:right="-14"/>
                    <w:jc w:val="left"/>
                    <w:rPr>
                      <w:bCs/>
                      <w:color w:val="000000" w:themeColor="text1"/>
                      <w:sz w:val="22"/>
                    </w:rPr>
                  </w:pPr>
                  <w:r w:rsidRPr="00FA247E">
                    <w:rPr>
                      <w:bCs/>
                      <w:color w:val="000000" w:themeColor="text1"/>
                      <w:sz w:val="22"/>
                    </w:rPr>
                    <w:t>Mass of filler   SM &lt; 0.063 mm</w:t>
                  </w:r>
                </w:p>
              </w:tc>
              <w:tc>
                <w:tcPr>
                  <w:tcW w:w="1068" w:type="dxa"/>
                </w:tcPr>
                <w:p w14:paraId="7D6BBF36" w14:textId="77777777" w:rsidR="00C763B7" w:rsidRPr="00FA247E" w:rsidRDefault="00C763B7" w:rsidP="00D51392">
                  <w:pPr>
                    <w:pStyle w:val="SingleTxtG"/>
                    <w:spacing w:after="80" w:line="240" w:lineRule="auto"/>
                    <w:ind w:left="638" w:right="-14" w:hanging="567"/>
                    <w:jc w:val="center"/>
                    <w:rPr>
                      <w:bCs/>
                      <w:color w:val="000000" w:themeColor="text1"/>
                      <w:sz w:val="22"/>
                    </w:rPr>
                  </w:pPr>
                  <w:r w:rsidRPr="00FA247E">
                    <w:rPr>
                      <w:bCs/>
                      <w:color w:val="000000" w:themeColor="text1"/>
                      <w:sz w:val="22"/>
                    </w:rPr>
                    <w:t>8.8 %</w:t>
                  </w:r>
                </w:p>
              </w:tc>
              <w:tc>
                <w:tcPr>
                  <w:tcW w:w="1356" w:type="dxa"/>
                </w:tcPr>
                <w:p w14:paraId="29936C5C" w14:textId="77777777" w:rsidR="00C763B7" w:rsidRPr="00FA247E" w:rsidRDefault="00C763B7" w:rsidP="00D51392">
                  <w:pPr>
                    <w:pStyle w:val="SingleTxtG"/>
                    <w:spacing w:after="80" w:line="240" w:lineRule="auto"/>
                    <w:ind w:left="638" w:right="-14" w:hanging="567"/>
                    <w:jc w:val="center"/>
                    <w:rPr>
                      <w:bCs/>
                      <w:color w:val="000000" w:themeColor="text1"/>
                      <w:sz w:val="22"/>
                    </w:rPr>
                  </w:pPr>
                  <w:r w:rsidRPr="00FA247E">
                    <w:rPr>
                      <w:bCs/>
                      <w:color w:val="000000" w:themeColor="text1"/>
                      <w:sz w:val="22"/>
                    </w:rPr>
                    <w:t>9.3 %</w:t>
                  </w:r>
                </w:p>
              </w:tc>
              <w:tc>
                <w:tcPr>
                  <w:tcW w:w="1152" w:type="dxa"/>
                </w:tcPr>
                <w:p w14:paraId="17B0D513" w14:textId="77777777" w:rsidR="00C763B7" w:rsidRPr="00FA247E" w:rsidRDefault="00C763B7" w:rsidP="00D51392">
                  <w:pPr>
                    <w:pStyle w:val="SingleTxtG"/>
                    <w:spacing w:after="80" w:line="240" w:lineRule="auto"/>
                    <w:ind w:left="638" w:right="-14" w:hanging="567"/>
                    <w:jc w:val="center"/>
                    <w:rPr>
                      <w:bCs/>
                      <w:color w:val="000000" w:themeColor="text1"/>
                      <w:sz w:val="22"/>
                    </w:rPr>
                  </w:pPr>
                  <w:r w:rsidRPr="00FA247E">
                    <w:rPr>
                      <w:bCs/>
                      <w:color w:val="000000" w:themeColor="text1"/>
                      <w:sz w:val="22"/>
                    </w:rPr>
                    <w:t>±5 %</w:t>
                  </w:r>
                </w:p>
              </w:tc>
            </w:tr>
            <w:tr w:rsidR="00FA247E" w:rsidRPr="00FA247E" w14:paraId="33948110" w14:textId="77777777" w:rsidTr="00EB4026">
              <w:trPr>
                <w:cantSplit/>
                <w:trHeight w:val="265"/>
              </w:trPr>
              <w:tc>
                <w:tcPr>
                  <w:tcW w:w="2966" w:type="dxa"/>
                </w:tcPr>
                <w:p w14:paraId="511D0E59" w14:textId="77777777" w:rsidR="00C763B7" w:rsidRPr="00FA247E" w:rsidRDefault="00C763B7" w:rsidP="00D51392">
                  <w:pPr>
                    <w:pStyle w:val="SingleTxtG"/>
                    <w:spacing w:after="80" w:line="240" w:lineRule="auto"/>
                    <w:ind w:left="75" w:right="-14"/>
                    <w:jc w:val="left"/>
                    <w:rPr>
                      <w:bCs/>
                      <w:color w:val="000000" w:themeColor="text1"/>
                      <w:sz w:val="22"/>
                    </w:rPr>
                  </w:pPr>
                  <w:r w:rsidRPr="00FA247E">
                    <w:rPr>
                      <w:bCs/>
                      <w:color w:val="000000" w:themeColor="text1"/>
                      <w:sz w:val="22"/>
                    </w:rPr>
                    <w:t>Mass of binder (bitumen)</w:t>
                  </w:r>
                </w:p>
              </w:tc>
              <w:tc>
                <w:tcPr>
                  <w:tcW w:w="1068" w:type="dxa"/>
                </w:tcPr>
                <w:p w14:paraId="62BC5468" w14:textId="77777777" w:rsidR="00C763B7" w:rsidRPr="00FA247E" w:rsidRDefault="00C763B7" w:rsidP="00D51392">
                  <w:pPr>
                    <w:pStyle w:val="SingleTxtG"/>
                    <w:spacing w:after="80" w:line="240" w:lineRule="auto"/>
                    <w:ind w:left="638" w:right="-14" w:hanging="567"/>
                    <w:jc w:val="center"/>
                    <w:rPr>
                      <w:bCs/>
                      <w:color w:val="000000" w:themeColor="text1"/>
                      <w:sz w:val="22"/>
                    </w:rPr>
                  </w:pPr>
                  <w:r w:rsidRPr="00FA247E">
                    <w:rPr>
                      <w:bCs/>
                      <w:color w:val="000000" w:themeColor="text1"/>
                      <w:sz w:val="22"/>
                    </w:rPr>
                    <w:t>5.8 %</w:t>
                  </w:r>
                </w:p>
              </w:tc>
              <w:tc>
                <w:tcPr>
                  <w:tcW w:w="1356" w:type="dxa"/>
                </w:tcPr>
                <w:p w14:paraId="6DFEFF15" w14:textId="77777777" w:rsidR="00C763B7" w:rsidRPr="00FA247E" w:rsidRDefault="00C763B7" w:rsidP="00D51392">
                  <w:pPr>
                    <w:pStyle w:val="SingleTxtG"/>
                    <w:spacing w:after="80" w:line="240" w:lineRule="auto"/>
                    <w:ind w:left="638" w:right="-14" w:hanging="567"/>
                    <w:jc w:val="center"/>
                    <w:rPr>
                      <w:bCs/>
                      <w:color w:val="000000" w:themeColor="text1"/>
                      <w:sz w:val="22"/>
                    </w:rPr>
                  </w:pPr>
                  <w:r w:rsidRPr="00FA247E">
                    <w:rPr>
                      <w:bCs/>
                      <w:color w:val="000000" w:themeColor="text1"/>
                      <w:sz w:val="22"/>
                    </w:rPr>
                    <w:t>N.A.</w:t>
                  </w:r>
                </w:p>
              </w:tc>
              <w:tc>
                <w:tcPr>
                  <w:tcW w:w="1152" w:type="dxa"/>
                </w:tcPr>
                <w:p w14:paraId="6A8CB8A5" w14:textId="77777777" w:rsidR="00C763B7" w:rsidRPr="00FA247E" w:rsidRDefault="00C763B7" w:rsidP="00D51392">
                  <w:pPr>
                    <w:pStyle w:val="SingleTxtG"/>
                    <w:spacing w:after="80" w:line="240" w:lineRule="auto"/>
                    <w:ind w:left="638" w:right="-14" w:hanging="567"/>
                    <w:jc w:val="center"/>
                    <w:rPr>
                      <w:bCs/>
                      <w:color w:val="000000" w:themeColor="text1"/>
                      <w:sz w:val="22"/>
                    </w:rPr>
                  </w:pPr>
                  <w:r w:rsidRPr="00FA247E">
                    <w:rPr>
                      <w:bCs/>
                      <w:color w:val="000000" w:themeColor="text1"/>
                      <w:sz w:val="22"/>
                    </w:rPr>
                    <w:t>±0.5 %</w:t>
                  </w:r>
                </w:p>
              </w:tc>
            </w:tr>
            <w:tr w:rsidR="00FA247E" w:rsidRPr="00FA247E" w14:paraId="6B4CB1C6" w14:textId="77777777" w:rsidTr="00EB4026">
              <w:trPr>
                <w:cantSplit/>
                <w:trHeight w:val="293"/>
              </w:trPr>
              <w:tc>
                <w:tcPr>
                  <w:tcW w:w="2966" w:type="dxa"/>
                </w:tcPr>
                <w:p w14:paraId="63280499" w14:textId="77777777" w:rsidR="00C763B7" w:rsidRPr="00FA247E" w:rsidRDefault="00C763B7" w:rsidP="00D51392">
                  <w:pPr>
                    <w:pStyle w:val="SingleTxtG"/>
                    <w:spacing w:after="80" w:line="240" w:lineRule="auto"/>
                    <w:ind w:left="75" w:right="-14"/>
                    <w:jc w:val="left"/>
                    <w:rPr>
                      <w:bCs/>
                      <w:color w:val="000000" w:themeColor="text1"/>
                      <w:sz w:val="22"/>
                    </w:rPr>
                  </w:pPr>
                  <w:r w:rsidRPr="00FA247E">
                    <w:rPr>
                      <w:bCs/>
                      <w:color w:val="000000" w:themeColor="text1"/>
                      <w:sz w:val="22"/>
                    </w:rPr>
                    <w:t>Max. chipping size</w:t>
                  </w:r>
                </w:p>
              </w:tc>
              <w:tc>
                <w:tcPr>
                  <w:tcW w:w="2424" w:type="dxa"/>
                  <w:gridSpan w:val="2"/>
                </w:tcPr>
                <w:p w14:paraId="11454DDB" w14:textId="77777777" w:rsidR="00C763B7" w:rsidRPr="00FA247E" w:rsidRDefault="00C763B7" w:rsidP="00D51392">
                  <w:pPr>
                    <w:pStyle w:val="SingleTxtG"/>
                    <w:spacing w:after="80" w:line="240" w:lineRule="auto"/>
                    <w:ind w:left="638" w:right="-14" w:hanging="567"/>
                    <w:jc w:val="center"/>
                    <w:rPr>
                      <w:bCs/>
                      <w:color w:val="000000" w:themeColor="text1"/>
                      <w:sz w:val="22"/>
                    </w:rPr>
                  </w:pPr>
                  <w:r w:rsidRPr="00FA247E">
                    <w:rPr>
                      <w:bCs/>
                      <w:color w:val="000000" w:themeColor="text1"/>
                      <w:sz w:val="22"/>
                    </w:rPr>
                    <w:t>8 mm</w:t>
                  </w:r>
                </w:p>
              </w:tc>
              <w:tc>
                <w:tcPr>
                  <w:tcW w:w="1152" w:type="dxa"/>
                </w:tcPr>
                <w:p w14:paraId="2AC89018" w14:textId="77777777" w:rsidR="00C763B7" w:rsidRPr="00FA247E" w:rsidRDefault="00C763B7" w:rsidP="00D51392">
                  <w:pPr>
                    <w:pStyle w:val="SingleTxtG"/>
                    <w:spacing w:after="80" w:line="240" w:lineRule="auto"/>
                    <w:ind w:left="0" w:right="-14"/>
                    <w:rPr>
                      <w:bCs/>
                      <w:color w:val="000000" w:themeColor="text1"/>
                      <w:sz w:val="22"/>
                    </w:rPr>
                  </w:pPr>
                  <w:r w:rsidRPr="00FA247E">
                    <w:rPr>
                      <w:bCs/>
                      <w:color w:val="000000" w:themeColor="text1"/>
                      <w:sz w:val="22"/>
                    </w:rPr>
                    <w:t>6.3 - 10 mm</w:t>
                  </w:r>
                </w:p>
              </w:tc>
            </w:tr>
            <w:tr w:rsidR="00FA247E" w:rsidRPr="00FA247E" w14:paraId="2D79EF71" w14:textId="77777777" w:rsidTr="00EB4026">
              <w:trPr>
                <w:cantSplit/>
                <w:trHeight w:val="293"/>
              </w:trPr>
              <w:tc>
                <w:tcPr>
                  <w:tcW w:w="2966" w:type="dxa"/>
                </w:tcPr>
                <w:p w14:paraId="784CD696" w14:textId="77777777" w:rsidR="00C763B7" w:rsidRPr="00FA247E" w:rsidRDefault="00C763B7" w:rsidP="00D51392">
                  <w:pPr>
                    <w:pStyle w:val="SingleTxtG"/>
                    <w:spacing w:after="80" w:line="240" w:lineRule="auto"/>
                    <w:ind w:left="75" w:right="-14"/>
                    <w:jc w:val="left"/>
                    <w:rPr>
                      <w:bCs/>
                      <w:color w:val="000000" w:themeColor="text1"/>
                      <w:sz w:val="22"/>
                    </w:rPr>
                  </w:pPr>
                  <w:r w:rsidRPr="00FA247E">
                    <w:rPr>
                      <w:bCs/>
                      <w:color w:val="000000" w:themeColor="text1"/>
                      <w:sz w:val="22"/>
                    </w:rPr>
                    <w:t>Binder hardness</w:t>
                  </w:r>
                </w:p>
              </w:tc>
              <w:tc>
                <w:tcPr>
                  <w:tcW w:w="2424" w:type="dxa"/>
                  <w:gridSpan w:val="2"/>
                </w:tcPr>
                <w:p w14:paraId="36D13ACB" w14:textId="77777777" w:rsidR="00C763B7" w:rsidRPr="00FA247E" w:rsidRDefault="00C763B7" w:rsidP="00D51392">
                  <w:pPr>
                    <w:pStyle w:val="SingleTxtG"/>
                    <w:spacing w:after="80" w:line="240" w:lineRule="auto"/>
                    <w:ind w:left="638" w:right="-14" w:hanging="567"/>
                    <w:jc w:val="center"/>
                    <w:rPr>
                      <w:bCs/>
                      <w:color w:val="000000" w:themeColor="text1"/>
                      <w:sz w:val="22"/>
                    </w:rPr>
                  </w:pPr>
                  <w:r w:rsidRPr="00FA247E">
                    <w:rPr>
                      <w:bCs/>
                      <w:color w:val="000000" w:themeColor="text1"/>
                      <w:sz w:val="22"/>
                    </w:rPr>
                    <w:t>(see paragraph 3.2.2. (f))</w:t>
                  </w:r>
                </w:p>
              </w:tc>
              <w:tc>
                <w:tcPr>
                  <w:tcW w:w="1152" w:type="dxa"/>
                </w:tcPr>
                <w:p w14:paraId="13C952CB" w14:textId="77777777" w:rsidR="00C763B7" w:rsidRPr="00FA247E" w:rsidRDefault="00C763B7" w:rsidP="00D51392">
                  <w:pPr>
                    <w:pStyle w:val="SingleTxtG"/>
                    <w:spacing w:after="80" w:line="240" w:lineRule="auto"/>
                    <w:ind w:left="0" w:right="-14"/>
                    <w:rPr>
                      <w:bCs/>
                      <w:color w:val="000000" w:themeColor="text1"/>
                      <w:sz w:val="22"/>
                    </w:rPr>
                  </w:pPr>
                </w:p>
              </w:tc>
            </w:tr>
            <w:tr w:rsidR="00FA247E" w:rsidRPr="00FA247E" w14:paraId="0F7778F0" w14:textId="77777777" w:rsidTr="00EB4026">
              <w:trPr>
                <w:trHeight w:val="265"/>
              </w:trPr>
              <w:tc>
                <w:tcPr>
                  <w:tcW w:w="2966" w:type="dxa"/>
                </w:tcPr>
                <w:p w14:paraId="39E396A5" w14:textId="77777777" w:rsidR="00C763B7" w:rsidRPr="00FA247E" w:rsidRDefault="00C763B7" w:rsidP="00D51392">
                  <w:pPr>
                    <w:pStyle w:val="SingleTxtG"/>
                    <w:spacing w:after="80" w:line="240" w:lineRule="auto"/>
                    <w:ind w:left="75" w:right="-14"/>
                    <w:jc w:val="left"/>
                    <w:rPr>
                      <w:bCs/>
                      <w:color w:val="000000" w:themeColor="text1"/>
                      <w:sz w:val="22"/>
                    </w:rPr>
                  </w:pPr>
                  <w:r w:rsidRPr="00FA247E">
                    <w:rPr>
                      <w:bCs/>
                      <w:color w:val="000000" w:themeColor="text1"/>
                      <w:sz w:val="22"/>
                    </w:rPr>
                    <w:t>Polished stone value (PSV)</w:t>
                  </w:r>
                </w:p>
              </w:tc>
              <w:tc>
                <w:tcPr>
                  <w:tcW w:w="2424" w:type="dxa"/>
                  <w:gridSpan w:val="2"/>
                </w:tcPr>
                <w:p w14:paraId="6B17148D" w14:textId="77777777" w:rsidR="00C763B7" w:rsidRPr="00FA247E" w:rsidRDefault="00C763B7" w:rsidP="00D51392">
                  <w:pPr>
                    <w:pStyle w:val="SingleTxtG"/>
                    <w:spacing w:after="80" w:line="240" w:lineRule="auto"/>
                    <w:ind w:left="638" w:right="-14" w:hanging="567"/>
                    <w:jc w:val="center"/>
                    <w:rPr>
                      <w:bCs/>
                      <w:color w:val="000000" w:themeColor="text1"/>
                      <w:sz w:val="22"/>
                    </w:rPr>
                  </w:pPr>
                  <w:r w:rsidRPr="00FA247E">
                    <w:rPr>
                      <w:bCs/>
                      <w:color w:val="000000" w:themeColor="text1"/>
                      <w:sz w:val="22"/>
                    </w:rPr>
                    <w:t>&gt; 50</w:t>
                  </w:r>
                </w:p>
              </w:tc>
              <w:tc>
                <w:tcPr>
                  <w:tcW w:w="1152" w:type="dxa"/>
                </w:tcPr>
                <w:p w14:paraId="6F7C528A" w14:textId="77777777" w:rsidR="00C763B7" w:rsidRPr="00FA247E" w:rsidRDefault="00C763B7" w:rsidP="00D51392">
                  <w:pPr>
                    <w:pStyle w:val="SingleTxtG"/>
                    <w:spacing w:after="80" w:line="240" w:lineRule="auto"/>
                    <w:ind w:left="638" w:right="-14" w:hanging="567"/>
                    <w:rPr>
                      <w:bCs/>
                      <w:color w:val="000000" w:themeColor="text1"/>
                      <w:sz w:val="22"/>
                    </w:rPr>
                  </w:pPr>
                </w:p>
              </w:tc>
            </w:tr>
            <w:tr w:rsidR="00FA247E" w:rsidRPr="00FA247E" w14:paraId="5060F1CE" w14:textId="77777777" w:rsidTr="00EB4026">
              <w:trPr>
                <w:trHeight w:val="489"/>
              </w:trPr>
              <w:tc>
                <w:tcPr>
                  <w:tcW w:w="2966" w:type="dxa"/>
                </w:tcPr>
                <w:p w14:paraId="75674BF4" w14:textId="77777777" w:rsidR="00C763B7" w:rsidRPr="00FA247E" w:rsidRDefault="00C763B7" w:rsidP="00D51392">
                  <w:pPr>
                    <w:pStyle w:val="SingleTxtG"/>
                    <w:spacing w:after="80" w:line="240" w:lineRule="auto"/>
                    <w:ind w:left="75" w:right="-14"/>
                    <w:jc w:val="left"/>
                    <w:rPr>
                      <w:bCs/>
                      <w:color w:val="000000" w:themeColor="text1"/>
                      <w:sz w:val="22"/>
                    </w:rPr>
                  </w:pPr>
                  <w:r w:rsidRPr="00FA247E">
                    <w:rPr>
                      <w:bCs/>
                      <w:color w:val="000000" w:themeColor="text1"/>
                      <w:sz w:val="22"/>
                    </w:rPr>
                    <w:t>Compactness, relative to Marshall</w:t>
                  </w:r>
                  <w:r w:rsidR="003B1189" w:rsidRPr="00FA247E">
                    <w:rPr>
                      <w:bCs/>
                      <w:color w:val="000000" w:themeColor="text1"/>
                      <w:sz w:val="22"/>
                    </w:rPr>
                    <w:t xml:space="preserve"> </w:t>
                  </w:r>
                  <w:r w:rsidRPr="00FA247E">
                    <w:rPr>
                      <w:bCs/>
                      <w:color w:val="000000" w:themeColor="text1"/>
                      <w:sz w:val="22"/>
                    </w:rPr>
                    <w:t>Compactness</w:t>
                  </w:r>
                </w:p>
              </w:tc>
              <w:tc>
                <w:tcPr>
                  <w:tcW w:w="2424" w:type="dxa"/>
                  <w:gridSpan w:val="2"/>
                </w:tcPr>
                <w:p w14:paraId="16D9B565" w14:textId="77777777" w:rsidR="00C763B7" w:rsidRPr="00FA247E" w:rsidRDefault="00C763B7" w:rsidP="00D51392">
                  <w:pPr>
                    <w:pStyle w:val="SingleTxtG"/>
                    <w:spacing w:after="80" w:line="240" w:lineRule="auto"/>
                    <w:ind w:left="638" w:right="-14" w:hanging="567"/>
                    <w:jc w:val="center"/>
                    <w:rPr>
                      <w:bCs/>
                      <w:color w:val="000000" w:themeColor="text1"/>
                      <w:sz w:val="22"/>
                    </w:rPr>
                  </w:pPr>
                  <w:r w:rsidRPr="00FA247E">
                    <w:rPr>
                      <w:bCs/>
                      <w:color w:val="000000" w:themeColor="text1"/>
                      <w:sz w:val="22"/>
                    </w:rPr>
                    <w:t>98 %</w:t>
                  </w:r>
                </w:p>
              </w:tc>
              <w:tc>
                <w:tcPr>
                  <w:tcW w:w="1152" w:type="dxa"/>
                </w:tcPr>
                <w:p w14:paraId="3910B0F1" w14:textId="77777777" w:rsidR="00C763B7" w:rsidRPr="00FA247E" w:rsidRDefault="00C763B7" w:rsidP="00D51392">
                  <w:pPr>
                    <w:pStyle w:val="SingleTxtG"/>
                    <w:spacing w:after="80" w:line="240" w:lineRule="auto"/>
                    <w:ind w:left="638" w:right="-14" w:hanging="567"/>
                    <w:rPr>
                      <w:bCs/>
                      <w:color w:val="000000" w:themeColor="text1"/>
                      <w:sz w:val="22"/>
                    </w:rPr>
                  </w:pPr>
                </w:p>
              </w:tc>
            </w:tr>
          </w:tbl>
          <w:p w14:paraId="32294706" w14:textId="77777777" w:rsidR="00C763B7" w:rsidRPr="00FA247E" w:rsidRDefault="00C763B7" w:rsidP="00645D1D">
            <w:pPr>
              <w:pStyle w:val="SingleTxtG"/>
              <w:tabs>
                <w:tab w:val="left" w:pos="2254"/>
              </w:tabs>
              <w:spacing w:after="60" w:line="240" w:lineRule="auto"/>
              <w:ind w:left="2268" w:right="-9" w:hanging="2268"/>
              <w:rPr>
                <w:bCs/>
                <w:color w:val="000000" w:themeColor="text1"/>
                <w:sz w:val="24"/>
              </w:rPr>
            </w:pPr>
          </w:p>
          <w:p w14:paraId="74968D30" w14:textId="77777777" w:rsidR="0065055D" w:rsidRPr="00FA247E" w:rsidRDefault="0065055D" w:rsidP="00645D1D">
            <w:pPr>
              <w:pStyle w:val="SingleTxtG"/>
              <w:tabs>
                <w:tab w:val="left" w:pos="2254"/>
              </w:tabs>
              <w:spacing w:after="60" w:line="240" w:lineRule="auto"/>
              <w:ind w:left="2268" w:right="-9" w:hanging="2268"/>
              <w:rPr>
                <w:bCs/>
                <w:color w:val="000000" w:themeColor="text1"/>
                <w:sz w:val="24"/>
              </w:rPr>
            </w:pPr>
          </w:p>
        </w:tc>
      </w:tr>
    </w:tbl>
    <w:p w14:paraId="545F63B4" w14:textId="77777777" w:rsidR="008E5406" w:rsidRPr="00FA247E" w:rsidRDefault="008E5406">
      <w:pPr>
        <w:rPr>
          <w:color w:val="000000" w:themeColor="text1"/>
        </w:rPr>
      </w:pPr>
    </w:p>
    <w:p w14:paraId="6A80D072" w14:textId="77777777" w:rsidR="00C763B7" w:rsidRPr="00FA247E" w:rsidRDefault="00C763B7">
      <w:pPr>
        <w:rPr>
          <w:color w:val="000000" w:themeColor="text1"/>
        </w:rPr>
      </w:pPr>
      <w:r w:rsidRPr="00FA247E">
        <w:rPr>
          <w:color w:val="000000" w:themeColor="text1"/>
        </w:rPr>
        <w:br w:type="page"/>
      </w:r>
    </w:p>
    <w:p w14:paraId="6AC9A05E" w14:textId="77777777" w:rsidR="004A0CD6" w:rsidRPr="00FA247E" w:rsidRDefault="004A0CD6">
      <w:pPr>
        <w:rPr>
          <w:color w:val="000000" w:themeColor="text1"/>
          <w:sz w:val="10"/>
        </w:rPr>
      </w:pPr>
    </w:p>
    <w:tbl>
      <w:tblPr>
        <w:tblW w:w="8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6"/>
        <w:gridCol w:w="7119"/>
      </w:tblGrid>
      <w:tr w:rsidR="00FA247E" w:rsidRPr="00FA247E" w14:paraId="735C32DC" w14:textId="77777777" w:rsidTr="00CC3148">
        <w:trPr>
          <w:jc w:val="center"/>
        </w:trPr>
        <w:tc>
          <w:tcPr>
            <w:tcW w:w="1066" w:type="dxa"/>
          </w:tcPr>
          <w:p w14:paraId="541A391F" w14:textId="77777777" w:rsidR="00302B16" w:rsidRPr="00FA247E" w:rsidRDefault="00302B16" w:rsidP="0065055D">
            <w:pPr>
              <w:suppressAutoHyphens/>
              <w:jc w:val="both"/>
              <w:rPr>
                <w:b/>
                <w:color w:val="000000" w:themeColor="text1"/>
              </w:rPr>
            </w:pPr>
            <w:r w:rsidRPr="00FA247E">
              <w:rPr>
                <w:b/>
                <w:color w:val="000000" w:themeColor="text1"/>
              </w:rPr>
              <w:t>4.</w:t>
            </w:r>
            <w:r w:rsidR="004A0CD6" w:rsidRPr="00FA247E">
              <w:rPr>
                <w:b/>
                <w:color w:val="000000" w:themeColor="text1"/>
              </w:rPr>
              <w:t>0</w:t>
            </w:r>
          </w:p>
        </w:tc>
        <w:tc>
          <w:tcPr>
            <w:tcW w:w="7119" w:type="dxa"/>
          </w:tcPr>
          <w:p w14:paraId="0D0E4796" w14:textId="77777777" w:rsidR="00302B16" w:rsidRPr="00FA247E" w:rsidRDefault="00302B16" w:rsidP="0065055D">
            <w:pPr>
              <w:pStyle w:val="SingleTxtG"/>
              <w:spacing w:after="0" w:line="240" w:lineRule="auto"/>
              <w:ind w:left="-71" w:right="0"/>
              <w:rPr>
                <w:b/>
                <w:bCs/>
                <w:color w:val="000000" w:themeColor="text1"/>
                <w:sz w:val="24"/>
              </w:rPr>
            </w:pPr>
            <w:r w:rsidRPr="00FA247E">
              <w:rPr>
                <w:b/>
                <w:bCs/>
                <w:color w:val="000000" w:themeColor="text1"/>
                <w:sz w:val="24"/>
              </w:rPr>
              <w:t>Test method</w:t>
            </w:r>
          </w:p>
          <w:p w14:paraId="77DCF97D" w14:textId="77777777" w:rsidR="0065055D" w:rsidRPr="00FA247E" w:rsidRDefault="0065055D" w:rsidP="0065055D">
            <w:pPr>
              <w:pStyle w:val="SingleTxtG"/>
              <w:spacing w:after="0" w:line="240" w:lineRule="auto"/>
              <w:ind w:left="-71" w:right="0"/>
              <w:rPr>
                <w:b/>
                <w:color w:val="000000" w:themeColor="text1"/>
                <w:sz w:val="16"/>
                <w:szCs w:val="16"/>
              </w:rPr>
            </w:pPr>
          </w:p>
        </w:tc>
      </w:tr>
      <w:tr w:rsidR="00FA247E" w:rsidRPr="00FA247E" w14:paraId="5246193F" w14:textId="77777777" w:rsidTr="00CC3148">
        <w:trPr>
          <w:jc w:val="center"/>
        </w:trPr>
        <w:tc>
          <w:tcPr>
            <w:tcW w:w="1066" w:type="dxa"/>
          </w:tcPr>
          <w:p w14:paraId="331804E7" w14:textId="77777777" w:rsidR="00302B16" w:rsidRPr="00FA247E" w:rsidRDefault="00302B16" w:rsidP="0065055D">
            <w:pPr>
              <w:suppressAutoHyphens/>
              <w:jc w:val="both"/>
              <w:rPr>
                <w:color w:val="000000" w:themeColor="text1"/>
              </w:rPr>
            </w:pPr>
            <w:r w:rsidRPr="00FA247E">
              <w:rPr>
                <w:color w:val="000000" w:themeColor="text1"/>
              </w:rPr>
              <w:t>4.1</w:t>
            </w:r>
          </w:p>
        </w:tc>
        <w:tc>
          <w:tcPr>
            <w:tcW w:w="7119" w:type="dxa"/>
          </w:tcPr>
          <w:p w14:paraId="3B80E9CF" w14:textId="77777777" w:rsidR="00302B16" w:rsidRPr="00FA247E" w:rsidRDefault="00302B16" w:rsidP="0065055D">
            <w:pPr>
              <w:pStyle w:val="SingleTxtG"/>
              <w:spacing w:after="0" w:line="240" w:lineRule="auto"/>
              <w:ind w:left="-71" w:right="0"/>
              <w:rPr>
                <w:bCs/>
                <w:color w:val="000000" w:themeColor="text1"/>
                <w:sz w:val="24"/>
              </w:rPr>
            </w:pPr>
            <w:r w:rsidRPr="00FA247E">
              <w:rPr>
                <w:bCs/>
                <w:color w:val="000000" w:themeColor="text1"/>
                <w:sz w:val="24"/>
              </w:rPr>
              <w:t>Measurement of the residual voids content</w:t>
            </w:r>
          </w:p>
          <w:p w14:paraId="5B968682" w14:textId="77777777" w:rsidR="0065055D" w:rsidRPr="00FA247E" w:rsidRDefault="0065055D" w:rsidP="0065055D">
            <w:pPr>
              <w:pStyle w:val="SingleTxtG"/>
              <w:spacing w:after="0" w:line="240" w:lineRule="auto"/>
              <w:ind w:left="-71" w:right="0"/>
              <w:rPr>
                <w:bCs/>
                <w:color w:val="000000" w:themeColor="text1"/>
                <w:sz w:val="16"/>
                <w:szCs w:val="16"/>
              </w:rPr>
            </w:pPr>
          </w:p>
          <w:p w14:paraId="38B3210A" w14:textId="77777777" w:rsidR="00302B16" w:rsidRPr="00FA247E" w:rsidRDefault="00302B16" w:rsidP="0065055D">
            <w:pPr>
              <w:pStyle w:val="SingleTxtG"/>
              <w:spacing w:after="0" w:line="240" w:lineRule="auto"/>
              <w:ind w:left="-71" w:right="0"/>
              <w:rPr>
                <w:bCs/>
                <w:color w:val="000000" w:themeColor="text1"/>
                <w:sz w:val="24"/>
              </w:rPr>
            </w:pPr>
            <w:r w:rsidRPr="00FA247E">
              <w:rPr>
                <w:bCs/>
                <w:color w:val="000000" w:themeColor="text1"/>
                <w:sz w:val="24"/>
              </w:rPr>
              <w:tab/>
              <w:t>For the purpose of this measurement, cores have to be taken from the track in at least four different positions, which are equally distributed in the test area between lines AA and BB (see Figure 1). In order to avoid in homogeneity and unevenness in the wheel tracks, cores should not be taken in wheel tracks themselves, but close to them. Two cores (minimum) should be taken close to the wheel tracks and one core (minimum) should be taken approximately midway between the wheel tracks and each microphone location.</w:t>
            </w:r>
          </w:p>
          <w:p w14:paraId="4B07411E" w14:textId="77777777" w:rsidR="004A0CD6" w:rsidRPr="00FA247E" w:rsidRDefault="004A0CD6" w:rsidP="0065055D">
            <w:pPr>
              <w:pStyle w:val="SingleTxtG"/>
              <w:spacing w:after="0" w:line="240" w:lineRule="auto"/>
              <w:ind w:left="-71" w:right="0"/>
              <w:rPr>
                <w:bCs/>
                <w:color w:val="000000" w:themeColor="text1"/>
                <w:sz w:val="16"/>
                <w:szCs w:val="16"/>
              </w:rPr>
            </w:pPr>
          </w:p>
          <w:p w14:paraId="7059F67C" w14:textId="77777777" w:rsidR="00302B16" w:rsidRPr="00FA247E" w:rsidRDefault="00302B16" w:rsidP="0065055D">
            <w:pPr>
              <w:pStyle w:val="SingleTxtG"/>
              <w:spacing w:after="0" w:line="240" w:lineRule="auto"/>
              <w:ind w:left="-71" w:right="0"/>
              <w:rPr>
                <w:bCs/>
                <w:color w:val="000000" w:themeColor="text1"/>
                <w:sz w:val="24"/>
              </w:rPr>
            </w:pPr>
            <w:r w:rsidRPr="00FA247E">
              <w:rPr>
                <w:bCs/>
                <w:color w:val="000000" w:themeColor="text1"/>
                <w:sz w:val="24"/>
              </w:rPr>
              <w:tab/>
              <w:t xml:space="preserve">If there is a suspicion that the condition of homogeneity is not met </w:t>
            </w:r>
            <w:r w:rsidR="00735551" w:rsidRPr="00FA247E">
              <w:rPr>
                <w:bCs/>
                <w:color w:val="000000" w:themeColor="text1"/>
                <w:sz w:val="24"/>
              </w:rPr>
              <w:t xml:space="preserve">                            </w:t>
            </w:r>
            <w:r w:rsidRPr="00FA247E">
              <w:rPr>
                <w:bCs/>
                <w:color w:val="000000" w:themeColor="text1"/>
                <w:sz w:val="24"/>
              </w:rPr>
              <w:t>(see paragraph 2.4. above), cores shall be taken from more locations within the test area.</w:t>
            </w:r>
          </w:p>
          <w:p w14:paraId="4651E40A" w14:textId="77777777" w:rsidR="004A0CD6" w:rsidRPr="00FA247E" w:rsidRDefault="004A0CD6" w:rsidP="0065055D">
            <w:pPr>
              <w:pStyle w:val="SingleTxtG"/>
              <w:spacing w:after="0" w:line="240" w:lineRule="auto"/>
              <w:ind w:left="-71" w:right="0"/>
              <w:rPr>
                <w:bCs/>
                <w:color w:val="000000" w:themeColor="text1"/>
                <w:sz w:val="16"/>
                <w:szCs w:val="16"/>
              </w:rPr>
            </w:pPr>
          </w:p>
          <w:p w14:paraId="4EA62A2D" w14:textId="77777777" w:rsidR="00302B16" w:rsidRPr="00FA247E" w:rsidRDefault="00302B16" w:rsidP="0065055D">
            <w:pPr>
              <w:pStyle w:val="SingleTxtG"/>
              <w:spacing w:after="0" w:line="240" w:lineRule="auto"/>
              <w:ind w:left="-71" w:right="0"/>
              <w:rPr>
                <w:bCs/>
                <w:color w:val="000000" w:themeColor="text1"/>
                <w:sz w:val="24"/>
              </w:rPr>
            </w:pPr>
            <w:r w:rsidRPr="00FA247E">
              <w:rPr>
                <w:bCs/>
                <w:color w:val="000000" w:themeColor="text1"/>
                <w:sz w:val="24"/>
              </w:rPr>
              <w:tab/>
              <w:t>The residual voids content has to be determined for each core, then the average value from all cores shall be calculated and compared with the requirement of paragraph 2.1. of this annex. In addition, no single core shall have a voids value, which is higher than 10 per cent.</w:t>
            </w:r>
          </w:p>
          <w:p w14:paraId="57ACD251" w14:textId="77777777" w:rsidR="004A0CD6" w:rsidRPr="00FA247E" w:rsidRDefault="004A0CD6" w:rsidP="0065055D">
            <w:pPr>
              <w:pStyle w:val="SingleTxtG"/>
              <w:spacing w:after="0" w:line="240" w:lineRule="auto"/>
              <w:ind w:left="-71" w:right="0"/>
              <w:rPr>
                <w:bCs/>
                <w:color w:val="000000" w:themeColor="text1"/>
                <w:sz w:val="16"/>
                <w:szCs w:val="16"/>
              </w:rPr>
            </w:pPr>
          </w:p>
          <w:p w14:paraId="1C0D62B1" w14:textId="77777777" w:rsidR="00302B16" w:rsidRPr="00FA247E" w:rsidRDefault="00302B16" w:rsidP="0065055D">
            <w:pPr>
              <w:pStyle w:val="SingleTxtG"/>
              <w:spacing w:after="0" w:line="240" w:lineRule="auto"/>
              <w:ind w:left="-71" w:right="0"/>
              <w:rPr>
                <w:bCs/>
                <w:color w:val="000000" w:themeColor="text1"/>
                <w:sz w:val="24"/>
              </w:rPr>
            </w:pPr>
            <w:r w:rsidRPr="00FA247E">
              <w:rPr>
                <w:bCs/>
                <w:color w:val="000000" w:themeColor="text1"/>
                <w:sz w:val="24"/>
              </w:rPr>
              <w:tab/>
              <w:t>The test surface constructor is reminded of the problem, which may arise when the test area is heated by pipes or electrical wires and cores shall be taken from this area. Such installations shall be carefully planned with respect to future core drilling locations. It is recommended to leave a few locations of size approximately 200 mm x 300 mm where there are no wires/pipes or where the latter are located deep enough in order not to be damaged by cores taken from the surface layer.</w:t>
            </w:r>
          </w:p>
          <w:p w14:paraId="488FDE0B" w14:textId="77777777" w:rsidR="004A0CD6" w:rsidRPr="00FA247E" w:rsidRDefault="004A0CD6" w:rsidP="0065055D">
            <w:pPr>
              <w:pStyle w:val="SingleTxtG"/>
              <w:spacing w:after="0" w:line="240" w:lineRule="auto"/>
              <w:ind w:left="-71" w:right="0"/>
              <w:rPr>
                <w:bCs/>
                <w:color w:val="000000" w:themeColor="text1"/>
                <w:sz w:val="16"/>
                <w:szCs w:val="16"/>
              </w:rPr>
            </w:pPr>
          </w:p>
        </w:tc>
      </w:tr>
      <w:tr w:rsidR="00FA247E" w:rsidRPr="00FA247E" w14:paraId="708451F9" w14:textId="77777777" w:rsidTr="00CC3148">
        <w:trPr>
          <w:jc w:val="center"/>
        </w:trPr>
        <w:tc>
          <w:tcPr>
            <w:tcW w:w="1066" w:type="dxa"/>
          </w:tcPr>
          <w:p w14:paraId="66436A24" w14:textId="77777777" w:rsidR="00302B16" w:rsidRPr="00FA247E" w:rsidRDefault="00302B16" w:rsidP="0065055D">
            <w:pPr>
              <w:suppressAutoHyphens/>
              <w:jc w:val="both"/>
              <w:rPr>
                <w:color w:val="000000" w:themeColor="text1"/>
              </w:rPr>
            </w:pPr>
            <w:r w:rsidRPr="00FA247E">
              <w:rPr>
                <w:color w:val="000000" w:themeColor="text1"/>
              </w:rPr>
              <w:t>4.2</w:t>
            </w:r>
          </w:p>
        </w:tc>
        <w:tc>
          <w:tcPr>
            <w:tcW w:w="7119" w:type="dxa"/>
          </w:tcPr>
          <w:p w14:paraId="434BC244" w14:textId="77777777" w:rsidR="00302B16" w:rsidRPr="00FA247E" w:rsidRDefault="00302B16" w:rsidP="0065055D">
            <w:pPr>
              <w:pStyle w:val="SingleTxtG"/>
              <w:keepNext/>
              <w:keepLines/>
              <w:spacing w:after="0" w:line="240" w:lineRule="auto"/>
              <w:ind w:left="-71" w:right="0"/>
              <w:rPr>
                <w:bCs/>
                <w:color w:val="000000" w:themeColor="text1"/>
                <w:sz w:val="24"/>
              </w:rPr>
            </w:pPr>
            <w:r w:rsidRPr="00FA247E">
              <w:rPr>
                <w:bCs/>
                <w:color w:val="000000" w:themeColor="text1"/>
                <w:sz w:val="24"/>
              </w:rPr>
              <w:t>Sound absorption coefficient</w:t>
            </w:r>
          </w:p>
          <w:p w14:paraId="4C6886B7" w14:textId="77777777" w:rsidR="0065055D" w:rsidRPr="00FA247E" w:rsidRDefault="0065055D" w:rsidP="0065055D">
            <w:pPr>
              <w:pStyle w:val="SingleTxtG"/>
              <w:keepNext/>
              <w:keepLines/>
              <w:spacing w:after="0" w:line="240" w:lineRule="auto"/>
              <w:ind w:left="-71" w:right="0"/>
              <w:rPr>
                <w:bCs/>
                <w:color w:val="000000" w:themeColor="text1"/>
                <w:sz w:val="16"/>
                <w:szCs w:val="16"/>
              </w:rPr>
            </w:pPr>
          </w:p>
          <w:p w14:paraId="6104F66A" w14:textId="77777777" w:rsidR="00302B16" w:rsidRPr="00FA247E" w:rsidRDefault="00302B16" w:rsidP="0065055D">
            <w:pPr>
              <w:pStyle w:val="SingleTxtG"/>
              <w:keepNext/>
              <w:keepLines/>
              <w:spacing w:after="0" w:line="240" w:lineRule="auto"/>
              <w:ind w:left="-71" w:right="0"/>
              <w:rPr>
                <w:bCs/>
                <w:color w:val="000000" w:themeColor="text1"/>
                <w:sz w:val="24"/>
              </w:rPr>
            </w:pPr>
            <w:r w:rsidRPr="00FA247E">
              <w:rPr>
                <w:bCs/>
                <w:color w:val="000000" w:themeColor="text1"/>
                <w:sz w:val="24"/>
              </w:rPr>
              <w:tab/>
              <w:t xml:space="preserve">The sound absorption coefficient (normal incidence) shall be measured by the impedance tube method using the procedure specified in </w:t>
            </w:r>
            <w:r w:rsidR="00735551" w:rsidRPr="00FA247E">
              <w:rPr>
                <w:bCs/>
                <w:color w:val="000000" w:themeColor="text1"/>
                <w:sz w:val="24"/>
              </w:rPr>
              <w:t xml:space="preserve">                                   </w:t>
            </w:r>
            <w:r w:rsidRPr="00FA247E">
              <w:rPr>
                <w:bCs/>
                <w:color w:val="000000" w:themeColor="text1"/>
                <w:sz w:val="24"/>
              </w:rPr>
              <w:t>ISO 10534-1:1996 or ISO 10534-2:1998.</w:t>
            </w:r>
          </w:p>
          <w:p w14:paraId="166E3BD8" w14:textId="77777777" w:rsidR="0065055D" w:rsidRPr="00FA247E" w:rsidRDefault="0065055D" w:rsidP="0065055D">
            <w:pPr>
              <w:pStyle w:val="SingleTxtG"/>
              <w:keepNext/>
              <w:keepLines/>
              <w:spacing w:after="0" w:line="240" w:lineRule="auto"/>
              <w:ind w:left="-71" w:right="0"/>
              <w:rPr>
                <w:bCs/>
                <w:color w:val="000000" w:themeColor="text1"/>
                <w:sz w:val="16"/>
                <w:szCs w:val="16"/>
              </w:rPr>
            </w:pPr>
          </w:p>
          <w:p w14:paraId="1DFA8033" w14:textId="77777777" w:rsidR="00302B16" w:rsidRPr="00FA247E" w:rsidRDefault="00302B16" w:rsidP="0065055D">
            <w:pPr>
              <w:pStyle w:val="SingleTxtG"/>
              <w:keepNext/>
              <w:keepLines/>
              <w:spacing w:after="0" w:line="240" w:lineRule="auto"/>
              <w:ind w:left="-71" w:right="0"/>
              <w:rPr>
                <w:bCs/>
                <w:color w:val="000000" w:themeColor="text1"/>
                <w:sz w:val="24"/>
              </w:rPr>
            </w:pPr>
            <w:r w:rsidRPr="00FA247E">
              <w:rPr>
                <w:bCs/>
                <w:color w:val="000000" w:themeColor="text1"/>
                <w:sz w:val="24"/>
              </w:rPr>
              <w:tab/>
              <w:t>Regarding test specimens, the same requirements shall be followed as regarding the residual voids content (see paragraph 4.1. above). The sound absorption shall be measured in the range between 400 Hz and 800 Hz and in the range between 800 Hz and 1,600 Hz (at least at the centre frequencies of third octave bands) and the maximum values shall be identified for both of these frequency ranges. Then these values, for all test cores, shall be averaged to constitute the final result.</w:t>
            </w:r>
          </w:p>
          <w:p w14:paraId="2E14D6E1" w14:textId="77777777" w:rsidR="0065055D" w:rsidRPr="00FA247E" w:rsidRDefault="0065055D" w:rsidP="0065055D">
            <w:pPr>
              <w:pStyle w:val="SingleTxtG"/>
              <w:keepNext/>
              <w:keepLines/>
              <w:spacing w:after="0" w:line="240" w:lineRule="auto"/>
              <w:ind w:left="-71" w:right="0"/>
              <w:rPr>
                <w:bCs/>
                <w:color w:val="000000" w:themeColor="text1"/>
                <w:sz w:val="16"/>
                <w:szCs w:val="16"/>
              </w:rPr>
            </w:pPr>
          </w:p>
        </w:tc>
      </w:tr>
      <w:tr w:rsidR="00FA247E" w:rsidRPr="00FA247E" w14:paraId="6124C161" w14:textId="77777777" w:rsidTr="00CC3148">
        <w:trPr>
          <w:jc w:val="center"/>
        </w:trPr>
        <w:tc>
          <w:tcPr>
            <w:tcW w:w="1066" w:type="dxa"/>
          </w:tcPr>
          <w:p w14:paraId="1F49AE4D" w14:textId="77777777" w:rsidR="00302B16" w:rsidRPr="00FA247E" w:rsidRDefault="00302B16" w:rsidP="0065055D">
            <w:pPr>
              <w:suppressAutoHyphens/>
              <w:jc w:val="both"/>
              <w:rPr>
                <w:color w:val="000000" w:themeColor="text1"/>
              </w:rPr>
            </w:pPr>
            <w:r w:rsidRPr="00FA247E">
              <w:rPr>
                <w:color w:val="000000" w:themeColor="text1"/>
              </w:rPr>
              <w:t>4.3</w:t>
            </w:r>
          </w:p>
        </w:tc>
        <w:tc>
          <w:tcPr>
            <w:tcW w:w="7119" w:type="dxa"/>
          </w:tcPr>
          <w:p w14:paraId="68B088BA" w14:textId="77777777" w:rsidR="00302B16" w:rsidRPr="00FA247E" w:rsidRDefault="00302B16" w:rsidP="0065055D">
            <w:pPr>
              <w:pStyle w:val="SingleTxtG"/>
              <w:keepNext/>
              <w:keepLines/>
              <w:spacing w:after="0" w:line="240" w:lineRule="auto"/>
              <w:ind w:left="-71" w:right="0"/>
              <w:rPr>
                <w:bCs/>
                <w:color w:val="000000" w:themeColor="text1"/>
                <w:sz w:val="24"/>
              </w:rPr>
            </w:pPr>
            <w:r w:rsidRPr="00FA247E">
              <w:rPr>
                <w:bCs/>
                <w:color w:val="000000" w:themeColor="text1"/>
                <w:sz w:val="24"/>
              </w:rPr>
              <w:t>Volumetric macro-texture measurement</w:t>
            </w:r>
          </w:p>
          <w:p w14:paraId="577A2FB8" w14:textId="77777777" w:rsidR="00735551" w:rsidRPr="00FA247E" w:rsidRDefault="00735551" w:rsidP="0065055D">
            <w:pPr>
              <w:pStyle w:val="SingleTxtG"/>
              <w:keepNext/>
              <w:keepLines/>
              <w:spacing w:after="0" w:line="240" w:lineRule="auto"/>
              <w:ind w:left="-71" w:right="0"/>
              <w:rPr>
                <w:bCs/>
                <w:color w:val="000000" w:themeColor="text1"/>
                <w:sz w:val="24"/>
              </w:rPr>
            </w:pPr>
          </w:p>
          <w:p w14:paraId="0585921E" w14:textId="3B0812D1" w:rsidR="00302B16" w:rsidRPr="00FA247E" w:rsidRDefault="00302B16" w:rsidP="0065055D">
            <w:pPr>
              <w:pStyle w:val="SingleTxtG"/>
              <w:keepNext/>
              <w:keepLines/>
              <w:spacing w:after="0" w:line="240" w:lineRule="auto"/>
              <w:ind w:left="-71" w:right="0"/>
              <w:rPr>
                <w:bCs/>
                <w:color w:val="000000" w:themeColor="text1"/>
                <w:sz w:val="24"/>
              </w:rPr>
            </w:pPr>
            <w:r w:rsidRPr="00FA247E">
              <w:rPr>
                <w:bCs/>
                <w:color w:val="000000" w:themeColor="text1"/>
                <w:sz w:val="24"/>
              </w:rPr>
              <w:tab/>
              <w:t>For the purpose of this standard, texture depth measurements shall be made on at least 10 positions evenly spaced along the wheel tracks of the test strip and the average value taken to compare with the specified minimum texture depth. See Standard ISO 10844:</w:t>
            </w:r>
            <w:r w:rsidR="001314B5" w:rsidRPr="00FA247E">
              <w:rPr>
                <w:bCs/>
                <w:color w:val="000000" w:themeColor="text1"/>
                <w:sz w:val="24"/>
              </w:rPr>
              <w:t>2021</w:t>
            </w:r>
            <w:r w:rsidRPr="00FA247E">
              <w:rPr>
                <w:bCs/>
                <w:color w:val="000000" w:themeColor="text1"/>
                <w:sz w:val="24"/>
              </w:rPr>
              <w:t xml:space="preserve"> for description of the procedure.</w:t>
            </w:r>
          </w:p>
          <w:p w14:paraId="70434E6E" w14:textId="77777777" w:rsidR="0065055D" w:rsidRPr="00FA247E" w:rsidRDefault="0065055D" w:rsidP="0065055D">
            <w:pPr>
              <w:pStyle w:val="SingleTxtG"/>
              <w:keepNext/>
              <w:keepLines/>
              <w:spacing w:after="0" w:line="240" w:lineRule="auto"/>
              <w:ind w:left="-71" w:right="0"/>
              <w:rPr>
                <w:bCs/>
                <w:color w:val="000000" w:themeColor="text1"/>
                <w:sz w:val="16"/>
                <w:szCs w:val="16"/>
              </w:rPr>
            </w:pPr>
          </w:p>
        </w:tc>
      </w:tr>
    </w:tbl>
    <w:p w14:paraId="5A1B83F9" w14:textId="77777777" w:rsidR="0065055D" w:rsidRPr="00FA247E" w:rsidRDefault="0065055D">
      <w:pPr>
        <w:rPr>
          <w:color w:val="000000" w:themeColor="text1"/>
        </w:rPr>
      </w:pPr>
      <w:r w:rsidRPr="00FA247E">
        <w:rPr>
          <w:color w:val="000000" w:themeColor="text1"/>
        </w:rPr>
        <w:br w:type="page"/>
      </w:r>
    </w:p>
    <w:tbl>
      <w:tblPr>
        <w:tblW w:w="8185" w:type="dxa"/>
        <w:jc w:val="center"/>
        <w:tblLayout w:type="fixed"/>
        <w:tblLook w:val="0000" w:firstRow="0" w:lastRow="0" w:firstColumn="0" w:lastColumn="0" w:noHBand="0" w:noVBand="0"/>
      </w:tblPr>
      <w:tblGrid>
        <w:gridCol w:w="1075"/>
        <w:gridCol w:w="7110"/>
      </w:tblGrid>
      <w:tr w:rsidR="00FA247E" w:rsidRPr="00FA247E" w14:paraId="067E8A17" w14:textId="77777777" w:rsidTr="00CC3148">
        <w:trPr>
          <w:jc w:val="center"/>
        </w:trPr>
        <w:tc>
          <w:tcPr>
            <w:tcW w:w="1075" w:type="dxa"/>
            <w:tcBorders>
              <w:top w:val="single" w:sz="4" w:space="0" w:color="auto"/>
              <w:left w:val="single" w:sz="4" w:space="0" w:color="auto"/>
              <w:bottom w:val="single" w:sz="4" w:space="0" w:color="auto"/>
              <w:right w:val="single" w:sz="4" w:space="0" w:color="auto"/>
            </w:tcBorders>
          </w:tcPr>
          <w:p w14:paraId="6CA2CA36" w14:textId="77777777" w:rsidR="00302B16" w:rsidRPr="00FA247E" w:rsidRDefault="00302B16" w:rsidP="0065055D">
            <w:pPr>
              <w:suppressAutoHyphens/>
              <w:jc w:val="both"/>
              <w:rPr>
                <w:b/>
                <w:color w:val="000000" w:themeColor="text1"/>
              </w:rPr>
            </w:pPr>
            <w:r w:rsidRPr="00FA247E">
              <w:rPr>
                <w:b/>
                <w:color w:val="000000" w:themeColor="text1"/>
              </w:rPr>
              <w:t>5.</w:t>
            </w:r>
            <w:r w:rsidR="0065055D" w:rsidRPr="00FA247E">
              <w:rPr>
                <w:b/>
                <w:color w:val="000000" w:themeColor="text1"/>
              </w:rPr>
              <w:t>0</w:t>
            </w:r>
          </w:p>
        </w:tc>
        <w:tc>
          <w:tcPr>
            <w:tcW w:w="7110" w:type="dxa"/>
            <w:tcBorders>
              <w:top w:val="single" w:sz="4" w:space="0" w:color="auto"/>
              <w:left w:val="single" w:sz="4" w:space="0" w:color="auto"/>
              <w:bottom w:val="single" w:sz="4" w:space="0" w:color="auto"/>
              <w:right w:val="single" w:sz="4" w:space="0" w:color="auto"/>
            </w:tcBorders>
          </w:tcPr>
          <w:p w14:paraId="3C3462E4" w14:textId="77777777" w:rsidR="00302B16" w:rsidRPr="00FA247E" w:rsidRDefault="00302B16" w:rsidP="0065055D">
            <w:pPr>
              <w:pStyle w:val="SingleTxtG"/>
              <w:keepNext/>
              <w:keepLines/>
              <w:spacing w:after="0" w:line="240" w:lineRule="auto"/>
              <w:ind w:left="-71" w:right="133"/>
              <w:rPr>
                <w:b/>
                <w:bCs/>
                <w:color w:val="000000" w:themeColor="text1"/>
                <w:sz w:val="24"/>
              </w:rPr>
            </w:pPr>
            <w:r w:rsidRPr="00FA247E">
              <w:rPr>
                <w:b/>
                <w:bCs/>
                <w:color w:val="000000" w:themeColor="text1"/>
                <w:sz w:val="24"/>
              </w:rPr>
              <w:t>Stability in time and maintenance</w:t>
            </w:r>
          </w:p>
          <w:p w14:paraId="40C2A69C" w14:textId="77777777" w:rsidR="0065055D" w:rsidRPr="00FA247E" w:rsidRDefault="0065055D" w:rsidP="0065055D">
            <w:pPr>
              <w:pStyle w:val="SingleTxtG"/>
              <w:keepNext/>
              <w:keepLines/>
              <w:spacing w:after="0" w:line="240" w:lineRule="auto"/>
              <w:ind w:left="-71" w:right="133"/>
              <w:rPr>
                <w:b/>
                <w:bCs/>
                <w:color w:val="000000" w:themeColor="text1"/>
                <w:sz w:val="14"/>
              </w:rPr>
            </w:pPr>
          </w:p>
        </w:tc>
      </w:tr>
      <w:tr w:rsidR="00FA247E" w:rsidRPr="00FA247E" w14:paraId="12BCC611" w14:textId="77777777" w:rsidTr="00CC3148">
        <w:trPr>
          <w:jc w:val="center"/>
        </w:trPr>
        <w:tc>
          <w:tcPr>
            <w:tcW w:w="1075" w:type="dxa"/>
            <w:tcBorders>
              <w:top w:val="single" w:sz="4" w:space="0" w:color="auto"/>
              <w:left w:val="single" w:sz="4" w:space="0" w:color="auto"/>
              <w:bottom w:val="single" w:sz="4" w:space="0" w:color="auto"/>
              <w:right w:val="single" w:sz="4" w:space="0" w:color="auto"/>
            </w:tcBorders>
          </w:tcPr>
          <w:p w14:paraId="3F84388C" w14:textId="77777777" w:rsidR="00302B16" w:rsidRPr="00FA247E" w:rsidRDefault="00302B16" w:rsidP="0065055D">
            <w:pPr>
              <w:suppressAutoHyphens/>
              <w:jc w:val="both"/>
              <w:rPr>
                <w:color w:val="000000" w:themeColor="text1"/>
                <w:szCs w:val="24"/>
              </w:rPr>
            </w:pPr>
            <w:r w:rsidRPr="00FA247E">
              <w:rPr>
                <w:color w:val="000000" w:themeColor="text1"/>
                <w:szCs w:val="24"/>
              </w:rPr>
              <w:tab/>
              <w:t>5.1</w:t>
            </w:r>
          </w:p>
        </w:tc>
        <w:tc>
          <w:tcPr>
            <w:tcW w:w="7110" w:type="dxa"/>
            <w:tcBorders>
              <w:top w:val="single" w:sz="4" w:space="0" w:color="auto"/>
              <w:left w:val="single" w:sz="4" w:space="0" w:color="auto"/>
              <w:bottom w:val="single" w:sz="4" w:space="0" w:color="auto"/>
              <w:right w:val="single" w:sz="4" w:space="0" w:color="auto"/>
            </w:tcBorders>
          </w:tcPr>
          <w:p w14:paraId="4E7A226F" w14:textId="77777777" w:rsidR="00302B16" w:rsidRPr="00FA247E" w:rsidRDefault="00302B16" w:rsidP="0065055D">
            <w:pPr>
              <w:suppressAutoHyphens/>
              <w:jc w:val="both"/>
              <w:rPr>
                <w:b/>
                <w:bCs/>
                <w:color w:val="000000" w:themeColor="text1"/>
              </w:rPr>
            </w:pPr>
            <w:r w:rsidRPr="00FA247E">
              <w:rPr>
                <w:b/>
                <w:bCs/>
                <w:color w:val="000000" w:themeColor="text1"/>
              </w:rPr>
              <w:t>Age influence</w:t>
            </w:r>
          </w:p>
          <w:p w14:paraId="3E87D26B" w14:textId="77777777" w:rsidR="00302B16" w:rsidRPr="00FA247E" w:rsidRDefault="00302B16" w:rsidP="0065055D">
            <w:pPr>
              <w:suppressAutoHyphens/>
              <w:jc w:val="both"/>
              <w:rPr>
                <w:bCs/>
                <w:color w:val="000000" w:themeColor="text1"/>
                <w:sz w:val="14"/>
              </w:rPr>
            </w:pPr>
          </w:p>
          <w:p w14:paraId="7BA02165" w14:textId="77777777" w:rsidR="00302B16" w:rsidRPr="00FA247E" w:rsidRDefault="00302B16" w:rsidP="0065055D">
            <w:pPr>
              <w:suppressAutoHyphens/>
              <w:jc w:val="both"/>
              <w:rPr>
                <w:bCs/>
                <w:color w:val="000000" w:themeColor="text1"/>
              </w:rPr>
            </w:pPr>
            <w:r w:rsidRPr="00FA247E">
              <w:rPr>
                <w:bCs/>
                <w:color w:val="000000" w:themeColor="text1"/>
              </w:rPr>
              <w:tab/>
              <w:t>In common with any other surfaces, it is expected that the tyre rolling sound level measured on the test surface may increase slightly during the first 6-12 months after construction.</w:t>
            </w:r>
          </w:p>
          <w:p w14:paraId="492E0751" w14:textId="77777777" w:rsidR="00302B16" w:rsidRPr="00FA247E" w:rsidRDefault="00302B16" w:rsidP="0065055D">
            <w:pPr>
              <w:suppressAutoHyphens/>
              <w:jc w:val="both"/>
              <w:rPr>
                <w:bCs/>
                <w:color w:val="000000" w:themeColor="text1"/>
                <w:sz w:val="14"/>
              </w:rPr>
            </w:pPr>
          </w:p>
          <w:p w14:paraId="05DB905C" w14:textId="77777777" w:rsidR="00302B16" w:rsidRPr="00FA247E" w:rsidRDefault="00302B16" w:rsidP="0065055D">
            <w:pPr>
              <w:suppressAutoHyphens/>
              <w:jc w:val="both"/>
              <w:rPr>
                <w:bCs/>
                <w:color w:val="000000" w:themeColor="text1"/>
              </w:rPr>
            </w:pPr>
            <w:r w:rsidRPr="00FA247E">
              <w:rPr>
                <w:bCs/>
                <w:color w:val="000000" w:themeColor="text1"/>
              </w:rPr>
              <w:t>The surface will achieve its required characteristics not earlier than four weeks after construction. The influence of age on the noise from trucks is generally less than that from cars.</w:t>
            </w:r>
          </w:p>
          <w:p w14:paraId="533DDC68" w14:textId="77777777" w:rsidR="00302B16" w:rsidRPr="00FA247E" w:rsidRDefault="00302B16" w:rsidP="0065055D">
            <w:pPr>
              <w:suppressAutoHyphens/>
              <w:jc w:val="both"/>
              <w:rPr>
                <w:bCs/>
                <w:color w:val="000000" w:themeColor="text1"/>
                <w:sz w:val="14"/>
              </w:rPr>
            </w:pPr>
          </w:p>
          <w:p w14:paraId="073D6A76" w14:textId="77777777" w:rsidR="00302B16" w:rsidRPr="00FA247E" w:rsidRDefault="00302B16" w:rsidP="0065055D">
            <w:pPr>
              <w:suppressAutoHyphens/>
              <w:jc w:val="both"/>
              <w:rPr>
                <w:bCs/>
                <w:color w:val="000000" w:themeColor="text1"/>
              </w:rPr>
            </w:pPr>
            <w:r w:rsidRPr="00FA247E">
              <w:rPr>
                <w:bCs/>
                <w:color w:val="000000" w:themeColor="text1"/>
              </w:rPr>
              <w:tab/>
              <w:t>The stability over time is determined mainly by the polishing and compaction by vehicles driving on the surface. It shall be periodically checked as stated in paragraph 2.5. above.</w:t>
            </w:r>
          </w:p>
          <w:p w14:paraId="5A29DAD3" w14:textId="77777777" w:rsidR="00F9475C" w:rsidRPr="00FA247E" w:rsidRDefault="00F9475C" w:rsidP="0065055D">
            <w:pPr>
              <w:suppressAutoHyphens/>
              <w:jc w:val="both"/>
              <w:rPr>
                <w:b/>
                <w:color w:val="000000" w:themeColor="text1"/>
                <w:sz w:val="20"/>
              </w:rPr>
            </w:pPr>
          </w:p>
        </w:tc>
      </w:tr>
      <w:tr w:rsidR="00FA247E" w:rsidRPr="00FA247E" w14:paraId="375C9798" w14:textId="77777777" w:rsidTr="00CC3148">
        <w:trPr>
          <w:jc w:val="center"/>
        </w:trPr>
        <w:tc>
          <w:tcPr>
            <w:tcW w:w="1075" w:type="dxa"/>
            <w:tcBorders>
              <w:top w:val="single" w:sz="4" w:space="0" w:color="auto"/>
              <w:left w:val="single" w:sz="4" w:space="0" w:color="auto"/>
              <w:bottom w:val="single" w:sz="4" w:space="0" w:color="auto"/>
              <w:right w:val="single" w:sz="4" w:space="0" w:color="auto"/>
            </w:tcBorders>
          </w:tcPr>
          <w:p w14:paraId="6F0745DA" w14:textId="77777777" w:rsidR="00302B16" w:rsidRPr="00FA247E" w:rsidRDefault="00302B16" w:rsidP="00254E90">
            <w:pPr>
              <w:spacing w:after="60"/>
              <w:rPr>
                <w:color w:val="000000" w:themeColor="text1"/>
                <w:szCs w:val="24"/>
              </w:rPr>
            </w:pPr>
            <w:r w:rsidRPr="00FA247E">
              <w:rPr>
                <w:color w:val="000000" w:themeColor="text1"/>
                <w:szCs w:val="24"/>
              </w:rPr>
              <w:t>5.2</w:t>
            </w:r>
          </w:p>
        </w:tc>
        <w:tc>
          <w:tcPr>
            <w:tcW w:w="7110" w:type="dxa"/>
            <w:tcBorders>
              <w:top w:val="single" w:sz="4" w:space="0" w:color="auto"/>
              <w:left w:val="single" w:sz="4" w:space="0" w:color="auto"/>
              <w:bottom w:val="single" w:sz="4" w:space="0" w:color="auto"/>
              <w:right w:val="single" w:sz="4" w:space="0" w:color="auto"/>
            </w:tcBorders>
          </w:tcPr>
          <w:p w14:paraId="050FA792" w14:textId="77777777" w:rsidR="00302B16" w:rsidRPr="00FA247E" w:rsidRDefault="00302B16" w:rsidP="00254E90">
            <w:pPr>
              <w:spacing w:after="60"/>
              <w:jc w:val="both"/>
              <w:rPr>
                <w:b/>
                <w:bCs/>
                <w:color w:val="000000" w:themeColor="text1"/>
              </w:rPr>
            </w:pPr>
            <w:r w:rsidRPr="00FA247E">
              <w:rPr>
                <w:b/>
                <w:bCs/>
                <w:color w:val="000000" w:themeColor="text1"/>
              </w:rPr>
              <w:t>Maintenance of the surface</w:t>
            </w:r>
          </w:p>
          <w:p w14:paraId="449C4AC1" w14:textId="77777777" w:rsidR="00FC03E8" w:rsidRPr="00FA247E" w:rsidRDefault="00FC03E8" w:rsidP="00FC03E8">
            <w:pPr>
              <w:jc w:val="both"/>
              <w:rPr>
                <w:b/>
                <w:bCs/>
                <w:color w:val="000000" w:themeColor="text1"/>
                <w:sz w:val="8"/>
              </w:rPr>
            </w:pPr>
          </w:p>
          <w:p w14:paraId="3AECA93A" w14:textId="77777777" w:rsidR="00302B16" w:rsidRPr="00FA247E" w:rsidRDefault="00302B16" w:rsidP="00254E90">
            <w:pPr>
              <w:spacing w:after="60"/>
              <w:jc w:val="both"/>
              <w:rPr>
                <w:bCs/>
                <w:color w:val="000000" w:themeColor="text1"/>
              </w:rPr>
            </w:pPr>
            <w:r w:rsidRPr="00FA247E">
              <w:rPr>
                <w:bCs/>
                <w:color w:val="000000" w:themeColor="text1"/>
              </w:rPr>
              <w:tab/>
              <w:t>Loose debris or dust, which could significantly reduce the effective texture depth shall be removed from the surface. In countries with winter climates, salt is sometimes used for de-icing. Salt may alter the surface temporarily or even permanently in such a way as to increase noise and is therefore not recommended.</w:t>
            </w:r>
          </w:p>
          <w:p w14:paraId="2424EB1E" w14:textId="77777777" w:rsidR="00302B16" w:rsidRPr="00FA247E" w:rsidRDefault="00302B16" w:rsidP="00FC03E8">
            <w:pPr>
              <w:jc w:val="both"/>
              <w:rPr>
                <w:bCs/>
                <w:color w:val="000000" w:themeColor="text1"/>
                <w:sz w:val="12"/>
                <w:szCs w:val="12"/>
              </w:rPr>
            </w:pPr>
          </w:p>
        </w:tc>
      </w:tr>
      <w:tr w:rsidR="00FA247E" w:rsidRPr="00FA247E" w14:paraId="4138BC1D" w14:textId="77777777" w:rsidTr="00CC3148">
        <w:trPr>
          <w:trHeight w:val="1772"/>
          <w:jc w:val="center"/>
        </w:trPr>
        <w:tc>
          <w:tcPr>
            <w:tcW w:w="1075" w:type="dxa"/>
            <w:tcBorders>
              <w:top w:val="single" w:sz="4" w:space="0" w:color="auto"/>
              <w:left w:val="single" w:sz="4" w:space="0" w:color="auto"/>
              <w:bottom w:val="single" w:sz="4" w:space="0" w:color="auto"/>
              <w:right w:val="single" w:sz="4" w:space="0" w:color="auto"/>
            </w:tcBorders>
          </w:tcPr>
          <w:p w14:paraId="763076CF" w14:textId="77777777" w:rsidR="00302B16" w:rsidRPr="00FA247E" w:rsidRDefault="00302B16" w:rsidP="00254E90">
            <w:pPr>
              <w:spacing w:after="60"/>
              <w:rPr>
                <w:color w:val="000000" w:themeColor="text1"/>
                <w:szCs w:val="24"/>
              </w:rPr>
            </w:pPr>
            <w:r w:rsidRPr="00FA247E">
              <w:rPr>
                <w:color w:val="000000" w:themeColor="text1"/>
                <w:szCs w:val="24"/>
              </w:rPr>
              <w:t>5.3</w:t>
            </w:r>
          </w:p>
        </w:tc>
        <w:tc>
          <w:tcPr>
            <w:tcW w:w="7110" w:type="dxa"/>
            <w:tcBorders>
              <w:top w:val="single" w:sz="4" w:space="0" w:color="auto"/>
              <w:left w:val="single" w:sz="4" w:space="0" w:color="auto"/>
              <w:bottom w:val="single" w:sz="4" w:space="0" w:color="auto"/>
              <w:right w:val="single" w:sz="4" w:space="0" w:color="auto"/>
            </w:tcBorders>
          </w:tcPr>
          <w:p w14:paraId="3C4AE62D" w14:textId="77777777" w:rsidR="00302B16" w:rsidRPr="00FA247E" w:rsidRDefault="00302B16" w:rsidP="00254E90">
            <w:pPr>
              <w:spacing w:after="60"/>
              <w:jc w:val="both"/>
              <w:rPr>
                <w:b/>
                <w:bCs/>
                <w:color w:val="000000" w:themeColor="text1"/>
              </w:rPr>
            </w:pPr>
            <w:r w:rsidRPr="00FA247E">
              <w:rPr>
                <w:b/>
                <w:bCs/>
                <w:color w:val="000000" w:themeColor="text1"/>
              </w:rPr>
              <w:t>Repaving the test area</w:t>
            </w:r>
          </w:p>
          <w:p w14:paraId="206D134F" w14:textId="77777777" w:rsidR="00302B16" w:rsidRPr="00FA247E" w:rsidRDefault="00302B16" w:rsidP="00FC03E8">
            <w:pPr>
              <w:jc w:val="both"/>
              <w:rPr>
                <w:b/>
                <w:bCs/>
                <w:color w:val="000000" w:themeColor="text1"/>
                <w:sz w:val="12"/>
                <w:szCs w:val="12"/>
              </w:rPr>
            </w:pPr>
          </w:p>
          <w:p w14:paraId="138A71B4" w14:textId="77777777" w:rsidR="00302B16" w:rsidRPr="00FA247E" w:rsidRDefault="00302B16" w:rsidP="00254E90">
            <w:pPr>
              <w:spacing w:after="60"/>
              <w:jc w:val="both"/>
              <w:rPr>
                <w:bCs/>
                <w:color w:val="000000" w:themeColor="text1"/>
              </w:rPr>
            </w:pPr>
            <w:r w:rsidRPr="00FA247E">
              <w:rPr>
                <w:bCs/>
                <w:color w:val="000000" w:themeColor="text1"/>
              </w:rPr>
              <w:tab/>
              <w:t>If it is necessary to repave the test track, it is usually unnecessary to repave more than the test strip (of 3 m width in Figure 1) where vehicles are driving, provided the test area outside the strip met the requirement of residual voids content or sound absorption when it was measured.</w:t>
            </w:r>
          </w:p>
        </w:tc>
      </w:tr>
      <w:tr w:rsidR="00FA247E" w:rsidRPr="00FA247E" w14:paraId="74059C02" w14:textId="77777777" w:rsidTr="00CC3148">
        <w:trPr>
          <w:jc w:val="center"/>
        </w:trPr>
        <w:tc>
          <w:tcPr>
            <w:tcW w:w="1075" w:type="dxa"/>
            <w:tcBorders>
              <w:top w:val="single" w:sz="4" w:space="0" w:color="auto"/>
              <w:left w:val="single" w:sz="4" w:space="0" w:color="auto"/>
              <w:bottom w:val="single" w:sz="4" w:space="0" w:color="auto"/>
              <w:right w:val="single" w:sz="4" w:space="0" w:color="auto"/>
            </w:tcBorders>
          </w:tcPr>
          <w:p w14:paraId="38958771" w14:textId="77777777" w:rsidR="00302B16" w:rsidRPr="00FA247E" w:rsidRDefault="00302B16" w:rsidP="00254E90">
            <w:pPr>
              <w:spacing w:after="60"/>
              <w:rPr>
                <w:b/>
                <w:color w:val="000000" w:themeColor="text1"/>
              </w:rPr>
            </w:pPr>
            <w:r w:rsidRPr="00FA247E">
              <w:rPr>
                <w:b/>
                <w:color w:val="000000" w:themeColor="text1"/>
              </w:rPr>
              <w:t>6.</w:t>
            </w:r>
            <w:r w:rsidR="00A84800" w:rsidRPr="00FA247E">
              <w:rPr>
                <w:b/>
                <w:color w:val="000000" w:themeColor="text1"/>
              </w:rPr>
              <w:t>0</w:t>
            </w:r>
          </w:p>
        </w:tc>
        <w:tc>
          <w:tcPr>
            <w:tcW w:w="7110" w:type="dxa"/>
            <w:tcBorders>
              <w:top w:val="single" w:sz="4" w:space="0" w:color="auto"/>
              <w:left w:val="single" w:sz="4" w:space="0" w:color="auto"/>
              <w:bottom w:val="single" w:sz="4" w:space="0" w:color="auto"/>
              <w:right w:val="single" w:sz="4" w:space="0" w:color="auto"/>
            </w:tcBorders>
          </w:tcPr>
          <w:p w14:paraId="5B79CAE6" w14:textId="77777777" w:rsidR="00302B16" w:rsidRPr="00FA247E" w:rsidRDefault="00302B16" w:rsidP="00254E90">
            <w:pPr>
              <w:spacing w:after="60"/>
              <w:jc w:val="both"/>
              <w:rPr>
                <w:b/>
                <w:color w:val="000000" w:themeColor="text1"/>
              </w:rPr>
            </w:pPr>
            <w:r w:rsidRPr="00FA247E">
              <w:rPr>
                <w:b/>
                <w:color w:val="000000" w:themeColor="text1"/>
              </w:rPr>
              <w:tab/>
              <w:t>Documentation of the test surface and of tests performed on it</w:t>
            </w:r>
          </w:p>
          <w:p w14:paraId="6A69B304" w14:textId="77777777" w:rsidR="00302B16" w:rsidRPr="00FA247E" w:rsidRDefault="00302B16" w:rsidP="00FC03E8">
            <w:pPr>
              <w:jc w:val="both"/>
              <w:rPr>
                <w:b/>
                <w:color w:val="000000" w:themeColor="text1"/>
                <w:sz w:val="12"/>
                <w:szCs w:val="12"/>
              </w:rPr>
            </w:pPr>
          </w:p>
        </w:tc>
      </w:tr>
      <w:tr w:rsidR="00FA247E" w:rsidRPr="00FA247E" w14:paraId="39F8DC6A" w14:textId="77777777" w:rsidTr="00CC3148">
        <w:trPr>
          <w:jc w:val="center"/>
        </w:trPr>
        <w:tc>
          <w:tcPr>
            <w:tcW w:w="1075" w:type="dxa"/>
            <w:tcBorders>
              <w:top w:val="single" w:sz="4" w:space="0" w:color="auto"/>
              <w:left w:val="single" w:sz="4" w:space="0" w:color="auto"/>
              <w:bottom w:val="single" w:sz="4" w:space="0" w:color="auto"/>
              <w:right w:val="single" w:sz="4" w:space="0" w:color="auto"/>
            </w:tcBorders>
          </w:tcPr>
          <w:p w14:paraId="163EE6B9" w14:textId="77777777" w:rsidR="00302B16" w:rsidRPr="00FA247E" w:rsidRDefault="00302B16" w:rsidP="00254E90">
            <w:pPr>
              <w:spacing w:after="60"/>
              <w:rPr>
                <w:color w:val="000000" w:themeColor="text1"/>
              </w:rPr>
            </w:pPr>
            <w:r w:rsidRPr="00FA247E">
              <w:rPr>
                <w:color w:val="000000" w:themeColor="text1"/>
              </w:rPr>
              <w:t>6.1</w:t>
            </w:r>
          </w:p>
        </w:tc>
        <w:tc>
          <w:tcPr>
            <w:tcW w:w="7110" w:type="dxa"/>
            <w:tcBorders>
              <w:top w:val="single" w:sz="4" w:space="0" w:color="auto"/>
              <w:left w:val="single" w:sz="4" w:space="0" w:color="auto"/>
              <w:bottom w:val="single" w:sz="4" w:space="0" w:color="auto"/>
              <w:right w:val="single" w:sz="4" w:space="0" w:color="auto"/>
            </w:tcBorders>
          </w:tcPr>
          <w:p w14:paraId="06261390" w14:textId="77777777" w:rsidR="00302B16" w:rsidRPr="00FA247E" w:rsidRDefault="00302B16" w:rsidP="00FC03E8">
            <w:pPr>
              <w:jc w:val="both"/>
              <w:rPr>
                <w:color w:val="000000" w:themeColor="text1"/>
                <w:lang w:val="en-US"/>
              </w:rPr>
            </w:pPr>
            <w:r w:rsidRPr="00FA247E">
              <w:rPr>
                <w:color w:val="000000" w:themeColor="text1"/>
                <w:lang w:val="en-US"/>
              </w:rPr>
              <w:t>Documentation of the test surface</w:t>
            </w:r>
          </w:p>
          <w:p w14:paraId="7DC9324E" w14:textId="77777777" w:rsidR="00302B16" w:rsidRPr="00FA247E" w:rsidRDefault="00302B16" w:rsidP="00FC03E8">
            <w:pPr>
              <w:jc w:val="both"/>
              <w:rPr>
                <w:color w:val="000000" w:themeColor="text1"/>
                <w:lang w:val="en-US"/>
              </w:rPr>
            </w:pPr>
            <w:r w:rsidRPr="00FA247E">
              <w:rPr>
                <w:color w:val="000000" w:themeColor="text1"/>
                <w:lang w:val="en-US"/>
              </w:rPr>
              <w:tab/>
              <w:t>The following data shall be given in a document describing the test surface:</w:t>
            </w:r>
          </w:p>
          <w:p w14:paraId="2A9BE6FA" w14:textId="77777777" w:rsidR="00302B16" w:rsidRPr="00FA247E" w:rsidRDefault="00302B16" w:rsidP="00FC03E8">
            <w:pPr>
              <w:jc w:val="both"/>
              <w:rPr>
                <w:color w:val="000000" w:themeColor="text1"/>
                <w:sz w:val="12"/>
                <w:szCs w:val="12"/>
              </w:rPr>
            </w:pPr>
          </w:p>
        </w:tc>
      </w:tr>
      <w:tr w:rsidR="00FA247E" w:rsidRPr="00FA247E" w14:paraId="745736D1" w14:textId="77777777" w:rsidTr="00CC3148">
        <w:trPr>
          <w:trHeight w:val="469"/>
          <w:jc w:val="center"/>
        </w:trPr>
        <w:tc>
          <w:tcPr>
            <w:tcW w:w="1075" w:type="dxa"/>
            <w:tcBorders>
              <w:top w:val="single" w:sz="4" w:space="0" w:color="auto"/>
              <w:left w:val="single" w:sz="4" w:space="0" w:color="auto"/>
              <w:bottom w:val="single" w:sz="4" w:space="0" w:color="auto"/>
              <w:right w:val="single" w:sz="4" w:space="0" w:color="auto"/>
            </w:tcBorders>
          </w:tcPr>
          <w:p w14:paraId="1B2C8EF3" w14:textId="77777777" w:rsidR="00302B16" w:rsidRPr="00FA247E" w:rsidRDefault="00302B16" w:rsidP="00254E90">
            <w:pPr>
              <w:spacing w:after="60"/>
              <w:rPr>
                <w:color w:val="000000" w:themeColor="text1"/>
              </w:rPr>
            </w:pPr>
            <w:r w:rsidRPr="00FA247E">
              <w:rPr>
                <w:color w:val="000000" w:themeColor="text1"/>
              </w:rPr>
              <w:t>6.1.1</w:t>
            </w:r>
          </w:p>
        </w:tc>
        <w:tc>
          <w:tcPr>
            <w:tcW w:w="7110" w:type="dxa"/>
            <w:tcBorders>
              <w:top w:val="single" w:sz="4" w:space="0" w:color="auto"/>
              <w:left w:val="single" w:sz="4" w:space="0" w:color="auto"/>
              <w:bottom w:val="single" w:sz="4" w:space="0" w:color="auto"/>
              <w:right w:val="single" w:sz="4" w:space="0" w:color="auto"/>
            </w:tcBorders>
          </w:tcPr>
          <w:p w14:paraId="1774BBD9" w14:textId="77777777" w:rsidR="00302B16" w:rsidRPr="00FA247E" w:rsidRDefault="00302B16" w:rsidP="00FC03E8">
            <w:pPr>
              <w:jc w:val="both"/>
              <w:rPr>
                <w:color w:val="000000" w:themeColor="text1"/>
                <w:sz w:val="20"/>
                <w:szCs w:val="20"/>
              </w:rPr>
            </w:pPr>
            <w:r w:rsidRPr="00FA247E">
              <w:rPr>
                <w:bCs/>
                <w:color w:val="000000" w:themeColor="text1"/>
              </w:rPr>
              <w:t>The location of the test track;</w:t>
            </w:r>
          </w:p>
        </w:tc>
      </w:tr>
      <w:tr w:rsidR="00FA247E" w:rsidRPr="00FA247E" w14:paraId="7000BE77" w14:textId="77777777" w:rsidTr="00CC3148">
        <w:trPr>
          <w:trHeight w:val="842"/>
          <w:jc w:val="center"/>
        </w:trPr>
        <w:tc>
          <w:tcPr>
            <w:tcW w:w="1075" w:type="dxa"/>
            <w:tcBorders>
              <w:top w:val="single" w:sz="4" w:space="0" w:color="auto"/>
              <w:left w:val="single" w:sz="4" w:space="0" w:color="auto"/>
              <w:bottom w:val="single" w:sz="4" w:space="0" w:color="auto"/>
              <w:right w:val="single" w:sz="4" w:space="0" w:color="auto"/>
            </w:tcBorders>
          </w:tcPr>
          <w:p w14:paraId="50DED89A" w14:textId="77777777" w:rsidR="00302B16" w:rsidRPr="00FA247E" w:rsidRDefault="00302B16" w:rsidP="00254E90">
            <w:pPr>
              <w:spacing w:after="60"/>
              <w:rPr>
                <w:color w:val="000000" w:themeColor="text1"/>
              </w:rPr>
            </w:pPr>
            <w:r w:rsidRPr="00FA247E">
              <w:rPr>
                <w:color w:val="000000" w:themeColor="text1"/>
              </w:rPr>
              <w:t>6.1.2</w:t>
            </w:r>
          </w:p>
        </w:tc>
        <w:tc>
          <w:tcPr>
            <w:tcW w:w="7110" w:type="dxa"/>
            <w:tcBorders>
              <w:top w:val="single" w:sz="4" w:space="0" w:color="auto"/>
              <w:left w:val="single" w:sz="4" w:space="0" w:color="auto"/>
              <w:bottom w:val="single" w:sz="4" w:space="0" w:color="auto"/>
              <w:right w:val="single" w:sz="4" w:space="0" w:color="auto"/>
            </w:tcBorders>
          </w:tcPr>
          <w:p w14:paraId="10285C59" w14:textId="77777777" w:rsidR="00302B16" w:rsidRPr="00FA247E" w:rsidRDefault="00302B16" w:rsidP="00FC03E8">
            <w:pPr>
              <w:jc w:val="both"/>
              <w:rPr>
                <w:color w:val="000000" w:themeColor="text1"/>
                <w:lang w:val="en-US"/>
              </w:rPr>
            </w:pPr>
            <w:r w:rsidRPr="00FA247E">
              <w:rPr>
                <w:color w:val="000000" w:themeColor="text1"/>
                <w:lang w:val="en-US"/>
              </w:rPr>
              <w:t>Type of binder, binder hardness, type of aggregate, maximum theoretical density of the concrete (DR), thickness of the wearing course and grading curve determined from cores from the test track;</w:t>
            </w:r>
          </w:p>
          <w:p w14:paraId="776B71FC" w14:textId="77777777" w:rsidR="00302B16" w:rsidRPr="00FA247E" w:rsidRDefault="00302B16" w:rsidP="00FC03E8">
            <w:pPr>
              <w:jc w:val="both"/>
              <w:rPr>
                <w:color w:val="000000" w:themeColor="text1"/>
                <w:sz w:val="14"/>
                <w:szCs w:val="20"/>
              </w:rPr>
            </w:pPr>
          </w:p>
        </w:tc>
      </w:tr>
      <w:tr w:rsidR="00FA247E" w:rsidRPr="00FA247E" w14:paraId="7D416F81" w14:textId="77777777" w:rsidTr="00CC3148">
        <w:trPr>
          <w:trHeight w:val="333"/>
          <w:jc w:val="center"/>
        </w:trPr>
        <w:tc>
          <w:tcPr>
            <w:tcW w:w="1075" w:type="dxa"/>
            <w:tcBorders>
              <w:top w:val="single" w:sz="4" w:space="0" w:color="auto"/>
              <w:left w:val="single" w:sz="4" w:space="0" w:color="auto"/>
              <w:bottom w:val="single" w:sz="4" w:space="0" w:color="auto"/>
              <w:right w:val="single" w:sz="4" w:space="0" w:color="auto"/>
            </w:tcBorders>
          </w:tcPr>
          <w:p w14:paraId="6797C70D" w14:textId="77777777" w:rsidR="00302B16" w:rsidRPr="00FA247E" w:rsidRDefault="00302B16" w:rsidP="00254E90">
            <w:pPr>
              <w:spacing w:after="60"/>
              <w:rPr>
                <w:bCs/>
                <w:color w:val="000000" w:themeColor="text1"/>
              </w:rPr>
            </w:pPr>
            <w:r w:rsidRPr="00FA247E">
              <w:rPr>
                <w:bCs/>
                <w:color w:val="000000" w:themeColor="text1"/>
              </w:rPr>
              <w:t>6.1.3</w:t>
            </w:r>
          </w:p>
        </w:tc>
        <w:tc>
          <w:tcPr>
            <w:tcW w:w="7110" w:type="dxa"/>
            <w:tcBorders>
              <w:top w:val="single" w:sz="4" w:space="0" w:color="auto"/>
              <w:left w:val="single" w:sz="4" w:space="0" w:color="auto"/>
              <w:bottom w:val="single" w:sz="4" w:space="0" w:color="auto"/>
              <w:right w:val="single" w:sz="4" w:space="0" w:color="auto"/>
            </w:tcBorders>
          </w:tcPr>
          <w:p w14:paraId="44BC263F" w14:textId="77777777" w:rsidR="00302B16" w:rsidRPr="00FA247E" w:rsidRDefault="00302B16" w:rsidP="00FC03E8">
            <w:pPr>
              <w:jc w:val="both"/>
              <w:rPr>
                <w:bCs/>
                <w:color w:val="000000" w:themeColor="text1"/>
              </w:rPr>
            </w:pPr>
            <w:r w:rsidRPr="00FA247E">
              <w:rPr>
                <w:bCs/>
                <w:color w:val="000000" w:themeColor="text1"/>
              </w:rPr>
              <w:t>Method of compaction (e.g. type of roller, roller mass, number of passes);</w:t>
            </w:r>
          </w:p>
          <w:p w14:paraId="011427A4" w14:textId="77777777" w:rsidR="00302B16" w:rsidRPr="00FA247E" w:rsidRDefault="00302B16" w:rsidP="00FC03E8">
            <w:pPr>
              <w:jc w:val="both"/>
              <w:rPr>
                <w:bCs/>
                <w:color w:val="000000" w:themeColor="text1"/>
                <w:sz w:val="14"/>
                <w:szCs w:val="20"/>
              </w:rPr>
            </w:pPr>
          </w:p>
        </w:tc>
      </w:tr>
      <w:tr w:rsidR="00FA247E" w:rsidRPr="00FA247E" w14:paraId="456526BE" w14:textId="77777777" w:rsidTr="00CC3148">
        <w:trPr>
          <w:jc w:val="center"/>
        </w:trPr>
        <w:tc>
          <w:tcPr>
            <w:tcW w:w="1075" w:type="dxa"/>
            <w:tcBorders>
              <w:top w:val="single" w:sz="4" w:space="0" w:color="auto"/>
              <w:left w:val="single" w:sz="4" w:space="0" w:color="auto"/>
              <w:bottom w:val="single" w:sz="4" w:space="0" w:color="auto"/>
              <w:right w:val="single" w:sz="4" w:space="0" w:color="auto"/>
            </w:tcBorders>
          </w:tcPr>
          <w:p w14:paraId="525F9928" w14:textId="77777777" w:rsidR="00302B16" w:rsidRPr="00FA247E" w:rsidRDefault="00302B16" w:rsidP="00254E90">
            <w:pPr>
              <w:spacing w:after="60"/>
              <w:rPr>
                <w:color w:val="000000" w:themeColor="text1"/>
              </w:rPr>
            </w:pPr>
            <w:r w:rsidRPr="00FA247E">
              <w:rPr>
                <w:color w:val="000000" w:themeColor="text1"/>
              </w:rPr>
              <w:t>6.1.4</w:t>
            </w:r>
          </w:p>
        </w:tc>
        <w:tc>
          <w:tcPr>
            <w:tcW w:w="7110" w:type="dxa"/>
            <w:tcBorders>
              <w:top w:val="single" w:sz="4" w:space="0" w:color="auto"/>
              <w:left w:val="single" w:sz="4" w:space="0" w:color="auto"/>
              <w:bottom w:val="single" w:sz="4" w:space="0" w:color="auto"/>
              <w:right w:val="single" w:sz="4" w:space="0" w:color="auto"/>
            </w:tcBorders>
          </w:tcPr>
          <w:p w14:paraId="38836B20" w14:textId="77777777" w:rsidR="00302B16" w:rsidRPr="00FA247E" w:rsidRDefault="00302B16" w:rsidP="00FC03E8">
            <w:pPr>
              <w:jc w:val="both"/>
              <w:rPr>
                <w:color w:val="000000" w:themeColor="text1"/>
              </w:rPr>
            </w:pPr>
            <w:r w:rsidRPr="00FA247E">
              <w:rPr>
                <w:color w:val="000000" w:themeColor="text1"/>
              </w:rPr>
              <w:t>Temperature of the mix, temperature of the ambient air and wind speed during laying of the surface;</w:t>
            </w:r>
          </w:p>
          <w:p w14:paraId="24B16B11" w14:textId="77777777" w:rsidR="00302B16" w:rsidRPr="00FA247E" w:rsidRDefault="00302B16" w:rsidP="00FC03E8">
            <w:pPr>
              <w:jc w:val="both"/>
              <w:rPr>
                <w:color w:val="000000" w:themeColor="text1"/>
                <w:sz w:val="14"/>
                <w:szCs w:val="20"/>
              </w:rPr>
            </w:pPr>
          </w:p>
        </w:tc>
      </w:tr>
      <w:tr w:rsidR="00FA247E" w:rsidRPr="00FA247E" w14:paraId="137261E4" w14:textId="77777777" w:rsidTr="00CC3148">
        <w:trPr>
          <w:jc w:val="center"/>
        </w:trPr>
        <w:tc>
          <w:tcPr>
            <w:tcW w:w="1075" w:type="dxa"/>
            <w:tcBorders>
              <w:top w:val="single" w:sz="4" w:space="0" w:color="auto"/>
              <w:left w:val="single" w:sz="4" w:space="0" w:color="auto"/>
              <w:bottom w:val="single" w:sz="4" w:space="0" w:color="auto"/>
              <w:right w:val="single" w:sz="4" w:space="0" w:color="auto"/>
            </w:tcBorders>
          </w:tcPr>
          <w:p w14:paraId="548C305F" w14:textId="77777777" w:rsidR="00302B16" w:rsidRPr="00FA247E" w:rsidRDefault="00302B16" w:rsidP="00254E90">
            <w:pPr>
              <w:spacing w:after="60"/>
              <w:rPr>
                <w:color w:val="000000" w:themeColor="text1"/>
              </w:rPr>
            </w:pPr>
            <w:r w:rsidRPr="00FA247E">
              <w:rPr>
                <w:color w:val="000000" w:themeColor="text1"/>
              </w:rPr>
              <w:t>6.1.5</w:t>
            </w:r>
          </w:p>
        </w:tc>
        <w:tc>
          <w:tcPr>
            <w:tcW w:w="7110" w:type="dxa"/>
            <w:tcBorders>
              <w:top w:val="single" w:sz="4" w:space="0" w:color="auto"/>
              <w:left w:val="single" w:sz="4" w:space="0" w:color="auto"/>
              <w:bottom w:val="single" w:sz="4" w:space="0" w:color="auto"/>
              <w:right w:val="single" w:sz="4" w:space="0" w:color="auto"/>
            </w:tcBorders>
          </w:tcPr>
          <w:p w14:paraId="21289530" w14:textId="77777777" w:rsidR="00302B16" w:rsidRPr="00FA247E" w:rsidRDefault="00302B16" w:rsidP="00FC03E8">
            <w:pPr>
              <w:jc w:val="both"/>
              <w:rPr>
                <w:color w:val="000000" w:themeColor="text1"/>
              </w:rPr>
            </w:pPr>
            <w:r w:rsidRPr="00FA247E">
              <w:rPr>
                <w:color w:val="000000" w:themeColor="text1"/>
              </w:rPr>
              <w:t>Date when the surface was laid and contractor;</w:t>
            </w:r>
          </w:p>
          <w:p w14:paraId="2CF022C3" w14:textId="77777777" w:rsidR="00302B16" w:rsidRPr="00FA247E" w:rsidRDefault="00302B16" w:rsidP="00FC03E8">
            <w:pPr>
              <w:jc w:val="both"/>
              <w:rPr>
                <w:color w:val="000000" w:themeColor="text1"/>
                <w:sz w:val="14"/>
                <w:szCs w:val="20"/>
              </w:rPr>
            </w:pPr>
          </w:p>
        </w:tc>
      </w:tr>
      <w:tr w:rsidR="00FA247E" w:rsidRPr="00FA247E" w14:paraId="0CBFE59F" w14:textId="77777777" w:rsidTr="00CC3148">
        <w:trPr>
          <w:jc w:val="center"/>
        </w:trPr>
        <w:tc>
          <w:tcPr>
            <w:tcW w:w="1075" w:type="dxa"/>
            <w:tcBorders>
              <w:top w:val="single" w:sz="4" w:space="0" w:color="auto"/>
              <w:left w:val="single" w:sz="4" w:space="0" w:color="auto"/>
              <w:bottom w:val="single" w:sz="4" w:space="0" w:color="auto"/>
              <w:right w:val="single" w:sz="4" w:space="0" w:color="auto"/>
            </w:tcBorders>
          </w:tcPr>
          <w:p w14:paraId="26223382" w14:textId="77777777" w:rsidR="00302B16" w:rsidRPr="00FA247E" w:rsidRDefault="00302B16" w:rsidP="00254E90">
            <w:pPr>
              <w:spacing w:after="60"/>
              <w:rPr>
                <w:color w:val="000000" w:themeColor="text1"/>
              </w:rPr>
            </w:pPr>
            <w:r w:rsidRPr="00FA247E">
              <w:rPr>
                <w:color w:val="000000" w:themeColor="text1"/>
              </w:rPr>
              <w:t>6.1.6</w:t>
            </w:r>
          </w:p>
        </w:tc>
        <w:tc>
          <w:tcPr>
            <w:tcW w:w="7110" w:type="dxa"/>
            <w:tcBorders>
              <w:top w:val="single" w:sz="4" w:space="0" w:color="auto"/>
              <w:left w:val="single" w:sz="4" w:space="0" w:color="auto"/>
              <w:bottom w:val="single" w:sz="4" w:space="0" w:color="auto"/>
              <w:right w:val="single" w:sz="4" w:space="0" w:color="auto"/>
            </w:tcBorders>
          </w:tcPr>
          <w:p w14:paraId="091EC73D" w14:textId="77777777" w:rsidR="00302B16" w:rsidRPr="00FA247E" w:rsidRDefault="00302B16" w:rsidP="00FC03E8">
            <w:pPr>
              <w:jc w:val="both"/>
              <w:rPr>
                <w:bCs/>
                <w:color w:val="000000" w:themeColor="text1"/>
              </w:rPr>
            </w:pPr>
            <w:r w:rsidRPr="00FA247E">
              <w:rPr>
                <w:bCs/>
                <w:color w:val="000000" w:themeColor="text1"/>
              </w:rPr>
              <w:t>All or at least the latest test result, including:</w:t>
            </w:r>
          </w:p>
          <w:p w14:paraId="7CCE2DCC" w14:textId="77777777" w:rsidR="00302B16" w:rsidRPr="00FA247E" w:rsidRDefault="00302B16" w:rsidP="00FC03E8">
            <w:pPr>
              <w:jc w:val="both"/>
              <w:rPr>
                <w:color w:val="000000" w:themeColor="text1"/>
                <w:sz w:val="14"/>
                <w:szCs w:val="20"/>
              </w:rPr>
            </w:pPr>
          </w:p>
        </w:tc>
      </w:tr>
      <w:tr w:rsidR="00FA247E" w:rsidRPr="00FA247E" w14:paraId="5E3CFB3E" w14:textId="77777777" w:rsidTr="00CC3148">
        <w:trPr>
          <w:jc w:val="center"/>
        </w:trPr>
        <w:tc>
          <w:tcPr>
            <w:tcW w:w="1075" w:type="dxa"/>
            <w:tcBorders>
              <w:top w:val="single" w:sz="4" w:space="0" w:color="auto"/>
              <w:left w:val="single" w:sz="4" w:space="0" w:color="auto"/>
              <w:bottom w:val="single" w:sz="4" w:space="0" w:color="auto"/>
              <w:right w:val="single" w:sz="4" w:space="0" w:color="auto"/>
            </w:tcBorders>
          </w:tcPr>
          <w:p w14:paraId="38D8B7A4" w14:textId="77777777" w:rsidR="00302B16" w:rsidRPr="00FA247E" w:rsidRDefault="00302B16" w:rsidP="00254E90">
            <w:pPr>
              <w:spacing w:after="60"/>
              <w:rPr>
                <w:color w:val="000000" w:themeColor="text1"/>
              </w:rPr>
            </w:pPr>
            <w:r w:rsidRPr="00FA247E">
              <w:rPr>
                <w:color w:val="000000" w:themeColor="text1"/>
              </w:rPr>
              <w:t>6.1.6.1</w:t>
            </w:r>
          </w:p>
        </w:tc>
        <w:tc>
          <w:tcPr>
            <w:tcW w:w="7110" w:type="dxa"/>
            <w:tcBorders>
              <w:top w:val="single" w:sz="4" w:space="0" w:color="auto"/>
              <w:left w:val="single" w:sz="4" w:space="0" w:color="auto"/>
              <w:bottom w:val="single" w:sz="4" w:space="0" w:color="auto"/>
              <w:right w:val="single" w:sz="4" w:space="0" w:color="auto"/>
            </w:tcBorders>
          </w:tcPr>
          <w:p w14:paraId="6D09CEDD" w14:textId="77777777" w:rsidR="00302B16" w:rsidRPr="00FA247E" w:rsidRDefault="00302B16" w:rsidP="00FC03E8">
            <w:pPr>
              <w:jc w:val="both"/>
              <w:rPr>
                <w:color w:val="000000" w:themeColor="text1"/>
                <w:lang w:val="en-US"/>
              </w:rPr>
            </w:pPr>
            <w:r w:rsidRPr="00FA247E">
              <w:rPr>
                <w:color w:val="000000" w:themeColor="text1"/>
                <w:lang w:val="en-US"/>
              </w:rPr>
              <w:t>The residual voids content of each core;</w:t>
            </w:r>
          </w:p>
          <w:p w14:paraId="2C51EEA5" w14:textId="77777777" w:rsidR="00302B16" w:rsidRPr="00FA247E" w:rsidRDefault="00302B16" w:rsidP="00FC03E8">
            <w:pPr>
              <w:jc w:val="both"/>
              <w:rPr>
                <w:color w:val="000000" w:themeColor="text1"/>
                <w:sz w:val="14"/>
                <w:szCs w:val="20"/>
              </w:rPr>
            </w:pPr>
          </w:p>
        </w:tc>
      </w:tr>
      <w:tr w:rsidR="00FA247E" w:rsidRPr="00FA247E" w14:paraId="76358D64" w14:textId="77777777" w:rsidTr="00CC3148">
        <w:trPr>
          <w:jc w:val="center"/>
        </w:trPr>
        <w:tc>
          <w:tcPr>
            <w:tcW w:w="1075" w:type="dxa"/>
            <w:tcBorders>
              <w:top w:val="single" w:sz="4" w:space="0" w:color="auto"/>
              <w:left w:val="single" w:sz="4" w:space="0" w:color="auto"/>
              <w:bottom w:val="single" w:sz="4" w:space="0" w:color="auto"/>
              <w:right w:val="single" w:sz="4" w:space="0" w:color="auto"/>
            </w:tcBorders>
          </w:tcPr>
          <w:p w14:paraId="647F686A" w14:textId="77777777" w:rsidR="00302B16" w:rsidRPr="00FA247E" w:rsidRDefault="00302B16" w:rsidP="00254E90">
            <w:pPr>
              <w:spacing w:after="60"/>
              <w:rPr>
                <w:bCs/>
                <w:color w:val="000000" w:themeColor="text1"/>
              </w:rPr>
            </w:pPr>
            <w:r w:rsidRPr="00FA247E">
              <w:rPr>
                <w:bCs/>
                <w:color w:val="000000" w:themeColor="text1"/>
              </w:rPr>
              <w:t>6.1.6.2</w:t>
            </w:r>
          </w:p>
        </w:tc>
        <w:tc>
          <w:tcPr>
            <w:tcW w:w="7110" w:type="dxa"/>
            <w:tcBorders>
              <w:top w:val="single" w:sz="4" w:space="0" w:color="auto"/>
              <w:left w:val="single" w:sz="4" w:space="0" w:color="auto"/>
              <w:bottom w:val="single" w:sz="4" w:space="0" w:color="auto"/>
              <w:right w:val="single" w:sz="4" w:space="0" w:color="auto"/>
            </w:tcBorders>
          </w:tcPr>
          <w:p w14:paraId="06D5A41F" w14:textId="77777777" w:rsidR="00302B16" w:rsidRPr="00FA247E" w:rsidRDefault="00302B16" w:rsidP="00254E90">
            <w:pPr>
              <w:spacing w:after="60"/>
              <w:jc w:val="both"/>
              <w:rPr>
                <w:bCs/>
                <w:color w:val="000000" w:themeColor="text1"/>
              </w:rPr>
            </w:pPr>
            <w:r w:rsidRPr="00FA247E">
              <w:rPr>
                <w:bCs/>
                <w:color w:val="000000" w:themeColor="text1"/>
              </w:rPr>
              <w:t>The locations in the test area from where the cores for voids measurements have been taken;</w:t>
            </w:r>
          </w:p>
          <w:p w14:paraId="4D05E52B" w14:textId="77777777" w:rsidR="00302B16" w:rsidRPr="00FA247E" w:rsidRDefault="00302B16" w:rsidP="00254E90">
            <w:pPr>
              <w:spacing w:after="60"/>
              <w:jc w:val="both"/>
              <w:rPr>
                <w:b/>
                <w:bCs/>
                <w:color w:val="000000" w:themeColor="text1"/>
                <w:sz w:val="2"/>
                <w:szCs w:val="12"/>
              </w:rPr>
            </w:pPr>
          </w:p>
        </w:tc>
      </w:tr>
      <w:tr w:rsidR="00FA247E" w:rsidRPr="00FA247E" w14:paraId="5AD3664C" w14:textId="77777777" w:rsidTr="00CC3148">
        <w:trPr>
          <w:trHeight w:val="484"/>
          <w:jc w:val="center"/>
        </w:trPr>
        <w:tc>
          <w:tcPr>
            <w:tcW w:w="1075" w:type="dxa"/>
            <w:tcBorders>
              <w:top w:val="single" w:sz="4" w:space="0" w:color="auto"/>
              <w:left w:val="single" w:sz="4" w:space="0" w:color="auto"/>
              <w:bottom w:val="single" w:sz="4" w:space="0" w:color="auto"/>
              <w:right w:val="single" w:sz="4" w:space="0" w:color="auto"/>
            </w:tcBorders>
          </w:tcPr>
          <w:p w14:paraId="7F7E2F4F" w14:textId="77777777" w:rsidR="00302B16" w:rsidRPr="00FA247E" w:rsidRDefault="00302B16" w:rsidP="00A84800">
            <w:pPr>
              <w:rPr>
                <w:color w:val="000000" w:themeColor="text1"/>
              </w:rPr>
            </w:pPr>
            <w:r w:rsidRPr="00FA247E">
              <w:rPr>
                <w:color w:val="000000" w:themeColor="text1"/>
              </w:rPr>
              <w:t>6.1.6.3</w:t>
            </w:r>
          </w:p>
        </w:tc>
        <w:tc>
          <w:tcPr>
            <w:tcW w:w="7110" w:type="dxa"/>
            <w:tcBorders>
              <w:top w:val="single" w:sz="4" w:space="0" w:color="auto"/>
              <w:left w:val="single" w:sz="4" w:space="0" w:color="auto"/>
              <w:bottom w:val="single" w:sz="4" w:space="0" w:color="auto"/>
              <w:right w:val="single" w:sz="4" w:space="0" w:color="auto"/>
            </w:tcBorders>
          </w:tcPr>
          <w:p w14:paraId="26E9DED0" w14:textId="77777777" w:rsidR="00302B16" w:rsidRPr="00FA247E" w:rsidRDefault="00302B16" w:rsidP="00A84800">
            <w:pPr>
              <w:jc w:val="both"/>
              <w:rPr>
                <w:bCs/>
                <w:color w:val="000000" w:themeColor="text1"/>
              </w:rPr>
            </w:pPr>
            <w:r w:rsidRPr="00FA247E">
              <w:rPr>
                <w:bCs/>
                <w:color w:val="000000" w:themeColor="text1"/>
              </w:rPr>
              <w:t>The sound absorption coefficient of each core (if measured). Specify the results both for each core and each frequency range as well as the overall average;</w:t>
            </w:r>
          </w:p>
          <w:p w14:paraId="7515A7CD" w14:textId="77777777" w:rsidR="00A84800" w:rsidRPr="00FA247E" w:rsidRDefault="00A84800" w:rsidP="00A84800">
            <w:pPr>
              <w:jc w:val="both"/>
              <w:rPr>
                <w:bCs/>
                <w:color w:val="000000" w:themeColor="text1"/>
                <w:sz w:val="16"/>
                <w:szCs w:val="16"/>
              </w:rPr>
            </w:pPr>
          </w:p>
        </w:tc>
      </w:tr>
      <w:tr w:rsidR="00FA247E" w:rsidRPr="00FA247E" w14:paraId="46BF1BFF" w14:textId="77777777" w:rsidTr="00CC3148">
        <w:trPr>
          <w:trHeight w:val="406"/>
          <w:jc w:val="center"/>
        </w:trPr>
        <w:tc>
          <w:tcPr>
            <w:tcW w:w="1075" w:type="dxa"/>
            <w:tcBorders>
              <w:top w:val="single" w:sz="4" w:space="0" w:color="auto"/>
              <w:left w:val="single" w:sz="4" w:space="0" w:color="auto"/>
              <w:bottom w:val="single" w:sz="4" w:space="0" w:color="auto"/>
              <w:right w:val="single" w:sz="4" w:space="0" w:color="auto"/>
            </w:tcBorders>
          </w:tcPr>
          <w:p w14:paraId="7B085124" w14:textId="77777777" w:rsidR="00302B16" w:rsidRPr="00FA247E" w:rsidRDefault="00302B16" w:rsidP="00A84800">
            <w:pPr>
              <w:rPr>
                <w:color w:val="000000" w:themeColor="text1"/>
              </w:rPr>
            </w:pPr>
            <w:r w:rsidRPr="00FA247E">
              <w:rPr>
                <w:color w:val="000000" w:themeColor="text1"/>
              </w:rPr>
              <w:t>6.1.6.4</w:t>
            </w:r>
          </w:p>
        </w:tc>
        <w:tc>
          <w:tcPr>
            <w:tcW w:w="7110" w:type="dxa"/>
            <w:tcBorders>
              <w:top w:val="single" w:sz="4" w:space="0" w:color="auto"/>
              <w:left w:val="single" w:sz="4" w:space="0" w:color="auto"/>
              <w:bottom w:val="single" w:sz="4" w:space="0" w:color="auto"/>
              <w:right w:val="single" w:sz="4" w:space="0" w:color="auto"/>
            </w:tcBorders>
          </w:tcPr>
          <w:p w14:paraId="091DC2A0" w14:textId="77777777" w:rsidR="00302B16" w:rsidRPr="00FA247E" w:rsidRDefault="00302B16" w:rsidP="00A84800">
            <w:pPr>
              <w:jc w:val="both"/>
              <w:rPr>
                <w:bCs/>
                <w:color w:val="000000" w:themeColor="text1"/>
              </w:rPr>
            </w:pPr>
            <w:r w:rsidRPr="00FA247E">
              <w:rPr>
                <w:bCs/>
                <w:color w:val="000000" w:themeColor="text1"/>
              </w:rPr>
              <w:t>The locations in the test area from where the cores for absorption measurement have been taken;</w:t>
            </w:r>
          </w:p>
          <w:p w14:paraId="55C02102" w14:textId="77777777" w:rsidR="00A84800" w:rsidRPr="00FA247E" w:rsidRDefault="00A84800" w:rsidP="00A84800">
            <w:pPr>
              <w:jc w:val="both"/>
              <w:rPr>
                <w:bCs/>
                <w:color w:val="000000" w:themeColor="text1"/>
                <w:sz w:val="16"/>
                <w:szCs w:val="16"/>
              </w:rPr>
            </w:pPr>
          </w:p>
        </w:tc>
      </w:tr>
      <w:tr w:rsidR="00FA247E" w:rsidRPr="00FA247E" w14:paraId="7EDAB6CE" w14:textId="77777777" w:rsidTr="00CC3148">
        <w:trPr>
          <w:jc w:val="center"/>
        </w:trPr>
        <w:tc>
          <w:tcPr>
            <w:tcW w:w="1075" w:type="dxa"/>
            <w:tcBorders>
              <w:top w:val="single" w:sz="4" w:space="0" w:color="auto"/>
              <w:left w:val="single" w:sz="4" w:space="0" w:color="auto"/>
              <w:bottom w:val="single" w:sz="4" w:space="0" w:color="auto"/>
              <w:right w:val="single" w:sz="4" w:space="0" w:color="auto"/>
            </w:tcBorders>
          </w:tcPr>
          <w:p w14:paraId="2CA1F069" w14:textId="77777777" w:rsidR="00302B16" w:rsidRPr="00FA247E" w:rsidRDefault="00302B16" w:rsidP="00A84800">
            <w:pPr>
              <w:rPr>
                <w:color w:val="000000" w:themeColor="text1"/>
              </w:rPr>
            </w:pPr>
            <w:r w:rsidRPr="00FA247E">
              <w:rPr>
                <w:color w:val="000000" w:themeColor="text1"/>
              </w:rPr>
              <w:t>6.1.6.5</w:t>
            </w:r>
          </w:p>
        </w:tc>
        <w:tc>
          <w:tcPr>
            <w:tcW w:w="7110" w:type="dxa"/>
            <w:tcBorders>
              <w:top w:val="single" w:sz="4" w:space="0" w:color="auto"/>
              <w:left w:val="single" w:sz="4" w:space="0" w:color="auto"/>
              <w:bottom w:val="single" w:sz="4" w:space="0" w:color="auto"/>
              <w:right w:val="single" w:sz="4" w:space="0" w:color="auto"/>
            </w:tcBorders>
          </w:tcPr>
          <w:p w14:paraId="5B90BFC3" w14:textId="77777777" w:rsidR="00302B16" w:rsidRPr="00FA247E" w:rsidRDefault="00302B16" w:rsidP="00A84800">
            <w:pPr>
              <w:jc w:val="both"/>
              <w:rPr>
                <w:color w:val="000000" w:themeColor="text1"/>
              </w:rPr>
            </w:pPr>
            <w:r w:rsidRPr="00FA247E">
              <w:rPr>
                <w:color w:val="000000" w:themeColor="text1"/>
              </w:rPr>
              <w:t>Texture depth, including the number of tests and standard deviation;</w:t>
            </w:r>
          </w:p>
          <w:p w14:paraId="5B1990F4" w14:textId="77777777" w:rsidR="00A84800" w:rsidRPr="00FA247E" w:rsidRDefault="00A84800" w:rsidP="00A84800">
            <w:pPr>
              <w:jc w:val="both"/>
              <w:rPr>
                <w:b/>
                <w:color w:val="000000" w:themeColor="text1"/>
                <w:sz w:val="16"/>
                <w:szCs w:val="16"/>
                <w:lang w:val="en-US"/>
              </w:rPr>
            </w:pPr>
          </w:p>
        </w:tc>
      </w:tr>
      <w:tr w:rsidR="00FA247E" w:rsidRPr="00FA247E" w14:paraId="704B3AEC" w14:textId="77777777" w:rsidTr="00CC3148">
        <w:trPr>
          <w:jc w:val="center"/>
        </w:trPr>
        <w:tc>
          <w:tcPr>
            <w:tcW w:w="1075" w:type="dxa"/>
            <w:tcBorders>
              <w:top w:val="single" w:sz="4" w:space="0" w:color="auto"/>
              <w:left w:val="single" w:sz="4" w:space="0" w:color="auto"/>
              <w:bottom w:val="single" w:sz="4" w:space="0" w:color="auto"/>
              <w:right w:val="single" w:sz="4" w:space="0" w:color="auto"/>
            </w:tcBorders>
          </w:tcPr>
          <w:p w14:paraId="27A3F8B2" w14:textId="77777777" w:rsidR="00302B16" w:rsidRPr="00FA247E" w:rsidRDefault="00302B16" w:rsidP="00A84800">
            <w:pPr>
              <w:jc w:val="both"/>
              <w:rPr>
                <w:color w:val="000000" w:themeColor="text1"/>
              </w:rPr>
            </w:pPr>
            <w:r w:rsidRPr="00FA247E">
              <w:rPr>
                <w:color w:val="000000" w:themeColor="text1"/>
              </w:rPr>
              <w:t>6.1.6.6</w:t>
            </w:r>
          </w:p>
        </w:tc>
        <w:tc>
          <w:tcPr>
            <w:tcW w:w="7110" w:type="dxa"/>
            <w:tcBorders>
              <w:top w:val="single" w:sz="4" w:space="0" w:color="auto"/>
              <w:left w:val="single" w:sz="4" w:space="0" w:color="auto"/>
              <w:bottom w:val="single" w:sz="4" w:space="0" w:color="auto"/>
              <w:right w:val="single" w:sz="4" w:space="0" w:color="auto"/>
            </w:tcBorders>
          </w:tcPr>
          <w:p w14:paraId="588881E1" w14:textId="77777777" w:rsidR="00302B16" w:rsidRPr="00FA247E" w:rsidRDefault="00302B16" w:rsidP="00A84800">
            <w:pPr>
              <w:jc w:val="both"/>
              <w:rPr>
                <w:bCs/>
                <w:color w:val="000000" w:themeColor="text1"/>
              </w:rPr>
            </w:pPr>
            <w:r w:rsidRPr="00FA247E">
              <w:rPr>
                <w:bCs/>
                <w:color w:val="000000" w:themeColor="text1"/>
              </w:rPr>
              <w:t>The institution responsible for tests according to paragraphs 6.1.6.1. and 6.1.6.2. above and the type of equipment used;</w:t>
            </w:r>
          </w:p>
          <w:p w14:paraId="07EB7DF1" w14:textId="77777777" w:rsidR="00A84800" w:rsidRPr="00FA247E" w:rsidRDefault="00A84800" w:rsidP="00A84800">
            <w:pPr>
              <w:jc w:val="both"/>
              <w:rPr>
                <w:bCs/>
                <w:color w:val="000000" w:themeColor="text1"/>
                <w:sz w:val="16"/>
                <w:szCs w:val="16"/>
              </w:rPr>
            </w:pPr>
          </w:p>
        </w:tc>
      </w:tr>
      <w:tr w:rsidR="00FA247E" w:rsidRPr="00FA247E" w14:paraId="2A8E6BA0" w14:textId="77777777" w:rsidTr="00CC3148">
        <w:trPr>
          <w:jc w:val="center"/>
        </w:trPr>
        <w:tc>
          <w:tcPr>
            <w:tcW w:w="1075" w:type="dxa"/>
            <w:tcBorders>
              <w:top w:val="single" w:sz="4" w:space="0" w:color="auto"/>
              <w:left w:val="single" w:sz="4" w:space="0" w:color="auto"/>
              <w:bottom w:val="single" w:sz="4" w:space="0" w:color="auto"/>
              <w:right w:val="single" w:sz="4" w:space="0" w:color="auto"/>
            </w:tcBorders>
          </w:tcPr>
          <w:p w14:paraId="11206EAB" w14:textId="77777777" w:rsidR="00302B16" w:rsidRPr="00FA247E" w:rsidRDefault="00302B16" w:rsidP="00A84800">
            <w:pPr>
              <w:rPr>
                <w:bCs/>
                <w:color w:val="000000" w:themeColor="text1"/>
              </w:rPr>
            </w:pPr>
            <w:r w:rsidRPr="00FA247E">
              <w:rPr>
                <w:bCs/>
                <w:color w:val="000000" w:themeColor="text1"/>
              </w:rPr>
              <w:t>6.1.6.7</w:t>
            </w:r>
          </w:p>
        </w:tc>
        <w:tc>
          <w:tcPr>
            <w:tcW w:w="7110" w:type="dxa"/>
            <w:tcBorders>
              <w:top w:val="single" w:sz="4" w:space="0" w:color="auto"/>
              <w:left w:val="single" w:sz="4" w:space="0" w:color="auto"/>
              <w:bottom w:val="single" w:sz="4" w:space="0" w:color="auto"/>
              <w:right w:val="single" w:sz="4" w:space="0" w:color="auto"/>
            </w:tcBorders>
          </w:tcPr>
          <w:p w14:paraId="24423E36" w14:textId="77777777" w:rsidR="00302B16" w:rsidRPr="00FA247E" w:rsidRDefault="00302B16" w:rsidP="00A84800">
            <w:pPr>
              <w:jc w:val="both"/>
              <w:rPr>
                <w:color w:val="000000" w:themeColor="text1"/>
              </w:rPr>
            </w:pPr>
            <w:r w:rsidRPr="00FA247E">
              <w:rPr>
                <w:color w:val="000000" w:themeColor="text1"/>
              </w:rPr>
              <w:t>Date of the test(s) and date when the cores were taken from the test track.</w:t>
            </w:r>
          </w:p>
          <w:p w14:paraId="1C5957EA" w14:textId="77777777" w:rsidR="00A84800" w:rsidRPr="00FA247E" w:rsidRDefault="00A84800" w:rsidP="00A84800">
            <w:pPr>
              <w:jc w:val="both"/>
              <w:rPr>
                <w:bCs/>
                <w:color w:val="000000" w:themeColor="text1"/>
                <w:sz w:val="16"/>
                <w:szCs w:val="16"/>
              </w:rPr>
            </w:pPr>
          </w:p>
        </w:tc>
      </w:tr>
      <w:tr w:rsidR="00302B16" w:rsidRPr="00FA247E" w14:paraId="4FDF943F" w14:textId="77777777" w:rsidTr="00CC3148">
        <w:trPr>
          <w:trHeight w:val="973"/>
          <w:jc w:val="center"/>
        </w:trPr>
        <w:tc>
          <w:tcPr>
            <w:tcW w:w="1075" w:type="dxa"/>
            <w:tcBorders>
              <w:top w:val="single" w:sz="4" w:space="0" w:color="auto"/>
              <w:left w:val="single" w:sz="4" w:space="0" w:color="auto"/>
              <w:bottom w:val="single" w:sz="4" w:space="0" w:color="auto"/>
              <w:right w:val="single" w:sz="4" w:space="0" w:color="auto"/>
            </w:tcBorders>
          </w:tcPr>
          <w:p w14:paraId="34C394C5" w14:textId="77777777" w:rsidR="00302B16" w:rsidRPr="00FA247E" w:rsidRDefault="00302B16" w:rsidP="00A84800">
            <w:pPr>
              <w:rPr>
                <w:color w:val="000000" w:themeColor="text1"/>
              </w:rPr>
            </w:pPr>
            <w:r w:rsidRPr="00FA247E">
              <w:rPr>
                <w:color w:val="000000" w:themeColor="text1"/>
              </w:rPr>
              <w:t>6.2</w:t>
            </w:r>
          </w:p>
        </w:tc>
        <w:tc>
          <w:tcPr>
            <w:tcW w:w="7110" w:type="dxa"/>
            <w:tcBorders>
              <w:top w:val="single" w:sz="4" w:space="0" w:color="auto"/>
              <w:left w:val="single" w:sz="4" w:space="0" w:color="auto"/>
              <w:bottom w:val="single" w:sz="4" w:space="0" w:color="auto"/>
              <w:right w:val="single" w:sz="4" w:space="0" w:color="auto"/>
            </w:tcBorders>
          </w:tcPr>
          <w:p w14:paraId="4E2F1385" w14:textId="77777777" w:rsidR="00302B16" w:rsidRPr="00FA247E" w:rsidRDefault="00302B16" w:rsidP="00A84800">
            <w:pPr>
              <w:jc w:val="both"/>
              <w:rPr>
                <w:bCs/>
                <w:color w:val="000000" w:themeColor="text1"/>
              </w:rPr>
            </w:pPr>
            <w:r w:rsidRPr="00FA247E">
              <w:rPr>
                <w:bCs/>
                <w:color w:val="000000" w:themeColor="text1"/>
              </w:rPr>
              <w:t>Documentation of vehicle noise tests conducted on the surface</w:t>
            </w:r>
          </w:p>
          <w:p w14:paraId="7F0CB9DE" w14:textId="77777777" w:rsidR="00302B16" w:rsidRPr="00FA247E" w:rsidRDefault="00302B16" w:rsidP="00A84800">
            <w:pPr>
              <w:jc w:val="both"/>
              <w:rPr>
                <w:bCs/>
                <w:color w:val="000000" w:themeColor="text1"/>
                <w:sz w:val="16"/>
                <w:szCs w:val="16"/>
              </w:rPr>
            </w:pPr>
          </w:p>
          <w:p w14:paraId="264370B6" w14:textId="77777777" w:rsidR="00302B16" w:rsidRPr="00FA247E" w:rsidRDefault="00302B16" w:rsidP="00A84800">
            <w:pPr>
              <w:jc w:val="both"/>
              <w:rPr>
                <w:bCs/>
                <w:color w:val="000000" w:themeColor="text1"/>
              </w:rPr>
            </w:pPr>
            <w:r w:rsidRPr="00FA247E">
              <w:rPr>
                <w:bCs/>
                <w:color w:val="000000" w:themeColor="text1"/>
              </w:rPr>
              <w:tab/>
              <w:t>In the document describing the vehicle noise test(s) it shall be stated whether all the requirements of this standard were fulfilled or not. Reference shall be given to a document according to paragraph 6.1. above describing the results which verify this</w:t>
            </w:r>
            <w:r w:rsidR="004F63BA" w:rsidRPr="00FA247E">
              <w:rPr>
                <w:bCs/>
                <w:color w:val="000000" w:themeColor="text1"/>
              </w:rPr>
              <w:t>.</w:t>
            </w:r>
          </w:p>
          <w:p w14:paraId="0447C1B9" w14:textId="77777777" w:rsidR="00A84800" w:rsidRPr="00FA247E" w:rsidRDefault="00A84800" w:rsidP="00A84800">
            <w:pPr>
              <w:jc w:val="both"/>
              <w:rPr>
                <w:b/>
                <w:color w:val="000000" w:themeColor="text1"/>
                <w:sz w:val="16"/>
                <w:szCs w:val="16"/>
                <w:lang w:val="en-US"/>
              </w:rPr>
            </w:pPr>
          </w:p>
        </w:tc>
      </w:tr>
    </w:tbl>
    <w:p w14:paraId="4F471E03" w14:textId="77777777" w:rsidR="00254E90" w:rsidRPr="00FA247E" w:rsidRDefault="00254E90">
      <w:pPr>
        <w:rPr>
          <w:color w:val="000000" w:themeColor="text1"/>
        </w:rPr>
      </w:pPr>
    </w:p>
    <w:p w14:paraId="76572CDB" w14:textId="77777777" w:rsidR="00254E90" w:rsidRPr="00FA247E" w:rsidRDefault="00254E90">
      <w:pPr>
        <w:rPr>
          <w:color w:val="000000" w:themeColor="text1"/>
        </w:rPr>
      </w:pPr>
    </w:p>
    <w:p w14:paraId="0960D09D" w14:textId="77777777" w:rsidR="00254E90" w:rsidRPr="00FA247E" w:rsidRDefault="00254E90">
      <w:pPr>
        <w:rPr>
          <w:color w:val="000000" w:themeColor="text1"/>
        </w:rPr>
      </w:pPr>
    </w:p>
    <w:p w14:paraId="622FBEAC" w14:textId="77777777" w:rsidR="00482DC9" w:rsidRPr="00FA247E" w:rsidRDefault="00482DC9">
      <w:pPr>
        <w:rPr>
          <w:color w:val="000000" w:themeColor="text1"/>
        </w:rPr>
      </w:pPr>
      <w:r w:rsidRPr="00FA247E">
        <w:rPr>
          <w:color w:val="000000" w:themeColor="text1"/>
        </w:rPr>
        <w:br w:type="page"/>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5"/>
        <w:gridCol w:w="6835"/>
        <w:gridCol w:w="6"/>
        <w:gridCol w:w="31"/>
      </w:tblGrid>
      <w:tr w:rsidR="00FA247E" w:rsidRPr="00FA247E" w14:paraId="7018F127" w14:textId="77777777" w:rsidTr="00465787">
        <w:trPr>
          <w:gridAfter w:val="2"/>
          <w:wAfter w:w="37" w:type="dxa"/>
          <w:trHeight w:val="965"/>
          <w:jc w:val="center"/>
        </w:trPr>
        <w:tc>
          <w:tcPr>
            <w:tcW w:w="8180" w:type="dxa"/>
            <w:gridSpan w:val="2"/>
          </w:tcPr>
          <w:p w14:paraId="5CB2A9B2" w14:textId="77777777" w:rsidR="0080799F" w:rsidRPr="00FA247E" w:rsidRDefault="0080799F" w:rsidP="009E6578">
            <w:pPr>
              <w:ind w:left="-120" w:right="-104"/>
              <w:jc w:val="center"/>
              <w:rPr>
                <w:b/>
                <w:bCs/>
                <w:color w:val="000000" w:themeColor="text1"/>
                <w:szCs w:val="24"/>
              </w:rPr>
            </w:pPr>
            <w:r w:rsidRPr="00FA247E">
              <w:rPr>
                <w:b/>
                <w:bCs/>
                <w:color w:val="000000" w:themeColor="text1"/>
                <w:szCs w:val="24"/>
              </w:rPr>
              <w:t>ANNEX - C</w:t>
            </w:r>
          </w:p>
          <w:p w14:paraId="4D24EA01" w14:textId="77777777" w:rsidR="0080799F" w:rsidRPr="00FA247E" w:rsidRDefault="0080799F" w:rsidP="009E6578">
            <w:pPr>
              <w:pStyle w:val="ListParagraph"/>
              <w:tabs>
                <w:tab w:val="left" w:pos="1080"/>
                <w:tab w:val="left" w:pos="1260"/>
              </w:tabs>
              <w:suppressAutoHyphens/>
              <w:ind w:left="-120" w:right="-104"/>
              <w:jc w:val="center"/>
              <w:rPr>
                <w:bCs/>
                <w:color w:val="000000" w:themeColor="text1"/>
              </w:rPr>
            </w:pPr>
            <w:r w:rsidRPr="00FA247E">
              <w:rPr>
                <w:bCs/>
                <w:color w:val="000000" w:themeColor="text1"/>
              </w:rPr>
              <w:t>(See 3.5)</w:t>
            </w:r>
          </w:p>
          <w:p w14:paraId="153F5911" w14:textId="77777777" w:rsidR="0031168B" w:rsidRPr="00FA247E" w:rsidRDefault="0031168B" w:rsidP="0031168B">
            <w:pPr>
              <w:pStyle w:val="ListParagraph"/>
              <w:tabs>
                <w:tab w:val="left" w:pos="1080"/>
                <w:tab w:val="left" w:pos="1260"/>
              </w:tabs>
              <w:suppressAutoHyphens/>
              <w:ind w:left="-120" w:right="-104"/>
              <w:jc w:val="center"/>
              <w:rPr>
                <w:b/>
                <w:bCs/>
                <w:color w:val="000000" w:themeColor="text1"/>
              </w:rPr>
            </w:pPr>
            <w:r w:rsidRPr="00FA247E">
              <w:rPr>
                <w:b/>
                <w:bCs/>
                <w:color w:val="000000" w:themeColor="text1"/>
              </w:rPr>
              <w:t>TEST PROCEDURES FOR MEASURING THE ADHESION ON WET SURFACES OF TYRES IN NEW</w:t>
            </w:r>
          </w:p>
          <w:p w14:paraId="102D7D4E" w14:textId="2852367A" w:rsidR="0031168B" w:rsidRPr="00FA247E" w:rsidRDefault="0031168B" w:rsidP="0031168B">
            <w:pPr>
              <w:pStyle w:val="ListParagraph"/>
              <w:tabs>
                <w:tab w:val="left" w:pos="1080"/>
                <w:tab w:val="left" w:pos="1260"/>
              </w:tabs>
              <w:suppressAutoHyphens/>
              <w:ind w:left="-120" w:right="-104"/>
              <w:jc w:val="center"/>
              <w:rPr>
                <w:b/>
                <w:bCs/>
                <w:strike/>
                <w:color w:val="000000" w:themeColor="text1"/>
              </w:rPr>
            </w:pPr>
            <w:r w:rsidRPr="00FA247E">
              <w:rPr>
                <w:b/>
                <w:bCs/>
                <w:color w:val="000000" w:themeColor="text1"/>
              </w:rPr>
              <w:t>STATE</w:t>
            </w:r>
          </w:p>
          <w:p w14:paraId="3C2CD4C1" w14:textId="77777777" w:rsidR="009E6578" w:rsidRPr="00FA247E" w:rsidRDefault="009E6578" w:rsidP="009E6578">
            <w:pPr>
              <w:pStyle w:val="ListParagraph"/>
              <w:tabs>
                <w:tab w:val="left" w:pos="1080"/>
                <w:tab w:val="left" w:pos="1260"/>
              </w:tabs>
              <w:suppressAutoHyphens/>
              <w:ind w:left="-120" w:right="-104"/>
              <w:jc w:val="center"/>
              <w:rPr>
                <w:b/>
                <w:bCs/>
                <w:color w:val="000000" w:themeColor="text1"/>
                <w:sz w:val="20"/>
              </w:rPr>
            </w:pPr>
          </w:p>
          <w:p w14:paraId="1EEACB87" w14:textId="77777777" w:rsidR="0080799F" w:rsidRPr="00FA247E" w:rsidRDefault="0080799F" w:rsidP="00144941">
            <w:pPr>
              <w:keepNext/>
              <w:keepLines/>
              <w:tabs>
                <w:tab w:val="right" w:pos="851"/>
              </w:tabs>
              <w:jc w:val="center"/>
              <w:rPr>
                <w:rStyle w:val="HChGChar"/>
                <w:color w:val="000000" w:themeColor="text1"/>
                <w:sz w:val="24"/>
                <w:szCs w:val="24"/>
              </w:rPr>
            </w:pPr>
            <w:bookmarkStart w:id="6" w:name="_Toc440609137"/>
            <w:r w:rsidRPr="00FA247E">
              <w:rPr>
                <w:rStyle w:val="HChGChar"/>
                <w:color w:val="000000" w:themeColor="text1"/>
                <w:sz w:val="24"/>
                <w:szCs w:val="24"/>
              </w:rPr>
              <w:t>(A) - C1 category tyres</w:t>
            </w:r>
            <w:bookmarkEnd w:id="6"/>
          </w:p>
          <w:p w14:paraId="308EC499" w14:textId="77777777" w:rsidR="009E6578" w:rsidRPr="00FA247E" w:rsidRDefault="009E6578" w:rsidP="009E6578">
            <w:pPr>
              <w:keepNext/>
              <w:keepLines/>
              <w:tabs>
                <w:tab w:val="right" w:pos="851"/>
              </w:tabs>
              <w:rPr>
                <w:bCs/>
                <w:color w:val="000000" w:themeColor="text1"/>
                <w:sz w:val="16"/>
                <w:szCs w:val="24"/>
              </w:rPr>
            </w:pPr>
          </w:p>
        </w:tc>
      </w:tr>
      <w:tr w:rsidR="00FA247E" w:rsidRPr="00FA247E" w14:paraId="111A8A03" w14:textId="77777777" w:rsidTr="007474E1">
        <w:trPr>
          <w:gridAfter w:val="2"/>
          <w:wAfter w:w="37" w:type="dxa"/>
          <w:trHeight w:val="791"/>
          <w:jc w:val="center"/>
        </w:trPr>
        <w:tc>
          <w:tcPr>
            <w:tcW w:w="1345" w:type="dxa"/>
          </w:tcPr>
          <w:p w14:paraId="07E861A1" w14:textId="77777777" w:rsidR="00327B1C" w:rsidRPr="00FA247E" w:rsidRDefault="00327B1C" w:rsidP="009E6578">
            <w:pPr>
              <w:rPr>
                <w:color w:val="000000" w:themeColor="text1"/>
                <w:szCs w:val="24"/>
              </w:rPr>
            </w:pPr>
            <w:r w:rsidRPr="00FA247E">
              <w:rPr>
                <w:b/>
                <w:bCs/>
                <w:color w:val="000000" w:themeColor="text1"/>
                <w:szCs w:val="24"/>
              </w:rPr>
              <w:t>1</w:t>
            </w:r>
            <w:r w:rsidR="009E6578" w:rsidRPr="00FA247E">
              <w:rPr>
                <w:b/>
                <w:bCs/>
                <w:color w:val="000000" w:themeColor="text1"/>
                <w:szCs w:val="24"/>
              </w:rPr>
              <w:t>.0</w:t>
            </w:r>
          </w:p>
        </w:tc>
        <w:tc>
          <w:tcPr>
            <w:tcW w:w="6835" w:type="dxa"/>
          </w:tcPr>
          <w:p w14:paraId="78F605B9" w14:textId="77777777" w:rsidR="00327B1C" w:rsidRPr="00FA247E" w:rsidRDefault="00327B1C" w:rsidP="004F3618">
            <w:pPr>
              <w:pStyle w:val="ListParagraph"/>
              <w:tabs>
                <w:tab w:val="left" w:pos="1080"/>
                <w:tab w:val="left" w:pos="1260"/>
              </w:tabs>
              <w:suppressAutoHyphens/>
              <w:spacing w:after="160"/>
              <w:ind w:left="0"/>
              <w:jc w:val="both"/>
              <w:rPr>
                <w:b/>
                <w:bCs/>
                <w:color w:val="000000" w:themeColor="text1"/>
              </w:rPr>
            </w:pPr>
            <w:r w:rsidRPr="00FA247E">
              <w:rPr>
                <w:b/>
                <w:bCs/>
                <w:color w:val="000000" w:themeColor="text1"/>
              </w:rPr>
              <w:t>Reference standards</w:t>
            </w:r>
          </w:p>
          <w:p w14:paraId="114678CE" w14:textId="77777777" w:rsidR="00327B1C" w:rsidRPr="00FA247E" w:rsidRDefault="00327B1C" w:rsidP="004F3618">
            <w:pPr>
              <w:pStyle w:val="ListParagraph"/>
              <w:tabs>
                <w:tab w:val="left" w:pos="1080"/>
                <w:tab w:val="left" w:pos="1260"/>
              </w:tabs>
              <w:suppressAutoHyphens/>
              <w:spacing w:after="160"/>
              <w:ind w:left="0"/>
              <w:jc w:val="both"/>
              <w:rPr>
                <w:bCs/>
                <w:color w:val="000000" w:themeColor="text1"/>
                <w:sz w:val="10"/>
                <w:szCs w:val="16"/>
              </w:rPr>
            </w:pPr>
          </w:p>
          <w:p w14:paraId="57952E35" w14:textId="77777777" w:rsidR="00327B1C" w:rsidRPr="00FA247E" w:rsidRDefault="00327B1C" w:rsidP="004F3618">
            <w:pPr>
              <w:pStyle w:val="ListParagraph"/>
              <w:tabs>
                <w:tab w:val="left" w:pos="1080"/>
                <w:tab w:val="left" w:pos="1260"/>
              </w:tabs>
              <w:suppressAutoHyphens/>
              <w:spacing w:after="160"/>
              <w:ind w:left="0"/>
              <w:jc w:val="both"/>
              <w:rPr>
                <w:b/>
                <w:bCs/>
                <w:color w:val="000000" w:themeColor="text1"/>
              </w:rPr>
            </w:pPr>
            <w:r w:rsidRPr="00FA247E">
              <w:rPr>
                <w:bCs/>
                <w:color w:val="000000" w:themeColor="text1"/>
              </w:rPr>
              <w:t>The following documents listed apply.</w:t>
            </w:r>
          </w:p>
        </w:tc>
      </w:tr>
      <w:tr w:rsidR="00FA247E" w:rsidRPr="00FA247E" w14:paraId="332B58B5" w14:textId="77777777" w:rsidTr="007474E1">
        <w:trPr>
          <w:gridAfter w:val="2"/>
          <w:wAfter w:w="37" w:type="dxa"/>
          <w:trHeight w:val="701"/>
          <w:jc w:val="center"/>
        </w:trPr>
        <w:tc>
          <w:tcPr>
            <w:tcW w:w="1345" w:type="dxa"/>
          </w:tcPr>
          <w:p w14:paraId="13C96202" w14:textId="6F0B3C79" w:rsidR="00327B1C" w:rsidRPr="00FA247E" w:rsidRDefault="001314B5" w:rsidP="009E6578">
            <w:pPr>
              <w:rPr>
                <w:bCs/>
                <w:strike/>
                <w:color w:val="000000" w:themeColor="text1"/>
                <w:szCs w:val="24"/>
              </w:rPr>
            </w:pPr>
            <w:r w:rsidRPr="00FA247E">
              <w:rPr>
                <w:bCs/>
                <w:color w:val="000000" w:themeColor="text1"/>
                <w:szCs w:val="24"/>
              </w:rPr>
              <w:t>1.1</w:t>
            </w:r>
          </w:p>
        </w:tc>
        <w:tc>
          <w:tcPr>
            <w:tcW w:w="6835" w:type="dxa"/>
          </w:tcPr>
          <w:p w14:paraId="2FC1A6DE" w14:textId="77777777" w:rsidR="00327B1C" w:rsidRPr="00FA247E" w:rsidRDefault="00190C05" w:rsidP="004F3618">
            <w:pPr>
              <w:pStyle w:val="ListParagraph"/>
              <w:tabs>
                <w:tab w:val="left" w:pos="75"/>
              </w:tabs>
              <w:suppressAutoHyphens/>
              <w:spacing w:after="160"/>
              <w:ind w:left="0"/>
              <w:jc w:val="both"/>
              <w:rPr>
                <w:b/>
                <w:bCs/>
                <w:color w:val="000000" w:themeColor="text1"/>
              </w:rPr>
            </w:pPr>
            <w:r w:rsidRPr="00FA247E">
              <w:rPr>
                <w:color w:val="000000" w:themeColor="text1"/>
              </w:rPr>
              <w:t>ASTM E 965-96 (Reapproved 2006), Standard Test Method for Measuring Pavement Macrotexture Depth Using a Volumetric Technique.</w:t>
            </w:r>
          </w:p>
        </w:tc>
      </w:tr>
      <w:tr w:rsidR="00FA247E" w:rsidRPr="00FA247E" w14:paraId="6960443A" w14:textId="77777777" w:rsidTr="007474E1">
        <w:trPr>
          <w:gridAfter w:val="2"/>
          <w:wAfter w:w="37" w:type="dxa"/>
          <w:trHeight w:val="564"/>
          <w:jc w:val="center"/>
        </w:trPr>
        <w:tc>
          <w:tcPr>
            <w:tcW w:w="1345" w:type="dxa"/>
          </w:tcPr>
          <w:p w14:paraId="4E505309" w14:textId="77777777" w:rsidR="00327B1C" w:rsidRPr="00FA247E" w:rsidRDefault="00190C05" w:rsidP="009E6578">
            <w:pPr>
              <w:rPr>
                <w:b/>
                <w:bCs/>
                <w:color w:val="000000" w:themeColor="text1"/>
                <w:szCs w:val="24"/>
              </w:rPr>
            </w:pPr>
            <w:r w:rsidRPr="00FA247E">
              <w:rPr>
                <w:b/>
                <w:bCs/>
                <w:color w:val="000000" w:themeColor="text1"/>
                <w:szCs w:val="24"/>
              </w:rPr>
              <w:t>2.</w:t>
            </w:r>
            <w:r w:rsidR="009E6578" w:rsidRPr="00FA247E">
              <w:rPr>
                <w:b/>
                <w:bCs/>
                <w:color w:val="000000" w:themeColor="text1"/>
                <w:szCs w:val="24"/>
              </w:rPr>
              <w:t>0</w:t>
            </w:r>
          </w:p>
        </w:tc>
        <w:tc>
          <w:tcPr>
            <w:tcW w:w="6835" w:type="dxa"/>
          </w:tcPr>
          <w:p w14:paraId="7A8E5C5A" w14:textId="77777777" w:rsidR="00190C05" w:rsidRPr="00FA247E" w:rsidRDefault="00190C05" w:rsidP="004F3618">
            <w:pPr>
              <w:pStyle w:val="ListParagraph"/>
              <w:tabs>
                <w:tab w:val="left" w:pos="75"/>
              </w:tabs>
              <w:suppressAutoHyphens/>
              <w:spacing w:after="160"/>
              <w:ind w:left="0"/>
              <w:jc w:val="both"/>
              <w:rPr>
                <w:b/>
                <w:bCs/>
                <w:color w:val="000000" w:themeColor="text1"/>
              </w:rPr>
            </w:pPr>
            <w:r w:rsidRPr="00FA247E">
              <w:rPr>
                <w:b/>
                <w:bCs/>
                <w:color w:val="000000" w:themeColor="text1"/>
              </w:rPr>
              <w:t>Definitions</w:t>
            </w:r>
          </w:p>
          <w:p w14:paraId="4279F1F7" w14:textId="77777777" w:rsidR="004F3618" w:rsidRPr="00FA247E" w:rsidRDefault="004F3618" w:rsidP="004F3618">
            <w:pPr>
              <w:pStyle w:val="ListParagraph"/>
              <w:tabs>
                <w:tab w:val="left" w:pos="75"/>
              </w:tabs>
              <w:suppressAutoHyphens/>
              <w:spacing w:after="160"/>
              <w:ind w:left="0"/>
              <w:jc w:val="both"/>
              <w:rPr>
                <w:b/>
                <w:bCs/>
                <w:color w:val="000000" w:themeColor="text1"/>
                <w:sz w:val="14"/>
              </w:rPr>
            </w:pPr>
          </w:p>
          <w:p w14:paraId="5B446194" w14:textId="77777777" w:rsidR="00327B1C" w:rsidRPr="00FA247E" w:rsidRDefault="00190C05" w:rsidP="004F3618">
            <w:pPr>
              <w:pStyle w:val="ListParagraph"/>
              <w:tabs>
                <w:tab w:val="left" w:pos="1063"/>
                <w:tab w:val="left" w:pos="1260"/>
              </w:tabs>
              <w:suppressAutoHyphens/>
              <w:spacing w:after="160"/>
              <w:ind w:left="0"/>
              <w:jc w:val="both"/>
              <w:rPr>
                <w:b/>
                <w:bCs/>
                <w:color w:val="000000" w:themeColor="text1"/>
              </w:rPr>
            </w:pPr>
            <w:r w:rsidRPr="00FA247E">
              <w:rPr>
                <w:bCs/>
                <w:color w:val="000000" w:themeColor="text1"/>
              </w:rPr>
              <w:t>For the purposes of testing wet grip of C1 tyres:</w:t>
            </w:r>
          </w:p>
        </w:tc>
      </w:tr>
      <w:tr w:rsidR="00FA247E" w:rsidRPr="00FA247E" w14:paraId="7BA8EC72" w14:textId="77777777" w:rsidTr="007474E1">
        <w:trPr>
          <w:gridAfter w:val="2"/>
          <w:wAfter w:w="37" w:type="dxa"/>
          <w:trHeight w:val="719"/>
          <w:jc w:val="center"/>
        </w:trPr>
        <w:tc>
          <w:tcPr>
            <w:tcW w:w="1345" w:type="dxa"/>
          </w:tcPr>
          <w:p w14:paraId="298C3C46" w14:textId="7F67B996" w:rsidR="00327B1C" w:rsidRPr="00FA247E" w:rsidRDefault="00190C05" w:rsidP="009E6578">
            <w:pPr>
              <w:rPr>
                <w:bCs/>
                <w:color w:val="000000" w:themeColor="text1"/>
                <w:szCs w:val="24"/>
              </w:rPr>
            </w:pPr>
            <w:r w:rsidRPr="00FA247E">
              <w:rPr>
                <w:bCs/>
                <w:color w:val="000000" w:themeColor="text1"/>
                <w:szCs w:val="24"/>
              </w:rPr>
              <w:t>2.</w:t>
            </w:r>
            <w:r w:rsidR="00465787" w:rsidRPr="00FA247E">
              <w:rPr>
                <w:bCs/>
                <w:color w:val="000000" w:themeColor="text1"/>
                <w:szCs w:val="24"/>
              </w:rPr>
              <w:t>1.</w:t>
            </w:r>
          </w:p>
        </w:tc>
        <w:tc>
          <w:tcPr>
            <w:tcW w:w="6835" w:type="dxa"/>
          </w:tcPr>
          <w:p w14:paraId="50DAF9AB" w14:textId="3427981C" w:rsidR="0031168B" w:rsidRPr="00FA247E" w:rsidRDefault="0031168B" w:rsidP="00465787">
            <w:pPr>
              <w:autoSpaceDE w:val="0"/>
              <w:autoSpaceDN w:val="0"/>
              <w:adjustRightInd w:val="0"/>
              <w:jc w:val="both"/>
              <w:rPr>
                <w:b/>
                <w:bCs/>
                <w:strike/>
                <w:color w:val="000000" w:themeColor="text1"/>
                <w:szCs w:val="24"/>
              </w:rPr>
            </w:pPr>
            <w:r w:rsidRPr="00FA247E">
              <w:rPr>
                <w:b/>
                <w:bCs/>
                <w:color w:val="000000" w:themeColor="text1"/>
                <w:szCs w:val="24"/>
                <w:lang w:val="en-IN" w:bidi="hi-IN"/>
              </w:rPr>
              <w:t xml:space="preserve">"Reference tyre" </w:t>
            </w:r>
            <w:r w:rsidRPr="00FA247E">
              <w:rPr>
                <w:color w:val="000000" w:themeColor="text1"/>
                <w:szCs w:val="24"/>
                <w:lang w:val="en-IN" w:bidi="hi-IN"/>
              </w:rPr>
              <w:t xml:space="preserve">or </w:t>
            </w:r>
            <w:r w:rsidRPr="00FA247E">
              <w:rPr>
                <w:b/>
                <w:bCs/>
                <w:color w:val="000000" w:themeColor="text1"/>
                <w:szCs w:val="24"/>
                <w:lang w:val="en-IN" w:bidi="hi-IN"/>
              </w:rPr>
              <w:t xml:space="preserve">"reference tyre set" </w:t>
            </w:r>
            <w:r w:rsidRPr="00FA247E">
              <w:rPr>
                <w:color w:val="000000" w:themeColor="text1"/>
                <w:szCs w:val="24"/>
                <w:lang w:val="en-IN" w:bidi="hi-IN"/>
              </w:rPr>
              <w:t>means a tyre or a tyre set of Standard Reference Test Tyres SRTT16.</w:t>
            </w:r>
          </w:p>
        </w:tc>
      </w:tr>
      <w:tr w:rsidR="00FA247E" w:rsidRPr="00FA247E" w14:paraId="7D1FA660" w14:textId="77777777" w:rsidTr="007474E1">
        <w:trPr>
          <w:gridAfter w:val="2"/>
          <w:wAfter w:w="37" w:type="dxa"/>
          <w:trHeight w:val="712"/>
          <w:jc w:val="center"/>
        </w:trPr>
        <w:tc>
          <w:tcPr>
            <w:tcW w:w="1345" w:type="dxa"/>
          </w:tcPr>
          <w:p w14:paraId="33FEDC5A" w14:textId="22144A00" w:rsidR="00327B1C" w:rsidRPr="00FA247E" w:rsidRDefault="00190C05" w:rsidP="009E6578">
            <w:pPr>
              <w:rPr>
                <w:bCs/>
                <w:color w:val="000000" w:themeColor="text1"/>
                <w:szCs w:val="24"/>
              </w:rPr>
            </w:pPr>
            <w:r w:rsidRPr="00FA247E">
              <w:rPr>
                <w:bCs/>
                <w:color w:val="000000" w:themeColor="text1"/>
                <w:szCs w:val="24"/>
              </w:rPr>
              <w:t>2.</w:t>
            </w:r>
            <w:r w:rsidR="00465787" w:rsidRPr="00FA247E">
              <w:rPr>
                <w:bCs/>
                <w:color w:val="000000" w:themeColor="text1"/>
                <w:szCs w:val="24"/>
              </w:rPr>
              <w:t>2.</w:t>
            </w:r>
          </w:p>
        </w:tc>
        <w:tc>
          <w:tcPr>
            <w:tcW w:w="6835" w:type="dxa"/>
          </w:tcPr>
          <w:p w14:paraId="53584A1A" w14:textId="395177DE" w:rsidR="00327B1C" w:rsidRPr="00FA247E" w:rsidRDefault="0031168B" w:rsidP="0031168B">
            <w:pPr>
              <w:pStyle w:val="ListParagraph"/>
              <w:suppressAutoHyphens/>
              <w:spacing w:after="160"/>
              <w:ind w:left="-15"/>
              <w:jc w:val="both"/>
              <w:rPr>
                <w:b/>
                <w:bCs/>
                <w:strike/>
                <w:color w:val="000000" w:themeColor="text1"/>
              </w:rPr>
            </w:pPr>
            <w:r w:rsidRPr="00FA247E">
              <w:rPr>
                <w:bCs/>
                <w:color w:val="000000" w:themeColor="text1"/>
              </w:rPr>
              <w:t>"Braking force" means the longitudinal force, expressed in newtons, resulting from braking torque application.</w:t>
            </w:r>
          </w:p>
        </w:tc>
      </w:tr>
      <w:tr w:rsidR="00FA247E" w:rsidRPr="00FA247E" w14:paraId="45F16351" w14:textId="77777777" w:rsidTr="007474E1">
        <w:trPr>
          <w:gridAfter w:val="2"/>
          <w:wAfter w:w="37" w:type="dxa"/>
          <w:trHeight w:val="701"/>
          <w:jc w:val="center"/>
        </w:trPr>
        <w:tc>
          <w:tcPr>
            <w:tcW w:w="1345" w:type="dxa"/>
          </w:tcPr>
          <w:p w14:paraId="423EB666" w14:textId="5EEC15FC" w:rsidR="00DF27F0" w:rsidRPr="00FA247E" w:rsidRDefault="00DF27F0" w:rsidP="004F3618">
            <w:pPr>
              <w:rPr>
                <w:bCs/>
                <w:color w:val="000000" w:themeColor="text1"/>
                <w:szCs w:val="24"/>
              </w:rPr>
            </w:pPr>
            <w:r w:rsidRPr="00FA247E">
              <w:rPr>
                <w:bCs/>
                <w:color w:val="000000" w:themeColor="text1"/>
                <w:szCs w:val="24"/>
              </w:rPr>
              <w:t>2.</w:t>
            </w:r>
            <w:r w:rsidR="00465787" w:rsidRPr="00FA247E">
              <w:rPr>
                <w:bCs/>
                <w:color w:val="000000" w:themeColor="text1"/>
                <w:szCs w:val="24"/>
              </w:rPr>
              <w:t>3.</w:t>
            </w:r>
          </w:p>
        </w:tc>
        <w:tc>
          <w:tcPr>
            <w:tcW w:w="6835" w:type="dxa"/>
          </w:tcPr>
          <w:p w14:paraId="7AE834E7" w14:textId="1D3AB534" w:rsidR="00DF27F0" w:rsidRPr="00FA247E" w:rsidRDefault="0031168B" w:rsidP="0031168B">
            <w:pPr>
              <w:suppressAutoHyphens/>
              <w:jc w:val="both"/>
              <w:rPr>
                <w:bCs/>
                <w:color w:val="000000" w:themeColor="text1"/>
              </w:rPr>
            </w:pPr>
            <w:r w:rsidRPr="00FA247E">
              <w:rPr>
                <w:bCs/>
                <w:color w:val="000000" w:themeColor="text1"/>
              </w:rPr>
              <w:t>"Average braking force coefficient" (BFC) means, for the vehicle method, the ratio of the average deceleration in a braking test to the acceleration due to gravity (rounded to 9.81m∙s</w:t>
            </w:r>
            <w:r w:rsidRPr="00FA247E">
              <w:rPr>
                <w:bCs/>
                <w:color w:val="000000" w:themeColor="text1"/>
                <w:vertAlign w:val="superscript"/>
              </w:rPr>
              <w:t>−2</w:t>
            </w:r>
            <w:r w:rsidRPr="00FA247E">
              <w:rPr>
                <w:bCs/>
                <w:color w:val="000000" w:themeColor="text1"/>
              </w:rPr>
              <w:t>).</w:t>
            </w:r>
          </w:p>
          <w:p w14:paraId="3942778E" w14:textId="77777777" w:rsidR="0031168B" w:rsidRPr="00FA247E" w:rsidRDefault="0031168B" w:rsidP="0031168B">
            <w:pPr>
              <w:suppressAutoHyphens/>
              <w:jc w:val="both"/>
              <w:rPr>
                <w:strike/>
                <w:color w:val="000000" w:themeColor="text1"/>
              </w:rPr>
            </w:pPr>
          </w:p>
        </w:tc>
      </w:tr>
      <w:tr w:rsidR="00FA247E" w:rsidRPr="00FA247E" w14:paraId="3D5D0462" w14:textId="77777777" w:rsidTr="007474E1">
        <w:trPr>
          <w:gridAfter w:val="2"/>
          <w:wAfter w:w="37" w:type="dxa"/>
          <w:trHeight w:val="997"/>
          <w:jc w:val="center"/>
        </w:trPr>
        <w:tc>
          <w:tcPr>
            <w:tcW w:w="1345" w:type="dxa"/>
          </w:tcPr>
          <w:p w14:paraId="587C075F" w14:textId="4A55F6DB" w:rsidR="00327B1C" w:rsidRPr="00FA247E" w:rsidRDefault="00190C05" w:rsidP="009E6578">
            <w:pPr>
              <w:rPr>
                <w:color w:val="000000" w:themeColor="text1"/>
                <w:szCs w:val="24"/>
              </w:rPr>
            </w:pPr>
            <w:r w:rsidRPr="00FA247E">
              <w:rPr>
                <w:color w:val="000000" w:themeColor="text1"/>
                <w:szCs w:val="24"/>
              </w:rPr>
              <w:t>2.</w:t>
            </w:r>
            <w:r w:rsidR="00465787" w:rsidRPr="00FA247E">
              <w:rPr>
                <w:color w:val="000000" w:themeColor="text1"/>
                <w:szCs w:val="24"/>
              </w:rPr>
              <w:t>4.</w:t>
            </w:r>
          </w:p>
        </w:tc>
        <w:tc>
          <w:tcPr>
            <w:tcW w:w="6835" w:type="dxa"/>
          </w:tcPr>
          <w:p w14:paraId="2933A566" w14:textId="70463D91" w:rsidR="00327B1C" w:rsidRPr="00FA247E" w:rsidRDefault="0031168B" w:rsidP="0031168B">
            <w:pPr>
              <w:spacing w:after="160"/>
              <w:jc w:val="both"/>
              <w:rPr>
                <w:strike/>
                <w:color w:val="000000" w:themeColor="text1"/>
                <w:szCs w:val="24"/>
              </w:rPr>
            </w:pPr>
            <w:r w:rsidRPr="00FA247E">
              <w:rPr>
                <w:color w:val="000000" w:themeColor="text1"/>
                <w:szCs w:val="24"/>
              </w:rPr>
              <w:t>"Peak braking force coefficient" (μpeak) means, for the trailer (or tyre test vehicle) method, the maximum value of the dynamic braking force coefficient that occurs prior to lockup of the wheel as the braking torque is progressively increased.</w:t>
            </w:r>
          </w:p>
        </w:tc>
      </w:tr>
      <w:tr w:rsidR="00FA247E" w:rsidRPr="00FA247E" w14:paraId="3793AD1A" w14:textId="77777777" w:rsidTr="007474E1">
        <w:trPr>
          <w:gridAfter w:val="2"/>
          <w:wAfter w:w="37" w:type="dxa"/>
          <w:trHeight w:val="997"/>
          <w:jc w:val="center"/>
        </w:trPr>
        <w:tc>
          <w:tcPr>
            <w:tcW w:w="1345" w:type="dxa"/>
          </w:tcPr>
          <w:p w14:paraId="347E04A2" w14:textId="37EAEB69" w:rsidR="0031168B" w:rsidRPr="00FA247E" w:rsidRDefault="00465787" w:rsidP="009E6578">
            <w:pPr>
              <w:rPr>
                <w:color w:val="000000" w:themeColor="text1"/>
                <w:szCs w:val="24"/>
              </w:rPr>
            </w:pPr>
            <w:r w:rsidRPr="00FA247E">
              <w:rPr>
                <w:color w:val="000000" w:themeColor="text1"/>
                <w:szCs w:val="24"/>
              </w:rPr>
              <w:t>2.5.</w:t>
            </w:r>
          </w:p>
        </w:tc>
        <w:tc>
          <w:tcPr>
            <w:tcW w:w="6835" w:type="dxa"/>
          </w:tcPr>
          <w:p w14:paraId="61849D4E" w14:textId="77777777" w:rsidR="0031168B" w:rsidRPr="00FA247E" w:rsidRDefault="0031168B" w:rsidP="0031168B">
            <w:pPr>
              <w:autoSpaceDE w:val="0"/>
              <w:autoSpaceDN w:val="0"/>
              <w:adjustRightInd w:val="0"/>
              <w:jc w:val="both"/>
              <w:rPr>
                <w:b/>
                <w:strike/>
                <w:color w:val="000000" w:themeColor="text1"/>
                <w:szCs w:val="24"/>
              </w:rPr>
            </w:pPr>
            <w:r w:rsidRPr="00FA247E">
              <w:rPr>
                <w:b/>
                <w:bCs/>
                <w:color w:val="000000" w:themeColor="text1"/>
                <w:szCs w:val="24"/>
                <w:lang w:val="en-IN" w:bidi="hi-IN"/>
              </w:rPr>
              <w:t xml:space="preserve">"Dynamic braking force coefficient" </w:t>
            </w:r>
            <w:r w:rsidRPr="00FA247E">
              <w:rPr>
                <w:rFonts w:eastAsia="ArialMT"/>
                <w:color w:val="000000" w:themeColor="text1"/>
                <w:szCs w:val="24"/>
                <w:lang w:val="en-IN" w:bidi="hi-IN"/>
              </w:rPr>
              <w:t>(μ(t)) means, for the trailer (or tyre test vehicle)</w:t>
            </w:r>
            <w:r w:rsidRPr="00FA247E">
              <w:rPr>
                <w:color w:val="000000" w:themeColor="text1"/>
                <w:szCs w:val="24"/>
                <w:lang w:val="en-IN" w:bidi="hi-IN"/>
              </w:rPr>
              <w:t>method, the ratio of the braking force to the vertical load acquired in real time.</w:t>
            </w:r>
          </w:p>
        </w:tc>
      </w:tr>
      <w:tr w:rsidR="00FA247E" w:rsidRPr="00FA247E" w14:paraId="1645A9A4" w14:textId="77777777" w:rsidTr="007474E1">
        <w:trPr>
          <w:gridAfter w:val="2"/>
          <w:wAfter w:w="37" w:type="dxa"/>
          <w:trHeight w:val="996"/>
          <w:jc w:val="center"/>
        </w:trPr>
        <w:tc>
          <w:tcPr>
            <w:tcW w:w="1345" w:type="dxa"/>
          </w:tcPr>
          <w:p w14:paraId="37648A46" w14:textId="3AA271E3" w:rsidR="00327B1C" w:rsidRPr="00FA247E" w:rsidRDefault="00DF27F0" w:rsidP="009E6578">
            <w:pPr>
              <w:rPr>
                <w:bCs/>
                <w:color w:val="000000" w:themeColor="text1"/>
                <w:szCs w:val="24"/>
              </w:rPr>
            </w:pPr>
            <w:r w:rsidRPr="00FA247E">
              <w:rPr>
                <w:bCs/>
                <w:color w:val="000000" w:themeColor="text1"/>
                <w:szCs w:val="24"/>
              </w:rPr>
              <w:t>2.</w:t>
            </w:r>
            <w:r w:rsidR="00465787" w:rsidRPr="00FA247E">
              <w:rPr>
                <w:bCs/>
                <w:color w:val="000000" w:themeColor="text1"/>
                <w:szCs w:val="24"/>
              </w:rPr>
              <w:t>6.</w:t>
            </w:r>
          </w:p>
        </w:tc>
        <w:tc>
          <w:tcPr>
            <w:tcW w:w="6835" w:type="dxa"/>
          </w:tcPr>
          <w:p w14:paraId="27197261" w14:textId="77777777" w:rsidR="00327B1C" w:rsidRPr="00FA247E" w:rsidRDefault="00DF27F0" w:rsidP="004F3618">
            <w:pPr>
              <w:pStyle w:val="ListParagraph"/>
              <w:tabs>
                <w:tab w:val="left" w:pos="75"/>
              </w:tabs>
              <w:suppressAutoHyphens/>
              <w:ind w:left="0"/>
              <w:jc w:val="both"/>
              <w:rPr>
                <w:b/>
                <w:bCs/>
                <w:color w:val="000000" w:themeColor="text1"/>
              </w:rPr>
            </w:pPr>
            <w:r w:rsidRPr="00FA247E">
              <w:rPr>
                <w:b/>
                <w:bCs/>
                <w:color w:val="000000" w:themeColor="text1"/>
              </w:rPr>
              <w:t>"Lockup of a wheel"</w:t>
            </w:r>
            <w:r w:rsidRPr="00FA247E">
              <w:rPr>
                <w:bCs/>
                <w:color w:val="000000" w:themeColor="text1"/>
              </w:rPr>
              <w:t xml:space="preserve"> means the condition of a wheel in which its rotational velocity about the wheel spin axis is zero and it is prevented from rotating in the presence of applied wheel torque.</w:t>
            </w:r>
            <w:r w:rsidR="0031168B" w:rsidRPr="00FA247E">
              <w:rPr>
                <w:bCs/>
                <w:color w:val="000000" w:themeColor="text1"/>
              </w:rPr>
              <w:t xml:space="preserve"> </w:t>
            </w:r>
          </w:p>
        </w:tc>
      </w:tr>
      <w:tr w:rsidR="00FA247E" w:rsidRPr="00FA247E" w14:paraId="3225DA7E" w14:textId="77777777" w:rsidTr="007474E1">
        <w:trPr>
          <w:gridAfter w:val="2"/>
          <w:wAfter w:w="37" w:type="dxa"/>
          <w:trHeight w:val="713"/>
          <w:jc w:val="center"/>
        </w:trPr>
        <w:tc>
          <w:tcPr>
            <w:tcW w:w="1345" w:type="dxa"/>
          </w:tcPr>
          <w:p w14:paraId="0989A71D" w14:textId="04F7F7D2" w:rsidR="00327B1C" w:rsidRPr="00FA247E" w:rsidRDefault="00DF27F0" w:rsidP="009E6578">
            <w:pPr>
              <w:rPr>
                <w:bCs/>
                <w:color w:val="000000" w:themeColor="text1"/>
                <w:szCs w:val="24"/>
              </w:rPr>
            </w:pPr>
            <w:r w:rsidRPr="00FA247E">
              <w:rPr>
                <w:bCs/>
                <w:color w:val="000000" w:themeColor="text1"/>
                <w:szCs w:val="24"/>
              </w:rPr>
              <w:t>2.</w:t>
            </w:r>
            <w:r w:rsidR="00465787" w:rsidRPr="00FA247E">
              <w:rPr>
                <w:bCs/>
                <w:color w:val="000000" w:themeColor="text1"/>
                <w:szCs w:val="24"/>
              </w:rPr>
              <w:t>7.</w:t>
            </w:r>
          </w:p>
        </w:tc>
        <w:tc>
          <w:tcPr>
            <w:tcW w:w="6835" w:type="dxa"/>
          </w:tcPr>
          <w:p w14:paraId="00DCAF4C" w14:textId="1D194404" w:rsidR="00327B1C" w:rsidRPr="00FA247E" w:rsidRDefault="0031168B" w:rsidP="0031168B">
            <w:pPr>
              <w:tabs>
                <w:tab w:val="left" w:pos="75"/>
              </w:tabs>
              <w:suppressAutoHyphens/>
              <w:jc w:val="both"/>
              <w:rPr>
                <w:bCs/>
                <w:color w:val="000000" w:themeColor="text1"/>
              </w:rPr>
            </w:pPr>
            <w:r w:rsidRPr="00FA247E">
              <w:rPr>
                <w:bCs/>
                <w:color w:val="000000" w:themeColor="text1"/>
              </w:rPr>
              <w:t>"Vertical load" means the normal force, expressed in newtons, exerted on the road resulting from the mass supported by the tyre.</w:t>
            </w:r>
          </w:p>
          <w:p w14:paraId="2D3DAD15" w14:textId="77777777" w:rsidR="0031168B" w:rsidRPr="00FA247E" w:rsidRDefault="0031168B" w:rsidP="0031168B">
            <w:pPr>
              <w:tabs>
                <w:tab w:val="left" w:pos="75"/>
              </w:tabs>
              <w:suppressAutoHyphens/>
              <w:jc w:val="both"/>
              <w:rPr>
                <w:b/>
                <w:bCs/>
                <w:strike/>
                <w:color w:val="000000" w:themeColor="text1"/>
              </w:rPr>
            </w:pPr>
          </w:p>
        </w:tc>
      </w:tr>
      <w:tr w:rsidR="00FA247E" w:rsidRPr="00FA247E" w14:paraId="653529AC" w14:textId="77777777" w:rsidTr="007474E1">
        <w:trPr>
          <w:gridAfter w:val="2"/>
          <w:wAfter w:w="37" w:type="dxa"/>
          <w:trHeight w:val="980"/>
          <w:jc w:val="center"/>
        </w:trPr>
        <w:tc>
          <w:tcPr>
            <w:tcW w:w="1345" w:type="dxa"/>
          </w:tcPr>
          <w:p w14:paraId="713BED46" w14:textId="457CE7DB" w:rsidR="00327B1C" w:rsidRPr="00FA247E" w:rsidRDefault="00DF27F0" w:rsidP="009E6578">
            <w:pPr>
              <w:rPr>
                <w:bCs/>
                <w:color w:val="000000" w:themeColor="text1"/>
                <w:szCs w:val="24"/>
              </w:rPr>
            </w:pPr>
            <w:r w:rsidRPr="00FA247E">
              <w:rPr>
                <w:bCs/>
                <w:color w:val="000000" w:themeColor="text1"/>
                <w:szCs w:val="24"/>
              </w:rPr>
              <w:t>2.</w:t>
            </w:r>
            <w:r w:rsidR="00465787" w:rsidRPr="00FA247E">
              <w:rPr>
                <w:bCs/>
                <w:color w:val="000000" w:themeColor="text1"/>
                <w:szCs w:val="24"/>
              </w:rPr>
              <w:t>8</w:t>
            </w:r>
            <w:r w:rsidR="00327B1C" w:rsidRPr="00FA247E">
              <w:rPr>
                <w:bCs/>
                <w:color w:val="000000" w:themeColor="text1"/>
                <w:szCs w:val="24"/>
              </w:rPr>
              <w:t>.</w:t>
            </w:r>
          </w:p>
        </w:tc>
        <w:tc>
          <w:tcPr>
            <w:tcW w:w="6835" w:type="dxa"/>
          </w:tcPr>
          <w:p w14:paraId="230A824B" w14:textId="77777777" w:rsidR="00327B1C" w:rsidRPr="00FA247E" w:rsidRDefault="00DF27F0" w:rsidP="004F3618">
            <w:pPr>
              <w:pStyle w:val="ListParagraph"/>
              <w:tabs>
                <w:tab w:val="left" w:pos="75"/>
              </w:tabs>
              <w:suppressAutoHyphens/>
              <w:ind w:left="0"/>
              <w:jc w:val="both"/>
              <w:rPr>
                <w:b/>
                <w:bCs/>
                <w:color w:val="000000" w:themeColor="text1"/>
              </w:rPr>
            </w:pPr>
            <w:r w:rsidRPr="00FA247E">
              <w:rPr>
                <w:b/>
                <w:bCs/>
                <w:color w:val="000000" w:themeColor="text1"/>
              </w:rPr>
              <w:t>"Tyre test vehicle"</w:t>
            </w:r>
            <w:r w:rsidRPr="00FA247E">
              <w:rPr>
                <w:bCs/>
                <w:color w:val="000000" w:themeColor="text1"/>
              </w:rPr>
              <w:t xml:space="preserve"> means a dedicated special purpose vehicle which has instruments to measure the vertical and the longitudinal forces on one test tyre during braking.</w:t>
            </w:r>
          </w:p>
        </w:tc>
      </w:tr>
      <w:tr w:rsidR="00FA247E" w:rsidRPr="00FA247E" w14:paraId="53C0D792" w14:textId="77777777" w:rsidTr="007474E1">
        <w:trPr>
          <w:gridAfter w:val="2"/>
          <w:wAfter w:w="37" w:type="dxa"/>
          <w:trHeight w:val="666"/>
          <w:jc w:val="center"/>
        </w:trPr>
        <w:tc>
          <w:tcPr>
            <w:tcW w:w="1345" w:type="dxa"/>
          </w:tcPr>
          <w:p w14:paraId="438C8EB1" w14:textId="1A07BE66" w:rsidR="0031168B" w:rsidRPr="00FA247E" w:rsidRDefault="00465787" w:rsidP="009E6578">
            <w:pPr>
              <w:rPr>
                <w:bCs/>
                <w:color w:val="000000" w:themeColor="text1"/>
                <w:szCs w:val="24"/>
              </w:rPr>
            </w:pPr>
            <w:r w:rsidRPr="00FA247E">
              <w:rPr>
                <w:bCs/>
                <w:color w:val="000000" w:themeColor="text1"/>
                <w:szCs w:val="24"/>
              </w:rPr>
              <w:t>2.9.</w:t>
            </w:r>
          </w:p>
        </w:tc>
        <w:tc>
          <w:tcPr>
            <w:tcW w:w="6835" w:type="dxa"/>
          </w:tcPr>
          <w:p w14:paraId="024AE2AA" w14:textId="77777777" w:rsidR="0031168B" w:rsidRPr="00FA247E" w:rsidRDefault="0031168B" w:rsidP="0031168B">
            <w:pPr>
              <w:autoSpaceDE w:val="0"/>
              <w:autoSpaceDN w:val="0"/>
              <w:adjustRightInd w:val="0"/>
              <w:rPr>
                <w:color w:val="000000" w:themeColor="text1"/>
                <w:szCs w:val="24"/>
                <w:lang w:val="en-IN" w:bidi="hi-IN"/>
              </w:rPr>
            </w:pPr>
            <w:r w:rsidRPr="00FA247E">
              <w:rPr>
                <w:b/>
                <w:bCs/>
                <w:color w:val="000000" w:themeColor="text1"/>
                <w:szCs w:val="24"/>
                <w:lang w:val="en-IN" w:bidi="hi-IN"/>
              </w:rPr>
              <w:t xml:space="preserve">"Tyre set" </w:t>
            </w:r>
            <w:r w:rsidRPr="00FA247E">
              <w:rPr>
                <w:color w:val="000000" w:themeColor="text1"/>
                <w:szCs w:val="24"/>
                <w:lang w:val="en-IN" w:bidi="hi-IN"/>
              </w:rPr>
              <w:t>means, for the trailer (or tyre test vehicle) method, one (1) tyre and, for the vehicle method, four (4) tyres.</w:t>
            </w:r>
          </w:p>
          <w:p w14:paraId="0DE63661" w14:textId="77777777" w:rsidR="0031168B" w:rsidRPr="00FA247E" w:rsidRDefault="0031168B" w:rsidP="0031168B">
            <w:pPr>
              <w:autoSpaceDE w:val="0"/>
              <w:autoSpaceDN w:val="0"/>
              <w:adjustRightInd w:val="0"/>
              <w:rPr>
                <w:b/>
                <w:bCs/>
                <w:color w:val="000000" w:themeColor="text1"/>
              </w:rPr>
            </w:pPr>
          </w:p>
        </w:tc>
      </w:tr>
      <w:tr w:rsidR="00FA247E" w:rsidRPr="00FA247E" w14:paraId="514757DA" w14:textId="77777777" w:rsidTr="007474E1">
        <w:trPr>
          <w:gridAfter w:val="2"/>
          <w:wAfter w:w="37" w:type="dxa"/>
          <w:trHeight w:val="666"/>
          <w:jc w:val="center"/>
        </w:trPr>
        <w:tc>
          <w:tcPr>
            <w:tcW w:w="1345" w:type="dxa"/>
          </w:tcPr>
          <w:p w14:paraId="281ACC97" w14:textId="0EBB27B0" w:rsidR="0031168B" w:rsidRPr="00FA247E" w:rsidRDefault="00465787" w:rsidP="009E6578">
            <w:pPr>
              <w:rPr>
                <w:bCs/>
                <w:color w:val="000000" w:themeColor="text1"/>
                <w:szCs w:val="24"/>
              </w:rPr>
            </w:pPr>
            <w:r w:rsidRPr="00FA247E">
              <w:rPr>
                <w:bCs/>
                <w:color w:val="000000" w:themeColor="text1"/>
                <w:szCs w:val="24"/>
              </w:rPr>
              <w:t>2.10.</w:t>
            </w:r>
          </w:p>
        </w:tc>
        <w:tc>
          <w:tcPr>
            <w:tcW w:w="6835" w:type="dxa"/>
          </w:tcPr>
          <w:p w14:paraId="27277A73" w14:textId="77777777" w:rsidR="0031168B" w:rsidRPr="00FA247E" w:rsidRDefault="0031168B" w:rsidP="0031168B">
            <w:pPr>
              <w:autoSpaceDE w:val="0"/>
              <w:autoSpaceDN w:val="0"/>
              <w:adjustRightInd w:val="0"/>
              <w:rPr>
                <w:color w:val="000000" w:themeColor="text1"/>
                <w:szCs w:val="24"/>
                <w:lang w:val="en-IN" w:bidi="hi-IN"/>
              </w:rPr>
            </w:pPr>
            <w:r w:rsidRPr="00FA247E">
              <w:rPr>
                <w:b/>
                <w:bCs/>
                <w:color w:val="000000" w:themeColor="text1"/>
                <w:szCs w:val="24"/>
                <w:lang w:val="en-IN" w:bidi="hi-IN"/>
              </w:rPr>
              <w:t xml:space="preserve">"Instrumented passenger car" </w:t>
            </w:r>
            <w:r w:rsidRPr="00FA247E">
              <w:rPr>
                <w:color w:val="000000" w:themeColor="text1"/>
                <w:szCs w:val="24"/>
                <w:lang w:val="en-IN" w:bidi="hi-IN"/>
              </w:rPr>
              <w:t>means a commercialized passenger car equipped with an Antilock Braking System (ABS) and the measuring equipment listed in Paragraph 4.1.2.2. of this Annex.</w:t>
            </w:r>
          </w:p>
          <w:p w14:paraId="30914D18" w14:textId="77777777" w:rsidR="0031168B" w:rsidRPr="00FA247E" w:rsidRDefault="0031168B" w:rsidP="0031168B">
            <w:pPr>
              <w:autoSpaceDE w:val="0"/>
              <w:autoSpaceDN w:val="0"/>
              <w:adjustRightInd w:val="0"/>
              <w:rPr>
                <w:b/>
                <w:bCs/>
                <w:color w:val="000000" w:themeColor="text1"/>
                <w:szCs w:val="24"/>
                <w:lang w:val="en-IN" w:bidi="hi-IN"/>
              </w:rPr>
            </w:pPr>
          </w:p>
        </w:tc>
      </w:tr>
      <w:tr w:rsidR="00FA247E" w:rsidRPr="00FA247E" w14:paraId="3010A811" w14:textId="77777777" w:rsidTr="007474E1">
        <w:trPr>
          <w:gridAfter w:val="2"/>
          <w:wAfter w:w="37" w:type="dxa"/>
          <w:trHeight w:val="739"/>
          <w:jc w:val="center"/>
        </w:trPr>
        <w:tc>
          <w:tcPr>
            <w:tcW w:w="1345" w:type="dxa"/>
          </w:tcPr>
          <w:p w14:paraId="390220A2" w14:textId="1D80BBCA" w:rsidR="00327B1C" w:rsidRPr="00FA247E" w:rsidRDefault="00DF27F0" w:rsidP="009E6578">
            <w:pPr>
              <w:rPr>
                <w:bCs/>
                <w:color w:val="000000" w:themeColor="text1"/>
                <w:szCs w:val="24"/>
              </w:rPr>
            </w:pPr>
            <w:r w:rsidRPr="00FA247E">
              <w:rPr>
                <w:bCs/>
                <w:color w:val="000000" w:themeColor="text1"/>
                <w:szCs w:val="24"/>
              </w:rPr>
              <w:t>2.1</w:t>
            </w:r>
            <w:r w:rsidR="00465787" w:rsidRPr="00FA247E">
              <w:rPr>
                <w:bCs/>
                <w:color w:val="000000" w:themeColor="text1"/>
                <w:szCs w:val="24"/>
              </w:rPr>
              <w:t>1</w:t>
            </w:r>
            <w:r w:rsidR="00327B1C" w:rsidRPr="00FA247E">
              <w:rPr>
                <w:bCs/>
                <w:color w:val="000000" w:themeColor="text1"/>
                <w:szCs w:val="24"/>
              </w:rPr>
              <w:t>.</w:t>
            </w:r>
            <w:r w:rsidR="00327B1C" w:rsidRPr="00FA247E">
              <w:rPr>
                <w:bCs/>
                <w:color w:val="000000" w:themeColor="text1"/>
                <w:szCs w:val="24"/>
              </w:rPr>
              <w:tab/>
            </w:r>
          </w:p>
        </w:tc>
        <w:tc>
          <w:tcPr>
            <w:tcW w:w="6835" w:type="dxa"/>
          </w:tcPr>
          <w:p w14:paraId="21AAC9E9" w14:textId="77777777" w:rsidR="00327B1C" w:rsidRPr="00FA247E" w:rsidRDefault="00DF27F0" w:rsidP="004F3618">
            <w:pPr>
              <w:pStyle w:val="ListParagraph"/>
              <w:tabs>
                <w:tab w:val="left" w:pos="75"/>
              </w:tabs>
              <w:suppressAutoHyphens/>
              <w:ind w:left="0"/>
              <w:jc w:val="both"/>
              <w:rPr>
                <w:b/>
                <w:bCs/>
                <w:color w:val="000000" w:themeColor="text1"/>
              </w:rPr>
            </w:pPr>
            <w:r w:rsidRPr="00FA247E">
              <w:rPr>
                <w:b/>
                <w:bCs/>
                <w:color w:val="000000" w:themeColor="text1"/>
              </w:rPr>
              <w:t>"SRTT14"</w:t>
            </w:r>
            <w:r w:rsidRPr="00FA247E">
              <w:rPr>
                <w:bCs/>
                <w:color w:val="000000" w:themeColor="text1"/>
              </w:rPr>
              <w:t xml:space="preserve"> means the ASTM E 1136-93 (Reapproved 2003), Standard Specification for a Radial Standard Reference Test Tire P195/75R14.</w:t>
            </w:r>
          </w:p>
        </w:tc>
      </w:tr>
      <w:tr w:rsidR="00FA247E" w:rsidRPr="00FA247E" w14:paraId="062A5098" w14:textId="77777777" w:rsidTr="007474E1">
        <w:trPr>
          <w:gridAfter w:val="2"/>
          <w:wAfter w:w="37" w:type="dxa"/>
          <w:trHeight w:val="769"/>
          <w:jc w:val="center"/>
        </w:trPr>
        <w:tc>
          <w:tcPr>
            <w:tcW w:w="1345" w:type="dxa"/>
          </w:tcPr>
          <w:p w14:paraId="0A0C6567" w14:textId="5472F2EA" w:rsidR="00327B1C" w:rsidRPr="00FA247E" w:rsidRDefault="00DF27F0" w:rsidP="009E6578">
            <w:pPr>
              <w:rPr>
                <w:bCs/>
                <w:color w:val="000000" w:themeColor="text1"/>
                <w:szCs w:val="24"/>
              </w:rPr>
            </w:pPr>
            <w:r w:rsidRPr="00FA247E">
              <w:rPr>
                <w:bCs/>
                <w:color w:val="000000" w:themeColor="text1"/>
                <w:szCs w:val="24"/>
              </w:rPr>
              <w:t>2.1</w:t>
            </w:r>
            <w:r w:rsidR="00465787" w:rsidRPr="00FA247E">
              <w:rPr>
                <w:bCs/>
                <w:color w:val="000000" w:themeColor="text1"/>
                <w:szCs w:val="24"/>
              </w:rPr>
              <w:t>2</w:t>
            </w:r>
            <w:r w:rsidR="00327B1C" w:rsidRPr="00FA247E">
              <w:rPr>
                <w:bCs/>
                <w:color w:val="000000" w:themeColor="text1"/>
                <w:szCs w:val="24"/>
              </w:rPr>
              <w:t>.</w:t>
            </w:r>
          </w:p>
        </w:tc>
        <w:tc>
          <w:tcPr>
            <w:tcW w:w="6835" w:type="dxa"/>
          </w:tcPr>
          <w:p w14:paraId="189AD000" w14:textId="77777777" w:rsidR="00327B1C" w:rsidRPr="00FA247E" w:rsidRDefault="00DF27F0" w:rsidP="004F3618">
            <w:pPr>
              <w:pStyle w:val="ListParagraph"/>
              <w:tabs>
                <w:tab w:val="left" w:pos="75"/>
              </w:tabs>
              <w:suppressAutoHyphens/>
              <w:ind w:left="0"/>
              <w:jc w:val="both"/>
              <w:rPr>
                <w:b/>
                <w:bCs/>
                <w:color w:val="000000" w:themeColor="text1"/>
              </w:rPr>
            </w:pPr>
            <w:r w:rsidRPr="00FA247E">
              <w:rPr>
                <w:b/>
                <w:color w:val="000000" w:themeColor="text1"/>
              </w:rPr>
              <w:t>"SRTT16"</w:t>
            </w:r>
            <w:r w:rsidRPr="00FA247E">
              <w:rPr>
                <w:color w:val="000000" w:themeColor="text1"/>
              </w:rPr>
              <w:t xml:space="preserve"> means the ASTM F 2493-08, Standard Specification for a Radial Standard Reference Test Tire P225/60R16.</w:t>
            </w:r>
          </w:p>
        </w:tc>
      </w:tr>
      <w:tr w:rsidR="00FA247E" w:rsidRPr="00FA247E" w14:paraId="1070B078" w14:textId="77777777" w:rsidTr="007474E1">
        <w:trPr>
          <w:gridAfter w:val="2"/>
          <w:wAfter w:w="37" w:type="dxa"/>
          <w:trHeight w:val="354"/>
          <w:jc w:val="center"/>
        </w:trPr>
        <w:tc>
          <w:tcPr>
            <w:tcW w:w="1345" w:type="dxa"/>
          </w:tcPr>
          <w:p w14:paraId="20627A5D" w14:textId="77777777" w:rsidR="00327B1C" w:rsidRPr="00FA247E" w:rsidRDefault="00327B1C" w:rsidP="001F1CC1">
            <w:pPr>
              <w:spacing w:after="120"/>
              <w:rPr>
                <w:b/>
                <w:bCs/>
                <w:color w:val="000000" w:themeColor="text1"/>
                <w:szCs w:val="24"/>
              </w:rPr>
            </w:pPr>
            <w:r w:rsidRPr="00FA247E">
              <w:rPr>
                <w:b/>
                <w:bCs/>
                <w:color w:val="000000" w:themeColor="text1"/>
                <w:szCs w:val="24"/>
              </w:rPr>
              <w:t>3</w:t>
            </w:r>
            <w:r w:rsidR="00DF27F0" w:rsidRPr="00FA247E">
              <w:rPr>
                <w:b/>
                <w:bCs/>
                <w:color w:val="000000" w:themeColor="text1"/>
                <w:szCs w:val="24"/>
              </w:rPr>
              <w:t>.</w:t>
            </w:r>
            <w:r w:rsidRPr="00FA247E">
              <w:rPr>
                <w:b/>
                <w:bCs/>
                <w:color w:val="000000" w:themeColor="text1"/>
                <w:szCs w:val="24"/>
              </w:rPr>
              <w:tab/>
            </w:r>
            <w:r w:rsidR="001F1CC1" w:rsidRPr="00FA247E">
              <w:rPr>
                <w:b/>
                <w:bCs/>
                <w:color w:val="000000" w:themeColor="text1"/>
                <w:szCs w:val="24"/>
              </w:rPr>
              <w:t>0</w:t>
            </w:r>
          </w:p>
        </w:tc>
        <w:tc>
          <w:tcPr>
            <w:tcW w:w="6835" w:type="dxa"/>
          </w:tcPr>
          <w:p w14:paraId="7CFCFC87" w14:textId="77777777" w:rsidR="00327B1C" w:rsidRPr="00FA247E" w:rsidRDefault="00DF27F0" w:rsidP="001F1CC1">
            <w:pPr>
              <w:pStyle w:val="ListParagraph"/>
              <w:tabs>
                <w:tab w:val="left" w:pos="75"/>
              </w:tabs>
              <w:suppressAutoHyphens/>
              <w:spacing w:after="120"/>
              <w:ind w:left="0"/>
              <w:jc w:val="both"/>
              <w:rPr>
                <w:b/>
                <w:bCs/>
                <w:color w:val="000000" w:themeColor="text1"/>
              </w:rPr>
            </w:pPr>
            <w:r w:rsidRPr="00FA247E">
              <w:rPr>
                <w:b/>
                <w:color w:val="000000" w:themeColor="text1"/>
              </w:rPr>
              <w:t>General test conditions</w:t>
            </w:r>
            <w:r w:rsidRPr="00FA247E">
              <w:rPr>
                <w:b/>
                <w:bCs/>
                <w:color w:val="000000" w:themeColor="text1"/>
              </w:rPr>
              <w:t xml:space="preserve"> </w:t>
            </w:r>
          </w:p>
        </w:tc>
      </w:tr>
      <w:tr w:rsidR="00FA247E" w:rsidRPr="00FA247E" w14:paraId="003DE23D" w14:textId="77777777" w:rsidTr="007474E1">
        <w:trPr>
          <w:gridAfter w:val="2"/>
          <w:wAfter w:w="37" w:type="dxa"/>
          <w:trHeight w:val="715"/>
          <w:jc w:val="center"/>
        </w:trPr>
        <w:tc>
          <w:tcPr>
            <w:tcW w:w="1345" w:type="dxa"/>
          </w:tcPr>
          <w:p w14:paraId="4E2EB4F3" w14:textId="77777777" w:rsidR="00327B1C" w:rsidRPr="00FA247E" w:rsidRDefault="00327B1C" w:rsidP="001F1CC1">
            <w:pPr>
              <w:spacing w:after="120"/>
              <w:rPr>
                <w:bCs/>
                <w:color w:val="000000" w:themeColor="text1"/>
                <w:szCs w:val="24"/>
              </w:rPr>
            </w:pPr>
            <w:r w:rsidRPr="00FA247E">
              <w:rPr>
                <w:bCs/>
                <w:color w:val="000000" w:themeColor="text1"/>
                <w:szCs w:val="24"/>
              </w:rPr>
              <w:t>3.1.</w:t>
            </w:r>
          </w:p>
        </w:tc>
        <w:tc>
          <w:tcPr>
            <w:tcW w:w="6835" w:type="dxa"/>
          </w:tcPr>
          <w:p w14:paraId="70E0A172" w14:textId="77777777" w:rsidR="00DF27F0" w:rsidRPr="00FA247E" w:rsidRDefault="00DF27F0" w:rsidP="001F1CC1">
            <w:pPr>
              <w:pStyle w:val="ListParagraph"/>
              <w:tabs>
                <w:tab w:val="left" w:pos="75"/>
              </w:tabs>
              <w:suppressAutoHyphens/>
              <w:spacing w:after="120"/>
              <w:ind w:left="0"/>
              <w:jc w:val="both"/>
              <w:rPr>
                <w:bCs/>
                <w:color w:val="000000" w:themeColor="text1"/>
              </w:rPr>
            </w:pPr>
            <w:r w:rsidRPr="00FA247E">
              <w:rPr>
                <w:bCs/>
                <w:color w:val="000000" w:themeColor="text1"/>
              </w:rPr>
              <w:t>Track characteristics</w:t>
            </w:r>
          </w:p>
          <w:p w14:paraId="749E8414" w14:textId="77777777" w:rsidR="00327B1C" w:rsidRPr="00FA247E" w:rsidRDefault="00DF27F0" w:rsidP="001F1CC1">
            <w:pPr>
              <w:pStyle w:val="ListParagraph"/>
              <w:tabs>
                <w:tab w:val="left" w:pos="75"/>
              </w:tabs>
              <w:suppressAutoHyphens/>
              <w:spacing w:after="120"/>
              <w:ind w:left="0"/>
              <w:jc w:val="both"/>
              <w:rPr>
                <w:b/>
                <w:bCs/>
                <w:color w:val="000000" w:themeColor="text1"/>
              </w:rPr>
            </w:pPr>
            <w:r w:rsidRPr="00FA247E">
              <w:rPr>
                <w:bCs/>
                <w:color w:val="000000" w:themeColor="text1"/>
              </w:rPr>
              <w:t>The test track shall have the following characteristics:</w:t>
            </w:r>
          </w:p>
        </w:tc>
      </w:tr>
      <w:tr w:rsidR="00FA247E" w:rsidRPr="00FA247E" w14:paraId="3BD0142C" w14:textId="77777777" w:rsidTr="007474E1">
        <w:trPr>
          <w:gridAfter w:val="2"/>
          <w:wAfter w:w="37" w:type="dxa"/>
          <w:trHeight w:val="1009"/>
          <w:jc w:val="center"/>
        </w:trPr>
        <w:tc>
          <w:tcPr>
            <w:tcW w:w="1345" w:type="dxa"/>
          </w:tcPr>
          <w:p w14:paraId="611CF215" w14:textId="77777777" w:rsidR="00DF27F0" w:rsidRPr="00FA247E" w:rsidRDefault="00327B1C" w:rsidP="001F1CC1">
            <w:pPr>
              <w:spacing w:after="120"/>
              <w:rPr>
                <w:color w:val="000000" w:themeColor="text1"/>
                <w:szCs w:val="24"/>
              </w:rPr>
            </w:pPr>
            <w:r w:rsidRPr="00FA247E">
              <w:rPr>
                <w:bCs/>
                <w:color w:val="000000" w:themeColor="text1"/>
                <w:szCs w:val="24"/>
              </w:rPr>
              <w:t>3.1.1.</w:t>
            </w:r>
            <w:r w:rsidRPr="00FA247E">
              <w:rPr>
                <w:bCs/>
                <w:color w:val="000000" w:themeColor="text1"/>
                <w:szCs w:val="24"/>
              </w:rPr>
              <w:tab/>
            </w:r>
          </w:p>
          <w:p w14:paraId="2E800B1D" w14:textId="77777777" w:rsidR="00327B1C" w:rsidRPr="00FA247E" w:rsidRDefault="00327B1C" w:rsidP="001F1CC1">
            <w:pPr>
              <w:spacing w:after="120"/>
              <w:rPr>
                <w:color w:val="000000" w:themeColor="text1"/>
                <w:szCs w:val="24"/>
              </w:rPr>
            </w:pPr>
          </w:p>
        </w:tc>
        <w:tc>
          <w:tcPr>
            <w:tcW w:w="6835" w:type="dxa"/>
          </w:tcPr>
          <w:p w14:paraId="01372697" w14:textId="77777777" w:rsidR="00327B1C" w:rsidRPr="00FA247E" w:rsidRDefault="00DF27F0" w:rsidP="001F1CC1">
            <w:pPr>
              <w:pStyle w:val="ListParagraph"/>
              <w:tabs>
                <w:tab w:val="left" w:pos="75"/>
              </w:tabs>
              <w:suppressAutoHyphens/>
              <w:spacing w:after="120"/>
              <w:ind w:left="0"/>
              <w:jc w:val="both"/>
              <w:rPr>
                <w:b/>
                <w:bCs/>
                <w:color w:val="000000" w:themeColor="text1"/>
              </w:rPr>
            </w:pPr>
            <w:r w:rsidRPr="00FA247E">
              <w:rPr>
                <w:bCs/>
                <w:color w:val="000000" w:themeColor="text1"/>
              </w:rPr>
              <w:t>The surface shall have a dense asphalt surface with a uniform gradient of not more than 2 per cent and shall not deviate more than 6 mm when tested with a 3 m straight edge.</w:t>
            </w:r>
          </w:p>
        </w:tc>
      </w:tr>
      <w:tr w:rsidR="00FA247E" w:rsidRPr="00FA247E" w14:paraId="767FE526" w14:textId="77777777" w:rsidTr="007474E1">
        <w:trPr>
          <w:gridAfter w:val="2"/>
          <w:wAfter w:w="37" w:type="dxa"/>
          <w:trHeight w:val="711"/>
          <w:jc w:val="center"/>
        </w:trPr>
        <w:tc>
          <w:tcPr>
            <w:tcW w:w="1345" w:type="dxa"/>
          </w:tcPr>
          <w:p w14:paraId="38A2A0FF" w14:textId="77777777" w:rsidR="00DF27F0" w:rsidRPr="00FA247E" w:rsidRDefault="00DF27F0" w:rsidP="001F1CC1">
            <w:pPr>
              <w:spacing w:after="120"/>
              <w:rPr>
                <w:bCs/>
                <w:color w:val="000000" w:themeColor="text1"/>
                <w:szCs w:val="24"/>
              </w:rPr>
            </w:pPr>
            <w:r w:rsidRPr="00FA247E">
              <w:rPr>
                <w:bCs/>
                <w:color w:val="000000" w:themeColor="text1"/>
                <w:szCs w:val="24"/>
              </w:rPr>
              <w:t>3.1.2.</w:t>
            </w:r>
          </w:p>
        </w:tc>
        <w:tc>
          <w:tcPr>
            <w:tcW w:w="6835" w:type="dxa"/>
          </w:tcPr>
          <w:p w14:paraId="520720BD" w14:textId="77777777" w:rsidR="00DF27F0" w:rsidRPr="00FA247E" w:rsidRDefault="00DF27F0" w:rsidP="001F1CC1">
            <w:pPr>
              <w:pStyle w:val="ListParagraph"/>
              <w:tabs>
                <w:tab w:val="left" w:pos="75"/>
              </w:tabs>
              <w:suppressAutoHyphens/>
              <w:spacing w:after="120"/>
              <w:ind w:left="0"/>
              <w:jc w:val="both"/>
              <w:rPr>
                <w:b/>
                <w:bCs/>
                <w:color w:val="000000" w:themeColor="text1"/>
              </w:rPr>
            </w:pPr>
            <w:r w:rsidRPr="00FA247E">
              <w:rPr>
                <w:color w:val="000000" w:themeColor="text1"/>
              </w:rPr>
              <w:t>The surface shall have a pavement of uniform age, composition, and wear. The test surface shall be free of loose material and foreign deposits.</w:t>
            </w:r>
          </w:p>
        </w:tc>
      </w:tr>
      <w:tr w:rsidR="00FA247E" w:rsidRPr="00FA247E" w14:paraId="49062CAE" w14:textId="77777777" w:rsidTr="007474E1">
        <w:trPr>
          <w:gridAfter w:val="2"/>
          <w:wAfter w:w="37" w:type="dxa"/>
          <w:trHeight w:val="722"/>
          <w:jc w:val="center"/>
        </w:trPr>
        <w:tc>
          <w:tcPr>
            <w:tcW w:w="1345" w:type="dxa"/>
          </w:tcPr>
          <w:p w14:paraId="2386D1A0" w14:textId="77777777" w:rsidR="00DF27F0" w:rsidRPr="00FA247E" w:rsidRDefault="00DF27F0" w:rsidP="001F1CC1">
            <w:pPr>
              <w:spacing w:after="120"/>
              <w:rPr>
                <w:bCs/>
                <w:color w:val="000000" w:themeColor="text1"/>
                <w:szCs w:val="24"/>
              </w:rPr>
            </w:pPr>
            <w:r w:rsidRPr="00FA247E">
              <w:rPr>
                <w:bCs/>
                <w:color w:val="000000" w:themeColor="text1"/>
                <w:szCs w:val="24"/>
              </w:rPr>
              <w:t>3.1.3.</w:t>
            </w:r>
          </w:p>
        </w:tc>
        <w:tc>
          <w:tcPr>
            <w:tcW w:w="6835" w:type="dxa"/>
          </w:tcPr>
          <w:p w14:paraId="0624B37B" w14:textId="77777777" w:rsidR="00DF27F0" w:rsidRPr="00FA247E" w:rsidRDefault="00DF27F0" w:rsidP="001F1CC1">
            <w:pPr>
              <w:pStyle w:val="ListParagraph"/>
              <w:tabs>
                <w:tab w:val="left" w:pos="75"/>
              </w:tabs>
              <w:suppressAutoHyphens/>
              <w:spacing w:after="120"/>
              <w:ind w:left="0"/>
              <w:jc w:val="both"/>
              <w:rPr>
                <w:b/>
                <w:bCs/>
                <w:color w:val="000000" w:themeColor="text1"/>
              </w:rPr>
            </w:pPr>
            <w:r w:rsidRPr="00FA247E">
              <w:rPr>
                <w:bCs/>
                <w:color w:val="000000" w:themeColor="text1"/>
              </w:rPr>
              <w:t>The maximum chipping size shall be 10 mm (tolerances permitted from 8 mm to 13 mm).</w:t>
            </w:r>
          </w:p>
        </w:tc>
      </w:tr>
      <w:tr w:rsidR="00FA247E" w:rsidRPr="00FA247E" w14:paraId="0741CAEF" w14:textId="77777777" w:rsidTr="007474E1">
        <w:trPr>
          <w:gridAfter w:val="2"/>
          <w:wAfter w:w="37" w:type="dxa"/>
          <w:trHeight w:val="845"/>
          <w:jc w:val="center"/>
        </w:trPr>
        <w:tc>
          <w:tcPr>
            <w:tcW w:w="1345" w:type="dxa"/>
          </w:tcPr>
          <w:p w14:paraId="0CECF57E" w14:textId="77777777" w:rsidR="00DF27F0" w:rsidRPr="00FA247E" w:rsidRDefault="00DF27F0" w:rsidP="001F1CC1">
            <w:pPr>
              <w:spacing w:after="120"/>
              <w:rPr>
                <w:bCs/>
                <w:color w:val="000000" w:themeColor="text1"/>
                <w:szCs w:val="24"/>
              </w:rPr>
            </w:pPr>
            <w:r w:rsidRPr="00FA247E">
              <w:rPr>
                <w:bCs/>
                <w:color w:val="000000" w:themeColor="text1"/>
                <w:szCs w:val="24"/>
              </w:rPr>
              <w:t>3.1.4.</w:t>
            </w:r>
          </w:p>
        </w:tc>
        <w:tc>
          <w:tcPr>
            <w:tcW w:w="6835" w:type="dxa"/>
          </w:tcPr>
          <w:p w14:paraId="799293EC" w14:textId="0CF41DC5" w:rsidR="00DF27F0" w:rsidRPr="00FA247E" w:rsidRDefault="00B2205F" w:rsidP="00471735">
            <w:pPr>
              <w:tabs>
                <w:tab w:val="left" w:pos="75"/>
              </w:tabs>
              <w:suppressAutoHyphens/>
              <w:spacing w:after="120"/>
              <w:jc w:val="both"/>
              <w:rPr>
                <w:bCs/>
                <w:color w:val="000000" w:themeColor="text1"/>
              </w:rPr>
            </w:pPr>
            <w:r w:rsidRPr="00FA247E">
              <w:rPr>
                <w:rFonts w:ascii="Arial" w:hAnsi="Arial" w:cs="Arial"/>
                <w:color w:val="000000" w:themeColor="text1"/>
                <w:sz w:val="20"/>
                <w:szCs w:val="20"/>
                <w:lang w:val="en-IN" w:bidi="hi-IN"/>
              </w:rPr>
              <w:t>The average macro texture depth as</w:t>
            </w:r>
            <w:r w:rsidRPr="00FA247E">
              <w:rPr>
                <w:bCs/>
                <w:color w:val="000000" w:themeColor="text1"/>
              </w:rPr>
              <w:t xml:space="preserve"> </w:t>
            </w:r>
            <w:r w:rsidR="00DF27F0" w:rsidRPr="00FA247E">
              <w:rPr>
                <w:bCs/>
                <w:color w:val="000000" w:themeColor="text1"/>
              </w:rPr>
              <w:t>measured by a sand patch shall be 0.7 ± 0.3 mm. It shall be measured in accordance with ASTM E 965-96 (Reapproved 2006)</w:t>
            </w:r>
            <w:r w:rsidR="00471735" w:rsidRPr="00FA247E">
              <w:rPr>
                <w:bCs/>
                <w:color w:val="000000" w:themeColor="text1"/>
              </w:rPr>
              <w:t>. In case the vehicle method is used, the average macro texture depth shall be determined in both lanes where the tyres are going to brake.</w:t>
            </w:r>
          </w:p>
        </w:tc>
      </w:tr>
      <w:tr w:rsidR="00FA247E" w:rsidRPr="00FA247E" w14:paraId="64410E66" w14:textId="77777777" w:rsidTr="007474E1">
        <w:trPr>
          <w:gridAfter w:val="2"/>
          <w:wAfter w:w="37" w:type="dxa"/>
          <w:trHeight w:val="734"/>
          <w:jc w:val="center"/>
        </w:trPr>
        <w:tc>
          <w:tcPr>
            <w:tcW w:w="1345" w:type="dxa"/>
          </w:tcPr>
          <w:p w14:paraId="0212F298" w14:textId="77777777" w:rsidR="00DF27F0" w:rsidRPr="00FA247E" w:rsidRDefault="00DF27F0" w:rsidP="001F1CC1">
            <w:pPr>
              <w:spacing w:after="120"/>
              <w:rPr>
                <w:bCs/>
                <w:color w:val="000000" w:themeColor="text1"/>
                <w:szCs w:val="24"/>
              </w:rPr>
            </w:pPr>
            <w:r w:rsidRPr="00FA247E">
              <w:rPr>
                <w:bCs/>
                <w:color w:val="000000" w:themeColor="text1"/>
                <w:szCs w:val="24"/>
              </w:rPr>
              <w:t>3.1.5.</w:t>
            </w:r>
            <w:r w:rsidRPr="00FA247E">
              <w:rPr>
                <w:bCs/>
                <w:color w:val="000000" w:themeColor="text1"/>
                <w:szCs w:val="24"/>
              </w:rPr>
              <w:tab/>
            </w:r>
          </w:p>
        </w:tc>
        <w:tc>
          <w:tcPr>
            <w:tcW w:w="6835" w:type="dxa"/>
          </w:tcPr>
          <w:p w14:paraId="2BF15470" w14:textId="58DDE4F5" w:rsidR="00DF27F0" w:rsidRPr="00FA247E" w:rsidRDefault="00DF27F0" w:rsidP="00471735">
            <w:pPr>
              <w:tabs>
                <w:tab w:val="left" w:pos="75"/>
              </w:tabs>
              <w:suppressAutoHyphens/>
              <w:spacing w:after="120"/>
              <w:jc w:val="both"/>
              <w:rPr>
                <w:b/>
                <w:bCs/>
                <w:color w:val="000000" w:themeColor="text1"/>
              </w:rPr>
            </w:pPr>
            <w:r w:rsidRPr="00FA247E">
              <w:rPr>
                <w:color w:val="000000" w:themeColor="text1"/>
              </w:rPr>
              <w:t xml:space="preserve">The wetted frictional properties of the surface shall be measured with </w:t>
            </w:r>
            <w:r w:rsidR="00471735" w:rsidRPr="00FA247E">
              <w:rPr>
                <w:color w:val="000000" w:themeColor="text1"/>
              </w:rPr>
              <w:t>the SRTT16 either with the method described in Paragraph 3.2.1. of this Annex in case the vehicle method(according to Paragraph 4.1. below) is used, or with the method described in Paragraph 3.2.2. in this Annex in case the trailer (or tyre test vehicle) method is used.</w:t>
            </w:r>
          </w:p>
        </w:tc>
      </w:tr>
      <w:tr w:rsidR="00FA247E" w:rsidRPr="00FA247E" w14:paraId="5F458F61" w14:textId="77777777" w:rsidTr="007474E1">
        <w:trPr>
          <w:gridAfter w:val="2"/>
          <w:wAfter w:w="37" w:type="dxa"/>
          <w:trHeight w:val="418"/>
          <w:jc w:val="center"/>
        </w:trPr>
        <w:tc>
          <w:tcPr>
            <w:tcW w:w="1345" w:type="dxa"/>
          </w:tcPr>
          <w:p w14:paraId="2ED25B5D" w14:textId="77777777" w:rsidR="00DF27F0" w:rsidRPr="00FA247E" w:rsidRDefault="00DF27F0" w:rsidP="001F1CC1">
            <w:pPr>
              <w:spacing w:after="120"/>
              <w:rPr>
                <w:bCs/>
                <w:color w:val="000000" w:themeColor="text1"/>
                <w:szCs w:val="24"/>
              </w:rPr>
            </w:pPr>
            <w:r w:rsidRPr="00FA247E">
              <w:rPr>
                <w:bCs/>
                <w:color w:val="000000" w:themeColor="text1"/>
                <w:szCs w:val="24"/>
              </w:rPr>
              <w:t>3.2.</w:t>
            </w:r>
          </w:p>
        </w:tc>
        <w:tc>
          <w:tcPr>
            <w:tcW w:w="6835" w:type="dxa"/>
          </w:tcPr>
          <w:p w14:paraId="5707BF5F" w14:textId="77777777" w:rsidR="00DF27F0" w:rsidRPr="00FA247E" w:rsidRDefault="00DF27F0" w:rsidP="001F1CC1">
            <w:pPr>
              <w:pStyle w:val="ListParagraph"/>
              <w:tabs>
                <w:tab w:val="left" w:pos="75"/>
              </w:tabs>
              <w:suppressAutoHyphens/>
              <w:spacing w:after="120"/>
              <w:ind w:left="0"/>
              <w:jc w:val="both"/>
              <w:rPr>
                <w:b/>
                <w:bCs/>
                <w:color w:val="000000" w:themeColor="text1"/>
              </w:rPr>
            </w:pPr>
            <w:r w:rsidRPr="00FA247E">
              <w:rPr>
                <w:color w:val="000000" w:themeColor="text1"/>
              </w:rPr>
              <w:t xml:space="preserve">Methods to measure the wetted frictional properties of the surface </w:t>
            </w:r>
          </w:p>
        </w:tc>
      </w:tr>
      <w:tr w:rsidR="00FA247E" w:rsidRPr="00FA247E" w14:paraId="7B0E7B7E" w14:textId="77777777" w:rsidTr="007474E1">
        <w:trPr>
          <w:gridAfter w:val="2"/>
          <w:wAfter w:w="37" w:type="dxa"/>
          <w:trHeight w:val="418"/>
          <w:jc w:val="center"/>
        </w:trPr>
        <w:tc>
          <w:tcPr>
            <w:tcW w:w="1345" w:type="dxa"/>
          </w:tcPr>
          <w:p w14:paraId="0A9A5D59" w14:textId="77777777" w:rsidR="00A07C9E" w:rsidRPr="00FA247E" w:rsidRDefault="00A07C9E" w:rsidP="001F1CC1">
            <w:pPr>
              <w:spacing w:after="120"/>
              <w:rPr>
                <w:bCs/>
                <w:color w:val="000000" w:themeColor="text1"/>
                <w:szCs w:val="24"/>
              </w:rPr>
            </w:pPr>
            <w:r w:rsidRPr="00FA247E">
              <w:rPr>
                <w:bCs/>
                <w:color w:val="000000" w:themeColor="text1"/>
                <w:szCs w:val="24"/>
              </w:rPr>
              <w:t>3.2.1</w:t>
            </w:r>
          </w:p>
        </w:tc>
        <w:tc>
          <w:tcPr>
            <w:tcW w:w="6835" w:type="dxa"/>
          </w:tcPr>
          <w:p w14:paraId="2837ADAD" w14:textId="53A55EB3" w:rsidR="00A07C9E" w:rsidRPr="00FA247E" w:rsidRDefault="00A07C9E" w:rsidP="00A07C9E">
            <w:pPr>
              <w:pStyle w:val="ListParagraph"/>
              <w:tabs>
                <w:tab w:val="left" w:pos="75"/>
              </w:tabs>
              <w:suppressAutoHyphens/>
              <w:spacing w:after="120"/>
              <w:ind w:left="0"/>
              <w:jc w:val="both"/>
              <w:rPr>
                <w:strike/>
                <w:color w:val="000000" w:themeColor="text1"/>
              </w:rPr>
            </w:pPr>
          </w:p>
        </w:tc>
      </w:tr>
      <w:tr w:rsidR="00FA247E" w:rsidRPr="00FA247E" w14:paraId="526C3BCC" w14:textId="77777777" w:rsidTr="007474E1">
        <w:trPr>
          <w:gridAfter w:val="2"/>
          <w:wAfter w:w="37" w:type="dxa"/>
          <w:trHeight w:val="3941"/>
          <w:jc w:val="center"/>
        </w:trPr>
        <w:tc>
          <w:tcPr>
            <w:tcW w:w="1345" w:type="dxa"/>
          </w:tcPr>
          <w:p w14:paraId="75A49312" w14:textId="77777777" w:rsidR="00DF27F0" w:rsidRPr="00FA247E" w:rsidRDefault="00DF27F0" w:rsidP="009E6578">
            <w:pPr>
              <w:rPr>
                <w:b/>
                <w:bCs/>
                <w:color w:val="000000" w:themeColor="text1"/>
                <w:szCs w:val="24"/>
              </w:rPr>
            </w:pPr>
          </w:p>
        </w:tc>
        <w:tc>
          <w:tcPr>
            <w:tcW w:w="6835" w:type="dxa"/>
          </w:tcPr>
          <w:p w14:paraId="45AB14F2" w14:textId="77777777" w:rsidR="00B54F47" w:rsidRPr="00FA247E" w:rsidRDefault="00B54F47" w:rsidP="00A07C9E">
            <w:pPr>
              <w:tabs>
                <w:tab w:val="left" w:pos="75"/>
              </w:tabs>
              <w:suppressAutoHyphens/>
              <w:jc w:val="both"/>
              <w:rPr>
                <w:strike/>
                <w:color w:val="000000" w:themeColor="text1"/>
                <w:sz w:val="2"/>
              </w:rPr>
            </w:pPr>
          </w:p>
          <w:p w14:paraId="45427EC7" w14:textId="40BE476F" w:rsidR="00471735" w:rsidRPr="00FA247E" w:rsidRDefault="00B54F47" w:rsidP="00471735">
            <w:pPr>
              <w:pStyle w:val="ListParagraph"/>
              <w:suppressAutoHyphens/>
              <w:ind w:left="-11"/>
              <w:jc w:val="both"/>
              <w:rPr>
                <w:color w:val="000000" w:themeColor="text1"/>
              </w:rPr>
            </w:pPr>
            <w:r w:rsidRPr="00FA247E">
              <w:rPr>
                <w:strike/>
                <w:color w:val="000000" w:themeColor="text1"/>
              </w:rPr>
              <w:tab/>
            </w:r>
            <w:r w:rsidR="00471735" w:rsidRPr="00FA247E">
              <w:rPr>
                <w:color w:val="000000" w:themeColor="text1"/>
              </w:rPr>
              <w:t>Using the procedure described in Paragraph 4.1. of this Annex, perform two braking tests of the reference tyre, each consisting of at least six (6) valid test runs in the same direction on aligned segments of the track. The braking tests shall cover the entire potential braking area, including where the texture depth was measured.</w:t>
            </w:r>
          </w:p>
          <w:p w14:paraId="23067DD3" w14:textId="77777777" w:rsidR="00471735" w:rsidRPr="00FA247E" w:rsidRDefault="00471735" w:rsidP="00471735">
            <w:pPr>
              <w:pStyle w:val="ListParagraph"/>
              <w:suppressAutoHyphens/>
              <w:ind w:left="-11"/>
              <w:jc w:val="both"/>
              <w:rPr>
                <w:color w:val="000000" w:themeColor="text1"/>
              </w:rPr>
            </w:pPr>
          </w:p>
          <w:p w14:paraId="4B15BFD9" w14:textId="77777777" w:rsidR="00471735" w:rsidRPr="00FA247E" w:rsidRDefault="00471735" w:rsidP="00471735">
            <w:pPr>
              <w:autoSpaceDE w:val="0"/>
              <w:autoSpaceDN w:val="0"/>
              <w:adjustRightInd w:val="0"/>
              <w:jc w:val="both"/>
              <w:rPr>
                <w:color w:val="000000" w:themeColor="text1"/>
                <w:szCs w:val="24"/>
                <w:lang w:val="en-IN" w:bidi="hi-IN"/>
              </w:rPr>
            </w:pPr>
            <w:r w:rsidRPr="00FA247E">
              <w:rPr>
                <w:color w:val="000000" w:themeColor="text1"/>
                <w:szCs w:val="24"/>
                <w:lang w:val="en-IN" w:bidi="hi-IN"/>
              </w:rPr>
              <w:t>Evaluate the braking tests as described in Paragraphs 4.1.6.1. and 4.1.6.2. of this Annex. If the coefficient of variation of one braking test CVBFC exceeds 4%, dismiss the results and repeat the braking tests.</w:t>
            </w:r>
          </w:p>
          <w:p w14:paraId="1C6DCA84" w14:textId="77777777" w:rsidR="00471735" w:rsidRPr="00FA247E" w:rsidRDefault="00471735" w:rsidP="00471735">
            <w:pPr>
              <w:autoSpaceDE w:val="0"/>
              <w:autoSpaceDN w:val="0"/>
              <w:adjustRightInd w:val="0"/>
              <w:jc w:val="both"/>
              <w:rPr>
                <w:b/>
                <w:bCs/>
                <w:strike/>
                <w:color w:val="000000" w:themeColor="text1"/>
                <w:sz w:val="12"/>
                <w:szCs w:val="16"/>
              </w:rPr>
            </w:pPr>
          </w:p>
          <w:p w14:paraId="3AFEE5E5" w14:textId="77777777" w:rsidR="00471735" w:rsidRPr="00FA247E" w:rsidRDefault="00471735" w:rsidP="00471735">
            <w:pPr>
              <w:autoSpaceDE w:val="0"/>
              <w:autoSpaceDN w:val="0"/>
              <w:adjustRightInd w:val="0"/>
              <w:rPr>
                <w:color w:val="000000" w:themeColor="text1"/>
                <w:szCs w:val="24"/>
                <w:lang w:val="en-IN" w:bidi="hi-IN"/>
              </w:rPr>
            </w:pPr>
            <w:r w:rsidRPr="00FA247E">
              <w:rPr>
                <w:color w:val="000000" w:themeColor="text1"/>
                <w:szCs w:val="24"/>
                <w:lang w:val="en-IN" w:bidi="hi-IN"/>
              </w:rPr>
              <w:t xml:space="preserve">For each braking test, the arithmetic mean </w:t>
            </w:r>
            <m:oMath>
              <m:acc>
                <m:accPr>
                  <m:chr m:val="̅"/>
                  <m:ctrlPr>
                    <w:rPr>
                      <w:rFonts w:ascii="Cambria Math" w:hAnsi="Cambria Math"/>
                      <w:i/>
                      <w:color w:val="000000" w:themeColor="text1"/>
                      <w:szCs w:val="24"/>
                      <w:lang w:val="en-IN" w:bidi="hi-IN"/>
                    </w:rPr>
                  </m:ctrlPr>
                </m:accPr>
                <m:e>
                  <m:r>
                    <m:rPr>
                      <m:sty m:val="p"/>
                    </m:rPr>
                    <w:rPr>
                      <w:rFonts w:ascii="Cambria Math" w:hAnsi="Cambria Math"/>
                      <w:color w:val="000000" w:themeColor="text1"/>
                      <w:szCs w:val="24"/>
                      <w:lang w:val="en-IN" w:bidi="hi-IN"/>
                    </w:rPr>
                    <m:t>BFCave</m:t>
                  </m:r>
                </m:e>
              </m:acc>
            </m:oMath>
            <w:r w:rsidRPr="00FA247E">
              <w:rPr>
                <w:color w:val="000000" w:themeColor="text1"/>
                <w:szCs w:val="24"/>
                <w:lang w:val="en-IN" w:bidi="hi-IN"/>
              </w:rPr>
              <w:t xml:space="preserve"> of the average braking force coefficients shall be corrected for effects of temperature as follows:</w:t>
            </w:r>
          </w:p>
          <w:p w14:paraId="5FC66804" w14:textId="77777777" w:rsidR="00471735" w:rsidRPr="00FA247E" w:rsidRDefault="00471735" w:rsidP="00471735">
            <w:pPr>
              <w:autoSpaceDE w:val="0"/>
              <w:autoSpaceDN w:val="0"/>
              <w:adjustRightInd w:val="0"/>
              <w:rPr>
                <w:b/>
                <w:bCs/>
                <w:strike/>
                <w:color w:val="000000" w:themeColor="text1"/>
                <w:szCs w:val="24"/>
              </w:rPr>
            </w:pPr>
          </w:p>
          <w:p w14:paraId="59915BE2" w14:textId="1AAE1388" w:rsidR="00471735" w:rsidRPr="00FA247E" w:rsidRDefault="00471735" w:rsidP="00471735">
            <w:pPr>
              <w:autoSpaceDE w:val="0"/>
              <w:autoSpaceDN w:val="0"/>
              <w:adjustRightInd w:val="0"/>
              <w:jc w:val="center"/>
              <w:rPr>
                <w:b/>
                <w:bCs/>
                <w:strike/>
                <w:color w:val="000000" w:themeColor="text1"/>
                <w:szCs w:val="24"/>
              </w:rPr>
            </w:pPr>
            <w:r w:rsidRPr="00FA247E">
              <w:rPr>
                <w:b/>
                <w:bCs/>
                <w:strike/>
                <w:noProof/>
                <w:color w:val="000000" w:themeColor="text1"/>
                <w:szCs w:val="24"/>
              </w:rPr>
              <w:drawing>
                <wp:inline distT="0" distB="0" distL="0" distR="0" wp14:anchorId="3BF10035" wp14:editId="27A1B4B1">
                  <wp:extent cx="2124075" cy="22860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4075" cy="228600"/>
                          </a:xfrm>
                          <a:prstGeom prst="rect">
                            <a:avLst/>
                          </a:prstGeom>
                          <a:noFill/>
                          <a:ln>
                            <a:noFill/>
                          </a:ln>
                        </pic:spPr>
                      </pic:pic>
                    </a:graphicData>
                  </a:graphic>
                </wp:inline>
              </w:drawing>
            </w:r>
          </w:p>
          <w:p w14:paraId="387EE5A9" w14:textId="77777777" w:rsidR="00471735" w:rsidRPr="00FA247E" w:rsidRDefault="00471735" w:rsidP="00471735">
            <w:pPr>
              <w:autoSpaceDE w:val="0"/>
              <w:autoSpaceDN w:val="0"/>
              <w:adjustRightInd w:val="0"/>
              <w:jc w:val="center"/>
              <w:rPr>
                <w:b/>
                <w:bCs/>
                <w:strike/>
                <w:color w:val="000000" w:themeColor="text1"/>
                <w:szCs w:val="24"/>
              </w:rPr>
            </w:pPr>
          </w:p>
          <w:p w14:paraId="773D6832" w14:textId="77777777" w:rsidR="00471735" w:rsidRPr="00FA247E" w:rsidRDefault="00471735" w:rsidP="00471735">
            <w:pPr>
              <w:autoSpaceDE w:val="0"/>
              <w:autoSpaceDN w:val="0"/>
              <w:adjustRightInd w:val="0"/>
              <w:jc w:val="both"/>
              <w:rPr>
                <w:color w:val="000000" w:themeColor="text1"/>
                <w:szCs w:val="24"/>
                <w:lang w:val="en-IN" w:bidi="hi-IN"/>
              </w:rPr>
            </w:pPr>
            <w:r w:rsidRPr="00FA247E">
              <w:rPr>
                <w:color w:val="000000" w:themeColor="text1"/>
                <w:szCs w:val="24"/>
                <w:lang w:val="en-IN" w:bidi="hi-IN"/>
              </w:rPr>
              <w:t>Where</w:t>
            </w:r>
          </w:p>
          <w:p w14:paraId="09D34446" w14:textId="77777777" w:rsidR="00471735" w:rsidRPr="00FA247E" w:rsidRDefault="00471735" w:rsidP="00471735">
            <w:pPr>
              <w:autoSpaceDE w:val="0"/>
              <w:autoSpaceDN w:val="0"/>
              <w:adjustRightInd w:val="0"/>
              <w:jc w:val="both"/>
              <w:rPr>
                <w:color w:val="000000" w:themeColor="text1"/>
                <w:szCs w:val="24"/>
                <w:lang w:val="en-IN" w:bidi="hi-IN"/>
              </w:rPr>
            </w:pPr>
          </w:p>
          <w:p w14:paraId="08EED985" w14:textId="77777777" w:rsidR="00471735" w:rsidRPr="00FA247E" w:rsidRDefault="00471735" w:rsidP="00471735">
            <w:pPr>
              <w:autoSpaceDE w:val="0"/>
              <w:autoSpaceDN w:val="0"/>
              <w:adjustRightInd w:val="0"/>
              <w:jc w:val="both"/>
              <w:rPr>
                <w:color w:val="000000" w:themeColor="text1"/>
                <w:szCs w:val="24"/>
                <w:lang w:val="en-IN" w:bidi="hi-IN"/>
              </w:rPr>
            </w:pPr>
            <w:r w:rsidRPr="00FA247E">
              <w:rPr>
                <w:rFonts w:eastAsia="ArialMT"/>
                <w:color w:val="000000" w:themeColor="text1"/>
                <w:szCs w:val="24"/>
                <w:lang w:val="en-IN" w:bidi="hi-IN"/>
              </w:rPr>
              <w:t xml:space="preserve">ϑ is the wetted surface temperature in </w:t>
            </w:r>
            <w:r w:rsidRPr="00FA247E">
              <w:rPr>
                <w:color w:val="000000" w:themeColor="text1"/>
                <w:szCs w:val="24"/>
                <w:lang w:val="en-IN" w:bidi="hi-IN"/>
              </w:rPr>
              <w:t>degrees Celsius,</w:t>
            </w:r>
          </w:p>
          <w:p w14:paraId="4E1B7D9C" w14:textId="77777777" w:rsidR="00471735" w:rsidRPr="00FA247E" w:rsidRDefault="00471735" w:rsidP="00471735">
            <w:pPr>
              <w:autoSpaceDE w:val="0"/>
              <w:autoSpaceDN w:val="0"/>
              <w:adjustRightInd w:val="0"/>
              <w:jc w:val="both"/>
              <w:rPr>
                <w:color w:val="000000" w:themeColor="text1"/>
                <w:szCs w:val="24"/>
                <w:lang w:val="en-IN" w:bidi="hi-IN"/>
              </w:rPr>
            </w:pPr>
          </w:p>
          <w:p w14:paraId="0FAEAFA7" w14:textId="77777777" w:rsidR="00471735" w:rsidRPr="00FA247E" w:rsidRDefault="00471735" w:rsidP="00471735">
            <w:pPr>
              <w:autoSpaceDE w:val="0"/>
              <w:autoSpaceDN w:val="0"/>
              <w:adjustRightInd w:val="0"/>
              <w:jc w:val="both"/>
              <w:rPr>
                <w:color w:val="000000" w:themeColor="text1"/>
                <w:szCs w:val="24"/>
                <w:lang w:val="en-IN" w:bidi="hi-IN"/>
              </w:rPr>
            </w:pPr>
            <w:r w:rsidRPr="00FA247E">
              <w:rPr>
                <w:color w:val="000000" w:themeColor="text1"/>
                <w:szCs w:val="24"/>
                <w:lang w:val="en-IN" w:bidi="hi-IN"/>
              </w:rPr>
              <w:t>a = 0.002°C</w:t>
            </w:r>
            <w:r w:rsidRPr="00FA247E">
              <w:rPr>
                <w:rFonts w:eastAsia="ArialMT"/>
                <w:color w:val="000000" w:themeColor="text1"/>
                <w:szCs w:val="24"/>
                <w:lang w:val="en-IN" w:bidi="hi-IN"/>
              </w:rPr>
              <w:t>−</w:t>
            </w:r>
            <w:r w:rsidRPr="00FA247E">
              <w:rPr>
                <w:color w:val="000000" w:themeColor="text1"/>
                <w:szCs w:val="24"/>
                <w:lang w:val="en-IN" w:bidi="hi-IN"/>
              </w:rPr>
              <w:t xml:space="preserve">1 and </w:t>
            </w:r>
            <w:r w:rsidRPr="00FA247E">
              <w:rPr>
                <w:rFonts w:eastAsia="ArialMT"/>
                <w:color w:val="000000" w:themeColor="text1"/>
                <w:szCs w:val="24"/>
                <w:lang w:val="en-IN" w:bidi="hi-IN"/>
              </w:rPr>
              <w:t>ϑ</w:t>
            </w:r>
            <w:r w:rsidRPr="00FA247E">
              <w:rPr>
                <w:color w:val="000000" w:themeColor="text1"/>
                <w:szCs w:val="24"/>
                <w:lang w:val="en-IN" w:bidi="hi-IN"/>
              </w:rPr>
              <w:t>0 = 20°C.</w:t>
            </w:r>
          </w:p>
          <w:p w14:paraId="3B955550" w14:textId="77777777" w:rsidR="00471735" w:rsidRPr="00FA247E" w:rsidRDefault="00471735" w:rsidP="00471735">
            <w:pPr>
              <w:autoSpaceDE w:val="0"/>
              <w:autoSpaceDN w:val="0"/>
              <w:adjustRightInd w:val="0"/>
              <w:jc w:val="both"/>
              <w:rPr>
                <w:color w:val="000000" w:themeColor="text1"/>
                <w:szCs w:val="24"/>
                <w:lang w:val="en-IN" w:bidi="hi-IN"/>
              </w:rPr>
            </w:pPr>
          </w:p>
          <w:p w14:paraId="6AF6A804" w14:textId="77777777" w:rsidR="00471735" w:rsidRPr="00FA247E" w:rsidRDefault="00471735" w:rsidP="00471735">
            <w:pPr>
              <w:autoSpaceDE w:val="0"/>
              <w:autoSpaceDN w:val="0"/>
              <w:adjustRightInd w:val="0"/>
              <w:jc w:val="both"/>
              <w:rPr>
                <w:color w:val="000000" w:themeColor="text1"/>
                <w:szCs w:val="24"/>
                <w:lang w:val="en-IN" w:bidi="hi-IN"/>
              </w:rPr>
            </w:pPr>
            <w:r w:rsidRPr="00FA247E">
              <w:rPr>
                <w:color w:val="000000" w:themeColor="text1"/>
                <w:szCs w:val="24"/>
                <w:lang w:val="en-IN" w:bidi="hi-IN"/>
              </w:rPr>
              <w:t>For each braking test, the temperature-corrected average braking force coefficient (BFCave,corr) shall be not less than 0.57 and not greater than 0.79.</w:t>
            </w:r>
          </w:p>
          <w:p w14:paraId="13988603" w14:textId="77777777" w:rsidR="00471735" w:rsidRPr="00FA247E" w:rsidRDefault="00471735" w:rsidP="00471735">
            <w:pPr>
              <w:autoSpaceDE w:val="0"/>
              <w:autoSpaceDN w:val="0"/>
              <w:adjustRightInd w:val="0"/>
              <w:jc w:val="both"/>
              <w:rPr>
                <w:color w:val="000000" w:themeColor="text1"/>
                <w:szCs w:val="24"/>
                <w:lang w:val="en-IN" w:bidi="hi-IN"/>
              </w:rPr>
            </w:pPr>
          </w:p>
          <w:p w14:paraId="5D59CB93" w14:textId="77777777" w:rsidR="00471735" w:rsidRPr="00FA247E" w:rsidRDefault="00471735" w:rsidP="00471735">
            <w:pPr>
              <w:autoSpaceDE w:val="0"/>
              <w:autoSpaceDN w:val="0"/>
              <w:adjustRightInd w:val="0"/>
              <w:jc w:val="both"/>
              <w:rPr>
                <w:color w:val="000000" w:themeColor="text1"/>
                <w:szCs w:val="24"/>
                <w:lang w:val="en-IN" w:bidi="hi-IN"/>
              </w:rPr>
            </w:pPr>
            <w:r w:rsidRPr="00FA247E">
              <w:rPr>
                <w:color w:val="000000" w:themeColor="text1"/>
                <w:szCs w:val="24"/>
                <w:lang w:val="en-IN" w:bidi="hi-IN"/>
              </w:rPr>
              <w:t>The arithmetic means of the temperature-corrected average braking force coefficients of the two braking tests shall not differ by more than 10% of the average of the two values:</w:t>
            </w:r>
          </w:p>
          <w:p w14:paraId="58E39FDE" w14:textId="77777777" w:rsidR="00471735" w:rsidRPr="00FA247E" w:rsidRDefault="00471735" w:rsidP="00471735">
            <w:pPr>
              <w:autoSpaceDE w:val="0"/>
              <w:autoSpaceDN w:val="0"/>
              <w:adjustRightInd w:val="0"/>
              <w:rPr>
                <w:b/>
                <w:bCs/>
                <w:strike/>
                <w:color w:val="000000" w:themeColor="text1"/>
                <w:szCs w:val="24"/>
              </w:rPr>
            </w:pPr>
          </w:p>
          <w:p w14:paraId="2F78DCD8" w14:textId="1B9DFCBB" w:rsidR="00471735" w:rsidRPr="00FA247E" w:rsidRDefault="00471735" w:rsidP="00471735">
            <w:pPr>
              <w:autoSpaceDE w:val="0"/>
              <w:autoSpaceDN w:val="0"/>
              <w:adjustRightInd w:val="0"/>
              <w:rPr>
                <w:b/>
                <w:bCs/>
                <w:strike/>
                <w:color w:val="000000" w:themeColor="text1"/>
                <w:szCs w:val="24"/>
              </w:rPr>
            </w:pPr>
            <w:r w:rsidRPr="00FA247E">
              <w:rPr>
                <w:b/>
                <w:bCs/>
                <w:strike/>
                <w:noProof/>
                <w:color w:val="000000" w:themeColor="text1"/>
                <w:szCs w:val="24"/>
              </w:rPr>
              <w:drawing>
                <wp:inline distT="0" distB="0" distL="0" distR="0" wp14:anchorId="019DB010" wp14:editId="19780D69">
                  <wp:extent cx="3686175" cy="41910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6175" cy="419100"/>
                          </a:xfrm>
                          <a:prstGeom prst="rect">
                            <a:avLst/>
                          </a:prstGeom>
                          <a:noFill/>
                          <a:ln>
                            <a:noFill/>
                          </a:ln>
                        </pic:spPr>
                      </pic:pic>
                    </a:graphicData>
                  </a:graphic>
                </wp:inline>
              </w:drawing>
            </w:r>
          </w:p>
          <w:p w14:paraId="4ABD121A" w14:textId="77777777" w:rsidR="00471735" w:rsidRPr="00FA247E" w:rsidRDefault="00471735" w:rsidP="00471735">
            <w:pPr>
              <w:autoSpaceDE w:val="0"/>
              <w:autoSpaceDN w:val="0"/>
              <w:adjustRightInd w:val="0"/>
              <w:rPr>
                <w:b/>
                <w:bCs/>
                <w:strike/>
                <w:color w:val="000000" w:themeColor="text1"/>
                <w:szCs w:val="24"/>
              </w:rPr>
            </w:pPr>
          </w:p>
        </w:tc>
      </w:tr>
      <w:tr w:rsidR="00FA247E" w:rsidRPr="00FA247E" w14:paraId="37B2BCA3" w14:textId="77777777" w:rsidTr="007474E1">
        <w:trPr>
          <w:gridAfter w:val="2"/>
          <w:wAfter w:w="37" w:type="dxa"/>
          <w:trHeight w:val="80"/>
          <w:jc w:val="center"/>
        </w:trPr>
        <w:tc>
          <w:tcPr>
            <w:tcW w:w="1345" w:type="dxa"/>
          </w:tcPr>
          <w:p w14:paraId="1D3EDE79" w14:textId="5725E8C4" w:rsidR="00DF27F0" w:rsidRPr="00FA247E" w:rsidRDefault="00465787" w:rsidP="009E6578">
            <w:pPr>
              <w:rPr>
                <w:bCs/>
                <w:color w:val="000000" w:themeColor="text1"/>
                <w:szCs w:val="24"/>
              </w:rPr>
            </w:pPr>
            <w:r w:rsidRPr="00FA247E">
              <w:rPr>
                <w:bCs/>
                <w:color w:val="000000" w:themeColor="text1"/>
                <w:szCs w:val="24"/>
              </w:rPr>
              <w:t>3.2.2</w:t>
            </w:r>
          </w:p>
        </w:tc>
        <w:tc>
          <w:tcPr>
            <w:tcW w:w="6835" w:type="dxa"/>
          </w:tcPr>
          <w:p w14:paraId="76DB20A0" w14:textId="325CFFBF" w:rsidR="00471735" w:rsidRPr="00FA247E" w:rsidRDefault="00DF27F0" w:rsidP="00465787">
            <w:pPr>
              <w:pStyle w:val="ListParagraph"/>
              <w:suppressAutoHyphens/>
              <w:ind w:left="0"/>
              <w:jc w:val="both"/>
              <w:rPr>
                <w:color w:val="000000" w:themeColor="text1"/>
                <w:lang w:val="en-IN" w:bidi="hi-IN"/>
              </w:rPr>
            </w:pPr>
            <w:r w:rsidRPr="00FA247E">
              <w:rPr>
                <w:b/>
                <w:bCs/>
                <w:strike/>
                <w:color w:val="000000" w:themeColor="text1"/>
              </w:rPr>
              <w:tab/>
            </w:r>
            <w:r w:rsidR="00471735" w:rsidRPr="00FA247E">
              <w:rPr>
                <w:color w:val="000000" w:themeColor="text1"/>
                <w:lang w:val="en-IN" w:bidi="hi-IN"/>
              </w:rPr>
              <w:t>Using the procedure described in Paragraph 4.2. of this Annex, perform in the same area where the average macro texture depth was measured one braking test of the reference tyre, consisting of at least six (6) valid test runs in the same direction.</w:t>
            </w:r>
          </w:p>
          <w:p w14:paraId="4F7FA44B" w14:textId="77777777" w:rsidR="00471735" w:rsidRPr="00FA247E" w:rsidRDefault="00471735" w:rsidP="00471735">
            <w:pPr>
              <w:autoSpaceDE w:val="0"/>
              <w:autoSpaceDN w:val="0"/>
              <w:adjustRightInd w:val="0"/>
              <w:jc w:val="both"/>
              <w:rPr>
                <w:b/>
                <w:bCs/>
                <w:strike/>
                <w:color w:val="000000" w:themeColor="text1"/>
                <w:szCs w:val="24"/>
              </w:rPr>
            </w:pPr>
          </w:p>
          <w:p w14:paraId="6ECEA8FC" w14:textId="77777777" w:rsidR="00471735" w:rsidRPr="00FA247E" w:rsidRDefault="00471735" w:rsidP="00471735">
            <w:pPr>
              <w:autoSpaceDE w:val="0"/>
              <w:autoSpaceDN w:val="0"/>
              <w:adjustRightInd w:val="0"/>
              <w:jc w:val="both"/>
              <w:rPr>
                <w:color w:val="000000" w:themeColor="text1"/>
                <w:szCs w:val="24"/>
                <w:lang w:val="en-IN" w:bidi="hi-IN"/>
              </w:rPr>
            </w:pPr>
            <w:r w:rsidRPr="00FA247E">
              <w:rPr>
                <w:color w:val="000000" w:themeColor="text1"/>
                <w:szCs w:val="24"/>
                <w:lang w:val="en-IN" w:bidi="hi-IN"/>
              </w:rPr>
              <w:t>Evaluate the braking test as described in Paragraphs 4.2.8.1. and 4.2.8.2. of this Annex. If the coefficient of variation CV</w:t>
            </w:r>
            <w:r w:rsidRPr="00FA247E">
              <w:rPr>
                <w:rFonts w:eastAsia="ArialMT"/>
                <w:color w:val="000000" w:themeColor="text1"/>
                <w:szCs w:val="24"/>
                <w:lang w:val="en-IN" w:bidi="hi-IN"/>
              </w:rPr>
              <w:t xml:space="preserve">μ </w:t>
            </w:r>
            <w:r w:rsidRPr="00FA247E">
              <w:rPr>
                <w:color w:val="000000" w:themeColor="text1"/>
                <w:szCs w:val="24"/>
                <w:lang w:val="en-IN" w:bidi="hi-IN"/>
              </w:rPr>
              <w:t>exceeds 4%, dismiss the results and repeat the braking test.</w:t>
            </w:r>
          </w:p>
          <w:p w14:paraId="0935C04A" w14:textId="77777777" w:rsidR="00471735" w:rsidRPr="00FA247E" w:rsidRDefault="00471735" w:rsidP="00471735">
            <w:pPr>
              <w:autoSpaceDE w:val="0"/>
              <w:autoSpaceDN w:val="0"/>
              <w:adjustRightInd w:val="0"/>
              <w:jc w:val="both"/>
              <w:rPr>
                <w:b/>
                <w:bCs/>
                <w:strike/>
                <w:color w:val="000000" w:themeColor="text1"/>
                <w:szCs w:val="24"/>
              </w:rPr>
            </w:pPr>
          </w:p>
          <w:p w14:paraId="6E1E8A5B" w14:textId="77777777" w:rsidR="00471735" w:rsidRPr="00FA247E" w:rsidRDefault="00471735" w:rsidP="00471735">
            <w:pPr>
              <w:autoSpaceDE w:val="0"/>
              <w:autoSpaceDN w:val="0"/>
              <w:adjustRightInd w:val="0"/>
              <w:jc w:val="both"/>
              <w:rPr>
                <w:color w:val="000000" w:themeColor="text1"/>
                <w:szCs w:val="24"/>
                <w:lang w:val="en-IN" w:bidi="hi-IN"/>
              </w:rPr>
            </w:pPr>
            <w:r w:rsidRPr="00FA247E">
              <w:rPr>
                <w:color w:val="000000" w:themeColor="text1"/>
                <w:szCs w:val="24"/>
                <w:lang w:val="en-IN" w:bidi="hi-IN"/>
              </w:rPr>
              <w:t xml:space="preserve">The arithmetic mean </w:t>
            </w:r>
            <m:oMath>
              <m:acc>
                <m:accPr>
                  <m:chr m:val="̅"/>
                  <m:ctrlPr>
                    <w:rPr>
                      <w:rFonts w:ascii="Cambria Math" w:hAnsi="Cambria Math"/>
                      <w:i/>
                      <w:color w:val="000000" w:themeColor="text1"/>
                      <w:szCs w:val="24"/>
                      <w:lang w:val="en-IN" w:bidi="hi-IN"/>
                    </w:rPr>
                  </m:ctrlPr>
                </m:accPr>
                <m:e>
                  <m:r>
                    <m:rPr>
                      <m:sty m:val="p"/>
                    </m:rPr>
                    <w:rPr>
                      <w:rFonts w:ascii="Cambria Math" w:hAnsi="Cambria Math"/>
                      <w:color w:val="000000" w:themeColor="text1"/>
                      <w:szCs w:val="24"/>
                      <w:lang w:val="en-IN" w:bidi="hi-IN"/>
                    </w:rPr>
                    <m:t>(</m:t>
                  </m:r>
                  <m:r>
                    <m:rPr>
                      <m:sty m:val="p"/>
                    </m:rPr>
                    <w:rPr>
                      <w:rFonts w:ascii="Cambria Math" w:eastAsia="ArialMT" w:hAnsi="Cambria Math"/>
                      <w:color w:val="000000" w:themeColor="text1"/>
                      <w:szCs w:val="24"/>
                      <w:lang w:val="en-IN" w:bidi="hi-IN"/>
                    </w:rPr>
                    <m:t>μ</m:t>
                  </m:r>
                  <m:r>
                    <m:rPr>
                      <m:sty m:val="p"/>
                    </m:rPr>
                    <w:rPr>
                      <w:rFonts w:ascii="Cambria Math" w:hAnsi="Cambria Math"/>
                      <w:color w:val="000000" w:themeColor="text1"/>
                      <w:szCs w:val="24"/>
                      <w:lang w:val="en-IN" w:bidi="hi-IN"/>
                    </w:rPr>
                    <m:t xml:space="preserve">peak) </m:t>
                  </m:r>
                </m:e>
              </m:acc>
            </m:oMath>
            <w:r w:rsidRPr="00FA247E">
              <w:rPr>
                <w:color w:val="000000" w:themeColor="text1"/>
                <w:szCs w:val="24"/>
                <w:lang w:val="en-IN" w:bidi="hi-IN"/>
              </w:rPr>
              <w:t xml:space="preserve"> of the measured peak braking force coefficients shall be corrected for effects of temperature as follows:</w:t>
            </w:r>
          </w:p>
          <w:p w14:paraId="24AEBD19" w14:textId="77777777" w:rsidR="00471735" w:rsidRPr="00FA247E" w:rsidRDefault="00471735" w:rsidP="00471735">
            <w:pPr>
              <w:autoSpaceDE w:val="0"/>
              <w:autoSpaceDN w:val="0"/>
              <w:adjustRightInd w:val="0"/>
              <w:jc w:val="both"/>
              <w:rPr>
                <w:color w:val="000000" w:themeColor="text1"/>
                <w:szCs w:val="24"/>
                <w:lang w:val="en-IN" w:bidi="hi-IN"/>
              </w:rPr>
            </w:pPr>
          </w:p>
          <w:p w14:paraId="5E991B42" w14:textId="37FE38A5" w:rsidR="00471735" w:rsidRPr="00FA247E" w:rsidRDefault="00471735" w:rsidP="00471735">
            <w:pPr>
              <w:autoSpaceDE w:val="0"/>
              <w:autoSpaceDN w:val="0"/>
              <w:adjustRightInd w:val="0"/>
              <w:jc w:val="center"/>
              <w:rPr>
                <w:color w:val="000000" w:themeColor="text1"/>
                <w:szCs w:val="24"/>
                <w:lang w:val="en-IN" w:bidi="hi-IN"/>
              </w:rPr>
            </w:pPr>
            <w:r w:rsidRPr="00FA247E">
              <w:rPr>
                <w:noProof/>
                <w:color w:val="000000" w:themeColor="text1"/>
                <w:szCs w:val="24"/>
                <w:lang w:val="en-IN" w:bidi="hi-IN"/>
              </w:rPr>
              <w:drawing>
                <wp:inline distT="0" distB="0" distL="0" distR="0" wp14:anchorId="2DA74672" wp14:editId="05464578">
                  <wp:extent cx="2543175" cy="295275"/>
                  <wp:effectExtent l="0" t="0" r="952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3175" cy="295275"/>
                          </a:xfrm>
                          <a:prstGeom prst="rect">
                            <a:avLst/>
                          </a:prstGeom>
                          <a:noFill/>
                          <a:ln>
                            <a:noFill/>
                          </a:ln>
                        </pic:spPr>
                      </pic:pic>
                    </a:graphicData>
                  </a:graphic>
                </wp:inline>
              </w:drawing>
            </w:r>
          </w:p>
          <w:p w14:paraId="32B78F24" w14:textId="77777777" w:rsidR="00471735" w:rsidRPr="00FA247E" w:rsidRDefault="00471735" w:rsidP="00471735">
            <w:pPr>
              <w:autoSpaceDE w:val="0"/>
              <w:autoSpaceDN w:val="0"/>
              <w:adjustRightInd w:val="0"/>
              <w:jc w:val="both"/>
              <w:rPr>
                <w:color w:val="000000" w:themeColor="text1"/>
                <w:szCs w:val="24"/>
                <w:lang w:val="en-IN" w:bidi="hi-IN"/>
              </w:rPr>
            </w:pPr>
          </w:p>
          <w:p w14:paraId="46FB1B97" w14:textId="77777777" w:rsidR="00471735" w:rsidRPr="00FA247E" w:rsidRDefault="00471735" w:rsidP="00471735">
            <w:pPr>
              <w:autoSpaceDE w:val="0"/>
              <w:autoSpaceDN w:val="0"/>
              <w:adjustRightInd w:val="0"/>
              <w:rPr>
                <w:color w:val="000000" w:themeColor="text1"/>
                <w:szCs w:val="24"/>
                <w:lang w:val="en-IN" w:bidi="hi-IN"/>
              </w:rPr>
            </w:pPr>
            <w:r w:rsidRPr="00FA247E">
              <w:rPr>
                <w:color w:val="000000" w:themeColor="text1"/>
                <w:szCs w:val="24"/>
                <w:lang w:val="en-IN" w:bidi="hi-IN"/>
              </w:rPr>
              <w:t>Where</w:t>
            </w:r>
          </w:p>
          <w:p w14:paraId="7C46F9F7" w14:textId="77777777" w:rsidR="00471735" w:rsidRPr="00FA247E" w:rsidRDefault="00471735" w:rsidP="00471735">
            <w:pPr>
              <w:autoSpaceDE w:val="0"/>
              <w:autoSpaceDN w:val="0"/>
              <w:adjustRightInd w:val="0"/>
              <w:rPr>
                <w:rFonts w:eastAsia="ArialMT"/>
                <w:color w:val="000000" w:themeColor="text1"/>
                <w:szCs w:val="24"/>
                <w:lang w:val="en-IN" w:bidi="hi-IN"/>
              </w:rPr>
            </w:pPr>
            <w:r w:rsidRPr="00FA247E">
              <w:rPr>
                <w:rFonts w:eastAsia="ArialMT"/>
                <w:color w:val="000000" w:themeColor="text1"/>
                <w:szCs w:val="24"/>
                <w:lang w:val="en-IN" w:bidi="hi-IN"/>
              </w:rPr>
              <w:t>ϑ is the wetted road surface temperature in °C,</w:t>
            </w:r>
          </w:p>
          <w:p w14:paraId="49F070C4" w14:textId="77777777" w:rsidR="00471735" w:rsidRPr="00FA247E" w:rsidRDefault="00471735" w:rsidP="00471735">
            <w:pPr>
              <w:autoSpaceDE w:val="0"/>
              <w:autoSpaceDN w:val="0"/>
              <w:adjustRightInd w:val="0"/>
              <w:rPr>
                <w:rFonts w:eastAsia="ArialMT"/>
                <w:color w:val="000000" w:themeColor="text1"/>
                <w:szCs w:val="24"/>
                <w:lang w:val="en-IN" w:bidi="hi-IN"/>
              </w:rPr>
            </w:pPr>
          </w:p>
          <w:p w14:paraId="2822E8BF" w14:textId="77777777" w:rsidR="00471735" w:rsidRPr="00FA247E" w:rsidRDefault="00471735" w:rsidP="00471735">
            <w:pPr>
              <w:autoSpaceDE w:val="0"/>
              <w:autoSpaceDN w:val="0"/>
              <w:adjustRightInd w:val="0"/>
              <w:rPr>
                <w:color w:val="000000" w:themeColor="text1"/>
                <w:szCs w:val="24"/>
                <w:lang w:val="en-IN" w:bidi="hi-IN"/>
              </w:rPr>
            </w:pPr>
            <w:r w:rsidRPr="00FA247E">
              <w:rPr>
                <w:color w:val="000000" w:themeColor="text1"/>
                <w:szCs w:val="24"/>
                <w:lang w:val="en-IN" w:bidi="hi-IN"/>
              </w:rPr>
              <w:t>a = 0.002°C</w:t>
            </w:r>
            <w:r w:rsidRPr="00FA247E">
              <w:rPr>
                <w:rFonts w:eastAsia="ArialMT"/>
                <w:color w:val="000000" w:themeColor="text1"/>
                <w:szCs w:val="24"/>
                <w:lang w:val="en-IN" w:bidi="hi-IN"/>
              </w:rPr>
              <w:t>−</w:t>
            </w:r>
            <w:r w:rsidRPr="00FA247E">
              <w:rPr>
                <w:color w:val="000000" w:themeColor="text1"/>
                <w:szCs w:val="24"/>
                <w:lang w:val="en-IN" w:bidi="hi-IN"/>
              </w:rPr>
              <w:t xml:space="preserve">1 </w:t>
            </w:r>
            <w:r w:rsidRPr="00FA247E">
              <w:rPr>
                <w:rFonts w:eastAsia="ArialMT"/>
                <w:color w:val="000000" w:themeColor="text1"/>
                <w:szCs w:val="24"/>
                <w:lang w:val="en-IN" w:bidi="hi-IN"/>
              </w:rPr>
              <w:t>and ϑ</w:t>
            </w:r>
            <w:r w:rsidRPr="00FA247E">
              <w:rPr>
                <w:color w:val="000000" w:themeColor="text1"/>
                <w:szCs w:val="24"/>
                <w:lang w:val="en-IN" w:bidi="hi-IN"/>
              </w:rPr>
              <w:t>0 = 20°C.</w:t>
            </w:r>
          </w:p>
          <w:p w14:paraId="5E479D2F" w14:textId="77777777" w:rsidR="00471735" w:rsidRPr="00FA247E" w:rsidRDefault="00471735" w:rsidP="00471735">
            <w:pPr>
              <w:autoSpaceDE w:val="0"/>
              <w:autoSpaceDN w:val="0"/>
              <w:adjustRightInd w:val="0"/>
              <w:rPr>
                <w:color w:val="000000" w:themeColor="text1"/>
                <w:szCs w:val="24"/>
                <w:lang w:val="en-IN" w:bidi="hi-IN"/>
              </w:rPr>
            </w:pPr>
          </w:p>
          <w:p w14:paraId="7C65FDF2" w14:textId="77777777" w:rsidR="00471735" w:rsidRPr="00FA247E" w:rsidRDefault="00471735" w:rsidP="00471735">
            <w:pPr>
              <w:autoSpaceDE w:val="0"/>
              <w:autoSpaceDN w:val="0"/>
              <w:adjustRightInd w:val="0"/>
              <w:rPr>
                <w:color w:val="000000" w:themeColor="text1"/>
                <w:szCs w:val="24"/>
                <w:lang w:val="en-IN" w:bidi="hi-IN"/>
              </w:rPr>
            </w:pPr>
            <w:r w:rsidRPr="00FA247E">
              <w:rPr>
                <w:color w:val="000000" w:themeColor="text1"/>
                <w:szCs w:val="24"/>
                <w:lang w:val="en-IN" w:bidi="hi-IN"/>
              </w:rPr>
              <w:t>The temperature-</w:t>
            </w:r>
            <w:r w:rsidRPr="00FA247E">
              <w:rPr>
                <w:rFonts w:eastAsia="ArialMT"/>
                <w:color w:val="000000" w:themeColor="text1"/>
                <w:szCs w:val="24"/>
                <w:lang w:val="en-IN" w:bidi="hi-IN"/>
              </w:rPr>
              <w:t>corrected average peak braking force coefficient (μ</w:t>
            </w:r>
            <w:r w:rsidRPr="00FA247E">
              <w:rPr>
                <w:color w:val="000000" w:themeColor="text1"/>
                <w:szCs w:val="24"/>
                <w:lang w:val="en-IN" w:bidi="hi-IN"/>
              </w:rPr>
              <w:t>peak,corr) shall be not less than 0.65 and not greater than 0.90.</w:t>
            </w:r>
          </w:p>
          <w:p w14:paraId="6FCC2000" w14:textId="77777777" w:rsidR="00471735" w:rsidRPr="00FA247E" w:rsidRDefault="00471735" w:rsidP="00471735">
            <w:pPr>
              <w:autoSpaceDE w:val="0"/>
              <w:autoSpaceDN w:val="0"/>
              <w:adjustRightInd w:val="0"/>
              <w:rPr>
                <w:b/>
                <w:bCs/>
                <w:strike/>
                <w:color w:val="000000" w:themeColor="text1"/>
                <w:sz w:val="16"/>
                <w:szCs w:val="16"/>
              </w:rPr>
            </w:pPr>
          </w:p>
          <w:p w14:paraId="04F4A035" w14:textId="77777777" w:rsidR="00471735" w:rsidRPr="00FA247E" w:rsidRDefault="00471735" w:rsidP="00471735">
            <w:pPr>
              <w:autoSpaceDE w:val="0"/>
              <w:autoSpaceDN w:val="0"/>
              <w:adjustRightInd w:val="0"/>
              <w:rPr>
                <w:b/>
                <w:bCs/>
                <w:strike/>
                <w:color w:val="000000" w:themeColor="text1"/>
                <w:sz w:val="16"/>
                <w:szCs w:val="16"/>
              </w:rPr>
            </w:pPr>
          </w:p>
        </w:tc>
      </w:tr>
      <w:tr w:rsidR="00FA247E" w:rsidRPr="00FA247E" w14:paraId="037E0B2C" w14:textId="77777777" w:rsidTr="007474E1">
        <w:trPr>
          <w:gridAfter w:val="2"/>
          <w:wAfter w:w="37" w:type="dxa"/>
          <w:trHeight w:val="206"/>
          <w:jc w:val="center"/>
        </w:trPr>
        <w:tc>
          <w:tcPr>
            <w:tcW w:w="1345" w:type="dxa"/>
          </w:tcPr>
          <w:p w14:paraId="5EFB9992" w14:textId="77777777" w:rsidR="00DF27F0" w:rsidRPr="00FA247E" w:rsidRDefault="00DF27F0" w:rsidP="009E6578">
            <w:pPr>
              <w:rPr>
                <w:color w:val="000000" w:themeColor="text1"/>
                <w:szCs w:val="24"/>
              </w:rPr>
            </w:pPr>
            <w:r w:rsidRPr="00FA247E">
              <w:rPr>
                <w:bCs/>
                <w:color w:val="000000" w:themeColor="text1"/>
                <w:szCs w:val="24"/>
              </w:rPr>
              <w:t>3.</w:t>
            </w:r>
            <w:r w:rsidR="00B54F47" w:rsidRPr="00FA247E">
              <w:rPr>
                <w:bCs/>
                <w:color w:val="000000" w:themeColor="text1"/>
                <w:szCs w:val="24"/>
              </w:rPr>
              <w:t>3</w:t>
            </w:r>
            <w:r w:rsidRPr="00FA247E">
              <w:rPr>
                <w:bCs/>
                <w:color w:val="000000" w:themeColor="text1"/>
                <w:szCs w:val="24"/>
              </w:rPr>
              <w:t>.</w:t>
            </w:r>
            <w:r w:rsidRPr="00FA247E">
              <w:rPr>
                <w:bCs/>
                <w:color w:val="000000" w:themeColor="text1"/>
                <w:szCs w:val="24"/>
              </w:rPr>
              <w:tab/>
            </w:r>
          </w:p>
          <w:p w14:paraId="1C4C555B" w14:textId="77777777" w:rsidR="00471735" w:rsidRPr="00FA247E" w:rsidRDefault="00471735" w:rsidP="009E6578">
            <w:pPr>
              <w:rPr>
                <w:color w:val="000000" w:themeColor="text1"/>
                <w:szCs w:val="24"/>
              </w:rPr>
            </w:pPr>
          </w:p>
          <w:p w14:paraId="37734C84" w14:textId="77777777" w:rsidR="00471735" w:rsidRPr="00FA247E" w:rsidRDefault="00471735" w:rsidP="009E6578">
            <w:pPr>
              <w:rPr>
                <w:color w:val="000000" w:themeColor="text1"/>
                <w:szCs w:val="24"/>
              </w:rPr>
            </w:pPr>
          </w:p>
          <w:p w14:paraId="5D4B303B" w14:textId="77777777" w:rsidR="00471735" w:rsidRPr="00FA247E" w:rsidRDefault="00471735" w:rsidP="009E6578">
            <w:pPr>
              <w:rPr>
                <w:color w:val="000000" w:themeColor="text1"/>
                <w:szCs w:val="24"/>
              </w:rPr>
            </w:pPr>
          </w:p>
          <w:p w14:paraId="28861DD4" w14:textId="77777777" w:rsidR="00471735" w:rsidRPr="00FA247E" w:rsidRDefault="00471735" w:rsidP="009E6578">
            <w:pPr>
              <w:rPr>
                <w:color w:val="000000" w:themeColor="text1"/>
                <w:szCs w:val="24"/>
              </w:rPr>
            </w:pPr>
          </w:p>
          <w:p w14:paraId="3C33120D" w14:textId="77777777" w:rsidR="00471735" w:rsidRPr="00FA247E" w:rsidRDefault="00471735" w:rsidP="009E6578">
            <w:pPr>
              <w:rPr>
                <w:color w:val="000000" w:themeColor="text1"/>
                <w:szCs w:val="24"/>
              </w:rPr>
            </w:pPr>
          </w:p>
          <w:p w14:paraId="0E4853DE" w14:textId="77777777" w:rsidR="00471735" w:rsidRPr="00FA247E" w:rsidRDefault="00471735" w:rsidP="009E6578">
            <w:pPr>
              <w:rPr>
                <w:color w:val="000000" w:themeColor="text1"/>
                <w:szCs w:val="24"/>
              </w:rPr>
            </w:pPr>
          </w:p>
          <w:p w14:paraId="07C628A5" w14:textId="77777777" w:rsidR="00471735" w:rsidRPr="00FA247E" w:rsidRDefault="00471735" w:rsidP="009E6578">
            <w:pPr>
              <w:rPr>
                <w:color w:val="000000" w:themeColor="text1"/>
                <w:szCs w:val="24"/>
              </w:rPr>
            </w:pPr>
          </w:p>
          <w:p w14:paraId="5811EFDF" w14:textId="77777777" w:rsidR="00471735" w:rsidRPr="00FA247E" w:rsidRDefault="00471735" w:rsidP="009E6578">
            <w:pPr>
              <w:rPr>
                <w:color w:val="000000" w:themeColor="text1"/>
                <w:szCs w:val="24"/>
              </w:rPr>
            </w:pPr>
          </w:p>
          <w:p w14:paraId="432C251D" w14:textId="77777777" w:rsidR="00471735" w:rsidRPr="00FA247E" w:rsidRDefault="00471735" w:rsidP="009E6578">
            <w:pPr>
              <w:rPr>
                <w:color w:val="000000" w:themeColor="text1"/>
                <w:szCs w:val="24"/>
              </w:rPr>
            </w:pPr>
          </w:p>
          <w:p w14:paraId="0F98A0FB" w14:textId="77777777" w:rsidR="00471735" w:rsidRPr="00FA247E" w:rsidRDefault="00471735" w:rsidP="009E6578">
            <w:pPr>
              <w:rPr>
                <w:color w:val="000000" w:themeColor="text1"/>
                <w:szCs w:val="24"/>
              </w:rPr>
            </w:pPr>
          </w:p>
          <w:p w14:paraId="6D646FAF" w14:textId="77777777" w:rsidR="00471735" w:rsidRPr="00FA247E" w:rsidRDefault="00471735" w:rsidP="009E6578">
            <w:pPr>
              <w:rPr>
                <w:color w:val="000000" w:themeColor="text1"/>
                <w:szCs w:val="24"/>
              </w:rPr>
            </w:pPr>
          </w:p>
          <w:p w14:paraId="411D76BF" w14:textId="77777777" w:rsidR="00471735" w:rsidRPr="00FA247E" w:rsidRDefault="00471735" w:rsidP="009E6578">
            <w:pPr>
              <w:rPr>
                <w:color w:val="000000" w:themeColor="text1"/>
                <w:szCs w:val="24"/>
              </w:rPr>
            </w:pPr>
          </w:p>
          <w:p w14:paraId="22616610" w14:textId="77777777" w:rsidR="00471735" w:rsidRPr="00FA247E" w:rsidRDefault="00471735" w:rsidP="009E6578">
            <w:pPr>
              <w:rPr>
                <w:color w:val="000000" w:themeColor="text1"/>
                <w:szCs w:val="24"/>
              </w:rPr>
            </w:pPr>
          </w:p>
          <w:p w14:paraId="0D954424" w14:textId="77777777" w:rsidR="00471735" w:rsidRPr="00FA247E" w:rsidRDefault="00471735" w:rsidP="009E6578">
            <w:pPr>
              <w:rPr>
                <w:color w:val="000000" w:themeColor="text1"/>
                <w:szCs w:val="24"/>
              </w:rPr>
            </w:pPr>
          </w:p>
          <w:p w14:paraId="3263C1C4" w14:textId="77777777" w:rsidR="00471735" w:rsidRPr="00FA247E" w:rsidRDefault="00471735" w:rsidP="009E6578">
            <w:pPr>
              <w:rPr>
                <w:color w:val="000000" w:themeColor="text1"/>
                <w:szCs w:val="24"/>
              </w:rPr>
            </w:pPr>
          </w:p>
          <w:p w14:paraId="380D47E2" w14:textId="77777777" w:rsidR="00471735" w:rsidRPr="00FA247E" w:rsidRDefault="00471735" w:rsidP="009E6578">
            <w:pPr>
              <w:rPr>
                <w:color w:val="000000" w:themeColor="text1"/>
                <w:szCs w:val="24"/>
              </w:rPr>
            </w:pPr>
          </w:p>
          <w:p w14:paraId="708B6E1C" w14:textId="77777777" w:rsidR="00471735" w:rsidRPr="00FA247E" w:rsidRDefault="00471735" w:rsidP="009E6578">
            <w:pPr>
              <w:rPr>
                <w:color w:val="000000" w:themeColor="text1"/>
                <w:szCs w:val="24"/>
              </w:rPr>
            </w:pPr>
          </w:p>
          <w:p w14:paraId="300C0D2D" w14:textId="77777777" w:rsidR="00471735" w:rsidRPr="00FA247E" w:rsidRDefault="00471735" w:rsidP="009E6578">
            <w:pPr>
              <w:rPr>
                <w:color w:val="000000" w:themeColor="text1"/>
                <w:szCs w:val="24"/>
              </w:rPr>
            </w:pPr>
          </w:p>
          <w:p w14:paraId="59624B7E" w14:textId="77777777" w:rsidR="00471735" w:rsidRPr="00FA247E" w:rsidRDefault="00471735" w:rsidP="009E6578">
            <w:pPr>
              <w:rPr>
                <w:color w:val="000000" w:themeColor="text1"/>
                <w:szCs w:val="24"/>
              </w:rPr>
            </w:pPr>
          </w:p>
          <w:p w14:paraId="2AF6F9F1" w14:textId="77777777" w:rsidR="00471735" w:rsidRPr="00FA247E" w:rsidRDefault="00471735" w:rsidP="009E6578">
            <w:pPr>
              <w:rPr>
                <w:color w:val="000000" w:themeColor="text1"/>
                <w:szCs w:val="24"/>
              </w:rPr>
            </w:pPr>
          </w:p>
          <w:p w14:paraId="5FDF4BDF" w14:textId="77777777" w:rsidR="00471735" w:rsidRPr="00FA247E" w:rsidRDefault="00471735" w:rsidP="009E6578">
            <w:pPr>
              <w:rPr>
                <w:color w:val="000000" w:themeColor="text1"/>
                <w:szCs w:val="24"/>
              </w:rPr>
            </w:pPr>
          </w:p>
          <w:p w14:paraId="146E8221" w14:textId="77777777" w:rsidR="00471735" w:rsidRPr="00FA247E" w:rsidRDefault="00471735" w:rsidP="009E6578">
            <w:pPr>
              <w:rPr>
                <w:color w:val="000000" w:themeColor="text1"/>
                <w:szCs w:val="24"/>
              </w:rPr>
            </w:pPr>
          </w:p>
          <w:p w14:paraId="6E82F6D7" w14:textId="77777777" w:rsidR="00471735" w:rsidRPr="00FA247E" w:rsidRDefault="00471735" w:rsidP="009E6578">
            <w:pPr>
              <w:rPr>
                <w:color w:val="000000" w:themeColor="text1"/>
                <w:szCs w:val="24"/>
              </w:rPr>
            </w:pPr>
          </w:p>
          <w:p w14:paraId="3144818E" w14:textId="77777777" w:rsidR="00471735" w:rsidRPr="00FA247E" w:rsidRDefault="00471735" w:rsidP="009E6578">
            <w:pPr>
              <w:rPr>
                <w:color w:val="000000" w:themeColor="text1"/>
                <w:szCs w:val="24"/>
              </w:rPr>
            </w:pPr>
          </w:p>
          <w:p w14:paraId="2C2AEA59" w14:textId="77777777" w:rsidR="00471735" w:rsidRPr="00FA247E" w:rsidRDefault="00471735" w:rsidP="009E6578">
            <w:pPr>
              <w:rPr>
                <w:color w:val="000000" w:themeColor="text1"/>
                <w:szCs w:val="24"/>
              </w:rPr>
            </w:pPr>
          </w:p>
          <w:p w14:paraId="056D0FEF" w14:textId="77777777" w:rsidR="00471735" w:rsidRPr="00FA247E" w:rsidRDefault="00471735" w:rsidP="009E6578">
            <w:pPr>
              <w:rPr>
                <w:color w:val="000000" w:themeColor="text1"/>
                <w:szCs w:val="24"/>
              </w:rPr>
            </w:pPr>
          </w:p>
          <w:p w14:paraId="4408EEC2" w14:textId="77777777" w:rsidR="00471735" w:rsidRPr="00FA247E" w:rsidRDefault="00471735" w:rsidP="009E6578">
            <w:pPr>
              <w:rPr>
                <w:color w:val="000000" w:themeColor="text1"/>
                <w:szCs w:val="24"/>
              </w:rPr>
            </w:pPr>
          </w:p>
          <w:p w14:paraId="25BC6564" w14:textId="77777777" w:rsidR="00471735" w:rsidRPr="00FA247E" w:rsidRDefault="00471735" w:rsidP="009E6578">
            <w:pPr>
              <w:rPr>
                <w:color w:val="000000" w:themeColor="text1"/>
                <w:szCs w:val="24"/>
              </w:rPr>
            </w:pPr>
          </w:p>
          <w:p w14:paraId="478A69CC" w14:textId="77777777" w:rsidR="00471735" w:rsidRPr="00FA247E" w:rsidRDefault="00471735" w:rsidP="009E6578">
            <w:pPr>
              <w:rPr>
                <w:color w:val="000000" w:themeColor="text1"/>
                <w:szCs w:val="24"/>
              </w:rPr>
            </w:pPr>
          </w:p>
          <w:p w14:paraId="240980FE" w14:textId="77777777" w:rsidR="00471735" w:rsidRPr="00FA247E" w:rsidRDefault="00471735" w:rsidP="009E6578">
            <w:pPr>
              <w:rPr>
                <w:color w:val="000000" w:themeColor="text1"/>
                <w:szCs w:val="24"/>
              </w:rPr>
            </w:pPr>
          </w:p>
          <w:p w14:paraId="1BA64780" w14:textId="77777777" w:rsidR="00471735" w:rsidRPr="00FA247E" w:rsidRDefault="00471735" w:rsidP="009E6578">
            <w:pPr>
              <w:rPr>
                <w:color w:val="000000" w:themeColor="text1"/>
                <w:szCs w:val="24"/>
              </w:rPr>
            </w:pPr>
          </w:p>
          <w:p w14:paraId="5511A7F4" w14:textId="77777777" w:rsidR="00471735" w:rsidRPr="00FA247E" w:rsidRDefault="00471735" w:rsidP="009E6578">
            <w:pPr>
              <w:rPr>
                <w:color w:val="000000" w:themeColor="text1"/>
                <w:szCs w:val="24"/>
              </w:rPr>
            </w:pPr>
          </w:p>
          <w:p w14:paraId="16C57B6D" w14:textId="77777777" w:rsidR="001314B5" w:rsidRPr="00FA247E" w:rsidRDefault="001314B5" w:rsidP="009E6578">
            <w:pPr>
              <w:rPr>
                <w:color w:val="000000" w:themeColor="text1"/>
                <w:szCs w:val="24"/>
              </w:rPr>
            </w:pPr>
          </w:p>
          <w:p w14:paraId="3901BDB8" w14:textId="77777777" w:rsidR="001314B5" w:rsidRPr="00FA247E" w:rsidRDefault="001314B5" w:rsidP="009E6578">
            <w:pPr>
              <w:rPr>
                <w:color w:val="000000" w:themeColor="text1"/>
                <w:szCs w:val="24"/>
              </w:rPr>
            </w:pPr>
          </w:p>
          <w:p w14:paraId="0329F5C4" w14:textId="77777777" w:rsidR="001314B5" w:rsidRPr="00FA247E" w:rsidRDefault="001314B5" w:rsidP="009E6578">
            <w:pPr>
              <w:rPr>
                <w:color w:val="000000" w:themeColor="text1"/>
                <w:szCs w:val="24"/>
              </w:rPr>
            </w:pPr>
          </w:p>
          <w:p w14:paraId="75E2CEEE" w14:textId="77777777" w:rsidR="001314B5" w:rsidRPr="00FA247E" w:rsidRDefault="001314B5" w:rsidP="009E6578">
            <w:pPr>
              <w:rPr>
                <w:color w:val="000000" w:themeColor="text1"/>
                <w:szCs w:val="24"/>
              </w:rPr>
            </w:pPr>
          </w:p>
          <w:p w14:paraId="28BD5A43" w14:textId="77777777" w:rsidR="00471735" w:rsidRPr="00FA247E" w:rsidRDefault="00471735" w:rsidP="009E6578">
            <w:pPr>
              <w:rPr>
                <w:color w:val="000000" w:themeColor="text1"/>
                <w:szCs w:val="24"/>
              </w:rPr>
            </w:pPr>
          </w:p>
          <w:p w14:paraId="21652D29" w14:textId="6DDF4094" w:rsidR="00465787" w:rsidRPr="00FA247E" w:rsidRDefault="00465787" w:rsidP="009E6578">
            <w:pPr>
              <w:rPr>
                <w:color w:val="000000" w:themeColor="text1"/>
                <w:szCs w:val="24"/>
              </w:rPr>
            </w:pPr>
          </w:p>
        </w:tc>
        <w:tc>
          <w:tcPr>
            <w:tcW w:w="6835" w:type="dxa"/>
          </w:tcPr>
          <w:p w14:paraId="1DD56632" w14:textId="44C4EC5C" w:rsidR="00CB306E" w:rsidRPr="00FA247E" w:rsidRDefault="00B54F47" w:rsidP="00BA3887">
            <w:pPr>
              <w:pStyle w:val="ListParagraph"/>
              <w:suppressAutoHyphens/>
              <w:ind w:left="0"/>
              <w:jc w:val="both"/>
              <w:rPr>
                <w:bCs/>
                <w:color w:val="000000" w:themeColor="text1"/>
              </w:rPr>
            </w:pPr>
            <w:r w:rsidRPr="00FA247E">
              <w:rPr>
                <w:bCs/>
                <w:color w:val="000000" w:themeColor="text1"/>
              </w:rPr>
              <w:t>Atmospheric conditions</w:t>
            </w:r>
          </w:p>
          <w:p w14:paraId="51AC5BAA" w14:textId="5C456538" w:rsidR="00CB306E" w:rsidRPr="00FA247E" w:rsidRDefault="00CB306E" w:rsidP="00BA3887">
            <w:pPr>
              <w:pStyle w:val="ListParagraph"/>
              <w:suppressAutoHyphens/>
              <w:ind w:left="0"/>
              <w:jc w:val="both"/>
              <w:rPr>
                <w:bCs/>
                <w:color w:val="000000" w:themeColor="text1"/>
                <w:sz w:val="18"/>
                <w:szCs w:val="18"/>
              </w:rPr>
            </w:pPr>
          </w:p>
          <w:p w14:paraId="78C4E32A" w14:textId="413F4027" w:rsidR="00CB306E" w:rsidRPr="00FA247E" w:rsidRDefault="00CB306E" w:rsidP="00CB306E">
            <w:pPr>
              <w:suppressAutoHyphens/>
              <w:jc w:val="both"/>
              <w:rPr>
                <w:bCs/>
                <w:color w:val="000000" w:themeColor="text1"/>
              </w:rPr>
            </w:pPr>
            <w:r w:rsidRPr="00FA247E">
              <w:rPr>
                <w:bCs/>
                <w:color w:val="000000" w:themeColor="text1"/>
              </w:rPr>
              <w:t>The wind conditions shall not interfere with wetting of the surface (wind-shields are allowed).</w:t>
            </w:r>
          </w:p>
          <w:p w14:paraId="328CF78E" w14:textId="77777777" w:rsidR="00CB306E" w:rsidRPr="00FA247E" w:rsidRDefault="00CB306E" w:rsidP="00CB306E">
            <w:pPr>
              <w:suppressAutoHyphens/>
              <w:jc w:val="both"/>
              <w:rPr>
                <w:bCs/>
                <w:color w:val="000000" w:themeColor="text1"/>
                <w:sz w:val="16"/>
                <w:szCs w:val="10"/>
              </w:rPr>
            </w:pPr>
          </w:p>
          <w:p w14:paraId="3C19A7B0" w14:textId="688CE51C" w:rsidR="00CB306E" w:rsidRPr="00FA247E" w:rsidRDefault="00CB306E" w:rsidP="00CB306E">
            <w:pPr>
              <w:pStyle w:val="ListParagraph"/>
              <w:suppressAutoHyphens/>
              <w:ind w:left="0"/>
              <w:jc w:val="both"/>
              <w:rPr>
                <w:bCs/>
                <w:color w:val="000000" w:themeColor="text1"/>
              </w:rPr>
            </w:pPr>
            <w:r w:rsidRPr="00FA247E">
              <w:rPr>
                <w:bCs/>
                <w:color w:val="000000" w:themeColor="text1"/>
              </w:rPr>
              <w:t>The wetted surface temperature and the ambient temperature shall be between:</w:t>
            </w:r>
          </w:p>
          <w:p w14:paraId="003E4662" w14:textId="701EBD98" w:rsidR="00CB306E" w:rsidRPr="00FA247E" w:rsidRDefault="00CB306E" w:rsidP="00CB306E">
            <w:pPr>
              <w:pStyle w:val="ListParagraph"/>
              <w:suppressAutoHyphens/>
              <w:ind w:left="0"/>
              <w:jc w:val="both"/>
              <w:rPr>
                <w:bCs/>
                <w:color w:val="000000" w:themeColor="text1"/>
              </w:rPr>
            </w:pPr>
          </w:p>
          <w:tbl>
            <w:tblPr>
              <w:tblStyle w:val="TableGrid"/>
              <w:tblW w:w="6120" w:type="dxa"/>
              <w:tblInd w:w="2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30"/>
              <w:gridCol w:w="2430"/>
              <w:gridCol w:w="1260"/>
            </w:tblGrid>
            <w:tr w:rsidR="00FA247E" w:rsidRPr="00FA247E" w14:paraId="60B1D837" w14:textId="77777777" w:rsidTr="00CB306E">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9F3EC0" w14:textId="77777777" w:rsidR="00CB306E" w:rsidRPr="00FA247E" w:rsidRDefault="00CB306E" w:rsidP="00CB306E">
                  <w:pPr>
                    <w:spacing w:before="80" w:after="80" w:line="200" w:lineRule="atLeast"/>
                    <w:ind w:left="113" w:right="113"/>
                    <w:jc w:val="center"/>
                    <w:rPr>
                      <w:b/>
                      <w:iCs/>
                      <w:color w:val="000000" w:themeColor="text1"/>
                      <w:szCs w:val="24"/>
                    </w:rPr>
                  </w:pPr>
                  <w:r w:rsidRPr="00FA247E">
                    <w:rPr>
                      <w:b/>
                      <w:iCs/>
                      <w:color w:val="000000" w:themeColor="text1"/>
                      <w:szCs w:val="24"/>
                    </w:rPr>
                    <w:t>Category of use</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372A88" w14:textId="77777777" w:rsidR="00CB306E" w:rsidRPr="00FA247E" w:rsidRDefault="00CB306E" w:rsidP="00CB306E">
                  <w:pPr>
                    <w:spacing w:before="80" w:after="80" w:line="200" w:lineRule="atLeast"/>
                    <w:ind w:left="113" w:right="113"/>
                    <w:jc w:val="center"/>
                    <w:rPr>
                      <w:b/>
                      <w:iCs/>
                      <w:color w:val="000000" w:themeColor="text1"/>
                      <w:szCs w:val="24"/>
                    </w:rPr>
                  </w:pPr>
                  <w:r w:rsidRPr="00FA247E">
                    <w:rPr>
                      <w:b/>
                      <w:iCs/>
                      <w:color w:val="000000" w:themeColor="text1"/>
                      <w:szCs w:val="24"/>
                    </w:rPr>
                    <w:t>Wetted surface temperature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679AFE" w14:textId="77777777" w:rsidR="00CB306E" w:rsidRPr="00FA247E" w:rsidRDefault="00CB306E" w:rsidP="00CB306E">
                  <w:pPr>
                    <w:spacing w:before="80" w:after="80" w:line="200" w:lineRule="atLeast"/>
                    <w:ind w:left="113" w:right="113"/>
                    <w:jc w:val="center"/>
                    <w:rPr>
                      <w:b/>
                      <w:iCs/>
                      <w:color w:val="000000" w:themeColor="text1"/>
                      <w:szCs w:val="24"/>
                    </w:rPr>
                  </w:pPr>
                  <w:r w:rsidRPr="00FA247E">
                    <w:rPr>
                      <w:b/>
                      <w:iCs/>
                      <w:color w:val="000000" w:themeColor="text1"/>
                      <w:szCs w:val="24"/>
                    </w:rPr>
                    <w:t>Ambient temperature</w:t>
                  </w:r>
                </w:p>
              </w:tc>
            </w:tr>
            <w:tr w:rsidR="00FA247E" w:rsidRPr="00FA247E" w14:paraId="128CEE30" w14:textId="77777777" w:rsidTr="00CB306E">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C09CEF" w14:textId="77777777" w:rsidR="00CB306E" w:rsidRPr="00FA247E" w:rsidRDefault="00CB306E" w:rsidP="00CB306E">
                  <w:pPr>
                    <w:spacing w:before="60" w:after="60"/>
                    <w:ind w:left="113" w:right="113"/>
                    <w:jc w:val="both"/>
                    <w:rPr>
                      <w:color w:val="000000" w:themeColor="text1"/>
                      <w:szCs w:val="24"/>
                    </w:rPr>
                  </w:pPr>
                  <w:r w:rsidRPr="00FA247E">
                    <w:rPr>
                      <w:color w:val="000000" w:themeColor="text1"/>
                      <w:szCs w:val="24"/>
                    </w:rPr>
                    <w:t>Normal tyres</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514653" w14:textId="77777777" w:rsidR="00CB306E" w:rsidRPr="00FA247E" w:rsidRDefault="00CB306E" w:rsidP="00CB306E">
                  <w:pPr>
                    <w:spacing w:before="60" w:after="60"/>
                    <w:ind w:left="113" w:right="282"/>
                    <w:jc w:val="right"/>
                    <w:rPr>
                      <w:color w:val="000000" w:themeColor="text1"/>
                      <w:szCs w:val="24"/>
                    </w:rPr>
                  </w:pPr>
                  <w:r w:rsidRPr="00FA247E">
                    <w:rPr>
                      <w:color w:val="000000" w:themeColor="text1"/>
                      <w:szCs w:val="24"/>
                    </w:rPr>
                    <w:t>12 °C – 35 °C</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03E59F" w14:textId="77777777" w:rsidR="00CB306E" w:rsidRPr="00FA247E" w:rsidRDefault="00CB306E" w:rsidP="00CB306E">
                  <w:pPr>
                    <w:spacing w:before="60" w:after="60"/>
                    <w:ind w:left="113" w:right="-284"/>
                    <w:rPr>
                      <w:color w:val="000000" w:themeColor="text1"/>
                      <w:szCs w:val="24"/>
                    </w:rPr>
                  </w:pPr>
                  <w:r w:rsidRPr="00FA247E">
                    <w:rPr>
                      <w:color w:val="000000" w:themeColor="text1"/>
                      <w:szCs w:val="24"/>
                    </w:rPr>
                    <w:t>12 °C – 40 °C</w:t>
                  </w:r>
                </w:p>
              </w:tc>
            </w:tr>
            <w:tr w:rsidR="00FA247E" w:rsidRPr="00FA247E" w14:paraId="65D4FD2C" w14:textId="77777777" w:rsidTr="00CB306E">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9A70B8" w14:textId="77777777" w:rsidR="00CB306E" w:rsidRPr="00FA247E" w:rsidRDefault="00CB306E" w:rsidP="00CB306E">
                  <w:pPr>
                    <w:spacing w:before="60" w:after="60"/>
                    <w:ind w:left="113" w:right="113"/>
                    <w:jc w:val="both"/>
                    <w:rPr>
                      <w:color w:val="000000" w:themeColor="text1"/>
                      <w:szCs w:val="24"/>
                    </w:rPr>
                  </w:pPr>
                  <w:r w:rsidRPr="00FA247E">
                    <w:rPr>
                      <w:color w:val="000000" w:themeColor="text1"/>
                      <w:szCs w:val="24"/>
                    </w:rPr>
                    <w:t>Snow tyres</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E30F0C" w14:textId="77777777" w:rsidR="00CB306E" w:rsidRPr="00FA247E" w:rsidRDefault="00CB306E" w:rsidP="00CB306E">
                  <w:pPr>
                    <w:spacing w:before="60" w:after="60"/>
                    <w:ind w:left="113" w:right="282"/>
                    <w:jc w:val="right"/>
                    <w:rPr>
                      <w:color w:val="000000" w:themeColor="text1"/>
                      <w:szCs w:val="24"/>
                    </w:rPr>
                  </w:pPr>
                  <w:r w:rsidRPr="00FA247E">
                    <w:rPr>
                      <w:color w:val="000000" w:themeColor="text1"/>
                      <w:szCs w:val="24"/>
                    </w:rPr>
                    <w:t>5 °C – 35 °C</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C50EC9" w14:textId="77777777" w:rsidR="00CB306E" w:rsidRPr="00FA247E" w:rsidRDefault="00CB306E" w:rsidP="00CB306E">
                  <w:pPr>
                    <w:spacing w:before="60" w:after="60"/>
                    <w:ind w:left="113" w:right="284"/>
                    <w:jc w:val="right"/>
                    <w:rPr>
                      <w:color w:val="000000" w:themeColor="text1"/>
                      <w:szCs w:val="24"/>
                    </w:rPr>
                  </w:pPr>
                  <w:r w:rsidRPr="00FA247E">
                    <w:rPr>
                      <w:color w:val="000000" w:themeColor="text1"/>
                      <w:szCs w:val="24"/>
                    </w:rPr>
                    <w:t>5 °C – 40 °C</w:t>
                  </w:r>
                </w:p>
              </w:tc>
            </w:tr>
            <w:tr w:rsidR="00FA247E" w:rsidRPr="00FA247E" w14:paraId="49796939" w14:textId="77777777" w:rsidTr="00CB306E">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017E1E" w14:textId="77777777" w:rsidR="00CB306E" w:rsidRPr="00FA247E" w:rsidRDefault="00CB306E" w:rsidP="00CB306E">
                  <w:pPr>
                    <w:spacing w:before="60" w:after="60"/>
                    <w:ind w:left="113" w:right="113"/>
                    <w:jc w:val="both"/>
                    <w:rPr>
                      <w:color w:val="000000" w:themeColor="text1"/>
                      <w:szCs w:val="24"/>
                    </w:rPr>
                  </w:pPr>
                  <w:r w:rsidRPr="00FA247E">
                    <w:rPr>
                      <w:color w:val="000000" w:themeColor="text1"/>
                      <w:szCs w:val="24"/>
                    </w:rPr>
                    <w:t>Snow tyres for use in severe snow conditions</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500569" w14:textId="77777777" w:rsidR="00CB306E" w:rsidRPr="00FA247E" w:rsidRDefault="00CB306E" w:rsidP="00CB306E">
                  <w:pPr>
                    <w:spacing w:before="60" w:after="60"/>
                    <w:ind w:left="113" w:right="282"/>
                    <w:jc w:val="right"/>
                    <w:rPr>
                      <w:color w:val="000000" w:themeColor="text1"/>
                      <w:szCs w:val="24"/>
                    </w:rPr>
                  </w:pPr>
                  <w:r w:rsidRPr="00FA247E">
                    <w:rPr>
                      <w:color w:val="000000" w:themeColor="text1"/>
                      <w:szCs w:val="24"/>
                    </w:rPr>
                    <w:t>5 °C – 20 °C</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EC760B" w14:textId="77777777" w:rsidR="00CB306E" w:rsidRPr="00FA247E" w:rsidRDefault="00CB306E" w:rsidP="00CB306E">
                  <w:pPr>
                    <w:spacing w:before="60" w:after="60"/>
                    <w:ind w:left="113" w:right="284"/>
                    <w:jc w:val="right"/>
                    <w:rPr>
                      <w:color w:val="000000" w:themeColor="text1"/>
                      <w:szCs w:val="24"/>
                    </w:rPr>
                  </w:pPr>
                  <w:r w:rsidRPr="00FA247E">
                    <w:rPr>
                      <w:color w:val="000000" w:themeColor="text1"/>
                      <w:szCs w:val="24"/>
                    </w:rPr>
                    <w:t>5 °C – 20 °C</w:t>
                  </w:r>
                </w:p>
              </w:tc>
            </w:tr>
            <w:tr w:rsidR="00FA247E" w:rsidRPr="00FA247E" w14:paraId="166AE480" w14:textId="77777777" w:rsidTr="00CB306E">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C698C1" w14:textId="77777777" w:rsidR="00CB306E" w:rsidRPr="00FA247E" w:rsidRDefault="00CB306E" w:rsidP="00CB306E">
                  <w:pPr>
                    <w:spacing w:before="60" w:after="60"/>
                    <w:ind w:left="113" w:right="113"/>
                    <w:jc w:val="both"/>
                    <w:rPr>
                      <w:color w:val="000000" w:themeColor="text1"/>
                      <w:szCs w:val="24"/>
                    </w:rPr>
                  </w:pPr>
                  <w:r w:rsidRPr="00FA247E">
                    <w:rPr>
                      <w:color w:val="000000" w:themeColor="text1"/>
                      <w:szCs w:val="24"/>
                    </w:rPr>
                    <w:t>Special use tyres</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DF1747" w14:textId="77777777" w:rsidR="00CB306E" w:rsidRPr="00FA247E" w:rsidRDefault="00CB306E" w:rsidP="00CB306E">
                  <w:pPr>
                    <w:spacing w:before="60" w:after="60"/>
                    <w:ind w:left="113" w:right="113"/>
                    <w:jc w:val="center"/>
                    <w:rPr>
                      <w:color w:val="000000" w:themeColor="text1"/>
                      <w:szCs w:val="24"/>
                    </w:rPr>
                  </w:pPr>
                  <w:r w:rsidRPr="00FA247E">
                    <w:rPr>
                      <w:color w:val="000000" w:themeColor="text1"/>
                      <w:szCs w:val="24"/>
                    </w:rPr>
                    <w:t>not applicable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8CDF99" w14:textId="77777777" w:rsidR="00CB306E" w:rsidRPr="00FA247E" w:rsidRDefault="00CB306E" w:rsidP="00CB306E">
                  <w:pPr>
                    <w:spacing w:before="60" w:after="60"/>
                    <w:ind w:left="113" w:right="113"/>
                    <w:jc w:val="center"/>
                    <w:rPr>
                      <w:color w:val="000000" w:themeColor="text1"/>
                      <w:szCs w:val="24"/>
                    </w:rPr>
                  </w:pPr>
                  <w:r w:rsidRPr="00FA247E">
                    <w:rPr>
                      <w:color w:val="000000" w:themeColor="text1"/>
                      <w:szCs w:val="24"/>
                    </w:rPr>
                    <w:t>not applicable</w:t>
                  </w:r>
                </w:p>
              </w:tc>
            </w:tr>
          </w:tbl>
          <w:p w14:paraId="665C5F90" w14:textId="1CA9B954" w:rsidR="00CB306E" w:rsidRPr="00FA247E" w:rsidRDefault="00CB306E" w:rsidP="00CB306E">
            <w:pPr>
              <w:pStyle w:val="ListParagraph"/>
              <w:suppressAutoHyphens/>
              <w:ind w:left="0"/>
              <w:jc w:val="both"/>
              <w:rPr>
                <w:bCs/>
                <w:color w:val="000000" w:themeColor="text1"/>
              </w:rPr>
            </w:pPr>
          </w:p>
          <w:p w14:paraId="60E5BC57" w14:textId="5D4F8965" w:rsidR="00CB306E" w:rsidRPr="00FA247E" w:rsidRDefault="00CB306E" w:rsidP="00CB306E">
            <w:pPr>
              <w:suppressAutoHyphens/>
              <w:jc w:val="both"/>
              <w:rPr>
                <w:bCs/>
                <w:color w:val="000000" w:themeColor="text1"/>
              </w:rPr>
            </w:pPr>
            <w:r w:rsidRPr="00FA247E">
              <w:rPr>
                <w:bCs/>
                <w:color w:val="000000" w:themeColor="text1"/>
              </w:rPr>
              <w:t>Moreover, the wetted surface temperature shall not vary during the test by more than 10 °C.</w:t>
            </w:r>
          </w:p>
          <w:p w14:paraId="4F56D862" w14:textId="77777777" w:rsidR="00CB306E" w:rsidRPr="00FA247E" w:rsidRDefault="00CB306E" w:rsidP="00CB306E">
            <w:pPr>
              <w:suppressAutoHyphens/>
              <w:jc w:val="both"/>
              <w:rPr>
                <w:bCs/>
                <w:color w:val="000000" w:themeColor="text1"/>
              </w:rPr>
            </w:pPr>
          </w:p>
          <w:p w14:paraId="36378C41" w14:textId="68774E03" w:rsidR="00CB306E" w:rsidRPr="00FA247E" w:rsidRDefault="00CB306E" w:rsidP="00CB306E">
            <w:pPr>
              <w:pStyle w:val="ListParagraph"/>
              <w:suppressAutoHyphens/>
              <w:ind w:left="0"/>
              <w:jc w:val="both"/>
              <w:rPr>
                <w:bCs/>
                <w:color w:val="000000" w:themeColor="text1"/>
              </w:rPr>
            </w:pPr>
            <w:r w:rsidRPr="00FA247E">
              <w:rPr>
                <w:bCs/>
                <w:color w:val="000000" w:themeColor="text1"/>
              </w:rPr>
              <w:t>The ambient temperature shall remain close to the wetted surface temperature; the difference between the ambient and the wetted surface temperatures shall be less than 10 °C."</w:t>
            </w:r>
          </w:p>
          <w:p w14:paraId="121974A3" w14:textId="77777777" w:rsidR="00465787" w:rsidRPr="00FA247E" w:rsidRDefault="00465787" w:rsidP="00465787">
            <w:pPr>
              <w:autoSpaceDE w:val="0"/>
              <w:autoSpaceDN w:val="0"/>
              <w:adjustRightInd w:val="0"/>
              <w:jc w:val="both"/>
              <w:rPr>
                <w:color w:val="000000" w:themeColor="text1"/>
                <w:szCs w:val="24"/>
                <w:lang w:val="en-IN" w:bidi="hi-IN"/>
              </w:rPr>
            </w:pPr>
          </w:p>
          <w:p w14:paraId="3A1B892A" w14:textId="34CC0646" w:rsidR="00471735" w:rsidRPr="00FA247E" w:rsidRDefault="00471735" w:rsidP="00465787">
            <w:pPr>
              <w:autoSpaceDE w:val="0"/>
              <w:autoSpaceDN w:val="0"/>
              <w:adjustRightInd w:val="0"/>
              <w:jc w:val="both"/>
              <w:rPr>
                <w:color w:val="000000" w:themeColor="text1"/>
                <w:szCs w:val="24"/>
                <w:lang w:val="en-IN" w:bidi="hi-IN"/>
              </w:rPr>
            </w:pPr>
            <w:r w:rsidRPr="00FA247E">
              <w:rPr>
                <w:color w:val="000000" w:themeColor="text1"/>
                <w:szCs w:val="24"/>
                <w:lang w:val="en-IN" w:bidi="hi-IN"/>
              </w:rPr>
              <w:t>Moreover, the wetted surface temperature shall not vary during the test by more than 10°C.</w:t>
            </w:r>
          </w:p>
          <w:p w14:paraId="4D69DD82" w14:textId="77777777" w:rsidR="00471735" w:rsidRPr="00FA247E" w:rsidRDefault="00471735" w:rsidP="00471735">
            <w:pPr>
              <w:autoSpaceDE w:val="0"/>
              <w:autoSpaceDN w:val="0"/>
              <w:adjustRightInd w:val="0"/>
              <w:ind w:left="75"/>
              <w:jc w:val="both"/>
              <w:rPr>
                <w:color w:val="000000" w:themeColor="text1"/>
                <w:szCs w:val="24"/>
                <w:lang w:val="en-IN" w:bidi="hi-IN"/>
              </w:rPr>
            </w:pPr>
          </w:p>
          <w:p w14:paraId="304C8B05" w14:textId="2F70FAFC" w:rsidR="00471735" w:rsidRPr="00FA247E" w:rsidRDefault="00471735" w:rsidP="00465787">
            <w:pPr>
              <w:autoSpaceDE w:val="0"/>
              <w:autoSpaceDN w:val="0"/>
              <w:adjustRightInd w:val="0"/>
              <w:jc w:val="both"/>
              <w:rPr>
                <w:b/>
                <w:bCs/>
                <w:color w:val="000000" w:themeColor="text1"/>
                <w:sz w:val="12"/>
                <w:szCs w:val="12"/>
              </w:rPr>
            </w:pPr>
            <w:r w:rsidRPr="00FA247E">
              <w:rPr>
                <w:color w:val="000000" w:themeColor="text1"/>
                <w:szCs w:val="24"/>
                <w:lang w:val="en-IN" w:bidi="hi-IN"/>
              </w:rPr>
              <w:t>The ambient temperature shall remain close to the wetted surface temperature; the difference between the ambient and the wetted surface temperatures shall be less than 10°C.</w:t>
            </w:r>
          </w:p>
        </w:tc>
      </w:tr>
      <w:tr w:rsidR="00FA247E" w:rsidRPr="00FA247E" w14:paraId="222938BB" w14:textId="77777777" w:rsidTr="007474E1">
        <w:trPr>
          <w:gridAfter w:val="2"/>
          <w:wAfter w:w="37" w:type="dxa"/>
          <w:trHeight w:val="1601"/>
          <w:jc w:val="center"/>
        </w:trPr>
        <w:tc>
          <w:tcPr>
            <w:tcW w:w="1345" w:type="dxa"/>
          </w:tcPr>
          <w:p w14:paraId="65DBD495" w14:textId="63433F9C" w:rsidR="001314B5" w:rsidRPr="00FA247E" w:rsidRDefault="001314B5" w:rsidP="009E6578">
            <w:pPr>
              <w:rPr>
                <w:b/>
                <w:bCs/>
                <w:color w:val="000000" w:themeColor="text1"/>
                <w:szCs w:val="24"/>
              </w:rPr>
            </w:pPr>
            <w:r w:rsidRPr="00FA247E">
              <w:rPr>
                <w:color w:val="000000" w:themeColor="text1"/>
                <w:szCs w:val="24"/>
              </w:rPr>
              <w:t>3.4</w:t>
            </w:r>
          </w:p>
        </w:tc>
        <w:tc>
          <w:tcPr>
            <w:tcW w:w="6835" w:type="dxa"/>
          </w:tcPr>
          <w:p w14:paraId="793B92A2" w14:textId="77777777" w:rsidR="001314B5" w:rsidRPr="00FA247E" w:rsidRDefault="001314B5" w:rsidP="001314B5">
            <w:pPr>
              <w:autoSpaceDE w:val="0"/>
              <w:autoSpaceDN w:val="0"/>
              <w:adjustRightInd w:val="0"/>
              <w:ind w:left="75"/>
              <w:jc w:val="both"/>
              <w:rPr>
                <w:b/>
                <w:bCs/>
                <w:color w:val="000000" w:themeColor="text1"/>
                <w:szCs w:val="24"/>
                <w:lang w:val="en-IN" w:bidi="hi-IN"/>
              </w:rPr>
            </w:pPr>
            <w:r w:rsidRPr="00FA247E">
              <w:rPr>
                <w:b/>
                <w:bCs/>
                <w:color w:val="000000" w:themeColor="text1"/>
                <w:szCs w:val="24"/>
                <w:lang w:val="en-IN" w:bidi="hi-IN"/>
              </w:rPr>
              <w:t>Replacement of Reference Tyres</w:t>
            </w:r>
          </w:p>
          <w:p w14:paraId="7D755552" w14:textId="77777777" w:rsidR="001314B5" w:rsidRPr="00FA247E" w:rsidRDefault="001314B5" w:rsidP="001314B5">
            <w:pPr>
              <w:autoSpaceDE w:val="0"/>
              <w:autoSpaceDN w:val="0"/>
              <w:adjustRightInd w:val="0"/>
              <w:ind w:left="75"/>
              <w:jc w:val="both"/>
              <w:rPr>
                <w:b/>
                <w:bCs/>
                <w:color w:val="000000" w:themeColor="text1"/>
                <w:szCs w:val="24"/>
                <w:lang w:val="en-IN" w:bidi="hi-IN"/>
              </w:rPr>
            </w:pPr>
          </w:p>
          <w:p w14:paraId="3D773B42" w14:textId="5DA8C1A4" w:rsidR="001314B5" w:rsidRPr="00FA247E" w:rsidRDefault="001314B5" w:rsidP="00465787">
            <w:pPr>
              <w:autoSpaceDE w:val="0"/>
              <w:autoSpaceDN w:val="0"/>
              <w:adjustRightInd w:val="0"/>
              <w:ind w:left="75"/>
              <w:jc w:val="both"/>
              <w:rPr>
                <w:b/>
                <w:color w:val="000000" w:themeColor="text1"/>
                <w:szCs w:val="24"/>
              </w:rPr>
            </w:pPr>
            <w:r w:rsidRPr="00FA247E">
              <w:rPr>
                <w:color w:val="000000" w:themeColor="text1"/>
                <w:szCs w:val="24"/>
                <w:lang w:val="en-IN" w:bidi="hi-IN"/>
              </w:rPr>
              <w:t>When irregular wear or damage results from tests, or when wear or aging influences the test results, the use of the reference tyre shall be discontinued.</w:t>
            </w:r>
          </w:p>
        </w:tc>
      </w:tr>
      <w:tr w:rsidR="00FA247E" w:rsidRPr="00FA247E" w14:paraId="361A9970" w14:textId="77777777" w:rsidTr="007474E1">
        <w:trPr>
          <w:gridAfter w:val="2"/>
          <w:wAfter w:w="37" w:type="dxa"/>
          <w:trHeight w:val="701"/>
          <w:jc w:val="center"/>
        </w:trPr>
        <w:tc>
          <w:tcPr>
            <w:tcW w:w="1345" w:type="dxa"/>
          </w:tcPr>
          <w:p w14:paraId="157F4DFC" w14:textId="77777777" w:rsidR="00536F81" w:rsidRPr="00FA247E" w:rsidRDefault="00536F81" w:rsidP="009E6578">
            <w:pPr>
              <w:rPr>
                <w:bCs/>
                <w:color w:val="000000" w:themeColor="text1"/>
                <w:szCs w:val="24"/>
              </w:rPr>
            </w:pPr>
            <w:r w:rsidRPr="00FA247E">
              <w:rPr>
                <w:b/>
                <w:bCs/>
                <w:color w:val="000000" w:themeColor="text1"/>
                <w:szCs w:val="24"/>
              </w:rPr>
              <w:t>4.0</w:t>
            </w:r>
          </w:p>
        </w:tc>
        <w:tc>
          <w:tcPr>
            <w:tcW w:w="6835" w:type="dxa"/>
          </w:tcPr>
          <w:p w14:paraId="4FDF7C76" w14:textId="751A1235" w:rsidR="00536F81" w:rsidRPr="00FA247E" w:rsidRDefault="00536F81" w:rsidP="00536F81">
            <w:pPr>
              <w:keepNext/>
              <w:keepLines/>
              <w:spacing w:after="120"/>
              <w:ind w:left="1205" w:right="1134" w:hanging="1134"/>
              <w:jc w:val="both"/>
              <w:rPr>
                <w:b/>
                <w:color w:val="000000" w:themeColor="text1"/>
                <w:szCs w:val="24"/>
              </w:rPr>
            </w:pPr>
            <w:r w:rsidRPr="00FA247E">
              <w:rPr>
                <w:b/>
                <w:color w:val="000000" w:themeColor="text1"/>
                <w:szCs w:val="24"/>
              </w:rPr>
              <w:t xml:space="preserve">Testing methods for measuring wet </w:t>
            </w:r>
            <w:r w:rsidR="002335EE" w:rsidRPr="00FA247E">
              <w:rPr>
                <w:b/>
                <w:color w:val="000000" w:themeColor="text1"/>
                <w:szCs w:val="24"/>
              </w:rPr>
              <w:t>Adhesion</w:t>
            </w:r>
          </w:p>
          <w:p w14:paraId="4BB69262" w14:textId="77777777" w:rsidR="00536F81" w:rsidRPr="00FA247E" w:rsidRDefault="00536F81" w:rsidP="00F03746">
            <w:pPr>
              <w:spacing w:after="60"/>
              <w:ind w:left="72" w:right="-14" w:hanging="1138"/>
              <w:jc w:val="both"/>
              <w:rPr>
                <w:color w:val="000000" w:themeColor="text1"/>
                <w:szCs w:val="24"/>
              </w:rPr>
            </w:pPr>
            <w:r w:rsidRPr="00FA247E">
              <w:rPr>
                <w:color w:val="000000" w:themeColor="text1"/>
                <w:szCs w:val="24"/>
              </w:rPr>
              <w:tab/>
              <w:t>For the calculation of the wet grip index (G) of a candidate tyre, the wet grip braking performance of the candidate tyre is compared to the wet grip braking performance of the reference tyre on a vehicle travelling straight ahead on a wet, paved surface. It is measured with one of the following methods:</w:t>
            </w:r>
          </w:p>
        </w:tc>
      </w:tr>
      <w:tr w:rsidR="00FA247E" w:rsidRPr="00FA247E" w14:paraId="4E3C7279" w14:textId="77777777" w:rsidTr="007474E1">
        <w:trPr>
          <w:gridAfter w:val="2"/>
          <w:wAfter w:w="37" w:type="dxa"/>
          <w:trHeight w:val="1241"/>
          <w:jc w:val="center"/>
        </w:trPr>
        <w:tc>
          <w:tcPr>
            <w:tcW w:w="1345" w:type="dxa"/>
          </w:tcPr>
          <w:p w14:paraId="357D1D61" w14:textId="77777777" w:rsidR="00B54F47" w:rsidRPr="00FA247E" w:rsidRDefault="00B54F47" w:rsidP="00536F81">
            <w:pPr>
              <w:rPr>
                <w:b/>
                <w:bCs/>
                <w:color w:val="000000" w:themeColor="text1"/>
                <w:szCs w:val="24"/>
              </w:rPr>
            </w:pPr>
            <w:r w:rsidRPr="00FA247E">
              <w:rPr>
                <w:b/>
                <w:bCs/>
                <w:color w:val="000000" w:themeColor="text1"/>
                <w:szCs w:val="24"/>
              </w:rPr>
              <w:tab/>
            </w:r>
          </w:p>
        </w:tc>
        <w:tc>
          <w:tcPr>
            <w:tcW w:w="6835" w:type="dxa"/>
          </w:tcPr>
          <w:p w14:paraId="1BDCD4DA" w14:textId="77777777" w:rsidR="00B54F47" w:rsidRPr="00FA247E" w:rsidRDefault="00B54F47" w:rsidP="00D8212C">
            <w:pPr>
              <w:spacing w:after="120"/>
              <w:ind w:left="638" w:right="-9" w:hanging="576"/>
              <w:jc w:val="both"/>
              <w:rPr>
                <w:color w:val="000000" w:themeColor="text1"/>
                <w:szCs w:val="24"/>
              </w:rPr>
            </w:pPr>
            <w:r w:rsidRPr="00FA247E">
              <w:rPr>
                <w:color w:val="000000" w:themeColor="text1"/>
                <w:szCs w:val="24"/>
              </w:rPr>
              <w:t>(a)</w:t>
            </w:r>
            <w:r w:rsidRPr="00FA247E">
              <w:rPr>
                <w:color w:val="000000" w:themeColor="text1"/>
                <w:szCs w:val="24"/>
              </w:rPr>
              <w:tab/>
              <w:t>Vehicle method consisting of testing a set of tyres mounted on an instrumented passenger car;</w:t>
            </w:r>
          </w:p>
          <w:p w14:paraId="01DE7508" w14:textId="77777777" w:rsidR="00B54F47" w:rsidRPr="00FA247E" w:rsidRDefault="00B54F47" w:rsidP="00D8212C">
            <w:pPr>
              <w:spacing w:after="160"/>
              <w:ind w:left="634" w:right="-9" w:hanging="576"/>
              <w:jc w:val="both"/>
              <w:rPr>
                <w:b/>
                <w:bCs/>
                <w:color w:val="000000" w:themeColor="text1"/>
                <w:szCs w:val="24"/>
              </w:rPr>
            </w:pPr>
            <w:r w:rsidRPr="00FA247E">
              <w:rPr>
                <w:color w:val="000000" w:themeColor="text1"/>
                <w:szCs w:val="24"/>
              </w:rPr>
              <w:t>(b)</w:t>
            </w:r>
            <w:r w:rsidRPr="00FA247E">
              <w:rPr>
                <w:color w:val="000000" w:themeColor="text1"/>
                <w:szCs w:val="24"/>
              </w:rPr>
              <w:tab/>
              <w:t>Testing method using a trailer towed by a vehicle or a tyre test vehicle, equipped with the test tyre(s).</w:t>
            </w:r>
          </w:p>
        </w:tc>
      </w:tr>
      <w:tr w:rsidR="00FA247E" w:rsidRPr="00FA247E" w14:paraId="4776A6D2" w14:textId="77777777" w:rsidTr="007474E1">
        <w:trPr>
          <w:gridAfter w:val="2"/>
          <w:wAfter w:w="37" w:type="dxa"/>
          <w:trHeight w:val="417"/>
          <w:jc w:val="center"/>
        </w:trPr>
        <w:tc>
          <w:tcPr>
            <w:tcW w:w="1345" w:type="dxa"/>
          </w:tcPr>
          <w:p w14:paraId="00005924" w14:textId="77777777" w:rsidR="00B54F47" w:rsidRPr="00FA247E" w:rsidRDefault="00B54F47" w:rsidP="009E6578">
            <w:pPr>
              <w:rPr>
                <w:bCs/>
                <w:color w:val="000000" w:themeColor="text1"/>
                <w:szCs w:val="24"/>
              </w:rPr>
            </w:pPr>
            <w:r w:rsidRPr="00FA247E">
              <w:rPr>
                <w:bCs/>
                <w:color w:val="000000" w:themeColor="text1"/>
                <w:szCs w:val="24"/>
              </w:rPr>
              <w:t>4.1.</w:t>
            </w:r>
          </w:p>
        </w:tc>
        <w:tc>
          <w:tcPr>
            <w:tcW w:w="6835" w:type="dxa"/>
          </w:tcPr>
          <w:p w14:paraId="286861A4" w14:textId="48AD39F5" w:rsidR="00B54F47" w:rsidRPr="00FA247E" w:rsidRDefault="00B54F47" w:rsidP="00D8212C">
            <w:pPr>
              <w:spacing w:after="120"/>
              <w:ind w:right="-9" w:firstLine="8"/>
              <w:jc w:val="both"/>
              <w:rPr>
                <w:b/>
                <w:bCs/>
                <w:color w:val="000000" w:themeColor="text1"/>
                <w:szCs w:val="24"/>
              </w:rPr>
            </w:pPr>
            <w:r w:rsidRPr="00FA247E">
              <w:rPr>
                <w:b/>
                <w:bCs/>
                <w:color w:val="000000" w:themeColor="text1"/>
                <w:szCs w:val="24"/>
              </w:rPr>
              <w:tab/>
            </w:r>
            <w:r w:rsidRPr="00FA247E">
              <w:rPr>
                <w:color w:val="000000" w:themeColor="text1"/>
                <w:szCs w:val="24"/>
              </w:rPr>
              <w:t xml:space="preserve">Testing method (a) using an instrumented </w:t>
            </w:r>
            <w:r w:rsidR="00470C52" w:rsidRPr="00FA247E">
              <w:rPr>
                <w:bCs/>
                <w:color w:val="000000" w:themeColor="text1"/>
                <w:szCs w:val="24"/>
              </w:rPr>
              <w:t>Test Vehicle</w:t>
            </w:r>
          </w:p>
        </w:tc>
      </w:tr>
      <w:tr w:rsidR="00FA247E" w:rsidRPr="00FA247E" w14:paraId="11BCDD4C" w14:textId="77777777" w:rsidTr="007474E1">
        <w:trPr>
          <w:gridAfter w:val="2"/>
          <w:wAfter w:w="37" w:type="dxa"/>
          <w:trHeight w:val="2535"/>
          <w:jc w:val="center"/>
        </w:trPr>
        <w:tc>
          <w:tcPr>
            <w:tcW w:w="1345" w:type="dxa"/>
          </w:tcPr>
          <w:p w14:paraId="2DEAB08A" w14:textId="77777777" w:rsidR="00B54F47" w:rsidRPr="00FA247E" w:rsidRDefault="00B54F47" w:rsidP="009E6578">
            <w:pPr>
              <w:rPr>
                <w:color w:val="000000" w:themeColor="text1"/>
                <w:szCs w:val="24"/>
              </w:rPr>
            </w:pPr>
            <w:r w:rsidRPr="00FA247E">
              <w:rPr>
                <w:bCs/>
                <w:color w:val="000000" w:themeColor="text1"/>
                <w:szCs w:val="24"/>
              </w:rPr>
              <w:t>4.1.1.</w:t>
            </w:r>
            <w:r w:rsidRPr="00FA247E">
              <w:rPr>
                <w:bCs/>
                <w:color w:val="000000" w:themeColor="text1"/>
                <w:szCs w:val="24"/>
              </w:rPr>
              <w:tab/>
            </w:r>
          </w:p>
          <w:p w14:paraId="1F836757" w14:textId="77777777" w:rsidR="00B54F47" w:rsidRPr="00FA247E" w:rsidRDefault="00B54F47" w:rsidP="009E6578">
            <w:pPr>
              <w:rPr>
                <w:color w:val="000000" w:themeColor="text1"/>
                <w:szCs w:val="24"/>
              </w:rPr>
            </w:pPr>
          </w:p>
        </w:tc>
        <w:tc>
          <w:tcPr>
            <w:tcW w:w="6835" w:type="dxa"/>
          </w:tcPr>
          <w:p w14:paraId="0F2039D8" w14:textId="77777777" w:rsidR="00B54F47" w:rsidRPr="00FA247E" w:rsidRDefault="00B54F47" w:rsidP="00D8212C">
            <w:pPr>
              <w:keepNext/>
              <w:keepLines/>
              <w:spacing w:after="120"/>
              <w:jc w:val="both"/>
              <w:rPr>
                <w:i/>
                <w:color w:val="000000" w:themeColor="text1"/>
                <w:szCs w:val="24"/>
              </w:rPr>
            </w:pPr>
            <w:r w:rsidRPr="00FA247E">
              <w:rPr>
                <w:color w:val="000000" w:themeColor="text1"/>
                <w:szCs w:val="24"/>
              </w:rPr>
              <w:t>Principle</w:t>
            </w:r>
          </w:p>
          <w:p w14:paraId="5B868E73" w14:textId="5E1E3A3E" w:rsidR="002335EE" w:rsidRPr="00FA247E" w:rsidRDefault="00B54F47" w:rsidP="002335EE">
            <w:pPr>
              <w:spacing w:after="160"/>
              <w:jc w:val="both"/>
              <w:rPr>
                <w:color w:val="000000" w:themeColor="text1"/>
                <w:szCs w:val="24"/>
              </w:rPr>
            </w:pPr>
            <w:r w:rsidRPr="00FA247E">
              <w:rPr>
                <w:color w:val="000000" w:themeColor="text1"/>
                <w:szCs w:val="24"/>
              </w:rPr>
              <w:tab/>
            </w:r>
            <w:r w:rsidR="002335EE" w:rsidRPr="00FA247E">
              <w:rPr>
                <w:color w:val="000000" w:themeColor="text1"/>
                <w:szCs w:val="24"/>
              </w:rPr>
              <w:t>The testing method covers a procedure for measuring the deceleration performance of Class C1 tyres during braking, using an instrumented passenger car.</w:t>
            </w:r>
          </w:p>
          <w:p w14:paraId="5413AC11" w14:textId="77777777" w:rsidR="002335EE" w:rsidRPr="00FA247E" w:rsidRDefault="002335EE" w:rsidP="002335EE">
            <w:pPr>
              <w:spacing w:after="160"/>
              <w:jc w:val="both"/>
              <w:rPr>
                <w:b/>
                <w:bCs/>
                <w:strike/>
                <w:color w:val="000000" w:themeColor="text1"/>
                <w:szCs w:val="24"/>
              </w:rPr>
            </w:pPr>
            <w:r w:rsidRPr="00FA247E">
              <w:rPr>
                <w:color w:val="000000" w:themeColor="text1"/>
                <w:szCs w:val="24"/>
              </w:rPr>
              <w:t>Starting with a defined initial speed, the brakes are applied hard enough on four wheels at the same time to activate the ABS. The average deceleration is calculated between two pre-defined speeds.</w:t>
            </w:r>
          </w:p>
        </w:tc>
      </w:tr>
      <w:tr w:rsidR="00FA247E" w:rsidRPr="00FA247E" w14:paraId="68F508E7" w14:textId="77777777" w:rsidTr="007474E1">
        <w:trPr>
          <w:gridAfter w:val="2"/>
          <w:wAfter w:w="37" w:type="dxa"/>
          <w:trHeight w:val="532"/>
          <w:jc w:val="center"/>
        </w:trPr>
        <w:tc>
          <w:tcPr>
            <w:tcW w:w="1345" w:type="dxa"/>
          </w:tcPr>
          <w:p w14:paraId="15826D47" w14:textId="77777777" w:rsidR="00B54F47" w:rsidRPr="00FA247E" w:rsidRDefault="00B54F47" w:rsidP="009E6578">
            <w:pPr>
              <w:rPr>
                <w:bCs/>
                <w:color w:val="000000" w:themeColor="text1"/>
                <w:szCs w:val="24"/>
              </w:rPr>
            </w:pPr>
            <w:r w:rsidRPr="00FA247E">
              <w:rPr>
                <w:bCs/>
                <w:color w:val="000000" w:themeColor="text1"/>
                <w:szCs w:val="24"/>
              </w:rPr>
              <w:t>4.1.2.</w:t>
            </w:r>
          </w:p>
        </w:tc>
        <w:tc>
          <w:tcPr>
            <w:tcW w:w="6835" w:type="dxa"/>
          </w:tcPr>
          <w:p w14:paraId="47A6E6E7" w14:textId="77777777" w:rsidR="00B54F47" w:rsidRPr="00FA247E" w:rsidRDefault="00B54F47" w:rsidP="00775006">
            <w:pPr>
              <w:suppressAutoHyphens/>
              <w:jc w:val="both"/>
              <w:rPr>
                <w:b/>
                <w:bCs/>
                <w:color w:val="000000" w:themeColor="text1"/>
              </w:rPr>
            </w:pPr>
            <w:r w:rsidRPr="00FA247E">
              <w:rPr>
                <w:color w:val="000000" w:themeColor="text1"/>
              </w:rPr>
              <w:t>Equipment</w:t>
            </w:r>
          </w:p>
        </w:tc>
      </w:tr>
      <w:tr w:rsidR="00FA247E" w:rsidRPr="00FA247E" w14:paraId="0E12E05F" w14:textId="77777777" w:rsidTr="007474E1">
        <w:trPr>
          <w:gridAfter w:val="2"/>
          <w:wAfter w:w="37" w:type="dxa"/>
          <w:trHeight w:val="722"/>
          <w:jc w:val="center"/>
        </w:trPr>
        <w:tc>
          <w:tcPr>
            <w:tcW w:w="1345" w:type="dxa"/>
          </w:tcPr>
          <w:p w14:paraId="1B636FB8" w14:textId="77777777" w:rsidR="00B54F47" w:rsidRPr="00FA247E" w:rsidRDefault="00B54F47" w:rsidP="009E6578">
            <w:pPr>
              <w:rPr>
                <w:bCs/>
                <w:color w:val="000000" w:themeColor="text1"/>
                <w:szCs w:val="24"/>
              </w:rPr>
            </w:pPr>
            <w:r w:rsidRPr="00FA247E">
              <w:rPr>
                <w:bCs/>
                <w:color w:val="000000" w:themeColor="text1"/>
                <w:szCs w:val="24"/>
              </w:rPr>
              <w:t>4.1.2.1.</w:t>
            </w:r>
          </w:p>
        </w:tc>
        <w:tc>
          <w:tcPr>
            <w:tcW w:w="6835" w:type="dxa"/>
          </w:tcPr>
          <w:p w14:paraId="50C1AB9A" w14:textId="77777777" w:rsidR="00B54F47" w:rsidRPr="00FA247E" w:rsidRDefault="00B54F47" w:rsidP="00775006">
            <w:pPr>
              <w:spacing w:after="120"/>
              <w:ind w:left="-11" w:right="-12" w:firstLine="8"/>
              <w:jc w:val="both"/>
              <w:rPr>
                <w:color w:val="000000" w:themeColor="text1"/>
                <w:szCs w:val="24"/>
              </w:rPr>
            </w:pPr>
            <w:r w:rsidRPr="00FA247E">
              <w:rPr>
                <w:b/>
                <w:bCs/>
                <w:color w:val="000000" w:themeColor="text1"/>
                <w:szCs w:val="24"/>
              </w:rPr>
              <w:tab/>
            </w:r>
            <w:r w:rsidRPr="00FA247E">
              <w:rPr>
                <w:color w:val="000000" w:themeColor="text1"/>
                <w:szCs w:val="24"/>
              </w:rPr>
              <w:t>Vehicle</w:t>
            </w:r>
          </w:p>
          <w:p w14:paraId="30E110E8" w14:textId="393388E6" w:rsidR="002335EE" w:rsidRPr="00FA247E" w:rsidRDefault="002335EE" w:rsidP="002335EE">
            <w:pPr>
              <w:spacing w:after="120"/>
              <w:ind w:left="-11" w:right="-12" w:firstLine="8"/>
              <w:jc w:val="both"/>
              <w:rPr>
                <w:color w:val="000000" w:themeColor="text1"/>
                <w:szCs w:val="24"/>
              </w:rPr>
            </w:pPr>
            <w:r w:rsidRPr="00FA247E">
              <w:rPr>
                <w:color w:val="000000" w:themeColor="text1"/>
                <w:szCs w:val="24"/>
              </w:rPr>
              <w:t xml:space="preserve">Any commercialized </w:t>
            </w:r>
            <w:r w:rsidR="00FC1975" w:rsidRPr="00FA247E">
              <w:rPr>
                <w:color w:val="000000" w:themeColor="text1"/>
                <w:szCs w:val="24"/>
              </w:rPr>
              <w:t>Test Vehicle</w:t>
            </w:r>
            <w:r w:rsidRPr="00FA247E">
              <w:rPr>
                <w:color w:val="000000" w:themeColor="text1"/>
                <w:szCs w:val="24"/>
              </w:rPr>
              <w:t xml:space="preserve">, preferably not older than 5 years, type approved pursuant </w:t>
            </w:r>
            <w:r w:rsidR="00465787" w:rsidRPr="00FA247E">
              <w:rPr>
                <w:color w:val="000000" w:themeColor="text1"/>
                <w:szCs w:val="24"/>
              </w:rPr>
              <w:t xml:space="preserve">to </w:t>
            </w:r>
            <w:r w:rsidR="00583CED" w:rsidRPr="00FA247E">
              <w:rPr>
                <w:color w:val="000000" w:themeColor="text1"/>
                <w:szCs w:val="24"/>
              </w:rPr>
              <w:t>IS 11852:</w:t>
            </w:r>
            <w:r w:rsidR="001314B5" w:rsidRPr="00FA247E">
              <w:rPr>
                <w:color w:val="000000" w:themeColor="text1"/>
                <w:szCs w:val="24"/>
              </w:rPr>
              <w:t>2013</w:t>
            </w:r>
            <w:r w:rsidR="00FC1975" w:rsidRPr="00FA247E">
              <w:rPr>
                <w:color w:val="000000" w:themeColor="text1"/>
                <w:szCs w:val="24"/>
              </w:rPr>
              <w:t xml:space="preserve"> or its latest version </w:t>
            </w:r>
            <w:r w:rsidR="001314B5" w:rsidRPr="00FA247E">
              <w:rPr>
                <w:color w:val="000000" w:themeColor="text1"/>
                <w:szCs w:val="24"/>
              </w:rPr>
              <w:t>or</w:t>
            </w:r>
            <w:r w:rsidR="00FC1975" w:rsidRPr="00FA247E">
              <w:rPr>
                <w:color w:val="000000" w:themeColor="text1"/>
                <w:szCs w:val="24"/>
              </w:rPr>
              <w:t xml:space="preserve"> </w:t>
            </w:r>
            <w:r w:rsidR="001314B5" w:rsidRPr="00FA247E">
              <w:rPr>
                <w:color w:val="000000" w:themeColor="text1"/>
                <w:szCs w:val="24"/>
              </w:rPr>
              <w:t xml:space="preserve"> IS 15986:2015</w:t>
            </w:r>
            <w:r w:rsidR="00FC1975" w:rsidRPr="00FA247E">
              <w:rPr>
                <w:color w:val="000000" w:themeColor="text1"/>
                <w:szCs w:val="24"/>
              </w:rPr>
              <w:t xml:space="preserve"> or its or latest version</w:t>
            </w:r>
            <w:r w:rsidR="00583CED" w:rsidRPr="00FA247E">
              <w:rPr>
                <w:color w:val="000000" w:themeColor="text1"/>
                <w:szCs w:val="24"/>
              </w:rPr>
              <w:t xml:space="preserve"> </w:t>
            </w:r>
            <w:r w:rsidRPr="00FA247E">
              <w:rPr>
                <w:color w:val="000000" w:themeColor="text1"/>
                <w:szCs w:val="24"/>
              </w:rPr>
              <w:t>with regards to its braking system, which is fitted with an anti-lock system (ABS), shall be considered as suitable for the purpose of the test provided that the mechanical conditions of the passenger car meet the car manufacturer's recommendations and no warning from ABS (e.g. warning lights) is displayed.</w:t>
            </w:r>
          </w:p>
          <w:p w14:paraId="45526594" w14:textId="77777777" w:rsidR="00B54F47" w:rsidRPr="00FA247E" w:rsidRDefault="00B54F47" w:rsidP="00775006">
            <w:pPr>
              <w:spacing w:after="120"/>
              <w:ind w:left="-11" w:right="-12" w:firstLine="8"/>
              <w:jc w:val="both"/>
              <w:rPr>
                <w:color w:val="000000" w:themeColor="text1"/>
                <w:szCs w:val="24"/>
              </w:rPr>
            </w:pPr>
            <w:r w:rsidRPr="00FA247E">
              <w:rPr>
                <w:color w:val="000000" w:themeColor="text1"/>
                <w:szCs w:val="24"/>
              </w:rPr>
              <w:tab/>
              <w:t>Permitted modifications on the passenger car are as follows:</w:t>
            </w:r>
          </w:p>
          <w:p w14:paraId="050FBBAE" w14:textId="77777777" w:rsidR="00B54F47" w:rsidRPr="00FA247E" w:rsidRDefault="00B54F47" w:rsidP="009E6578">
            <w:pPr>
              <w:spacing w:after="120"/>
              <w:ind w:left="638" w:right="-9" w:hanging="567"/>
              <w:jc w:val="both"/>
              <w:rPr>
                <w:color w:val="000000" w:themeColor="text1"/>
                <w:szCs w:val="24"/>
              </w:rPr>
            </w:pPr>
            <w:r w:rsidRPr="00FA247E">
              <w:rPr>
                <w:color w:val="000000" w:themeColor="text1"/>
                <w:szCs w:val="24"/>
              </w:rPr>
              <w:t>(a)</w:t>
            </w:r>
            <w:r w:rsidRPr="00FA247E">
              <w:rPr>
                <w:color w:val="000000" w:themeColor="text1"/>
                <w:szCs w:val="24"/>
              </w:rPr>
              <w:tab/>
              <w:t>Those allowing the number of tyre sizes that can be mounted on the vehicle to be increased;</w:t>
            </w:r>
          </w:p>
          <w:p w14:paraId="479FBEAE" w14:textId="77777777" w:rsidR="00B54F47" w:rsidRPr="00FA247E" w:rsidRDefault="00B54F47" w:rsidP="009E6578">
            <w:pPr>
              <w:spacing w:after="120"/>
              <w:ind w:left="638" w:right="-9" w:hanging="567"/>
              <w:jc w:val="both"/>
              <w:rPr>
                <w:color w:val="000000" w:themeColor="text1"/>
                <w:szCs w:val="24"/>
              </w:rPr>
            </w:pPr>
            <w:r w:rsidRPr="00FA247E">
              <w:rPr>
                <w:color w:val="000000" w:themeColor="text1"/>
                <w:szCs w:val="24"/>
              </w:rPr>
              <w:t>(b)</w:t>
            </w:r>
            <w:r w:rsidRPr="00FA247E">
              <w:rPr>
                <w:color w:val="000000" w:themeColor="text1"/>
                <w:szCs w:val="24"/>
              </w:rPr>
              <w:tab/>
              <w:t>Those permitting automatic activation of the braking device to be installed;</w:t>
            </w:r>
          </w:p>
          <w:p w14:paraId="5662E317" w14:textId="77777777" w:rsidR="00583CED" w:rsidRPr="00FA247E" w:rsidRDefault="00B54F47" w:rsidP="009E6578">
            <w:pPr>
              <w:spacing w:after="120"/>
              <w:ind w:left="638" w:right="-9" w:hanging="567"/>
              <w:jc w:val="both"/>
              <w:rPr>
                <w:color w:val="000000" w:themeColor="text1"/>
                <w:szCs w:val="24"/>
              </w:rPr>
            </w:pPr>
            <w:r w:rsidRPr="00FA247E">
              <w:rPr>
                <w:color w:val="000000" w:themeColor="text1"/>
                <w:szCs w:val="24"/>
              </w:rPr>
              <w:t>(c)</w:t>
            </w:r>
            <w:r w:rsidRPr="00FA247E">
              <w:rPr>
                <w:color w:val="000000" w:themeColor="text1"/>
                <w:szCs w:val="24"/>
              </w:rPr>
              <w:tab/>
            </w:r>
            <w:r w:rsidR="00583CED" w:rsidRPr="00FA247E">
              <w:rPr>
                <w:color w:val="000000" w:themeColor="text1"/>
                <w:szCs w:val="24"/>
              </w:rPr>
              <w:t>Those permitting the vehicle to be guided or accelerated externally.</w:t>
            </w:r>
          </w:p>
          <w:p w14:paraId="2AAEC6F1" w14:textId="77777777" w:rsidR="00B54F47" w:rsidRPr="00FA247E" w:rsidRDefault="00B54F47" w:rsidP="009E6578">
            <w:pPr>
              <w:spacing w:after="120"/>
              <w:ind w:left="638" w:right="-9" w:hanging="567"/>
              <w:jc w:val="both"/>
              <w:rPr>
                <w:b/>
                <w:bCs/>
                <w:color w:val="000000" w:themeColor="text1"/>
                <w:szCs w:val="24"/>
              </w:rPr>
            </w:pPr>
            <w:r w:rsidRPr="00FA247E">
              <w:rPr>
                <w:color w:val="000000" w:themeColor="text1"/>
                <w:szCs w:val="24"/>
              </w:rPr>
              <w:t>Any other modification of the braking system is prohibited.</w:t>
            </w:r>
          </w:p>
        </w:tc>
      </w:tr>
      <w:tr w:rsidR="00FA247E" w:rsidRPr="00FA247E" w14:paraId="752CD7E0" w14:textId="77777777" w:rsidTr="007474E1">
        <w:trPr>
          <w:gridAfter w:val="2"/>
          <w:wAfter w:w="37" w:type="dxa"/>
          <w:trHeight w:val="1835"/>
          <w:jc w:val="center"/>
        </w:trPr>
        <w:tc>
          <w:tcPr>
            <w:tcW w:w="1345" w:type="dxa"/>
          </w:tcPr>
          <w:p w14:paraId="053667AB" w14:textId="77777777" w:rsidR="00B54F47" w:rsidRPr="00FA247E" w:rsidRDefault="00B54F47" w:rsidP="009E6578">
            <w:pPr>
              <w:rPr>
                <w:bCs/>
                <w:color w:val="000000" w:themeColor="text1"/>
                <w:szCs w:val="24"/>
              </w:rPr>
            </w:pPr>
            <w:r w:rsidRPr="00FA247E">
              <w:rPr>
                <w:bCs/>
                <w:color w:val="000000" w:themeColor="text1"/>
                <w:szCs w:val="24"/>
              </w:rPr>
              <w:t>4.1.2.2.</w:t>
            </w:r>
          </w:p>
        </w:tc>
        <w:tc>
          <w:tcPr>
            <w:tcW w:w="6835" w:type="dxa"/>
          </w:tcPr>
          <w:p w14:paraId="1333C5B8" w14:textId="77777777" w:rsidR="00B54F47" w:rsidRPr="00FA247E" w:rsidRDefault="00B54F47" w:rsidP="00D8212C">
            <w:pPr>
              <w:pStyle w:val="ListParagraph"/>
              <w:suppressAutoHyphens/>
              <w:ind w:left="0"/>
              <w:jc w:val="both"/>
              <w:rPr>
                <w:bCs/>
                <w:color w:val="000000" w:themeColor="text1"/>
              </w:rPr>
            </w:pPr>
            <w:r w:rsidRPr="00FA247E">
              <w:rPr>
                <w:b/>
                <w:bCs/>
                <w:color w:val="000000" w:themeColor="text1"/>
              </w:rPr>
              <w:tab/>
            </w:r>
            <w:r w:rsidRPr="00FA247E">
              <w:rPr>
                <w:bCs/>
                <w:color w:val="000000" w:themeColor="text1"/>
              </w:rPr>
              <w:t>Measuring equipment</w:t>
            </w:r>
          </w:p>
          <w:p w14:paraId="4434D8F8" w14:textId="77777777" w:rsidR="00B54F47" w:rsidRPr="00FA247E" w:rsidRDefault="00B54F47" w:rsidP="00D8212C">
            <w:pPr>
              <w:pStyle w:val="ListParagraph"/>
              <w:suppressAutoHyphens/>
              <w:ind w:left="0"/>
              <w:jc w:val="both"/>
              <w:rPr>
                <w:bCs/>
                <w:color w:val="000000" w:themeColor="text1"/>
                <w:sz w:val="12"/>
                <w:szCs w:val="12"/>
              </w:rPr>
            </w:pPr>
          </w:p>
          <w:p w14:paraId="3A74739E" w14:textId="77777777" w:rsidR="00583CED" w:rsidRPr="00FA247E" w:rsidRDefault="00583CED" w:rsidP="00583CED">
            <w:pPr>
              <w:autoSpaceDE w:val="0"/>
              <w:autoSpaceDN w:val="0"/>
              <w:adjustRightInd w:val="0"/>
              <w:jc w:val="both"/>
              <w:rPr>
                <w:rFonts w:eastAsia="Calibri"/>
                <w:bCs/>
                <w:color w:val="000000" w:themeColor="text1"/>
                <w:szCs w:val="24"/>
              </w:rPr>
            </w:pPr>
            <w:r w:rsidRPr="00FA247E">
              <w:rPr>
                <w:rFonts w:eastAsia="Calibri"/>
                <w:bCs/>
                <w:color w:val="000000" w:themeColor="text1"/>
                <w:szCs w:val="24"/>
              </w:rPr>
              <w:t>The exposed portions of the system shall tolerate 100% relative humidity (rain or spray) and all other conditions, such as dust, shock and vibrations, which may be encountered in regular operation.</w:t>
            </w:r>
          </w:p>
          <w:p w14:paraId="20843FDA" w14:textId="77777777" w:rsidR="00583CED" w:rsidRPr="00FA247E" w:rsidRDefault="00583CED" w:rsidP="00583CED">
            <w:pPr>
              <w:pStyle w:val="ListParagraph"/>
              <w:suppressAutoHyphens/>
              <w:ind w:left="0"/>
              <w:jc w:val="both"/>
              <w:rPr>
                <w:bCs/>
                <w:color w:val="000000" w:themeColor="text1"/>
              </w:rPr>
            </w:pPr>
          </w:p>
          <w:p w14:paraId="0C9264AB" w14:textId="77777777" w:rsidR="00B54F47" w:rsidRPr="00FA247E" w:rsidRDefault="00B54F47" w:rsidP="00583CED">
            <w:pPr>
              <w:pStyle w:val="ListParagraph"/>
              <w:suppressAutoHyphens/>
              <w:ind w:left="0"/>
              <w:jc w:val="both"/>
              <w:rPr>
                <w:bCs/>
                <w:color w:val="000000" w:themeColor="text1"/>
              </w:rPr>
            </w:pPr>
            <w:r w:rsidRPr="00FA247E">
              <w:rPr>
                <w:bCs/>
                <w:color w:val="000000" w:themeColor="text1"/>
              </w:rPr>
              <w:tab/>
              <w:t xml:space="preserve">The vehicle shall be fitted with a sensor suitable for measuring speed on a wet surface and distance covered between two speeds. </w:t>
            </w:r>
          </w:p>
          <w:p w14:paraId="672C98C2" w14:textId="77777777" w:rsidR="00B54F47" w:rsidRPr="00FA247E" w:rsidRDefault="00B54F47" w:rsidP="00D8212C">
            <w:pPr>
              <w:pStyle w:val="ListParagraph"/>
              <w:suppressAutoHyphens/>
              <w:ind w:left="0"/>
              <w:jc w:val="both"/>
              <w:rPr>
                <w:bCs/>
                <w:color w:val="000000" w:themeColor="text1"/>
                <w:sz w:val="12"/>
                <w:szCs w:val="12"/>
              </w:rPr>
            </w:pPr>
          </w:p>
          <w:p w14:paraId="34ED43DD" w14:textId="77777777" w:rsidR="00B54F47" w:rsidRPr="00FA247E" w:rsidRDefault="00B54F47" w:rsidP="00D8212C">
            <w:pPr>
              <w:pStyle w:val="ListParagraph"/>
              <w:suppressAutoHyphens/>
              <w:ind w:left="0"/>
              <w:jc w:val="both"/>
              <w:rPr>
                <w:bCs/>
                <w:color w:val="000000" w:themeColor="text1"/>
              </w:rPr>
            </w:pPr>
            <w:r w:rsidRPr="00FA247E">
              <w:rPr>
                <w:bCs/>
                <w:color w:val="000000" w:themeColor="text1"/>
              </w:rPr>
              <w:tab/>
              <w:t>To measure vehicle speed, a fifth wheel or non-contact speed-measuring system shall be used.</w:t>
            </w:r>
          </w:p>
          <w:p w14:paraId="0D5132A8" w14:textId="77777777" w:rsidR="00583CED" w:rsidRPr="00FA247E" w:rsidRDefault="00583CED" w:rsidP="00D8212C">
            <w:pPr>
              <w:pStyle w:val="ListParagraph"/>
              <w:suppressAutoHyphens/>
              <w:ind w:left="0"/>
              <w:jc w:val="both"/>
              <w:rPr>
                <w:b/>
                <w:bCs/>
                <w:color w:val="000000" w:themeColor="text1"/>
                <w:sz w:val="18"/>
                <w:szCs w:val="18"/>
              </w:rPr>
            </w:pPr>
          </w:p>
          <w:p w14:paraId="7F110170" w14:textId="77777777" w:rsidR="00583CED" w:rsidRPr="00FA247E" w:rsidRDefault="00583CED" w:rsidP="00583CED">
            <w:pPr>
              <w:suppressAutoHyphens/>
              <w:jc w:val="both"/>
              <w:rPr>
                <w:rFonts w:eastAsia="Calibri"/>
                <w:bCs/>
                <w:color w:val="000000" w:themeColor="text1"/>
                <w:szCs w:val="24"/>
              </w:rPr>
            </w:pPr>
            <w:r w:rsidRPr="00FA247E">
              <w:rPr>
                <w:rFonts w:eastAsia="Calibri"/>
                <w:bCs/>
                <w:color w:val="000000" w:themeColor="text1"/>
                <w:szCs w:val="24"/>
              </w:rPr>
              <w:t>The following tolerances shall be respected:</w:t>
            </w:r>
          </w:p>
          <w:p w14:paraId="4A711E8C" w14:textId="77777777" w:rsidR="00583CED" w:rsidRPr="00FA247E" w:rsidRDefault="00583CED" w:rsidP="00583CED">
            <w:pPr>
              <w:suppressAutoHyphens/>
              <w:jc w:val="both"/>
              <w:rPr>
                <w:rFonts w:eastAsia="Calibri"/>
                <w:bCs/>
                <w:color w:val="000000" w:themeColor="text1"/>
                <w:sz w:val="16"/>
                <w:szCs w:val="16"/>
              </w:rPr>
            </w:pPr>
          </w:p>
          <w:p w14:paraId="70ADBA3F" w14:textId="77777777" w:rsidR="00583CED" w:rsidRPr="00FA247E" w:rsidRDefault="00583CED" w:rsidP="00583CED">
            <w:pPr>
              <w:pStyle w:val="ListParagraph"/>
              <w:suppressAutoHyphens/>
              <w:ind w:hanging="720"/>
              <w:jc w:val="both"/>
              <w:rPr>
                <w:bCs/>
                <w:color w:val="000000" w:themeColor="text1"/>
              </w:rPr>
            </w:pPr>
            <w:r w:rsidRPr="00FA247E">
              <w:rPr>
                <w:bCs/>
                <w:color w:val="000000" w:themeColor="text1"/>
              </w:rPr>
              <w:t>(a) For speed measurement: ±1% or ±0.5km/h, whichever is greater;</w:t>
            </w:r>
          </w:p>
          <w:p w14:paraId="53CEF779" w14:textId="23B4485F" w:rsidR="00583CED" w:rsidRPr="00FA247E" w:rsidRDefault="00583CED" w:rsidP="00583CED">
            <w:pPr>
              <w:pStyle w:val="ListParagraph"/>
              <w:suppressAutoHyphens/>
              <w:ind w:left="0"/>
              <w:jc w:val="both"/>
              <w:rPr>
                <w:bCs/>
                <w:color w:val="000000" w:themeColor="text1"/>
              </w:rPr>
            </w:pPr>
            <w:r w:rsidRPr="00FA247E">
              <w:rPr>
                <w:bCs/>
                <w:color w:val="000000" w:themeColor="text1"/>
              </w:rPr>
              <w:t xml:space="preserve">(b) For distance: ±1 </w:t>
            </w:r>
            <w:r w:rsidR="00FC1975" w:rsidRPr="00FA247E">
              <w:rPr>
                <w:bCs/>
                <w:color w:val="000000" w:themeColor="text1"/>
              </w:rPr>
              <w:t xml:space="preserve">x </w:t>
            </w:r>
            <w:r w:rsidRPr="00FA247E">
              <w:rPr>
                <w:bCs/>
                <w:color w:val="000000" w:themeColor="text1"/>
              </w:rPr>
              <w:t>10</w:t>
            </w:r>
            <w:r w:rsidRPr="00FA247E">
              <w:rPr>
                <w:bCs/>
                <w:color w:val="000000" w:themeColor="text1"/>
                <w:vertAlign w:val="superscript"/>
              </w:rPr>
              <w:t>–1</w:t>
            </w:r>
            <w:r w:rsidRPr="00FA247E">
              <w:rPr>
                <w:bCs/>
                <w:color w:val="000000" w:themeColor="text1"/>
              </w:rPr>
              <w:t>m.</w:t>
            </w:r>
          </w:p>
          <w:p w14:paraId="45F8CF13" w14:textId="77777777" w:rsidR="00583CED" w:rsidRPr="00FA247E" w:rsidRDefault="00583CED" w:rsidP="00583CED">
            <w:pPr>
              <w:pStyle w:val="ListParagraph"/>
              <w:suppressAutoHyphens/>
              <w:ind w:left="0"/>
              <w:jc w:val="both"/>
              <w:rPr>
                <w:b/>
                <w:bCs/>
                <w:color w:val="000000" w:themeColor="text1"/>
              </w:rPr>
            </w:pPr>
          </w:p>
        </w:tc>
      </w:tr>
      <w:tr w:rsidR="00FA247E" w:rsidRPr="00FA247E" w14:paraId="42204079" w14:textId="77777777" w:rsidTr="007474E1">
        <w:trPr>
          <w:gridAfter w:val="2"/>
          <w:wAfter w:w="37" w:type="dxa"/>
          <w:trHeight w:val="734"/>
          <w:jc w:val="center"/>
        </w:trPr>
        <w:tc>
          <w:tcPr>
            <w:tcW w:w="1345" w:type="dxa"/>
          </w:tcPr>
          <w:p w14:paraId="5462B39F" w14:textId="77777777" w:rsidR="00B54F47" w:rsidRPr="00FA247E" w:rsidRDefault="00284A8C" w:rsidP="009E6578">
            <w:pPr>
              <w:rPr>
                <w:bCs/>
                <w:color w:val="000000" w:themeColor="text1"/>
                <w:szCs w:val="24"/>
              </w:rPr>
            </w:pPr>
            <w:r w:rsidRPr="00FA247E">
              <w:rPr>
                <w:bCs/>
                <w:color w:val="000000" w:themeColor="text1"/>
                <w:szCs w:val="24"/>
              </w:rPr>
              <w:t>4.1.3</w:t>
            </w:r>
            <w:r w:rsidR="00B54F47" w:rsidRPr="00FA247E">
              <w:rPr>
                <w:bCs/>
                <w:color w:val="000000" w:themeColor="text1"/>
                <w:szCs w:val="24"/>
              </w:rPr>
              <w:t>.</w:t>
            </w:r>
            <w:r w:rsidR="00B54F47" w:rsidRPr="00FA247E">
              <w:rPr>
                <w:bCs/>
                <w:color w:val="000000" w:themeColor="text1"/>
                <w:szCs w:val="24"/>
              </w:rPr>
              <w:tab/>
            </w:r>
          </w:p>
        </w:tc>
        <w:tc>
          <w:tcPr>
            <w:tcW w:w="6835" w:type="dxa"/>
          </w:tcPr>
          <w:p w14:paraId="6991AF5B" w14:textId="77777777" w:rsidR="00284A8C" w:rsidRPr="00FA247E" w:rsidRDefault="00284A8C" w:rsidP="00D8212C">
            <w:pPr>
              <w:pStyle w:val="ListParagraph"/>
              <w:suppressAutoHyphens/>
              <w:ind w:left="0"/>
              <w:jc w:val="both"/>
              <w:rPr>
                <w:color w:val="000000" w:themeColor="text1"/>
              </w:rPr>
            </w:pPr>
            <w:r w:rsidRPr="00FA247E">
              <w:rPr>
                <w:color w:val="000000" w:themeColor="text1"/>
              </w:rPr>
              <w:t xml:space="preserve">Conditioning of the test track and wetting condition </w:t>
            </w:r>
          </w:p>
          <w:p w14:paraId="150112AC" w14:textId="77777777" w:rsidR="00284A8C" w:rsidRPr="00FA247E" w:rsidRDefault="00284A8C" w:rsidP="00D8212C">
            <w:pPr>
              <w:pStyle w:val="ListParagraph"/>
              <w:suppressAutoHyphens/>
              <w:ind w:left="0"/>
              <w:jc w:val="both"/>
              <w:rPr>
                <w:color w:val="000000" w:themeColor="text1"/>
                <w:sz w:val="14"/>
                <w:szCs w:val="12"/>
              </w:rPr>
            </w:pPr>
          </w:p>
          <w:p w14:paraId="65361771" w14:textId="77777777" w:rsidR="00284A8C" w:rsidRPr="00FA247E" w:rsidRDefault="00284A8C" w:rsidP="00D8212C">
            <w:pPr>
              <w:pStyle w:val="ListParagraph"/>
              <w:suppressAutoHyphens/>
              <w:ind w:left="0"/>
              <w:jc w:val="both"/>
              <w:rPr>
                <w:color w:val="000000" w:themeColor="text1"/>
              </w:rPr>
            </w:pPr>
            <w:r w:rsidRPr="00FA247E">
              <w:rPr>
                <w:color w:val="000000" w:themeColor="text1"/>
              </w:rPr>
              <w:tab/>
              <w:t>The test track surface shall be watered at least half an hour prior to testing in order to equalize the surface temperature and water temperature. External watering should be supplied continuously throughout testing. For the whole testing area, the water depth shall be 1.0 ± 0.5 mm, measured from the peak of the pavement.</w:t>
            </w:r>
          </w:p>
          <w:p w14:paraId="672E246A" w14:textId="77777777" w:rsidR="00284A8C" w:rsidRPr="00FA247E" w:rsidRDefault="00284A8C" w:rsidP="00D8212C">
            <w:pPr>
              <w:pStyle w:val="ListParagraph"/>
              <w:suppressAutoHyphens/>
              <w:ind w:left="0"/>
              <w:jc w:val="both"/>
              <w:rPr>
                <w:color w:val="000000" w:themeColor="text1"/>
                <w:sz w:val="14"/>
                <w:szCs w:val="14"/>
              </w:rPr>
            </w:pPr>
          </w:p>
          <w:p w14:paraId="7037D298" w14:textId="77777777" w:rsidR="00B54F47" w:rsidRPr="00FA247E" w:rsidRDefault="00284A8C" w:rsidP="00D8212C">
            <w:pPr>
              <w:pStyle w:val="ListParagraph"/>
              <w:suppressAutoHyphens/>
              <w:ind w:left="0"/>
              <w:jc w:val="both"/>
              <w:rPr>
                <w:color w:val="000000" w:themeColor="text1"/>
              </w:rPr>
            </w:pPr>
            <w:r w:rsidRPr="00FA247E">
              <w:rPr>
                <w:color w:val="000000" w:themeColor="text1"/>
              </w:rPr>
              <w:tab/>
              <w:t>The test track should then be conditioned by conducting at least ten test runs with tyres not involved in the test programme at 90 km/h.</w:t>
            </w:r>
          </w:p>
          <w:p w14:paraId="2896F420" w14:textId="77777777" w:rsidR="00284A8C" w:rsidRPr="00FA247E" w:rsidRDefault="00284A8C" w:rsidP="00D8212C">
            <w:pPr>
              <w:pStyle w:val="ListParagraph"/>
              <w:suppressAutoHyphens/>
              <w:ind w:left="0"/>
              <w:jc w:val="both"/>
              <w:rPr>
                <w:b/>
                <w:bCs/>
                <w:color w:val="000000" w:themeColor="text1"/>
                <w:sz w:val="14"/>
                <w:szCs w:val="14"/>
              </w:rPr>
            </w:pPr>
          </w:p>
        </w:tc>
      </w:tr>
      <w:tr w:rsidR="00FA247E" w:rsidRPr="00FA247E" w14:paraId="6F830A97" w14:textId="77777777" w:rsidTr="007474E1">
        <w:trPr>
          <w:gridAfter w:val="2"/>
          <w:wAfter w:w="37" w:type="dxa"/>
          <w:trHeight w:val="418"/>
          <w:jc w:val="center"/>
        </w:trPr>
        <w:tc>
          <w:tcPr>
            <w:tcW w:w="1345" w:type="dxa"/>
          </w:tcPr>
          <w:p w14:paraId="6A563B6B" w14:textId="77777777" w:rsidR="00B54F47" w:rsidRPr="00FA247E" w:rsidRDefault="00284A8C" w:rsidP="009E6578">
            <w:pPr>
              <w:rPr>
                <w:bCs/>
                <w:color w:val="000000" w:themeColor="text1"/>
                <w:szCs w:val="24"/>
              </w:rPr>
            </w:pPr>
            <w:r w:rsidRPr="00FA247E">
              <w:rPr>
                <w:bCs/>
                <w:color w:val="000000" w:themeColor="text1"/>
                <w:szCs w:val="24"/>
              </w:rPr>
              <w:t>4.1.4</w:t>
            </w:r>
            <w:r w:rsidR="00B54F47" w:rsidRPr="00FA247E">
              <w:rPr>
                <w:bCs/>
                <w:color w:val="000000" w:themeColor="text1"/>
                <w:szCs w:val="24"/>
              </w:rPr>
              <w:t>.</w:t>
            </w:r>
          </w:p>
        </w:tc>
        <w:tc>
          <w:tcPr>
            <w:tcW w:w="6835" w:type="dxa"/>
          </w:tcPr>
          <w:p w14:paraId="0932736E" w14:textId="77777777" w:rsidR="00B54F47" w:rsidRPr="00FA247E" w:rsidRDefault="00284A8C" w:rsidP="00D8212C">
            <w:pPr>
              <w:suppressAutoHyphens/>
              <w:jc w:val="both"/>
              <w:rPr>
                <w:b/>
                <w:bCs/>
                <w:color w:val="000000" w:themeColor="text1"/>
              </w:rPr>
            </w:pPr>
            <w:r w:rsidRPr="00FA247E">
              <w:rPr>
                <w:color w:val="000000" w:themeColor="text1"/>
              </w:rPr>
              <w:t>Tyres and rims</w:t>
            </w:r>
          </w:p>
        </w:tc>
      </w:tr>
      <w:tr w:rsidR="00FA247E" w:rsidRPr="00FA247E" w14:paraId="2C09EDE2" w14:textId="77777777" w:rsidTr="007474E1">
        <w:trPr>
          <w:gridAfter w:val="2"/>
          <w:wAfter w:w="37" w:type="dxa"/>
          <w:trHeight w:val="561"/>
          <w:jc w:val="center"/>
        </w:trPr>
        <w:tc>
          <w:tcPr>
            <w:tcW w:w="1345" w:type="dxa"/>
          </w:tcPr>
          <w:p w14:paraId="113A3593" w14:textId="77777777" w:rsidR="00B54F47" w:rsidRPr="00FA247E" w:rsidRDefault="00284A8C" w:rsidP="009E6578">
            <w:pPr>
              <w:rPr>
                <w:bCs/>
                <w:color w:val="000000" w:themeColor="text1"/>
                <w:szCs w:val="24"/>
              </w:rPr>
            </w:pPr>
            <w:r w:rsidRPr="00FA247E">
              <w:rPr>
                <w:bCs/>
                <w:color w:val="000000" w:themeColor="text1"/>
                <w:szCs w:val="24"/>
              </w:rPr>
              <w:t>4.1.4.1.</w:t>
            </w:r>
          </w:p>
        </w:tc>
        <w:tc>
          <w:tcPr>
            <w:tcW w:w="6835" w:type="dxa"/>
          </w:tcPr>
          <w:p w14:paraId="0125FF7B" w14:textId="77777777" w:rsidR="00255A0C" w:rsidRPr="00FA247E" w:rsidRDefault="00255A0C" w:rsidP="00D8212C">
            <w:pPr>
              <w:pStyle w:val="ListParagraph"/>
              <w:suppressAutoHyphens/>
              <w:ind w:left="-11"/>
              <w:jc w:val="both"/>
              <w:rPr>
                <w:color w:val="000000" w:themeColor="text1"/>
              </w:rPr>
            </w:pPr>
            <w:r w:rsidRPr="00FA247E">
              <w:rPr>
                <w:color w:val="000000" w:themeColor="text1"/>
              </w:rPr>
              <w:t>Tyre preparation and break-in</w:t>
            </w:r>
          </w:p>
          <w:p w14:paraId="29C6B234" w14:textId="77777777" w:rsidR="00255A0C" w:rsidRPr="00FA247E" w:rsidRDefault="00255A0C" w:rsidP="00D8212C">
            <w:pPr>
              <w:pStyle w:val="ListParagraph"/>
              <w:suppressAutoHyphens/>
              <w:ind w:left="-11"/>
              <w:jc w:val="both"/>
              <w:rPr>
                <w:color w:val="000000" w:themeColor="text1"/>
                <w:sz w:val="18"/>
              </w:rPr>
            </w:pPr>
          </w:p>
          <w:p w14:paraId="46AF4849" w14:textId="77777777" w:rsidR="00255A0C" w:rsidRPr="00FA247E" w:rsidRDefault="00255A0C" w:rsidP="00D8212C">
            <w:pPr>
              <w:pStyle w:val="ListParagraph"/>
              <w:suppressAutoHyphens/>
              <w:ind w:left="-11"/>
              <w:jc w:val="both"/>
              <w:rPr>
                <w:color w:val="000000" w:themeColor="text1"/>
              </w:rPr>
            </w:pPr>
            <w:r w:rsidRPr="00FA247E">
              <w:rPr>
                <w:color w:val="000000" w:themeColor="text1"/>
              </w:rPr>
              <w:tab/>
              <w:t>The test tyres shall be trimmed to remove all protuberances on the tread surface caused by mould air vents or flashes at mould junctions.</w:t>
            </w:r>
          </w:p>
          <w:p w14:paraId="4D75043A" w14:textId="77777777" w:rsidR="00365E54" w:rsidRPr="00FA247E" w:rsidRDefault="00365E54" w:rsidP="00D8212C">
            <w:pPr>
              <w:pStyle w:val="ListParagraph"/>
              <w:suppressAutoHyphens/>
              <w:ind w:left="-11"/>
              <w:jc w:val="both"/>
              <w:rPr>
                <w:color w:val="000000" w:themeColor="text1"/>
                <w:sz w:val="16"/>
              </w:rPr>
            </w:pPr>
          </w:p>
          <w:p w14:paraId="1D301637" w14:textId="77777777" w:rsidR="00284A8C" w:rsidRPr="00FA247E" w:rsidRDefault="00255A0C" w:rsidP="00583CED">
            <w:pPr>
              <w:pStyle w:val="ListParagraph"/>
              <w:suppressAutoHyphens/>
              <w:ind w:left="-11"/>
              <w:jc w:val="both"/>
              <w:rPr>
                <w:color w:val="000000" w:themeColor="text1"/>
              </w:rPr>
            </w:pPr>
            <w:r w:rsidRPr="00FA247E">
              <w:rPr>
                <w:color w:val="000000" w:themeColor="text1"/>
              </w:rPr>
              <w:t xml:space="preserve">Fit the test tyres on rims specified by a recognized tyre and rim standards organization as listed in Appendix 4 to Annex </w:t>
            </w:r>
            <w:r w:rsidR="0034373F" w:rsidRPr="00FA247E">
              <w:rPr>
                <w:color w:val="000000" w:themeColor="text1"/>
              </w:rPr>
              <w:t>D</w:t>
            </w:r>
            <w:r w:rsidRPr="00FA247E">
              <w:rPr>
                <w:color w:val="000000" w:themeColor="text1"/>
              </w:rPr>
              <w:t xml:space="preserve"> to this </w:t>
            </w:r>
            <w:r w:rsidR="0034373F" w:rsidRPr="00FA247E">
              <w:rPr>
                <w:color w:val="000000" w:themeColor="text1"/>
              </w:rPr>
              <w:t>Standard</w:t>
            </w:r>
            <w:r w:rsidRPr="00FA247E">
              <w:rPr>
                <w:color w:val="000000" w:themeColor="text1"/>
              </w:rPr>
              <w:t>.</w:t>
            </w:r>
            <w:r w:rsidR="00583CED" w:rsidRPr="00FA247E">
              <w:rPr>
                <w:color w:val="000000" w:themeColor="text1"/>
              </w:rPr>
              <w:t xml:space="preserve"> Rim width code shall not differ by more than 0.5 from the measuring rim width code. Ensure proper bead seating by the use of a suitable lubricant. Excessive use of lubricant should be avoided to prevent slipping of the tyre on the wheel rim.</w:t>
            </w:r>
          </w:p>
          <w:p w14:paraId="58D0FA18" w14:textId="77777777" w:rsidR="00583CED" w:rsidRPr="00FA247E" w:rsidRDefault="00583CED" w:rsidP="00583CED">
            <w:pPr>
              <w:pStyle w:val="ListParagraph"/>
              <w:suppressAutoHyphens/>
              <w:ind w:left="-11"/>
              <w:jc w:val="both"/>
              <w:rPr>
                <w:color w:val="000000" w:themeColor="text1"/>
              </w:rPr>
            </w:pPr>
          </w:p>
          <w:p w14:paraId="64175ACF" w14:textId="77777777" w:rsidR="00583CED" w:rsidRPr="00FA247E" w:rsidRDefault="00583CED" w:rsidP="00583CED">
            <w:pPr>
              <w:autoSpaceDE w:val="0"/>
              <w:autoSpaceDN w:val="0"/>
              <w:adjustRightInd w:val="0"/>
              <w:jc w:val="both"/>
              <w:rPr>
                <w:rFonts w:eastAsia="Calibri"/>
                <w:color w:val="000000" w:themeColor="text1"/>
                <w:szCs w:val="24"/>
              </w:rPr>
            </w:pPr>
            <w:r w:rsidRPr="00FA247E">
              <w:rPr>
                <w:rFonts w:eastAsia="Calibri"/>
                <w:color w:val="000000" w:themeColor="text1"/>
                <w:szCs w:val="24"/>
              </w:rPr>
              <w:t>The tyres should be stabilized in performance prior to testing, which means that no evolution of the BFC value in test runs should be detectable; in any case there will be an ex-post verification according to Paragraph 4.1.6.2. of this Annex. In all cases, tyre designed tread depth and designed tread block or rib integrity shall not change significantly with break-in, which means the pace and "severity" of the break-in needs to be carefully controlled to avoid such changes.</w:t>
            </w:r>
          </w:p>
          <w:p w14:paraId="6F03AD35" w14:textId="77777777" w:rsidR="00583CED" w:rsidRPr="00FA247E" w:rsidRDefault="00583CED" w:rsidP="00583CED">
            <w:pPr>
              <w:autoSpaceDE w:val="0"/>
              <w:autoSpaceDN w:val="0"/>
              <w:adjustRightInd w:val="0"/>
              <w:jc w:val="both"/>
              <w:rPr>
                <w:rFonts w:eastAsia="Calibri"/>
                <w:color w:val="000000" w:themeColor="text1"/>
                <w:szCs w:val="24"/>
              </w:rPr>
            </w:pPr>
          </w:p>
          <w:p w14:paraId="7B18CDAD" w14:textId="77777777" w:rsidR="00583CED" w:rsidRPr="00FA247E" w:rsidRDefault="00583CED" w:rsidP="00583CED">
            <w:pPr>
              <w:autoSpaceDE w:val="0"/>
              <w:autoSpaceDN w:val="0"/>
              <w:adjustRightInd w:val="0"/>
              <w:jc w:val="both"/>
              <w:rPr>
                <w:rFonts w:eastAsia="Calibri"/>
                <w:color w:val="000000" w:themeColor="text1"/>
                <w:szCs w:val="24"/>
              </w:rPr>
            </w:pPr>
            <w:r w:rsidRPr="00FA247E">
              <w:rPr>
                <w:rFonts w:eastAsia="Calibri"/>
                <w:color w:val="000000" w:themeColor="text1"/>
                <w:szCs w:val="24"/>
              </w:rPr>
              <w:t>Place the fitted test tyres in a location such that they all have the same ambient temperature prior to testing and shield them from the sun to avoid excessive heating by solar radiation.</w:t>
            </w:r>
          </w:p>
          <w:p w14:paraId="019756C5" w14:textId="77777777" w:rsidR="00583CED" w:rsidRPr="00FA247E" w:rsidRDefault="00583CED" w:rsidP="00583CED">
            <w:pPr>
              <w:autoSpaceDE w:val="0"/>
              <w:autoSpaceDN w:val="0"/>
              <w:adjustRightInd w:val="0"/>
              <w:jc w:val="both"/>
              <w:rPr>
                <w:rFonts w:eastAsia="Calibri"/>
                <w:color w:val="000000" w:themeColor="text1"/>
                <w:szCs w:val="24"/>
              </w:rPr>
            </w:pPr>
          </w:p>
          <w:p w14:paraId="25E86CDB" w14:textId="77777777" w:rsidR="00583CED" w:rsidRPr="00FA247E" w:rsidRDefault="00583CED" w:rsidP="00583CED">
            <w:pPr>
              <w:pStyle w:val="ListParagraph"/>
              <w:suppressAutoHyphens/>
              <w:ind w:left="-11"/>
              <w:jc w:val="both"/>
              <w:rPr>
                <w:color w:val="000000" w:themeColor="text1"/>
              </w:rPr>
            </w:pPr>
            <w:r w:rsidRPr="00FA247E">
              <w:rPr>
                <w:color w:val="000000" w:themeColor="text1"/>
              </w:rPr>
              <w:t>Maximum spacer (adapter) width allowed to mount tyres on the vehicle is 60mm.</w:t>
            </w:r>
          </w:p>
          <w:p w14:paraId="60A4C441" w14:textId="77777777" w:rsidR="00284A8C" w:rsidRPr="00FA247E" w:rsidRDefault="00284A8C" w:rsidP="009E6578">
            <w:pPr>
              <w:pStyle w:val="ListParagraph"/>
              <w:tabs>
                <w:tab w:val="left" w:pos="75"/>
              </w:tabs>
              <w:suppressAutoHyphens/>
              <w:ind w:left="75"/>
              <w:jc w:val="both"/>
              <w:rPr>
                <w:b/>
                <w:bCs/>
                <w:color w:val="000000" w:themeColor="text1"/>
                <w:sz w:val="18"/>
                <w:szCs w:val="14"/>
              </w:rPr>
            </w:pPr>
          </w:p>
        </w:tc>
      </w:tr>
      <w:tr w:rsidR="00FA247E" w:rsidRPr="00FA247E" w14:paraId="4B77E6F1" w14:textId="77777777" w:rsidTr="007474E1">
        <w:trPr>
          <w:gridAfter w:val="2"/>
          <w:wAfter w:w="37" w:type="dxa"/>
          <w:trHeight w:val="1009"/>
          <w:jc w:val="center"/>
        </w:trPr>
        <w:tc>
          <w:tcPr>
            <w:tcW w:w="1345" w:type="dxa"/>
          </w:tcPr>
          <w:p w14:paraId="13F7C76D" w14:textId="77777777" w:rsidR="00B54F47" w:rsidRPr="00FA247E" w:rsidRDefault="00284A8C" w:rsidP="009E6578">
            <w:pPr>
              <w:rPr>
                <w:bCs/>
                <w:color w:val="000000" w:themeColor="text1"/>
                <w:szCs w:val="24"/>
              </w:rPr>
            </w:pPr>
            <w:r w:rsidRPr="00FA247E">
              <w:rPr>
                <w:bCs/>
                <w:color w:val="000000" w:themeColor="text1"/>
                <w:szCs w:val="24"/>
              </w:rPr>
              <w:t>4.1.4.2</w:t>
            </w:r>
          </w:p>
        </w:tc>
        <w:tc>
          <w:tcPr>
            <w:tcW w:w="6835" w:type="dxa"/>
          </w:tcPr>
          <w:p w14:paraId="23AA6FA6" w14:textId="77777777" w:rsidR="00284A8C" w:rsidRPr="00FA247E" w:rsidRDefault="00B54F47" w:rsidP="00C708AD">
            <w:pPr>
              <w:pStyle w:val="ListParagraph"/>
              <w:suppressAutoHyphens/>
              <w:ind w:left="-16" w:right="-12"/>
              <w:jc w:val="both"/>
              <w:rPr>
                <w:bCs/>
                <w:color w:val="000000" w:themeColor="text1"/>
              </w:rPr>
            </w:pPr>
            <w:r w:rsidRPr="00FA247E">
              <w:rPr>
                <w:b/>
                <w:bCs/>
                <w:color w:val="000000" w:themeColor="text1"/>
              </w:rPr>
              <w:tab/>
            </w:r>
            <w:r w:rsidR="00284A8C" w:rsidRPr="00FA247E">
              <w:rPr>
                <w:bCs/>
                <w:color w:val="000000" w:themeColor="text1"/>
              </w:rPr>
              <w:t>Tyre load</w:t>
            </w:r>
          </w:p>
          <w:p w14:paraId="5C89FEFB" w14:textId="77777777" w:rsidR="00284A8C" w:rsidRPr="00FA247E" w:rsidRDefault="00284A8C" w:rsidP="00C708AD">
            <w:pPr>
              <w:pStyle w:val="ListParagraph"/>
              <w:suppressAutoHyphens/>
              <w:ind w:left="-16" w:right="-12"/>
              <w:jc w:val="both"/>
              <w:rPr>
                <w:bCs/>
                <w:color w:val="000000" w:themeColor="text1"/>
                <w:sz w:val="18"/>
                <w:szCs w:val="16"/>
              </w:rPr>
            </w:pPr>
          </w:p>
          <w:p w14:paraId="3507CE8F" w14:textId="77777777" w:rsidR="00B54F47" w:rsidRPr="00FA247E" w:rsidRDefault="00284A8C" w:rsidP="00C708AD">
            <w:pPr>
              <w:pStyle w:val="ListParagraph"/>
              <w:suppressAutoHyphens/>
              <w:ind w:left="-16" w:right="-12"/>
              <w:jc w:val="both"/>
              <w:rPr>
                <w:bCs/>
                <w:color w:val="000000" w:themeColor="text1"/>
              </w:rPr>
            </w:pPr>
            <w:r w:rsidRPr="00FA247E">
              <w:rPr>
                <w:bCs/>
                <w:color w:val="000000" w:themeColor="text1"/>
              </w:rPr>
              <w:tab/>
              <w:t>The static load on each axle tyre shall lie between 60 per cent and 90 per cent of the tested tyre load capacity. Tyre loads on the same axle should not differ by more than 10 per cent.</w:t>
            </w:r>
          </w:p>
          <w:p w14:paraId="078C0298" w14:textId="77777777" w:rsidR="00583CED" w:rsidRPr="00FA247E" w:rsidRDefault="00583CED" w:rsidP="00C708AD">
            <w:pPr>
              <w:pStyle w:val="ListParagraph"/>
              <w:suppressAutoHyphens/>
              <w:ind w:left="-16" w:right="-12"/>
              <w:jc w:val="both"/>
              <w:rPr>
                <w:bCs/>
                <w:color w:val="000000" w:themeColor="text1"/>
              </w:rPr>
            </w:pPr>
          </w:p>
          <w:p w14:paraId="214C2F01" w14:textId="77777777" w:rsidR="00583CED" w:rsidRPr="00FA247E" w:rsidRDefault="00583CED" w:rsidP="00C708AD">
            <w:pPr>
              <w:pStyle w:val="ListParagraph"/>
              <w:suppressAutoHyphens/>
              <w:ind w:left="-16" w:right="-12"/>
              <w:jc w:val="both"/>
              <w:rPr>
                <w:color w:val="000000" w:themeColor="text1"/>
              </w:rPr>
            </w:pPr>
            <w:r w:rsidRPr="00FA247E">
              <w:rPr>
                <w:color w:val="000000" w:themeColor="text1"/>
              </w:rPr>
              <w:t>It is prohibited to exceed the maximum axle load of the vehicle.</w:t>
            </w:r>
          </w:p>
          <w:p w14:paraId="02B3EC2B" w14:textId="77777777" w:rsidR="00284A8C" w:rsidRPr="00FA247E" w:rsidRDefault="00284A8C" w:rsidP="00C708AD">
            <w:pPr>
              <w:pStyle w:val="ListParagraph"/>
              <w:suppressAutoHyphens/>
              <w:ind w:left="-16" w:right="-12"/>
              <w:jc w:val="both"/>
              <w:rPr>
                <w:b/>
                <w:bCs/>
                <w:color w:val="000000" w:themeColor="text1"/>
                <w:sz w:val="18"/>
                <w:szCs w:val="16"/>
              </w:rPr>
            </w:pPr>
          </w:p>
        </w:tc>
      </w:tr>
      <w:tr w:rsidR="00FA247E" w:rsidRPr="00FA247E" w14:paraId="4C1719B8" w14:textId="77777777" w:rsidTr="007474E1">
        <w:trPr>
          <w:gridAfter w:val="2"/>
          <w:wAfter w:w="37" w:type="dxa"/>
          <w:trHeight w:val="1009"/>
          <w:jc w:val="center"/>
        </w:trPr>
        <w:tc>
          <w:tcPr>
            <w:tcW w:w="1345" w:type="dxa"/>
          </w:tcPr>
          <w:p w14:paraId="51E383AB" w14:textId="77777777" w:rsidR="00B54F47" w:rsidRPr="00FA247E" w:rsidRDefault="00284A8C" w:rsidP="009E6578">
            <w:pPr>
              <w:rPr>
                <w:color w:val="000000" w:themeColor="text1"/>
                <w:szCs w:val="24"/>
              </w:rPr>
            </w:pPr>
            <w:r w:rsidRPr="00FA247E">
              <w:rPr>
                <w:bCs/>
                <w:color w:val="000000" w:themeColor="text1"/>
                <w:szCs w:val="24"/>
              </w:rPr>
              <w:t>4.1.4.3</w:t>
            </w:r>
          </w:p>
          <w:p w14:paraId="203F18FB" w14:textId="77777777" w:rsidR="00B54F47" w:rsidRPr="00FA247E" w:rsidRDefault="00B54F47" w:rsidP="009E6578">
            <w:pPr>
              <w:rPr>
                <w:color w:val="000000" w:themeColor="text1"/>
                <w:szCs w:val="24"/>
              </w:rPr>
            </w:pPr>
          </w:p>
        </w:tc>
        <w:tc>
          <w:tcPr>
            <w:tcW w:w="6835" w:type="dxa"/>
          </w:tcPr>
          <w:p w14:paraId="2FAE1134" w14:textId="77777777" w:rsidR="00284A8C" w:rsidRPr="00FA247E" w:rsidRDefault="00284A8C" w:rsidP="00C708AD">
            <w:pPr>
              <w:pStyle w:val="ListParagraph"/>
              <w:suppressAutoHyphens/>
              <w:ind w:left="-16" w:right="-12"/>
              <w:jc w:val="both"/>
              <w:rPr>
                <w:bCs/>
                <w:color w:val="000000" w:themeColor="text1"/>
              </w:rPr>
            </w:pPr>
            <w:r w:rsidRPr="00FA247E">
              <w:rPr>
                <w:bCs/>
                <w:color w:val="000000" w:themeColor="text1"/>
              </w:rPr>
              <w:t>Tyre inflation pressure</w:t>
            </w:r>
          </w:p>
          <w:p w14:paraId="43D6BE53" w14:textId="77777777" w:rsidR="00284A8C" w:rsidRPr="00FA247E" w:rsidRDefault="00284A8C" w:rsidP="00C708AD">
            <w:pPr>
              <w:pStyle w:val="ListParagraph"/>
              <w:suppressAutoHyphens/>
              <w:ind w:left="-16" w:right="-12"/>
              <w:jc w:val="both"/>
              <w:rPr>
                <w:bCs/>
                <w:color w:val="000000" w:themeColor="text1"/>
                <w:sz w:val="16"/>
                <w:szCs w:val="16"/>
              </w:rPr>
            </w:pPr>
          </w:p>
          <w:p w14:paraId="2050461A" w14:textId="77777777" w:rsidR="00583CED" w:rsidRPr="00FA247E" w:rsidRDefault="00284A8C" w:rsidP="00C708AD">
            <w:pPr>
              <w:pStyle w:val="ListParagraph"/>
              <w:suppressAutoHyphens/>
              <w:ind w:left="-16" w:right="-12"/>
              <w:jc w:val="both"/>
              <w:rPr>
                <w:bCs/>
                <w:noProof/>
                <w:color w:val="000000" w:themeColor="text1"/>
              </w:rPr>
            </w:pPr>
            <w:r w:rsidRPr="00FA247E">
              <w:rPr>
                <w:bCs/>
                <w:color w:val="000000" w:themeColor="text1"/>
              </w:rPr>
              <w:tab/>
              <w:t>On the front and rear axles, the inflation pressures</w:t>
            </w:r>
            <w:r w:rsidR="00583CED" w:rsidRPr="00FA247E">
              <w:rPr>
                <w:bCs/>
                <w:color w:val="000000" w:themeColor="text1"/>
              </w:rPr>
              <w:t xml:space="preserve"> p shall be calculated as follows:</w:t>
            </w:r>
            <w:r w:rsidRPr="00FA247E">
              <w:rPr>
                <w:bCs/>
                <w:color w:val="000000" w:themeColor="text1"/>
              </w:rPr>
              <w:t xml:space="preserve"> </w:t>
            </w:r>
          </w:p>
          <w:p w14:paraId="429E2604" w14:textId="77777777" w:rsidR="00583CED" w:rsidRPr="00FA247E" w:rsidRDefault="00583CED" w:rsidP="00C708AD">
            <w:pPr>
              <w:pStyle w:val="ListParagraph"/>
              <w:suppressAutoHyphens/>
              <w:ind w:left="-16" w:right="-12"/>
              <w:jc w:val="both"/>
              <w:rPr>
                <w:bCs/>
                <w:color w:val="000000" w:themeColor="text1"/>
              </w:rPr>
            </w:pPr>
          </w:p>
          <w:p w14:paraId="482547BC" w14:textId="77777777" w:rsidR="00583CED" w:rsidRPr="00FA247E" w:rsidRDefault="00583CED" w:rsidP="00583CED">
            <w:pPr>
              <w:pStyle w:val="ListParagraph"/>
              <w:suppressAutoHyphens/>
              <w:ind w:left="-16" w:right="-12"/>
              <w:jc w:val="center"/>
              <w:rPr>
                <w:bCs/>
                <w:color w:val="000000" w:themeColor="text1"/>
              </w:rPr>
            </w:pPr>
            <w:r w:rsidRPr="00FA247E">
              <w:rPr>
                <w:bCs/>
                <w:noProof/>
                <w:color w:val="000000" w:themeColor="text1"/>
              </w:rPr>
              <w:drawing>
                <wp:inline distT="0" distB="0" distL="0" distR="0" wp14:anchorId="7AD55D87" wp14:editId="6671EC0B">
                  <wp:extent cx="2162175" cy="59055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2175" cy="590550"/>
                          </a:xfrm>
                          <a:prstGeom prst="rect">
                            <a:avLst/>
                          </a:prstGeom>
                          <a:noFill/>
                          <a:ln>
                            <a:noFill/>
                          </a:ln>
                        </pic:spPr>
                      </pic:pic>
                    </a:graphicData>
                  </a:graphic>
                </wp:inline>
              </w:drawing>
            </w:r>
          </w:p>
          <w:p w14:paraId="593DE0CB" w14:textId="77777777" w:rsidR="00583CED" w:rsidRPr="00FA247E" w:rsidRDefault="00583CED" w:rsidP="00C708AD">
            <w:pPr>
              <w:pStyle w:val="ListParagraph"/>
              <w:suppressAutoHyphens/>
              <w:ind w:left="-16" w:right="-12"/>
              <w:jc w:val="both"/>
              <w:rPr>
                <w:bCs/>
                <w:color w:val="000000" w:themeColor="text1"/>
              </w:rPr>
            </w:pPr>
          </w:p>
          <w:p w14:paraId="35E5C25C" w14:textId="77777777" w:rsidR="00583CED" w:rsidRPr="00FA247E" w:rsidRDefault="00583CED" w:rsidP="00583CED">
            <w:pPr>
              <w:autoSpaceDE w:val="0"/>
              <w:autoSpaceDN w:val="0"/>
              <w:adjustRightInd w:val="0"/>
              <w:rPr>
                <w:rFonts w:eastAsia="Calibri"/>
                <w:bCs/>
                <w:color w:val="000000" w:themeColor="text1"/>
                <w:szCs w:val="24"/>
              </w:rPr>
            </w:pPr>
            <w:r w:rsidRPr="00FA247E">
              <w:rPr>
                <w:rFonts w:eastAsia="Calibri"/>
                <w:bCs/>
                <w:color w:val="000000" w:themeColor="text1"/>
                <w:szCs w:val="24"/>
              </w:rPr>
              <w:t>Where</w:t>
            </w:r>
          </w:p>
          <w:p w14:paraId="4A5E0B81" w14:textId="77777777" w:rsidR="00583CED" w:rsidRPr="00FA247E" w:rsidRDefault="00583CED" w:rsidP="00583CED">
            <w:pPr>
              <w:autoSpaceDE w:val="0"/>
              <w:autoSpaceDN w:val="0"/>
              <w:adjustRightInd w:val="0"/>
              <w:rPr>
                <w:rFonts w:eastAsia="Calibri"/>
                <w:bCs/>
                <w:color w:val="000000" w:themeColor="text1"/>
                <w:szCs w:val="24"/>
              </w:rPr>
            </w:pPr>
          </w:p>
          <w:p w14:paraId="14EC23AA" w14:textId="77777777" w:rsidR="00583CED" w:rsidRPr="00FA247E" w:rsidRDefault="00583CED" w:rsidP="00583CED">
            <w:pPr>
              <w:autoSpaceDE w:val="0"/>
              <w:autoSpaceDN w:val="0"/>
              <w:adjustRightInd w:val="0"/>
              <w:rPr>
                <w:rFonts w:eastAsia="Calibri"/>
                <w:bCs/>
                <w:color w:val="000000" w:themeColor="text1"/>
                <w:szCs w:val="24"/>
              </w:rPr>
            </w:pPr>
            <w:r w:rsidRPr="00FA247E">
              <w:rPr>
                <w:rFonts w:eastAsia="Calibri"/>
                <w:bCs/>
                <w:color w:val="000000" w:themeColor="text1"/>
                <w:szCs w:val="24"/>
              </w:rPr>
              <w:t>Pref is the reference inflation pressure (250kPa for standard-load and 290kPa for extra-load versions, regardless of the reference pressure in the applicable standard);</w:t>
            </w:r>
          </w:p>
          <w:p w14:paraId="4220F564" w14:textId="77777777" w:rsidR="00583CED" w:rsidRPr="00FA247E" w:rsidRDefault="00583CED" w:rsidP="00583CED">
            <w:pPr>
              <w:autoSpaceDE w:val="0"/>
              <w:autoSpaceDN w:val="0"/>
              <w:adjustRightInd w:val="0"/>
              <w:rPr>
                <w:rFonts w:eastAsia="Calibri"/>
                <w:bCs/>
                <w:color w:val="000000" w:themeColor="text1"/>
                <w:szCs w:val="24"/>
              </w:rPr>
            </w:pPr>
          </w:p>
          <w:p w14:paraId="0572E5DB" w14:textId="77777777" w:rsidR="00583CED" w:rsidRPr="00FA247E" w:rsidRDefault="00583CED" w:rsidP="00583CED">
            <w:pPr>
              <w:autoSpaceDE w:val="0"/>
              <w:autoSpaceDN w:val="0"/>
              <w:adjustRightInd w:val="0"/>
              <w:rPr>
                <w:rFonts w:eastAsia="Calibri"/>
                <w:bCs/>
                <w:color w:val="000000" w:themeColor="text1"/>
                <w:szCs w:val="24"/>
              </w:rPr>
            </w:pPr>
            <w:r w:rsidRPr="00FA247E">
              <w:rPr>
                <w:rFonts w:eastAsia="Calibri"/>
                <w:bCs/>
                <w:color w:val="000000" w:themeColor="text1"/>
                <w:szCs w:val="24"/>
              </w:rPr>
              <w:t>Q is the average tyre vertical load on the front axle;</w:t>
            </w:r>
          </w:p>
          <w:p w14:paraId="23E8C4F2" w14:textId="77777777" w:rsidR="00583CED" w:rsidRPr="00FA247E" w:rsidRDefault="00583CED" w:rsidP="00583CED">
            <w:pPr>
              <w:autoSpaceDE w:val="0"/>
              <w:autoSpaceDN w:val="0"/>
              <w:adjustRightInd w:val="0"/>
              <w:rPr>
                <w:rFonts w:eastAsia="Calibri"/>
                <w:bCs/>
                <w:color w:val="000000" w:themeColor="text1"/>
                <w:szCs w:val="24"/>
              </w:rPr>
            </w:pPr>
          </w:p>
          <w:p w14:paraId="33D84F35" w14:textId="77777777" w:rsidR="00583CED" w:rsidRPr="00FA247E" w:rsidRDefault="00583CED" w:rsidP="00583CED">
            <w:pPr>
              <w:pStyle w:val="ListParagraph"/>
              <w:suppressAutoHyphens/>
              <w:ind w:left="-16" w:right="-12"/>
              <w:jc w:val="both"/>
              <w:rPr>
                <w:bCs/>
                <w:color w:val="000000" w:themeColor="text1"/>
              </w:rPr>
            </w:pPr>
            <w:r w:rsidRPr="00FA247E">
              <w:rPr>
                <w:bCs/>
                <w:color w:val="000000" w:themeColor="text1"/>
              </w:rPr>
              <w:t>Qref is the reference vertical load associated with the load-capacity index.</w:t>
            </w:r>
          </w:p>
          <w:p w14:paraId="0C636F30" w14:textId="77777777" w:rsidR="00583CED" w:rsidRPr="00FA247E" w:rsidRDefault="00583CED" w:rsidP="00C708AD">
            <w:pPr>
              <w:pStyle w:val="ListParagraph"/>
              <w:suppressAutoHyphens/>
              <w:ind w:left="-16" w:right="-12"/>
              <w:jc w:val="both"/>
              <w:rPr>
                <w:bCs/>
                <w:color w:val="000000" w:themeColor="text1"/>
              </w:rPr>
            </w:pPr>
          </w:p>
          <w:p w14:paraId="5DAD2A20" w14:textId="77777777" w:rsidR="00B54F47" w:rsidRPr="00FA247E" w:rsidRDefault="00583CED" w:rsidP="00C708AD">
            <w:pPr>
              <w:pStyle w:val="ListParagraph"/>
              <w:suppressAutoHyphens/>
              <w:ind w:left="-16" w:right="-12"/>
              <w:jc w:val="both"/>
              <w:rPr>
                <w:bCs/>
                <w:color w:val="000000" w:themeColor="text1"/>
              </w:rPr>
            </w:pPr>
            <w:r w:rsidRPr="00FA247E">
              <w:rPr>
                <w:bCs/>
                <w:color w:val="000000" w:themeColor="text1"/>
              </w:rPr>
              <w:t xml:space="preserve">On the rear axle, the inflation pressure </w:t>
            </w:r>
            <w:r w:rsidR="00284A8C" w:rsidRPr="00FA247E">
              <w:rPr>
                <w:bCs/>
                <w:color w:val="000000" w:themeColor="text1"/>
              </w:rPr>
              <w:t>shall be 220 kPa (for standard- and extra-load tyres). The tyre pressure should be checked just prior to testing at ambient temperature and adjusted if required.</w:t>
            </w:r>
          </w:p>
          <w:p w14:paraId="5735F579" w14:textId="77777777" w:rsidR="00C708AD" w:rsidRPr="00FA247E" w:rsidRDefault="00C708AD" w:rsidP="00C708AD">
            <w:pPr>
              <w:pStyle w:val="ListParagraph"/>
              <w:suppressAutoHyphens/>
              <w:ind w:left="-16" w:right="-12"/>
              <w:jc w:val="both"/>
              <w:rPr>
                <w:b/>
                <w:bCs/>
                <w:color w:val="000000" w:themeColor="text1"/>
                <w:sz w:val="18"/>
                <w:szCs w:val="16"/>
              </w:rPr>
            </w:pPr>
          </w:p>
        </w:tc>
      </w:tr>
      <w:tr w:rsidR="00FA247E" w:rsidRPr="00FA247E" w14:paraId="1CD381D4" w14:textId="77777777" w:rsidTr="007474E1">
        <w:trPr>
          <w:gridAfter w:val="2"/>
          <w:wAfter w:w="37" w:type="dxa"/>
          <w:trHeight w:val="347"/>
          <w:jc w:val="center"/>
        </w:trPr>
        <w:tc>
          <w:tcPr>
            <w:tcW w:w="1345" w:type="dxa"/>
          </w:tcPr>
          <w:p w14:paraId="2D427DDD" w14:textId="77777777" w:rsidR="0034373F" w:rsidRPr="00FA247E" w:rsidRDefault="0034373F" w:rsidP="009E6578">
            <w:pPr>
              <w:rPr>
                <w:bCs/>
                <w:color w:val="000000" w:themeColor="text1"/>
                <w:szCs w:val="24"/>
              </w:rPr>
            </w:pPr>
            <w:r w:rsidRPr="00FA247E">
              <w:rPr>
                <w:bCs/>
                <w:color w:val="000000" w:themeColor="text1"/>
                <w:szCs w:val="24"/>
              </w:rPr>
              <w:t>4.1.5.</w:t>
            </w:r>
          </w:p>
        </w:tc>
        <w:tc>
          <w:tcPr>
            <w:tcW w:w="6835" w:type="dxa"/>
          </w:tcPr>
          <w:p w14:paraId="6AE34ED7" w14:textId="77777777" w:rsidR="0034373F" w:rsidRPr="00FA247E" w:rsidRDefault="0034373F" w:rsidP="00C708AD">
            <w:pPr>
              <w:pStyle w:val="ListParagraph"/>
              <w:suppressAutoHyphens/>
              <w:ind w:left="-16" w:right="-12"/>
              <w:jc w:val="both"/>
              <w:rPr>
                <w:color w:val="000000" w:themeColor="text1"/>
              </w:rPr>
            </w:pPr>
            <w:r w:rsidRPr="00FA247E">
              <w:rPr>
                <w:color w:val="000000" w:themeColor="text1"/>
              </w:rPr>
              <w:t>Procedure</w:t>
            </w:r>
          </w:p>
          <w:p w14:paraId="2D5479DB" w14:textId="77777777" w:rsidR="00C708AD" w:rsidRPr="00FA247E" w:rsidRDefault="00C708AD" w:rsidP="00C708AD">
            <w:pPr>
              <w:pStyle w:val="ListParagraph"/>
              <w:suppressAutoHyphens/>
              <w:ind w:left="-16" w:right="-12"/>
              <w:jc w:val="both"/>
              <w:rPr>
                <w:bCs/>
                <w:color w:val="000000" w:themeColor="text1"/>
                <w:sz w:val="16"/>
              </w:rPr>
            </w:pPr>
          </w:p>
        </w:tc>
      </w:tr>
      <w:tr w:rsidR="00FA247E" w:rsidRPr="00FA247E" w14:paraId="6DB2237F" w14:textId="77777777" w:rsidTr="007474E1">
        <w:trPr>
          <w:gridAfter w:val="2"/>
          <w:wAfter w:w="37" w:type="dxa"/>
          <w:trHeight w:val="881"/>
          <w:jc w:val="center"/>
        </w:trPr>
        <w:tc>
          <w:tcPr>
            <w:tcW w:w="1345" w:type="dxa"/>
          </w:tcPr>
          <w:p w14:paraId="79286F7D" w14:textId="77777777" w:rsidR="0034373F" w:rsidRPr="00FA247E" w:rsidRDefault="0034373F" w:rsidP="009E6578">
            <w:pPr>
              <w:rPr>
                <w:bCs/>
                <w:color w:val="000000" w:themeColor="text1"/>
                <w:szCs w:val="24"/>
              </w:rPr>
            </w:pPr>
            <w:r w:rsidRPr="00FA247E">
              <w:rPr>
                <w:bCs/>
                <w:color w:val="000000" w:themeColor="text1"/>
                <w:szCs w:val="24"/>
              </w:rPr>
              <w:t>4.1.5.1.</w:t>
            </w:r>
          </w:p>
        </w:tc>
        <w:tc>
          <w:tcPr>
            <w:tcW w:w="6835" w:type="dxa"/>
          </w:tcPr>
          <w:p w14:paraId="1F4A0792" w14:textId="77777777" w:rsidR="0034373F" w:rsidRPr="00FA247E" w:rsidRDefault="0034373F" w:rsidP="00C708AD">
            <w:pPr>
              <w:pStyle w:val="ListParagraph"/>
              <w:suppressAutoHyphens/>
              <w:ind w:left="-16" w:right="-12"/>
              <w:jc w:val="both"/>
              <w:rPr>
                <w:bCs/>
                <w:color w:val="000000" w:themeColor="text1"/>
              </w:rPr>
            </w:pPr>
            <w:r w:rsidRPr="00FA247E">
              <w:rPr>
                <w:bCs/>
                <w:color w:val="000000" w:themeColor="text1"/>
              </w:rPr>
              <w:t>Test run</w:t>
            </w:r>
          </w:p>
          <w:p w14:paraId="76113AF0" w14:textId="77777777" w:rsidR="0034373F" w:rsidRPr="00FA247E" w:rsidRDefault="0034373F" w:rsidP="00C708AD">
            <w:pPr>
              <w:pStyle w:val="ListParagraph"/>
              <w:suppressAutoHyphens/>
              <w:ind w:left="-16" w:right="-12"/>
              <w:jc w:val="both"/>
              <w:rPr>
                <w:bCs/>
                <w:color w:val="000000" w:themeColor="text1"/>
                <w:sz w:val="12"/>
                <w:szCs w:val="12"/>
              </w:rPr>
            </w:pPr>
          </w:p>
          <w:p w14:paraId="0E0EED4C" w14:textId="77777777" w:rsidR="0034373F" w:rsidRPr="00FA247E" w:rsidRDefault="0034373F" w:rsidP="00C708AD">
            <w:pPr>
              <w:pStyle w:val="ListParagraph"/>
              <w:suppressAutoHyphens/>
              <w:ind w:left="-16" w:right="-12"/>
              <w:jc w:val="both"/>
              <w:rPr>
                <w:color w:val="000000" w:themeColor="text1"/>
              </w:rPr>
            </w:pPr>
            <w:r w:rsidRPr="00FA247E">
              <w:rPr>
                <w:bCs/>
                <w:color w:val="000000" w:themeColor="text1"/>
              </w:rPr>
              <w:tab/>
              <w:t>The following test procedure applies for each test run.</w:t>
            </w:r>
          </w:p>
        </w:tc>
      </w:tr>
      <w:tr w:rsidR="00FA247E" w:rsidRPr="00FA247E" w14:paraId="00E5E89A" w14:textId="77777777" w:rsidTr="007474E1">
        <w:trPr>
          <w:gridAfter w:val="2"/>
          <w:wAfter w:w="37" w:type="dxa"/>
          <w:trHeight w:val="386"/>
          <w:jc w:val="center"/>
        </w:trPr>
        <w:tc>
          <w:tcPr>
            <w:tcW w:w="1345" w:type="dxa"/>
          </w:tcPr>
          <w:p w14:paraId="6608A364" w14:textId="77777777" w:rsidR="0034373F" w:rsidRPr="00FA247E" w:rsidRDefault="0034373F" w:rsidP="009E6578">
            <w:pPr>
              <w:rPr>
                <w:color w:val="000000" w:themeColor="text1"/>
                <w:szCs w:val="24"/>
              </w:rPr>
            </w:pPr>
            <w:r w:rsidRPr="00FA247E">
              <w:rPr>
                <w:bCs/>
                <w:color w:val="000000" w:themeColor="text1"/>
                <w:szCs w:val="24"/>
              </w:rPr>
              <w:t>4.1.5.1.1.</w:t>
            </w:r>
          </w:p>
          <w:p w14:paraId="74710EAA" w14:textId="77777777" w:rsidR="0034373F" w:rsidRPr="00FA247E" w:rsidRDefault="0034373F" w:rsidP="009E6578">
            <w:pPr>
              <w:rPr>
                <w:color w:val="000000" w:themeColor="text1"/>
                <w:sz w:val="16"/>
                <w:szCs w:val="16"/>
              </w:rPr>
            </w:pPr>
          </w:p>
        </w:tc>
        <w:tc>
          <w:tcPr>
            <w:tcW w:w="6835" w:type="dxa"/>
          </w:tcPr>
          <w:p w14:paraId="304C79B5" w14:textId="77777777" w:rsidR="0034373F" w:rsidRPr="00FA247E" w:rsidRDefault="0034373F" w:rsidP="00C708AD">
            <w:pPr>
              <w:pStyle w:val="ListParagraph"/>
              <w:suppressAutoHyphens/>
              <w:ind w:left="-16" w:right="-12"/>
              <w:jc w:val="both"/>
              <w:rPr>
                <w:b/>
                <w:bCs/>
                <w:color w:val="000000" w:themeColor="text1"/>
              </w:rPr>
            </w:pPr>
            <w:r w:rsidRPr="00FA247E">
              <w:rPr>
                <w:bCs/>
                <w:color w:val="000000" w:themeColor="text1"/>
              </w:rPr>
              <w:t>The passenger car is driven in a straight line up to 85 ± 2 km/h.</w:t>
            </w:r>
          </w:p>
        </w:tc>
      </w:tr>
      <w:tr w:rsidR="00FA247E" w:rsidRPr="00FA247E" w14:paraId="2D812F62" w14:textId="77777777" w:rsidTr="007474E1">
        <w:trPr>
          <w:gridAfter w:val="2"/>
          <w:wAfter w:w="37" w:type="dxa"/>
          <w:trHeight w:val="1009"/>
          <w:jc w:val="center"/>
        </w:trPr>
        <w:tc>
          <w:tcPr>
            <w:tcW w:w="1345" w:type="dxa"/>
          </w:tcPr>
          <w:p w14:paraId="0F19193D" w14:textId="77777777" w:rsidR="0034373F" w:rsidRPr="00FA247E" w:rsidRDefault="0034373F" w:rsidP="009E6578">
            <w:pPr>
              <w:rPr>
                <w:bCs/>
                <w:color w:val="000000" w:themeColor="text1"/>
                <w:szCs w:val="24"/>
              </w:rPr>
            </w:pPr>
            <w:r w:rsidRPr="00FA247E">
              <w:rPr>
                <w:bCs/>
                <w:color w:val="000000" w:themeColor="text1"/>
                <w:szCs w:val="24"/>
              </w:rPr>
              <w:t>4.1.5.1.2.</w:t>
            </w:r>
            <w:r w:rsidRPr="00FA247E">
              <w:rPr>
                <w:bCs/>
                <w:color w:val="000000" w:themeColor="text1"/>
                <w:szCs w:val="24"/>
              </w:rPr>
              <w:tab/>
            </w:r>
          </w:p>
        </w:tc>
        <w:tc>
          <w:tcPr>
            <w:tcW w:w="6835" w:type="dxa"/>
          </w:tcPr>
          <w:p w14:paraId="50EA02F7" w14:textId="77777777" w:rsidR="0034373F" w:rsidRPr="00FA247E" w:rsidRDefault="0034373F" w:rsidP="00583CED">
            <w:pPr>
              <w:pStyle w:val="ListParagraph"/>
              <w:suppressAutoHyphens/>
              <w:ind w:left="-16" w:right="-12"/>
              <w:jc w:val="both"/>
              <w:rPr>
                <w:color w:val="000000" w:themeColor="text1"/>
              </w:rPr>
            </w:pPr>
            <w:r w:rsidRPr="00FA247E">
              <w:rPr>
                <w:color w:val="000000" w:themeColor="text1"/>
              </w:rPr>
              <w:t>Once the passenger car has reached 85 ± 2 km/h, the brakes are always activated at the same place on the test track referred to as "braking starting point", with a longitudinal tolerance of 5 m and a transverse tolerance of 0.5 m.</w:t>
            </w:r>
            <w:r w:rsidR="00583CED" w:rsidRPr="00FA247E">
              <w:rPr>
                <w:color w:val="000000" w:themeColor="text1"/>
              </w:rPr>
              <w:t xml:space="preserve"> Braking tests shall occur on the same lanes and in the same direction that was used to examine the surface, including where the macro texture depth was measured, in accordance with Paragraphs 3.1.4. and 3.1.5. above (with a transverse tolerance of 0.5m).</w:t>
            </w:r>
          </w:p>
          <w:p w14:paraId="3C809FD9" w14:textId="77777777" w:rsidR="0034373F" w:rsidRPr="00FA247E" w:rsidRDefault="0034373F" w:rsidP="00C708AD">
            <w:pPr>
              <w:pStyle w:val="ListParagraph"/>
              <w:suppressAutoHyphens/>
              <w:ind w:left="-16" w:right="-12"/>
              <w:jc w:val="both"/>
              <w:rPr>
                <w:b/>
                <w:bCs/>
                <w:color w:val="000000" w:themeColor="text1"/>
                <w:sz w:val="18"/>
                <w:szCs w:val="16"/>
              </w:rPr>
            </w:pPr>
          </w:p>
        </w:tc>
      </w:tr>
      <w:tr w:rsidR="00FA247E" w:rsidRPr="00FA247E" w14:paraId="48529911" w14:textId="77777777" w:rsidTr="007474E1">
        <w:trPr>
          <w:gridAfter w:val="2"/>
          <w:wAfter w:w="37" w:type="dxa"/>
          <w:trHeight w:val="474"/>
          <w:jc w:val="center"/>
        </w:trPr>
        <w:tc>
          <w:tcPr>
            <w:tcW w:w="1345" w:type="dxa"/>
          </w:tcPr>
          <w:p w14:paraId="50039D7D" w14:textId="77777777" w:rsidR="0034373F" w:rsidRPr="00FA247E" w:rsidRDefault="0034373F" w:rsidP="009E6578">
            <w:pPr>
              <w:rPr>
                <w:bCs/>
                <w:color w:val="000000" w:themeColor="text1"/>
                <w:szCs w:val="24"/>
              </w:rPr>
            </w:pPr>
            <w:r w:rsidRPr="00FA247E">
              <w:rPr>
                <w:bCs/>
                <w:color w:val="000000" w:themeColor="text1"/>
                <w:szCs w:val="24"/>
              </w:rPr>
              <w:t>4.1.5.1.3</w:t>
            </w:r>
          </w:p>
        </w:tc>
        <w:tc>
          <w:tcPr>
            <w:tcW w:w="6835" w:type="dxa"/>
          </w:tcPr>
          <w:p w14:paraId="35BDAAEA" w14:textId="77777777" w:rsidR="0034373F" w:rsidRPr="00FA247E" w:rsidRDefault="0034373F" w:rsidP="00C708AD">
            <w:pPr>
              <w:pStyle w:val="ListParagraph"/>
              <w:suppressAutoHyphens/>
              <w:ind w:left="-16" w:right="-12"/>
              <w:jc w:val="both"/>
              <w:rPr>
                <w:b/>
                <w:bCs/>
                <w:color w:val="000000" w:themeColor="text1"/>
              </w:rPr>
            </w:pPr>
            <w:r w:rsidRPr="00FA247E">
              <w:rPr>
                <w:b/>
                <w:bCs/>
                <w:color w:val="000000" w:themeColor="text1"/>
              </w:rPr>
              <w:tab/>
            </w:r>
            <w:r w:rsidRPr="00FA247E">
              <w:rPr>
                <w:color w:val="000000" w:themeColor="text1"/>
              </w:rPr>
              <w:t>The brakes are activated either automatically or manually.</w:t>
            </w:r>
          </w:p>
        </w:tc>
      </w:tr>
      <w:tr w:rsidR="00FA247E" w:rsidRPr="00FA247E" w14:paraId="12FC6E50" w14:textId="77777777" w:rsidTr="007474E1">
        <w:trPr>
          <w:gridAfter w:val="2"/>
          <w:wAfter w:w="37" w:type="dxa"/>
          <w:trHeight w:val="1009"/>
          <w:jc w:val="center"/>
        </w:trPr>
        <w:tc>
          <w:tcPr>
            <w:tcW w:w="1345" w:type="dxa"/>
          </w:tcPr>
          <w:p w14:paraId="23C6F4A6" w14:textId="77777777" w:rsidR="0034373F" w:rsidRPr="00FA247E" w:rsidRDefault="0034373F" w:rsidP="009E6578">
            <w:pPr>
              <w:rPr>
                <w:bCs/>
                <w:color w:val="000000" w:themeColor="text1"/>
                <w:szCs w:val="24"/>
              </w:rPr>
            </w:pPr>
            <w:r w:rsidRPr="00FA247E">
              <w:rPr>
                <w:bCs/>
                <w:color w:val="000000" w:themeColor="text1"/>
                <w:szCs w:val="24"/>
              </w:rPr>
              <w:t>4.1.5.1.3.1.</w:t>
            </w:r>
          </w:p>
        </w:tc>
        <w:tc>
          <w:tcPr>
            <w:tcW w:w="6835" w:type="dxa"/>
          </w:tcPr>
          <w:p w14:paraId="22A4451F" w14:textId="77777777" w:rsidR="0034373F" w:rsidRPr="00FA247E" w:rsidRDefault="0034373F" w:rsidP="00C708AD">
            <w:pPr>
              <w:pStyle w:val="ListParagraph"/>
              <w:suppressAutoHyphens/>
              <w:ind w:left="-16" w:right="-12"/>
              <w:jc w:val="both"/>
              <w:rPr>
                <w:b/>
                <w:bCs/>
                <w:color w:val="000000" w:themeColor="text1"/>
              </w:rPr>
            </w:pPr>
            <w:r w:rsidRPr="00FA247E">
              <w:rPr>
                <w:color w:val="000000" w:themeColor="text1"/>
              </w:rPr>
              <w:t xml:space="preserve">The automatic activation of the brakes is performed by means of a detection system made of two parts, one indexed to the test track and one on board the passenger car. </w:t>
            </w:r>
          </w:p>
        </w:tc>
      </w:tr>
      <w:tr w:rsidR="00FA247E" w:rsidRPr="00FA247E" w14:paraId="72DB625C" w14:textId="77777777" w:rsidTr="007474E1">
        <w:trPr>
          <w:gridAfter w:val="2"/>
          <w:wAfter w:w="37" w:type="dxa"/>
          <w:trHeight w:val="1009"/>
          <w:jc w:val="center"/>
        </w:trPr>
        <w:tc>
          <w:tcPr>
            <w:tcW w:w="1345" w:type="dxa"/>
          </w:tcPr>
          <w:p w14:paraId="7920A171" w14:textId="77777777" w:rsidR="0034373F" w:rsidRPr="00FA247E" w:rsidRDefault="0034373F" w:rsidP="009E6578">
            <w:pPr>
              <w:rPr>
                <w:bCs/>
                <w:color w:val="000000" w:themeColor="text1"/>
                <w:szCs w:val="24"/>
              </w:rPr>
            </w:pPr>
            <w:r w:rsidRPr="00FA247E">
              <w:rPr>
                <w:bCs/>
                <w:color w:val="000000" w:themeColor="text1"/>
                <w:szCs w:val="24"/>
              </w:rPr>
              <w:t>4.1.5.1.3.2</w:t>
            </w:r>
          </w:p>
        </w:tc>
        <w:tc>
          <w:tcPr>
            <w:tcW w:w="6835" w:type="dxa"/>
          </w:tcPr>
          <w:p w14:paraId="6345DB23" w14:textId="74BDBE2F" w:rsidR="008E487D" w:rsidRPr="00FA247E" w:rsidRDefault="0034373F" w:rsidP="00465787">
            <w:pPr>
              <w:pStyle w:val="ListParagraph"/>
              <w:suppressAutoHyphens/>
              <w:ind w:left="-16" w:right="-12"/>
              <w:jc w:val="both"/>
              <w:rPr>
                <w:bCs/>
                <w:color w:val="000000" w:themeColor="text1"/>
              </w:rPr>
            </w:pPr>
            <w:r w:rsidRPr="00FA247E">
              <w:rPr>
                <w:b/>
                <w:bCs/>
                <w:color w:val="000000" w:themeColor="text1"/>
              </w:rPr>
              <w:tab/>
            </w:r>
            <w:r w:rsidR="008E487D" w:rsidRPr="00FA247E">
              <w:rPr>
                <w:bCs/>
                <w:color w:val="000000" w:themeColor="text1"/>
              </w:rPr>
              <w:t>The manual activation of the brakes depends on the type of transmission as follows. In both cases, the pedal effort shall be high enough to activate the ABS.</w:t>
            </w:r>
          </w:p>
          <w:p w14:paraId="09F4AA2E" w14:textId="77777777" w:rsidR="008E487D" w:rsidRPr="00FA247E" w:rsidRDefault="008E487D" w:rsidP="008E487D">
            <w:pPr>
              <w:autoSpaceDE w:val="0"/>
              <w:autoSpaceDN w:val="0"/>
              <w:adjustRightInd w:val="0"/>
              <w:jc w:val="both"/>
              <w:rPr>
                <w:rFonts w:eastAsia="Calibri"/>
                <w:bCs/>
                <w:color w:val="000000" w:themeColor="text1"/>
                <w:szCs w:val="24"/>
              </w:rPr>
            </w:pPr>
          </w:p>
          <w:p w14:paraId="0A315FBC" w14:textId="77777777" w:rsidR="008E487D" w:rsidRPr="00FA247E" w:rsidRDefault="008E487D" w:rsidP="008E487D">
            <w:pPr>
              <w:autoSpaceDE w:val="0"/>
              <w:autoSpaceDN w:val="0"/>
              <w:adjustRightInd w:val="0"/>
              <w:jc w:val="both"/>
              <w:rPr>
                <w:rFonts w:eastAsia="Calibri"/>
                <w:bCs/>
                <w:color w:val="000000" w:themeColor="text1"/>
                <w:szCs w:val="24"/>
              </w:rPr>
            </w:pPr>
            <w:r w:rsidRPr="00FA247E">
              <w:rPr>
                <w:rFonts w:eastAsia="Calibri"/>
                <w:bCs/>
                <w:color w:val="000000" w:themeColor="text1"/>
                <w:szCs w:val="24"/>
              </w:rPr>
              <w:t>For manual transmission, as soon as the driver is in the measuring zone and having reached (85 ± 2)km/h, the driver should release the clutch and depress the brake pedal sharply, holding it down as long as necessary to perform the measurement.</w:t>
            </w:r>
          </w:p>
          <w:p w14:paraId="23326B8B" w14:textId="77777777" w:rsidR="008E487D" w:rsidRPr="00FA247E" w:rsidRDefault="008E487D" w:rsidP="008E487D">
            <w:pPr>
              <w:autoSpaceDE w:val="0"/>
              <w:autoSpaceDN w:val="0"/>
              <w:adjustRightInd w:val="0"/>
              <w:jc w:val="both"/>
              <w:rPr>
                <w:rFonts w:eastAsia="Calibri"/>
                <w:bCs/>
                <w:color w:val="000000" w:themeColor="text1"/>
                <w:szCs w:val="24"/>
              </w:rPr>
            </w:pPr>
          </w:p>
          <w:p w14:paraId="60546878" w14:textId="77777777" w:rsidR="008E487D" w:rsidRPr="00FA247E" w:rsidRDefault="008E487D" w:rsidP="008E487D">
            <w:pPr>
              <w:autoSpaceDE w:val="0"/>
              <w:autoSpaceDN w:val="0"/>
              <w:adjustRightInd w:val="0"/>
              <w:jc w:val="both"/>
              <w:rPr>
                <w:rFonts w:eastAsia="Calibri"/>
                <w:bCs/>
                <w:color w:val="000000" w:themeColor="text1"/>
                <w:szCs w:val="24"/>
              </w:rPr>
            </w:pPr>
            <w:r w:rsidRPr="00FA247E">
              <w:rPr>
                <w:rFonts w:eastAsia="Calibri"/>
                <w:bCs/>
                <w:color w:val="000000" w:themeColor="text1"/>
                <w:szCs w:val="24"/>
              </w:rPr>
              <w:t>For automatic transmission, as soon as the driver is in the measuring zone and having reached (85 ± 2)km/h, the driver should select neutral gear and then depress the brake pedal sharply, holding it down as long as necessary to perform the measurement.</w:t>
            </w:r>
          </w:p>
          <w:p w14:paraId="2138AD8B" w14:textId="77777777" w:rsidR="008E487D" w:rsidRPr="00FA247E" w:rsidRDefault="008E487D" w:rsidP="008E487D">
            <w:pPr>
              <w:autoSpaceDE w:val="0"/>
              <w:autoSpaceDN w:val="0"/>
              <w:adjustRightInd w:val="0"/>
              <w:jc w:val="both"/>
              <w:rPr>
                <w:rFonts w:eastAsia="Calibri"/>
                <w:bCs/>
                <w:color w:val="000000" w:themeColor="text1"/>
                <w:szCs w:val="24"/>
              </w:rPr>
            </w:pPr>
          </w:p>
          <w:p w14:paraId="16668132" w14:textId="77777777" w:rsidR="008E487D" w:rsidRPr="00FA247E" w:rsidRDefault="008E487D" w:rsidP="008E487D">
            <w:pPr>
              <w:pStyle w:val="ListParagraph"/>
              <w:suppressAutoHyphens/>
              <w:ind w:left="-16" w:right="-12"/>
              <w:jc w:val="both"/>
              <w:rPr>
                <w:bCs/>
                <w:color w:val="000000" w:themeColor="text1"/>
              </w:rPr>
            </w:pPr>
            <w:r w:rsidRPr="00FA247E">
              <w:rPr>
                <w:bCs/>
                <w:color w:val="000000" w:themeColor="text1"/>
              </w:rPr>
              <w:t>For each braking test and for tyres not tested before, the first two runs shall be discarded.</w:t>
            </w:r>
          </w:p>
          <w:p w14:paraId="75770A84" w14:textId="77777777" w:rsidR="0034373F" w:rsidRPr="00FA247E" w:rsidRDefault="0034373F" w:rsidP="00C708AD">
            <w:pPr>
              <w:pStyle w:val="ListParagraph"/>
              <w:suppressAutoHyphens/>
              <w:ind w:left="-16" w:right="-12"/>
              <w:jc w:val="both"/>
              <w:rPr>
                <w:b/>
                <w:bCs/>
                <w:color w:val="000000" w:themeColor="text1"/>
                <w:sz w:val="16"/>
                <w:szCs w:val="16"/>
              </w:rPr>
            </w:pPr>
          </w:p>
        </w:tc>
      </w:tr>
      <w:tr w:rsidR="00FA247E" w:rsidRPr="00FA247E" w14:paraId="7EE4D03B" w14:textId="77777777" w:rsidTr="007474E1">
        <w:trPr>
          <w:gridAfter w:val="2"/>
          <w:wAfter w:w="37" w:type="dxa"/>
          <w:trHeight w:val="430"/>
          <w:jc w:val="center"/>
        </w:trPr>
        <w:tc>
          <w:tcPr>
            <w:tcW w:w="1345" w:type="dxa"/>
          </w:tcPr>
          <w:p w14:paraId="65595FBA" w14:textId="77777777" w:rsidR="0034373F" w:rsidRPr="00FA247E" w:rsidRDefault="0034373F" w:rsidP="009E6578">
            <w:pPr>
              <w:rPr>
                <w:color w:val="000000" w:themeColor="text1"/>
                <w:szCs w:val="24"/>
              </w:rPr>
            </w:pPr>
            <w:r w:rsidRPr="00FA247E">
              <w:rPr>
                <w:bCs/>
                <w:color w:val="000000" w:themeColor="text1"/>
                <w:szCs w:val="24"/>
              </w:rPr>
              <w:t>4.1.5.1.4</w:t>
            </w:r>
          </w:p>
          <w:p w14:paraId="30BA4999" w14:textId="77777777" w:rsidR="0034373F" w:rsidRPr="00FA247E" w:rsidRDefault="0034373F" w:rsidP="009E6578">
            <w:pPr>
              <w:rPr>
                <w:color w:val="000000" w:themeColor="text1"/>
                <w:szCs w:val="24"/>
              </w:rPr>
            </w:pPr>
          </w:p>
        </w:tc>
        <w:tc>
          <w:tcPr>
            <w:tcW w:w="6835" w:type="dxa"/>
          </w:tcPr>
          <w:p w14:paraId="4404956A" w14:textId="77777777" w:rsidR="00C708AD" w:rsidRPr="00FA247E" w:rsidRDefault="0034373F" w:rsidP="000A34EA">
            <w:pPr>
              <w:pStyle w:val="ListParagraph"/>
              <w:suppressAutoHyphens/>
              <w:ind w:left="-16" w:right="-12"/>
              <w:jc w:val="both"/>
              <w:rPr>
                <w:b/>
                <w:bCs/>
                <w:color w:val="000000" w:themeColor="text1"/>
              </w:rPr>
            </w:pPr>
            <w:r w:rsidRPr="00FA247E">
              <w:rPr>
                <w:bCs/>
                <w:color w:val="000000" w:themeColor="text1"/>
              </w:rPr>
              <w:t>If any of the specifications listed above (including speed tolerance, longitudinal and transverse tolerance for the braking starting point, and braking time) are not met when a test run is made, the measurement is discarded and a new test run is made.</w:t>
            </w:r>
          </w:p>
        </w:tc>
      </w:tr>
      <w:tr w:rsidR="00FA247E" w:rsidRPr="00FA247E" w14:paraId="1D2F7824"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418"/>
          <w:jc w:val="center"/>
        </w:trPr>
        <w:tc>
          <w:tcPr>
            <w:tcW w:w="1345" w:type="dxa"/>
            <w:tcBorders>
              <w:top w:val="single" w:sz="4" w:space="0" w:color="auto"/>
              <w:left w:val="single" w:sz="4" w:space="0" w:color="auto"/>
              <w:bottom w:val="single" w:sz="4" w:space="0" w:color="auto"/>
              <w:right w:val="single" w:sz="4" w:space="0" w:color="auto"/>
            </w:tcBorders>
          </w:tcPr>
          <w:p w14:paraId="6F35A9F6" w14:textId="77777777" w:rsidR="0034373F" w:rsidRPr="00FA247E" w:rsidRDefault="0034373F" w:rsidP="00F408EE">
            <w:pPr>
              <w:rPr>
                <w:bCs/>
                <w:color w:val="000000" w:themeColor="text1"/>
                <w:szCs w:val="24"/>
              </w:rPr>
            </w:pPr>
            <w:r w:rsidRPr="00FA247E">
              <w:rPr>
                <w:bCs/>
                <w:color w:val="000000" w:themeColor="text1"/>
                <w:szCs w:val="24"/>
              </w:rPr>
              <w:t>4.1.5.2.</w:t>
            </w:r>
          </w:p>
        </w:tc>
        <w:tc>
          <w:tcPr>
            <w:tcW w:w="6835" w:type="dxa"/>
            <w:tcBorders>
              <w:top w:val="single" w:sz="4" w:space="0" w:color="auto"/>
              <w:left w:val="single" w:sz="4" w:space="0" w:color="auto"/>
              <w:bottom w:val="single" w:sz="4" w:space="0" w:color="auto"/>
              <w:right w:val="single" w:sz="4" w:space="0" w:color="auto"/>
            </w:tcBorders>
          </w:tcPr>
          <w:p w14:paraId="78C622B9" w14:textId="77777777" w:rsidR="0034373F" w:rsidRPr="00FA247E" w:rsidRDefault="0034373F" w:rsidP="00F408EE">
            <w:pPr>
              <w:pStyle w:val="ListParagraph"/>
              <w:suppressAutoHyphens/>
              <w:ind w:left="-16"/>
              <w:jc w:val="both"/>
              <w:rPr>
                <w:color w:val="000000" w:themeColor="text1"/>
              </w:rPr>
            </w:pPr>
            <w:r w:rsidRPr="00FA247E">
              <w:rPr>
                <w:b/>
                <w:bCs/>
                <w:color w:val="000000" w:themeColor="text1"/>
              </w:rPr>
              <w:tab/>
            </w:r>
            <w:r w:rsidR="008E487D" w:rsidRPr="00FA247E">
              <w:rPr>
                <w:color w:val="000000" w:themeColor="text1"/>
              </w:rPr>
              <w:t>Braking Test and</w:t>
            </w:r>
            <w:r w:rsidR="008E487D" w:rsidRPr="00FA247E">
              <w:rPr>
                <w:b/>
                <w:bCs/>
                <w:color w:val="000000" w:themeColor="text1"/>
              </w:rPr>
              <w:t xml:space="preserve"> </w:t>
            </w:r>
            <w:r w:rsidRPr="00FA247E">
              <w:rPr>
                <w:color w:val="000000" w:themeColor="text1"/>
              </w:rPr>
              <w:t>Test cycle</w:t>
            </w:r>
          </w:p>
          <w:p w14:paraId="642F03D3" w14:textId="77777777" w:rsidR="0034373F" w:rsidRPr="00FA247E" w:rsidRDefault="0034373F" w:rsidP="00F408EE">
            <w:pPr>
              <w:pStyle w:val="ListParagraph"/>
              <w:suppressAutoHyphens/>
              <w:ind w:left="-16"/>
              <w:jc w:val="both"/>
              <w:rPr>
                <w:color w:val="000000" w:themeColor="text1"/>
                <w:sz w:val="12"/>
                <w:szCs w:val="12"/>
              </w:rPr>
            </w:pPr>
          </w:p>
          <w:p w14:paraId="3E12E484" w14:textId="4A76F015" w:rsidR="008E487D" w:rsidRPr="00FA247E" w:rsidRDefault="0034373F" w:rsidP="00465787">
            <w:pPr>
              <w:pStyle w:val="ListParagraph"/>
              <w:suppressAutoHyphens/>
              <w:ind w:left="-16"/>
              <w:jc w:val="both"/>
              <w:rPr>
                <w:color w:val="000000" w:themeColor="text1"/>
              </w:rPr>
            </w:pPr>
            <w:r w:rsidRPr="00FA247E">
              <w:rPr>
                <w:color w:val="000000" w:themeColor="text1"/>
              </w:rPr>
              <w:tab/>
            </w:r>
            <w:r w:rsidR="008E487D" w:rsidRPr="00FA247E">
              <w:rPr>
                <w:color w:val="000000" w:themeColor="text1"/>
              </w:rPr>
              <w:t>Within the same test cycle, each test run of each braking test shall be made in the same direction and in accordance with Paragraph 4.1.5.1. of this Annex. Several test cycles may be performed consecutively, where the final braking test of the reference tyre set of a test cycle may serve as the initial braking test of the reference test tyre set for the next test cycle.</w:t>
            </w:r>
          </w:p>
          <w:p w14:paraId="75D5799C" w14:textId="77777777" w:rsidR="008E487D" w:rsidRPr="00FA247E" w:rsidRDefault="008E487D" w:rsidP="008E487D">
            <w:pPr>
              <w:autoSpaceDE w:val="0"/>
              <w:autoSpaceDN w:val="0"/>
              <w:adjustRightInd w:val="0"/>
              <w:jc w:val="both"/>
              <w:rPr>
                <w:rFonts w:eastAsia="Calibri"/>
                <w:color w:val="000000" w:themeColor="text1"/>
                <w:szCs w:val="24"/>
              </w:rPr>
            </w:pPr>
          </w:p>
          <w:p w14:paraId="19A757D3" w14:textId="77777777" w:rsidR="008E487D" w:rsidRPr="00FA247E" w:rsidRDefault="008E487D" w:rsidP="008E487D">
            <w:pPr>
              <w:autoSpaceDE w:val="0"/>
              <w:autoSpaceDN w:val="0"/>
              <w:adjustRightInd w:val="0"/>
              <w:jc w:val="both"/>
              <w:rPr>
                <w:rFonts w:eastAsia="Calibri"/>
                <w:color w:val="000000" w:themeColor="text1"/>
                <w:szCs w:val="24"/>
              </w:rPr>
            </w:pPr>
            <w:r w:rsidRPr="00FA247E">
              <w:rPr>
                <w:rFonts w:eastAsia="Calibri"/>
                <w:color w:val="000000" w:themeColor="text1"/>
                <w:szCs w:val="24"/>
              </w:rPr>
              <w:t>Up to three different candidate tyre sets may be measured within the same test cycle according to the following procedure:</w:t>
            </w:r>
          </w:p>
          <w:p w14:paraId="43E100C2" w14:textId="77777777" w:rsidR="0034373F" w:rsidRPr="00FA247E" w:rsidRDefault="0034373F" w:rsidP="00F408EE">
            <w:pPr>
              <w:pStyle w:val="ListParagraph"/>
              <w:suppressAutoHyphens/>
              <w:ind w:left="-16"/>
              <w:jc w:val="both"/>
              <w:rPr>
                <w:b/>
                <w:bCs/>
                <w:color w:val="000000" w:themeColor="text1"/>
                <w:sz w:val="16"/>
                <w:szCs w:val="16"/>
              </w:rPr>
            </w:pPr>
          </w:p>
          <w:p w14:paraId="29E6FAC7" w14:textId="77777777" w:rsidR="008E487D" w:rsidRPr="00FA247E" w:rsidRDefault="008E487D" w:rsidP="00F408EE">
            <w:pPr>
              <w:pStyle w:val="ListParagraph"/>
              <w:suppressAutoHyphens/>
              <w:ind w:left="-16"/>
              <w:jc w:val="both"/>
              <w:rPr>
                <w:b/>
                <w:bCs/>
                <w:color w:val="000000" w:themeColor="text1"/>
                <w:sz w:val="16"/>
                <w:szCs w:val="16"/>
              </w:rPr>
            </w:pPr>
          </w:p>
        </w:tc>
      </w:tr>
      <w:tr w:rsidR="00FA247E" w:rsidRPr="00FA247E" w14:paraId="02D6A8F1"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668"/>
          <w:jc w:val="center"/>
        </w:trPr>
        <w:tc>
          <w:tcPr>
            <w:tcW w:w="1345" w:type="dxa"/>
            <w:tcBorders>
              <w:top w:val="single" w:sz="4" w:space="0" w:color="auto"/>
              <w:left w:val="single" w:sz="4" w:space="0" w:color="auto"/>
              <w:bottom w:val="single" w:sz="4" w:space="0" w:color="auto"/>
              <w:right w:val="single" w:sz="4" w:space="0" w:color="auto"/>
            </w:tcBorders>
          </w:tcPr>
          <w:p w14:paraId="4120BA5F" w14:textId="77777777" w:rsidR="0034373F" w:rsidRPr="00FA247E" w:rsidRDefault="0034373F" w:rsidP="00F408EE">
            <w:pPr>
              <w:rPr>
                <w:bCs/>
                <w:color w:val="000000" w:themeColor="text1"/>
                <w:szCs w:val="24"/>
              </w:rPr>
            </w:pPr>
            <w:r w:rsidRPr="00FA247E">
              <w:rPr>
                <w:bCs/>
                <w:color w:val="000000" w:themeColor="text1"/>
                <w:szCs w:val="24"/>
              </w:rPr>
              <w:t>4.1.5.2.1.</w:t>
            </w:r>
          </w:p>
        </w:tc>
        <w:tc>
          <w:tcPr>
            <w:tcW w:w="6835" w:type="dxa"/>
            <w:tcBorders>
              <w:top w:val="single" w:sz="4" w:space="0" w:color="auto"/>
              <w:left w:val="single" w:sz="4" w:space="0" w:color="auto"/>
              <w:bottom w:val="single" w:sz="4" w:space="0" w:color="auto"/>
              <w:right w:val="single" w:sz="4" w:space="0" w:color="auto"/>
            </w:tcBorders>
          </w:tcPr>
          <w:p w14:paraId="1F9A9852" w14:textId="14634B12" w:rsidR="0034373F" w:rsidRPr="00FA247E" w:rsidRDefault="008E487D" w:rsidP="008E487D">
            <w:pPr>
              <w:pStyle w:val="ListParagraph"/>
              <w:suppressAutoHyphens/>
              <w:spacing w:after="120"/>
              <w:ind w:left="-16"/>
              <w:jc w:val="both"/>
              <w:rPr>
                <w:strike/>
                <w:color w:val="000000" w:themeColor="text1"/>
              </w:rPr>
            </w:pPr>
            <w:r w:rsidRPr="00FA247E">
              <w:rPr>
                <w:color w:val="000000" w:themeColor="text1"/>
              </w:rPr>
              <w:t>Initial braking test of the reference tyre (Ri): First, the reference tyre set is mounted on the instrumented passenger car and at least four (4) valid test runs shall be made.</w:t>
            </w:r>
          </w:p>
          <w:p w14:paraId="08D2320C" w14:textId="77777777" w:rsidR="00C708AD" w:rsidRPr="00FA247E" w:rsidRDefault="00C708AD" w:rsidP="00F408EE">
            <w:pPr>
              <w:pStyle w:val="ListParagraph"/>
              <w:suppressAutoHyphens/>
              <w:ind w:left="-16"/>
              <w:jc w:val="both"/>
              <w:rPr>
                <w:b/>
                <w:bCs/>
                <w:color w:val="000000" w:themeColor="text1"/>
                <w:sz w:val="14"/>
              </w:rPr>
            </w:pPr>
          </w:p>
        </w:tc>
      </w:tr>
      <w:tr w:rsidR="00FA247E" w:rsidRPr="00FA247E" w14:paraId="399239A8"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773"/>
          <w:jc w:val="center"/>
        </w:trPr>
        <w:tc>
          <w:tcPr>
            <w:tcW w:w="1345" w:type="dxa"/>
            <w:tcBorders>
              <w:top w:val="single" w:sz="4" w:space="0" w:color="auto"/>
              <w:left w:val="single" w:sz="4" w:space="0" w:color="auto"/>
              <w:bottom w:val="single" w:sz="4" w:space="0" w:color="auto"/>
              <w:right w:val="single" w:sz="4" w:space="0" w:color="auto"/>
            </w:tcBorders>
          </w:tcPr>
          <w:p w14:paraId="001BC9F8" w14:textId="77777777" w:rsidR="0034373F" w:rsidRPr="00FA247E" w:rsidRDefault="0034373F" w:rsidP="00F408EE">
            <w:pPr>
              <w:rPr>
                <w:bCs/>
                <w:color w:val="000000" w:themeColor="text1"/>
                <w:szCs w:val="24"/>
              </w:rPr>
            </w:pPr>
            <w:r w:rsidRPr="00FA247E">
              <w:rPr>
                <w:bCs/>
                <w:color w:val="000000" w:themeColor="text1"/>
                <w:szCs w:val="24"/>
              </w:rPr>
              <w:t>4.1.5.2.2.</w:t>
            </w:r>
          </w:p>
        </w:tc>
        <w:tc>
          <w:tcPr>
            <w:tcW w:w="6835" w:type="dxa"/>
            <w:tcBorders>
              <w:top w:val="single" w:sz="4" w:space="0" w:color="auto"/>
              <w:left w:val="single" w:sz="4" w:space="0" w:color="auto"/>
              <w:bottom w:val="single" w:sz="4" w:space="0" w:color="auto"/>
              <w:right w:val="single" w:sz="4" w:space="0" w:color="auto"/>
            </w:tcBorders>
          </w:tcPr>
          <w:p w14:paraId="451FED36" w14:textId="4043AA09" w:rsidR="0034373F" w:rsidRPr="00FA247E" w:rsidRDefault="0034373F" w:rsidP="00F408EE">
            <w:pPr>
              <w:pStyle w:val="ListParagraph"/>
              <w:suppressAutoHyphens/>
              <w:ind w:left="-16"/>
              <w:jc w:val="both"/>
              <w:rPr>
                <w:bCs/>
                <w:strike/>
                <w:color w:val="000000" w:themeColor="text1"/>
              </w:rPr>
            </w:pPr>
            <w:r w:rsidRPr="00FA247E">
              <w:rPr>
                <w:b/>
                <w:bCs/>
                <w:color w:val="000000" w:themeColor="text1"/>
              </w:rPr>
              <w:tab/>
            </w:r>
            <w:r w:rsidR="00E60ECF" w:rsidRPr="00FA247E">
              <w:rPr>
                <w:bCs/>
                <w:color w:val="000000" w:themeColor="text1"/>
              </w:rPr>
              <w:t>The reference tyre set is replaced by a candidate tyre set (Tn) and at least six (6) valid test runs of the candidate tyres shall be performed.</w:t>
            </w:r>
            <w:r w:rsidRPr="00FA247E">
              <w:rPr>
                <w:bCs/>
                <w:strike/>
                <w:color w:val="000000" w:themeColor="text1"/>
              </w:rPr>
              <w:t xml:space="preserve"> </w:t>
            </w:r>
          </w:p>
          <w:p w14:paraId="74DC1157" w14:textId="77777777" w:rsidR="00C708AD" w:rsidRPr="00FA247E" w:rsidRDefault="00C708AD" w:rsidP="00F408EE">
            <w:pPr>
              <w:pStyle w:val="ListParagraph"/>
              <w:suppressAutoHyphens/>
              <w:ind w:left="-16"/>
              <w:jc w:val="both"/>
              <w:rPr>
                <w:b/>
                <w:bCs/>
                <w:color w:val="000000" w:themeColor="text1"/>
                <w:sz w:val="16"/>
                <w:szCs w:val="16"/>
              </w:rPr>
            </w:pPr>
          </w:p>
        </w:tc>
      </w:tr>
      <w:tr w:rsidR="00FA247E" w:rsidRPr="00FA247E" w14:paraId="1F797C9B"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692"/>
          <w:jc w:val="center"/>
        </w:trPr>
        <w:tc>
          <w:tcPr>
            <w:tcW w:w="1345" w:type="dxa"/>
            <w:tcBorders>
              <w:top w:val="single" w:sz="4" w:space="0" w:color="auto"/>
              <w:left w:val="single" w:sz="4" w:space="0" w:color="auto"/>
              <w:bottom w:val="single" w:sz="4" w:space="0" w:color="auto"/>
              <w:right w:val="single" w:sz="4" w:space="0" w:color="auto"/>
            </w:tcBorders>
          </w:tcPr>
          <w:p w14:paraId="39BAB008" w14:textId="77777777" w:rsidR="0034373F" w:rsidRPr="00FA247E" w:rsidRDefault="0034373F" w:rsidP="00F408EE">
            <w:pPr>
              <w:rPr>
                <w:color w:val="000000" w:themeColor="text1"/>
                <w:szCs w:val="24"/>
              </w:rPr>
            </w:pPr>
            <w:r w:rsidRPr="00FA247E">
              <w:rPr>
                <w:bCs/>
                <w:color w:val="000000" w:themeColor="text1"/>
                <w:szCs w:val="24"/>
              </w:rPr>
              <w:t>4.1.5.2.3</w:t>
            </w:r>
          </w:p>
          <w:p w14:paraId="4A00001E" w14:textId="77777777" w:rsidR="0034373F" w:rsidRPr="00FA247E" w:rsidRDefault="0034373F" w:rsidP="00F408EE">
            <w:pPr>
              <w:rPr>
                <w:color w:val="000000" w:themeColor="text1"/>
                <w:szCs w:val="24"/>
              </w:rPr>
            </w:pPr>
          </w:p>
        </w:tc>
        <w:tc>
          <w:tcPr>
            <w:tcW w:w="6835" w:type="dxa"/>
            <w:tcBorders>
              <w:top w:val="single" w:sz="4" w:space="0" w:color="auto"/>
              <w:left w:val="single" w:sz="4" w:space="0" w:color="auto"/>
              <w:bottom w:val="single" w:sz="4" w:space="0" w:color="auto"/>
              <w:right w:val="single" w:sz="4" w:space="0" w:color="auto"/>
            </w:tcBorders>
          </w:tcPr>
          <w:p w14:paraId="7D11573C" w14:textId="7EDEF375" w:rsidR="0034373F" w:rsidRPr="00FA247E" w:rsidRDefault="00E60ECF" w:rsidP="00E60ECF">
            <w:pPr>
              <w:pStyle w:val="ListParagraph"/>
              <w:suppressAutoHyphens/>
              <w:ind w:left="-16"/>
              <w:jc w:val="both"/>
              <w:rPr>
                <w:bCs/>
                <w:color w:val="000000" w:themeColor="text1"/>
              </w:rPr>
            </w:pPr>
            <w:r w:rsidRPr="00FA247E">
              <w:rPr>
                <w:bCs/>
                <w:color w:val="000000" w:themeColor="text1"/>
              </w:rPr>
              <w:t>After the braking test of the first candidate tyre set, up to two more candidate tyre sets may be measured.</w:t>
            </w:r>
          </w:p>
          <w:p w14:paraId="1D4C9EEC" w14:textId="77777777" w:rsidR="00E60ECF" w:rsidRPr="00FA247E" w:rsidRDefault="00E60ECF" w:rsidP="00E60ECF">
            <w:pPr>
              <w:pStyle w:val="ListParagraph"/>
              <w:suppressAutoHyphens/>
              <w:ind w:left="-16"/>
              <w:jc w:val="both"/>
              <w:rPr>
                <w:b/>
                <w:bCs/>
                <w:strike/>
                <w:color w:val="000000" w:themeColor="text1"/>
              </w:rPr>
            </w:pPr>
          </w:p>
        </w:tc>
      </w:tr>
      <w:tr w:rsidR="00FA247E" w:rsidRPr="00FA247E" w14:paraId="4267334A"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4256"/>
          <w:jc w:val="center"/>
        </w:trPr>
        <w:tc>
          <w:tcPr>
            <w:tcW w:w="1345" w:type="dxa"/>
            <w:tcBorders>
              <w:top w:val="single" w:sz="4" w:space="0" w:color="auto"/>
              <w:left w:val="single" w:sz="4" w:space="0" w:color="auto"/>
              <w:bottom w:val="single" w:sz="4" w:space="0" w:color="auto"/>
              <w:right w:val="single" w:sz="4" w:space="0" w:color="auto"/>
            </w:tcBorders>
          </w:tcPr>
          <w:p w14:paraId="12AE1AFB" w14:textId="77777777" w:rsidR="0034373F" w:rsidRPr="00FA247E" w:rsidRDefault="0034373F" w:rsidP="00F408EE">
            <w:pPr>
              <w:rPr>
                <w:bCs/>
                <w:color w:val="000000" w:themeColor="text1"/>
                <w:szCs w:val="24"/>
              </w:rPr>
            </w:pPr>
            <w:r w:rsidRPr="00FA247E">
              <w:rPr>
                <w:bCs/>
                <w:color w:val="000000" w:themeColor="text1"/>
                <w:szCs w:val="24"/>
              </w:rPr>
              <w:t>4.1.5.2.4.</w:t>
            </w:r>
          </w:p>
        </w:tc>
        <w:tc>
          <w:tcPr>
            <w:tcW w:w="6835" w:type="dxa"/>
            <w:tcBorders>
              <w:top w:val="single" w:sz="4" w:space="0" w:color="auto"/>
              <w:left w:val="single" w:sz="4" w:space="0" w:color="auto"/>
              <w:bottom w:val="single" w:sz="4" w:space="0" w:color="auto"/>
              <w:right w:val="single" w:sz="4" w:space="0" w:color="auto"/>
            </w:tcBorders>
          </w:tcPr>
          <w:p w14:paraId="3C4DCC67" w14:textId="77777777" w:rsidR="00C708AD" w:rsidRPr="00FA247E" w:rsidRDefault="009B6D07" w:rsidP="00F408EE">
            <w:pPr>
              <w:spacing w:after="120"/>
              <w:ind w:left="-22"/>
              <w:jc w:val="both"/>
              <w:rPr>
                <w:color w:val="000000" w:themeColor="text1"/>
                <w:szCs w:val="24"/>
              </w:rPr>
            </w:pPr>
            <w:r w:rsidRPr="00FA247E">
              <w:rPr>
                <w:color w:val="000000" w:themeColor="text1"/>
                <w:szCs w:val="24"/>
              </w:rPr>
              <w:t>Final braking test of the reference tyres (Rf):</w:t>
            </w:r>
            <w:r w:rsidR="0034373F" w:rsidRPr="00FA247E">
              <w:rPr>
                <w:color w:val="000000" w:themeColor="text1"/>
                <w:szCs w:val="24"/>
              </w:rPr>
              <w:t>The test cycle is closed by three more valid measurements of the same set of reference tyres as at the beginning of the test cycle.</w:t>
            </w:r>
          </w:p>
          <w:p w14:paraId="0FA74E42" w14:textId="77777777" w:rsidR="0034373F" w:rsidRPr="00FA247E" w:rsidRDefault="0034373F" w:rsidP="00F408EE">
            <w:pPr>
              <w:jc w:val="both"/>
              <w:rPr>
                <w:color w:val="000000" w:themeColor="text1"/>
                <w:szCs w:val="24"/>
              </w:rPr>
            </w:pPr>
            <w:r w:rsidRPr="00FA247E">
              <w:rPr>
                <w:color w:val="000000" w:themeColor="text1"/>
                <w:szCs w:val="24"/>
              </w:rPr>
              <w:t xml:space="preserve"> Examples:</w:t>
            </w:r>
          </w:p>
          <w:p w14:paraId="2071EE5B" w14:textId="77777777" w:rsidR="00C708AD" w:rsidRPr="00FA247E" w:rsidRDefault="00C708AD" w:rsidP="00F408EE">
            <w:pPr>
              <w:jc w:val="both"/>
              <w:rPr>
                <w:color w:val="000000" w:themeColor="text1"/>
                <w:sz w:val="14"/>
                <w:szCs w:val="24"/>
              </w:rPr>
            </w:pPr>
          </w:p>
          <w:p w14:paraId="4DD1CB43" w14:textId="77777777" w:rsidR="0034373F" w:rsidRPr="00FA247E" w:rsidRDefault="0034373F" w:rsidP="00F408EE">
            <w:pPr>
              <w:tabs>
                <w:tab w:val="left" w:pos="5987"/>
              </w:tabs>
              <w:spacing w:after="120"/>
              <w:ind w:left="601" w:right="170" w:hanging="567"/>
              <w:jc w:val="both"/>
              <w:rPr>
                <w:color w:val="000000" w:themeColor="text1"/>
                <w:szCs w:val="24"/>
              </w:rPr>
            </w:pPr>
            <w:r w:rsidRPr="00FA247E">
              <w:rPr>
                <w:color w:val="000000" w:themeColor="text1"/>
                <w:szCs w:val="24"/>
              </w:rPr>
              <w:t>(a)</w:t>
            </w:r>
            <w:r w:rsidRPr="00FA247E">
              <w:rPr>
                <w:color w:val="000000" w:themeColor="text1"/>
                <w:szCs w:val="24"/>
              </w:rPr>
              <w:tab/>
              <w:t>The run order for a test cycle of three sets of candidate tyres (T1 to T3) plus a set of reference tyres (R) would be the following:</w:t>
            </w:r>
          </w:p>
          <w:p w14:paraId="046F97A5" w14:textId="77777777" w:rsidR="00C708AD" w:rsidRPr="00FA247E" w:rsidRDefault="00C708AD" w:rsidP="00F408EE">
            <w:pPr>
              <w:tabs>
                <w:tab w:val="left" w:pos="5987"/>
              </w:tabs>
              <w:ind w:left="591" w:right="173" w:hanging="562"/>
              <w:jc w:val="both"/>
              <w:rPr>
                <w:color w:val="000000" w:themeColor="text1"/>
                <w:sz w:val="6"/>
                <w:szCs w:val="24"/>
              </w:rPr>
            </w:pPr>
          </w:p>
          <w:p w14:paraId="4819414C" w14:textId="77777777" w:rsidR="0034373F" w:rsidRPr="00FA247E" w:rsidRDefault="0034373F" w:rsidP="00F408EE">
            <w:pPr>
              <w:spacing w:after="120"/>
              <w:ind w:left="601" w:right="170" w:hanging="567"/>
              <w:jc w:val="center"/>
              <w:rPr>
                <w:color w:val="000000" w:themeColor="text1"/>
                <w:szCs w:val="24"/>
              </w:rPr>
            </w:pPr>
            <w:r w:rsidRPr="00FA247E">
              <w:rPr>
                <w:color w:val="000000" w:themeColor="text1"/>
                <w:szCs w:val="24"/>
              </w:rPr>
              <w:t>R-T1-T2-T3-R</w:t>
            </w:r>
          </w:p>
          <w:p w14:paraId="0BEAEED5" w14:textId="77777777" w:rsidR="00C708AD" w:rsidRPr="00FA247E" w:rsidRDefault="00C708AD" w:rsidP="00F408EE">
            <w:pPr>
              <w:ind w:left="591" w:right="173" w:hanging="562"/>
              <w:jc w:val="center"/>
              <w:rPr>
                <w:color w:val="000000" w:themeColor="text1"/>
                <w:sz w:val="2"/>
                <w:szCs w:val="24"/>
              </w:rPr>
            </w:pPr>
          </w:p>
          <w:p w14:paraId="4ED91C46" w14:textId="77777777" w:rsidR="0034373F" w:rsidRPr="00FA247E" w:rsidRDefault="0034373F" w:rsidP="00F408EE">
            <w:pPr>
              <w:ind w:left="605" w:right="78" w:hanging="576"/>
              <w:jc w:val="both"/>
              <w:rPr>
                <w:color w:val="000000" w:themeColor="text1"/>
                <w:szCs w:val="24"/>
              </w:rPr>
            </w:pPr>
            <w:r w:rsidRPr="00FA247E">
              <w:rPr>
                <w:color w:val="000000" w:themeColor="text1"/>
                <w:szCs w:val="24"/>
              </w:rPr>
              <w:t>(b)</w:t>
            </w:r>
            <w:r w:rsidRPr="00FA247E">
              <w:rPr>
                <w:color w:val="000000" w:themeColor="text1"/>
                <w:szCs w:val="24"/>
              </w:rPr>
              <w:tab/>
              <w:t xml:space="preserve">The run order for a test cycle of five sets of candidate tyres </w:t>
            </w:r>
            <w:r w:rsidR="00C708AD" w:rsidRPr="00FA247E">
              <w:rPr>
                <w:color w:val="000000" w:themeColor="text1"/>
                <w:szCs w:val="24"/>
              </w:rPr>
              <w:t xml:space="preserve">      </w:t>
            </w:r>
            <w:r w:rsidRPr="00FA247E">
              <w:rPr>
                <w:color w:val="000000" w:themeColor="text1"/>
                <w:szCs w:val="24"/>
              </w:rPr>
              <w:t>(T1 to T5) plus a set of reference tyres (R) would be the following:</w:t>
            </w:r>
          </w:p>
          <w:p w14:paraId="7A1E7A6D" w14:textId="77777777" w:rsidR="00C708AD" w:rsidRPr="00FA247E" w:rsidRDefault="00C708AD" w:rsidP="00F408EE">
            <w:pPr>
              <w:tabs>
                <w:tab w:val="left" w:pos="5987"/>
              </w:tabs>
              <w:ind w:left="605" w:right="173" w:hanging="576"/>
              <w:jc w:val="both"/>
              <w:rPr>
                <w:color w:val="000000" w:themeColor="text1"/>
                <w:sz w:val="10"/>
                <w:szCs w:val="24"/>
              </w:rPr>
            </w:pPr>
          </w:p>
          <w:p w14:paraId="7E4B8EFF" w14:textId="77777777" w:rsidR="00C708AD" w:rsidRPr="00FA247E" w:rsidRDefault="00C708AD" w:rsidP="00F408EE">
            <w:pPr>
              <w:tabs>
                <w:tab w:val="left" w:pos="5987"/>
              </w:tabs>
              <w:ind w:left="605" w:right="173" w:hanging="576"/>
              <w:jc w:val="both"/>
              <w:rPr>
                <w:color w:val="000000" w:themeColor="text1"/>
                <w:sz w:val="2"/>
                <w:szCs w:val="24"/>
              </w:rPr>
            </w:pPr>
          </w:p>
          <w:p w14:paraId="210BBAF7" w14:textId="6B63BE44" w:rsidR="009B6D07" w:rsidRPr="00FA247E" w:rsidRDefault="0034373F" w:rsidP="00F408EE">
            <w:pPr>
              <w:spacing w:after="120"/>
              <w:ind w:left="601" w:right="170" w:hanging="576"/>
              <w:jc w:val="center"/>
              <w:rPr>
                <w:color w:val="000000" w:themeColor="text1"/>
                <w:szCs w:val="24"/>
              </w:rPr>
            </w:pPr>
            <w:r w:rsidRPr="00FA247E">
              <w:rPr>
                <w:color w:val="000000" w:themeColor="text1"/>
                <w:szCs w:val="24"/>
              </w:rPr>
              <w:t>R-T1-T2-T3-R-T4-T5-R</w:t>
            </w:r>
          </w:p>
          <w:p w14:paraId="5A1067B3" w14:textId="77777777" w:rsidR="00C708AD" w:rsidRPr="00FA247E" w:rsidRDefault="00C708AD" w:rsidP="00F408EE">
            <w:pPr>
              <w:ind w:left="605" w:right="173" w:hanging="576"/>
              <w:jc w:val="center"/>
              <w:rPr>
                <w:color w:val="000000" w:themeColor="text1"/>
                <w:sz w:val="2"/>
                <w:szCs w:val="24"/>
              </w:rPr>
            </w:pPr>
          </w:p>
        </w:tc>
      </w:tr>
      <w:tr w:rsidR="00FA247E" w:rsidRPr="00FA247E" w14:paraId="05CD05FF"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242"/>
          <w:jc w:val="center"/>
        </w:trPr>
        <w:tc>
          <w:tcPr>
            <w:tcW w:w="1345" w:type="dxa"/>
            <w:tcBorders>
              <w:top w:val="single" w:sz="4" w:space="0" w:color="auto"/>
              <w:left w:val="single" w:sz="4" w:space="0" w:color="auto"/>
              <w:bottom w:val="single" w:sz="4" w:space="0" w:color="auto"/>
              <w:right w:val="single" w:sz="4" w:space="0" w:color="auto"/>
            </w:tcBorders>
          </w:tcPr>
          <w:p w14:paraId="0C2781FE" w14:textId="77777777" w:rsidR="00C708AD" w:rsidRPr="00FA247E" w:rsidRDefault="00C708AD" w:rsidP="00465787">
            <w:pPr>
              <w:spacing w:after="80"/>
              <w:jc w:val="both"/>
              <w:rPr>
                <w:bCs/>
                <w:color w:val="000000" w:themeColor="text1"/>
                <w:szCs w:val="24"/>
              </w:rPr>
            </w:pPr>
            <w:r w:rsidRPr="00FA247E">
              <w:rPr>
                <w:bCs/>
                <w:color w:val="000000" w:themeColor="text1"/>
                <w:szCs w:val="24"/>
              </w:rPr>
              <w:t>4.1.6.</w:t>
            </w:r>
          </w:p>
        </w:tc>
        <w:tc>
          <w:tcPr>
            <w:tcW w:w="6835" w:type="dxa"/>
            <w:tcBorders>
              <w:top w:val="single" w:sz="4" w:space="0" w:color="auto"/>
              <w:left w:val="single" w:sz="4" w:space="0" w:color="auto"/>
              <w:bottom w:val="single" w:sz="4" w:space="0" w:color="auto"/>
              <w:right w:val="single" w:sz="4" w:space="0" w:color="auto"/>
            </w:tcBorders>
          </w:tcPr>
          <w:p w14:paraId="62B29429" w14:textId="29BD92A2" w:rsidR="00C708AD" w:rsidRPr="00FA247E" w:rsidRDefault="00C708AD" w:rsidP="00465787">
            <w:pPr>
              <w:pStyle w:val="ListParagraph"/>
              <w:suppressAutoHyphens/>
              <w:spacing w:after="80"/>
              <w:ind w:left="-14" w:firstLine="14"/>
              <w:jc w:val="both"/>
              <w:rPr>
                <w:bCs/>
                <w:strike/>
                <w:color w:val="000000" w:themeColor="text1"/>
              </w:rPr>
            </w:pPr>
            <w:r w:rsidRPr="00FA247E">
              <w:rPr>
                <w:b/>
                <w:bCs/>
                <w:color w:val="000000" w:themeColor="text1"/>
              </w:rPr>
              <w:tab/>
            </w:r>
            <w:r w:rsidR="009B6D07" w:rsidRPr="00FA247E">
              <w:rPr>
                <w:color w:val="000000" w:themeColor="text1"/>
                <w:lang w:val="en-IN" w:bidi="hi-IN"/>
              </w:rPr>
              <w:t>Processing of Measurement Results</w:t>
            </w:r>
          </w:p>
          <w:p w14:paraId="77EACD25" w14:textId="77777777" w:rsidR="009B6D07" w:rsidRPr="00FA247E" w:rsidRDefault="009B6D07" w:rsidP="00465787">
            <w:pPr>
              <w:pStyle w:val="ListParagraph"/>
              <w:suppressAutoHyphens/>
              <w:spacing w:after="80"/>
              <w:ind w:left="-108"/>
              <w:jc w:val="both"/>
              <w:rPr>
                <w:b/>
                <w:bCs/>
                <w:strike/>
                <w:color w:val="000000" w:themeColor="text1"/>
              </w:rPr>
            </w:pPr>
          </w:p>
        </w:tc>
      </w:tr>
      <w:tr w:rsidR="00FA247E" w:rsidRPr="00FA247E" w14:paraId="47D88850"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692"/>
          <w:jc w:val="center"/>
        </w:trPr>
        <w:tc>
          <w:tcPr>
            <w:tcW w:w="1345" w:type="dxa"/>
            <w:tcBorders>
              <w:top w:val="single" w:sz="4" w:space="0" w:color="auto"/>
              <w:left w:val="single" w:sz="4" w:space="0" w:color="auto"/>
              <w:bottom w:val="single" w:sz="4" w:space="0" w:color="auto"/>
              <w:right w:val="single" w:sz="4" w:space="0" w:color="auto"/>
            </w:tcBorders>
          </w:tcPr>
          <w:p w14:paraId="256BBD5D" w14:textId="77777777" w:rsidR="00C708AD" w:rsidRPr="00FA247E" w:rsidRDefault="00C708AD" w:rsidP="00465787">
            <w:pPr>
              <w:spacing w:after="80"/>
              <w:jc w:val="both"/>
              <w:rPr>
                <w:color w:val="000000" w:themeColor="text1"/>
                <w:szCs w:val="24"/>
              </w:rPr>
            </w:pPr>
            <w:r w:rsidRPr="00FA247E">
              <w:rPr>
                <w:bCs/>
                <w:color w:val="000000" w:themeColor="text1"/>
                <w:szCs w:val="24"/>
              </w:rPr>
              <w:t>4.1.6.1.</w:t>
            </w:r>
          </w:p>
          <w:p w14:paraId="314C5554" w14:textId="77777777" w:rsidR="00C708AD" w:rsidRPr="00FA247E" w:rsidRDefault="00C708AD" w:rsidP="00465787">
            <w:pPr>
              <w:spacing w:after="80"/>
              <w:jc w:val="both"/>
              <w:rPr>
                <w:color w:val="000000" w:themeColor="text1"/>
                <w:szCs w:val="24"/>
              </w:rPr>
            </w:pPr>
          </w:p>
        </w:tc>
        <w:tc>
          <w:tcPr>
            <w:tcW w:w="6835" w:type="dxa"/>
            <w:tcBorders>
              <w:top w:val="single" w:sz="4" w:space="0" w:color="auto"/>
              <w:left w:val="single" w:sz="4" w:space="0" w:color="auto"/>
              <w:bottom w:val="single" w:sz="4" w:space="0" w:color="auto"/>
              <w:right w:val="single" w:sz="4" w:space="0" w:color="auto"/>
            </w:tcBorders>
          </w:tcPr>
          <w:p w14:paraId="5872485D" w14:textId="68AF1A94" w:rsidR="00C708AD" w:rsidRPr="00FA247E" w:rsidRDefault="009B6D07" w:rsidP="00465787">
            <w:pPr>
              <w:pStyle w:val="ListParagraph"/>
              <w:suppressAutoHyphens/>
              <w:spacing w:after="40"/>
              <w:ind w:left="-22"/>
              <w:jc w:val="both"/>
              <w:rPr>
                <w:color w:val="000000" w:themeColor="text1"/>
                <w:lang w:val="en-IN" w:bidi="hi-IN"/>
              </w:rPr>
            </w:pPr>
            <w:r w:rsidRPr="00FA247E">
              <w:rPr>
                <w:color w:val="000000" w:themeColor="text1"/>
                <w:lang w:val="en-IN" w:bidi="hi-IN"/>
              </w:rPr>
              <w:t>Calculation of the Average Braking Force Coefficient</w:t>
            </w:r>
          </w:p>
          <w:p w14:paraId="334EF140" w14:textId="77777777" w:rsidR="009B6D07" w:rsidRPr="00FA247E" w:rsidRDefault="009B6D07" w:rsidP="00465787">
            <w:pPr>
              <w:pStyle w:val="ListParagraph"/>
              <w:suppressAutoHyphens/>
              <w:spacing w:after="40"/>
              <w:ind w:left="-22"/>
              <w:jc w:val="both"/>
              <w:rPr>
                <w:bCs/>
                <w:strike/>
                <w:color w:val="000000" w:themeColor="text1"/>
              </w:rPr>
            </w:pPr>
          </w:p>
          <w:p w14:paraId="7689F971" w14:textId="77777777" w:rsidR="009B6D07" w:rsidRPr="00FA247E" w:rsidRDefault="009B6D07" w:rsidP="00465787">
            <w:pPr>
              <w:autoSpaceDE w:val="0"/>
              <w:autoSpaceDN w:val="0"/>
              <w:adjustRightInd w:val="0"/>
              <w:jc w:val="both"/>
              <w:rPr>
                <w:bCs/>
                <w:strike/>
                <w:color w:val="000000" w:themeColor="text1"/>
                <w:szCs w:val="24"/>
              </w:rPr>
            </w:pPr>
            <w:r w:rsidRPr="00FA247E">
              <w:rPr>
                <w:color w:val="000000" w:themeColor="text1"/>
                <w:szCs w:val="24"/>
                <w:lang w:val="en-IN" w:bidi="hi-IN"/>
              </w:rPr>
              <w:t>For each valid test run j, the average braking force coefficient BFCave,j is calculated from the distance dj covered between 80km/h and 20km/h as follows:</w:t>
            </w:r>
          </w:p>
          <w:p w14:paraId="2633520C" w14:textId="77777777" w:rsidR="00EB730E" w:rsidRPr="00FA247E" w:rsidRDefault="00EB730E" w:rsidP="00465787">
            <w:pPr>
              <w:pStyle w:val="ListParagraph"/>
              <w:spacing w:after="80"/>
              <w:ind w:left="-22"/>
              <w:jc w:val="both"/>
              <w:rPr>
                <w:bCs/>
                <w:strike/>
                <w:color w:val="000000" w:themeColor="text1"/>
              </w:rPr>
            </w:pPr>
          </w:p>
          <w:p w14:paraId="19DF62B7" w14:textId="77777777" w:rsidR="009B6D07" w:rsidRPr="00FA247E" w:rsidRDefault="009B6D07" w:rsidP="00465787">
            <w:pPr>
              <w:pStyle w:val="ListParagraph"/>
              <w:spacing w:after="80"/>
              <w:ind w:left="-22"/>
              <w:jc w:val="both"/>
              <w:rPr>
                <w:bCs/>
                <w:strike/>
                <w:color w:val="000000" w:themeColor="text1"/>
              </w:rPr>
            </w:pPr>
          </w:p>
          <w:p w14:paraId="29DABD7B" w14:textId="77777777" w:rsidR="009B6D07" w:rsidRPr="00FA247E" w:rsidRDefault="009B6D07" w:rsidP="00465787">
            <w:pPr>
              <w:pStyle w:val="ListParagraph"/>
              <w:spacing w:after="80"/>
              <w:ind w:left="-22"/>
              <w:jc w:val="center"/>
              <w:rPr>
                <w:bCs/>
                <w:strike/>
                <w:color w:val="000000" w:themeColor="text1"/>
              </w:rPr>
            </w:pPr>
            <w:r w:rsidRPr="00FA247E">
              <w:rPr>
                <w:bCs/>
                <w:strike/>
                <w:noProof/>
                <w:color w:val="000000" w:themeColor="text1"/>
              </w:rPr>
              <w:drawing>
                <wp:inline distT="0" distB="0" distL="0" distR="0" wp14:anchorId="3B794BDF" wp14:editId="376076BD">
                  <wp:extent cx="1704975" cy="59055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4975" cy="590550"/>
                          </a:xfrm>
                          <a:prstGeom prst="rect">
                            <a:avLst/>
                          </a:prstGeom>
                          <a:noFill/>
                          <a:ln>
                            <a:noFill/>
                          </a:ln>
                        </pic:spPr>
                      </pic:pic>
                    </a:graphicData>
                  </a:graphic>
                </wp:inline>
              </w:drawing>
            </w:r>
          </w:p>
          <w:p w14:paraId="47A3D799" w14:textId="77777777" w:rsidR="009B6D07" w:rsidRPr="00FA247E" w:rsidRDefault="009B6D07" w:rsidP="00465787">
            <w:pPr>
              <w:pStyle w:val="ListParagraph"/>
              <w:spacing w:after="80"/>
              <w:ind w:left="-22"/>
              <w:jc w:val="both"/>
              <w:rPr>
                <w:bCs/>
                <w:strike/>
                <w:color w:val="000000" w:themeColor="text1"/>
              </w:rPr>
            </w:pPr>
          </w:p>
          <w:p w14:paraId="7392E018" w14:textId="77777777" w:rsidR="009B6D07" w:rsidRPr="00FA247E" w:rsidRDefault="009B6D07" w:rsidP="00465787">
            <w:pPr>
              <w:autoSpaceDE w:val="0"/>
              <w:autoSpaceDN w:val="0"/>
              <w:adjustRightInd w:val="0"/>
              <w:jc w:val="both"/>
              <w:rPr>
                <w:color w:val="000000" w:themeColor="text1"/>
                <w:szCs w:val="24"/>
                <w:lang w:val="en-IN" w:bidi="hi-IN"/>
              </w:rPr>
            </w:pPr>
            <w:r w:rsidRPr="00FA247E">
              <w:rPr>
                <w:color w:val="000000" w:themeColor="text1"/>
                <w:szCs w:val="24"/>
                <w:lang w:val="en-IN" w:bidi="hi-IN"/>
              </w:rPr>
              <w:t>where</w:t>
            </w:r>
          </w:p>
          <w:p w14:paraId="64ABFEEA" w14:textId="77777777" w:rsidR="009B6D07" w:rsidRPr="00FA247E" w:rsidRDefault="009B6D07" w:rsidP="00465787">
            <w:pPr>
              <w:autoSpaceDE w:val="0"/>
              <w:autoSpaceDN w:val="0"/>
              <w:adjustRightInd w:val="0"/>
              <w:jc w:val="both"/>
              <w:rPr>
                <w:color w:val="000000" w:themeColor="text1"/>
                <w:szCs w:val="24"/>
                <w:lang w:val="en-IN" w:bidi="hi-IN"/>
              </w:rPr>
            </w:pPr>
            <w:r w:rsidRPr="00FA247E">
              <w:rPr>
                <w:color w:val="000000" w:themeColor="text1"/>
                <w:szCs w:val="24"/>
                <w:lang w:val="en-IN" w:bidi="hi-IN"/>
              </w:rPr>
              <w:t>vf is the final speed in m/s; vf = 20km/h = 5.556m/s</w:t>
            </w:r>
          </w:p>
          <w:p w14:paraId="355F3D23" w14:textId="77777777" w:rsidR="009B6D07" w:rsidRPr="00FA247E" w:rsidRDefault="009B6D07" w:rsidP="00465787">
            <w:pPr>
              <w:autoSpaceDE w:val="0"/>
              <w:autoSpaceDN w:val="0"/>
              <w:adjustRightInd w:val="0"/>
              <w:jc w:val="both"/>
              <w:rPr>
                <w:color w:val="000000" w:themeColor="text1"/>
                <w:szCs w:val="24"/>
                <w:lang w:val="en-IN" w:bidi="hi-IN"/>
              </w:rPr>
            </w:pPr>
            <w:r w:rsidRPr="00FA247E">
              <w:rPr>
                <w:color w:val="000000" w:themeColor="text1"/>
                <w:szCs w:val="24"/>
                <w:lang w:val="en-IN" w:bidi="hi-IN"/>
              </w:rPr>
              <w:t>vi is the initial speed in m/s; vi = 80km/h = 22.222m/s</w:t>
            </w:r>
          </w:p>
          <w:p w14:paraId="21B9314C" w14:textId="77777777" w:rsidR="009B6D07" w:rsidRPr="00FA247E" w:rsidRDefault="009B6D07" w:rsidP="00465787">
            <w:pPr>
              <w:autoSpaceDE w:val="0"/>
              <w:autoSpaceDN w:val="0"/>
              <w:adjustRightInd w:val="0"/>
              <w:jc w:val="both"/>
              <w:rPr>
                <w:color w:val="000000" w:themeColor="text1"/>
                <w:szCs w:val="24"/>
                <w:lang w:val="en-IN" w:bidi="hi-IN"/>
              </w:rPr>
            </w:pPr>
            <w:r w:rsidRPr="00FA247E">
              <w:rPr>
                <w:color w:val="000000" w:themeColor="text1"/>
                <w:szCs w:val="24"/>
                <w:lang w:val="en-IN" w:bidi="hi-IN"/>
              </w:rPr>
              <w:t>dj is the distance covered in test run j between vi and vf in metres;</w:t>
            </w:r>
          </w:p>
          <w:p w14:paraId="58A4F252" w14:textId="77777777" w:rsidR="009B6D07" w:rsidRPr="00FA247E" w:rsidRDefault="009B6D07" w:rsidP="00465787">
            <w:pPr>
              <w:pStyle w:val="ListParagraph"/>
              <w:spacing w:after="80"/>
              <w:ind w:left="-22"/>
              <w:jc w:val="both"/>
              <w:rPr>
                <w:color w:val="000000" w:themeColor="text1"/>
                <w:lang w:val="en-IN" w:bidi="hi-IN"/>
              </w:rPr>
            </w:pPr>
            <w:r w:rsidRPr="00FA247E">
              <w:rPr>
                <w:color w:val="000000" w:themeColor="text1"/>
                <w:lang w:val="en-IN" w:bidi="hi-IN"/>
              </w:rPr>
              <w:t xml:space="preserve">g </w:t>
            </w:r>
            <w:r w:rsidRPr="00FA247E">
              <w:rPr>
                <w:rFonts w:eastAsia="ArialMT"/>
                <w:color w:val="000000" w:themeColor="text1"/>
                <w:lang w:val="en-IN" w:bidi="hi-IN"/>
              </w:rPr>
              <w:t>is the acceleration due to gravity = 9.81m∙s−2</w:t>
            </w:r>
            <w:r w:rsidRPr="00FA247E">
              <w:rPr>
                <w:color w:val="000000" w:themeColor="text1"/>
                <w:lang w:val="en-IN" w:bidi="hi-IN"/>
              </w:rPr>
              <w:t>.</w:t>
            </w:r>
          </w:p>
          <w:p w14:paraId="4AF11917" w14:textId="77777777" w:rsidR="009B6D07" w:rsidRPr="00FA247E" w:rsidRDefault="009B6D07" w:rsidP="00465787">
            <w:pPr>
              <w:pStyle w:val="ListParagraph"/>
              <w:spacing w:after="80"/>
              <w:ind w:left="-22"/>
              <w:jc w:val="both"/>
              <w:rPr>
                <w:bCs/>
                <w:strike/>
                <w:color w:val="000000" w:themeColor="text1"/>
              </w:rPr>
            </w:pPr>
          </w:p>
          <w:p w14:paraId="5C5C668E" w14:textId="77777777" w:rsidR="00EB730E" w:rsidRPr="00FA247E" w:rsidRDefault="00EB730E" w:rsidP="00465787">
            <w:pPr>
              <w:pStyle w:val="ListParagraph"/>
              <w:spacing w:after="80"/>
              <w:ind w:left="0"/>
              <w:jc w:val="both"/>
              <w:rPr>
                <w:bCs/>
                <w:strike/>
                <w:color w:val="000000" w:themeColor="text1"/>
              </w:rPr>
            </w:pPr>
          </w:p>
          <w:p w14:paraId="5FD736C4" w14:textId="77777777" w:rsidR="00C708AD" w:rsidRPr="00FA247E" w:rsidRDefault="00C708AD" w:rsidP="00465787">
            <w:pPr>
              <w:pStyle w:val="ListParagraph"/>
              <w:suppressAutoHyphens/>
              <w:spacing w:after="80"/>
              <w:ind w:left="2586"/>
              <w:jc w:val="both"/>
              <w:rPr>
                <w:bCs/>
                <w:strike/>
                <w:color w:val="000000" w:themeColor="text1"/>
              </w:rPr>
            </w:pPr>
            <w:r w:rsidRPr="00FA247E">
              <w:rPr>
                <w:bCs/>
                <w:strike/>
                <w:color w:val="000000" w:themeColor="text1"/>
              </w:rPr>
              <w:tab/>
            </w:r>
            <w:r w:rsidRPr="00FA247E">
              <w:rPr>
                <w:bCs/>
                <w:strike/>
                <w:noProof/>
                <w:color w:val="000000" w:themeColor="text1"/>
                <w:lang w:val="en-IN" w:eastAsia="en-IN"/>
              </w:rPr>
              <mc:AlternateContent>
                <mc:Choice Requires="wpc">
                  <w:drawing>
                    <wp:inline distT="0" distB="0" distL="0" distR="0" wp14:anchorId="0AB80A81" wp14:editId="5177A22C">
                      <wp:extent cx="1057275" cy="533400"/>
                      <wp:effectExtent l="0" t="0" r="2540" b="1270"/>
                      <wp:docPr id="1737" name="Canvas 17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23" name="Line 1739"/>
                              <wps:cNvCnPr>
                                <a:cxnSpLocks noChangeShapeType="1"/>
                              </wps:cNvCnPr>
                              <wps:spPr bwMode="auto">
                                <a:xfrm>
                                  <a:off x="427990" y="267335"/>
                                  <a:ext cx="586105"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824" name="Line 1740"/>
                              <wps:cNvCnPr>
                                <a:cxnSpLocks noChangeShapeType="1"/>
                              </wps:cNvCnPr>
                              <wps:spPr bwMode="auto">
                                <a:xfrm>
                                  <a:off x="409575" y="25400"/>
                                  <a:ext cx="0" cy="48387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825" name="Line 1741"/>
                              <wps:cNvCnPr>
                                <a:cxnSpLocks noChangeShapeType="1"/>
                              </wps:cNvCnPr>
                              <wps:spPr bwMode="auto">
                                <a:xfrm>
                                  <a:off x="1029335" y="25400"/>
                                  <a:ext cx="0" cy="48387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826" name="Rectangle 1742"/>
                              <wps:cNvSpPr>
                                <a:spLocks noChangeArrowheads="1"/>
                              </wps:cNvSpPr>
                              <wps:spPr bwMode="auto">
                                <a:xfrm>
                                  <a:off x="716280" y="28829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E0794" w14:textId="77777777" w:rsidR="00CA2FBF" w:rsidRPr="00E00652" w:rsidRDefault="00CA2FBF" w:rsidP="00424B66">
                                    <w:r w:rsidRPr="00E00652">
                                      <w:rPr>
                                        <w:iCs/>
                                        <w:color w:val="000000"/>
                                        <w:lang w:val="en-US"/>
                                      </w:rPr>
                                      <w:t>d</w:t>
                                    </w:r>
                                  </w:p>
                                </w:txbxContent>
                              </wps:txbx>
                              <wps:bodyPr rot="0" vert="horz" wrap="none" lIns="0" tIns="0" rIns="0" bIns="0" anchor="t" anchorCtr="0">
                                <a:spAutoFit/>
                              </wps:bodyPr>
                            </wps:wsp>
                            <wps:wsp>
                              <wps:cNvPr id="828" name="Rectangle 1743"/>
                              <wps:cNvSpPr>
                                <a:spLocks noChangeArrowheads="1"/>
                              </wps:cNvSpPr>
                              <wps:spPr bwMode="auto">
                                <a:xfrm>
                                  <a:off x="815975" y="4953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5787F" w14:textId="77777777" w:rsidR="00CA2FBF" w:rsidRPr="00E00652" w:rsidRDefault="00CA2FBF" w:rsidP="00424B66">
                                    <w:r w:rsidRPr="00E00652">
                                      <w:rPr>
                                        <w:iCs/>
                                        <w:color w:val="000000"/>
                                        <w:lang w:val="en-US"/>
                                      </w:rPr>
                                      <w:t>S</w:t>
                                    </w:r>
                                  </w:p>
                                </w:txbxContent>
                              </wps:txbx>
                              <wps:bodyPr rot="0" vert="horz" wrap="none" lIns="0" tIns="0" rIns="0" bIns="0" anchor="t" anchorCtr="0">
                                <a:spAutoFit/>
                              </wps:bodyPr>
                            </wps:wsp>
                            <wps:wsp>
                              <wps:cNvPr id="829" name="Rectangle 1744"/>
                              <wps:cNvSpPr>
                                <a:spLocks noChangeArrowheads="1"/>
                              </wps:cNvSpPr>
                              <wps:spPr bwMode="auto">
                                <a:xfrm>
                                  <a:off x="440690" y="4953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9EDB" w14:textId="77777777" w:rsidR="00CA2FBF" w:rsidRPr="00E00652" w:rsidRDefault="00CA2FBF" w:rsidP="00424B66">
                                    <w:r w:rsidRPr="00E00652">
                                      <w:rPr>
                                        <w:iCs/>
                                        <w:color w:val="000000"/>
                                        <w:lang w:val="en-US"/>
                                      </w:rPr>
                                      <w:t>S</w:t>
                                    </w:r>
                                  </w:p>
                                </w:txbxContent>
                              </wps:txbx>
                              <wps:bodyPr rot="0" vert="horz" wrap="none" lIns="0" tIns="0" rIns="0" bIns="0" anchor="t" anchorCtr="0">
                                <a:spAutoFit/>
                              </wps:bodyPr>
                            </wps:wsp>
                            <wps:wsp>
                              <wps:cNvPr id="830" name="Rectangle 1745"/>
                              <wps:cNvSpPr>
                                <a:spLocks noChangeArrowheads="1"/>
                              </wps:cNvSpPr>
                              <wps:spPr bwMode="auto">
                                <a:xfrm>
                                  <a:off x="34925" y="168910"/>
                                  <a:ext cx="220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C193E" w14:textId="77777777" w:rsidR="00CA2FBF" w:rsidRPr="00E00652" w:rsidRDefault="00CA2FBF" w:rsidP="00424B66">
                                    <w:r w:rsidRPr="00E00652">
                                      <w:rPr>
                                        <w:iCs/>
                                        <w:color w:val="000000"/>
                                        <w:lang w:val="en-US"/>
                                      </w:rPr>
                                      <w:t>AD</w:t>
                                    </w:r>
                                  </w:p>
                                </w:txbxContent>
                              </wps:txbx>
                              <wps:bodyPr rot="0" vert="horz" wrap="none" lIns="0" tIns="0" rIns="0" bIns="0" anchor="t" anchorCtr="0">
                                <a:spAutoFit/>
                              </wps:bodyPr>
                            </wps:wsp>
                            <wps:wsp>
                              <wps:cNvPr id="831" name="Rectangle 1746"/>
                              <wps:cNvSpPr>
                                <a:spLocks noChangeArrowheads="1"/>
                              </wps:cNvSpPr>
                              <wps:spPr bwMode="auto">
                                <a:xfrm>
                                  <a:off x="901065" y="122555"/>
                                  <a:ext cx="247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2555A" w14:textId="77777777" w:rsidR="00CA2FBF" w:rsidRPr="004E51A5" w:rsidRDefault="00CA2FBF" w:rsidP="00424B66">
                                    <w:r w:rsidRPr="004E51A5">
                                      <w:rPr>
                                        <w:iCs/>
                                        <w:color w:val="000000"/>
                                        <w:sz w:val="14"/>
                                        <w:szCs w:val="14"/>
                                        <w:lang w:val="en-US"/>
                                      </w:rPr>
                                      <w:t>i</w:t>
                                    </w:r>
                                  </w:p>
                                </w:txbxContent>
                              </wps:txbx>
                              <wps:bodyPr rot="0" vert="horz" wrap="none" lIns="0" tIns="0" rIns="0" bIns="0" anchor="t" anchorCtr="0">
                                <a:spAutoFit/>
                              </wps:bodyPr>
                            </wps:wsp>
                            <wps:wsp>
                              <wps:cNvPr id="1664" name="Rectangle 1747"/>
                              <wps:cNvSpPr>
                                <a:spLocks noChangeArrowheads="1"/>
                              </wps:cNvSpPr>
                              <wps:spPr bwMode="auto">
                                <a:xfrm>
                                  <a:off x="525780" y="12763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0F611" w14:textId="77777777" w:rsidR="00CA2FBF" w:rsidRPr="004E51A5" w:rsidRDefault="00CA2FBF" w:rsidP="00424B66">
                                    <w:r w:rsidRPr="004E51A5">
                                      <w:rPr>
                                        <w:iCs/>
                                        <w:color w:val="000000"/>
                                        <w:sz w:val="14"/>
                                        <w:szCs w:val="14"/>
                                        <w:lang w:val="en-US"/>
                                      </w:rPr>
                                      <w:t>f</w:t>
                                    </w:r>
                                  </w:p>
                                </w:txbxContent>
                              </wps:txbx>
                              <wps:bodyPr rot="0" vert="horz" wrap="none" lIns="0" tIns="0" rIns="0" bIns="0" anchor="t" anchorCtr="0">
                                <a:spAutoFit/>
                              </wps:bodyPr>
                            </wps:wsp>
                            <wps:wsp>
                              <wps:cNvPr id="1665" name="Rectangle 1748"/>
                              <wps:cNvSpPr>
                                <a:spLocks noChangeArrowheads="1"/>
                              </wps:cNvSpPr>
                              <wps:spPr bwMode="auto">
                                <a:xfrm>
                                  <a:off x="637540" y="28765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FE48E" w14:textId="77777777" w:rsidR="00CA2FBF" w:rsidRPr="00E00652" w:rsidRDefault="00CA2FBF" w:rsidP="00424B66">
                                    <w:r w:rsidRPr="00E00652">
                                      <w:rPr>
                                        <w:color w:val="000000"/>
                                        <w:lang w:val="en-US"/>
                                      </w:rPr>
                                      <w:t>2</w:t>
                                    </w:r>
                                  </w:p>
                                </w:txbxContent>
                              </wps:txbx>
                              <wps:bodyPr rot="0" vert="horz" wrap="none" lIns="0" tIns="0" rIns="0" bIns="0" anchor="t" anchorCtr="0">
                                <a:spAutoFit/>
                              </wps:bodyPr>
                            </wps:wsp>
                            <wps:wsp>
                              <wps:cNvPr id="1666" name="Rectangle 1749"/>
                              <wps:cNvSpPr>
                                <a:spLocks noChangeArrowheads="1"/>
                              </wps:cNvSpPr>
                              <wps:spPr bwMode="auto">
                                <a:xfrm>
                                  <a:off x="942340" y="2667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7073D" w14:textId="77777777" w:rsidR="00CA2FBF" w:rsidRDefault="00CA2FBF" w:rsidP="00424B66">
                                    <w:r>
                                      <w:rPr>
                                        <w:color w:val="000000"/>
                                        <w:sz w:val="14"/>
                                        <w:szCs w:val="14"/>
                                        <w:lang w:val="en-US"/>
                                      </w:rPr>
                                      <w:t>2</w:t>
                                    </w:r>
                                  </w:p>
                                </w:txbxContent>
                              </wps:txbx>
                              <wps:bodyPr rot="0" vert="horz" wrap="none" lIns="0" tIns="0" rIns="0" bIns="0" anchor="t" anchorCtr="0">
                                <a:spAutoFit/>
                              </wps:bodyPr>
                            </wps:wsp>
                            <wps:wsp>
                              <wps:cNvPr id="1667" name="Rectangle 1750"/>
                              <wps:cNvSpPr>
                                <a:spLocks noChangeArrowheads="1"/>
                              </wps:cNvSpPr>
                              <wps:spPr bwMode="auto">
                                <a:xfrm>
                                  <a:off x="585470" y="2667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7CC87" w14:textId="77777777" w:rsidR="00CA2FBF" w:rsidRDefault="00CA2FBF" w:rsidP="00424B66">
                                    <w:r>
                                      <w:rPr>
                                        <w:color w:val="000000"/>
                                        <w:sz w:val="14"/>
                                        <w:szCs w:val="14"/>
                                        <w:lang w:val="en-US"/>
                                      </w:rPr>
                                      <w:t>2</w:t>
                                    </w:r>
                                  </w:p>
                                </w:txbxContent>
                              </wps:txbx>
                              <wps:bodyPr rot="0" vert="horz" wrap="none" lIns="0" tIns="0" rIns="0" bIns="0" anchor="t" anchorCtr="0">
                                <a:spAutoFit/>
                              </wps:bodyPr>
                            </wps:wsp>
                            <wps:wsp>
                              <wps:cNvPr id="1668" name="Rectangle 1751"/>
                              <wps:cNvSpPr>
                                <a:spLocks noChangeArrowheads="1"/>
                              </wps:cNvSpPr>
                              <wps:spPr bwMode="auto">
                                <a:xfrm>
                                  <a:off x="699135" y="3238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7F655" w14:textId="77777777" w:rsidR="00CA2FBF" w:rsidRDefault="00CA2FBF" w:rsidP="00EB730E">
                                    <w:pPr>
                                      <w:ind w:left="-3780" w:right="-3016"/>
                                      <w:jc w:val="center"/>
                                    </w:pPr>
                                    <w:r>
                                      <w:rPr>
                                        <w:rFonts w:ascii="Symbol" w:hAnsi="Symbol" w:cs="Symbol"/>
                                        <w:color w:val="000000"/>
                                        <w:szCs w:val="24"/>
                                        <w:lang w:val="en-US"/>
                                      </w:rPr>
                                      <w:t></w:t>
                                    </w:r>
                                  </w:p>
                                </w:txbxContent>
                              </wps:txbx>
                              <wps:bodyPr rot="0" vert="horz" wrap="none" lIns="0" tIns="0" rIns="0" bIns="0" anchor="t" anchorCtr="0">
                                <a:spAutoFit/>
                              </wps:bodyPr>
                            </wps:wsp>
                            <wps:wsp>
                              <wps:cNvPr id="1669" name="Rectangle 1752"/>
                              <wps:cNvSpPr>
                                <a:spLocks noChangeArrowheads="1"/>
                              </wps:cNvSpPr>
                              <wps:spPr bwMode="auto">
                                <a:xfrm>
                                  <a:off x="280035" y="151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D9ED1" w14:textId="77777777" w:rsidR="00CA2FBF" w:rsidRPr="00E00652" w:rsidRDefault="00CA2FBF" w:rsidP="00424B66">
                                    <w:r w:rsidRPr="00E00652">
                                      <w:rPr>
                                        <w:rFonts w:ascii="Symbol" w:hAnsi="Symbol" w:cs="Symbol"/>
                                        <w:color w:val="000000"/>
                                        <w:lang w:val="en-US"/>
                                      </w:rPr>
                                      <w:t></w:t>
                                    </w:r>
                                  </w:p>
                                </w:txbxContent>
                              </wps:txbx>
                              <wps:bodyPr rot="0" vert="horz" wrap="none" lIns="0" tIns="0" rIns="0" bIns="0" anchor="t" anchorCtr="0">
                                <a:spAutoFit/>
                              </wps:bodyPr>
                            </wps:wsp>
                          </wpc:wpc>
                        </a:graphicData>
                      </a:graphic>
                    </wp:inline>
                  </w:drawing>
                </mc:Choice>
                <mc:Fallback>
                  <w:pict>
                    <v:group w14:anchorId="0AB80A81" id="Canvas 1737" o:spid="_x0000_s1094" editas="canvas" style="width:83.25pt;height:42pt;mso-position-horizontal-relative:char;mso-position-vertical-relative:line" coordsize="1057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yUPgQAAFYfAAAOAAAAZHJzL2Uyb0RvYy54bWzsWVtv2zYYfR+w/0DwfbFEidQFUYrCbYYB&#10;2RYs3Q+gJdoWKpECqVjOfv0+UpfGnosWa6MYcP0gUyLF2zk830XXb/Z1hXZCm1LJDPtXHkZC5qoo&#10;5SbDf3+4/SXGyLRcFrxSUmT4SRj85ubnn667JhVEbVVVCI2gE2nSrsnwtm2bdLEw+VbU3FypRkio&#10;XCtd8xZu9WZRaN5B73W1IJ7HFp3SRaNVLoyBp+/6Snzj+l+vRd7+uV4b0aIqwzC31l21u67sdXFz&#10;zdON5s22zIdp8P8xi5qXEgadunrHW44edfmfruoy18qodXuVq3qh1usyF24NsBrfO1rNkssdN24x&#10;OezOOEEofcd+Vxs7b6luy6qC3VhA76l9Zv87wEfAw64BdEwz4WS+bfyHLW+EW5ZJ8z929xqVRYZj&#10;EmAkeQ0suSulQH4UJBYfOzi0Wsp7bWea7+VDc6fyjwZJtdxyuRGuvw9PDbzp2zdgDc9esTemgUFW&#10;3e+qgDb8sVUOrP1a17ZLgAHtMxySKEmAJE8ZJiwKAtqzQ+xblEM1jZnvUYxyqHfEWfB07KHRpv1V&#10;qBrZQoYrmL8bge/uTGtnxNOxycFu87SSqINpe665UVVZWCBsI6M3q2Wl0Y5b7rqfWxzUPG+m1aMs&#10;YAiebgUv3g/llpdVX4ahKznsid2GfkNXqni61+NeAbazgRwegRy6vTxA7EVB9hIaAYoWZBp6gwKM&#10;GAP6Ft4wDuLoB8ZfFKjPHWTY34ODHLpjORvGvkcSe3x/gOys6gupNRtB/gusLMhwZSU7JFajBqQf&#10;nNyAXh3p9VutVWfVCmZ2INj9C18t2JHPSDwIdhwT0G6ng+NhjlhsSWAPtB9Rwr5woDUs46tF+0DF&#10;T0tsu1/tnWGjkxnrVRdp1fsh4DdBYav0Pxh14INkWIKThFH1m4Sdse7KWNBjYTUWuMzhxQy3GPXF&#10;ZevcGmc5mrdg4m5LZ3nsbvbjDkZgTrEH768XggOOBDNyJPZpMuh9mNDgiCIx9azFf3WK9Nz8BNUF&#10;USQ5SZFwRoqEoccGv++cKTLZ0EtTETi0p1TEueczWZogTEjvT/gsTsBbPzA0hHhBeA6Whk3W9+I4&#10;4p/kCJtRRhII4NlAEkIoPQofSRjZWmdqPEL66PLzIeSLeSNssr4XxhGfsSn2PHBHohlJQgmNBpfV&#10;JxE7zjGQJJ6E5FVJMtnfyyMJHNITPms8I0lYEEFqog9fY1CNIyU5l7gG5GyI9S6PJKeD3ynQg3zl&#10;Swe/SUiCkSSM9dkqno6xb0i9+CyszWSBL48j0Skhoc53nMltpTENgRl9Rvt8OTIZ4MvjyMkECZ1C&#10;vRl0hCWJP+RKAxKAaByENpAIJ2OCJGY2TIbq1/BaJ/t7eRw5mSGhU6g3A0cgy+oNHPGpb+OY8yTJ&#10;ZH/PhyTueyp8S3WnZvjQbL8OP793idlPn8Nv/gUAAP//AwBQSwMEFAAGAAgAAAAhANhQRS7bAAAA&#10;BAEAAA8AAABkcnMvZG93bnJldi54bWxMj0tPwzAQhO9I/Adrkbi1Dn1EVcimQiAu9JSCCkc33jyE&#10;vY5iNw3/HpdLuaw0mtHMt/l2skaMNPjOMcLDPAFBXDndcYPw8f4624DwQbFWxjEh/JCHbXF7k6tM&#10;uzOXNO5DI2IJ+0whtCH0mZS+askqP3c9cfRqN1gVohwaqQd1juXWyEWSpNKqjuNCq3p6bqn63p8s&#10;gi7N6D/f6nrcLZa78mX9dVgeVoj3d9PTI4hAU7iG4YIf0aGITEd3Yu2FQYiPhL978dJ0DeKIsFkl&#10;IItc/ocvfgEAAP//AwBQSwECLQAUAAYACAAAACEAtoM4kv4AAADhAQAAEwAAAAAAAAAAAAAAAAAA&#10;AAAAW0NvbnRlbnRfVHlwZXNdLnhtbFBLAQItABQABgAIAAAAIQA4/SH/1gAAAJQBAAALAAAAAAAA&#10;AAAAAAAAAC8BAABfcmVscy8ucmVsc1BLAQItABQABgAIAAAAIQCHjuyUPgQAAFYfAAAOAAAAAAAA&#10;AAAAAAAAAC4CAABkcnMvZTJvRG9jLnhtbFBLAQItABQABgAIAAAAIQDYUEUu2wAAAAQBAAAPAAAA&#10;AAAAAAAAAAAAAJgGAABkcnMvZG93bnJldi54bWxQSwUGAAAAAAQABADzAAAAoAcAAAAA&#10;">
                      <v:shape id="_x0000_s1095" type="#_x0000_t75" style="position:absolute;width:10572;height:5334;visibility:visible;mso-wrap-style:square">
                        <v:fill o:detectmouseclick="t"/>
                        <v:path o:connecttype="none"/>
                      </v:shape>
                      <v:line id="Line 1739" o:spid="_x0000_s1096" style="position:absolute;visibility:visible;mso-wrap-style:square" from="4279,2673" to="10140,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JudxQAAANwAAAAPAAAAZHJzL2Rvd25yZXYueG1sRI9Ba8JA&#10;FITvQv/D8gq96aYWbIiuIqWl8WiSS27P7DMJZt+G3a2m/vpuodDjMDPfMJvdZAZxJed7ywqeFwkI&#10;4sbqnlsFVfkxT0H4gKxxsEwKvsnDbvsw22Cm7Y2PdC1CKyKEfYYKuhDGTErfdGTQL+xIHL2zdQZD&#10;lK6V2uEtws0gl0mykgZ7jgsdjvTWUXMpvoyCe16+V3X+eTxV97o82MK713Oq1NPjtF+DCDSF//Bf&#10;O9cK0uUL/J6JR0BufwAAAP//AwBQSwECLQAUAAYACAAAACEA2+H2y+4AAACFAQAAEwAAAAAAAAAA&#10;AAAAAAAAAAAAW0NvbnRlbnRfVHlwZXNdLnhtbFBLAQItABQABgAIAAAAIQBa9CxbvwAAABUBAAAL&#10;AAAAAAAAAAAAAAAAAB8BAABfcmVscy8ucmVsc1BLAQItABQABgAIAAAAIQBEtJudxQAAANwAAAAP&#10;AAAAAAAAAAAAAAAAAAcCAABkcnMvZG93bnJldi54bWxQSwUGAAAAAAMAAwC3AAAA+QIAAAAA&#10;" strokeweight="28e-5mm"/>
                      <v:line id="Line 1740" o:spid="_x0000_s1097" style="position:absolute;visibility:visible;mso-wrap-style:square" from="4095,254" to="4095,5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PpxQAAANwAAAAPAAAAZHJzL2Rvd25yZXYueG1sRI9Ba8JA&#10;FITvQv/D8gq96aZSbIiuIqWl8WiSS27P7DMJZt+G3a2m/vpuodDjMDPfMJvdZAZxJed7ywqeFwkI&#10;4sbqnlsFVfkxT0H4gKxxsEwKvsnDbvsw22Cm7Y2PdC1CKyKEfYYKuhDGTErfdGTQL+xIHL2zdQZD&#10;lK6V2uEtws0gl0mykgZ7jgsdjvTWUXMpvoyCe16+V3X+eTxV97o82MK713Oq1NPjtF+DCDSF//Bf&#10;O9cK0uUL/J6JR0BufwAAAP//AwBQSwECLQAUAAYACAAAACEA2+H2y+4AAACFAQAAEwAAAAAAAAAA&#10;AAAAAAAAAAAAW0NvbnRlbnRfVHlwZXNdLnhtbFBLAQItABQABgAIAAAAIQBa9CxbvwAAABUBAAAL&#10;AAAAAAAAAAAAAAAAAB8BAABfcmVscy8ucmVsc1BLAQItABQABgAIAAAAIQDLXQPpxQAAANwAAAAP&#10;AAAAAAAAAAAAAAAAAAcCAABkcnMvZG93bnJldi54bWxQSwUGAAAAAAMAAwC3AAAA+QIAAAAA&#10;" strokeweight="28e-5mm"/>
                      <v:line id="Line 1741" o:spid="_x0000_s1098" style="position:absolute;visibility:visible;mso-wrap-style:square" from="10293,254" to="10293,5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aZyxQAAANwAAAAPAAAAZHJzL2Rvd25yZXYueG1sRI9Ba8JA&#10;FITvQv/D8gq96aZCbYiuIqWl8WiSS27P7DMJZt+G3a2m/vpuodDjMDPfMJvdZAZxJed7ywqeFwkI&#10;4sbqnlsFVfkxT0H4gKxxsEwKvsnDbvsw22Cm7Y2PdC1CKyKEfYYKuhDGTErfdGTQL+xIHL2zdQZD&#10;lK6V2uEtws0gl0mykgZ7jgsdjvTWUXMpvoyCe16+V3X+eTxV97o82MK713Oq1NPjtF+DCDSF//Bf&#10;O9cK0uUL/J6JR0BufwAAAP//AwBQSwECLQAUAAYACAAAACEA2+H2y+4AAACFAQAAEwAAAAAAAAAA&#10;AAAAAAAAAAAAW0NvbnRlbnRfVHlwZXNdLnhtbFBLAQItABQABgAIAAAAIQBa9CxbvwAAABUBAAAL&#10;AAAAAAAAAAAAAAAAAB8BAABfcmVscy8ucmVsc1BLAQItABQABgAIAAAAIQCkEaZyxQAAANwAAAAP&#10;AAAAAAAAAAAAAAAAAAcCAABkcnMvZG93bnJldi54bWxQSwUGAAAAAAMAAwC3AAAA+QIAAAAA&#10;" strokeweight="28e-5mm"/>
                      <v:rect id="Rectangle 1742" o:spid="_x0000_s1099" style="position:absolute;left:7162;top:2882;width:76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IjPwQAAANwAAAAPAAAAZHJzL2Rvd25yZXYueG1sRI/disIw&#10;FITvBd8hnAXvNN1eSOkaZVkQVLyx7gMcmtMfNjkpSbT17Y0g7OUwM98wm91kjbiTD71jBZ+rDARx&#10;7XTPrYLf635ZgAgRWaNxTAoeFGC3nc82WGo38oXuVWxFgnAoUUEX41BKGeqOLIaVG4iT1zhvMSbp&#10;W6k9jglujcyzbC0t9pwWOhzop6P6r7pZBfJa7ceiMj5zp7w5m+Ph0pBTavExfX+BiDTF//C7fdAK&#10;inwNrzPpCMjtEwAA//8DAFBLAQItABQABgAIAAAAIQDb4fbL7gAAAIUBAAATAAAAAAAAAAAAAAAA&#10;AAAAAABbQ29udGVudF9UeXBlc10ueG1sUEsBAi0AFAAGAAgAAAAhAFr0LFu/AAAAFQEAAAsAAAAA&#10;AAAAAAAAAAAAHwEAAF9yZWxzLy5yZWxzUEsBAi0AFAAGAAgAAAAhAIP0iM/BAAAA3AAAAA8AAAAA&#10;AAAAAAAAAAAABwIAAGRycy9kb3ducmV2LnhtbFBLBQYAAAAAAwADALcAAAD1AgAAAAA=&#10;" filled="f" stroked="f">
                        <v:textbox style="mso-fit-shape-to-text:t" inset="0,0,0,0">
                          <w:txbxContent>
                            <w:p w14:paraId="4E2E0794" w14:textId="77777777" w:rsidR="00CA2FBF" w:rsidRPr="00E00652" w:rsidRDefault="00CA2FBF" w:rsidP="00424B66">
                              <w:r w:rsidRPr="00E00652">
                                <w:rPr>
                                  <w:iCs/>
                                  <w:color w:val="000000"/>
                                  <w:lang w:val="en-US"/>
                                </w:rPr>
                                <w:t>d</w:t>
                              </w:r>
                            </w:p>
                          </w:txbxContent>
                        </v:textbox>
                      </v:rect>
                      <v:rect id="Rectangle 1743" o:spid="_x0000_s1100" style="position:absolute;left:8159;top:495;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7kmvgAAANwAAAAPAAAAZHJzL2Rvd25yZXYueG1sRE/LisIw&#10;FN0P+A/hCu7G1C6kdIwiguCIG6sfcGluH0xyU5JoO39vFoLLw3lvdpM14kk+9I4VrJYZCOLa6Z5b&#10;Bffb8bsAESKyRuOYFPxTgN129rXBUruRr/SsYitSCIcSFXQxDqWUoe7IYli6gThxjfMWY4K+ldrj&#10;mMKtkXmWraXFnlNDhwMdOqr/qodVIG/VcSwq4zN3zpuL+T1dG3JKLebT/gdEpCl+xG/3SSso8rQ2&#10;nUlHQG5fAAAA//8DAFBLAQItABQABgAIAAAAIQDb4fbL7gAAAIUBAAATAAAAAAAAAAAAAAAAAAAA&#10;AABbQ29udGVudF9UeXBlc10ueG1sUEsBAi0AFAAGAAgAAAAhAFr0LFu/AAAAFQEAAAsAAAAAAAAA&#10;AAAAAAAAHwEAAF9yZWxzLy5yZWxzUEsBAi0AFAAGAAgAAAAhAJ0nuSa+AAAA3AAAAA8AAAAAAAAA&#10;AAAAAAAABwIAAGRycy9kb3ducmV2LnhtbFBLBQYAAAAAAwADALcAAADyAgAAAAA=&#10;" filled="f" stroked="f">
                        <v:textbox style="mso-fit-shape-to-text:t" inset="0,0,0,0">
                          <w:txbxContent>
                            <w:p w14:paraId="42C5787F" w14:textId="77777777" w:rsidR="00CA2FBF" w:rsidRPr="00E00652" w:rsidRDefault="00CA2FBF" w:rsidP="00424B66">
                              <w:r w:rsidRPr="00E00652">
                                <w:rPr>
                                  <w:iCs/>
                                  <w:color w:val="000000"/>
                                  <w:lang w:val="en-US"/>
                                </w:rPr>
                                <w:t>S</w:t>
                              </w:r>
                            </w:p>
                          </w:txbxContent>
                        </v:textbox>
                      </v:rect>
                      <v:rect id="Rectangle 1744" o:spid="_x0000_s1101" style="position:absolute;left:4406;top:495;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xy9wgAAANwAAAAPAAAAZHJzL2Rvd25yZXYueG1sRI/dagIx&#10;FITvC75DOIJ3Ndu9kO3WKKUgqHjj2gc4bM7+0ORkSaK7vr0RhF4OM/MNs95O1ogb+dA7VvCxzEAQ&#10;10733Cr4vezeCxAhIms0jknBnQJsN7O3NZbajXymWxVbkSAcSlTQxTiUUoa6I4th6Qbi5DXOW4xJ&#10;+lZqj2OCWyPzLFtJiz2nhQ4H+umo/quuVoG8VLuxqIzP3DFvTuawPzfklFrMp+8vEJGm+B9+tfda&#10;QZF/wvNMOgJy8wAAAP//AwBQSwECLQAUAAYACAAAACEA2+H2y+4AAACFAQAAEwAAAAAAAAAAAAAA&#10;AAAAAAAAW0NvbnRlbnRfVHlwZXNdLnhtbFBLAQItABQABgAIAAAAIQBa9CxbvwAAABUBAAALAAAA&#10;AAAAAAAAAAAAAB8BAABfcmVscy8ucmVsc1BLAQItABQABgAIAAAAIQDyaxy9wgAAANwAAAAPAAAA&#10;AAAAAAAAAAAAAAcCAABkcnMvZG93bnJldi54bWxQSwUGAAAAAAMAAwC3AAAA9gIAAAAA&#10;" filled="f" stroked="f">
                        <v:textbox style="mso-fit-shape-to-text:t" inset="0,0,0,0">
                          <w:txbxContent>
                            <w:p w14:paraId="6CEA9EDB" w14:textId="77777777" w:rsidR="00CA2FBF" w:rsidRPr="00E00652" w:rsidRDefault="00CA2FBF" w:rsidP="00424B66">
                              <w:r w:rsidRPr="00E00652">
                                <w:rPr>
                                  <w:iCs/>
                                  <w:color w:val="000000"/>
                                  <w:lang w:val="en-US"/>
                                </w:rPr>
                                <w:t>S</w:t>
                              </w:r>
                            </w:p>
                          </w:txbxContent>
                        </v:textbox>
                      </v:rect>
                      <v:rect id="Rectangle 1745" o:spid="_x0000_s1102" style="position:absolute;left:349;top:1689;width:220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CP9vgAAANwAAAAPAAAAZHJzL2Rvd25yZXYueG1sRE/LisIw&#10;FN0P+A/hCu7GVIWhVKOIIDjixuoHXJrbByY3JYm28/dmIczycN6b3WiNeJEPnWMFi3kGgrhyuuNG&#10;wf12/M5BhIis0TgmBX8UYLedfG2w0G7gK73K2IgUwqFABW2MfSFlqFqyGOauJ05c7bzFmKBvpPY4&#10;pHBr5DLLfqTFjlNDiz0dWqoe5dMqkLfyOOSl8Zk7L+uL+T1da3JKzabjfg0i0hj/xR/3SSvIV2l+&#10;OpOOgNy+AQAA//8DAFBLAQItABQABgAIAAAAIQDb4fbL7gAAAIUBAAATAAAAAAAAAAAAAAAAAAAA&#10;AABbQ29udGVudF9UeXBlc10ueG1sUEsBAi0AFAAGAAgAAAAhAFr0LFu/AAAAFQEAAAsAAAAAAAAA&#10;AAAAAAAAHwEAAF9yZWxzLy5yZWxzUEsBAi0AFAAGAAgAAAAhAOaII/2+AAAA3AAAAA8AAAAAAAAA&#10;AAAAAAAABwIAAGRycy9kb3ducmV2LnhtbFBLBQYAAAAAAwADALcAAADyAgAAAAA=&#10;" filled="f" stroked="f">
                        <v:textbox style="mso-fit-shape-to-text:t" inset="0,0,0,0">
                          <w:txbxContent>
                            <w:p w14:paraId="62FC193E" w14:textId="77777777" w:rsidR="00CA2FBF" w:rsidRPr="00E00652" w:rsidRDefault="00CA2FBF" w:rsidP="00424B66">
                              <w:r w:rsidRPr="00E00652">
                                <w:rPr>
                                  <w:iCs/>
                                  <w:color w:val="000000"/>
                                  <w:lang w:val="en-US"/>
                                </w:rPr>
                                <w:t>AD</w:t>
                              </w:r>
                            </w:p>
                          </w:txbxContent>
                        </v:textbox>
                      </v:rect>
                      <v:rect id="Rectangle 1746" o:spid="_x0000_s1103" style="position:absolute;left:9010;top:1225;width:24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ZmwQAAANwAAAAPAAAAZHJzL2Rvd25yZXYueG1sRI/disIw&#10;FITvF3yHcATv1lSFpVSjiCC4sjdWH+DQnP5gclKSrK1vb4SFvRxm5htmsxutEQ/yoXOsYDHPQBBX&#10;TnfcKLhdj585iBCRNRrHpOBJAXbbyccGC+0GvtCjjI1IEA4FKmhj7AspQ9WSxTB3PXHyauctxiR9&#10;I7XHIcGtkcss+5IWO04LLfZ0aKm6l79WgbyWxyEvjc/ceVn/mO/TpSan1Gw67tcgIo3xP/zXPmkF&#10;+WoB7zPpCMjtCwAA//8DAFBLAQItABQABgAIAAAAIQDb4fbL7gAAAIUBAAATAAAAAAAAAAAAAAAA&#10;AAAAAABbQ29udGVudF9UeXBlc10ueG1sUEsBAi0AFAAGAAgAAAAhAFr0LFu/AAAAFQEAAAsAAAAA&#10;AAAAAAAAAAAAHwEAAF9yZWxzLy5yZWxzUEsBAi0AFAAGAAgAAAAhAInEhmbBAAAA3AAAAA8AAAAA&#10;AAAAAAAAAAAABwIAAGRycy9kb3ducmV2LnhtbFBLBQYAAAAAAwADALcAAAD1AgAAAAA=&#10;" filled="f" stroked="f">
                        <v:textbox style="mso-fit-shape-to-text:t" inset="0,0,0,0">
                          <w:txbxContent>
                            <w:p w14:paraId="3BC2555A" w14:textId="77777777" w:rsidR="00CA2FBF" w:rsidRPr="004E51A5" w:rsidRDefault="00CA2FBF" w:rsidP="00424B66">
                              <w:r w:rsidRPr="004E51A5">
                                <w:rPr>
                                  <w:iCs/>
                                  <w:color w:val="000000"/>
                                  <w:sz w:val="14"/>
                                  <w:szCs w:val="14"/>
                                  <w:lang w:val="en-US"/>
                                </w:rPr>
                                <w:t>i</w:t>
                              </w:r>
                            </w:p>
                          </w:txbxContent>
                        </v:textbox>
                      </v:rect>
                      <v:rect id="Rectangle 1747" o:spid="_x0000_s1104" style="position:absolute;left:5257;top:1276;width:29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2awAAAAN0AAAAPAAAAZHJzL2Rvd25yZXYueG1sRE/bisIw&#10;EH1f8B/CCL6tqSJFqlGWBUGXfbH6AUMzvWAyKUm09e83C4JvczjX2e5Ha8SDfOgcK1jMMxDEldMd&#10;Nwqul8PnGkSIyBqNY1LwpAD73eRji4V2A5/pUcZGpBAOBSpoY+wLKUPVksUwdz1x4mrnLcYEfSO1&#10;xyGFWyOXWZZLix2nhhZ7+m6pupV3q0BeysOwLo3P3M+y/jWn47kmp9RsOn5tQEQa41v8ch91mp/n&#10;K/j/Jp0gd38AAAD//wMAUEsBAi0AFAAGAAgAAAAhANvh9svuAAAAhQEAABMAAAAAAAAAAAAAAAAA&#10;AAAAAFtDb250ZW50X1R5cGVzXS54bWxQSwECLQAUAAYACAAAACEAWvQsW78AAAAVAQAACwAAAAAA&#10;AAAAAAAAAAAfAQAAX3JlbHMvLnJlbHNQSwECLQAUAAYACAAAACEA1mGdmsAAAADdAAAADwAAAAAA&#10;AAAAAAAAAAAHAgAAZHJzL2Rvd25yZXYueG1sUEsFBgAAAAADAAMAtwAAAPQCAAAAAA==&#10;" filled="f" stroked="f">
                        <v:textbox style="mso-fit-shape-to-text:t" inset="0,0,0,0">
                          <w:txbxContent>
                            <w:p w14:paraId="28E0F611" w14:textId="77777777" w:rsidR="00CA2FBF" w:rsidRPr="004E51A5" w:rsidRDefault="00CA2FBF" w:rsidP="00424B66">
                              <w:r w:rsidRPr="004E51A5">
                                <w:rPr>
                                  <w:iCs/>
                                  <w:color w:val="000000"/>
                                  <w:sz w:val="14"/>
                                  <w:szCs w:val="14"/>
                                  <w:lang w:val="en-US"/>
                                </w:rPr>
                                <w:t>f</w:t>
                              </w:r>
                            </w:p>
                          </w:txbxContent>
                        </v:textbox>
                      </v:rect>
                      <v:rect id="Rectangle 1748" o:spid="_x0000_s1105" style="position:absolute;left:6375;top:2876;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TgBwAAAAN0AAAAPAAAAZHJzL2Rvd25yZXYueG1sRE/bisIw&#10;EH1f8B/CCL6tqYJFqlGWBUGXfbH6AUMzvWAyKUm09e83C4JvczjX2e5Ha8SDfOgcK1jMMxDEldMd&#10;Nwqul8PnGkSIyBqNY1LwpAD73eRji4V2A5/pUcZGpBAOBSpoY+wLKUPVksUwdz1x4mrnLcYEfSO1&#10;xyGFWyOXWZZLix2nhhZ7+m6pupV3q0BeysOwLo3P3M+y/jWn47kmp9RsOn5tQEQa41v8ch91mp/n&#10;K/j/Jp0gd38AAAD//wMAUEsBAi0AFAAGAAgAAAAhANvh9svuAAAAhQEAABMAAAAAAAAAAAAAAAAA&#10;AAAAAFtDb250ZW50X1R5cGVzXS54bWxQSwECLQAUAAYACAAAACEAWvQsW78AAAAVAQAACwAAAAAA&#10;AAAAAAAAAAAfAQAAX3JlbHMvLnJlbHNQSwECLQAUAAYACAAAACEAuS04AcAAAADdAAAADwAAAAAA&#10;AAAAAAAAAAAHAgAAZHJzL2Rvd25yZXYueG1sUEsFBgAAAAADAAMAtwAAAPQCAAAAAA==&#10;" filled="f" stroked="f">
                        <v:textbox style="mso-fit-shape-to-text:t" inset="0,0,0,0">
                          <w:txbxContent>
                            <w:p w14:paraId="708FE48E" w14:textId="77777777" w:rsidR="00CA2FBF" w:rsidRPr="00E00652" w:rsidRDefault="00CA2FBF" w:rsidP="00424B66">
                              <w:r w:rsidRPr="00E00652">
                                <w:rPr>
                                  <w:color w:val="000000"/>
                                  <w:lang w:val="en-US"/>
                                </w:rPr>
                                <w:t>2</w:t>
                              </w:r>
                            </w:p>
                          </w:txbxContent>
                        </v:textbox>
                      </v:rect>
                      <v:rect id="Rectangle 1749" o:spid="_x0000_s1106" style="position:absolute;left:9423;top:266;width:45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Z2vwAAAN0AAAAPAAAAZHJzL2Rvd25yZXYueG1sRE/NisIw&#10;EL4v+A5hBG9rqociXaOIIKh4se4DDM30h00mJYm2vr0RhL3Nx/c76+1ojXiQD51jBYt5BoK4crrj&#10;RsHv7fC9AhEiskbjmBQ8KcB2M/laY6HdwFd6lLERKYRDgQraGPtCylC1ZDHMXU+cuNp5izFB30jt&#10;cUjh1shlluXSYsepocWe9i1Vf+XdKpC38jCsSuMzd17WF3M6XmtySs2m4+4HRKQx/os/7qNO8/M8&#10;h/c36QS5eQEAAP//AwBQSwECLQAUAAYACAAAACEA2+H2y+4AAACFAQAAEwAAAAAAAAAAAAAAAAAA&#10;AAAAW0NvbnRlbnRfVHlwZXNdLnhtbFBLAQItABQABgAIAAAAIQBa9CxbvwAAABUBAAALAAAAAAAA&#10;AAAAAAAAAB8BAABfcmVscy8ucmVsc1BLAQItABQABgAIAAAAIQBJ/6Z2vwAAAN0AAAAPAAAAAAAA&#10;AAAAAAAAAAcCAABkcnMvZG93bnJldi54bWxQSwUGAAAAAAMAAwC3AAAA8wIAAAAA&#10;" filled="f" stroked="f">
                        <v:textbox style="mso-fit-shape-to-text:t" inset="0,0,0,0">
                          <w:txbxContent>
                            <w:p w14:paraId="4297073D" w14:textId="77777777" w:rsidR="00CA2FBF" w:rsidRDefault="00CA2FBF" w:rsidP="00424B66">
                              <w:r>
                                <w:rPr>
                                  <w:color w:val="000000"/>
                                  <w:sz w:val="14"/>
                                  <w:szCs w:val="14"/>
                                  <w:lang w:val="en-US"/>
                                </w:rPr>
                                <w:t>2</w:t>
                              </w:r>
                            </w:p>
                          </w:txbxContent>
                        </v:textbox>
                      </v:rect>
                      <v:rect id="Rectangle 1750" o:spid="_x0000_s1107" style="position:absolute;left:5854;top:266;width:45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wPtwAAAAN0AAAAPAAAAZHJzL2Rvd25yZXYueG1sRE/NisIw&#10;EL4L+w5hhL1pqoeuVKOIILjixeoDDM30B5NJSbK2+/ZmQdjbfHy/s9mN1ogn+dA5VrCYZyCIK6c7&#10;bhTcb8fZCkSIyBqNY1LwSwF224/JBgvtBr7Ss4yNSCEcClTQxtgXUoaqJYth7nrixNXOW4wJ+kZq&#10;j0MKt0YusyyXFjtODS32dGipepQ/VoG8lcdhVRqfufOyvpjv07Ump9TndNyvQUQa47/47T7pND/P&#10;v+Dvm3SC3L4AAAD//wMAUEsBAi0AFAAGAAgAAAAhANvh9svuAAAAhQEAABMAAAAAAAAAAAAAAAAA&#10;AAAAAFtDb250ZW50X1R5cGVzXS54bWxQSwECLQAUAAYACAAAACEAWvQsW78AAAAVAQAACwAAAAAA&#10;AAAAAAAAAAAfAQAAX3JlbHMvLnJlbHNQSwECLQAUAAYACAAAACEAJrMD7cAAAADdAAAADwAAAAAA&#10;AAAAAAAAAAAHAgAAZHJzL2Rvd25yZXYueG1sUEsFBgAAAAADAAMAtwAAAPQCAAAAAA==&#10;" filled="f" stroked="f">
                        <v:textbox style="mso-fit-shape-to-text:t" inset="0,0,0,0">
                          <w:txbxContent>
                            <w:p w14:paraId="3597CC87" w14:textId="77777777" w:rsidR="00CA2FBF" w:rsidRDefault="00CA2FBF" w:rsidP="00424B66">
                              <w:r>
                                <w:rPr>
                                  <w:color w:val="000000"/>
                                  <w:sz w:val="14"/>
                                  <w:szCs w:val="14"/>
                                  <w:lang w:val="en-US"/>
                                </w:rPr>
                                <w:t>2</w:t>
                              </w:r>
                            </w:p>
                          </w:txbxContent>
                        </v:textbox>
                      </v:rect>
                      <v:rect id="Rectangle 1751" o:spid="_x0000_s1108" style="position:absolute;left:6991;top:323;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JefwwAAAN0AAAAPAAAAZHJzL2Rvd25yZXYueG1sRI/NagMx&#10;DITvhb6DUSG3xtsclrCJE0ohkIZcsukDiLX2h9ryYrvZzdtHh0BvEjOa+bTdz96pG8U0BDbwsSxA&#10;ETfBDtwZ+Lke3tegUka26AKTgTsl2O9eX7ZY2TDxhW517pSEcKrQQJ/zWGmdmp48pmUYiUVrQ/SY&#10;ZY2dthEnCfdOr4qi1B4HloYeR/rqqfmt/7wBfa0P07p2sQinVXt238dLS8GYxdv8uQGVac7/5uf1&#10;0Qp+WQqufCMj6N0DAAD//wMAUEsBAi0AFAAGAAgAAAAhANvh9svuAAAAhQEAABMAAAAAAAAAAAAA&#10;AAAAAAAAAFtDb250ZW50X1R5cGVzXS54bWxQSwECLQAUAAYACAAAACEAWvQsW78AAAAVAQAACwAA&#10;AAAAAAAAAAAAAAAfAQAAX3JlbHMvLnJlbHNQSwECLQAUAAYACAAAACEAVyyXn8MAAADdAAAADwAA&#10;AAAAAAAAAAAAAAAHAgAAZHJzL2Rvd25yZXYueG1sUEsFBgAAAAADAAMAtwAAAPcCAAAAAA==&#10;" filled="f" stroked="f">
                        <v:textbox style="mso-fit-shape-to-text:t" inset="0,0,0,0">
                          <w:txbxContent>
                            <w:p w14:paraId="39C7F655" w14:textId="77777777" w:rsidR="00CA2FBF" w:rsidRDefault="00CA2FBF" w:rsidP="00EB730E">
                              <w:pPr>
                                <w:ind w:left="-3780" w:right="-3016"/>
                                <w:jc w:val="center"/>
                              </w:pPr>
                              <w:r>
                                <w:rPr>
                                  <w:rFonts w:ascii="Symbol" w:hAnsi="Symbol" w:cs="Symbol"/>
                                  <w:color w:val="000000"/>
                                  <w:szCs w:val="24"/>
                                  <w:lang w:val="en-US"/>
                                </w:rPr>
                                <w:t></w:t>
                              </w:r>
                            </w:p>
                          </w:txbxContent>
                        </v:textbox>
                      </v:rect>
                      <v:rect id="Rectangle 1752" o:spid="_x0000_s1109" style="position:absolute;left:2800;top:151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DIEwAAAAN0AAAAPAAAAZHJzL2Rvd25yZXYueG1sRE/NisIw&#10;EL4v7DuEEfa2pnoobjWKCIKKF6sPMDTTH0wmJcna+vZmQdjbfHy/s9qM1ogH+dA5VjCbZiCIK6c7&#10;bhTcrvvvBYgQkTUax6TgSQE268+PFRbaDXyhRxkbkUI4FKigjbEvpAxVSxbD1PXEiaudtxgT9I3U&#10;HocUbo2cZ1kuLXacGlrsaddSdS9/rQJ5LffDojQ+c6d5fTbHw6Ump9TXZNwuQUQa47/47T7oND/P&#10;f+Dvm3SCXL8AAAD//wMAUEsBAi0AFAAGAAgAAAAhANvh9svuAAAAhQEAABMAAAAAAAAAAAAAAAAA&#10;AAAAAFtDb250ZW50X1R5cGVzXS54bWxQSwECLQAUAAYACAAAACEAWvQsW78AAAAVAQAACwAAAAAA&#10;AAAAAAAAAAAfAQAAX3JlbHMvLnJlbHNQSwECLQAUAAYACAAAACEAOGAyBMAAAADdAAAADwAAAAAA&#10;AAAAAAAAAAAHAgAAZHJzL2Rvd25yZXYueG1sUEsFBgAAAAADAAMAtwAAAPQCAAAAAA==&#10;" filled="f" stroked="f">
                        <v:textbox style="mso-fit-shape-to-text:t" inset="0,0,0,0">
                          <w:txbxContent>
                            <w:p w14:paraId="492D9ED1" w14:textId="77777777" w:rsidR="00CA2FBF" w:rsidRPr="00E00652" w:rsidRDefault="00CA2FBF" w:rsidP="00424B66">
                              <w:r w:rsidRPr="00E00652">
                                <w:rPr>
                                  <w:rFonts w:ascii="Symbol" w:hAnsi="Symbol" w:cs="Symbol"/>
                                  <w:color w:val="000000"/>
                                  <w:lang w:val="en-US"/>
                                </w:rPr>
                                <w:t></w:t>
                              </w:r>
                            </w:p>
                          </w:txbxContent>
                        </v:textbox>
                      </v:rect>
                      <w10:anchorlock/>
                    </v:group>
                  </w:pict>
                </mc:Fallback>
              </mc:AlternateContent>
            </w:r>
          </w:p>
          <w:p w14:paraId="05B9E6D1" w14:textId="0BCDD05B" w:rsidR="00C708AD" w:rsidRPr="00FA247E" w:rsidRDefault="00C708AD" w:rsidP="00465787">
            <w:pPr>
              <w:pStyle w:val="ListParagraph"/>
              <w:ind w:left="-115"/>
              <w:jc w:val="both"/>
              <w:rPr>
                <w:b/>
                <w:bCs/>
                <w:strike/>
                <w:color w:val="000000" w:themeColor="text1"/>
              </w:rPr>
            </w:pPr>
            <w:r w:rsidRPr="00FA247E">
              <w:rPr>
                <w:bCs/>
                <w:strike/>
                <w:color w:val="000000" w:themeColor="text1"/>
              </w:rPr>
              <w:tab/>
            </w:r>
            <w:r w:rsidR="00EB730E" w:rsidRPr="00FA247E">
              <w:rPr>
                <w:bCs/>
                <w:strike/>
                <w:color w:val="000000" w:themeColor="text1"/>
              </w:rPr>
              <w:t xml:space="preserve"> </w:t>
            </w:r>
          </w:p>
        </w:tc>
      </w:tr>
      <w:tr w:rsidR="00FA247E" w:rsidRPr="00FA247E" w14:paraId="6C4F3FDE"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692"/>
          <w:jc w:val="center"/>
        </w:trPr>
        <w:tc>
          <w:tcPr>
            <w:tcW w:w="1345" w:type="dxa"/>
            <w:tcBorders>
              <w:top w:val="single" w:sz="4" w:space="0" w:color="auto"/>
              <w:left w:val="single" w:sz="4" w:space="0" w:color="auto"/>
              <w:bottom w:val="single" w:sz="4" w:space="0" w:color="auto"/>
              <w:right w:val="single" w:sz="4" w:space="0" w:color="auto"/>
            </w:tcBorders>
          </w:tcPr>
          <w:p w14:paraId="58F23B3B" w14:textId="77777777" w:rsidR="00C708AD" w:rsidRPr="00FA247E" w:rsidRDefault="00C708AD" w:rsidP="00F408EE">
            <w:pPr>
              <w:spacing w:after="80"/>
              <w:rPr>
                <w:bCs/>
                <w:color w:val="000000" w:themeColor="text1"/>
                <w:szCs w:val="24"/>
              </w:rPr>
            </w:pPr>
            <w:r w:rsidRPr="00FA247E">
              <w:rPr>
                <w:bCs/>
                <w:color w:val="000000" w:themeColor="text1"/>
                <w:szCs w:val="24"/>
              </w:rPr>
              <w:t>4.1.6.2.</w:t>
            </w:r>
            <w:r w:rsidRPr="00FA247E">
              <w:rPr>
                <w:bCs/>
                <w:color w:val="000000" w:themeColor="text1"/>
                <w:szCs w:val="24"/>
              </w:rPr>
              <w:tab/>
            </w:r>
          </w:p>
        </w:tc>
        <w:tc>
          <w:tcPr>
            <w:tcW w:w="6835" w:type="dxa"/>
            <w:tcBorders>
              <w:top w:val="single" w:sz="4" w:space="0" w:color="auto"/>
              <w:left w:val="single" w:sz="4" w:space="0" w:color="auto"/>
              <w:bottom w:val="single" w:sz="4" w:space="0" w:color="auto"/>
              <w:right w:val="single" w:sz="4" w:space="0" w:color="auto"/>
            </w:tcBorders>
          </w:tcPr>
          <w:p w14:paraId="5FD71BED" w14:textId="77777777" w:rsidR="00C708AD" w:rsidRPr="00FA247E" w:rsidRDefault="00C708AD" w:rsidP="00F408EE">
            <w:pPr>
              <w:pStyle w:val="ListParagraph"/>
              <w:suppressAutoHyphens/>
              <w:spacing w:after="80"/>
              <w:ind w:left="-22"/>
              <w:jc w:val="both"/>
              <w:rPr>
                <w:color w:val="000000" w:themeColor="text1"/>
              </w:rPr>
            </w:pPr>
            <w:r w:rsidRPr="00FA247E">
              <w:rPr>
                <w:color w:val="000000" w:themeColor="text1"/>
              </w:rPr>
              <w:t>Validation of results</w:t>
            </w:r>
          </w:p>
          <w:p w14:paraId="5A57369A" w14:textId="77777777" w:rsidR="00DC7C7B" w:rsidRPr="00FA247E" w:rsidRDefault="00DC7C7B" w:rsidP="00F408EE">
            <w:pPr>
              <w:pStyle w:val="ListParagraph"/>
              <w:suppressAutoHyphens/>
              <w:spacing w:after="80"/>
              <w:ind w:left="-22"/>
              <w:jc w:val="both"/>
              <w:rPr>
                <w:color w:val="000000" w:themeColor="text1"/>
              </w:rPr>
            </w:pPr>
          </w:p>
          <w:p w14:paraId="5ED6942D" w14:textId="77777777" w:rsidR="00DC7C7B" w:rsidRPr="00FA247E" w:rsidRDefault="00DC7C7B" w:rsidP="00DC7C7B">
            <w:pPr>
              <w:autoSpaceDE w:val="0"/>
              <w:autoSpaceDN w:val="0"/>
              <w:adjustRightInd w:val="0"/>
              <w:rPr>
                <w:color w:val="000000" w:themeColor="text1"/>
                <w:szCs w:val="24"/>
                <w:lang w:val="en-IN" w:bidi="hi-IN"/>
              </w:rPr>
            </w:pPr>
          </w:p>
          <w:p w14:paraId="1E4B6D5D" w14:textId="124C45FC" w:rsidR="009B6D07" w:rsidRPr="00FA247E" w:rsidRDefault="00DC7C7B" w:rsidP="00F408EE">
            <w:pPr>
              <w:pStyle w:val="ListParagraph"/>
              <w:suppressAutoHyphens/>
              <w:spacing w:after="80"/>
              <w:ind w:left="-22"/>
              <w:jc w:val="both"/>
              <w:rPr>
                <w:color w:val="000000" w:themeColor="text1"/>
                <w:lang w:val="en-IN" w:bidi="hi-IN"/>
              </w:rPr>
            </w:pPr>
            <w:r w:rsidRPr="00FA247E">
              <w:rPr>
                <w:strike/>
                <w:color w:val="000000" w:themeColor="text1"/>
              </w:rPr>
              <w:tab/>
            </w:r>
            <w:r w:rsidR="009B6D07" w:rsidRPr="00FA247E">
              <w:rPr>
                <w:color w:val="000000" w:themeColor="text1"/>
                <w:lang w:val="en-IN" w:bidi="hi-IN"/>
              </w:rPr>
              <w:t>The coefficient of variation CVBFC is calculated as follows:</w:t>
            </w:r>
          </w:p>
          <w:p w14:paraId="4EAF5AE8" w14:textId="77777777" w:rsidR="009B6D07" w:rsidRPr="00FA247E" w:rsidRDefault="009B6D07" w:rsidP="00F408EE">
            <w:pPr>
              <w:pStyle w:val="ListParagraph"/>
              <w:suppressAutoHyphens/>
              <w:spacing w:after="80"/>
              <w:ind w:left="-22"/>
              <w:jc w:val="both"/>
              <w:rPr>
                <w:color w:val="000000" w:themeColor="text1"/>
              </w:rPr>
            </w:pPr>
          </w:p>
          <w:p w14:paraId="383F531E" w14:textId="77777777" w:rsidR="009B6D07" w:rsidRPr="00FA247E" w:rsidRDefault="009B6D07" w:rsidP="009B6D07">
            <w:pPr>
              <w:pStyle w:val="ListParagraph"/>
              <w:suppressAutoHyphens/>
              <w:spacing w:after="80"/>
              <w:ind w:left="-22"/>
              <w:jc w:val="center"/>
              <w:rPr>
                <w:color w:val="000000" w:themeColor="text1"/>
              </w:rPr>
            </w:pPr>
            <w:r w:rsidRPr="00FA247E">
              <w:rPr>
                <w:noProof/>
                <w:color w:val="000000" w:themeColor="text1"/>
              </w:rPr>
              <w:drawing>
                <wp:inline distT="0" distB="0" distL="0" distR="0" wp14:anchorId="75954B5F" wp14:editId="7B797019">
                  <wp:extent cx="2047875" cy="514350"/>
                  <wp:effectExtent l="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7875" cy="514350"/>
                          </a:xfrm>
                          <a:prstGeom prst="rect">
                            <a:avLst/>
                          </a:prstGeom>
                          <a:noFill/>
                          <a:ln>
                            <a:noFill/>
                          </a:ln>
                        </pic:spPr>
                      </pic:pic>
                    </a:graphicData>
                  </a:graphic>
                </wp:inline>
              </w:drawing>
            </w:r>
          </w:p>
          <w:p w14:paraId="706481C2" w14:textId="77777777" w:rsidR="00C708AD" w:rsidRPr="00FA247E" w:rsidRDefault="00C708AD" w:rsidP="00F408EE">
            <w:pPr>
              <w:pStyle w:val="ListParagraph"/>
              <w:suppressAutoHyphens/>
              <w:spacing w:after="80"/>
              <w:ind w:left="-22"/>
              <w:jc w:val="both"/>
              <w:rPr>
                <w:strike/>
                <w:color w:val="000000" w:themeColor="text1"/>
              </w:rPr>
            </w:pPr>
          </w:p>
          <w:p w14:paraId="5AD2E3D7" w14:textId="77777777" w:rsidR="009B6D07" w:rsidRPr="00FA247E" w:rsidRDefault="009B6D07" w:rsidP="00F408EE">
            <w:pPr>
              <w:pStyle w:val="ListParagraph"/>
              <w:suppressAutoHyphens/>
              <w:spacing w:after="80"/>
              <w:ind w:left="-22"/>
              <w:jc w:val="both"/>
              <w:rPr>
                <w:color w:val="000000" w:themeColor="text1"/>
                <w:lang w:val="en-IN" w:bidi="hi-IN"/>
              </w:rPr>
            </w:pPr>
            <w:r w:rsidRPr="00FA247E">
              <w:rPr>
                <w:color w:val="000000" w:themeColor="text1"/>
                <w:lang w:val="en-IN" w:bidi="hi-IN"/>
              </w:rPr>
              <w:t>Where</w:t>
            </w:r>
          </w:p>
          <w:p w14:paraId="677B8C64" w14:textId="77777777" w:rsidR="009B6D07" w:rsidRPr="00FA247E" w:rsidRDefault="009B6D07" w:rsidP="00F408EE">
            <w:pPr>
              <w:pStyle w:val="ListParagraph"/>
              <w:suppressAutoHyphens/>
              <w:spacing w:after="80"/>
              <w:ind w:left="-22"/>
              <w:jc w:val="both"/>
              <w:rPr>
                <w:color w:val="000000" w:themeColor="text1"/>
                <w:lang w:val="en-IN" w:bidi="hi-IN"/>
              </w:rPr>
            </w:pPr>
          </w:p>
          <w:p w14:paraId="09C5B7A4" w14:textId="77777777" w:rsidR="009B6D07" w:rsidRPr="00FA247E" w:rsidRDefault="009B6D07" w:rsidP="00F408EE">
            <w:pPr>
              <w:pStyle w:val="ListParagraph"/>
              <w:suppressAutoHyphens/>
              <w:spacing w:after="80"/>
              <w:ind w:left="-22"/>
              <w:jc w:val="both"/>
              <w:rPr>
                <w:color w:val="000000" w:themeColor="text1"/>
                <w:lang w:val="en-IN" w:bidi="hi-IN"/>
              </w:rPr>
            </w:pPr>
          </w:p>
          <w:p w14:paraId="0122C3DB" w14:textId="77777777" w:rsidR="009B6D07" w:rsidRPr="00FA247E" w:rsidRDefault="009B6D07" w:rsidP="00F408EE">
            <w:pPr>
              <w:pStyle w:val="ListParagraph"/>
              <w:suppressAutoHyphens/>
              <w:spacing w:after="80"/>
              <w:ind w:left="-22"/>
              <w:jc w:val="both"/>
              <w:rPr>
                <w:color w:val="000000" w:themeColor="text1"/>
                <w:lang w:val="en-IN" w:bidi="hi-IN"/>
              </w:rPr>
            </w:pPr>
            <w:r w:rsidRPr="00FA247E">
              <w:rPr>
                <w:noProof/>
                <w:color w:val="000000" w:themeColor="text1"/>
                <w:lang w:val="en-IN" w:bidi="hi-IN"/>
              </w:rPr>
              <w:drawing>
                <wp:inline distT="0" distB="0" distL="0" distR="0" wp14:anchorId="7CCE6132" wp14:editId="1473AD95">
                  <wp:extent cx="3190875" cy="485775"/>
                  <wp:effectExtent l="0" t="0" r="9525"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90875" cy="485775"/>
                          </a:xfrm>
                          <a:prstGeom prst="rect">
                            <a:avLst/>
                          </a:prstGeom>
                          <a:noFill/>
                          <a:ln>
                            <a:noFill/>
                          </a:ln>
                        </pic:spPr>
                      </pic:pic>
                    </a:graphicData>
                  </a:graphic>
                </wp:inline>
              </w:drawing>
            </w:r>
          </w:p>
          <w:p w14:paraId="2DC061A8" w14:textId="77777777" w:rsidR="009B6D07" w:rsidRPr="00FA247E" w:rsidRDefault="009B6D07" w:rsidP="009B6D07">
            <w:pPr>
              <w:autoSpaceDE w:val="0"/>
              <w:autoSpaceDN w:val="0"/>
              <w:adjustRightInd w:val="0"/>
              <w:rPr>
                <w:color w:val="000000" w:themeColor="text1"/>
                <w:szCs w:val="24"/>
                <w:lang w:val="en-IN" w:bidi="hi-IN"/>
              </w:rPr>
            </w:pPr>
            <w:r w:rsidRPr="00FA247E">
              <w:rPr>
                <w:color w:val="000000" w:themeColor="text1"/>
                <w:szCs w:val="24"/>
                <w:lang w:val="en-IN" w:bidi="hi-IN"/>
              </w:rPr>
              <w:t xml:space="preserve">denotes the corrected sample standard deviation and </w:t>
            </w:r>
            <m:oMath>
              <m:acc>
                <m:accPr>
                  <m:chr m:val="̅"/>
                  <m:ctrlPr>
                    <w:rPr>
                      <w:rFonts w:ascii="Cambria Math" w:hAnsi="Cambria Math"/>
                      <w:i/>
                      <w:color w:val="000000" w:themeColor="text1"/>
                      <w:szCs w:val="24"/>
                      <w:lang w:val="en-IN" w:bidi="hi-IN"/>
                    </w:rPr>
                  </m:ctrlPr>
                </m:accPr>
                <m:e>
                  <m:r>
                    <m:rPr>
                      <m:sty m:val="p"/>
                    </m:rPr>
                    <w:rPr>
                      <w:rFonts w:ascii="Cambria Math" w:hAnsi="Cambria Math"/>
                      <w:color w:val="000000" w:themeColor="text1"/>
                      <w:szCs w:val="24"/>
                      <w:lang w:val="en-IN" w:bidi="hi-IN"/>
                    </w:rPr>
                    <m:t>BFCave</m:t>
                  </m:r>
                </m:e>
              </m:acc>
            </m:oMath>
            <w:r w:rsidRPr="00FA247E">
              <w:rPr>
                <w:color w:val="000000" w:themeColor="text1"/>
                <w:szCs w:val="24"/>
                <w:lang w:val="en-IN" w:bidi="hi-IN"/>
              </w:rPr>
              <w:t xml:space="preserve"> the arithmetic mean of the average braking force coefficients BFCave,j of N test runs. For the reference tyre:</w:t>
            </w:r>
          </w:p>
          <w:p w14:paraId="486F2D3E" w14:textId="77777777" w:rsidR="009B6D07" w:rsidRPr="00FA247E" w:rsidRDefault="009B6D07" w:rsidP="009B6D07">
            <w:pPr>
              <w:autoSpaceDE w:val="0"/>
              <w:autoSpaceDN w:val="0"/>
              <w:adjustRightInd w:val="0"/>
              <w:rPr>
                <w:color w:val="000000" w:themeColor="text1"/>
                <w:szCs w:val="24"/>
                <w:lang w:val="en-IN" w:bidi="hi-IN"/>
              </w:rPr>
            </w:pPr>
          </w:p>
          <w:p w14:paraId="6C27863D" w14:textId="77777777" w:rsidR="009B6D07" w:rsidRPr="00FA247E" w:rsidRDefault="009B6D07" w:rsidP="00465787">
            <w:pPr>
              <w:pStyle w:val="ListParagraph"/>
              <w:numPr>
                <w:ilvl w:val="0"/>
                <w:numId w:val="22"/>
              </w:numPr>
              <w:autoSpaceDE w:val="0"/>
              <w:autoSpaceDN w:val="0"/>
              <w:adjustRightInd w:val="0"/>
              <w:ind w:left="436" w:hanging="436"/>
              <w:rPr>
                <w:color w:val="000000" w:themeColor="text1"/>
                <w:lang w:val="en-IN" w:bidi="hi-IN"/>
              </w:rPr>
            </w:pPr>
            <w:r w:rsidRPr="00FA247E">
              <w:rPr>
                <w:color w:val="000000" w:themeColor="text1"/>
                <w:lang w:val="en-IN" w:bidi="hi-IN"/>
              </w:rPr>
              <w:t xml:space="preserve">The coefficient of variation CVBFC of the initial and the final braking test of the reference tyre within one test cycle shall be less than or equal to 4%. </w:t>
            </w:r>
          </w:p>
          <w:p w14:paraId="4355CB18" w14:textId="77777777" w:rsidR="00DC7C7B" w:rsidRPr="00FA247E" w:rsidRDefault="00DC7C7B" w:rsidP="00465787">
            <w:pPr>
              <w:pStyle w:val="ListParagraph"/>
              <w:autoSpaceDE w:val="0"/>
              <w:autoSpaceDN w:val="0"/>
              <w:adjustRightInd w:val="0"/>
              <w:ind w:left="436" w:hanging="436"/>
              <w:rPr>
                <w:color w:val="000000" w:themeColor="text1"/>
                <w:lang w:val="en-IN" w:bidi="hi-IN"/>
              </w:rPr>
            </w:pPr>
          </w:p>
          <w:p w14:paraId="4D5D3827" w14:textId="77777777" w:rsidR="009B6D07" w:rsidRPr="00FA247E" w:rsidRDefault="009B6D07" w:rsidP="00465787">
            <w:pPr>
              <w:pStyle w:val="ListParagraph"/>
              <w:numPr>
                <w:ilvl w:val="0"/>
                <w:numId w:val="22"/>
              </w:numPr>
              <w:autoSpaceDE w:val="0"/>
              <w:autoSpaceDN w:val="0"/>
              <w:adjustRightInd w:val="0"/>
              <w:ind w:left="436" w:hanging="436"/>
              <w:jc w:val="both"/>
              <w:rPr>
                <w:color w:val="000000" w:themeColor="text1"/>
                <w:lang w:val="en-IN" w:bidi="hi-IN"/>
              </w:rPr>
            </w:pPr>
            <w:r w:rsidRPr="00FA247E">
              <w:rPr>
                <w:color w:val="000000" w:themeColor="text1"/>
                <w:lang w:val="en-IN" w:bidi="hi-IN"/>
              </w:rPr>
              <w:t>The arithmetic means of the average braking force coefficients of the initial and the final braking test shall not differ by more than 5% of the average of the two values:</w:t>
            </w:r>
          </w:p>
          <w:p w14:paraId="0C40013E" w14:textId="77777777" w:rsidR="009B6D07" w:rsidRPr="00FA247E" w:rsidRDefault="009B6D07" w:rsidP="009B6D07">
            <w:pPr>
              <w:autoSpaceDE w:val="0"/>
              <w:autoSpaceDN w:val="0"/>
              <w:adjustRightInd w:val="0"/>
              <w:rPr>
                <w:color w:val="000000" w:themeColor="text1"/>
                <w:lang w:val="en-IN" w:bidi="hi-IN"/>
              </w:rPr>
            </w:pPr>
          </w:p>
          <w:p w14:paraId="0E7C6F88" w14:textId="77777777" w:rsidR="009B6D07" w:rsidRPr="00FA247E" w:rsidRDefault="009B6D07" w:rsidP="009B6D07">
            <w:pPr>
              <w:autoSpaceDE w:val="0"/>
              <w:autoSpaceDN w:val="0"/>
              <w:adjustRightInd w:val="0"/>
              <w:rPr>
                <w:color w:val="000000" w:themeColor="text1"/>
                <w:lang w:val="en-IN" w:bidi="hi-IN"/>
              </w:rPr>
            </w:pPr>
            <w:r w:rsidRPr="00FA247E">
              <w:rPr>
                <w:noProof/>
                <w:color w:val="000000" w:themeColor="text1"/>
                <w:lang w:val="en-IN" w:bidi="hi-IN"/>
              </w:rPr>
              <w:drawing>
                <wp:inline distT="0" distB="0" distL="0" distR="0" wp14:anchorId="34D6EEB1" wp14:editId="348FD3AB">
                  <wp:extent cx="4267200" cy="4381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67200" cy="438150"/>
                          </a:xfrm>
                          <a:prstGeom prst="rect">
                            <a:avLst/>
                          </a:prstGeom>
                          <a:noFill/>
                          <a:ln>
                            <a:noFill/>
                          </a:ln>
                        </pic:spPr>
                      </pic:pic>
                    </a:graphicData>
                  </a:graphic>
                </wp:inline>
              </w:drawing>
            </w:r>
          </w:p>
          <w:p w14:paraId="56CF7D3C" w14:textId="77777777" w:rsidR="00C708AD" w:rsidRPr="00FA247E" w:rsidRDefault="00C708AD" w:rsidP="00DC7C7B">
            <w:pPr>
              <w:pStyle w:val="ListParagraph"/>
              <w:suppressAutoHyphens/>
              <w:spacing w:after="240"/>
              <w:ind w:left="-29"/>
              <w:jc w:val="both"/>
              <w:rPr>
                <w:b/>
                <w:bCs/>
                <w:strike/>
                <w:color w:val="000000" w:themeColor="text1"/>
              </w:rPr>
            </w:pPr>
          </w:p>
          <w:p w14:paraId="710455EA" w14:textId="77777777" w:rsidR="00DC7C7B" w:rsidRPr="00FA247E" w:rsidRDefault="00DC7C7B" w:rsidP="00DC7C7B">
            <w:pPr>
              <w:pStyle w:val="ListParagraph"/>
              <w:suppressAutoHyphens/>
              <w:spacing w:after="240"/>
              <w:ind w:left="-29"/>
              <w:jc w:val="both"/>
              <w:rPr>
                <w:color w:val="000000" w:themeColor="text1"/>
                <w:lang w:val="en-IN" w:bidi="hi-IN"/>
              </w:rPr>
            </w:pPr>
            <w:r w:rsidRPr="00FA247E">
              <w:rPr>
                <w:color w:val="000000" w:themeColor="text1"/>
                <w:lang w:val="en-IN" w:bidi="hi-IN"/>
              </w:rPr>
              <w:t>Where</w:t>
            </w:r>
          </w:p>
          <w:p w14:paraId="4E60DA28" w14:textId="77777777" w:rsidR="00DC7C7B" w:rsidRPr="00FA247E" w:rsidRDefault="00000000" w:rsidP="00DC7C7B">
            <w:pPr>
              <w:autoSpaceDE w:val="0"/>
              <w:autoSpaceDN w:val="0"/>
              <w:adjustRightInd w:val="0"/>
              <w:jc w:val="both"/>
              <w:rPr>
                <w:color w:val="000000" w:themeColor="text1"/>
                <w:szCs w:val="24"/>
                <w:lang w:val="en-IN" w:bidi="hi-IN"/>
              </w:rPr>
            </w:pPr>
            <m:oMath>
              <m:f>
                <m:fPr>
                  <m:ctrlPr>
                    <w:rPr>
                      <w:rFonts w:ascii="Cambria Math" w:hAnsi="Cambria Math"/>
                      <w:i/>
                      <w:color w:val="000000" w:themeColor="text1"/>
                      <w:szCs w:val="24"/>
                      <w:lang w:val="en-IN" w:bidi="hi-IN"/>
                    </w:rPr>
                  </m:ctrlPr>
                </m:fPr>
                <m:num>
                  <m:acc>
                    <m:accPr>
                      <m:chr m:val="̅"/>
                      <m:ctrlPr>
                        <w:rPr>
                          <w:rFonts w:ascii="Cambria Math" w:hAnsi="Cambria Math"/>
                          <w:i/>
                          <w:color w:val="000000" w:themeColor="text1"/>
                          <w:szCs w:val="24"/>
                          <w:lang w:val="en-IN" w:bidi="hi-IN"/>
                        </w:rPr>
                      </m:ctrlPr>
                    </m:accPr>
                    <m:e>
                      <m:r>
                        <m:rPr>
                          <m:sty m:val="p"/>
                        </m:rPr>
                        <w:rPr>
                          <w:rFonts w:ascii="Cambria Math" w:hAnsi="Cambria Math"/>
                          <w:color w:val="000000" w:themeColor="text1"/>
                          <w:szCs w:val="24"/>
                          <w:lang w:val="en-IN" w:bidi="hi-IN"/>
                        </w:rPr>
                        <m:t>BFCave(Ri)</m:t>
                      </m:r>
                    </m:e>
                  </m:acc>
                </m:num>
                <m:den>
                  <m:acc>
                    <m:accPr>
                      <m:chr m:val="̅"/>
                      <m:ctrlPr>
                        <w:rPr>
                          <w:rFonts w:ascii="Cambria Math" w:hAnsi="Cambria Math"/>
                          <w:i/>
                          <w:color w:val="000000" w:themeColor="text1"/>
                          <w:szCs w:val="24"/>
                          <w:lang w:val="en-IN" w:bidi="hi-IN"/>
                        </w:rPr>
                      </m:ctrlPr>
                    </m:accPr>
                    <m:e>
                      <m:r>
                        <m:rPr>
                          <m:sty m:val="p"/>
                        </m:rPr>
                        <w:rPr>
                          <w:rFonts w:ascii="Cambria Math" w:hAnsi="Cambria Math"/>
                          <w:color w:val="000000" w:themeColor="text1"/>
                          <w:szCs w:val="24"/>
                          <w:lang w:val="en-IN" w:bidi="hi-IN"/>
                        </w:rPr>
                        <m:t xml:space="preserve">BFCave(Rf) </m:t>
                      </m:r>
                    </m:e>
                  </m:acc>
                </m:den>
              </m:f>
            </m:oMath>
            <w:r w:rsidR="00DC7C7B" w:rsidRPr="00FA247E">
              <w:rPr>
                <w:color w:val="000000" w:themeColor="text1"/>
                <w:szCs w:val="24"/>
                <w:lang w:val="en-IN" w:bidi="hi-IN"/>
              </w:rPr>
              <w:t xml:space="preserve">   is the arithmetic mean of the average braking force coefficients in the initial/final braking test of the reference tyre within a test cycle.</w:t>
            </w:r>
          </w:p>
          <w:p w14:paraId="749E1CF3" w14:textId="77777777" w:rsidR="00DC7C7B" w:rsidRPr="00FA247E" w:rsidRDefault="00DC7C7B" w:rsidP="00DC7C7B">
            <w:pPr>
              <w:pStyle w:val="ListParagraph"/>
              <w:suppressAutoHyphens/>
              <w:spacing w:after="240"/>
              <w:ind w:left="-29"/>
              <w:jc w:val="both"/>
              <w:rPr>
                <w:b/>
                <w:bCs/>
                <w:strike/>
                <w:color w:val="000000" w:themeColor="text1"/>
              </w:rPr>
            </w:pPr>
          </w:p>
          <w:p w14:paraId="70C9901C" w14:textId="77777777" w:rsidR="00DC7C7B" w:rsidRPr="00FA247E" w:rsidRDefault="00DC7C7B" w:rsidP="00465787">
            <w:pPr>
              <w:pStyle w:val="ListParagraph"/>
              <w:numPr>
                <w:ilvl w:val="0"/>
                <w:numId w:val="22"/>
              </w:numPr>
              <w:autoSpaceDE w:val="0"/>
              <w:autoSpaceDN w:val="0"/>
              <w:adjustRightInd w:val="0"/>
              <w:ind w:left="436" w:hanging="450"/>
              <w:jc w:val="both"/>
              <w:rPr>
                <w:color w:val="000000" w:themeColor="text1"/>
                <w:lang w:val="en-IN" w:bidi="hi-IN"/>
              </w:rPr>
            </w:pPr>
            <w:r w:rsidRPr="00FA247E">
              <w:rPr>
                <w:color w:val="000000" w:themeColor="text1"/>
                <w:lang w:val="en-IN" w:bidi="hi-IN"/>
              </w:rPr>
              <w:t>The temperature-corrected average braking force coefficients (BFCave,corr, see Paragraph 3.2.1. of this Annex) as calculated from the initial and from the final braking tests of the reference tyre within a test cycle shall be not less than 0.57 and not greater than 0.79.</w:t>
            </w:r>
          </w:p>
          <w:p w14:paraId="7FAA697F" w14:textId="77777777" w:rsidR="00DC7C7B" w:rsidRPr="00FA247E" w:rsidRDefault="00DC7C7B" w:rsidP="00DC7C7B">
            <w:pPr>
              <w:autoSpaceDE w:val="0"/>
              <w:autoSpaceDN w:val="0"/>
              <w:adjustRightInd w:val="0"/>
              <w:jc w:val="both"/>
              <w:rPr>
                <w:color w:val="000000" w:themeColor="text1"/>
                <w:lang w:val="en-IN" w:bidi="hi-IN"/>
              </w:rPr>
            </w:pPr>
          </w:p>
          <w:p w14:paraId="479E198F" w14:textId="77777777" w:rsidR="00DC7C7B" w:rsidRPr="00FA247E" w:rsidRDefault="00DC7C7B" w:rsidP="00DC7C7B">
            <w:pPr>
              <w:autoSpaceDE w:val="0"/>
              <w:autoSpaceDN w:val="0"/>
              <w:adjustRightInd w:val="0"/>
              <w:jc w:val="both"/>
              <w:rPr>
                <w:color w:val="000000" w:themeColor="text1"/>
                <w:szCs w:val="24"/>
                <w:lang w:val="en-IN" w:bidi="hi-IN"/>
              </w:rPr>
            </w:pPr>
            <w:r w:rsidRPr="00FA247E">
              <w:rPr>
                <w:color w:val="000000" w:themeColor="text1"/>
                <w:szCs w:val="24"/>
                <w:lang w:val="en-IN" w:bidi="hi-IN"/>
              </w:rPr>
              <w:t>If one or more of the above conditions is not met, the complete test cycle shall be performed again.</w:t>
            </w:r>
          </w:p>
          <w:p w14:paraId="1747567F" w14:textId="77777777" w:rsidR="00DC7C7B" w:rsidRPr="00FA247E" w:rsidRDefault="00DC7C7B" w:rsidP="00DC7C7B">
            <w:pPr>
              <w:autoSpaceDE w:val="0"/>
              <w:autoSpaceDN w:val="0"/>
              <w:adjustRightInd w:val="0"/>
              <w:jc w:val="both"/>
              <w:rPr>
                <w:color w:val="000000" w:themeColor="text1"/>
                <w:szCs w:val="24"/>
                <w:lang w:val="en-IN" w:bidi="hi-IN"/>
              </w:rPr>
            </w:pPr>
          </w:p>
          <w:p w14:paraId="26CE0DEB" w14:textId="77777777" w:rsidR="00DC7C7B" w:rsidRPr="00FA247E" w:rsidRDefault="00DC7C7B" w:rsidP="00DC7C7B">
            <w:pPr>
              <w:autoSpaceDE w:val="0"/>
              <w:autoSpaceDN w:val="0"/>
              <w:adjustRightInd w:val="0"/>
              <w:jc w:val="both"/>
              <w:rPr>
                <w:color w:val="000000" w:themeColor="text1"/>
                <w:szCs w:val="24"/>
                <w:lang w:val="en-IN" w:bidi="hi-IN"/>
              </w:rPr>
            </w:pPr>
            <w:r w:rsidRPr="00FA247E">
              <w:rPr>
                <w:color w:val="000000" w:themeColor="text1"/>
                <w:szCs w:val="24"/>
                <w:lang w:val="en-IN" w:bidi="hi-IN"/>
              </w:rPr>
              <w:t>For the candidate tyres (T):</w:t>
            </w:r>
          </w:p>
          <w:p w14:paraId="49F8CAA9" w14:textId="77777777" w:rsidR="00DC7C7B" w:rsidRPr="00FA247E" w:rsidRDefault="00DC7C7B" w:rsidP="00DC7C7B">
            <w:pPr>
              <w:autoSpaceDE w:val="0"/>
              <w:autoSpaceDN w:val="0"/>
              <w:adjustRightInd w:val="0"/>
              <w:jc w:val="both"/>
              <w:rPr>
                <w:color w:val="000000" w:themeColor="text1"/>
                <w:szCs w:val="24"/>
                <w:lang w:val="en-IN" w:bidi="hi-IN"/>
              </w:rPr>
            </w:pPr>
          </w:p>
          <w:p w14:paraId="68838A83" w14:textId="77777777" w:rsidR="00DC7C7B" w:rsidRPr="00FA247E" w:rsidRDefault="00DC7C7B" w:rsidP="00DC7C7B">
            <w:pPr>
              <w:autoSpaceDE w:val="0"/>
              <w:autoSpaceDN w:val="0"/>
              <w:adjustRightInd w:val="0"/>
              <w:jc w:val="both"/>
              <w:rPr>
                <w:color w:val="000000" w:themeColor="text1"/>
                <w:szCs w:val="24"/>
                <w:lang w:val="en-IN" w:bidi="hi-IN"/>
              </w:rPr>
            </w:pPr>
            <w:r w:rsidRPr="00FA247E">
              <w:rPr>
                <w:color w:val="000000" w:themeColor="text1"/>
                <w:szCs w:val="24"/>
                <w:lang w:val="en-IN" w:bidi="hi-IN"/>
              </w:rPr>
              <w:t>The coefficient of variation CVBFC is calculated for each candidate tyre set. If one coefficient of variation is higher than 4%, the data shall be discarded and the braking test repeated for that candidate tyre set.</w:t>
            </w:r>
          </w:p>
          <w:p w14:paraId="1965AA9E" w14:textId="77777777" w:rsidR="00DC7C7B" w:rsidRPr="00FA247E" w:rsidRDefault="00DC7C7B" w:rsidP="00DC7C7B">
            <w:pPr>
              <w:pStyle w:val="ListParagraph"/>
              <w:autoSpaceDE w:val="0"/>
              <w:autoSpaceDN w:val="0"/>
              <w:adjustRightInd w:val="0"/>
              <w:rPr>
                <w:b/>
                <w:bCs/>
                <w:strike/>
                <w:color w:val="000000" w:themeColor="text1"/>
              </w:rPr>
            </w:pPr>
          </w:p>
        </w:tc>
      </w:tr>
      <w:tr w:rsidR="00FA247E" w:rsidRPr="00FA247E" w14:paraId="31958EB2"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692"/>
          <w:jc w:val="center"/>
        </w:trPr>
        <w:tc>
          <w:tcPr>
            <w:tcW w:w="1345" w:type="dxa"/>
            <w:tcBorders>
              <w:top w:val="single" w:sz="4" w:space="0" w:color="auto"/>
              <w:left w:val="single" w:sz="4" w:space="0" w:color="auto"/>
              <w:bottom w:val="single" w:sz="4" w:space="0" w:color="auto"/>
              <w:right w:val="single" w:sz="4" w:space="0" w:color="auto"/>
            </w:tcBorders>
          </w:tcPr>
          <w:p w14:paraId="37522B00" w14:textId="77777777" w:rsidR="00F408EE" w:rsidRPr="00FA247E" w:rsidRDefault="00F408EE" w:rsidP="00F408EE">
            <w:pPr>
              <w:spacing w:after="80"/>
              <w:rPr>
                <w:bCs/>
                <w:color w:val="000000" w:themeColor="text1"/>
                <w:szCs w:val="24"/>
              </w:rPr>
            </w:pPr>
            <w:r w:rsidRPr="00FA247E">
              <w:rPr>
                <w:bCs/>
                <w:color w:val="000000" w:themeColor="text1"/>
                <w:szCs w:val="24"/>
              </w:rPr>
              <w:t>4.1.6.3</w:t>
            </w:r>
          </w:p>
        </w:tc>
        <w:tc>
          <w:tcPr>
            <w:tcW w:w="6835" w:type="dxa"/>
            <w:tcBorders>
              <w:top w:val="single" w:sz="4" w:space="0" w:color="auto"/>
              <w:left w:val="single" w:sz="4" w:space="0" w:color="auto"/>
              <w:bottom w:val="single" w:sz="4" w:space="0" w:color="auto"/>
              <w:right w:val="single" w:sz="4" w:space="0" w:color="auto"/>
            </w:tcBorders>
          </w:tcPr>
          <w:p w14:paraId="66486282" w14:textId="77777777" w:rsidR="00F408EE" w:rsidRPr="00FA247E" w:rsidRDefault="00F408EE" w:rsidP="00F408EE">
            <w:pPr>
              <w:pStyle w:val="ListParagraph"/>
              <w:suppressAutoHyphens/>
              <w:spacing w:after="80"/>
              <w:ind w:left="-22"/>
              <w:jc w:val="both"/>
              <w:rPr>
                <w:color w:val="000000" w:themeColor="text1"/>
              </w:rPr>
            </w:pPr>
            <w:r w:rsidRPr="00FA247E">
              <w:rPr>
                <w:b/>
                <w:bCs/>
                <w:color w:val="000000" w:themeColor="text1"/>
              </w:rPr>
              <w:tab/>
            </w:r>
            <w:r w:rsidRPr="00FA247E">
              <w:rPr>
                <w:color w:val="000000" w:themeColor="text1"/>
              </w:rPr>
              <w:t>Calculation of adjusted average deceleration (Ra)</w:t>
            </w:r>
          </w:p>
          <w:p w14:paraId="01F80852" w14:textId="77777777" w:rsidR="00F408EE" w:rsidRPr="00FA247E" w:rsidRDefault="00F408EE" w:rsidP="00F408EE">
            <w:pPr>
              <w:pStyle w:val="ListParagraph"/>
              <w:suppressAutoHyphens/>
              <w:spacing w:after="80"/>
              <w:ind w:left="-22"/>
              <w:jc w:val="both"/>
              <w:rPr>
                <w:color w:val="000000" w:themeColor="text1"/>
              </w:rPr>
            </w:pPr>
          </w:p>
          <w:p w14:paraId="2363E544" w14:textId="769F4CE3" w:rsidR="00F408EE" w:rsidRPr="00FA247E" w:rsidRDefault="00F408EE" w:rsidP="00F408EE">
            <w:pPr>
              <w:pStyle w:val="ListParagraph"/>
              <w:suppressAutoHyphens/>
              <w:spacing w:after="80"/>
              <w:ind w:left="-22"/>
              <w:jc w:val="both"/>
              <w:rPr>
                <w:color w:val="000000" w:themeColor="text1"/>
              </w:rPr>
            </w:pPr>
            <w:r w:rsidRPr="00FA247E">
              <w:rPr>
                <w:color w:val="000000" w:themeColor="text1"/>
              </w:rPr>
              <w:tab/>
              <w:t xml:space="preserve">The </w:t>
            </w:r>
            <w:r w:rsidR="00DC7C7B" w:rsidRPr="00FA247E">
              <w:rPr>
                <w:color w:val="000000" w:themeColor="text1"/>
                <w:lang w:val="en-IN" w:bidi="hi-IN"/>
              </w:rPr>
              <w:t xml:space="preserve">average braking force coefficient </w:t>
            </w:r>
            <w:r w:rsidRPr="00FA247E">
              <w:rPr>
                <w:color w:val="000000" w:themeColor="text1"/>
              </w:rPr>
              <w:t xml:space="preserve"> of the reference tyre set used for the calculation of its braking force coefficient is adjusted according to the positioning of each candidate tyre set in a given test cycle. </w:t>
            </w:r>
          </w:p>
          <w:p w14:paraId="25D16A14" w14:textId="77777777" w:rsidR="00465787" w:rsidRPr="00FA247E" w:rsidRDefault="00465787" w:rsidP="00DC7C7B">
            <w:pPr>
              <w:autoSpaceDE w:val="0"/>
              <w:autoSpaceDN w:val="0"/>
              <w:adjustRightInd w:val="0"/>
              <w:jc w:val="both"/>
              <w:rPr>
                <w:color w:val="000000" w:themeColor="text1"/>
                <w:szCs w:val="24"/>
                <w:lang w:val="en-IN" w:bidi="hi-IN"/>
              </w:rPr>
            </w:pPr>
          </w:p>
          <w:p w14:paraId="1F11D3A6" w14:textId="641C1EAB" w:rsidR="00DC7C7B" w:rsidRPr="00FA247E" w:rsidRDefault="00DC7C7B" w:rsidP="00DC7C7B">
            <w:pPr>
              <w:autoSpaceDE w:val="0"/>
              <w:autoSpaceDN w:val="0"/>
              <w:adjustRightInd w:val="0"/>
              <w:jc w:val="both"/>
              <w:rPr>
                <w:strike/>
                <w:color w:val="000000" w:themeColor="text1"/>
                <w:szCs w:val="24"/>
              </w:rPr>
            </w:pPr>
            <w:r w:rsidRPr="00FA247E">
              <w:rPr>
                <w:color w:val="000000" w:themeColor="text1"/>
                <w:szCs w:val="24"/>
                <w:lang w:val="en-IN" w:bidi="hi-IN"/>
              </w:rPr>
              <w:t>This adjusted average braking force coefficient of the reference tyre BFCadj(R) is calculated in accordance with Table 1 where (Ri) is the arithmetic mean of the average braking force coefficients in the initial braking test of the reference tyre set BFCave(Ri) and BFCave(Rf) is the arithmetic mean of the average braking force coefficients in the final braking test of the same reference tyre set (Rf) within the test cycle.</w:t>
            </w:r>
          </w:p>
          <w:p w14:paraId="09F15336" w14:textId="77777777" w:rsidR="00F408EE" w:rsidRPr="00FA247E" w:rsidRDefault="00F408EE" w:rsidP="00F408EE">
            <w:pPr>
              <w:spacing w:after="80"/>
              <w:ind w:left="-108"/>
              <w:jc w:val="center"/>
              <w:outlineLvl w:val="0"/>
              <w:rPr>
                <w:b/>
                <w:color w:val="000000" w:themeColor="text1"/>
                <w:szCs w:val="24"/>
                <w:lang w:val="en-US"/>
              </w:rPr>
            </w:pPr>
          </w:p>
          <w:p w14:paraId="710A4212" w14:textId="77777777" w:rsidR="00F408EE" w:rsidRPr="00FA247E" w:rsidRDefault="00F408EE" w:rsidP="00F408EE">
            <w:pPr>
              <w:pStyle w:val="ListParagraph"/>
              <w:tabs>
                <w:tab w:val="left" w:pos="75"/>
              </w:tabs>
              <w:suppressAutoHyphens/>
              <w:spacing w:after="80"/>
              <w:ind w:left="75"/>
              <w:jc w:val="both"/>
              <w:rPr>
                <w:b/>
                <w:bCs/>
                <w:color w:val="000000" w:themeColor="text1"/>
              </w:rPr>
            </w:pPr>
          </w:p>
        </w:tc>
      </w:tr>
      <w:tr w:rsidR="00FA247E" w:rsidRPr="00FA247E" w14:paraId="7BFF4A28"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80"/>
          <w:jc w:val="center"/>
        </w:trPr>
        <w:tc>
          <w:tcPr>
            <w:tcW w:w="1345" w:type="dxa"/>
            <w:tcBorders>
              <w:top w:val="single" w:sz="4" w:space="0" w:color="auto"/>
              <w:left w:val="single" w:sz="4" w:space="0" w:color="auto"/>
              <w:bottom w:val="single" w:sz="4" w:space="0" w:color="auto"/>
              <w:right w:val="single" w:sz="4" w:space="0" w:color="auto"/>
            </w:tcBorders>
          </w:tcPr>
          <w:p w14:paraId="51901AB4" w14:textId="77777777" w:rsidR="00F408EE" w:rsidRPr="00FA247E" w:rsidRDefault="00F408EE" w:rsidP="008A29E5">
            <w:pPr>
              <w:suppressAutoHyphens/>
              <w:ind w:left="72"/>
              <w:contextualSpacing/>
              <w:jc w:val="both"/>
              <w:rPr>
                <w:bCs/>
                <w:color w:val="000000" w:themeColor="text1"/>
                <w:szCs w:val="24"/>
              </w:rPr>
            </w:pPr>
          </w:p>
        </w:tc>
        <w:tc>
          <w:tcPr>
            <w:tcW w:w="6835" w:type="dxa"/>
            <w:tcBorders>
              <w:top w:val="single" w:sz="4" w:space="0" w:color="auto"/>
              <w:left w:val="single" w:sz="4" w:space="0" w:color="auto"/>
              <w:bottom w:val="single" w:sz="4" w:space="0" w:color="auto"/>
              <w:right w:val="single" w:sz="4" w:space="0" w:color="auto"/>
            </w:tcBorders>
          </w:tcPr>
          <w:p w14:paraId="205D55A4" w14:textId="77777777" w:rsidR="00F408EE" w:rsidRPr="00FA247E" w:rsidRDefault="00F408EE" w:rsidP="008A29E5">
            <w:pPr>
              <w:pStyle w:val="ListParagraph"/>
              <w:tabs>
                <w:tab w:val="left" w:pos="75"/>
              </w:tabs>
              <w:suppressAutoHyphens/>
              <w:ind w:left="72"/>
              <w:jc w:val="both"/>
              <w:rPr>
                <w:color w:val="000000" w:themeColor="text1"/>
              </w:rPr>
            </w:pPr>
          </w:p>
          <w:p w14:paraId="3F6E0D41" w14:textId="77777777" w:rsidR="00DC7C7B" w:rsidRPr="00FA247E" w:rsidRDefault="00DC7C7B" w:rsidP="008A29E5">
            <w:pPr>
              <w:pStyle w:val="ListParagraph"/>
              <w:tabs>
                <w:tab w:val="left" w:pos="75"/>
              </w:tabs>
              <w:suppressAutoHyphens/>
              <w:ind w:left="72"/>
              <w:jc w:val="both"/>
              <w:rPr>
                <w:color w:val="000000" w:themeColor="text1"/>
              </w:rPr>
            </w:pPr>
            <w:r w:rsidRPr="00FA247E">
              <w:rPr>
                <w:noProof/>
                <w:color w:val="000000" w:themeColor="text1"/>
              </w:rPr>
              <w:drawing>
                <wp:inline distT="0" distB="0" distL="0" distR="0" wp14:anchorId="0CB81905" wp14:editId="75C3E399">
                  <wp:extent cx="3876675" cy="1576884"/>
                  <wp:effectExtent l="0" t="0" r="0" b="444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98508" cy="1585765"/>
                          </a:xfrm>
                          <a:prstGeom prst="rect">
                            <a:avLst/>
                          </a:prstGeom>
                        </pic:spPr>
                      </pic:pic>
                    </a:graphicData>
                  </a:graphic>
                </wp:inline>
              </w:drawing>
            </w:r>
          </w:p>
        </w:tc>
      </w:tr>
      <w:tr w:rsidR="00FA247E" w:rsidRPr="00FA247E" w14:paraId="0920694E" w14:textId="77777777" w:rsidTr="007474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5076"/>
        </w:trPr>
        <w:tc>
          <w:tcPr>
            <w:tcW w:w="1345" w:type="dxa"/>
            <w:tcBorders>
              <w:top w:val="single" w:sz="4" w:space="0" w:color="auto"/>
              <w:left w:val="single" w:sz="4" w:space="0" w:color="auto"/>
              <w:bottom w:val="single" w:sz="4" w:space="0" w:color="auto"/>
              <w:right w:val="single" w:sz="4" w:space="0" w:color="auto"/>
            </w:tcBorders>
          </w:tcPr>
          <w:p w14:paraId="5FE01E2D" w14:textId="77D328F5" w:rsidR="0034373F" w:rsidRPr="00FA247E" w:rsidRDefault="006220A3" w:rsidP="0034373F">
            <w:pPr>
              <w:rPr>
                <w:bCs/>
                <w:color w:val="000000" w:themeColor="text1"/>
                <w:szCs w:val="24"/>
              </w:rPr>
            </w:pPr>
            <w:r w:rsidRPr="00FA247E">
              <w:rPr>
                <w:strike/>
                <w:color w:val="000000" w:themeColor="text1"/>
                <w:szCs w:val="24"/>
              </w:rPr>
              <w:br w:type="page"/>
            </w:r>
            <w:r w:rsidR="0034373F" w:rsidRPr="00FA247E">
              <w:rPr>
                <w:bCs/>
                <w:color w:val="000000" w:themeColor="text1"/>
                <w:szCs w:val="24"/>
              </w:rPr>
              <w:t>4.1.6.</w:t>
            </w:r>
            <w:r w:rsidR="001314B5" w:rsidRPr="00FA247E">
              <w:rPr>
                <w:bCs/>
                <w:color w:val="000000" w:themeColor="text1"/>
                <w:szCs w:val="24"/>
              </w:rPr>
              <w:t>4</w:t>
            </w:r>
          </w:p>
        </w:tc>
        <w:tc>
          <w:tcPr>
            <w:tcW w:w="6835" w:type="dxa"/>
            <w:tcBorders>
              <w:top w:val="single" w:sz="4" w:space="0" w:color="auto"/>
              <w:left w:val="single" w:sz="4" w:space="0" w:color="auto"/>
              <w:bottom w:val="single" w:sz="4" w:space="0" w:color="auto"/>
              <w:right w:val="single" w:sz="4" w:space="0" w:color="auto"/>
            </w:tcBorders>
          </w:tcPr>
          <w:p w14:paraId="33F29078" w14:textId="77777777" w:rsidR="0034373F" w:rsidRPr="00FA247E" w:rsidRDefault="0034373F" w:rsidP="00685AB6">
            <w:pPr>
              <w:spacing w:after="120"/>
              <w:jc w:val="both"/>
              <w:rPr>
                <w:color w:val="000000" w:themeColor="text1"/>
                <w:szCs w:val="24"/>
              </w:rPr>
            </w:pPr>
            <w:r w:rsidRPr="00FA247E">
              <w:rPr>
                <w:color w:val="000000" w:themeColor="text1"/>
                <w:szCs w:val="24"/>
                <w:lang w:eastAsia="da-DK"/>
              </w:rPr>
              <w:t>Calculation</w:t>
            </w:r>
            <w:r w:rsidRPr="00FA247E">
              <w:rPr>
                <w:color w:val="000000" w:themeColor="text1"/>
                <w:szCs w:val="24"/>
              </w:rPr>
              <w:t xml:space="preserve"> of the wet grip index of the candidate tyre </w:t>
            </w:r>
          </w:p>
          <w:p w14:paraId="574FFDE2" w14:textId="77777777" w:rsidR="0034373F" w:rsidRPr="00FA247E" w:rsidRDefault="0034373F" w:rsidP="00685AB6">
            <w:pPr>
              <w:spacing w:before="120" w:after="120"/>
              <w:ind w:left="158"/>
              <w:jc w:val="both"/>
              <w:rPr>
                <w:strike/>
                <w:color w:val="000000" w:themeColor="text1"/>
                <w:szCs w:val="24"/>
              </w:rPr>
            </w:pPr>
            <w:r w:rsidRPr="00FA247E">
              <w:rPr>
                <w:strike/>
                <w:color w:val="000000" w:themeColor="text1"/>
                <w:szCs w:val="24"/>
                <w:lang w:eastAsia="de-DE"/>
              </w:rPr>
              <w:tab/>
            </w:r>
            <w:r w:rsidR="0040347F" w:rsidRPr="00FA247E">
              <w:rPr>
                <w:strike/>
                <w:noProof/>
                <w:color w:val="000000" w:themeColor="text1"/>
                <w:szCs w:val="24"/>
                <w:lang w:val="en-IN" w:eastAsia="en-IN"/>
              </w:rPr>
              <mc:AlternateContent>
                <mc:Choice Requires="wpc">
                  <w:drawing>
                    <wp:inline distT="0" distB="0" distL="0" distR="0" wp14:anchorId="7F1E339C" wp14:editId="44AEDAE9">
                      <wp:extent cx="4057650" cy="579755"/>
                      <wp:effectExtent l="0" t="0" r="3810" b="3810"/>
                      <wp:docPr id="1675" name="Canvas 16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94" name="Line 1677"/>
                              <wps:cNvCnPr>
                                <a:cxnSpLocks noChangeShapeType="1"/>
                              </wps:cNvCnPr>
                              <wps:spPr bwMode="auto">
                                <a:xfrm>
                                  <a:off x="565785" y="252730"/>
                                  <a:ext cx="447040" cy="635"/>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1678"/>
                              <wps:cNvCnPr>
                                <a:cxnSpLocks noChangeShapeType="1"/>
                              </wps:cNvCnPr>
                              <wps:spPr bwMode="auto">
                                <a:xfrm>
                                  <a:off x="2622550" y="252730"/>
                                  <a:ext cx="520700" cy="635"/>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1596" name="Rectangle 1679"/>
                              <wps:cNvSpPr>
                                <a:spLocks noChangeArrowheads="1"/>
                              </wps:cNvSpPr>
                              <wps:spPr bwMode="auto">
                                <a:xfrm>
                                  <a:off x="3989705" y="144145"/>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A4268" w14:textId="77777777" w:rsidR="00CA2FBF" w:rsidRDefault="00CA2FBF" w:rsidP="00DC13F9">
                                    <w:r>
                                      <w:rPr>
                                        <w:color w:val="000000"/>
                                        <w:sz w:val="14"/>
                                        <w:szCs w:val="14"/>
                                        <w:lang w:val="en-US"/>
                                      </w:rPr>
                                      <w:t>2</w:t>
                                    </w:r>
                                  </w:p>
                                </w:txbxContent>
                              </wps:txbx>
                              <wps:bodyPr rot="0" vert="horz" wrap="none" lIns="0" tIns="0" rIns="0" bIns="0" anchor="t" anchorCtr="0">
                                <a:spAutoFit/>
                              </wps:bodyPr>
                            </wps:wsp>
                            <wps:wsp>
                              <wps:cNvPr id="1597" name="Rectangle 1680"/>
                              <wps:cNvSpPr>
                                <a:spLocks noChangeArrowheads="1"/>
                              </wps:cNvSpPr>
                              <wps:spPr bwMode="auto">
                                <a:xfrm>
                                  <a:off x="3035300" y="351155"/>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B1D35" w14:textId="77777777" w:rsidR="00CA2FBF" w:rsidRDefault="00CA2FBF" w:rsidP="00DC13F9">
                                    <w:r>
                                      <w:rPr>
                                        <w:color w:val="000000"/>
                                        <w:sz w:val="14"/>
                                        <w:szCs w:val="14"/>
                                        <w:lang w:val="en-US"/>
                                      </w:rPr>
                                      <w:t>0</w:t>
                                    </w:r>
                                  </w:p>
                                </w:txbxContent>
                              </wps:txbx>
                              <wps:bodyPr rot="0" vert="horz" wrap="none" lIns="0" tIns="0" rIns="0" bIns="0" anchor="t" anchorCtr="0">
                                <a:spAutoFit/>
                              </wps:bodyPr>
                            </wps:wsp>
                            <wps:wsp>
                              <wps:cNvPr id="1598" name="Rectangle 1681"/>
                              <wps:cNvSpPr>
                                <a:spLocks noChangeArrowheads="1"/>
                              </wps:cNvSpPr>
                              <wps:spPr bwMode="auto">
                                <a:xfrm>
                                  <a:off x="2082800" y="23114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7C1AD" w14:textId="77777777" w:rsidR="00CA2FBF" w:rsidRDefault="00CA2FBF" w:rsidP="00DC13F9">
                                    <w:r>
                                      <w:rPr>
                                        <w:color w:val="000000"/>
                                        <w:sz w:val="14"/>
                                        <w:szCs w:val="14"/>
                                        <w:lang w:val="en-US"/>
                                      </w:rPr>
                                      <w:t>0</w:t>
                                    </w:r>
                                  </w:p>
                                </w:txbxContent>
                              </wps:txbx>
                              <wps:bodyPr rot="0" vert="horz" wrap="none" lIns="0" tIns="0" rIns="0" bIns="0" anchor="t" anchorCtr="0">
                                <a:spAutoFit/>
                              </wps:bodyPr>
                            </wps:wsp>
                            <wps:wsp>
                              <wps:cNvPr id="1599" name="Rectangle 1682"/>
                              <wps:cNvSpPr>
                                <a:spLocks noChangeArrowheads="1"/>
                              </wps:cNvSpPr>
                              <wps:spPr bwMode="auto">
                                <a:xfrm>
                                  <a:off x="3772535" y="15494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19D3A" w14:textId="77777777" w:rsidR="00CA2FBF" w:rsidRPr="00E00652" w:rsidRDefault="00CA2FBF" w:rsidP="00DC13F9">
                                    <w:r w:rsidRPr="00E00652">
                                      <w:rPr>
                                        <w:color w:val="000000"/>
                                        <w:lang w:val="en-US"/>
                                      </w:rPr>
                                      <w:t>10</w:t>
                                    </w:r>
                                  </w:p>
                                </w:txbxContent>
                              </wps:txbx>
                              <wps:bodyPr rot="0" vert="horz" wrap="none" lIns="0" tIns="0" rIns="0" bIns="0" anchor="t" anchorCtr="0">
                                <a:spAutoFit/>
                              </wps:bodyPr>
                            </wps:wsp>
                            <wps:wsp>
                              <wps:cNvPr id="768" name="Rectangle 1683"/>
                              <wps:cNvSpPr>
                                <a:spLocks noChangeArrowheads="1"/>
                              </wps:cNvSpPr>
                              <wps:spPr bwMode="auto">
                                <a:xfrm>
                                  <a:off x="3446145" y="15494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FBFF5" w14:textId="77777777" w:rsidR="00CA2FBF" w:rsidRPr="00E00652" w:rsidRDefault="00CA2FBF" w:rsidP="00DC13F9">
                                    <w:r w:rsidRPr="00E00652">
                                      <w:rPr>
                                        <w:color w:val="000000"/>
                                        <w:lang w:val="en-US"/>
                                      </w:rPr>
                                      <w:t>0</w:t>
                                    </w:r>
                                  </w:p>
                                </w:txbxContent>
                              </wps:txbx>
                              <wps:bodyPr rot="0" vert="horz" wrap="none" lIns="0" tIns="0" rIns="0" bIns="0" anchor="t" anchorCtr="0">
                                <a:spAutoFit/>
                              </wps:bodyPr>
                            </wps:wsp>
                            <wps:wsp>
                              <wps:cNvPr id="769" name="Rectangle 1684"/>
                              <wps:cNvSpPr>
                                <a:spLocks noChangeArrowheads="1"/>
                              </wps:cNvSpPr>
                              <wps:spPr bwMode="auto">
                                <a:xfrm>
                                  <a:off x="3408045" y="15494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A689A" w14:textId="77777777" w:rsidR="00CA2FBF" w:rsidRDefault="00CA2FBF" w:rsidP="00DC13F9">
                                    <w:r>
                                      <w:rPr>
                                        <w:color w:val="000000"/>
                                        <w:szCs w:val="24"/>
                                        <w:lang w:val="en-US"/>
                                      </w:rPr>
                                      <w:t>,</w:t>
                                    </w:r>
                                  </w:p>
                                </w:txbxContent>
                              </wps:txbx>
                              <wps:bodyPr rot="0" vert="horz" wrap="none" lIns="0" tIns="0" rIns="0" bIns="0" anchor="t" anchorCtr="0">
                                <a:spAutoFit/>
                              </wps:bodyPr>
                            </wps:wsp>
                            <wps:wsp>
                              <wps:cNvPr id="770" name="Rectangle 1685"/>
                              <wps:cNvSpPr>
                                <a:spLocks noChangeArrowheads="1"/>
                              </wps:cNvSpPr>
                              <wps:spPr bwMode="auto">
                                <a:xfrm>
                                  <a:off x="3346450" y="15494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B7373" w14:textId="77777777" w:rsidR="00CA2FBF" w:rsidRPr="00E00652" w:rsidRDefault="00CA2FBF" w:rsidP="00DC13F9">
                                    <w:r w:rsidRPr="00E00652">
                                      <w:rPr>
                                        <w:color w:val="000000"/>
                                        <w:lang w:val="en-US"/>
                                      </w:rPr>
                                      <w:t>1</w:t>
                                    </w:r>
                                  </w:p>
                                </w:txbxContent>
                              </wps:txbx>
                              <wps:bodyPr rot="0" vert="horz" wrap="none" lIns="0" tIns="0" rIns="0" bIns="0" anchor="t" anchorCtr="0">
                                <a:spAutoFit/>
                              </wps:bodyPr>
                            </wps:wsp>
                            <wps:wsp>
                              <wps:cNvPr id="771" name="Rectangle 1686"/>
                              <wps:cNvSpPr>
                                <a:spLocks noChangeArrowheads="1"/>
                              </wps:cNvSpPr>
                              <wps:spPr bwMode="auto">
                                <a:xfrm>
                                  <a:off x="3100705" y="273685"/>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A0B9A" w14:textId="77777777" w:rsidR="00CA2FBF" w:rsidRPr="00E00652" w:rsidRDefault="00CA2FBF" w:rsidP="00DC13F9">
                                    <w:r w:rsidRPr="00E00652">
                                      <w:rPr>
                                        <w:color w:val="000000"/>
                                        <w:lang w:val="en-US"/>
                                      </w:rPr>
                                      <w:t>)</w:t>
                                    </w:r>
                                  </w:p>
                                </w:txbxContent>
                              </wps:txbx>
                              <wps:bodyPr rot="0" vert="horz" wrap="none" lIns="0" tIns="0" rIns="0" bIns="0" anchor="t" anchorCtr="0">
                                <a:spAutoFit/>
                              </wps:bodyPr>
                            </wps:wsp>
                            <wps:wsp>
                              <wps:cNvPr id="772" name="Rectangle 1687"/>
                              <wps:cNvSpPr>
                                <a:spLocks noChangeArrowheads="1"/>
                              </wps:cNvSpPr>
                              <wps:spPr bwMode="auto">
                                <a:xfrm>
                                  <a:off x="2879090" y="273050"/>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EA581" w14:textId="77777777" w:rsidR="00CA2FBF" w:rsidRPr="00E00652" w:rsidRDefault="00CA2FBF" w:rsidP="00DC13F9">
                                    <w:r w:rsidRPr="00E00652">
                                      <w:rPr>
                                        <w:color w:val="000000"/>
                                        <w:lang w:val="en-US"/>
                                      </w:rPr>
                                      <w:t>(</w:t>
                                    </w:r>
                                  </w:p>
                                </w:txbxContent>
                              </wps:txbx>
                              <wps:bodyPr rot="0" vert="horz" wrap="none" lIns="0" tIns="0" rIns="0" bIns="0" anchor="t" anchorCtr="0">
                                <a:spAutoFit/>
                              </wps:bodyPr>
                            </wps:wsp>
                            <wps:wsp>
                              <wps:cNvPr id="773" name="Rectangle 1688"/>
                              <wps:cNvSpPr>
                                <a:spLocks noChangeArrowheads="1"/>
                              </wps:cNvSpPr>
                              <wps:spPr bwMode="auto">
                                <a:xfrm>
                                  <a:off x="3080385" y="53340"/>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3D0F7" w14:textId="77777777" w:rsidR="00CA2FBF" w:rsidRPr="00E00652" w:rsidRDefault="00CA2FBF" w:rsidP="00DC13F9">
                                    <w:r w:rsidRPr="00E00652">
                                      <w:rPr>
                                        <w:color w:val="000000"/>
                                        <w:lang w:val="en-US"/>
                                      </w:rPr>
                                      <w:t>)</w:t>
                                    </w:r>
                                  </w:p>
                                </w:txbxContent>
                              </wps:txbx>
                              <wps:bodyPr rot="0" vert="horz" wrap="none" lIns="0" tIns="0" rIns="0" bIns="0" anchor="t" anchorCtr="0">
                                <a:spAutoFit/>
                              </wps:bodyPr>
                            </wps:wsp>
                            <wps:wsp>
                              <wps:cNvPr id="774" name="Rectangle 1689"/>
                              <wps:cNvSpPr>
                                <a:spLocks noChangeArrowheads="1"/>
                              </wps:cNvSpPr>
                              <wps:spPr bwMode="auto">
                                <a:xfrm>
                                  <a:off x="2921635" y="59690"/>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0F7BE" w14:textId="77777777" w:rsidR="00CA2FBF" w:rsidRPr="00E00652" w:rsidRDefault="00CA2FBF" w:rsidP="00DC13F9">
                                    <w:r w:rsidRPr="00E00652">
                                      <w:rPr>
                                        <w:color w:val="000000"/>
                                        <w:lang w:val="en-US"/>
                                      </w:rPr>
                                      <w:t>(</w:t>
                                    </w:r>
                                  </w:p>
                                </w:txbxContent>
                              </wps:txbx>
                              <wps:bodyPr rot="0" vert="horz" wrap="none" lIns="0" tIns="0" rIns="0" bIns="0" anchor="t" anchorCtr="0">
                                <a:spAutoFit/>
                              </wps:bodyPr>
                            </wps:wsp>
                            <wps:wsp>
                              <wps:cNvPr id="775" name="Rectangle 1690"/>
                              <wps:cNvSpPr>
                                <a:spLocks noChangeArrowheads="1"/>
                              </wps:cNvSpPr>
                              <wps:spPr bwMode="auto">
                                <a:xfrm>
                                  <a:off x="2148840" y="154940"/>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D2C78" w14:textId="77777777" w:rsidR="00CA2FBF" w:rsidRPr="00E00652" w:rsidRDefault="00CA2FBF" w:rsidP="00DC13F9">
                                    <w:r w:rsidRPr="00E00652">
                                      <w:rPr>
                                        <w:color w:val="000000"/>
                                        <w:lang w:val="en-US"/>
                                      </w:rPr>
                                      <w:t>)</w:t>
                                    </w:r>
                                  </w:p>
                                </w:txbxContent>
                              </wps:txbx>
                              <wps:bodyPr rot="0" vert="horz" wrap="none" lIns="0" tIns="0" rIns="0" bIns="0" anchor="t" anchorCtr="0">
                                <a:spAutoFit/>
                              </wps:bodyPr>
                            </wps:wsp>
                            <wps:wsp>
                              <wps:cNvPr id="776" name="Rectangle 1691"/>
                              <wps:cNvSpPr>
                                <a:spLocks noChangeArrowheads="1"/>
                              </wps:cNvSpPr>
                              <wps:spPr bwMode="auto">
                                <a:xfrm>
                                  <a:off x="1791335" y="154940"/>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E9F12" w14:textId="77777777" w:rsidR="00CA2FBF" w:rsidRPr="00E00652" w:rsidRDefault="00CA2FBF" w:rsidP="00DC13F9">
                                    <w:r w:rsidRPr="00E00652">
                                      <w:rPr>
                                        <w:color w:val="000000"/>
                                        <w:lang w:val="en-US"/>
                                      </w:rPr>
                                      <w:t>(</w:t>
                                    </w:r>
                                  </w:p>
                                </w:txbxContent>
                              </wps:txbx>
                              <wps:bodyPr rot="0" vert="horz" wrap="none" lIns="0" tIns="0" rIns="0" bIns="0" anchor="t" anchorCtr="0">
                                <a:spAutoFit/>
                              </wps:bodyPr>
                            </wps:wsp>
                            <wps:wsp>
                              <wps:cNvPr id="777" name="Rectangle 1692"/>
                              <wps:cNvSpPr>
                                <a:spLocks noChangeArrowheads="1"/>
                              </wps:cNvSpPr>
                              <wps:spPr bwMode="auto">
                                <a:xfrm>
                                  <a:off x="1212850" y="15494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7692E" w14:textId="77777777" w:rsidR="00CA2FBF" w:rsidRPr="00FE6922" w:rsidRDefault="00CA2FBF" w:rsidP="00DC13F9">
                                    <w:r w:rsidRPr="00FE6922">
                                      <w:rPr>
                                        <w:color w:val="000000"/>
                                        <w:lang w:val="en-US"/>
                                      </w:rPr>
                                      <w:t>125</w:t>
                                    </w:r>
                                  </w:p>
                                </w:txbxContent>
                              </wps:txbx>
                              <wps:bodyPr rot="0" vert="horz" wrap="none" lIns="0" tIns="0" rIns="0" bIns="0" anchor="t" anchorCtr="0">
                                <a:spAutoFit/>
                              </wps:bodyPr>
                            </wps:wsp>
                            <wps:wsp>
                              <wps:cNvPr id="778" name="Rectangle 1693"/>
                              <wps:cNvSpPr>
                                <a:spLocks noChangeArrowheads="1"/>
                              </wps:cNvSpPr>
                              <wps:spPr bwMode="auto">
                                <a:xfrm>
                                  <a:off x="970280" y="273050"/>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B8A14" w14:textId="77777777" w:rsidR="00CA2FBF" w:rsidRPr="00FE6922" w:rsidRDefault="00CA2FBF" w:rsidP="00DC13F9">
                                    <w:r w:rsidRPr="00FE6922">
                                      <w:rPr>
                                        <w:color w:val="000000"/>
                                        <w:lang w:val="en-US"/>
                                      </w:rPr>
                                      <w:t>)</w:t>
                                    </w:r>
                                  </w:p>
                                </w:txbxContent>
                              </wps:txbx>
                              <wps:bodyPr rot="0" vert="horz" wrap="none" lIns="0" tIns="0" rIns="0" bIns="0" anchor="t" anchorCtr="0">
                                <a:spAutoFit/>
                              </wps:bodyPr>
                            </wps:wsp>
                            <wps:wsp>
                              <wps:cNvPr id="779" name="Rectangle 1694"/>
                              <wps:cNvSpPr>
                                <a:spLocks noChangeArrowheads="1"/>
                              </wps:cNvSpPr>
                              <wps:spPr bwMode="auto">
                                <a:xfrm>
                                  <a:off x="839470" y="273685"/>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5E750" w14:textId="77777777" w:rsidR="00CA2FBF" w:rsidRPr="00FE6922" w:rsidRDefault="00CA2FBF" w:rsidP="00DC13F9">
                                    <w:r w:rsidRPr="00FE6922">
                                      <w:rPr>
                                        <w:color w:val="000000"/>
                                        <w:lang w:val="en-US"/>
                                      </w:rPr>
                                      <w:t>(</w:t>
                                    </w:r>
                                  </w:p>
                                </w:txbxContent>
                              </wps:txbx>
                              <wps:bodyPr rot="0" vert="horz" wrap="none" lIns="0" tIns="0" rIns="0" bIns="0" anchor="t" anchorCtr="0">
                                <a:spAutoFit/>
                              </wps:bodyPr>
                            </wps:wsp>
                            <wps:wsp>
                              <wps:cNvPr id="780" name="Rectangle 1695"/>
                              <wps:cNvSpPr>
                                <a:spLocks noChangeArrowheads="1"/>
                              </wps:cNvSpPr>
                              <wps:spPr bwMode="auto">
                                <a:xfrm>
                                  <a:off x="970280" y="53340"/>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FBF4A" w14:textId="77777777" w:rsidR="00CA2FBF" w:rsidRPr="00FE6922" w:rsidRDefault="00CA2FBF" w:rsidP="00DC13F9">
                                    <w:r w:rsidRPr="00FE6922">
                                      <w:rPr>
                                        <w:color w:val="000000"/>
                                        <w:lang w:val="en-US"/>
                                      </w:rPr>
                                      <w:t>)</w:t>
                                    </w:r>
                                  </w:p>
                                </w:txbxContent>
                              </wps:txbx>
                              <wps:bodyPr rot="0" vert="horz" wrap="none" lIns="0" tIns="0" rIns="0" bIns="0" anchor="t" anchorCtr="0">
                                <a:spAutoFit/>
                              </wps:bodyPr>
                            </wps:wsp>
                            <wps:wsp>
                              <wps:cNvPr id="781" name="Rectangle 1696"/>
                              <wps:cNvSpPr>
                                <a:spLocks noChangeArrowheads="1"/>
                              </wps:cNvSpPr>
                              <wps:spPr bwMode="auto">
                                <a:xfrm>
                                  <a:off x="839470" y="53340"/>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AADA2" w14:textId="77777777" w:rsidR="00CA2FBF" w:rsidRPr="00FE6922" w:rsidRDefault="00CA2FBF" w:rsidP="00DC13F9">
                                    <w:r w:rsidRPr="00FE6922">
                                      <w:rPr>
                                        <w:color w:val="000000"/>
                                        <w:lang w:val="en-US"/>
                                      </w:rPr>
                                      <w:t>(</w:t>
                                    </w:r>
                                  </w:p>
                                </w:txbxContent>
                              </wps:txbx>
                              <wps:bodyPr rot="0" vert="horz" wrap="none" lIns="0" tIns="0" rIns="0" bIns="0" anchor="t" anchorCtr="0">
                                <a:spAutoFit/>
                              </wps:bodyPr>
                            </wps:wsp>
                            <wps:wsp>
                              <wps:cNvPr id="782" name="Rectangle 1697"/>
                              <wps:cNvSpPr>
                                <a:spLocks noChangeArrowheads="1"/>
                              </wps:cNvSpPr>
                              <wps:spPr bwMode="auto">
                                <a:xfrm>
                                  <a:off x="285115" y="154940"/>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BA88A" w14:textId="77777777" w:rsidR="00CA2FBF" w:rsidRPr="00FE6922" w:rsidRDefault="00CA2FBF" w:rsidP="00DC13F9">
                                    <w:r w:rsidRPr="00FE6922">
                                      <w:rPr>
                                        <w:color w:val="000000"/>
                                        <w:lang w:val="en-US"/>
                                      </w:rPr>
                                      <w:t>)</w:t>
                                    </w:r>
                                  </w:p>
                                </w:txbxContent>
                              </wps:txbx>
                              <wps:bodyPr rot="0" vert="horz" wrap="none" lIns="0" tIns="0" rIns="0" bIns="0" anchor="t" anchorCtr="0">
                                <a:spAutoFit/>
                              </wps:bodyPr>
                            </wps:wsp>
                            <wps:wsp>
                              <wps:cNvPr id="783" name="Rectangle 1698"/>
                              <wps:cNvSpPr>
                                <a:spLocks noChangeArrowheads="1"/>
                              </wps:cNvSpPr>
                              <wps:spPr bwMode="auto">
                                <a:xfrm>
                                  <a:off x="135255" y="154940"/>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1D0A5" w14:textId="77777777" w:rsidR="00CA2FBF" w:rsidRPr="00FE6922" w:rsidRDefault="00CA2FBF" w:rsidP="00DC13F9">
                                    <w:r w:rsidRPr="00FE6922">
                                      <w:rPr>
                                        <w:color w:val="000000"/>
                                        <w:lang w:val="en-US"/>
                                      </w:rPr>
                                      <w:t>(</w:t>
                                    </w:r>
                                  </w:p>
                                </w:txbxContent>
                              </wps:txbx>
                              <wps:bodyPr rot="0" vert="horz" wrap="none" lIns="0" tIns="0" rIns="0" bIns="0" anchor="t" anchorCtr="0">
                                <a:spAutoFit/>
                              </wps:bodyPr>
                            </wps:wsp>
                            <wps:wsp>
                              <wps:cNvPr id="784" name="Rectangle 1699"/>
                              <wps:cNvSpPr>
                                <a:spLocks noChangeArrowheads="1"/>
                              </wps:cNvSpPr>
                              <wps:spPr bwMode="auto">
                                <a:xfrm>
                                  <a:off x="3935730" y="134620"/>
                                  <a:ext cx="4889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5B74D" w14:textId="77777777" w:rsidR="00CA2FBF" w:rsidRDefault="00CA2FBF" w:rsidP="00DC13F9">
                                    <w:r>
                                      <w:rPr>
                                        <w:rFonts w:ascii="Symbol" w:hAnsi="Symbol" w:cs="Symbol"/>
                                        <w:color w:val="000000"/>
                                        <w:sz w:val="14"/>
                                        <w:szCs w:val="14"/>
                                        <w:lang w:val="en-US"/>
                                      </w:rPr>
                                      <w:t></w:t>
                                    </w:r>
                                  </w:p>
                                </w:txbxContent>
                              </wps:txbx>
                              <wps:bodyPr rot="0" vert="horz" wrap="none" lIns="0" tIns="0" rIns="0" bIns="0" anchor="t" anchorCtr="0">
                                <a:spAutoFit/>
                              </wps:bodyPr>
                            </wps:wsp>
                            <wps:wsp>
                              <wps:cNvPr id="785" name="Rectangle 1700"/>
                              <wps:cNvSpPr>
                                <a:spLocks noChangeArrowheads="1"/>
                              </wps:cNvSpPr>
                              <wps:spPr bwMode="auto">
                                <a:xfrm>
                                  <a:off x="3679825" y="1377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20067" w14:textId="77777777" w:rsidR="00CA2FBF" w:rsidRPr="00E00652" w:rsidRDefault="00CA2FBF" w:rsidP="00DC13F9">
                                    <w:r w:rsidRPr="00E00652">
                                      <w:rPr>
                                        <w:rFonts w:ascii="Symbol" w:hAnsi="Symbol" w:cs="Symbol"/>
                                        <w:color w:val="000000"/>
                                        <w:lang w:val="en-US"/>
                                      </w:rPr>
                                      <w:t></w:t>
                                    </w:r>
                                  </w:p>
                                </w:txbxContent>
                              </wps:txbx>
                              <wps:bodyPr rot="0" vert="horz" wrap="none" lIns="0" tIns="0" rIns="0" bIns="0" anchor="t" anchorCtr="0">
                                <a:spAutoFit/>
                              </wps:bodyPr>
                            </wps:wsp>
                            <wps:wsp>
                              <wps:cNvPr id="786" name="Rectangle 1701"/>
                              <wps:cNvSpPr>
                                <a:spLocks noChangeArrowheads="1"/>
                              </wps:cNvSpPr>
                              <wps:spPr bwMode="auto">
                                <a:xfrm>
                                  <a:off x="3596005" y="16446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CE5C1" w14:textId="77777777" w:rsidR="00CA2FBF" w:rsidRDefault="00CA2FBF" w:rsidP="00DC13F9">
                                    <w:r>
                                      <w:rPr>
                                        <w:rFonts w:ascii="Symbol" w:hAnsi="Symbol" w:cs="Symbol"/>
                                        <w:color w:val="000000"/>
                                        <w:szCs w:val="24"/>
                                        <w:lang w:val="en-US"/>
                                      </w:rPr>
                                      <w:t></w:t>
                                    </w:r>
                                  </w:p>
                                </w:txbxContent>
                              </wps:txbx>
                              <wps:bodyPr rot="0" vert="horz" wrap="none" lIns="0" tIns="0" rIns="0" bIns="0" anchor="t" anchorCtr="0">
                                <a:spAutoFit/>
                              </wps:bodyPr>
                            </wps:wsp>
                            <wps:wsp>
                              <wps:cNvPr id="787" name="Rectangle 1702"/>
                              <wps:cNvSpPr>
                                <a:spLocks noChangeArrowheads="1"/>
                              </wps:cNvSpPr>
                              <wps:spPr bwMode="auto">
                                <a:xfrm>
                                  <a:off x="3596005" y="30861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A5CD2" w14:textId="77777777" w:rsidR="00CA2FBF" w:rsidRDefault="00CA2FBF" w:rsidP="00DC13F9">
                                    <w:r>
                                      <w:rPr>
                                        <w:rFonts w:ascii="Symbol" w:hAnsi="Symbol" w:cs="Symbol"/>
                                        <w:color w:val="000000"/>
                                        <w:szCs w:val="24"/>
                                        <w:lang w:val="en-US"/>
                                      </w:rPr>
                                      <w:t></w:t>
                                    </w:r>
                                  </w:p>
                                </w:txbxContent>
                              </wps:txbx>
                              <wps:bodyPr rot="0" vert="horz" wrap="none" lIns="0" tIns="0" rIns="0" bIns="0" anchor="t" anchorCtr="0">
                                <a:spAutoFit/>
                              </wps:bodyPr>
                            </wps:wsp>
                            <wps:wsp>
                              <wps:cNvPr id="788" name="Rectangle 1703"/>
                              <wps:cNvSpPr>
                                <a:spLocks noChangeArrowheads="1"/>
                              </wps:cNvSpPr>
                              <wps:spPr bwMode="auto">
                                <a:xfrm>
                                  <a:off x="3596005" y="190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723D8" w14:textId="77777777" w:rsidR="00CA2FBF" w:rsidRDefault="00CA2FBF" w:rsidP="00DC13F9">
                                    <w:r>
                                      <w:rPr>
                                        <w:rFonts w:ascii="Symbol" w:hAnsi="Symbol" w:cs="Symbol"/>
                                        <w:color w:val="000000"/>
                                        <w:szCs w:val="24"/>
                                        <w:lang w:val="en-US"/>
                                      </w:rPr>
                                      <w:t></w:t>
                                    </w:r>
                                  </w:p>
                                </w:txbxContent>
                              </wps:txbx>
                              <wps:bodyPr rot="0" vert="horz" wrap="none" lIns="0" tIns="0" rIns="0" bIns="0" anchor="t" anchorCtr="0">
                                <a:spAutoFit/>
                              </wps:bodyPr>
                            </wps:wsp>
                            <wps:wsp>
                              <wps:cNvPr id="789" name="Rectangle 1704"/>
                              <wps:cNvSpPr>
                                <a:spLocks noChangeArrowheads="1"/>
                              </wps:cNvSpPr>
                              <wps:spPr bwMode="auto">
                                <a:xfrm>
                                  <a:off x="501650" y="16446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AD35F" w14:textId="77777777" w:rsidR="00CA2FBF" w:rsidRDefault="00CA2FBF" w:rsidP="00DC13F9">
                                    <w:r>
                                      <w:rPr>
                                        <w:rFonts w:ascii="Symbol" w:hAnsi="Symbol" w:cs="Symbol"/>
                                        <w:color w:val="000000"/>
                                        <w:szCs w:val="24"/>
                                        <w:lang w:val="en-US"/>
                                      </w:rPr>
                                      <w:t></w:t>
                                    </w:r>
                                  </w:p>
                                </w:txbxContent>
                              </wps:txbx>
                              <wps:bodyPr rot="0" vert="horz" wrap="none" lIns="0" tIns="0" rIns="0" bIns="0" anchor="t" anchorCtr="0">
                                <a:spAutoFit/>
                              </wps:bodyPr>
                            </wps:wsp>
                            <wps:wsp>
                              <wps:cNvPr id="790" name="Rectangle 1705"/>
                              <wps:cNvSpPr>
                                <a:spLocks noChangeArrowheads="1"/>
                              </wps:cNvSpPr>
                              <wps:spPr bwMode="auto">
                                <a:xfrm>
                                  <a:off x="501650" y="30861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EF858" w14:textId="77777777" w:rsidR="00CA2FBF" w:rsidRDefault="00CA2FBF" w:rsidP="00DC13F9">
                                    <w:r>
                                      <w:rPr>
                                        <w:rFonts w:ascii="Symbol" w:hAnsi="Symbol" w:cs="Symbol"/>
                                        <w:color w:val="000000"/>
                                        <w:szCs w:val="24"/>
                                        <w:lang w:val="en-US"/>
                                      </w:rPr>
                                      <w:t></w:t>
                                    </w:r>
                                  </w:p>
                                </w:txbxContent>
                              </wps:txbx>
                              <wps:bodyPr rot="0" vert="horz" wrap="none" lIns="0" tIns="0" rIns="0" bIns="0" anchor="t" anchorCtr="0">
                                <a:spAutoFit/>
                              </wps:bodyPr>
                            </wps:wsp>
                            <wps:wsp>
                              <wps:cNvPr id="791" name="Rectangle 1706"/>
                              <wps:cNvSpPr>
                                <a:spLocks noChangeArrowheads="1"/>
                              </wps:cNvSpPr>
                              <wps:spPr bwMode="auto">
                                <a:xfrm>
                                  <a:off x="501650" y="190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33A9A" w14:textId="77777777" w:rsidR="00CA2FBF" w:rsidRDefault="00CA2FBF" w:rsidP="00DC13F9">
                                    <w:r>
                                      <w:rPr>
                                        <w:rFonts w:ascii="Symbol" w:hAnsi="Symbol" w:cs="Symbol"/>
                                        <w:color w:val="000000"/>
                                        <w:szCs w:val="24"/>
                                        <w:lang w:val="en-US"/>
                                      </w:rPr>
                                      <w:t></w:t>
                                    </w:r>
                                  </w:p>
                                </w:txbxContent>
                              </wps:txbx>
                              <wps:bodyPr rot="0" vert="horz" wrap="none" lIns="0" tIns="0" rIns="0" bIns="0" anchor="t" anchorCtr="0">
                                <a:spAutoFit/>
                              </wps:bodyPr>
                            </wps:wsp>
                            <wps:wsp>
                              <wps:cNvPr id="792" name="Rectangle 1707"/>
                              <wps:cNvSpPr>
                                <a:spLocks noChangeArrowheads="1"/>
                              </wps:cNvSpPr>
                              <wps:spPr bwMode="auto">
                                <a:xfrm>
                                  <a:off x="3534410" y="1987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A6E47" w14:textId="77777777" w:rsidR="00CA2FBF" w:rsidRDefault="00CA2FBF" w:rsidP="00DC13F9">
                                    <w:r>
                                      <w:rPr>
                                        <w:rFonts w:ascii="Symbol" w:hAnsi="Symbol" w:cs="Symbol"/>
                                        <w:color w:val="000000"/>
                                        <w:szCs w:val="24"/>
                                        <w:lang w:val="en-US"/>
                                      </w:rPr>
                                      <w:t></w:t>
                                    </w:r>
                                  </w:p>
                                </w:txbxContent>
                              </wps:txbx>
                              <wps:bodyPr rot="0" vert="horz" wrap="none" lIns="0" tIns="0" rIns="0" bIns="0" anchor="t" anchorCtr="0">
                                <a:spAutoFit/>
                              </wps:bodyPr>
                            </wps:wsp>
                            <wps:wsp>
                              <wps:cNvPr id="793" name="Rectangle 1708"/>
                              <wps:cNvSpPr>
                                <a:spLocks noChangeArrowheads="1"/>
                              </wps:cNvSpPr>
                              <wps:spPr bwMode="auto">
                                <a:xfrm>
                                  <a:off x="3534410" y="12890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F56AD" w14:textId="77777777" w:rsidR="00CA2FBF" w:rsidRDefault="00CA2FBF" w:rsidP="00DC13F9">
                                    <w:r>
                                      <w:rPr>
                                        <w:rFonts w:ascii="Symbol" w:hAnsi="Symbol" w:cs="Symbol"/>
                                        <w:color w:val="000000"/>
                                        <w:szCs w:val="24"/>
                                        <w:lang w:val="en-US"/>
                                      </w:rPr>
                                      <w:t></w:t>
                                    </w:r>
                                  </w:p>
                                </w:txbxContent>
                              </wps:txbx>
                              <wps:bodyPr rot="0" vert="horz" wrap="none" lIns="0" tIns="0" rIns="0" bIns="0" anchor="t" anchorCtr="0">
                                <a:spAutoFit/>
                              </wps:bodyPr>
                            </wps:wsp>
                            <wps:wsp>
                              <wps:cNvPr id="794" name="Rectangle 1709"/>
                              <wps:cNvSpPr>
                                <a:spLocks noChangeArrowheads="1"/>
                              </wps:cNvSpPr>
                              <wps:spPr bwMode="auto">
                                <a:xfrm>
                                  <a:off x="3534410" y="29591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8F978" w14:textId="77777777" w:rsidR="00CA2FBF" w:rsidRDefault="00CA2FBF" w:rsidP="00DC13F9">
                                    <w:r>
                                      <w:rPr>
                                        <w:rFonts w:ascii="Symbol" w:hAnsi="Symbol" w:cs="Symbol"/>
                                        <w:color w:val="000000"/>
                                        <w:szCs w:val="24"/>
                                        <w:lang w:val="en-US"/>
                                      </w:rPr>
                                      <w:t></w:t>
                                    </w:r>
                                  </w:p>
                                </w:txbxContent>
                              </wps:txbx>
                              <wps:bodyPr rot="0" vert="horz" wrap="none" lIns="0" tIns="0" rIns="0" bIns="0" anchor="t" anchorCtr="0">
                                <a:spAutoFit/>
                              </wps:bodyPr>
                            </wps:wsp>
                            <wps:wsp>
                              <wps:cNvPr id="795" name="Rectangle 1710"/>
                              <wps:cNvSpPr>
                                <a:spLocks noChangeArrowheads="1"/>
                              </wps:cNvSpPr>
                              <wps:spPr bwMode="auto">
                                <a:xfrm>
                                  <a:off x="3534410" y="317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E31BB" w14:textId="77777777" w:rsidR="00CA2FBF" w:rsidRDefault="00CA2FBF" w:rsidP="00DC13F9">
                                    <w:r>
                                      <w:rPr>
                                        <w:rFonts w:ascii="Symbol" w:hAnsi="Symbol" w:cs="Symbol"/>
                                        <w:color w:val="000000"/>
                                        <w:szCs w:val="24"/>
                                        <w:lang w:val="en-US"/>
                                      </w:rPr>
                                      <w:t></w:t>
                                    </w:r>
                                  </w:p>
                                </w:txbxContent>
                              </wps:txbx>
                              <wps:bodyPr rot="0" vert="horz" wrap="none" lIns="0" tIns="0" rIns="0" bIns="0" anchor="t" anchorCtr="0">
                                <a:spAutoFit/>
                              </wps:bodyPr>
                            </wps:wsp>
                            <wps:wsp>
                              <wps:cNvPr id="796" name="Rectangle 1711"/>
                              <wps:cNvSpPr>
                                <a:spLocks noChangeArrowheads="1"/>
                              </wps:cNvSpPr>
                              <wps:spPr bwMode="auto">
                                <a:xfrm>
                                  <a:off x="2544445" y="1987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BBE77" w14:textId="77777777" w:rsidR="00CA2FBF" w:rsidRDefault="00CA2FBF" w:rsidP="00DC13F9">
                                    <w:r>
                                      <w:rPr>
                                        <w:rFonts w:ascii="Symbol" w:hAnsi="Symbol" w:cs="Symbol"/>
                                        <w:color w:val="000000"/>
                                        <w:szCs w:val="24"/>
                                        <w:lang w:val="en-US"/>
                                      </w:rPr>
                                      <w:t></w:t>
                                    </w:r>
                                  </w:p>
                                </w:txbxContent>
                              </wps:txbx>
                              <wps:bodyPr rot="0" vert="horz" wrap="none" lIns="0" tIns="0" rIns="0" bIns="0" anchor="t" anchorCtr="0">
                                <a:spAutoFit/>
                              </wps:bodyPr>
                            </wps:wsp>
                            <wps:wsp>
                              <wps:cNvPr id="797" name="Rectangle 1712"/>
                              <wps:cNvSpPr>
                                <a:spLocks noChangeArrowheads="1"/>
                              </wps:cNvSpPr>
                              <wps:spPr bwMode="auto">
                                <a:xfrm>
                                  <a:off x="2544445" y="12890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8E18D" w14:textId="77777777" w:rsidR="00CA2FBF" w:rsidRDefault="00CA2FBF" w:rsidP="00DC13F9">
                                    <w:r>
                                      <w:rPr>
                                        <w:rFonts w:ascii="Symbol" w:hAnsi="Symbol" w:cs="Symbol"/>
                                        <w:color w:val="000000"/>
                                        <w:szCs w:val="24"/>
                                        <w:lang w:val="en-US"/>
                                      </w:rPr>
                                      <w:t></w:t>
                                    </w:r>
                                  </w:p>
                                </w:txbxContent>
                              </wps:txbx>
                              <wps:bodyPr rot="0" vert="horz" wrap="none" lIns="0" tIns="0" rIns="0" bIns="0" anchor="t" anchorCtr="0">
                                <a:spAutoFit/>
                              </wps:bodyPr>
                            </wps:wsp>
                            <wps:wsp>
                              <wps:cNvPr id="798" name="Rectangle 1713"/>
                              <wps:cNvSpPr>
                                <a:spLocks noChangeArrowheads="1"/>
                              </wps:cNvSpPr>
                              <wps:spPr bwMode="auto">
                                <a:xfrm>
                                  <a:off x="2544445" y="29591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3242D" w14:textId="77777777" w:rsidR="00CA2FBF" w:rsidRDefault="00CA2FBF" w:rsidP="00DC13F9">
                                    <w:r>
                                      <w:rPr>
                                        <w:rFonts w:ascii="Symbol" w:hAnsi="Symbol" w:cs="Symbol"/>
                                        <w:color w:val="000000"/>
                                        <w:szCs w:val="24"/>
                                        <w:lang w:val="en-US"/>
                                      </w:rPr>
                                      <w:t></w:t>
                                    </w:r>
                                  </w:p>
                                </w:txbxContent>
                              </wps:txbx>
                              <wps:bodyPr rot="0" vert="horz" wrap="none" lIns="0" tIns="0" rIns="0" bIns="0" anchor="t" anchorCtr="0">
                                <a:spAutoFit/>
                              </wps:bodyPr>
                            </wps:wsp>
                            <wps:wsp>
                              <wps:cNvPr id="799" name="Rectangle 1714"/>
                              <wps:cNvSpPr>
                                <a:spLocks noChangeArrowheads="1"/>
                              </wps:cNvSpPr>
                              <wps:spPr bwMode="auto">
                                <a:xfrm>
                                  <a:off x="2544445" y="317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03379" w14:textId="77777777" w:rsidR="00CA2FBF" w:rsidRDefault="00CA2FBF" w:rsidP="00DC13F9">
                                    <w:r>
                                      <w:rPr>
                                        <w:rFonts w:ascii="Symbol" w:hAnsi="Symbol" w:cs="Symbol"/>
                                        <w:color w:val="000000"/>
                                        <w:szCs w:val="24"/>
                                        <w:lang w:val="en-US"/>
                                      </w:rPr>
                                      <w:t></w:t>
                                    </w:r>
                                  </w:p>
                                </w:txbxContent>
                              </wps:txbx>
                              <wps:bodyPr rot="0" vert="horz" wrap="none" lIns="0" tIns="0" rIns="0" bIns="0" anchor="t" anchorCtr="0">
                                <a:spAutoFit/>
                              </wps:bodyPr>
                            </wps:wsp>
                            <wps:wsp>
                              <wps:cNvPr id="800" name="Rectangle 1715"/>
                              <wps:cNvSpPr>
                                <a:spLocks noChangeArrowheads="1"/>
                              </wps:cNvSpPr>
                              <wps:spPr bwMode="auto">
                                <a:xfrm>
                                  <a:off x="3248660" y="16637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54ACA" w14:textId="77777777" w:rsidR="00CA2FBF" w:rsidRPr="00E00652" w:rsidRDefault="00CA2FBF" w:rsidP="00DC13F9">
                                    <w:r w:rsidRPr="00E00652">
                                      <w:rPr>
                                        <w:rFonts w:ascii="Symbol" w:hAnsi="Symbol" w:cs="Symbol"/>
                                        <w:color w:val="000000"/>
                                        <w:lang w:val="en-US"/>
                                      </w:rPr>
                                      <w:t></w:t>
                                    </w:r>
                                  </w:p>
                                </w:txbxContent>
                              </wps:txbx>
                              <wps:bodyPr rot="0" vert="horz" wrap="none" lIns="0" tIns="0" rIns="0" bIns="0" anchor="t" anchorCtr="0">
                                <a:spAutoFit/>
                              </wps:bodyPr>
                            </wps:wsp>
                            <wps:wsp>
                              <wps:cNvPr id="801" name="Rectangle 1716"/>
                              <wps:cNvSpPr>
                                <a:spLocks noChangeArrowheads="1"/>
                              </wps:cNvSpPr>
                              <wps:spPr bwMode="auto">
                                <a:xfrm>
                                  <a:off x="2439670" y="15684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52306" w14:textId="77777777" w:rsidR="00CA2FBF" w:rsidRPr="00E00652" w:rsidRDefault="00CA2FBF" w:rsidP="00DC13F9">
                                    <w:r w:rsidRPr="00E00652">
                                      <w:rPr>
                                        <w:rFonts w:ascii="Symbol" w:hAnsi="Symbol" w:cs="Symbol"/>
                                        <w:color w:val="000000"/>
                                        <w:lang w:val="en-US"/>
                                      </w:rPr>
                                      <w:t></w:t>
                                    </w:r>
                                  </w:p>
                                </w:txbxContent>
                              </wps:txbx>
                              <wps:bodyPr rot="0" vert="horz" wrap="none" lIns="0" tIns="0" rIns="0" bIns="0" anchor="t" anchorCtr="0">
                                <a:spAutoFit/>
                              </wps:bodyPr>
                            </wps:wsp>
                            <wps:wsp>
                              <wps:cNvPr id="802" name="Rectangle 1717"/>
                              <wps:cNvSpPr>
                                <a:spLocks noChangeArrowheads="1"/>
                              </wps:cNvSpPr>
                              <wps:spPr bwMode="auto">
                                <a:xfrm>
                                  <a:off x="2230120" y="16637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EE86C" w14:textId="77777777" w:rsidR="00CA2FBF" w:rsidRPr="00E00652" w:rsidRDefault="00CA2FBF" w:rsidP="00DC13F9">
                                    <w:r w:rsidRPr="00E00652">
                                      <w:rPr>
                                        <w:rFonts w:ascii="Symbol" w:hAnsi="Symbol" w:cs="Symbol"/>
                                        <w:color w:val="000000"/>
                                        <w:lang w:val="en-US"/>
                                      </w:rPr>
                                      <w:t></w:t>
                                    </w:r>
                                  </w:p>
                                </w:txbxContent>
                              </wps:txbx>
                              <wps:bodyPr rot="0" vert="horz" wrap="none" lIns="0" tIns="0" rIns="0" bIns="0" anchor="t" anchorCtr="0">
                                <a:spAutoFit/>
                              </wps:bodyPr>
                            </wps:wsp>
                            <wps:wsp>
                              <wps:cNvPr id="803" name="Rectangle 1718"/>
                              <wps:cNvSpPr>
                                <a:spLocks noChangeArrowheads="1"/>
                              </wps:cNvSpPr>
                              <wps:spPr bwMode="auto">
                                <a:xfrm>
                                  <a:off x="1922145" y="14732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7D65D" w14:textId="77777777" w:rsidR="00CA2FBF" w:rsidRPr="00E00652" w:rsidRDefault="00CA2FBF" w:rsidP="00DC13F9">
                                    <w:r w:rsidRPr="00E00652">
                                      <w:rPr>
                                        <w:rFonts w:ascii="Symbol" w:hAnsi="Symbol" w:cs="Symbol"/>
                                        <w:color w:val="000000"/>
                                        <w:lang w:val="en-US"/>
                                      </w:rPr>
                                      <w:t></w:t>
                                    </w:r>
                                  </w:p>
                                </w:txbxContent>
                              </wps:txbx>
                              <wps:bodyPr rot="0" vert="horz" wrap="none" lIns="0" tIns="0" rIns="0" bIns="0" anchor="t" anchorCtr="0">
                                <a:spAutoFit/>
                              </wps:bodyPr>
                            </wps:wsp>
                            <wps:wsp>
                              <wps:cNvPr id="804" name="Rectangle 1719"/>
                              <wps:cNvSpPr>
                                <a:spLocks noChangeArrowheads="1"/>
                              </wps:cNvSpPr>
                              <wps:spPr bwMode="auto">
                                <a:xfrm>
                                  <a:off x="1684020" y="15684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DBD30" w14:textId="77777777" w:rsidR="00CA2FBF" w:rsidRPr="00FE6922" w:rsidRDefault="00CA2FBF" w:rsidP="00DC13F9">
                                    <w:r w:rsidRPr="00FE6922">
                                      <w:rPr>
                                        <w:rFonts w:ascii="Symbol" w:hAnsi="Symbol" w:cs="Symbol"/>
                                        <w:color w:val="000000"/>
                                        <w:lang w:val="en-US"/>
                                      </w:rPr>
                                      <w:t></w:t>
                                    </w:r>
                                  </w:p>
                                </w:txbxContent>
                              </wps:txbx>
                              <wps:bodyPr rot="0" vert="horz" wrap="none" lIns="0" tIns="0" rIns="0" bIns="0" anchor="t" anchorCtr="0">
                                <a:spAutoFit/>
                              </wps:bodyPr>
                            </wps:wsp>
                            <wps:wsp>
                              <wps:cNvPr id="805" name="Rectangle 1720"/>
                              <wps:cNvSpPr>
                                <a:spLocks noChangeArrowheads="1"/>
                              </wps:cNvSpPr>
                              <wps:spPr bwMode="auto">
                                <a:xfrm>
                                  <a:off x="1467485" y="15684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3B25B" w14:textId="77777777" w:rsidR="00CA2FBF" w:rsidRPr="00FE6922" w:rsidRDefault="00CA2FBF" w:rsidP="003D59E0">
                                    <w:pPr>
                                      <w:jc w:val="center"/>
                                    </w:pPr>
                                    <w:r w:rsidRPr="00FE6922">
                                      <w:rPr>
                                        <w:rFonts w:ascii="Symbol" w:hAnsi="Symbol" w:cs="Symbol"/>
                                        <w:color w:val="000000"/>
                                        <w:lang w:val="en-US"/>
                                      </w:rPr>
                                      <w:t></w:t>
                                    </w:r>
                                  </w:p>
                                </w:txbxContent>
                              </wps:txbx>
                              <wps:bodyPr rot="0" vert="horz" wrap="none" lIns="0" tIns="0" rIns="0" bIns="0" anchor="t" anchorCtr="0">
                                <a:spAutoFit/>
                              </wps:bodyPr>
                            </wps:wsp>
                            <wps:wsp>
                              <wps:cNvPr id="806" name="Rectangle 1721"/>
                              <wps:cNvSpPr>
                                <a:spLocks noChangeArrowheads="1"/>
                              </wps:cNvSpPr>
                              <wps:spPr bwMode="auto">
                                <a:xfrm>
                                  <a:off x="1120140" y="1377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5ACA5" w14:textId="77777777" w:rsidR="00CA2FBF" w:rsidRPr="00FE6922" w:rsidRDefault="00CA2FBF" w:rsidP="00DC13F9">
                                    <w:r w:rsidRPr="00FE6922">
                                      <w:rPr>
                                        <w:rFonts w:ascii="Symbol" w:hAnsi="Symbol" w:cs="Symbol"/>
                                        <w:color w:val="000000"/>
                                        <w:lang w:val="en-US"/>
                                      </w:rPr>
                                      <w:t></w:t>
                                    </w:r>
                                  </w:p>
                                </w:txbxContent>
                              </wps:txbx>
                              <wps:bodyPr rot="0" vert="horz" wrap="none" lIns="0" tIns="0" rIns="0" bIns="0" anchor="t" anchorCtr="0">
                                <a:spAutoFit/>
                              </wps:bodyPr>
                            </wps:wsp>
                            <wps:wsp>
                              <wps:cNvPr id="807" name="Rectangle 1722"/>
                              <wps:cNvSpPr>
                                <a:spLocks noChangeArrowheads="1"/>
                              </wps:cNvSpPr>
                              <wps:spPr bwMode="auto">
                                <a:xfrm>
                                  <a:off x="375285" y="1377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76292" w14:textId="77777777" w:rsidR="00CA2FBF" w:rsidRPr="00FE6922" w:rsidRDefault="00CA2FBF" w:rsidP="00DC13F9">
                                    <w:r w:rsidRPr="00FE6922">
                                      <w:rPr>
                                        <w:rFonts w:ascii="Symbol" w:hAnsi="Symbol" w:cs="Symbol"/>
                                        <w:color w:val="000000"/>
                                        <w:lang w:val="en-US"/>
                                      </w:rPr>
                                      <w:t></w:t>
                                    </w:r>
                                  </w:p>
                                </w:txbxContent>
                              </wps:txbx>
                              <wps:bodyPr rot="0" vert="horz" wrap="none" lIns="0" tIns="0" rIns="0" bIns="0" anchor="t" anchorCtr="0">
                                <a:spAutoFit/>
                              </wps:bodyPr>
                            </wps:wsp>
                            <wps:wsp>
                              <wps:cNvPr id="808" name="Rectangle 1723"/>
                              <wps:cNvSpPr>
                                <a:spLocks noChangeArrowheads="1"/>
                              </wps:cNvSpPr>
                              <wps:spPr bwMode="auto">
                                <a:xfrm>
                                  <a:off x="2940685" y="287020"/>
                                  <a:ext cx="102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09030" w14:textId="77777777" w:rsidR="00CA2FBF" w:rsidRPr="00E00652" w:rsidRDefault="00CA2FBF" w:rsidP="00DC13F9">
                                    <w:r w:rsidRPr="00E00652">
                                      <w:rPr>
                                        <w:iCs/>
                                        <w:color w:val="000000"/>
                                        <w:lang w:val="en-US"/>
                                      </w:rPr>
                                      <w:t>R</w:t>
                                    </w:r>
                                  </w:p>
                                </w:txbxContent>
                              </wps:txbx>
                              <wps:bodyPr rot="0" vert="horz" wrap="none" lIns="0" tIns="0" rIns="0" bIns="0" anchor="t" anchorCtr="0">
                                <a:spAutoFit/>
                              </wps:bodyPr>
                            </wps:wsp>
                            <wps:wsp>
                              <wps:cNvPr id="809" name="Rectangle 1724"/>
                              <wps:cNvSpPr>
                                <a:spLocks noChangeArrowheads="1"/>
                              </wps:cNvSpPr>
                              <wps:spPr bwMode="auto">
                                <a:xfrm>
                                  <a:off x="2637790" y="273685"/>
                                  <a:ext cx="288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595FF" w14:textId="77777777" w:rsidR="00CA2FBF" w:rsidRPr="00E00652" w:rsidRDefault="00CA2FBF" w:rsidP="00DC13F9">
                                    <w:r w:rsidRPr="00E00652">
                                      <w:rPr>
                                        <w:iCs/>
                                        <w:color w:val="000000"/>
                                        <w:lang w:val="en-US"/>
                                      </w:rPr>
                                      <w:t>BFC</w:t>
                                    </w:r>
                                  </w:p>
                                </w:txbxContent>
                              </wps:txbx>
                              <wps:bodyPr rot="0" vert="horz" wrap="none" lIns="0" tIns="0" rIns="0" bIns="0" anchor="t" anchorCtr="0">
                                <a:spAutoFit/>
                              </wps:bodyPr>
                            </wps:wsp>
                            <wps:wsp>
                              <wps:cNvPr id="810" name="Rectangle 1725"/>
                              <wps:cNvSpPr>
                                <a:spLocks noChangeArrowheads="1"/>
                              </wps:cNvSpPr>
                              <wps:spPr bwMode="auto">
                                <a:xfrm>
                                  <a:off x="2978150" y="66040"/>
                                  <a:ext cx="102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F7E53" w14:textId="77777777" w:rsidR="00CA2FBF" w:rsidRPr="00E00652" w:rsidRDefault="00CA2FBF" w:rsidP="00DC13F9">
                                    <w:r w:rsidRPr="00E00652">
                                      <w:rPr>
                                        <w:iCs/>
                                        <w:color w:val="000000"/>
                                        <w:lang w:val="en-US"/>
                                      </w:rPr>
                                      <w:t>R</w:t>
                                    </w:r>
                                  </w:p>
                                </w:txbxContent>
                              </wps:txbx>
                              <wps:bodyPr rot="0" vert="horz" wrap="none" lIns="0" tIns="0" rIns="0" bIns="0" anchor="t" anchorCtr="0">
                                <a:spAutoFit/>
                              </wps:bodyPr>
                            </wps:wsp>
                            <wps:wsp>
                              <wps:cNvPr id="811" name="Rectangle 1726"/>
                              <wps:cNvSpPr>
                                <a:spLocks noChangeArrowheads="1"/>
                              </wps:cNvSpPr>
                              <wps:spPr bwMode="auto">
                                <a:xfrm>
                                  <a:off x="2668905" y="59690"/>
                                  <a:ext cx="288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76070" w14:textId="77777777" w:rsidR="00CA2FBF" w:rsidRPr="00E00652" w:rsidRDefault="00CA2FBF" w:rsidP="00DC13F9">
                                    <w:r w:rsidRPr="00E00652">
                                      <w:rPr>
                                        <w:iCs/>
                                        <w:color w:val="000000"/>
                                        <w:lang w:val="en-US"/>
                                      </w:rPr>
                                      <w:t>BFC</w:t>
                                    </w:r>
                                  </w:p>
                                </w:txbxContent>
                              </wps:txbx>
                              <wps:bodyPr rot="0" vert="horz" wrap="none" lIns="0" tIns="0" rIns="0" bIns="0" anchor="t" anchorCtr="0">
                                <a:spAutoFit/>
                              </wps:bodyPr>
                            </wps:wsp>
                            <wps:wsp>
                              <wps:cNvPr id="812" name="Rectangle 1727"/>
                              <wps:cNvSpPr>
                                <a:spLocks noChangeArrowheads="1"/>
                              </wps:cNvSpPr>
                              <wps:spPr bwMode="auto">
                                <a:xfrm>
                                  <a:off x="2341880" y="15557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32DE3" w14:textId="77777777" w:rsidR="00CA2FBF" w:rsidRPr="00E00652" w:rsidRDefault="00CA2FBF" w:rsidP="00DC13F9">
                                    <w:r w:rsidRPr="00E00652">
                                      <w:rPr>
                                        <w:iCs/>
                                        <w:color w:val="000000"/>
                                        <w:lang w:val="en-US"/>
                                      </w:rPr>
                                      <w:t>b</w:t>
                                    </w:r>
                                  </w:p>
                                </w:txbxContent>
                              </wps:txbx>
                              <wps:bodyPr rot="0" vert="horz" wrap="none" lIns="0" tIns="0" rIns="0" bIns="0" anchor="t" anchorCtr="0">
                                <a:spAutoFit/>
                              </wps:bodyPr>
                            </wps:wsp>
                            <wps:wsp>
                              <wps:cNvPr id="813" name="Rectangle 1728"/>
                              <wps:cNvSpPr>
                                <a:spLocks noChangeArrowheads="1"/>
                              </wps:cNvSpPr>
                              <wps:spPr bwMode="auto">
                                <a:xfrm>
                                  <a:off x="2032000" y="15557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1672B" w14:textId="77777777" w:rsidR="00CA2FBF" w:rsidRPr="00E00652" w:rsidRDefault="00CA2FBF" w:rsidP="00DC13F9">
                                    <w:r w:rsidRPr="00E00652">
                                      <w:rPr>
                                        <w:iCs/>
                                        <w:color w:val="000000"/>
                                        <w:lang w:val="en-US"/>
                                      </w:rPr>
                                      <w:t>t</w:t>
                                    </w:r>
                                  </w:p>
                                </w:txbxContent>
                              </wps:txbx>
                              <wps:bodyPr rot="0" vert="horz" wrap="none" lIns="0" tIns="0" rIns="0" bIns="0" anchor="t" anchorCtr="0">
                                <a:spAutoFit/>
                              </wps:bodyPr>
                            </wps:wsp>
                            <wps:wsp>
                              <wps:cNvPr id="814" name="Rectangle 1729"/>
                              <wps:cNvSpPr>
                                <a:spLocks noChangeArrowheads="1"/>
                              </wps:cNvSpPr>
                              <wps:spPr bwMode="auto">
                                <a:xfrm>
                                  <a:off x="1841500" y="15557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31E05" w14:textId="77777777" w:rsidR="00CA2FBF" w:rsidRPr="00E00652" w:rsidRDefault="00CA2FBF" w:rsidP="00DC13F9">
                                    <w:r w:rsidRPr="00E00652">
                                      <w:rPr>
                                        <w:iCs/>
                                        <w:color w:val="000000"/>
                                        <w:lang w:val="en-US"/>
                                      </w:rPr>
                                      <w:t>t</w:t>
                                    </w:r>
                                  </w:p>
                                </w:txbxContent>
                              </wps:txbx>
                              <wps:bodyPr rot="0" vert="horz" wrap="none" lIns="0" tIns="0" rIns="0" bIns="0" anchor="t" anchorCtr="0">
                                <a:spAutoFit/>
                              </wps:bodyPr>
                            </wps:wsp>
                            <wps:wsp>
                              <wps:cNvPr id="815" name="Rectangle 1730"/>
                              <wps:cNvSpPr>
                                <a:spLocks noChangeArrowheads="1"/>
                              </wps:cNvSpPr>
                              <wps:spPr bwMode="auto">
                                <a:xfrm>
                                  <a:off x="1584325" y="155575"/>
                                  <a:ext cx="67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B3CCB" w14:textId="77777777" w:rsidR="00CA2FBF" w:rsidRPr="00FE6922" w:rsidRDefault="00CA2FBF" w:rsidP="00DC13F9">
                                    <w:r w:rsidRPr="00FE6922">
                                      <w:rPr>
                                        <w:iCs/>
                                        <w:color w:val="000000"/>
                                        <w:lang w:val="en-US"/>
                                      </w:rPr>
                                      <w:t>a</w:t>
                                    </w:r>
                                  </w:p>
                                </w:txbxContent>
                              </wps:txbx>
                              <wps:bodyPr rot="0" vert="horz" wrap="none" lIns="0" tIns="0" rIns="0" bIns="0" anchor="t" anchorCtr="0">
                                <a:spAutoFit/>
                              </wps:bodyPr>
                            </wps:wsp>
                            <wps:wsp>
                              <wps:cNvPr id="816" name="Rectangle 1731"/>
                              <wps:cNvSpPr>
                                <a:spLocks noChangeArrowheads="1"/>
                              </wps:cNvSpPr>
                              <wps:spPr bwMode="auto">
                                <a:xfrm>
                                  <a:off x="882015" y="273685"/>
                                  <a:ext cx="102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9FDC4" w14:textId="77777777" w:rsidR="00CA2FBF" w:rsidRPr="00FE6922" w:rsidRDefault="00CA2FBF" w:rsidP="00DC13F9">
                                    <w:r w:rsidRPr="00FE6922">
                                      <w:rPr>
                                        <w:iCs/>
                                        <w:color w:val="000000"/>
                                        <w:lang w:val="en-US"/>
                                      </w:rPr>
                                      <w:t>R</w:t>
                                    </w:r>
                                  </w:p>
                                </w:txbxContent>
                              </wps:txbx>
                              <wps:bodyPr rot="0" vert="horz" wrap="none" lIns="0" tIns="0" rIns="0" bIns="0" anchor="t" anchorCtr="0">
                                <a:spAutoFit/>
                              </wps:bodyPr>
                            </wps:wsp>
                            <wps:wsp>
                              <wps:cNvPr id="818" name="Rectangle 1732"/>
                              <wps:cNvSpPr>
                                <a:spLocks noChangeArrowheads="1"/>
                              </wps:cNvSpPr>
                              <wps:spPr bwMode="auto">
                                <a:xfrm>
                                  <a:off x="581025" y="273685"/>
                                  <a:ext cx="288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81A26" w14:textId="77777777" w:rsidR="00CA2FBF" w:rsidRPr="00FE6922" w:rsidRDefault="00CA2FBF" w:rsidP="00DC13F9">
                                    <w:r w:rsidRPr="00FE6922">
                                      <w:rPr>
                                        <w:iCs/>
                                        <w:color w:val="000000"/>
                                        <w:lang w:val="en-US"/>
                                      </w:rPr>
                                      <w:t>BFC</w:t>
                                    </w:r>
                                  </w:p>
                                </w:txbxContent>
                              </wps:txbx>
                              <wps:bodyPr rot="0" vert="horz" wrap="none" lIns="0" tIns="0" rIns="0" bIns="0" anchor="t" anchorCtr="0">
                                <a:spAutoFit/>
                              </wps:bodyPr>
                            </wps:wsp>
                            <wps:wsp>
                              <wps:cNvPr id="819" name="Rectangle 1733"/>
                              <wps:cNvSpPr>
                                <a:spLocks noChangeArrowheads="1"/>
                              </wps:cNvSpPr>
                              <wps:spPr bwMode="auto">
                                <a:xfrm>
                                  <a:off x="892175" y="59055"/>
                                  <a:ext cx="93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94E38" w14:textId="77777777" w:rsidR="00CA2FBF" w:rsidRPr="00FE6922" w:rsidRDefault="00CA2FBF" w:rsidP="00DC13F9">
                                    <w:r w:rsidRPr="00FE6922">
                                      <w:rPr>
                                        <w:iCs/>
                                        <w:color w:val="000000"/>
                                        <w:lang w:val="en-US"/>
                                      </w:rPr>
                                      <w:t>T</w:t>
                                    </w:r>
                                  </w:p>
                                </w:txbxContent>
                              </wps:txbx>
                              <wps:bodyPr rot="0" vert="horz" wrap="none" lIns="0" tIns="0" rIns="0" bIns="0" anchor="t" anchorCtr="0">
                                <a:spAutoFit/>
                              </wps:bodyPr>
                            </wps:wsp>
                            <wps:wsp>
                              <wps:cNvPr id="820" name="Rectangle 1734"/>
                              <wps:cNvSpPr>
                                <a:spLocks noChangeArrowheads="1"/>
                              </wps:cNvSpPr>
                              <wps:spPr bwMode="auto">
                                <a:xfrm>
                                  <a:off x="584835" y="59690"/>
                                  <a:ext cx="288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F0FAE" w14:textId="77777777" w:rsidR="00CA2FBF" w:rsidRPr="00FE6922" w:rsidRDefault="00CA2FBF" w:rsidP="00DC13F9">
                                    <w:r w:rsidRPr="00FE6922">
                                      <w:rPr>
                                        <w:iCs/>
                                        <w:color w:val="000000"/>
                                        <w:lang w:val="en-US"/>
                                      </w:rPr>
                                      <w:t>BFC</w:t>
                                    </w:r>
                                  </w:p>
                                </w:txbxContent>
                              </wps:txbx>
                              <wps:bodyPr rot="0" vert="horz" wrap="none" lIns="0" tIns="0" rIns="0" bIns="0" anchor="t" anchorCtr="0">
                                <a:spAutoFit/>
                              </wps:bodyPr>
                            </wps:wsp>
                            <wps:wsp>
                              <wps:cNvPr id="821" name="Rectangle 1735"/>
                              <wps:cNvSpPr>
                                <a:spLocks noChangeArrowheads="1"/>
                              </wps:cNvSpPr>
                              <wps:spPr bwMode="auto">
                                <a:xfrm>
                                  <a:off x="180340" y="155575"/>
                                  <a:ext cx="93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D3349" w14:textId="77777777" w:rsidR="00CA2FBF" w:rsidRPr="00FE6922" w:rsidRDefault="00CA2FBF" w:rsidP="00DC13F9">
                                    <w:r w:rsidRPr="00FE6922">
                                      <w:rPr>
                                        <w:iCs/>
                                        <w:color w:val="000000"/>
                                        <w:lang w:val="en-US"/>
                                      </w:rPr>
                                      <w:t>T</w:t>
                                    </w:r>
                                  </w:p>
                                </w:txbxContent>
                              </wps:txbx>
                              <wps:bodyPr rot="0" vert="horz" wrap="none" lIns="0" tIns="0" rIns="0" bIns="0" anchor="t" anchorCtr="0">
                                <a:spAutoFit/>
                              </wps:bodyPr>
                            </wps:wsp>
                            <wps:wsp>
                              <wps:cNvPr id="822" name="Rectangle 1736"/>
                              <wps:cNvSpPr>
                                <a:spLocks noChangeArrowheads="1"/>
                              </wps:cNvSpPr>
                              <wps:spPr bwMode="auto">
                                <a:xfrm>
                                  <a:off x="18415" y="155575"/>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6282C" w14:textId="77777777" w:rsidR="00CA2FBF" w:rsidRPr="00FE6922" w:rsidRDefault="00CA2FBF" w:rsidP="00DC13F9">
                                    <w:r w:rsidRPr="00FE6922">
                                      <w:rPr>
                                        <w:iCs/>
                                        <w:color w:val="000000"/>
                                        <w:lang w:val="en-US"/>
                                      </w:rPr>
                                      <w:t>G</w:t>
                                    </w:r>
                                  </w:p>
                                </w:txbxContent>
                              </wps:txbx>
                              <wps:bodyPr rot="0" vert="horz" wrap="none" lIns="0" tIns="0" rIns="0" bIns="0" anchor="t" anchorCtr="0">
                                <a:spAutoFit/>
                              </wps:bodyPr>
                            </wps:wsp>
                          </wpc:wpc>
                        </a:graphicData>
                      </a:graphic>
                    </wp:inline>
                  </w:drawing>
                </mc:Choice>
                <mc:Fallback>
                  <w:pict>
                    <v:group w14:anchorId="7F1E339C" id="Canvas 1675" o:spid="_x0000_s1110" editas="canvas" style="width:319.5pt;height:45.65pt;mso-position-horizontal-relative:char;mso-position-vertical-relative:line" coordsize="40576,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48mxwgAAFuCAAAOAAAAZHJzL2Uyb0RvYy54bWzsnW1v2zYUhb8P2H8Q9H21SOqFMuoOQ7oO&#10;A7qtWLsfoMhybMyWDEmN0/36HVLSle0wW7GtDAEuQFM5tvVyeXh4+ZCiXn77cNgH91Xb7Zp6FbIX&#10;URhUddmsd/XdKvztw5tvZBh0fVGvi31TV6vwU9WF3776+quXp+Oy4s222a+rNsBO6m55Oq7Cbd8f&#10;l4tFV26rQ9G9aI5VjTc3TXsoerxs7xbrtjhh74f9gkdRujg17frYNmXVdfjr6+HN8JXe/2ZTlf0v&#10;m01X9cF+FeLcev271b9v1e/Fq5fF8q4tjttdOZ5G8Q/O4lDsahyUdvW66IvgY7t7tKvDrmybrtn0&#10;L8rmsGg2m11Z6WvA1bDo6mpuivq+6PTFlIjOdILY+g/3e3unzrtu3uz2e0Rjgb0v1d/U/yeUT4U/&#10;no4one5I5dT9u+O/3xbHSl9Wtyx/vn/XBrs1xJPkcRjUxQEyeburq4ClWaYKSB0dH7up37XqVMuH&#10;+v3xbVP+3gV1c7Mt6rtK7/DDpyO+ydQ3cBFnX1EvuiOOcnv6qVnjM8XHvtGl9bBpD2qXKIfgYRUm&#10;aZLJJAw+rUKe8EyM8qge+qDE23GcRTFEVOL9VCT6QMVy2sex7fofquYQqI1VuMcV6GMU92+7Xp1T&#10;sZw+chHwYrmvgxNOPNIf75r9bq3KQn2oa+9ub/ZtcF8o+eqf8agXH2ubj/UahyiW26pYfz9u98Vu&#10;P2zj0Pt6jIoKxBDS22b96V07RQvFa6+cEePLcpbqsi4K7UuWM085TxKU5BMFnfAoi/4v6M83qicr&#10;dDoV9K9wYtTUva7V+Vlpv9d6hNSvqvR3bduclJzhNRd1evjCZ9dpkcs8i4ZKzeKYxbreFkuq1Emk&#10;qryq0yzi/O+qdYvr+OxqfVHPzZWwf7h90O6XabNRlzXUy6BthsYKjSs2tk37Rxic0FCtwhotaRjs&#10;f6wRGtWmTRvttHE7bRR1iS+uwj4Mhs2bXrd92luO38EG3+y0N83HHW3Cqh1kJpVICgi8/4urJBKJ&#10;UFUeMhAJY4mrKtFVYS4tn1SCTHJoNM69RFJALKiER5LLUSVcMIZkQLe6znkJnwzWPy/JjSqhgFhQ&#10;icgynqAdUV7Ckji/VgmD06i3dZOTJTzVKkLz8EQm+eWaHOGpTLLU7CUUDxsqieNUJSNPqQTn6IZI&#10;Ym9FYrYSiocVkUQy+guRCJm5IRKdLnmYlmRI201ZCcXDhkhEnMZjb9bU3jjjJKmvTpIxo0goHjZE&#10;wiIwjaG5AdlK0ee9SF3RC56IB3vWnISIn2epK5JGo0goHhZEwmWWR/nQC1b4E6bipkgIF3onEmEU&#10;CcXDgkgEnEKMlDwR4rp344yREGT0TiM0inIBSigeFjTCc87UCInq3CR5Cktx0kdmxOidRlA2j2Ha&#10;UE4qjbehERZLqYbTnsAkrhjJTBi9E4lx9Ca3SVxZljMxGompb+OMSAgweicS4+BNTvGw4CSMMy7/&#10;ogPM0Rw5gUkkAUbvVGIErjnFw4JKMAqMwRvd3Ljct5HEF73TiJG3Yk4QckdLOYkUOeb4TBpxFpIM&#10;8MZH3KoqsCFvtYlbz3zE4e6vJLjom40gXzdJhOJhoak5sxGXJUJo0TuJGFFrTvGwIBEkrJhl5H7n&#10;l8iidxoxktac4mFBI0wkmKbqvkaILHqnESNpzSkeFjQicpGoieqaomEgmF+hVjC2HBIaprfmfHj7&#10;GeYazWjRO5GYUKuaXm6vWyPSLJd8dBJMT4MiLni8FBLCGEQi0xHXP4dICC16JxITas0iiocNJ8FA&#10;TTRNlE8xO+1KJEkeqcZIO8mzioTQonciMaFWUC2bTnImEgwEp7hp6cJJnBEJkUXvRGIirVlE8bDt&#10;JHANVzVCZNE7jZhIK+5ttGgkScTSacjG5caGyKJvGlHTwB6RVjWD0F7aeqYRp9saQoveacSEWrOI&#10;4mGhrTnTCHO4qSG06J1ETKg1iygeFiSCOztx3++ISHKZXd/b6UzOSmzRO5GYWGsWUTxsi4RLWImj&#10;HRuCi96JxARbs4jiYVkkPE9yV3u/uNdjStO8U4mRtg4FZWkSyXl7I3AzjaPdXzbTRe9EYqStzCZt&#10;5UmMnxHJO5yUYE0Ub63EiFsZxcNCg3OhEoezEjbzRe+8xMhbmU3eeq4St9MSIozeqcRIXBnFw7KX&#10;OJ2WEGL0TCT6BuzHyBWzxOwhV8FjjO2OrCRNxbAq2bxamiszBdgMGb1TiRG6MpvQlcciT8d58ixJ&#10;5fWaeu6ohDijdyoxcldG8bDR4HARMTWvSN3g6bSXEGj0TiVG8MooHhZUwjApkdbBijNxPYHRHS8h&#10;0uidSozklVE8bKgEjUw0eYnLLc5MGr1TiZG8DtXZEnllcZrF49IkTuclM2r0TiVG9MptoleGpEQt&#10;3TpMmXd3NjTOc+r5eacSI3rlFA8LLY7AKmiTlTg8ZZ7NpNE7kRjJK7dKXrG4r7pLXFkJFk9TGcrF&#10;dOhxRfnnX+oXa1V76yVG9MopHha8hAOkYWW9QSaGxRe5lFy9/ewrQqtbUkfY6JubqAlij+Erbpqy&#10;B195nkk2TooGhL1eWc8hMyHY6J1KjPCVUzysmEmqp6epNsewtp5DXkKw0TuVGOErp3jYUImImRyX&#10;O8LTTJJMG9k8kOPKotBsho3eqcQIX7lN+Moj8NbxgSYmlcSYWoDs1oG8hGCjdyoxwldO8bDgJUzG&#10;SEtGYGLwEmdUMsNG71RihK/DAwxtwddExmJaZMCgEqxB4IaXzLDRO5UY4auwCV/R043GdY9MjyFw&#10;p48zw0bvVGLkasImfE0khDBiNad5yUwbvVOJEasJm/RVYpV59GuGjrBanOSCveZ4NoETueuMGn3T&#10;iBqwf8zUhE30iqREP0fNdVgyg0bvRGJEaliv2x54ZXiiyTQgbMhc3XES4ozeicRI1ATFw1YveJg0&#10;YNAIY1HsxhDOjBndEcnidCyX+IeHSxfLOzzEersrXxd9cf5aP3h6WfFm2+zXVfvqTwAAAP//AwBQ&#10;SwMEFAAGAAgAAAAhALT1oeLcAAAABAEAAA8AAABkcnMvZG93bnJldi54bWxMj81OwzAQhO9IvIO1&#10;lbgg6pRCoWmcKuKnggMHWh5gGy9J1HgdxW6bvn0XLnAZaTSrmW+z5eBadaA+NJ4NTMYJKOLS24Yr&#10;A1+b15tHUCEiW2w9k4ETBVjmlxcZptYf+ZMO61gpKeGQooE6xi7VOpQ1OQxj3xFL9u17h1FsX2nb&#10;41HKXatvk2SmHTYsCzV29FRTuVvvnQHSd7vVpvt4eXgvhvvQvBXJ9XNlzNVoKBagIg3x7xh+8AUd&#10;cmHa+j3boFoD8kj8Vclm07nYrYH5ZAo6z/R/+PwMAAD//wMAUEsBAi0AFAAGAAgAAAAhALaDOJL+&#10;AAAA4QEAABMAAAAAAAAAAAAAAAAAAAAAAFtDb250ZW50X1R5cGVzXS54bWxQSwECLQAUAAYACAAA&#10;ACEAOP0h/9YAAACUAQAACwAAAAAAAAAAAAAAAAAvAQAAX3JlbHMvLnJlbHNQSwECLQAUAAYACAAA&#10;ACEAY2OPJscIAABbggAADgAAAAAAAAAAAAAAAAAuAgAAZHJzL2Uyb0RvYy54bWxQSwECLQAUAAYA&#10;CAAAACEAtPWh4twAAAAEAQAADwAAAAAAAAAAAAAAAAAhCwAAZHJzL2Rvd25yZXYueG1sUEsFBgAA&#10;AAAEAAQA8wAAACoMAAAAAA==&#10;">
                      <v:shape id="_x0000_s1111" type="#_x0000_t75" style="position:absolute;width:40576;height:5797;visibility:visible;mso-wrap-style:square">
                        <v:fill o:detectmouseclick="t"/>
                        <v:path o:connecttype="none"/>
                      </v:shape>
                      <v:line id="Line 1677" o:spid="_x0000_s1112" style="position:absolute;visibility:visible;mso-wrap-style:square" from="5657,2527" to="10128,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vHZxAAAAN0AAAAPAAAAZHJzL2Rvd25yZXYueG1sRE9Na8JA&#10;EL0L/Q/LFHrTTUtbNbpKKZWmR5NcvI3ZMQlmZ8PuVqO/vlsQvM3jfc5yPZhOnMj51rKC50kCgriy&#10;uuVaQVlsxjMQPiBr7CyTggt5WK8eRktMtT3zlk55qEUMYZ+igiaEPpXSVw0Z9BPbE0fuYJ3BEKGr&#10;pXZ4juGmky9J8i4NthwbGuzps6HqmP8aBdes+Cp32fd2X153xY/NvZseZko9PQ4fCxCBhnAX39yZ&#10;jvPf5q/w/008Qa7+AAAA//8DAFBLAQItABQABgAIAAAAIQDb4fbL7gAAAIUBAAATAAAAAAAAAAAA&#10;AAAAAAAAAABbQ29udGVudF9UeXBlc10ueG1sUEsBAi0AFAAGAAgAAAAhAFr0LFu/AAAAFQEAAAsA&#10;AAAAAAAAAAAAAAAAHwEAAF9yZWxzLy5yZWxzUEsBAi0AFAAGAAgAAAAhAHhm8dnEAAAA3QAAAA8A&#10;AAAAAAAAAAAAAAAABwIAAGRycy9kb3ducmV2LnhtbFBLBQYAAAAAAwADALcAAAD4AgAAAAA=&#10;" strokeweight="28e-5mm"/>
                      <v:line id="Line 1678" o:spid="_x0000_s1113" style="position:absolute;visibility:visible;mso-wrap-style:square" from="26225,2527" to="31432,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RCwwAAAN0AAAAPAAAAZHJzL2Rvd25yZXYueG1sRE9Na8JA&#10;EL0L/Q/LCL3pxoLVRlcppaXxaJKLt2l2TILZ2bC71dRf3xUEb/N4n7PeDqYTZ3K+taxgNk1AEFdW&#10;t1wrKIuvyRKED8gaO8uk4I88bDdPozWm2l54T+c81CKGsE9RQRNCn0rpq4YM+qntiSN3tM5giNDV&#10;Uju8xHDTyZckeZUGW44NDfb00VB1yn+NgmtWfJaH7Hv/U14Pxc7m3i2OS6Wex8P7CkSgITzEd3em&#10;4/z52xxu38QT5OYfAAD//wMAUEsBAi0AFAAGAAgAAAAhANvh9svuAAAAhQEAABMAAAAAAAAAAAAA&#10;AAAAAAAAAFtDb250ZW50X1R5cGVzXS54bWxQSwECLQAUAAYACAAAACEAWvQsW78AAAAVAQAACwAA&#10;AAAAAAAAAAAAAAAfAQAAX3JlbHMvLnJlbHNQSwECLQAUAAYACAAAACEAFypUQsMAAADdAAAADwAA&#10;AAAAAAAAAAAAAAAHAgAAZHJzL2Rvd25yZXYueG1sUEsFBgAAAAADAAMAtwAAAPcCAAAAAA==&#10;" strokeweight="28e-5mm"/>
                      <v:rect id="Rectangle 1679" o:spid="_x0000_s1114" style="position:absolute;left:39897;top:1441;width:45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7ctwAAAAN0AAAAPAAAAZHJzL2Rvd25yZXYueG1sRE/bisIw&#10;EH0X/Icwgm+aKihuNYoIgi77Yt0PGJrpBZNJSaKtf79ZWNi3OZzr7A6DNeJFPrSOFSzmGQji0umW&#10;awXf9/NsAyJEZI3GMSl4U4DDfjzaYa5dzzd6FbEWKYRDjgqaGLtcylA2ZDHMXUecuMp5izFBX0vt&#10;sU/h1shllq2lxZZTQ4MdnRoqH8XTKpD34txvCuMz97msvsz1cqvIKTWdDMctiEhD/Bf/uS86zV99&#10;rOH3m3SC3P8AAAD//wMAUEsBAi0AFAAGAAgAAAAhANvh9svuAAAAhQEAABMAAAAAAAAAAAAAAAAA&#10;AAAAAFtDb250ZW50X1R5cGVzXS54bWxQSwECLQAUAAYACAAAACEAWvQsW78AAAAVAQAACwAAAAAA&#10;AAAAAAAAAAAfAQAAX3JlbHMvLnJlbHNQSwECLQAUAAYACAAAACEApw+3LcAAAADdAAAADwAAAAAA&#10;AAAAAAAAAAAHAgAAZHJzL2Rvd25yZXYueG1sUEsFBgAAAAADAAMAtwAAAPQCAAAAAA==&#10;" filled="f" stroked="f">
                        <v:textbox style="mso-fit-shape-to-text:t" inset="0,0,0,0">
                          <w:txbxContent>
                            <w:p w14:paraId="0CAA4268" w14:textId="77777777" w:rsidR="00CA2FBF" w:rsidRDefault="00CA2FBF" w:rsidP="00DC13F9">
                              <w:r>
                                <w:rPr>
                                  <w:color w:val="000000"/>
                                  <w:sz w:val="14"/>
                                  <w:szCs w:val="14"/>
                                  <w:lang w:val="en-US"/>
                                </w:rPr>
                                <w:t>2</w:t>
                              </w:r>
                            </w:p>
                          </w:txbxContent>
                        </v:textbox>
                      </v:rect>
                      <v:rect id="Rectangle 1680" o:spid="_x0000_s1115" style="position:absolute;left:30353;top:3511;width:45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xK2wQAAAN0AAAAPAAAAZHJzL2Rvd25yZXYueG1sRE/bagIx&#10;EH0v+A9hBN9qVsGqq1GkINjii6sfMGxmL5hMliR1t3/fFATf5nCus90P1ogH+dA6VjCbZiCIS6db&#10;rhXcrsf3FYgQkTUax6TglwLsd6O3Leba9XyhRxFrkUI45KigibHLpQxlQxbD1HXEiauctxgT9LXU&#10;HvsUbo2cZ9mHtNhyamiwo8+GynvxYxXIa3HsV4XxmfueV2fzdbpU5JSajIfDBkSkIb7ET/dJp/mL&#10;9RL+v0knyN0fAAAA//8DAFBLAQItABQABgAIAAAAIQDb4fbL7gAAAIUBAAATAAAAAAAAAAAAAAAA&#10;AAAAAABbQ29udGVudF9UeXBlc10ueG1sUEsBAi0AFAAGAAgAAAAhAFr0LFu/AAAAFQEAAAsAAAAA&#10;AAAAAAAAAAAAHwEAAF9yZWxzLy5yZWxzUEsBAi0AFAAGAAgAAAAhAMhDErbBAAAA3QAAAA8AAAAA&#10;AAAAAAAAAAAABwIAAGRycy9kb3ducmV2LnhtbFBLBQYAAAAAAwADALcAAAD1AgAAAAA=&#10;" filled="f" stroked="f">
                        <v:textbox style="mso-fit-shape-to-text:t" inset="0,0,0,0">
                          <w:txbxContent>
                            <w:p w14:paraId="082B1D35" w14:textId="77777777" w:rsidR="00CA2FBF" w:rsidRDefault="00CA2FBF" w:rsidP="00DC13F9">
                              <w:r>
                                <w:rPr>
                                  <w:color w:val="000000"/>
                                  <w:sz w:val="14"/>
                                  <w:szCs w:val="14"/>
                                  <w:lang w:val="en-US"/>
                                </w:rPr>
                                <w:t>0</w:t>
                              </w:r>
                            </w:p>
                          </w:txbxContent>
                        </v:textbox>
                      </v:rect>
                      <v:rect id="Rectangle 1681" o:spid="_x0000_s1116" style="position:absolute;left:20828;top:2311;width:45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IbExAAAAN0AAAAPAAAAZHJzL2Rvd25yZXYueG1sRI/dagIx&#10;EIXvhb5DmELvNFuhYrdGKQXBijeufYBhM/tDk8mSpO727Z0LwbsZzplzvtnsJu/UlWLqAxt4XRSg&#10;iOtge24N/Fz28zWolJEtusBk4J8S7LZPsw2WNox8pmuVWyUhnEo00OU8lFqnuiOPaREGYtGaED1m&#10;WWOrbcRRwr3Ty6JYaY89S0OHA311VP9Wf96AvlT7cV25WITjsjm578O5oWDMy/P0+QEq05Qf5vv1&#10;wQr+27vgyjcygt7eAAAA//8DAFBLAQItABQABgAIAAAAIQDb4fbL7gAAAIUBAAATAAAAAAAAAAAA&#10;AAAAAAAAAABbQ29udGVudF9UeXBlc10ueG1sUEsBAi0AFAAGAAgAAAAhAFr0LFu/AAAAFQEAAAsA&#10;AAAAAAAAAAAAAAAAHwEAAF9yZWxzLy5yZWxzUEsBAi0AFAAGAAgAAAAhALnchsTEAAAA3QAAAA8A&#10;AAAAAAAAAAAAAAAABwIAAGRycy9kb3ducmV2LnhtbFBLBQYAAAAAAwADALcAAAD4AgAAAAA=&#10;" filled="f" stroked="f">
                        <v:textbox style="mso-fit-shape-to-text:t" inset="0,0,0,0">
                          <w:txbxContent>
                            <w:p w14:paraId="61C7C1AD" w14:textId="77777777" w:rsidR="00CA2FBF" w:rsidRDefault="00CA2FBF" w:rsidP="00DC13F9">
                              <w:r>
                                <w:rPr>
                                  <w:color w:val="000000"/>
                                  <w:sz w:val="14"/>
                                  <w:szCs w:val="14"/>
                                  <w:lang w:val="en-US"/>
                                </w:rPr>
                                <w:t>0</w:t>
                              </w:r>
                            </w:p>
                          </w:txbxContent>
                        </v:textbox>
                      </v:rect>
                      <v:rect id="Rectangle 1682" o:spid="_x0000_s1117" style="position:absolute;left:37725;top:1549;width:153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NfwAAAAN0AAAAPAAAAZHJzL2Rvd25yZXYueG1sRE/bisIw&#10;EH0X/Icwgm+aKrho1ygiCLr4Yt0PGJrpBZNJSbK2+/dmQdi3OZzrbPeDNeJJPrSOFSzmGQji0umW&#10;awXf99NsDSJEZI3GMSn4pQD73Xi0xVy7nm/0LGItUgiHHBU0MXa5lKFsyGKYu444cZXzFmOCvpba&#10;Y5/CrZHLLPuQFltODQ12dGyofBQ/VoG8F6d+XRifua9ldTWX860ip9R0Mhw+QUQa4r/47T7rNH+1&#10;2cDfN+kEuXsBAAD//wMAUEsBAi0AFAAGAAgAAAAhANvh9svuAAAAhQEAABMAAAAAAAAAAAAAAAAA&#10;AAAAAFtDb250ZW50X1R5cGVzXS54bWxQSwECLQAUAAYACAAAACEAWvQsW78AAAAVAQAACwAAAAAA&#10;AAAAAAAAAAAfAQAAX3JlbHMvLnJlbHNQSwECLQAUAAYACAAAACEA1pAjX8AAAADdAAAADwAAAAAA&#10;AAAAAAAAAAAHAgAAZHJzL2Rvd25yZXYueG1sUEsFBgAAAAADAAMAtwAAAPQCAAAAAA==&#10;" filled="f" stroked="f">
                        <v:textbox style="mso-fit-shape-to-text:t" inset="0,0,0,0">
                          <w:txbxContent>
                            <w:p w14:paraId="78F19D3A" w14:textId="77777777" w:rsidR="00CA2FBF" w:rsidRPr="00E00652" w:rsidRDefault="00CA2FBF" w:rsidP="00DC13F9">
                              <w:r w:rsidRPr="00E00652">
                                <w:rPr>
                                  <w:color w:val="000000"/>
                                  <w:lang w:val="en-US"/>
                                </w:rPr>
                                <w:t>10</w:t>
                              </w:r>
                            </w:p>
                          </w:txbxContent>
                        </v:textbox>
                      </v:rect>
                      <v:rect id="Rectangle 1683" o:spid="_x0000_s1118" style="position:absolute;left:34461;top:1549;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wwAAAANwAAAAPAAAAZHJzL2Rvd25yZXYueG1sRE9LasMw&#10;EN0XcgcxgewauVmkxrUcSiGQhGxi9wCDNf5QaWQkJXZvXy0CXT7evzws1ogH+TA6VvC2zUAQt06P&#10;3Cv4bo6vOYgQkTUax6TglwIcqtVLiYV2M9/oUcdepBAOBSoYYpwKKUM7kMWwdRNx4jrnLcYEfS+1&#10;xzmFWyN3WbaXFkdODQNO9DVQ+1PfrQLZ1Mc5r43P3GXXXc35dOvIKbVZL58fICIt8V/8dJ+0gvd9&#10;WpvOpCMgqz8AAAD//wMAUEsBAi0AFAAGAAgAAAAhANvh9svuAAAAhQEAABMAAAAAAAAAAAAAAAAA&#10;AAAAAFtDb250ZW50X1R5cGVzXS54bWxQSwECLQAUAAYACAAAACEAWvQsW78AAAAVAQAACwAAAAAA&#10;AAAAAAAAAAAfAQAAX3JlbHMvLnJlbHNQSwECLQAUAAYACAAAACEA/fmUsMAAAADcAAAADwAAAAAA&#10;AAAAAAAAAAAHAgAAZHJzL2Rvd25yZXYueG1sUEsFBgAAAAADAAMAtwAAAPQCAAAAAA==&#10;" filled="f" stroked="f">
                        <v:textbox style="mso-fit-shape-to-text:t" inset="0,0,0,0">
                          <w:txbxContent>
                            <w:p w14:paraId="212FBFF5" w14:textId="77777777" w:rsidR="00CA2FBF" w:rsidRPr="00E00652" w:rsidRDefault="00CA2FBF" w:rsidP="00DC13F9">
                              <w:r w:rsidRPr="00E00652">
                                <w:rPr>
                                  <w:color w:val="000000"/>
                                  <w:lang w:val="en-US"/>
                                </w:rPr>
                                <w:t>0</w:t>
                              </w:r>
                            </w:p>
                          </w:txbxContent>
                        </v:textbox>
                      </v:rect>
                      <v:rect id="Rectangle 1684" o:spid="_x0000_s1119" style="position:absolute;left:34080;top:1549;width:38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TErwgAAANwAAAAPAAAAZHJzL2Rvd25yZXYueG1sRI/NigIx&#10;EITvC75DaMHbmtGD645GEUFQ2YvjPkAz6fnBpDMk0Rnf3ggLeyyq6itqvR2sEQ/yoXWsYDbNQBCX&#10;TrdcK/i9Hj6XIEJE1mgck4InBdhuRh9rzLXr+UKPItYiQTjkqKCJsculDGVDFsPUdcTJq5y3GJP0&#10;tdQe+wS3Rs6zbCEttpwWGuxo31B5K+5WgbwWh35ZGJ+587z6MafjpSKn1GQ87FYgIg3xP/zXPmoF&#10;X4tveJ9JR0BuXgAAAP//AwBQSwECLQAUAAYACAAAACEA2+H2y+4AAACFAQAAEwAAAAAAAAAAAAAA&#10;AAAAAAAAW0NvbnRlbnRfVHlwZXNdLnhtbFBLAQItABQABgAIAAAAIQBa9CxbvwAAABUBAAALAAAA&#10;AAAAAAAAAAAAAB8BAABfcmVscy8ucmVsc1BLAQItABQABgAIAAAAIQCStTErwgAAANwAAAAPAAAA&#10;AAAAAAAAAAAAAAcCAABkcnMvZG93bnJldi54bWxQSwUGAAAAAAMAAwC3AAAA9gIAAAAA&#10;" filled="f" stroked="f">
                        <v:textbox style="mso-fit-shape-to-text:t" inset="0,0,0,0">
                          <w:txbxContent>
                            <w:p w14:paraId="258A689A" w14:textId="77777777" w:rsidR="00CA2FBF" w:rsidRDefault="00CA2FBF" w:rsidP="00DC13F9">
                              <w:r>
                                <w:rPr>
                                  <w:color w:val="000000"/>
                                  <w:szCs w:val="24"/>
                                  <w:lang w:val="en-US"/>
                                </w:rPr>
                                <w:t>,</w:t>
                              </w:r>
                            </w:p>
                          </w:txbxContent>
                        </v:textbox>
                      </v:rect>
                      <v:rect id="Rectangle 1685" o:spid="_x0000_s1120" style="position:absolute;left:33464;top:1549;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g5rwAAAANwAAAAPAAAAZHJzL2Rvd25yZXYueG1sRE9LasMw&#10;EN0Xcgcxge4aOV40xo0SSiCQlGxi9wCDNf5QaWQkxXZvXy0KWT7ef39crBET+TA4VrDdZCCIG6cH&#10;7hR81+e3AkSIyBqNY1LwSwGOh9XLHkvtZr7TVMVOpBAOJSroYxxLKUPTk8WwcSNx4lrnLcYEfSe1&#10;xzmFWyPzLHuXFgdODT2OdOqp+akeVoGsq/NcVMZn7itvb+Z6ubfklHpdL58fICIt8Sn+d1+0gt0u&#10;zU9n0hGQhz8AAAD//wMAUEsBAi0AFAAGAAgAAAAhANvh9svuAAAAhQEAABMAAAAAAAAAAAAAAAAA&#10;AAAAAFtDb250ZW50X1R5cGVzXS54bWxQSwECLQAUAAYACAAAACEAWvQsW78AAAAVAQAACwAAAAAA&#10;AAAAAAAAAAAfAQAAX3JlbHMvLnJlbHNQSwECLQAUAAYACAAAACEAhlYOa8AAAADcAAAADwAAAAAA&#10;AAAAAAAAAAAHAgAAZHJzL2Rvd25yZXYueG1sUEsFBgAAAAADAAMAtwAAAPQCAAAAAA==&#10;" filled="f" stroked="f">
                        <v:textbox style="mso-fit-shape-to-text:t" inset="0,0,0,0">
                          <w:txbxContent>
                            <w:p w14:paraId="09EB7373" w14:textId="77777777" w:rsidR="00CA2FBF" w:rsidRPr="00E00652" w:rsidRDefault="00CA2FBF" w:rsidP="00DC13F9">
                              <w:r w:rsidRPr="00E00652">
                                <w:rPr>
                                  <w:color w:val="000000"/>
                                  <w:lang w:val="en-US"/>
                                </w:rPr>
                                <w:t>1</w:t>
                              </w:r>
                            </w:p>
                          </w:txbxContent>
                        </v:textbox>
                      </v:rect>
                      <v:rect id="Rectangle 1686" o:spid="_x0000_s1121" style="position:absolute;left:31007;top:2736;width:50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qvwwQAAANwAAAAPAAAAZHJzL2Rvd25yZXYueG1sRI/NigIx&#10;EITvC75DaMHbmtGDymgUEQRX9uLoAzSTnh9MOkMSndm3NwuCx6KqvqI2u8Ea8SQfWscKZtMMBHHp&#10;dMu1gtv1+L0CESKyRuOYFPxRgN129LXBXLueL/QsYi0ShEOOCpoYu1zKUDZkMUxdR5y8ynmLMUlf&#10;S+2xT3Br5DzLFtJiy2mhwY4ODZX34mEVyGtx7FeF8Zk7z6tf83O6VOSUmoyH/RpEpCF+wu/2SStY&#10;LmfwfyYdAbl9AQAA//8DAFBLAQItABQABgAIAAAAIQDb4fbL7gAAAIUBAAATAAAAAAAAAAAAAAAA&#10;AAAAAABbQ29udGVudF9UeXBlc10ueG1sUEsBAi0AFAAGAAgAAAAhAFr0LFu/AAAAFQEAAAsAAAAA&#10;AAAAAAAAAAAAHwEAAF9yZWxzLy5yZWxzUEsBAi0AFAAGAAgAAAAhAOkaq/DBAAAA3AAAAA8AAAAA&#10;AAAAAAAAAAAABwIAAGRycy9kb3ducmV2LnhtbFBLBQYAAAAAAwADALcAAAD1AgAAAAA=&#10;" filled="f" stroked="f">
                        <v:textbox style="mso-fit-shape-to-text:t" inset="0,0,0,0">
                          <w:txbxContent>
                            <w:p w14:paraId="515A0B9A" w14:textId="77777777" w:rsidR="00CA2FBF" w:rsidRPr="00E00652" w:rsidRDefault="00CA2FBF" w:rsidP="00DC13F9">
                              <w:r w:rsidRPr="00E00652">
                                <w:rPr>
                                  <w:color w:val="000000"/>
                                  <w:lang w:val="en-US"/>
                                </w:rPr>
                                <w:t>)</w:t>
                              </w:r>
                            </w:p>
                          </w:txbxContent>
                        </v:textbox>
                      </v:rect>
                      <v:rect id="Rectangle 1687" o:spid="_x0000_s1122" style="position:absolute;left:28790;top:2730;width:50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WHwgAAANwAAAAPAAAAZHJzL2Rvd25yZXYueG1sRI/NigIx&#10;EITvC75D6AVva2bnoDIaZVkQVPbi6AM0k54fTDpDEp3x7c2C4LGoqq+o9Xa0RtzJh86xgu9ZBoK4&#10;crrjRsHlvPtagggRWaNxTAoeFGC7mXyssdBu4BPdy9iIBOFQoII2xr6QMlQtWQwz1xMnr3beYkzS&#10;N1J7HBLcGpln2Vxa7DgttNjTb0vVtbxZBfJc7oZlaXzmjnn9Zw77U01Oqenn+LMCEWmM7/CrvdcK&#10;Fosc/s+kIyA3TwAAAP//AwBQSwECLQAUAAYACAAAACEA2+H2y+4AAACFAQAAEwAAAAAAAAAAAAAA&#10;AAAAAAAAW0NvbnRlbnRfVHlwZXNdLnhtbFBLAQItABQABgAIAAAAIQBa9CxbvwAAABUBAAALAAAA&#10;AAAAAAAAAAAAAB8BAABfcmVscy8ucmVsc1BLAQItABQABgAIAAAAIQAZyDWHwgAAANwAAAAPAAAA&#10;AAAAAAAAAAAAAAcCAABkcnMvZG93bnJldi54bWxQSwUGAAAAAAMAAwC3AAAA9gIAAAAA&#10;" filled="f" stroked="f">
                        <v:textbox style="mso-fit-shape-to-text:t" inset="0,0,0,0">
                          <w:txbxContent>
                            <w:p w14:paraId="5E9EA581" w14:textId="77777777" w:rsidR="00CA2FBF" w:rsidRPr="00E00652" w:rsidRDefault="00CA2FBF" w:rsidP="00DC13F9">
                              <w:r w:rsidRPr="00E00652">
                                <w:rPr>
                                  <w:color w:val="000000"/>
                                  <w:lang w:val="en-US"/>
                                </w:rPr>
                                <w:t>(</w:t>
                              </w:r>
                            </w:p>
                          </w:txbxContent>
                        </v:textbox>
                      </v:rect>
                      <v:rect id="Rectangle 1688" o:spid="_x0000_s1123" style="position:absolute;left:30803;top:533;width:50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AcwgAAANwAAAAPAAAAZHJzL2Rvd25yZXYueG1sRI/NigIx&#10;EITvgu8QWvCmGR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B2hJAcwgAAANwAAAAPAAAA&#10;AAAAAAAAAAAAAAcCAABkcnMvZG93bnJldi54bWxQSwUGAAAAAAMAAwC3AAAA9gIAAAAA&#10;" filled="f" stroked="f">
                        <v:textbox style="mso-fit-shape-to-text:t" inset="0,0,0,0">
                          <w:txbxContent>
                            <w:p w14:paraId="4493D0F7" w14:textId="77777777" w:rsidR="00CA2FBF" w:rsidRPr="00E00652" w:rsidRDefault="00CA2FBF" w:rsidP="00DC13F9">
                              <w:r w:rsidRPr="00E00652">
                                <w:rPr>
                                  <w:color w:val="000000"/>
                                  <w:lang w:val="en-US"/>
                                </w:rPr>
                                <w:t>)</w:t>
                              </w:r>
                            </w:p>
                          </w:txbxContent>
                        </v:textbox>
                      </v:rect>
                      <v:rect id="Rectangle 1689" o:spid="_x0000_s1124" style="position:absolute;left:29216;top:596;width:50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QhowgAAANwAAAAPAAAAZHJzL2Rvd25yZXYueG1sRI/NigIx&#10;EITvgu8QWvCmGU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D5bQhowgAAANwAAAAPAAAA&#10;AAAAAAAAAAAAAAcCAABkcnMvZG93bnJldi54bWxQSwUGAAAAAAMAAwC3AAAA9gIAAAAA&#10;" filled="f" stroked="f">
                        <v:textbox style="mso-fit-shape-to-text:t" inset="0,0,0,0">
                          <w:txbxContent>
                            <w:p w14:paraId="0AA0F7BE" w14:textId="77777777" w:rsidR="00CA2FBF" w:rsidRPr="00E00652" w:rsidRDefault="00CA2FBF" w:rsidP="00DC13F9">
                              <w:r w:rsidRPr="00E00652">
                                <w:rPr>
                                  <w:color w:val="000000"/>
                                  <w:lang w:val="en-US"/>
                                </w:rPr>
                                <w:t>(</w:t>
                              </w:r>
                            </w:p>
                          </w:txbxContent>
                        </v:textbox>
                      </v:rect>
                      <v:rect id="Rectangle 1690" o:spid="_x0000_s1125" style="position:absolute;left:21488;top:1549;width:50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3zwgAAANwAAAAPAAAAZHJzL2Rvd25yZXYueG1sRI/NigIx&#10;EITvgu8QWvCmGQVX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CWIa3zwgAAANwAAAAPAAAA&#10;AAAAAAAAAAAAAAcCAABkcnMvZG93bnJldi54bWxQSwUGAAAAAAMAAwC3AAAA9gIAAAAA&#10;" filled="f" stroked="f">
                        <v:textbox style="mso-fit-shape-to-text:t" inset="0,0,0,0">
                          <w:txbxContent>
                            <w:p w14:paraId="0D3D2C78" w14:textId="77777777" w:rsidR="00CA2FBF" w:rsidRPr="00E00652" w:rsidRDefault="00CA2FBF" w:rsidP="00DC13F9">
                              <w:r w:rsidRPr="00E00652">
                                <w:rPr>
                                  <w:color w:val="000000"/>
                                  <w:lang w:val="en-US"/>
                                </w:rPr>
                                <w:t>)</w:t>
                              </w:r>
                            </w:p>
                          </w:txbxContent>
                        </v:textbox>
                      </v:rect>
                      <v:rect id="Rectangle 1691" o:spid="_x0000_s1126" style="position:absolute;left:17913;top:1549;width:50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zOEwQAAANwAAAAPAAAAZHJzL2Rvd25yZXYueG1sRI/NigIx&#10;EITvC75DaMHbmtGDyqxRRBBUvDjuAzSTnh9MOkMSnfHtjbCwx6KqvqLW28Ea8SQfWscKZtMMBHHp&#10;dMu1gt/b4XsFIkRkjcYxKXhRgO1m9LXGXLuer/QsYi0ShEOOCpoYu1zKUDZkMUxdR5y8ynmLMUlf&#10;S+2xT3Br5DzLFtJiy2mhwY72DZX34mEVyFtx6FeF8Zk7z6uLOR2vFTmlJuNh9wMi0hD/w3/to1aw&#10;XC7gcyYdAbl5AwAA//8DAFBLAQItABQABgAIAAAAIQDb4fbL7gAAAIUBAAATAAAAAAAAAAAAAAAA&#10;AAAAAABbQ29udGVudF9UeXBlc10ueG1sUEsBAi0AFAAGAAgAAAAhAFr0LFu/AAAAFQEAAAsAAAAA&#10;AAAAAAAAAAAAHwEAAF9yZWxzLy5yZWxzUEsBAi0AFAAGAAgAAAAhAGbzM4TBAAAA3AAAAA8AAAAA&#10;AAAAAAAAAAAABwIAAGRycy9kb3ducmV2LnhtbFBLBQYAAAAAAwADALcAAAD1AgAAAAA=&#10;" filled="f" stroked="f">
                        <v:textbox style="mso-fit-shape-to-text:t" inset="0,0,0,0">
                          <w:txbxContent>
                            <w:p w14:paraId="660E9F12" w14:textId="77777777" w:rsidR="00CA2FBF" w:rsidRPr="00E00652" w:rsidRDefault="00CA2FBF" w:rsidP="00DC13F9">
                              <w:r w:rsidRPr="00E00652">
                                <w:rPr>
                                  <w:color w:val="000000"/>
                                  <w:lang w:val="en-US"/>
                                </w:rPr>
                                <w:t>(</w:t>
                              </w:r>
                            </w:p>
                          </w:txbxContent>
                        </v:textbox>
                      </v:rect>
                      <v:rect id="Rectangle 1692" o:spid="_x0000_s1127" style="position:absolute;left:12128;top:1549;width:22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5YfwgAAANwAAAAPAAAAZHJzL2Rvd25yZXYueG1sRI/NigIx&#10;EITvC75DaMHbmtGDI6NRlgVBl704+gDNpOcHk86QRGd8+82C4LGoqq+o7X60RjzIh86xgsU8A0Fc&#10;Od1xo+B6OXyuQYSIrNE4JgVPCrDfTT62WGg38JkeZWxEgnAoUEEbY19IGaqWLIa564mTVztvMSbp&#10;G6k9DglujVxm2Upa7DgttNjTd0vVrbxbBfJSHoZ1aXzmfpb1rzkdzzU5pWbT8WsDItIY3+FX+6gV&#10;5HkO/2fSEZC7PwAAAP//AwBQSwECLQAUAAYACAAAACEA2+H2y+4AAACFAQAAEwAAAAAAAAAAAAAA&#10;AAAAAAAAW0NvbnRlbnRfVHlwZXNdLnhtbFBLAQItABQABgAIAAAAIQBa9CxbvwAAABUBAAALAAAA&#10;AAAAAAAAAAAAAB8BAABfcmVscy8ucmVsc1BLAQItABQABgAIAAAAIQAJv5YfwgAAANwAAAAPAAAA&#10;AAAAAAAAAAAAAAcCAABkcnMvZG93bnJldi54bWxQSwUGAAAAAAMAAwC3AAAA9gIAAAAA&#10;" filled="f" stroked="f">
                        <v:textbox style="mso-fit-shape-to-text:t" inset="0,0,0,0">
                          <w:txbxContent>
                            <w:p w14:paraId="4F97692E" w14:textId="77777777" w:rsidR="00CA2FBF" w:rsidRPr="00FE6922" w:rsidRDefault="00CA2FBF" w:rsidP="00DC13F9">
                              <w:r w:rsidRPr="00FE6922">
                                <w:rPr>
                                  <w:color w:val="000000"/>
                                  <w:lang w:val="en-US"/>
                                </w:rPr>
                                <w:t>125</w:t>
                              </w:r>
                            </w:p>
                          </w:txbxContent>
                        </v:textbox>
                      </v:rect>
                      <v:rect id="Rectangle 1693" o:spid="_x0000_s1128" style="position:absolute;left:9702;top:2730;width:50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AJtwAAAANwAAAAPAAAAZHJzL2Rvd25yZXYueG1sRE9LasMw&#10;EN0Xcgcxge4aOV40xo0SSiCQlGxi9wCDNf5QaWQkxXZvXy0KWT7ef39crBET+TA4VrDdZCCIG6cH&#10;7hR81+e3AkSIyBqNY1LwSwGOh9XLHkvtZr7TVMVOpBAOJSroYxxLKUPTk8WwcSNx4lrnLcYEfSe1&#10;xzmFWyPzLHuXFgdODT2OdOqp+akeVoGsq/NcVMZn7itvb+Z6ubfklHpdL58fICIt8Sn+d1+0gt0u&#10;rU1n0hGQhz8AAAD//wMAUEsBAi0AFAAGAAgAAAAhANvh9svuAAAAhQEAABMAAAAAAAAAAAAAAAAA&#10;AAAAAFtDb250ZW50X1R5cGVzXS54bWxQSwECLQAUAAYACAAAACEAWvQsW78AAAAVAQAACwAAAAAA&#10;AAAAAAAAAAAfAQAAX3JlbHMvLnJlbHNQSwECLQAUAAYACAAAACEAeCACbcAAAADcAAAADwAAAAAA&#10;AAAAAAAAAAAHAgAAZHJzL2Rvd25yZXYueG1sUEsFBgAAAAADAAMAtwAAAPQCAAAAAA==&#10;" filled="f" stroked="f">
                        <v:textbox style="mso-fit-shape-to-text:t" inset="0,0,0,0">
                          <w:txbxContent>
                            <w:p w14:paraId="7FAB8A14" w14:textId="77777777" w:rsidR="00CA2FBF" w:rsidRPr="00FE6922" w:rsidRDefault="00CA2FBF" w:rsidP="00DC13F9">
                              <w:r w:rsidRPr="00FE6922">
                                <w:rPr>
                                  <w:color w:val="000000"/>
                                  <w:lang w:val="en-US"/>
                                </w:rPr>
                                <w:t>)</w:t>
                              </w:r>
                            </w:p>
                          </w:txbxContent>
                        </v:textbox>
                      </v:rect>
                      <v:rect id="Rectangle 1694" o:spid="_x0000_s1129" style="position:absolute;left:8394;top:2736;width:50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f2wgAAANwAAAAPAAAAZHJzL2Rvd25yZXYueG1sRI/NigIx&#10;EITvgu8QWvCmGT2oOxpFBEGXvTjuAzSTnh9MOkMSnfHtNwsLeyyq6itqdxisES/yoXWsYDHPQBCX&#10;TrdcK/i+n2cbECEiazSOScGbAhz249EOc+16vtGriLVIEA45Kmhi7HIpQ9mQxTB3HXHyKuctxiR9&#10;LbXHPsGtkcssW0mLLaeFBjs6NVQ+iqdVIO/Fud8Uxmfuc1l9mevlVpFTajoZjlsQkYb4H/5rX7SC&#10;9foDfs+kIyD3PwAAAP//AwBQSwECLQAUAAYACAAAACEA2+H2y+4AAACFAQAAEwAAAAAAAAAAAAAA&#10;AAAAAAAAW0NvbnRlbnRfVHlwZXNdLnhtbFBLAQItABQABgAIAAAAIQBa9CxbvwAAABUBAAALAAAA&#10;AAAAAAAAAAAAAB8BAABfcmVscy8ucmVsc1BLAQItABQABgAIAAAAIQAXbKf2wgAAANwAAAAPAAAA&#10;AAAAAAAAAAAAAAcCAABkcnMvZG93bnJldi54bWxQSwUGAAAAAAMAAwC3AAAA9gIAAAAA&#10;" filled="f" stroked="f">
                        <v:textbox style="mso-fit-shape-to-text:t" inset="0,0,0,0">
                          <w:txbxContent>
                            <w:p w14:paraId="25D5E750" w14:textId="77777777" w:rsidR="00CA2FBF" w:rsidRPr="00FE6922" w:rsidRDefault="00CA2FBF" w:rsidP="00DC13F9">
                              <w:r w:rsidRPr="00FE6922">
                                <w:rPr>
                                  <w:color w:val="000000"/>
                                  <w:lang w:val="en-US"/>
                                </w:rPr>
                                <w:t>(</w:t>
                              </w:r>
                            </w:p>
                          </w:txbxContent>
                        </v:textbox>
                      </v:rect>
                      <v:rect id="Rectangle 1695" o:spid="_x0000_s1130" style="position:absolute;left:9702;top:533;width:50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35MvgAAANwAAAAPAAAAZHJzL2Rvd25yZXYueG1sRE/LisIw&#10;FN0P+A/hCu7GVBdOqUYRQXDEjdUPuDS3D0xuShJt5+/NQpjl4bw3u9Ea8SIfOscKFvMMBHHldMeN&#10;gvvt+J2DCBFZo3FMCv4owG47+dpgod3AV3qVsREphEOBCtoY+0LKULVkMcxdT5y42nmLMUHfSO1x&#10;SOHWyGWWraTFjlNDiz0dWqoe5dMqkLfyOOSl8Zk7L+uL+T1da3JKzabjfg0i0hj/xR/3SSv4ydP8&#10;dCYdAbl9AwAA//8DAFBLAQItABQABgAIAAAAIQDb4fbL7gAAAIUBAAATAAAAAAAAAAAAAAAAAAAA&#10;AABbQ29udGVudF9UeXBlc10ueG1sUEsBAi0AFAAGAAgAAAAhAFr0LFu/AAAAFQEAAAsAAAAAAAAA&#10;AAAAAAAAHwEAAF9yZWxzLy5yZWxzUEsBAi0AFAAGAAgAAAAhALODfky+AAAA3AAAAA8AAAAAAAAA&#10;AAAAAAAABwIAAGRycy9kb3ducmV2LnhtbFBLBQYAAAAAAwADALcAAADyAgAAAAA=&#10;" filled="f" stroked="f">
                        <v:textbox style="mso-fit-shape-to-text:t" inset="0,0,0,0">
                          <w:txbxContent>
                            <w:p w14:paraId="180FBF4A" w14:textId="77777777" w:rsidR="00CA2FBF" w:rsidRPr="00FE6922" w:rsidRDefault="00CA2FBF" w:rsidP="00DC13F9">
                              <w:r w:rsidRPr="00FE6922">
                                <w:rPr>
                                  <w:color w:val="000000"/>
                                  <w:lang w:val="en-US"/>
                                </w:rPr>
                                <w:t>)</w:t>
                              </w:r>
                            </w:p>
                          </w:txbxContent>
                        </v:textbox>
                      </v:rect>
                      <v:rect id="Rectangle 1696" o:spid="_x0000_s1131" style="position:absolute;left:8394;top:533;width:50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9vXwgAAANwAAAAPAAAAZHJzL2Rvd25yZXYueG1sRI/NigIx&#10;EITvC75DaMHbmtGDO4xGEUFwZS+OPkAz6fnBpDMkWWd8eyMs7LGoqq+ozW60RjzIh86xgsU8A0Fc&#10;Od1xo+B2PX7mIEJE1mgck4InBdhtJx8bLLQb+EKPMjYiQTgUqKCNsS+kDFVLFsPc9cTJq523GJP0&#10;jdQehwS3Ri6zbCUtdpwWWuzp0FJ1L3+tAnktj0NeGp+587L+Md+nS01Oqdl03K9BRBrjf/ivfdIK&#10;vvIFvM+kIyC3LwAAAP//AwBQSwECLQAUAAYACAAAACEA2+H2y+4AAACFAQAAEwAAAAAAAAAAAAAA&#10;AAAAAAAAW0NvbnRlbnRfVHlwZXNdLnhtbFBLAQItABQABgAIAAAAIQBa9CxbvwAAABUBAAALAAAA&#10;AAAAAAAAAAAAAB8BAABfcmVscy8ucmVsc1BLAQItABQABgAIAAAAIQDcz9vXwgAAANwAAAAPAAAA&#10;AAAAAAAAAAAAAAcCAABkcnMvZG93bnJldi54bWxQSwUGAAAAAAMAAwC3AAAA9gIAAAAA&#10;" filled="f" stroked="f">
                        <v:textbox style="mso-fit-shape-to-text:t" inset="0,0,0,0">
                          <w:txbxContent>
                            <w:p w14:paraId="00AAADA2" w14:textId="77777777" w:rsidR="00CA2FBF" w:rsidRPr="00FE6922" w:rsidRDefault="00CA2FBF" w:rsidP="00DC13F9">
                              <w:r w:rsidRPr="00FE6922">
                                <w:rPr>
                                  <w:color w:val="000000"/>
                                  <w:lang w:val="en-US"/>
                                </w:rPr>
                                <w:t>(</w:t>
                              </w:r>
                            </w:p>
                          </w:txbxContent>
                        </v:textbox>
                      </v:rect>
                      <v:rect id="Rectangle 1697" o:spid="_x0000_s1132" style="position:absolute;left:2851;top:1549;width:50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WgwgAAANwAAAAPAAAAZHJzL2Rvd25yZXYueG1sRI/dagIx&#10;FITvC75DOIJ3Ndu9sMvWKKUgqHjj2gc4bM7+0ORkSaK7vr0RhF4OM/MNs95O1ogb+dA7VvCxzEAQ&#10;10733Cr4vezeCxAhIms0jknBnQJsN7O3NZbajXymWxVbkSAcSlTQxTiUUoa6I4th6Qbi5DXOW4xJ&#10;+lZqj2OCWyPzLFtJiz2nhQ4H+umo/quuVoG8VLuxqIzP3DFvTuawPzfklFrMp+8vEJGm+B9+tfda&#10;wWeRw/NMOgJy8wAAAP//AwBQSwECLQAUAAYACAAAACEA2+H2y+4AAACFAQAAEwAAAAAAAAAAAAAA&#10;AAAAAAAAW0NvbnRlbnRfVHlwZXNdLnhtbFBLAQItABQABgAIAAAAIQBa9CxbvwAAABUBAAALAAAA&#10;AAAAAAAAAAAAAB8BAABfcmVscy8ucmVsc1BLAQItABQABgAIAAAAIQAsHUWgwgAAANwAAAAPAAAA&#10;AAAAAAAAAAAAAAcCAABkcnMvZG93bnJldi54bWxQSwUGAAAAAAMAAwC3AAAA9gIAAAAA&#10;" filled="f" stroked="f">
                        <v:textbox style="mso-fit-shape-to-text:t" inset="0,0,0,0">
                          <w:txbxContent>
                            <w:p w14:paraId="0D2BA88A" w14:textId="77777777" w:rsidR="00CA2FBF" w:rsidRPr="00FE6922" w:rsidRDefault="00CA2FBF" w:rsidP="00DC13F9">
                              <w:r w:rsidRPr="00FE6922">
                                <w:rPr>
                                  <w:color w:val="000000"/>
                                  <w:lang w:val="en-US"/>
                                </w:rPr>
                                <w:t>)</w:t>
                              </w:r>
                            </w:p>
                          </w:txbxContent>
                        </v:textbox>
                      </v:rect>
                      <v:rect id="Rectangle 1698" o:spid="_x0000_s1133" style="position:absolute;left:1352;top:1549;width:50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eA7wgAAANwAAAAPAAAAZHJzL2Rvd25yZXYueG1sRI/dagIx&#10;FITvhb5DOAXvNFsFXVajFEGwxRtXH+CwOfuDycmSRHf79k2h4OUwM98w2/1ojXiSD51jBR/zDARx&#10;5XTHjYLb9TjLQYSIrNE4JgU/FGC/e5tssdBu4As9y9iIBOFQoII2xr6QMlQtWQxz1xMnr3beYkzS&#10;N1J7HBLcGrnIspW02HFaaLGnQ0vVvXxYBfJaHoe8ND5z34v6bL5Ol5qcUtP38XMDItIYX+H/9kkr&#10;WOdL+DuTjoDc/QIAAP//AwBQSwECLQAUAAYACAAAACEA2+H2y+4AAACFAQAAEwAAAAAAAAAAAAAA&#10;AAAAAAAAW0NvbnRlbnRfVHlwZXNdLnhtbFBLAQItABQABgAIAAAAIQBa9CxbvwAAABUBAAALAAAA&#10;AAAAAAAAAAAAAB8BAABfcmVscy8ucmVsc1BLAQItABQABgAIAAAAIQBDUeA7wgAAANwAAAAPAAAA&#10;AAAAAAAAAAAAAAcCAABkcnMvZG93bnJldi54bWxQSwUGAAAAAAMAAwC3AAAA9gIAAAAA&#10;" filled="f" stroked="f">
                        <v:textbox style="mso-fit-shape-to-text:t" inset="0,0,0,0">
                          <w:txbxContent>
                            <w:p w14:paraId="56F1D0A5" w14:textId="77777777" w:rsidR="00CA2FBF" w:rsidRPr="00FE6922" w:rsidRDefault="00CA2FBF" w:rsidP="00DC13F9">
                              <w:r w:rsidRPr="00FE6922">
                                <w:rPr>
                                  <w:color w:val="000000"/>
                                  <w:lang w:val="en-US"/>
                                </w:rPr>
                                <w:t>(</w:t>
                              </w:r>
                            </w:p>
                          </w:txbxContent>
                        </v:textbox>
                      </v:rect>
                      <v:rect id="Rectangle 1699" o:spid="_x0000_s1134" style="position:absolute;left:39357;top:1346;width:489;height:1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hPwgAAANwAAAAPAAAAZHJzL2Rvd25yZXYueG1sRI/dagIx&#10;FITvhb5DOAXvNFsRXVajFEGwxRtXH+CwOfuDycmSRHf79k2h4OUwM98w2/1ojXiSD51jBR/zDARx&#10;5XTHjYLb9TjLQYSIrNE4JgU/FGC/e5tssdBu4As9y9iIBOFQoII2xr6QMlQtWQxz1xMnr3beYkzS&#10;N1J7HBLcGrnIspW02HFaaLGnQ0vVvXxYBfJaHoe8ND5z34v6bL5Ol5qcUtP38XMDItIYX+H/9kkr&#10;WOdL+DuTjoDc/QIAAP//AwBQSwECLQAUAAYACAAAACEA2+H2y+4AAACFAQAAEwAAAAAAAAAAAAAA&#10;AAAAAAAAW0NvbnRlbnRfVHlwZXNdLnhtbFBLAQItABQABgAIAAAAIQBa9CxbvwAAABUBAAALAAAA&#10;AAAAAAAAAAAAAB8BAABfcmVscy8ucmVsc1BLAQItABQABgAIAAAAIQDMuHhPwgAAANwAAAAPAAAA&#10;AAAAAAAAAAAAAAcCAABkcnMvZG93bnJldi54bWxQSwUGAAAAAAMAAwC3AAAA9gIAAAAA&#10;" filled="f" stroked="f">
                        <v:textbox style="mso-fit-shape-to-text:t" inset="0,0,0,0">
                          <w:txbxContent>
                            <w:p w14:paraId="09B5B74D" w14:textId="77777777" w:rsidR="00CA2FBF" w:rsidRDefault="00CA2FBF" w:rsidP="00DC13F9">
                              <w:r>
                                <w:rPr>
                                  <w:rFonts w:ascii="Symbol" w:hAnsi="Symbol" w:cs="Symbol"/>
                                  <w:color w:val="000000"/>
                                  <w:sz w:val="14"/>
                                  <w:szCs w:val="14"/>
                                  <w:lang w:val="en-US"/>
                                </w:rPr>
                                <w:t></w:t>
                              </w:r>
                            </w:p>
                          </w:txbxContent>
                        </v:textbox>
                      </v:rect>
                      <v:rect id="Rectangle 1700" o:spid="_x0000_s1135" style="position:absolute;left:36798;top:137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N3UwgAAANwAAAAPAAAAZHJzL2Rvd25yZXYueG1sRI/dagIx&#10;FITvhb5DOAXvNFtBXVajFEGwxRtXH+CwOfuDycmSRHf79k2h4OUwM98w2/1ojXiSD51jBR/zDARx&#10;5XTHjYLb9TjLQYSIrNE4JgU/FGC/e5tssdBu4As9y9iIBOFQoII2xr6QMlQtWQxz1xMnr3beYkzS&#10;N1J7HBLcGrnIspW02HFaaLGnQ0vVvXxYBfJaHoe8ND5z34v6bL5Ol5qcUtP38XMDItIYX+H/9kkr&#10;WOdL+DuTjoDc/QIAAP//AwBQSwECLQAUAAYACAAAACEA2+H2y+4AAACFAQAAEwAAAAAAAAAAAAAA&#10;AAAAAAAAW0NvbnRlbnRfVHlwZXNdLnhtbFBLAQItABQABgAIAAAAIQBa9CxbvwAAABUBAAALAAAA&#10;AAAAAAAAAAAAAB8BAABfcmVscy8ucmVsc1BLAQItABQABgAIAAAAIQCj9N3UwgAAANwAAAAPAAAA&#10;AAAAAAAAAAAAAAcCAABkcnMvZG93bnJldi54bWxQSwUGAAAAAAMAAwC3AAAA9gIAAAAA&#10;" filled="f" stroked="f">
                        <v:textbox style="mso-fit-shape-to-text:t" inset="0,0,0,0">
                          <w:txbxContent>
                            <w:p w14:paraId="5D320067" w14:textId="77777777" w:rsidR="00CA2FBF" w:rsidRPr="00E00652" w:rsidRDefault="00CA2FBF" w:rsidP="00DC13F9">
                              <w:r w:rsidRPr="00E00652">
                                <w:rPr>
                                  <w:rFonts w:ascii="Symbol" w:hAnsi="Symbol" w:cs="Symbol"/>
                                  <w:color w:val="000000"/>
                                  <w:lang w:val="en-US"/>
                                </w:rPr>
                                <w:t></w:t>
                              </w:r>
                            </w:p>
                          </w:txbxContent>
                        </v:textbox>
                      </v:rect>
                      <v:rect id="Rectangle 1701" o:spid="_x0000_s1136" style="position:absolute;left:35960;top:164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OjwgAAANwAAAAPAAAAZHJzL2Rvd25yZXYueG1sRI/NigIx&#10;EITvC75DaMHbmtGDO4xGEUFwZS+OPkAz6fnBpDMk0Zl9eyMs7LGoqq+ozW60RjzJh86xgsU8A0Fc&#10;Od1xo+B2PX7mIEJE1mgck4JfCrDbTj42WGg38IWeZWxEgnAoUEEbY19IGaqWLIa564mTVztvMSbp&#10;G6k9DglujVxm2Upa7DgttNjToaXqXj6sAnktj0NeGp+587L+Md+nS01Oqdl03K9BRBrjf/ivfdIK&#10;vvIVvM+kIyC3LwAAAP//AwBQSwECLQAUAAYACAAAACEA2+H2y+4AAACFAQAAEwAAAAAAAAAAAAAA&#10;AAAAAAAAW0NvbnRlbnRfVHlwZXNdLnhtbFBLAQItABQABgAIAAAAIQBa9CxbvwAAABUBAAALAAAA&#10;AAAAAAAAAAAAAB8BAABfcmVscy8ucmVsc1BLAQItABQABgAIAAAAIQBTJkOjwgAAANwAAAAPAAAA&#10;AAAAAAAAAAAAAAcCAABkcnMvZG93bnJldi54bWxQSwUGAAAAAAMAAwC3AAAA9gIAAAAA&#10;" filled="f" stroked="f">
                        <v:textbox style="mso-fit-shape-to-text:t" inset="0,0,0,0">
                          <w:txbxContent>
                            <w:p w14:paraId="420CE5C1" w14:textId="77777777" w:rsidR="00CA2FBF" w:rsidRDefault="00CA2FBF" w:rsidP="00DC13F9">
                              <w:r>
                                <w:rPr>
                                  <w:rFonts w:ascii="Symbol" w:hAnsi="Symbol" w:cs="Symbol"/>
                                  <w:color w:val="000000"/>
                                  <w:szCs w:val="24"/>
                                  <w:lang w:val="en-US"/>
                                </w:rPr>
                                <w:t></w:t>
                              </w:r>
                            </w:p>
                          </w:txbxContent>
                        </v:textbox>
                      </v:rect>
                      <v:rect id="Rectangle 1702" o:spid="_x0000_s1137" style="position:absolute;left:35960;top:3086;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uY4wgAAANwAAAAPAAAAZHJzL2Rvd25yZXYueG1sRI/NigIx&#10;EITvC75DaMHbmtGDDqNRlgVBl704+gDNpOcHk86QRGd8+82C4LGoqq+o7X60RjzIh86xgsU8A0Fc&#10;Od1xo+B6OXzmIEJE1mgck4InBdjvJh9bLLQb+EyPMjYiQTgUqKCNsS+kDFVLFsPc9cTJq523GJP0&#10;jdQehwS3Ri6zbCUtdpwWWuzpu6XqVt6tAnkpD0NeGp+5n2X9a07Hc01Oqdl0/NqAiDTGd/jVPmoF&#10;63wN/2fSEZC7PwAAAP//AwBQSwECLQAUAAYACAAAACEA2+H2y+4AAACFAQAAEwAAAAAAAAAAAAAA&#10;AAAAAAAAW0NvbnRlbnRfVHlwZXNdLnhtbFBLAQItABQABgAIAAAAIQBa9CxbvwAAABUBAAALAAAA&#10;AAAAAAAAAAAAAB8BAABfcmVscy8ucmVsc1BLAQItABQABgAIAAAAIQA8auY4wgAAANwAAAAPAAAA&#10;AAAAAAAAAAAAAAcCAABkcnMvZG93bnJldi54bWxQSwUGAAAAAAMAAwC3AAAA9gIAAAAA&#10;" filled="f" stroked="f">
                        <v:textbox style="mso-fit-shape-to-text:t" inset="0,0,0,0">
                          <w:txbxContent>
                            <w:p w14:paraId="691A5CD2" w14:textId="77777777" w:rsidR="00CA2FBF" w:rsidRDefault="00CA2FBF" w:rsidP="00DC13F9">
                              <w:r>
                                <w:rPr>
                                  <w:rFonts w:ascii="Symbol" w:hAnsi="Symbol" w:cs="Symbol"/>
                                  <w:color w:val="000000"/>
                                  <w:szCs w:val="24"/>
                                  <w:lang w:val="en-US"/>
                                </w:rPr>
                                <w:t></w:t>
                              </w:r>
                            </w:p>
                          </w:txbxContent>
                        </v:textbox>
                      </v:rect>
                      <v:rect id="Rectangle 1703" o:spid="_x0000_s1138" style="position:absolute;left:35960;top:190;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XJKvgAAANwAAAAPAAAAZHJzL2Rvd25yZXYueG1sRE/LisIw&#10;FN0P+A/hCu7GVBdOqUYRQXDEjdUPuDS3D0xuShJt5+/NQpjl4bw3u9Ea8SIfOscKFvMMBHHldMeN&#10;gvvt+J2DCBFZo3FMCv4owG47+dpgod3AV3qVsREphEOBCtoY+0LKULVkMcxdT5y42nmLMUHfSO1x&#10;SOHWyGWWraTFjlNDiz0dWqoe5dMqkLfyOOSl8Zk7L+uL+T1da3JKzabjfg0i0hj/xR/3SSv4ydPa&#10;dCYdAbl9AwAA//8DAFBLAQItABQABgAIAAAAIQDb4fbL7gAAAIUBAAATAAAAAAAAAAAAAAAAAAAA&#10;AABbQ29udGVudF9UeXBlc10ueG1sUEsBAi0AFAAGAAgAAAAhAFr0LFu/AAAAFQEAAAsAAAAAAAAA&#10;AAAAAAAAHwEAAF9yZWxzLy5yZWxzUEsBAi0AFAAGAAgAAAAhAE31ckq+AAAA3AAAAA8AAAAAAAAA&#10;AAAAAAAABwIAAGRycy9kb3ducmV2LnhtbFBLBQYAAAAAAwADALcAAADyAgAAAAA=&#10;" filled="f" stroked="f">
                        <v:textbox style="mso-fit-shape-to-text:t" inset="0,0,0,0">
                          <w:txbxContent>
                            <w:p w14:paraId="2E7723D8" w14:textId="77777777" w:rsidR="00CA2FBF" w:rsidRDefault="00CA2FBF" w:rsidP="00DC13F9">
                              <w:r>
                                <w:rPr>
                                  <w:rFonts w:ascii="Symbol" w:hAnsi="Symbol" w:cs="Symbol"/>
                                  <w:color w:val="000000"/>
                                  <w:szCs w:val="24"/>
                                  <w:lang w:val="en-US"/>
                                </w:rPr>
                                <w:t></w:t>
                              </w:r>
                            </w:p>
                          </w:txbxContent>
                        </v:textbox>
                      </v:rect>
                      <v:rect id="Rectangle 1704" o:spid="_x0000_s1139" style="position:absolute;left:5016;top:1644;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fRwgAAANwAAAAPAAAAZHJzL2Rvd25yZXYueG1sRI/dagIx&#10;FITvBd8hHME7zepFu65GKYJgizeuPsBhc/aHJidLkrrbtzcFoZfDzHzD7A6jNeJBPnSOFayWGQji&#10;yumOGwX322mRgwgRWaNxTAp+KcBhP53ssNBu4Cs9ytiIBOFQoII2xr6QMlQtWQxL1xMnr3beYkzS&#10;N1J7HBLcGrnOsjdpseO00GJPx5aq7/LHKpC38jTkpfGZ+1rXF/N5vtbklJrPxo8tiEhj/A+/2met&#10;4D3fwN+ZdATk/gkAAP//AwBQSwECLQAUAAYACAAAACEA2+H2y+4AAACFAQAAEwAAAAAAAAAAAAAA&#10;AAAAAAAAW0NvbnRlbnRfVHlwZXNdLnhtbFBLAQItABQABgAIAAAAIQBa9CxbvwAAABUBAAALAAAA&#10;AAAAAAAAAAAAAB8BAABfcmVscy8ucmVsc1BLAQItABQABgAIAAAAIQAiudfRwgAAANwAAAAPAAAA&#10;AAAAAAAAAAAAAAcCAABkcnMvZG93bnJldi54bWxQSwUGAAAAAAMAAwC3AAAA9gIAAAAA&#10;" filled="f" stroked="f">
                        <v:textbox style="mso-fit-shape-to-text:t" inset="0,0,0,0">
                          <w:txbxContent>
                            <w:p w14:paraId="395AD35F" w14:textId="77777777" w:rsidR="00CA2FBF" w:rsidRDefault="00CA2FBF" w:rsidP="00DC13F9">
                              <w:r>
                                <w:rPr>
                                  <w:rFonts w:ascii="Symbol" w:hAnsi="Symbol" w:cs="Symbol"/>
                                  <w:color w:val="000000"/>
                                  <w:szCs w:val="24"/>
                                  <w:lang w:val="en-US"/>
                                </w:rPr>
                                <w:t></w:t>
                              </w:r>
                            </w:p>
                          </w:txbxContent>
                        </v:textbox>
                      </v:rect>
                      <v:rect id="Rectangle 1705" o:spid="_x0000_s1140" style="position:absolute;left:5016;top:3086;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uiRvgAAANwAAAAPAAAAZHJzL2Rvd25yZXYueG1sRE/LisIw&#10;FN0L/kO4gjtNx4U6HaMMgqDixjofcGluH0xyU5Jo69+bheDycN6b3WCNeJAPrWMFX/MMBHHpdMu1&#10;gr/bYbYGESKyRuOYFDwpwG47Hm0w167nKz2KWIsUwiFHBU2MXS5lKBuyGOauI05c5bzFmKCvpfbY&#10;p3Br5CLLltJiy6mhwY72DZX/xd0qkLfi0K8L4zN3XlQXczpeK3JKTSfD7w+ISEP8iN/uo1aw+k7z&#10;05l0BOT2BQAA//8DAFBLAQItABQABgAIAAAAIQDb4fbL7gAAAIUBAAATAAAAAAAAAAAAAAAAAAAA&#10;AABbQ29udGVudF9UeXBlc10ueG1sUEsBAi0AFAAGAAgAAAAhAFr0LFu/AAAAFQEAAAsAAAAAAAAA&#10;AAAAAAAAHwEAAF9yZWxzLy5yZWxzUEsBAi0AFAAGAAgAAAAhADZa6JG+AAAA3AAAAA8AAAAAAAAA&#10;AAAAAAAABwIAAGRycy9kb3ducmV2LnhtbFBLBQYAAAAAAwADALcAAADyAgAAAAA=&#10;" filled="f" stroked="f">
                        <v:textbox style="mso-fit-shape-to-text:t" inset="0,0,0,0">
                          <w:txbxContent>
                            <w:p w14:paraId="796EF858" w14:textId="77777777" w:rsidR="00CA2FBF" w:rsidRDefault="00CA2FBF" w:rsidP="00DC13F9">
                              <w:r>
                                <w:rPr>
                                  <w:rFonts w:ascii="Symbol" w:hAnsi="Symbol" w:cs="Symbol"/>
                                  <w:color w:val="000000"/>
                                  <w:szCs w:val="24"/>
                                  <w:lang w:val="en-US"/>
                                </w:rPr>
                                <w:t></w:t>
                              </w:r>
                            </w:p>
                          </w:txbxContent>
                        </v:textbox>
                      </v:rect>
                      <v:rect id="Rectangle 1706" o:spid="_x0000_s1141" style="position:absolute;left:5016;top:190;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k0KwgAAANwAAAAPAAAAZHJzL2Rvd25yZXYueG1sRI/NigIx&#10;EITvgu8QWvCmGT247mgUEQRdvDjuAzSTnh9MOkOSdWbf3iwIeyyq6itqux+sEU/yoXWsYDHPQBCX&#10;TrdcK/i+n2ZrECEiazSOScEvBdjvxqMt5tr1fKNnEWuRIBxyVNDE2OVShrIhi2HuOuLkVc5bjEn6&#10;WmqPfYJbI5dZtpIWW04LDXZ0bKh8FD9WgbwXp35dGJ+5r2V1NZfzrSKn1HQyHDYgIg3xP/xun7WC&#10;j88F/J1JR0DuXgAAAP//AwBQSwECLQAUAAYACAAAACEA2+H2y+4AAACFAQAAEwAAAAAAAAAAAAAA&#10;AAAAAAAAW0NvbnRlbnRfVHlwZXNdLnhtbFBLAQItABQABgAIAAAAIQBa9CxbvwAAABUBAAALAAAA&#10;AAAAAAAAAAAAAB8BAABfcmVscy8ucmVsc1BLAQItABQABgAIAAAAIQBZFk0KwgAAANwAAAAPAAAA&#10;AAAAAAAAAAAAAAcCAABkcnMvZG93bnJldi54bWxQSwUGAAAAAAMAAwC3AAAA9gIAAAAA&#10;" filled="f" stroked="f">
                        <v:textbox style="mso-fit-shape-to-text:t" inset="0,0,0,0">
                          <w:txbxContent>
                            <w:p w14:paraId="20633A9A" w14:textId="77777777" w:rsidR="00CA2FBF" w:rsidRDefault="00CA2FBF" w:rsidP="00DC13F9">
                              <w:r>
                                <w:rPr>
                                  <w:rFonts w:ascii="Symbol" w:hAnsi="Symbol" w:cs="Symbol"/>
                                  <w:color w:val="000000"/>
                                  <w:szCs w:val="24"/>
                                  <w:lang w:val="en-US"/>
                                </w:rPr>
                                <w:t></w:t>
                              </w:r>
                            </w:p>
                          </w:txbxContent>
                        </v:textbox>
                      </v:rect>
                      <v:rect id="Rectangle 1707" o:spid="_x0000_s1142" style="position:absolute;left:35344;top:1987;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N9wgAAANwAAAAPAAAAZHJzL2Rvd25yZXYueG1sRI/dagIx&#10;FITvC75DOIJ3NeteWF2NIoKgpTeuPsBhc/YHk5MlSd3t25tCoZfDzHzDbPejNeJJPnSOFSzmGQji&#10;yumOGwX32+l9BSJEZI3GMSn4oQD73eRti4V2A1/pWcZGJAiHAhW0MfaFlKFqyWKYu544ebXzFmOS&#10;vpHa45Dg1sg8y5bSYsdpocWeji1Vj/LbKpC38jSsSuMz95nXX+ZyvtbklJpNx8MGRKQx/of/2met&#10;4GOdw++ZdATk7gUAAP//AwBQSwECLQAUAAYACAAAACEA2+H2y+4AAACFAQAAEwAAAAAAAAAAAAAA&#10;AAAAAAAAW0NvbnRlbnRfVHlwZXNdLnhtbFBLAQItABQABgAIAAAAIQBa9CxbvwAAABUBAAALAAAA&#10;AAAAAAAAAAAAAB8BAABfcmVscy8ucmVsc1BLAQItABQABgAIAAAAIQCpxNN9wgAAANwAAAAPAAAA&#10;AAAAAAAAAAAAAAcCAABkcnMvZG93bnJldi54bWxQSwUGAAAAAAMAAwC3AAAA9gIAAAAA&#10;" filled="f" stroked="f">
                        <v:textbox style="mso-fit-shape-to-text:t" inset="0,0,0,0">
                          <w:txbxContent>
                            <w:p w14:paraId="3D0A6E47" w14:textId="77777777" w:rsidR="00CA2FBF" w:rsidRDefault="00CA2FBF" w:rsidP="00DC13F9">
                              <w:r>
                                <w:rPr>
                                  <w:rFonts w:ascii="Symbol" w:hAnsi="Symbol" w:cs="Symbol"/>
                                  <w:color w:val="000000"/>
                                  <w:szCs w:val="24"/>
                                  <w:lang w:val="en-US"/>
                                </w:rPr>
                                <w:t></w:t>
                              </w:r>
                            </w:p>
                          </w:txbxContent>
                        </v:textbox>
                      </v:rect>
                      <v:rect id="Rectangle 1708" o:spid="_x0000_s1143" style="position:absolute;left:35344;top:1289;width:590;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HbmwgAAANwAAAAPAAAAZHJzL2Rvd25yZXYueG1sRI/dagIx&#10;FITvC75DOIJ3NatC1dUoUhBs8cbVBzhszv5gcrIkqbt9+6YgeDnMzDfMdj9YIx7kQ+tYwWyagSAu&#10;nW65VnC7Ht9XIEJE1mgck4JfCrDfjd62mGvX84UeRaxFgnDIUUETY5dLGcqGLIap64iTVzlvMSbp&#10;a6k99glujZxn2Ye02HJaaLCjz4bKe/FjFchrcexXhfGZ+55XZ/N1ulTklJqMh8MGRKQhvsLP9kkr&#10;WK4X8H8mHQG5+wMAAP//AwBQSwECLQAUAAYACAAAACEA2+H2y+4AAACFAQAAEwAAAAAAAAAAAAAA&#10;AAAAAAAAW0NvbnRlbnRfVHlwZXNdLnhtbFBLAQItABQABgAIAAAAIQBa9CxbvwAAABUBAAALAAAA&#10;AAAAAAAAAAAAAB8BAABfcmVscy8ucmVsc1BLAQItABQABgAIAAAAIQDGiHbmwgAAANwAAAAPAAAA&#10;AAAAAAAAAAAAAAcCAABkcnMvZG93bnJldi54bWxQSwUGAAAAAAMAAwC3AAAA9gIAAAAA&#10;" filled="f" stroked="f">
                        <v:textbox style="mso-fit-shape-to-text:t" inset="0,0,0,0">
                          <w:txbxContent>
                            <w:p w14:paraId="1F9F56AD" w14:textId="77777777" w:rsidR="00CA2FBF" w:rsidRDefault="00CA2FBF" w:rsidP="00DC13F9">
                              <w:r>
                                <w:rPr>
                                  <w:rFonts w:ascii="Symbol" w:hAnsi="Symbol" w:cs="Symbol"/>
                                  <w:color w:val="000000"/>
                                  <w:szCs w:val="24"/>
                                  <w:lang w:val="en-US"/>
                                </w:rPr>
                                <w:t></w:t>
                              </w:r>
                            </w:p>
                          </w:txbxContent>
                        </v:textbox>
                      </v:rect>
                      <v:rect id="Rectangle 1709" o:spid="_x0000_s1144" style="position:absolute;left:35344;top:2959;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6SwgAAANwAAAAPAAAAZHJzL2Rvd25yZXYueG1sRI/dagIx&#10;FITvC75DOIJ3NatI1dUoUhBs8cbVBzhszv5gcrIkqbt9+6YgeDnMzDfMdj9YIx7kQ+tYwWyagSAu&#10;nW65VnC7Ht9XIEJE1mgck4JfCrDfjd62mGvX84UeRaxFgnDIUUETY5dLGcqGLIap64iTVzlvMSbp&#10;a6k99glujZxn2Ye02HJaaLCjz4bKe/FjFchrcexXhfGZ+55XZ/N1ulTklJqMh8MGRKQhvsLP9kkr&#10;WK4X8H8mHQG5+wMAAP//AwBQSwECLQAUAAYACAAAACEA2+H2y+4AAACFAQAAEwAAAAAAAAAAAAAA&#10;AAAAAAAAW0NvbnRlbnRfVHlwZXNdLnhtbFBLAQItABQABgAIAAAAIQBa9CxbvwAAABUBAAALAAAA&#10;AAAAAAAAAAAAAB8BAABfcmVscy8ucmVsc1BLAQItABQABgAIAAAAIQBJYe6SwgAAANwAAAAPAAAA&#10;AAAAAAAAAAAAAAcCAABkcnMvZG93bnJldi54bWxQSwUGAAAAAAMAAwC3AAAA9gIAAAAA&#10;" filled="f" stroked="f">
                        <v:textbox style="mso-fit-shape-to-text:t" inset="0,0,0,0">
                          <w:txbxContent>
                            <w:p w14:paraId="55B8F978" w14:textId="77777777" w:rsidR="00CA2FBF" w:rsidRDefault="00CA2FBF" w:rsidP="00DC13F9">
                              <w:r>
                                <w:rPr>
                                  <w:rFonts w:ascii="Symbol" w:hAnsi="Symbol" w:cs="Symbol"/>
                                  <w:color w:val="000000"/>
                                  <w:szCs w:val="24"/>
                                  <w:lang w:val="en-US"/>
                                </w:rPr>
                                <w:t></w:t>
                              </w:r>
                            </w:p>
                          </w:txbxContent>
                        </v:textbox>
                      </v:rect>
                      <v:rect id="Rectangle 1710" o:spid="_x0000_s1145" style="position:absolute;left:35344;top:317;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sJwgAAANwAAAAPAAAAZHJzL2Rvd25yZXYueG1sRI/dagIx&#10;FITvC75DOIJ3Natg1dUoUhBs8cbVBzhszv5gcrIkqbt9+6YgeDnMzDfMdj9YIx7kQ+tYwWyagSAu&#10;nW65VnC7Ht9XIEJE1mgck4JfCrDfjd62mGvX84UeRaxFgnDIUUETY5dLGcqGLIap64iTVzlvMSbp&#10;a6k99glujZxn2Ye02HJaaLCjz4bKe/FjFchrcexXhfGZ+55XZ/N1ulTklJqMh8MGRKQhvsLP9kkr&#10;WK4X8H8mHQG5+wMAAP//AwBQSwECLQAUAAYACAAAACEA2+H2y+4AAACFAQAAEwAAAAAAAAAAAAAA&#10;AAAAAAAAW0NvbnRlbnRfVHlwZXNdLnhtbFBLAQItABQABgAIAAAAIQBa9CxbvwAAABUBAAALAAAA&#10;AAAAAAAAAAAAAB8BAABfcmVscy8ucmVsc1BLAQItABQABgAIAAAAIQAmLUsJwgAAANwAAAAPAAAA&#10;AAAAAAAAAAAAAAcCAABkcnMvZG93bnJldi54bWxQSwUGAAAAAAMAAwC3AAAA9gIAAAAA&#10;" filled="f" stroked="f">
                        <v:textbox style="mso-fit-shape-to-text:t" inset="0,0,0,0">
                          <w:txbxContent>
                            <w:p w14:paraId="2E5E31BB" w14:textId="77777777" w:rsidR="00CA2FBF" w:rsidRDefault="00CA2FBF" w:rsidP="00DC13F9">
                              <w:r>
                                <w:rPr>
                                  <w:rFonts w:ascii="Symbol" w:hAnsi="Symbol" w:cs="Symbol"/>
                                  <w:color w:val="000000"/>
                                  <w:szCs w:val="24"/>
                                  <w:lang w:val="en-US"/>
                                </w:rPr>
                                <w:t></w:t>
                              </w:r>
                            </w:p>
                          </w:txbxContent>
                        </v:textbox>
                      </v:rect>
                      <v:rect id="Rectangle 1711" o:spid="_x0000_s1146" style="position:absolute;left:25444;top:198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V+wgAAANwAAAAPAAAAZHJzL2Rvd25yZXYueG1sRI/NigIx&#10;EITvC75DaMHbmtGD645GEUFQ2YvjPkAz6fnBpDMk0Rnf3ggLeyyq6itqvR2sEQ/yoXWsYDbNQBCX&#10;TrdcK/i9Hj6XIEJE1mgck4InBdhuRh9rzLXr+UKPItYiQTjkqKCJsculDGVDFsPUdcTJq5y3GJP0&#10;tdQe+wS3Rs6zbCEttpwWGuxo31B5K+5WgbwWh35ZGJ+587z6MafjpSKn1GQ87FYgIg3xP/zXPmoF&#10;X98LeJ9JR0BuXgAAAP//AwBQSwECLQAUAAYACAAAACEA2+H2y+4AAACFAQAAEwAAAAAAAAAAAAAA&#10;AAAAAAAAW0NvbnRlbnRfVHlwZXNdLnhtbFBLAQItABQABgAIAAAAIQBa9CxbvwAAABUBAAALAAAA&#10;AAAAAAAAAAAAAB8BAABfcmVscy8ucmVsc1BLAQItABQABgAIAAAAIQDW/9V+wgAAANwAAAAPAAAA&#10;AAAAAAAAAAAAAAcCAABkcnMvZG93bnJldi54bWxQSwUGAAAAAAMAAwC3AAAA9gIAAAAA&#10;" filled="f" stroked="f">
                        <v:textbox style="mso-fit-shape-to-text:t" inset="0,0,0,0">
                          <w:txbxContent>
                            <w:p w14:paraId="080BBE77" w14:textId="77777777" w:rsidR="00CA2FBF" w:rsidRDefault="00CA2FBF" w:rsidP="00DC13F9">
                              <w:r>
                                <w:rPr>
                                  <w:rFonts w:ascii="Symbol" w:hAnsi="Symbol" w:cs="Symbol"/>
                                  <w:color w:val="000000"/>
                                  <w:szCs w:val="24"/>
                                  <w:lang w:val="en-US"/>
                                </w:rPr>
                                <w:t></w:t>
                              </w:r>
                            </w:p>
                          </w:txbxContent>
                        </v:textbox>
                      </v:rect>
                      <v:rect id="Rectangle 1712" o:spid="_x0000_s1147" style="position:absolute;left:25444;top:1289;width:591;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3DlwgAAANwAAAAPAAAAZHJzL2Rvd25yZXYueG1sRI/NigIx&#10;EITvgu8QWvCmGT2oOxpFBEGXvTjuAzSTnh9MOkMSnfHtNwsLeyyq6itqdxisES/yoXWsYDHPQBCX&#10;TrdcK/i+n2cbECEiazSOScGbAhz249EOc+16vtGriLVIEA45Kmhi7HIpQ9mQxTB3HXHyKuctxiR9&#10;LbXHPsGtkcssW0mLLaeFBjs6NVQ+iqdVIO/Fud8Uxmfuc1l9mevlVpFTajoZjlsQkYb4H/5rX7SC&#10;9ccafs+kIyD3PwAAAP//AwBQSwECLQAUAAYACAAAACEA2+H2y+4AAACFAQAAEwAAAAAAAAAAAAAA&#10;AAAAAAAAW0NvbnRlbnRfVHlwZXNdLnhtbFBLAQItABQABgAIAAAAIQBa9CxbvwAAABUBAAALAAAA&#10;AAAAAAAAAAAAAB8BAABfcmVscy8ucmVsc1BLAQItABQABgAIAAAAIQC5s3DlwgAAANwAAAAPAAAA&#10;AAAAAAAAAAAAAAcCAABkcnMvZG93bnJldi54bWxQSwUGAAAAAAMAAwC3AAAA9gIAAAAA&#10;" filled="f" stroked="f">
                        <v:textbox style="mso-fit-shape-to-text:t" inset="0,0,0,0">
                          <w:txbxContent>
                            <w:p w14:paraId="39A8E18D" w14:textId="77777777" w:rsidR="00CA2FBF" w:rsidRDefault="00CA2FBF" w:rsidP="00DC13F9">
                              <w:r>
                                <w:rPr>
                                  <w:rFonts w:ascii="Symbol" w:hAnsi="Symbol" w:cs="Symbol"/>
                                  <w:color w:val="000000"/>
                                  <w:szCs w:val="24"/>
                                  <w:lang w:val="en-US"/>
                                </w:rPr>
                                <w:t></w:t>
                              </w:r>
                            </w:p>
                          </w:txbxContent>
                        </v:textbox>
                      </v:rect>
                      <v:rect id="Rectangle 1713" o:spid="_x0000_s1148" style="position:absolute;left:25444;top:2959;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SXvgAAANwAAAAPAAAAZHJzL2Rvd25yZXYueG1sRE/LisIw&#10;FN0L/kO4gjtNx4U6HaMMgqDixjofcGluH0xyU5Jo69+bheDycN6b3WCNeJAPrWMFX/MMBHHpdMu1&#10;gr/bYbYGESKyRuOYFDwpwG47Hm0w167nKz2KWIsUwiFHBU2MXS5lKBuyGOauI05c5bzFmKCvpfbY&#10;p3Br5CLLltJiy6mhwY72DZX/xd0qkLfi0K8L4zN3XlQXczpeK3JKTSfD7w+ISEP8iN/uo1aw+k5r&#10;05l0BOT2BQAA//8DAFBLAQItABQABgAIAAAAIQDb4fbL7gAAAIUBAAATAAAAAAAAAAAAAAAAAAAA&#10;AABbQ29udGVudF9UeXBlc10ueG1sUEsBAi0AFAAGAAgAAAAhAFr0LFu/AAAAFQEAAAsAAAAAAAAA&#10;AAAAAAAAHwEAAF9yZWxzLy5yZWxzUEsBAi0AFAAGAAgAAAAhAMgs5Je+AAAA3AAAAA8AAAAAAAAA&#10;AAAAAAAABwIAAGRycy9kb3ducmV2LnhtbFBLBQYAAAAAAwADALcAAADyAgAAAAA=&#10;" filled="f" stroked="f">
                        <v:textbox style="mso-fit-shape-to-text:t" inset="0,0,0,0">
                          <w:txbxContent>
                            <w:p w14:paraId="5293242D" w14:textId="77777777" w:rsidR="00CA2FBF" w:rsidRDefault="00CA2FBF" w:rsidP="00DC13F9">
                              <w:r>
                                <w:rPr>
                                  <w:rFonts w:ascii="Symbol" w:hAnsi="Symbol" w:cs="Symbol"/>
                                  <w:color w:val="000000"/>
                                  <w:szCs w:val="24"/>
                                  <w:lang w:val="en-US"/>
                                </w:rPr>
                                <w:t></w:t>
                              </w:r>
                            </w:p>
                          </w:txbxContent>
                        </v:textbox>
                      </v:rect>
                      <v:rect id="Rectangle 1714" o:spid="_x0000_s1149" style="position:absolute;left:25444;top:31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EMwgAAANwAAAAPAAAAZHJzL2Rvd25yZXYueG1sRI/NigIx&#10;EITvgu8QWvCmGT24OmsUEQRdvDjuAzSTnh9MOkOSdWbf3iwIeyyq6itqux+sEU/yoXWsYDHPQBCX&#10;TrdcK/i+n2ZrECEiazSOScEvBdjvxqMt5tr1fKNnEWuRIBxyVNDE2OVShrIhi2HuOuLkVc5bjEn6&#10;WmqPfYJbI5dZtpIWW04LDXZ0bKh8FD9WgbwXp35dGJ+5r2V1NZfzrSKn1HQyHD5BRBrif/jdPmsF&#10;H5sN/J1JR0DuXgAAAP//AwBQSwECLQAUAAYACAAAACEA2+H2y+4AAACFAQAAEwAAAAAAAAAAAAAA&#10;AAAAAAAAW0NvbnRlbnRfVHlwZXNdLnhtbFBLAQItABQABgAIAAAAIQBa9CxbvwAAABUBAAALAAAA&#10;AAAAAAAAAAAAAB8BAABfcmVscy8ucmVsc1BLAQItABQABgAIAAAAIQCnYEEMwgAAANwAAAAPAAAA&#10;AAAAAAAAAAAAAAcCAABkcnMvZG93bnJldi54bWxQSwUGAAAAAAMAAwC3AAAA9gIAAAAA&#10;" filled="f" stroked="f">
                        <v:textbox style="mso-fit-shape-to-text:t" inset="0,0,0,0">
                          <w:txbxContent>
                            <w:p w14:paraId="2DE03379" w14:textId="77777777" w:rsidR="00CA2FBF" w:rsidRDefault="00CA2FBF" w:rsidP="00DC13F9">
                              <w:r>
                                <w:rPr>
                                  <w:rFonts w:ascii="Symbol" w:hAnsi="Symbol" w:cs="Symbol"/>
                                  <w:color w:val="000000"/>
                                  <w:szCs w:val="24"/>
                                  <w:lang w:val="en-US"/>
                                </w:rPr>
                                <w:t></w:t>
                              </w:r>
                            </w:p>
                          </w:txbxContent>
                        </v:textbox>
                      </v:rect>
                      <v:rect id="Rectangle 1715" o:spid="_x0000_s1150" style="position:absolute;left:32486;top:1663;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OlAvgAAANwAAAAPAAAAZHJzL2Rvd25yZXYueG1sRE/LisIw&#10;FN0P+A/hCu7GRBdD6RhFBMGR2Vj9gEtz+2CSm5JE2/l7sxBcHs57s5ucFQ8KsfesYbVUIIhrb3pu&#10;Ndyux88CREzIBq1n0vBPEXbb2ccGS+NHvtCjSq3IIRxL1NClNJRSxrojh3HpB+LMNT44TBmGVpqA&#10;Yw53Vq6V+pIOe84NHQ506Kj+q+5Og7xWx7GobFD+vG5+7c/p0pDXejGf9t8gEk3pLX65T0ZDofL8&#10;fCYfAbl9AgAA//8DAFBLAQItABQABgAIAAAAIQDb4fbL7gAAAIUBAAATAAAAAAAAAAAAAAAAAAAA&#10;AABbQ29udGVudF9UeXBlc10ueG1sUEsBAi0AFAAGAAgAAAAhAFr0LFu/AAAAFQEAAAsAAAAAAAAA&#10;AAAAAAAAHwEAAF9yZWxzLy5yZWxzUEsBAi0AFAAGAAgAAAAhACjk6UC+AAAA3AAAAA8AAAAAAAAA&#10;AAAAAAAABwIAAGRycy9kb3ducmV2LnhtbFBLBQYAAAAAAwADALcAAADyAgAAAAA=&#10;" filled="f" stroked="f">
                        <v:textbox style="mso-fit-shape-to-text:t" inset="0,0,0,0">
                          <w:txbxContent>
                            <w:p w14:paraId="22754ACA" w14:textId="77777777" w:rsidR="00CA2FBF" w:rsidRPr="00E00652" w:rsidRDefault="00CA2FBF" w:rsidP="00DC13F9">
                              <w:r w:rsidRPr="00E00652">
                                <w:rPr>
                                  <w:rFonts w:ascii="Symbol" w:hAnsi="Symbol" w:cs="Symbol"/>
                                  <w:color w:val="000000"/>
                                  <w:lang w:val="en-US"/>
                                </w:rPr>
                                <w:t></w:t>
                              </w:r>
                            </w:p>
                          </w:txbxContent>
                        </v:textbox>
                      </v:rect>
                      <v:rect id="Rectangle 1716" o:spid="_x0000_s1151" style="position:absolute;left:24396;top:1568;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EzbwQAAANwAAAAPAAAAZHJzL2Rvd25yZXYueG1sRI/dagIx&#10;FITvC75DOELvaqIXZdkaRQRBxRvXPsBhc/aHJidLEt317U2h0MthZr5h1tvJWfGgEHvPGpYLBYK4&#10;9qbnVsP37fBRgIgJ2aD1TBqeFGG7mb2tsTR+5Cs9qtSKDOFYooYupaGUMtYdOYwLPxBnr/HBYcoy&#10;tNIEHDPcWblS6lM67DkvdDjQvqP6p7o7DfJWHcaiskH586q52NPx2pDX+n0+7b5AJJrSf/ivfTQa&#10;CrWE3zP5CMjNCwAA//8DAFBLAQItABQABgAIAAAAIQDb4fbL7gAAAIUBAAATAAAAAAAAAAAAAAAA&#10;AAAAAABbQ29udGVudF9UeXBlc10ueG1sUEsBAi0AFAAGAAgAAAAhAFr0LFu/AAAAFQEAAAsAAAAA&#10;AAAAAAAAAAAAHwEAAF9yZWxzLy5yZWxzUEsBAi0AFAAGAAgAAAAhAEeoTNvBAAAA3AAAAA8AAAAA&#10;AAAAAAAAAAAABwIAAGRycy9kb3ducmV2LnhtbFBLBQYAAAAAAwADALcAAAD1AgAAAAA=&#10;" filled="f" stroked="f">
                        <v:textbox style="mso-fit-shape-to-text:t" inset="0,0,0,0">
                          <w:txbxContent>
                            <w:p w14:paraId="38752306" w14:textId="77777777" w:rsidR="00CA2FBF" w:rsidRPr="00E00652" w:rsidRDefault="00CA2FBF" w:rsidP="00DC13F9">
                              <w:r w:rsidRPr="00E00652">
                                <w:rPr>
                                  <w:rFonts w:ascii="Symbol" w:hAnsi="Symbol" w:cs="Symbol"/>
                                  <w:color w:val="000000"/>
                                  <w:lang w:val="en-US"/>
                                </w:rPr>
                                <w:t></w:t>
                              </w:r>
                            </w:p>
                          </w:txbxContent>
                        </v:textbox>
                      </v:rect>
                      <v:rect id="Rectangle 1717" o:spid="_x0000_s1152" style="position:absolute;left:22301;top:1663;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tKswgAAANwAAAAPAAAAZHJzL2Rvd25yZXYueG1sRI/NasMw&#10;EITvgb6D2EJuiVQfgnGihFIIpKWXOHmAxVr/UGllJDV2374KBHIcZuYbZneYnRU3CnHwrOFtrUAQ&#10;N94M3Gm4Xo6rEkRMyAatZ9LwRxEO+5fFDivjJz7TrU6dyBCOFWroUxorKWPTk8O49iNx9lofHKYs&#10;QydNwCnDnZWFUhvpcOC80ONIHz01P/Wv0yAv9XEqaxuU/yrab/t5OrfktV6+zu9bEInm9Aw/2iej&#10;oVQF3M/kIyD3/wAAAP//AwBQSwECLQAUAAYACAAAACEA2+H2y+4AAACFAQAAEwAAAAAAAAAAAAAA&#10;AAAAAAAAW0NvbnRlbnRfVHlwZXNdLnhtbFBLAQItABQABgAIAAAAIQBa9CxbvwAAABUBAAALAAAA&#10;AAAAAAAAAAAAAB8BAABfcmVscy8ucmVsc1BLAQItABQABgAIAAAAIQC3etKswgAAANwAAAAPAAAA&#10;AAAAAAAAAAAAAAcCAABkcnMvZG93bnJldi54bWxQSwUGAAAAAAMAAwC3AAAA9gIAAAAA&#10;" filled="f" stroked="f">
                        <v:textbox style="mso-fit-shape-to-text:t" inset="0,0,0,0">
                          <w:txbxContent>
                            <w:p w14:paraId="62EEE86C" w14:textId="77777777" w:rsidR="00CA2FBF" w:rsidRPr="00E00652" w:rsidRDefault="00CA2FBF" w:rsidP="00DC13F9">
                              <w:r w:rsidRPr="00E00652">
                                <w:rPr>
                                  <w:rFonts w:ascii="Symbol" w:hAnsi="Symbol" w:cs="Symbol"/>
                                  <w:color w:val="000000"/>
                                  <w:lang w:val="en-US"/>
                                </w:rPr>
                                <w:t></w:t>
                              </w:r>
                            </w:p>
                          </w:txbxContent>
                        </v:textbox>
                      </v:rect>
                      <v:rect id="Rectangle 1718" o:spid="_x0000_s1153" style="position:absolute;left:19221;top:1473;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c3wgAAANwAAAAPAAAAZHJzL2Rvd25yZXYueG1sRI/dagIx&#10;FITvC32HcAq9q4kWZFmNIoJgS29cfYDD5uwPJidLkrrr25tCwcthZr5h1tvJWXGjEHvPGuYzBYK4&#10;9qbnVsPlfPgoQMSEbNB6Jg13irDdvL6ssTR+5BPdqtSKDOFYooYupaGUMtYdOYwzPxBnr/HBYcoy&#10;tNIEHDPcWblQaikd9pwXOhxo31F9rX6dBnmuDmNR2aD896L5sV/HU0Ne6/e3abcCkWhKz/B/+2g0&#10;FOoT/s7kIyA3DwAAAP//AwBQSwECLQAUAAYACAAAACEA2+H2y+4AAACFAQAAEwAAAAAAAAAAAAAA&#10;AAAAAAAAW0NvbnRlbnRfVHlwZXNdLnhtbFBLAQItABQABgAIAAAAIQBa9CxbvwAAABUBAAALAAAA&#10;AAAAAAAAAAAAAB8BAABfcmVscy8ucmVsc1BLAQItABQABgAIAAAAIQDYNnc3wgAAANwAAAAPAAAA&#10;AAAAAAAAAAAAAAcCAABkcnMvZG93bnJldi54bWxQSwUGAAAAAAMAAwC3AAAA9gIAAAAA&#10;" filled="f" stroked="f">
                        <v:textbox style="mso-fit-shape-to-text:t" inset="0,0,0,0">
                          <w:txbxContent>
                            <w:p w14:paraId="6BE7D65D" w14:textId="77777777" w:rsidR="00CA2FBF" w:rsidRPr="00E00652" w:rsidRDefault="00CA2FBF" w:rsidP="00DC13F9">
                              <w:r w:rsidRPr="00E00652">
                                <w:rPr>
                                  <w:rFonts w:ascii="Symbol" w:hAnsi="Symbol" w:cs="Symbol"/>
                                  <w:color w:val="000000"/>
                                  <w:lang w:val="en-US"/>
                                </w:rPr>
                                <w:t></w:t>
                              </w:r>
                            </w:p>
                          </w:txbxContent>
                        </v:textbox>
                      </v:rect>
                      <v:rect id="Rectangle 1719" o:spid="_x0000_s1154" style="position:absolute;left:16840;top:1568;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9DwgAAANwAAAAPAAAAZHJzL2Rvd25yZXYueG1sRI/dagIx&#10;FITvC32HcAq9q4lSZFmNIoJgS29cfYDD5uwPJidLkrrr25tCwcthZr5h1tvJWXGjEHvPGuYzBYK4&#10;9qbnVsPlfPgoQMSEbNB6Jg13irDdvL6ssTR+5BPdqtSKDOFYooYupaGUMtYdOYwzPxBnr/HBYcoy&#10;tNIEHDPcWblQaikd9pwXOhxo31F9rX6dBnmuDmNR2aD896L5sV/HU0Ne6/e3abcCkWhKz/B/+2g0&#10;FOoT/s7kIyA3DwAAAP//AwBQSwECLQAUAAYACAAAACEA2+H2y+4AAACFAQAAEwAAAAAAAAAAAAAA&#10;AAAAAAAAW0NvbnRlbnRfVHlwZXNdLnhtbFBLAQItABQABgAIAAAAIQBa9CxbvwAAABUBAAALAAAA&#10;AAAAAAAAAAAAAB8BAABfcmVscy8ucmVsc1BLAQItABQABgAIAAAAIQBX3+9DwgAAANwAAAAPAAAA&#10;AAAAAAAAAAAAAAcCAABkcnMvZG93bnJldi54bWxQSwUGAAAAAAMAAwC3AAAA9gIAAAAA&#10;" filled="f" stroked="f">
                        <v:textbox style="mso-fit-shape-to-text:t" inset="0,0,0,0">
                          <w:txbxContent>
                            <w:p w14:paraId="7B2DBD30" w14:textId="77777777" w:rsidR="00CA2FBF" w:rsidRPr="00FE6922" w:rsidRDefault="00CA2FBF" w:rsidP="00DC13F9">
                              <w:r w:rsidRPr="00FE6922">
                                <w:rPr>
                                  <w:rFonts w:ascii="Symbol" w:hAnsi="Symbol" w:cs="Symbol"/>
                                  <w:color w:val="000000"/>
                                  <w:lang w:val="en-US"/>
                                </w:rPr>
                                <w:t></w:t>
                              </w:r>
                            </w:p>
                          </w:txbxContent>
                        </v:textbox>
                      </v:rect>
                      <v:rect id="Rectangle 1720" o:spid="_x0000_s1155" style="position:absolute;left:14674;top:1568;width:839;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0rYwgAAANwAAAAPAAAAZHJzL2Rvd25yZXYueG1sRI/dagIx&#10;FITvC32HcAq9q4lCZVmNIoJgS29cfYDD5uwPJidLkrrr25tCwcthZr5h1tvJWXGjEHvPGuYzBYK4&#10;9qbnVsPlfPgoQMSEbNB6Jg13irDdvL6ssTR+5BPdqtSKDOFYooYupaGUMtYdOYwzPxBnr/HBYcoy&#10;tNIEHDPcWblQaikd9pwXOhxo31F9rX6dBnmuDmNR2aD896L5sV/HU0Ne6/e3abcCkWhKz/B/+2g0&#10;FOoT/s7kIyA3DwAAAP//AwBQSwECLQAUAAYACAAAACEA2+H2y+4AAACFAQAAEwAAAAAAAAAAAAAA&#10;AAAAAAAAW0NvbnRlbnRfVHlwZXNdLnhtbFBLAQItABQABgAIAAAAIQBa9CxbvwAAABUBAAALAAAA&#10;AAAAAAAAAAAAAB8BAABfcmVscy8ucmVsc1BLAQItABQABgAIAAAAIQA4k0rYwgAAANwAAAAPAAAA&#10;AAAAAAAAAAAAAAcCAABkcnMvZG93bnJldi54bWxQSwUGAAAAAAMAAwC3AAAA9gIAAAAA&#10;" filled="f" stroked="f">
                        <v:textbox style="mso-fit-shape-to-text:t" inset="0,0,0,0">
                          <w:txbxContent>
                            <w:p w14:paraId="6FA3B25B" w14:textId="77777777" w:rsidR="00CA2FBF" w:rsidRPr="00FE6922" w:rsidRDefault="00CA2FBF" w:rsidP="003D59E0">
                              <w:pPr>
                                <w:jc w:val="center"/>
                              </w:pPr>
                              <w:r w:rsidRPr="00FE6922">
                                <w:rPr>
                                  <w:rFonts w:ascii="Symbol" w:hAnsi="Symbol" w:cs="Symbol"/>
                                  <w:color w:val="000000"/>
                                  <w:lang w:val="en-US"/>
                                </w:rPr>
                                <w:t></w:t>
                              </w:r>
                            </w:p>
                          </w:txbxContent>
                        </v:textbox>
                      </v:rect>
                      <v:rect id="Rectangle 1721" o:spid="_x0000_s1156" style="position:absolute;left:11201;top:137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dSvwgAAANwAAAAPAAAAZHJzL2Rvd25yZXYueG1sRI/NasMw&#10;EITvgb6D2EJuidQcgnGjmBAwpCWXOH2AxVr/UGllJDV2374qFHocZuYb5lAtzooHhTh61vCyVSCI&#10;W29G7jV83OtNASImZIPWM2n4pgjV8Wl1wNL4mW/0aFIvMoRjiRqGlKZSytgO5DBu/UScvc4HhynL&#10;0EsTcM5wZ+VOqb10OHJeGHCi80DtZ/PlNMh7U89FY4Py77vuat8ut4681uvn5fQKItGS/sN/7YvR&#10;UKg9/J7JR0AefwAAAP//AwBQSwECLQAUAAYACAAAACEA2+H2y+4AAACFAQAAEwAAAAAAAAAAAAAA&#10;AAAAAAAAW0NvbnRlbnRfVHlwZXNdLnhtbFBLAQItABQABgAIAAAAIQBa9CxbvwAAABUBAAALAAAA&#10;AAAAAAAAAAAAAB8BAABfcmVscy8ucmVsc1BLAQItABQABgAIAAAAIQDIQdSvwgAAANwAAAAPAAAA&#10;AAAAAAAAAAAAAAcCAABkcnMvZG93bnJldi54bWxQSwUGAAAAAAMAAwC3AAAA9gIAAAAA&#10;" filled="f" stroked="f">
                        <v:textbox style="mso-fit-shape-to-text:t" inset="0,0,0,0">
                          <w:txbxContent>
                            <w:p w14:paraId="3315ACA5" w14:textId="77777777" w:rsidR="00CA2FBF" w:rsidRPr="00FE6922" w:rsidRDefault="00CA2FBF" w:rsidP="00DC13F9">
                              <w:r w:rsidRPr="00FE6922">
                                <w:rPr>
                                  <w:rFonts w:ascii="Symbol" w:hAnsi="Symbol" w:cs="Symbol"/>
                                  <w:color w:val="000000"/>
                                  <w:lang w:val="en-US"/>
                                </w:rPr>
                                <w:t></w:t>
                              </w:r>
                            </w:p>
                          </w:txbxContent>
                        </v:textbox>
                      </v:rect>
                      <v:rect id="Rectangle 1722" o:spid="_x0000_s1157" style="position:absolute;left:3752;top:1377;width:839;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E0wgAAANwAAAAPAAAAZHJzL2Rvd25yZXYueG1sRI/dagIx&#10;FITvC32HcAq9q4le1GU1igiCLb1x9QEOm7M/mJwsSequb28KBS+HmfmGWW8nZ8WNQuw9a5jPFAji&#10;2pueWw2X8+GjABETskHrmTTcKcJ28/qyxtL4kU90q1IrMoRjiRq6lIZSylh35DDO/ECcvcYHhynL&#10;0EoTcMxwZ+VCqU/psOe80OFA+47qa/XrNMhzdRiLygblvxfNj/06nhryWr+/TbsViERTeob/20ej&#10;oVBL+DuTj4DcPAAAAP//AwBQSwECLQAUAAYACAAAACEA2+H2y+4AAACFAQAAEwAAAAAAAAAAAAAA&#10;AAAAAAAAW0NvbnRlbnRfVHlwZXNdLnhtbFBLAQItABQABgAIAAAAIQBa9CxbvwAAABUBAAALAAAA&#10;AAAAAAAAAAAAAB8BAABfcmVscy8ucmVsc1BLAQItABQABgAIAAAAIQCnDXE0wgAAANwAAAAPAAAA&#10;AAAAAAAAAAAAAAcCAABkcnMvZG93bnJldi54bWxQSwUGAAAAAAMAAwC3AAAA9gIAAAAA&#10;" filled="f" stroked="f">
                        <v:textbox style="mso-fit-shape-to-text:t" inset="0,0,0,0">
                          <w:txbxContent>
                            <w:p w14:paraId="78676292" w14:textId="77777777" w:rsidR="00CA2FBF" w:rsidRPr="00FE6922" w:rsidRDefault="00CA2FBF" w:rsidP="00DC13F9">
                              <w:r w:rsidRPr="00FE6922">
                                <w:rPr>
                                  <w:rFonts w:ascii="Symbol" w:hAnsi="Symbol" w:cs="Symbol"/>
                                  <w:color w:val="000000"/>
                                  <w:lang w:val="en-US"/>
                                </w:rPr>
                                <w:t></w:t>
                              </w:r>
                            </w:p>
                          </w:txbxContent>
                        </v:textbox>
                      </v:rect>
                      <v:rect id="Rectangle 1723" o:spid="_x0000_s1158" style="position:absolute;left:29406;top:2870;width:102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VGvgAAANwAAAAPAAAAZHJzL2Rvd25yZXYueG1sRE/LisIw&#10;FN0P+A/hCu7GRBdD6RhFBMGR2Vj9gEtz+2CSm5JE2/l7sxBcHs57s5ucFQ8KsfesYbVUIIhrb3pu&#10;Ndyux88CREzIBq1n0vBPEXbb2ccGS+NHvtCjSq3IIRxL1NClNJRSxrojh3HpB+LMNT44TBmGVpqA&#10;Yw53Vq6V+pIOe84NHQ506Kj+q+5Og7xWx7GobFD+vG5+7c/p0pDXejGf9t8gEk3pLX65T0ZDofLa&#10;fCYfAbl9AgAA//8DAFBLAQItABQABgAIAAAAIQDb4fbL7gAAAIUBAAATAAAAAAAAAAAAAAAAAAAA&#10;AABbQ29udGVudF9UeXBlc10ueG1sUEsBAi0AFAAGAAgAAAAhAFr0LFu/AAAAFQEAAAsAAAAAAAAA&#10;AAAAAAAAHwEAAF9yZWxzLy5yZWxzUEsBAi0AFAAGAAgAAAAhANaS5Ua+AAAA3AAAAA8AAAAAAAAA&#10;AAAAAAAABwIAAGRycy9kb3ducmV2LnhtbFBLBQYAAAAAAwADALcAAADyAgAAAAA=&#10;" filled="f" stroked="f">
                        <v:textbox style="mso-fit-shape-to-text:t" inset="0,0,0,0">
                          <w:txbxContent>
                            <w:p w14:paraId="1E409030" w14:textId="77777777" w:rsidR="00CA2FBF" w:rsidRPr="00E00652" w:rsidRDefault="00CA2FBF" w:rsidP="00DC13F9">
                              <w:r w:rsidRPr="00E00652">
                                <w:rPr>
                                  <w:iCs/>
                                  <w:color w:val="000000"/>
                                  <w:lang w:val="en-US"/>
                                </w:rPr>
                                <w:t>R</w:t>
                              </w:r>
                            </w:p>
                          </w:txbxContent>
                        </v:textbox>
                      </v:rect>
                      <v:rect id="Rectangle 1724" o:spid="_x0000_s1159" style="position:absolute;left:26377;top:2736;width:288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kDdwgAAANwAAAAPAAAAZHJzL2Rvd25yZXYueG1sRI/dagIx&#10;FITvC32HcAq9q4lelHU1igiCLb1x9QEOm7M/mJwsSequb28KBS+HmfmGWW8nZ8WNQuw9a5jPFAji&#10;2pueWw2X8+GjABETskHrmTTcKcJ28/qyxtL4kU90q1IrMoRjiRq6lIZSylh35DDO/ECcvcYHhynL&#10;0EoTcMxwZ+VCqU/psOe80OFA+47qa/XrNMhzdRiLygblvxfNj/06nhryWr+/TbsViERTeob/20ej&#10;oVBL+DuTj4DcPAAAAP//AwBQSwECLQAUAAYACAAAACEA2+H2y+4AAACFAQAAEwAAAAAAAAAAAAAA&#10;AAAAAAAAW0NvbnRlbnRfVHlwZXNdLnhtbFBLAQItABQABgAIAAAAIQBa9CxbvwAAABUBAAALAAAA&#10;AAAAAAAAAAAAAB8BAABfcmVscy8ucmVsc1BLAQItABQABgAIAAAAIQC53kDdwgAAANwAAAAPAAAA&#10;AAAAAAAAAAAAAAcCAABkcnMvZG93bnJldi54bWxQSwUGAAAAAAMAAwC3AAAA9gIAAAAA&#10;" filled="f" stroked="f">
                        <v:textbox style="mso-fit-shape-to-text:t" inset="0,0,0,0">
                          <w:txbxContent>
                            <w:p w14:paraId="41B595FF" w14:textId="77777777" w:rsidR="00CA2FBF" w:rsidRPr="00E00652" w:rsidRDefault="00CA2FBF" w:rsidP="00DC13F9">
                              <w:r w:rsidRPr="00E00652">
                                <w:rPr>
                                  <w:iCs/>
                                  <w:color w:val="000000"/>
                                  <w:lang w:val="en-US"/>
                                </w:rPr>
                                <w:t>BFC</w:t>
                              </w:r>
                            </w:p>
                          </w:txbxContent>
                        </v:textbox>
                      </v:rect>
                      <v:rect id="Rectangle 1725" o:spid="_x0000_s1160" style="position:absolute;left:29781;top:660;width:10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dvwAAANwAAAAPAAAAZHJzL2Rvd25yZXYueG1sRE/LisIw&#10;FN0L/kO4A+40rYuhVKMMAwWV2VjnAy7N7YNJbkoSbf17sxBmeTjv/XG2RjzIh8GxgnyTgSBunB64&#10;U/B7q9YFiBCRNRrHpOBJAY6H5WKPpXYTX+lRx06kEA4lKuhjHEspQ9OTxbBxI3HiWuctxgR9J7XH&#10;KYVbI7dZ9iktDpwaehzpu6fmr75bBfJWV1NRG5+5y7b9MefTtSWn1Opj/tqBiDTHf/HbfdIKijzN&#10;T2fSEZCHFwAAAP//AwBQSwECLQAUAAYACAAAACEA2+H2y+4AAACFAQAAEwAAAAAAAAAAAAAAAAAA&#10;AAAAW0NvbnRlbnRfVHlwZXNdLnhtbFBLAQItABQABgAIAAAAIQBa9CxbvwAAABUBAAALAAAAAAAA&#10;AAAAAAAAAB8BAABfcmVscy8ucmVsc1BLAQItABQABgAIAAAAIQCtPX+dvwAAANwAAAAPAAAAAAAA&#10;AAAAAAAAAAcCAABkcnMvZG93bnJldi54bWxQSwUGAAAAAAMAAwC3AAAA8wIAAAAA&#10;" filled="f" stroked="f">
                        <v:textbox style="mso-fit-shape-to-text:t" inset="0,0,0,0">
                          <w:txbxContent>
                            <w:p w14:paraId="635F7E53" w14:textId="77777777" w:rsidR="00CA2FBF" w:rsidRPr="00E00652" w:rsidRDefault="00CA2FBF" w:rsidP="00DC13F9">
                              <w:r w:rsidRPr="00E00652">
                                <w:rPr>
                                  <w:iCs/>
                                  <w:color w:val="000000"/>
                                  <w:lang w:val="en-US"/>
                                </w:rPr>
                                <w:t>R</w:t>
                              </w:r>
                            </w:p>
                          </w:txbxContent>
                        </v:textbox>
                      </v:rect>
                      <v:rect id="Rectangle 1726" o:spid="_x0000_s1161" style="position:absolute;left:26689;top:596;width:288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oGwQAAANwAAAAPAAAAZHJzL2Rvd25yZXYueG1sRI/disIw&#10;FITvBd8hHGHvNK0XS+kaRQRBF2+s+wCH5vSHTU5KEm337Y0g7OUwM98wm91kjXiQD71jBfkqA0Fc&#10;O91zq+DndlwWIEJE1mgck4I/CrDbzmcbLLUb+UqPKrYiQTiUqKCLcSilDHVHFsPKDcTJa5y3GJP0&#10;rdQexwS3Rq6z7FNa7DktdDjQoaP6t7pbBfJWHceiMj5z3+vmYs6na0NOqY/FtP8CEWmK/+F3+6QV&#10;FHkOrzPpCMjtEwAA//8DAFBLAQItABQABgAIAAAAIQDb4fbL7gAAAIUBAAATAAAAAAAAAAAAAAAA&#10;AAAAAABbQ29udGVudF9UeXBlc10ueG1sUEsBAi0AFAAGAAgAAAAhAFr0LFu/AAAAFQEAAAsAAAAA&#10;AAAAAAAAAAAAHwEAAF9yZWxzLy5yZWxzUEsBAi0AFAAGAAgAAAAhAMJx2gbBAAAA3AAAAA8AAAAA&#10;AAAAAAAAAAAABwIAAGRycy9kb3ducmV2LnhtbFBLBQYAAAAAAwADALcAAAD1AgAAAAA=&#10;" filled="f" stroked="f">
                        <v:textbox style="mso-fit-shape-to-text:t" inset="0,0,0,0">
                          <w:txbxContent>
                            <w:p w14:paraId="40C76070" w14:textId="77777777" w:rsidR="00CA2FBF" w:rsidRPr="00E00652" w:rsidRDefault="00CA2FBF" w:rsidP="00DC13F9">
                              <w:r w:rsidRPr="00E00652">
                                <w:rPr>
                                  <w:iCs/>
                                  <w:color w:val="000000"/>
                                  <w:lang w:val="en-US"/>
                                </w:rPr>
                                <w:t>BFC</w:t>
                              </w:r>
                            </w:p>
                          </w:txbxContent>
                        </v:textbox>
                      </v:rect>
                      <v:rect id="Rectangle 1727" o:spid="_x0000_s1162" style="position:absolute;left:23418;top:1555;width:76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0RxwQAAANwAAAAPAAAAZHJzL2Rvd25yZXYueG1sRI/disIw&#10;FITvhX2HcBa809ReSOkaZVkQVLyx7gMcmtMfNjkpSbT17Y0g7OUwM98wm91kjbiTD71jBatlBoK4&#10;drrnVsHvdb8oQISIrNE4JgUPCrDbfsw2WGo38oXuVWxFgnAoUUEX41BKGeqOLIalG4iT1zhvMSbp&#10;W6k9jglujcyzbC0t9pwWOhzop6P6r7pZBfJa7ceiMj5zp7w5m+Ph0pBTav45fX+BiDTF//C7fdAK&#10;ilUOrzPpCMjtEwAA//8DAFBLAQItABQABgAIAAAAIQDb4fbL7gAAAIUBAAATAAAAAAAAAAAAAAAA&#10;AAAAAABbQ29udGVudF9UeXBlc10ueG1sUEsBAi0AFAAGAAgAAAAhAFr0LFu/AAAAFQEAAAsAAAAA&#10;AAAAAAAAAAAAHwEAAF9yZWxzLy5yZWxzUEsBAi0AFAAGAAgAAAAhADKjRHHBAAAA3AAAAA8AAAAA&#10;AAAAAAAAAAAABwIAAGRycy9kb3ducmV2LnhtbFBLBQYAAAAAAwADALcAAAD1AgAAAAA=&#10;" filled="f" stroked="f">
                        <v:textbox style="mso-fit-shape-to-text:t" inset="0,0,0,0">
                          <w:txbxContent>
                            <w:p w14:paraId="0B832DE3" w14:textId="77777777" w:rsidR="00CA2FBF" w:rsidRPr="00E00652" w:rsidRDefault="00CA2FBF" w:rsidP="00DC13F9">
                              <w:r w:rsidRPr="00E00652">
                                <w:rPr>
                                  <w:iCs/>
                                  <w:color w:val="000000"/>
                                  <w:lang w:val="en-US"/>
                                </w:rPr>
                                <w:t>b</w:t>
                              </w:r>
                            </w:p>
                          </w:txbxContent>
                        </v:textbox>
                      </v:rect>
                      <v:rect id="Rectangle 1728" o:spid="_x0000_s1163" style="position:absolute;left:20320;top:1555;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HqwQAAANwAAAAPAAAAZHJzL2Rvd25yZXYueG1sRI/disIw&#10;FITvF3yHcATv1lSFpVSjiCC4sjdWH+DQnP5gclKSrK1vb4SFvRxm5htmsxutEQ/yoXOsYDHPQBBX&#10;TnfcKLhdj585iBCRNRrHpOBJAXbbyccGC+0GvtCjjI1IEA4FKmhj7AspQ9WSxTB3PXHyauctxiR9&#10;I7XHIcGtkcss+5IWO04LLfZ0aKm6l79WgbyWxyEvjc/ceVn/mO/TpSan1Gw67tcgIo3xP/zXPmkF&#10;+WIF7zPpCMjtCwAA//8DAFBLAQItABQABgAIAAAAIQDb4fbL7gAAAIUBAAATAAAAAAAAAAAAAAAA&#10;AAAAAABbQ29udGVudF9UeXBlc10ueG1sUEsBAi0AFAAGAAgAAAAhAFr0LFu/AAAAFQEAAAsAAAAA&#10;AAAAAAAAAAAAHwEAAF9yZWxzLy5yZWxzUEsBAi0AFAAGAAgAAAAhAF3v4erBAAAA3AAAAA8AAAAA&#10;AAAAAAAAAAAABwIAAGRycy9kb3ducmV2LnhtbFBLBQYAAAAAAwADALcAAAD1AgAAAAA=&#10;" filled="f" stroked="f">
                        <v:textbox style="mso-fit-shape-to-text:t" inset="0,0,0,0">
                          <w:txbxContent>
                            <w:p w14:paraId="61A1672B" w14:textId="77777777" w:rsidR="00CA2FBF" w:rsidRPr="00E00652" w:rsidRDefault="00CA2FBF" w:rsidP="00DC13F9">
                              <w:r w:rsidRPr="00E00652">
                                <w:rPr>
                                  <w:iCs/>
                                  <w:color w:val="000000"/>
                                  <w:lang w:val="en-US"/>
                                </w:rPr>
                                <w:t>t</w:t>
                              </w:r>
                            </w:p>
                          </w:txbxContent>
                        </v:textbox>
                      </v:rect>
                      <v:rect id="Rectangle 1729" o:spid="_x0000_s1164" style="position:absolute;left:18415;top:1555;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mewQAAANwAAAAPAAAAZHJzL2Rvd25yZXYueG1sRI/disIw&#10;FITvF3yHcATv1lSRpVSjiCC4sjdWH+DQnP5gclKSrK1vb4SFvRxm5htmsxutEQ/yoXOsYDHPQBBX&#10;TnfcKLhdj585iBCRNRrHpOBJAXbbyccGC+0GvtCjjI1IEA4FKmhj7AspQ9WSxTB3PXHyauctxiR9&#10;I7XHIcGtkcss+5IWO04LLfZ0aKm6l79WgbyWxyEvjc/ceVn/mO/TpSan1Gw67tcgIo3xP/zXPmkF&#10;+WIF7zPpCMjtCwAA//8DAFBLAQItABQABgAIAAAAIQDb4fbL7gAAAIUBAAATAAAAAAAAAAAAAAAA&#10;AAAAAABbQ29udGVudF9UeXBlc10ueG1sUEsBAi0AFAAGAAgAAAAhAFr0LFu/AAAAFQEAAAsAAAAA&#10;AAAAAAAAAAAAHwEAAF9yZWxzLy5yZWxzUEsBAi0AFAAGAAgAAAAhANIGeZ7BAAAA3AAAAA8AAAAA&#10;AAAAAAAAAAAABwIAAGRycy9kb3ducmV2LnhtbFBLBQYAAAAAAwADALcAAAD1AgAAAAA=&#10;" filled="f" stroked="f">
                        <v:textbox style="mso-fit-shape-to-text:t" inset="0,0,0,0">
                          <w:txbxContent>
                            <w:p w14:paraId="78131E05" w14:textId="77777777" w:rsidR="00CA2FBF" w:rsidRPr="00E00652" w:rsidRDefault="00CA2FBF" w:rsidP="00DC13F9">
                              <w:r w:rsidRPr="00E00652">
                                <w:rPr>
                                  <w:iCs/>
                                  <w:color w:val="000000"/>
                                  <w:lang w:val="en-US"/>
                                </w:rPr>
                                <w:t>t</w:t>
                              </w:r>
                            </w:p>
                          </w:txbxContent>
                        </v:textbox>
                      </v:rect>
                      <v:rect id="Rectangle 1730" o:spid="_x0000_s1165" style="position:absolute;left:15843;top:1555;width:67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twFwQAAANwAAAAPAAAAZHJzL2Rvd25yZXYueG1sRI/disIw&#10;FITvF3yHcATv1lTBpVSjiCC4sjdWH+DQnP5gclKSrK1vb4SFvRxm5htmsxutEQ/yoXOsYDHPQBBX&#10;TnfcKLhdj585iBCRNRrHpOBJAXbbyccGC+0GvtCjjI1IEA4FKmhj7AspQ9WSxTB3PXHyauctxiR9&#10;I7XHIcGtkcss+5IWO04LLfZ0aKm6l79WgbyWxyEvjc/ceVn/mO/TpSan1Gw67tcgIo3xP/zXPmkF&#10;+WIF7zPpCMjtCwAA//8DAFBLAQItABQABgAIAAAAIQDb4fbL7gAAAIUBAAATAAAAAAAAAAAAAAAA&#10;AAAAAABbQ29udGVudF9UeXBlc10ueG1sUEsBAi0AFAAGAAgAAAAhAFr0LFu/AAAAFQEAAAsAAAAA&#10;AAAAAAAAAAAAHwEAAF9yZWxzLy5yZWxzUEsBAi0AFAAGAAgAAAAhAL1K3AXBAAAA3AAAAA8AAAAA&#10;AAAAAAAAAAAABwIAAGRycy9kb3ducmV2LnhtbFBLBQYAAAAAAwADALcAAAD1AgAAAAA=&#10;" filled="f" stroked="f">
                        <v:textbox style="mso-fit-shape-to-text:t" inset="0,0,0,0">
                          <w:txbxContent>
                            <w:p w14:paraId="3D2B3CCB" w14:textId="77777777" w:rsidR="00CA2FBF" w:rsidRPr="00FE6922" w:rsidRDefault="00CA2FBF" w:rsidP="00DC13F9">
                              <w:r w:rsidRPr="00FE6922">
                                <w:rPr>
                                  <w:iCs/>
                                  <w:color w:val="000000"/>
                                  <w:lang w:val="en-US"/>
                                </w:rPr>
                                <w:t>a</w:t>
                              </w:r>
                            </w:p>
                          </w:txbxContent>
                        </v:textbox>
                      </v:rect>
                      <v:rect id="Rectangle 1731" o:spid="_x0000_s1166" style="position:absolute;left:8820;top:2736;width:10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EJywQAAANwAAAAPAAAAZHJzL2Rvd25yZXYueG1sRI/NigIx&#10;EITvwr5DaMGbZvQgw2gUEQRdvDjuAzSTnh9MOkOSdca33wjCHouq+ora7kdrxJN86BwrWC4yEMSV&#10;0x03Cn7up3kOIkRkjcYxKXhRgP3ua7LFQruBb/QsYyMShEOBCtoY+0LKULVkMSxcT5y82nmLMUnf&#10;SO1xSHBr5CrL1tJix2mhxZ6OLVWP8tcqkPfyNOSl8Zn7XtVXcznfanJKzabjYQMi0hj/w5/2WSvI&#10;l2t4n0lHQO7+AAAA//8DAFBLAQItABQABgAIAAAAIQDb4fbL7gAAAIUBAAATAAAAAAAAAAAAAAAA&#10;AAAAAABbQ29udGVudF9UeXBlc10ueG1sUEsBAi0AFAAGAAgAAAAhAFr0LFu/AAAAFQEAAAsAAAAA&#10;AAAAAAAAAAAAHwEAAF9yZWxzLy5yZWxzUEsBAi0AFAAGAAgAAAAhAE2YQnLBAAAA3AAAAA8AAAAA&#10;AAAAAAAAAAAABwIAAGRycy9kb3ducmV2LnhtbFBLBQYAAAAAAwADALcAAAD1AgAAAAA=&#10;" filled="f" stroked="f">
                        <v:textbox style="mso-fit-shape-to-text:t" inset="0,0,0,0">
                          <w:txbxContent>
                            <w:p w14:paraId="1929FDC4" w14:textId="77777777" w:rsidR="00CA2FBF" w:rsidRPr="00FE6922" w:rsidRDefault="00CA2FBF" w:rsidP="00DC13F9">
                              <w:r w:rsidRPr="00FE6922">
                                <w:rPr>
                                  <w:iCs/>
                                  <w:color w:val="000000"/>
                                  <w:lang w:val="en-US"/>
                                </w:rPr>
                                <w:t>R</w:t>
                              </w:r>
                            </w:p>
                          </w:txbxContent>
                        </v:textbox>
                      </v:rect>
                      <v:rect id="Rectangle 1732" o:spid="_x0000_s1167" style="position:absolute;left:5810;top:2736;width:288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3ObvwAAANwAAAAPAAAAZHJzL2Rvd25yZXYueG1sRE/LisIw&#10;FN0L/kO4A+40rYuhVKMMAwWV2VjnAy7N7YNJbkoSbf17sxBmeTjv/XG2RjzIh8GxgnyTgSBunB64&#10;U/B7q9YFiBCRNRrHpOBJAY6H5WKPpXYTX+lRx06kEA4lKuhjHEspQ9OTxbBxI3HiWuctxgR9J7XH&#10;KYVbI7dZ9iktDpwaehzpu6fmr75bBfJWV1NRG5+5y7b9MefTtSWn1Opj/tqBiDTHf/HbfdIKijyt&#10;TWfSEZCHFwAAAP//AwBQSwECLQAUAAYACAAAACEA2+H2y+4AAACFAQAAEwAAAAAAAAAAAAAAAAAA&#10;AAAAW0NvbnRlbnRfVHlwZXNdLnhtbFBLAQItABQABgAIAAAAIQBa9CxbvwAAABUBAAALAAAAAAAA&#10;AAAAAAAAAB8BAABfcmVscy8ucmVsc1BLAQItABQABgAIAAAAIQBTS3ObvwAAANwAAAAPAAAAAAAA&#10;AAAAAAAAAAcCAABkcnMvZG93bnJldi54bWxQSwUGAAAAAAMAAwC3AAAA8wIAAAAA&#10;" filled="f" stroked="f">
                        <v:textbox style="mso-fit-shape-to-text:t" inset="0,0,0,0">
                          <w:txbxContent>
                            <w:p w14:paraId="3F181A26" w14:textId="77777777" w:rsidR="00CA2FBF" w:rsidRPr="00FE6922" w:rsidRDefault="00CA2FBF" w:rsidP="00DC13F9">
                              <w:r w:rsidRPr="00FE6922">
                                <w:rPr>
                                  <w:iCs/>
                                  <w:color w:val="000000"/>
                                  <w:lang w:val="en-US"/>
                                </w:rPr>
                                <w:t>BFC</w:t>
                              </w:r>
                            </w:p>
                          </w:txbxContent>
                        </v:textbox>
                      </v:rect>
                      <v:rect id="Rectangle 1733" o:spid="_x0000_s1168" style="position:absolute;left:8921;top:590;width:93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9YAwgAAANwAAAAPAAAAZHJzL2Rvd25yZXYueG1sRI/NigIx&#10;EITvC75DaMHbmtGDzI5GEUFwZS+OPkAz6fnBpDMkWWd8eyMs7LGoqq+ozW60RjzIh86xgsU8A0Fc&#10;Od1xo+B2PX7mIEJE1mgck4InBdhtJx8bLLQb+EKPMjYiQTgUqKCNsS+kDFVLFsPc9cTJq523GJP0&#10;jdQehwS3Ri6zbCUtdpwWWuzp0FJ1L3+tAnktj0NeGp+587L+Md+nS01Oqdl03K9BRBrjf/ivfdIK&#10;8sUXvM+kIyC3LwAAAP//AwBQSwECLQAUAAYACAAAACEA2+H2y+4AAACFAQAAEwAAAAAAAAAAAAAA&#10;AAAAAAAAW0NvbnRlbnRfVHlwZXNdLnhtbFBLAQItABQABgAIAAAAIQBa9CxbvwAAABUBAAALAAAA&#10;AAAAAAAAAAAAAB8BAABfcmVscy8ucmVsc1BLAQItABQABgAIAAAAIQA8B9YAwgAAANwAAAAPAAAA&#10;AAAAAAAAAAAAAAcCAABkcnMvZG93bnJldi54bWxQSwUGAAAAAAMAAwC3AAAA9gIAAAAA&#10;" filled="f" stroked="f">
                        <v:textbox style="mso-fit-shape-to-text:t" inset="0,0,0,0">
                          <w:txbxContent>
                            <w:p w14:paraId="6A694E38" w14:textId="77777777" w:rsidR="00CA2FBF" w:rsidRPr="00FE6922" w:rsidRDefault="00CA2FBF" w:rsidP="00DC13F9">
                              <w:r w:rsidRPr="00FE6922">
                                <w:rPr>
                                  <w:iCs/>
                                  <w:color w:val="000000"/>
                                  <w:lang w:val="en-US"/>
                                </w:rPr>
                                <w:t>T</w:t>
                              </w:r>
                            </w:p>
                          </w:txbxContent>
                        </v:textbox>
                      </v:rect>
                      <v:rect id="Rectangle 1734" o:spid="_x0000_s1169" style="position:absolute;left:5848;top:596;width:288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bUgvgAAANwAAAAPAAAAZHJzL2Rvd25yZXYueG1sRE/LisIw&#10;FN0P+A/hCu7G1C6kdIwiguCIG6sfcGluH0xyU5JoO39vFoLLw3lvdpM14kk+9I4VrJYZCOLa6Z5b&#10;Bffb8bsAESKyRuOYFPxTgN129rXBUruRr/SsYitSCIcSFXQxDqWUoe7IYli6gThxjfMWY4K+ldrj&#10;mMKtkXmWraXFnlNDhwMdOqr/qodVIG/VcSwq4zN3zpuL+T1dG3JKLebT/gdEpCl+xG/3SSso8jQ/&#10;nUlHQG5fAAAA//8DAFBLAQItABQABgAIAAAAIQDb4fbL7gAAAIUBAAATAAAAAAAAAAAAAAAAAAAA&#10;AABbQ29udGVudF9UeXBlc10ueG1sUEsBAi0AFAAGAAgAAAAhAFr0LFu/AAAAFQEAAAsAAAAAAAAA&#10;AAAAAAAAHwEAAF9yZWxzLy5yZWxzUEsBAi0AFAAGAAgAAAAhAGNRtSC+AAAA3AAAAA8AAAAAAAAA&#10;AAAAAAAABwIAAGRycy9kb3ducmV2LnhtbFBLBQYAAAAAAwADALcAAADyAgAAAAA=&#10;" filled="f" stroked="f">
                        <v:textbox style="mso-fit-shape-to-text:t" inset="0,0,0,0">
                          <w:txbxContent>
                            <w:p w14:paraId="17BF0FAE" w14:textId="77777777" w:rsidR="00CA2FBF" w:rsidRPr="00FE6922" w:rsidRDefault="00CA2FBF" w:rsidP="00DC13F9">
                              <w:r w:rsidRPr="00FE6922">
                                <w:rPr>
                                  <w:iCs/>
                                  <w:color w:val="000000"/>
                                  <w:lang w:val="en-US"/>
                                </w:rPr>
                                <w:t>BFC</w:t>
                              </w:r>
                            </w:p>
                          </w:txbxContent>
                        </v:textbox>
                      </v:rect>
                      <v:rect id="Rectangle 1735" o:spid="_x0000_s1170" style="position:absolute;left:1803;top:1555;width:93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RC7wQAAANwAAAAPAAAAZHJzL2Rvd25yZXYueG1sRI/disIw&#10;FITvhX2HcBa809ReSOkaZVkQVLyx7gMcmtMfNjkpSbT17Y0g7OUwM98wm91kjbiTD71jBatlBoK4&#10;drrnVsHvdb8oQISIrNE4JgUPCrDbfsw2WGo38oXuVWxFgnAoUUEX41BKGeqOLIalG4iT1zhvMSbp&#10;W6k9jglujcyzbC0t9pwWOhzop6P6r7pZBfJa7ceiMj5zp7w5m+Ph0pBTav45fX+BiDTF//C7fdAK&#10;inwFrzPpCMjtEwAA//8DAFBLAQItABQABgAIAAAAIQDb4fbL7gAAAIUBAAATAAAAAAAAAAAAAAAA&#10;AAAAAABbQ29udGVudF9UeXBlc10ueG1sUEsBAi0AFAAGAAgAAAAhAFr0LFu/AAAAFQEAAAsAAAAA&#10;AAAAAAAAAAAAHwEAAF9yZWxzLy5yZWxzUEsBAi0AFAAGAAgAAAAhAAwdELvBAAAA3AAAAA8AAAAA&#10;AAAAAAAAAAAABwIAAGRycy9kb3ducmV2LnhtbFBLBQYAAAAAAwADALcAAAD1AgAAAAA=&#10;" filled="f" stroked="f">
                        <v:textbox style="mso-fit-shape-to-text:t" inset="0,0,0,0">
                          <w:txbxContent>
                            <w:p w14:paraId="1C9D3349" w14:textId="77777777" w:rsidR="00CA2FBF" w:rsidRPr="00FE6922" w:rsidRDefault="00CA2FBF" w:rsidP="00DC13F9">
                              <w:r w:rsidRPr="00FE6922">
                                <w:rPr>
                                  <w:iCs/>
                                  <w:color w:val="000000"/>
                                  <w:lang w:val="en-US"/>
                                </w:rPr>
                                <w:t>T</w:t>
                              </w:r>
                            </w:p>
                          </w:txbxContent>
                        </v:textbox>
                      </v:rect>
                      <v:rect id="Rectangle 1736" o:spid="_x0000_s1171" style="position:absolute;left:184;top:1555;width:110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47MwQAAANwAAAAPAAAAZHJzL2Rvd25yZXYueG1sRI/disIw&#10;FITvF3yHcATv1nR7IaUaRRYEXbyx7gMcmtMfTE5KEm337Y0g7OUwM98wm91kjXiQD71jBV/LDARx&#10;7XTPrYLf6+GzABEiskbjmBT8UYDddvaxwVK7kS/0qGIrEoRDiQq6GIdSylB3ZDEs3UCcvMZ5izFJ&#10;30rtcUxwa2SeZStpsee00OFA3x3Vt+puFchrdRiLyvjM/eTN2ZyOl4acUov5tF+DiDTF//C7fdQK&#10;ijyH15l0BOT2CQAA//8DAFBLAQItABQABgAIAAAAIQDb4fbL7gAAAIUBAAATAAAAAAAAAAAAAAAA&#10;AAAAAABbQ29udGVudF9UeXBlc10ueG1sUEsBAi0AFAAGAAgAAAAhAFr0LFu/AAAAFQEAAAsAAAAA&#10;AAAAAAAAAAAAHwEAAF9yZWxzLy5yZWxzUEsBAi0AFAAGAAgAAAAhAPzPjszBAAAA3AAAAA8AAAAA&#10;AAAAAAAAAAAABwIAAGRycy9kb3ducmV2LnhtbFBLBQYAAAAAAwADALcAAAD1AgAAAAA=&#10;" filled="f" stroked="f">
                        <v:textbox style="mso-fit-shape-to-text:t" inset="0,0,0,0">
                          <w:txbxContent>
                            <w:p w14:paraId="0B06282C" w14:textId="77777777" w:rsidR="00CA2FBF" w:rsidRPr="00FE6922" w:rsidRDefault="00CA2FBF" w:rsidP="00DC13F9">
                              <w:r w:rsidRPr="00FE6922">
                                <w:rPr>
                                  <w:iCs/>
                                  <w:color w:val="000000"/>
                                  <w:lang w:val="en-US"/>
                                </w:rPr>
                                <w:t>G</w:t>
                              </w:r>
                            </w:p>
                          </w:txbxContent>
                        </v:textbox>
                      </v:rect>
                      <w10:anchorlock/>
                    </v:group>
                  </w:pict>
                </mc:Fallback>
              </mc:AlternateContent>
            </w:r>
          </w:p>
          <w:p w14:paraId="4BA2EA0D" w14:textId="55CE8D42" w:rsidR="0034373F" w:rsidRPr="00FA247E" w:rsidRDefault="0034373F" w:rsidP="00465787">
            <w:pPr>
              <w:spacing w:before="120" w:after="120"/>
              <w:ind w:left="58"/>
              <w:jc w:val="both"/>
              <w:rPr>
                <w:strike/>
                <w:color w:val="000000" w:themeColor="text1"/>
                <w:szCs w:val="24"/>
              </w:rPr>
            </w:pPr>
            <w:r w:rsidRPr="00FA247E">
              <w:rPr>
                <w:strike/>
                <w:color w:val="000000" w:themeColor="text1"/>
                <w:szCs w:val="24"/>
              </w:rPr>
              <w:tab/>
            </w:r>
          </w:p>
          <w:p w14:paraId="43F9BF5A" w14:textId="77777777" w:rsidR="00685AB6" w:rsidRPr="00FA247E" w:rsidRDefault="00685AB6" w:rsidP="00685AB6">
            <w:pPr>
              <w:autoSpaceDE w:val="0"/>
              <w:autoSpaceDN w:val="0"/>
              <w:adjustRightInd w:val="0"/>
              <w:jc w:val="both"/>
              <w:rPr>
                <w:color w:val="000000" w:themeColor="text1"/>
                <w:szCs w:val="24"/>
                <w:lang w:val="en-IN" w:bidi="hi-IN"/>
              </w:rPr>
            </w:pPr>
            <w:r w:rsidRPr="00FA247E">
              <w:rPr>
                <w:color w:val="000000" w:themeColor="text1"/>
                <w:szCs w:val="24"/>
                <w:lang w:val="en-IN" w:bidi="hi-IN"/>
              </w:rPr>
              <w:t>Calculation of the Wet Grip Index of the Candidate Tyre</w:t>
            </w:r>
          </w:p>
          <w:p w14:paraId="5F2EB63C" w14:textId="77777777" w:rsidR="00685AB6" w:rsidRPr="00FA247E" w:rsidRDefault="00685AB6" w:rsidP="00685AB6">
            <w:pPr>
              <w:autoSpaceDE w:val="0"/>
              <w:autoSpaceDN w:val="0"/>
              <w:adjustRightInd w:val="0"/>
              <w:jc w:val="both"/>
              <w:rPr>
                <w:color w:val="000000" w:themeColor="text1"/>
                <w:szCs w:val="24"/>
                <w:lang w:val="en-IN" w:bidi="hi-IN"/>
              </w:rPr>
            </w:pPr>
          </w:p>
          <w:p w14:paraId="1E121422" w14:textId="77777777" w:rsidR="00685AB6" w:rsidRPr="00FA247E" w:rsidRDefault="00685AB6" w:rsidP="00685AB6">
            <w:pPr>
              <w:spacing w:after="200"/>
              <w:jc w:val="both"/>
              <w:rPr>
                <w:color w:val="000000" w:themeColor="text1"/>
                <w:szCs w:val="24"/>
                <w:lang w:val="en-IN" w:bidi="hi-IN"/>
              </w:rPr>
            </w:pPr>
            <w:r w:rsidRPr="00FA247E">
              <w:rPr>
                <w:color w:val="000000" w:themeColor="text1"/>
                <w:szCs w:val="24"/>
                <w:lang w:val="en-IN" w:bidi="hi-IN"/>
              </w:rPr>
              <w:t>The wet grip index G(Tn) of the candidate tyre Tn (n = 1, 2 or 3) is calculated as follows:</w:t>
            </w:r>
          </w:p>
          <w:p w14:paraId="369B2B41" w14:textId="77777777" w:rsidR="00685AB6" w:rsidRPr="00FA247E" w:rsidRDefault="00685AB6" w:rsidP="00685AB6">
            <w:pPr>
              <w:spacing w:after="200"/>
              <w:jc w:val="both"/>
              <w:rPr>
                <w:color w:val="000000" w:themeColor="text1"/>
                <w:szCs w:val="24"/>
              </w:rPr>
            </w:pPr>
            <w:r w:rsidRPr="00FA247E">
              <w:rPr>
                <w:noProof/>
                <w:color w:val="000000" w:themeColor="text1"/>
                <w:szCs w:val="24"/>
              </w:rPr>
              <w:drawing>
                <wp:inline distT="0" distB="0" distL="0" distR="0" wp14:anchorId="03110493" wp14:editId="3EE92C68">
                  <wp:extent cx="4200525" cy="200025"/>
                  <wp:effectExtent l="0" t="0" r="9525"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00525" cy="200025"/>
                          </a:xfrm>
                          <a:prstGeom prst="rect">
                            <a:avLst/>
                          </a:prstGeom>
                          <a:noFill/>
                          <a:ln>
                            <a:noFill/>
                          </a:ln>
                        </pic:spPr>
                      </pic:pic>
                    </a:graphicData>
                  </a:graphic>
                </wp:inline>
              </w:drawing>
            </w:r>
          </w:p>
          <w:p w14:paraId="79D71A5A" w14:textId="77777777" w:rsidR="00685AB6" w:rsidRPr="00FA247E" w:rsidRDefault="00685AB6" w:rsidP="00685AB6">
            <w:pPr>
              <w:spacing w:after="200"/>
              <w:jc w:val="both"/>
              <w:rPr>
                <w:color w:val="000000" w:themeColor="text1"/>
                <w:szCs w:val="24"/>
                <w:lang w:val="en-IN" w:bidi="hi-IN"/>
              </w:rPr>
            </w:pPr>
            <w:r w:rsidRPr="00FA247E">
              <w:rPr>
                <w:color w:val="000000" w:themeColor="text1"/>
                <w:szCs w:val="24"/>
                <w:lang w:val="en-IN" w:bidi="hi-IN"/>
              </w:rPr>
              <w:t>where:</w:t>
            </w:r>
          </w:p>
          <w:p w14:paraId="4C1AE24F" w14:textId="77777777" w:rsidR="00685AB6" w:rsidRPr="00FA247E" w:rsidRDefault="00000000" w:rsidP="00685AB6">
            <w:pPr>
              <w:autoSpaceDE w:val="0"/>
              <w:autoSpaceDN w:val="0"/>
              <w:adjustRightInd w:val="0"/>
              <w:jc w:val="both"/>
              <w:rPr>
                <w:color w:val="000000" w:themeColor="text1"/>
                <w:szCs w:val="24"/>
                <w:lang w:val="en-IN" w:bidi="hi-IN"/>
              </w:rPr>
            </w:pPr>
            <m:oMath>
              <m:acc>
                <m:accPr>
                  <m:chr m:val="̅"/>
                  <m:ctrlPr>
                    <w:rPr>
                      <w:rFonts w:ascii="Cambria Math" w:hAnsi="Cambria Math"/>
                      <w:i/>
                      <w:color w:val="000000" w:themeColor="text1"/>
                      <w:szCs w:val="24"/>
                      <w:lang w:val="en-IN" w:bidi="hi-IN"/>
                    </w:rPr>
                  </m:ctrlPr>
                </m:accPr>
                <m:e>
                  <m:r>
                    <m:rPr>
                      <m:sty m:val="p"/>
                    </m:rPr>
                    <w:rPr>
                      <w:rFonts w:ascii="Cambria Math" w:hAnsi="Cambria Math"/>
                      <w:color w:val="000000" w:themeColor="text1"/>
                      <w:szCs w:val="24"/>
                      <w:lang w:val="en-IN" w:bidi="hi-IN"/>
                    </w:rPr>
                    <m:t xml:space="preserve">BFCave(Tn) </m:t>
                  </m:r>
                </m:e>
              </m:acc>
            </m:oMath>
            <w:r w:rsidR="00685AB6" w:rsidRPr="00FA247E">
              <w:rPr>
                <w:color w:val="000000" w:themeColor="text1"/>
                <w:szCs w:val="24"/>
                <w:lang w:val="en-IN" w:bidi="hi-IN"/>
              </w:rPr>
              <w:t xml:space="preserve"> is the arithmetic mean of the average braking force coefficients of the candidate tyre Tn within a braking test;</w:t>
            </w:r>
          </w:p>
          <w:p w14:paraId="3E68D507" w14:textId="77777777" w:rsidR="00685AB6" w:rsidRPr="00FA247E" w:rsidRDefault="00685AB6" w:rsidP="00685AB6">
            <w:pPr>
              <w:autoSpaceDE w:val="0"/>
              <w:autoSpaceDN w:val="0"/>
              <w:adjustRightInd w:val="0"/>
              <w:jc w:val="both"/>
              <w:rPr>
                <w:color w:val="000000" w:themeColor="text1"/>
                <w:szCs w:val="24"/>
                <w:lang w:val="en-IN" w:bidi="hi-IN"/>
              </w:rPr>
            </w:pPr>
          </w:p>
          <w:p w14:paraId="56C14FB3" w14:textId="77777777" w:rsidR="00685AB6" w:rsidRPr="00FA247E" w:rsidRDefault="00685AB6" w:rsidP="00685AB6">
            <w:pPr>
              <w:autoSpaceDE w:val="0"/>
              <w:autoSpaceDN w:val="0"/>
              <w:adjustRightInd w:val="0"/>
              <w:jc w:val="center"/>
              <w:rPr>
                <w:color w:val="000000" w:themeColor="text1"/>
                <w:szCs w:val="24"/>
                <w:lang w:val="en-IN" w:bidi="hi-IN"/>
              </w:rPr>
            </w:pPr>
            <w:r w:rsidRPr="00FA247E">
              <w:rPr>
                <w:rFonts w:eastAsia="ArialMT"/>
                <w:color w:val="000000" w:themeColor="text1"/>
                <w:szCs w:val="24"/>
                <w:lang w:val="en-IN" w:bidi="hi-IN"/>
              </w:rPr>
              <w:t>Δ</w:t>
            </w:r>
            <w:r w:rsidRPr="00FA247E">
              <w:rPr>
                <w:color w:val="000000" w:themeColor="text1"/>
                <w:szCs w:val="24"/>
                <w:lang w:val="en-IN" w:bidi="hi-IN"/>
              </w:rPr>
              <w:t xml:space="preserve">BFC(R) = BFCadj(R) </w:t>
            </w:r>
            <w:r w:rsidRPr="00FA247E">
              <w:rPr>
                <w:rFonts w:eastAsia="ArialMT"/>
                <w:color w:val="000000" w:themeColor="text1"/>
                <w:szCs w:val="24"/>
                <w:lang w:val="en-IN" w:bidi="hi-IN"/>
              </w:rPr>
              <w:t xml:space="preserve">– </w:t>
            </w:r>
            <w:r w:rsidRPr="00FA247E">
              <w:rPr>
                <w:color w:val="000000" w:themeColor="text1"/>
                <w:szCs w:val="24"/>
                <w:lang w:val="en-IN" w:bidi="hi-IN"/>
              </w:rPr>
              <w:t>BFC(R0)</w:t>
            </w:r>
          </w:p>
          <w:p w14:paraId="511B5DEB" w14:textId="77777777" w:rsidR="00685AB6" w:rsidRPr="00FA247E" w:rsidRDefault="00685AB6" w:rsidP="00685AB6">
            <w:pPr>
              <w:autoSpaceDE w:val="0"/>
              <w:autoSpaceDN w:val="0"/>
              <w:adjustRightInd w:val="0"/>
              <w:jc w:val="both"/>
              <w:rPr>
                <w:color w:val="000000" w:themeColor="text1"/>
                <w:szCs w:val="24"/>
                <w:lang w:val="en-IN" w:bidi="hi-IN"/>
              </w:rPr>
            </w:pPr>
          </w:p>
          <w:p w14:paraId="21EEDCAF" w14:textId="77777777" w:rsidR="00685AB6" w:rsidRPr="00FA247E" w:rsidRDefault="00685AB6" w:rsidP="00685AB6">
            <w:pPr>
              <w:autoSpaceDE w:val="0"/>
              <w:autoSpaceDN w:val="0"/>
              <w:adjustRightInd w:val="0"/>
              <w:jc w:val="both"/>
              <w:rPr>
                <w:color w:val="000000" w:themeColor="text1"/>
                <w:szCs w:val="24"/>
                <w:lang w:val="en-IN" w:bidi="hi-IN"/>
              </w:rPr>
            </w:pPr>
            <w:r w:rsidRPr="00FA247E">
              <w:rPr>
                <w:color w:val="000000" w:themeColor="text1"/>
                <w:szCs w:val="24"/>
                <w:lang w:val="en-IN" w:bidi="hi-IN"/>
              </w:rPr>
              <w:t>BFCadj(R) is the adjusted average braking force coefficient in accordance with Table 1;</w:t>
            </w:r>
          </w:p>
          <w:p w14:paraId="6394F705" w14:textId="77777777" w:rsidR="00685AB6" w:rsidRPr="00FA247E" w:rsidRDefault="00685AB6" w:rsidP="00685AB6">
            <w:pPr>
              <w:autoSpaceDE w:val="0"/>
              <w:autoSpaceDN w:val="0"/>
              <w:adjustRightInd w:val="0"/>
              <w:jc w:val="both"/>
              <w:rPr>
                <w:color w:val="000000" w:themeColor="text1"/>
                <w:szCs w:val="24"/>
                <w:lang w:val="en-IN" w:bidi="hi-IN"/>
              </w:rPr>
            </w:pPr>
          </w:p>
          <w:p w14:paraId="64D565AA" w14:textId="77777777" w:rsidR="00685AB6" w:rsidRPr="00FA247E" w:rsidRDefault="00685AB6" w:rsidP="00685AB6">
            <w:pPr>
              <w:autoSpaceDE w:val="0"/>
              <w:autoSpaceDN w:val="0"/>
              <w:adjustRightInd w:val="0"/>
              <w:jc w:val="both"/>
              <w:rPr>
                <w:color w:val="000000" w:themeColor="text1"/>
                <w:szCs w:val="24"/>
                <w:lang w:val="en-IN" w:bidi="hi-IN"/>
              </w:rPr>
            </w:pPr>
            <w:r w:rsidRPr="00FA247E">
              <w:rPr>
                <w:color w:val="000000" w:themeColor="text1"/>
                <w:szCs w:val="24"/>
                <w:lang w:val="en-IN" w:bidi="hi-IN"/>
              </w:rPr>
              <w:t>BFC(R0) = 0.68 is fixed as the braking force coefficient for the reference tyre in the reference conditions;</w:t>
            </w:r>
          </w:p>
          <w:p w14:paraId="69AA0558" w14:textId="77777777" w:rsidR="00685AB6" w:rsidRPr="00FA247E" w:rsidRDefault="00685AB6" w:rsidP="00685AB6">
            <w:pPr>
              <w:autoSpaceDE w:val="0"/>
              <w:autoSpaceDN w:val="0"/>
              <w:adjustRightInd w:val="0"/>
              <w:jc w:val="both"/>
              <w:rPr>
                <w:color w:val="000000" w:themeColor="text1"/>
                <w:szCs w:val="24"/>
                <w:lang w:val="en-IN" w:bidi="hi-IN"/>
              </w:rPr>
            </w:pPr>
          </w:p>
          <w:p w14:paraId="3A9BF1F6" w14:textId="77777777" w:rsidR="00685AB6" w:rsidRPr="00FA247E" w:rsidRDefault="00685AB6" w:rsidP="00685AB6">
            <w:pPr>
              <w:autoSpaceDE w:val="0"/>
              <w:autoSpaceDN w:val="0"/>
              <w:adjustRightInd w:val="0"/>
              <w:jc w:val="center"/>
              <w:rPr>
                <w:color w:val="000000" w:themeColor="text1"/>
                <w:szCs w:val="24"/>
                <w:lang w:val="en-IN" w:bidi="hi-IN"/>
              </w:rPr>
            </w:pPr>
            <w:r w:rsidRPr="00FA247E">
              <w:rPr>
                <w:rFonts w:eastAsia="ArialMT"/>
                <w:color w:val="000000" w:themeColor="text1"/>
                <w:szCs w:val="24"/>
                <w:lang w:val="en-IN" w:bidi="hi-IN"/>
              </w:rPr>
              <w:t>Δϑ = ϑ – ϑ0</w:t>
            </w:r>
          </w:p>
          <w:p w14:paraId="0B9E40EA" w14:textId="77777777" w:rsidR="00685AB6" w:rsidRPr="00FA247E" w:rsidRDefault="00685AB6" w:rsidP="00685AB6">
            <w:pPr>
              <w:autoSpaceDE w:val="0"/>
              <w:autoSpaceDN w:val="0"/>
              <w:adjustRightInd w:val="0"/>
              <w:jc w:val="both"/>
              <w:rPr>
                <w:color w:val="000000" w:themeColor="text1"/>
                <w:szCs w:val="24"/>
                <w:lang w:val="en-IN" w:bidi="hi-IN"/>
              </w:rPr>
            </w:pPr>
          </w:p>
          <w:p w14:paraId="512CFC9E" w14:textId="77777777" w:rsidR="00685AB6" w:rsidRPr="00FA247E" w:rsidRDefault="00685AB6" w:rsidP="00685AB6">
            <w:pPr>
              <w:autoSpaceDE w:val="0"/>
              <w:autoSpaceDN w:val="0"/>
              <w:adjustRightInd w:val="0"/>
              <w:jc w:val="both"/>
              <w:rPr>
                <w:rFonts w:eastAsia="ArialMT"/>
                <w:color w:val="000000" w:themeColor="text1"/>
                <w:szCs w:val="24"/>
                <w:lang w:val="en-IN" w:bidi="hi-IN"/>
              </w:rPr>
            </w:pPr>
            <w:r w:rsidRPr="00FA247E">
              <w:rPr>
                <w:rFonts w:eastAsia="ArialMT"/>
                <w:color w:val="000000" w:themeColor="text1"/>
                <w:szCs w:val="24"/>
                <w:lang w:val="en-IN" w:bidi="hi-IN"/>
              </w:rPr>
              <w:t>ϑ is the measured wet surface temperature in degrees Celsius when the</w:t>
            </w:r>
          </w:p>
          <w:p w14:paraId="45E4084C" w14:textId="77777777" w:rsidR="00685AB6" w:rsidRPr="00FA247E" w:rsidRDefault="00685AB6" w:rsidP="00685AB6">
            <w:pPr>
              <w:autoSpaceDE w:val="0"/>
              <w:autoSpaceDN w:val="0"/>
              <w:adjustRightInd w:val="0"/>
              <w:jc w:val="both"/>
              <w:rPr>
                <w:rFonts w:eastAsia="ArialMT"/>
                <w:color w:val="000000" w:themeColor="text1"/>
                <w:szCs w:val="24"/>
                <w:lang w:val="en-IN" w:bidi="hi-IN"/>
              </w:rPr>
            </w:pPr>
            <w:r w:rsidRPr="00FA247E">
              <w:rPr>
                <w:rFonts w:eastAsia="ArialMT"/>
                <w:color w:val="000000" w:themeColor="text1"/>
                <w:szCs w:val="24"/>
                <w:lang w:val="en-IN" w:bidi="hi-IN"/>
              </w:rPr>
              <w:t>candidate tyre Tn is tested;</w:t>
            </w:r>
          </w:p>
          <w:p w14:paraId="581F2FB6" w14:textId="77777777" w:rsidR="00685AB6" w:rsidRPr="00FA247E" w:rsidRDefault="00685AB6" w:rsidP="00685AB6">
            <w:pPr>
              <w:autoSpaceDE w:val="0"/>
              <w:autoSpaceDN w:val="0"/>
              <w:adjustRightInd w:val="0"/>
              <w:jc w:val="both"/>
              <w:rPr>
                <w:rFonts w:eastAsia="ArialMT"/>
                <w:color w:val="000000" w:themeColor="text1"/>
                <w:szCs w:val="24"/>
                <w:lang w:val="en-IN" w:bidi="hi-IN"/>
              </w:rPr>
            </w:pPr>
          </w:p>
          <w:p w14:paraId="3F764CBB" w14:textId="77777777" w:rsidR="00685AB6" w:rsidRPr="00FA247E" w:rsidRDefault="00685AB6" w:rsidP="00685AB6">
            <w:pPr>
              <w:autoSpaceDE w:val="0"/>
              <w:autoSpaceDN w:val="0"/>
              <w:adjustRightInd w:val="0"/>
              <w:jc w:val="both"/>
              <w:rPr>
                <w:rFonts w:eastAsia="ArialMT"/>
                <w:color w:val="000000" w:themeColor="text1"/>
                <w:szCs w:val="24"/>
                <w:lang w:val="en-IN" w:bidi="hi-IN"/>
              </w:rPr>
            </w:pPr>
            <w:r w:rsidRPr="00FA247E">
              <w:rPr>
                <w:rFonts w:eastAsia="ArialMT"/>
                <w:color w:val="000000" w:themeColor="text1"/>
                <w:szCs w:val="24"/>
                <w:lang w:val="en-IN" w:bidi="hi-IN"/>
              </w:rPr>
              <w:t>ϑ0 is the wetted surface reference temperature for the candidate tyre</w:t>
            </w:r>
          </w:p>
          <w:p w14:paraId="386A8630" w14:textId="77777777" w:rsidR="00685AB6" w:rsidRPr="00FA247E" w:rsidRDefault="00685AB6" w:rsidP="00685AB6">
            <w:pPr>
              <w:spacing w:after="200"/>
              <w:jc w:val="both"/>
              <w:rPr>
                <w:rFonts w:eastAsia="ArialMT"/>
                <w:color w:val="000000" w:themeColor="text1"/>
                <w:szCs w:val="24"/>
                <w:lang w:val="en-IN" w:bidi="hi-IN"/>
              </w:rPr>
            </w:pPr>
            <w:r w:rsidRPr="00FA247E">
              <w:rPr>
                <w:rFonts w:eastAsia="ArialMT"/>
                <w:color w:val="000000" w:themeColor="text1"/>
                <w:szCs w:val="24"/>
                <w:lang w:val="en-IN" w:bidi="hi-IN"/>
              </w:rPr>
              <w:t>according to its category of use as listed in Table 2;</w:t>
            </w:r>
          </w:p>
          <w:p w14:paraId="69AABA9F" w14:textId="77777777" w:rsidR="00685AB6" w:rsidRPr="00FA247E" w:rsidRDefault="00685AB6" w:rsidP="00685AB6">
            <w:pPr>
              <w:spacing w:after="200"/>
              <w:jc w:val="center"/>
              <w:rPr>
                <w:rFonts w:eastAsia="ArialMT"/>
                <w:color w:val="000000" w:themeColor="text1"/>
                <w:szCs w:val="24"/>
                <w:lang w:val="en-IN" w:bidi="hi-IN"/>
              </w:rPr>
            </w:pPr>
            <w:r w:rsidRPr="00FA247E">
              <w:rPr>
                <w:rFonts w:eastAsia="ArialMT"/>
                <w:color w:val="000000" w:themeColor="text1"/>
                <w:szCs w:val="24"/>
                <w:lang w:val="en-IN" w:bidi="hi-IN"/>
              </w:rPr>
              <w:t>ΔMTD = MTD – MTD0</w:t>
            </w:r>
          </w:p>
          <w:p w14:paraId="55C66823" w14:textId="77777777" w:rsidR="00685AB6" w:rsidRPr="00FA247E" w:rsidRDefault="00685AB6" w:rsidP="00685AB6">
            <w:pPr>
              <w:spacing w:after="200"/>
              <w:jc w:val="both"/>
              <w:rPr>
                <w:color w:val="000000" w:themeColor="text1"/>
                <w:szCs w:val="24"/>
              </w:rPr>
            </w:pPr>
          </w:p>
          <w:p w14:paraId="3795E2A7" w14:textId="77777777" w:rsidR="00685AB6" w:rsidRPr="00FA247E" w:rsidRDefault="00685AB6" w:rsidP="00685AB6">
            <w:pPr>
              <w:autoSpaceDE w:val="0"/>
              <w:autoSpaceDN w:val="0"/>
              <w:adjustRightInd w:val="0"/>
              <w:jc w:val="both"/>
              <w:rPr>
                <w:color w:val="000000" w:themeColor="text1"/>
                <w:szCs w:val="24"/>
                <w:lang w:val="en-IN" w:bidi="hi-IN"/>
              </w:rPr>
            </w:pPr>
            <w:r w:rsidRPr="00FA247E">
              <w:rPr>
                <w:color w:val="000000" w:themeColor="text1"/>
                <w:szCs w:val="24"/>
                <w:lang w:val="en-IN" w:bidi="hi-IN"/>
              </w:rPr>
              <w:t>MTD is the measured macro texture depth in mm of the track (see</w:t>
            </w:r>
          </w:p>
          <w:p w14:paraId="0C24F5A4" w14:textId="77777777" w:rsidR="00685AB6" w:rsidRPr="00FA247E" w:rsidRDefault="00685AB6" w:rsidP="00685AB6">
            <w:pPr>
              <w:autoSpaceDE w:val="0"/>
              <w:autoSpaceDN w:val="0"/>
              <w:adjustRightInd w:val="0"/>
              <w:jc w:val="both"/>
              <w:rPr>
                <w:color w:val="000000" w:themeColor="text1"/>
                <w:szCs w:val="24"/>
                <w:lang w:val="en-IN" w:bidi="hi-IN"/>
              </w:rPr>
            </w:pPr>
            <w:r w:rsidRPr="00FA247E">
              <w:rPr>
                <w:color w:val="000000" w:themeColor="text1"/>
                <w:szCs w:val="24"/>
                <w:lang w:val="en-IN" w:bidi="hi-IN"/>
              </w:rPr>
              <w:t>Paragraph 3.1.4. of this Annex);</w:t>
            </w:r>
          </w:p>
          <w:p w14:paraId="00F0474F" w14:textId="77777777" w:rsidR="00685AB6" w:rsidRPr="00FA247E" w:rsidRDefault="00685AB6" w:rsidP="00685AB6">
            <w:pPr>
              <w:autoSpaceDE w:val="0"/>
              <w:autoSpaceDN w:val="0"/>
              <w:adjustRightInd w:val="0"/>
              <w:jc w:val="both"/>
              <w:rPr>
                <w:color w:val="000000" w:themeColor="text1"/>
                <w:szCs w:val="24"/>
                <w:lang w:val="en-IN" w:bidi="hi-IN"/>
              </w:rPr>
            </w:pPr>
          </w:p>
          <w:p w14:paraId="1CEC540E" w14:textId="77777777" w:rsidR="00685AB6" w:rsidRPr="00FA247E" w:rsidRDefault="00685AB6" w:rsidP="00685AB6">
            <w:pPr>
              <w:autoSpaceDE w:val="0"/>
              <w:autoSpaceDN w:val="0"/>
              <w:adjustRightInd w:val="0"/>
              <w:jc w:val="both"/>
              <w:rPr>
                <w:color w:val="000000" w:themeColor="text1"/>
                <w:szCs w:val="24"/>
                <w:lang w:val="en-IN" w:bidi="hi-IN"/>
              </w:rPr>
            </w:pPr>
            <w:r w:rsidRPr="00FA247E">
              <w:rPr>
                <w:color w:val="000000" w:themeColor="text1"/>
                <w:szCs w:val="24"/>
                <w:lang w:val="en-IN" w:bidi="hi-IN"/>
              </w:rPr>
              <w:t>MTD0 = 0.8mm is the macro texture depth of the reference track;</w:t>
            </w:r>
          </w:p>
          <w:p w14:paraId="316152F6" w14:textId="77777777" w:rsidR="00685AB6" w:rsidRPr="00FA247E" w:rsidRDefault="00685AB6" w:rsidP="00685AB6">
            <w:pPr>
              <w:autoSpaceDE w:val="0"/>
              <w:autoSpaceDN w:val="0"/>
              <w:adjustRightInd w:val="0"/>
              <w:jc w:val="both"/>
              <w:rPr>
                <w:color w:val="000000" w:themeColor="text1"/>
                <w:szCs w:val="24"/>
                <w:lang w:val="en-IN" w:bidi="hi-IN"/>
              </w:rPr>
            </w:pPr>
            <w:r w:rsidRPr="00FA247E">
              <w:rPr>
                <w:color w:val="000000" w:themeColor="text1"/>
                <w:szCs w:val="24"/>
                <w:lang w:val="en-IN" w:bidi="hi-IN"/>
              </w:rPr>
              <w:t>Kvehicle = 1.87 is a factor to grant consistency between previous calculation of the wet grip index and this one, and to ensure convergence between vehicle and trailer method and coefficients a, b, c and d are given in Table 2.</w:t>
            </w:r>
          </w:p>
          <w:p w14:paraId="7DB87D58" w14:textId="77777777" w:rsidR="00685AB6" w:rsidRPr="00FA247E" w:rsidRDefault="00685AB6" w:rsidP="00685AB6">
            <w:pPr>
              <w:autoSpaceDE w:val="0"/>
              <w:autoSpaceDN w:val="0"/>
              <w:adjustRightInd w:val="0"/>
              <w:jc w:val="both"/>
              <w:rPr>
                <w:color w:val="000000" w:themeColor="text1"/>
                <w:szCs w:val="24"/>
              </w:rPr>
            </w:pPr>
            <w:r w:rsidRPr="00FA247E">
              <w:rPr>
                <w:noProof/>
                <w:color w:val="000000" w:themeColor="text1"/>
                <w:szCs w:val="24"/>
              </w:rPr>
              <w:drawing>
                <wp:inline distT="0" distB="0" distL="0" distR="0" wp14:anchorId="125963AF" wp14:editId="0A51E926">
                  <wp:extent cx="4189002" cy="1628775"/>
                  <wp:effectExtent l="0" t="0" r="254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97992" cy="1632271"/>
                          </a:xfrm>
                          <a:prstGeom prst="rect">
                            <a:avLst/>
                          </a:prstGeom>
                        </pic:spPr>
                      </pic:pic>
                    </a:graphicData>
                  </a:graphic>
                </wp:inline>
              </w:drawing>
            </w:r>
          </w:p>
          <w:p w14:paraId="29AD9696" w14:textId="77777777" w:rsidR="00685AB6" w:rsidRPr="00FA247E" w:rsidRDefault="00685AB6" w:rsidP="00685AB6">
            <w:pPr>
              <w:autoSpaceDE w:val="0"/>
              <w:autoSpaceDN w:val="0"/>
              <w:adjustRightInd w:val="0"/>
              <w:jc w:val="both"/>
              <w:rPr>
                <w:i/>
                <w:iCs/>
                <w:color w:val="000000" w:themeColor="text1"/>
                <w:szCs w:val="24"/>
                <w:lang w:val="en-IN" w:bidi="hi-IN"/>
              </w:rPr>
            </w:pPr>
          </w:p>
          <w:p w14:paraId="0376D33C" w14:textId="77777777" w:rsidR="00685AB6" w:rsidRPr="00FA247E" w:rsidRDefault="00685AB6" w:rsidP="00685AB6">
            <w:pPr>
              <w:autoSpaceDE w:val="0"/>
              <w:autoSpaceDN w:val="0"/>
              <w:adjustRightInd w:val="0"/>
              <w:jc w:val="both"/>
              <w:rPr>
                <w:color w:val="000000" w:themeColor="text1"/>
                <w:szCs w:val="24"/>
                <w:lang w:val="en-IN" w:bidi="hi-IN"/>
              </w:rPr>
            </w:pPr>
            <w:r w:rsidRPr="00FA247E">
              <w:rPr>
                <w:i/>
                <w:iCs/>
                <w:color w:val="000000" w:themeColor="text1"/>
                <w:szCs w:val="24"/>
                <w:lang w:val="en-IN" w:bidi="hi-IN"/>
              </w:rPr>
              <w:t xml:space="preserve">4.1.7. </w:t>
            </w:r>
            <w:r w:rsidRPr="00FA247E">
              <w:rPr>
                <w:color w:val="000000" w:themeColor="text1"/>
                <w:szCs w:val="24"/>
                <w:lang w:val="en-IN" w:bidi="hi-IN"/>
              </w:rPr>
              <w:t>When a direct comparison between a candidate tyre and a reference tyre on the same vehicle is not possible the test method using a trailer or a tyre test vehicle (Paragraph 4.2. of this Annex) shall be used.</w:t>
            </w:r>
          </w:p>
          <w:p w14:paraId="00925701" w14:textId="77777777" w:rsidR="00685AB6" w:rsidRPr="00FA247E" w:rsidRDefault="00685AB6" w:rsidP="00685AB6">
            <w:pPr>
              <w:autoSpaceDE w:val="0"/>
              <w:autoSpaceDN w:val="0"/>
              <w:adjustRightInd w:val="0"/>
              <w:jc w:val="both"/>
              <w:rPr>
                <w:color w:val="000000" w:themeColor="text1"/>
                <w:szCs w:val="24"/>
              </w:rPr>
            </w:pPr>
          </w:p>
        </w:tc>
      </w:tr>
      <w:tr w:rsidR="00FA247E" w:rsidRPr="00FA247E" w14:paraId="68FE0AF3" w14:textId="77777777" w:rsidTr="007474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724"/>
        </w:trPr>
        <w:tc>
          <w:tcPr>
            <w:tcW w:w="1345" w:type="dxa"/>
            <w:tcBorders>
              <w:top w:val="single" w:sz="4" w:space="0" w:color="auto"/>
              <w:left w:val="single" w:sz="4" w:space="0" w:color="auto"/>
              <w:bottom w:val="single" w:sz="4" w:space="0" w:color="auto"/>
              <w:right w:val="single" w:sz="4" w:space="0" w:color="auto"/>
            </w:tcBorders>
          </w:tcPr>
          <w:p w14:paraId="24312B6D" w14:textId="77777777" w:rsidR="0034373F" w:rsidRPr="00FA247E" w:rsidRDefault="0034373F" w:rsidP="0034373F">
            <w:pPr>
              <w:rPr>
                <w:bCs/>
                <w:color w:val="000000" w:themeColor="text1"/>
                <w:szCs w:val="24"/>
              </w:rPr>
            </w:pPr>
            <w:r w:rsidRPr="00FA247E">
              <w:rPr>
                <w:bCs/>
                <w:color w:val="000000" w:themeColor="text1"/>
                <w:szCs w:val="24"/>
              </w:rPr>
              <w:t>4.1.7.3.</w:t>
            </w:r>
          </w:p>
        </w:tc>
        <w:tc>
          <w:tcPr>
            <w:tcW w:w="6835" w:type="dxa"/>
            <w:tcBorders>
              <w:top w:val="single" w:sz="4" w:space="0" w:color="auto"/>
              <w:left w:val="single" w:sz="4" w:space="0" w:color="auto"/>
              <w:bottom w:val="single" w:sz="4" w:space="0" w:color="auto"/>
              <w:right w:val="single" w:sz="4" w:space="0" w:color="auto"/>
            </w:tcBorders>
          </w:tcPr>
          <w:p w14:paraId="0D5BAA06" w14:textId="77777777" w:rsidR="0034373F" w:rsidRPr="00FA247E" w:rsidRDefault="0034373F" w:rsidP="00DB7F8F">
            <w:pPr>
              <w:pStyle w:val="ListParagraph"/>
              <w:suppressAutoHyphens/>
              <w:ind w:left="0" w:hanging="22"/>
              <w:jc w:val="both"/>
              <w:rPr>
                <w:color w:val="000000" w:themeColor="text1"/>
              </w:rPr>
            </w:pPr>
            <w:r w:rsidRPr="00FA247E">
              <w:rPr>
                <w:color w:val="000000" w:themeColor="text1"/>
              </w:rPr>
              <w:t>Storage and preservation</w:t>
            </w:r>
          </w:p>
          <w:p w14:paraId="10966F37" w14:textId="77777777" w:rsidR="0034373F" w:rsidRPr="00FA247E" w:rsidRDefault="0034373F" w:rsidP="00DB7F8F">
            <w:pPr>
              <w:pStyle w:val="ListParagraph"/>
              <w:suppressAutoHyphens/>
              <w:ind w:left="0" w:hanging="22"/>
              <w:jc w:val="both"/>
              <w:rPr>
                <w:color w:val="000000" w:themeColor="text1"/>
              </w:rPr>
            </w:pPr>
          </w:p>
          <w:p w14:paraId="76354BF2" w14:textId="77777777" w:rsidR="0034373F" w:rsidRPr="00FA247E" w:rsidRDefault="0034373F" w:rsidP="00DB7F8F">
            <w:pPr>
              <w:pStyle w:val="ListParagraph"/>
              <w:suppressAutoHyphens/>
              <w:ind w:left="0" w:hanging="22"/>
              <w:jc w:val="both"/>
              <w:rPr>
                <w:color w:val="000000" w:themeColor="text1"/>
              </w:rPr>
            </w:pPr>
            <w:r w:rsidRPr="00FA247E">
              <w:rPr>
                <w:color w:val="000000" w:themeColor="text1"/>
              </w:rPr>
              <w:tab/>
              <w:t>It is necessary that all the tyres of a control tyre set have been stored in the same conditions. As soon as the control tyre set has been tested in comparison with the reference tyre, the specific storage conditions defined in ASTM E 1136-93 (Reapproved 2003) shall be applied.</w:t>
            </w:r>
          </w:p>
          <w:p w14:paraId="75AF813D" w14:textId="77777777" w:rsidR="0034373F" w:rsidRPr="00FA247E" w:rsidRDefault="0034373F" w:rsidP="00DB7F8F">
            <w:pPr>
              <w:pStyle w:val="ListParagraph"/>
              <w:suppressAutoHyphens/>
              <w:ind w:left="0" w:hanging="22"/>
              <w:jc w:val="both"/>
              <w:rPr>
                <w:color w:val="000000" w:themeColor="text1"/>
              </w:rPr>
            </w:pPr>
          </w:p>
        </w:tc>
      </w:tr>
      <w:tr w:rsidR="00FA247E" w:rsidRPr="00FA247E" w14:paraId="786CB17B" w14:textId="77777777" w:rsidTr="007474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724"/>
        </w:trPr>
        <w:tc>
          <w:tcPr>
            <w:tcW w:w="1345" w:type="dxa"/>
            <w:tcBorders>
              <w:top w:val="single" w:sz="4" w:space="0" w:color="auto"/>
              <w:left w:val="single" w:sz="4" w:space="0" w:color="auto"/>
              <w:bottom w:val="single" w:sz="4" w:space="0" w:color="auto"/>
              <w:right w:val="single" w:sz="4" w:space="0" w:color="auto"/>
            </w:tcBorders>
          </w:tcPr>
          <w:p w14:paraId="74F70DFA" w14:textId="77777777" w:rsidR="0034373F" w:rsidRPr="00FA247E" w:rsidRDefault="0034373F" w:rsidP="0034373F">
            <w:pPr>
              <w:rPr>
                <w:bCs/>
                <w:color w:val="000000" w:themeColor="text1"/>
                <w:szCs w:val="24"/>
              </w:rPr>
            </w:pPr>
            <w:r w:rsidRPr="00FA247E">
              <w:rPr>
                <w:bCs/>
                <w:color w:val="000000" w:themeColor="text1"/>
                <w:szCs w:val="24"/>
              </w:rPr>
              <w:t>4.1.7.4</w:t>
            </w:r>
          </w:p>
        </w:tc>
        <w:tc>
          <w:tcPr>
            <w:tcW w:w="6835" w:type="dxa"/>
            <w:tcBorders>
              <w:top w:val="single" w:sz="4" w:space="0" w:color="auto"/>
              <w:left w:val="single" w:sz="4" w:space="0" w:color="auto"/>
              <w:bottom w:val="single" w:sz="4" w:space="0" w:color="auto"/>
              <w:right w:val="single" w:sz="4" w:space="0" w:color="auto"/>
            </w:tcBorders>
          </w:tcPr>
          <w:p w14:paraId="44E019C5" w14:textId="77777777" w:rsidR="0034373F" w:rsidRPr="00FA247E" w:rsidRDefault="0034373F" w:rsidP="00DB7F8F">
            <w:pPr>
              <w:pStyle w:val="ListParagraph"/>
              <w:suppressAutoHyphens/>
              <w:ind w:left="0" w:hanging="22"/>
              <w:jc w:val="both"/>
              <w:rPr>
                <w:bCs/>
                <w:color w:val="000000" w:themeColor="text1"/>
              </w:rPr>
            </w:pPr>
            <w:r w:rsidRPr="00FA247E">
              <w:rPr>
                <w:bCs/>
                <w:color w:val="000000" w:themeColor="text1"/>
              </w:rPr>
              <w:t>Replacement of reference tyres and control tyres</w:t>
            </w:r>
          </w:p>
          <w:p w14:paraId="64496E69" w14:textId="77777777" w:rsidR="0034373F" w:rsidRPr="00FA247E" w:rsidRDefault="0034373F" w:rsidP="00DB7F8F">
            <w:pPr>
              <w:pStyle w:val="ListParagraph"/>
              <w:suppressAutoHyphens/>
              <w:ind w:left="0" w:hanging="22"/>
              <w:jc w:val="both"/>
              <w:rPr>
                <w:bCs/>
                <w:color w:val="000000" w:themeColor="text1"/>
              </w:rPr>
            </w:pPr>
          </w:p>
          <w:p w14:paraId="701D95CC" w14:textId="77777777" w:rsidR="0034373F" w:rsidRPr="00FA247E" w:rsidRDefault="0034373F" w:rsidP="00DB7F8F">
            <w:pPr>
              <w:pStyle w:val="ListParagraph"/>
              <w:suppressAutoHyphens/>
              <w:ind w:left="0" w:hanging="22"/>
              <w:jc w:val="both"/>
              <w:rPr>
                <w:bCs/>
                <w:color w:val="000000" w:themeColor="text1"/>
              </w:rPr>
            </w:pPr>
            <w:r w:rsidRPr="00FA247E">
              <w:rPr>
                <w:bCs/>
                <w:color w:val="000000" w:themeColor="text1"/>
              </w:rPr>
              <w:tab/>
              <w:t>When irregular wear or damage results from tests, or when wear influences the test results, the use of the tyre shall be discontinued.</w:t>
            </w:r>
          </w:p>
          <w:p w14:paraId="3A08A347" w14:textId="77777777" w:rsidR="0034373F" w:rsidRPr="00FA247E" w:rsidRDefault="0034373F" w:rsidP="00DB7F8F">
            <w:pPr>
              <w:pStyle w:val="ListParagraph"/>
              <w:suppressAutoHyphens/>
              <w:ind w:left="0" w:hanging="22"/>
              <w:jc w:val="both"/>
              <w:rPr>
                <w:color w:val="000000" w:themeColor="text1"/>
              </w:rPr>
            </w:pPr>
          </w:p>
        </w:tc>
      </w:tr>
      <w:tr w:rsidR="00FA247E" w:rsidRPr="00FA247E" w14:paraId="244476AD" w14:textId="77777777" w:rsidTr="007474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377"/>
        </w:trPr>
        <w:tc>
          <w:tcPr>
            <w:tcW w:w="1345" w:type="dxa"/>
            <w:tcBorders>
              <w:top w:val="single" w:sz="4" w:space="0" w:color="auto"/>
              <w:left w:val="single" w:sz="4" w:space="0" w:color="auto"/>
              <w:bottom w:val="single" w:sz="4" w:space="0" w:color="auto"/>
              <w:right w:val="single" w:sz="4" w:space="0" w:color="auto"/>
            </w:tcBorders>
          </w:tcPr>
          <w:p w14:paraId="7CE1C1F4" w14:textId="77777777" w:rsidR="0034373F" w:rsidRPr="00FA247E" w:rsidRDefault="0034373F" w:rsidP="0034373F">
            <w:pPr>
              <w:rPr>
                <w:color w:val="000000" w:themeColor="text1"/>
                <w:szCs w:val="24"/>
              </w:rPr>
            </w:pPr>
            <w:r w:rsidRPr="00FA247E">
              <w:rPr>
                <w:bCs/>
                <w:color w:val="000000" w:themeColor="text1"/>
                <w:szCs w:val="24"/>
              </w:rPr>
              <w:t>4.2</w:t>
            </w:r>
          </w:p>
          <w:p w14:paraId="7BDA9AA8" w14:textId="77777777" w:rsidR="0034373F" w:rsidRPr="00FA247E" w:rsidRDefault="0034373F" w:rsidP="0034373F">
            <w:pPr>
              <w:rPr>
                <w:color w:val="000000" w:themeColor="text1"/>
                <w:szCs w:val="24"/>
              </w:rPr>
            </w:pPr>
          </w:p>
        </w:tc>
        <w:tc>
          <w:tcPr>
            <w:tcW w:w="6835" w:type="dxa"/>
            <w:tcBorders>
              <w:top w:val="single" w:sz="4" w:space="0" w:color="auto"/>
              <w:left w:val="single" w:sz="4" w:space="0" w:color="auto"/>
              <w:bottom w:val="single" w:sz="4" w:space="0" w:color="auto"/>
              <w:right w:val="single" w:sz="4" w:space="0" w:color="auto"/>
            </w:tcBorders>
          </w:tcPr>
          <w:p w14:paraId="0C6C2A54" w14:textId="77777777" w:rsidR="0034373F" w:rsidRPr="00FA247E" w:rsidRDefault="0034373F" w:rsidP="00DB7F8F">
            <w:pPr>
              <w:pStyle w:val="ListParagraph"/>
              <w:suppressAutoHyphens/>
              <w:ind w:left="0" w:hanging="22"/>
              <w:jc w:val="both"/>
              <w:rPr>
                <w:color w:val="000000" w:themeColor="text1"/>
              </w:rPr>
            </w:pPr>
            <w:r w:rsidRPr="00FA247E">
              <w:rPr>
                <w:color w:val="000000" w:themeColor="text1"/>
                <w:lang w:eastAsia="da-DK"/>
              </w:rPr>
              <w:t>Testing</w:t>
            </w:r>
            <w:r w:rsidRPr="00FA247E">
              <w:rPr>
                <w:color w:val="000000" w:themeColor="text1"/>
              </w:rPr>
              <w:t xml:space="preserve"> method (b) using a trailer towed by a vehicle or a tyre test vehicle</w:t>
            </w:r>
          </w:p>
          <w:p w14:paraId="2CA07F68" w14:textId="77777777" w:rsidR="00DB7F8F" w:rsidRPr="00FA247E" w:rsidRDefault="00DB7F8F" w:rsidP="00DB7F8F">
            <w:pPr>
              <w:pStyle w:val="ListParagraph"/>
              <w:suppressAutoHyphens/>
              <w:ind w:left="0" w:hanging="22"/>
              <w:jc w:val="both"/>
              <w:rPr>
                <w:b/>
                <w:bCs/>
                <w:color w:val="000000" w:themeColor="text1"/>
              </w:rPr>
            </w:pPr>
          </w:p>
        </w:tc>
      </w:tr>
      <w:tr w:rsidR="00FA247E" w:rsidRPr="00FA247E" w14:paraId="79059028" w14:textId="77777777" w:rsidTr="007474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724"/>
        </w:trPr>
        <w:tc>
          <w:tcPr>
            <w:tcW w:w="1345" w:type="dxa"/>
            <w:tcBorders>
              <w:top w:val="single" w:sz="4" w:space="0" w:color="auto"/>
              <w:left w:val="single" w:sz="4" w:space="0" w:color="auto"/>
              <w:bottom w:val="single" w:sz="4" w:space="0" w:color="auto"/>
              <w:right w:val="single" w:sz="4" w:space="0" w:color="auto"/>
            </w:tcBorders>
          </w:tcPr>
          <w:p w14:paraId="71897FAB" w14:textId="77777777" w:rsidR="0034373F" w:rsidRPr="00FA247E" w:rsidRDefault="0034373F" w:rsidP="0034373F">
            <w:pPr>
              <w:rPr>
                <w:bCs/>
                <w:color w:val="000000" w:themeColor="text1"/>
                <w:szCs w:val="24"/>
              </w:rPr>
            </w:pPr>
            <w:r w:rsidRPr="00FA247E">
              <w:rPr>
                <w:bCs/>
                <w:color w:val="000000" w:themeColor="text1"/>
                <w:szCs w:val="24"/>
              </w:rPr>
              <w:t>4.2.1.</w:t>
            </w:r>
          </w:p>
        </w:tc>
        <w:tc>
          <w:tcPr>
            <w:tcW w:w="6835" w:type="dxa"/>
            <w:tcBorders>
              <w:top w:val="single" w:sz="4" w:space="0" w:color="auto"/>
              <w:left w:val="single" w:sz="4" w:space="0" w:color="auto"/>
              <w:bottom w:val="single" w:sz="4" w:space="0" w:color="auto"/>
              <w:right w:val="single" w:sz="4" w:space="0" w:color="auto"/>
            </w:tcBorders>
          </w:tcPr>
          <w:p w14:paraId="42F3C57F" w14:textId="77777777" w:rsidR="0034373F" w:rsidRPr="00FA247E" w:rsidRDefault="0034373F" w:rsidP="00DB7F8F">
            <w:pPr>
              <w:pStyle w:val="ListParagraph"/>
              <w:tabs>
                <w:tab w:val="left" w:pos="1026"/>
              </w:tabs>
              <w:suppressAutoHyphens/>
              <w:ind w:left="0" w:hanging="22"/>
              <w:jc w:val="both"/>
              <w:rPr>
                <w:color w:val="000000" w:themeColor="text1"/>
              </w:rPr>
            </w:pPr>
            <w:r w:rsidRPr="00FA247E">
              <w:rPr>
                <w:color w:val="000000" w:themeColor="text1"/>
              </w:rPr>
              <w:t>Principle</w:t>
            </w:r>
          </w:p>
          <w:p w14:paraId="1CEC7514" w14:textId="77777777" w:rsidR="0034373F" w:rsidRPr="00FA247E" w:rsidRDefault="0034373F" w:rsidP="00DB7F8F">
            <w:pPr>
              <w:pStyle w:val="ListParagraph"/>
              <w:tabs>
                <w:tab w:val="left" w:pos="1026"/>
              </w:tabs>
              <w:suppressAutoHyphens/>
              <w:ind w:left="0" w:hanging="22"/>
              <w:jc w:val="both"/>
              <w:rPr>
                <w:color w:val="000000" w:themeColor="text1"/>
              </w:rPr>
            </w:pPr>
          </w:p>
          <w:p w14:paraId="36542EDF" w14:textId="77777777" w:rsidR="0034373F" w:rsidRPr="00FA247E" w:rsidRDefault="0034373F" w:rsidP="00DB7F8F">
            <w:pPr>
              <w:pStyle w:val="ListParagraph"/>
              <w:tabs>
                <w:tab w:val="left" w:pos="1026"/>
              </w:tabs>
              <w:suppressAutoHyphens/>
              <w:ind w:left="0" w:hanging="22"/>
              <w:jc w:val="both"/>
              <w:rPr>
                <w:color w:val="000000" w:themeColor="text1"/>
              </w:rPr>
            </w:pPr>
            <w:r w:rsidRPr="00FA247E">
              <w:rPr>
                <w:color w:val="000000" w:themeColor="text1"/>
              </w:rPr>
              <w:t>The measurements are conducted on test tyres mounted on a trailer towed by a vehicle (hereafter referred to as tow vehicle) or on a tyre test vehicle. The brake in the test position is applied firmly until sufficient braking torque is generated to produce the maximum braking force that will occur prior to wheel lockup at a test speed of 65 km/h.</w:t>
            </w:r>
          </w:p>
          <w:p w14:paraId="5696FA1A" w14:textId="77777777" w:rsidR="0034373F" w:rsidRPr="00FA247E" w:rsidRDefault="0034373F" w:rsidP="00DB7F8F">
            <w:pPr>
              <w:pStyle w:val="ListParagraph"/>
              <w:tabs>
                <w:tab w:val="left" w:pos="1026"/>
              </w:tabs>
              <w:suppressAutoHyphens/>
              <w:ind w:left="0" w:hanging="22"/>
              <w:jc w:val="both"/>
              <w:rPr>
                <w:b/>
                <w:bCs/>
                <w:color w:val="000000" w:themeColor="text1"/>
              </w:rPr>
            </w:pPr>
          </w:p>
        </w:tc>
      </w:tr>
      <w:tr w:rsidR="00FA247E" w:rsidRPr="00FA247E" w14:paraId="067F46DC" w14:textId="77777777" w:rsidTr="007474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476"/>
        </w:trPr>
        <w:tc>
          <w:tcPr>
            <w:tcW w:w="1345" w:type="dxa"/>
            <w:tcBorders>
              <w:top w:val="single" w:sz="4" w:space="0" w:color="auto"/>
              <w:left w:val="single" w:sz="4" w:space="0" w:color="auto"/>
              <w:bottom w:val="single" w:sz="4" w:space="0" w:color="auto"/>
              <w:right w:val="single" w:sz="4" w:space="0" w:color="auto"/>
            </w:tcBorders>
          </w:tcPr>
          <w:p w14:paraId="65785121" w14:textId="77777777" w:rsidR="0034373F" w:rsidRPr="00FA247E" w:rsidRDefault="006220A3" w:rsidP="0034373F">
            <w:pPr>
              <w:rPr>
                <w:bCs/>
                <w:color w:val="000000" w:themeColor="text1"/>
                <w:szCs w:val="24"/>
              </w:rPr>
            </w:pPr>
            <w:r w:rsidRPr="00FA247E">
              <w:rPr>
                <w:color w:val="000000" w:themeColor="text1"/>
                <w:szCs w:val="24"/>
              </w:rPr>
              <w:br w:type="page"/>
            </w:r>
            <w:r w:rsidR="0034373F" w:rsidRPr="00FA247E">
              <w:rPr>
                <w:bCs/>
                <w:color w:val="000000" w:themeColor="text1"/>
                <w:szCs w:val="24"/>
              </w:rPr>
              <w:t>4.2.2.</w:t>
            </w:r>
          </w:p>
        </w:tc>
        <w:tc>
          <w:tcPr>
            <w:tcW w:w="6835" w:type="dxa"/>
            <w:tcBorders>
              <w:top w:val="single" w:sz="4" w:space="0" w:color="auto"/>
              <w:left w:val="single" w:sz="4" w:space="0" w:color="auto"/>
              <w:bottom w:val="single" w:sz="4" w:space="0" w:color="auto"/>
              <w:right w:val="single" w:sz="4" w:space="0" w:color="auto"/>
            </w:tcBorders>
          </w:tcPr>
          <w:p w14:paraId="53CD4FE8" w14:textId="77777777" w:rsidR="0034373F" w:rsidRPr="00FA247E" w:rsidRDefault="0034373F" w:rsidP="00DB7F8F">
            <w:pPr>
              <w:suppressAutoHyphens/>
              <w:jc w:val="both"/>
              <w:rPr>
                <w:b/>
                <w:bCs/>
                <w:color w:val="000000" w:themeColor="text1"/>
                <w:szCs w:val="24"/>
              </w:rPr>
            </w:pPr>
            <w:r w:rsidRPr="00FA247E">
              <w:rPr>
                <w:color w:val="000000" w:themeColor="text1"/>
                <w:szCs w:val="24"/>
              </w:rPr>
              <w:t>Equipment</w:t>
            </w:r>
          </w:p>
        </w:tc>
      </w:tr>
      <w:tr w:rsidR="00FA247E" w:rsidRPr="00FA247E" w14:paraId="38CD28B7" w14:textId="77777777" w:rsidTr="007474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724"/>
        </w:trPr>
        <w:tc>
          <w:tcPr>
            <w:tcW w:w="1345" w:type="dxa"/>
            <w:tcBorders>
              <w:top w:val="single" w:sz="4" w:space="0" w:color="auto"/>
              <w:left w:val="single" w:sz="4" w:space="0" w:color="auto"/>
              <w:bottom w:val="single" w:sz="4" w:space="0" w:color="auto"/>
              <w:right w:val="single" w:sz="4" w:space="0" w:color="auto"/>
            </w:tcBorders>
          </w:tcPr>
          <w:p w14:paraId="5BCE15A6" w14:textId="77777777" w:rsidR="0034373F" w:rsidRPr="00FA247E" w:rsidRDefault="0034373F" w:rsidP="0034373F">
            <w:pPr>
              <w:rPr>
                <w:color w:val="000000" w:themeColor="text1"/>
                <w:szCs w:val="24"/>
              </w:rPr>
            </w:pPr>
            <w:r w:rsidRPr="00FA247E">
              <w:rPr>
                <w:bCs/>
                <w:color w:val="000000" w:themeColor="text1"/>
                <w:szCs w:val="24"/>
              </w:rPr>
              <w:t>4.2.2.1.</w:t>
            </w:r>
          </w:p>
          <w:p w14:paraId="0C217632" w14:textId="77777777" w:rsidR="0034373F" w:rsidRPr="00FA247E" w:rsidRDefault="0034373F" w:rsidP="0034373F">
            <w:pPr>
              <w:rPr>
                <w:color w:val="000000" w:themeColor="text1"/>
                <w:szCs w:val="24"/>
              </w:rPr>
            </w:pPr>
          </w:p>
        </w:tc>
        <w:tc>
          <w:tcPr>
            <w:tcW w:w="6835" w:type="dxa"/>
            <w:tcBorders>
              <w:top w:val="single" w:sz="4" w:space="0" w:color="auto"/>
              <w:left w:val="single" w:sz="4" w:space="0" w:color="auto"/>
              <w:bottom w:val="single" w:sz="4" w:space="0" w:color="auto"/>
              <w:right w:val="single" w:sz="4" w:space="0" w:color="auto"/>
            </w:tcBorders>
          </w:tcPr>
          <w:p w14:paraId="7AC01D6C" w14:textId="77777777" w:rsidR="0034373F" w:rsidRPr="00FA247E" w:rsidRDefault="0034373F" w:rsidP="00DB7F8F">
            <w:pPr>
              <w:pStyle w:val="ListParagraph"/>
              <w:tabs>
                <w:tab w:val="left" w:pos="1026"/>
              </w:tabs>
              <w:suppressAutoHyphens/>
              <w:ind w:left="0"/>
              <w:jc w:val="both"/>
              <w:rPr>
                <w:color w:val="000000" w:themeColor="text1"/>
              </w:rPr>
            </w:pPr>
            <w:r w:rsidRPr="00FA247E">
              <w:rPr>
                <w:color w:val="000000" w:themeColor="text1"/>
              </w:rPr>
              <w:t>Tow vehicle and trailer or tyre test vehicle</w:t>
            </w:r>
          </w:p>
          <w:p w14:paraId="3735C074" w14:textId="77777777" w:rsidR="0034373F" w:rsidRPr="00FA247E" w:rsidRDefault="0034373F" w:rsidP="00DB7F8F">
            <w:pPr>
              <w:pStyle w:val="ListParagraph"/>
              <w:tabs>
                <w:tab w:val="left" w:pos="1026"/>
              </w:tabs>
              <w:suppressAutoHyphens/>
              <w:ind w:left="0"/>
              <w:jc w:val="both"/>
              <w:rPr>
                <w:color w:val="000000" w:themeColor="text1"/>
              </w:rPr>
            </w:pPr>
          </w:p>
          <w:p w14:paraId="242504AC" w14:textId="77777777" w:rsidR="0034373F" w:rsidRPr="00FA247E" w:rsidRDefault="0034373F" w:rsidP="00DB7F8F">
            <w:pPr>
              <w:pStyle w:val="ListParagraph"/>
              <w:tabs>
                <w:tab w:val="left" w:pos="1026"/>
              </w:tabs>
              <w:suppressAutoHyphens/>
              <w:ind w:left="0"/>
              <w:jc w:val="both"/>
              <w:rPr>
                <w:color w:val="000000" w:themeColor="text1"/>
              </w:rPr>
            </w:pPr>
            <w:r w:rsidRPr="00FA247E">
              <w:rPr>
                <w:color w:val="000000" w:themeColor="text1"/>
              </w:rPr>
              <w:t>The tow vehicle or the tyre test vehicle shall have the capability of maintaining the specified speed of 65 ± 2 km/h even under the maximum braking forces.</w:t>
            </w:r>
          </w:p>
          <w:p w14:paraId="3B310EDB" w14:textId="77777777" w:rsidR="0034373F" w:rsidRPr="00FA247E" w:rsidRDefault="0034373F" w:rsidP="00DB7F8F">
            <w:pPr>
              <w:pStyle w:val="ListParagraph"/>
              <w:tabs>
                <w:tab w:val="left" w:pos="1026"/>
              </w:tabs>
              <w:suppressAutoHyphens/>
              <w:ind w:left="0"/>
              <w:jc w:val="both"/>
              <w:rPr>
                <w:color w:val="000000" w:themeColor="text1"/>
              </w:rPr>
            </w:pPr>
          </w:p>
          <w:p w14:paraId="6413AF43" w14:textId="77777777" w:rsidR="0034373F" w:rsidRPr="00FA247E" w:rsidRDefault="0034373F" w:rsidP="00DB7F8F">
            <w:pPr>
              <w:pStyle w:val="ListParagraph"/>
              <w:tabs>
                <w:tab w:val="left" w:pos="1026"/>
              </w:tabs>
              <w:suppressAutoHyphens/>
              <w:ind w:left="0"/>
              <w:jc w:val="both"/>
              <w:rPr>
                <w:color w:val="000000" w:themeColor="text1"/>
              </w:rPr>
            </w:pPr>
            <w:r w:rsidRPr="00FA247E">
              <w:rPr>
                <w:color w:val="000000" w:themeColor="text1"/>
              </w:rPr>
              <w:t>The trailer or the tyre test vehicle shall be equipped with one place where the tyre can be fitted for measurement purposes hereafter called 'test position' and the following accessories:</w:t>
            </w:r>
          </w:p>
          <w:p w14:paraId="62379706" w14:textId="77777777" w:rsidR="0034373F" w:rsidRPr="00FA247E" w:rsidRDefault="0034373F" w:rsidP="0034373F">
            <w:pPr>
              <w:pStyle w:val="ListParagraph"/>
              <w:suppressAutoHyphens/>
              <w:ind w:left="-108"/>
              <w:jc w:val="both"/>
              <w:rPr>
                <w:bCs/>
                <w:color w:val="000000" w:themeColor="text1"/>
              </w:rPr>
            </w:pPr>
          </w:p>
          <w:p w14:paraId="09A99A6C" w14:textId="77777777" w:rsidR="0034373F" w:rsidRPr="00FA247E" w:rsidRDefault="0034373F" w:rsidP="006D2C7E">
            <w:pPr>
              <w:pStyle w:val="ListParagraph"/>
              <w:suppressAutoHyphens/>
              <w:ind w:left="436" w:hanging="436"/>
              <w:jc w:val="both"/>
              <w:rPr>
                <w:bCs/>
                <w:color w:val="000000" w:themeColor="text1"/>
              </w:rPr>
            </w:pPr>
            <w:r w:rsidRPr="00FA247E">
              <w:rPr>
                <w:bCs/>
                <w:color w:val="000000" w:themeColor="text1"/>
              </w:rPr>
              <w:t>(a)</w:t>
            </w:r>
            <w:r w:rsidRPr="00FA247E">
              <w:rPr>
                <w:bCs/>
                <w:color w:val="000000" w:themeColor="text1"/>
              </w:rPr>
              <w:tab/>
              <w:t>Equipment to activate brakes in the test position;</w:t>
            </w:r>
          </w:p>
          <w:p w14:paraId="4A95E186" w14:textId="77777777" w:rsidR="00DB7F8F" w:rsidRPr="00FA247E" w:rsidRDefault="00DB7F8F" w:rsidP="006D2C7E">
            <w:pPr>
              <w:pStyle w:val="ListParagraph"/>
              <w:suppressAutoHyphens/>
              <w:ind w:left="436" w:hanging="436"/>
              <w:jc w:val="both"/>
              <w:rPr>
                <w:bCs/>
                <w:color w:val="000000" w:themeColor="text1"/>
              </w:rPr>
            </w:pPr>
          </w:p>
          <w:p w14:paraId="72F9A5AC" w14:textId="77777777" w:rsidR="0034373F" w:rsidRPr="00FA247E" w:rsidRDefault="0034373F" w:rsidP="006D2C7E">
            <w:pPr>
              <w:pStyle w:val="ListParagraph"/>
              <w:suppressAutoHyphens/>
              <w:ind w:left="436" w:hanging="436"/>
              <w:jc w:val="both"/>
              <w:rPr>
                <w:bCs/>
                <w:color w:val="000000" w:themeColor="text1"/>
              </w:rPr>
            </w:pPr>
            <w:r w:rsidRPr="00FA247E">
              <w:rPr>
                <w:bCs/>
                <w:color w:val="000000" w:themeColor="text1"/>
              </w:rPr>
              <w:t>(b)</w:t>
            </w:r>
            <w:r w:rsidRPr="00FA247E">
              <w:rPr>
                <w:bCs/>
                <w:color w:val="000000" w:themeColor="text1"/>
              </w:rPr>
              <w:tab/>
              <w:t>A water tank to store sufficient water to supply the road surface wetting system, unless external watering is used;</w:t>
            </w:r>
          </w:p>
          <w:p w14:paraId="6E55A913" w14:textId="77777777" w:rsidR="00DB7F8F" w:rsidRPr="00FA247E" w:rsidRDefault="00DB7F8F" w:rsidP="006D2C7E">
            <w:pPr>
              <w:pStyle w:val="ListParagraph"/>
              <w:suppressAutoHyphens/>
              <w:ind w:left="436" w:hanging="436"/>
              <w:jc w:val="both"/>
              <w:rPr>
                <w:bCs/>
                <w:color w:val="000000" w:themeColor="text1"/>
              </w:rPr>
            </w:pPr>
          </w:p>
          <w:p w14:paraId="674425D3" w14:textId="77777777" w:rsidR="0034373F" w:rsidRPr="00FA247E" w:rsidRDefault="0034373F" w:rsidP="006D2C7E">
            <w:pPr>
              <w:pStyle w:val="ListParagraph"/>
              <w:numPr>
                <w:ilvl w:val="0"/>
                <w:numId w:val="23"/>
              </w:numPr>
              <w:suppressAutoHyphens/>
              <w:ind w:left="436" w:hanging="436"/>
              <w:jc w:val="both"/>
              <w:rPr>
                <w:bCs/>
                <w:color w:val="000000" w:themeColor="text1"/>
              </w:rPr>
            </w:pPr>
            <w:r w:rsidRPr="00FA247E">
              <w:rPr>
                <w:bCs/>
                <w:color w:val="000000" w:themeColor="text1"/>
              </w:rPr>
              <w:t>Recording equipment to record signals from transducers installed at the test position and to monitor water application rate if the self-watering option is used.</w:t>
            </w:r>
          </w:p>
          <w:p w14:paraId="3C6C0D75" w14:textId="77777777" w:rsidR="00775238" w:rsidRPr="00FA247E" w:rsidRDefault="00775238" w:rsidP="00775238">
            <w:pPr>
              <w:suppressAutoHyphens/>
              <w:jc w:val="both"/>
              <w:rPr>
                <w:bCs/>
                <w:color w:val="000000" w:themeColor="text1"/>
                <w:szCs w:val="24"/>
              </w:rPr>
            </w:pPr>
          </w:p>
          <w:p w14:paraId="184D1A5F" w14:textId="77777777" w:rsidR="0034373F" w:rsidRPr="00FA247E" w:rsidRDefault="00775238" w:rsidP="00775238">
            <w:pPr>
              <w:autoSpaceDE w:val="0"/>
              <w:autoSpaceDN w:val="0"/>
              <w:adjustRightInd w:val="0"/>
              <w:jc w:val="both"/>
              <w:rPr>
                <w:rFonts w:eastAsia="Calibri"/>
                <w:color w:val="000000" w:themeColor="text1"/>
                <w:szCs w:val="24"/>
              </w:rPr>
            </w:pPr>
            <w:r w:rsidRPr="00FA247E">
              <w:rPr>
                <w:rFonts w:eastAsia="Calibri"/>
                <w:color w:val="000000" w:themeColor="text1"/>
                <w:szCs w:val="24"/>
              </w:rPr>
              <w:t>In the case of the one axle trailer, in order to reduce "pitch disturbance", the longitudinal distance from the centre line of the articulation point of the coupling to the transverse centre line of the axle of the trailer shall be at least 10 times the "hitch height" or the "coupling (hitch) height".</w:t>
            </w:r>
          </w:p>
          <w:p w14:paraId="60F97252" w14:textId="77777777" w:rsidR="00775238" w:rsidRPr="00FA247E" w:rsidRDefault="00775238" w:rsidP="00775238">
            <w:pPr>
              <w:autoSpaceDE w:val="0"/>
              <w:autoSpaceDN w:val="0"/>
              <w:adjustRightInd w:val="0"/>
              <w:jc w:val="both"/>
              <w:rPr>
                <w:bCs/>
                <w:color w:val="000000" w:themeColor="text1"/>
                <w:szCs w:val="24"/>
              </w:rPr>
            </w:pPr>
          </w:p>
          <w:p w14:paraId="5CA39C63" w14:textId="77777777" w:rsidR="00775238" w:rsidRPr="00FA247E" w:rsidRDefault="00775238" w:rsidP="00775238">
            <w:pPr>
              <w:autoSpaceDE w:val="0"/>
              <w:autoSpaceDN w:val="0"/>
              <w:adjustRightInd w:val="0"/>
              <w:jc w:val="both"/>
              <w:rPr>
                <w:bCs/>
                <w:color w:val="000000" w:themeColor="text1"/>
                <w:szCs w:val="24"/>
              </w:rPr>
            </w:pPr>
            <w:r w:rsidRPr="00FA247E">
              <w:rPr>
                <w:color w:val="000000" w:themeColor="text1"/>
                <w:szCs w:val="24"/>
                <w:lang w:val="en-IN" w:bidi="hi-IN"/>
              </w:rPr>
              <w:t>In order to reduce "lateral disturbance", the trailer or the tyre test vehicle should be technically designed to minimize lateral displacement during the application of maximum braking force. Visual lateral displacement should be avoided during braking manoeuvre.</w:t>
            </w:r>
          </w:p>
          <w:p w14:paraId="0BB371B0" w14:textId="77777777" w:rsidR="00775238" w:rsidRPr="00FA247E" w:rsidRDefault="00775238" w:rsidP="00775238">
            <w:pPr>
              <w:autoSpaceDE w:val="0"/>
              <w:autoSpaceDN w:val="0"/>
              <w:adjustRightInd w:val="0"/>
              <w:jc w:val="both"/>
              <w:rPr>
                <w:bCs/>
                <w:color w:val="000000" w:themeColor="text1"/>
                <w:szCs w:val="24"/>
              </w:rPr>
            </w:pPr>
          </w:p>
          <w:p w14:paraId="7E1D19BE" w14:textId="77777777" w:rsidR="0034373F" w:rsidRPr="00FA247E" w:rsidRDefault="0034373F" w:rsidP="00DB7F8F">
            <w:pPr>
              <w:pStyle w:val="ListParagraph"/>
              <w:suppressAutoHyphens/>
              <w:ind w:left="0" w:right="-12"/>
              <w:jc w:val="both"/>
              <w:rPr>
                <w:color w:val="000000" w:themeColor="text1"/>
              </w:rPr>
            </w:pPr>
            <w:r w:rsidRPr="00FA247E">
              <w:rPr>
                <w:color w:val="000000" w:themeColor="text1"/>
              </w:rPr>
              <w:t>The maximum variation of toe-settings and camber angle for the test position shall be within ±0.5° with maximum vertical load. Suspension arms and bushings shall have sufficient rigidity necessary to minimize free play and ensure compliance under application of maximum braking forces. The suspension system shall provide adequate load-carrying capacity and be of such a design as to isolate suspension resonance.</w:t>
            </w:r>
          </w:p>
          <w:p w14:paraId="3D717FB1" w14:textId="77777777" w:rsidR="0034373F" w:rsidRPr="00FA247E" w:rsidRDefault="0034373F" w:rsidP="00DB7F8F">
            <w:pPr>
              <w:pStyle w:val="ListParagraph"/>
              <w:suppressAutoHyphens/>
              <w:ind w:left="0" w:right="-12"/>
              <w:jc w:val="both"/>
              <w:rPr>
                <w:color w:val="000000" w:themeColor="text1"/>
              </w:rPr>
            </w:pPr>
          </w:p>
          <w:p w14:paraId="463C71E8" w14:textId="77777777" w:rsidR="0034373F" w:rsidRPr="00FA247E" w:rsidRDefault="0034373F" w:rsidP="00DB7F8F">
            <w:pPr>
              <w:pStyle w:val="ListParagraph"/>
              <w:suppressAutoHyphens/>
              <w:ind w:left="0" w:right="-12"/>
              <w:jc w:val="both"/>
              <w:rPr>
                <w:color w:val="000000" w:themeColor="text1"/>
              </w:rPr>
            </w:pPr>
            <w:r w:rsidRPr="00FA247E">
              <w:rPr>
                <w:color w:val="000000" w:themeColor="text1"/>
              </w:rPr>
              <w:t>The test position shall be equipped with a typical or special automotive brake system which can apply sufficient braking torque to produce the maximum value of braking test wheel longitudinal force at the conditions specified.</w:t>
            </w:r>
          </w:p>
          <w:p w14:paraId="20C1F54A" w14:textId="77777777" w:rsidR="0034373F" w:rsidRPr="00FA247E" w:rsidRDefault="0034373F" w:rsidP="00DB7F8F">
            <w:pPr>
              <w:pStyle w:val="ListParagraph"/>
              <w:suppressAutoHyphens/>
              <w:ind w:left="0" w:right="-12"/>
              <w:jc w:val="both"/>
              <w:rPr>
                <w:bCs/>
                <w:color w:val="000000" w:themeColor="text1"/>
              </w:rPr>
            </w:pPr>
            <w:r w:rsidRPr="00FA247E">
              <w:rPr>
                <w:bCs/>
                <w:color w:val="000000" w:themeColor="text1"/>
              </w:rPr>
              <w:t>The brake application system shall be able to control the time interval between initial brake application and peak longitudinal force as specified in paragraph 4.2.7.1. below.</w:t>
            </w:r>
          </w:p>
          <w:p w14:paraId="4BEBDCAB" w14:textId="77777777" w:rsidR="0034373F" w:rsidRPr="00FA247E" w:rsidRDefault="0034373F" w:rsidP="00DB7F8F">
            <w:pPr>
              <w:pStyle w:val="ListParagraph"/>
              <w:suppressAutoHyphens/>
              <w:ind w:left="0" w:right="-12"/>
              <w:jc w:val="both"/>
              <w:rPr>
                <w:bCs/>
                <w:color w:val="000000" w:themeColor="text1"/>
              </w:rPr>
            </w:pPr>
          </w:p>
          <w:p w14:paraId="327D5C38" w14:textId="77777777" w:rsidR="0034373F" w:rsidRPr="00FA247E" w:rsidRDefault="0034373F" w:rsidP="00DB7F8F">
            <w:pPr>
              <w:pStyle w:val="ListParagraph"/>
              <w:suppressAutoHyphens/>
              <w:ind w:left="0" w:right="-12"/>
              <w:jc w:val="both"/>
              <w:rPr>
                <w:bCs/>
                <w:color w:val="000000" w:themeColor="text1"/>
              </w:rPr>
            </w:pPr>
            <w:r w:rsidRPr="00FA247E">
              <w:rPr>
                <w:bCs/>
                <w:color w:val="000000" w:themeColor="text1"/>
              </w:rPr>
              <w:t>The trailer or the tyre test vehicle shall be designed to accommodate the range of candidate tyre sizes to be tested.</w:t>
            </w:r>
          </w:p>
          <w:p w14:paraId="0E47B0DB" w14:textId="77777777" w:rsidR="00750DE8" w:rsidRPr="00FA247E" w:rsidRDefault="00750DE8" w:rsidP="00DB7F8F">
            <w:pPr>
              <w:pStyle w:val="ListParagraph"/>
              <w:suppressAutoHyphens/>
              <w:ind w:left="0" w:right="-12"/>
              <w:jc w:val="both"/>
              <w:rPr>
                <w:bCs/>
                <w:color w:val="000000" w:themeColor="text1"/>
              </w:rPr>
            </w:pPr>
          </w:p>
          <w:p w14:paraId="6F58733C" w14:textId="77777777" w:rsidR="0034373F" w:rsidRPr="00FA247E" w:rsidRDefault="0034373F" w:rsidP="00DB7F8F">
            <w:pPr>
              <w:pStyle w:val="ListParagraph"/>
              <w:suppressAutoHyphens/>
              <w:ind w:left="0" w:right="-12"/>
              <w:jc w:val="both"/>
              <w:rPr>
                <w:bCs/>
                <w:color w:val="000000" w:themeColor="text1"/>
              </w:rPr>
            </w:pPr>
            <w:r w:rsidRPr="00FA247E">
              <w:rPr>
                <w:bCs/>
                <w:color w:val="000000" w:themeColor="text1"/>
              </w:rPr>
              <w:t>The trailer or the tyre test vehicle shall have provisions for adjustment of vertical load as specified in paragraph 4.2.5.2. below</w:t>
            </w:r>
          </w:p>
          <w:p w14:paraId="2F49AF0C" w14:textId="77777777" w:rsidR="0034373F" w:rsidRPr="00FA247E" w:rsidRDefault="0034373F" w:rsidP="0034373F">
            <w:pPr>
              <w:pStyle w:val="ListParagraph"/>
              <w:suppressAutoHyphens/>
              <w:ind w:left="-108"/>
              <w:jc w:val="both"/>
              <w:rPr>
                <w:b/>
                <w:bCs/>
                <w:color w:val="000000" w:themeColor="text1"/>
              </w:rPr>
            </w:pPr>
          </w:p>
        </w:tc>
      </w:tr>
      <w:tr w:rsidR="00FA247E" w:rsidRPr="00FA247E" w14:paraId="06633446" w14:textId="77777777" w:rsidTr="007474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724"/>
        </w:trPr>
        <w:tc>
          <w:tcPr>
            <w:tcW w:w="1345" w:type="dxa"/>
            <w:tcBorders>
              <w:top w:val="single" w:sz="4" w:space="0" w:color="auto"/>
              <w:left w:val="single" w:sz="4" w:space="0" w:color="auto"/>
              <w:bottom w:val="single" w:sz="4" w:space="0" w:color="auto"/>
              <w:right w:val="single" w:sz="4" w:space="0" w:color="auto"/>
            </w:tcBorders>
          </w:tcPr>
          <w:p w14:paraId="319FC7A7" w14:textId="77777777" w:rsidR="0034373F" w:rsidRPr="00FA247E" w:rsidRDefault="0034373F" w:rsidP="0034373F">
            <w:pPr>
              <w:rPr>
                <w:bCs/>
                <w:color w:val="000000" w:themeColor="text1"/>
                <w:szCs w:val="24"/>
              </w:rPr>
            </w:pPr>
            <w:r w:rsidRPr="00FA247E">
              <w:rPr>
                <w:bCs/>
                <w:color w:val="000000" w:themeColor="text1"/>
                <w:szCs w:val="24"/>
              </w:rPr>
              <w:t>4.2.2.2.</w:t>
            </w:r>
            <w:r w:rsidRPr="00FA247E">
              <w:rPr>
                <w:bCs/>
                <w:color w:val="000000" w:themeColor="text1"/>
                <w:szCs w:val="24"/>
              </w:rPr>
              <w:tab/>
            </w:r>
          </w:p>
        </w:tc>
        <w:tc>
          <w:tcPr>
            <w:tcW w:w="6835" w:type="dxa"/>
            <w:tcBorders>
              <w:top w:val="single" w:sz="4" w:space="0" w:color="auto"/>
              <w:left w:val="single" w:sz="4" w:space="0" w:color="auto"/>
              <w:bottom w:val="single" w:sz="4" w:space="0" w:color="auto"/>
              <w:right w:val="single" w:sz="4" w:space="0" w:color="auto"/>
            </w:tcBorders>
          </w:tcPr>
          <w:p w14:paraId="59BB1CF8" w14:textId="77777777" w:rsidR="0034373F" w:rsidRPr="00FA247E" w:rsidRDefault="0034373F" w:rsidP="006B7C56">
            <w:pPr>
              <w:pStyle w:val="ListParagraph"/>
              <w:suppressAutoHyphens/>
              <w:ind w:left="-22"/>
              <w:jc w:val="both"/>
              <w:rPr>
                <w:bCs/>
                <w:color w:val="000000" w:themeColor="text1"/>
              </w:rPr>
            </w:pPr>
            <w:r w:rsidRPr="00FA247E">
              <w:rPr>
                <w:bCs/>
                <w:color w:val="000000" w:themeColor="text1"/>
              </w:rPr>
              <w:t>Measuring equipment</w:t>
            </w:r>
          </w:p>
          <w:p w14:paraId="7A5344FC" w14:textId="77777777" w:rsidR="0034373F" w:rsidRPr="00FA247E" w:rsidRDefault="0034373F" w:rsidP="006B7C56">
            <w:pPr>
              <w:pStyle w:val="ListParagraph"/>
              <w:suppressAutoHyphens/>
              <w:ind w:left="-22"/>
              <w:jc w:val="both"/>
              <w:rPr>
                <w:bCs/>
                <w:color w:val="000000" w:themeColor="text1"/>
              </w:rPr>
            </w:pPr>
          </w:p>
          <w:p w14:paraId="678A7127" w14:textId="77777777" w:rsidR="0034373F" w:rsidRPr="00FA247E" w:rsidRDefault="0034373F" w:rsidP="006B7C56">
            <w:pPr>
              <w:pStyle w:val="ListParagraph"/>
              <w:suppressAutoHyphens/>
              <w:spacing w:after="120"/>
              <w:ind w:left="-22"/>
              <w:jc w:val="both"/>
              <w:rPr>
                <w:bCs/>
                <w:color w:val="000000" w:themeColor="text1"/>
              </w:rPr>
            </w:pPr>
            <w:r w:rsidRPr="00FA247E">
              <w:rPr>
                <w:bCs/>
                <w:color w:val="000000" w:themeColor="text1"/>
              </w:rPr>
              <w:t>The test wheel position on the trailer or the tyre test vehicle shall be equipped with a rotational wheel velocity measuring system and with transducers to measure the braking force and vertical load at the test wheel.</w:t>
            </w:r>
          </w:p>
          <w:p w14:paraId="4523DDE1" w14:textId="77777777" w:rsidR="0034373F" w:rsidRPr="00FA247E" w:rsidRDefault="0034373F" w:rsidP="006B7C56">
            <w:pPr>
              <w:pStyle w:val="ListParagraph"/>
              <w:suppressAutoHyphens/>
              <w:ind w:left="-22"/>
              <w:jc w:val="both"/>
              <w:rPr>
                <w:bCs/>
                <w:color w:val="000000" w:themeColor="text1"/>
              </w:rPr>
            </w:pPr>
          </w:p>
          <w:p w14:paraId="0C03CC1F" w14:textId="77777777" w:rsidR="0034373F" w:rsidRPr="00FA247E" w:rsidRDefault="0034373F" w:rsidP="006B7C56">
            <w:pPr>
              <w:pStyle w:val="ListParagraph"/>
              <w:suppressAutoHyphens/>
              <w:ind w:left="-22"/>
              <w:jc w:val="both"/>
              <w:rPr>
                <w:bCs/>
                <w:color w:val="000000" w:themeColor="text1"/>
              </w:rPr>
            </w:pPr>
            <w:r w:rsidRPr="00FA247E">
              <w:rPr>
                <w:bCs/>
                <w:color w:val="000000" w:themeColor="text1"/>
              </w:rPr>
              <w:t>General requirements for measurement system: The instrumentation system shall conform to the following overall requirements at ambient temperatures between 0 °C and 45 °C:</w:t>
            </w:r>
          </w:p>
          <w:p w14:paraId="08BA6A67" w14:textId="77777777" w:rsidR="0034373F" w:rsidRPr="00FA247E" w:rsidRDefault="0034373F" w:rsidP="0034373F">
            <w:pPr>
              <w:pStyle w:val="ListParagraph"/>
              <w:tabs>
                <w:tab w:val="left" w:pos="1026"/>
              </w:tabs>
              <w:suppressAutoHyphens/>
              <w:ind w:left="119"/>
              <w:jc w:val="both"/>
              <w:rPr>
                <w:bCs/>
                <w:color w:val="000000" w:themeColor="text1"/>
              </w:rPr>
            </w:pPr>
          </w:p>
          <w:p w14:paraId="72909A2D" w14:textId="124C0535" w:rsidR="0034373F" w:rsidRPr="00FA247E" w:rsidRDefault="0034373F" w:rsidP="00775238">
            <w:pPr>
              <w:spacing w:after="120"/>
              <w:ind w:left="518" w:hanging="528"/>
              <w:jc w:val="both"/>
              <w:rPr>
                <w:color w:val="000000" w:themeColor="text1"/>
                <w:szCs w:val="24"/>
              </w:rPr>
            </w:pPr>
            <w:r w:rsidRPr="00FA247E">
              <w:rPr>
                <w:color w:val="000000" w:themeColor="text1"/>
                <w:szCs w:val="24"/>
              </w:rPr>
              <w:t>(a)</w:t>
            </w:r>
            <w:r w:rsidRPr="00FA247E">
              <w:rPr>
                <w:color w:val="000000" w:themeColor="text1"/>
                <w:szCs w:val="24"/>
              </w:rPr>
              <w:tab/>
            </w:r>
            <w:r w:rsidR="00775238" w:rsidRPr="00FA247E">
              <w:rPr>
                <w:color w:val="000000" w:themeColor="text1"/>
                <w:szCs w:val="24"/>
              </w:rPr>
              <w:t>The minimum frequency response shall be flat from 0Hz to 100Hz within ±1% full scale;</w:t>
            </w:r>
          </w:p>
          <w:p w14:paraId="3077A95C" w14:textId="77777777" w:rsidR="0034373F" w:rsidRPr="00FA247E" w:rsidRDefault="0034373F" w:rsidP="008E7E78">
            <w:pPr>
              <w:spacing w:after="120"/>
              <w:ind w:left="518" w:hanging="528"/>
              <w:jc w:val="both"/>
              <w:rPr>
                <w:color w:val="000000" w:themeColor="text1"/>
                <w:szCs w:val="24"/>
              </w:rPr>
            </w:pPr>
            <w:r w:rsidRPr="00FA247E">
              <w:rPr>
                <w:color w:val="000000" w:themeColor="text1"/>
                <w:szCs w:val="24"/>
              </w:rPr>
              <w:t>(b)</w:t>
            </w:r>
            <w:r w:rsidRPr="00FA247E">
              <w:rPr>
                <w:color w:val="000000" w:themeColor="text1"/>
                <w:szCs w:val="24"/>
              </w:rPr>
              <w:tab/>
              <w:t>Overall system accuracy, speed: ± 1.5 per cent of speed or ± 1.0 km/h, whichever is greater.</w:t>
            </w:r>
          </w:p>
          <w:p w14:paraId="79A8EF62" w14:textId="77777777" w:rsidR="0034373F" w:rsidRPr="00FA247E" w:rsidRDefault="0034373F" w:rsidP="006B7C56">
            <w:pPr>
              <w:spacing w:after="120"/>
              <w:jc w:val="both"/>
              <w:rPr>
                <w:color w:val="000000" w:themeColor="text1"/>
                <w:szCs w:val="24"/>
              </w:rPr>
            </w:pPr>
            <w:r w:rsidRPr="00FA247E">
              <w:rPr>
                <w:b/>
                <w:color w:val="000000" w:themeColor="text1"/>
                <w:szCs w:val="24"/>
              </w:rPr>
              <w:t>Vehicle speed:</w:t>
            </w:r>
            <w:r w:rsidRPr="00FA247E">
              <w:rPr>
                <w:color w:val="000000" w:themeColor="text1"/>
                <w:szCs w:val="24"/>
              </w:rPr>
              <w:t xml:space="preserve"> To measure vehicle speed, a fifth wheel or non-contact precision speed-measuring system should be used.</w:t>
            </w:r>
          </w:p>
          <w:p w14:paraId="60F46EF2" w14:textId="77777777" w:rsidR="0034373F" w:rsidRPr="00FA247E" w:rsidRDefault="0034373F" w:rsidP="006B7C56">
            <w:pPr>
              <w:spacing w:after="120"/>
              <w:jc w:val="both"/>
              <w:rPr>
                <w:color w:val="000000" w:themeColor="text1"/>
                <w:szCs w:val="24"/>
              </w:rPr>
            </w:pPr>
            <w:r w:rsidRPr="00FA247E">
              <w:rPr>
                <w:b/>
                <w:color w:val="000000" w:themeColor="text1"/>
                <w:szCs w:val="24"/>
              </w:rPr>
              <w:t>Braking forces:</w:t>
            </w:r>
            <w:r w:rsidRPr="00FA247E">
              <w:rPr>
                <w:color w:val="000000" w:themeColor="text1"/>
                <w:szCs w:val="24"/>
              </w:rPr>
              <w:t xml:space="preserve"> The braking force-measuring transducers shall measure longitudinal force generated at the tyre–road interface as a result of brake application within a range from 0 per cent to at least 125 per cent of the applied vertical load. The transducer design and location shall minimize inertial effects and vibration-induced mechanical resonance.</w:t>
            </w:r>
          </w:p>
          <w:p w14:paraId="1C512CEE" w14:textId="77777777" w:rsidR="0034373F" w:rsidRPr="00FA247E" w:rsidRDefault="0034373F" w:rsidP="006B7C56">
            <w:pPr>
              <w:spacing w:after="120"/>
              <w:jc w:val="both"/>
              <w:rPr>
                <w:color w:val="000000" w:themeColor="text1"/>
                <w:szCs w:val="24"/>
              </w:rPr>
            </w:pPr>
            <w:r w:rsidRPr="00FA247E">
              <w:rPr>
                <w:b/>
                <w:color w:val="000000" w:themeColor="text1"/>
                <w:szCs w:val="24"/>
              </w:rPr>
              <w:t xml:space="preserve">Vertical load: </w:t>
            </w:r>
            <w:r w:rsidRPr="00FA247E">
              <w:rPr>
                <w:color w:val="000000" w:themeColor="text1"/>
                <w:szCs w:val="24"/>
              </w:rPr>
              <w:t>The vertical load-measuring transducer shall measure the vertical load at the test position during brake application. The transducer shall have the same specifications as described previously.</w:t>
            </w:r>
          </w:p>
          <w:p w14:paraId="71357954" w14:textId="77777777" w:rsidR="0034373F" w:rsidRPr="00FA247E" w:rsidRDefault="0034373F" w:rsidP="006B7C56">
            <w:pPr>
              <w:spacing w:after="120"/>
              <w:jc w:val="both"/>
              <w:rPr>
                <w:color w:val="000000" w:themeColor="text1"/>
                <w:szCs w:val="24"/>
              </w:rPr>
            </w:pPr>
            <w:r w:rsidRPr="00FA247E">
              <w:rPr>
                <w:color w:val="000000" w:themeColor="text1"/>
                <w:szCs w:val="24"/>
              </w:rPr>
              <w:t>Signal conditioning and recording system: All signal conditioning and recording equipment shall provide linear output with necessary gain and data reading resolution to meet the specified previous requirements. In addition, the following requirements apply:</w:t>
            </w:r>
          </w:p>
          <w:p w14:paraId="2B7C87AC" w14:textId="77777777" w:rsidR="0034373F" w:rsidRPr="00FA247E" w:rsidRDefault="0034373F" w:rsidP="006D2C7E">
            <w:pPr>
              <w:spacing w:after="120"/>
              <w:ind w:left="436" w:hanging="486"/>
              <w:jc w:val="both"/>
              <w:rPr>
                <w:color w:val="000000" w:themeColor="text1"/>
                <w:szCs w:val="24"/>
              </w:rPr>
            </w:pPr>
            <w:r w:rsidRPr="00FA247E">
              <w:rPr>
                <w:color w:val="000000" w:themeColor="text1"/>
                <w:szCs w:val="24"/>
              </w:rPr>
              <w:t>(a)</w:t>
            </w:r>
            <w:r w:rsidRPr="00FA247E">
              <w:rPr>
                <w:color w:val="000000" w:themeColor="text1"/>
                <w:szCs w:val="24"/>
              </w:rPr>
              <w:tab/>
              <w:t>The minimum frequency response shall be flat from 0 Hz to 50 Hz (100 Hz) within ±1 per cent full scale;</w:t>
            </w:r>
          </w:p>
          <w:p w14:paraId="636DAA93" w14:textId="77777777" w:rsidR="0034373F" w:rsidRPr="00FA247E" w:rsidRDefault="0034373F" w:rsidP="006D2C7E">
            <w:pPr>
              <w:spacing w:after="120"/>
              <w:ind w:left="436" w:hanging="486"/>
              <w:jc w:val="both"/>
              <w:rPr>
                <w:color w:val="000000" w:themeColor="text1"/>
                <w:szCs w:val="24"/>
              </w:rPr>
            </w:pPr>
            <w:r w:rsidRPr="00FA247E">
              <w:rPr>
                <w:color w:val="000000" w:themeColor="text1"/>
                <w:szCs w:val="24"/>
              </w:rPr>
              <w:t>(b)</w:t>
            </w:r>
            <w:r w:rsidRPr="00FA247E">
              <w:rPr>
                <w:color w:val="000000" w:themeColor="text1"/>
                <w:szCs w:val="24"/>
              </w:rPr>
              <w:tab/>
              <w:t>The signal-to-noise ratio shall be at least 20/1;</w:t>
            </w:r>
          </w:p>
          <w:p w14:paraId="0135A21F" w14:textId="77777777" w:rsidR="0034373F" w:rsidRPr="00FA247E" w:rsidRDefault="0034373F" w:rsidP="006D2C7E">
            <w:pPr>
              <w:spacing w:after="120"/>
              <w:ind w:left="436" w:hanging="486"/>
              <w:jc w:val="both"/>
              <w:rPr>
                <w:color w:val="000000" w:themeColor="text1"/>
                <w:szCs w:val="24"/>
              </w:rPr>
            </w:pPr>
            <w:r w:rsidRPr="00FA247E">
              <w:rPr>
                <w:color w:val="000000" w:themeColor="text1"/>
                <w:szCs w:val="24"/>
              </w:rPr>
              <w:t>(c)</w:t>
            </w:r>
            <w:r w:rsidRPr="00FA247E">
              <w:rPr>
                <w:color w:val="000000" w:themeColor="text1"/>
                <w:szCs w:val="24"/>
              </w:rPr>
              <w:tab/>
              <w:t>The gain shall be sufficient to permit full-scale display for full-scale input signal level;</w:t>
            </w:r>
          </w:p>
          <w:p w14:paraId="01993524" w14:textId="77777777" w:rsidR="0034373F" w:rsidRPr="00FA247E" w:rsidRDefault="0034373F" w:rsidP="006D2C7E">
            <w:pPr>
              <w:spacing w:after="120"/>
              <w:ind w:left="436" w:hanging="486"/>
              <w:jc w:val="both"/>
              <w:rPr>
                <w:color w:val="000000" w:themeColor="text1"/>
                <w:szCs w:val="24"/>
              </w:rPr>
            </w:pPr>
            <w:r w:rsidRPr="00FA247E">
              <w:rPr>
                <w:color w:val="000000" w:themeColor="text1"/>
                <w:szCs w:val="24"/>
              </w:rPr>
              <w:t>(d)</w:t>
            </w:r>
            <w:r w:rsidRPr="00FA247E">
              <w:rPr>
                <w:color w:val="000000" w:themeColor="text1"/>
                <w:szCs w:val="24"/>
              </w:rPr>
              <w:tab/>
              <w:t>The input impedance shall be at least ten times larger than the output impedance of the signal source;</w:t>
            </w:r>
          </w:p>
          <w:p w14:paraId="6D984A31" w14:textId="77777777" w:rsidR="0034373F" w:rsidRPr="00FA247E" w:rsidRDefault="0034373F" w:rsidP="006D2C7E">
            <w:pPr>
              <w:spacing w:after="120"/>
              <w:ind w:left="436" w:hanging="486"/>
              <w:jc w:val="both"/>
              <w:rPr>
                <w:b/>
                <w:bCs/>
                <w:color w:val="000000" w:themeColor="text1"/>
                <w:szCs w:val="24"/>
              </w:rPr>
            </w:pPr>
            <w:r w:rsidRPr="00FA247E">
              <w:rPr>
                <w:color w:val="000000" w:themeColor="text1"/>
                <w:szCs w:val="24"/>
              </w:rPr>
              <w:t>(e)</w:t>
            </w:r>
            <w:r w:rsidRPr="00FA247E">
              <w:rPr>
                <w:color w:val="000000" w:themeColor="text1"/>
                <w:szCs w:val="24"/>
              </w:rPr>
              <w:tab/>
              <w:t>The equipment shall be insensitive to vibrations, acceleration, and changes in ambient temperature.</w:t>
            </w:r>
          </w:p>
        </w:tc>
      </w:tr>
      <w:tr w:rsidR="00FA247E" w:rsidRPr="00FA247E" w14:paraId="514D65BE" w14:textId="77777777" w:rsidTr="007474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724"/>
        </w:trPr>
        <w:tc>
          <w:tcPr>
            <w:tcW w:w="1345" w:type="dxa"/>
            <w:tcBorders>
              <w:top w:val="single" w:sz="4" w:space="0" w:color="auto"/>
              <w:left w:val="single" w:sz="4" w:space="0" w:color="auto"/>
              <w:bottom w:val="single" w:sz="4" w:space="0" w:color="auto"/>
              <w:right w:val="single" w:sz="4" w:space="0" w:color="auto"/>
            </w:tcBorders>
          </w:tcPr>
          <w:p w14:paraId="26D90CF7" w14:textId="77777777" w:rsidR="0034373F" w:rsidRPr="00FA247E" w:rsidRDefault="0034373F" w:rsidP="0034373F">
            <w:pPr>
              <w:rPr>
                <w:bCs/>
                <w:color w:val="000000" w:themeColor="text1"/>
                <w:szCs w:val="24"/>
              </w:rPr>
            </w:pPr>
            <w:r w:rsidRPr="00FA247E">
              <w:rPr>
                <w:bCs/>
                <w:color w:val="000000" w:themeColor="text1"/>
                <w:szCs w:val="24"/>
              </w:rPr>
              <w:t>4.2.3</w:t>
            </w:r>
          </w:p>
        </w:tc>
        <w:tc>
          <w:tcPr>
            <w:tcW w:w="6835" w:type="dxa"/>
            <w:tcBorders>
              <w:top w:val="single" w:sz="4" w:space="0" w:color="auto"/>
              <w:left w:val="single" w:sz="4" w:space="0" w:color="auto"/>
              <w:bottom w:val="single" w:sz="4" w:space="0" w:color="auto"/>
              <w:right w:val="single" w:sz="4" w:space="0" w:color="auto"/>
            </w:tcBorders>
          </w:tcPr>
          <w:p w14:paraId="6FD327A9" w14:textId="77777777" w:rsidR="0034373F" w:rsidRPr="00FA247E" w:rsidRDefault="0034373F" w:rsidP="007F50F1">
            <w:pPr>
              <w:pStyle w:val="ListParagraph"/>
              <w:suppressAutoHyphens/>
              <w:ind w:left="-22"/>
              <w:jc w:val="both"/>
              <w:rPr>
                <w:color w:val="000000" w:themeColor="text1"/>
              </w:rPr>
            </w:pPr>
            <w:r w:rsidRPr="00FA247E">
              <w:rPr>
                <w:b/>
                <w:bCs/>
                <w:color w:val="000000" w:themeColor="text1"/>
              </w:rPr>
              <w:tab/>
            </w:r>
            <w:r w:rsidRPr="00FA247E">
              <w:rPr>
                <w:color w:val="000000" w:themeColor="text1"/>
              </w:rPr>
              <w:t>Conditioning of the test track</w:t>
            </w:r>
          </w:p>
          <w:p w14:paraId="12A5669F" w14:textId="77777777" w:rsidR="0034373F" w:rsidRPr="00FA247E" w:rsidRDefault="0034373F" w:rsidP="007F50F1">
            <w:pPr>
              <w:pStyle w:val="ListParagraph"/>
              <w:suppressAutoHyphens/>
              <w:ind w:left="-22"/>
              <w:jc w:val="both"/>
              <w:rPr>
                <w:color w:val="000000" w:themeColor="text1"/>
              </w:rPr>
            </w:pPr>
          </w:p>
          <w:p w14:paraId="6E5EAEB6" w14:textId="77777777" w:rsidR="0034373F" w:rsidRPr="00FA247E" w:rsidRDefault="0034373F" w:rsidP="007F50F1">
            <w:pPr>
              <w:pStyle w:val="ListParagraph"/>
              <w:suppressAutoHyphens/>
              <w:ind w:left="-22"/>
              <w:jc w:val="both"/>
              <w:rPr>
                <w:color w:val="000000" w:themeColor="text1"/>
              </w:rPr>
            </w:pPr>
            <w:r w:rsidRPr="00FA247E">
              <w:rPr>
                <w:color w:val="000000" w:themeColor="text1"/>
              </w:rPr>
              <w:tab/>
              <w:t>The test track should be conditioned by conducting at least ten test runs with tyres not involved in the test program at 65 ± 2 km/h.</w:t>
            </w:r>
          </w:p>
          <w:p w14:paraId="41616ADD" w14:textId="77777777" w:rsidR="007F50F1" w:rsidRPr="00FA247E" w:rsidRDefault="007F50F1" w:rsidP="0034373F">
            <w:pPr>
              <w:pStyle w:val="ListParagraph"/>
              <w:tabs>
                <w:tab w:val="left" w:pos="75"/>
              </w:tabs>
              <w:suppressAutoHyphens/>
              <w:ind w:left="75"/>
              <w:jc w:val="both"/>
              <w:rPr>
                <w:b/>
                <w:bCs/>
                <w:color w:val="000000" w:themeColor="text1"/>
              </w:rPr>
            </w:pPr>
          </w:p>
        </w:tc>
      </w:tr>
      <w:tr w:rsidR="00FA247E" w:rsidRPr="00FA247E" w14:paraId="4E635CD2" w14:textId="77777777" w:rsidTr="007474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724"/>
        </w:trPr>
        <w:tc>
          <w:tcPr>
            <w:tcW w:w="1345" w:type="dxa"/>
            <w:tcBorders>
              <w:top w:val="single" w:sz="4" w:space="0" w:color="auto"/>
              <w:left w:val="single" w:sz="4" w:space="0" w:color="auto"/>
              <w:bottom w:val="single" w:sz="4" w:space="0" w:color="auto"/>
              <w:right w:val="single" w:sz="4" w:space="0" w:color="auto"/>
            </w:tcBorders>
          </w:tcPr>
          <w:p w14:paraId="2145127A" w14:textId="77777777" w:rsidR="0034373F" w:rsidRPr="00FA247E" w:rsidRDefault="0034373F" w:rsidP="0034373F">
            <w:pPr>
              <w:rPr>
                <w:bCs/>
                <w:color w:val="000000" w:themeColor="text1"/>
                <w:szCs w:val="24"/>
              </w:rPr>
            </w:pPr>
            <w:r w:rsidRPr="00FA247E">
              <w:rPr>
                <w:bCs/>
                <w:color w:val="000000" w:themeColor="text1"/>
                <w:szCs w:val="24"/>
              </w:rPr>
              <w:t>4.2.4</w:t>
            </w:r>
          </w:p>
          <w:p w14:paraId="71E28DBC" w14:textId="77777777" w:rsidR="00775238" w:rsidRPr="00FA247E" w:rsidRDefault="00775238" w:rsidP="0034373F">
            <w:pPr>
              <w:rPr>
                <w:bCs/>
                <w:color w:val="000000" w:themeColor="text1"/>
                <w:szCs w:val="24"/>
              </w:rPr>
            </w:pPr>
          </w:p>
          <w:p w14:paraId="1B646713" w14:textId="77777777" w:rsidR="00775238" w:rsidRPr="00FA247E" w:rsidRDefault="00775238" w:rsidP="0034373F">
            <w:pPr>
              <w:rPr>
                <w:bCs/>
                <w:color w:val="000000" w:themeColor="text1"/>
                <w:szCs w:val="24"/>
              </w:rPr>
            </w:pPr>
          </w:p>
          <w:p w14:paraId="75D30E74" w14:textId="77777777" w:rsidR="00775238" w:rsidRPr="00FA247E" w:rsidRDefault="00775238" w:rsidP="0034373F">
            <w:pPr>
              <w:rPr>
                <w:bCs/>
                <w:color w:val="000000" w:themeColor="text1"/>
                <w:szCs w:val="24"/>
              </w:rPr>
            </w:pPr>
          </w:p>
          <w:p w14:paraId="3CDE6E14" w14:textId="77777777" w:rsidR="00775238" w:rsidRPr="00FA247E" w:rsidRDefault="00775238" w:rsidP="0034373F">
            <w:pPr>
              <w:rPr>
                <w:bCs/>
                <w:color w:val="000000" w:themeColor="text1"/>
                <w:szCs w:val="24"/>
              </w:rPr>
            </w:pPr>
          </w:p>
          <w:p w14:paraId="3C31CB82" w14:textId="77777777" w:rsidR="00775238" w:rsidRPr="00FA247E" w:rsidRDefault="00775238" w:rsidP="0034373F">
            <w:pPr>
              <w:rPr>
                <w:bCs/>
                <w:color w:val="000000" w:themeColor="text1"/>
                <w:szCs w:val="24"/>
              </w:rPr>
            </w:pPr>
          </w:p>
          <w:p w14:paraId="5D5916B0" w14:textId="77777777" w:rsidR="00775238" w:rsidRPr="00FA247E" w:rsidRDefault="00775238" w:rsidP="0034373F">
            <w:pPr>
              <w:rPr>
                <w:bCs/>
                <w:color w:val="000000" w:themeColor="text1"/>
                <w:szCs w:val="24"/>
              </w:rPr>
            </w:pPr>
            <w:r w:rsidRPr="00FA247E">
              <w:rPr>
                <w:bCs/>
                <w:color w:val="000000" w:themeColor="text1"/>
                <w:szCs w:val="24"/>
              </w:rPr>
              <w:t>4.2.4.1</w:t>
            </w:r>
          </w:p>
          <w:p w14:paraId="3DC83D52" w14:textId="77777777" w:rsidR="00775238" w:rsidRPr="00FA247E" w:rsidRDefault="00775238" w:rsidP="0034373F">
            <w:pPr>
              <w:rPr>
                <w:bCs/>
                <w:color w:val="000000" w:themeColor="text1"/>
                <w:szCs w:val="24"/>
              </w:rPr>
            </w:pPr>
          </w:p>
          <w:p w14:paraId="45E55565" w14:textId="77777777" w:rsidR="00775238" w:rsidRPr="00FA247E" w:rsidRDefault="00775238" w:rsidP="0034373F">
            <w:pPr>
              <w:rPr>
                <w:bCs/>
                <w:color w:val="000000" w:themeColor="text1"/>
                <w:szCs w:val="24"/>
              </w:rPr>
            </w:pPr>
          </w:p>
          <w:p w14:paraId="0A09DF08" w14:textId="77777777" w:rsidR="00775238" w:rsidRPr="00FA247E" w:rsidRDefault="00775238" w:rsidP="0034373F">
            <w:pPr>
              <w:rPr>
                <w:bCs/>
                <w:color w:val="000000" w:themeColor="text1"/>
                <w:szCs w:val="24"/>
              </w:rPr>
            </w:pPr>
          </w:p>
          <w:p w14:paraId="37BDF97E" w14:textId="77777777" w:rsidR="00775238" w:rsidRPr="00FA247E" w:rsidRDefault="00775238" w:rsidP="0034373F">
            <w:pPr>
              <w:rPr>
                <w:bCs/>
                <w:color w:val="000000" w:themeColor="text1"/>
                <w:szCs w:val="24"/>
              </w:rPr>
            </w:pPr>
          </w:p>
          <w:p w14:paraId="0E192A79" w14:textId="77777777" w:rsidR="00775238" w:rsidRPr="00FA247E" w:rsidRDefault="00775238" w:rsidP="0034373F">
            <w:pPr>
              <w:rPr>
                <w:bCs/>
                <w:color w:val="000000" w:themeColor="text1"/>
                <w:szCs w:val="24"/>
              </w:rPr>
            </w:pPr>
          </w:p>
          <w:p w14:paraId="767F134F" w14:textId="77777777" w:rsidR="00775238" w:rsidRPr="00FA247E" w:rsidRDefault="00775238" w:rsidP="0034373F">
            <w:pPr>
              <w:rPr>
                <w:bCs/>
                <w:color w:val="000000" w:themeColor="text1"/>
                <w:szCs w:val="24"/>
              </w:rPr>
            </w:pPr>
          </w:p>
          <w:p w14:paraId="0414B61D" w14:textId="77777777" w:rsidR="00775238" w:rsidRPr="00FA247E" w:rsidRDefault="00775238" w:rsidP="0034373F">
            <w:pPr>
              <w:rPr>
                <w:bCs/>
                <w:color w:val="000000" w:themeColor="text1"/>
                <w:szCs w:val="24"/>
              </w:rPr>
            </w:pPr>
            <w:r w:rsidRPr="00FA247E">
              <w:rPr>
                <w:bCs/>
                <w:color w:val="000000" w:themeColor="text1"/>
                <w:szCs w:val="24"/>
              </w:rPr>
              <w:t>4.2.4.2</w:t>
            </w:r>
          </w:p>
        </w:tc>
        <w:tc>
          <w:tcPr>
            <w:tcW w:w="6835" w:type="dxa"/>
            <w:tcBorders>
              <w:top w:val="single" w:sz="4" w:space="0" w:color="auto"/>
              <w:left w:val="single" w:sz="4" w:space="0" w:color="auto"/>
              <w:bottom w:val="single" w:sz="4" w:space="0" w:color="auto"/>
              <w:right w:val="single" w:sz="4" w:space="0" w:color="auto"/>
            </w:tcBorders>
          </w:tcPr>
          <w:p w14:paraId="299B261E" w14:textId="77777777" w:rsidR="0034373F" w:rsidRPr="00FA247E" w:rsidRDefault="0034373F" w:rsidP="007F50F1">
            <w:pPr>
              <w:pStyle w:val="ListParagraph"/>
              <w:suppressAutoHyphens/>
              <w:ind w:left="-22"/>
              <w:jc w:val="both"/>
              <w:rPr>
                <w:color w:val="000000" w:themeColor="text1"/>
              </w:rPr>
            </w:pPr>
            <w:r w:rsidRPr="00FA247E">
              <w:rPr>
                <w:color w:val="000000" w:themeColor="text1"/>
              </w:rPr>
              <w:t>Wetting conditions</w:t>
            </w:r>
          </w:p>
          <w:p w14:paraId="40120D7D" w14:textId="77777777" w:rsidR="00775238" w:rsidRPr="00FA247E" w:rsidRDefault="00775238" w:rsidP="007F50F1">
            <w:pPr>
              <w:pStyle w:val="ListParagraph"/>
              <w:suppressAutoHyphens/>
              <w:ind w:left="-22"/>
              <w:jc w:val="both"/>
              <w:rPr>
                <w:color w:val="000000" w:themeColor="text1"/>
              </w:rPr>
            </w:pPr>
          </w:p>
          <w:p w14:paraId="0F9C3DEB" w14:textId="77777777" w:rsidR="00775238" w:rsidRPr="00FA247E" w:rsidRDefault="00775238" w:rsidP="00775238">
            <w:pPr>
              <w:pStyle w:val="ListParagraph"/>
              <w:suppressAutoHyphens/>
              <w:ind w:left="-22"/>
              <w:jc w:val="both"/>
              <w:rPr>
                <w:color w:val="000000" w:themeColor="text1"/>
              </w:rPr>
            </w:pPr>
            <w:r w:rsidRPr="00FA247E">
              <w:rPr>
                <w:color w:val="000000" w:themeColor="text1"/>
              </w:rPr>
              <w:t>The surface may be wetted from the track-side ("external watering") or by a wetting system incorporated in the test vehicle or the trailer ("self-watering").</w:t>
            </w:r>
          </w:p>
          <w:p w14:paraId="78001B1D" w14:textId="77777777" w:rsidR="00775238" w:rsidRPr="00FA247E" w:rsidRDefault="00775238" w:rsidP="00775238">
            <w:pPr>
              <w:pStyle w:val="ListParagraph"/>
              <w:suppressAutoHyphens/>
              <w:ind w:left="-22"/>
              <w:jc w:val="both"/>
              <w:rPr>
                <w:color w:val="000000" w:themeColor="text1"/>
              </w:rPr>
            </w:pPr>
          </w:p>
          <w:p w14:paraId="371D10F6" w14:textId="77777777" w:rsidR="00775238" w:rsidRPr="00FA247E" w:rsidRDefault="00775238" w:rsidP="00775238">
            <w:pPr>
              <w:pStyle w:val="ListParagraph"/>
              <w:suppressAutoHyphens/>
              <w:ind w:left="-22"/>
              <w:jc w:val="both"/>
              <w:rPr>
                <w:color w:val="000000" w:themeColor="text1"/>
              </w:rPr>
            </w:pPr>
            <w:r w:rsidRPr="00FA247E">
              <w:rPr>
                <w:color w:val="000000" w:themeColor="text1"/>
              </w:rPr>
              <w:t>If "external watering" is used, the test track surface shall be watered at least half an hour prior to testing in order to equalize the surface temperature and water temperature. External watering should be supplied continuously throughout testing. For the braking lanes used,</w:t>
            </w:r>
          </w:p>
          <w:p w14:paraId="712076B8" w14:textId="77777777" w:rsidR="00775238" w:rsidRPr="00FA247E" w:rsidRDefault="00775238" w:rsidP="00775238">
            <w:pPr>
              <w:pStyle w:val="ListParagraph"/>
              <w:suppressAutoHyphens/>
              <w:ind w:left="-22"/>
              <w:jc w:val="both"/>
              <w:rPr>
                <w:color w:val="000000" w:themeColor="text1"/>
              </w:rPr>
            </w:pPr>
            <w:r w:rsidRPr="00FA247E">
              <w:rPr>
                <w:color w:val="000000" w:themeColor="text1"/>
              </w:rPr>
              <w:t>the water depth shall be between 0.5mm and 1.5mm, measured from the peak of the pavement.</w:t>
            </w:r>
          </w:p>
          <w:p w14:paraId="05776A62" w14:textId="77777777" w:rsidR="0034373F" w:rsidRPr="00FA247E" w:rsidRDefault="0034373F" w:rsidP="007F50F1">
            <w:pPr>
              <w:pStyle w:val="ListParagraph"/>
              <w:suppressAutoHyphens/>
              <w:ind w:left="-22"/>
              <w:jc w:val="both"/>
              <w:rPr>
                <w:color w:val="000000" w:themeColor="text1"/>
              </w:rPr>
            </w:pPr>
          </w:p>
          <w:p w14:paraId="5138D6B1" w14:textId="77777777" w:rsidR="0034373F" w:rsidRPr="00FA247E" w:rsidRDefault="0034373F" w:rsidP="007F50F1">
            <w:pPr>
              <w:pStyle w:val="ListParagraph"/>
              <w:suppressAutoHyphens/>
              <w:ind w:left="-22"/>
              <w:jc w:val="both"/>
              <w:rPr>
                <w:color w:val="000000" w:themeColor="text1"/>
              </w:rPr>
            </w:pPr>
            <w:r w:rsidRPr="00FA247E">
              <w:rPr>
                <w:color w:val="000000" w:themeColor="text1"/>
              </w:rPr>
              <w:tab/>
            </w:r>
            <w:r w:rsidR="00775238" w:rsidRPr="00FA247E">
              <w:rPr>
                <w:color w:val="000000" w:themeColor="text1"/>
              </w:rPr>
              <w:t>For "self-watering" systems, t</w:t>
            </w:r>
            <w:r w:rsidRPr="00FA247E">
              <w:rPr>
                <w:color w:val="000000" w:themeColor="text1"/>
              </w:rPr>
              <w:t>he tow vehicle and trailer or the tyre test vehicle may be optionally equipped with a pavement-wetting system, less the storage tank, which, in the case of the trailer, is mounted on the tow vehicle. The water being applied to the pavement ahead of the test tyres shall be supplied by a nozzle suitably designed to ensure that the water layer encountered by the test tyre has a uniform cross section at the test speed with a minimum splash and overspray.</w:t>
            </w:r>
          </w:p>
          <w:p w14:paraId="0C911AC6" w14:textId="77777777" w:rsidR="0034373F" w:rsidRPr="00FA247E" w:rsidRDefault="0034373F" w:rsidP="007F50F1">
            <w:pPr>
              <w:pStyle w:val="ListParagraph"/>
              <w:suppressAutoHyphens/>
              <w:ind w:left="-22"/>
              <w:jc w:val="both"/>
              <w:rPr>
                <w:color w:val="000000" w:themeColor="text1"/>
              </w:rPr>
            </w:pPr>
          </w:p>
          <w:p w14:paraId="35BCC292" w14:textId="77777777" w:rsidR="0034373F" w:rsidRPr="00FA247E" w:rsidRDefault="0034373F" w:rsidP="007F50F1">
            <w:pPr>
              <w:pStyle w:val="ListParagraph"/>
              <w:suppressAutoHyphens/>
              <w:ind w:left="-22"/>
              <w:jc w:val="both"/>
              <w:rPr>
                <w:color w:val="000000" w:themeColor="text1"/>
              </w:rPr>
            </w:pPr>
            <w:r w:rsidRPr="00FA247E">
              <w:rPr>
                <w:color w:val="000000" w:themeColor="text1"/>
              </w:rPr>
              <w:tab/>
              <w:t>The nozzle configuration and position shall ensure that the water jets are directed towards the test tyre and pointed towards the pavement at an angle of 20° to 30°.</w:t>
            </w:r>
          </w:p>
          <w:p w14:paraId="25812E10" w14:textId="77777777" w:rsidR="0034373F" w:rsidRPr="00FA247E" w:rsidRDefault="0034373F" w:rsidP="007F50F1">
            <w:pPr>
              <w:pStyle w:val="ListParagraph"/>
              <w:suppressAutoHyphens/>
              <w:ind w:left="-22"/>
              <w:jc w:val="both"/>
              <w:rPr>
                <w:color w:val="000000" w:themeColor="text1"/>
              </w:rPr>
            </w:pPr>
          </w:p>
          <w:p w14:paraId="67D0D92D" w14:textId="77777777" w:rsidR="0034373F" w:rsidRPr="00FA247E" w:rsidRDefault="0034373F" w:rsidP="007F50F1">
            <w:pPr>
              <w:pStyle w:val="ListParagraph"/>
              <w:suppressAutoHyphens/>
              <w:ind w:left="-22"/>
              <w:jc w:val="both"/>
              <w:rPr>
                <w:color w:val="000000" w:themeColor="text1"/>
              </w:rPr>
            </w:pPr>
            <w:r w:rsidRPr="00FA247E">
              <w:rPr>
                <w:color w:val="000000" w:themeColor="text1"/>
              </w:rPr>
              <w:tab/>
              <w:t>The water shall strike the pavement 250 mm to 450 mm ahead of the centre of tyre contact. The nozzle shall be located 25 mm above the pavement or at the minimum height required to clear obstacles which the tester is expected to encounter, but in no case more than 100 mm above the pavement.</w:t>
            </w:r>
          </w:p>
          <w:p w14:paraId="52288A7C" w14:textId="77777777" w:rsidR="0034373F" w:rsidRPr="00FA247E" w:rsidRDefault="0034373F" w:rsidP="007F50F1">
            <w:pPr>
              <w:pStyle w:val="ListParagraph"/>
              <w:suppressAutoHyphens/>
              <w:ind w:left="-22"/>
              <w:jc w:val="both"/>
              <w:rPr>
                <w:color w:val="000000" w:themeColor="text1"/>
              </w:rPr>
            </w:pPr>
          </w:p>
          <w:p w14:paraId="7855898A" w14:textId="77777777" w:rsidR="0034373F" w:rsidRPr="00FA247E" w:rsidRDefault="0034373F" w:rsidP="007F50F1">
            <w:pPr>
              <w:pStyle w:val="ListParagraph"/>
              <w:suppressAutoHyphens/>
              <w:ind w:left="-22"/>
              <w:jc w:val="both"/>
              <w:rPr>
                <w:color w:val="000000" w:themeColor="text1"/>
              </w:rPr>
            </w:pPr>
            <w:r w:rsidRPr="00FA247E">
              <w:rPr>
                <w:color w:val="000000" w:themeColor="text1"/>
              </w:rPr>
              <w:tab/>
              <w:t>The water layer shall be at least 25 mm wider than the test tyre tread and applied so the tyre is centrally located between the edges. Water delivery rate shall ensure a water depth of 1.0 ± 0.5 mm and shall be consistent throughout the test to within ±10 per cent. The volume of water per unit of wetted width shall be directly proportional to the test speed. The quantity of water applied at 65 km/h shall be 18 l/s per meter of width of wetted surface in case of a water depth of 1.0 mm.</w:t>
            </w:r>
          </w:p>
          <w:p w14:paraId="048A72D1" w14:textId="77777777" w:rsidR="0034373F" w:rsidRPr="00FA247E" w:rsidRDefault="0034373F" w:rsidP="007F50F1">
            <w:pPr>
              <w:pStyle w:val="ListParagraph"/>
              <w:suppressAutoHyphens/>
              <w:ind w:left="-22"/>
              <w:jc w:val="both"/>
              <w:rPr>
                <w:b/>
                <w:bCs/>
                <w:color w:val="000000" w:themeColor="text1"/>
              </w:rPr>
            </w:pPr>
          </w:p>
        </w:tc>
      </w:tr>
      <w:tr w:rsidR="00FA247E" w:rsidRPr="00FA247E" w14:paraId="011E2E54" w14:textId="77777777" w:rsidTr="007474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508"/>
        </w:trPr>
        <w:tc>
          <w:tcPr>
            <w:tcW w:w="1345" w:type="dxa"/>
            <w:tcBorders>
              <w:top w:val="single" w:sz="4" w:space="0" w:color="auto"/>
              <w:left w:val="single" w:sz="4" w:space="0" w:color="auto"/>
              <w:bottom w:val="single" w:sz="4" w:space="0" w:color="auto"/>
              <w:right w:val="single" w:sz="4" w:space="0" w:color="auto"/>
            </w:tcBorders>
          </w:tcPr>
          <w:p w14:paraId="54ECB429" w14:textId="77777777" w:rsidR="0034373F" w:rsidRPr="00FA247E" w:rsidRDefault="0034373F" w:rsidP="0034373F">
            <w:pPr>
              <w:rPr>
                <w:bCs/>
                <w:color w:val="000000" w:themeColor="text1"/>
                <w:szCs w:val="24"/>
              </w:rPr>
            </w:pPr>
            <w:r w:rsidRPr="00FA247E">
              <w:rPr>
                <w:bCs/>
                <w:color w:val="000000" w:themeColor="text1"/>
                <w:szCs w:val="24"/>
              </w:rPr>
              <w:t>4.2.5.</w:t>
            </w:r>
          </w:p>
        </w:tc>
        <w:tc>
          <w:tcPr>
            <w:tcW w:w="6835" w:type="dxa"/>
            <w:tcBorders>
              <w:top w:val="single" w:sz="4" w:space="0" w:color="auto"/>
              <w:left w:val="single" w:sz="4" w:space="0" w:color="auto"/>
              <w:bottom w:val="single" w:sz="4" w:space="0" w:color="auto"/>
              <w:right w:val="single" w:sz="4" w:space="0" w:color="auto"/>
            </w:tcBorders>
          </w:tcPr>
          <w:p w14:paraId="17C87ADD" w14:textId="77777777" w:rsidR="0034373F" w:rsidRPr="00FA247E" w:rsidRDefault="0034373F" w:rsidP="00450DB7">
            <w:pPr>
              <w:pStyle w:val="ListParagraph"/>
              <w:suppressAutoHyphens/>
              <w:ind w:left="-22"/>
              <w:jc w:val="both"/>
              <w:rPr>
                <w:b/>
                <w:bCs/>
                <w:color w:val="000000" w:themeColor="text1"/>
              </w:rPr>
            </w:pPr>
            <w:r w:rsidRPr="00FA247E">
              <w:rPr>
                <w:b/>
                <w:bCs/>
                <w:color w:val="000000" w:themeColor="text1"/>
              </w:rPr>
              <w:tab/>
            </w:r>
            <w:r w:rsidRPr="00FA247E">
              <w:rPr>
                <w:color w:val="000000" w:themeColor="text1"/>
                <w:lang w:eastAsia="da-DK"/>
              </w:rPr>
              <w:t>Tyres</w:t>
            </w:r>
            <w:r w:rsidRPr="00FA247E">
              <w:rPr>
                <w:color w:val="000000" w:themeColor="text1"/>
              </w:rPr>
              <w:t xml:space="preserve"> and rims</w:t>
            </w:r>
            <w:r w:rsidRPr="00FA247E">
              <w:rPr>
                <w:b/>
                <w:bCs/>
                <w:color w:val="000000" w:themeColor="text1"/>
              </w:rPr>
              <w:t xml:space="preserve"> </w:t>
            </w:r>
          </w:p>
        </w:tc>
      </w:tr>
      <w:tr w:rsidR="00FA247E" w:rsidRPr="00FA247E" w14:paraId="0FCCC417" w14:textId="77777777" w:rsidTr="007474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1009"/>
        </w:trPr>
        <w:tc>
          <w:tcPr>
            <w:tcW w:w="1345" w:type="dxa"/>
            <w:tcBorders>
              <w:top w:val="single" w:sz="4" w:space="0" w:color="auto"/>
              <w:left w:val="single" w:sz="4" w:space="0" w:color="auto"/>
              <w:bottom w:val="single" w:sz="4" w:space="0" w:color="auto"/>
              <w:right w:val="single" w:sz="4" w:space="0" w:color="auto"/>
            </w:tcBorders>
          </w:tcPr>
          <w:p w14:paraId="7DE40F46" w14:textId="77777777" w:rsidR="0034373F" w:rsidRPr="00FA247E" w:rsidRDefault="0034373F" w:rsidP="0034373F">
            <w:pPr>
              <w:rPr>
                <w:color w:val="000000" w:themeColor="text1"/>
                <w:szCs w:val="24"/>
              </w:rPr>
            </w:pPr>
            <w:r w:rsidRPr="00FA247E">
              <w:rPr>
                <w:bCs/>
                <w:color w:val="000000" w:themeColor="text1"/>
                <w:szCs w:val="24"/>
              </w:rPr>
              <w:t>4.2.5.1.</w:t>
            </w:r>
          </w:p>
          <w:p w14:paraId="312AEA91" w14:textId="77777777" w:rsidR="0034373F" w:rsidRPr="00FA247E" w:rsidRDefault="0034373F" w:rsidP="0034373F">
            <w:pPr>
              <w:rPr>
                <w:color w:val="000000" w:themeColor="text1"/>
                <w:szCs w:val="24"/>
              </w:rPr>
            </w:pPr>
          </w:p>
        </w:tc>
        <w:tc>
          <w:tcPr>
            <w:tcW w:w="6835" w:type="dxa"/>
            <w:tcBorders>
              <w:top w:val="single" w:sz="4" w:space="0" w:color="auto"/>
              <w:left w:val="single" w:sz="4" w:space="0" w:color="auto"/>
              <w:bottom w:val="single" w:sz="4" w:space="0" w:color="auto"/>
              <w:right w:val="single" w:sz="4" w:space="0" w:color="auto"/>
            </w:tcBorders>
          </w:tcPr>
          <w:p w14:paraId="56757E89" w14:textId="77777777" w:rsidR="0034373F" w:rsidRPr="00FA247E" w:rsidRDefault="0034373F" w:rsidP="00450DB7">
            <w:pPr>
              <w:pStyle w:val="ListParagraph"/>
              <w:suppressAutoHyphens/>
              <w:ind w:left="-22"/>
              <w:jc w:val="both"/>
              <w:rPr>
                <w:bCs/>
                <w:color w:val="000000" w:themeColor="text1"/>
              </w:rPr>
            </w:pPr>
            <w:r w:rsidRPr="00FA247E">
              <w:rPr>
                <w:bCs/>
                <w:color w:val="000000" w:themeColor="text1"/>
              </w:rPr>
              <w:t>Tyre preparation and break-in</w:t>
            </w:r>
          </w:p>
          <w:p w14:paraId="74844102" w14:textId="77777777" w:rsidR="0034373F" w:rsidRPr="00FA247E" w:rsidRDefault="0034373F" w:rsidP="00450DB7">
            <w:pPr>
              <w:pStyle w:val="ListParagraph"/>
              <w:suppressAutoHyphens/>
              <w:ind w:left="-22"/>
              <w:jc w:val="both"/>
              <w:rPr>
                <w:bCs/>
                <w:color w:val="000000" w:themeColor="text1"/>
              </w:rPr>
            </w:pPr>
          </w:p>
          <w:p w14:paraId="10BED181" w14:textId="77777777" w:rsidR="0034373F" w:rsidRPr="00FA247E" w:rsidRDefault="0034373F" w:rsidP="00450DB7">
            <w:pPr>
              <w:pStyle w:val="ListParagraph"/>
              <w:suppressAutoHyphens/>
              <w:ind w:left="-22"/>
              <w:jc w:val="both"/>
              <w:rPr>
                <w:bCs/>
                <w:color w:val="000000" w:themeColor="text1"/>
              </w:rPr>
            </w:pPr>
            <w:r w:rsidRPr="00FA247E">
              <w:rPr>
                <w:bCs/>
                <w:color w:val="000000" w:themeColor="text1"/>
              </w:rPr>
              <w:tab/>
              <w:t>The test tyres shall be trimmed to remove all protuberances on the tread surface caused by mould air vents or flashes at mould junctions.</w:t>
            </w:r>
          </w:p>
          <w:p w14:paraId="03780B5F" w14:textId="77777777" w:rsidR="0034373F" w:rsidRPr="00FA247E" w:rsidRDefault="0034373F" w:rsidP="00450DB7">
            <w:pPr>
              <w:pStyle w:val="ListParagraph"/>
              <w:suppressAutoHyphens/>
              <w:ind w:left="-22"/>
              <w:jc w:val="both"/>
              <w:rPr>
                <w:bCs/>
                <w:color w:val="000000" w:themeColor="text1"/>
              </w:rPr>
            </w:pPr>
          </w:p>
          <w:p w14:paraId="2F58F642" w14:textId="77777777" w:rsidR="0034373F" w:rsidRPr="00FA247E" w:rsidRDefault="0034373F" w:rsidP="00450DB7">
            <w:pPr>
              <w:pStyle w:val="ListParagraph"/>
              <w:suppressAutoHyphens/>
              <w:ind w:left="-22"/>
              <w:jc w:val="both"/>
              <w:rPr>
                <w:bCs/>
                <w:color w:val="000000" w:themeColor="text1"/>
              </w:rPr>
            </w:pPr>
            <w:r w:rsidRPr="00FA247E">
              <w:rPr>
                <w:bCs/>
                <w:color w:val="000000" w:themeColor="text1"/>
              </w:rPr>
              <w:tab/>
              <w:t xml:space="preserve">The test tyre shall be mounted on the test rim declared by the tyre manufacturer. </w:t>
            </w:r>
          </w:p>
          <w:p w14:paraId="02EC050B" w14:textId="77777777" w:rsidR="004E28FD" w:rsidRPr="00FA247E" w:rsidRDefault="0034373F" w:rsidP="00450DB7">
            <w:pPr>
              <w:pStyle w:val="ListParagraph"/>
              <w:suppressAutoHyphens/>
              <w:ind w:left="-22"/>
              <w:jc w:val="both"/>
              <w:rPr>
                <w:bCs/>
                <w:color w:val="000000" w:themeColor="text1"/>
              </w:rPr>
            </w:pPr>
            <w:r w:rsidRPr="00FA247E">
              <w:rPr>
                <w:bCs/>
                <w:color w:val="000000" w:themeColor="text1"/>
              </w:rPr>
              <w:tab/>
            </w:r>
          </w:p>
          <w:p w14:paraId="338A19EA" w14:textId="77777777" w:rsidR="0034373F" w:rsidRPr="00FA247E" w:rsidRDefault="0034373F" w:rsidP="00450DB7">
            <w:pPr>
              <w:pStyle w:val="ListParagraph"/>
              <w:suppressAutoHyphens/>
              <w:ind w:left="-22"/>
              <w:jc w:val="both"/>
              <w:rPr>
                <w:bCs/>
                <w:color w:val="000000" w:themeColor="text1"/>
              </w:rPr>
            </w:pPr>
            <w:r w:rsidRPr="00FA247E">
              <w:rPr>
                <w:bCs/>
                <w:color w:val="000000" w:themeColor="text1"/>
              </w:rPr>
              <w:t>A proper bead seat should be achieved by the use of a suitable lubricant. Excessive use of lubricant should be avoided to prevent slipping of the tyre on the wheel rim.</w:t>
            </w:r>
          </w:p>
          <w:p w14:paraId="5410F236" w14:textId="77777777" w:rsidR="0034373F" w:rsidRPr="00FA247E" w:rsidRDefault="0034373F" w:rsidP="00450DB7">
            <w:pPr>
              <w:pStyle w:val="ListParagraph"/>
              <w:suppressAutoHyphens/>
              <w:ind w:left="-22"/>
              <w:jc w:val="both"/>
              <w:rPr>
                <w:bCs/>
                <w:color w:val="000000" w:themeColor="text1"/>
              </w:rPr>
            </w:pPr>
          </w:p>
          <w:p w14:paraId="2928E80C" w14:textId="77777777" w:rsidR="0034373F" w:rsidRPr="00FA247E" w:rsidRDefault="0034373F" w:rsidP="00450DB7">
            <w:pPr>
              <w:pStyle w:val="ListParagraph"/>
              <w:suppressAutoHyphens/>
              <w:ind w:left="-22"/>
              <w:jc w:val="both"/>
              <w:rPr>
                <w:bCs/>
                <w:color w:val="000000" w:themeColor="text1"/>
              </w:rPr>
            </w:pPr>
            <w:r w:rsidRPr="00FA247E">
              <w:rPr>
                <w:bCs/>
                <w:color w:val="000000" w:themeColor="text1"/>
              </w:rPr>
              <w:tab/>
              <w:t>The test tyres/rim assemblies shall be stored in a location for a minimum of two hours such that they all have the same ambient temperature prior to testing. They should be shielded from the sun to avoid excessive heating by solar radiation.</w:t>
            </w:r>
          </w:p>
          <w:p w14:paraId="215AD374" w14:textId="77777777" w:rsidR="00603897" w:rsidRPr="00FA247E" w:rsidRDefault="00603897" w:rsidP="00450DB7">
            <w:pPr>
              <w:pStyle w:val="ListParagraph"/>
              <w:suppressAutoHyphens/>
              <w:ind w:left="-22"/>
              <w:jc w:val="both"/>
              <w:rPr>
                <w:bCs/>
                <w:color w:val="000000" w:themeColor="text1"/>
              </w:rPr>
            </w:pPr>
          </w:p>
          <w:p w14:paraId="346EBA5F" w14:textId="77777777" w:rsidR="00603897" w:rsidRPr="00FA247E" w:rsidRDefault="00603897" w:rsidP="00603897">
            <w:pPr>
              <w:pStyle w:val="ListParagraph"/>
              <w:suppressAutoHyphens/>
              <w:ind w:left="-22"/>
              <w:jc w:val="both"/>
              <w:rPr>
                <w:bCs/>
                <w:color w:val="000000" w:themeColor="text1"/>
              </w:rPr>
            </w:pPr>
            <w:r w:rsidRPr="00FA247E">
              <w:rPr>
                <w:bCs/>
                <w:color w:val="000000" w:themeColor="text1"/>
              </w:rPr>
              <w:t>The tyres should be stabilized in performance prior to testing, which means that no evolution of the μpeak value in test runs should be detectable; in any case there will be an ex-post verification according to Paragraph 4.2.8.2. of this Annex. In all cases, tyre designed tread</w:t>
            </w:r>
          </w:p>
          <w:p w14:paraId="16F08EF4" w14:textId="77777777" w:rsidR="00603897" w:rsidRPr="00FA247E" w:rsidRDefault="00603897" w:rsidP="00603897">
            <w:pPr>
              <w:pStyle w:val="ListParagraph"/>
              <w:suppressAutoHyphens/>
              <w:ind w:left="-22"/>
              <w:jc w:val="both"/>
              <w:rPr>
                <w:bCs/>
                <w:color w:val="000000" w:themeColor="text1"/>
              </w:rPr>
            </w:pPr>
            <w:r w:rsidRPr="00FA247E">
              <w:rPr>
                <w:bCs/>
                <w:color w:val="000000" w:themeColor="text1"/>
              </w:rPr>
              <w:t>depth and designed tread block or rib integrity shall not change significantly with break-in, which means the pace and "severity" of the break-in needs to be carefully controlled to avoid such changes.</w:t>
            </w:r>
          </w:p>
          <w:p w14:paraId="6886A09E" w14:textId="11EAEC4A" w:rsidR="0034373F" w:rsidRPr="00FA247E" w:rsidRDefault="0034373F" w:rsidP="006D2C7E">
            <w:pPr>
              <w:pStyle w:val="ListParagraph"/>
              <w:suppressAutoHyphens/>
              <w:ind w:left="-22"/>
              <w:jc w:val="both"/>
              <w:rPr>
                <w:b/>
                <w:bCs/>
                <w:color w:val="000000" w:themeColor="text1"/>
              </w:rPr>
            </w:pPr>
            <w:r w:rsidRPr="00FA247E">
              <w:rPr>
                <w:bCs/>
                <w:color w:val="000000" w:themeColor="text1"/>
              </w:rPr>
              <w:tab/>
            </w:r>
          </w:p>
        </w:tc>
      </w:tr>
      <w:tr w:rsidR="00FA247E" w:rsidRPr="00FA247E" w14:paraId="1796E8AC" w14:textId="77777777" w:rsidTr="007474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418"/>
        </w:trPr>
        <w:tc>
          <w:tcPr>
            <w:tcW w:w="1345" w:type="dxa"/>
            <w:tcBorders>
              <w:top w:val="single" w:sz="4" w:space="0" w:color="auto"/>
              <w:left w:val="single" w:sz="4" w:space="0" w:color="auto"/>
              <w:bottom w:val="single" w:sz="4" w:space="0" w:color="auto"/>
              <w:right w:val="single" w:sz="4" w:space="0" w:color="auto"/>
            </w:tcBorders>
          </w:tcPr>
          <w:p w14:paraId="3D8B4F0B" w14:textId="77777777" w:rsidR="0034373F" w:rsidRPr="00FA247E" w:rsidRDefault="0034373F" w:rsidP="0034373F">
            <w:pPr>
              <w:rPr>
                <w:bCs/>
                <w:color w:val="000000" w:themeColor="text1"/>
                <w:szCs w:val="24"/>
              </w:rPr>
            </w:pPr>
            <w:r w:rsidRPr="00FA247E">
              <w:rPr>
                <w:color w:val="000000" w:themeColor="text1"/>
                <w:szCs w:val="24"/>
              </w:rPr>
              <w:tab/>
            </w:r>
            <w:r w:rsidRPr="00FA247E">
              <w:rPr>
                <w:bCs/>
                <w:color w:val="000000" w:themeColor="text1"/>
                <w:szCs w:val="24"/>
              </w:rPr>
              <w:t>4.2.5.2.</w:t>
            </w:r>
          </w:p>
        </w:tc>
        <w:tc>
          <w:tcPr>
            <w:tcW w:w="6835" w:type="dxa"/>
            <w:tcBorders>
              <w:top w:val="single" w:sz="4" w:space="0" w:color="auto"/>
              <w:left w:val="single" w:sz="4" w:space="0" w:color="auto"/>
              <w:bottom w:val="single" w:sz="4" w:space="0" w:color="auto"/>
              <w:right w:val="single" w:sz="4" w:space="0" w:color="auto"/>
            </w:tcBorders>
          </w:tcPr>
          <w:p w14:paraId="246424AD" w14:textId="77777777" w:rsidR="0034373F" w:rsidRPr="00FA247E" w:rsidRDefault="0034373F" w:rsidP="00450DB7">
            <w:pPr>
              <w:pStyle w:val="ListParagraph"/>
              <w:suppressAutoHyphens/>
              <w:ind w:left="-22"/>
              <w:jc w:val="both"/>
              <w:rPr>
                <w:color w:val="000000" w:themeColor="text1"/>
              </w:rPr>
            </w:pPr>
            <w:r w:rsidRPr="00FA247E">
              <w:rPr>
                <w:b/>
                <w:bCs/>
                <w:color w:val="000000" w:themeColor="text1"/>
              </w:rPr>
              <w:tab/>
            </w:r>
            <w:r w:rsidRPr="00FA247E">
              <w:rPr>
                <w:color w:val="000000" w:themeColor="text1"/>
              </w:rPr>
              <w:t>Tyre load</w:t>
            </w:r>
          </w:p>
          <w:p w14:paraId="30DFC5DC" w14:textId="77777777" w:rsidR="0034373F" w:rsidRPr="00FA247E" w:rsidRDefault="0034373F" w:rsidP="00450DB7">
            <w:pPr>
              <w:pStyle w:val="ListParagraph"/>
              <w:suppressAutoHyphens/>
              <w:ind w:left="-22"/>
              <w:jc w:val="both"/>
              <w:rPr>
                <w:color w:val="000000" w:themeColor="text1"/>
              </w:rPr>
            </w:pPr>
          </w:p>
          <w:p w14:paraId="13B64791" w14:textId="77777777" w:rsidR="0034373F" w:rsidRPr="00FA247E" w:rsidRDefault="0034373F" w:rsidP="00450DB7">
            <w:pPr>
              <w:pStyle w:val="ListParagraph"/>
              <w:suppressAutoHyphens/>
              <w:ind w:left="-22"/>
              <w:jc w:val="both"/>
              <w:rPr>
                <w:color w:val="000000" w:themeColor="text1"/>
              </w:rPr>
            </w:pPr>
            <w:r w:rsidRPr="00FA247E">
              <w:rPr>
                <w:color w:val="000000" w:themeColor="text1"/>
              </w:rPr>
              <w:tab/>
              <w:t>The test load on the test tyre is 75 ± 5 per cent of the tyre load capacity.</w:t>
            </w:r>
          </w:p>
          <w:p w14:paraId="52E43375" w14:textId="77777777" w:rsidR="0034373F" w:rsidRPr="00FA247E" w:rsidRDefault="0034373F" w:rsidP="0034373F">
            <w:pPr>
              <w:pStyle w:val="ListParagraph"/>
              <w:tabs>
                <w:tab w:val="left" w:pos="75"/>
              </w:tabs>
              <w:suppressAutoHyphens/>
              <w:ind w:left="75"/>
              <w:jc w:val="both"/>
              <w:rPr>
                <w:b/>
                <w:bCs/>
                <w:color w:val="000000" w:themeColor="text1"/>
              </w:rPr>
            </w:pPr>
          </w:p>
        </w:tc>
      </w:tr>
      <w:tr w:rsidR="00FA247E" w:rsidRPr="00FA247E" w14:paraId="7372FA59" w14:textId="77777777" w:rsidTr="007474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668"/>
        </w:trPr>
        <w:tc>
          <w:tcPr>
            <w:tcW w:w="1345" w:type="dxa"/>
            <w:tcBorders>
              <w:top w:val="single" w:sz="4" w:space="0" w:color="auto"/>
              <w:left w:val="single" w:sz="4" w:space="0" w:color="auto"/>
              <w:bottom w:val="single" w:sz="4" w:space="0" w:color="auto"/>
              <w:right w:val="single" w:sz="4" w:space="0" w:color="auto"/>
            </w:tcBorders>
          </w:tcPr>
          <w:p w14:paraId="1368C7CF" w14:textId="77777777" w:rsidR="0034373F" w:rsidRPr="00FA247E" w:rsidRDefault="0034373F" w:rsidP="0034373F">
            <w:pPr>
              <w:rPr>
                <w:bCs/>
                <w:color w:val="000000" w:themeColor="text1"/>
                <w:szCs w:val="24"/>
              </w:rPr>
            </w:pPr>
            <w:r w:rsidRPr="00FA247E">
              <w:rPr>
                <w:bCs/>
                <w:color w:val="000000" w:themeColor="text1"/>
                <w:szCs w:val="24"/>
              </w:rPr>
              <w:t>4.2.5.3.</w:t>
            </w:r>
          </w:p>
        </w:tc>
        <w:tc>
          <w:tcPr>
            <w:tcW w:w="6835" w:type="dxa"/>
            <w:tcBorders>
              <w:top w:val="single" w:sz="4" w:space="0" w:color="auto"/>
              <w:left w:val="single" w:sz="4" w:space="0" w:color="auto"/>
              <w:bottom w:val="single" w:sz="4" w:space="0" w:color="auto"/>
              <w:right w:val="single" w:sz="4" w:space="0" w:color="auto"/>
            </w:tcBorders>
          </w:tcPr>
          <w:p w14:paraId="35C601F4" w14:textId="77777777" w:rsidR="0034373F" w:rsidRPr="00FA247E" w:rsidRDefault="0034373F" w:rsidP="00450DB7">
            <w:pPr>
              <w:pStyle w:val="ListParagraph"/>
              <w:suppressAutoHyphens/>
              <w:ind w:left="-22"/>
              <w:jc w:val="both"/>
              <w:rPr>
                <w:color w:val="000000" w:themeColor="text1"/>
              </w:rPr>
            </w:pPr>
            <w:r w:rsidRPr="00FA247E">
              <w:rPr>
                <w:color w:val="000000" w:themeColor="text1"/>
              </w:rPr>
              <w:t>Tyre inflation pressure</w:t>
            </w:r>
          </w:p>
          <w:p w14:paraId="0845B87F" w14:textId="77777777" w:rsidR="0034373F" w:rsidRPr="00FA247E" w:rsidRDefault="0034373F" w:rsidP="00450DB7">
            <w:pPr>
              <w:pStyle w:val="ListParagraph"/>
              <w:suppressAutoHyphens/>
              <w:ind w:left="-22"/>
              <w:jc w:val="both"/>
              <w:rPr>
                <w:color w:val="000000" w:themeColor="text1"/>
              </w:rPr>
            </w:pPr>
          </w:p>
          <w:p w14:paraId="75C3A538" w14:textId="77777777" w:rsidR="0034373F" w:rsidRPr="00FA247E" w:rsidRDefault="0034373F" w:rsidP="00450DB7">
            <w:pPr>
              <w:pStyle w:val="ListParagraph"/>
              <w:suppressAutoHyphens/>
              <w:ind w:left="-22"/>
              <w:jc w:val="both"/>
              <w:rPr>
                <w:color w:val="000000" w:themeColor="text1"/>
              </w:rPr>
            </w:pPr>
            <w:r w:rsidRPr="00FA247E">
              <w:rPr>
                <w:color w:val="000000" w:themeColor="text1"/>
              </w:rPr>
              <w:tab/>
              <w:t>The test tyre cold inflation pressure shall be 180 kPa for standard-load tyres. For extra-load tyres, the cold inflation pressure shall be 220 kPa.</w:t>
            </w:r>
          </w:p>
          <w:p w14:paraId="6DA64150" w14:textId="77777777" w:rsidR="0034373F" w:rsidRPr="00FA247E" w:rsidRDefault="0034373F" w:rsidP="00450DB7">
            <w:pPr>
              <w:pStyle w:val="ListParagraph"/>
              <w:suppressAutoHyphens/>
              <w:ind w:left="-22"/>
              <w:jc w:val="both"/>
              <w:rPr>
                <w:color w:val="000000" w:themeColor="text1"/>
              </w:rPr>
            </w:pPr>
          </w:p>
          <w:p w14:paraId="1E249087" w14:textId="77777777" w:rsidR="0034373F" w:rsidRPr="00FA247E" w:rsidRDefault="0034373F" w:rsidP="00450DB7">
            <w:pPr>
              <w:pStyle w:val="ListParagraph"/>
              <w:suppressAutoHyphens/>
              <w:ind w:left="-22"/>
              <w:jc w:val="both"/>
              <w:rPr>
                <w:color w:val="000000" w:themeColor="text1"/>
              </w:rPr>
            </w:pPr>
            <w:r w:rsidRPr="00FA247E">
              <w:rPr>
                <w:color w:val="000000" w:themeColor="text1"/>
              </w:rPr>
              <w:tab/>
              <w:t>The tyre pressure should be checked just prior to testing at ambient temperature and adjusted if required.</w:t>
            </w:r>
          </w:p>
          <w:p w14:paraId="7BC94542" w14:textId="77777777" w:rsidR="00450DB7" w:rsidRPr="00FA247E" w:rsidRDefault="00450DB7" w:rsidP="00450DB7">
            <w:pPr>
              <w:pStyle w:val="ListParagraph"/>
              <w:suppressAutoHyphens/>
              <w:ind w:left="-22"/>
              <w:jc w:val="both"/>
              <w:rPr>
                <w:b/>
                <w:bCs/>
                <w:color w:val="000000" w:themeColor="text1"/>
              </w:rPr>
            </w:pPr>
          </w:p>
        </w:tc>
      </w:tr>
      <w:tr w:rsidR="00FA247E" w:rsidRPr="00FA247E" w14:paraId="0776735D" w14:textId="77777777" w:rsidTr="007474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368"/>
        </w:trPr>
        <w:tc>
          <w:tcPr>
            <w:tcW w:w="1345" w:type="dxa"/>
            <w:tcBorders>
              <w:top w:val="single" w:sz="4" w:space="0" w:color="auto"/>
              <w:left w:val="single" w:sz="4" w:space="0" w:color="auto"/>
              <w:bottom w:val="single" w:sz="4" w:space="0" w:color="auto"/>
              <w:right w:val="single" w:sz="4" w:space="0" w:color="auto"/>
            </w:tcBorders>
          </w:tcPr>
          <w:p w14:paraId="1CFB0E76" w14:textId="77777777" w:rsidR="0034373F" w:rsidRPr="00FA247E" w:rsidRDefault="0034373F" w:rsidP="0034373F">
            <w:pPr>
              <w:rPr>
                <w:bCs/>
                <w:color w:val="000000" w:themeColor="text1"/>
                <w:szCs w:val="24"/>
              </w:rPr>
            </w:pPr>
            <w:r w:rsidRPr="00FA247E">
              <w:rPr>
                <w:bCs/>
                <w:color w:val="000000" w:themeColor="text1"/>
                <w:szCs w:val="24"/>
              </w:rPr>
              <w:t>4.2.6</w:t>
            </w:r>
          </w:p>
        </w:tc>
        <w:tc>
          <w:tcPr>
            <w:tcW w:w="6835" w:type="dxa"/>
            <w:tcBorders>
              <w:top w:val="single" w:sz="4" w:space="0" w:color="auto"/>
              <w:left w:val="single" w:sz="4" w:space="0" w:color="auto"/>
              <w:bottom w:val="single" w:sz="4" w:space="0" w:color="auto"/>
              <w:right w:val="single" w:sz="4" w:space="0" w:color="auto"/>
            </w:tcBorders>
          </w:tcPr>
          <w:p w14:paraId="66668E85" w14:textId="77777777" w:rsidR="0034373F" w:rsidRPr="00FA247E" w:rsidRDefault="0034373F" w:rsidP="00450DB7">
            <w:pPr>
              <w:suppressAutoHyphens/>
              <w:jc w:val="both"/>
              <w:rPr>
                <w:b/>
                <w:bCs/>
                <w:color w:val="000000" w:themeColor="text1"/>
                <w:szCs w:val="24"/>
              </w:rPr>
            </w:pPr>
            <w:r w:rsidRPr="00FA247E">
              <w:rPr>
                <w:bCs/>
                <w:color w:val="000000" w:themeColor="text1"/>
                <w:szCs w:val="24"/>
              </w:rPr>
              <w:t>Preparation of the tow vehicle and trailer or the tyre test vehicle</w:t>
            </w:r>
          </w:p>
        </w:tc>
      </w:tr>
      <w:tr w:rsidR="00FA247E" w:rsidRPr="00FA247E" w14:paraId="5087F8B1" w14:textId="77777777" w:rsidTr="007474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692"/>
        </w:trPr>
        <w:tc>
          <w:tcPr>
            <w:tcW w:w="1345" w:type="dxa"/>
            <w:tcBorders>
              <w:top w:val="single" w:sz="4" w:space="0" w:color="auto"/>
              <w:left w:val="single" w:sz="4" w:space="0" w:color="auto"/>
              <w:bottom w:val="single" w:sz="4" w:space="0" w:color="auto"/>
              <w:right w:val="single" w:sz="4" w:space="0" w:color="auto"/>
            </w:tcBorders>
          </w:tcPr>
          <w:p w14:paraId="6634719A" w14:textId="77777777" w:rsidR="0034373F" w:rsidRPr="00FA247E" w:rsidRDefault="0034373F" w:rsidP="0034373F">
            <w:pPr>
              <w:rPr>
                <w:color w:val="000000" w:themeColor="text1"/>
                <w:szCs w:val="24"/>
              </w:rPr>
            </w:pPr>
            <w:r w:rsidRPr="00FA247E">
              <w:rPr>
                <w:bCs/>
                <w:color w:val="000000" w:themeColor="text1"/>
                <w:szCs w:val="24"/>
              </w:rPr>
              <w:t>4.2.6.1.</w:t>
            </w:r>
          </w:p>
          <w:p w14:paraId="04F71157" w14:textId="77777777" w:rsidR="0034373F" w:rsidRPr="00FA247E" w:rsidRDefault="0034373F" w:rsidP="0034373F">
            <w:pPr>
              <w:rPr>
                <w:color w:val="000000" w:themeColor="text1"/>
                <w:szCs w:val="24"/>
              </w:rPr>
            </w:pPr>
          </w:p>
        </w:tc>
        <w:tc>
          <w:tcPr>
            <w:tcW w:w="6835" w:type="dxa"/>
            <w:tcBorders>
              <w:top w:val="single" w:sz="4" w:space="0" w:color="auto"/>
              <w:left w:val="single" w:sz="4" w:space="0" w:color="auto"/>
              <w:bottom w:val="single" w:sz="4" w:space="0" w:color="auto"/>
              <w:right w:val="single" w:sz="4" w:space="0" w:color="auto"/>
            </w:tcBorders>
          </w:tcPr>
          <w:p w14:paraId="740867EC" w14:textId="77777777" w:rsidR="00603897" w:rsidRPr="00FA247E" w:rsidRDefault="00603897" w:rsidP="00603897">
            <w:pPr>
              <w:tabs>
                <w:tab w:val="left" w:pos="75"/>
              </w:tabs>
              <w:suppressAutoHyphens/>
              <w:jc w:val="both"/>
              <w:rPr>
                <w:bCs/>
                <w:color w:val="000000" w:themeColor="text1"/>
                <w:szCs w:val="24"/>
              </w:rPr>
            </w:pPr>
            <w:r w:rsidRPr="00FA247E">
              <w:rPr>
                <w:bCs/>
                <w:color w:val="000000" w:themeColor="text1"/>
                <w:szCs w:val="24"/>
              </w:rPr>
              <w:t>The test tyre set shall be installed on the measuring device and loaded to the specified test load according to Paragraph 4.2.5.2. of this Annex. For one-axle trailers, the hitch height and transverse position shall be adjusted in order to avoid any disturbance of the measuring results.</w:t>
            </w:r>
          </w:p>
          <w:p w14:paraId="0187C472" w14:textId="77777777" w:rsidR="0034373F" w:rsidRPr="00FA247E" w:rsidRDefault="0034373F" w:rsidP="00450DB7">
            <w:pPr>
              <w:pStyle w:val="ListParagraph"/>
              <w:tabs>
                <w:tab w:val="left" w:pos="75"/>
              </w:tabs>
              <w:suppressAutoHyphens/>
              <w:ind w:left="0"/>
              <w:jc w:val="both"/>
              <w:rPr>
                <w:b/>
                <w:bCs/>
                <w:strike/>
                <w:color w:val="000000" w:themeColor="text1"/>
              </w:rPr>
            </w:pPr>
          </w:p>
        </w:tc>
      </w:tr>
      <w:tr w:rsidR="00FA247E" w:rsidRPr="00FA247E" w14:paraId="3230B038" w14:textId="77777777" w:rsidTr="007474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692"/>
        </w:trPr>
        <w:tc>
          <w:tcPr>
            <w:tcW w:w="1345" w:type="dxa"/>
            <w:tcBorders>
              <w:top w:val="single" w:sz="4" w:space="0" w:color="auto"/>
              <w:left w:val="single" w:sz="4" w:space="0" w:color="auto"/>
              <w:bottom w:val="single" w:sz="4" w:space="0" w:color="auto"/>
              <w:right w:val="single" w:sz="4" w:space="0" w:color="auto"/>
            </w:tcBorders>
          </w:tcPr>
          <w:p w14:paraId="0B5C8FBF" w14:textId="77777777" w:rsidR="0034373F" w:rsidRPr="00FA247E" w:rsidRDefault="0034373F" w:rsidP="0034373F">
            <w:pPr>
              <w:rPr>
                <w:bCs/>
                <w:color w:val="000000" w:themeColor="text1"/>
                <w:szCs w:val="24"/>
              </w:rPr>
            </w:pPr>
            <w:r w:rsidRPr="00FA247E">
              <w:rPr>
                <w:bCs/>
                <w:color w:val="000000" w:themeColor="text1"/>
                <w:szCs w:val="24"/>
              </w:rPr>
              <w:t>4.2.6.2.</w:t>
            </w:r>
          </w:p>
        </w:tc>
        <w:tc>
          <w:tcPr>
            <w:tcW w:w="6835" w:type="dxa"/>
            <w:tcBorders>
              <w:top w:val="single" w:sz="4" w:space="0" w:color="auto"/>
              <w:left w:val="single" w:sz="4" w:space="0" w:color="auto"/>
              <w:bottom w:val="single" w:sz="4" w:space="0" w:color="auto"/>
              <w:right w:val="single" w:sz="4" w:space="0" w:color="auto"/>
            </w:tcBorders>
          </w:tcPr>
          <w:p w14:paraId="79035179" w14:textId="77777777" w:rsidR="0034373F" w:rsidRPr="00FA247E" w:rsidRDefault="0034373F" w:rsidP="00450DB7">
            <w:pPr>
              <w:spacing w:after="120"/>
              <w:jc w:val="both"/>
              <w:rPr>
                <w:color w:val="000000" w:themeColor="text1"/>
                <w:szCs w:val="24"/>
              </w:rPr>
            </w:pPr>
            <w:r w:rsidRPr="00FA247E">
              <w:rPr>
                <w:color w:val="000000" w:themeColor="text1"/>
                <w:szCs w:val="24"/>
              </w:rPr>
              <w:t>Instrumentation and equipment</w:t>
            </w:r>
          </w:p>
          <w:p w14:paraId="0F598CEA" w14:textId="77777777" w:rsidR="0034373F" w:rsidRPr="00FA247E" w:rsidRDefault="0034373F" w:rsidP="00450DB7">
            <w:pPr>
              <w:pStyle w:val="ListParagraph"/>
              <w:tabs>
                <w:tab w:val="left" w:pos="75"/>
              </w:tabs>
              <w:suppressAutoHyphens/>
              <w:ind w:left="0"/>
              <w:jc w:val="both"/>
              <w:rPr>
                <w:bCs/>
                <w:color w:val="000000" w:themeColor="text1"/>
              </w:rPr>
            </w:pPr>
            <w:r w:rsidRPr="00FA247E">
              <w:rPr>
                <w:bCs/>
                <w:color w:val="000000" w:themeColor="text1"/>
              </w:rPr>
              <w:t>Install the fifth wheel, when used, in accordance with the manufacturer’s specifications and locate it as near as possible to the mid-track position of the tow trailer or the tyre test vehicle.</w:t>
            </w:r>
          </w:p>
          <w:p w14:paraId="797FAD85" w14:textId="77777777" w:rsidR="0034373F" w:rsidRPr="00FA247E" w:rsidRDefault="0034373F" w:rsidP="00450DB7">
            <w:pPr>
              <w:pStyle w:val="ListParagraph"/>
              <w:tabs>
                <w:tab w:val="left" w:pos="1026"/>
              </w:tabs>
              <w:suppressAutoHyphens/>
              <w:ind w:left="0"/>
              <w:jc w:val="both"/>
              <w:rPr>
                <w:b/>
                <w:bCs/>
                <w:color w:val="000000" w:themeColor="text1"/>
              </w:rPr>
            </w:pPr>
          </w:p>
        </w:tc>
      </w:tr>
      <w:tr w:rsidR="00FA247E" w:rsidRPr="00FA247E" w14:paraId="19EA9A24" w14:textId="77777777" w:rsidTr="007474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393"/>
        </w:trPr>
        <w:tc>
          <w:tcPr>
            <w:tcW w:w="1345" w:type="dxa"/>
            <w:tcBorders>
              <w:top w:val="single" w:sz="4" w:space="0" w:color="auto"/>
              <w:left w:val="single" w:sz="4" w:space="0" w:color="auto"/>
              <w:bottom w:val="single" w:sz="4" w:space="0" w:color="auto"/>
              <w:right w:val="single" w:sz="4" w:space="0" w:color="auto"/>
            </w:tcBorders>
          </w:tcPr>
          <w:p w14:paraId="10E51336" w14:textId="77777777" w:rsidR="0034373F" w:rsidRPr="00FA247E" w:rsidRDefault="0034373F" w:rsidP="0034373F">
            <w:pPr>
              <w:rPr>
                <w:bCs/>
                <w:color w:val="000000" w:themeColor="text1"/>
                <w:szCs w:val="24"/>
              </w:rPr>
            </w:pPr>
            <w:r w:rsidRPr="00FA247E">
              <w:rPr>
                <w:bCs/>
                <w:color w:val="000000" w:themeColor="text1"/>
                <w:szCs w:val="24"/>
              </w:rPr>
              <w:t>4.2.7</w:t>
            </w:r>
          </w:p>
        </w:tc>
        <w:tc>
          <w:tcPr>
            <w:tcW w:w="6835" w:type="dxa"/>
            <w:tcBorders>
              <w:top w:val="single" w:sz="4" w:space="0" w:color="auto"/>
              <w:left w:val="single" w:sz="4" w:space="0" w:color="auto"/>
              <w:bottom w:val="single" w:sz="4" w:space="0" w:color="auto"/>
              <w:right w:val="single" w:sz="4" w:space="0" w:color="auto"/>
            </w:tcBorders>
          </w:tcPr>
          <w:p w14:paraId="3F1EC14E" w14:textId="77777777" w:rsidR="0034373F" w:rsidRPr="00FA247E" w:rsidRDefault="0034373F" w:rsidP="00450DB7">
            <w:pPr>
              <w:spacing w:after="120"/>
              <w:jc w:val="both"/>
              <w:rPr>
                <w:b/>
                <w:bCs/>
                <w:color w:val="000000" w:themeColor="text1"/>
                <w:szCs w:val="24"/>
              </w:rPr>
            </w:pPr>
            <w:r w:rsidRPr="00FA247E">
              <w:rPr>
                <w:b/>
                <w:bCs/>
                <w:color w:val="000000" w:themeColor="text1"/>
                <w:szCs w:val="24"/>
              </w:rPr>
              <w:tab/>
            </w:r>
            <w:r w:rsidRPr="00FA247E">
              <w:rPr>
                <w:color w:val="000000" w:themeColor="text1"/>
                <w:szCs w:val="24"/>
              </w:rPr>
              <w:t>Procedure</w:t>
            </w:r>
          </w:p>
        </w:tc>
      </w:tr>
      <w:tr w:rsidR="00FA247E" w:rsidRPr="00FA247E" w14:paraId="2A9F3E7B" w14:textId="77777777" w:rsidTr="007474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800"/>
        </w:trPr>
        <w:tc>
          <w:tcPr>
            <w:tcW w:w="1345" w:type="dxa"/>
            <w:tcBorders>
              <w:top w:val="single" w:sz="4" w:space="0" w:color="auto"/>
              <w:left w:val="single" w:sz="4" w:space="0" w:color="auto"/>
              <w:bottom w:val="single" w:sz="4" w:space="0" w:color="auto"/>
              <w:right w:val="single" w:sz="4" w:space="0" w:color="auto"/>
            </w:tcBorders>
          </w:tcPr>
          <w:p w14:paraId="58281185" w14:textId="77777777" w:rsidR="0034373F" w:rsidRPr="00FA247E" w:rsidRDefault="0034373F" w:rsidP="0034373F">
            <w:pPr>
              <w:rPr>
                <w:color w:val="000000" w:themeColor="text1"/>
                <w:szCs w:val="24"/>
              </w:rPr>
            </w:pPr>
            <w:r w:rsidRPr="00FA247E">
              <w:rPr>
                <w:bCs/>
                <w:color w:val="000000" w:themeColor="text1"/>
                <w:szCs w:val="24"/>
              </w:rPr>
              <w:t>4.2.7.1.</w:t>
            </w:r>
          </w:p>
          <w:p w14:paraId="14350F3C" w14:textId="77777777" w:rsidR="0034373F" w:rsidRPr="00FA247E" w:rsidRDefault="0034373F" w:rsidP="0034373F">
            <w:pPr>
              <w:rPr>
                <w:color w:val="000000" w:themeColor="text1"/>
                <w:szCs w:val="24"/>
              </w:rPr>
            </w:pPr>
          </w:p>
        </w:tc>
        <w:tc>
          <w:tcPr>
            <w:tcW w:w="6835" w:type="dxa"/>
            <w:tcBorders>
              <w:top w:val="single" w:sz="4" w:space="0" w:color="auto"/>
              <w:left w:val="single" w:sz="4" w:space="0" w:color="auto"/>
              <w:bottom w:val="single" w:sz="4" w:space="0" w:color="auto"/>
              <w:right w:val="single" w:sz="4" w:space="0" w:color="auto"/>
            </w:tcBorders>
          </w:tcPr>
          <w:p w14:paraId="52962432" w14:textId="77777777" w:rsidR="0034373F" w:rsidRPr="00FA247E" w:rsidRDefault="0034373F" w:rsidP="00450DB7">
            <w:pPr>
              <w:pStyle w:val="ListParagraph"/>
              <w:suppressAutoHyphens/>
              <w:ind w:left="0"/>
              <w:rPr>
                <w:bCs/>
                <w:color w:val="000000" w:themeColor="text1"/>
              </w:rPr>
            </w:pPr>
            <w:r w:rsidRPr="00FA247E">
              <w:rPr>
                <w:bCs/>
                <w:color w:val="000000" w:themeColor="text1"/>
              </w:rPr>
              <w:t>Test run</w:t>
            </w:r>
          </w:p>
          <w:p w14:paraId="64F7833B" w14:textId="77777777" w:rsidR="0034373F" w:rsidRPr="00FA247E" w:rsidRDefault="0034373F" w:rsidP="00450DB7">
            <w:pPr>
              <w:pStyle w:val="ListParagraph"/>
              <w:suppressAutoHyphens/>
              <w:ind w:left="0"/>
              <w:rPr>
                <w:bCs/>
                <w:color w:val="000000" w:themeColor="text1"/>
              </w:rPr>
            </w:pPr>
          </w:p>
          <w:p w14:paraId="06724BF3" w14:textId="77777777" w:rsidR="0034373F" w:rsidRPr="00FA247E" w:rsidRDefault="0034373F" w:rsidP="00450DB7">
            <w:pPr>
              <w:pStyle w:val="ListParagraph"/>
              <w:suppressAutoHyphens/>
              <w:ind w:left="0"/>
              <w:jc w:val="both"/>
              <w:rPr>
                <w:bCs/>
                <w:color w:val="000000" w:themeColor="text1"/>
              </w:rPr>
            </w:pPr>
            <w:r w:rsidRPr="00FA247E">
              <w:rPr>
                <w:bCs/>
                <w:color w:val="000000" w:themeColor="text1"/>
              </w:rPr>
              <w:t>The following procedure applies for each test run:</w:t>
            </w:r>
          </w:p>
          <w:p w14:paraId="69D850C3" w14:textId="77777777" w:rsidR="0034373F" w:rsidRPr="00FA247E" w:rsidRDefault="0034373F" w:rsidP="00450DB7">
            <w:pPr>
              <w:pStyle w:val="ListParagraph"/>
              <w:suppressAutoHyphens/>
              <w:ind w:left="0"/>
              <w:jc w:val="both"/>
              <w:rPr>
                <w:b/>
                <w:bCs/>
                <w:color w:val="000000" w:themeColor="text1"/>
              </w:rPr>
            </w:pPr>
          </w:p>
        </w:tc>
      </w:tr>
      <w:tr w:rsidR="00FA247E" w:rsidRPr="00FA247E" w14:paraId="0363143B" w14:textId="77777777" w:rsidTr="007474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638"/>
        </w:trPr>
        <w:tc>
          <w:tcPr>
            <w:tcW w:w="1345" w:type="dxa"/>
            <w:tcBorders>
              <w:top w:val="single" w:sz="4" w:space="0" w:color="auto"/>
              <w:left w:val="single" w:sz="4" w:space="0" w:color="auto"/>
              <w:bottom w:val="single" w:sz="4" w:space="0" w:color="auto"/>
              <w:right w:val="single" w:sz="4" w:space="0" w:color="auto"/>
            </w:tcBorders>
          </w:tcPr>
          <w:p w14:paraId="3A2CAEE7" w14:textId="77777777" w:rsidR="0034373F" w:rsidRPr="00FA247E" w:rsidRDefault="0034373F" w:rsidP="0034373F">
            <w:pPr>
              <w:rPr>
                <w:bCs/>
                <w:color w:val="000000" w:themeColor="text1"/>
                <w:szCs w:val="24"/>
              </w:rPr>
            </w:pPr>
            <w:r w:rsidRPr="00FA247E">
              <w:rPr>
                <w:bCs/>
                <w:color w:val="000000" w:themeColor="text1"/>
                <w:szCs w:val="24"/>
              </w:rPr>
              <w:t>4.2.7.1.1.</w:t>
            </w:r>
          </w:p>
        </w:tc>
        <w:tc>
          <w:tcPr>
            <w:tcW w:w="6835" w:type="dxa"/>
            <w:tcBorders>
              <w:top w:val="single" w:sz="4" w:space="0" w:color="auto"/>
              <w:left w:val="single" w:sz="4" w:space="0" w:color="auto"/>
              <w:bottom w:val="single" w:sz="4" w:space="0" w:color="auto"/>
              <w:right w:val="single" w:sz="4" w:space="0" w:color="auto"/>
            </w:tcBorders>
          </w:tcPr>
          <w:p w14:paraId="5F3EB2ED" w14:textId="77777777" w:rsidR="0034373F" w:rsidRPr="00FA247E" w:rsidRDefault="0034373F" w:rsidP="00450DB7">
            <w:pPr>
              <w:pStyle w:val="ListParagraph"/>
              <w:tabs>
                <w:tab w:val="left" w:pos="75"/>
              </w:tabs>
              <w:suppressAutoHyphens/>
              <w:ind w:left="0"/>
              <w:jc w:val="both"/>
              <w:rPr>
                <w:b/>
                <w:bCs/>
                <w:color w:val="000000" w:themeColor="text1"/>
              </w:rPr>
            </w:pPr>
            <w:r w:rsidRPr="00FA247E">
              <w:rPr>
                <w:color w:val="000000" w:themeColor="text1"/>
              </w:rPr>
              <w:t>The tow vehicle or the tyre test vehicle is driven onto the test track in a straight line at the specified test speed 65 ± 2 km/h.</w:t>
            </w:r>
          </w:p>
        </w:tc>
      </w:tr>
      <w:tr w:rsidR="00FA247E" w:rsidRPr="00FA247E" w14:paraId="2D03448B" w14:textId="77777777" w:rsidTr="007474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445"/>
        </w:trPr>
        <w:tc>
          <w:tcPr>
            <w:tcW w:w="1345" w:type="dxa"/>
            <w:tcBorders>
              <w:top w:val="single" w:sz="4" w:space="0" w:color="auto"/>
              <w:left w:val="single" w:sz="4" w:space="0" w:color="auto"/>
              <w:bottom w:val="single" w:sz="4" w:space="0" w:color="auto"/>
              <w:right w:val="single" w:sz="4" w:space="0" w:color="auto"/>
            </w:tcBorders>
          </w:tcPr>
          <w:p w14:paraId="0B0BBEA7" w14:textId="77777777" w:rsidR="0034373F" w:rsidRPr="00FA247E" w:rsidRDefault="0034373F" w:rsidP="0034373F">
            <w:pPr>
              <w:rPr>
                <w:bCs/>
                <w:color w:val="000000" w:themeColor="text1"/>
                <w:szCs w:val="24"/>
              </w:rPr>
            </w:pPr>
            <w:r w:rsidRPr="00FA247E">
              <w:rPr>
                <w:bCs/>
                <w:color w:val="000000" w:themeColor="text1"/>
                <w:szCs w:val="24"/>
              </w:rPr>
              <w:t>4.2.7.1.2.</w:t>
            </w:r>
          </w:p>
        </w:tc>
        <w:tc>
          <w:tcPr>
            <w:tcW w:w="6835" w:type="dxa"/>
            <w:tcBorders>
              <w:top w:val="single" w:sz="4" w:space="0" w:color="auto"/>
              <w:left w:val="single" w:sz="4" w:space="0" w:color="auto"/>
              <w:bottom w:val="single" w:sz="4" w:space="0" w:color="auto"/>
              <w:right w:val="single" w:sz="4" w:space="0" w:color="auto"/>
            </w:tcBorders>
          </w:tcPr>
          <w:p w14:paraId="5C9DCE61" w14:textId="77777777" w:rsidR="0034373F" w:rsidRPr="00FA247E" w:rsidRDefault="0034373F" w:rsidP="00450DB7">
            <w:pPr>
              <w:pStyle w:val="ListParagraph"/>
              <w:tabs>
                <w:tab w:val="left" w:pos="75"/>
              </w:tabs>
              <w:suppressAutoHyphens/>
              <w:ind w:left="0"/>
              <w:jc w:val="both"/>
              <w:rPr>
                <w:color w:val="000000" w:themeColor="text1"/>
              </w:rPr>
            </w:pPr>
            <w:r w:rsidRPr="00FA247E">
              <w:rPr>
                <w:color w:val="000000" w:themeColor="text1"/>
              </w:rPr>
              <w:t>The recording system is launched.</w:t>
            </w:r>
          </w:p>
        </w:tc>
      </w:tr>
      <w:tr w:rsidR="00FA247E" w:rsidRPr="00FA247E" w14:paraId="2E936B4D" w14:textId="77777777" w:rsidTr="007474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721"/>
        </w:trPr>
        <w:tc>
          <w:tcPr>
            <w:tcW w:w="1345" w:type="dxa"/>
            <w:tcBorders>
              <w:top w:val="single" w:sz="4" w:space="0" w:color="auto"/>
              <w:left w:val="single" w:sz="4" w:space="0" w:color="auto"/>
              <w:bottom w:val="single" w:sz="4" w:space="0" w:color="auto"/>
              <w:right w:val="single" w:sz="4" w:space="0" w:color="auto"/>
            </w:tcBorders>
          </w:tcPr>
          <w:p w14:paraId="71695226" w14:textId="77777777" w:rsidR="0034373F" w:rsidRPr="00FA247E" w:rsidRDefault="0034373F" w:rsidP="0034373F">
            <w:pPr>
              <w:rPr>
                <w:bCs/>
                <w:color w:val="000000" w:themeColor="text1"/>
                <w:szCs w:val="24"/>
              </w:rPr>
            </w:pPr>
            <w:r w:rsidRPr="00FA247E">
              <w:rPr>
                <w:bCs/>
                <w:color w:val="000000" w:themeColor="text1"/>
                <w:szCs w:val="24"/>
              </w:rPr>
              <w:t>4.2.7.1.3.</w:t>
            </w:r>
          </w:p>
        </w:tc>
        <w:tc>
          <w:tcPr>
            <w:tcW w:w="6835" w:type="dxa"/>
            <w:tcBorders>
              <w:top w:val="single" w:sz="4" w:space="0" w:color="auto"/>
              <w:left w:val="single" w:sz="4" w:space="0" w:color="auto"/>
              <w:bottom w:val="single" w:sz="4" w:space="0" w:color="auto"/>
              <w:right w:val="single" w:sz="4" w:space="0" w:color="auto"/>
            </w:tcBorders>
          </w:tcPr>
          <w:p w14:paraId="70816AD9" w14:textId="77777777" w:rsidR="0034373F" w:rsidRPr="00FA247E" w:rsidRDefault="0034373F" w:rsidP="00450DB7">
            <w:pPr>
              <w:pStyle w:val="ListParagraph"/>
              <w:suppressAutoHyphens/>
              <w:ind w:left="-16"/>
              <w:jc w:val="both"/>
              <w:rPr>
                <w:color w:val="000000" w:themeColor="text1"/>
              </w:rPr>
            </w:pPr>
            <w:r w:rsidRPr="00FA247E">
              <w:rPr>
                <w:color w:val="000000" w:themeColor="text1"/>
              </w:rPr>
              <w:t>Water is delivered to the pavement ahead of the test tyre approximately 0.5 s prior to brake application (for internal watering system).</w:t>
            </w:r>
          </w:p>
          <w:p w14:paraId="2FECE82A" w14:textId="77777777" w:rsidR="004E28FD" w:rsidRPr="00FA247E" w:rsidRDefault="004E28FD" w:rsidP="00450DB7">
            <w:pPr>
              <w:pStyle w:val="ListParagraph"/>
              <w:suppressAutoHyphens/>
              <w:ind w:left="-16"/>
              <w:jc w:val="both"/>
              <w:rPr>
                <w:color w:val="000000" w:themeColor="text1"/>
              </w:rPr>
            </w:pPr>
          </w:p>
        </w:tc>
      </w:tr>
      <w:tr w:rsidR="00FA247E" w:rsidRPr="00FA247E" w14:paraId="765E0B64" w14:textId="77777777" w:rsidTr="007474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1009"/>
        </w:trPr>
        <w:tc>
          <w:tcPr>
            <w:tcW w:w="1345" w:type="dxa"/>
            <w:tcBorders>
              <w:top w:val="single" w:sz="4" w:space="0" w:color="auto"/>
              <w:left w:val="single" w:sz="4" w:space="0" w:color="auto"/>
              <w:bottom w:val="single" w:sz="4" w:space="0" w:color="auto"/>
              <w:right w:val="single" w:sz="4" w:space="0" w:color="auto"/>
            </w:tcBorders>
          </w:tcPr>
          <w:p w14:paraId="68882CDB" w14:textId="77777777" w:rsidR="0034373F" w:rsidRPr="00FA247E" w:rsidRDefault="0034373F" w:rsidP="0034373F">
            <w:pPr>
              <w:rPr>
                <w:bCs/>
                <w:color w:val="000000" w:themeColor="text1"/>
                <w:szCs w:val="24"/>
              </w:rPr>
            </w:pPr>
            <w:r w:rsidRPr="00FA247E">
              <w:rPr>
                <w:bCs/>
                <w:color w:val="000000" w:themeColor="text1"/>
                <w:szCs w:val="24"/>
              </w:rPr>
              <w:t>4.2.7.1.4.</w:t>
            </w:r>
          </w:p>
        </w:tc>
        <w:tc>
          <w:tcPr>
            <w:tcW w:w="6835" w:type="dxa"/>
            <w:tcBorders>
              <w:top w:val="single" w:sz="4" w:space="0" w:color="auto"/>
              <w:left w:val="single" w:sz="4" w:space="0" w:color="auto"/>
              <w:bottom w:val="single" w:sz="4" w:space="0" w:color="auto"/>
              <w:right w:val="single" w:sz="4" w:space="0" w:color="auto"/>
            </w:tcBorders>
          </w:tcPr>
          <w:p w14:paraId="4B2DBD20" w14:textId="7C777F50" w:rsidR="00603897" w:rsidRPr="00FA247E" w:rsidRDefault="0034373F" w:rsidP="00603897">
            <w:pPr>
              <w:pStyle w:val="ListParagraph"/>
              <w:suppressAutoHyphens/>
              <w:ind w:left="-16"/>
              <w:jc w:val="both"/>
              <w:rPr>
                <w:color w:val="000000" w:themeColor="text1"/>
              </w:rPr>
            </w:pPr>
            <w:r w:rsidRPr="00FA247E">
              <w:rPr>
                <w:color w:val="000000" w:themeColor="text1"/>
              </w:rPr>
              <w:tab/>
            </w:r>
            <w:r w:rsidR="00603897" w:rsidRPr="00FA247E">
              <w:rPr>
                <w:color w:val="000000" w:themeColor="text1"/>
              </w:rPr>
              <w:t>The brakes shall be activated within an area of six (6) metres in the longitudinal direction</w:t>
            </w:r>
          </w:p>
          <w:p w14:paraId="34BD6039" w14:textId="77777777" w:rsidR="0034373F" w:rsidRPr="00FA247E" w:rsidRDefault="00603897" w:rsidP="00603897">
            <w:pPr>
              <w:pStyle w:val="ListParagraph"/>
              <w:suppressAutoHyphens/>
              <w:ind w:left="-16"/>
              <w:jc w:val="both"/>
              <w:rPr>
                <w:color w:val="000000" w:themeColor="text1"/>
              </w:rPr>
            </w:pPr>
            <w:r w:rsidRPr="00FA247E">
              <w:rPr>
                <w:color w:val="000000" w:themeColor="text1"/>
              </w:rPr>
              <w:t xml:space="preserve">and 0.5m in the transversal direction of a measurement point of the wetted frictional properties of the surface and sand depth in accordance with Paragraphs 3.1.4. and 3.1.5. above. The test shall be run in the same direction as in Paragraph 3.2.2. of this Annex. </w:t>
            </w:r>
            <w:r w:rsidR="0034373F" w:rsidRPr="00FA247E">
              <w:rPr>
                <w:color w:val="000000" w:themeColor="text1"/>
              </w:rPr>
              <w:t>The rate of braking application shall be such that the time interval between initial application of force and peak longitudinal force is in the range 0.2 s to 0.5 s.</w:t>
            </w:r>
          </w:p>
          <w:p w14:paraId="60213E40" w14:textId="77777777" w:rsidR="0034373F" w:rsidRPr="00FA247E" w:rsidRDefault="0034373F" w:rsidP="00450DB7">
            <w:pPr>
              <w:pStyle w:val="ListParagraph"/>
              <w:suppressAutoHyphens/>
              <w:ind w:left="-16"/>
              <w:jc w:val="both"/>
              <w:rPr>
                <w:color w:val="000000" w:themeColor="text1"/>
              </w:rPr>
            </w:pPr>
          </w:p>
        </w:tc>
      </w:tr>
      <w:tr w:rsidR="00FA247E" w:rsidRPr="00FA247E" w14:paraId="48CDCDDF" w14:textId="77777777" w:rsidTr="007474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416"/>
        </w:trPr>
        <w:tc>
          <w:tcPr>
            <w:tcW w:w="1345" w:type="dxa"/>
            <w:tcBorders>
              <w:top w:val="single" w:sz="4" w:space="0" w:color="auto"/>
              <w:left w:val="single" w:sz="4" w:space="0" w:color="auto"/>
              <w:bottom w:val="single" w:sz="4" w:space="0" w:color="auto"/>
              <w:right w:val="single" w:sz="4" w:space="0" w:color="auto"/>
            </w:tcBorders>
          </w:tcPr>
          <w:p w14:paraId="10E7FBFC" w14:textId="77777777" w:rsidR="0034373F" w:rsidRPr="00FA247E" w:rsidRDefault="0034373F" w:rsidP="0034373F">
            <w:pPr>
              <w:rPr>
                <w:bCs/>
                <w:color w:val="000000" w:themeColor="text1"/>
                <w:szCs w:val="24"/>
              </w:rPr>
            </w:pPr>
            <w:r w:rsidRPr="00FA247E">
              <w:rPr>
                <w:bCs/>
                <w:color w:val="000000" w:themeColor="text1"/>
                <w:szCs w:val="24"/>
              </w:rPr>
              <w:t>4.2.7.1.5.</w:t>
            </w:r>
          </w:p>
        </w:tc>
        <w:tc>
          <w:tcPr>
            <w:tcW w:w="6835" w:type="dxa"/>
            <w:tcBorders>
              <w:top w:val="single" w:sz="4" w:space="0" w:color="auto"/>
              <w:left w:val="single" w:sz="4" w:space="0" w:color="auto"/>
              <w:bottom w:val="single" w:sz="4" w:space="0" w:color="auto"/>
              <w:right w:val="single" w:sz="4" w:space="0" w:color="auto"/>
            </w:tcBorders>
          </w:tcPr>
          <w:p w14:paraId="2EBAA161" w14:textId="77777777" w:rsidR="0034373F" w:rsidRPr="00FA247E" w:rsidRDefault="0034373F" w:rsidP="00450DB7">
            <w:pPr>
              <w:pStyle w:val="ListParagraph"/>
              <w:suppressAutoHyphens/>
              <w:ind w:left="-16"/>
              <w:jc w:val="both"/>
              <w:rPr>
                <w:color w:val="000000" w:themeColor="text1"/>
              </w:rPr>
            </w:pPr>
            <w:r w:rsidRPr="00FA247E">
              <w:rPr>
                <w:color w:val="000000" w:themeColor="text1"/>
              </w:rPr>
              <w:t>The recording system is stopped.</w:t>
            </w:r>
          </w:p>
        </w:tc>
      </w:tr>
      <w:tr w:rsidR="00FA247E" w:rsidRPr="00FA247E" w14:paraId="1F5B7022" w14:textId="77777777" w:rsidTr="007474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1009"/>
        </w:trPr>
        <w:tc>
          <w:tcPr>
            <w:tcW w:w="1345" w:type="dxa"/>
            <w:tcBorders>
              <w:top w:val="single" w:sz="4" w:space="0" w:color="auto"/>
              <w:left w:val="single" w:sz="4" w:space="0" w:color="auto"/>
              <w:bottom w:val="single" w:sz="4" w:space="0" w:color="auto"/>
              <w:right w:val="single" w:sz="4" w:space="0" w:color="auto"/>
            </w:tcBorders>
          </w:tcPr>
          <w:p w14:paraId="1A5FB05E" w14:textId="77777777" w:rsidR="0034373F" w:rsidRPr="00FA247E" w:rsidRDefault="0034373F" w:rsidP="0034373F">
            <w:pPr>
              <w:rPr>
                <w:bCs/>
                <w:color w:val="000000" w:themeColor="text1"/>
                <w:szCs w:val="24"/>
              </w:rPr>
            </w:pPr>
            <w:r w:rsidRPr="00FA247E">
              <w:rPr>
                <w:bCs/>
                <w:color w:val="000000" w:themeColor="text1"/>
                <w:szCs w:val="24"/>
              </w:rPr>
              <w:t>4.2.7.2.</w:t>
            </w:r>
          </w:p>
        </w:tc>
        <w:tc>
          <w:tcPr>
            <w:tcW w:w="6835" w:type="dxa"/>
            <w:tcBorders>
              <w:top w:val="single" w:sz="4" w:space="0" w:color="auto"/>
              <w:left w:val="single" w:sz="4" w:space="0" w:color="auto"/>
              <w:bottom w:val="single" w:sz="4" w:space="0" w:color="auto"/>
              <w:right w:val="single" w:sz="4" w:space="0" w:color="auto"/>
            </w:tcBorders>
          </w:tcPr>
          <w:p w14:paraId="63FDBD25" w14:textId="77777777" w:rsidR="0034373F" w:rsidRPr="00FA247E" w:rsidRDefault="0034373F" w:rsidP="00450DB7">
            <w:pPr>
              <w:pStyle w:val="ListParagraph"/>
              <w:suppressAutoHyphens/>
              <w:ind w:left="-16"/>
              <w:rPr>
                <w:color w:val="000000" w:themeColor="text1"/>
              </w:rPr>
            </w:pPr>
            <w:r w:rsidRPr="00FA247E">
              <w:rPr>
                <w:color w:val="000000" w:themeColor="text1"/>
              </w:rPr>
              <w:t>Test cycle</w:t>
            </w:r>
          </w:p>
          <w:p w14:paraId="184E1AB9" w14:textId="77777777" w:rsidR="0034373F" w:rsidRPr="00FA247E" w:rsidRDefault="0034373F" w:rsidP="00450DB7">
            <w:pPr>
              <w:pStyle w:val="ListParagraph"/>
              <w:suppressAutoHyphens/>
              <w:ind w:left="-16"/>
              <w:rPr>
                <w:color w:val="000000" w:themeColor="text1"/>
                <w:sz w:val="16"/>
                <w:szCs w:val="16"/>
              </w:rPr>
            </w:pPr>
          </w:p>
          <w:p w14:paraId="13AFC4AB" w14:textId="7D494855" w:rsidR="00603897" w:rsidRPr="00FA247E" w:rsidRDefault="0034373F" w:rsidP="00603897">
            <w:pPr>
              <w:pStyle w:val="ListParagraph"/>
              <w:suppressAutoHyphens/>
              <w:ind w:left="-16"/>
              <w:jc w:val="both"/>
              <w:rPr>
                <w:color w:val="000000" w:themeColor="text1"/>
              </w:rPr>
            </w:pPr>
            <w:r w:rsidRPr="00FA247E">
              <w:rPr>
                <w:color w:val="000000" w:themeColor="text1"/>
              </w:rPr>
              <w:tab/>
            </w:r>
            <w:r w:rsidR="00603897" w:rsidRPr="00FA247E">
              <w:rPr>
                <w:color w:val="000000" w:themeColor="text1"/>
              </w:rPr>
              <w:t>Within the same test cycle, each test run of each braking test shall be made in the same direction and in accordance with Paragraph 4.2.7.1. of this Annex. Several test cycles may be performed consecutively, where the final braking test of the reference tyre set of a test cycle may serve as the initial braking test of the reference tyre set for the next test cycle. Up to three candidate tyre sets may be measured within the same test cycle, provided that the tests are completed within one day.</w:t>
            </w:r>
          </w:p>
          <w:p w14:paraId="591896BB" w14:textId="77777777" w:rsidR="0034373F" w:rsidRPr="00FA247E" w:rsidRDefault="0034373F" w:rsidP="00450DB7">
            <w:pPr>
              <w:pStyle w:val="ListParagraph"/>
              <w:suppressAutoHyphens/>
              <w:ind w:left="-16"/>
              <w:jc w:val="both"/>
              <w:rPr>
                <w:color w:val="000000" w:themeColor="text1"/>
              </w:rPr>
            </w:pPr>
          </w:p>
        </w:tc>
      </w:tr>
      <w:tr w:rsidR="00FA247E" w:rsidRPr="00FA247E" w14:paraId="0054A4C1" w14:textId="77777777" w:rsidTr="007474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413"/>
        </w:trPr>
        <w:tc>
          <w:tcPr>
            <w:tcW w:w="1345" w:type="dxa"/>
            <w:tcBorders>
              <w:top w:val="single" w:sz="4" w:space="0" w:color="auto"/>
              <w:left w:val="single" w:sz="4" w:space="0" w:color="auto"/>
              <w:bottom w:val="single" w:sz="4" w:space="0" w:color="auto"/>
              <w:right w:val="single" w:sz="4" w:space="0" w:color="auto"/>
            </w:tcBorders>
          </w:tcPr>
          <w:p w14:paraId="11E986EB" w14:textId="77777777" w:rsidR="0034373F" w:rsidRPr="00FA247E" w:rsidRDefault="0034373F" w:rsidP="0034373F">
            <w:pPr>
              <w:rPr>
                <w:bCs/>
                <w:color w:val="000000" w:themeColor="text1"/>
                <w:szCs w:val="24"/>
              </w:rPr>
            </w:pPr>
            <w:r w:rsidRPr="00FA247E">
              <w:rPr>
                <w:bCs/>
                <w:color w:val="000000" w:themeColor="text1"/>
                <w:szCs w:val="24"/>
              </w:rPr>
              <w:t>4.2.7.2.1</w:t>
            </w:r>
          </w:p>
        </w:tc>
        <w:tc>
          <w:tcPr>
            <w:tcW w:w="6835" w:type="dxa"/>
            <w:tcBorders>
              <w:top w:val="single" w:sz="4" w:space="0" w:color="auto"/>
              <w:left w:val="single" w:sz="4" w:space="0" w:color="auto"/>
              <w:bottom w:val="single" w:sz="4" w:space="0" w:color="auto"/>
              <w:right w:val="single" w:sz="4" w:space="0" w:color="auto"/>
            </w:tcBorders>
          </w:tcPr>
          <w:p w14:paraId="46E9B28C" w14:textId="1E7A5AE7" w:rsidR="0034373F" w:rsidRPr="00FA247E" w:rsidRDefault="0034373F" w:rsidP="00603897">
            <w:pPr>
              <w:pStyle w:val="ListParagraph"/>
              <w:suppressAutoHyphens/>
              <w:ind w:left="-16"/>
              <w:jc w:val="both"/>
              <w:rPr>
                <w:color w:val="000000" w:themeColor="text1"/>
              </w:rPr>
            </w:pPr>
            <w:r w:rsidRPr="00FA247E">
              <w:rPr>
                <w:strike/>
                <w:color w:val="000000" w:themeColor="text1"/>
              </w:rPr>
              <w:tab/>
            </w:r>
            <w:r w:rsidR="00603897" w:rsidRPr="00FA247E">
              <w:rPr>
                <w:color w:val="000000" w:themeColor="text1"/>
              </w:rPr>
              <w:t>Initial braking test of the reference tyre set (Ri): first, the reference tyre set is mounted and at least six (6) valid test runs shall be made in accordance with Paragraph 4.2.7.1. above.</w:t>
            </w:r>
          </w:p>
          <w:p w14:paraId="0E738226" w14:textId="77777777" w:rsidR="00603897" w:rsidRPr="00FA247E" w:rsidRDefault="00603897" w:rsidP="00603897">
            <w:pPr>
              <w:pStyle w:val="ListParagraph"/>
              <w:suppressAutoHyphens/>
              <w:ind w:left="-16"/>
              <w:jc w:val="both"/>
              <w:rPr>
                <w:strike/>
                <w:color w:val="000000" w:themeColor="text1"/>
              </w:rPr>
            </w:pPr>
          </w:p>
        </w:tc>
      </w:tr>
      <w:tr w:rsidR="00FA247E" w:rsidRPr="00FA247E" w14:paraId="3594C9D7" w14:textId="77777777" w:rsidTr="007474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1009"/>
        </w:trPr>
        <w:tc>
          <w:tcPr>
            <w:tcW w:w="1345" w:type="dxa"/>
            <w:tcBorders>
              <w:top w:val="single" w:sz="4" w:space="0" w:color="auto"/>
              <w:left w:val="single" w:sz="4" w:space="0" w:color="auto"/>
              <w:bottom w:val="single" w:sz="4" w:space="0" w:color="auto"/>
              <w:right w:val="single" w:sz="4" w:space="0" w:color="auto"/>
            </w:tcBorders>
          </w:tcPr>
          <w:p w14:paraId="4A413563" w14:textId="77777777" w:rsidR="0034373F" w:rsidRPr="00FA247E" w:rsidRDefault="0034373F" w:rsidP="0034373F">
            <w:pPr>
              <w:rPr>
                <w:bCs/>
                <w:color w:val="000000" w:themeColor="text1"/>
                <w:szCs w:val="24"/>
              </w:rPr>
            </w:pPr>
            <w:r w:rsidRPr="00FA247E">
              <w:rPr>
                <w:bCs/>
                <w:color w:val="000000" w:themeColor="text1"/>
                <w:szCs w:val="24"/>
              </w:rPr>
              <w:t>4.2.7.2.2.</w:t>
            </w:r>
          </w:p>
          <w:p w14:paraId="42A9F66D" w14:textId="77777777" w:rsidR="0034373F" w:rsidRPr="00FA247E" w:rsidRDefault="0034373F" w:rsidP="0034373F">
            <w:pPr>
              <w:rPr>
                <w:bCs/>
                <w:color w:val="000000" w:themeColor="text1"/>
                <w:szCs w:val="24"/>
              </w:rPr>
            </w:pPr>
          </w:p>
        </w:tc>
        <w:tc>
          <w:tcPr>
            <w:tcW w:w="6835" w:type="dxa"/>
            <w:tcBorders>
              <w:top w:val="single" w:sz="4" w:space="0" w:color="auto"/>
              <w:left w:val="single" w:sz="4" w:space="0" w:color="auto"/>
              <w:bottom w:val="single" w:sz="4" w:space="0" w:color="auto"/>
              <w:right w:val="single" w:sz="4" w:space="0" w:color="auto"/>
            </w:tcBorders>
          </w:tcPr>
          <w:p w14:paraId="0D5F8533" w14:textId="56FE2350" w:rsidR="0034373F" w:rsidRPr="00FA247E" w:rsidRDefault="00603897" w:rsidP="00603897">
            <w:pPr>
              <w:pStyle w:val="ListParagraph"/>
              <w:suppressAutoHyphens/>
              <w:ind w:left="-16"/>
              <w:jc w:val="both"/>
              <w:rPr>
                <w:strike/>
                <w:color w:val="000000" w:themeColor="text1"/>
              </w:rPr>
            </w:pPr>
            <w:r w:rsidRPr="00FA247E">
              <w:rPr>
                <w:color w:val="000000" w:themeColor="text1"/>
              </w:rPr>
              <w:t>Braking test of a candidate tyre set (Tn): the reference tyre set is replaced by a candidate tyre set and at least six (6) valid test runs with the candidate tyre set shall be performed.</w:t>
            </w:r>
          </w:p>
          <w:p w14:paraId="2485A196" w14:textId="77777777" w:rsidR="00603897" w:rsidRPr="00FA247E" w:rsidRDefault="00603897" w:rsidP="00603897">
            <w:pPr>
              <w:pStyle w:val="ListParagraph"/>
              <w:suppressAutoHyphens/>
              <w:ind w:left="-16"/>
              <w:jc w:val="both"/>
              <w:rPr>
                <w:strike/>
                <w:color w:val="000000" w:themeColor="text1"/>
              </w:rPr>
            </w:pPr>
          </w:p>
        </w:tc>
      </w:tr>
      <w:tr w:rsidR="00FA247E" w:rsidRPr="00FA247E" w14:paraId="75584731" w14:textId="77777777" w:rsidTr="007474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692"/>
        </w:trPr>
        <w:tc>
          <w:tcPr>
            <w:tcW w:w="1345" w:type="dxa"/>
            <w:tcBorders>
              <w:top w:val="single" w:sz="4" w:space="0" w:color="auto"/>
              <w:left w:val="single" w:sz="4" w:space="0" w:color="auto"/>
              <w:bottom w:val="single" w:sz="4" w:space="0" w:color="auto"/>
              <w:right w:val="single" w:sz="4" w:space="0" w:color="auto"/>
            </w:tcBorders>
          </w:tcPr>
          <w:p w14:paraId="2810087C" w14:textId="77777777" w:rsidR="0034373F" w:rsidRPr="00FA247E" w:rsidRDefault="0034373F" w:rsidP="0034373F">
            <w:pPr>
              <w:rPr>
                <w:bCs/>
                <w:color w:val="000000" w:themeColor="text1"/>
                <w:szCs w:val="24"/>
              </w:rPr>
            </w:pPr>
            <w:r w:rsidRPr="00FA247E">
              <w:rPr>
                <w:bCs/>
                <w:color w:val="000000" w:themeColor="text1"/>
                <w:szCs w:val="24"/>
              </w:rPr>
              <w:t>4.2.7.2.3.</w:t>
            </w:r>
          </w:p>
        </w:tc>
        <w:tc>
          <w:tcPr>
            <w:tcW w:w="6835" w:type="dxa"/>
            <w:tcBorders>
              <w:top w:val="single" w:sz="4" w:space="0" w:color="auto"/>
              <w:left w:val="single" w:sz="4" w:space="0" w:color="auto"/>
              <w:bottom w:val="single" w:sz="4" w:space="0" w:color="auto"/>
              <w:right w:val="single" w:sz="4" w:space="0" w:color="auto"/>
            </w:tcBorders>
          </w:tcPr>
          <w:p w14:paraId="60DF65FB" w14:textId="7763E4C6" w:rsidR="00603897" w:rsidRPr="00FA247E" w:rsidRDefault="00603897" w:rsidP="007474E1">
            <w:pPr>
              <w:pStyle w:val="ListParagraph"/>
              <w:suppressAutoHyphens/>
              <w:ind w:left="-16"/>
              <w:jc w:val="both"/>
              <w:rPr>
                <w:color w:val="000000" w:themeColor="text1"/>
              </w:rPr>
            </w:pPr>
            <w:r w:rsidRPr="00FA247E">
              <w:rPr>
                <w:color w:val="000000" w:themeColor="text1"/>
              </w:rPr>
              <w:t>After the braking test of the first candidate tyre set, up to two more candidate tyre sets may be measured.</w:t>
            </w:r>
          </w:p>
        </w:tc>
      </w:tr>
      <w:tr w:rsidR="00FA247E" w:rsidRPr="00FA247E" w14:paraId="1D83D573" w14:textId="77777777" w:rsidTr="007474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1009"/>
        </w:trPr>
        <w:tc>
          <w:tcPr>
            <w:tcW w:w="1345" w:type="dxa"/>
            <w:tcBorders>
              <w:top w:val="single" w:sz="4" w:space="0" w:color="auto"/>
              <w:left w:val="single" w:sz="4" w:space="0" w:color="auto"/>
              <w:bottom w:val="single" w:sz="4" w:space="0" w:color="auto"/>
              <w:right w:val="single" w:sz="4" w:space="0" w:color="auto"/>
            </w:tcBorders>
          </w:tcPr>
          <w:p w14:paraId="56B00A0D" w14:textId="77777777" w:rsidR="0034373F" w:rsidRPr="00FA247E" w:rsidRDefault="0034373F" w:rsidP="0034373F">
            <w:pPr>
              <w:rPr>
                <w:bCs/>
                <w:color w:val="000000" w:themeColor="text1"/>
                <w:szCs w:val="24"/>
              </w:rPr>
            </w:pPr>
            <w:r w:rsidRPr="00FA247E">
              <w:rPr>
                <w:bCs/>
                <w:color w:val="000000" w:themeColor="text1"/>
                <w:szCs w:val="24"/>
              </w:rPr>
              <w:t>4.2.7.2.4.</w:t>
            </w:r>
          </w:p>
        </w:tc>
        <w:tc>
          <w:tcPr>
            <w:tcW w:w="6835" w:type="dxa"/>
            <w:tcBorders>
              <w:top w:val="single" w:sz="4" w:space="0" w:color="auto"/>
              <w:left w:val="single" w:sz="4" w:space="0" w:color="auto"/>
              <w:bottom w:val="single" w:sz="4" w:space="0" w:color="auto"/>
              <w:right w:val="single" w:sz="4" w:space="0" w:color="auto"/>
            </w:tcBorders>
          </w:tcPr>
          <w:p w14:paraId="3A7E7A40" w14:textId="2E4DFD99" w:rsidR="00603897" w:rsidRPr="00FA247E" w:rsidRDefault="00603897" w:rsidP="00603897">
            <w:pPr>
              <w:suppressAutoHyphens/>
              <w:jc w:val="both"/>
              <w:rPr>
                <w:color w:val="000000" w:themeColor="text1"/>
                <w:szCs w:val="24"/>
              </w:rPr>
            </w:pPr>
            <w:r w:rsidRPr="00FA247E">
              <w:rPr>
                <w:color w:val="000000" w:themeColor="text1"/>
                <w:szCs w:val="24"/>
              </w:rPr>
              <w:t>Final braking test of the reference tyre set (Rf): the test cycle shall be closed by at least</w:t>
            </w:r>
          </w:p>
          <w:p w14:paraId="2124C7D0" w14:textId="77777777" w:rsidR="0034373F" w:rsidRPr="00FA247E" w:rsidRDefault="00603897" w:rsidP="00603897">
            <w:pPr>
              <w:suppressAutoHyphens/>
              <w:jc w:val="both"/>
              <w:rPr>
                <w:color w:val="000000" w:themeColor="text1"/>
                <w:szCs w:val="24"/>
              </w:rPr>
            </w:pPr>
            <w:r w:rsidRPr="00FA247E">
              <w:rPr>
                <w:color w:val="000000" w:themeColor="text1"/>
                <w:szCs w:val="24"/>
              </w:rPr>
              <w:t>six (6) more valid test runs of the same reference tyre set as at the beginning of the test cycle.</w:t>
            </w:r>
          </w:p>
          <w:p w14:paraId="1B1232E2" w14:textId="77777777" w:rsidR="004E28FD" w:rsidRPr="00FA247E" w:rsidRDefault="004E28FD" w:rsidP="004E28FD">
            <w:pPr>
              <w:pStyle w:val="ListParagraph"/>
              <w:suppressAutoHyphens/>
              <w:ind w:left="0"/>
              <w:jc w:val="both"/>
              <w:rPr>
                <w:color w:val="000000" w:themeColor="text1"/>
              </w:rPr>
            </w:pPr>
          </w:p>
          <w:p w14:paraId="2436C40C" w14:textId="77777777" w:rsidR="0034373F" w:rsidRPr="00FA247E" w:rsidRDefault="0034373F" w:rsidP="0034373F">
            <w:pPr>
              <w:keepNext/>
              <w:keepLines/>
              <w:spacing w:after="120"/>
              <w:ind w:left="723" w:right="28" w:hanging="567"/>
              <w:jc w:val="both"/>
              <w:rPr>
                <w:color w:val="000000" w:themeColor="text1"/>
                <w:szCs w:val="24"/>
              </w:rPr>
            </w:pPr>
            <w:r w:rsidRPr="00FA247E">
              <w:rPr>
                <w:color w:val="000000" w:themeColor="text1"/>
                <w:szCs w:val="24"/>
              </w:rPr>
              <w:t>Examples:</w:t>
            </w:r>
          </w:p>
          <w:p w14:paraId="640BBFD2" w14:textId="4E4C871A" w:rsidR="0034373F" w:rsidRPr="00FA247E" w:rsidRDefault="0034373F" w:rsidP="0034373F">
            <w:pPr>
              <w:keepNext/>
              <w:keepLines/>
              <w:spacing w:after="120"/>
              <w:ind w:left="723" w:right="28" w:hanging="567"/>
              <w:jc w:val="both"/>
              <w:rPr>
                <w:color w:val="000000" w:themeColor="text1"/>
                <w:szCs w:val="24"/>
              </w:rPr>
            </w:pPr>
            <w:r w:rsidRPr="00FA247E">
              <w:rPr>
                <w:color w:val="000000" w:themeColor="text1"/>
                <w:szCs w:val="24"/>
              </w:rPr>
              <w:t>(a)</w:t>
            </w:r>
            <w:r w:rsidRPr="00FA247E">
              <w:rPr>
                <w:color w:val="000000" w:themeColor="text1"/>
                <w:szCs w:val="24"/>
              </w:rPr>
              <w:tab/>
              <w:t>The run order for a test cycle of three candidate tyres (T1 to T3) would be the following:</w:t>
            </w:r>
          </w:p>
          <w:p w14:paraId="31CAD5B9" w14:textId="77777777" w:rsidR="0034373F" w:rsidRPr="00FA247E" w:rsidRDefault="0034373F" w:rsidP="004E28FD">
            <w:pPr>
              <w:spacing w:after="120"/>
              <w:ind w:left="723" w:right="28" w:hanging="567"/>
              <w:jc w:val="center"/>
              <w:rPr>
                <w:color w:val="000000" w:themeColor="text1"/>
                <w:szCs w:val="24"/>
              </w:rPr>
            </w:pPr>
            <w:r w:rsidRPr="00FA247E">
              <w:rPr>
                <w:color w:val="000000" w:themeColor="text1"/>
                <w:szCs w:val="24"/>
              </w:rPr>
              <w:t>R</w:t>
            </w:r>
            <w:r w:rsidR="006551D5" w:rsidRPr="00FA247E">
              <w:rPr>
                <w:color w:val="000000" w:themeColor="text1"/>
                <w:szCs w:val="24"/>
              </w:rPr>
              <w:t>i</w:t>
            </w:r>
            <w:r w:rsidRPr="00FA247E">
              <w:rPr>
                <w:color w:val="000000" w:themeColor="text1"/>
                <w:szCs w:val="24"/>
              </w:rPr>
              <w:t>-T1-T2-T3-R</w:t>
            </w:r>
            <w:r w:rsidR="006551D5" w:rsidRPr="00FA247E">
              <w:rPr>
                <w:color w:val="000000" w:themeColor="text1"/>
                <w:szCs w:val="24"/>
              </w:rPr>
              <w:t>f</w:t>
            </w:r>
          </w:p>
          <w:p w14:paraId="4D75EC67" w14:textId="68E7BDFE" w:rsidR="0034373F" w:rsidRPr="00FA247E" w:rsidRDefault="0034373F" w:rsidP="006551D5">
            <w:pPr>
              <w:spacing w:after="120"/>
              <w:ind w:left="723" w:right="28" w:hanging="567"/>
              <w:jc w:val="both"/>
              <w:rPr>
                <w:color w:val="000000" w:themeColor="text1"/>
                <w:szCs w:val="24"/>
              </w:rPr>
            </w:pPr>
            <w:r w:rsidRPr="00FA247E">
              <w:rPr>
                <w:color w:val="000000" w:themeColor="text1"/>
                <w:szCs w:val="24"/>
              </w:rPr>
              <w:t>(b)</w:t>
            </w:r>
            <w:r w:rsidRPr="00FA247E">
              <w:rPr>
                <w:color w:val="000000" w:themeColor="text1"/>
                <w:szCs w:val="24"/>
              </w:rPr>
              <w:tab/>
            </w:r>
            <w:r w:rsidR="006551D5" w:rsidRPr="00FA247E">
              <w:rPr>
                <w:color w:val="000000" w:themeColor="text1"/>
                <w:szCs w:val="24"/>
              </w:rPr>
              <w:t>The run order for a braking test (consisting of two test cycles) of five candidate tyre sets (T1 to T5) would be the following:</w:t>
            </w:r>
          </w:p>
          <w:p w14:paraId="3FFB0F39" w14:textId="77777777" w:rsidR="0034373F" w:rsidRPr="00FA247E" w:rsidRDefault="0034373F" w:rsidP="00260504">
            <w:pPr>
              <w:spacing w:after="160"/>
              <w:ind w:left="720" w:right="29" w:hanging="562"/>
              <w:jc w:val="center"/>
              <w:rPr>
                <w:color w:val="000000" w:themeColor="text1"/>
                <w:szCs w:val="24"/>
              </w:rPr>
            </w:pPr>
            <w:r w:rsidRPr="00FA247E">
              <w:rPr>
                <w:color w:val="000000" w:themeColor="text1"/>
                <w:szCs w:val="24"/>
              </w:rPr>
              <w:t>R</w:t>
            </w:r>
            <w:r w:rsidR="006551D5" w:rsidRPr="00FA247E">
              <w:rPr>
                <w:color w:val="000000" w:themeColor="text1"/>
                <w:szCs w:val="24"/>
              </w:rPr>
              <w:t>i</w:t>
            </w:r>
            <w:r w:rsidRPr="00FA247E">
              <w:rPr>
                <w:color w:val="000000" w:themeColor="text1"/>
                <w:szCs w:val="24"/>
              </w:rPr>
              <w:t>-T1-T2-T3-R</w:t>
            </w:r>
            <w:r w:rsidR="006551D5" w:rsidRPr="00FA247E">
              <w:rPr>
                <w:color w:val="000000" w:themeColor="text1"/>
                <w:szCs w:val="24"/>
              </w:rPr>
              <w:t>f/Ri</w:t>
            </w:r>
            <w:r w:rsidRPr="00FA247E">
              <w:rPr>
                <w:color w:val="000000" w:themeColor="text1"/>
                <w:szCs w:val="24"/>
              </w:rPr>
              <w:t>-T4-T5-R</w:t>
            </w:r>
            <w:r w:rsidR="006551D5" w:rsidRPr="00FA247E">
              <w:rPr>
                <w:color w:val="000000" w:themeColor="text1"/>
                <w:szCs w:val="24"/>
              </w:rPr>
              <w:t>f</w:t>
            </w:r>
          </w:p>
        </w:tc>
      </w:tr>
      <w:tr w:rsidR="00FA247E" w:rsidRPr="00FA247E" w14:paraId="46310BA8" w14:textId="77777777" w:rsidTr="007474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395"/>
        </w:trPr>
        <w:tc>
          <w:tcPr>
            <w:tcW w:w="1345" w:type="dxa"/>
            <w:tcBorders>
              <w:top w:val="single" w:sz="4" w:space="0" w:color="auto"/>
              <w:left w:val="single" w:sz="4" w:space="0" w:color="auto"/>
              <w:bottom w:val="single" w:sz="4" w:space="0" w:color="auto"/>
              <w:right w:val="single" w:sz="4" w:space="0" w:color="auto"/>
            </w:tcBorders>
          </w:tcPr>
          <w:p w14:paraId="65A06B26" w14:textId="77777777" w:rsidR="004E28FD" w:rsidRPr="00FA247E" w:rsidRDefault="004E28FD" w:rsidP="004E28FD">
            <w:pPr>
              <w:rPr>
                <w:bCs/>
                <w:color w:val="000000" w:themeColor="text1"/>
                <w:szCs w:val="24"/>
              </w:rPr>
            </w:pPr>
            <w:r w:rsidRPr="00FA247E">
              <w:rPr>
                <w:bCs/>
                <w:color w:val="000000" w:themeColor="text1"/>
                <w:szCs w:val="24"/>
              </w:rPr>
              <w:t>4.2.8.</w:t>
            </w:r>
          </w:p>
        </w:tc>
        <w:tc>
          <w:tcPr>
            <w:tcW w:w="6835" w:type="dxa"/>
            <w:tcBorders>
              <w:top w:val="single" w:sz="4" w:space="0" w:color="auto"/>
              <w:left w:val="single" w:sz="4" w:space="0" w:color="auto"/>
              <w:bottom w:val="single" w:sz="4" w:space="0" w:color="auto"/>
              <w:right w:val="single" w:sz="4" w:space="0" w:color="auto"/>
            </w:tcBorders>
          </w:tcPr>
          <w:p w14:paraId="563B90DB" w14:textId="2973170C" w:rsidR="004E28FD" w:rsidRPr="00FA247E" w:rsidRDefault="004E28FD" w:rsidP="007474E1">
            <w:pPr>
              <w:tabs>
                <w:tab w:val="left" w:pos="75"/>
              </w:tabs>
              <w:suppressAutoHyphens/>
              <w:jc w:val="both"/>
              <w:rPr>
                <w:color w:val="000000" w:themeColor="text1"/>
              </w:rPr>
            </w:pPr>
            <w:r w:rsidRPr="00FA247E">
              <w:rPr>
                <w:color w:val="000000" w:themeColor="text1"/>
              </w:rPr>
              <w:t>Processing of measurement results</w:t>
            </w:r>
          </w:p>
        </w:tc>
      </w:tr>
      <w:tr w:rsidR="00FA247E" w:rsidRPr="00FA247E" w14:paraId="185FD394" w14:textId="77777777" w:rsidTr="007474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395"/>
        </w:trPr>
        <w:tc>
          <w:tcPr>
            <w:tcW w:w="1345" w:type="dxa"/>
            <w:tcBorders>
              <w:top w:val="single" w:sz="4" w:space="0" w:color="auto"/>
              <w:left w:val="single" w:sz="4" w:space="0" w:color="auto"/>
              <w:bottom w:val="single" w:sz="4" w:space="0" w:color="auto"/>
              <w:right w:val="single" w:sz="4" w:space="0" w:color="auto"/>
            </w:tcBorders>
          </w:tcPr>
          <w:p w14:paraId="62990DA9" w14:textId="77777777" w:rsidR="00F26A62" w:rsidRPr="00FA247E" w:rsidRDefault="00F26A62" w:rsidP="00F26A62">
            <w:pPr>
              <w:rPr>
                <w:bCs/>
                <w:color w:val="000000" w:themeColor="text1"/>
                <w:szCs w:val="24"/>
              </w:rPr>
            </w:pPr>
            <w:r w:rsidRPr="00FA247E">
              <w:rPr>
                <w:bCs/>
                <w:color w:val="000000" w:themeColor="text1"/>
                <w:szCs w:val="24"/>
              </w:rPr>
              <w:t>4.2.8.1.</w:t>
            </w:r>
          </w:p>
          <w:p w14:paraId="24AE003C" w14:textId="77777777" w:rsidR="00F26A62" w:rsidRPr="00FA247E" w:rsidRDefault="00F26A62" w:rsidP="00F26A62">
            <w:pPr>
              <w:rPr>
                <w:bCs/>
                <w:color w:val="000000" w:themeColor="text1"/>
                <w:szCs w:val="24"/>
              </w:rPr>
            </w:pPr>
          </w:p>
        </w:tc>
        <w:tc>
          <w:tcPr>
            <w:tcW w:w="6835" w:type="dxa"/>
            <w:tcBorders>
              <w:top w:val="single" w:sz="4" w:space="0" w:color="auto"/>
              <w:left w:val="single" w:sz="4" w:space="0" w:color="auto"/>
              <w:bottom w:val="single" w:sz="4" w:space="0" w:color="auto"/>
              <w:right w:val="single" w:sz="4" w:space="0" w:color="auto"/>
            </w:tcBorders>
          </w:tcPr>
          <w:p w14:paraId="424BD098" w14:textId="77777777" w:rsidR="00F26A62" w:rsidRPr="00FA247E" w:rsidRDefault="00F26A62" w:rsidP="00F26A62">
            <w:pPr>
              <w:keepNext/>
              <w:keepLines/>
              <w:spacing w:after="120"/>
              <w:jc w:val="both"/>
              <w:rPr>
                <w:color w:val="000000" w:themeColor="text1"/>
                <w:szCs w:val="24"/>
              </w:rPr>
            </w:pPr>
            <w:r w:rsidRPr="00FA247E">
              <w:rPr>
                <w:color w:val="000000" w:themeColor="text1"/>
                <w:szCs w:val="24"/>
              </w:rPr>
              <w:t>Calculation of the peak braking force coefficient</w:t>
            </w:r>
          </w:p>
          <w:p w14:paraId="718E260A" w14:textId="77777777" w:rsidR="00F26A62" w:rsidRPr="00FA247E" w:rsidRDefault="00F26A62" w:rsidP="00F26A62">
            <w:pPr>
              <w:spacing w:before="120" w:after="120"/>
              <w:ind w:left="14" w:right="13"/>
              <w:jc w:val="both"/>
              <w:rPr>
                <w:color w:val="000000" w:themeColor="text1"/>
                <w:szCs w:val="24"/>
              </w:rPr>
            </w:pPr>
            <w:r w:rsidRPr="00FA247E">
              <w:rPr>
                <w:color w:val="000000" w:themeColor="text1"/>
                <w:szCs w:val="24"/>
                <w:lang w:eastAsia="fr-FR"/>
              </w:rPr>
              <w:t>The tyre peak braking force coefficient (µ</w:t>
            </w:r>
            <w:r w:rsidRPr="00FA247E">
              <w:rPr>
                <w:color w:val="000000" w:themeColor="text1"/>
                <w:szCs w:val="24"/>
                <w:vertAlign w:val="subscript"/>
                <w:lang w:eastAsia="fr-FR"/>
              </w:rPr>
              <w:t>peak</w:t>
            </w:r>
            <w:r w:rsidRPr="00FA247E">
              <w:rPr>
                <w:color w:val="000000" w:themeColor="text1"/>
                <w:szCs w:val="24"/>
                <w:lang w:eastAsia="fr-FR"/>
              </w:rPr>
              <w:t>)</w:t>
            </w:r>
            <w:r w:rsidRPr="00FA247E">
              <w:rPr>
                <w:color w:val="000000" w:themeColor="text1"/>
                <w:szCs w:val="24"/>
                <w:vertAlign w:val="subscript"/>
                <w:lang w:eastAsia="fr-FR"/>
              </w:rPr>
              <w:t xml:space="preserve"> </w:t>
            </w:r>
            <w:r w:rsidRPr="00FA247E">
              <w:rPr>
                <w:color w:val="000000" w:themeColor="text1"/>
                <w:szCs w:val="24"/>
                <w:lang w:eastAsia="fr-FR"/>
              </w:rPr>
              <w:t>is the highest value of µ(t) before lockup occurs calculated as follows for each test run. Analogue signals should be filtered to remove noise. Digitally recorded signals must be filtered using a moving average technique.</w:t>
            </w:r>
          </w:p>
          <w:p w14:paraId="75565121" w14:textId="77777777" w:rsidR="00F26A62" w:rsidRPr="00FA247E" w:rsidRDefault="00F26A62" w:rsidP="00260504">
            <w:pPr>
              <w:spacing w:before="120" w:after="120"/>
              <w:ind w:left="974" w:right="-102"/>
              <w:jc w:val="both"/>
              <w:rPr>
                <w:color w:val="000000" w:themeColor="text1"/>
                <w:szCs w:val="24"/>
              </w:rPr>
            </w:pPr>
            <w:r w:rsidRPr="00FA247E">
              <w:rPr>
                <w:noProof/>
                <w:color w:val="000000" w:themeColor="text1"/>
                <w:szCs w:val="24"/>
                <w:lang w:val="en-IN" w:eastAsia="en-IN"/>
              </w:rPr>
              <mc:AlternateContent>
                <mc:Choice Requires="wpc">
                  <w:drawing>
                    <wp:inline distT="0" distB="0" distL="0" distR="0" wp14:anchorId="71F85522" wp14:editId="5EE6FB5A">
                      <wp:extent cx="2197457" cy="733646"/>
                      <wp:effectExtent l="0" t="0" r="0" b="0"/>
                      <wp:docPr id="1525" name="Canvas 15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07" name="Line 1514"/>
                              <wps:cNvCnPr>
                                <a:cxnSpLocks noChangeShapeType="1"/>
                              </wps:cNvCnPr>
                              <wps:spPr bwMode="auto">
                                <a:xfrm>
                                  <a:off x="1446252" y="325120"/>
                                  <a:ext cx="454660"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1508" name="Line 1515"/>
                              <wps:cNvCnPr>
                                <a:cxnSpLocks noChangeShapeType="1"/>
                              </wps:cNvCnPr>
                              <wps:spPr bwMode="auto">
                                <a:xfrm>
                                  <a:off x="1419582" y="121285"/>
                                  <a:ext cx="0" cy="407035"/>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1509" name="Line 1516"/>
                              <wps:cNvCnPr>
                                <a:cxnSpLocks noChangeShapeType="1"/>
                              </wps:cNvCnPr>
                              <wps:spPr bwMode="auto">
                                <a:xfrm>
                                  <a:off x="1922502" y="121285"/>
                                  <a:ext cx="0" cy="407035"/>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1511" name="Rectangle 1517"/>
                              <wps:cNvSpPr>
                                <a:spLocks noChangeArrowheads="1"/>
                              </wps:cNvSpPr>
                              <wps:spPr bwMode="auto">
                                <a:xfrm>
                                  <a:off x="1813282" y="345440"/>
                                  <a:ext cx="723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95DCC" w14:textId="77777777" w:rsidR="00CA2FBF" w:rsidRDefault="00CA2FBF" w:rsidP="005C24EE">
                                    <w:pPr>
                                      <w:ind w:left="284" w:right="-2887"/>
                                      <w:jc w:val="center"/>
                                    </w:pPr>
                                    <w:r>
                                      <w:rPr>
                                        <w:color w:val="000000"/>
                                        <w:szCs w:val="24"/>
                                        <w:lang w:val="en-US"/>
                                      </w:rPr>
                                      <w:t>)</w:t>
                                    </w:r>
                                  </w:p>
                                </w:txbxContent>
                              </wps:txbx>
                              <wps:bodyPr rot="0" vert="horz" wrap="square" lIns="0" tIns="0" rIns="0" bIns="0" anchor="t" anchorCtr="0">
                                <a:spAutoFit/>
                              </wps:bodyPr>
                            </wps:wsp>
                            <wps:wsp>
                              <wps:cNvPr id="1512" name="Rectangle 1518"/>
                              <wps:cNvSpPr>
                                <a:spLocks noChangeArrowheads="1"/>
                              </wps:cNvSpPr>
                              <wps:spPr bwMode="auto">
                                <a:xfrm>
                                  <a:off x="1668502" y="345440"/>
                                  <a:ext cx="7175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D90D6" w14:textId="77777777" w:rsidR="00CA2FBF" w:rsidRDefault="00CA2FBF" w:rsidP="005C24EE">
                                    <w:r>
                                      <w:rPr>
                                        <w:color w:val="000000"/>
                                        <w:szCs w:val="24"/>
                                        <w:lang w:val="en-US"/>
                                      </w:rPr>
                                      <w:t>(</w:t>
                                    </w:r>
                                  </w:p>
                                </w:txbxContent>
                              </wps:txbx>
                              <wps:bodyPr rot="0" vert="horz" wrap="square" lIns="0" tIns="0" rIns="0" bIns="0" anchor="t" anchorCtr="0">
                                <a:spAutoFit/>
                              </wps:bodyPr>
                            </wps:wsp>
                            <wps:wsp>
                              <wps:cNvPr id="1513" name="Rectangle 1519"/>
                              <wps:cNvSpPr>
                                <a:spLocks noChangeArrowheads="1"/>
                              </wps:cNvSpPr>
                              <wps:spPr bwMode="auto">
                                <a:xfrm>
                                  <a:off x="1818997" y="129540"/>
                                  <a:ext cx="7175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6C6B4" w14:textId="77777777" w:rsidR="00CA2FBF" w:rsidRDefault="00CA2FBF" w:rsidP="005C24EE">
                                    <w:r>
                                      <w:rPr>
                                        <w:color w:val="000000"/>
                                        <w:szCs w:val="24"/>
                                        <w:lang w:val="en-US"/>
                                      </w:rPr>
                                      <w:t>)</w:t>
                                    </w:r>
                                  </w:p>
                                </w:txbxContent>
                              </wps:txbx>
                              <wps:bodyPr rot="0" vert="horz" wrap="square" lIns="0" tIns="0" rIns="0" bIns="0" anchor="t" anchorCtr="0">
                                <a:spAutoFit/>
                              </wps:bodyPr>
                            </wps:wsp>
                            <wps:wsp>
                              <wps:cNvPr id="1514" name="Rectangle 1520"/>
                              <wps:cNvSpPr>
                                <a:spLocks noChangeArrowheads="1"/>
                              </wps:cNvSpPr>
                              <wps:spPr bwMode="auto">
                                <a:xfrm>
                                  <a:off x="1672947" y="129540"/>
                                  <a:ext cx="723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B9FC4" w14:textId="77777777" w:rsidR="00CA2FBF" w:rsidRDefault="00CA2FBF" w:rsidP="005C24EE">
                                    <w:r>
                                      <w:rPr>
                                        <w:color w:val="000000"/>
                                        <w:szCs w:val="24"/>
                                        <w:lang w:val="en-US"/>
                                      </w:rPr>
                                      <w:t>(</w:t>
                                    </w:r>
                                  </w:p>
                                </w:txbxContent>
                              </wps:txbx>
                              <wps:bodyPr rot="0" vert="horz" wrap="square" lIns="0" tIns="0" rIns="0" bIns="0" anchor="t" anchorCtr="0">
                                <a:spAutoFit/>
                              </wps:bodyPr>
                            </wps:wsp>
                            <wps:wsp>
                              <wps:cNvPr id="1515" name="Rectangle 1521"/>
                              <wps:cNvSpPr>
                                <a:spLocks noChangeArrowheads="1"/>
                              </wps:cNvSpPr>
                              <wps:spPr bwMode="auto">
                                <a:xfrm>
                                  <a:off x="1108432" y="226060"/>
                                  <a:ext cx="7175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B53A2" w14:textId="77777777" w:rsidR="00CA2FBF" w:rsidRDefault="00CA2FBF" w:rsidP="005C24EE">
                                    <w:r>
                                      <w:rPr>
                                        <w:color w:val="000000"/>
                                        <w:szCs w:val="24"/>
                                        <w:lang w:val="en-US"/>
                                      </w:rPr>
                                      <w:t>)</w:t>
                                    </w:r>
                                  </w:p>
                                </w:txbxContent>
                              </wps:txbx>
                              <wps:bodyPr rot="0" vert="horz" wrap="square" lIns="0" tIns="0" rIns="0" bIns="0" anchor="t" anchorCtr="0">
                                <a:spAutoFit/>
                              </wps:bodyPr>
                            </wps:wsp>
                            <wps:wsp>
                              <wps:cNvPr id="1516" name="Rectangle 1522"/>
                              <wps:cNvSpPr>
                                <a:spLocks noChangeArrowheads="1"/>
                              </wps:cNvSpPr>
                              <wps:spPr bwMode="auto">
                                <a:xfrm>
                                  <a:off x="962382" y="226060"/>
                                  <a:ext cx="7175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2B522" w14:textId="77777777" w:rsidR="00CA2FBF" w:rsidRDefault="00CA2FBF" w:rsidP="005C24EE">
                                    <w:r>
                                      <w:rPr>
                                        <w:color w:val="000000"/>
                                        <w:szCs w:val="24"/>
                                        <w:lang w:val="en-US"/>
                                      </w:rPr>
                                      <w:t>(</w:t>
                                    </w:r>
                                  </w:p>
                                </w:txbxContent>
                              </wps:txbx>
                              <wps:bodyPr rot="0" vert="horz" wrap="square" lIns="0" tIns="0" rIns="0" bIns="0" anchor="t" anchorCtr="0">
                                <a:spAutoFit/>
                              </wps:bodyPr>
                            </wps:wsp>
                            <wps:wsp>
                              <wps:cNvPr id="1517" name="Rectangle 1523"/>
                              <wps:cNvSpPr>
                                <a:spLocks noChangeArrowheads="1"/>
                              </wps:cNvSpPr>
                              <wps:spPr bwMode="auto">
                                <a:xfrm>
                                  <a:off x="1739622" y="346075"/>
                                  <a:ext cx="1460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D6FC1" w14:textId="77777777" w:rsidR="00CA2FBF" w:rsidRPr="00B444CA" w:rsidRDefault="00CA2FBF" w:rsidP="005C24EE">
                                    <w:r w:rsidRPr="00B444CA">
                                      <w:rPr>
                                        <w:iCs/>
                                        <w:color w:val="000000"/>
                                        <w:szCs w:val="24"/>
                                        <w:lang w:val="en-US"/>
                                      </w:rPr>
                                      <w:t>t</w:t>
                                    </w:r>
                                    <w:r>
                                      <w:rPr>
                                        <w:iCs/>
                                        <w:color w:val="000000"/>
                                        <w:szCs w:val="24"/>
                                        <w:lang w:val="en-US"/>
                                      </w:rPr>
                                      <w:t>)</w:t>
                                    </w:r>
                                  </w:p>
                                </w:txbxContent>
                              </wps:txbx>
                              <wps:bodyPr rot="0" vert="horz" wrap="square" lIns="0" tIns="0" rIns="0" bIns="0" anchor="t" anchorCtr="0">
                                <a:spAutoFit/>
                              </wps:bodyPr>
                            </wps:wsp>
                            <wps:wsp>
                              <wps:cNvPr id="1518" name="Rectangle 1524"/>
                              <wps:cNvSpPr>
                                <a:spLocks noChangeArrowheads="1"/>
                              </wps:cNvSpPr>
                              <wps:spPr bwMode="auto">
                                <a:xfrm>
                                  <a:off x="1506577" y="346075"/>
                                  <a:ext cx="179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446DC" w14:textId="77777777" w:rsidR="00CA2FBF" w:rsidRPr="00B444CA" w:rsidRDefault="00CA2FBF" w:rsidP="005C24EE">
                                    <w:r w:rsidRPr="00B444CA">
                                      <w:rPr>
                                        <w:iCs/>
                                        <w:color w:val="000000"/>
                                        <w:szCs w:val="24"/>
                                        <w:lang w:val="en-US"/>
                                      </w:rPr>
                                      <w:t>fv</w:t>
                                    </w:r>
                                  </w:p>
                                </w:txbxContent>
                              </wps:txbx>
                              <wps:bodyPr rot="0" vert="horz" wrap="square" lIns="0" tIns="0" rIns="0" bIns="0" anchor="t" anchorCtr="0">
                                <a:spAutoFit/>
                              </wps:bodyPr>
                            </wps:wsp>
                            <wps:wsp>
                              <wps:cNvPr id="1519" name="Rectangle 1525"/>
                              <wps:cNvSpPr>
                                <a:spLocks noChangeArrowheads="1"/>
                              </wps:cNvSpPr>
                              <wps:spPr bwMode="auto">
                                <a:xfrm>
                                  <a:off x="1744067" y="130175"/>
                                  <a:ext cx="603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6F4B3" w14:textId="77777777" w:rsidR="00CA2FBF" w:rsidRPr="00B444CA" w:rsidRDefault="00CA2FBF" w:rsidP="005C24EE">
                                    <w:r w:rsidRPr="00B444CA">
                                      <w:rPr>
                                        <w:iCs/>
                                        <w:color w:val="000000"/>
                                        <w:szCs w:val="24"/>
                                        <w:lang w:val="en-US"/>
                                      </w:rPr>
                                      <w:t>t</w:t>
                                    </w:r>
                                  </w:p>
                                </w:txbxContent>
                              </wps:txbx>
                              <wps:bodyPr rot="0" vert="horz" wrap="square" lIns="0" tIns="0" rIns="0" bIns="0" anchor="t" anchorCtr="0">
                                <a:spAutoFit/>
                              </wps:bodyPr>
                            </wps:wsp>
                            <wps:wsp>
                              <wps:cNvPr id="1520" name="Rectangle 1526"/>
                              <wps:cNvSpPr>
                                <a:spLocks noChangeArrowheads="1"/>
                              </wps:cNvSpPr>
                              <wps:spPr bwMode="auto">
                                <a:xfrm>
                                  <a:off x="1500862" y="130175"/>
                                  <a:ext cx="1803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25D44" w14:textId="77777777" w:rsidR="00CA2FBF" w:rsidRPr="00B444CA" w:rsidRDefault="00CA2FBF" w:rsidP="005C24EE">
                                    <w:r w:rsidRPr="00B444CA">
                                      <w:rPr>
                                        <w:iCs/>
                                        <w:color w:val="000000"/>
                                        <w:szCs w:val="24"/>
                                        <w:lang w:val="en-US"/>
                                      </w:rPr>
                                      <w:t>fh</w:t>
                                    </w:r>
                                  </w:p>
                                </w:txbxContent>
                              </wps:txbx>
                              <wps:bodyPr rot="0" vert="horz" wrap="square" lIns="0" tIns="0" rIns="0" bIns="0" anchor="t" anchorCtr="0">
                                <a:spAutoFit/>
                              </wps:bodyPr>
                            </wps:wsp>
                            <wps:wsp>
                              <wps:cNvPr id="1521" name="Rectangle 1527"/>
                              <wps:cNvSpPr>
                                <a:spLocks noChangeArrowheads="1"/>
                              </wps:cNvSpPr>
                              <wps:spPr bwMode="auto">
                                <a:xfrm>
                                  <a:off x="1033502" y="226695"/>
                                  <a:ext cx="603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22E22" w14:textId="77777777" w:rsidR="00CA2FBF" w:rsidRPr="00B444CA" w:rsidRDefault="00CA2FBF" w:rsidP="005C24EE">
                                    <w:r w:rsidRPr="00B444CA">
                                      <w:rPr>
                                        <w:iCs/>
                                        <w:color w:val="000000"/>
                                        <w:szCs w:val="24"/>
                                        <w:lang w:val="en-US"/>
                                      </w:rPr>
                                      <w:t>t</w:t>
                                    </w:r>
                                  </w:p>
                                </w:txbxContent>
                              </wps:txbx>
                              <wps:bodyPr rot="0" vert="horz" wrap="square" lIns="0" tIns="0" rIns="0" bIns="0" anchor="t" anchorCtr="0">
                                <a:spAutoFit/>
                              </wps:bodyPr>
                            </wps:wsp>
                            <wps:wsp>
                              <wps:cNvPr id="1522" name="Rectangle 1528"/>
                              <wps:cNvSpPr>
                                <a:spLocks noChangeArrowheads="1"/>
                              </wps:cNvSpPr>
                              <wps:spPr bwMode="auto">
                                <a:xfrm>
                                  <a:off x="1236067" y="209550"/>
                                  <a:ext cx="11874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7E5B8" w14:textId="77777777" w:rsidR="00CA2FBF" w:rsidRDefault="00CA2FBF" w:rsidP="005C24EE">
                                    <w:r>
                                      <w:rPr>
                                        <w:rFonts w:ascii="Symbol" w:hAnsi="Symbol" w:cs="Symbol"/>
                                        <w:color w:val="000000"/>
                                        <w:szCs w:val="24"/>
                                        <w:lang w:val="en-US"/>
                                      </w:rPr>
                                      <w:t></w:t>
                                    </w:r>
                                  </w:p>
                                </w:txbxContent>
                              </wps:txbx>
                              <wps:bodyPr rot="0" vert="horz" wrap="square" lIns="0" tIns="0" rIns="0" bIns="0" anchor="t" anchorCtr="0">
                                <a:spAutoFit/>
                              </wps:bodyPr>
                            </wps:wsp>
                            <wps:wsp>
                              <wps:cNvPr id="1523" name="Rectangle 1529"/>
                              <wps:cNvSpPr>
                                <a:spLocks noChangeArrowheads="1"/>
                              </wps:cNvSpPr>
                              <wps:spPr bwMode="auto">
                                <a:xfrm>
                                  <a:off x="820777" y="209550"/>
                                  <a:ext cx="12509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B3AA4" w14:textId="77777777" w:rsidR="00CA2FBF" w:rsidRPr="00B444CA" w:rsidRDefault="00CA2FBF" w:rsidP="005C24EE">
                                    <w:r w:rsidRPr="00B444CA">
                                      <w:rPr>
                                        <w:rFonts w:ascii="Symbol" w:hAnsi="Symbol" w:cs="Symbol"/>
                                        <w:iCs/>
                                        <w:color w:val="000000"/>
                                        <w:szCs w:val="24"/>
                                        <w:lang w:val="en-US"/>
                                      </w:rPr>
                                      <w:t></w:t>
                                    </w:r>
                                  </w:p>
                                </w:txbxContent>
                              </wps:txbx>
                              <wps:bodyPr rot="0" vert="horz" wrap="square" lIns="0" tIns="0" rIns="0" bIns="0" anchor="t" anchorCtr="0">
                                <a:spAutoFit/>
                              </wps:bodyPr>
                            </wps:wsp>
                            <wps:wsp>
                              <wps:cNvPr id="1524" name="Rectangle 1530"/>
                              <wps:cNvSpPr>
                                <a:spLocks noChangeArrowheads="1"/>
                              </wps:cNvSpPr>
                              <wps:spPr bwMode="auto">
                                <a:xfrm>
                                  <a:off x="1685647" y="207645"/>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8102A" w14:textId="77777777" w:rsidR="00CA2FBF" w:rsidRDefault="00CA2FBF" w:rsidP="005C24EE">
                                    <w:r>
                                      <w:rPr>
                                        <w:color w:val="000000"/>
                                        <w:szCs w:val="24"/>
                                        <w:lang w:val="en-US"/>
                                      </w:rPr>
                                      <w:t xml:space="preserve"> </w:t>
                                    </w:r>
                                  </w:p>
                                </w:txbxContent>
                              </wps:txbx>
                              <wps:bodyPr rot="0" vert="horz" wrap="none" lIns="0" tIns="0" rIns="0" bIns="0" anchor="t" anchorCtr="0">
                                <a:spAutoFit/>
                              </wps:bodyPr>
                            </wps:wsp>
                          </wpc:wpc>
                        </a:graphicData>
                      </a:graphic>
                    </wp:inline>
                  </w:drawing>
                </mc:Choice>
                <mc:Fallback>
                  <w:pict>
                    <v:group w14:anchorId="71F85522" id="Canvas 1511" o:spid="_x0000_s1172" editas="canvas" style="width:173.05pt;height:57.75pt;mso-position-horizontal-relative:char;mso-position-vertical-relative:line" coordsize="21971,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0xKmgQAAA8mAAAOAAAAZHJzL2Uyb0RvYy54bWzsWu1upDYU/V+p74D43wy2+VYmq9VsU1VK&#10;26jZPoAHmBlUsKlNwqRPv9c2eD7CbldtQ0Zi82NisPHHvYdzrw++frevK+epELLkbOmiK891Cpbx&#10;vGTbpfvHx9sfYteRLWU5rTgrlu5zId13N99/d901aYH5jld5IRzohMm0a5burm2bdLGQ2a6oqbzi&#10;TcGgcsNFTVu4FNtFLmgHvdfVAnteuOi4yBvBs0JKuPvBVLo3uv/Npsja3zYbWbROtXRhbq3+Ffp3&#10;rX4XN9c03Qra7Mqsnwb9F7OoaclgUNvVB9pS51GUL7qqy0xwyTftVcbrBd9syqzQa4DVIO9sNSvK&#10;nqjUi8nAOsMEofQ/9rveqnkzfltWFVhjAb2n6p7634F/CrjZNeAd2Vg/yf82/sOONoVelkyzX5/u&#10;hVPmAJ7Ai1yH0RpgcleywkEB8pWD1OjQbMXuhZpqtmcPzR3P/pQO46sdZdtCd/jxuYEnkXoCFnH0&#10;iLqQDYyy7n7hObShjy3X3tpvRK26BD84e3jW90McYNd5XroEBwj3+Cj2rZNBvR/4YQgoyqBeVy1o&#10;OnTRCNn+VPDaUYWlW8EC9BD06U62ako0HZqc2JumFXM6GNvTzSWvyly5QjWSYrteVcJ5ogq9+k+v&#10;DmqOmwn+yHIYgqa7guY/9uWWlpUpw9AV642i7GAsuub5870YjAXenc7NwAmnbg4mdjNKgti4GWGE&#10;Yz08TQc39x72vcgjuuqbm7/EUp99m5NzN4fTujnBOPC+uXkIrq9E2ggNbv4doi2wcaWZOzry9YMm&#10;HWCtM9p+LwTvFGfB1E542zzw9bwdI4L7F5oASftnvB1hkvQvNYoCDBRuCPkz3C1gHV/N3SdkPs60&#10;7X69NxEOx4NVDPs6gpuMBDIoKOy4+Nt1OshGlq7865GKwnWqnxlYR6UuQ0EMhfVQoCyDR5du6zqm&#10;uGp1iqNjSPMeot1tqWOQsqgZuQ8HU9I+glfR0P4JUKxJIMS/OlDCMB4oYRQoAI/AxPc3BkoyZ6CQ&#10;UaBYk0wBlBjFSQLpKGR6CCfBC0a5FKAQzWWH93pejOKPAcVk7cokUwAljHDifwEolxJ6iA6wcwUK&#10;kPrL0IOtSaYACvJin5hsFEMKYpKQw6YjuhhGwXMOPeEoUKxJJgBKEmLS57KXjRMyZ5xYpeo4l8XW&#10;JBPgBEUEoGIIhfihF52pGAjuBRex6yFWxZvjrseKXSdIsSaZAimBFwaRyVFGkRIlkXcR2x4jt801&#10;SbF62QlSjrXRV98fR6CdhH02SzxISRTHH5KU0ANZ/BL2x8RKiTOkFNjgjGWz1iTTUIoXh722OgIU&#10;FHsE9sz6S8nbKinECpFzRMqoNoutSaZAikfIILlBPhsmF0spVoicI1BGtdmDXD0FUDCBXbGJPdhL&#10;AshdT2IPQnHkD8EnBiC9mYpPrBI5R6SMirPYmmQCpMTYi/p0dhQo8NUPWMbEnjcFilGNZ5rO4lFx&#10;9qBXTwAUBF97wl6cBcyEQB8nlELiCHYcF5Ck+FaJ/EdGYXCMapKvgvogEBwC0kdX+hNS6ljT8bX+&#10;ing4x3XzCQAA//8DAFBLAwQUAAYACAAAACEAIxezTNoAAAAFAQAADwAAAGRycy9kb3ducmV2Lnht&#10;bEyPwU7DMBBE70j8g7VI3KiThkYoxKkQEhwLFCSubrzEEfHa2G4b+HoWLnAZaTWjmbftenaTOGBM&#10;oycF5aIAgdR7M9Kg4OX57uIKRMqajJ48oYJPTLDuTk9a3Rh/pCc8bPMguIRSoxXYnEMjZeotOp0W&#10;PiCx9+aj05nPOEgT9ZHL3SSXRVFLp0fiBasD3lrs37d7pyA+PIavjV3ev4ah2sxl/SGrXCt1fjbf&#10;XIPIOOe/MPzgMzp0zLTzezJJTAr4kfyr7FWXdQlix6FytQLZtfI/ffcNAAD//wMAUEsBAi0AFAAG&#10;AAgAAAAhALaDOJL+AAAA4QEAABMAAAAAAAAAAAAAAAAAAAAAAFtDb250ZW50X1R5cGVzXS54bWxQ&#10;SwECLQAUAAYACAAAACEAOP0h/9YAAACUAQAACwAAAAAAAAAAAAAAAAAvAQAAX3JlbHMvLnJlbHNQ&#10;SwECLQAUAAYACAAAACEAQ7tMSpoEAAAPJgAADgAAAAAAAAAAAAAAAAAuAgAAZHJzL2Uyb0RvYy54&#10;bWxQSwECLQAUAAYACAAAACEAIxezTNoAAAAFAQAADwAAAAAAAAAAAAAAAAD0BgAAZHJzL2Rvd25y&#10;ZXYueG1sUEsFBgAAAAAEAAQA8wAAAPsHAAAAAA==&#10;">
                      <v:shape id="_x0000_s1173" type="#_x0000_t75" style="position:absolute;width:21971;height:7334;visibility:visible;mso-wrap-style:square">
                        <v:fill o:detectmouseclick="t"/>
                        <v:path o:connecttype="none"/>
                      </v:shape>
                      <v:line id="Line 1514" o:spid="_x0000_s1174" style="position:absolute;visibility:visible;mso-wrap-style:square" from="14462,3251" to="19009,3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vopwwAAAN0AAAAPAAAAZHJzL2Rvd25yZXYueG1sRE9La8JA&#10;EL4L/Q/LCL3pRqFVUjdSiqXp0SQXb9Ps5EGzs2F3q6m/vlsQvM3H95zdfjKDOJPzvWUFq2UCgri2&#10;uudWQVW+L7YgfEDWOFgmBb/kYZ89zHaYanvhI52L0IoYwj5FBV0IYyqlrzsy6Jd2JI5cY53BEKFr&#10;pXZ4ieFmkOskeZYGe44NHY701lH9XfwYBde8PFSn/OP4VV1P5actvNs0W6Ue59PrC4hAU7iLb+5c&#10;x/lPyQb+v4knyOwPAAD//wMAUEsBAi0AFAAGAAgAAAAhANvh9svuAAAAhQEAABMAAAAAAAAAAAAA&#10;AAAAAAAAAFtDb250ZW50X1R5cGVzXS54bWxQSwECLQAUAAYACAAAACEAWvQsW78AAAAVAQAACwAA&#10;AAAAAAAAAAAAAAAfAQAAX3JlbHMvLnJlbHNQSwECLQAUAAYACAAAACEAYL76KcMAAADdAAAADwAA&#10;AAAAAAAAAAAAAAAHAgAAZHJzL2Rvd25yZXYueG1sUEsFBgAAAAADAAMAtwAAAPcCAAAAAA==&#10;" strokeweight="28e-5mm"/>
                      <v:line id="Line 1515" o:spid="_x0000_s1175" style="position:absolute;visibility:visible;mso-wrap-style:square" from="14195,1212" to="14195,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W5bxgAAAN0AAAAPAAAAZHJzL2Rvd25yZXYueG1sRI9BT8Mw&#10;DIXvSPsPkZG4sRQk2FSWTdMEohzX9rKbaby2WuNUSdjKfj0+IO1m6z2/93m1mdygzhRi79nA0zwD&#10;Rdx423NroK4+HpegYkK2OHgmA78UYbOe3a0wt/7CezqXqVUSwjFHA11KY651bDpyGOd+JBbt6IPD&#10;JGtotQ14kXA36Ocse9UOe5aGDkfaddScyh9n4FpU7/Wh+Nx/19dD9eXLGBbHpTEP99P2DVSiKd3M&#10;/9eFFfyXTHDlGxlBr/8AAAD//wMAUEsBAi0AFAAGAAgAAAAhANvh9svuAAAAhQEAABMAAAAAAAAA&#10;AAAAAAAAAAAAAFtDb250ZW50X1R5cGVzXS54bWxQSwECLQAUAAYACAAAACEAWvQsW78AAAAVAQAA&#10;CwAAAAAAAAAAAAAAAAAfAQAAX3JlbHMvLnJlbHNQSwECLQAUAAYACAAAACEAESFuW8YAAADdAAAA&#10;DwAAAAAAAAAAAAAAAAAHAgAAZHJzL2Rvd25yZXYueG1sUEsFBgAAAAADAAMAtwAAAPoCAAAAAA==&#10;" strokeweight="28e-5mm"/>
                      <v:line id="Line 1516" o:spid="_x0000_s1176" style="position:absolute;visibility:visible;mso-wrap-style:square" from="19225,1212" to="19225,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AwwAAAN0AAAAPAAAAZHJzL2Rvd25yZXYueG1sRE9Na8JA&#10;EL0L/odlBG+6qWC1qauIWJoeTXLxNs2OSWh2NuxuNfXXdwtCb/N4n7PZDaYTV3K+tazgaZ6AIK6s&#10;brlWUBZvszUIH5A1dpZJwQ952G3How2m2t74RNc81CKGsE9RQRNCn0rpq4YM+rntiSN3sc5giNDV&#10;Uju8xXDTyUWSPEuDLceGBns6NFR95d9GwT0rjuU5ez99lvdz8WFz71aXtVLTybB/BRFoCP/ihzvT&#10;cf4yeYG/b+IJcvsLAAD//wMAUEsBAi0AFAAGAAgAAAAhANvh9svuAAAAhQEAABMAAAAAAAAAAAAA&#10;AAAAAAAAAFtDb250ZW50X1R5cGVzXS54bWxQSwECLQAUAAYACAAAACEAWvQsW78AAAAVAQAACwAA&#10;AAAAAAAAAAAAAAAfAQAAX3JlbHMvLnJlbHNQSwECLQAUAAYACAAAACEAfm3LwMMAAADdAAAADwAA&#10;AAAAAAAAAAAAAAAHAgAAZHJzL2Rvd25yZXYueG1sUEsFBgAAAAADAAMAtwAAAPcCAAAAAA==&#10;" strokeweight="28e-5mm"/>
                      <v:rect id="Rectangle 1517" o:spid="_x0000_s1177" style="position:absolute;left:18132;top:3454;width:72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1fPxQAAAN0AAAAPAAAAZHJzL2Rvd25yZXYueG1sRE9Na8JA&#10;EL0L/Q/LFHoR3USoaMxGiiD0UBBjD/U2ZKfZtNnZkF1N6q/vFgre5vE+J9+OthVX6n3jWEE6T0AQ&#10;V043XCt4P+1nKxA+IGtsHZOCH/KwLR4mOWbaDXykaxlqEUPYZ6jAhNBlUvrKkEU/dx1x5D5dbzFE&#10;2NdS9zjEcNvKRZIspcWGY4PBjnaGqu/yYhXsDx8N8U0ep+vV4L6qxbk0b51ST4/jywZEoDHcxf/u&#10;Vx3nP6cp/H0TT5DFLwAAAP//AwBQSwECLQAUAAYACAAAACEA2+H2y+4AAACFAQAAEwAAAAAAAAAA&#10;AAAAAAAAAAAAW0NvbnRlbnRfVHlwZXNdLnhtbFBLAQItABQABgAIAAAAIQBa9CxbvwAAABUBAAAL&#10;AAAAAAAAAAAAAAAAAB8BAABfcmVscy8ucmVsc1BLAQItABQABgAIAAAAIQBQD1fPxQAAAN0AAAAP&#10;AAAAAAAAAAAAAAAAAAcCAABkcnMvZG93bnJldi54bWxQSwUGAAAAAAMAAwC3AAAA+QIAAAAA&#10;" filled="f" stroked="f">
                        <v:textbox style="mso-fit-shape-to-text:t" inset="0,0,0,0">
                          <w:txbxContent>
                            <w:p w14:paraId="26395DCC" w14:textId="77777777" w:rsidR="00CA2FBF" w:rsidRDefault="00CA2FBF" w:rsidP="005C24EE">
                              <w:pPr>
                                <w:ind w:left="284" w:right="-2887"/>
                                <w:jc w:val="center"/>
                              </w:pPr>
                              <w:r>
                                <w:rPr>
                                  <w:color w:val="000000"/>
                                  <w:szCs w:val="24"/>
                                  <w:lang w:val="en-US"/>
                                </w:rPr>
                                <w:t>)</w:t>
                              </w:r>
                            </w:p>
                          </w:txbxContent>
                        </v:textbox>
                      </v:rect>
                      <v:rect id="Rectangle 1518" o:spid="_x0000_s1178" style="position:absolute;left:16685;top:3454;width:71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cm4xQAAAN0AAAAPAAAAZHJzL2Rvd25yZXYueG1sRE9Na8JA&#10;EL0L/Q/LFHoR3RioaMxGiiD0UBBjD/U2ZKfZtNnZkF1N6q/vFgre5vE+J9+OthVX6n3jWMFinoAg&#10;rpxuuFbwftrPViB8QNbYOiYFP+RhWzxMcsy0G/hI1zLUIoawz1CBCaHLpPSVIYt+7jriyH263mKI&#10;sK+l7nGI4baVaZIspcWGY4PBjnaGqu/yYhXsDx8N8U0ep+vV4L6q9Fyat06pp8fxZQMi0Bju4n/3&#10;q47znxcp/H0TT5DFLwAAAP//AwBQSwECLQAUAAYACAAAACEA2+H2y+4AAACFAQAAEwAAAAAAAAAA&#10;AAAAAAAAAAAAW0NvbnRlbnRfVHlwZXNdLnhtbFBLAQItABQABgAIAAAAIQBa9CxbvwAAABUBAAAL&#10;AAAAAAAAAAAAAAAAAB8BAABfcmVscy8ucmVsc1BLAQItABQABgAIAAAAIQCg3cm4xQAAAN0AAAAP&#10;AAAAAAAAAAAAAAAAAAcCAABkcnMvZG93bnJldi54bWxQSwUGAAAAAAMAAwC3AAAA+QIAAAAA&#10;" filled="f" stroked="f">
                        <v:textbox style="mso-fit-shape-to-text:t" inset="0,0,0,0">
                          <w:txbxContent>
                            <w:p w14:paraId="274D90D6" w14:textId="77777777" w:rsidR="00CA2FBF" w:rsidRDefault="00CA2FBF" w:rsidP="005C24EE">
                              <w:r>
                                <w:rPr>
                                  <w:color w:val="000000"/>
                                  <w:szCs w:val="24"/>
                                  <w:lang w:val="en-US"/>
                                </w:rPr>
                                <w:t>(</w:t>
                              </w:r>
                            </w:p>
                          </w:txbxContent>
                        </v:textbox>
                      </v:rect>
                      <v:rect id="Rectangle 1519" o:spid="_x0000_s1179" style="position:absolute;left:18189;top:1295;width:7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WwjxAAAAN0AAAAPAAAAZHJzL2Rvd25yZXYueG1sRE9Na8JA&#10;EL0L/Q/LFHoR3ahYNLpKKQg9CGLsQW9DdsxGs7MhuzVpf31XELzN433Oct3ZStyo8aVjBaNhAoI4&#10;d7rkQsH3YTOYgfABWWPlmBT8kof16qW3xFS7lvd0y0IhYgj7FBWYEOpUSp8bsuiHriaO3Nk1FkOE&#10;TSF1g20Mt5UcJ8m7tFhybDBY06eh/Jr9WAWb3bEk/pP7/nzWuks+PmVmWyv19tp9LEAE6sJT/HB/&#10;6Th/OprA/Zt4glz9AwAA//8DAFBLAQItABQABgAIAAAAIQDb4fbL7gAAAIUBAAATAAAAAAAAAAAA&#10;AAAAAAAAAABbQ29udGVudF9UeXBlc10ueG1sUEsBAi0AFAAGAAgAAAAhAFr0LFu/AAAAFQEAAAsA&#10;AAAAAAAAAAAAAAAAHwEAAF9yZWxzLy5yZWxzUEsBAi0AFAAGAAgAAAAhAM+RbCPEAAAA3QAAAA8A&#10;AAAAAAAAAAAAAAAABwIAAGRycy9kb3ducmV2LnhtbFBLBQYAAAAAAwADALcAAAD4AgAAAAA=&#10;" filled="f" stroked="f">
                        <v:textbox style="mso-fit-shape-to-text:t" inset="0,0,0,0">
                          <w:txbxContent>
                            <w:p w14:paraId="3236C6B4" w14:textId="77777777" w:rsidR="00CA2FBF" w:rsidRDefault="00CA2FBF" w:rsidP="005C24EE">
                              <w:r>
                                <w:rPr>
                                  <w:color w:val="000000"/>
                                  <w:szCs w:val="24"/>
                                  <w:lang w:val="en-US"/>
                                </w:rPr>
                                <w:t>)</w:t>
                              </w:r>
                            </w:p>
                          </w:txbxContent>
                        </v:textbox>
                      </v:rect>
                      <v:rect id="Rectangle 1520" o:spid="_x0000_s1180" style="position:absolute;left:16729;top:1295;width:72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PRXxAAAAN0AAAAPAAAAZHJzL2Rvd25yZXYueG1sRE9Na8JA&#10;EL0L/Q/LFHoR3ShaNLpKKQg9CGLsQW9DdsxGs7MhuzVpf31XELzN433Oct3ZStyo8aVjBaNhAoI4&#10;d7rkQsH3YTOYgfABWWPlmBT8kof16qW3xFS7lvd0y0IhYgj7FBWYEOpUSp8bsuiHriaO3Nk1FkOE&#10;TSF1g20Mt5UcJ8m7tFhybDBY06eh/Jr9WAWb3bEk/pP7/nzWuks+PmVmWyv19tp9LEAE6sJT/HB/&#10;6Th/OprA/Zt4glz9AwAA//8DAFBLAQItABQABgAIAAAAIQDb4fbL7gAAAIUBAAATAAAAAAAAAAAA&#10;AAAAAAAAAABbQ29udGVudF9UeXBlc10ueG1sUEsBAi0AFAAGAAgAAAAhAFr0LFu/AAAAFQEAAAsA&#10;AAAAAAAAAAAAAAAAHwEAAF9yZWxzLy5yZWxzUEsBAi0AFAAGAAgAAAAhAEB49FfEAAAA3QAAAA8A&#10;AAAAAAAAAAAAAAAABwIAAGRycy9kb3ducmV2LnhtbFBLBQYAAAAAAwADALcAAAD4AgAAAAA=&#10;" filled="f" stroked="f">
                        <v:textbox style="mso-fit-shape-to-text:t" inset="0,0,0,0">
                          <w:txbxContent>
                            <w:p w14:paraId="799B9FC4" w14:textId="77777777" w:rsidR="00CA2FBF" w:rsidRDefault="00CA2FBF" w:rsidP="005C24EE">
                              <w:r>
                                <w:rPr>
                                  <w:color w:val="000000"/>
                                  <w:szCs w:val="24"/>
                                  <w:lang w:val="en-US"/>
                                </w:rPr>
                                <w:t>(</w:t>
                              </w:r>
                            </w:p>
                          </w:txbxContent>
                        </v:textbox>
                      </v:rect>
                      <v:rect id="Rectangle 1521" o:spid="_x0000_s1181" style="position:absolute;left:11084;top:2260;width:71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FHMxAAAAN0AAAAPAAAAZHJzL2Rvd25yZXYueG1sRE9Na8JA&#10;EL0L/odlhF5ENwpKTF1FBKGHQjF6aG9DdpqNZmdDdmvS/vquIHibx/uc9ba3tbhR6yvHCmbTBARx&#10;4XTFpYLz6TBJQfiArLF2TAp+ycN2MxysMdOu4yPd8lCKGMI+QwUmhCaT0heGLPqpa4gj9+1aiyHC&#10;tpS6xS6G21rOk2QpLVYcGww2tDdUXPMfq+Dw8VkR/8njeJV27lLMv3Lz3ij1Mup3ryAC9eEpfrjf&#10;dJy/mC3g/k08QW7+AQAA//8DAFBLAQItABQABgAIAAAAIQDb4fbL7gAAAIUBAAATAAAAAAAAAAAA&#10;AAAAAAAAAABbQ29udGVudF9UeXBlc10ueG1sUEsBAi0AFAAGAAgAAAAhAFr0LFu/AAAAFQEAAAsA&#10;AAAAAAAAAAAAAAAAHwEAAF9yZWxzLy5yZWxzUEsBAi0AFAAGAAgAAAAhAC80UczEAAAA3QAAAA8A&#10;AAAAAAAAAAAAAAAABwIAAGRycy9kb3ducmV2LnhtbFBLBQYAAAAAAwADALcAAAD4AgAAAAA=&#10;" filled="f" stroked="f">
                        <v:textbox style="mso-fit-shape-to-text:t" inset="0,0,0,0">
                          <w:txbxContent>
                            <w:p w14:paraId="429B53A2" w14:textId="77777777" w:rsidR="00CA2FBF" w:rsidRDefault="00CA2FBF" w:rsidP="005C24EE">
                              <w:r>
                                <w:rPr>
                                  <w:color w:val="000000"/>
                                  <w:szCs w:val="24"/>
                                  <w:lang w:val="en-US"/>
                                </w:rPr>
                                <w:t>)</w:t>
                              </w:r>
                            </w:p>
                          </w:txbxContent>
                        </v:textbox>
                      </v:rect>
                      <v:rect id="Rectangle 1522" o:spid="_x0000_s1182" style="position:absolute;left:9623;top:2260;width:7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s+7xAAAAN0AAAAPAAAAZHJzL2Rvd25yZXYueG1sRE9Na8JA&#10;EL0L/odlhF5ENwpKTF1FBKGHghg9tLchO81Gs7MhuzVpf323IHibx/uc9ba3tbhT6yvHCmbTBARx&#10;4XTFpYLL+TBJQfiArLF2TAp+yMN2MxysMdOu4xPd81CKGMI+QwUmhCaT0heGLPqpa4gj9+VaiyHC&#10;tpS6xS6G21rOk2QpLVYcGww2tDdU3PJvq+Bw/KiIf+VpvEo7dy3mn7l5b5R6GfW7VxCB+vAUP9xv&#10;Os5fzJbw/008QW7+AAAA//8DAFBLAQItABQABgAIAAAAIQDb4fbL7gAAAIUBAAATAAAAAAAAAAAA&#10;AAAAAAAAAABbQ29udGVudF9UeXBlc10ueG1sUEsBAi0AFAAGAAgAAAAhAFr0LFu/AAAAFQEAAAsA&#10;AAAAAAAAAAAAAAAAHwEAAF9yZWxzLy5yZWxzUEsBAi0AFAAGAAgAAAAhAN/mz7vEAAAA3QAAAA8A&#10;AAAAAAAAAAAAAAAABwIAAGRycy9kb3ducmV2LnhtbFBLBQYAAAAAAwADALcAAAD4AgAAAAA=&#10;" filled="f" stroked="f">
                        <v:textbox style="mso-fit-shape-to-text:t" inset="0,0,0,0">
                          <w:txbxContent>
                            <w:p w14:paraId="60D2B522" w14:textId="77777777" w:rsidR="00CA2FBF" w:rsidRDefault="00CA2FBF" w:rsidP="005C24EE">
                              <w:r>
                                <w:rPr>
                                  <w:color w:val="000000"/>
                                  <w:szCs w:val="24"/>
                                  <w:lang w:val="en-US"/>
                                </w:rPr>
                                <w:t>(</w:t>
                              </w:r>
                            </w:p>
                          </w:txbxContent>
                        </v:textbox>
                      </v:rect>
                      <v:rect id="Rectangle 1523" o:spid="_x0000_s1183" style="position:absolute;left:17396;top:3460;width:146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mogxAAAAN0AAAAPAAAAZHJzL2Rvd25yZXYueG1sRE9Na8JA&#10;EL0L/Q/LFHoR3ShoNbpKKQg9CGLsQW9DdsxGs7MhuzVpf31XELzN433Oct3ZStyo8aVjBaNhAoI4&#10;d7rkQsH3YTOYgfABWWPlmBT8kof16qW3xFS7lvd0y0IhYgj7FBWYEOpUSp8bsuiHriaO3Nk1FkOE&#10;TSF1g20Mt5UcJ8lUWiw5Nhis6dNQfs1+rILN7lgS/8l9fz5r3SUfnzKzrZV6e+0+FiACdeEpfri/&#10;dJw/Gb3D/Zt4glz9AwAA//8DAFBLAQItABQABgAIAAAAIQDb4fbL7gAAAIUBAAATAAAAAAAAAAAA&#10;AAAAAAAAAABbQ29udGVudF9UeXBlc10ueG1sUEsBAi0AFAAGAAgAAAAhAFr0LFu/AAAAFQEAAAsA&#10;AAAAAAAAAAAAAAAAHwEAAF9yZWxzLy5yZWxzUEsBAi0AFAAGAAgAAAAhALCqaiDEAAAA3QAAAA8A&#10;AAAAAAAAAAAAAAAABwIAAGRycy9kb3ducmV2LnhtbFBLBQYAAAAAAwADALcAAAD4AgAAAAA=&#10;" filled="f" stroked="f">
                        <v:textbox style="mso-fit-shape-to-text:t" inset="0,0,0,0">
                          <w:txbxContent>
                            <w:p w14:paraId="3D6D6FC1" w14:textId="77777777" w:rsidR="00CA2FBF" w:rsidRPr="00B444CA" w:rsidRDefault="00CA2FBF" w:rsidP="005C24EE">
                              <w:r w:rsidRPr="00B444CA">
                                <w:rPr>
                                  <w:iCs/>
                                  <w:color w:val="000000"/>
                                  <w:szCs w:val="24"/>
                                  <w:lang w:val="en-US"/>
                                </w:rPr>
                                <w:t>t</w:t>
                              </w:r>
                              <w:r>
                                <w:rPr>
                                  <w:iCs/>
                                  <w:color w:val="000000"/>
                                  <w:szCs w:val="24"/>
                                  <w:lang w:val="en-US"/>
                                </w:rPr>
                                <w:t>)</w:t>
                              </w:r>
                            </w:p>
                          </w:txbxContent>
                        </v:textbox>
                      </v:rect>
                      <v:rect id="Rectangle 1524" o:spid="_x0000_s1184" style="position:absolute;left:15065;top:3460;width:179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f5SxwAAAN0AAAAPAAAAZHJzL2Rvd25yZXYueG1sRI9Ba8JA&#10;EIXvBf/DMoKXUjcKFpu6ighCD4KY9tDehuw0mzY7G7JbE/31zkHobYb35r1vVpvBN+pMXawDG5hN&#10;M1DEZbA1VwY+3vdPS1AxIVtsApOBC0XYrEcPK8xt6PlE5yJVSkI45mjApdTmWsfSkcc4DS2xaN+h&#10;85hk7SptO+wl3Dd6nmXP2mPN0uCwpZ2j8rf48wb2x8+a+KpPjy/LPvyU86/CHVpjJuNh+woq0ZD+&#10;zffrNyv4i5ngyjcygl7fAAAA//8DAFBLAQItABQABgAIAAAAIQDb4fbL7gAAAIUBAAATAAAAAAAA&#10;AAAAAAAAAAAAAABbQ29udGVudF9UeXBlc10ueG1sUEsBAi0AFAAGAAgAAAAhAFr0LFu/AAAAFQEA&#10;AAsAAAAAAAAAAAAAAAAAHwEAAF9yZWxzLy5yZWxzUEsBAi0AFAAGAAgAAAAhAME1/lLHAAAA3QAA&#10;AA8AAAAAAAAAAAAAAAAABwIAAGRycy9kb3ducmV2LnhtbFBLBQYAAAAAAwADALcAAAD7AgAAAAA=&#10;" filled="f" stroked="f">
                        <v:textbox style="mso-fit-shape-to-text:t" inset="0,0,0,0">
                          <w:txbxContent>
                            <w:p w14:paraId="026446DC" w14:textId="77777777" w:rsidR="00CA2FBF" w:rsidRPr="00B444CA" w:rsidRDefault="00CA2FBF" w:rsidP="005C24EE">
                              <w:r w:rsidRPr="00B444CA">
                                <w:rPr>
                                  <w:iCs/>
                                  <w:color w:val="000000"/>
                                  <w:szCs w:val="24"/>
                                  <w:lang w:val="en-US"/>
                                </w:rPr>
                                <w:t>fv</w:t>
                              </w:r>
                            </w:p>
                          </w:txbxContent>
                        </v:textbox>
                      </v:rect>
                      <v:rect id="Rectangle 1525" o:spid="_x0000_s1185" style="position:absolute;left:17440;top:1301;width:60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VvJxAAAAN0AAAAPAAAAZHJzL2Rvd25yZXYueG1sRE9Ni8Iw&#10;EL0L/ocwgpdFUwUXrUaRBcGDIFYPu7ehmW26NpPSZG3115uFBW/zeJ+z2nS2EjdqfOlYwWScgCDO&#10;nS65UHA570ZzED4ga6wck4I7edis+70Vptq1fKJbFgoRQ9inqMCEUKdS+tyQRT92NXHkvl1jMUTY&#10;FFI32MZwW8lpkrxLiyXHBoM1fRjKr9mvVbA7fpbED3l6W8xb95NPvzJzqJUaDrrtEkSgLrzE/+69&#10;jvNnkwX8fRNPkOsnAAAA//8DAFBLAQItABQABgAIAAAAIQDb4fbL7gAAAIUBAAATAAAAAAAAAAAA&#10;AAAAAAAAAABbQ29udGVudF9UeXBlc10ueG1sUEsBAi0AFAAGAAgAAAAhAFr0LFu/AAAAFQEAAAsA&#10;AAAAAAAAAAAAAAAAHwEAAF9yZWxzLy5yZWxzUEsBAi0AFAAGAAgAAAAhAK55W8nEAAAA3QAAAA8A&#10;AAAAAAAAAAAAAAAABwIAAGRycy9kb3ducmV2LnhtbFBLBQYAAAAAAwADALcAAAD4AgAAAAA=&#10;" filled="f" stroked="f">
                        <v:textbox style="mso-fit-shape-to-text:t" inset="0,0,0,0">
                          <w:txbxContent>
                            <w:p w14:paraId="66D6F4B3" w14:textId="77777777" w:rsidR="00CA2FBF" w:rsidRPr="00B444CA" w:rsidRDefault="00CA2FBF" w:rsidP="005C24EE">
                              <w:r w:rsidRPr="00B444CA">
                                <w:rPr>
                                  <w:iCs/>
                                  <w:color w:val="000000"/>
                                  <w:szCs w:val="24"/>
                                  <w:lang w:val="en-US"/>
                                </w:rPr>
                                <w:t>t</w:t>
                              </w:r>
                            </w:p>
                          </w:txbxContent>
                        </v:textbox>
                      </v:rect>
                      <v:rect id="Rectangle 1526" o:spid="_x0000_s1186" style="position:absolute;left:15008;top:1301;width:180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jpxwAAAN0AAAAPAAAAZHJzL2Rvd25yZXYueG1sRI9Ba8JA&#10;EIXvhf6HZQq9FN00YNHoKqUg9FAQYw/1NmTHbGx2NmS3Ju2vdw5CbzO8N+99s9qMvlUX6mMT2MDz&#10;NANFXAXbcG3g87CdzEHFhGyxDUwGfinCZn1/t8LChoH3dClTrSSEY4EGXEpdoXWsHHmM09ARi3YK&#10;vccka19r2+Mg4b7VeZa9aI8NS4PDjt4cVd/ljzew3X01xH96/7SYD+Fc5cfSfXTGPD6Mr0tQicb0&#10;b75dv1vBn+XCL9/ICHp9BQAA//8DAFBLAQItABQABgAIAAAAIQDb4fbL7gAAAIUBAAATAAAAAAAA&#10;AAAAAAAAAAAAAABbQ29udGVudF9UeXBlc10ueG1sUEsBAi0AFAAGAAgAAAAhAFr0LFu/AAAAFQEA&#10;AAsAAAAAAAAAAAAAAAAAHwEAAF9yZWxzLy5yZWxzUEsBAi0AFAAGAAgAAAAhAPEvOOnHAAAA3QAA&#10;AA8AAAAAAAAAAAAAAAAABwIAAGRycy9kb3ducmV2LnhtbFBLBQYAAAAAAwADALcAAAD7AgAAAAA=&#10;" filled="f" stroked="f">
                        <v:textbox style="mso-fit-shape-to-text:t" inset="0,0,0,0">
                          <w:txbxContent>
                            <w:p w14:paraId="59D25D44" w14:textId="77777777" w:rsidR="00CA2FBF" w:rsidRPr="00B444CA" w:rsidRDefault="00CA2FBF" w:rsidP="005C24EE">
                              <w:r w:rsidRPr="00B444CA">
                                <w:rPr>
                                  <w:iCs/>
                                  <w:color w:val="000000"/>
                                  <w:szCs w:val="24"/>
                                  <w:lang w:val="en-US"/>
                                </w:rPr>
                                <w:t>fh</w:t>
                              </w:r>
                            </w:p>
                          </w:txbxContent>
                        </v:textbox>
                      </v:rect>
                      <v:rect id="Rectangle 1527" o:spid="_x0000_s1187" style="position:absolute;left:10335;top:2266;width:60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51yxQAAAN0AAAAPAAAAZHJzL2Rvd25yZXYueG1sRE9Na8JA&#10;EL0L/Q/LFHoR3RioaMxGiiD0UBBjD/U2ZKfZtNnZkF1N6q/vFgre5vE+J9+OthVX6n3jWMFinoAg&#10;rpxuuFbwftrPViB8QNbYOiYFP+RhWzxMcsy0G/hI1zLUIoawz1CBCaHLpPSVIYt+7jriyH263mKI&#10;sK+l7nGI4baVaZIspcWGY4PBjnaGqu/yYhXsDx8N8U0ep+vV4L6q9Fyat06pp8fxZQMi0Bju4n/3&#10;q47zn9MF/H0TT5DFLwAAAP//AwBQSwECLQAUAAYACAAAACEA2+H2y+4AAACFAQAAEwAAAAAAAAAA&#10;AAAAAAAAAAAAW0NvbnRlbnRfVHlwZXNdLnhtbFBLAQItABQABgAIAAAAIQBa9CxbvwAAABUBAAAL&#10;AAAAAAAAAAAAAAAAAB8BAABfcmVscy8ucmVsc1BLAQItABQABgAIAAAAIQCeY51yxQAAAN0AAAAP&#10;AAAAAAAAAAAAAAAAAAcCAABkcnMvZG93bnJldi54bWxQSwUGAAAAAAMAAwC3AAAA+QIAAAAA&#10;" filled="f" stroked="f">
                        <v:textbox style="mso-fit-shape-to-text:t" inset="0,0,0,0">
                          <w:txbxContent>
                            <w:p w14:paraId="18822E22" w14:textId="77777777" w:rsidR="00CA2FBF" w:rsidRPr="00B444CA" w:rsidRDefault="00CA2FBF" w:rsidP="005C24EE">
                              <w:r w:rsidRPr="00B444CA">
                                <w:rPr>
                                  <w:iCs/>
                                  <w:color w:val="000000"/>
                                  <w:szCs w:val="24"/>
                                  <w:lang w:val="en-US"/>
                                </w:rPr>
                                <w:t>t</w:t>
                              </w:r>
                            </w:p>
                          </w:txbxContent>
                        </v:textbox>
                      </v:rect>
                      <v:rect id="Rectangle 1528" o:spid="_x0000_s1188" style="position:absolute;left:12360;top:2095;width:1188;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QMFxAAAAN0AAAAPAAAAZHJzL2Rvd25yZXYueG1sRE9Na8JA&#10;EL0L/Q/LFHoR3RioaJqNlILQgyCmPbS3ITvNps3Ohuxqor++Kwje5vE+J9+MthUn6n3jWMFinoAg&#10;rpxuuFbw+bGdrUD4gKyxdUwKzuRhUzxMcsy0G/hApzLUIoawz1CBCaHLpPSVIYt+7jriyP243mKI&#10;sK+l7nGI4baVaZIspcWGY4PBjt4MVX/l0SrY7r8a4os8TNerwf1W6Xdpdp1ST4/j6wuIQGO4i2/u&#10;dx3nP6cpXL+JJ8jiHwAA//8DAFBLAQItABQABgAIAAAAIQDb4fbL7gAAAIUBAAATAAAAAAAAAAAA&#10;AAAAAAAAAABbQ29udGVudF9UeXBlc10ueG1sUEsBAi0AFAAGAAgAAAAhAFr0LFu/AAAAFQEAAAsA&#10;AAAAAAAAAAAAAAAAHwEAAF9yZWxzLy5yZWxzUEsBAi0AFAAGAAgAAAAhAG6xAwXEAAAA3QAAAA8A&#10;AAAAAAAAAAAAAAAABwIAAGRycy9kb3ducmV2LnhtbFBLBQYAAAAAAwADALcAAAD4AgAAAAA=&#10;" filled="f" stroked="f">
                        <v:textbox style="mso-fit-shape-to-text:t" inset="0,0,0,0">
                          <w:txbxContent>
                            <w:p w14:paraId="4227E5B8" w14:textId="77777777" w:rsidR="00CA2FBF" w:rsidRDefault="00CA2FBF" w:rsidP="005C24EE">
                              <w:r>
                                <w:rPr>
                                  <w:rFonts w:ascii="Symbol" w:hAnsi="Symbol" w:cs="Symbol"/>
                                  <w:color w:val="000000"/>
                                  <w:szCs w:val="24"/>
                                  <w:lang w:val="en-US"/>
                                </w:rPr>
                                <w:t></w:t>
                              </w:r>
                            </w:p>
                          </w:txbxContent>
                        </v:textbox>
                      </v:rect>
                      <v:rect id="Rectangle 1529" o:spid="_x0000_s1189" style="position:absolute;left:8207;top:2095;width:1251;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aexAAAAN0AAAAPAAAAZHJzL2Rvd25yZXYueG1sRE9Na8JA&#10;EL0L/odlCl6kbkyx2NRVRBA8FMS0h/Y2ZKfZtNnZkF1N9Ne7guBtHu9zFqve1uJEra8cK5hOEhDE&#10;hdMVlwq+PrfPcxA+IGusHZOCM3lYLYeDBWbadXygUx5KEUPYZ6jAhNBkUvrCkEU/cQ1x5H5dazFE&#10;2JZSt9jFcFvLNElepcWKY4PBhjaGiv/8aBVs998V8UUexm/zzv0V6U9uPhqlRk/9+h1EoD48xHf3&#10;Tsf5s/QFbt/EE+TyCgAA//8DAFBLAQItABQABgAIAAAAIQDb4fbL7gAAAIUBAAATAAAAAAAAAAAA&#10;AAAAAAAAAABbQ29udGVudF9UeXBlc10ueG1sUEsBAi0AFAAGAAgAAAAhAFr0LFu/AAAAFQEAAAsA&#10;AAAAAAAAAAAAAAAAHwEAAF9yZWxzLy5yZWxzUEsBAi0AFAAGAAgAAAAhAAH9pp7EAAAA3QAAAA8A&#10;AAAAAAAAAAAAAAAABwIAAGRycy9kb3ducmV2LnhtbFBLBQYAAAAAAwADALcAAAD4AgAAAAA=&#10;" filled="f" stroked="f">
                        <v:textbox style="mso-fit-shape-to-text:t" inset="0,0,0,0">
                          <w:txbxContent>
                            <w:p w14:paraId="3B7B3AA4" w14:textId="77777777" w:rsidR="00CA2FBF" w:rsidRPr="00B444CA" w:rsidRDefault="00CA2FBF" w:rsidP="005C24EE">
                              <w:r w:rsidRPr="00B444CA">
                                <w:rPr>
                                  <w:rFonts w:ascii="Symbol" w:hAnsi="Symbol" w:cs="Symbol"/>
                                  <w:iCs/>
                                  <w:color w:val="000000"/>
                                  <w:szCs w:val="24"/>
                                  <w:lang w:val="en-US"/>
                                </w:rPr>
                                <w:t></w:t>
                              </w:r>
                            </w:p>
                          </w:txbxContent>
                        </v:textbox>
                      </v:rect>
                      <v:rect id="Rectangle 1530" o:spid="_x0000_s1190" style="position:absolute;left:16856;top:2076;width:38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kUmwAAAAN0AAAAPAAAAZHJzL2Rvd25yZXYueG1sRE/bagIx&#10;EH0X/Icwgm+adbFFVqOIINjSF1c/YNjMXjCZLEl0t3/fFAp9m8O5zu4wWiNe5EPnWMFqmYEgrpzu&#10;uFFwv50XGxAhIms0jknBNwU47KeTHRbaDXylVxkbkUI4FKigjbEvpAxVSxbD0vXEiaudtxgT9I3U&#10;HocUbo3Ms+xdWuw4NbTY06ml6lE+rQJ5K8/DpjQ+c595/WU+LteanFLz2Xjcgog0xn/xn/ui0/y3&#10;fA2/36QT5P4HAAD//wMAUEsBAi0AFAAGAAgAAAAhANvh9svuAAAAhQEAABMAAAAAAAAAAAAAAAAA&#10;AAAAAFtDb250ZW50X1R5cGVzXS54bWxQSwECLQAUAAYACAAAACEAWvQsW78AAAAVAQAACwAAAAAA&#10;AAAAAAAAAAAfAQAAX3JlbHMvLnJlbHNQSwECLQAUAAYACAAAACEAmy5FJsAAAADdAAAADwAAAAAA&#10;AAAAAAAAAAAHAgAAZHJzL2Rvd25yZXYueG1sUEsFBgAAAAADAAMAtwAAAPQCAAAAAA==&#10;" filled="f" stroked="f">
                        <v:textbox style="mso-fit-shape-to-text:t" inset="0,0,0,0">
                          <w:txbxContent>
                            <w:p w14:paraId="77D8102A" w14:textId="77777777" w:rsidR="00CA2FBF" w:rsidRDefault="00CA2FBF" w:rsidP="005C24EE">
                              <w:r>
                                <w:rPr>
                                  <w:color w:val="000000"/>
                                  <w:szCs w:val="24"/>
                                  <w:lang w:val="en-US"/>
                                </w:rPr>
                                <w:t xml:space="preserve"> </w:t>
                              </w:r>
                            </w:p>
                          </w:txbxContent>
                        </v:textbox>
                      </v:rect>
                      <w10:anchorlock/>
                    </v:group>
                  </w:pict>
                </mc:Fallback>
              </mc:AlternateContent>
            </w:r>
          </w:p>
          <w:p w14:paraId="0B7356CD" w14:textId="77777777" w:rsidR="00F26A62" w:rsidRPr="00FA247E" w:rsidRDefault="00F26A62" w:rsidP="00F26A62">
            <w:pPr>
              <w:spacing w:before="120" w:after="120"/>
              <w:ind w:left="14" w:right="1134"/>
              <w:jc w:val="both"/>
              <w:rPr>
                <w:color w:val="000000" w:themeColor="text1"/>
                <w:szCs w:val="24"/>
              </w:rPr>
            </w:pPr>
            <w:r w:rsidRPr="00FA247E">
              <w:rPr>
                <w:color w:val="000000" w:themeColor="text1"/>
                <w:szCs w:val="24"/>
              </w:rPr>
              <w:t>Where:</w:t>
            </w:r>
          </w:p>
          <w:p w14:paraId="62D5BB08" w14:textId="77777777" w:rsidR="00F26A62" w:rsidRPr="00FA247E" w:rsidRDefault="00F26A62" w:rsidP="00F26A62">
            <w:pPr>
              <w:spacing w:before="120" w:after="120"/>
              <w:ind w:left="14" w:hanging="1134"/>
              <w:jc w:val="both"/>
              <w:rPr>
                <w:color w:val="000000" w:themeColor="text1"/>
                <w:szCs w:val="24"/>
              </w:rPr>
            </w:pPr>
            <w:r w:rsidRPr="00FA247E">
              <w:rPr>
                <w:i/>
                <w:color w:val="000000" w:themeColor="text1"/>
                <w:szCs w:val="24"/>
              </w:rPr>
              <w:tab/>
            </w:r>
            <w:r w:rsidRPr="00FA247E">
              <w:rPr>
                <w:color w:val="000000" w:themeColor="text1"/>
                <w:szCs w:val="24"/>
              </w:rPr>
              <w:t xml:space="preserve">µ (t) </w:t>
            </w:r>
            <w:r w:rsidRPr="00FA247E">
              <w:rPr>
                <w:color w:val="000000" w:themeColor="text1"/>
                <w:szCs w:val="24"/>
              </w:rPr>
              <w:tab/>
              <w:t>is the dynamic tyre braking force coefficient in real time;</w:t>
            </w:r>
          </w:p>
          <w:p w14:paraId="3C750377" w14:textId="77777777" w:rsidR="00F26A62" w:rsidRPr="00FA247E" w:rsidRDefault="00F26A62" w:rsidP="00F26A62">
            <w:pPr>
              <w:spacing w:before="120" w:after="120"/>
              <w:ind w:left="14" w:hanging="1134"/>
              <w:jc w:val="both"/>
              <w:rPr>
                <w:color w:val="000000" w:themeColor="text1"/>
                <w:szCs w:val="24"/>
              </w:rPr>
            </w:pPr>
            <w:r w:rsidRPr="00FA247E">
              <w:rPr>
                <w:color w:val="000000" w:themeColor="text1"/>
                <w:szCs w:val="24"/>
              </w:rPr>
              <w:tab/>
              <w:t xml:space="preserve">fh (t) </w:t>
            </w:r>
            <w:r w:rsidRPr="00FA247E">
              <w:rPr>
                <w:color w:val="000000" w:themeColor="text1"/>
                <w:szCs w:val="24"/>
              </w:rPr>
              <w:tab/>
              <w:t>is the dynamic braking force in real time, in N;</w:t>
            </w:r>
          </w:p>
          <w:p w14:paraId="7012B2BC" w14:textId="77777777" w:rsidR="00F26A62" w:rsidRPr="00FA247E" w:rsidRDefault="00F26A62" w:rsidP="00F26A62">
            <w:pPr>
              <w:spacing w:before="120" w:after="120"/>
              <w:ind w:left="14" w:hanging="1134"/>
              <w:jc w:val="both"/>
              <w:rPr>
                <w:color w:val="000000" w:themeColor="text1"/>
                <w:szCs w:val="24"/>
              </w:rPr>
            </w:pPr>
            <w:r w:rsidRPr="00FA247E">
              <w:rPr>
                <w:color w:val="000000" w:themeColor="text1"/>
                <w:szCs w:val="24"/>
              </w:rPr>
              <w:tab/>
              <w:t xml:space="preserve">fv (t) </w:t>
            </w:r>
            <w:r w:rsidRPr="00FA247E">
              <w:rPr>
                <w:color w:val="000000" w:themeColor="text1"/>
                <w:szCs w:val="24"/>
              </w:rPr>
              <w:tab/>
              <w:t>is the dynamic vertical load in real time, in N.</w:t>
            </w:r>
          </w:p>
        </w:tc>
      </w:tr>
      <w:tr w:rsidR="00FA247E" w:rsidRPr="00FA247E" w14:paraId="3813FD62"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1"/>
          <w:jc w:val="center"/>
        </w:trPr>
        <w:tc>
          <w:tcPr>
            <w:tcW w:w="1345" w:type="dxa"/>
            <w:tcBorders>
              <w:top w:val="single" w:sz="4" w:space="0" w:color="auto"/>
              <w:left w:val="single" w:sz="4" w:space="0" w:color="auto"/>
              <w:bottom w:val="single" w:sz="4" w:space="0" w:color="auto"/>
              <w:right w:val="single" w:sz="4" w:space="0" w:color="auto"/>
            </w:tcBorders>
          </w:tcPr>
          <w:p w14:paraId="2F44A338" w14:textId="77777777" w:rsidR="0034373F" w:rsidRPr="00FA247E" w:rsidRDefault="0034373F" w:rsidP="0034373F">
            <w:pPr>
              <w:rPr>
                <w:bCs/>
                <w:color w:val="000000" w:themeColor="text1"/>
                <w:szCs w:val="24"/>
              </w:rPr>
            </w:pPr>
            <w:r w:rsidRPr="00FA247E">
              <w:rPr>
                <w:bCs/>
                <w:color w:val="000000" w:themeColor="text1"/>
                <w:szCs w:val="24"/>
              </w:rPr>
              <w:t>4.2.8.2.</w:t>
            </w:r>
          </w:p>
        </w:tc>
        <w:tc>
          <w:tcPr>
            <w:tcW w:w="6872" w:type="dxa"/>
            <w:gridSpan w:val="3"/>
            <w:tcBorders>
              <w:top w:val="single" w:sz="4" w:space="0" w:color="auto"/>
              <w:left w:val="single" w:sz="4" w:space="0" w:color="auto"/>
              <w:bottom w:val="single" w:sz="4" w:space="0" w:color="auto"/>
              <w:right w:val="single" w:sz="4" w:space="0" w:color="auto"/>
            </w:tcBorders>
          </w:tcPr>
          <w:p w14:paraId="773655A3" w14:textId="77777777" w:rsidR="0034373F" w:rsidRPr="00FA247E" w:rsidRDefault="0034373F" w:rsidP="00260504">
            <w:pPr>
              <w:pStyle w:val="ListParagraph"/>
              <w:suppressAutoHyphens/>
              <w:ind w:left="0"/>
              <w:jc w:val="both"/>
              <w:rPr>
                <w:color w:val="000000" w:themeColor="text1"/>
              </w:rPr>
            </w:pPr>
            <w:r w:rsidRPr="00FA247E">
              <w:rPr>
                <w:color w:val="000000" w:themeColor="text1"/>
              </w:rPr>
              <w:t>Validation of results</w:t>
            </w:r>
          </w:p>
          <w:p w14:paraId="7A803430" w14:textId="77777777" w:rsidR="0034373F" w:rsidRPr="00FA247E" w:rsidRDefault="0034373F" w:rsidP="00260504">
            <w:pPr>
              <w:pStyle w:val="ListParagraph"/>
              <w:suppressAutoHyphens/>
              <w:ind w:left="0"/>
              <w:jc w:val="both"/>
              <w:rPr>
                <w:color w:val="000000" w:themeColor="text1"/>
              </w:rPr>
            </w:pPr>
          </w:p>
          <w:p w14:paraId="235F1DE2" w14:textId="77777777" w:rsidR="0034373F" w:rsidRPr="00FA247E" w:rsidRDefault="0034373F" w:rsidP="00260504">
            <w:pPr>
              <w:pStyle w:val="ListParagraph"/>
              <w:suppressAutoHyphens/>
              <w:ind w:left="0"/>
              <w:jc w:val="both"/>
              <w:rPr>
                <w:color w:val="000000" w:themeColor="text1"/>
              </w:rPr>
            </w:pPr>
            <w:r w:rsidRPr="00FA247E">
              <w:rPr>
                <w:color w:val="000000" w:themeColor="text1"/>
              </w:rPr>
              <w:tab/>
              <w:t>The µ</w:t>
            </w:r>
            <w:r w:rsidRPr="00FA247E">
              <w:rPr>
                <w:color w:val="000000" w:themeColor="text1"/>
                <w:vertAlign w:val="subscript"/>
              </w:rPr>
              <w:t>peak</w:t>
            </w:r>
            <w:r w:rsidRPr="00FA247E">
              <w:rPr>
                <w:color w:val="000000" w:themeColor="text1"/>
              </w:rPr>
              <w:t xml:space="preserve"> coefficient of variation is calculated as follows:</w:t>
            </w:r>
          </w:p>
          <w:p w14:paraId="130A381A" w14:textId="77777777" w:rsidR="00260504" w:rsidRPr="00FA247E" w:rsidRDefault="00260504" w:rsidP="00260504">
            <w:pPr>
              <w:pStyle w:val="ListParagraph"/>
              <w:suppressAutoHyphens/>
              <w:ind w:left="0"/>
              <w:jc w:val="both"/>
              <w:rPr>
                <w:color w:val="000000" w:themeColor="text1"/>
              </w:rPr>
            </w:pPr>
          </w:p>
          <w:p w14:paraId="2F2DA800" w14:textId="77777777" w:rsidR="006551D5" w:rsidRPr="00FA247E" w:rsidRDefault="006551D5" w:rsidP="00260504">
            <w:pPr>
              <w:pStyle w:val="ListParagraph"/>
              <w:suppressAutoHyphens/>
              <w:ind w:left="0"/>
              <w:jc w:val="both"/>
              <w:rPr>
                <w:strike/>
                <w:color w:val="000000" w:themeColor="text1"/>
              </w:rPr>
            </w:pPr>
          </w:p>
          <w:p w14:paraId="0592D062" w14:textId="77777777" w:rsidR="006551D5" w:rsidRPr="00FA247E" w:rsidRDefault="006551D5" w:rsidP="006551D5">
            <w:pPr>
              <w:pStyle w:val="ListParagraph"/>
              <w:suppressAutoHyphens/>
              <w:ind w:left="0"/>
              <w:jc w:val="center"/>
              <w:rPr>
                <w:strike/>
                <w:color w:val="000000" w:themeColor="text1"/>
              </w:rPr>
            </w:pPr>
            <w:r w:rsidRPr="00FA247E">
              <w:rPr>
                <w:strike/>
                <w:noProof/>
                <w:color w:val="000000" w:themeColor="text1"/>
              </w:rPr>
              <w:drawing>
                <wp:inline distT="0" distB="0" distL="0" distR="0" wp14:anchorId="5E458B3A" wp14:editId="6AFE2D46">
                  <wp:extent cx="1790700" cy="53966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99270" cy="542246"/>
                          </a:xfrm>
                          <a:prstGeom prst="rect">
                            <a:avLst/>
                          </a:prstGeom>
                          <a:noFill/>
                          <a:ln>
                            <a:noFill/>
                          </a:ln>
                        </pic:spPr>
                      </pic:pic>
                    </a:graphicData>
                  </a:graphic>
                </wp:inline>
              </w:drawing>
            </w:r>
          </w:p>
          <w:p w14:paraId="6C5104E8" w14:textId="77777777" w:rsidR="0034373F" w:rsidRPr="00FA247E" w:rsidRDefault="0034373F" w:rsidP="00260504">
            <w:pPr>
              <w:pStyle w:val="ListParagraph"/>
              <w:suppressAutoHyphens/>
              <w:ind w:left="0"/>
              <w:jc w:val="both"/>
              <w:rPr>
                <w:color w:val="000000" w:themeColor="text1"/>
              </w:rPr>
            </w:pPr>
          </w:p>
          <w:p w14:paraId="7B363928" w14:textId="77777777" w:rsidR="006551D5" w:rsidRPr="00FA247E" w:rsidRDefault="006551D5" w:rsidP="00260504">
            <w:pPr>
              <w:pStyle w:val="ListParagraph"/>
              <w:suppressAutoHyphens/>
              <w:ind w:left="0"/>
              <w:jc w:val="both"/>
              <w:rPr>
                <w:color w:val="000000" w:themeColor="text1"/>
              </w:rPr>
            </w:pPr>
            <w:r w:rsidRPr="00FA247E">
              <w:rPr>
                <w:color w:val="000000" w:themeColor="text1"/>
              </w:rPr>
              <w:t>Where</w:t>
            </w:r>
          </w:p>
          <w:p w14:paraId="6A3B9D8D" w14:textId="77777777" w:rsidR="006551D5" w:rsidRPr="00FA247E" w:rsidRDefault="006551D5" w:rsidP="00260504">
            <w:pPr>
              <w:pStyle w:val="ListParagraph"/>
              <w:suppressAutoHyphens/>
              <w:ind w:left="0"/>
              <w:jc w:val="both"/>
              <w:rPr>
                <w:color w:val="000000" w:themeColor="text1"/>
              </w:rPr>
            </w:pPr>
          </w:p>
          <w:p w14:paraId="0C182B54" w14:textId="77777777" w:rsidR="006551D5" w:rsidRPr="00FA247E" w:rsidRDefault="006551D5" w:rsidP="006551D5">
            <w:pPr>
              <w:pStyle w:val="ListParagraph"/>
              <w:suppressAutoHyphens/>
              <w:ind w:left="0"/>
              <w:jc w:val="both"/>
              <w:rPr>
                <w:color w:val="000000" w:themeColor="text1"/>
                <w:lang w:val="en-IN" w:bidi="hi-IN"/>
              </w:rPr>
            </w:pPr>
            <w:r w:rsidRPr="00FA247E">
              <w:rPr>
                <w:noProof/>
                <w:color w:val="000000" w:themeColor="text1"/>
              </w:rPr>
              <w:drawing>
                <wp:inline distT="0" distB="0" distL="0" distR="0" wp14:anchorId="391EFA22" wp14:editId="746EAEAF">
                  <wp:extent cx="2020937" cy="35242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6049" cy="355060"/>
                          </a:xfrm>
                          <a:prstGeom prst="rect">
                            <a:avLst/>
                          </a:prstGeom>
                          <a:noFill/>
                          <a:ln>
                            <a:noFill/>
                          </a:ln>
                        </pic:spPr>
                      </pic:pic>
                    </a:graphicData>
                  </a:graphic>
                </wp:inline>
              </w:drawing>
            </w:r>
            <w:r w:rsidRPr="00FA247E">
              <w:rPr>
                <w:color w:val="000000" w:themeColor="text1"/>
              </w:rPr>
              <w:t xml:space="preserve"> </w:t>
            </w:r>
            <w:r w:rsidRPr="00FA247E">
              <w:rPr>
                <w:color w:val="000000" w:themeColor="text1"/>
                <w:lang w:val="en-IN" w:bidi="hi-IN"/>
              </w:rPr>
              <w:t xml:space="preserve">denotes the corrected sample standard deviation and </w:t>
            </w:r>
            <m:oMath>
              <m:acc>
                <m:accPr>
                  <m:chr m:val="̅"/>
                  <m:ctrlPr>
                    <w:rPr>
                      <w:rFonts w:ascii="Cambria Math" w:hAnsi="Cambria Math"/>
                      <w:i/>
                      <w:color w:val="000000" w:themeColor="text1"/>
                      <w:lang w:val="en-IN" w:bidi="hi-IN"/>
                    </w:rPr>
                  </m:ctrlPr>
                </m:accPr>
                <m:e>
                  <m:r>
                    <w:rPr>
                      <w:rFonts w:ascii="Cambria Math" w:hAnsi="Cambria Math"/>
                      <w:color w:val="000000" w:themeColor="text1"/>
                      <w:lang w:val="en-IN" w:bidi="hi-IN"/>
                    </w:rPr>
                    <m:t>μpeak</m:t>
                  </m:r>
                </m:e>
              </m:acc>
            </m:oMath>
            <w:r w:rsidRPr="00FA247E">
              <w:rPr>
                <w:color w:val="000000" w:themeColor="text1"/>
                <w:lang w:val="en-IN" w:bidi="hi-IN"/>
              </w:rPr>
              <w:t xml:space="preserve"> the arithmetic mean of the peak braking force coefficients (μpeak,i) of N test runs.</w:t>
            </w:r>
          </w:p>
          <w:p w14:paraId="1642E7B8" w14:textId="77777777" w:rsidR="006551D5" w:rsidRPr="00FA247E" w:rsidRDefault="006551D5" w:rsidP="006551D5">
            <w:pPr>
              <w:pStyle w:val="ListParagraph"/>
              <w:suppressAutoHyphens/>
              <w:ind w:left="0"/>
              <w:jc w:val="both"/>
              <w:rPr>
                <w:color w:val="000000" w:themeColor="text1"/>
                <w:lang w:val="en-IN" w:bidi="hi-IN"/>
              </w:rPr>
            </w:pPr>
          </w:p>
          <w:p w14:paraId="2F35FA2A" w14:textId="341BB5BD" w:rsidR="0034373F" w:rsidRPr="00FA247E" w:rsidRDefault="0034373F" w:rsidP="00260504">
            <w:pPr>
              <w:pStyle w:val="ListParagraph"/>
              <w:suppressAutoHyphens/>
              <w:ind w:left="0"/>
              <w:jc w:val="both"/>
              <w:rPr>
                <w:strike/>
                <w:color w:val="000000" w:themeColor="text1"/>
              </w:rPr>
            </w:pPr>
            <w:r w:rsidRPr="00FA247E">
              <w:rPr>
                <w:color w:val="000000" w:themeColor="text1"/>
              </w:rPr>
              <w:tab/>
              <w:t xml:space="preserve">For the reference tyre (R): </w:t>
            </w:r>
          </w:p>
          <w:p w14:paraId="44CAE51D" w14:textId="77777777" w:rsidR="006551D5" w:rsidRPr="00FA247E" w:rsidRDefault="006551D5" w:rsidP="00260504">
            <w:pPr>
              <w:pStyle w:val="ListParagraph"/>
              <w:suppressAutoHyphens/>
              <w:ind w:left="0"/>
              <w:jc w:val="both"/>
              <w:rPr>
                <w:color w:val="000000" w:themeColor="text1"/>
              </w:rPr>
            </w:pPr>
          </w:p>
          <w:p w14:paraId="36C46ACB" w14:textId="77777777" w:rsidR="006551D5" w:rsidRPr="00FA247E" w:rsidRDefault="006551D5" w:rsidP="00414FFF">
            <w:pPr>
              <w:pStyle w:val="ListParagraph"/>
              <w:numPr>
                <w:ilvl w:val="0"/>
                <w:numId w:val="24"/>
              </w:numPr>
              <w:autoSpaceDE w:val="0"/>
              <w:autoSpaceDN w:val="0"/>
              <w:adjustRightInd w:val="0"/>
              <w:ind w:left="525" w:hanging="540"/>
              <w:jc w:val="both"/>
              <w:rPr>
                <w:color w:val="000000" w:themeColor="text1"/>
                <w:lang w:val="en-IN" w:bidi="hi-IN"/>
              </w:rPr>
            </w:pPr>
            <w:r w:rsidRPr="00FA247E">
              <w:rPr>
                <w:color w:val="000000" w:themeColor="text1"/>
                <w:lang w:val="en-IN" w:bidi="hi-IN"/>
              </w:rPr>
              <w:t>The coefficients of variation CVμ of the initial and the final braking tests of the reference tyre within one test cycle shall be less than or equal to 4%;</w:t>
            </w:r>
          </w:p>
          <w:p w14:paraId="2841BEBF" w14:textId="77777777" w:rsidR="006551D5" w:rsidRPr="00FA247E" w:rsidRDefault="006551D5" w:rsidP="00414FFF">
            <w:pPr>
              <w:pStyle w:val="ListParagraph"/>
              <w:numPr>
                <w:ilvl w:val="0"/>
                <w:numId w:val="24"/>
              </w:numPr>
              <w:autoSpaceDE w:val="0"/>
              <w:autoSpaceDN w:val="0"/>
              <w:adjustRightInd w:val="0"/>
              <w:ind w:left="525" w:hanging="540"/>
              <w:jc w:val="both"/>
              <w:rPr>
                <w:color w:val="000000" w:themeColor="text1"/>
                <w:lang w:val="en-IN" w:bidi="hi-IN"/>
              </w:rPr>
            </w:pPr>
            <w:r w:rsidRPr="00FA247E">
              <w:rPr>
                <w:color w:val="000000" w:themeColor="text1"/>
                <w:lang w:val="en-IN" w:bidi="hi-IN"/>
              </w:rPr>
              <w:t>The arithmetic mean of the peak braking force coefficients of initial and the final braking test of the reference tyre within one test cycle shall not differ by more than 5% of the average of the two values:</w:t>
            </w:r>
          </w:p>
          <w:p w14:paraId="7D3F666C" w14:textId="77777777" w:rsidR="006551D5" w:rsidRPr="00FA247E" w:rsidRDefault="006551D5" w:rsidP="006551D5">
            <w:pPr>
              <w:autoSpaceDE w:val="0"/>
              <w:autoSpaceDN w:val="0"/>
              <w:adjustRightInd w:val="0"/>
              <w:jc w:val="both"/>
              <w:rPr>
                <w:color w:val="000000" w:themeColor="text1"/>
                <w:szCs w:val="24"/>
                <w:lang w:val="en-IN" w:bidi="hi-IN"/>
              </w:rPr>
            </w:pPr>
          </w:p>
          <w:p w14:paraId="0449308E" w14:textId="77777777" w:rsidR="006551D5" w:rsidRPr="00FA247E" w:rsidRDefault="006551D5" w:rsidP="006551D5">
            <w:pPr>
              <w:autoSpaceDE w:val="0"/>
              <w:autoSpaceDN w:val="0"/>
              <w:adjustRightInd w:val="0"/>
              <w:jc w:val="center"/>
              <w:rPr>
                <w:color w:val="000000" w:themeColor="text1"/>
                <w:szCs w:val="24"/>
                <w:lang w:val="en-IN" w:bidi="hi-IN"/>
              </w:rPr>
            </w:pPr>
            <w:r w:rsidRPr="00FA247E">
              <w:rPr>
                <w:noProof/>
                <w:color w:val="000000" w:themeColor="text1"/>
                <w:szCs w:val="24"/>
                <w:lang w:val="en-IN" w:bidi="hi-IN"/>
              </w:rPr>
              <w:drawing>
                <wp:inline distT="0" distB="0" distL="0" distR="0" wp14:anchorId="55306297" wp14:editId="3C430DCD">
                  <wp:extent cx="3657600" cy="399159"/>
                  <wp:effectExtent l="0" t="0" r="0" b="127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33315" cy="407422"/>
                          </a:xfrm>
                          <a:prstGeom prst="rect">
                            <a:avLst/>
                          </a:prstGeom>
                          <a:noFill/>
                          <a:ln>
                            <a:noFill/>
                          </a:ln>
                        </pic:spPr>
                      </pic:pic>
                    </a:graphicData>
                  </a:graphic>
                </wp:inline>
              </w:drawing>
            </w:r>
          </w:p>
          <w:p w14:paraId="06D859AF" w14:textId="77777777" w:rsidR="0034373F" w:rsidRPr="00FA247E" w:rsidRDefault="0034373F" w:rsidP="00260504">
            <w:pPr>
              <w:pStyle w:val="ListParagraph"/>
              <w:suppressAutoHyphens/>
              <w:ind w:left="0"/>
              <w:jc w:val="both"/>
              <w:rPr>
                <w:color w:val="000000" w:themeColor="text1"/>
              </w:rPr>
            </w:pPr>
          </w:p>
          <w:p w14:paraId="34F5347D" w14:textId="77777777" w:rsidR="006551D5" w:rsidRPr="00FA247E" w:rsidRDefault="006551D5" w:rsidP="00260504">
            <w:pPr>
              <w:pStyle w:val="ListParagraph"/>
              <w:suppressAutoHyphens/>
              <w:ind w:left="0"/>
              <w:jc w:val="both"/>
              <w:rPr>
                <w:color w:val="000000" w:themeColor="text1"/>
                <w:lang w:val="en-IN" w:bidi="hi-IN"/>
              </w:rPr>
            </w:pPr>
            <w:r w:rsidRPr="00FA247E">
              <w:rPr>
                <w:color w:val="000000" w:themeColor="text1"/>
                <w:lang w:val="en-IN" w:bidi="hi-IN"/>
              </w:rPr>
              <w:t>Where</w:t>
            </w:r>
          </w:p>
          <w:p w14:paraId="3DEB75CE" w14:textId="77777777" w:rsidR="006551D5" w:rsidRPr="00FA247E" w:rsidRDefault="006551D5" w:rsidP="00260504">
            <w:pPr>
              <w:pStyle w:val="ListParagraph"/>
              <w:suppressAutoHyphens/>
              <w:ind w:left="0"/>
              <w:jc w:val="both"/>
              <w:rPr>
                <w:color w:val="000000" w:themeColor="text1"/>
                <w:lang w:val="en-IN" w:bidi="hi-IN"/>
              </w:rPr>
            </w:pPr>
          </w:p>
          <w:p w14:paraId="0D1323E0" w14:textId="77777777" w:rsidR="006551D5" w:rsidRPr="00FA247E" w:rsidRDefault="00000000" w:rsidP="006551D5">
            <w:pPr>
              <w:autoSpaceDE w:val="0"/>
              <w:autoSpaceDN w:val="0"/>
              <w:adjustRightInd w:val="0"/>
              <w:jc w:val="both"/>
              <w:rPr>
                <w:color w:val="000000" w:themeColor="text1"/>
                <w:szCs w:val="24"/>
                <w:lang w:val="en-IN" w:bidi="hi-IN"/>
              </w:rPr>
            </w:pPr>
            <m:oMath>
              <m:acc>
                <m:accPr>
                  <m:chr m:val="̅"/>
                  <m:ctrlPr>
                    <w:rPr>
                      <w:rFonts w:ascii="Cambria Math" w:eastAsia="Calibri" w:hAnsi="Cambria Math"/>
                      <w:i/>
                      <w:color w:val="000000" w:themeColor="text1"/>
                      <w:szCs w:val="24"/>
                      <w:lang w:val="en-IN" w:bidi="hi-IN"/>
                    </w:rPr>
                  </m:ctrlPr>
                </m:accPr>
                <m:e>
                  <m:r>
                    <w:rPr>
                      <w:rFonts w:ascii="Cambria Math" w:hAnsi="Cambria Math"/>
                      <w:color w:val="000000" w:themeColor="text1"/>
                      <w:szCs w:val="24"/>
                      <w:lang w:val="en-IN" w:bidi="hi-IN"/>
                    </w:rPr>
                    <m:t>μpeak</m:t>
                  </m:r>
                </m:e>
              </m:acc>
              <m:d>
                <m:dPr>
                  <m:ctrlPr>
                    <w:rPr>
                      <w:rFonts w:ascii="Cambria Math" w:hAnsi="Cambria Math"/>
                      <w:i/>
                      <w:color w:val="000000" w:themeColor="text1"/>
                      <w:szCs w:val="24"/>
                      <w:lang w:val="en-IN" w:bidi="hi-IN"/>
                    </w:rPr>
                  </m:ctrlPr>
                </m:dPr>
                <m:e>
                  <m:r>
                    <w:rPr>
                      <w:rFonts w:ascii="Cambria Math" w:hAnsi="Cambria Math"/>
                      <w:color w:val="000000" w:themeColor="text1"/>
                      <w:szCs w:val="24"/>
                      <w:lang w:val="en-IN" w:bidi="hi-IN"/>
                    </w:rPr>
                    <m:t>Ri</m:t>
                  </m:r>
                </m:e>
              </m:d>
            </m:oMath>
            <w:r w:rsidR="006551D5" w:rsidRPr="00FA247E">
              <w:rPr>
                <w:color w:val="000000" w:themeColor="text1"/>
                <w:szCs w:val="24"/>
                <w:lang w:val="en-IN" w:bidi="hi-IN"/>
              </w:rPr>
              <w:t xml:space="preserve">and </w:t>
            </w:r>
            <m:oMath>
              <m:acc>
                <m:accPr>
                  <m:chr m:val="̅"/>
                  <m:ctrlPr>
                    <w:rPr>
                      <w:rFonts w:ascii="Cambria Math" w:eastAsia="Calibri" w:hAnsi="Cambria Math"/>
                      <w:i/>
                      <w:color w:val="000000" w:themeColor="text1"/>
                      <w:szCs w:val="24"/>
                      <w:lang w:val="en-IN" w:bidi="hi-IN"/>
                    </w:rPr>
                  </m:ctrlPr>
                </m:accPr>
                <m:e>
                  <m:r>
                    <w:rPr>
                      <w:rFonts w:ascii="Cambria Math" w:hAnsi="Cambria Math"/>
                      <w:color w:val="000000" w:themeColor="text1"/>
                      <w:szCs w:val="24"/>
                      <w:lang w:val="en-IN" w:bidi="hi-IN"/>
                    </w:rPr>
                    <m:t>μpeak</m:t>
                  </m:r>
                </m:e>
              </m:acc>
              <m:d>
                <m:dPr>
                  <m:ctrlPr>
                    <w:rPr>
                      <w:rFonts w:ascii="Cambria Math" w:hAnsi="Cambria Math"/>
                      <w:i/>
                      <w:color w:val="000000" w:themeColor="text1"/>
                      <w:szCs w:val="24"/>
                      <w:lang w:val="en-IN" w:bidi="hi-IN"/>
                    </w:rPr>
                  </m:ctrlPr>
                </m:dPr>
                <m:e>
                  <m:r>
                    <w:rPr>
                      <w:rFonts w:ascii="Cambria Math" w:hAnsi="Cambria Math"/>
                      <w:color w:val="000000" w:themeColor="text1"/>
                      <w:szCs w:val="24"/>
                      <w:lang w:val="en-IN" w:bidi="hi-IN"/>
                    </w:rPr>
                    <m:t>Rf</m:t>
                  </m:r>
                </m:e>
              </m:d>
            </m:oMath>
            <w:r w:rsidR="006551D5" w:rsidRPr="00FA247E">
              <w:rPr>
                <w:color w:val="000000" w:themeColor="text1"/>
                <w:szCs w:val="24"/>
                <w:lang w:val="en-IN" w:bidi="hi-IN"/>
              </w:rPr>
              <w:t xml:space="preserve"> are the arithmetic means of the peak braking force coefficients respectively in the initial and final braking tests of the reference tyre within a test cycle;</w:t>
            </w:r>
          </w:p>
          <w:p w14:paraId="3253F928" w14:textId="77777777" w:rsidR="006551D5" w:rsidRPr="00FA247E" w:rsidRDefault="006551D5" w:rsidP="006551D5">
            <w:pPr>
              <w:autoSpaceDE w:val="0"/>
              <w:autoSpaceDN w:val="0"/>
              <w:adjustRightInd w:val="0"/>
              <w:jc w:val="both"/>
              <w:rPr>
                <w:color w:val="000000" w:themeColor="text1"/>
                <w:szCs w:val="24"/>
                <w:lang w:val="en-IN" w:bidi="hi-IN"/>
              </w:rPr>
            </w:pPr>
          </w:p>
          <w:p w14:paraId="5A8A3086" w14:textId="77777777" w:rsidR="006551D5" w:rsidRPr="00FA247E" w:rsidRDefault="006551D5" w:rsidP="00414FFF">
            <w:pPr>
              <w:pStyle w:val="ListParagraph"/>
              <w:numPr>
                <w:ilvl w:val="0"/>
                <w:numId w:val="24"/>
              </w:numPr>
              <w:autoSpaceDE w:val="0"/>
              <w:autoSpaceDN w:val="0"/>
              <w:adjustRightInd w:val="0"/>
              <w:ind w:left="525" w:hanging="525"/>
              <w:jc w:val="both"/>
              <w:rPr>
                <w:color w:val="000000" w:themeColor="text1"/>
                <w:lang w:val="en-IN" w:bidi="hi-IN"/>
              </w:rPr>
            </w:pPr>
            <w:r w:rsidRPr="00FA247E">
              <w:rPr>
                <w:color w:val="000000" w:themeColor="text1"/>
                <w:lang w:val="en-IN" w:bidi="hi-IN"/>
              </w:rPr>
              <w:t>The temperature-corrected average peak braking force coefficients (μpeak,corr, see Paragraph 3.2.2. of this Annex) as calculated from the initial and from the final braking test of the reference tyre within a test cycle shall be not less than 0.65 and not greater than 0.90.</w:t>
            </w:r>
          </w:p>
          <w:p w14:paraId="027458FA" w14:textId="77777777" w:rsidR="006551D5" w:rsidRPr="00FA247E" w:rsidRDefault="006551D5" w:rsidP="00260504">
            <w:pPr>
              <w:pStyle w:val="ListParagraph"/>
              <w:suppressAutoHyphens/>
              <w:ind w:left="0"/>
              <w:jc w:val="both"/>
              <w:rPr>
                <w:color w:val="000000" w:themeColor="text1"/>
                <w:lang w:val="en-IN" w:bidi="hi-IN"/>
              </w:rPr>
            </w:pPr>
          </w:p>
          <w:p w14:paraId="44862F8F" w14:textId="77777777" w:rsidR="006551D5" w:rsidRPr="00FA247E" w:rsidRDefault="006551D5" w:rsidP="006551D5">
            <w:pPr>
              <w:suppressAutoHyphens/>
              <w:jc w:val="both"/>
              <w:rPr>
                <w:color w:val="000000" w:themeColor="text1"/>
                <w:szCs w:val="24"/>
                <w:lang w:val="en-IN" w:bidi="hi-IN"/>
              </w:rPr>
            </w:pPr>
            <w:r w:rsidRPr="00FA247E">
              <w:rPr>
                <w:color w:val="000000" w:themeColor="text1"/>
                <w:szCs w:val="24"/>
                <w:lang w:val="en-IN" w:bidi="hi-IN"/>
              </w:rPr>
              <w:t>If one or more of the above conditions is not met, the complete test cycle shall be performed again.</w:t>
            </w:r>
          </w:p>
          <w:p w14:paraId="6ADB5864" w14:textId="77777777" w:rsidR="006551D5" w:rsidRPr="00FA247E" w:rsidRDefault="006551D5" w:rsidP="00260504">
            <w:pPr>
              <w:pStyle w:val="ListParagraph"/>
              <w:suppressAutoHyphens/>
              <w:ind w:left="0"/>
              <w:jc w:val="both"/>
              <w:rPr>
                <w:color w:val="000000" w:themeColor="text1"/>
              </w:rPr>
            </w:pPr>
          </w:p>
          <w:p w14:paraId="7BDAE431" w14:textId="2617EF4D" w:rsidR="0034373F" w:rsidRPr="00FA247E" w:rsidRDefault="0034373F" w:rsidP="00260504">
            <w:pPr>
              <w:pStyle w:val="ListParagraph"/>
              <w:suppressAutoHyphens/>
              <w:ind w:left="0"/>
              <w:jc w:val="both"/>
              <w:rPr>
                <w:strike/>
                <w:color w:val="000000" w:themeColor="text1"/>
              </w:rPr>
            </w:pPr>
            <w:r w:rsidRPr="00FA247E">
              <w:rPr>
                <w:color w:val="000000" w:themeColor="text1"/>
              </w:rPr>
              <w:tab/>
              <w:t>For the candidate tyre(s) (T):</w:t>
            </w:r>
            <w:r w:rsidRPr="00FA247E">
              <w:rPr>
                <w:strike/>
                <w:color w:val="000000" w:themeColor="text1"/>
              </w:rPr>
              <w:t xml:space="preserve"> </w:t>
            </w:r>
          </w:p>
          <w:p w14:paraId="17713359" w14:textId="77777777" w:rsidR="006551D5" w:rsidRPr="00FA247E" w:rsidRDefault="006551D5" w:rsidP="00260504">
            <w:pPr>
              <w:pStyle w:val="ListParagraph"/>
              <w:suppressAutoHyphens/>
              <w:ind w:left="0"/>
              <w:jc w:val="both"/>
              <w:rPr>
                <w:strike/>
                <w:color w:val="000000" w:themeColor="text1"/>
              </w:rPr>
            </w:pPr>
          </w:p>
          <w:p w14:paraId="6CCBA76F" w14:textId="77777777" w:rsidR="006551D5" w:rsidRPr="00FA247E" w:rsidRDefault="006551D5" w:rsidP="006551D5">
            <w:pPr>
              <w:pStyle w:val="ListParagraph"/>
              <w:suppressAutoHyphens/>
              <w:ind w:left="0"/>
              <w:jc w:val="both"/>
              <w:rPr>
                <w:color w:val="000000" w:themeColor="text1"/>
              </w:rPr>
            </w:pPr>
            <w:r w:rsidRPr="00FA247E">
              <w:rPr>
                <w:color w:val="000000" w:themeColor="text1"/>
              </w:rPr>
              <w:t>The coefficient of variation of the peak braking force coefficient CVμ is calculated for each candidate tyre. If one coefficient of variation is greater than 4%, the data shall be discarded and the braking test repeated for this candidate tyre.</w:t>
            </w:r>
          </w:p>
          <w:p w14:paraId="5BE33FD0" w14:textId="77777777" w:rsidR="00260504" w:rsidRPr="00FA247E" w:rsidRDefault="00260504" w:rsidP="00260504">
            <w:pPr>
              <w:pStyle w:val="ListParagraph"/>
              <w:suppressAutoHyphens/>
              <w:ind w:left="0"/>
              <w:jc w:val="both"/>
              <w:rPr>
                <w:color w:val="000000" w:themeColor="text1"/>
              </w:rPr>
            </w:pPr>
          </w:p>
        </w:tc>
      </w:tr>
      <w:tr w:rsidR="00FA247E" w:rsidRPr="00FA247E" w14:paraId="76658789"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8"/>
          <w:jc w:val="center"/>
        </w:trPr>
        <w:tc>
          <w:tcPr>
            <w:tcW w:w="1345" w:type="dxa"/>
            <w:tcBorders>
              <w:top w:val="single" w:sz="4" w:space="0" w:color="auto"/>
              <w:left w:val="single" w:sz="4" w:space="0" w:color="auto"/>
              <w:bottom w:val="single" w:sz="4" w:space="0" w:color="auto"/>
              <w:right w:val="single" w:sz="4" w:space="0" w:color="auto"/>
            </w:tcBorders>
          </w:tcPr>
          <w:p w14:paraId="71EC64E0" w14:textId="77777777" w:rsidR="0034373F" w:rsidRPr="00FA247E" w:rsidRDefault="0034373F" w:rsidP="0034373F">
            <w:pPr>
              <w:rPr>
                <w:bCs/>
                <w:color w:val="000000" w:themeColor="text1"/>
                <w:szCs w:val="24"/>
              </w:rPr>
            </w:pPr>
            <w:r w:rsidRPr="00FA247E">
              <w:rPr>
                <w:bCs/>
                <w:color w:val="000000" w:themeColor="text1"/>
                <w:szCs w:val="24"/>
              </w:rPr>
              <w:t>4.2.8.3</w:t>
            </w:r>
          </w:p>
        </w:tc>
        <w:tc>
          <w:tcPr>
            <w:tcW w:w="6872" w:type="dxa"/>
            <w:gridSpan w:val="3"/>
            <w:tcBorders>
              <w:top w:val="single" w:sz="4" w:space="0" w:color="auto"/>
              <w:left w:val="single" w:sz="4" w:space="0" w:color="auto"/>
              <w:bottom w:val="single" w:sz="4" w:space="0" w:color="auto"/>
              <w:right w:val="single" w:sz="4" w:space="0" w:color="auto"/>
            </w:tcBorders>
          </w:tcPr>
          <w:p w14:paraId="14E6E222" w14:textId="77777777" w:rsidR="0034373F" w:rsidRPr="00FA247E" w:rsidRDefault="0034373F" w:rsidP="00864A58">
            <w:pPr>
              <w:pStyle w:val="ListParagraph"/>
              <w:suppressAutoHyphens/>
              <w:ind w:left="-22"/>
              <w:jc w:val="both"/>
              <w:rPr>
                <w:color w:val="000000" w:themeColor="text1"/>
              </w:rPr>
            </w:pPr>
            <w:r w:rsidRPr="00FA247E">
              <w:rPr>
                <w:b/>
                <w:bCs/>
                <w:color w:val="000000" w:themeColor="text1"/>
              </w:rPr>
              <w:tab/>
            </w:r>
            <w:r w:rsidRPr="00FA247E">
              <w:rPr>
                <w:color w:val="000000" w:themeColor="text1"/>
              </w:rPr>
              <w:t>Calculation of the adjusted average peak braking force coefficient</w:t>
            </w:r>
            <w:r w:rsidR="006551D5" w:rsidRPr="00FA247E">
              <w:rPr>
                <w:color w:val="000000" w:themeColor="text1"/>
              </w:rPr>
              <w:t xml:space="preserve"> of the Reference Tyre</w:t>
            </w:r>
          </w:p>
          <w:p w14:paraId="787DF675" w14:textId="77777777" w:rsidR="0034373F" w:rsidRPr="00FA247E" w:rsidRDefault="0034373F" w:rsidP="00864A58">
            <w:pPr>
              <w:pStyle w:val="ListParagraph"/>
              <w:suppressAutoHyphens/>
              <w:ind w:left="-22"/>
              <w:jc w:val="both"/>
              <w:rPr>
                <w:color w:val="000000" w:themeColor="text1"/>
              </w:rPr>
            </w:pPr>
          </w:p>
          <w:p w14:paraId="1364EAFB" w14:textId="77777777" w:rsidR="0034373F" w:rsidRPr="00FA247E" w:rsidRDefault="0034373F" w:rsidP="00864A58">
            <w:pPr>
              <w:pStyle w:val="ListParagraph"/>
              <w:suppressAutoHyphens/>
              <w:ind w:left="-22"/>
              <w:jc w:val="both"/>
              <w:rPr>
                <w:color w:val="000000" w:themeColor="text1"/>
              </w:rPr>
            </w:pPr>
            <w:r w:rsidRPr="00FA247E">
              <w:rPr>
                <w:color w:val="000000" w:themeColor="text1"/>
              </w:rPr>
              <w:tab/>
              <w:t>The average peak braking force coefficient of the reference tyre used for the calculation of its braking force coefficient is adjusted according to the positioning of each candidate tyre in a given test cycle.</w:t>
            </w:r>
          </w:p>
          <w:p w14:paraId="2197580E" w14:textId="77777777" w:rsidR="0034373F" w:rsidRPr="00FA247E" w:rsidRDefault="0034373F" w:rsidP="00864A58">
            <w:pPr>
              <w:pStyle w:val="ListParagraph"/>
              <w:suppressAutoHyphens/>
              <w:ind w:left="-22"/>
              <w:jc w:val="both"/>
              <w:rPr>
                <w:color w:val="000000" w:themeColor="text1"/>
              </w:rPr>
            </w:pPr>
          </w:p>
          <w:p w14:paraId="4DFD5C3D" w14:textId="6CE05434" w:rsidR="00F03C7C" w:rsidRPr="00FA247E" w:rsidRDefault="0034373F" w:rsidP="00864A58">
            <w:pPr>
              <w:pStyle w:val="ListParagraph"/>
              <w:suppressAutoHyphens/>
              <w:ind w:left="-22"/>
              <w:jc w:val="both"/>
              <w:rPr>
                <w:color w:val="000000" w:themeColor="text1"/>
              </w:rPr>
            </w:pPr>
            <w:r w:rsidRPr="00FA247E">
              <w:rPr>
                <w:color w:val="000000" w:themeColor="text1"/>
              </w:rPr>
              <w:tab/>
            </w:r>
            <w:r w:rsidR="00F03C7C" w:rsidRPr="00FA247E">
              <w:rPr>
                <w:color w:val="000000" w:themeColor="text1"/>
                <w:lang w:val="en-IN" w:bidi="hi-IN"/>
              </w:rPr>
              <w:t xml:space="preserve">This adjusted average peak braking force coefficient of the reference tyre μpeak,adj(R) is calculated in accordance with Table 3 where (Ri) is the arithmetic mean of the peak braking force coefficients in the initial test of the reference tyre </w:t>
            </w:r>
            <m:oMath>
              <m:acc>
                <m:accPr>
                  <m:chr m:val="̅"/>
                  <m:ctrlPr>
                    <w:rPr>
                      <w:rFonts w:ascii="Cambria Math" w:hAnsi="Cambria Math"/>
                      <w:i/>
                      <w:color w:val="000000" w:themeColor="text1"/>
                      <w:lang w:val="en-IN" w:bidi="hi-IN"/>
                    </w:rPr>
                  </m:ctrlPr>
                </m:accPr>
                <m:e>
                  <m:r>
                    <m:rPr>
                      <m:sty m:val="p"/>
                    </m:rPr>
                    <w:rPr>
                      <w:rFonts w:ascii="Cambria Math" w:eastAsia="ArialMT" w:hAnsi="Cambria Math"/>
                      <w:color w:val="000000" w:themeColor="text1"/>
                      <w:lang w:val="en-IN" w:bidi="hi-IN"/>
                    </w:rPr>
                    <m:t>μ</m:t>
                  </m:r>
                  <m:r>
                    <m:rPr>
                      <m:sty m:val="p"/>
                    </m:rPr>
                    <w:rPr>
                      <w:rFonts w:ascii="Cambria Math" w:hAnsi="Cambria Math"/>
                      <w:color w:val="000000" w:themeColor="text1"/>
                      <w:lang w:val="en-IN" w:bidi="hi-IN"/>
                    </w:rPr>
                    <m:t>peak</m:t>
                  </m:r>
                </m:e>
              </m:acc>
            </m:oMath>
            <w:r w:rsidR="00F03C7C" w:rsidRPr="00FA247E">
              <w:rPr>
                <w:color w:val="000000" w:themeColor="text1"/>
                <w:lang w:val="en-IN" w:bidi="hi-IN"/>
              </w:rPr>
              <w:t xml:space="preserve"> (Ri) and </w:t>
            </w:r>
            <m:oMath>
              <m:acc>
                <m:accPr>
                  <m:chr m:val="̅"/>
                  <m:ctrlPr>
                    <w:rPr>
                      <w:rFonts w:ascii="Cambria Math" w:hAnsi="Cambria Math"/>
                      <w:i/>
                      <w:color w:val="000000" w:themeColor="text1"/>
                      <w:lang w:val="en-IN" w:bidi="hi-IN"/>
                    </w:rPr>
                  </m:ctrlPr>
                </m:accPr>
                <m:e>
                  <m:r>
                    <m:rPr>
                      <m:sty m:val="p"/>
                    </m:rPr>
                    <w:rPr>
                      <w:rFonts w:ascii="Cambria Math" w:eastAsia="ArialMT" w:hAnsi="Cambria Math"/>
                      <w:color w:val="000000" w:themeColor="text1"/>
                      <w:lang w:val="en-IN" w:bidi="hi-IN"/>
                    </w:rPr>
                    <m:t>μ</m:t>
                  </m:r>
                  <m:r>
                    <m:rPr>
                      <m:sty m:val="p"/>
                    </m:rPr>
                    <w:rPr>
                      <w:rFonts w:ascii="Cambria Math" w:hAnsi="Cambria Math"/>
                      <w:color w:val="000000" w:themeColor="text1"/>
                      <w:lang w:val="en-IN" w:bidi="hi-IN"/>
                    </w:rPr>
                    <m:t>peak</m:t>
                  </m:r>
                </m:e>
              </m:acc>
            </m:oMath>
            <w:r w:rsidR="00F03C7C" w:rsidRPr="00FA247E">
              <w:rPr>
                <w:color w:val="000000" w:themeColor="text1"/>
                <w:lang w:val="en-IN" w:bidi="hi-IN"/>
              </w:rPr>
              <w:t xml:space="preserve"> (Rf) is the arithmetic mean of the peak braking force coefficients in the final test of the same reference tyre (Rf) within one test cycle.</w:t>
            </w:r>
          </w:p>
          <w:p w14:paraId="5E6D5326" w14:textId="77777777" w:rsidR="00E93141" w:rsidRPr="00FA247E" w:rsidRDefault="00E93141" w:rsidP="00E93141">
            <w:pPr>
              <w:tabs>
                <w:tab w:val="left" w:pos="75"/>
              </w:tabs>
              <w:suppressAutoHyphens/>
              <w:jc w:val="both"/>
              <w:rPr>
                <w:rFonts w:eastAsia="Calibri"/>
                <w:b/>
                <w:bCs/>
                <w:color w:val="000000" w:themeColor="text1"/>
                <w:szCs w:val="24"/>
              </w:rPr>
            </w:pPr>
          </w:p>
          <w:p w14:paraId="231BB99D" w14:textId="77777777" w:rsidR="00144941" w:rsidRPr="00FA247E" w:rsidRDefault="00E7558B" w:rsidP="00E93141">
            <w:pPr>
              <w:tabs>
                <w:tab w:val="left" w:pos="75"/>
              </w:tabs>
              <w:suppressAutoHyphens/>
              <w:jc w:val="both"/>
              <w:rPr>
                <w:rFonts w:eastAsia="Calibri"/>
                <w:b/>
                <w:bCs/>
                <w:color w:val="000000" w:themeColor="text1"/>
                <w:szCs w:val="24"/>
              </w:rPr>
            </w:pPr>
            <w:r w:rsidRPr="00FA247E">
              <w:rPr>
                <w:rFonts w:eastAsia="Calibri"/>
                <w:b/>
                <w:bCs/>
                <w:noProof/>
                <w:color w:val="000000" w:themeColor="text1"/>
                <w:szCs w:val="24"/>
              </w:rPr>
              <w:drawing>
                <wp:inline distT="0" distB="0" distL="0" distR="0" wp14:anchorId="73754E3B" wp14:editId="764728B0">
                  <wp:extent cx="4271010" cy="2223135"/>
                  <wp:effectExtent l="0" t="0" r="0" b="571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71010" cy="2223135"/>
                          </a:xfrm>
                          <a:prstGeom prst="rect">
                            <a:avLst/>
                          </a:prstGeom>
                        </pic:spPr>
                      </pic:pic>
                    </a:graphicData>
                  </a:graphic>
                </wp:inline>
              </w:drawing>
            </w:r>
          </w:p>
          <w:p w14:paraId="5600C3D4" w14:textId="77777777" w:rsidR="00E93141" w:rsidRPr="00FA247E" w:rsidRDefault="00E93141" w:rsidP="00E93141">
            <w:pPr>
              <w:tabs>
                <w:tab w:val="left" w:pos="75"/>
              </w:tabs>
              <w:suppressAutoHyphens/>
              <w:jc w:val="both"/>
              <w:rPr>
                <w:b/>
                <w:bCs/>
                <w:color w:val="000000" w:themeColor="text1"/>
                <w:szCs w:val="24"/>
              </w:rPr>
            </w:pPr>
          </w:p>
        </w:tc>
      </w:tr>
      <w:tr w:rsidR="00FA247E" w:rsidRPr="00FA247E" w14:paraId="17A6C4A1"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
          <w:jc w:val="center"/>
        </w:trPr>
        <w:tc>
          <w:tcPr>
            <w:tcW w:w="1345" w:type="dxa"/>
            <w:tcBorders>
              <w:top w:val="single" w:sz="4" w:space="0" w:color="auto"/>
              <w:bottom w:val="single" w:sz="4" w:space="0" w:color="auto"/>
            </w:tcBorders>
          </w:tcPr>
          <w:p w14:paraId="11CF632C" w14:textId="77777777" w:rsidR="00864A58" w:rsidRPr="00FA247E" w:rsidRDefault="00864A58" w:rsidP="00864A58">
            <w:pPr>
              <w:rPr>
                <w:bCs/>
                <w:color w:val="000000" w:themeColor="text1"/>
              </w:rPr>
            </w:pPr>
          </w:p>
        </w:tc>
        <w:tc>
          <w:tcPr>
            <w:tcW w:w="6872" w:type="dxa"/>
            <w:gridSpan w:val="3"/>
            <w:tcBorders>
              <w:top w:val="single" w:sz="4" w:space="0" w:color="auto"/>
              <w:bottom w:val="single" w:sz="4" w:space="0" w:color="auto"/>
            </w:tcBorders>
          </w:tcPr>
          <w:p w14:paraId="434A6238" w14:textId="77777777" w:rsidR="00E93141" w:rsidRPr="00FA247E" w:rsidRDefault="00E93141" w:rsidP="00864A58">
            <w:pPr>
              <w:pStyle w:val="ListParagraph"/>
              <w:tabs>
                <w:tab w:val="left" w:pos="75"/>
              </w:tabs>
              <w:suppressAutoHyphens/>
              <w:ind w:left="75"/>
              <w:jc w:val="both"/>
              <w:rPr>
                <w:b/>
                <w:bCs/>
                <w:color w:val="000000" w:themeColor="text1"/>
                <w:sz w:val="6"/>
              </w:rPr>
            </w:pPr>
          </w:p>
        </w:tc>
      </w:tr>
      <w:tr w:rsidR="00FA247E" w:rsidRPr="00FA247E" w14:paraId="5EDB1D54"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0"/>
          <w:jc w:val="center"/>
        </w:trPr>
        <w:tc>
          <w:tcPr>
            <w:tcW w:w="1345" w:type="dxa"/>
            <w:tcBorders>
              <w:top w:val="single" w:sz="4" w:space="0" w:color="auto"/>
              <w:left w:val="single" w:sz="4" w:space="0" w:color="auto"/>
              <w:bottom w:val="single" w:sz="4" w:space="0" w:color="auto"/>
              <w:right w:val="single" w:sz="4" w:space="0" w:color="auto"/>
            </w:tcBorders>
          </w:tcPr>
          <w:p w14:paraId="73D2167F" w14:textId="25AFAE31" w:rsidR="00864A58" w:rsidRPr="00FA247E" w:rsidRDefault="00864A58" w:rsidP="00864A58">
            <w:pPr>
              <w:rPr>
                <w:bCs/>
                <w:color w:val="000000" w:themeColor="text1"/>
              </w:rPr>
            </w:pPr>
            <w:r w:rsidRPr="00FA247E">
              <w:rPr>
                <w:bCs/>
                <w:color w:val="000000" w:themeColor="text1"/>
              </w:rPr>
              <w:t>4.2.8.</w:t>
            </w:r>
            <w:r w:rsidR="001314B5" w:rsidRPr="00FA247E">
              <w:rPr>
                <w:bCs/>
                <w:color w:val="000000" w:themeColor="text1"/>
              </w:rPr>
              <w:t>4</w:t>
            </w:r>
            <w:r w:rsidRPr="00FA247E">
              <w:rPr>
                <w:bCs/>
                <w:color w:val="000000" w:themeColor="text1"/>
              </w:rPr>
              <w:t>.</w:t>
            </w:r>
          </w:p>
          <w:p w14:paraId="5DB60750" w14:textId="77777777" w:rsidR="00864A58" w:rsidRPr="00FA247E" w:rsidRDefault="00864A58" w:rsidP="00864A58">
            <w:pPr>
              <w:rPr>
                <w:bCs/>
                <w:color w:val="000000" w:themeColor="text1"/>
              </w:rPr>
            </w:pPr>
          </w:p>
        </w:tc>
        <w:tc>
          <w:tcPr>
            <w:tcW w:w="6872" w:type="dxa"/>
            <w:gridSpan w:val="3"/>
            <w:tcBorders>
              <w:top w:val="single" w:sz="4" w:space="0" w:color="auto"/>
              <w:left w:val="single" w:sz="4" w:space="0" w:color="auto"/>
              <w:bottom w:val="single" w:sz="4" w:space="0" w:color="auto"/>
              <w:right w:val="single" w:sz="4" w:space="0" w:color="auto"/>
            </w:tcBorders>
          </w:tcPr>
          <w:p w14:paraId="2B436799" w14:textId="77777777" w:rsidR="00864A58" w:rsidRPr="00FA247E" w:rsidRDefault="00864A58" w:rsidP="008F3651">
            <w:pPr>
              <w:pStyle w:val="ListParagraph"/>
              <w:suppressAutoHyphens/>
              <w:ind w:left="-22"/>
              <w:jc w:val="both"/>
              <w:rPr>
                <w:bCs/>
                <w:color w:val="000000" w:themeColor="text1"/>
              </w:rPr>
            </w:pPr>
            <w:r w:rsidRPr="00FA247E">
              <w:rPr>
                <w:bCs/>
                <w:strike/>
                <w:color w:val="000000" w:themeColor="text1"/>
              </w:rPr>
              <w:tab/>
            </w:r>
            <w:r w:rsidRPr="00FA247E">
              <w:rPr>
                <w:bCs/>
                <w:color w:val="000000" w:themeColor="text1"/>
              </w:rPr>
              <w:t xml:space="preserve">Calculation of the wet grip index of the candidate tyre </w:t>
            </w:r>
          </w:p>
          <w:p w14:paraId="53EA22C3" w14:textId="77777777" w:rsidR="00864A58" w:rsidRPr="00FA247E" w:rsidRDefault="00864A58" w:rsidP="008F3651">
            <w:pPr>
              <w:pStyle w:val="ListParagraph"/>
              <w:suppressAutoHyphens/>
              <w:ind w:left="-22"/>
              <w:jc w:val="both"/>
              <w:rPr>
                <w:bCs/>
                <w:strike/>
                <w:color w:val="000000" w:themeColor="text1"/>
                <w:sz w:val="6"/>
              </w:rPr>
            </w:pPr>
          </w:p>
          <w:p w14:paraId="584465EF" w14:textId="750B3FA8" w:rsidR="00864A58" w:rsidRPr="00FA247E" w:rsidRDefault="00864A58" w:rsidP="008F3651">
            <w:pPr>
              <w:pStyle w:val="ListParagraph"/>
              <w:suppressAutoHyphens/>
              <w:ind w:left="-22"/>
              <w:jc w:val="both"/>
              <w:rPr>
                <w:bCs/>
                <w:strike/>
                <w:color w:val="000000" w:themeColor="text1"/>
              </w:rPr>
            </w:pPr>
            <w:r w:rsidRPr="00FA247E">
              <w:rPr>
                <w:bCs/>
                <w:strike/>
                <w:color w:val="000000" w:themeColor="text1"/>
              </w:rPr>
              <w:tab/>
            </w:r>
          </w:p>
          <w:p w14:paraId="53076C85" w14:textId="77777777" w:rsidR="008F3651" w:rsidRPr="00FA247E" w:rsidRDefault="008F3651" w:rsidP="00864A58">
            <w:pPr>
              <w:pStyle w:val="ListParagraph"/>
              <w:tabs>
                <w:tab w:val="left" w:pos="75"/>
              </w:tabs>
              <w:suppressAutoHyphens/>
              <w:ind w:left="75"/>
              <w:jc w:val="both"/>
              <w:rPr>
                <w:bCs/>
                <w:strike/>
                <w:color w:val="000000" w:themeColor="text1"/>
                <w:sz w:val="12"/>
              </w:rPr>
            </w:pPr>
          </w:p>
        </w:tc>
      </w:tr>
      <w:tr w:rsidR="00FA247E" w:rsidRPr="00FA247E" w14:paraId="0A734EDA"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67"/>
          <w:jc w:val="center"/>
        </w:trPr>
        <w:tc>
          <w:tcPr>
            <w:tcW w:w="1345" w:type="dxa"/>
            <w:tcBorders>
              <w:top w:val="single" w:sz="4" w:space="0" w:color="auto"/>
              <w:left w:val="single" w:sz="4" w:space="0" w:color="auto"/>
              <w:bottom w:val="single" w:sz="4" w:space="0" w:color="auto"/>
              <w:right w:val="single" w:sz="4" w:space="0" w:color="auto"/>
            </w:tcBorders>
          </w:tcPr>
          <w:p w14:paraId="170118C1" w14:textId="77777777" w:rsidR="00864A58" w:rsidRPr="00FA247E" w:rsidRDefault="00864A58" w:rsidP="00864A58">
            <w:pPr>
              <w:rPr>
                <w:color w:val="000000" w:themeColor="text1"/>
              </w:rPr>
            </w:pPr>
          </w:p>
        </w:tc>
        <w:tc>
          <w:tcPr>
            <w:tcW w:w="6872" w:type="dxa"/>
            <w:gridSpan w:val="3"/>
            <w:tcBorders>
              <w:top w:val="single" w:sz="4" w:space="0" w:color="auto"/>
              <w:left w:val="single" w:sz="4" w:space="0" w:color="auto"/>
              <w:bottom w:val="single" w:sz="4" w:space="0" w:color="auto"/>
              <w:right w:val="single" w:sz="4" w:space="0" w:color="auto"/>
            </w:tcBorders>
          </w:tcPr>
          <w:p w14:paraId="49264ABB" w14:textId="77777777" w:rsidR="00E7558B" w:rsidRPr="00FA247E" w:rsidRDefault="00E7558B" w:rsidP="00E7558B">
            <w:pPr>
              <w:pStyle w:val="ListParagraph"/>
              <w:suppressAutoHyphens/>
              <w:ind w:left="-22"/>
              <w:jc w:val="both"/>
              <w:rPr>
                <w:bCs/>
                <w:color w:val="000000" w:themeColor="text1"/>
              </w:rPr>
            </w:pPr>
            <w:r w:rsidRPr="00FA247E">
              <w:rPr>
                <w:bCs/>
                <w:color w:val="000000" w:themeColor="text1"/>
              </w:rPr>
              <w:t>The wet grip index G(Tn) of the candidate tyre Tn (n = 1, 2, 3) is calculated as follows:</w:t>
            </w:r>
          </w:p>
          <w:p w14:paraId="5D0DC2D2" w14:textId="77777777" w:rsidR="00E7558B" w:rsidRPr="00FA247E" w:rsidRDefault="00E7558B" w:rsidP="00E7558B">
            <w:pPr>
              <w:pStyle w:val="ListParagraph"/>
              <w:suppressAutoHyphens/>
              <w:ind w:left="-22"/>
              <w:jc w:val="both"/>
              <w:rPr>
                <w:bCs/>
                <w:color w:val="000000" w:themeColor="text1"/>
              </w:rPr>
            </w:pPr>
          </w:p>
          <w:p w14:paraId="73F7D8CA" w14:textId="77777777" w:rsidR="00E7558B" w:rsidRPr="00FA247E" w:rsidRDefault="00E7558B" w:rsidP="00E7558B">
            <w:pPr>
              <w:pStyle w:val="ListParagraph"/>
              <w:suppressAutoHyphens/>
              <w:ind w:left="-22"/>
              <w:jc w:val="both"/>
              <w:rPr>
                <w:bCs/>
                <w:color w:val="000000" w:themeColor="text1"/>
              </w:rPr>
            </w:pPr>
            <w:r w:rsidRPr="00FA247E">
              <w:rPr>
                <w:bCs/>
                <w:noProof/>
                <w:color w:val="000000" w:themeColor="text1"/>
              </w:rPr>
              <w:drawing>
                <wp:inline distT="0" distB="0" distL="0" distR="0" wp14:anchorId="0DE14C05" wp14:editId="172E142A">
                  <wp:extent cx="4270375" cy="19812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70375" cy="198120"/>
                          </a:xfrm>
                          <a:prstGeom prst="rect">
                            <a:avLst/>
                          </a:prstGeom>
                          <a:noFill/>
                          <a:ln>
                            <a:noFill/>
                          </a:ln>
                        </pic:spPr>
                      </pic:pic>
                    </a:graphicData>
                  </a:graphic>
                </wp:inline>
              </w:drawing>
            </w:r>
          </w:p>
          <w:p w14:paraId="0644A9CF" w14:textId="77777777" w:rsidR="00E7558B" w:rsidRPr="00FA247E" w:rsidRDefault="00E7558B" w:rsidP="00E7558B">
            <w:pPr>
              <w:pStyle w:val="ListParagraph"/>
              <w:suppressAutoHyphens/>
              <w:ind w:left="-22"/>
              <w:jc w:val="both"/>
              <w:rPr>
                <w:bCs/>
                <w:color w:val="000000" w:themeColor="text1"/>
              </w:rPr>
            </w:pPr>
          </w:p>
          <w:p w14:paraId="13331762" w14:textId="77777777" w:rsidR="00E7558B" w:rsidRPr="00FA247E" w:rsidRDefault="00E7558B" w:rsidP="00E7558B">
            <w:pPr>
              <w:pStyle w:val="ListParagraph"/>
              <w:suppressAutoHyphens/>
              <w:ind w:left="-22"/>
              <w:jc w:val="both"/>
              <w:rPr>
                <w:bCs/>
                <w:color w:val="000000" w:themeColor="text1"/>
              </w:rPr>
            </w:pPr>
            <w:r w:rsidRPr="00FA247E">
              <w:rPr>
                <w:bCs/>
                <w:color w:val="000000" w:themeColor="text1"/>
              </w:rPr>
              <w:t>where:</w:t>
            </w:r>
          </w:p>
          <w:p w14:paraId="2A14D262" w14:textId="77777777" w:rsidR="00E7558B" w:rsidRPr="00FA247E" w:rsidRDefault="00E7558B" w:rsidP="00E7558B">
            <w:pPr>
              <w:pStyle w:val="ListParagraph"/>
              <w:suppressAutoHyphens/>
              <w:ind w:left="-22"/>
              <w:jc w:val="both"/>
              <w:rPr>
                <w:strike/>
                <w:color w:val="000000" w:themeColor="text1"/>
              </w:rPr>
            </w:pPr>
          </w:p>
          <w:p w14:paraId="7BD7D3E3" w14:textId="77777777" w:rsidR="00E7558B" w:rsidRPr="00FA247E" w:rsidRDefault="00000000" w:rsidP="00E7558B">
            <w:pPr>
              <w:autoSpaceDE w:val="0"/>
              <w:autoSpaceDN w:val="0"/>
              <w:adjustRightInd w:val="0"/>
              <w:jc w:val="both"/>
              <w:rPr>
                <w:rFonts w:eastAsia="Calibri"/>
                <w:bCs/>
                <w:color w:val="000000" w:themeColor="text1"/>
                <w:szCs w:val="24"/>
              </w:rPr>
            </w:pPr>
            <m:oMath>
              <m:acc>
                <m:accPr>
                  <m:chr m:val="̅"/>
                  <m:ctrlPr>
                    <w:rPr>
                      <w:rFonts w:ascii="Cambria Math" w:eastAsia="Calibri" w:hAnsi="Cambria Math"/>
                      <w:bCs/>
                      <w:color w:val="000000" w:themeColor="text1"/>
                      <w:szCs w:val="24"/>
                    </w:rPr>
                  </m:ctrlPr>
                </m:accPr>
                <m:e>
                  <m:r>
                    <m:rPr>
                      <m:sty m:val="p"/>
                    </m:rPr>
                    <w:rPr>
                      <w:rFonts w:ascii="Cambria Math" w:eastAsia="Calibri" w:hAnsi="Cambria Math" w:hint="eastAsia"/>
                      <w:color w:val="000000" w:themeColor="text1"/>
                      <w:szCs w:val="24"/>
                    </w:rPr>
                    <m:t>μ</m:t>
                  </m:r>
                  <m:r>
                    <m:rPr>
                      <m:sty m:val="p"/>
                    </m:rPr>
                    <w:rPr>
                      <w:rFonts w:ascii="Cambria Math" w:eastAsia="Calibri" w:hAnsi="Cambria Math"/>
                      <w:color w:val="000000" w:themeColor="text1"/>
                      <w:szCs w:val="24"/>
                    </w:rPr>
                    <m:t xml:space="preserve">peak(Tn) </m:t>
                  </m:r>
                </m:e>
              </m:acc>
            </m:oMath>
            <w:r w:rsidR="00E7558B" w:rsidRPr="00FA247E">
              <w:rPr>
                <w:rFonts w:eastAsia="Calibri"/>
                <w:bCs/>
                <w:color w:val="000000" w:themeColor="text1"/>
                <w:szCs w:val="24"/>
              </w:rPr>
              <w:t xml:space="preserve"> is the arithmetic mean of the peak braking force coefficients of the candidate tyre Tn within a braking test;</w:t>
            </w:r>
          </w:p>
          <w:p w14:paraId="21E8A6F3" w14:textId="77777777" w:rsidR="00E7558B" w:rsidRPr="00FA247E" w:rsidRDefault="00E7558B" w:rsidP="00E7558B">
            <w:pPr>
              <w:autoSpaceDE w:val="0"/>
              <w:autoSpaceDN w:val="0"/>
              <w:adjustRightInd w:val="0"/>
              <w:rPr>
                <w:rFonts w:eastAsia="Calibri"/>
                <w:bCs/>
                <w:color w:val="000000" w:themeColor="text1"/>
                <w:szCs w:val="24"/>
              </w:rPr>
            </w:pPr>
          </w:p>
          <w:p w14:paraId="755978F0" w14:textId="77777777" w:rsidR="00E7558B" w:rsidRPr="00FA247E" w:rsidRDefault="00E7558B" w:rsidP="00E7558B">
            <w:pPr>
              <w:pStyle w:val="ListParagraph"/>
              <w:suppressAutoHyphens/>
              <w:ind w:left="-22"/>
              <w:jc w:val="center"/>
              <w:rPr>
                <w:bCs/>
                <w:color w:val="000000" w:themeColor="text1"/>
              </w:rPr>
            </w:pPr>
            <w:r w:rsidRPr="00FA247E">
              <w:rPr>
                <w:rFonts w:hint="eastAsia"/>
                <w:bCs/>
                <w:color w:val="000000" w:themeColor="text1"/>
              </w:rPr>
              <w:t>Δμ</w:t>
            </w:r>
            <w:r w:rsidRPr="00FA247E">
              <w:rPr>
                <w:bCs/>
                <w:color w:val="000000" w:themeColor="text1"/>
              </w:rPr>
              <w:t xml:space="preserve">peak(R) = μpeak,adj(R) </w:t>
            </w:r>
            <w:r w:rsidRPr="00FA247E">
              <w:rPr>
                <w:rFonts w:hint="eastAsia"/>
                <w:bCs/>
                <w:color w:val="000000" w:themeColor="text1"/>
              </w:rPr>
              <w:t>–</w:t>
            </w:r>
            <w:r w:rsidRPr="00FA247E">
              <w:rPr>
                <w:bCs/>
                <w:color w:val="000000" w:themeColor="text1"/>
              </w:rPr>
              <w:t xml:space="preserve"> μpeak(R0)</w:t>
            </w:r>
          </w:p>
          <w:p w14:paraId="04818607" w14:textId="77777777" w:rsidR="00E7558B" w:rsidRPr="00FA247E" w:rsidRDefault="00E7558B" w:rsidP="00E7558B">
            <w:pPr>
              <w:pStyle w:val="ListParagraph"/>
              <w:suppressAutoHyphens/>
              <w:ind w:left="-22"/>
              <w:jc w:val="center"/>
              <w:rPr>
                <w:strike/>
                <w:color w:val="000000" w:themeColor="text1"/>
              </w:rPr>
            </w:pPr>
          </w:p>
          <w:p w14:paraId="77FF7150" w14:textId="77777777" w:rsidR="00E7558B" w:rsidRPr="00FA247E" w:rsidRDefault="00E7558B" w:rsidP="00E7558B">
            <w:pPr>
              <w:autoSpaceDE w:val="0"/>
              <w:autoSpaceDN w:val="0"/>
              <w:adjustRightInd w:val="0"/>
              <w:rPr>
                <w:rFonts w:eastAsia="Calibri"/>
                <w:bCs/>
                <w:color w:val="000000" w:themeColor="text1"/>
                <w:szCs w:val="24"/>
              </w:rPr>
            </w:pPr>
            <w:r w:rsidRPr="00FA247E">
              <w:rPr>
                <w:rFonts w:eastAsia="Calibri" w:hint="eastAsia"/>
                <w:bCs/>
                <w:color w:val="000000" w:themeColor="text1"/>
                <w:szCs w:val="24"/>
              </w:rPr>
              <w:t>μ</w:t>
            </w:r>
            <w:r w:rsidRPr="00FA247E">
              <w:rPr>
                <w:rFonts w:eastAsia="Calibri"/>
                <w:bCs/>
                <w:color w:val="000000" w:themeColor="text1"/>
                <w:szCs w:val="24"/>
              </w:rPr>
              <w:t>peak,adj(R) is the adjusted peak braking force coefficient in accordance with Table 3;</w:t>
            </w:r>
          </w:p>
          <w:p w14:paraId="1DAB01CD" w14:textId="77777777" w:rsidR="00E7558B" w:rsidRPr="00FA247E" w:rsidRDefault="00E7558B" w:rsidP="00E7558B">
            <w:pPr>
              <w:autoSpaceDE w:val="0"/>
              <w:autoSpaceDN w:val="0"/>
              <w:adjustRightInd w:val="0"/>
              <w:rPr>
                <w:rFonts w:eastAsia="Calibri"/>
                <w:bCs/>
                <w:color w:val="000000" w:themeColor="text1"/>
                <w:szCs w:val="24"/>
              </w:rPr>
            </w:pPr>
          </w:p>
          <w:p w14:paraId="4470D324" w14:textId="77777777" w:rsidR="00E7558B" w:rsidRPr="00FA247E" w:rsidRDefault="00E7558B" w:rsidP="00E7558B">
            <w:pPr>
              <w:autoSpaceDE w:val="0"/>
              <w:autoSpaceDN w:val="0"/>
              <w:adjustRightInd w:val="0"/>
              <w:rPr>
                <w:rFonts w:eastAsia="Calibri"/>
                <w:bCs/>
                <w:color w:val="000000" w:themeColor="text1"/>
                <w:szCs w:val="24"/>
              </w:rPr>
            </w:pPr>
            <w:r w:rsidRPr="00FA247E">
              <w:rPr>
                <w:rFonts w:eastAsia="Calibri" w:hint="eastAsia"/>
                <w:bCs/>
                <w:color w:val="000000" w:themeColor="text1"/>
                <w:szCs w:val="24"/>
              </w:rPr>
              <w:t>μ</w:t>
            </w:r>
            <w:r w:rsidRPr="00FA247E">
              <w:rPr>
                <w:rFonts w:eastAsia="Calibri"/>
                <w:bCs/>
                <w:color w:val="000000" w:themeColor="text1"/>
                <w:szCs w:val="24"/>
              </w:rPr>
              <w:t>peak(R0) = 0.85 is fixed as the peak braking force coefficient for the reference tyre in the reference conditions;</w:t>
            </w:r>
          </w:p>
          <w:p w14:paraId="3760D25D" w14:textId="77777777" w:rsidR="00E7558B" w:rsidRPr="00FA247E" w:rsidRDefault="00E7558B" w:rsidP="00E7558B">
            <w:pPr>
              <w:autoSpaceDE w:val="0"/>
              <w:autoSpaceDN w:val="0"/>
              <w:adjustRightInd w:val="0"/>
              <w:rPr>
                <w:rFonts w:eastAsia="Calibri"/>
                <w:bCs/>
                <w:color w:val="000000" w:themeColor="text1"/>
                <w:szCs w:val="24"/>
              </w:rPr>
            </w:pPr>
          </w:p>
          <w:p w14:paraId="1872FBCD" w14:textId="77777777" w:rsidR="00E7558B" w:rsidRPr="00FA247E" w:rsidRDefault="00E7558B" w:rsidP="00E7558B">
            <w:pPr>
              <w:autoSpaceDE w:val="0"/>
              <w:autoSpaceDN w:val="0"/>
              <w:adjustRightInd w:val="0"/>
              <w:jc w:val="center"/>
              <w:rPr>
                <w:rFonts w:eastAsia="Calibri"/>
                <w:bCs/>
                <w:color w:val="000000" w:themeColor="text1"/>
                <w:szCs w:val="24"/>
              </w:rPr>
            </w:pPr>
            <w:r w:rsidRPr="00FA247E">
              <w:rPr>
                <w:rFonts w:eastAsia="Calibri" w:hint="eastAsia"/>
                <w:bCs/>
                <w:color w:val="000000" w:themeColor="text1"/>
                <w:szCs w:val="24"/>
              </w:rPr>
              <w:t>Δ</w:t>
            </w:r>
            <w:r w:rsidRPr="00FA247E">
              <w:rPr>
                <w:rFonts w:eastAsia="Calibri" w:hint="eastAsia"/>
                <w:bCs/>
                <w:color w:val="000000" w:themeColor="text1"/>
                <w:szCs w:val="24"/>
              </w:rPr>
              <w:t>ϑ</w:t>
            </w:r>
            <w:r w:rsidRPr="00FA247E">
              <w:rPr>
                <w:rFonts w:eastAsia="Calibri"/>
                <w:bCs/>
                <w:color w:val="000000" w:themeColor="text1"/>
                <w:szCs w:val="24"/>
              </w:rPr>
              <w:t xml:space="preserve"> = </w:t>
            </w:r>
            <w:r w:rsidRPr="00FA247E">
              <w:rPr>
                <w:rFonts w:eastAsia="Calibri" w:hint="eastAsia"/>
                <w:bCs/>
                <w:color w:val="000000" w:themeColor="text1"/>
                <w:szCs w:val="24"/>
              </w:rPr>
              <w:t>ϑ</w:t>
            </w:r>
            <w:r w:rsidRPr="00FA247E">
              <w:rPr>
                <w:rFonts w:eastAsia="Calibri"/>
                <w:bCs/>
                <w:color w:val="000000" w:themeColor="text1"/>
                <w:szCs w:val="24"/>
              </w:rPr>
              <w:t xml:space="preserve"> </w:t>
            </w:r>
            <w:r w:rsidRPr="00FA247E">
              <w:rPr>
                <w:rFonts w:eastAsia="Calibri" w:hint="eastAsia"/>
                <w:bCs/>
                <w:color w:val="000000" w:themeColor="text1"/>
                <w:szCs w:val="24"/>
              </w:rPr>
              <w:t>–</w:t>
            </w:r>
            <w:r w:rsidRPr="00FA247E">
              <w:rPr>
                <w:rFonts w:eastAsia="Calibri"/>
                <w:bCs/>
                <w:color w:val="000000" w:themeColor="text1"/>
                <w:szCs w:val="24"/>
              </w:rPr>
              <w:t xml:space="preserve"> </w:t>
            </w:r>
            <w:r w:rsidRPr="00FA247E">
              <w:rPr>
                <w:rFonts w:eastAsia="Calibri" w:hint="eastAsia"/>
                <w:bCs/>
                <w:color w:val="000000" w:themeColor="text1"/>
                <w:szCs w:val="24"/>
              </w:rPr>
              <w:t>ϑ</w:t>
            </w:r>
            <w:r w:rsidRPr="00FA247E">
              <w:rPr>
                <w:rFonts w:eastAsia="Calibri"/>
                <w:bCs/>
                <w:color w:val="000000" w:themeColor="text1"/>
                <w:szCs w:val="24"/>
              </w:rPr>
              <w:t>0</w:t>
            </w:r>
          </w:p>
          <w:p w14:paraId="0E329BED" w14:textId="77777777" w:rsidR="00E7558B" w:rsidRPr="00FA247E" w:rsidRDefault="00E7558B" w:rsidP="00E7558B">
            <w:pPr>
              <w:autoSpaceDE w:val="0"/>
              <w:autoSpaceDN w:val="0"/>
              <w:adjustRightInd w:val="0"/>
              <w:rPr>
                <w:rFonts w:eastAsia="Calibri"/>
                <w:bCs/>
                <w:color w:val="000000" w:themeColor="text1"/>
                <w:szCs w:val="24"/>
              </w:rPr>
            </w:pPr>
            <w:r w:rsidRPr="00FA247E">
              <w:rPr>
                <w:rFonts w:eastAsia="Calibri" w:hint="eastAsia"/>
                <w:bCs/>
                <w:color w:val="000000" w:themeColor="text1"/>
                <w:szCs w:val="24"/>
              </w:rPr>
              <w:t>ϑ</w:t>
            </w:r>
            <w:r w:rsidRPr="00FA247E">
              <w:rPr>
                <w:rFonts w:eastAsia="Calibri"/>
                <w:bCs/>
                <w:color w:val="000000" w:themeColor="text1"/>
                <w:szCs w:val="24"/>
              </w:rPr>
              <w:t xml:space="preserve"> is the measured wet surface temperature in °C when the candidate tyre Tn is tested;</w:t>
            </w:r>
          </w:p>
          <w:p w14:paraId="46948C45" w14:textId="77777777" w:rsidR="00E7558B" w:rsidRPr="00FA247E" w:rsidRDefault="00E7558B" w:rsidP="00E7558B">
            <w:pPr>
              <w:autoSpaceDE w:val="0"/>
              <w:autoSpaceDN w:val="0"/>
              <w:adjustRightInd w:val="0"/>
              <w:rPr>
                <w:rFonts w:eastAsia="Calibri"/>
                <w:bCs/>
                <w:color w:val="000000" w:themeColor="text1"/>
                <w:szCs w:val="24"/>
              </w:rPr>
            </w:pPr>
          </w:p>
          <w:p w14:paraId="4BD5FD3F" w14:textId="77777777" w:rsidR="00E7558B" w:rsidRPr="00FA247E" w:rsidRDefault="00E7558B" w:rsidP="00E7558B">
            <w:pPr>
              <w:autoSpaceDE w:val="0"/>
              <w:autoSpaceDN w:val="0"/>
              <w:adjustRightInd w:val="0"/>
              <w:rPr>
                <w:rFonts w:eastAsia="Calibri"/>
                <w:bCs/>
                <w:color w:val="000000" w:themeColor="text1"/>
                <w:szCs w:val="24"/>
              </w:rPr>
            </w:pPr>
            <w:r w:rsidRPr="00FA247E">
              <w:rPr>
                <w:rFonts w:eastAsia="Calibri" w:hint="eastAsia"/>
                <w:bCs/>
                <w:color w:val="000000" w:themeColor="text1"/>
                <w:szCs w:val="24"/>
              </w:rPr>
              <w:t>ϑ</w:t>
            </w:r>
            <w:r w:rsidRPr="00FA247E">
              <w:rPr>
                <w:rFonts w:eastAsia="Calibri"/>
                <w:bCs/>
                <w:color w:val="000000" w:themeColor="text1"/>
                <w:szCs w:val="24"/>
              </w:rPr>
              <w:t>0 is the wetted surface reference temperature for the candidate tyre</w:t>
            </w:r>
          </w:p>
          <w:p w14:paraId="6B612CFB" w14:textId="77777777" w:rsidR="00E7558B" w:rsidRPr="00FA247E" w:rsidRDefault="00E7558B" w:rsidP="00E7558B">
            <w:pPr>
              <w:autoSpaceDE w:val="0"/>
              <w:autoSpaceDN w:val="0"/>
              <w:adjustRightInd w:val="0"/>
              <w:rPr>
                <w:rFonts w:eastAsia="Calibri"/>
                <w:bCs/>
                <w:color w:val="000000" w:themeColor="text1"/>
                <w:szCs w:val="24"/>
              </w:rPr>
            </w:pPr>
            <w:r w:rsidRPr="00FA247E">
              <w:rPr>
                <w:rFonts w:eastAsia="Calibri"/>
                <w:bCs/>
                <w:color w:val="000000" w:themeColor="text1"/>
                <w:szCs w:val="24"/>
              </w:rPr>
              <w:t>according to its sidewall marking as listed in Table 4;</w:t>
            </w:r>
          </w:p>
          <w:p w14:paraId="0A0783E3" w14:textId="77777777" w:rsidR="00E7558B" w:rsidRPr="00FA247E" w:rsidRDefault="00E7558B" w:rsidP="00E7558B">
            <w:pPr>
              <w:autoSpaceDE w:val="0"/>
              <w:autoSpaceDN w:val="0"/>
              <w:adjustRightInd w:val="0"/>
              <w:rPr>
                <w:strike/>
                <w:color w:val="000000" w:themeColor="text1"/>
              </w:rPr>
            </w:pPr>
          </w:p>
          <w:p w14:paraId="5D5B41C0" w14:textId="77777777" w:rsidR="00E7558B" w:rsidRPr="00FA247E" w:rsidRDefault="00E7558B" w:rsidP="00E7558B">
            <w:pPr>
              <w:autoSpaceDE w:val="0"/>
              <w:autoSpaceDN w:val="0"/>
              <w:adjustRightInd w:val="0"/>
              <w:jc w:val="center"/>
              <w:rPr>
                <w:rFonts w:eastAsia="Calibri"/>
                <w:bCs/>
                <w:color w:val="000000" w:themeColor="text1"/>
                <w:szCs w:val="24"/>
              </w:rPr>
            </w:pPr>
            <w:r w:rsidRPr="00FA247E">
              <w:rPr>
                <w:rFonts w:eastAsia="Calibri" w:hint="eastAsia"/>
                <w:bCs/>
                <w:color w:val="000000" w:themeColor="text1"/>
                <w:szCs w:val="24"/>
              </w:rPr>
              <w:t>Δ</w:t>
            </w:r>
            <w:r w:rsidRPr="00FA247E">
              <w:rPr>
                <w:rFonts w:eastAsia="Calibri"/>
                <w:bCs/>
                <w:color w:val="000000" w:themeColor="text1"/>
                <w:szCs w:val="24"/>
              </w:rPr>
              <w:t xml:space="preserve">MTD = MTD </w:t>
            </w:r>
            <w:r w:rsidRPr="00FA247E">
              <w:rPr>
                <w:rFonts w:eastAsia="Calibri" w:hint="eastAsia"/>
                <w:bCs/>
                <w:color w:val="000000" w:themeColor="text1"/>
                <w:szCs w:val="24"/>
              </w:rPr>
              <w:t>–</w:t>
            </w:r>
            <w:r w:rsidRPr="00FA247E">
              <w:rPr>
                <w:rFonts w:eastAsia="Calibri"/>
                <w:bCs/>
                <w:color w:val="000000" w:themeColor="text1"/>
                <w:szCs w:val="24"/>
              </w:rPr>
              <w:t xml:space="preserve"> MTD0</w:t>
            </w:r>
          </w:p>
          <w:p w14:paraId="10F65BFD" w14:textId="77777777" w:rsidR="00E7558B" w:rsidRPr="00FA247E" w:rsidRDefault="00E7558B" w:rsidP="00E7558B">
            <w:pPr>
              <w:autoSpaceDE w:val="0"/>
              <w:autoSpaceDN w:val="0"/>
              <w:adjustRightInd w:val="0"/>
              <w:rPr>
                <w:rFonts w:eastAsia="Calibri"/>
                <w:bCs/>
                <w:color w:val="000000" w:themeColor="text1"/>
                <w:szCs w:val="24"/>
              </w:rPr>
            </w:pPr>
            <w:r w:rsidRPr="00FA247E">
              <w:rPr>
                <w:rFonts w:eastAsia="Calibri"/>
                <w:bCs/>
                <w:color w:val="000000" w:themeColor="text1"/>
                <w:szCs w:val="24"/>
              </w:rPr>
              <w:t>MTD is the measured macro texture depth of the track</w:t>
            </w:r>
          </w:p>
          <w:p w14:paraId="5633A857" w14:textId="77777777" w:rsidR="00E7558B" w:rsidRPr="00FA247E" w:rsidRDefault="00E7558B" w:rsidP="00E7558B">
            <w:pPr>
              <w:autoSpaceDE w:val="0"/>
              <w:autoSpaceDN w:val="0"/>
              <w:adjustRightInd w:val="0"/>
              <w:rPr>
                <w:rFonts w:eastAsia="Calibri"/>
                <w:bCs/>
                <w:color w:val="000000" w:themeColor="text1"/>
                <w:szCs w:val="24"/>
              </w:rPr>
            </w:pPr>
          </w:p>
          <w:p w14:paraId="16CDEAA0" w14:textId="77777777" w:rsidR="00E7558B" w:rsidRPr="00FA247E" w:rsidRDefault="00E7558B" w:rsidP="00E7558B">
            <w:pPr>
              <w:autoSpaceDE w:val="0"/>
              <w:autoSpaceDN w:val="0"/>
              <w:adjustRightInd w:val="0"/>
              <w:rPr>
                <w:rFonts w:eastAsia="Calibri"/>
                <w:bCs/>
                <w:color w:val="000000" w:themeColor="text1"/>
                <w:szCs w:val="24"/>
              </w:rPr>
            </w:pPr>
            <w:r w:rsidRPr="00FA247E">
              <w:rPr>
                <w:rFonts w:eastAsia="Calibri"/>
                <w:bCs/>
                <w:color w:val="000000" w:themeColor="text1"/>
                <w:szCs w:val="24"/>
              </w:rPr>
              <w:t>MTD0 = 0.8mm is fixed as the macro texture depth of the reference track;</w:t>
            </w:r>
          </w:p>
          <w:p w14:paraId="74AEA781" w14:textId="77777777" w:rsidR="00E7558B" w:rsidRPr="00FA247E" w:rsidRDefault="00E7558B" w:rsidP="00E7558B">
            <w:pPr>
              <w:autoSpaceDE w:val="0"/>
              <w:autoSpaceDN w:val="0"/>
              <w:adjustRightInd w:val="0"/>
              <w:rPr>
                <w:rFonts w:eastAsia="Calibri"/>
                <w:bCs/>
                <w:color w:val="000000" w:themeColor="text1"/>
                <w:szCs w:val="24"/>
              </w:rPr>
            </w:pPr>
          </w:p>
          <w:p w14:paraId="6B5D0695" w14:textId="77777777" w:rsidR="00E7558B" w:rsidRPr="00FA247E" w:rsidRDefault="00E7558B" w:rsidP="00E7558B">
            <w:pPr>
              <w:autoSpaceDE w:val="0"/>
              <w:autoSpaceDN w:val="0"/>
              <w:adjustRightInd w:val="0"/>
              <w:rPr>
                <w:rFonts w:eastAsia="Calibri"/>
                <w:bCs/>
                <w:color w:val="000000" w:themeColor="text1"/>
                <w:szCs w:val="24"/>
              </w:rPr>
            </w:pPr>
            <w:r w:rsidRPr="00FA247E">
              <w:rPr>
                <w:rFonts w:eastAsia="Calibri"/>
                <w:bCs/>
                <w:color w:val="000000" w:themeColor="text1"/>
                <w:szCs w:val="24"/>
              </w:rPr>
              <w:t xml:space="preserve">Ktrailer = 1.50 is a factor to grant consistency between previous calculation of the wet grip index and this one, and to ensure convergence between vehicle and trailer method and </w:t>
            </w:r>
          </w:p>
          <w:p w14:paraId="6AD272BE" w14:textId="77777777" w:rsidR="00E7558B" w:rsidRPr="00FA247E" w:rsidRDefault="00E7558B" w:rsidP="00E7558B">
            <w:pPr>
              <w:autoSpaceDE w:val="0"/>
              <w:autoSpaceDN w:val="0"/>
              <w:adjustRightInd w:val="0"/>
              <w:rPr>
                <w:rFonts w:eastAsia="Calibri"/>
                <w:bCs/>
                <w:color w:val="000000" w:themeColor="text1"/>
                <w:szCs w:val="24"/>
              </w:rPr>
            </w:pPr>
            <w:r w:rsidRPr="00FA247E">
              <w:rPr>
                <w:rFonts w:eastAsia="Calibri"/>
                <w:bCs/>
                <w:color w:val="000000" w:themeColor="text1"/>
                <w:szCs w:val="24"/>
              </w:rPr>
              <w:t>coefficient a, b, c and d are given in Table 4.</w:t>
            </w:r>
          </w:p>
          <w:p w14:paraId="2688E387" w14:textId="77777777" w:rsidR="00E7558B" w:rsidRPr="00FA247E" w:rsidRDefault="00E7558B" w:rsidP="00E7558B">
            <w:pPr>
              <w:autoSpaceDE w:val="0"/>
              <w:autoSpaceDN w:val="0"/>
              <w:adjustRightInd w:val="0"/>
              <w:rPr>
                <w:strike/>
                <w:color w:val="000000" w:themeColor="text1"/>
              </w:rPr>
            </w:pPr>
          </w:p>
          <w:p w14:paraId="6C8D794C" w14:textId="77777777" w:rsidR="00E7558B" w:rsidRPr="00FA247E" w:rsidRDefault="00E7558B" w:rsidP="00E7558B">
            <w:pPr>
              <w:autoSpaceDE w:val="0"/>
              <w:autoSpaceDN w:val="0"/>
              <w:adjustRightInd w:val="0"/>
              <w:rPr>
                <w:strike/>
                <w:color w:val="000000" w:themeColor="text1"/>
              </w:rPr>
            </w:pPr>
            <w:r w:rsidRPr="00FA247E">
              <w:rPr>
                <w:strike/>
                <w:noProof/>
                <w:color w:val="000000" w:themeColor="text1"/>
              </w:rPr>
              <w:drawing>
                <wp:inline distT="0" distB="0" distL="0" distR="0" wp14:anchorId="5DC85983" wp14:editId="6A1ED0A7">
                  <wp:extent cx="4271010" cy="1719257"/>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2922"/>
                          <a:stretch/>
                        </pic:blipFill>
                        <pic:spPr bwMode="auto">
                          <a:xfrm>
                            <a:off x="0" y="0"/>
                            <a:ext cx="4271010" cy="1719257"/>
                          </a:xfrm>
                          <a:prstGeom prst="rect">
                            <a:avLst/>
                          </a:prstGeom>
                          <a:ln>
                            <a:noFill/>
                          </a:ln>
                          <a:extLst>
                            <a:ext uri="{53640926-AAD7-44D8-BBD7-CCE9431645EC}">
                              <a14:shadowObscured xmlns:a14="http://schemas.microsoft.com/office/drawing/2010/main"/>
                            </a:ext>
                          </a:extLst>
                        </pic:spPr>
                      </pic:pic>
                    </a:graphicData>
                  </a:graphic>
                </wp:inline>
              </w:drawing>
            </w:r>
          </w:p>
        </w:tc>
      </w:tr>
      <w:tr w:rsidR="00FA247E" w:rsidRPr="00FA247E" w14:paraId="3B979478"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8217" w:type="dxa"/>
            <w:gridSpan w:val="4"/>
            <w:tcBorders>
              <w:top w:val="single" w:sz="4" w:space="0" w:color="auto"/>
              <w:left w:val="single" w:sz="4" w:space="0" w:color="auto"/>
              <w:bottom w:val="single" w:sz="4" w:space="0" w:color="auto"/>
              <w:right w:val="single" w:sz="4" w:space="0" w:color="auto"/>
            </w:tcBorders>
          </w:tcPr>
          <w:p w14:paraId="04A4A697" w14:textId="77777777" w:rsidR="00864A58" w:rsidRPr="00FA247E" w:rsidRDefault="00864A58" w:rsidP="00144941">
            <w:pPr>
              <w:pStyle w:val="ListParagraph"/>
              <w:tabs>
                <w:tab w:val="left" w:pos="75"/>
              </w:tabs>
              <w:suppressAutoHyphens/>
              <w:ind w:left="0"/>
              <w:jc w:val="center"/>
              <w:rPr>
                <w:b/>
                <w:color w:val="000000" w:themeColor="text1"/>
              </w:rPr>
            </w:pPr>
            <w:r w:rsidRPr="00FA247E">
              <w:rPr>
                <w:b/>
                <w:color w:val="000000" w:themeColor="text1"/>
              </w:rPr>
              <w:t>(B) – C2 and C3 category tyres</w:t>
            </w:r>
          </w:p>
        </w:tc>
      </w:tr>
      <w:tr w:rsidR="00FA247E" w:rsidRPr="00FA247E" w14:paraId="5CDED9BF"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4127A07A" w14:textId="77777777" w:rsidR="00864A58" w:rsidRPr="00FA247E" w:rsidRDefault="00864A58" w:rsidP="00864A58">
            <w:pPr>
              <w:rPr>
                <w:b/>
                <w:color w:val="000000" w:themeColor="text1"/>
              </w:rPr>
            </w:pPr>
            <w:r w:rsidRPr="00FA247E">
              <w:rPr>
                <w:b/>
                <w:color w:val="000000" w:themeColor="text1"/>
              </w:rPr>
              <w:t>1.</w:t>
            </w:r>
            <w:r w:rsidR="00F0379A" w:rsidRPr="00FA247E">
              <w:rPr>
                <w:b/>
                <w:color w:val="000000" w:themeColor="text1"/>
              </w:rPr>
              <w:t>0</w:t>
            </w:r>
          </w:p>
        </w:tc>
        <w:tc>
          <w:tcPr>
            <w:tcW w:w="6872" w:type="dxa"/>
            <w:gridSpan w:val="3"/>
            <w:tcBorders>
              <w:top w:val="single" w:sz="4" w:space="0" w:color="auto"/>
              <w:left w:val="single" w:sz="4" w:space="0" w:color="auto"/>
              <w:bottom w:val="single" w:sz="4" w:space="0" w:color="auto"/>
              <w:right w:val="single" w:sz="4" w:space="0" w:color="auto"/>
            </w:tcBorders>
          </w:tcPr>
          <w:p w14:paraId="28443CD7" w14:textId="77777777" w:rsidR="00864A58" w:rsidRPr="00FA247E" w:rsidRDefault="00864A58" w:rsidP="00DC4607">
            <w:pPr>
              <w:pStyle w:val="ListParagraph"/>
              <w:suppressAutoHyphens/>
              <w:ind w:left="0"/>
              <w:jc w:val="both"/>
              <w:rPr>
                <w:b/>
                <w:color w:val="000000" w:themeColor="text1"/>
              </w:rPr>
            </w:pPr>
            <w:r w:rsidRPr="00FA247E">
              <w:rPr>
                <w:b/>
                <w:color w:val="000000" w:themeColor="text1"/>
              </w:rPr>
              <w:t>General test conditions</w:t>
            </w:r>
          </w:p>
        </w:tc>
      </w:tr>
      <w:tr w:rsidR="00FA247E" w:rsidRPr="00FA247E" w14:paraId="4649E6EE"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1BF2DBB3" w14:textId="77777777" w:rsidR="00864A58" w:rsidRPr="00FA247E" w:rsidRDefault="00864A58" w:rsidP="00864A58">
            <w:pPr>
              <w:rPr>
                <w:color w:val="000000" w:themeColor="text1"/>
              </w:rPr>
            </w:pPr>
            <w:r w:rsidRPr="00FA247E">
              <w:rPr>
                <w:color w:val="000000" w:themeColor="text1"/>
              </w:rPr>
              <w:t>1.1.</w:t>
            </w:r>
          </w:p>
          <w:p w14:paraId="3CBD995F" w14:textId="77777777" w:rsidR="003F6C36" w:rsidRPr="00FA247E" w:rsidRDefault="003F6C36" w:rsidP="00864A58">
            <w:pPr>
              <w:rPr>
                <w:color w:val="000000" w:themeColor="text1"/>
              </w:rPr>
            </w:pPr>
          </w:p>
          <w:p w14:paraId="496C5FDC" w14:textId="77777777" w:rsidR="003F6C36" w:rsidRPr="00FA247E" w:rsidRDefault="003F6C36" w:rsidP="00864A58">
            <w:pPr>
              <w:rPr>
                <w:color w:val="000000" w:themeColor="text1"/>
              </w:rPr>
            </w:pPr>
          </w:p>
          <w:p w14:paraId="5311175D" w14:textId="77777777" w:rsidR="003F6C36" w:rsidRPr="00FA247E" w:rsidRDefault="003F6C36" w:rsidP="00864A58">
            <w:pPr>
              <w:rPr>
                <w:color w:val="000000" w:themeColor="text1"/>
              </w:rPr>
            </w:pPr>
          </w:p>
          <w:p w14:paraId="6BBA4FB4" w14:textId="77777777" w:rsidR="003F6C36" w:rsidRPr="00FA247E" w:rsidRDefault="003F6C36" w:rsidP="00864A58">
            <w:pPr>
              <w:rPr>
                <w:color w:val="000000" w:themeColor="text1"/>
              </w:rPr>
            </w:pPr>
          </w:p>
          <w:p w14:paraId="75A269EF" w14:textId="77777777" w:rsidR="003F6C36" w:rsidRPr="00FA247E" w:rsidRDefault="003F6C36" w:rsidP="00864A58">
            <w:pPr>
              <w:rPr>
                <w:color w:val="000000" w:themeColor="text1"/>
              </w:rPr>
            </w:pPr>
          </w:p>
          <w:p w14:paraId="51C00B91" w14:textId="77777777" w:rsidR="003F6C36" w:rsidRPr="00FA247E" w:rsidRDefault="003F6C36" w:rsidP="00864A58">
            <w:pPr>
              <w:rPr>
                <w:color w:val="000000" w:themeColor="text1"/>
              </w:rPr>
            </w:pPr>
          </w:p>
          <w:p w14:paraId="48CBDB61" w14:textId="77777777" w:rsidR="003F6C36" w:rsidRPr="00FA247E" w:rsidRDefault="003F6C36" w:rsidP="00864A58">
            <w:pPr>
              <w:rPr>
                <w:color w:val="000000" w:themeColor="text1"/>
              </w:rPr>
            </w:pPr>
          </w:p>
          <w:p w14:paraId="12BD7794" w14:textId="77777777" w:rsidR="003F6C36" w:rsidRPr="00FA247E" w:rsidRDefault="003F6C36" w:rsidP="00864A58">
            <w:pPr>
              <w:rPr>
                <w:color w:val="000000" w:themeColor="text1"/>
              </w:rPr>
            </w:pPr>
          </w:p>
          <w:p w14:paraId="05E4BB44" w14:textId="77777777" w:rsidR="003F6C36" w:rsidRPr="00FA247E" w:rsidRDefault="003F6C36" w:rsidP="00864A58">
            <w:pPr>
              <w:rPr>
                <w:color w:val="000000" w:themeColor="text1"/>
              </w:rPr>
            </w:pPr>
          </w:p>
          <w:p w14:paraId="5D4C8D16" w14:textId="77777777" w:rsidR="003F6C36" w:rsidRPr="00FA247E" w:rsidRDefault="003F6C36" w:rsidP="00864A58">
            <w:pPr>
              <w:rPr>
                <w:color w:val="000000" w:themeColor="text1"/>
              </w:rPr>
            </w:pPr>
          </w:p>
          <w:p w14:paraId="5056C50C" w14:textId="77777777" w:rsidR="003F6C36" w:rsidRPr="00FA247E" w:rsidRDefault="003F6C36" w:rsidP="00864A58">
            <w:pPr>
              <w:rPr>
                <w:color w:val="000000" w:themeColor="text1"/>
              </w:rPr>
            </w:pPr>
          </w:p>
          <w:p w14:paraId="3AFE2CCE" w14:textId="77777777" w:rsidR="003F6C36" w:rsidRPr="00FA247E" w:rsidRDefault="003F6C36" w:rsidP="00864A58">
            <w:pPr>
              <w:rPr>
                <w:color w:val="000000" w:themeColor="text1"/>
              </w:rPr>
            </w:pPr>
          </w:p>
          <w:p w14:paraId="6C5465D3" w14:textId="6A74617A" w:rsidR="003F6C36" w:rsidRPr="00FA247E" w:rsidRDefault="003F6C36" w:rsidP="00864A58">
            <w:pPr>
              <w:rPr>
                <w:color w:val="000000" w:themeColor="text1"/>
              </w:rPr>
            </w:pPr>
            <w:r w:rsidRPr="00FA247E">
              <w:rPr>
                <w:color w:val="000000" w:themeColor="text1"/>
              </w:rPr>
              <w:t>1.1.1</w:t>
            </w:r>
          </w:p>
        </w:tc>
        <w:tc>
          <w:tcPr>
            <w:tcW w:w="6872" w:type="dxa"/>
            <w:gridSpan w:val="3"/>
            <w:tcBorders>
              <w:top w:val="single" w:sz="4" w:space="0" w:color="auto"/>
              <w:left w:val="single" w:sz="4" w:space="0" w:color="auto"/>
              <w:bottom w:val="single" w:sz="4" w:space="0" w:color="auto"/>
              <w:right w:val="single" w:sz="4" w:space="0" w:color="auto"/>
            </w:tcBorders>
          </w:tcPr>
          <w:p w14:paraId="7CD35000" w14:textId="77777777" w:rsidR="00864A58" w:rsidRPr="00FA247E" w:rsidRDefault="00864A58" w:rsidP="00A02849">
            <w:pPr>
              <w:pStyle w:val="ListParagraph"/>
              <w:suppressAutoHyphens/>
              <w:ind w:left="-29"/>
              <w:jc w:val="both"/>
              <w:rPr>
                <w:color w:val="000000" w:themeColor="text1"/>
              </w:rPr>
            </w:pPr>
            <w:r w:rsidRPr="00FA247E">
              <w:rPr>
                <w:color w:val="000000" w:themeColor="text1"/>
              </w:rPr>
              <w:t>Track characteristics</w:t>
            </w:r>
          </w:p>
          <w:p w14:paraId="51B1160C" w14:textId="77777777" w:rsidR="00864A58" w:rsidRPr="00FA247E" w:rsidRDefault="00864A58" w:rsidP="00A02849">
            <w:pPr>
              <w:pStyle w:val="ListParagraph"/>
              <w:suppressAutoHyphens/>
              <w:ind w:left="-29"/>
              <w:jc w:val="both"/>
              <w:rPr>
                <w:color w:val="000000" w:themeColor="text1"/>
                <w:sz w:val="14"/>
                <w:szCs w:val="16"/>
              </w:rPr>
            </w:pPr>
          </w:p>
          <w:p w14:paraId="11A7A28E" w14:textId="77777777" w:rsidR="00864A58" w:rsidRPr="00FA247E" w:rsidRDefault="00864A58" w:rsidP="00A02849">
            <w:pPr>
              <w:pStyle w:val="ListParagraph"/>
              <w:suppressAutoHyphens/>
              <w:ind w:left="-29"/>
              <w:jc w:val="both"/>
              <w:rPr>
                <w:color w:val="000000" w:themeColor="text1"/>
              </w:rPr>
            </w:pPr>
            <w:r w:rsidRPr="00FA247E">
              <w:rPr>
                <w:color w:val="000000" w:themeColor="text1"/>
              </w:rPr>
              <w:t>The surface shall be a dense asphalt surface with a uniform gradient of not more than two per cent and shall not deviate more than 6 mm when tested with a 3 m straight edge.</w:t>
            </w:r>
          </w:p>
          <w:p w14:paraId="6713CD0B" w14:textId="77777777" w:rsidR="00864A58" w:rsidRPr="00FA247E" w:rsidRDefault="00864A58" w:rsidP="00A02849">
            <w:pPr>
              <w:pStyle w:val="ListParagraph"/>
              <w:suppressAutoHyphens/>
              <w:ind w:left="-29"/>
              <w:jc w:val="both"/>
              <w:rPr>
                <w:color w:val="000000" w:themeColor="text1"/>
                <w:sz w:val="14"/>
                <w:szCs w:val="16"/>
              </w:rPr>
            </w:pPr>
          </w:p>
          <w:p w14:paraId="7DAE0652" w14:textId="77777777" w:rsidR="00864A58" w:rsidRPr="00FA247E" w:rsidRDefault="00864A58" w:rsidP="00A02849">
            <w:pPr>
              <w:pStyle w:val="ListParagraph"/>
              <w:suppressAutoHyphens/>
              <w:ind w:left="-29"/>
              <w:jc w:val="both"/>
              <w:rPr>
                <w:color w:val="000000" w:themeColor="text1"/>
              </w:rPr>
            </w:pPr>
            <w:r w:rsidRPr="00FA247E">
              <w:rPr>
                <w:color w:val="000000" w:themeColor="text1"/>
              </w:rPr>
              <w:t>The test surface shall have a pavement of uniform age, composition, and wear. The test surface shall be free of loose material or foreign deposits.</w:t>
            </w:r>
          </w:p>
          <w:p w14:paraId="18356423" w14:textId="77777777" w:rsidR="00864A58" w:rsidRPr="00FA247E" w:rsidRDefault="00864A58" w:rsidP="00A02849">
            <w:pPr>
              <w:pStyle w:val="ListParagraph"/>
              <w:suppressAutoHyphens/>
              <w:ind w:left="-29"/>
              <w:jc w:val="both"/>
              <w:rPr>
                <w:color w:val="000000" w:themeColor="text1"/>
                <w:sz w:val="14"/>
                <w:szCs w:val="16"/>
              </w:rPr>
            </w:pPr>
          </w:p>
          <w:p w14:paraId="534F5F5E" w14:textId="77777777" w:rsidR="00864A58" w:rsidRPr="00FA247E" w:rsidRDefault="00864A58" w:rsidP="00A02849">
            <w:pPr>
              <w:pStyle w:val="ListParagraph"/>
              <w:suppressAutoHyphens/>
              <w:ind w:left="-29"/>
              <w:jc w:val="both"/>
              <w:rPr>
                <w:color w:val="000000" w:themeColor="text1"/>
              </w:rPr>
            </w:pPr>
            <w:r w:rsidRPr="00FA247E">
              <w:rPr>
                <w:color w:val="000000" w:themeColor="text1"/>
              </w:rPr>
              <w:t>The maximum chipping size shall be from 8 mm to 13 mm.</w:t>
            </w:r>
          </w:p>
          <w:p w14:paraId="270A6C05" w14:textId="77777777" w:rsidR="00864A58" w:rsidRPr="00FA247E" w:rsidRDefault="00864A58" w:rsidP="00A02849">
            <w:pPr>
              <w:pStyle w:val="ListParagraph"/>
              <w:suppressAutoHyphens/>
              <w:ind w:left="-29"/>
              <w:jc w:val="both"/>
              <w:rPr>
                <w:color w:val="000000" w:themeColor="text1"/>
                <w:sz w:val="14"/>
                <w:szCs w:val="16"/>
              </w:rPr>
            </w:pPr>
          </w:p>
          <w:p w14:paraId="55DED19C" w14:textId="77777777" w:rsidR="00864A58" w:rsidRPr="00FA247E" w:rsidRDefault="00864A58" w:rsidP="00A02849">
            <w:pPr>
              <w:pStyle w:val="ListParagraph"/>
              <w:suppressAutoHyphens/>
              <w:ind w:left="-29"/>
              <w:jc w:val="both"/>
              <w:rPr>
                <w:color w:val="000000" w:themeColor="text1"/>
              </w:rPr>
            </w:pPr>
            <w:r w:rsidRPr="00FA247E">
              <w:rPr>
                <w:color w:val="000000" w:themeColor="text1"/>
              </w:rPr>
              <w:t xml:space="preserve">The sand depth measured as specified in </w:t>
            </w:r>
            <w:r w:rsidRPr="00FA247E">
              <w:rPr>
                <w:strike/>
                <w:color w:val="000000" w:themeColor="text1"/>
              </w:rPr>
              <w:t>EN13036-1:2001 and</w:t>
            </w:r>
            <w:r w:rsidRPr="00FA247E">
              <w:rPr>
                <w:color w:val="000000" w:themeColor="text1"/>
              </w:rPr>
              <w:t xml:space="preserve"> ASTM E 965-96 (reapproved 2006) shall be 0.7 ± 0.3 mm. </w:t>
            </w:r>
          </w:p>
          <w:p w14:paraId="601C26AF" w14:textId="77777777" w:rsidR="00864A58" w:rsidRPr="00FA247E" w:rsidRDefault="00864A58" w:rsidP="00A02849">
            <w:pPr>
              <w:pStyle w:val="ListParagraph"/>
              <w:suppressAutoHyphens/>
              <w:ind w:left="-29"/>
              <w:jc w:val="both"/>
              <w:rPr>
                <w:color w:val="000000" w:themeColor="text1"/>
                <w:sz w:val="14"/>
                <w:szCs w:val="16"/>
              </w:rPr>
            </w:pPr>
          </w:p>
          <w:p w14:paraId="3304FFAF" w14:textId="75951C75" w:rsidR="00864A58" w:rsidRPr="00FA247E" w:rsidRDefault="00864A58" w:rsidP="003F6C36">
            <w:pPr>
              <w:pStyle w:val="ListParagraph"/>
              <w:suppressAutoHyphens/>
              <w:ind w:left="-29"/>
              <w:jc w:val="both"/>
              <w:rPr>
                <w:strike/>
                <w:color w:val="000000" w:themeColor="text1"/>
              </w:rPr>
            </w:pPr>
            <w:r w:rsidRPr="00FA247E">
              <w:rPr>
                <w:color w:val="000000" w:themeColor="text1"/>
              </w:rPr>
              <w:t>The surface friction value for the wetted track shall be established by one or other of the following methods according to the</w:t>
            </w:r>
            <w:r w:rsidR="003F6C36" w:rsidRPr="00FA247E">
              <w:rPr>
                <w:color w:val="000000" w:themeColor="text1"/>
              </w:rPr>
              <w:t xml:space="preserve"> class of the candidate tyre and the method (trailer or vehicle). </w:t>
            </w:r>
          </w:p>
          <w:p w14:paraId="584FA2AA" w14:textId="02203E16" w:rsidR="003F6C36" w:rsidRPr="00FA247E" w:rsidRDefault="003F6C36" w:rsidP="003F6C36">
            <w:pPr>
              <w:pStyle w:val="ListParagraph"/>
              <w:suppressAutoHyphens/>
              <w:ind w:left="-29"/>
              <w:jc w:val="both"/>
              <w:rPr>
                <w:strike/>
                <w:color w:val="000000" w:themeColor="text1"/>
              </w:rPr>
            </w:pPr>
          </w:p>
          <w:p w14:paraId="29FA7BCE" w14:textId="6CE31655" w:rsidR="003F6C36" w:rsidRPr="00FA247E" w:rsidRDefault="003F6C36" w:rsidP="003F6C36">
            <w:pPr>
              <w:pStyle w:val="ListParagraph"/>
              <w:suppressAutoHyphens/>
              <w:ind w:left="-29"/>
              <w:jc w:val="both"/>
              <w:rPr>
                <w:strike/>
                <w:color w:val="000000" w:themeColor="text1"/>
              </w:rPr>
            </w:pPr>
            <w:r w:rsidRPr="00FA247E">
              <w:rPr>
                <w:strike/>
                <w:noProof/>
                <w:color w:val="000000" w:themeColor="text1"/>
              </w:rPr>
              <w:drawing>
                <wp:inline distT="0" distB="0" distL="0" distR="0" wp14:anchorId="5EDCAB32" wp14:editId="33581BFD">
                  <wp:extent cx="4271645" cy="1083310"/>
                  <wp:effectExtent l="0" t="0" r="0" b="254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aturation sat="0"/>
                                    </a14:imgEffect>
                                  </a14:imgLayer>
                                </a14:imgProps>
                              </a:ext>
                            </a:extLst>
                          </a:blip>
                          <a:stretch>
                            <a:fillRect/>
                          </a:stretch>
                        </pic:blipFill>
                        <pic:spPr>
                          <a:xfrm>
                            <a:off x="0" y="0"/>
                            <a:ext cx="4271645" cy="1083310"/>
                          </a:xfrm>
                          <a:prstGeom prst="rect">
                            <a:avLst/>
                          </a:prstGeom>
                        </pic:spPr>
                      </pic:pic>
                    </a:graphicData>
                  </a:graphic>
                </wp:inline>
              </w:drawing>
            </w:r>
          </w:p>
          <w:p w14:paraId="1A9BBCAD" w14:textId="77777777" w:rsidR="003F6C36" w:rsidRPr="00FA247E" w:rsidRDefault="003F6C36" w:rsidP="003F6C36">
            <w:pPr>
              <w:pStyle w:val="ListParagraph"/>
              <w:suppressAutoHyphens/>
              <w:ind w:left="-29"/>
              <w:jc w:val="both"/>
              <w:rPr>
                <w:strike/>
                <w:color w:val="000000" w:themeColor="text1"/>
              </w:rPr>
            </w:pPr>
          </w:p>
          <w:p w14:paraId="61D1BCEE" w14:textId="77777777" w:rsidR="00DC4607" w:rsidRPr="00FA247E" w:rsidRDefault="00DC4607" w:rsidP="00864A58">
            <w:pPr>
              <w:pStyle w:val="ListParagraph"/>
              <w:tabs>
                <w:tab w:val="left" w:pos="75"/>
              </w:tabs>
              <w:suppressAutoHyphens/>
              <w:ind w:left="0"/>
              <w:jc w:val="both"/>
              <w:rPr>
                <w:color w:val="000000" w:themeColor="text1"/>
                <w:sz w:val="14"/>
                <w:szCs w:val="16"/>
              </w:rPr>
            </w:pPr>
          </w:p>
        </w:tc>
      </w:tr>
      <w:tr w:rsidR="00FA247E" w:rsidRPr="00FA247E" w14:paraId="704BC72F"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1C2D0497" w14:textId="77777777" w:rsidR="00864A58" w:rsidRPr="00FA247E" w:rsidRDefault="00864A58" w:rsidP="00864A58">
            <w:pPr>
              <w:rPr>
                <w:color w:val="000000" w:themeColor="text1"/>
              </w:rPr>
            </w:pPr>
            <w:r w:rsidRPr="00FA247E">
              <w:rPr>
                <w:color w:val="000000" w:themeColor="text1"/>
              </w:rPr>
              <w:t>1.1.1.</w:t>
            </w:r>
          </w:p>
        </w:tc>
        <w:tc>
          <w:tcPr>
            <w:tcW w:w="6872" w:type="dxa"/>
            <w:gridSpan w:val="3"/>
            <w:tcBorders>
              <w:top w:val="single" w:sz="4" w:space="0" w:color="auto"/>
              <w:left w:val="single" w:sz="4" w:space="0" w:color="auto"/>
              <w:bottom w:val="single" w:sz="4" w:space="0" w:color="auto"/>
              <w:right w:val="single" w:sz="4" w:space="0" w:color="auto"/>
            </w:tcBorders>
          </w:tcPr>
          <w:p w14:paraId="0615DD51" w14:textId="14D27AD0" w:rsidR="00864A58" w:rsidRPr="00FA247E" w:rsidRDefault="00864A58" w:rsidP="00A02849">
            <w:pPr>
              <w:spacing w:after="80"/>
              <w:ind w:left="-29" w:right="14"/>
              <w:jc w:val="both"/>
              <w:rPr>
                <w:color w:val="000000" w:themeColor="text1"/>
              </w:rPr>
            </w:pPr>
            <w:r w:rsidRPr="00FA247E">
              <w:rPr>
                <w:color w:val="000000" w:themeColor="text1"/>
              </w:rPr>
              <w:tab/>
              <w:t>Standard Reference Test Tyre (SRTT) method</w:t>
            </w:r>
            <w:r w:rsidR="003F6C36" w:rsidRPr="00FA247E">
              <w:rPr>
                <w:color w:val="000000" w:themeColor="text1"/>
              </w:rPr>
              <w:t xml:space="preserve"> Using SRTT16</w:t>
            </w:r>
          </w:p>
          <w:p w14:paraId="6593D3CB" w14:textId="77777777" w:rsidR="00A02849" w:rsidRPr="00FA247E" w:rsidRDefault="00A02849" w:rsidP="00A02849">
            <w:pPr>
              <w:ind w:left="-29" w:right="14"/>
              <w:jc w:val="both"/>
              <w:rPr>
                <w:color w:val="000000" w:themeColor="text1"/>
                <w:sz w:val="8"/>
              </w:rPr>
            </w:pPr>
          </w:p>
          <w:p w14:paraId="7330F9EB" w14:textId="77777777" w:rsidR="00E7558B" w:rsidRPr="00FA247E" w:rsidRDefault="00E7558B" w:rsidP="00A02849">
            <w:pPr>
              <w:ind w:left="-29" w:right="14"/>
              <w:jc w:val="both"/>
              <w:rPr>
                <w:strike/>
                <w:color w:val="000000" w:themeColor="text1"/>
                <w:sz w:val="8"/>
              </w:rPr>
            </w:pPr>
          </w:p>
          <w:p w14:paraId="04C8AD30" w14:textId="77B6C18E" w:rsidR="00E7558B" w:rsidRPr="00FA247E" w:rsidRDefault="00E7558B" w:rsidP="00E7558B">
            <w:pPr>
              <w:autoSpaceDE w:val="0"/>
              <w:autoSpaceDN w:val="0"/>
              <w:adjustRightInd w:val="0"/>
              <w:jc w:val="both"/>
              <w:rPr>
                <w:color w:val="000000" w:themeColor="text1"/>
                <w:szCs w:val="24"/>
                <w:lang w:val="en-IN" w:bidi="hi-IN"/>
              </w:rPr>
            </w:pPr>
            <w:r w:rsidRPr="00FA247E">
              <w:rPr>
                <w:color w:val="000000" w:themeColor="text1"/>
                <w:szCs w:val="24"/>
                <w:lang w:val="en-IN" w:bidi="hi-IN"/>
              </w:rPr>
              <w:t xml:space="preserve">Using the </w:t>
            </w:r>
            <w:r w:rsidR="003F6C36" w:rsidRPr="00FA247E">
              <w:rPr>
                <w:color w:val="000000" w:themeColor="text1"/>
                <w:szCs w:val="24"/>
                <w:lang w:val="en-IN" w:bidi="hi-IN"/>
              </w:rPr>
              <w:t>method</w:t>
            </w:r>
            <w:r w:rsidRPr="00FA247E">
              <w:rPr>
                <w:color w:val="000000" w:themeColor="text1"/>
                <w:szCs w:val="24"/>
                <w:lang w:val="en-IN" w:bidi="hi-IN"/>
              </w:rPr>
              <w:t xml:space="preserve"> described in Paragraph 4.2. of part (A) of this Annex, perform in the same area where the average macro texture depth was measured one braking test of the reference tyre, consisting of at least six (6) valid test runs in the same direction.</w:t>
            </w:r>
          </w:p>
          <w:p w14:paraId="21A8CEA0" w14:textId="77777777" w:rsidR="00E7558B" w:rsidRPr="00FA247E" w:rsidRDefault="00E7558B" w:rsidP="00E7558B">
            <w:pPr>
              <w:autoSpaceDE w:val="0"/>
              <w:autoSpaceDN w:val="0"/>
              <w:adjustRightInd w:val="0"/>
              <w:jc w:val="both"/>
              <w:rPr>
                <w:color w:val="000000" w:themeColor="text1"/>
                <w:szCs w:val="24"/>
                <w:lang w:val="en-IN" w:bidi="hi-IN"/>
              </w:rPr>
            </w:pPr>
          </w:p>
          <w:p w14:paraId="640B8ED7" w14:textId="77777777" w:rsidR="00E7558B" w:rsidRPr="00FA247E" w:rsidRDefault="00E7558B" w:rsidP="00E7558B">
            <w:pPr>
              <w:autoSpaceDE w:val="0"/>
              <w:autoSpaceDN w:val="0"/>
              <w:adjustRightInd w:val="0"/>
              <w:jc w:val="both"/>
              <w:rPr>
                <w:color w:val="000000" w:themeColor="text1"/>
                <w:szCs w:val="24"/>
                <w:lang w:val="en-IN" w:bidi="hi-IN"/>
              </w:rPr>
            </w:pPr>
            <w:r w:rsidRPr="00FA247E">
              <w:rPr>
                <w:color w:val="000000" w:themeColor="text1"/>
                <w:szCs w:val="24"/>
                <w:lang w:val="en-IN" w:bidi="hi-IN"/>
              </w:rPr>
              <w:t>Evaluate the braking test as described in Paragraphs 4.2.8.1. and 4.2.8.2. of part (A) of this Annex. If the coefficient of variation CV</w:t>
            </w:r>
            <w:r w:rsidRPr="00FA247E">
              <w:rPr>
                <w:rFonts w:eastAsia="ArialMT"/>
                <w:color w:val="000000" w:themeColor="text1"/>
                <w:szCs w:val="24"/>
                <w:lang w:val="en-IN" w:bidi="hi-IN"/>
              </w:rPr>
              <w:t xml:space="preserve">μ </w:t>
            </w:r>
            <w:r w:rsidRPr="00FA247E">
              <w:rPr>
                <w:color w:val="000000" w:themeColor="text1"/>
                <w:szCs w:val="24"/>
                <w:lang w:val="en-IN" w:bidi="hi-IN"/>
              </w:rPr>
              <w:t>exceeds 4%, dismiss the results and repeat the braking test.</w:t>
            </w:r>
          </w:p>
          <w:p w14:paraId="2A73A938" w14:textId="77777777" w:rsidR="00E7558B" w:rsidRPr="00FA247E" w:rsidRDefault="00E7558B" w:rsidP="00E7558B">
            <w:pPr>
              <w:autoSpaceDE w:val="0"/>
              <w:autoSpaceDN w:val="0"/>
              <w:adjustRightInd w:val="0"/>
              <w:jc w:val="both"/>
              <w:rPr>
                <w:color w:val="000000" w:themeColor="text1"/>
                <w:szCs w:val="24"/>
                <w:lang w:val="en-IN" w:bidi="hi-IN"/>
              </w:rPr>
            </w:pPr>
          </w:p>
          <w:p w14:paraId="322F9E63" w14:textId="77777777" w:rsidR="00E7558B" w:rsidRPr="00FA247E" w:rsidRDefault="00E7558B" w:rsidP="00E7558B">
            <w:pPr>
              <w:autoSpaceDE w:val="0"/>
              <w:autoSpaceDN w:val="0"/>
              <w:adjustRightInd w:val="0"/>
              <w:jc w:val="both"/>
              <w:rPr>
                <w:color w:val="000000" w:themeColor="text1"/>
                <w:szCs w:val="24"/>
                <w:lang w:val="en-IN" w:bidi="hi-IN"/>
              </w:rPr>
            </w:pPr>
            <w:r w:rsidRPr="00FA247E">
              <w:rPr>
                <w:color w:val="000000" w:themeColor="text1"/>
                <w:szCs w:val="24"/>
                <w:lang w:val="en-IN" w:bidi="hi-IN"/>
              </w:rPr>
              <w:t xml:space="preserve">The arithmetic mean </w:t>
            </w:r>
            <m:oMath>
              <m:acc>
                <m:accPr>
                  <m:chr m:val="̅"/>
                  <m:ctrlPr>
                    <w:rPr>
                      <w:rFonts w:ascii="Cambria Math" w:eastAsia="Calibri" w:hAnsi="Cambria Math"/>
                      <w:bCs/>
                      <w:color w:val="000000" w:themeColor="text1"/>
                      <w:szCs w:val="24"/>
                    </w:rPr>
                  </m:ctrlPr>
                </m:accPr>
                <m:e>
                  <m:r>
                    <m:rPr>
                      <m:sty m:val="p"/>
                    </m:rPr>
                    <w:rPr>
                      <w:rFonts w:ascii="Cambria Math" w:eastAsia="Calibri" w:hAnsi="Cambria Math" w:hint="eastAsia"/>
                      <w:color w:val="000000" w:themeColor="text1"/>
                      <w:szCs w:val="24"/>
                    </w:rPr>
                    <m:t>μ</m:t>
                  </m:r>
                  <m:r>
                    <m:rPr>
                      <m:sty m:val="p"/>
                    </m:rPr>
                    <w:rPr>
                      <w:rFonts w:ascii="Cambria Math" w:eastAsia="Calibri" w:hAnsi="Cambria Math"/>
                      <w:color w:val="000000" w:themeColor="text1"/>
                      <w:szCs w:val="24"/>
                    </w:rPr>
                    <m:t>peak</m:t>
                  </m:r>
                </m:e>
              </m:acc>
            </m:oMath>
            <w:r w:rsidRPr="00FA247E">
              <w:rPr>
                <w:rFonts w:eastAsia="Calibri"/>
                <w:bCs/>
                <w:color w:val="000000" w:themeColor="text1"/>
                <w:szCs w:val="24"/>
              </w:rPr>
              <w:t xml:space="preserve"> </w:t>
            </w:r>
            <w:r w:rsidRPr="00FA247E">
              <w:rPr>
                <w:color w:val="000000" w:themeColor="text1"/>
                <w:szCs w:val="24"/>
                <w:lang w:val="en-IN" w:bidi="hi-IN"/>
              </w:rPr>
              <w:t>of the measured peak braking force coefficients shall be corrected for the effects of temperature as follows:</w:t>
            </w:r>
          </w:p>
          <w:p w14:paraId="67DC1C05" w14:textId="77777777" w:rsidR="00E7558B" w:rsidRPr="00FA247E" w:rsidRDefault="00E7558B" w:rsidP="00E7558B">
            <w:pPr>
              <w:autoSpaceDE w:val="0"/>
              <w:autoSpaceDN w:val="0"/>
              <w:adjustRightInd w:val="0"/>
              <w:jc w:val="both"/>
              <w:rPr>
                <w:color w:val="000000" w:themeColor="text1"/>
                <w:szCs w:val="24"/>
                <w:lang w:val="en-IN" w:bidi="hi-IN"/>
              </w:rPr>
            </w:pPr>
          </w:p>
          <w:p w14:paraId="022BE6C7" w14:textId="77777777" w:rsidR="00E7558B" w:rsidRPr="00FA247E" w:rsidRDefault="00E7558B" w:rsidP="00E7558B">
            <w:pPr>
              <w:autoSpaceDE w:val="0"/>
              <w:autoSpaceDN w:val="0"/>
              <w:adjustRightInd w:val="0"/>
              <w:jc w:val="center"/>
              <w:rPr>
                <w:color w:val="000000" w:themeColor="text1"/>
                <w:szCs w:val="24"/>
                <w:lang w:val="en-IN" w:bidi="hi-IN"/>
              </w:rPr>
            </w:pPr>
            <w:r w:rsidRPr="00FA247E">
              <w:rPr>
                <w:noProof/>
                <w:color w:val="000000" w:themeColor="text1"/>
                <w:szCs w:val="24"/>
                <w:lang w:val="en-IN" w:bidi="hi-IN"/>
              </w:rPr>
              <w:drawing>
                <wp:inline distT="0" distB="0" distL="0" distR="0" wp14:anchorId="3B377D3F" wp14:editId="5ACCA6E9">
                  <wp:extent cx="2428875" cy="295275"/>
                  <wp:effectExtent l="0" t="0" r="9525"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28875" cy="295275"/>
                          </a:xfrm>
                          <a:prstGeom prst="rect">
                            <a:avLst/>
                          </a:prstGeom>
                          <a:noFill/>
                          <a:ln>
                            <a:noFill/>
                          </a:ln>
                        </pic:spPr>
                      </pic:pic>
                    </a:graphicData>
                  </a:graphic>
                </wp:inline>
              </w:drawing>
            </w:r>
          </w:p>
          <w:p w14:paraId="6941168A" w14:textId="77777777" w:rsidR="00E7558B" w:rsidRPr="00FA247E" w:rsidRDefault="00E7558B" w:rsidP="00E7558B">
            <w:pPr>
              <w:autoSpaceDE w:val="0"/>
              <w:autoSpaceDN w:val="0"/>
              <w:adjustRightInd w:val="0"/>
              <w:jc w:val="both"/>
              <w:rPr>
                <w:color w:val="000000" w:themeColor="text1"/>
                <w:sz w:val="8"/>
              </w:rPr>
            </w:pPr>
          </w:p>
          <w:p w14:paraId="010A9976" w14:textId="77777777" w:rsidR="00E7558B" w:rsidRPr="00FA247E" w:rsidRDefault="00E7558B" w:rsidP="00E7558B">
            <w:pPr>
              <w:autoSpaceDE w:val="0"/>
              <w:autoSpaceDN w:val="0"/>
              <w:adjustRightInd w:val="0"/>
              <w:jc w:val="both"/>
              <w:rPr>
                <w:color w:val="000000" w:themeColor="text1"/>
                <w:szCs w:val="24"/>
                <w:lang w:val="en-IN" w:bidi="hi-IN"/>
              </w:rPr>
            </w:pPr>
            <w:r w:rsidRPr="00FA247E">
              <w:rPr>
                <w:color w:val="000000" w:themeColor="text1"/>
                <w:szCs w:val="24"/>
                <w:lang w:val="en-IN" w:bidi="hi-IN"/>
              </w:rPr>
              <w:t>where</w:t>
            </w:r>
          </w:p>
          <w:p w14:paraId="0EADE883" w14:textId="77777777" w:rsidR="00E7558B" w:rsidRPr="00FA247E" w:rsidRDefault="00E7558B" w:rsidP="00E7558B">
            <w:pPr>
              <w:autoSpaceDE w:val="0"/>
              <w:autoSpaceDN w:val="0"/>
              <w:adjustRightInd w:val="0"/>
              <w:jc w:val="both"/>
              <w:rPr>
                <w:color w:val="000000" w:themeColor="text1"/>
                <w:szCs w:val="24"/>
                <w:lang w:val="en-IN" w:bidi="hi-IN"/>
              </w:rPr>
            </w:pPr>
            <w:r w:rsidRPr="00FA247E">
              <w:rPr>
                <w:rFonts w:hint="eastAsia"/>
                <w:color w:val="000000" w:themeColor="text1"/>
                <w:szCs w:val="24"/>
                <w:lang w:val="en-IN" w:bidi="hi-IN"/>
              </w:rPr>
              <w:t>ϑ</w:t>
            </w:r>
            <w:r w:rsidRPr="00FA247E">
              <w:rPr>
                <w:color w:val="000000" w:themeColor="text1"/>
                <w:szCs w:val="24"/>
                <w:lang w:val="en-IN" w:bidi="hi-IN"/>
              </w:rPr>
              <w:t xml:space="preserve"> is the wetted track surface temperature in degrees Celsius ,</w:t>
            </w:r>
          </w:p>
          <w:p w14:paraId="40BD9640" w14:textId="77777777" w:rsidR="00E7558B" w:rsidRPr="00FA247E" w:rsidRDefault="00E7558B" w:rsidP="00E7558B">
            <w:pPr>
              <w:autoSpaceDE w:val="0"/>
              <w:autoSpaceDN w:val="0"/>
              <w:adjustRightInd w:val="0"/>
              <w:jc w:val="both"/>
              <w:rPr>
                <w:color w:val="000000" w:themeColor="text1"/>
                <w:szCs w:val="24"/>
                <w:lang w:val="en-IN" w:bidi="hi-IN"/>
              </w:rPr>
            </w:pPr>
          </w:p>
          <w:p w14:paraId="4439DE1E" w14:textId="739713FE" w:rsidR="00E7558B" w:rsidRPr="00FA247E" w:rsidRDefault="003F6C36" w:rsidP="00E7558B">
            <w:pPr>
              <w:autoSpaceDE w:val="0"/>
              <w:autoSpaceDN w:val="0"/>
              <w:adjustRightInd w:val="0"/>
              <w:jc w:val="both"/>
              <w:rPr>
                <w:color w:val="000000" w:themeColor="text1"/>
                <w:szCs w:val="24"/>
                <w:lang w:val="en-IN" w:bidi="hi-IN"/>
              </w:rPr>
            </w:pPr>
            <w:r w:rsidRPr="00FA247E">
              <w:rPr>
                <w:color w:val="000000" w:themeColor="text1"/>
              </w:rPr>
              <w:t>α</w:t>
            </w:r>
            <w:r w:rsidR="00E7558B" w:rsidRPr="00FA247E">
              <w:rPr>
                <w:color w:val="000000" w:themeColor="text1"/>
                <w:szCs w:val="24"/>
                <w:lang w:val="en-IN" w:bidi="hi-IN"/>
              </w:rPr>
              <w:t xml:space="preserve"> = 0.002°C-1 and </w:t>
            </w:r>
            <w:r w:rsidR="00E7558B" w:rsidRPr="00FA247E">
              <w:rPr>
                <w:rFonts w:hint="eastAsia"/>
                <w:color w:val="000000" w:themeColor="text1"/>
                <w:szCs w:val="24"/>
                <w:lang w:val="en-IN" w:bidi="hi-IN"/>
              </w:rPr>
              <w:t>ϑ</w:t>
            </w:r>
            <w:r w:rsidR="00E7558B" w:rsidRPr="00FA247E">
              <w:rPr>
                <w:color w:val="000000" w:themeColor="text1"/>
                <w:szCs w:val="24"/>
                <w:lang w:val="en-IN" w:bidi="hi-IN"/>
              </w:rPr>
              <w:t>0 = 20°C.</w:t>
            </w:r>
          </w:p>
          <w:p w14:paraId="7B0B045B" w14:textId="77777777" w:rsidR="00E7558B" w:rsidRPr="00FA247E" w:rsidRDefault="00E7558B" w:rsidP="00E7558B">
            <w:pPr>
              <w:autoSpaceDE w:val="0"/>
              <w:autoSpaceDN w:val="0"/>
              <w:adjustRightInd w:val="0"/>
              <w:jc w:val="both"/>
              <w:rPr>
                <w:color w:val="000000" w:themeColor="text1"/>
                <w:szCs w:val="24"/>
                <w:lang w:val="en-IN" w:bidi="hi-IN"/>
              </w:rPr>
            </w:pPr>
          </w:p>
          <w:p w14:paraId="70B300A1" w14:textId="77777777" w:rsidR="00E7558B" w:rsidRPr="00FA247E" w:rsidRDefault="00E7558B" w:rsidP="00E7558B">
            <w:pPr>
              <w:autoSpaceDE w:val="0"/>
              <w:autoSpaceDN w:val="0"/>
              <w:adjustRightInd w:val="0"/>
              <w:jc w:val="both"/>
              <w:rPr>
                <w:color w:val="000000" w:themeColor="text1"/>
                <w:szCs w:val="24"/>
                <w:lang w:val="en-IN" w:bidi="hi-IN"/>
              </w:rPr>
            </w:pPr>
            <w:r w:rsidRPr="00FA247E">
              <w:rPr>
                <w:color w:val="000000" w:themeColor="text1"/>
                <w:szCs w:val="24"/>
                <w:lang w:val="en-IN" w:bidi="hi-IN"/>
              </w:rPr>
              <w:t>The temperature corrected average peak braking force coefficient (</w:t>
            </w:r>
            <w:r w:rsidRPr="00FA247E">
              <w:rPr>
                <w:rFonts w:hint="eastAsia"/>
                <w:color w:val="000000" w:themeColor="text1"/>
                <w:szCs w:val="24"/>
                <w:lang w:val="en-IN" w:bidi="hi-IN"/>
              </w:rPr>
              <w:t>μ</w:t>
            </w:r>
            <w:r w:rsidRPr="00FA247E">
              <w:rPr>
                <w:color w:val="000000" w:themeColor="text1"/>
                <w:szCs w:val="24"/>
                <w:lang w:val="en-IN" w:bidi="hi-IN"/>
              </w:rPr>
              <w:t>peak,corr) shall be not less than 0.65 and not greater than 0.90.</w:t>
            </w:r>
          </w:p>
          <w:p w14:paraId="1E2C1E25" w14:textId="77777777" w:rsidR="00E7558B" w:rsidRPr="00FA247E" w:rsidRDefault="00E7558B" w:rsidP="00E7558B">
            <w:pPr>
              <w:autoSpaceDE w:val="0"/>
              <w:autoSpaceDN w:val="0"/>
              <w:adjustRightInd w:val="0"/>
              <w:jc w:val="both"/>
              <w:rPr>
                <w:color w:val="000000" w:themeColor="text1"/>
                <w:szCs w:val="24"/>
                <w:lang w:val="en-IN" w:bidi="hi-IN"/>
              </w:rPr>
            </w:pPr>
          </w:p>
          <w:p w14:paraId="1D8D3C72" w14:textId="77777777" w:rsidR="00E7558B" w:rsidRPr="00FA247E" w:rsidRDefault="00E7558B" w:rsidP="00E7558B">
            <w:pPr>
              <w:autoSpaceDE w:val="0"/>
              <w:autoSpaceDN w:val="0"/>
              <w:adjustRightInd w:val="0"/>
              <w:jc w:val="both"/>
              <w:rPr>
                <w:color w:val="000000" w:themeColor="text1"/>
                <w:szCs w:val="24"/>
                <w:lang w:val="en-IN" w:bidi="hi-IN"/>
              </w:rPr>
            </w:pPr>
            <w:r w:rsidRPr="00FA247E">
              <w:rPr>
                <w:color w:val="000000" w:themeColor="text1"/>
                <w:szCs w:val="24"/>
                <w:lang w:val="en-IN" w:bidi="hi-IN"/>
              </w:rPr>
              <w:t>The test shall be conducted using the lanes and length of the track to be used for the wet adhesion measurement.</w:t>
            </w:r>
          </w:p>
          <w:p w14:paraId="4E54B46F" w14:textId="77777777" w:rsidR="00E7558B" w:rsidRPr="00FA247E" w:rsidRDefault="00E7558B" w:rsidP="00E7558B">
            <w:pPr>
              <w:autoSpaceDE w:val="0"/>
              <w:autoSpaceDN w:val="0"/>
              <w:adjustRightInd w:val="0"/>
              <w:jc w:val="both"/>
              <w:rPr>
                <w:color w:val="000000" w:themeColor="text1"/>
                <w:szCs w:val="24"/>
                <w:lang w:val="en-IN" w:bidi="hi-IN"/>
              </w:rPr>
            </w:pPr>
          </w:p>
          <w:p w14:paraId="229AEA0E" w14:textId="77777777" w:rsidR="00E7558B" w:rsidRPr="00FA247E" w:rsidRDefault="00E7558B" w:rsidP="00E7558B">
            <w:pPr>
              <w:autoSpaceDE w:val="0"/>
              <w:autoSpaceDN w:val="0"/>
              <w:adjustRightInd w:val="0"/>
              <w:jc w:val="both"/>
              <w:rPr>
                <w:color w:val="000000" w:themeColor="text1"/>
                <w:szCs w:val="24"/>
                <w:lang w:val="en-IN" w:bidi="hi-IN"/>
              </w:rPr>
            </w:pPr>
            <w:r w:rsidRPr="00FA247E">
              <w:rPr>
                <w:color w:val="000000" w:themeColor="text1"/>
                <w:szCs w:val="24"/>
                <w:lang w:val="en-IN" w:bidi="hi-IN"/>
              </w:rPr>
              <w:t>For the trailer method, testing is run in such a way that braking occurs within 10m distance of where the surface was characterized.</w:t>
            </w:r>
          </w:p>
          <w:p w14:paraId="2C11EBDC" w14:textId="77777777" w:rsidR="00E7558B" w:rsidRPr="00FA247E" w:rsidRDefault="00E7558B" w:rsidP="00E7558B">
            <w:pPr>
              <w:autoSpaceDE w:val="0"/>
              <w:autoSpaceDN w:val="0"/>
              <w:adjustRightInd w:val="0"/>
              <w:rPr>
                <w:color w:val="000000" w:themeColor="text1"/>
                <w:sz w:val="8"/>
              </w:rPr>
            </w:pPr>
          </w:p>
          <w:p w14:paraId="4692296B" w14:textId="77777777" w:rsidR="00E7558B" w:rsidRPr="00FA247E" w:rsidRDefault="00E7558B" w:rsidP="00E7558B">
            <w:pPr>
              <w:autoSpaceDE w:val="0"/>
              <w:autoSpaceDN w:val="0"/>
              <w:adjustRightInd w:val="0"/>
              <w:rPr>
                <w:color w:val="000000" w:themeColor="text1"/>
                <w:sz w:val="8"/>
              </w:rPr>
            </w:pPr>
          </w:p>
        </w:tc>
      </w:tr>
      <w:tr w:rsidR="00FA247E" w:rsidRPr="00FA247E" w14:paraId="44F0DA81"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7"/>
          <w:jc w:val="center"/>
        </w:trPr>
        <w:tc>
          <w:tcPr>
            <w:tcW w:w="1345" w:type="dxa"/>
            <w:tcBorders>
              <w:top w:val="single" w:sz="4" w:space="0" w:color="auto"/>
              <w:left w:val="single" w:sz="4" w:space="0" w:color="auto"/>
              <w:bottom w:val="single" w:sz="4" w:space="0" w:color="auto"/>
              <w:right w:val="single" w:sz="4" w:space="0" w:color="auto"/>
            </w:tcBorders>
          </w:tcPr>
          <w:p w14:paraId="15F4ACE9" w14:textId="6953053B" w:rsidR="003F6C36" w:rsidRPr="00FA247E" w:rsidRDefault="003F6C36" w:rsidP="00864A58">
            <w:pPr>
              <w:rPr>
                <w:color w:val="000000" w:themeColor="text1"/>
              </w:rPr>
            </w:pPr>
            <w:r w:rsidRPr="00FA247E">
              <w:rPr>
                <w:color w:val="000000" w:themeColor="text1"/>
              </w:rPr>
              <w:t>1.1.1.2</w:t>
            </w:r>
          </w:p>
        </w:tc>
        <w:tc>
          <w:tcPr>
            <w:tcW w:w="6872" w:type="dxa"/>
            <w:gridSpan w:val="3"/>
            <w:tcBorders>
              <w:top w:val="single" w:sz="4" w:space="0" w:color="auto"/>
              <w:left w:val="single" w:sz="4" w:space="0" w:color="auto"/>
              <w:bottom w:val="single" w:sz="4" w:space="0" w:color="auto"/>
              <w:right w:val="single" w:sz="4" w:space="0" w:color="auto"/>
            </w:tcBorders>
          </w:tcPr>
          <w:p w14:paraId="669A3504" w14:textId="60DD37CA" w:rsidR="003F6C36" w:rsidRPr="00FA247E" w:rsidRDefault="003F6C36" w:rsidP="003F6C36">
            <w:pPr>
              <w:spacing w:after="80"/>
              <w:ind w:left="-29" w:right="14"/>
              <w:jc w:val="both"/>
              <w:rPr>
                <w:color w:val="000000" w:themeColor="text1"/>
              </w:rPr>
            </w:pPr>
            <w:r w:rsidRPr="00FA247E">
              <w:rPr>
                <w:color w:val="000000" w:themeColor="text1"/>
              </w:rPr>
              <w:t>Standard Reference Test Tyre method using SRTT16C, SRTT19.5, SRTT22.5, SRTT19.5 siped, SRTT22.5 siped;</w:t>
            </w:r>
          </w:p>
        </w:tc>
      </w:tr>
      <w:tr w:rsidR="00FA247E" w:rsidRPr="00FA247E" w14:paraId="0E5B551F"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4AC415E2" w14:textId="18A7A9B8" w:rsidR="003F6C36" w:rsidRPr="00FA247E" w:rsidRDefault="003F6C36" w:rsidP="00864A58">
            <w:pPr>
              <w:rPr>
                <w:color w:val="000000" w:themeColor="text1"/>
              </w:rPr>
            </w:pPr>
            <w:r w:rsidRPr="00FA247E">
              <w:rPr>
                <w:color w:val="000000" w:themeColor="text1"/>
              </w:rPr>
              <w:t>1.1.1.2.1</w:t>
            </w:r>
          </w:p>
        </w:tc>
        <w:tc>
          <w:tcPr>
            <w:tcW w:w="6872" w:type="dxa"/>
            <w:gridSpan w:val="3"/>
            <w:tcBorders>
              <w:top w:val="single" w:sz="4" w:space="0" w:color="auto"/>
              <w:left w:val="single" w:sz="4" w:space="0" w:color="auto"/>
              <w:bottom w:val="single" w:sz="4" w:space="0" w:color="auto"/>
              <w:right w:val="single" w:sz="4" w:space="0" w:color="auto"/>
            </w:tcBorders>
          </w:tcPr>
          <w:p w14:paraId="0080749E" w14:textId="1CFCD07E" w:rsidR="003F6C36" w:rsidRPr="00FA247E" w:rsidRDefault="003F6C36" w:rsidP="003F6C36">
            <w:pPr>
              <w:spacing w:after="80"/>
              <w:ind w:left="-29" w:right="14"/>
              <w:jc w:val="both"/>
              <w:rPr>
                <w:color w:val="000000" w:themeColor="text1"/>
              </w:rPr>
            </w:pPr>
            <w:r w:rsidRPr="00FA247E">
              <w:rPr>
                <w:color w:val="000000" w:themeColor="text1"/>
              </w:rPr>
              <w:t>Using the method described in Paragraph 2.1. of Part (B) of this Annex, perform, in the same area where the average macro texture depth was measured, one braking test of the reference tyre, consisting of at least eight (8) valid test runs in the same direction in the same test session.</w:t>
            </w:r>
          </w:p>
          <w:p w14:paraId="60963180" w14:textId="41E35A59" w:rsidR="003F6C36" w:rsidRPr="00FA247E" w:rsidRDefault="003F6C36" w:rsidP="003F6C36">
            <w:pPr>
              <w:spacing w:after="80"/>
              <w:ind w:left="-29" w:right="14"/>
              <w:jc w:val="both"/>
              <w:rPr>
                <w:color w:val="000000" w:themeColor="text1"/>
              </w:rPr>
            </w:pPr>
            <w:r w:rsidRPr="00FA247E">
              <w:rPr>
                <w:color w:val="000000" w:themeColor="text1"/>
              </w:rPr>
              <w:t>Evaluate the braking test as described in Paragraphs 2.1.2.12. and 2.1.2.13. of Part (B) of this Annex. If the coefficient of variation CVμ exceeds 5%, dismiss the results and repeat the braking test.</w:t>
            </w:r>
          </w:p>
          <w:p w14:paraId="74F0C74C" w14:textId="77777777" w:rsidR="003F6C36" w:rsidRPr="00FA247E" w:rsidRDefault="003F6C36" w:rsidP="003F6C36">
            <w:pPr>
              <w:spacing w:after="80"/>
              <w:ind w:left="-29" w:right="14"/>
              <w:jc w:val="both"/>
              <w:rPr>
                <w:color w:val="000000" w:themeColor="text1"/>
              </w:rPr>
            </w:pPr>
            <w:r w:rsidRPr="00FA247E">
              <w:rPr>
                <w:color w:val="000000" w:themeColor="text1"/>
              </w:rPr>
              <w:t xml:space="preserve">No temperature correction is applied. </w:t>
            </w:r>
          </w:p>
          <w:p w14:paraId="079BEF35" w14:textId="7B24050F" w:rsidR="003F6C36" w:rsidRPr="00FA247E" w:rsidRDefault="003F6C36" w:rsidP="003F6C36">
            <w:pPr>
              <w:spacing w:after="80"/>
              <w:ind w:left="-29" w:right="14"/>
              <w:jc w:val="both"/>
              <w:rPr>
                <w:color w:val="000000" w:themeColor="text1"/>
              </w:rPr>
            </w:pPr>
            <w:r w:rsidRPr="00FA247E">
              <w:rPr>
                <w:color w:val="000000" w:themeColor="text1"/>
              </w:rPr>
              <w:t xml:space="preserve">The average peak braking force coefficient </w:t>
            </w:r>
            <w:r w:rsidRPr="00FA247E">
              <w:rPr>
                <w:noProof/>
                <w:color w:val="000000" w:themeColor="text1"/>
              </w:rPr>
              <w:drawing>
                <wp:inline distT="0" distB="0" distL="0" distR="0" wp14:anchorId="65580CE3" wp14:editId="7DF35580">
                  <wp:extent cx="523948" cy="295316"/>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3948" cy="295316"/>
                          </a:xfrm>
                          <a:prstGeom prst="rect">
                            <a:avLst/>
                          </a:prstGeom>
                        </pic:spPr>
                      </pic:pic>
                    </a:graphicData>
                  </a:graphic>
                </wp:inline>
              </w:drawing>
            </w:r>
            <w:r w:rsidRPr="00FA247E">
              <w:rPr>
                <w:color w:val="000000" w:themeColor="text1"/>
              </w:rPr>
              <w:t xml:space="preserve"> shall be within the range reported in the table in Paragraph 1.1.1. </w:t>
            </w:r>
          </w:p>
          <w:p w14:paraId="5F88636E" w14:textId="1B8C6AF2" w:rsidR="003F6C36" w:rsidRPr="00FA247E" w:rsidRDefault="003F6C36" w:rsidP="007474E1">
            <w:pPr>
              <w:spacing w:after="80"/>
              <w:ind w:left="-29" w:right="14"/>
              <w:jc w:val="both"/>
              <w:rPr>
                <w:color w:val="000000" w:themeColor="text1"/>
              </w:rPr>
            </w:pPr>
            <w:r w:rsidRPr="00FA247E">
              <w:rPr>
                <w:color w:val="000000" w:themeColor="text1"/>
              </w:rPr>
              <w:t>The test shall be conducted using the lanes and length of the track to be used for the wet adhesion measurement.</w:t>
            </w:r>
          </w:p>
        </w:tc>
      </w:tr>
      <w:tr w:rsidR="00FA247E" w:rsidRPr="00FA247E" w14:paraId="1AD2B981"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6576F715" w14:textId="6F93C99F" w:rsidR="003F6C36" w:rsidRPr="00FA247E" w:rsidRDefault="003F6C36" w:rsidP="00864A58">
            <w:pPr>
              <w:rPr>
                <w:color w:val="000000" w:themeColor="text1"/>
              </w:rPr>
            </w:pPr>
            <w:r w:rsidRPr="00FA247E">
              <w:rPr>
                <w:color w:val="000000" w:themeColor="text1"/>
              </w:rPr>
              <w:t>1.1.1.2.2</w:t>
            </w:r>
          </w:p>
        </w:tc>
        <w:tc>
          <w:tcPr>
            <w:tcW w:w="6872" w:type="dxa"/>
            <w:gridSpan w:val="3"/>
            <w:tcBorders>
              <w:top w:val="single" w:sz="4" w:space="0" w:color="auto"/>
              <w:left w:val="single" w:sz="4" w:space="0" w:color="auto"/>
              <w:bottom w:val="single" w:sz="4" w:space="0" w:color="auto"/>
              <w:right w:val="single" w:sz="4" w:space="0" w:color="auto"/>
            </w:tcBorders>
          </w:tcPr>
          <w:p w14:paraId="209A33DA" w14:textId="77777777" w:rsidR="003F6C36" w:rsidRPr="00FA247E" w:rsidRDefault="003F6C36" w:rsidP="003F6C36">
            <w:pPr>
              <w:spacing w:after="80"/>
              <w:ind w:left="-29" w:right="14"/>
              <w:jc w:val="both"/>
              <w:rPr>
                <w:color w:val="000000" w:themeColor="text1"/>
              </w:rPr>
            </w:pPr>
            <w:r w:rsidRPr="00FA247E">
              <w:rPr>
                <w:color w:val="000000" w:themeColor="text1"/>
              </w:rPr>
              <w:t>Using the method described in Paragraph 2.2. of Part (B) of this Annex, perform, in the same area where the average macro texture depth was measured, one braking test of the reference tyre, consisting of at least six (6) valid test runs in the same direction in the same test session.</w:t>
            </w:r>
          </w:p>
          <w:p w14:paraId="4A378AB8" w14:textId="77777777" w:rsidR="003F6C36" w:rsidRPr="00FA247E" w:rsidRDefault="003F6C36" w:rsidP="003F6C36">
            <w:pPr>
              <w:spacing w:after="80"/>
              <w:ind w:left="-29" w:right="14"/>
              <w:jc w:val="both"/>
              <w:rPr>
                <w:color w:val="000000" w:themeColor="text1"/>
              </w:rPr>
            </w:pPr>
            <w:r w:rsidRPr="00FA247E">
              <w:rPr>
                <w:color w:val="000000" w:themeColor="text1"/>
              </w:rPr>
              <w:t xml:space="preserve">Evaluate the braking test as described in Paragraphs 2.2.2.7.1., 2.2.2.7.2. and 2.2.2.7.4. of Part (B) of this Annex. If the coefficient of variation CVBFC exceeds 3%, dismiss the results and repeat the braking test. </w:t>
            </w:r>
          </w:p>
          <w:p w14:paraId="376109F8" w14:textId="77777777" w:rsidR="003F6C36" w:rsidRPr="00FA247E" w:rsidRDefault="003F6C36" w:rsidP="003F6C36">
            <w:pPr>
              <w:spacing w:after="80"/>
              <w:ind w:left="-29" w:right="14"/>
              <w:jc w:val="both"/>
              <w:rPr>
                <w:color w:val="000000" w:themeColor="text1"/>
              </w:rPr>
            </w:pPr>
            <w:r w:rsidRPr="00FA247E">
              <w:rPr>
                <w:color w:val="000000" w:themeColor="text1"/>
              </w:rPr>
              <w:t>No temperature correction is applied.</w:t>
            </w:r>
          </w:p>
          <w:p w14:paraId="7DD1DC8C" w14:textId="1AAEE020" w:rsidR="003F6C36" w:rsidRPr="00FA247E" w:rsidRDefault="003F6C36" w:rsidP="003F6C36">
            <w:pPr>
              <w:spacing w:after="80"/>
              <w:ind w:left="-29" w:right="14"/>
              <w:jc w:val="both"/>
              <w:rPr>
                <w:color w:val="000000" w:themeColor="text1"/>
              </w:rPr>
            </w:pPr>
            <w:r w:rsidRPr="00FA247E">
              <w:rPr>
                <w:color w:val="000000" w:themeColor="text1"/>
              </w:rPr>
              <w:t>The braking force coefficient shall be within the range reported in the table in Paragraph 1.1.1.</w:t>
            </w:r>
          </w:p>
          <w:p w14:paraId="1FF1D059" w14:textId="375E40D8" w:rsidR="003F6C36" w:rsidRPr="00FA247E" w:rsidRDefault="003F6C36" w:rsidP="003F6C36">
            <w:pPr>
              <w:spacing w:after="80"/>
              <w:ind w:left="-29" w:right="14"/>
              <w:jc w:val="both"/>
              <w:rPr>
                <w:color w:val="000000" w:themeColor="text1"/>
              </w:rPr>
            </w:pPr>
            <w:r w:rsidRPr="00FA247E">
              <w:rPr>
                <w:color w:val="000000" w:themeColor="text1"/>
              </w:rPr>
              <w:t>The test shall be conducted using the lanes and length of the track to be used for the wet adhesion measurement.</w:t>
            </w:r>
          </w:p>
        </w:tc>
      </w:tr>
      <w:tr w:rsidR="00FA247E" w:rsidRPr="00FA247E" w14:paraId="0440B17C"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9"/>
          <w:jc w:val="center"/>
        </w:trPr>
        <w:tc>
          <w:tcPr>
            <w:tcW w:w="1345" w:type="dxa"/>
            <w:tcBorders>
              <w:top w:val="single" w:sz="4" w:space="0" w:color="auto"/>
              <w:left w:val="single" w:sz="4" w:space="0" w:color="auto"/>
              <w:bottom w:val="single" w:sz="4" w:space="0" w:color="auto"/>
              <w:right w:val="single" w:sz="4" w:space="0" w:color="auto"/>
            </w:tcBorders>
          </w:tcPr>
          <w:p w14:paraId="5A1941BF" w14:textId="74EF96AF" w:rsidR="00864A58" w:rsidRPr="00FA247E" w:rsidRDefault="00864A58" w:rsidP="00864A58">
            <w:pPr>
              <w:rPr>
                <w:color w:val="000000" w:themeColor="text1"/>
              </w:rPr>
            </w:pPr>
            <w:r w:rsidRPr="00FA247E">
              <w:rPr>
                <w:color w:val="000000" w:themeColor="text1"/>
              </w:rPr>
              <w:t>1.1..</w:t>
            </w:r>
          </w:p>
        </w:tc>
        <w:tc>
          <w:tcPr>
            <w:tcW w:w="6872" w:type="dxa"/>
            <w:gridSpan w:val="3"/>
            <w:tcBorders>
              <w:top w:val="single" w:sz="4" w:space="0" w:color="auto"/>
              <w:left w:val="single" w:sz="4" w:space="0" w:color="auto"/>
              <w:bottom w:val="single" w:sz="4" w:space="0" w:color="auto"/>
              <w:right w:val="single" w:sz="4" w:space="0" w:color="auto"/>
            </w:tcBorders>
          </w:tcPr>
          <w:p w14:paraId="15FC1F12" w14:textId="77777777" w:rsidR="00864A58" w:rsidRPr="00FA247E" w:rsidRDefault="00864A58" w:rsidP="00864A58">
            <w:pPr>
              <w:pStyle w:val="ListParagraph"/>
              <w:tabs>
                <w:tab w:val="left" w:pos="75"/>
              </w:tabs>
              <w:suppressAutoHyphens/>
              <w:ind w:left="0"/>
              <w:jc w:val="both"/>
              <w:rPr>
                <w:color w:val="000000" w:themeColor="text1"/>
              </w:rPr>
            </w:pPr>
            <w:r w:rsidRPr="00FA247E">
              <w:rPr>
                <w:color w:val="000000" w:themeColor="text1"/>
              </w:rPr>
              <w:t>The Testing Agency shall satisfy itself of the characteristics of the track on the basis of evidence produced in test reports.</w:t>
            </w:r>
          </w:p>
        </w:tc>
      </w:tr>
      <w:tr w:rsidR="00FA247E" w:rsidRPr="00FA247E" w14:paraId="28B5DF2C"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67"/>
          <w:jc w:val="center"/>
        </w:trPr>
        <w:tc>
          <w:tcPr>
            <w:tcW w:w="1345" w:type="dxa"/>
            <w:tcBorders>
              <w:top w:val="single" w:sz="4" w:space="0" w:color="auto"/>
              <w:left w:val="single" w:sz="4" w:space="0" w:color="auto"/>
              <w:bottom w:val="single" w:sz="4" w:space="0" w:color="auto"/>
              <w:right w:val="single" w:sz="4" w:space="0" w:color="auto"/>
            </w:tcBorders>
          </w:tcPr>
          <w:p w14:paraId="40E5A183" w14:textId="77777777" w:rsidR="00864A58" w:rsidRPr="00FA247E" w:rsidRDefault="00864A58" w:rsidP="00864A58">
            <w:pPr>
              <w:rPr>
                <w:color w:val="000000" w:themeColor="text1"/>
              </w:rPr>
            </w:pPr>
            <w:r w:rsidRPr="00FA247E">
              <w:rPr>
                <w:color w:val="000000" w:themeColor="text1"/>
              </w:rPr>
              <w:t>1.2.</w:t>
            </w:r>
          </w:p>
        </w:tc>
        <w:tc>
          <w:tcPr>
            <w:tcW w:w="6872" w:type="dxa"/>
            <w:gridSpan w:val="3"/>
            <w:tcBorders>
              <w:top w:val="single" w:sz="4" w:space="0" w:color="auto"/>
              <w:left w:val="single" w:sz="4" w:space="0" w:color="auto"/>
              <w:bottom w:val="single" w:sz="4" w:space="0" w:color="auto"/>
              <w:right w:val="single" w:sz="4" w:space="0" w:color="auto"/>
            </w:tcBorders>
          </w:tcPr>
          <w:p w14:paraId="4471F2A9" w14:textId="77777777" w:rsidR="00864A58" w:rsidRPr="00FA247E" w:rsidRDefault="00864A58" w:rsidP="00864A58">
            <w:pPr>
              <w:pStyle w:val="ListParagraph"/>
              <w:tabs>
                <w:tab w:val="left" w:pos="75"/>
              </w:tabs>
              <w:suppressAutoHyphens/>
              <w:ind w:left="0"/>
              <w:jc w:val="both"/>
              <w:rPr>
                <w:color w:val="000000" w:themeColor="text1"/>
              </w:rPr>
            </w:pPr>
            <w:r w:rsidRPr="00FA247E">
              <w:rPr>
                <w:color w:val="000000" w:themeColor="text1"/>
              </w:rPr>
              <w:t>The surface may be wetted from the track-side or by a wetting system incorporated into the test vehicle or the trailer.</w:t>
            </w:r>
          </w:p>
          <w:p w14:paraId="62770F97" w14:textId="77777777" w:rsidR="00864A58" w:rsidRPr="00FA247E" w:rsidRDefault="00864A58" w:rsidP="00864A58">
            <w:pPr>
              <w:pStyle w:val="ListParagraph"/>
              <w:tabs>
                <w:tab w:val="left" w:pos="75"/>
              </w:tabs>
              <w:suppressAutoHyphens/>
              <w:ind w:left="0"/>
              <w:jc w:val="both"/>
              <w:rPr>
                <w:color w:val="000000" w:themeColor="text1"/>
                <w:sz w:val="14"/>
              </w:rPr>
            </w:pPr>
          </w:p>
          <w:p w14:paraId="0C9DF7AA" w14:textId="77777777" w:rsidR="00864A58" w:rsidRPr="00FA247E" w:rsidRDefault="00864A58" w:rsidP="00864A58">
            <w:pPr>
              <w:pStyle w:val="ListParagraph"/>
              <w:tabs>
                <w:tab w:val="left" w:pos="75"/>
              </w:tabs>
              <w:suppressAutoHyphens/>
              <w:ind w:left="0"/>
              <w:jc w:val="both"/>
              <w:rPr>
                <w:color w:val="000000" w:themeColor="text1"/>
              </w:rPr>
            </w:pPr>
            <w:r w:rsidRPr="00FA247E">
              <w:rPr>
                <w:color w:val="000000" w:themeColor="text1"/>
              </w:rPr>
              <w:t>If a track-side system is used, the test surface shall be wetted for at least half an hour prior to testing in order to equalize the surface temperature and water temperature. It is recommended that track-side wetting be continuously applied throughout testing.</w:t>
            </w:r>
          </w:p>
          <w:p w14:paraId="2332E623" w14:textId="77777777" w:rsidR="00864A58" w:rsidRPr="00FA247E" w:rsidRDefault="00864A58" w:rsidP="00864A58">
            <w:pPr>
              <w:pStyle w:val="ListParagraph"/>
              <w:tabs>
                <w:tab w:val="left" w:pos="75"/>
              </w:tabs>
              <w:suppressAutoHyphens/>
              <w:ind w:left="0"/>
              <w:jc w:val="both"/>
              <w:rPr>
                <w:color w:val="000000" w:themeColor="text1"/>
                <w:sz w:val="16"/>
                <w:szCs w:val="16"/>
              </w:rPr>
            </w:pPr>
          </w:p>
          <w:p w14:paraId="72B39B16" w14:textId="77777777" w:rsidR="00864A58" w:rsidRPr="00FA247E" w:rsidRDefault="00864A58" w:rsidP="00864A58">
            <w:pPr>
              <w:pStyle w:val="ListParagraph"/>
              <w:tabs>
                <w:tab w:val="left" w:pos="75"/>
              </w:tabs>
              <w:suppressAutoHyphens/>
              <w:ind w:left="0"/>
              <w:jc w:val="both"/>
              <w:rPr>
                <w:color w:val="000000" w:themeColor="text1"/>
              </w:rPr>
            </w:pPr>
            <w:r w:rsidRPr="00FA247E">
              <w:rPr>
                <w:color w:val="000000" w:themeColor="text1"/>
              </w:rPr>
              <w:t>The water depth shall be between 0.5 and 2.0 mm.</w:t>
            </w:r>
          </w:p>
          <w:p w14:paraId="6F519B0B" w14:textId="77777777" w:rsidR="0016322E" w:rsidRPr="00FA247E" w:rsidRDefault="0016322E" w:rsidP="00864A58">
            <w:pPr>
              <w:pStyle w:val="ListParagraph"/>
              <w:tabs>
                <w:tab w:val="left" w:pos="75"/>
              </w:tabs>
              <w:suppressAutoHyphens/>
              <w:ind w:left="0"/>
              <w:jc w:val="both"/>
              <w:rPr>
                <w:color w:val="000000" w:themeColor="text1"/>
                <w:sz w:val="10"/>
              </w:rPr>
            </w:pPr>
          </w:p>
        </w:tc>
      </w:tr>
      <w:tr w:rsidR="00FA247E" w:rsidRPr="00FA247E" w14:paraId="00FDFC22"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04"/>
          <w:jc w:val="center"/>
        </w:trPr>
        <w:tc>
          <w:tcPr>
            <w:tcW w:w="1345" w:type="dxa"/>
            <w:tcBorders>
              <w:top w:val="single" w:sz="4" w:space="0" w:color="auto"/>
              <w:left w:val="single" w:sz="4" w:space="0" w:color="auto"/>
              <w:bottom w:val="single" w:sz="4" w:space="0" w:color="auto"/>
              <w:right w:val="single" w:sz="4" w:space="0" w:color="auto"/>
            </w:tcBorders>
          </w:tcPr>
          <w:p w14:paraId="643F5D4B" w14:textId="77777777" w:rsidR="00864A58" w:rsidRPr="00FA247E" w:rsidRDefault="00864A58" w:rsidP="00864A58">
            <w:pPr>
              <w:rPr>
                <w:color w:val="000000" w:themeColor="text1"/>
              </w:rPr>
            </w:pPr>
            <w:r w:rsidRPr="00FA247E">
              <w:rPr>
                <w:color w:val="000000" w:themeColor="text1"/>
              </w:rPr>
              <w:t>1.3.</w:t>
            </w:r>
          </w:p>
        </w:tc>
        <w:tc>
          <w:tcPr>
            <w:tcW w:w="6872" w:type="dxa"/>
            <w:gridSpan w:val="3"/>
            <w:tcBorders>
              <w:top w:val="single" w:sz="4" w:space="0" w:color="auto"/>
              <w:left w:val="single" w:sz="4" w:space="0" w:color="auto"/>
              <w:bottom w:val="single" w:sz="4" w:space="0" w:color="auto"/>
              <w:right w:val="single" w:sz="4" w:space="0" w:color="auto"/>
            </w:tcBorders>
          </w:tcPr>
          <w:p w14:paraId="6DEAFCEE" w14:textId="77777777" w:rsidR="00864A58" w:rsidRPr="00FA247E" w:rsidRDefault="00864A58" w:rsidP="00864A58">
            <w:pPr>
              <w:spacing w:after="120"/>
              <w:ind w:left="34" w:right="13" w:hanging="1125"/>
              <w:jc w:val="both"/>
              <w:rPr>
                <w:color w:val="000000" w:themeColor="text1"/>
              </w:rPr>
            </w:pPr>
            <w:r w:rsidRPr="00FA247E">
              <w:rPr>
                <w:color w:val="000000" w:themeColor="text1"/>
              </w:rPr>
              <w:tab/>
              <w:t>The wind conditions shall not interfere with wetting of the surface (wind-shields are permitted).</w:t>
            </w:r>
          </w:p>
          <w:p w14:paraId="6AF62BDF" w14:textId="77777777" w:rsidR="00864A58" w:rsidRPr="00FA247E" w:rsidRDefault="00864A58" w:rsidP="00864A58">
            <w:pPr>
              <w:spacing w:after="120"/>
              <w:ind w:left="34" w:right="13"/>
              <w:jc w:val="both"/>
              <w:rPr>
                <w:color w:val="000000" w:themeColor="text1"/>
              </w:rPr>
            </w:pPr>
            <w:r w:rsidRPr="00FA247E">
              <w:rPr>
                <w:color w:val="000000" w:themeColor="text1"/>
              </w:rPr>
              <w:t>The ambient and the wetted surface temperature shall be between 5 °C and 35 °C and shall not vary during the test by more than 10 °C.</w:t>
            </w:r>
          </w:p>
        </w:tc>
      </w:tr>
      <w:tr w:rsidR="00FA247E" w:rsidRPr="00FA247E" w14:paraId="3A832A47"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2ABE4A0B" w14:textId="77777777" w:rsidR="00864A58" w:rsidRPr="00FA247E" w:rsidRDefault="00864A58" w:rsidP="00864A58">
            <w:pPr>
              <w:rPr>
                <w:color w:val="000000" w:themeColor="text1"/>
              </w:rPr>
            </w:pPr>
            <w:r w:rsidRPr="00FA247E">
              <w:rPr>
                <w:color w:val="000000" w:themeColor="text1"/>
              </w:rPr>
              <w:t>1.4.</w:t>
            </w:r>
          </w:p>
        </w:tc>
        <w:tc>
          <w:tcPr>
            <w:tcW w:w="6872" w:type="dxa"/>
            <w:gridSpan w:val="3"/>
            <w:tcBorders>
              <w:top w:val="single" w:sz="4" w:space="0" w:color="auto"/>
              <w:left w:val="single" w:sz="4" w:space="0" w:color="auto"/>
              <w:bottom w:val="single" w:sz="4" w:space="0" w:color="auto"/>
              <w:right w:val="single" w:sz="4" w:space="0" w:color="auto"/>
            </w:tcBorders>
          </w:tcPr>
          <w:p w14:paraId="612B497C" w14:textId="77777777" w:rsidR="00864A58" w:rsidRPr="00FA247E" w:rsidRDefault="00864A58" w:rsidP="00864A58">
            <w:pPr>
              <w:spacing w:after="120"/>
              <w:ind w:left="34"/>
              <w:jc w:val="both"/>
              <w:rPr>
                <w:color w:val="000000" w:themeColor="text1"/>
              </w:rPr>
            </w:pPr>
            <w:r w:rsidRPr="00FA247E">
              <w:rPr>
                <w:color w:val="000000" w:themeColor="text1"/>
              </w:rPr>
              <w:t>In order to cover the range of the tyre sizes fitting the commercial vehicles, three Standard Reference Testing Tyre (SRTT) sizes shall be used to measure the relative wet index:</w:t>
            </w:r>
          </w:p>
          <w:p w14:paraId="5CF4E85D" w14:textId="77777777" w:rsidR="00864A58" w:rsidRPr="00FA247E" w:rsidRDefault="00864A58" w:rsidP="00864A58">
            <w:pPr>
              <w:pStyle w:val="ListParagraph"/>
              <w:tabs>
                <w:tab w:val="left" w:pos="75"/>
              </w:tabs>
              <w:suppressAutoHyphens/>
              <w:ind w:left="0"/>
              <w:jc w:val="both"/>
              <w:rPr>
                <w:color w:val="000000" w:themeColor="text1"/>
              </w:rPr>
            </w:pPr>
          </w:p>
        </w:tc>
      </w:tr>
      <w:tr w:rsidR="00FA247E" w:rsidRPr="00FA247E" w14:paraId="670A96C3"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36BCB3B0" w14:textId="0F6F8856" w:rsidR="00864A58" w:rsidRPr="00FA247E" w:rsidRDefault="00864A58" w:rsidP="00864A58">
            <w:pPr>
              <w:rPr>
                <w:b/>
                <w:color w:val="000000" w:themeColor="text1"/>
              </w:rPr>
            </w:pPr>
            <w:r w:rsidRPr="00FA247E">
              <w:rPr>
                <w:b/>
                <w:color w:val="000000" w:themeColor="text1"/>
              </w:rPr>
              <w:t>2.</w:t>
            </w:r>
            <w:r w:rsidR="00DE227C" w:rsidRPr="00FA247E">
              <w:rPr>
                <w:b/>
                <w:color w:val="000000" w:themeColor="text1"/>
              </w:rPr>
              <w:t>0</w:t>
            </w:r>
          </w:p>
        </w:tc>
        <w:tc>
          <w:tcPr>
            <w:tcW w:w="6872" w:type="dxa"/>
            <w:gridSpan w:val="3"/>
            <w:tcBorders>
              <w:top w:val="single" w:sz="4" w:space="0" w:color="auto"/>
              <w:left w:val="single" w:sz="4" w:space="0" w:color="auto"/>
              <w:bottom w:val="single" w:sz="4" w:space="0" w:color="auto"/>
              <w:right w:val="single" w:sz="4" w:space="0" w:color="auto"/>
            </w:tcBorders>
          </w:tcPr>
          <w:p w14:paraId="3924CB8F" w14:textId="619A77A9" w:rsidR="003F6C36" w:rsidRPr="00FA247E" w:rsidRDefault="002A6970" w:rsidP="00DE227C">
            <w:pPr>
              <w:spacing w:after="120"/>
              <w:ind w:left="-22"/>
              <w:jc w:val="both"/>
              <w:rPr>
                <w:b/>
                <w:color w:val="000000" w:themeColor="text1"/>
              </w:rPr>
            </w:pPr>
            <w:r w:rsidRPr="00FA247E">
              <w:rPr>
                <w:b/>
                <w:noProof/>
                <w:color w:val="000000" w:themeColor="text1"/>
              </w:rPr>
              <w:drawing>
                <wp:inline distT="0" distB="0" distL="0" distR="0" wp14:anchorId="7DED7112" wp14:editId="0917B979">
                  <wp:extent cx="4271645" cy="622300"/>
                  <wp:effectExtent l="0" t="0" r="0" b="635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biLevel thresh="75000"/>
                          </a:blip>
                          <a:stretch>
                            <a:fillRect/>
                          </a:stretch>
                        </pic:blipFill>
                        <pic:spPr>
                          <a:xfrm>
                            <a:off x="0" y="0"/>
                            <a:ext cx="4271645" cy="622300"/>
                          </a:xfrm>
                          <a:prstGeom prst="rect">
                            <a:avLst/>
                          </a:prstGeom>
                        </pic:spPr>
                      </pic:pic>
                    </a:graphicData>
                  </a:graphic>
                </wp:inline>
              </w:drawing>
            </w:r>
          </w:p>
          <w:p w14:paraId="00463B63" w14:textId="6D3F86D7" w:rsidR="00864A58" w:rsidRPr="00FA247E" w:rsidRDefault="00864A58" w:rsidP="00DE227C">
            <w:pPr>
              <w:spacing w:after="120"/>
              <w:ind w:left="-22"/>
              <w:jc w:val="both"/>
              <w:rPr>
                <w:b/>
                <w:color w:val="000000" w:themeColor="text1"/>
              </w:rPr>
            </w:pPr>
            <w:r w:rsidRPr="00FA247E">
              <w:rPr>
                <w:b/>
                <w:color w:val="000000" w:themeColor="text1"/>
              </w:rPr>
              <w:t>Test procedure</w:t>
            </w:r>
          </w:p>
          <w:p w14:paraId="2160ED47" w14:textId="77777777" w:rsidR="00864A58" w:rsidRPr="00FA247E" w:rsidRDefault="00864A58" w:rsidP="00DE227C">
            <w:pPr>
              <w:spacing w:after="120"/>
              <w:ind w:left="-22"/>
              <w:jc w:val="both"/>
              <w:rPr>
                <w:color w:val="000000" w:themeColor="text1"/>
              </w:rPr>
            </w:pPr>
            <w:r w:rsidRPr="00FA247E">
              <w:rPr>
                <w:color w:val="000000" w:themeColor="text1"/>
              </w:rPr>
              <w:tab/>
            </w:r>
            <w:r w:rsidRPr="00FA247E">
              <w:rPr>
                <w:color w:val="000000" w:themeColor="text1"/>
              </w:rPr>
              <w:tab/>
              <w:t>The comparative wet grip performance shall be established using either:</w:t>
            </w:r>
          </w:p>
          <w:p w14:paraId="1E7B8BFF" w14:textId="77777777" w:rsidR="00864A58" w:rsidRPr="00FA247E" w:rsidRDefault="00864A58" w:rsidP="00414FFF">
            <w:pPr>
              <w:numPr>
                <w:ilvl w:val="0"/>
                <w:numId w:val="6"/>
              </w:numPr>
              <w:suppressAutoHyphens/>
              <w:spacing w:after="120"/>
              <w:ind w:left="-22" w:firstLine="0"/>
              <w:jc w:val="both"/>
              <w:rPr>
                <w:color w:val="000000" w:themeColor="text1"/>
              </w:rPr>
            </w:pPr>
            <w:r w:rsidRPr="00FA247E">
              <w:rPr>
                <w:color w:val="000000" w:themeColor="text1"/>
              </w:rPr>
              <w:t xml:space="preserve"> </w:t>
            </w:r>
            <w:r w:rsidR="00DE227C" w:rsidRPr="00FA247E">
              <w:rPr>
                <w:color w:val="000000" w:themeColor="text1"/>
              </w:rPr>
              <w:t xml:space="preserve">   </w:t>
            </w:r>
            <w:r w:rsidRPr="00FA247E">
              <w:rPr>
                <w:color w:val="000000" w:themeColor="text1"/>
              </w:rPr>
              <w:t>A trailer or special purpose tyre evaluation vehicle; or</w:t>
            </w:r>
          </w:p>
          <w:p w14:paraId="04B67747" w14:textId="77777777" w:rsidR="00864A58" w:rsidRPr="00FA247E" w:rsidRDefault="00864A58" w:rsidP="00414FFF">
            <w:pPr>
              <w:pStyle w:val="ListParagraph"/>
              <w:numPr>
                <w:ilvl w:val="0"/>
                <w:numId w:val="6"/>
              </w:numPr>
              <w:spacing w:after="120"/>
              <w:ind w:left="518" w:hanging="518"/>
              <w:jc w:val="both"/>
              <w:rPr>
                <w:color w:val="000000" w:themeColor="text1"/>
              </w:rPr>
            </w:pPr>
            <w:r w:rsidRPr="00FA247E">
              <w:rPr>
                <w:color w:val="000000" w:themeColor="text1"/>
              </w:rPr>
              <w:t>A standard production vehicle (M</w:t>
            </w:r>
            <w:r w:rsidRPr="00FA247E">
              <w:rPr>
                <w:color w:val="000000" w:themeColor="text1"/>
                <w:vertAlign w:val="subscript"/>
              </w:rPr>
              <w:t>2</w:t>
            </w:r>
            <w:r w:rsidRPr="00FA247E">
              <w:rPr>
                <w:color w:val="000000" w:themeColor="text1"/>
              </w:rPr>
              <w:t>, M</w:t>
            </w:r>
            <w:r w:rsidRPr="00FA247E">
              <w:rPr>
                <w:color w:val="000000" w:themeColor="text1"/>
                <w:vertAlign w:val="subscript"/>
              </w:rPr>
              <w:t>3,</w:t>
            </w:r>
            <w:r w:rsidRPr="00FA247E">
              <w:rPr>
                <w:color w:val="000000" w:themeColor="text1"/>
                <w:sz w:val="22"/>
              </w:rPr>
              <w:t xml:space="preserve"> </w:t>
            </w:r>
            <w:r w:rsidRPr="00FA247E">
              <w:rPr>
                <w:color w:val="000000" w:themeColor="text1"/>
              </w:rPr>
              <w:t>N</w:t>
            </w:r>
            <w:r w:rsidRPr="00FA247E">
              <w:rPr>
                <w:color w:val="000000" w:themeColor="text1"/>
                <w:vertAlign w:val="subscript"/>
              </w:rPr>
              <w:t>1,</w:t>
            </w:r>
            <w:r w:rsidRPr="00FA247E">
              <w:rPr>
                <w:color w:val="000000" w:themeColor="text1"/>
              </w:rPr>
              <w:t xml:space="preserve"> N</w:t>
            </w:r>
            <w:r w:rsidRPr="00FA247E">
              <w:rPr>
                <w:color w:val="000000" w:themeColor="text1"/>
                <w:vertAlign w:val="subscript"/>
              </w:rPr>
              <w:t xml:space="preserve">2 </w:t>
            </w:r>
            <w:r w:rsidRPr="00FA247E">
              <w:rPr>
                <w:color w:val="000000" w:themeColor="text1"/>
              </w:rPr>
              <w:t>or N</w:t>
            </w:r>
            <w:r w:rsidRPr="00FA247E">
              <w:rPr>
                <w:color w:val="000000" w:themeColor="text1"/>
                <w:vertAlign w:val="subscript"/>
              </w:rPr>
              <w:t xml:space="preserve">3, </w:t>
            </w:r>
            <w:r w:rsidRPr="00FA247E">
              <w:rPr>
                <w:color w:val="000000" w:themeColor="text1"/>
              </w:rPr>
              <w:t>category) as defined in AIS-053.</w:t>
            </w:r>
          </w:p>
        </w:tc>
      </w:tr>
      <w:tr w:rsidR="00FA247E" w:rsidRPr="00FA247E" w14:paraId="2C69CB1E"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1C46AAFB" w14:textId="77777777" w:rsidR="00864A58" w:rsidRPr="00FA247E" w:rsidRDefault="00864A58" w:rsidP="00864A58">
            <w:pPr>
              <w:rPr>
                <w:color w:val="000000" w:themeColor="text1"/>
              </w:rPr>
            </w:pPr>
            <w:r w:rsidRPr="00FA247E">
              <w:rPr>
                <w:color w:val="000000" w:themeColor="text1"/>
              </w:rPr>
              <w:t>2.1.</w:t>
            </w:r>
          </w:p>
        </w:tc>
        <w:tc>
          <w:tcPr>
            <w:tcW w:w="6872" w:type="dxa"/>
            <w:gridSpan w:val="3"/>
            <w:tcBorders>
              <w:top w:val="single" w:sz="4" w:space="0" w:color="auto"/>
              <w:left w:val="single" w:sz="4" w:space="0" w:color="auto"/>
              <w:bottom w:val="single" w:sz="4" w:space="0" w:color="auto"/>
              <w:right w:val="single" w:sz="4" w:space="0" w:color="auto"/>
            </w:tcBorders>
          </w:tcPr>
          <w:p w14:paraId="5E1A277D" w14:textId="77777777" w:rsidR="00864A58" w:rsidRPr="00FA247E" w:rsidRDefault="00864A58" w:rsidP="00864A58">
            <w:pPr>
              <w:pStyle w:val="ListParagraph"/>
              <w:tabs>
                <w:tab w:val="left" w:pos="75"/>
              </w:tabs>
              <w:suppressAutoHyphens/>
              <w:ind w:left="0"/>
              <w:jc w:val="both"/>
              <w:rPr>
                <w:color w:val="000000" w:themeColor="text1"/>
              </w:rPr>
            </w:pPr>
            <w:r w:rsidRPr="00FA247E">
              <w:rPr>
                <w:color w:val="000000" w:themeColor="text1"/>
              </w:rPr>
              <w:t>Trailer or special purpose tyre evaluation vehicle procedure</w:t>
            </w:r>
          </w:p>
        </w:tc>
      </w:tr>
      <w:tr w:rsidR="00FA247E" w:rsidRPr="00FA247E" w14:paraId="7B3AAF2F" w14:textId="77777777" w:rsidTr="00FA2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jc w:val="center"/>
        </w:trPr>
        <w:tc>
          <w:tcPr>
            <w:tcW w:w="1345" w:type="dxa"/>
            <w:tcBorders>
              <w:top w:val="single" w:sz="4" w:space="0" w:color="auto"/>
              <w:left w:val="single" w:sz="4" w:space="0" w:color="auto"/>
              <w:bottom w:val="single" w:sz="4" w:space="0" w:color="auto"/>
              <w:right w:val="single" w:sz="4" w:space="0" w:color="auto"/>
            </w:tcBorders>
          </w:tcPr>
          <w:p w14:paraId="71A1F62B" w14:textId="77777777" w:rsidR="00864A58" w:rsidRPr="00FA247E" w:rsidRDefault="00864A58" w:rsidP="00864A58">
            <w:pPr>
              <w:rPr>
                <w:color w:val="000000" w:themeColor="text1"/>
              </w:rPr>
            </w:pPr>
            <w:r w:rsidRPr="00FA247E">
              <w:rPr>
                <w:color w:val="000000" w:themeColor="text1"/>
              </w:rPr>
              <w:t>2.1.1.</w:t>
            </w:r>
          </w:p>
        </w:tc>
        <w:tc>
          <w:tcPr>
            <w:tcW w:w="6872" w:type="dxa"/>
            <w:gridSpan w:val="3"/>
            <w:tcBorders>
              <w:top w:val="single" w:sz="4" w:space="0" w:color="auto"/>
              <w:left w:val="single" w:sz="4" w:space="0" w:color="auto"/>
              <w:bottom w:val="single" w:sz="4" w:space="0" w:color="auto"/>
              <w:right w:val="single" w:sz="4" w:space="0" w:color="auto"/>
            </w:tcBorders>
          </w:tcPr>
          <w:p w14:paraId="6D6DB944" w14:textId="77777777" w:rsidR="00864A58" w:rsidRPr="00FA247E" w:rsidRDefault="00864A58" w:rsidP="00864A58">
            <w:pPr>
              <w:pStyle w:val="ListParagraph"/>
              <w:tabs>
                <w:tab w:val="left" w:pos="75"/>
              </w:tabs>
              <w:suppressAutoHyphens/>
              <w:ind w:left="0"/>
              <w:jc w:val="both"/>
              <w:rPr>
                <w:color w:val="000000" w:themeColor="text1"/>
              </w:rPr>
            </w:pPr>
            <w:r w:rsidRPr="00FA247E">
              <w:rPr>
                <w:color w:val="000000" w:themeColor="text1"/>
              </w:rPr>
              <w:t>The measurements are conducted on (a) tyre(s) mounted on a trailer towed by a vehicle or a tyre test vehicle.</w:t>
            </w:r>
          </w:p>
          <w:p w14:paraId="25696A67" w14:textId="77777777" w:rsidR="00864A58" w:rsidRPr="00FA247E" w:rsidRDefault="00864A58" w:rsidP="00864A58">
            <w:pPr>
              <w:pStyle w:val="ListParagraph"/>
              <w:tabs>
                <w:tab w:val="left" w:pos="75"/>
              </w:tabs>
              <w:suppressAutoHyphens/>
              <w:ind w:left="0"/>
              <w:jc w:val="both"/>
              <w:rPr>
                <w:color w:val="000000" w:themeColor="text1"/>
                <w:sz w:val="18"/>
              </w:rPr>
            </w:pPr>
          </w:p>
          <w:p w14:paraId="6E6D8957" w14:textId="6AAAD59B" w:rsidR="00DE227C" w:rsidRPr="00FA247E" w:rsidRDefault="00864A58" w:rsidP="00864A58">
            <w:pPr>
              <w:pStyle w:val="ListParagraph"/>
              <w:tabs>
                <w:tab w:val="left" w:pos="75"/>
              </w:tabs>
              <w:suppressAutoHyphens/>
              <w:ind w:left="0"/>
              <w:jc w:val="both"/>
              <w:rPr>
                <w:color w:val="000000" w:themeColor="text1"/>
              </w:rPr>
            </w:pPr>
            <w:r w:rsidRPr="00FA247E">
              <w:rPr>
                <w:color w:val="000000" w:themeColor="text1"/>
              </w:rPr>
              <w:t>The brake on the test position is applied firmly until sufficient braking torque results to produce maximum braking force that will occur prior to wheel lockup at a test speed of 50 km/h. The trailer, together with the towing vehicle, or the tyre evaluation vehicle shall comply with the following requirements:</w:t>
            </w:r>
          </w:p>
        </w:tc>
      </w:tr>
      <w:tr w:rsidR="00FA247E" w:rsidRPr="00FA247E" w14:paraId="125C2313"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0"/>
          <w:jc w:val="center"/>
        </w:trPr>
        <w:tc>
          <w:tcPr>
            <w:tcW w:w="1345" w:type="dxa"/>
            <w:tcBorders>
              <w:top w:val="single" w:sz="4" w:space="0" w:color="auto"/>
              <w:left w:val="single" w:sz="4" w:space="0" w:color="auto"/>
              <w:bottom w:val="single" w:sz="4" w:space="0" w:color="auto"/>
              <w:right w:val="single" w:sz="4" w:space="0" w:color="auto"/>
            </w:tcBorders>
          </w:tcPr>
          <w:p w14:paraId="155FA386" w14:textId="77777777" w:rsidR="00864A58" w:rsidRPr="00FA247E" w:rsidRDefault="00864A58" w:rsidP="00864A58">
            <w:pPr>
              <w:rPr>
                <w:color w:val="000000" w:themeColor="text1"/>
              </w:rPr>
            </w:pPr>
            <w:r w:rsidRPr="00FA247E">
              <w:rPr>
                <w:color w:val="000000" w:themeColor="text1"/>
              </w:rPr>
              <w:t>2.1.1.1.</w:t>
            </w:r>
          </w:p>
        </w:tc>
        <w:tc>
          <w:tcPr>
            <w:tcW w:w="6872" w:type="dxa"/>
            <w:gridSpan w:val="3"/>
            <w:tcBorders>
              <w:top w:val="single" w:sz="4" w:space="0" w:color="auto"/>
              <w:left w:val="single" w:sz="4" w:space="0" w:color="auto"/>
              <w:bottom w:val="single" w:sz="4" w:space="0" w:color="auto"/>
              <w:right w:val="single" w:sz="4" w:space="0" w:color="auto"/>
            </w:tcBorders>
          </w:tcPr>
          <w:p w14:paraId="1111127D" w14:textId="77777777" w:rsidR="00864A58" w:rsidRPr="00FA247E" w:rsidRDefault="00864A58" w:rsidP="00DE227C">
            <w:pPr>
              <w:pStyle w:val="ListParagraph"/>
              <w:tabs>
                <w:tab w:val="left" w:pos="75"/>
              </w:tabs>
              <w:suppressAutoHyphens/>
              <w:spacing w:after="120"/>
              <w:ind w:left="0"/>
              <w:jc w:val="both"/>
              <w:rPr>
                <w:color w:val="000000" w:themeColor="text1"/>
              </w:rPr>
            </w:pPr>
            <w:r w:rsidRPr="00FA247E">
              <w:rPr>
                <w:color w:val="000000" w:themeColor="text1"/>
              </w:rPr>
              <w:t xml:space="preserve">Be capable of exceeding the upper limit for the test speed of 50 km/h and of maintaining the test speed requirement of (50 </w:t>
            </w:r>
            <w:r w:rsidRPr="00FA247E">
              <w:rPr>
                <w:color w:val="000000" w:themeColor="text1"/>
              </w:rPr>
              <w:sym w:font="Symbol" w:char="F0B1"/>
            </w:r>
            <w:r w:rsidRPr="00FA247E">
              <w:rPr>
                <w:color w:val="000000" w:themeColor="text1"/>
              </w:rPr>
              <w:t xml:space="preserve"> 2) km/h even at the maximum level of application of braking forces;</w:t>
            </w:r>
          </w:p>
          <w:p w14:paraId="56FF11D6" w14:textId="77777777" w:rsidR="00DE227C" w:rsidRPr="00FA247E" w:rsidRDefault="00DE227C" w:rsidP="00DE227C">
            <w:pPr>
              <w:pStyle w:val="ListParagraph"/>
              <w:tabs>
                <w:tab w:val="left" w:pos="75"/>
              </w:tabs>
              <w:suppressAutoHyphens/>
              <w:ind w:left="0"/>
              <w:jc w:val="both"/>
              <w:rPr>
                <w:color w:val="000000" w:themeColor="text1"/>
                <w:sz w:val="12"/>
              </w:rPr>
            </w:pPr>
          </w:p>
        </w:tc>
      </w:tr>
      <w:tr w:rsidR="00FA247E" w:rsidRPr="00FA247E" w14:paraId="2080FAE0"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73BA4BB1" w14:textId="77777777" w:rsidR="00864A58" w:rsidRPr="00FA247E" w:rsidRDefault="00864A58" w:rsidP="00864A58">
            <w:pPr>
              <w:rPr>
                <w:color w:val="000000" w:themeColor="text1"/>
              </w:rPr>
            </w:pPr>
            <w:r w:rsidRPr="00FA247E">
              <w:rPr>
                <w:color w:val="000000" w:themeColor="text1"/>
              </w:rPr>
              <w:t>2.1.1.2.</w:t>
            </w:r>
          </w:p>
        </w:tc>
        <w:tc>
          <w:tcPr>
            <w:tcW w:w="6872" w:type="dxa"/>
            <w:gridSpan w:val="3"/>
            <w:tcBorders>
              <w:top w:val="single" w:sz="4" w:space="0" w:color="auto"/>
              <w:left w:val="single" w:sz="4" w:space="0" w:color="auto"/>
              <w:bottom w:val="single" w:sz="4" w:space="0" w:color="auto"/>
              <w:right w:val="single" w:sz="4" w:space="0" w:color="auto"/>
            </w:tcBorders>
          </w:tcPr>
          <w:p w14:paraId="4CF6C38E" w14:textId="77777777" w:rsidR="00864A58" w:rsidRPr="00FA247E" w:rsidRDefault="00864A58" w:rsidP="00864A58">
            <w:pPr>
              <w:pStyle w:val="ListParagraph"/>
              <w:tabs>
                <w:tab w:val="left" w:pos="75"/>
              </w:tabs>
              <w:suppressAutoHyphens/>
              <w:ind w:left="0"/>
              <w:jc w:val="both"/>
              <w:rPr>
                <w:color w:val="000000" w:themeColor="text1"/>
              </w:rPr>
            </w:pPr>
            <w:r w:rsidRPr="00FA247E">
              <w:rPr>
                <w:color w:val="000000" w:themeColor="text1"/>
              </w:rPr>
              <w:t>Be equipped with an axle providing one test position having a hydraulic brake and actuation system that can be operated at the test position from the towing vehicle if applicable. The braking system shall be capable of providing sufficient braking torque to achieve the peak brake force coefficient over the range of tyre sizes and tyre loads to be tested;</w:t>
            </w:r>
          </w:p>
          <w:p w14:paraId="31B8FAF9" w14:textId="77777777" w:rsidR="00DE227C" w:rsidRPr="00FA247E" w:rsidRDefault="00DE227C" w:rsidP="00864A58">
            <w:pPr>
              <w:pStyle w:val="ListParagraph"/>
              <w:tabs>
                <w:tab w:val="left" w:pos="75"/>
              </w:tabs>
              <w:suppressAutoHyphens/>
              <w:ind w:left="0"/>
              <w:jc w:val="both"/>
              <w:rPr>
                <w:color w:val="000000" w:themeColor="text1"/>
                <w:sz w:val="12"/>
              </w:rPr>
            </w:pPr>
          </w:p>
        </w:tc>
      </w:tr>
      <w:tr w:rsidR="00FA247E" w:rsidRPr="00FA247E" w14:paraId="01C7953C"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8"/>
          <w:jc w:val="center"/>
        </w:trPr>
        <w:tc>
          <w:tcPr>
            <w:tcW w:w="1345" w:type="dxa"/>
            <w:tcBorders>
              <w:top w:val="single" w:sz="4" w:space="0" w:color="auto"/>
              <w:left w:val="single" w:sz="4" w:space="0" w:color="auto"/>
              <w:bottom w:val="single" w:sz="4" w:space="0" w:color="auto"/>
              <w:right w:val="single" w:sz="4" w:space="0" w:color="auto"/>
            </w:tcBorders>
          </w:tcPr>
          <w:p w14:paraId="0F2523BE" w14:textId="77777777" w:rsidR="00864A58" w:rsidRPr="00FA247E" w:rsidRDefault="00864A58" w:rsidP="00864A58">
            <w:pPr>
              <w:rPr>
                <w:color w:val="000000" w:themeColor="text1"/>
              </w:rPr>
            </w:pPr>
            <w:r w:rsidRPr="00FA247E">
              <w:rPr>
                <w:color w:val="000000" w:themeColor="text1"/>
              </w:rPr>
              <w:t>2.1.1.3.</w:t>
            </w:r>
          </w:p>
        </w:tc>
        <w:tc>
          <w:tcPr>
            <w:tcW w:w="6872" w:type="dxa"/>
            <w:gridSpan w:val="3"/>
            <w:tcBorders>
              <w:top w:val="single" w:sz="4" w:space="0" w:color="auto"/>
              <w:left w:val="single" w:sz="4" w:space="0" w:color="auto"/>
              <w:bottom w:val="single" w:sz="4" w:space="0" w:color="auto"/>
              <w:right w:val="single" w:sz="4" w:space="0" w:color="auto"/>
            </w:tcBorders>
          </w:tcPr>
          <w:p w14:paraId="1ED8E4A0" w14:textId="77777777" w:rsidR="00864A58" w:rsidRPr="00FA247E" w:rsidRDefault="00864A58" w:rsidP="00864A58">
            <w:pPr>
              <w:spacing w:after="120"/>
              <w:ind w:left="34"/>
              <w:jc w:val="both"/>
              <w:rPr>
                <w:color w:val="000000" w:themeColor="text1"/>
              </w:rPr>
            </w:pPr>
            <w:r w:rsidRPr="00FA247E">
              <w:rPr>
                <w:color w:val="000000" w:themeColor="text1"/>
              </w:rPr>
              <w:tab/>
              <w:t xml:space="preserve">Be capable of maintaining longitudinal alignment (toe) and camber of the test wheel and tyre assembly throughout the test within </w:t>
            </w:r>
            <w:r w:rsidRPr="00FA247E">
              <w:rPr>
                <w:color w:val="000000" w:themeColor="text1"/>
              </w:rPr>
              <w:sym w:font="Symbol" w:char="F0B1"/>
            </w:r>
            <w:r w:rsidRPr="00FA247E">
              <w:rPr>
                <w:color w:val="000000" w:themeColor="text1"/>
              </w:rPr>
              <w:t>0.5° of the static figures achieved at the test tyre loaded condition;</w:t>
            </w:r>
          </w:p>
        </w:tc>
      </w:tr>
      <w:tr w:rsidR="00FA247E" w:rsidRPr="00FA247E" w14:paraId="15A8F667"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1"/>
          <w:jc w:val="center"/>
        </w:trPr>
        <w:tc>
          <w:tcPr>
            <w:tcW w:w="1345" w:type="dxa"/>
            <w:tcBorders>
              <w:top w:val="single" w:sz="4" w:space="0" w:color="auto"/>
              <w:left w:val="single" w:sz="4" w:space="0" w:color="auto"/>
              <w:bottom w:val="single" w:sz="4" w:space="0" w:color="auto"/>
              <w:right w:val="single" w:sz="4" w:space="0" w:color="auto"/>
            </w:tcBorders>
          </w:tcPr>
          <w:p w14:paraId="60B4E0BB" w14:textId="77777777" w:rsidR="00DE227C" w:rsidRPr="00FA247E" w:rsidRDefault="00DE227C" w:rsidP="00864A58">
            <w:pPr>
              <w:rPr>
                <w:color w:val="000000" w:themeColor="text1"/>
              </w:rPr>
            </w:pPr>
            <w:r w:rsidRPr="00FA247E">
              <w:rPr>
                <w:color w:val="000000" w:themeColor="text1"/>
              </w:rPr>
              <w:t>2.1.1.4.</w:t>
            </w:r>
            <w:r w:rsidRPr="00FA247E">
              <w:rPr>
                <w:color w:val="000000" w:themeColor="text1"/>
              </w:rPr>
              <w:tab/>
            </w:r>
          </w:p>
        </w:tc>
        <w:tc>
          <w:tcPr>
            <w:tcW w:w="6872" w:type="dxa"/>
            <w:gridSpan w:val="3"/>
            <w:tcBorders>
              <w:top w:val="single" w:sz="4" w:space="0" w:color="auto"/>
              <w:left w:val="single" w:sz="4" w:space="0" w:color="auto"/>
              <w:bottom w:val="single" w:sz="4" w:space="0" w:color="auto"/>
              <w:right w:val="single" w:sz="4" w:space="0" w:color="auto"/>
            </w:tcBorders>
          </w:tcPr>
          <w:p w14:paraId="161E6026" w14:textId="77777777" w:rsidR="00DE227C" w:rsidRPr="00FA247E" w:rsidRDefault="00DE227C" w:rsidP="00DE227C">
            <w:pPr>
              <w:spacing w:after="120"/>
              <w:ind w:left="34"/>
              <w:jc w:val="both"/>
              <w:rPr>
                <w:color w:val="000000" w:themeColor="text1"/>
              </w:rPr>
            </w:pPr>
            <w:r w:rsidRPr="00FA247E">
              <w:rPr>
                <w:color w:val="000000" w:themeColor="text1"/>
              </w:rPr>
              <w:t>In the case a track wetting system is incorporated:</w:t>
            </w:r>
          </w:p>
          <w:p w14:paraId="265B3FBD" w14:textId="77777777" w:rsidR="00DE227C" w:rsidRPr="00FA247E" w:rsidRDefault="00DE227C" w:rsidP="00183A6D">
            <w:pPr>
              <w:spacing w:after="120"/>
              <w:ind w:left="34" w:right="13"/>
              <w:jc w:val="both"/>
              <w:rPr>
                <w:color w:val="000000" w:themeColor="text1"/>
              </w:rPr>
            </w:pPr>
            <w:r w:rsidRPr="00FA247E">
              <w:rPr>
                <w:color w:val="000000" w:themeColor="text1"/>
              </w:rPr>
              <w:t>The system shall be able to deliver the water such that the tyre and track surface in front of the tyre are wetted before the start of braking and throughout the duration of the test. The apparatus may be optionally equipped with a pavement-wetting system, less the storage tank, which, in the case of the trailer, is mounted on the tow vehicle. The water being applied to the pavement ahead of the test tyres shall</w:t>
            </w:r>
            <w:r w:rsidR="00183A6D" w:rsidRPr="00FA247E">
              <w:rPr>
                <w:color w:val="000000" w:themeColor="text1"/>
              </w:rPr>
              <w:t xml:space="preserve"> </w:t>
            </w:r>
            <w:r w:rsidRPr="00FA247E">
              <w:rPr>
                <w:color w:val="000000" w:themeColor="text1"/>
              </w:rPr>
              <w:t>be supplied by a nozzle suitably designed to ensure that the water layer encountered by the test tyre has a uniform cross section at the test speed with a minimum splash and overspray.</w:t>
            </w:r>
          </w:p>
        </w:tc>
      </w:tr>
      <w:tr w:rsidR="00FA247E" w:rsidRPr="00FA247E" w14:paraId="4C39952C"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4"/>
          <w:jc w:val="center"/>
        </w:trPr>
        <w:tc>
          <w:tcPr>
            <w:tcW w:w="1345" w:type="dxa"/>
            <w:tcBorders>
              <w:top w:val="single" w:sz="4" w:space="0" w:color="auto"/>
              <w:left w:val="single" w:sz="4" w:space="0" w:color="auto"/>
              <w:bottom w:val="single" w:sz="4" w:space="0" w:color="auto"/>
              <w:right w:val="single" w:sz="4" w:space="0" w:color="auto"/>
            </w:tcBorders>
          </w:tcPr>
          <w:p w14:paraId="0E017E80" w14:textId="77777777" w:rsidR="00864A58" w:rsidRPr="00FA247E" w:rsidRDefault="00864A58" w:rsidP="00864A58">
            <w:pPr>
              <w:rPr>
                <w:color w:val="000000" w:themeColor="text1"/>
              </w:rPr>
            </w:pPr>
          </w:p>
        </w:tc>
        <w:tc>
          <w:tcPr>
            <w:tcW w:w="6872" w:type="dxa"/>
            <w:gridSpan w:val="3"/>
            <w:tcBorders>
              <w:top w:val="single" w:sz="4" w:space="0" w:color="auto"/>
              <w:left w:val="single" w:sz="4" w:space="0" w:color="auto"/>
              <w:bottom w:val="single" w:sz="4" w:space="0" w:color="auto"/>
              <w:right w:val="single" w:sz="4" w:space="0" w:color="auto"/>
            </w:tcBorders>
          </w:tcPr>
          <w:p w14:paraId="5B6704D4" w14:textId="5ADCBE5B" w:rsidR="00864A58" w:rsidRPr="00FA247E" w:rsidRDefault="00864A58" w:rsidP="00A9389E">
            <w:pPr>
              <w:spacing w:after="120"/>
              <w:ind w:left="34" w:right="13"/>
              <w:jc w:val="both"/>
              <w:rPr>
                <w:color w:val="000000" w:themeColor="text1"/>
              </w:rPr>
            </w:pPr>
            <w:r w:rsidRPr="00FA247E">
              <w:rPr>
                <w:color w:val="000000" w:themeColor="text1"/>
              </w:rPr>
              <w:t xml:space="preserve">The nozzle configuration and position shall ensure that the water jets shall be directed toward the test tyre and pointed toward the pavement at an angle of 15 to 30°. The water shall strike the pavement 0.25 to 0.5 m ahead of the centre of tyre contact. The nozzle shall be located 100 mm above the pavement or the minimum height required to clear obstacles which the tester is expected to encounter, but in no case more than 200 mm above the pavement. The water layer shall be at least 25 mm wider than the test tyre tread and applied so the tyre is centrally located between the edges. The volume of water per unit of wetted width shall be directly proportional to the test speed. The quantity of water applied at 50 km/h shall be 14 l/s per meter of the width of the wetted surface. The nominal values of rate of water application shall be maintained within </w:t>
            </w:r>
            <w:r w:rsidRPr="00FA247E">
              <w:rPr>
                <w:color w:val="000000" w:themeColor="text1"/>
              </w:rPr>
              <w:sym w:font="Symbol" w:char="F0B1"/>
            </w:r>
            <w:r w:rsidRPr="00FA247E">
              <w:rPr>
                <w:color w:val="000000" w:themeColor="text1"/>
              </w:rPr>
              <w:t>10 per cent.</w:t>
            </w:r>
          </w:p>
        </w:tc>
      </w:tr>
      <w:tr w:rsidR="00FA247E" w:rsidRPr="00FA247E" w14:paraId="23461801"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581CA195" w14:textId="77777777" w:rsidR="00864A58" w:rsidRPr="00FA247E" w:rsidRDefault="00864A58" w:rsidP="00864A58">
            <w:pPr>
              <w:rPr>
                <w:color w:val="000000" w:themeColor="text1"/>
              </w:rPr>
            </w:pPr>
            <w:r w:rsidRPr="00FA247E">
              <w:rPr>
                <w:color w:val="000000" w:themeColor="text1"/>
              </w:rPr>
              <w:t>2.1.2.</w:t>
            </w:r>
          </w:p>
        </w:tc>
        <w:tc>
          <w:tcPr>
            <w:tcW w:w="6872" w:type="dxa"/>
            <w:gridSpan w:val="3"/>
            <w:tcBorders>
              <w:top w:val="single" w:sz="4" w:space="0" w:color="auto"/>
              <w:left w:val="single" w:sz="4" w:space="0" w:color="auto"/>
              <w:bottom w:val="single" w:sz="4" w:space="0" w:color="auto"/>
              <w:right w:val="single" w:sz="4" w:space="0" w:color="auto"/>
            </w:tcBorders>
          </w:tcPr>
          <w:p w14:paraId="5D6FC0D8" w14:textId="77777777" w:rsidR="00864A58" w:rsidRPr="00FA247E" w:rsidRDefault="00864A58" w:rsidP="00864A58">
            <w:pPr>
              <w:spacing w:after="120"/>
              <w:ind w:left="34" w:right="1134"/>
              <w:jc w:val="both"/>
              <w:rPr>
                <w:color w:val="000000" w:themeColor="text1"/>
              </w:rPr>
            </w:pPr>
            <w:r w:rsidRPr="00FA247E">
              <w:rPr>
                <w:color w:val="000000" w:themeColor="text1"/>
              </w:rPr>
              <w:tab/>
              <w:t>Test procedure</w:t>
            </w:r>
            <w:r w:rsidRPr="00FA247E">
              <w:rPr>
                <w:color w:val="000000" w:themeColor="text1"/>
              </w:rPr>
              <w:tab/>
            </w:r>
          </w:p>
        </w:tc>
      </w:tr>
      <w:tr w:rsidR="00FA247E" w:rsidRPr="00FA247E" w14:paraId="638A736D"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5313A9AA" w14:textId="77777777" w:rsidR="00864A58" w:rsidRPr="00FA247E" w:rsidRDefault="00864A58" w:rsidP="00864A58">
            <w:pPr>
              <w:rPr>
                <w:color w:val="000000" w:themeColor="text1"/>
              </w:rPr>
            </w:pPr>
            <w:r w:rsidRPr="00FA247E">
              <w:rPr>
                <w:color w:val="000000" w:themeColor="text1"/>
              </w:rPr>
              <w:t>2.1.2.1.</w:t>
            </w:r>
          </w:p>
        </w:tc>
        <w:tc>
          <w:tcPr>
            <w:tcW w:w="6872" w:type="dxa"/>
            <w:gridSpan w:val="3"/>
            <w:tcBorders>
              <w:top w:val="single" w:sz="4" w:space="0" w:color="auto"/>
              <w:left w:val="single" w:sz="4" w:space="0" w:color="auto"/>
              <w:bottom w:val="single" w:sz="4" w:space="0" w:color="auto"/>
              <w:right w:val="single" w:sz="4" w:space="0" w:color="auto"/>
            </w:tcBorders>
          </w:tcPr>
          <w:p w14:paraId="3460CDA7" w14:textId="77777777" w:rsidR="00864A58" w:rsidRPr="00FA247E" w:rsidRDefault="00864A58" w:rsidP="00864A58">
            <w:pPr>
              <w:pStyle w:val="ListParagraph"/>
              <w:tabs>
                <w:tab w:val="left" w:pos="75"/>
              </w:tabs>
              <w:suppressAutoHyphens/>
              <w:ind w:left="34"/>
              <w:jc w:val="both"/>
              <w:rPr>
                <w:color w:val="000000" w:themeColor="text1"/>
              </w:rPr>
            </w:pPr>
            <w:r w:rsidRPr="00FA247E">
              <w:rPr>
                <w:color w:val="000000" w:themeColor="text1"/>
              </w:rPr>
              <w:t>Fit the test tyres on rims specified by a recognized tyre and rim standards organization as listed in Appendix 4 to Annex D to this Standard. Ensure proper bead seating by the use of a suitable lubricant. Excessive use of lubricant should be avoided to prevent slipping of the tyre on the wheel rim.</w:t>
            </w:r>
          </w:p>
          <w:p w14:paraId="00BE52EB" w14:textId="77777777" w:rsidR="00864A58" w:rsidRPr="00FA247E" w:rsidRDefault="00864A58" w:rsidP="00864A58">
            <w:pPr>
              <w:pStyle w:val="ListParagraph"/>
              <w:tabs>
                <w:tab w:val="left" w:pos="75"/>
              </w:tabs>
              <w:suppressAutoHyphens/>
              <w:ind w:left="34"/>
              <w:jc w:val="both"/>
              <w:rPr>
                <w:color w:val="000000" w:themeColor="text1"/>
              </w:rPr>
            </w:pPr>
          </w:p>
          <w:p w14:paraId="207FAD48" w14:textId="77777777" w:rsidR="00864A58" w:rsidRPr="00FA247E" w:rsidRDefault="00864A58" w:rsidP="00864A58">
            <w:pPr>
              <w:pStyle w:val="ListParagraph"/>
              <w:tabs>
                <w:tab w:val="left" w:pos="75"/>
              </w:tabs>
              <w:suppressAutoHyphens/>
              <w:ind w:left="0"/>
              <w:jc w:val="both"/>
              <w:rPr>
                <w:color w:val="000000" w:themeColor="text1"/>
              </w:rPr>
            </w:pPr>
            <w:r w:rsidRPr="00FA247E">
              <w:rPr>
                <w:color w:val="000000" w:themeColor="text1"/>
              </w:rPr>
              <w:t>Check the test tyres for the specified inflation pressure at ambient temperature (cold), just prior to testing. For the purpose of this standard the testing tyre cold inflation pressure P</w:t>
            </w:r>
            <w:r w:rsidRPr="00FA247E">
              <w:rPr>
                <w:color w:val="000000" w:themeColor="text1"/>
                <w:vertAlign w:val="subscript"/>
              </w:rPr>
              <w:t>t</w:t>
            </w:r>
            <w:r w:rsidRPr="00FA247E">
              <w:rPr>
                <w:color w:val="000000" w:themeColor="text1"/>
              </w:rPr>
              <w:t xml:space="preserve"> shall be calculated as follows:</w:t>
            </w:r>
          </w:p>
          <w:p w14:paraId="5D276791" w14:textId="77777777" w:rsidR="00864A58" w:rsidRPr="00FA247E" w:rsidRDefault="00864A58" w:rsidP="00864A58">
            <w:pPr>
              <w:pStyle w:val="ListParagraph"/>
              <w:tabs>
                <w:tab w:val="left" w:pos="75"/>
              </w:tabs>
              <w:suppressAutoHyphens/>
              <w:ind w:left="0"/>
              <w:jc w:val="both"/>
              <w:rPr>
                <w:color w:val="000000" w:themeColor="text1"/>
                <w:sz w:val="18"/>
              </w:rPr>
            </w:pPr>
          </w:p>
          <w:p w14:paraId="4BBD04CC" w14:textId="77777777" w:rsidR="00864A58" w:rsidRPr="00FA247E" w:rsidRDefault="00DE227C" w:rsidP="00DE227C">
            <w:pPr>
              <w:spacing w:after="120"/>
              <w:ind w:left="601" w:right="1134" w:hanging="601"/>
              <w:jc w:val="center"/>
              <w:rPr>
                <w:color w:val="000000" w:themeColor="text1"/>
              </w:rPr>
            </w:pPr>
            <w:r w:rsidRPr="00FA247E">
              <w:rPr>
                <w:color w:val="000000" w:themeColor="text1"/>
                <w:position w:val="-32"/>
              </w:rPr>
              <w:object w:dxaOrig="1660" w:dyaOrig="800" w14:anchorId="2EEA7BB6">
                <v:shape id="_x0000_i1025" type="#_x0000_t75" style="width:83.25pt;height:40.5pt" o:ole="">
                  <v:imagedata r:id="rId51" o:title=""/>
                </v:shape>
                <o:OLEObject Type="Embed" ProgID="Equation.3" ShapeID="_x0000_i1025" DrawAspect="Content" ObjectID="_1827410919" r:id="rId52"/>
              </w:object>
            </w:r>
          </w:p>
          <w:p w14:paraId="2D6DE379" w14:textId="77777777" w:rsidR="00864A58" w:rsidRPr="00FA247E" w:rsidRDefault="00864A58" w:rsidP="00864A58">
            <w:pPr>
              <w:spacing w:after="120"/>
              <w:ind w:left="601" w:right="1134" w:hanging="601"/>
              <w:jc w:val="both"/>
              <w:rPr>
                <w:color w:val="000000" w:themeColor="text1"/>
              </w:rPr>
            </w:pPr>
            <w:r w:rsidRPr="00FA247E">
              <w:rPr>
                <w:color w:val="000000" w:themeColor="text1"/>
              </w:rPr>
              <w:t>Where:</w:t>
            </w:r>
          </w:p>
          <w:p w14:paraId="6BBC58DE" w14:textId="77777777" w:rsidR="00864A58" w:rsidRPr="00FA247E" w:rsidRDefault="00864A58" w:rsidP="00864A58">
            <w:pPr>
              <w:spacing w:after="120"/>
              <w:ind w:left="601" w:right="13" w:hanging="567"/>
              <w:jc w:val="both"/>
              <w:rPr>
                <w:color w:val="000000" w:themeColor="text1"/>
              </w:rPr>
            </w:pPr>
            <w:r w:rsidRPr="00FA247E">
              <w:rPr>
                <w:iCs/>
                <w:color w:val="000000" w:themeColor="text1"/>
              </w:rPr>
              <w:t>P</w:t>
            </w:r>
            <w:r w:rsidRPr="00FA247E">
              <w:rPr>
                <w:iCs/>
                <w:color w:val="000000" w:themeColor="text1"/>
                <w:vertAlign w:val="subscript"/>
              </w:rPr>
              <w:t>r</w:t>
            </w:r>
            <w:r w:rsidRPr="00FA247E">
              <w:rPr>
                <w:iCs/>
                <w:color w:val="000000" w:themeColor="text1"/>
              </w:rPr>
              <w:t xml:space="preserve"> </w:t>
            </w:r>
            <w:r w:rsidRPr="00FA247E">
              <w:rPr>
                <w:color w:val="000000" w:themeColor="text1"/>
              </w:rPr>
              <w:t>=</w:t>
            </w:r>
            <w:r w:rsidRPr="00FA247E">
              <w:rPr>
                <w:color w:val="000000" w:themeColor="text1"/>
              </w:rPr>
              <w:tab/>
              <w:t xml:space="preserve">Inflation pressure marked on the sidewall. If </w:t>
            </w:r>
            <w:r w:rsidRPr="00FA247E">
              <w:rPr>
                <w:iCs/>
                <w:color w:val="000000" w:themeColor="text1"/>
              </w:rPr>
              <w:t>P</w:t>
            </w:r>
            <w:r w:rsidRPr="00FA247E">
              <w:rPr>
                <w:iCs/>
                <w:color w:val="000000" w:themeColor="text1"/>
                <w:vertAlign w:val="subscript"/>
              </w:rPr>
              <w:t>r</w:t>
            </w:r>
            <w:r w:rsidRPr="00FA247E">
              <w:rPr>
                <w:iCs/>
                <w:color w:val="000000" w:themeColor="text1"/>
              </w:rPr>
              <w:t xml:space="preserve"> </w:t>
            </w:r>
            <w:r w:rsidRPr="00FA247E">
              <w:rPr>
                <w:color w:val="000000" w:themeColor="text1"/>
              </w:rPr>
              <w:t>is not marked on the sidewall refer to the specified pressure in applicable tyre standards manuals corresponding to maximum load capacity for single applications</w:t>
            </w:r>
          </w:p>
          <w:p w14:paraId="33AA3A87" w14:textId="77777777" w:rsidR="00864A58" w:rsidRPr="00FA247E" w:rsidRDefault="00864A58" w:rsidP="00864A58">
            <w:pPr>
              <w:spacing w:after="120"/>
              <w:ind w:left="601" w:right="13" w:hanging="567"/>
              <w:jc w:val="both"/>
              <w:rPr>
                <w:color w:val="000000" w:themeColor="text1"/>
              </w:rPr>
            </w:pPr>
            <w:r w:rsidRPr="00FA247E">
              <w:rPr>
                <w:iCs/>
                <w:color w:val="000000" w:themeColor="text1"/>
              </w:rPr>
              <w:t>Q</w:t>
            </w:r>
            <w:r w:rsidRPr="00FA247E">
              <w:rPr>
                <w:iCs/>
                <w:color w:val="000000" w:themeColor="text1"/>
                <w:vertAlign w:val="subscript"/>
              </w:rPr>
              <w:t>t</w:t>
            </w:r>
            <w:r w:rsidRPr="00FA247E">
              <w:rPr>
                <w:iCs/>
                <w:color w:val="000000" w:themeColor="text1"/>
              </w:rPr>
              <w:t xml:space="preserve"> </w:t>
            </w:r>
            <w:r w:rsidRPr="00FA247E">
              <w:rPr>
                <w:color w:val="000000" w:themeColor="text1"/>
              </w:rPr>
              <w:t>=</w:t>
            </w:r>
            <w:r w:rsidRPr="00FA247E">
              <w:rPr>
                <w:color w:val="000000" w:themeColor="text1"/>
              </w:rPr>
              <w:tab/>
            </w:r>
            <w:r w:rsidR="00DE227C" w:rsidRPr="00FA247E">
              <w:rPr>
                <w:color w:val="000000" w:themeColor="text1"/>
              </w:rPr>
              <w:t xml:space="preserve"> </w:t>
            </w:r>
            <w:r w:rsidRPr="00FA247E">
              <w:rPr>
                <w:color w:val="000000" w:themeColor="text1"/>
              </w:rPr>
              <w:t>The static test load of the tyre</w:t>
            </w:r>
          </w:p>
          <w:p w14:paraId="24942CE1" w14:textId="77777777" w:rsidR="00864A58" w:rsidRPr="00FA247E" w:rsidRDefault="00DE227C" w:rsidP="00DE227C">
            <w:pPr>
              <w:spacing w:after="120"/>
              <w:ind w:left="608" w:right="6" w:hanging="630"/>
              <w:rPr>
                <w:color w:val="000000" w:themeColor="text1"/>
              </w:rPr>
            </w:pPr>
            <w:r w:rsidRPr="00FA247E">
              <w:rPr>
                <w:iCs/>
                <w:color w:val="000000" w:themeColor="text1"/>
              </w:rPr>
              <w:t xml:space="preserve"> </w:t>
            </w:r>
            <w:r w:rsidR="00864A58" w:rsidRPr="00FA247E">
              <w:rPr>
                <w:iCs/>
                <w:color w:val="000000" w:themeColor="text1"/>
              </w:rPr>
              <w:t>Q</w:t>
            </w:r>
            <w:r w:rsidR="00864A58" w:rsidRPr="00FA247E">
              <w:rPr>
                <w:iCs/>
                <w:color w:val="000000" w:themeColor="text1"/>
                <w:vertAlign w:val="subscript"/>
              </w:rPr>
              <w:t>r</w:t>
            </w:r>
            <w:r w:rsidR="00864A58" w:rsidRPr="00FA247E">
              <w:rPr>
                <w:iCs/>
                <w:color w:val="000000" w:themeColor="text1"/>
              </w:rPr>
              <w:t xml:space="preserve"> </w:t>
            </w:r>
            <w:r w:rsidR="00864A58" w:rsidRPr="00FA247E">
              <w:rPr>
                <w:color w:val="000000" w:themeColor="text1"/>
              </w:rPr>
              <w:t>=</w:t>
            </w:r>
            <w:r w:rsidRPr="00FA247E">
              <w:rPr>
                <w:color w:val="000000" w:themeColor="text1"/>
              </w:rPr>
              <w:t xml:space="preserve">   </w:t>
            </w:r>
            <w:r w:rsidR="00864A58" w:rsidRPr="00FA247E">
              <w:rPr>
                <w:color w:val="000000" w:themeColor="text1"/>
              </w:rPr>
              <w:tab/>
              <w:t>The maximum mass associated with the load capacity index of the tyre</w:t>
            </w:r>
          </w:p>
        </w:tc>
      </w:tr>
      <w:tr w:rsidR="00FA247E" w:rsidRPr="00FA247E" w14:paraId="287048BA"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517B0592" w14:textId="77777777" w:rsidR="00864A58" w:rsidRPr="00FA247E" w:rsidRDefault="00864A58" w:rsidP="00864A58">
            <w:pPr>
              <w:rPr>
                <w:color w:val="000000" w:themeColor="text1"/>
              </w:rPr>
            </w:pPr>
            <w:r w:rsidRPr="00FA247E">
              <w:rPr>
                <w:color w:val="000000" w:themeColor="text1"/>
              </w:rPr>
              <w:t>2.1.2.2.</w:t>
            </w:r>
          </w:p>
        </w:tc>
        <w:tc>
          <w:tcPr>
            <w:tcW w:w="6872" w:type="dxa"/>
            <w:gridSpan w:val="3"/>
            <w:tcBorders>
              <w:top w:val="single" w:sz="4" w:space="0" w:color="auto"/>
              <w:left w:val="single" w:sz="4" w:space="0" w:color="auto"/>
              <w:bottom w:val="single" w:sz="4" w:space="0" w:color="auto"/>
              <w:right w:val="single" w:sz="4" w:space="0" w:color="auto"/>
            </w:tcBorders>
          </w:tcPr>
          <w:p w14:paraId="77919E3C" w14:textId="77777777" w:rsidR="00864A58" w:rsidRPr="00FA247E" w:rsidRDefault="00864A58" w:rsidP="00864A58">
            <w:pPr>
              <w:spacing w:after="120"/>
              <w:ind w:left="34" w:right="13"/>
              <w:jc w:val="both"/>
              <w:rPr>
                <w:color w:val="000000" w:themeColor="text1"/>
              </w:rPr>
            </w:pPr>
            <w:r w:rsidRPr="00FA247E">
              <w:rPr>
                <w:color w:val="000000" w:themeColor="text1"/>
              </w:rPr>
              <w:tab/>
              <w:t>For tyre break-in, two braking runs are performed. The tyre shall be conditioned for a minimum of two hours adjacent to the test track such that it is stabilized at the ambient temperature of the test track area. The tyre(s) shall not be exposed to direct sunshine during conditioning.</w:t>
            </w:r>
          </w:p>
        </w:tc>
      </w:tr>
      <w:tr w:rsidR="00FA247E" w:rsidRPr="00FA247E" w14:paraId="72F1C853"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76A2D4D2" w14:textId="77777777" w:rsidR="00864A58" w:rsidRPr="00FA247E" w:rsidRDefault="00864A58" w:rsidP="00864A58">
            <w:pPr>
              <w:rPr>
                <w:color w:val="000000" w:themeColor="text1"/>
              </w:rPr>
            </w:pPr>
            <w:r w:rsidRPr="00FA247E">
              <w:rPr>
                <w:color w:val="000000" w:themeColor="text1"/>
              </w:rPr>
              <w:t>2.1.2.3.</w:t>
            </w:r>
          </w:p>
        </w:tc>
        <w:tc>
          <w:tcPr>
            <w:tcW w:w="6872" w:type="dxa"/>
            <w:gridSpan w:val="3"/>
            <w:tcBorders>
              <w:top w:val="single" w:sz="4" w:space="0" w:color="auto"/>
              <w:left w:val="single" w:sz="4" w:space="0" w:color="auto"/>
              <w:bottom w:val="single" w:sz="4" w:space="0" w:color="auto"/>
              <w:right w:val="single" w:sz="4" w:space="0" w:color="auto"/>
            </w:tcBorders>
          </w:tcPr>
          <w:p w14:paraId="5FCB608B" w14:textId="77777777" w:rsidR="00864A58" w:rsidRPr="00FA247E" w:rsidRDefault="00864A58" w:rsidP="00864A58">
            <w:pPr>
              <w:pStyle w:val="ListParagraph"/>
              <w:tabs>
                <w:tab w:val="left" w:pos="75"/>
              </w:tabs>
              <w:suppressAutoHyphens/>
              <w:ind w:left="0"/>
              <w:jc w:val="both"/>
              <w:rPr>
                <w:color w:val="000000" w:themeColor="text1"/>
              </w:rPr>
            </w:pPr>
            <w:r w:rsidRPr="00FA247E">
              <w:rPr>
                <w:color w:val="000000" w:themeColor="text1"/>
              </w:rPr>
              <w:t xml:space="preserve">The load conditions for testing shall be 75 </w:t>
            </w:r>
            <w:r w:rsidRPr="00FA247E">
              <w:rPr>
                <w:color w:val="000000" w:themeColor="text1"/>
              </w:rPr>
              <w:sym w:font="Symbol" w:char="F0B1"/>
            </w:r>
            <w:r w:rsidRPr="00FA247E">
              <w:rPr>
                <w:color w:val="000000" w:themeColor="text1"/>
              </w:rPr>
              <w:t xml:space="preserve"> 5 per cent of the value corresponding to the load index.</w:t>
            </w:r>
          </w:p>
          <w:p w14:paraId="18438FD6" w14:textId="77777777" w:rsidR="00DE227C" w:rsidRPr="00FA247E" w:rsidRDefault="00DE227C" w:rsidP="00864A58">
            <w:pPr>
              <w:pStyle w:val="ListParagraph"/>
              <w:tabs>
                <w:tab w:val="left" w:pos="75"/>
              </w:tabs>
              <w:suppressAutoHyphens/>
              <w:ind w:left="0"/>
              <w:jc w:val="both"/>
              <w:rPr>
                <w:color w:val="000000" w:themeColor="text1"/>
                <w:sz w:val="12"/>
              </w:rPr>
            </w:pPr>
          </w:p>
        </w:tc>
      </w:tr>
      <w:tr w:rsidR="00FA247E" w:rsidRPr="00FA247E" w14:paraId="1B2586A5"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409F1236" w14:textId="77777777" w:rsidR="00864A58" w:rsidRPr="00FA247E" w:rsidRDefault="00864A58" w:rsidP="00864A58">
            <w:pPr>
              <w:rPr>
                <w:color w:val="000000" w:themeColor="text1"/>
              </w:rPr>
            </w:pPr>
            <w:r w:rsidRPr="00FA247E">
              <w:rPr>
                <w:color w:val="000000" w:themeColor="text1"/>
              </w:rPr>
              <w:t>2.1.2.4.</w:t>
            </w:r>
          </w:p>
        </w:tc>
        <w:tc>
          <w:tcPr>
            <w:tcW w:w="6872" w:type="dxa"/>
            <w:gridSpan w:val="3"/>
            <w:tcBorders>
              <w:top w:val="single" w:sz="4" w:space="0" w:color="auto"/>
              <w:left w:val="single" w:sz="4" w:space="0" w:color="auto"/>
              <w:bottom w:val="single" w:sz="4" w:space="0" w:color="auto"/>
              <w:right w:val="single" w:sz="4" w:space="0" w:color="auto"/>
            </w:tcBorders>
          </w:tcPr>
          <w:p w14:paraId="318A7769" w14:textId="77777777" w:rsidR="00864A58" w:rsidRPr="00FA247E" w:rsidRDefault="00864A58" w:rsidP="00864A58">
            <w:pPr>
              <w:pStyle w:val="ListParagraph"/>
              <w:tabs>
                <w:tab w:val="left" w:pos="75"/>
              </w:tabs>
              <w:suppressAutoHyphens/>
              <w:ind w:left="0"/>
              <w:jc w:val="both"/>
              <w:rPr>
                <w:color w:val="000000" w:themeColor="text1"/>
              </w:rPr>
            </w:pPr>
            <w:r w:rsidRPr="00FA247E">
              <w:rPr>
                <w:color w:val="000000" w:themeColor="text1"/>
              </w:rPr>
              <w:t>Shortly before testing, the track shall be conditioned by carrying out at least ten braking test runs at 50 km/h on the part of the track to be used for the performance test programme but using a tyre not involved in that programme;</w:t>
            </w:r>
          </w:p>
          <w:p w14:paraId="2813D029" w14:textId="77777777" w:rsidR="00C52263" w:rsidRPr="00FA247E" w:rsidRDefault="00C52263" w:rsidP="00864A58">
            <w:pPr>
              <w:pStyle w:val="ListParagraph"/>
              <w:tabs>
                <w:tab w:val="left" w:pos="75"/>
              </w:tabs>
              <w:suppressAutoHyphens/>
              <w:ind w:left="0"/>
              <w:jc w:val="both"/>
              <w:rPr>
                <w:color w:val="000000" w:themeColor="text1"/>
                <w:sz w:val="16"/>
                <w:szCs w:val="16"/>
              </w:rPr>
            </w:pPr>
          </w:p>
        </w:tc>
      </w:tr>
      <w:tr w:rsidR="00FA247E" w:rsidRPr="00FA247E" w14:paraId="70109E54"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09AB21F1" w14:textId="77777777" w:rsidR="00864A58" w:rsidRPr="00FA247E" w:rsidRDefault="00864A58" w:rsidP="00864A58">
            <w:pPr>
              <w:rPr>
                <w:color w:val="000000" w:themeColor="text1"/>
              </w:rPr>
            </w:pPr>
            <w:r w:rsidRPr="00FA247E">
              <w:rPr>
                <w:color w:val="000000" w:themeColor="text1"/>
              </w:rPr>
              <w:t>2.1.2.5.</w:t>
            </w:r>
          </w:p>
        </w:tc>
        <w:tc>
          <w:tcPr>
            <w:tcW w:w="6872" w:type="dxa"/>
            <w:gridSpan w:val="3"/>
            <w:tcBorders>
              <w:top w:val="single" w:sz="4" w:space="0" w:color="auto"/>
              <w:left w:val="single" w:sz="4" w:space="0" w:color="auto"/>
              <w:bottom w:val="single" w:sz="4" w:space="0" w:color="auto"/>
              <w:right w:val="single" w:sz="4" w:space="0" w:color="auto"/>
            </w:tcBorders>
          </w:tcPr>
          <w:p w14:paraId="0541BE4C" w14:textId="77777777" w:rsidR="00864A58" w:rsidRPr="00FA247E" w:rsidRDefault="00864A58" w:rsidP="00864A58">
            <w:pPr>
              <w:spacing w:after="120"/>
              <w:ind w:right="13"/>
              <w:jc w:val="both"/>
              <w:rPr>
                <w:color w:val="000000" w:themeColor="text1"/>
              </w:rPr>
            </w:pPr>
            <w:r w:rsidRPr="00FA247E">
              <w:rPr>
                <w:color w:val="000000" w:themeColor="text1"/>
              </w:rPr>
              <w:tab/>
              <w:t>Immediately prior to testing, the tyre inflation pressure shall be checked and reset, if necessary, to the values given in paragraph 2.1.2.1.</w:t>
            </w:r>
          </w:p>
          <w:p w14:paraId="462E0F60" w14:textId="77777777" w:rsidR="00C52263" w:rsidRPr="00FA247E" w:rsidRDefault="00C52263" w:rsidP="00C52263">
            <w:pPr>
              <w:ind w:right="14"/>
              <w:jc w:val="both"/>
              <w:rPr>
                <w:color w:val="000000" w:themeColor="text1"/>
                <w:sz w:val="16"/>
                <w:szCs w:val="16"/>
              </w:rPr>
            </w:pPr>
          </w:p>
        </w:tc>
      </w:tr>
      <w:tr w:rsidR="00FA247E" w:rsidRPr="00FA247E" w14:paraId="29D00A47"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4896EF28" w14:textId="77777777" w:rsidR="00864A58" w:rsidRPr="00FA247E" w:rsidRDefault="00864A58" w:rsidP="00864A58">
            <w:pPr>
              <w:rPr>
                <w:color w:val="000000" w:themeColor="text1"/>
              </w:rPr>
            </w:pPr>
            <w:r w:rsidRPr="00FA247E">
              <w:rPr>
                <w:color w:val="000000" w:themeColor="text1"/>
              </w:rPr>
              <w:t>2.1.2.6.</w:t>
            </w:r>
          </w:p>
        </w:tc>
        <w:tc>
          <w:tcPr>
            <w:tcW w:w="6872" w:type="dxa"/>
            <w:gridSpan w:val="3"/>
            <w:tcBorders>
              <w:top w:val="single" w:sz="4" w:space="0" w:color="auto"/>
              <w:left w:val="single" w:sz="4" w:space="0" w:color="auto"/>
              <w:bottom w:val="single" w:sz="4" w:space="0" w:color="auto"/>
              <w:right w:val="single" w:sz="4" w:space="0" w:color="auto"/>
            </w:tcBorders>
          </w:tcPr>
          <w:p w14:paraId="6161A812" w14:textId="77777777" w:rsidR="00864A58" w:rsidRPr="00FA247E" w:rsidRDefault="00864A58" w:rsidP="00864A58">
            <w:pPr>
              <w:pStyle w:val="ListParagraph"/>
              <w:tabs>
                <w:tab w:val="left" w:pos="75"/>
              </w:tabs>
              <w:suppressAutoHyphens/>
              <w:ind w:left="0"/>
              <w:jc w:val="both"/>
              <w:rPr>
                <w:color w:val="000000" w:themeColor="text1"/>
              </w:rPr>
            </w:pPr>
            <w:r w:rsidRPr="00FA247E">
              <w:rPr>
                <w:color w:val="000000" w:themeColor="text1"/>
              </w:rPr>
              <w:t xml:space="preserve">The test speed shall be at 50 </w:t>
            </w:r>
            <w:r w:rsidRPr="00FA247E">
              <w:rPr>
                <w:color w:val="000000" w:themeColor="text1"/>
              </w:rPr>
              <w:sym w:font="Symbol" w:char="F0B1"/>
            </w:r>
            <w:r w:rsidRPr="00FA247E">
              <w:rPr>
                <w:color w:val="000000" w:themeColor="text1"/>
              </w:rPr>
              <w:t xml:space="preserve"> 2 km/h and shall be maintained between these limits throughout the test run.</w:t>
            </w:r>
          </w:p>
          <w:p w14:paraId="7A79B2DF" w14:textId="77777777" w:rsidR="00DE227C" w:rsidRPr="00FA247E" w:rsidRDefault="00DE227C" w:rsidP="00864A58">
            <w:pPr>
              <w:pStyle w:val="ListParagraph"/>
              <w:tabs>
                <w:tab w:val="left" w:pos="75"/>
              </w:tabs>
              <w:suppressAutoHyphens/>
              <w:ind w:left="0"/>
              <w:jc w:val="both"/>
              <w:rPr>
                <w:color w:val="000000" w:themeColor="text1"/>
                <w:sz w:val="16"/>
                <w:szCs w:val="16"/>
              </w:rPr>
            </w:pPr>
          </w:p>
        </w:tc>
      </w:tr>
      <w:tr w:rsidR="00FA247E" w:rsidRPr="00FA247E" w14:paraId="21B03DEF"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2D27039C" w14:textId="77777777" w:rsidR="00864A58" w:rsidRPr="00FA247E" w:rsidRDefault="00864A58" w:rsidP="00864A58">
            <w:pPr>
              <w:rPr>
                <w:color w:val="000000" w:themeColor="text1"/>
              </w:rPr>
            </w:pPr>
            <w:r w:rsidRPr="00FA247E">
              <w:rPr>
                <w:color w:val="000000" w:themeColor="text1"/>
              </w:rPr>
              <w:t>2.1.2.7.</w:t>
            </w:r>
          </w:p>
        </w:tc>
        <w:tc>
          <w:tcPr>
            <w:tcW w:w="6872" w:type="dxa"/>
            <w:gridSpan w:val="3"/>
            <w:tcBorders>
              <w:top w:val="single" w:sz="4" w:space="0" w:color="auto"/>
              <w:left w:val="single" w:sz="4" w:space="0" w:color="auto"/>
              <w:bottom w:val="single" w:sz="4" w:space="0" w:color="auto"/>
              <w:right w:val="single" w:sz="4" w:space="0" w:color="auto"/>
            </w:tcBorders>
          </w:tcPr>
          <w:p w14:paraId="4CC24BE4" w14:textId="77777777" w:rsidR="00864A58" w:rsidRPr="00FA247E" w:rsidRDefault="00864A58" w:rsidP="00864A58">
            <w:pPr>
              <w:pStyle w:val="ListParagraph"/>
              <w:tabs>
                <w:tab w:val="left" w:pos="75"/>
              </w:tabs>
              <w:suppressAutoHyphens/>
              <w:ind w:left="0"/>
              <w:jc w:val="both"/>
              <w:rPr>
                <w:color w:val="000000" w:themeColor="text1"/>
              </w:rPr>
            </w:pPr>
            <w:r w:rsidRPr="00FA247E">
              <w:rPr>
                <w:color w:val="000000" w:themeColor="text1"/>
              </w:rPr>
              <w:t>The direction of the test shall be the same for each set of tests and shall be the same for the test tyre as that used for the SRTT with which its performance is to be compared.</w:t>
            </w:r>
          </w:p>
          <w:p w14:paraId="54E649F6" w14:textId="77777777" w:rsidR="00DE227C" w:rsidRPr="00FA247E" w:rsidRDefault="00DE227C" w:rsidP="00864A58">
            <w:pPr>
              <w:pStyle w:val="ListParagraph"/>
              <w:tabs>
                <w:tab w:val="left" w:pos="75"/>
              </w:tabs>
              <w:suppressAutoHyphens/>
              <w:ind w:left="0"/>
              <w:jc w:val="both"/>
              <w:rPr>
                <w:color w:val="000000" w:themeColor="text1"/>
                <w:sz w:val="16"/>
                <w:szCs w:val="16"/>
              </w:rPr>
            </w:pPr>
          </w:p>
        </w:tc>
      </w:tr>
      <w:tr w:rsidR="00FA247E" w:rsidRPr="00FA247E" w14:paraId="3B022DEB"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0144ABF5" w14:textId="77777777" w:rsidR="00864A58" w:rsidRPr="00FA247E" w:rsidRDefault="00864A58" w:rsidP="00864A58">
            <w:pPr>
              <w:rPr>
                <w:color w:val="000000" w:themeColor="text1"/>
              </w:rPr>
            </w:pPr>
            <w:r w:rsidRPr="00FA247E">
              <w:rPr>
                <w:color w:val="000000" w:themeColor="text1"/>
              </w:rPr>
              <w:t>2.1.2.8.</w:t>
            </w:r>
          </w:p>
        </w:tc>
        <w:tc>
          <w:tcPr>
            <w:tcW w:w="6872" w:type="dxa"/>
            <w:gridSpan w:val="3"/>
            <w:tcBorders>
              <w:top w:val="single" w:sz="4" w:space="0" w:color="auto"/>
              <w:left w:val="single" w:sz="4" w:space="0" w:color="auto"/>
              <w:bottom w:val="single" w:sz="4" w:space="0" w:color="auto"/>
              <w:right w:val="single" w:sz="4" w:space="0" w:color="auto"/>
            </w:tcBorders>
          </w:tcPr>
          <w:p w14:paraId="428576F9" w14:textId="77777777" w:rsidR="00864A58" w:rsidRPr="00FA247E" w:rsidRDefault="00864A58" w:rsidP="00864A58">
            <w:pPr>
              <w:pStyle w:val="ListParagraph"/>
              <w:tabs>
                <w:tab w:val="left" w:pos="75"/>
              </w:tabs>
              <w:suppressAutoHyphens/>
              <w:ind w:left="0"/>
              <w:jc w:val="both"/>
              <w:rPr>
                <w:color w:val="000000" w:themeColor="text1"/>
              </w:rPr>
            </w:pPr>
            <w:r w:rsidRPr="00FA247E">
              <w:rPr>
                <w:color w:val="000000" w:themeColor="text1"/>
              </w:rPr>
              <w:t>Deliver water to the pavement ahead of the test tyre approximately 0.5 s prior to brake application (for internal watering system).</w:t>
            </w:r>
            <w:r w:rsidRPr="00FA247E">
              <w:rPr>
                <w:color w:val="000000" w:themeColor="text1"/>
                <w:lang w:eastAsia="ja-JP"/>
              </w:rPr>
              <w:t xml:space="preserve"> </w:t>
            </w:r>
            <w:r w:rsidRPr="00FA247E">
              <w:rPr>
                <w:color w:val="000000" w:themeColor="text1"/>
              </w:rPr>
              <w:t>The brakes of the test wheel assembly shall be applied such that peak braking force is achieved within 0.2 s and 1.0 s of brake application.</w:t>
            </w:r>
          </w:p>
          <w:p w14:paraId="1532054E" w14:textId="77777777" w:rsidR="00DE227C" w:rsidRPr="00FA247E" w:rsidRDefault="00DE227C" w:rsidP="00864A58">
            <w:pPr>
              <w:pStyle w:val="ListParagraph"/>
              <w:tabs>
                <w:tab w:val="left" w:pos="75"/>
              </w:tabs>
              <w:suppressAutoHyphens/>
              <w:ind w:left="0"/>
              <w:jc w:val="both"/>
              <w:rPr>
                <w:color w:val="000000" w:themeColor="text1"/>
                <w:sz w:val="14"/>
                <w:szCs w:val="14"/>
              </w:rPr>
            </w:pPr>
          </w:p>
        </w:tc>
      </w:tr>
      <w:tr w:rsidR="00FA247E" w:rsidRPr="00FA247E" w14:paraId="5093B690"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5DA86D21" w14:textId="77777777" w:rsidR="00864A58" w:rsidRPr="00FA247E" w:rsidRDefault="00864A58" w:rsidP="00864A58">
            <w:pPr>
              <w:rPr>
                <w:color w:val="000000" w:themeColor="text1"/>
              </w:rPr>
            </w:pPr>
            <w:r w:rsidRPr="00FA247E">
              <w:rPr>
                <w:color w:val="000000" w:themeColor="text1"/>
              </w:rPr>
              <w:t>2.1.2.9.</w:t>
            </w:r>
          </w:p>
        </w:tc>
        <w:tc>
          <w:tcPr>
            <w:tcW w:w="6872" w:type="dxa"/>
            <w:gridSpan w:val="3"/>
            <w:tcBorders>
              <w:top w:val="single" w:sz="4" w:space="0" w:color="auto"/>
              <w:left w:val="single" w:sz="4" w:space="0" w:color="auto"/>
              <w:bottom w:val="single" w:sz="4" w:space="0" w:color="auto"/>
              <w:right w:val="single" w:sz="4" w:space="0" w:color="auto"/>
            </w:tcBorders>
          </w:tcPr>
          <w:p w14:paraId="216F863F" w14:textId="77777777" w:rsidR="00864A58" w:rsidRPr="00FA247E" w:rsidRDefault="00864A58" w:rsidP="00864A58">
            <w:pPr>
              <w:pStyle w:val="ListParagraph"/>
              <w:tabs>
                <w:tab w:val="left" w:pos="75"/>
              </w:tabs>
              <w:suppressAutoHyphens/>
              <w:ind w:left="0"/>
              <w:jc w:val="both"/>
              <w:rPr>
                <w:color w:val="000000" w:themeColor="text1"/>
              </w:rPr>
            </w:pPr>
            <w:r w:rsidRPr="00FA247E">
              <w:rPr>
                <w:color w:val="000000" w:themeColor="text1"/>
              </w:rPr>
              <w:t xml:space="preserve">For new tyres, the first two braking runs are discarded for tyre </w:t>
            </w:r>
            <w:r w:rsidR="00C52263" w:rsidRPr="00FA247E">
              <w:rPr>
                <w:color w:val="000000" w:themeColor="text1"/>
              </w:rPr>
              <w:t xml:space="preserve">                        </w:t>
            </w:r>
            <w:r w:rsidRPr="00FA247E">
              <w:rPr>
                <w:color w:val="000000" w:themeColor="text1"/>
              </w:rPr>
              <w:t>break-in.</w:t>
            </w:r>
          </w:p>
          <w:p w14:paraId="4E7DF102" w14:textId="77777777" w:rsidR="00DE227C" w:rsidRPr="00FA247E" w:rsidRDefault="00DE227C" w:rsidP="00864A58">
            <w:pPr>
              <w:pStyle w:val="ListParagraph"/>
              <w:tabs>
                <w:tab w:val="left" w:pos="75"/>
              </w:tabs>
              <w:suppressAutoHyphens/>
              <w:ind w:left="0"/>
              <w:jc w:val="both"/>
              <w:rPr>
                <w:color w:val="000000" w:themeColor="text1"/>
                <w:sz w:val="16"/>
                <w:szCs w:val="16"/>
              </w:rPr>
            </w:pPr>
          </w:p>
        </w:tc>
      </w:tr>
      <w:tr w:rsidR="00FA247E" w:rsidRPr="00FA247E" w14:paraId="31EAE5D6"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4DCF8E2D" w14:textId="77777777" w:rsidR="00864A58" w:rsidRPr="00FA247E" w:rsidRDefault="00864A58" w:rsidP="00864A58">
            <w:pPr>
              <w:rPr>
                <w:color w:val="000000" w:themeColor="text1"/>
              </w:rPr>
            </w:pPr>
            <w:r w:rsidRPr="00FA247E">
              <w:rPr>
                <w:color w:val="000000" w:themeColor="text1"/>
              </w:rPr>
              <w:t>2.1.2.10.</w:t>
            </w:r>
          </w:p>
        </w:tc>
        <w:tc>
          <w:tcPr>
            <w:tcW w:w="6872" w:type="dxa"/>
            <w:gridSpan w:val="3"/>
            <w:tcBorders>
              <w:top w:val="single" w:sz="4" w:space="0" w:color="auto"/>
              <w:left w:val="single" w:sz="4" w:space="0" w:color="auto"/>
              <w:bottom w:val="single" w:sz="4" w:space="0" w:color="auto"/>
              <w:right w:val="single" w:sz="4" w:space="0" w:color="auto"/>
            </w:tcBorders>
          </w:tcPr>
          <w:p w14:paraId="2E8E2259" w14:textId="77777777" w:rsidR="00864A58" w:rsidRPr="00FA247E" w:rsidRDefault="00864A58" w:rsidP="00864A58">
            <w:pPr>
              <w:pStyle w:val="ListParagraph"/>
              <w:tabs>
                <w:tab w:val="left" w:pos="75"/>
              </w:tabs>
              <w:suppressAutoHyphens/>
              <w:ind w:left="0"/>
              <w:jc w:val="both"/>
              <w:rPr>
                <w:color w:val="000000" w:themeColor="text1"/>
              </w:rPr>
            </w:pPr>
            <w:r w:rsidRPr="00FA247E">
              <w:rPr>
                <w:color w:val="000000" w:themeColor="text1"/>
              </w:rPr>
              <w:t xml:space="preserve">For the evaluation of the performance of any tyre compared with that of the SRTT, the braking test </w:t>
            </w:r>
            <w:r w:rsidRPr="00FA247E">
              <w:rPr>
                <w:color w:val="000000" w:themeColor="text1"/>
                <w:lang w:eastAsia="ja-JP"/>
              </w:rPr>
              <w:t>should be run at the same area on the test pad</w:t>
            </w:r>
            <w:r w:rsidRPr="00FA247E">
              <w:rPr>
                <w:color w:val="000000" w:themeColor="text1"/>
              </w:rPr>
              <w:t>.</w:t>
            </w:r>
          </w:p>
          <w:p w14:paraId="1DC88D8C" w14:textId="77777777" w:rsidR="00DE227C" w:rsidRPr="00FA247E" w:rsidRDefault="00DE227C" w:rsidP="00864A58">
            <w:pPr>
              <w:pStyle w:val="ListParagraph"/>
              <w:tabs>
                <w:tab w:val="left" w:pos="75"/>
              </w:tabs>
              <w:suppressAutoHyphens/>
              <w:ind w:left="0"/>
              <w:jc w:val="both"/>
              <w:rPr>
                <w:color w:val="000000" w:themeColor="text1"/>
              </w:rPr>
            </w:pPr>
          </w:p>
        </w:tc>
      </w:tr>
      <w:tr w:rsidR="00FA247E" w:rsidRPr="00FA247E" w14:paraId="4BCCC814"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1B802281" w14:textId="77777777" w:rsidR="00864A58" w:rsidRPr="00FA247E" w:rsidRDefault="00864A58" w:rsidP="00864A58">
            <w:pPr>
              <w:rPr>
                <w:color w:val="000000" w:themeColor="text1"/>
              </w:rPr>
            </w:pPr>
            <w:r w:rsidRPr="00FA247E">
              <w:rPr>
                <w:color w:val="000000" w:themeColor="text1"/>
              </w:rPr>
              <w:t>2.1.2.11.</w:t>
            </w:r>
          </w:p>
        </w:tc>
        <w:tc>
          <w:tcPr>
            <w:tcW w:w="6872" w:type="dxa"/>
            <w:gridSpan w:val="3"/>
            <w:tcBorders>
              <w:top w:val="single" w:sz="4" w:space="0" w:color="auto"/>
              <w:left w:val="single" w:sz="4" w:space="0" w:color="auto"/>
              <w:bottom w:val="single" w:sz="4" w:space="0" w:color="auto"/>
              <w:right w:val="single" w:sz="4" w:space="0" w:color="auto"/>
            </w:tcBorders>
          </w:tcPr>
          <w:p w14:paraId="1DB86796" w14:textId="77777777" w:rsidR="00864A58" w:rsidRPr="00FA247E" w:rsidRDefault="00864A58" w:rsidP="00864A58">
            <w:pPr>
              <w:spacing w:after="120"/>
              <w:ind w:left="34" w:right="13"/>
              <w:jc w:val="both"/>
              <w:rPr>
                <w:color w:val="000000" w:themeColor="text1"/>
              </w:rPr>
            </w:pPr>
            <w:r w:rsidRPr="00FA247E">
              <w:rPr>
                <w:color w:val="000000" w:themeColor="text1"/>
              </w:rPr>
              <w:tab/>
              <w:t>The order of testing shall be:</w:t>
            </w:r>
          </w:p>
          <w:p w14:paraId="466AAC39" w14:textId="77777777" w:rsidR="00864A58" w:rsidRPr="00FA247E" w:rsidRDefault="00864A58" w:rsidP="00864A58">
            <w:pPr>
              <w:spacing w:after="120"/>
              <w:ind w:left="34" w:right="13"/>
              <w:rPr>
                <w:color w:val="000000" w:themeColor="text1"/>
              </w:rPr>
            </w:pPr>
            <w:r w:rsidRPr="00FA247E">
              <w:rPr>
                <w:color w:val="000000" w:themeColor="text1"/>
              </w:rPr>
              <w:t>R1 - T - R2</w:t>
            </w:r>
          </w:p>
          <w:p w14:paraId="055DF288" w14:textId="77777777" w:rsidR="00864A58" w:rsidRPr="00FA247E" w:rsidRDefault="00864A58" w:rsidP="00864A58">
            <w:pPr>
              <w:spacing w:after="120"/>
              <w:ind w:left="34" w:right="13"/>
              <w:jc w:val="both"/>
              <w:rPr>
                <w:color w:val="000000" w:themeColor="text1"/>
              </w:rPr>
            </w:pPr>
            <w:r w:rsidRPr="00FA247E">
              <w:rPr>
                <w:color w:val="000000" w:themeColor="text1"/>
              </w:rPr>
              <w:tab/>
              <w:t>Where:</w:t>
            </w:r>
          </w:p>
          <w:p w14:paraId="002E0D7F" w14:textId="77777777" w:rsidR="00864A58" w:rsidRPr="00FA247E" w:rsidRDefault="00864A58" w:rsidP="00864A58">
            <w:pPr>
              <w:spacing w:after="120"/>
              <w:ind w:left="34" w:right="13"/>
              <w:jc w:val="both"/>
              <w:rPr>
                <w:color w:val="000000" w:themeColor="text1"/>
              </w:rPr>
            </w:pPr>
            <w:r w:rsidRPr="00FA247E">
              <w:rPr>
                <w:color w:val="000000" w:themeColor="text1"/>
              </w:rPr>
              <w:tab/>
              <w:t>R1</w:t>
            </w:r>
            <w:r w:rsidRPr="00FA247E">
              <w:rPr>
                <w:color w:val="000000" w:themeColor="text1"/>
              </w:rPr>
              <w:tab/>
              <w:t xml:space="preserve">= the initial test of the SRTT, </w:t>
            </w:r>
          </w:p>
          <w:p w14:paraId="01C87C8F" w14:textId="77777777" w:rsidR="00864A58" w:rsidRPr="00FA247E" w:rsidRDefault="00864A58" w:rsidP="00864A58">
            <w:pPr>
              <w:spacing w:after="120"/>
              <w:ind w:left="34" w:right="13"/>
              <w:jc w:val="both"/>
              <w:rPr>
                <w:color w:val="000000" w:themeColor="text1"/>
              </w:rPr>
            </w:pPr>
            <w:r w:rsidRPr="00FA247E">
              <w:rPr>
                <w:color w:val="000000" w:themeColor="text1"/>
              </w:rPr>
              <w:t>R2</w:t>
            </w:r>
            <w:r w:rsidRPr="00FA247E">
              <w:rPr>
                <w:color w:val="000000" w:themeColor="text1"/>
              </w:rPr>
              <w:tab/>
              <w:t xml:space="preserve">= the repeat test of the SRTT and </w:t>
            </w:r>
          </w:p>
          <w:p w14:paraId="035F2F01" w14:textId="77777777" w:rsidR="00864A58" w:rsidRPr="00FA247E" w:rsidRDefault="00864A58" w:rsidP="00864A58">
            <w:pPr>
              <w:spacing w:after="120"/>
              <w:ind w:left="34" w:right="13"/>
              <w:jc w:val="both"/>
              <w:rPr>
                <w:color w:val="000000" w:themeColor="text1"/>
              </w:rPr>
            </w:pPr>
            <w:r w:rsidRPr="00FA247E">
              <w:rPr>
                <w:color w:val="000000" w:themeColor="text1"/>
              </w:rPr>
              <w:t>T</w:t>
            </w:r>
            <w:r w:rsidRPr="00FA247E">
              <w:rPr>
                <w:color w:val="000000" w:themeColor="text1"/>
              </w:rPr>
              <w:tab/>
              <w:t>= the test of the candidate tyre to be evaluated.</w:t>
            </w:r>
          </w:p>
          <w:p w14:paraId="759AEBED" w14:textId="77777777" w:rsidR="00864A58" w:rsidRPr="00FA247E" w:rsidRDefault="00864A58" w:rsidP="00864A58">
            <w:pPr>
              <w:spacing w:after="120"/>
              <w:ind w:left="34" w:right="13"/>
              <w:jc w:val="both"/>
              <w:rPr>
                <w:color w:val="000000" w:themeColor="text1"/>
              </w:rPr>
            </w:pPr>
            <w:r w:rsidRPr="00FA247E">
              <w:rPr>
                <w:color w:val="000000" w:themeColor="text1"/>
              </w:rPr>
              <w:t>A maximum of three candidate tyres may be tested before repeating the SRTT test, for example:</w:t>
            </w:r>
          </w:p>
          <w:p w14:paraId="5359D45A" w14:textId="77777777" w:rsidR="00864A58" w:rsidRPr="00FA247E" w:rsidRDefault="00864A58" w:rsidP="001B6488">
            <w:pPr>
              <w:ind w:left="29" w:right="14"/>
              <w:rPr>
                <w:color w:val="000000" w:themeColor="text1"/>
              </w:rPr>
            </w:pPr>
            <w:r w:rsidRPr="00FA247E">
              <w:rPr>
                <w:color w:val="000000" w:themeColor="text1"/>
              </w:rPr>
              <w:t>R1 - T1 - T2 - T3 - R2</w:t>
            </w:r>
          </w:p>
          <w:p w14:paraId="38345C7C" w14:textId="77777777" w:rsidR="001B6488" w:rsidRPr="00FA247E" w:rsidRDefault="001B6488" w:rsidP="001B6488">
            <w:pPr>
              <w:ind w:left="29" w:right="14"/>
              <w:rPr>
                <w:color w:val="000000" w:themeColor="text1"/>
                <w:sz w:val="18"/>
              </w:rPr>
            </w:pPr>
          </w:p>
        </w:tc>
      </w:tr>
      <w:tr w:rsidR="00FA247E" w:rsidRPr="00FA247E" w14:paraId="2227902A"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0A24889A" w14:textId="77777777" w:rsidR="00864A58" w:rsidRPr="00FA247E" w:rsidRDefault="00864A58" w:rsidP="00864A58">
            <w:pPr>
              <w:rPr>
                <w:color w:val="000000" w:themeColor="text1"/>
              </w:rPr>
            </w:pPr>
            <w:r w:rsidRPr="00FA247E">
              <w:rPr>
                <w:color w:val="000000" w:themeColor="text1"/>
              </w:rPr>
              <w:t>2.1.2.12.</w:t>
            </w:r>
          </w:p>
        </w:tc>
        <w:tc>
          <w:tcPr>
            <w:tcW w:w="6872" w:type="dxa"/>
            <w:gridSpan w:val="3"/>
            <w:tcBorders>
              <w:top w:val="single" w:sz="4" w:space="0" w:color="auto"/>
              <w:left w:val="single" w:sz="4" w:space="0" w:color="auto"/>
              <w:bottom w:val="single" w:sz="4" w:space="0" w:color="auto"/>
              <w:right w:val="single" w:sz="4" w:space="0" w:color="auto"/>
            </w:tcBorders>
          </w:tcPr>
          <w:p w14:paraId="36992D8C" w14:textId="77777777" w:rsidR="00864A58" w:rsidRPr="00FA247E" w:rsidRDefault="00864A58" w:rsidP="00864A58">
            <w:pPr>
              <w:keepNext/>
              <w:spacing w:after="120"/>
              <w:ind w:left="34" w:right="13"/>
              <w:jc w:val="both"/>
              <w:rPr>
                <w:color w:val="000000" w:themeColor="text1"/>
              </w:rPr>
            </w:pPr>
            <w:r w:rsidRPr="00FA247E">
              <w:rPr>
                <w:color w:val="000000" w:themeColor="text1"/>
              </w:rPr>
              <w:tab/>
            </w:r>
            <w:r w:rsidRPr="00FA247E">
              <w:rPr>
                <w:color w:val="000000" w:themeColor="text1"/>
              </w:rPr>
              <w:tab/>
              <w:t>Calculate the peak braking force coefficient, μ</w:t>
            </w:r>
            <w:r w:rsidRPr="00FA247E">
              <w:rPr>
                <w:color w:val="000000" w:themeColor="text1"/>
                <w:vertAlign w:val="subscript"/>
              </w:rPr>
              <w:t>peak</w:t>
            </w:r>
            <w:r w:rsidRPr="00FA247E">
              <w:rPr>
                <w:color w:val="000000" w:themeColor="text1"/>
              </w:rPr>
              <w:t>, for each test using the following equation:</w:t>
            </w:r>
          </w:p>
          <w:p w14:paraId="2D753724" w14:textId="77777777" w:rsidR="00864A58" w:rsidRPr="00FA247E" w:rsidRDefault="00864A58" w:rsidP="00864A58">
            <w:pPr>
              <w:spacing w:after="120"/>
              <w:ind w:left="567" w:firstLine="567"/>
              <w:jc w:val="center"/>
              <w:rPr>
                <w:color w:val="000000" w:themeColor="text1"/>
              </w:rPr>
            </w:pPr>
            <w:r w:rsidRPr="00FA247E">
              <w:rPr>
                <w:noProof/>
                <w:color w:val="000000" w:themeColor="text1"/>
                <w:lang w:val="en-IN" w:eastAsia="en-IN"/>
              </w:rPr>
              <w:drawing>
                <wp:inline distT="0" distB="0" distL="0" distR="0" wp14:anchorId="7498C331" wp14:editId="238512FB">
                  <wp:extent cx="1009015" cy="48323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srcRect/>
                          <a:stretch>
                            <a:fillRect/>
                          </a:stretch>
                        </pic:blipFill>
                        <pic:spPr bwMode="auto">
                          <a:xfrm>
                            <a:off x="0" y="0"/>
                            <a:ext cx="1009015" cy="483235"/>
                          </a:xfrm>
                          <a:prstGeom prst="rect">
                            <a:avLst/>
                          </a:prstGeom>
                          <a:noFill/>
                          <a:ln w="9525">
                            <a:noFill/>
                            <a:miter lim="800000"/>
                            <a:headEnd/>
                            <a:tailEnd/>
                          </a:ln>
                        </pic:spPr>
                      </pic:pic>
                    </a:graphicData>
                  </a:graphic>
                </wp:inline>
              </w:drawing>
            </w:r>
            <w:r w:rsidRPr="00FA247E">
              <w:rPr>
                <w:color w:val="000000" w:themeColor="text1"/>
              </w:rPr>
              <w:t xml:space="preserve">                     (1)</w:t>
            </w:r>
          </w:p>
          <w:p w14:paraId="04D12D68" w14:textId="77777777" w:rsidR="00864A58" w:rsidRPr="00FA247E" w:rsidRDefault="00864A58" w:rsidP="00864A58">
            <w:pPr>
              <w:spacing w:after="120"/>
              <w:ind w:left="34"/>
              <w:jc w:val="both"/>
              <w:rPr>
                <w:color w:val="000000" w:themeColor="text1"/>
              </w:rPr>
            </w:pPr>
            <w:r w:rsidRPr="00FA247E">
              <w:rPr>
                <w:color w:val="000000" w:themeColor="text1"/>
              </w:rPr>
              <w:t>Where:</w:t>
            </w:r>
          </w:p>
          <w:p w14:paraId="67C7B3A3" w14:textId="77777777" w:rsidR="00864A58" w:rsidRPr="00FA247E" w:rsidRDefault="00864A58" w:rsidP="00864A58">
            <w:pPr>
              <w:spacing w:after="120"/>
              <w:ind w:left="34"/>
              <w:jc w:val="both"/>
              <w:rPr>
                <w:color w:val="000000" w:themeColor="text1"/>
              </w:rPr>
            </w:pPr>
            <w:r w:rsidRPr="00FA247E">
              <w:rPr>
                <w:color w:val="000000" w:themeColor="text1"/>
              </w:rPr>
              <w:t>μ(t)</w:t>
            </w:r>
            <w:r w:rsidRPr="00FA247E">
              <w:rPr>
                <w:color w:val="000000" w:themeColor="text1"/>
              </w:rPr>
              <w:tab/>
              <w:t>= dynamic tyre braking force coefficient in real time,</w:t>
            </w:r>
          </w:p>
          <w:p w14:paraId="734371A4" w14:textId="77777777" w:rsidR="00864A58" w:rsidRPr="00FA247E" w:rsidRDefault="00864A58" w:rsidP="00864A58">
            <w:pPr>
              <w:spacing w:after="120"/>
              <w:ind w:left="34"/>
              <w:jc w:val="both"/>
              <w:rPr>
                <w:color w:val="000000" w:themeColor="text1"/>
              </w:rPr>
            </w:pPr>
            <w:r w:rsidRPr="00FA247E">
              <w:rPr>
                <w:color w:val="000000" w:themeColor="text1"/>
              </w:rPr>
              <w:t>f</w:t>
            </w:r>
            <w:r w:rsidRPr="00FA247E">
              <w:rPr>
                <w:color w:val="000000" w:themeColor="text1"/>
                <w:vertAlign w:val="subscript"/>
              </w:rPr>
              <w:t>h</w:t>
            </w:r>
            <w:r w:rsidRPr="00FA247E">
              <w:rPr>
                <w:color w:val="000000" w:themeColor="text1"/>
              </w:rPr>
              <w:t>(t)</w:t>
            </w:r>
            <w:r w:rsidRPr="00FA247E">
              <w:rPr>
                <w:color w:val="000000" w:themeColor="text1"/>
              </w:rPr>
              <w:tab/>
              <w:t>= dynamic braking force in real time, N,</w:t>
            </w:r>
          </w:p>
          <w:p w14:paraId="7D6BA353" w14:textId="77777777" w:rsidR="00864A58" w:rsidRPr="00FA247E" w:rsidRDefault="00864A58" w:rsidP="00864A58">
            <w:pPr>
              <w:spacing w:after="120"/>
              <w:ind w:left="34"/>
              <w:jc w:val="both"/>
              <w:rPr>
                <w:color w:val="000000" w:themeColor="text1"/>
              </w:rPr>
            </w:pPr>
            <w:r w:rsidRPr="00FA247E">
              <w:rPr>
                <w:color w:val="000000" w:themeColor="text1"/>
              </w:rPr>
              <w:t>f</w:t>
            </w:r>
            <w:r w:rsidRPr="00FA247E">
              <w:rPr>
                <w:color w:val="000000" w:themeColor="text1"/>
                <w:vertAlign w:val="subscript"/>
              </w:rPr>
              <w:t>v</w:t>
            </w:r>
            <w:r w:rsidRPr="00FA247E">
              <w:rPr>
                <w:color w:val="000000" w:themeColor="text1"/>
              </w:rPr>
              <w:t>(t)</w:t>
            </w:r>
            <w:r w:rsidRPr="00FA247E">
              <w:rPr>
                <w:color w:val="000000" w:themeColor="text1"/>
              </w:rPr>
              <w:tab/>
              <w:t>= dynamic vertical load in real time, N</w:t>
            </w:r>
          </w:p>
          <w:p w14:paraId="2565A602" w14:textId="77777777" w:rsidR="00864A58" w:rsidRPr="00FA247E" w:rsidRDefault="00864A58" w:rsidP="00D34EE5">
            <w:pPr>
              <w:keepNext/>
              <w:keepLines/>
              <w:spacing w:after="120"/>
              <w:ind w:left="29" w:right="14"/>
              <w:jc w:val="both"/>
              <w:rPr>
                <w:color w:val="000000" w:themeColor="text1"/>
              </w:rPr>
            </w:pPr>
            <w:r w:rsidRPr="00FA247E">
              <w:rPr>
                <w:color w:val="000000" w:themeColor="text1"/>
              </w:rPr>
              <w:t>Using equation (1) for dynamic tyre braking force coefficient, calculate the peak tyre braking force coefficient, μ</w:t>
            </w:r>
            <w:r w:rsidRPr="00FA247E">
              <w:rPr>
                <w:color w:val="000000" w:themeColor="text1"/>
                <w:vertAlign w:val="subscript"/>
              </w:rPr>
              <w:t>peak</w:t>
            </w:r>
            <w:r w:rsidRPr="00FA247E">
              <w:rPr>
                <w:color w:val="000000" w:themeColor="text1"/>
              </w:rPr>
              <w:t xml:space="preserve">, by determining the highest value of μ(t) before lockup occurs. Analogic signals should be filtered to remove noise. Digitally recorded signals may be filtered using a moving average technique. </w:t>
            </w:r>
          </w:p>
          <w:p w14:paraId="479E6222" w14:textId="77777777" w:rsidR="00864A58" w:rsidRPr="00FA247E" w:rsidRDefault="00864A58" w:rsidP="00D34EE5">
            <w:pPr>
              <w:keepNext/>
              <w:keepLines/>
              <w:spacing w:after="120"/>
              <w:ind w:left="29" w:right="14"/>
              <w:jc w:val="both"/>
              <w:rPr>
                <w:color w:val="000000" w:themeColor="text1"/>
              </w:rPr>
            </w:pPr>
            <w:r w:rsidRPr="00FA247E">
              <w:rPr>
                <w:color w:val="000000" w:themeColor="text1"/>
              </w:rPr>
              <w:t>Calculate the average values of peak-braking coefficient (μ</w:t>
            </w:r>
            <w:r w:rsidRPr="00FA247E">
              <w:rPr>
                <w:color w:val="000000" w:themeColor="text1"/>
                <w:vertAlign w:val="subscript"/>
              </w:rPr>
              <w:t>peak, ave</w:t>
            </w:r>
            <w:r w:rsidRPr="00FA247E">
              <w:rPr>
                <w:color w:val="000000" w:themeColor="text1"/>
              </w:rPr>
              <w:t xml:space="preserve">) by averaging </w:t>
            </w:r>
            <w:r w:rsidRPr="00FA247E">
              <w:rPr>
                <w:color w:val="000000" w:themeColor="text1"/>
                <w:lang w:eastAsia="ja-JP"/>
              </w:rPr>
              <w:t>four or more</w:t>
            </w:r>
            <w:r w:rsidRPr="00FA247E">
              <w:rPr>
                <w:color w:val="000000" w:themeColor="text1"/>
              </w:rPr>
              <w:t xml:space="preserve"> valid repeated runs for each set of test and reference tyres for each test condition provided that the tests are completed within the same day.</w:t>
            </w:r>
          </w:p>
        </w:tc>
      </w:tr>
      <w:tr w:rsidR="00FA247E" w:rsidRPr="00FA247E" w14:paraId="6F080438"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62D25E9E" w14:textId="77777777" w:rsidR="00864A58" w:rsidRPr="00FA247E" w:rsidRDefault="00864A58" w:rsidP="00864A58">
            <w:pPr>
              <w:rPr>
                <w:color w:val="000000" w:themeColor="text1"/>
              </w:rPr>
            </w:pPr>
            <w:r w:rsidRPr="00FA247E">
              <w:rPr>
                <w:color w:val="000000" w:themeColor="text1"/>
              </w:rPr>
              <w:t>2.1.2.13.</w:t>
            </w:r>
          </w:p>
        </w:tc>
        <w:tc>
          <w:tcPr>
            <w:tcW w:w="6872" w:type="dxa"/>
            <w:gridSpan w:val="3"/>
            <w:tcBorders>
              <w:top w:val="single" w:sz="4" w:space="0" w:color="auto"/>
              <w:left w:val="single" w:sz="4" w:space="0" w:color="auto"/>
              <w:bottom w:val="single" w:sz="4" w:space="0" w:color="auto"/>
              <w:right w:val="single" w:sz="4" w:space="0" w:color="auto"/>
            </w:tcBorders>
          </w:tcPr>
          <w:p w14:paraId="3B84B88D" w14:textId="77777777" w:rsidR="00864A58" w:rsidRPr="00FA247E" w:rsidRDefault="00864A58" w:rsidP="00D34EE5">
            <w:pPr>
              <w:keepNext/>
              <w:keepLines/>
              <w:spacing w:after="120"/>
              <w:ind w:left="29" w:right="14"/>
              <w:jc w:val="both"/>
              <w:rPr>
                <w:color w:val="000000" w:themeColor="text1"/>
              </w:rPr>
            </w:pPr>
            <w:r w:rsidRPr="00FA247E">
              <w:rPr>
                <w:color w:val="000000" w:themeColor="text1"/>
              </w:rPr>
              <w:tab/>
              <w:t>Validation of results</w:t>
            </w:r>
          </w:p>
          <w:p w14:paraId="6DA8DB4D" w14:textId="0B338889" w:rsidR="00864A58" w:rsidRPr="00FA247E" w:rsidRDefault="00864A58" w:rsidP="00D34EE5">
            <w:pPr>
              <w:keepNext/>
              <w:keepLines/>
              <w:spacing w:after="120"/>
              <w:ind w:left="29" w:right="14"/>
              <w:jc w:val="both"/>
              <w:rPr>
                <w:color w:val="000000" w:themeColor="text1"/>
              </w:rPr>
            </w:pPr>
            <w:r w:rsidRPr="00FA247E">
              <w:rPr>
                <w:color w:val="000000" w:themeColor="text1"/>
              </w:rPr>
              <w:t>For the reference tyre:</w:t>
            </w:r>
          </w:p>
          <w:p w14:paraId="01F21043" w14:textId="308B578B" w:rsidR="00864A58" w:rsidRPr="00FA247E" w:rsidRDefault="00864A58" w:rsidP="002A6970">
            <w:pPr>
              <w:pStyle w:val="ListParagraph"/>
              <w:keepNext/>
              <w:keepLines/>
              <w:numPr>
                <w:ilvl w:val="0"/>
                <w:numId w:val="40"/>
              </w:numPr>
              <w:spacing w:after="120"/>
              <w:ind w:right="14"/>
              <w:jc w:val="both"/>
              <w:rPr>
                <w:color w:val="000000" w:themeColor="text1"/>
              </w:rPr>
            </w:pPr>
            <w:r w:rsidRPr="00FA247E">
              <w:rPr>
                <w:color w:val="000000" w:themeColor="text1"/>
              </w:rPr>
              <w:t>If the coefficient of variation of the peak braking coefficient</w:t>
            </w:r>
            <w:r w:rsidR="00183A6D" w:rsidRPr="00FA247E">
              <w:rPr>
                <w:color w:val="000000" w:themeColor="text1"/>
              </w:rPr>
              <w:t xml:space="preserve"> CVμ of the reference tyre</w:t>
            </w:r>
            <w:r w:rsidRPr="00FA247E">
              <w:rPr>
                <w:color w:val="000000" w:themeColor="text1"/>
              </w:rPr>
              <w:t xml:space="preserve">, which is calculated by </w:t>
            </w:r>
            <w:r w:rsidR="00183A6D" w:rsidRPr="00FA247E">
              <w:rPr>
                <w:color w:val="000000" w:themeColor="text1"/>
              </w:rPr>
              <w:t xml:space="preserve">formula given in 4.2.8.2. of Part (A) of this Annex </w:t>
            </w:r>
            <w:r w:rsidRPr="00FA247E">
              <w:rPr>
                <w:color w:val="000000" w:themeColor="text1"/>
              </w:rPr>
              <w:t xml:space="preserve">is higher than five per cent, discard all data and repeat the test for this reference tyre. </w:t>
            </w:r>
          </w:p>
          <w:p w14:paraId="4E167004" w14:textId="5C27FA9C" w:rsidR="002A6970" w:rsidRPr="00FA247E" w:rsidRDefault="002A6970" w:rsidP="00947AF7">
            <w:pPr>
              <w:pStyle w:val="ListParagraph"/>
              <w:keepNext/>
              <w:keepLines/>
              <w:numPr>
                <w:ilvl w:val="0"/>
                <w:numId w:val="40"/>
              </w:numPr>
              <w:spacing w:after="120"/>
              <w:ind w:right="14"/>
              <w:jc w:val="both"/>
              <w:rPr>
                <w:color w:val="000000" w:themeColor="text1"/>
              </w:rPr>
            </w:pPr>
            <w:r w:rsidRPr="00FA247E">
              <w:rPr>
                <w:color w:val="000000" w:themeColor="text1"/>
              </w:rPr>
              <w:t>(b) The average peak braking force coefficients ( , see Paragraph 1.1.1.2.1. of this Annex) as calculated from the initial and from the final braking test of the reference tyre within a test cycle shall be within the range reported in the table in Paragraph 1.1.1.</w:t>
            </w:r>
          </w:p>
          <w:p w14:paraId="2819C86F" w14:textId="712E42E5" w:rsidR="002A6970" w:rsidRPr="00FA247E" w:rsidRDefault="002A6970" w:rsidP="002A6970">
            <w:pPr>
              <w:keepNext/>
              <w:keepLines/>
              <w:spacing w:after="120"/>
              <w:ind w:left="29" w:right="14"/>
              <w:jc w:val="both"/>
              <w:rPr>
                <w:color w:val="000000" w:themeColor="text1"/>
              </w:rPr>
            </w:pPr>
            <w:r w:rsidRPr="00FA247E">
              <w:rPr>
                <w:color w:val="000000" w:themeColor="text1"/>
              </w:rPr>
              <w:t>If one or more of the above conditions is not met, the complete test cycle shall be performed again.</w:t>
            </w:r>
          </w:p>
          <w:p w14:paraId="3E669469" w14:textId="77777777" w:rsidR="00864A58" w:rsidRPr="00FA247E" w:rsidRDefault="00864A58" w:rsidP="00D34EE5">
            <w:pPr>
              <w:keepNext/>
              <w:keepLines/>
              <w:spacing w:after="120"/>
              <w:ind w:left="29" w:right="14"/>
              <w:jc w:val="both"/>
              <w:rPr>
                <w:color w:val="000000" w:themeColor="text1"/>
              </w:rPr>
            </w:pPr>
            <w:r w:rsidRPr="00FA247E">
              <w:rPr>
                <w:color w:val="000000" w:themeColor="text1"/>
              </w:rPr>
              <w:t>For the candidate tyres:</w:t>
            </w:r>
          </w:p>
          <w:p w14:paraId="00585139" w14:textId="6CAA3B8C" w:rsidR="00864A58" w:rsidRPr="00FA247E" w:rsidRDefault="00864A58" w:rsidP="00183A6D">
            <w:pPr>
              <w:keepNext/>
              <w:keepLines/>
              <w:spacing w:after="120"/>
              <w:ind w:left="29" w:right="14"/>
              <w:jc w:val="both"/>
              <w:rPr>
                <w:color w:val="000000" w:themeColor="text1"/>
              </w:rPr>
            </w:pPr>
            <w:r w:rsidRPr="00FA247E">
              <w:rPr>
                <w:color w:val="000000" w:themeColor="text1"/>
              </w:rPr>
              <w:t>The coefficients of variation</w:t>
            </w:r>
            <w:r w:rsidR="00183A6D" w:rsidRPr="00FA247E">
              <w:rPr>
                <w:color w:val="000000" w:themeColor="text1"/>
              </w:rPr>
              <w:t xml:space="preserve"> CVμ</w:t>
            </w:r>
            <w:r w:rsidRPr="00FA247E">
              <w:rPr>
                <w:color w:val="000000" w:themeColor="text1"/>
              </w:rPr>
              <w:t xml:space="preserve"> are calculated for all the candidate tyres</w:t>
            </w:r>
            <w:r w:rsidR="00183A6D" w:rsidRPr="00FA247E">
              <w:rPr>
                <w:color w:val="000000" w:themeColor="text1"/>
              </w:rPr>
              <w:t xml:space="preserve"> according to the formula in 4.2.8.2. of Part (A) of this Annex</w:t>
            </w:r>
            <w:r w:rsidRPr="00FA247E">
              <w:rPr>
                <w:color w:val="000000" w:themeColor="text1"/>
              </w:rPr>
              <w:t>. If one coefficient of variation is greater than five per cent, discard the data for this candidate tyre and repeat the test.</w:t>
            </w:r>
          </w:p>
          <w:p w14:paraId="5730B05A" w14:textId="77777777" w:rsidR="00864A58" w:rsidRPr="00FA247E" w:rsidRDefault="00864A58" w:rsidP="00D34EE5">
            <w:pPr>
              <w:spacing w:after="160"/>
              <w:ind w:left="29" w:right="14"/>
              <w:jc w:val="both"/>
              <w:rPr>
                <w:color w:val="000000" w:themeColor="text1"/>
              </w:rPr>
            </w:pPr>
            <w:r w:rsidRPr="00FA247E">
              <w:rPr>
                <w:color w:val="000000" w:themeColor="text1"/>
              </w:rPr>
              <w:tab/>
              <w:t>If R</w:t>
            </w:r>
            <w:r w:rsidRPr="00FA247E">
              <w:rPr>
                <w:color w:val="000000" w:themeColor="text1"/>
                <w:vertAlign w:val="subscript"/>
              </w:rPr>
              <w:t>1</w:t>
            </w:r>
            <w:r w:rsidRPr="00FA247E">
              <w:rPr>
                <w:color w:val="000000" w:themeColor="text1"/>
              </w:rPr>
              <w:t xml:space="preserve"> is the average of the peak braking coefficient in the first test of the reference tyre, R</w:t>
            </w:r>
            <w:r w:rsidRPr="00FA247E">
              <w:rPr>
                <w:color w:val="000000" w:themeColor="text1"/>
                <w:vertAlign w:val="subscript"/>
              </w:rPr>
              <w:t>2</w:t>
            </w:r>
            <w:r w:rsidRPr="00FA247E">
              <w:rPr>
                <w:color w:val="000000" w:themeColor="text1"/>
              </w:rPr>
              <w:t xml:space="preserve"> is the average of the peak braking coefficient in the second test of the reference tyre, the following operations are performed, according to the following table:</w:t>
            </w:r>
          </w:p>
          <w:tbl>
            <w:tblPr>
              <w:tblW w:w="668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000" w:firstRow="0" w:lastRow="0" w:firstColumn="0" w:lastColumn="0" w:noHBand="0" w:noVBand="0"/>
            </w:tblPr>
            <w:tblGrid>
              <w:gridCol w:w="2849"/>
              <w:gridCol w:w="1620"/>
              <w:gridCol w:w="2217"/>
            </w:tblGrid>
            <w:tr w:rsidR="00FA247E" w:rsidRPr="00FA247E" w14:paraId="4779878A" w14:textId="77777777" w:rsidTr="00EB4026">
              <w:trPr>
                <w:trHeight w:val="779"/>
              </w:trPr>
              <w:tc>
                <w:tcPr>
                  <w:tcW w:w="2849" w:type="dxa"/>
                </w:tcPr>
                <w:p w14:paraId="01EA52D4" w14:textId="77777777" w:rsidR="00864A58" w:rsidRPr="00FA247E" w:rsidRDefault="00864A58" w:rsidP="009320A7">
                  <w:pPr>
                    <w:numPr>
                      <w:ilvl w:val="12"/>
                      <w:numId w:val="0"/>
                    </w:numPr>
                    <w:spacing w:after="60"/>
                    <w:jc w:val="center"/>
                    <w:rPr>
                      <w:color w:val="000000" w:themeColor="text1"/>
                      <w:sz w:val="20"/>
                    </w:rPr>
                  </w:pPr>
                  <w:r w:rsidRPr="00FA247E">
                    <w:rPr>
                      <w:color w:val="000000" w:themeColor="text1"/>
                      <w:sz w:val="20"/>
                    </w:rPr>
                    <w:t>If the number of sets of candidate tyres between two successive runs of the reference tyre is:</w:t>
                  </w:r>
                </w:p>
              </w:tc>
              <w:tc>
                <w:tcPr>
                  <w:tcW w:w="1620" w:type="dxa"/>
                </w:tcPr>
                <w:p w14:paraId="1578409F" w14:textId="77777777" w:rsidR="00864A58" w:rsidRPr="00FA247E" w:rsidRDefault="00864A58" w:rsidP="009320A7">
                  <w:pPr>
                    <w:numPr>
                      <w:ilvl w:val="12"/>
                      <w:numId w:val="0"/>
                    </w:numPr>
                    <w:spacing w:after="60"/>
                    <w:jc w:val="center"/>
                    <w:rPr>
                      <w:color w:val="000000" w:themeColor="text1"/>
                      <w:sz w:val="20"/>
                    </w:rPr>
                  </w:pPr>
                  <w:r w:rsidRPr="00FA247E">
                    <w:rPr>
                      <w:color w:val="000000" w:themeColor="text1"/>
                      <w:sz w:val="20"/>
                    </w:rPr>
                    <w:t>and the set of candidate tyres to be qualified is:</w:t>
                  </w:r>
                </w:p>
              </w:tc>
              <w:tc>
                <w:tcPr>
                  <w:tcW w:w="2217" w:type="dxa"/>
                </w:tcPr>
                <w:p w14:paraId="4153D0AE" w14:textId="77777777" w:rsidR="00864A58" w:rsidRPr="00FA247E" w:rsidRDefault="00864A58" w:rsidP="009320A7">
                  <w:pPr>
                    <w:numPr>
                      <w:ilvl w:val="12"/>
                      <w:numId w:val="0"/>
                    </w:numPr>
                    <w:spacing w:after="60"/>
                    <w:jc w:val="center"/>
                    <w:rPr>
                      <w:color w:val="000000" w:themeColor="text1"/>
                      <w:sz w:val="20"/>
                    </w:rPr>
                  </w:pPr>
                  <w:r w:rsidRPr="00FA247E">
                    <w:rPr>
                      <w:color w:val="000000" w:themeColor="text1"/>
                      <w:sz w:val="20"/>
                    </w:rPr>
                    <w:t>then "Ra" is calculated by applying the following:</w:t>
                  </w:r>
                </w:p>
              </w:tc>
            </w:tr>
            <w:tr w:rsidR="00FA247E" w:rsidRPr="00FA247E" w14:paraId="5BE968F9" w14:textId="77777777" w:rsidTr="00EB4026">
              <w:trPr>
                <w:trHeight w:val="382"/>
              </w:trPr>
              <w:tc>
                <w:tcPr>
                  <w:tcW w:w="2849" w:type="dxa"/>
                </w:tcPr>
                <w:p w14:paraId="1C519B4B" w14:textId="77777777" w:rsidR="00864A58" w:rsidRPr="00FA247E" w:rsidRDefault="00864A58" w:rsidP="009320A7">
                  <w:pPr>
                    <w:numPr>
                      <w:ilvl w:val="12"/>
                      <w:numId w:val="0"/>
                    </w:numPr>
                    <w:tabs>
                      <w:tab w:val="left" w:pos="426"/>
                    </w:tabs>
                    <w:spacing w:after="60"/>
                    <w:rPr>
                      <w:color w:val="000000" w:themeColor="text1"/>
                      <w:sz w:val="22"/>
                    </w:rPr>
                  </w:pPr>
                  <w:r w:rsidRPr="00FA247E">
                    <w:rPr>
                      <w:color w:val="000000" w:themeColor="text1"/>
                      <w:sz w:val="22"/>
                    </w:rPr>
                    <w:t xml:space="preserve">1  </w:t>
                  </w:r>
                  <w:r w:rsidRPr="00FA247E">
                    <w:rPr>
                      <w:color w:val="000000" w:themeColor="text1"/>
                      <w:sz w:val="22"/>
                    </w:rPr>
                    <w:sym w:font="Monotype Sorts" w:char="F0EA"/>
                  </w:r>
                  <w:r w:rsidRPr="00FA247E">
                    <w:rPr>
                      <w:color w:val="000000" w:themeColor="text1"/>
                      <w:sz w:val="22"/>
                    </w:rPr>
                    <w:t xml:space="preserve">   R1 – T1 – R2</w:t>
                  </w:r>
                </w:p>
              </w:tc>
              <w:tc>
                <w:tcPr>
                  <w:tcW w:w="1620" w:type="dxa"/>
                </w:tcPr>
                <w:p w14:paraId="01BF3DC7" w14:textId="77777777" w:rsidR="00864A58" w:rsidRPr="00FA247E" w:rsidRDefault="00864A58" w:rsidP="009320A7">
                  <w:pPr>
                    <w:numPr>
                      <w:ilvl w:val="12"/>
                      <w:numId w:val="0"/>
                    </w:numPr>
                    <w:spacing w:after="60"/>
                    <w:jc w:val="center"/>
                    <w:rPr>
                      <w:color w:val="000000" w:themeColor="text1"/>
                      <w:sz w:val="22"/>
                    </w:rPr>
                  </w:pPr>
                  <w:r w:rsidRPr="00FA247E">
                    <w:rPr>
                      <w:color w:val="000000" w:themeColor="text1"/>
                      <w:sz w:val="22"/>
                    </w:rPr>
                    <w:t>T1</w:t>
                  </w:r>
                </w:p>
              </w:tc>
              <w:tc>
                <w:tcPr>
                  <w:tcW w:w="2217" w:type="dxa"/>
                </w:tcPr>
                <w:p w14:paraId="20B1B13E" w14:textId="77777777" w:rsidR="00864A58" w:rsidRPr="00FA247E" w:rsidRDefault="00864A58" w:rsidP="009320A7">
                  <w:pPr>
                    <w:numPr>
                      <w:ilvl w:val="12"/>
                      <w:numId w:val="0"/>
                    </w:numPr>
                    <w:spacing w:after="60"/>
                    <w:ind w:left="72"/>
                    <w:rPr>
                      <w:color w:val="000000" w:themeColor="text1"/>
                      <w:sz w:val="22"/>
                    </w:rPr>
                  </w:pPr>
                  <w:r w:rsidRPr="00FA247E">
                    <w:rPr>
                      <w:color w:val="000000" w:themeColor="text1"/>
                      <w:sz w:val="22"/>
                    </w:rPr>
                    <w:t>Ra = 1/2 (R</w:t>
                  </w:r>
                  <w:r w:rsidRPr="00FA247E">
                    <w:rPr>
                      <w:color w:val="000000" w:themeColor="text1"/>
                      <w:sz w:val="22"/>
                      <w:vertAlign w:val="subscript"/>
                    </w:rPr>
                    <w:t>1</w:t>
                  </w:r>
                  <w:r w:rsidRPr="00FA247E">
                    <w:rPr>
                      <w:color w:val="000000" w:themeColor="text1"/>
                      <w:sz w:val="22"/>
                    </w:rPr>
                    <w:t xml:space="preserve"> + R</w:t>
                  </w:r>
                  <w:r w:rsidRPr="00FA247E">
                    <w:rPr>
                      <w:color w:val="000000" w:themeColor="text1"/>
                      <w:sz w:val="22"/>
                      <w:vertAlign w:val="subscript"/>
                    </w:rPr>
                    <w:t>2</w:t>
                  </w:r>
                  <w:r w:rsidRPr="00FA247E">
                    <w:rPr>
                      <w:color w:val="000000" w:themeColor="text1"/>
                      <w:sz w:val="22"/>
                    </w:rPr>
                    <w:t>)</w:t>
                  </w:r>
                </w:p>
              </w:tc>
            </w:tr>
            <w:tr w:rsidR="00FA247E" w:rsidRPr="00FA247E" w14:paraId="500C4D9A" w14:textId="77777777" w:rsidTr="00EB4026">
              <w:trPr>
                <w:trHeight w:val="700"/>
              </w:trPr>
              <w:tc>
                <w:tcPr>
                  <w:tcW w:w="2849" w:type="dxa"/>
                </w:tcPr>
                <w:p w14:paraId="246CF3F2" w14:textId="77777777" w:rsidR="00864A58" w:rsidRPr="00FA247E" w:rsidRDefault="00864A58" w:rsidP="009320A7">
                  <w:pPr>
                    <w:numPr>
                      <w:ilvl w:val="12"/>
                      <w:numId w:val="0"/>
                    </w:numPr>
                    <w:tabs>
                      <w:tab w:val="left" w:pos="426"/>
                    </w:tabs>
                    <w:spacing w:after="60"/>
                    <w:rPr>
                      <w:color w:val="000000" w:themeColor="text1"/>
                      <w:sz w:val="22"/>
                    </w:rPr>
                  </w:pPr>
                  <w:r w:rsidRPr="00FA247E">
                    <w:rPr>
                      <w:color w:val="000000" w:themeColor="text1"/>
                      <w:sz w:val="22"/>
                    </w:rPr>
                    <w:t xml:space="preserve">2  </w:t>
                  </w:r>
                  <w:r w:rsidRPr="00FA247E">
                    <w:rPr>
                      <w:color w:val="000000" w:themeColor="text1"/>
                      <w:sz w:val="22"/>
                    </w:rPr>
                    <w:sym w:font="Monotype Sorts" w:char="F0EA"/>
                  </w:r>
                  <w:r w:rsidRPr="00FA247E">
                    <w:rPr>
                      <w:color w:val="000000" w:themeColor="text1"/>
                      <w:sz w:val="22"/>
                    </w:rPr>
                    <w:t xml:space="preserve">   R1 – T1 - T2 – R2</w:t>
                  </w:r>
                </w:p>
              </w:tc>
              <w:tc>
                <w:tcPr>
                  <w:tcW w:w="1620" w:type="dxa"/>
                </w:tcPr>
                <w:p w14:paraId="02D75C71" w14:textId="77777777" w:rsidR="00864A58" w:rsidRPr="00FA247E" w:rsidRDefault="00864A58" w:rsidP="009320A7">
                  <w:pPr>
                    <w:numPr>
                      <w:ilvl w:val="12"/>
                      <w:numId w:val="0"/>
                    </w:numPr>
                    <w:spacing w:after="60"/>
                    <w:jc w:val="center"/>
                    <w:rPr>
                      <w:color w:val="000000" w:themeColor="text1"/>
                      <w:sz w:val="22"/>
                    </w:rPr>
                  </w:pPr>
                  <w:r w:rsidRPr="00FA247E">
                    <w:rPr>
                      <w:color w:val="000000" w:themeColor="text1"/>
                      <w:sz w:val="22"/>
                    </w:rPr>
                    <w:t>T1</w:t>
                  </w:r>
                </w:p>
                <w:p w14:paraId="1B020025" w14:textId="77777777" w:rsidR="00864A58" w:rsidRPr="00FA247E" w:rsidRDefault="00864A58" w:rsidP="009320A7">
                  <w:pPr>
                    <w:numPr>
                      <w:ilvl w:val="12"/>
                      <w:numId w:val="0"/>
                    </w:numPr>
                    <w:spacing w:after="60"/>
                    <w:jc w:val="center"/>
                    <w:rPr>
                      <w:color w:val="000000" w:themeColor="text1"/>
                      <w:sz w:val="22"/>
                    </w:rPr>
                  </w:pPr>
                  <w:r w:rsidRPr="00FA247E">
                    <w:rPr>
                      <w:color w:val="000000" w:themeColor="text1"/>
                      <w:sz w:val="22"/>
                    </w:rPr>
                    <w:t>T2</w:t>
                  </w:r>
                </w:p>
              </w:tc>
              <w:tc>
                <w:tcPr>
                  <w:tcW w:w="2217" w:type="dxa"/>
                </w:tcPr>
                <w:p w14:paraId="36CC3B8C" w14:textId="77777777" w:rsidR="00864A58" w:rsidRPr="00FA247E" w:rsidRDefault="00864A58" w:rsidP="009320A7">
                  <w:pPr>
                    <w:numPr>
                      <w:ilvl w:val="12"/>
                      <w:numId w:val="0"/>
                    </w:numPr>
                    <w:spacing w:after="60"/>
                    <w:ind w:left="72"/>
                    <w:rPr>
                      <w:color w:val="000000" w:themeColor="text1"/>
                      <w:sz w:val="22"/>
                    </w:rPr>
                  </w:pPr>
                  <w:r w:rsidRPr="00FA247E">
                    <w:rPr>
                      <w:color w:val="000000" w:themeColor="text1"/>
                      <w:sz w:val="22"/>
                    </w:rPr>
                    <w:t>Ra = 2/3 R</w:t>
                  </w:r>
                  <w:r w:rsidRPr="00FA247E">
                    <w:rPr>
                      <w:color w:val="000000" w:themeColor="text1"/>
                      <w:sz w:val="22"/>
                      <w:vertAlign w:val="subscript"/>
                    </w:rPr>
                    <w:t>1</w:t>
                  </w:r>
                  <w:r w:rsidRPr="00FA247E">
                    <w:rPr>
                      <w:color w:val="000000" w:themeColor="text1"/>
                      <w:sz w:val="22"/>
                    </w:rPr>
                    <w:t xml:space="preserve"> + 1/3 R</w:t>
                  </w:r>
                  <w:r w:rsidRPr="00FA247E">
                    <w:rPr>
                      <w:color w:val="000000" w:themeColor="text1"/>
                      <w:sz w:val="22"/>
                      <w:vertAlign w:val="subscript"/>
                    </w:rPr>
                    <w:t>2</w:t>
                  </w:r>
                </w:p>
                <w:p w14:paraId="54154BDD" w14:textId="77777777" w:rsidR="00864A58" w:rsidRPr="00FA247E" w:rsidRDefault="00864A58" w:rsidP="009320A7">
                  <w:pPr>
                    <w:numPr>
                      <w:ilvl w:val="12"/>
                      <w:numId w:val="0"/>
                    </w:numPr>
                    <w:spacing w:after="60"/>
                    <w:ind w:left="72"/>
                    <w:rPr>
                      <w:color w:val="000000" w:themeColor="text1"/>
                      <w:sz w:val="22"/>
                    </w:rPr>
                  </w:pPr>
                  <w:r w:rsidRPr="00FA247E">
                    <w:rPr>
                      <w:color w:val="000000" w:themeColor="text1"/>
                      <w:sz w:val="22"/>
                    </w:rPr>
                    <w:t>Ra = 1/3 R</w:t>
                  </w:r>
                  <w:r w:rsidRPr="00FA247E">
                    <w:rPr>
                      <w:color w:val="000000" w:themeColor="text1"/>
                      <w:sz w:val="22"/>
                      <w:vertAlign w:val="subscript"/>
                    </w:rPr>
                    <w:t>1</w:t>
                  </w:r>
                  <w:r w:rsidRPr="00FA247E">
                    <w:rPr>
                      <w:color w:val="000000" w:themeColor="text1"/>
                      <w:sz w:val="22"/>
                    </w:rPr>
                    <w:t xml:space="preserve"> + 2/3 R</w:t>
                  </w:r>
                  <w:r w:rsidRPr="00FA247E">
                    <w:rPr>
                      <w:color w:val="000000" w:themeColor="text1"/>
                      <w:sz w:val="22"/>
                      <w:vertAlign w:val="subscript"/>
                    </w:rPr>
                    <w:t>2</w:t>
                  </w:r>
                </w:p>
              </w:tc>
            </w:tr>
            <w:tr w:rsidR="00FA247E" w:rsidRPr="00FA247E" w14:paraId="1E1C012F" w14:textId="77777777" w:rsidTr="00EB4026">
              <w:trPr>
                <w:trHeight w:val="1019"/>
              </w:trPr>
              <w:tc>
                <w:tcPr>
                  <w:tcW w:w="2849" w:type="dxa"/>
                </w:tcPr>
                <w:p w14:paraId="0309F181" w14:textId="77777777" w:rsidR="00864A58" w:rsidRPr="00FA247E" w:rsidRDefault="00864A58" w:rsidP="009320A7">
                  <w:pPr>
                    <w:numPr>
                      <w:ilvl w:val="12"/>
                      <w:numId w:val="0"/>
                    </w:numPr>
                    <w:tabs>
                      <w:tab w:val="left" w:pos="426"/>
                    </w:tabs>
                    <w:spacing w:after="60"/>
                    <w:rPr>
                      <w:color w:val="000000" w:themeColor="text1"/>
                      <w:sz w:val="22"/>
                    </w:rPr>
                  </w:pPr>
                  <w:r w:rsidRPr="00FA247E">
                    <w:rPr>
                      <w:color w:val="000000" w:themeColor="text1"/>
                      <w:sz w:val="22"/>
                    </w:rPr>
                    <w:t xml:space="preserve">3  </w:t>
                  </w:r>
                  <w:r w:rsidRPr="00FA247E">
                    <w:rPr>
                      <w:color w:val="000000" w:themeColor="text1"/>
                      <w:sz w:val="22"/>
                    </w:rPr>
                    <w:sym w:font="Monotype Sorts" w:char="F0EA"/>
                  </w:r>
                  <w:r w:rsidRPr="00FA247E">
                    <w:rPr>
                      <w:color w:val="000000" w:themeColor="text1"/>
                      <w:sz w:val="22"/>
                    </w:rPr>
                    <w:t xml:space="preserve">   R1</w:t>
                  </w:r>
                  <w:r w:rsidRPr="00FA247E">
                    <w:rPr>
                      <w:color w:val="000000" w:themeColor="text1"/>
                      <w:sz w:val="22"/>
                      <w:vertAlign w:val="subscript"/>
                    </w:rPr>
                    <w:t xml:space="preserve"> </w:t>
                  </w:r>
                  <w:r w:rsidRPr="00FA247E">
                    <w:rPr>
                      <w:color w:val="000000" w:themeColor="text1"/>
                      <w:sz w:val="22"/>
                    </w:rPr>
                    <w:t>– T1 - T2 - T3 – R2</w:t>
                  </w:r>
                </w:p>
              </w:tc>
              <w:tc>
                <w:tcPr>
                  <w:tcW w:w="1620" w:type="dxa"/>
                </w:tcPr>
                <w:p w14:paraId="2F828C33" w14:textId="77777777" w:rsidR="00864A58" w:rsidRPr="00FA247E" w:rsidRDefault="00864A58" w:rsidP="009320A7">
                  <w:pPr>
                    <w:numPr>
                      <w:ilvl w:val="12"/>
                      <w:numId w:val="0"/>
                    </w:numPr>
                    <w:spacing w:after="60"/>
                    <w:jc w:val="center"/>
                    <w:rPr>
                      <w:color w:val="000000" w:themeColor="text1"/>
                      <w:sz w:val="22"/>
                    </w:rPr>
                  </w:pPr>
                  <w:r w:rsidRPr="00FA247E">
                    <w:rPr>
                      <w:color w:val="000000" w:themeColor="text1"/>
                      <w:sz w:val="22"/>
                    </w:rPr>
                    <w:t>T1</w:t>
                  </w:r>
                </w:p>
                <w:p w14:paraId="3E494C0F" w14:textId="77777777" w:rsidR="00864A58" w:rsidRPr="00FA247E" w:rsidRDefault="00864A58" w:rsidP="009320A7">
                  <w:pPr>
                    <w:numPr>
                      <w:ilvl w:val="12"/>
                      <w:numId w:val="0"/>
                    </w:numPr>
                    <w:spacing w:after="60"/>
                    <w:jc w:val="center"/>
                    <w:rPr>
                      <w:color w:val="000000" w:themeColor="text1"/>
                      <w:sz w:val="22"/>
                    </w:rPr>
                  </w:pPr>
                  <w:r w:rsidRPr="00FA247E">
                    <w:rPr>
                      <w:color w:val="000000" w:themeColor="text1"/>
                      <w:sz w:val="22"/>
                    </w:rPr>
                    <w:t>T2</w:t>
                  </w:r>
                </w:p>
                <w:p w14:paraId="1CF7A987" w14:textId="77777777" w:rsidR="00864A58" w:rsidRPr="00FA247E" w:rsidRDefault="00864A58" w:rsidP="009320A7">
                  <w:pPr>
                    <w:numPr>
                      <w:ilvl w:val="12"/>
                      <w:numId w:val="0"/>
                    </w:numPr>
                    <w:spacing w:after="60"/>
                    <w:jc w:val="center"/>
                    <w:rPr>
                      <w:color w:val="000000" w:themeColor="text1"/>
                      <w:sz w:val="22"/>
                    </w:rPr>
                  </w:pPr>
                  <w:r w:rsidRPr="00FA247E">
                    <w:rPr>
                      <w:color w:val="000000" w:themeColor="text1"/>
                      <w:sz w:val="22"/>
                    </w:rPr>
                    <w:t>T3</w:t>
                  </w:r>
                </w:p>
              </w:tc>
              <w:tc>
                <w:tcPr>
                  <w:tcW w:w="2217" w:type="dxa"/>
                </w:tcPr>
                <w:p w14:paraId="642F5DDB" w14:textId="77777777" w:rsidR="00864A58" w:rsidRPr="00FA247E" w:rsidRDefault="00864A58" w:rsidP="009320A7">
                  <w:pPr>
                    <w:numPr>
                      <w:ilvl w:val="12"/>
                      <w:numId w:val="0"/>
                    </w:numPr>
                    <w:spacing w:after="60"/>
                    <w:ind w:left="72"/>
                    <w:rPr>
                      <w:color w:val="000000" w:themeColor="text1"/>
                      <w:sz w:val="22"/>
                    </w:rPr>
                  </w:pPr>
                  <w:r w:rsidRPr="00FA247E">
                    <w:rPr>
                      <w:color w:val="000000" w:themeColor="text1"/>
                      <w:sz w:val="22"/>
                    </w:rPr>
                    <w:t>Ra = 3/4 R</w:t>
                  </w:r>
                  <w:r w:rsidRPr="00FA247E">
                    <w:rPr>
                      <w:color w:val="000000" w:themeColor="text1"/>
                      <w:sz w:val="22"/>
                      <w:vertAlign w:val="subscript"/>
                    </w:rPr>
                    <w:t>1</w:t>
                  </w:r>
                  <w:r w:rsidRPr="00FA247E">
                    <w:rPr>
                      <w:color w:val="000000" w:themeColor="text1"/>
                      <w:sz w:val="22"/>
                    </w:rPr>
                    <w:t xml:space="preserve"> + 1/4 R</w:t>
                  </w:r>
                  <w:r w:rsidRPr="00FA247E">
                    <w:rPr>
                      <w:color w:val="000000" w:themeColor="text1"/>
                      <w:sz w:val="22"/>
                      <w:vertAlign w:val="subscript"/>
                    </w:rPr>
                    <w:t>2</w:t>
                  </w:r>
                </w:p>
                <w:p w14:paraId="08309525" w14:textId="77777777" w:rsidR="00864A58" w:rsidRPr="00FA247E" w:rsidRDefault="00864A58" w:rsidP="009320A7">
                  <w:pPr>
                    <w:numPr>
                      <w:ilvl w:val="12"/>
                      <w:numId w:val="0"/>
                    </w:numPr>
                    <w:spacing w:after="60"/>
                    <w:ind w:left="72"/>
                    <w:rPr>
                      <w:color w:val="000000" w:themeColor="text1"/>
                      <w:sz w:val="22"/>
                    </w:rPr>
                  </w:pPr>
                  <w:r w:rsidRPr="00FA247E">
                    <w:rPr>
                      <w:color w:val="000000" w:themeColor="text1"/>
                      <w:sz w:val="22"/>
                    </w:rPr>
                    <w:t>Ra = 1/2 (R</w:t>
                  </w:r>
                  <w:r w:rsidRPr="00FA247E">
                    <w:rPr>
                      <w:color w:val="000000" w:themeColor="text1"/>
                      <w:sz w:val="22"/>
                      <w:vertAlign w:val="subscript"/>
                    </w:rPr>
                    <w:t>1</w:t>
                  </w:r>
                  <w:r w:rsidRPr="00FA247E">
                    <w:rPr>
                      <w:color w:val="000000" w:themeColor="text1"/>
                      <w:sz w:val="22"/>
                    </w:rPr>
                    <w:t xml:space="preserve"> + R</w:t>
                  </w:r>
                  <w:r w:rsidRPr="00FA247E">
                    <w:rPr>
                      <w:color w:val="000000" w:themeColor="text1"/>
                      <w:sz w:val="22"/>
                      <w:vertAlign w:val="subscript"/>
                    </w:rPr>
                    <w:t>2</w:t>
                  </w:r>
                  <w:r w:rsidRPr="00FA247E">
                    <w:rPr>
                      <w:color w:val="000000" w:themeColor="text1"/>
                      <w:sz w:val="22"/>
                    </w:rPr>
                    <w:t>)</w:t>
                  </w:r>
                </w:p>
                <w:p w14:paraId="4AD66636" w14:textId="77777777" w:rsidR="00864A58" w:rsidRPr="00FA247E" w:rsidRDefault="00864A58" w:rsidP="009320A7">
                  <w:pPr>
                    <w:numPr>
                      <w:ilvl w:val="12"/>
                      <w:numId w:val="0"/>
                    </w:numPr>
                    <w:spacing w:after="60"/>
                    <w:ind w:left="72"/>
                    <w:rPr>
                      <w:color w:val="000000" w:themeColor="text1"/>
                      <w:sz w:val="22"/>
                    </w:rPr>
                  </w:pPr>
                  <w:r w:rsidRPr="00FA247E">
                    <w:rPr>
                      <w:color w:val="000000" w:themeColor="text1"/>
                      <w:sz w:val="22"/>
                    </w:rPr>
                    <w:t>Ra = 1/4 R</w:t>
                  </w:r>
                  <w:r w:rsidRPr="00FA247E">
                    <w:rPr>
                      <w:color w:val="000000" w:themeColor="text1"/>
                      <w:sz w:val="22"/>
                      <w:vertAlign w:val="subscript"/>
                    </w:rPr>
                    <w:t>1</w:t>
                  </w:r>
                  <w:r w:rsidRPr="00FA247E">
                    <w:rPr>
                      <w:color w:val="000000" w:themeColor="text1"/>
                      <w:sz w:val="22"/>
                    </w:rPr>
                    <w:t xml:space="preserve"> + 3/4 R</w:t>
                  </w:r>
                  <w:r w:rsidRPr="00FA247E">
                    <w:rPr>
                      <w:color w:val="000000" w:themeColor="text1"/>
                      <w:sz w:val="22"/>
                      <w:vertAlign w:val="subscript"/>
                    </w:rPr>
                    <w:t>2</w:t>
                  </w:r>
                </w:p>
              </w:tc>
            </w:tr>
          </w:tbl>
          <w:p w14:paraId="33661A34" w14:textId="77777777" w:rsidR="00864A58" w:rsidRPr="00FA247E" w:rsidRDefault="00864A58" w:rsidP="00864A58">
            <w:pPr>
              <w:pStyle w:val="ListParagraph"/>
              <w:tabs>
                <w:tab w:val="left" w:pos="75"/>
              </w:tabs>
              <w:suppressAutoHyphens/>
              <w:ind w:left="0"/>
              <w:jc w:val="both"/>
              <w:rPr>
                <w:color w:val="000000" w:themeColor="text1"/>
              </w:rPr>
            </w:pPr>
          </w:p>
        </w:tc>
      </w:tr>
      <w:tr w:rsidR="00FA247E" w:rsidRPr="00FA247E" w14:paraId="249A430B"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jc w:val="center"/>
        </w:trPr>
        <w:tc>
          <w:tcPr>
            <w:tcW w:w="1345" w:type="dxa"/>
            <w:tcBorders>
              <w:top w:val="single" w:sz="4" w:space="0" w:color="auto"/>
              <w:left w:val="single" w:sz="4" w:space="0" w:color="auto"/>
              <w:bottom w:val="single" w:sz="4" w:space="0" w:color="auto"/>
              <w:right w:val="single" w:sz="4" w:space="0" w:color="auto"/>
            </w:tcBorders>
          </w:tcPr>
          <w:p w14:paraId="2196D58D" w14:textId="77777777" w:rsidR="009320A7" w:rsidRPr="00FA247E" w:rsidRDefault="009320A7" w:rsidP="009320A7">
            <w:pPr>
              <w:rPr>
                <w:color w:val="000000" w:themeColor="text1"/>
                <w:sz w:val="2"/>
              </w:rPr>
            </w:pPr>
          </w:p>
        </w:tc>
        <w:tc>
          <w:tcPr>
            <w:tcW w:w="6872" w:type="dxa"/>
            <w:gridSpan w:val="3"/>
            <w:tcBorders>
              <w:top w:val="single" w:sz="4" w:space="0" w:color="auto"/>
              <w:left w:val="single" w:sz="4" w:space="0" w:color="auto"/>
              <w:bottom w:val="single" w:sz="4" w:space="0" w:color="auto"/>
              <w:right w:val="single" w:sz="4" w:space="0" w:color="auto"/>
            </w:tcBorders>
          </w:tcPr>
          <w:p w14:paraId="328B49C8" w14:textId="77777777" w:rsidR="009320A7" w:rsidRPr="00FA247E" w:rsidRDefault="009320A7" w:rsidP="009320A7">
            <w:pPr>
              <w:keepNext/>
              <w:jc w:val="both"/>
              <w:rPr>
                <w:color w:val="000000" w:themeColor="text1"/>
                <w:sz w:val="2"/>
              </w:rPr>
            </w:pPr>
          </w:p>
        </w:tc>
      </w:tr>
      <w:tr w:rsidR="00FA247E" w:rsidRPr="00FA247E" w14:paraId="066223D2"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4D0AB81D" w14:textId="77777777" w:rsidR="00864A58" w:rsidRPr="00FA247E" w:rsidRDefault="00864A58" w:rsidP="00864A58">
            <w:pPr>
              <w:rPr>
                <w:color w:val="000000" w:themeColor="text1"/>
              </w:rPr>
            </w:pPr>
            <w:r w:rsidRPr="00FA247E">
              <w:rPr>
                <w:color w:val="000000" w:themeColor="text1"/>
              </w:rPr>
              <w:t>2.1.2.14.</w:t>
            </w:r>
          </w:p>
        </w:tc>
        <w:tc>
          <w:tcPr>
            <w:tcW w:w="6872" w:type="dxa"/>
            <w:gridSpan w:val="3"/>
            <w:tcBorders>
              <w:top w:val="single" w:sz="4" w:space="0" w:color="auto"/>
              <w:left w:val="single" w:sz="4" w:space="0" w:color="auto"/>
              <w:bottom w:val="single" w:sz="4" w:space="0" w:color="auto"/>
              <w:right w:val="single" w:sz="4" w:space="0" w:color="auto"/>
            </w:tcBorders>
          </w:tcPr>
          <w:p w14:paraId="2F461670" w14:textId="77777777" w:rsidR="00864A58" w:rsidRPr="00FA247E" w:rsidRDefault="00864A58" w:rsidP="009320A7">
            <w:pPr>
              <w:keepNext/>
              <w:spacing w:after="120"/>
              <w:jc w:val="both"/>
              <w:rPr>
                <w:color w:val="000000" w:themeColor="text1"/>
              </w:rPr>
            </w:pPr>
            <w:r w:rsidRPr="00FA247E">
              <w:rPr>
                <w:color w:val="000000" w:themeColor="text1"/>
              </w:rPr>
              <w:tab/>
              <w:t>The wet grip index (G) shall be calculated as:</w:t>
            </w:r>
          </w:p>
          <w:p w14:paraId="2ED7A1BA" w14:textId="77777777" w:rsidR="00635629" w:rsidRPr="00FA247E" w:rsidRDefault="00635629" w:rsidP="009320A7">
            <w:pPr>
              <w:keepNext/>
              <w:spacing w:after="120"/>
              <w:jc w:val="both"/>
              <w:rPr>
                <w:color w:val="000000" w:themeColor="text1"/>
                <w:sz w:val="2"/>
              </w:rPr>
            </w:pPr>
          </w:p>
          <w:p w14:paraId="21642AA6" w14:textId="18AA0513" w:rsidR="00864A58" w:rsidRPr="00FA247E" w:rsidRDefault="00864A58" w:rsidP="00864A58">
            <w:pPr>
              <w:spacing w:after="120"/>
              <w:jc w:val="both"/>
              <w:rPr>
                <w:color w:val="000000" w:themeColor="text1"/>
              </w:rPr>
            </w:pPr>
            <w:r w:rsidRPr="00FA247E">
              <w:rPr>
                <w:color w:val="000000" w:themeColor="text1"/>
              </w:rPr>
              <w:tab/>
              <w:t xml:space="preserve">Wet grip index (G) = μ </w:t>
            </w:r>
            <w:r w:rsidRPr="00FA247E">
              <w:rPr>
                <w:color w:val="000000" w:themeColor="text1"/>
                <w:vertAlign w:val="subscript"/>
              </w:rPr>
              <w:t xml:space="preserve">peak,ave </w:t>
            </w:r>
            <w:r w:rsidRPr="00FA247E">
              <w:rPr>
                <w:color w:val="000000" w:themeColor="text1"/>
              </w:rPr>
              <w:t xml:space="preserve"> (T)/μ </w:t>
            </w:r>
            <w:r w:rsidRPr="00FA247E">
              <w:rPr>
                <w:color w:val="000000" w:themeColor="text1"/>
                <w:vertAlign w:val="subscript"/>
              </w:rPr>
              <w:t>peak, ave</w:t>
            </w:r>
            <w:r w:rsidRPr="00FA247E">
              <w:rPr>
                <w:color w:val="000000" w:themeColor="text1"/>
              </w:rPr>
              <w:t xml:space="preserve"> (R)</w:t>
            </w:r>
          </w:p>
          <w:p w14:paraId="4D916219" w14:textId="11D5E3C5" w:rsidR="002A6970" w:rsidRPr="00FA247E" w:rsidRDefault="002A6970" w:rsidP="00864A58">
            <w:pPr>
              <w:spacing w:after="120"/>
              <w:jc w:val="both"/>
              <w:rPr>
                <w:color w:val="000000" w:themeColor="text1"/>
              </w:rPr>
            </w:pPr>
            <w:r w:rsidRPr="00FA247E">
              <w:rPr>
                <w:noProof/>
                <w:color w:val="000000" w:themeColor="text1"/>
                <w:highlight w:val="green"/>
              </w:rPr>
              <w:drawing>
                <wp:inline distT="0" distB="0" distL="0" distR="0" wp14:anchorId="558FB6DC" wp14:editId="36D18795">
                  <wp:extent cx="4271645" cy="1616075"/>
                  <wp:effectExtent l="0" t="0" r="0" b="317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biLevel thresh="75000"/>
                          </a:blip>
                          <a:stretch>
                            <a:fillRect/>
                          </a:stretch>
                        </pic:blipFill>
                        <pic:spPr>
                          <a:xfrm>
                            <a:off x="0" y="0"/>
                            <a:ext cx="4271645" cy="1616075"/>
                          </a:xfrm>
                          <a:prstGeom prst="rect">
                            <a:avLst/>
                          </a:prstGeom>
                        </pic:spPr>
                      </pic:pic>
                    </a:graphicData>
                  </a:graphic>
                </wp:inline>
              </w:drawing>
            </w:r>
          </w:p>
          <w:p w14:paraId="0DD6D97C" w14:textId="34E7ECA1" w:rsidR="00635629" w:rsidRPr="00FA247E" w:rsidRDefault="00864A58" w:rsidP="00864A58">
            <w:pPr>
              <w:spacing w:after="120"/>
              <w:jc w:val="both"/>
              <w:rPr>
                <w:color w:val="000000" w:themeColor="text1"/>
              </w:rPr>
            </w:pPr>
            <w:r w:rsidRPr="00FA247E">
              <w:rPr>
                <w:color w:val="000000" w:themeColor="text1"/>
              </w:rPr>
              <w:t>It represents the relative Wet Grip Index for braking performance of the candidate tyre (T) compared to the reference tyre (R).</w:t>
            </w:r>
          </w:p>
        </w:tc>
      </w:tr>
      <w:tr w:rsidR="00FA247E" w:rsidRPr="00FA247E" w14:paraId="4FA4D053"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7E04E47C" w14:textId="77777777" w:rsidR="00864A58" w:rsidRPr="00FA247E" w:rsidRDefault="00864A58" w:rsidP="00864A58">
            <w:pPr>
              <w:rPr>
                <w:color w:val="000000" w:themeColor="text1"/>
              </w:rPr>
            </w:pPr>
            <w:r w:rsidRPr="00FA247E">
              <w:rPr>
                <w:color w:val="000000" w:themeColor="text1"/>
              </w:rPr>
              <w:t>2.2.</w:t>
            </w:r>
          </w:p>
        </w:tc>
        <w:tc>
          <w:tcPr>
            <w:tcW w:w="6872" w:type="dxa"/>
            <w:gridSpan w:val="3"/>
            <w:tcBorders>
              <w:top w:val="single" w:sz="4" w:space="0" w:color="auto"/>
              <w:left w:val="single" w:sz="4" w:space="0" w:color="auto"/>
              <w:bottom w:val="single" w:sz="4" w:space="0" w:color="auto"/>
              <w:right w:val="single" w:sz="4" w:space="0" w:color="auto"/>
            </w:tcBorders>
          </w:tcPr>
          <w:p w14:paraId="1CBE67E7" w14:textId="77777777" w:rsidR="00864A58" w:rsidRPr="00FA247E" w:rsidRDefault="00864A58" w:rsidP="00864A58">
            <w:pPr>
              <w:spacing w:after="120"/>
              <w:ind w:right="1134"/>
              <w:jc w:val="both"/>
              <w:rPr>
                <w:color w:val="000000" w:themeColor="text1"/>
              </w:rPr>
            </w:pPr>
            <w:r w:rsidRPr="00FA247E">
              <w:rPr>
                <w:color w:val="000000" w:themeColor="text1"/>
              </w:rPr>
              <w:tab/>
              <w:t>Standard vehicle procedure</w:t>
            </w:r>
          </w:p>
        </w:tc>
      </w:tr>
      <w:tr w:rsidR="00FA247E" w:rsidRPr="00FA247E" w14:paraId="00D94BC6"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
          <w:jc w:val="center"/>
        </w:trPr>
        <w:tc>
          <w:tcPr>
            <w:tcW w:w="1345" w:type="dxa"/>
            <w:tcBorders>
              <w:top w:val="single" w:sz="4" w:space="0" w:color="auto"/>
              <w:left w:val="single" w:sz="4" w:space="0" w:color="auto"/>
              <w:bottom w:val="single" w:sz="4" w:space="0" w:color="auto"/>
              <w:right w:val="single" w:sz="4" w:space="0" w:color="auto"/>
            </w:tcBorders>
          </w:tcPr>
          <w:p w14:paraId="00D8DDF7" w14:textId="77777777" w:rsidR="00D34EE5" w:rsidRPr="00FA247E" w:rsidRDefault="00D34EE5" w:rsidP="00D34EE5">
            <w:pPr>
              <w:rPr>
                <w:color w:val="000000" w:themeColor="text1"/>
              </w:rPr>
            </w:pPr>
            <w:r w:rsidRPr="00FA247E">
              <w:rPr>
                <w:color w:val="000000" w:themeColor="text1"/>
              </w:rPr>
              <w:t>2.2.1.</w:t>
            </w:r>
          </w:p>
        </w:tc>
        <w:tc>
          <w:tcPr>
            <w:tcW w:w="6872" w:type="dxa"/>
            <w:gridSpan w:val="3"/>
            <w:tcBorders>
              <w:top w:val="single" w:sz="4" w:space="0" w:color="auto"/>
              <w:left w:val="single" w:sz="4" w:space="0" w:color="auto"/>
              <w:bottom w:val="single" w:sz="4" w:space="0" w:color="auto"/>
              <w:right w:val="single" w:sz="4" w:space="0" w:color="auto"/>
            </w:tcBorders>
          </w:tcPr>
          <w:p w14:paraId="1AC81018" w14:textId="77777777" w:rsidR="00D34EE5" w:rsidRPr="00FA247E" w:rsidRDefault="00D34EE5" w:rsidP="00D34EE5">
            <w:pPr>
              <w:pStyle w:val="ListParagraph"/>
              <w:tabs>
                <w:tab w:val="left" w:pos="75"/>
              </w:tabs>
              <w:suppressAutoHyphens/>
              <w:ind w:left="0"/>
              <w:jc w:val="both"/>
              <w:rPr>
                <w:color w:val="000000" w:themeColor="text1"/>
              </w:rPr>
            </w:pPr>
            <w:r w:rsidRPr="00FA247E">
              <w:rPr>
                <w:color w:val="000000" w:themeColor="text1"/>
              </w:rPr>
              <w:t>The vehicle used shall have two axles and be equipped with an anti-lock braking system (e.g. standard production vehicle of M</w:t>
            </w:r>
            <w:r w:rsidRPr="00FA247E">
              <w:rPr>
                <w:color w:val="000000" w:themeColor="text1"/>
                <w:vertAlign w:val="subscript"/>
              </w:rPr>
              <w:t>2</w:t>
            </w:r>
            <w:r w:rsidRPr="00FA247E">
              <w:rPr>
                <w:color w:val="000000" w:themeColor="text1"/>
              </w:rPr>
              <w:t>, M</w:t>
            </w:r>
            <w:r w:rsidRPr="00FA247E">
              <w:rPr>
                <w:color w:val="000000" w:themeColor="text1"/>
                <w:vertAlign w:val="subscript"/>
              </w:rPr>
              <w:t>3</w:t>
            </w:r>
            <w:r w:rsidRPr="00FA247E">
              <w:rPr>
                <w:color w:val="000000" w:themeColor="text1"/>
              </w:rPr>
              <w:t>, N</w:t>
            </w:r>
            <w:r w:rsidRPr="00FA247E">
              <w:rPr>
                <w:color w:val="000000" w:themeColor="text1"/>
                <w:vertAlign w:val="subscript"/>
              </w:rPr>
              <w:t>1</w:t>
            </w:r>
            <w:r w:rsidRPr="00FA247E">
              <w:rPr>
                <w:color w:val="000000" w:themeColor="text1"/>
              </w:rPr>
              <w:t>, N</w:t>
            </w:r>
            <w:r w:rsidRPr="00FA247E">
              <w:rPr>
                <w:color w:val="000000" w:themeColor="text1"/>
                <w:vertAlign w:val="subscript"/>
              </w:rPr>
              <w:t>2</w:t>
            </w:r>
            <w:r w:rsidRPr="00FA247E">
              <w:rPr>
                <w:color w:val="000000" w:themeColor="text1"/>
              </w:rPr>
              <w:t xml:space="preserve"> or N</w:t>
            </w:r>
            <w:r w:rsidRPr="00FA247E">
              <w:rPr>
                <w:color w:val="000000" w:themeColor="text1"/>
                <w:vertAlign w:val="subscript"/>
              </w:rPr>
              <w:t>3</w:t>
            </w:r>
            <w:r w:rsidRPr="00FA247E">
              <w:rPr>
                <w:color w:val="000000" w:themeColor="text1"/>
              </w:rPr>
              <w:t xml:space="preserve"> category). The ABS shall continue to fulfil the utilisation of adhesion requirements defined in the Regulations as appropriate, and shall be comparable and constant throughout the tests with the different tyres mounted.</w:t>
            </w:r>
          </w:p>
          <w:p w14:paraId="081E2783" w14:textId="77777777" w:rsidR="00635629" w:rsidRPr="00FA247E" w:rsidRDefault="00635629" w:rsidP="00D34EE5">
            <w:pPr>
              <w:pStyle w:val="ListParagraph"/>
              <w:tabs>
                <w:tab w:val="left" w:pos="75"/>
              </w:tabs>
              <w:suppressAutoHyphens/>
              <w:ind w:left="0"/>
              <w:jc w:val="both"/>
              <w:rPr>
                <w:color w:val="000000" w:themeColor="text1"/>
                <w:sz w:val="10"/>
              </w:rPr>
            </w:pPr>
          </w:p>
          <w:p w14:paraId="07DE93D0" w14:textId="77777777" w:rsidR="00D34EE5" w:rsidRPr="00FA247E" w:rsidRDefault="00D34EE5" w:rsidP="00D34EE5">
            <w:pPr>
              <w:pStyle w:val="ListParagraph"/>
              <w:tabs>
                <w:tab w:val="left" w:pos="75"/>
              </w:tabs>
              <w:suppressAutoHyphens/>
              <w:ind w:left="0"/>
              <w:jc w:val="both"/>
              <w:rPr>
                <w:color w:val="000000" w:themeColor="text1"/>
                <w:sz w:val="2"/>
              </w:rPr>
            </w:pPr>
          </w:p>
        </w:tc>
      </w:tr>
      <w:tr w:rsidR="00FA247E" w:rsidRPr="00FA247E" w14:paraId="065E4D5A"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2B3CA56A" w14:textId="77777777" w:rsidR="00D34EE5" w:rsidRPr="00FA247E" w:rsidRDefault="00D34EE5" w:rsidP="00D34EE5">
            <w:pPr>
              <w:rPr>
                <w:color w:val="000000" w:themeColor="text1"/>
              </w:rPr>
            </w:pPr>
            <w:r w:rsidRPr="00FA247E">
              <w:rPr>
                <w:color w:val="000000" w:themeColor="text1"/>
              </w:rPr>
              <w:t>2.2.1.1.</w:t>
            </w:r>
          </w:p>
        </w:tc>
        <w:tc>
          <w:tcPr>
            <w:tcW w:w="6872" w:type="dxa"/>
            <w:gridSpan w:val="3"/>
            <w:tcBorders>
              <w:top w:val="single" w:sz="4" w:space="0" w:color="auto"/>
              <w:left w:val="single" w:sz="4" w:space="0" w:color="auto"/>
              <w:bottom w:val="single" w:sz="4" w:space="0" w:color="auto"/>
              <w:right w:val="single" w:sz="4" w:space="0" w:color="auto"/>
            </w:tcBorders>
          </w:tcPr>
          <w:p w14:paraId="50A2915D" w14:textId="77777777" w:rsidR="00D34EE5" w:rsidRPr="00FA247E" w:rsidRDefault="00D34EE5" w:rsidP="00280AB1">
            <w:pPr>
              <w:spacing w:after="120"/>
              <w:ind w:left="34" w:right="13"/>
              <w:jc w:val="both"/>
              <w:rPr>
                <w:color w:val="000000" w:themeColor="text1"/>
              </w:rPr>
            </w:pPr>
            <w:r w:rsidRPr="00FA247E">
              <w:rPr>
                <w:color w:val="000000" w:themeColor="text1"/>
              </w:rPr>
              <w:tab/>
              <w:t>Measuring equipment</w:t>
            </w:r>
          </w:p>
          <w:p w14:paraId="07AF6CD0" w14:textId="77777777" w:rsidR="00D34EE5" w:rsidRPr="00FA247E" w:rsidRDefault="00D34EE5" w:rsidP="00280AB1">
            <w:pPr>
              <w:spacing w:after="120"/>
              <w:ind w:left="34" w:right="13"/>
              <w:jc w:val="both"/>
              <w:rPr>
                <w:color w:val="000000" w:themeColor="text1"/>
              </w:rPr>
            </w:pPr>
            <w:r w:rsidRPr="00FA247E">
              <w:rPr>
                <w:color w:val="000000" w:themeColor="text1"/>
              </w:rPr>
              <w:t>The vehicle shall be fitted with a sensor suitable for measuring speed on a wet surface and distance covered between two speeds.</w:t>
            </w:r>
          </w:p>
          <w:p w14:paraId="6FEE1ABC" w14:textId="77777777" w:rsidR="00D34EE5" w:rsidRPr="00FA247E" w:rsidRDefault="00D34EE5" w:rsidP="00280AB1">
            <w:pPr>
              <w:spacing w:after="120"/>
              <w:ind w:left="34" w:right="13"/>
              <w:jc w:val="both"/>
              <w:rPr>
                <w:color w:val="000000" w:themeColor="text1"/>
              </w:rPr>
            </w:pPr>
            <w:r w:rsidRPr="00FA247E">
              <w:rPr>
                <w:color w:val="000000" w:themeColor="text1"/>
              </w:rPr>
              <w:t>To measure vehicle speed, a fifth wheel or non-contact speed-measuring system shall be used.</w:t>
            </w:r>
          </w:p>
          <w:p w14:paraId="1C84A0D3" w14:textId="77777777" w:rsidR="00D34EE5" w:rsidRPr="00FA247E" w:rsidRDefault="00D34EE5" w:rsidP="00280AB1">
            <w:pPr>
              <w:keepNext/>
              <w:keepLines/>
              <w:spacing w:after="120"/>
              <w:ind w:left="34" w:right="13"/>
              <w:jc w:val="both"/>
              <w:rPr>
                <w:color w:val="000000" w:themeColor="text1"/>
              </w:rPr>
            </w:pPr>
            <w:r w:rsidRPr="00FA247E">
              <w:rPr>
                <w:color w:val="000000" w:themeColor="text1"/>
              </w:rPr>
              <w:t>The following tolerances shall be respected:</w:t>
            </w:r>
          </w:p>
          <w:p w14:paraId="271A8250" w14:textId="77777777" w:rsidR="00D34EE5" w:rsidRPr="00FA247E" w:rsidRDefault="00D34EE5" w:rsidP="00280AB1">
            <w:pPr>
              <w:spacing w:after="120"/>
              <w:ind w:left="459" w:right="13" w:hanging="459"/>
              <w:jc w:val="both"/>
              <w:rPr>
                <w:color w:val="000000" w:themeColor="text1"/>
              </w:rPr>
            </w:pPr>
            <w:r w:rsidRPr="00FA247E">
              <w:rPr>
                <w:color w:val="000000" w:themeColor="text1"/>
              </w:rPr>
              <w:t>(a)</w:t>
            </w:r>
            <w:r w:rsidRPr="00FA247E">
              <w:rPr>
                <w:color w:val="000000" w:themeColor="text1"/>
              </w:rPr>
              <w:tab/>
              <w:t>For the speed measurements: ±1 per cent or ±0.5 km/h whichever is greater;</w:t>
            </w:r>
          </w:p>
          <w:p w14:paraId="3F0611BA" w14:textId="77777777" w:rsidR="00D34EE5" w:rsidRPr="00FA247E" w:rsidRDefault="00D34EE5" w:rsidP="00280AB1">
            <w:pPr>
              <w:spacing w:after="120"/>
              <w:ind w:left="459" w:right="13" w:hanging="459"/>
              <w:jc w:val="both"/>
              <w:rPr>
                <w:color w:val="000000" w:themeColor="text1"/>
              </w:rPr>
            </w:pPr>
            <w:r w:rsidRPr="00FA247E">
              <w:rPr>
                <w:color w:val="000000" w:themeColor="text1"/>
              </w:rPr>
              <w:t>(b)</w:t>
            </w:r>
            <w:r w:rsidRPr="00FA247E">
              <w:rPr>
                <w:color w:val="000000" w:themeColor="text1"/>
              </w:rPr>
              <w:tab/>
              <w:t>For the distance measurements: ±1 x 10</w:t>
            </w:r>
            <w:r w:rsidRPr="00FA247E">
              <w:rPr>
                <w:color w:val="000000" w:themeColor="text1"/>
                <w:vertAlign w:val="superscript"/>
              </w:rPr>
              <w:t>-1</w:t>
            </w:r>
            <w:r w:rsidRPr="00FA247E">
              <w:rPr>
                <w:color w:val="000000" w:themeColor="text1"/>
              </w:rPr>
              <w:t xml:space="preserve"> m.</w:t>
            </w:r>
          </w:p>
          <w:p w14:paraId="66E2DE2A" w14:textId="77777777" w:rsidR="00D34EE5" w:rsidRPr="00FA247E" w:rsidRDefault="00D34EE5" w:rsidP="00280AB1">
            <w:pPr>
              <w:spacing w:after="120"/>
              <w:ind w:left="34" w:right="13"/>
              <w:jc w:val="both"/>
              <w:rPr>
                <w:color w:val="000000" w:themeColor="text1"/>
              </w:rPr>
            </w:pPr>
            <w:r w:rsidRPr="00FA247E">
              <w:rPr>
                <w:color w:val="000000" w:themeColor="text1"/>
              </w:rPr>
              <w:t>A display of the measured speed or the difference between the measured speed and the reference speed for the test can be used inside the vehicle so that the driver can adjust the speed of the vehicle.</w:t>
            </w:r>
          </w:p>
          <w:p w14:paraId="2871EA0B" w14:textId="77777777" w:rsidR="00D34EE5" w:rsidRPr="00FA247E" w:rsidRDefault="00D34EE5" w:rsidP="00280AB1">
            <w:pPr>
              <w:spacing w:after="120"/>
              <w:ind w:left="29" w:right="14"/>
              <w:jc w:val="both"/>
              <w:rPr>
                <w:color w:val="000000" w:themeColor="text1"/>
              </w:rPr>
            </w:pPr>
            <w:r w:rsidRPr="00FA247E">
              <w:rPr>
                <w:color w:val="000000" w:themeColor="text1"/>
              </w:rPr>
              <w:t>A data acquisition system can be also used for storing the measurements.</w:t>
            </w:r>
          </w:p>
          <w:p w14:paraId="352C7A58" w14:textId="77777777" w:rsidR="00635629" w:rsidRPr="00FA247E" w:rsidRDefault="00635629" w:rsidP="00280AB1">
            <w:pPr>
              <w:spacing w:after="120"/>
              <w:ind w:left="29" w:right="14"/>
              <w:jc w:val="both"/>
              <w:rPr>
                <w:color w:val="000000" w:themeColor="text1"/>
                <w:sz w:val="2"/>
              </w:rPr>
            </w:pPr>
          </w:p>
        </w:tc>
      </w:tr>
      <w:tr w:rsidR="00FA247E" w:rsidRPr="00FA247E" w14:paraId="6EBC86B2"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6ACA1ED4" w14:textId="77777777" w:rsidR="00D34EE5" w:rsidRPr="00FA247E" w:rsidRDefault="00D34EE5" w:rsidP="00D34EE5">
            <w:pPr>
              <w:rPr>
                <w:color w:val="000000" w:themeColor="text1"/>
              </w:rPr>
            </w:pPr>
            <w:r w:rsidRPr="00FA247E">
              <w:rPr>
                <w:color w:val="000000" w:themeColor="text1"/>
              </w:rPr>
              <w:t>2.2.2.</w:t>
            </w:r>
          </w:p>
        </w:tc>
        <w:tc>
          <w:tcPr>
            <w:tcW w:w="6872" w:type="dxa"/>
            <w:gridSpan w:val="3"/>
            <w:tcBorders>
              <w:top w:val="single" w:sz="4" w:space="0" w:color="auto"/>
              <w:left w:val="single" w:sz="4" w:space="0" w:color="auto"/>
              <w:bottom w:val="single" w:sz="4" w:space="0" w:color="auto"/>
              <w:right w:val="single" w:sz="4" w:space="0" w:color="auto"/>
            </w:tcBorders>
          </w:tcPr>
          <w:p w14:paraId="670DA080" w14:textId="77777777" w:rsidR="00D34EE5" w:rsidRPr="00FA247E" w:rsidRDefault="00D34EE5" w:rsidP="00D34EE5">
            <w:pPr>
              <w:spacing w:after="120"/>
              <w:ind w:left="34" w:right="13"/>
              <w:jc w:val="both"/>
              <w:rPr>
                <w:color w:val="000000" w:themeColor="text1"/>
              </w:rPr>
            </w:pPr>
            <w:r w:rsidRPr="00FA247E">
              <w:rPr>
                <w:color w:val="000000" w:themeColor="text1"/>
              </w:rPr>
              <w:tab/>
              <w:t>Test procedure</w:t>
            </w:r>
          </w:p>
          <w:p w14:paraId="10D34783" w14:textId="77777777" w:rsidR="00D34EE5" w:rsidRPr="00FA247E" w:rsidRDefault="00D34EE5" w:rsidP="00D34EE5">
            <w:pPr>
              <w:spacing w:after="120"/>
              <w:ind w:left="34" w:right="13"/>
              <w:jc w:val="both"/>
              <w:rPr>
                <w:color w:val="000000" w:themeColor="text1"/>
              </w:rPr>
            </w:pPr>
            <w:r w:rsidRPr="00FA247E">
              <w:rPr>
                <w:color w:val="000000" w:themeColor="text1"/>
              </w:rPr>
              <w:t xml:space="preserve">Starting with a defined initial speed, the brakes are applied hard enough on the two axles at the same time to activate the ABS system. </w:t>
            </w:r>
          </w:p>
          <w:p w14:paraId="146B2D7B" w14:textId="77777777" w:rsidR="00635629" w:rsidRPr="00FA247E" w:rsidRDefault="00635629" w:rsidP="00D34EE5">
            <w:pPr>
              <w:spacing w:after="120"/>
              <w:ind w:left="34" w:right="13"/>
              <w:jc w:val="both"/>
              <w:rPr>
                <w:color w:val="000000" w:themeColor="text1"/>
                <w:sz w:val="2"/>
              </w:rPr>
            </w:pPr>
          </w:p>
        </w:tc>
      </w:tr>
      <w:tr w:rsidR="00FA247E" w:rsidRPr="00FA247E" w14:paraId="2C23E926"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518851A6" w14:textId="77777777" w:rsidR="00D34EE5" w:rsidRPr="00FA247E" w:rsidRDefault="00D34EE5" w:rsidP="00D34EE5">
            <w:pPr>
              <w:rPr>
                <w:color w:val="000000" w:themeColor="text1"/>
              </w:rPr>
            </w:pPr>
            <w:r w:rsidRPr="00FA247E">
              <w:rPr>
                <w:color w:val="000000" w:themeColor="text1"/>
              </w:rPr>
              <w:t>2.2.2.1.</w:t>
            </w:r>
          </w:p>
        </w:tc>
        <w:tc>
          <w:tcPr>
            <w:tcW w:w="6872" w:type="dxa"/>
            <w:gridSpan w:val="3"/>
            <w:tcBorders>
              <w:top w:val="single" w:sz="4" w:space="0" w:color="auto"/>
              <w:left w:val="single" w:sz="4" w:space="0" w:color="auto"/>
              <w:bottom w:val="single" w:sz="4" w:space="0" w:color="auto"/>
              <w:right w:val="single" w:sz="4" w:space="0" w:color="auto"/>
            </w:tcBorders>
          </w:tcPr>
          <w:p w14:paraId="75B13839" w14:textId="77777777" w:rsidR="00D34EE5" w:rsidRPr="00FA247E" w:rsidRDefault="00D34EE5" w:rsidP="00D34EE5">
            <w:pPr>
              <w:spacing w:after="120"/>
              <w:ind w:left="34" w:right="13"/>
              <w:jc w:val="both"/>
              <w:rPr>
                <w:color w:val="000000" w:themeColor="text1"/>
              </w:rPr>
            </w:pPr>
            <w:r w:rsidRPr="00FA247E">
              <w:rPr>
                <w:color w:val="000000" w:themeColor="text1"/>
              </w:rPr>
              <w:t>The Average Deceleration (AD) is calculated between two defined speeds, with an initial speed of 60 km/h and a final speed of 20 km/h.</w:t>
            </w:r>
          </w:p>
          <w:p w14:paraId="2AC6EAA1" w14:textId="77777777" w:rsidR="00635629" w:rsidRPr="00FA247E" w:rsidRDefault="00635629" w:rsidP="00D34EE5">
            <w:pPr>
              <w:spacing w:after="120"/>
              <w:ind w:left="34" w:right="13"/>
              <w:jc w:val="both"/>
              <w:rPr>
                <w:color w:val="000000" w:themeColor="text1"/>
                <w:sz w:val="8"/>
              </w:rPr>
            </w:pPr>
          </w:p>
        </w:tc>
      </w:tr>
      <w:tr w:rsidR="00FA247E" w:rsidRPr="00FA247E" w14:paraId="158030A5"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78B4154B" w14:textId="77777777" w:rsidR="00D34EE5" w:rsidRPr="00FA247E" w:rsidRDefault="00D34EE5" w:rsidP="00D34EE5">
            <w:pPr>
              <w:rPr>
                <w:color w:val="000000" w:themeColor="text1"/>
              </w:rPr>
            </w:pPr>
            <w:r w:rsidRPr="00FA247E">
              <w:rPr>
                <w:color w:val="000000" w:themeColor="text1"/>
              </w:rPr>
              <w:t>2.2.2.2.</w:t>
            </w:r>
          </w:p>
        </w:tc>
        <w:tc>
          <w:tcPr>
            <w:tcW w:w="6872" w:type="dxa"/>
            <w:gridSpan w:val="3"/>
            <w:tcBorders>
              <w:top w:val="single" w:sz="4" w:space="0" w:color="auto"/>
              <w:left w:val="single" w:sz="4" w:space="0" w:color="auto"/>
              <w:bottom w:val="single" w:sz="4" w:space="0" w:color="auto"/>
              <w:right w:val="single" w:sz="4" w:space="0" w:color="auto"/>
            </w:tcBorders>
          </w:tcPr>
          <w:p w14:paraId="2FA1CAD2" w14:textId="77777777" w:rsidR="00D34EE5" w:rsidRPr="00FA247E" w:rsidRDefault="00D34EE5" w:rsidP="00D34EE5">
            <w:pPr>
              <w:spacing w:after="120"/>
              <w:ind w:left="34" w:right="13"/>
              <w:jc w:val="both"/>
              <w:rPr>
                <w:color w:val="000000" w:themeColor="text1"/>
              </w:rPr>
            </w:pPr>
            <w:r w:rsidRPr="00FA247E">
              <w:rPr>
                <w:color w:val="000000" w:themeColor="text1"/>
              </w:rPr>
              <w:tab/>
              <w:t>Vehicle equipment</w:t>
            </w:r>
          </w:p>
          <w:p w14:paraId="6CEE9568" w14:textId="77777777" w:rsidR="00D34EE5" w:rsidRPr="00FA247E" w:rsidRDefault="00D34EE5" w:rsidP="00D34EE5">
            <w:pPr>
              <w:spacing w:after="120"/>
              <w:ind w:left="34" w:right="13"/>
              <w:jc w:val="both"/>
              <w:rPr>
                <w:color w:val="000000" w:themeColor="text1"/>
              </w:rPr>
            </w:pPr>
            <w:r w:rsidRPr="00FA247E">
              <w:rPr>
                <w:color w:val="000000" w:themeColor="text1"/>
              </w:rPr>
              <w:t xml:space="preserve">The rear axle may be indifferently fitted with 2 or 4 tyres. </w:t>
            </w:r>
          </w:p>
          <w:p w14:paraId="17E69CB0" w14:textId="77777777" w:rsidR="00D34EE5" w:rsidRPr="00FA247E" w:rsidRDefault="00D34EE5" w:rsidP="00D34EE5">
            <w:pPr>
              <w:spacing w:after="120"/>
              <w:ind w:left="34" w:right="13"/>
              <w:jc w:val="both"/>
              <w:rPr>
                <w:color w:val="000000" w:themeColor="text1"/>
              </w:rPr>
            </w:pPr>
            <w:r w:rsidRPr="00FA247E">
              <w:rPr>
                <w:color w:val="000000" w:themeColor="text1"/>
              </w:rPr>
              <w:t xml:space="preserve">For the reference tyre testing, both axles are fitted with reference tyres. (A total of 4 or 6 reference tyres depending on the choice above mentioned). </w:t>
            </w:r>
          </w:p>
          <w:p w14:paraId="0515C09E" w14:textId="77777777" w:rsidR="00D34EE5" w:rsidRPr="00FA247E" w:rsidRDefault="00D34EE5" w:rsidP="00D34EE5">
            <w:pPr>
              <w:spacing w:after="120"/>
              <w:ind w:left="34" w:right="13"/>
              <w:jc w:val="both"/>
              <w:rPr>
                <w:color w:val="000000" w:themeColor="text1"/>
              </w:rPr>
            </w:pPr>
            <w:r w:rsidRPr="00FA247E">
              <w:rPr>
                <w:color w:val="000000" w:themeColor="text1"/>
              </w:rPr>
              <w:t>For the candidate tyre testing, 3 fitting configurations are possible:</w:t>
            </w:r>
          </w:p>
          <w:p w14:paraId="2E8B151D" w14:textId="77777777" w:rsidR="00D34EE5" w:rsidRPr="00FA247E" w:rsidRDefault="00D34EE5" w:rsidP="00D34EE5">
            <w:pPr>
              <w:spacing w:after="120"/>
              <w:ind w:left="601" w:right="13" w:hanging="567"/>
              <w:jc w:val="both"/>
              <w:rPr>
                <w:color w:val="000000" w:themeColor="text1"/>
              </w:rPr>
            </w:pPr>
            <w:r w:rsidRPr="00FA247E">
              <w:rPr>
                <w:color w:val="000000" w:themeColor="text1"/>
              </w:rPr>
              <w:t>(a)</w:t>
            </w:r>
            <w:r w:rsidRPr="00FA247E">
              <w:rPr>
                <w:color w:val="000000" w:themeColor="text1"/>
              </w:rPr>
              <w:tab/>
            </w:r>
            <w:r w:rsidRPr="00FA247E">
              <w:rPr>
                <w:bCs/>
                <w:color w:val="000000" w:themeColor="text1"/>
              </w:rPr>
              <w:t>Configuration "Configuration 1"</w:t>
            </w:r>
            <w:r w:rsidRPr="00FA247E">
              <w:rPr>
                <w:color w:val="000000" w:themeColor="text1"/>
              </w:rPr>
              <w:t xml:space="preserve">: Candidate tyres on front and rear axles: it is the standard configuration that should be used every time it is possible. </w:t>
            </w:r>
          </w:p>
          <w:p w14:paraId="28B5B75A" w14:textId="77777777" w:rsidR="00635629" w:rsidRPr="00FA247E" w:rsidRDefault="00635629" w:rsidP="00D34EE5">
            <w:pPr>
              <w:spacing w:after="120"/>
              <w:ind w:left="601" w:right="13" w:hanging="567"/>
              <w:jc w:val="both"/>
              <w:rPr>
                <w:color w:val="000000" w:themeColor="text1"/>
                <w:sz w:val="16"/>
              </w:rPr>
            </w:pPr>
          </w:p>
          <w:p w14:paraId="5E47CBEA" w14:textId="77777777" w:rsidR="00D34EE5" w:rsidRPr="00FA247E" w:rsidRDefault="00D34EE5" w:rsidP="00D34EE5">
            <w:pPr>
              <w:spacing w:after="120"/>
              <w:ind w:left="601" w:right="13" w:hanging="567"/>
              <w:jc w:val="both"/>
              <w:rPr>
                <w:color w:val="000000" w:themeColor="text1"/>
              </w:rPr>
            </w:pPr>
            <w:r w:rsidRPr="00FA247E">
              <w:rPr>
                <w:color w:val="000000" w:themeColor="text1"/>
              </w:rPr>
              <w:t>(b)</w:t>
            </w:r>
            <w:r w:rsidRPr="00FA247E">
              <w:rPr>
                <w:color w:val="000000" w:themeColor="text1"/>
              </w:rPr>
              <w:tab/>
            </w:r>
            <w:r w:rsidRPr="00FA247E">
              <w:rPr>
                <w:bCs/>
                <w:color w:val="000000" w:themeColor="text1"/>
              </w:rPr>
              <w:t>Configuration "Configuration 2"</w:t>
            </w:r>
            <w:r w:rsidRPr="00FA247E">
              <w:rPr>
                <w:color w:val="000000" w:themeColor="text1"/>
              </w:rPr>
              <w:t xml:space="preserve">: Candidate tyres on front axle and reference tyre or control tyre on rear axle: allowed in such cases where fitting the candidate tyre on the rear position is not possible. </w:t>
            </w:r>
          </w:p>
          <w:p w14:paraId="0366B025" w14:textId="77777777" w:rsidR="00D34EE5" w:rsidRPr="00FA247E" w:rsidRDefault="00D34EE5" w:rsidP="00D34EE5">
            <w:pPr>
              <w:spacing w:after="120"/>
              <w:ind w:left="601" w:right="13" w:hanging="567"/>
              <w:jc w:val="both"/>
              <w:rPr>
                <w:color w:val="000000" w:themeColor="text1"/>
              </w:rPr>
            </w:pPr>
            <w:r w:rsidRPr="00FA247E">
              <w:rPr>
                <w:color w:val="000000" w:themeColor="text1"/>
              </w:rPr>
              <w:t>(c)</w:t>
            </w:r>
            <w:r w:rsidRPr="00FA247E">
              <w:rPr>
                <w:color w:val="000000" w:themeColor="text1"/>
              </w:rPr>
              <w:tab/>
            </w:r>
            <w:r w:rsidRPr="00FA247E">
              <w:rPr>
                <w:bCs/>
                <w:color w:val="000000" w:themeColor="text1"/>
              </w:rPr>
              <w:t>Configuration "Configuration 3"</w:t>
            </w:r>
            <w:r w:rsidRPr="00FA247E">
              <w:rPr>
                <w:color w:val="000000" w:themeColor="text1"/>
              </w:rPr>
              <w:t>: Candidate tyres on rear axle and reference tyre or control tyre on front axle: permitted in such cases where fitting the candidate tyre on the front position is not possible.</w:t>
            </w:r>
          </w:p>
        </w:tc>
      </w:tr>
      <w:tr w:rsidR="00FA247E" w:rsidRPr="00FA247E" w14:paraId="08DC7B74"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71D6DC11" w14:textId="77777777" w:rsidR="00D34EE5" w:rsidRPr="00FA247E" w:rsidRDefault="00D34EE5" w:rsidP="00D34EE5">
            <w:pPr>
              <w:rPr>
                <w:color w:val="000000" w:themeColor="text1"/>
              </w:rPr>
            </w:pPr>
            <w:r w:rsidRPr="00FA247E">
              <w:rPr>
                <w:color w:val="000000" w:themeColor="text1"/>
              </w:rPr>
              <w:t>2.2.2.3.</w:t>
            </w:r>
          </w:p>
        </w:tc>
        <w:tc>
          <w:tcPr>
            <w:tcW w:w="6872" w:type="dxa"/>
            <w:gridSpan w:val="3"/>
            <w:tcBorders>
              <w:top w:val="single" w:sz="4" w:space="0" w:color="auto"/>
              <w:left w:val="single" w:sz="4" w:space="0" w:color="auto"/>
              <w:bottom w:val="single" w:sz="4" w:space="0" w:color="auto"/>
              <w:right w:val="single" w:sz="4" w:space="0" w:color="auto"/>
            </w:tcBorders>
          </w:tcPr>
          <w:p w14:paraId="5AC565DF" w14:textId="77777777" w:rsidR="00D34EE5" w:rsidRPr="00FA247E" w:rsidRDefault="00D34EE5" w:rsidP="00D34EE5">
            <w:pPr>
              <w:spacing w:after="120"/>
              <w:ind w:left="34" w:right="13"/>
              <w:jc w:val="both"/>
              <w:rPr>
                <w:color w:val="000000" w:themeColor="text1"/>
              </w:rPr>
            </w:pPr>
            <w:r w:rsidRPr="00FA247E">
              <w:rPr>
                <w:color w:val="000000" w:themeColor="text1"/>
              </w:rPr>
              <w:tab/>
              <w:t>Tyre inflation pressure</w:t>
            </w:r>
          </w:p>
          <w:p w14:paraId="61E1F2DA" w14:textId="77777777" w:rsidR="00D34EE5" w:rsidRPr="00FA247E" w:rsidRDefault="00D34EE5" w:rsidP="00D34EE5">
            <w:pPr>
              <w:spacing w:after="120"/>
              <w:ind w:left="601" w:hanging="567"/>
              <w:jc w:val="both"/>
              <w:rPr>
                <w:color w:val="000000" w:themeColor="text1"/>
              </w:rPr>
            </w:pPr>
            <w:r w:rsidRPr="00FA247E">
              <w:rPr>
                <w:color w:val="000000" w:themeColor="text1"/>
              </w:rPr>
              <w:t>(a)</w:t>
            </w:r>
            <w:r w:rsidRPr="00FA247E">
              <w:rPr>
                <w:color w:val="000000" w:themeColor="text1"/>
              </w:rPr>
              <w:tab/>
              <w:t>For a vertical load higher or equal to 75 per cent of the load capacity of the tyre, the test inflation pressure "P</w:t>
            </w:r>
            <w:r w:rsidRPr="00FA247E">
              <w:rPr>
                <w:color w:val="000000" w:themeColor="text1"/>
                <w:vertAlign w:val="subscript"/>
              </w:rPr>
              <w:t>t</w:t>
            </w:r>
            <w:r w:rsidRPr="00FA247E">
              <w:rPr>
                <w:color w:val="000000" w:themeColor="text1"/>
              </w:rPr>
              <w:t>" shall be calculated as follows:</w:t>
            </w:r>
          </w:p>
          <w:p w14:paraId="342E830B" w14:textId="77777777" w:rsidR="00D34EE5" w:rsidRPr="00FA247E" w:rsidRDefault="00D34EE5" w:rsidP="00C428BB">
            <w:pPr>
              <w:spacing w:after="120"/>
              <w:ind w:left="742" w:hanging="567"/>
              <w:jc w:val="center"/>
              <w:rPr>
                <w:color w:val="000000" w:themeColor="text1"/>
              </w:rPr>
            </w:pPr>
            <w:r w:rsidRPr="00FA247E">
              <w:rPr>
                <w:color w:val="000000" w:themeColor="text1"/>
              </w:rPr>
              <w:t>P</w:t>
            </w:r>
            <w:r w:rsidRPr="00FA247E">
              <w:rPr>
                <w:color w:val="000000" w:themeColor="text1"/>
                <w:vertAlign w:val="subscript"/>
              </w:rPr>
              <w:t>t</w:t>
            </w:r>
            <w:r w:rsidRPr="00FA247E">
              <w:rPr>
                <w:color w:val="000000" w:themeColor="text1"/>
              </w:rPr>
              <w:t xml:space="preserve"> =</w:t>
            </w:r>
            <w:r w:rsidRPr="00FA247E">
              <w:rPr>
                <w:color w:val="000000" w:themeColor="text1"/>
              </w:rPr>
              <w:tab/>
              <w:t>P</w:t>
            </w:r>
            <w:r w:rsidRPr="00FA247E">
              <w:rPr>
                <w:color w:val="000000" w:themeColor="text1"/>
                <w:vertAlign w:val="subscript"/>
              </w:rPr>
              <w:t>r</w:t>
            </w:r>
            <w:r w:rsidRPr="00FA247E">
              <w:rPr>
                <w:color w:val="000000" w:themeColor="text1"/>
              </w:rPr>
              <w:t xml:space="preserve">  · (Q</w:t>
            </w:r>
            <w:r w:rsidRPr="00FA247E">
              <w:rPr>
                <w:color w:val="000000" w:themeColor="text1"/>
                <w:vertAlign w:val="subscript"/>
              </w:rPr>
              <w:t>t</w:t>
            </w:r>
            <w:r w:rsidRPr="00FA247E">
              <w:rPr>
                <w:color w:val="000000" w:themeColor="text1"/>
              </w:rPr>
              <w:t>/Q</w:t>
            </w:r>
            <w:r w:rsidRPr="00FA247E">
              <w:rPr>
                <w:color w:val="000000" w:themeColor="text1"/>
                <w:vertAlign w:val="subscript"/>
              </w:rPr>
              <w:t>r</w:t>
            </w:r>
            <w:r w:rsidRPr="00FA247E">
              <w:rPr>
                <w:color w:val="000000" w:themeColor="text1"/>
              </w:rPr>
              <w:t>)</w:t>
            </w:r>
            <w:r w:rsidRPr="00FA247E">
              <w:rPr>
                <w:color w:val="000000" w:themeColor="text1"/>
                <w:vertAlign w:val="superscript"/>
              </w:rPr>
              <w:t>1.25</w:t>
            </w:r>
          </w:p>
          <w:p w14:paraId="7765FB69" w14:textId="77777777" w:rsidR="00D34EE5" w:rsidRPr="00FA247E" w:rsidRDefault="00D34EE5" w:rsidP="00D34EE5">
            <w:pPr>
              <w:spacing w:after="120"/>
              <w:ind w:left="742" w:hanging="567"/>
              <w:jc w:val="both"/>
              <w:rPr>
                <w:color w:val="000000" w:themeColor="text1"/>
              </w:rPr>
            </w:pPr>
            <w:r w:rsidRPr="00FA247E">
              <w:rPr>
                <w:color w:val="000000" w:themeColor="text1"/>
              </w:rPr>
              <w:t>P</w:t>
            </w:r>
            <w:r w:rsidRPr="00FA247E">
              <w:rPr>
                <w:color w:val="000000" w:themeColor="text1"/>
                <w:vertAlign w:val="subscript"/>
              </w:rPr>
              <w:t>r</w:t>
            </w:r>
            <w:r w:rsidRPr="00FA247E">
              <w:rPr>
                <w:color w:val="000000" w:themeColor="text1"/>
              </w:rPr>
              <w:t xml:space="preserve"> =</w:t>
            </w:r>
            <w:r w:rsidRPr="00FA247E">
              <w:rPr>
                <w:color w:val="000000" w:themeColor="text1"/>
              </w:rPr>
              <w:tab/>
              <w:t>Inflation pressure marked on the sidewall. If P</w:t>
            </w:r>
            <w:r w:rsidRPr="00FA247E">
              <w:rPr>
                <w:color w:val="000000" w:themeColor="text1"/>
                <w:vertAlign w:val="subscript"/>
              </w:rPr>
              <w:t>r</w:t>
            </w:r>
            <w:r w:rsidRPr="00FA247E">
              <w:rPr>
                <w:color w:val="000000" w:themeColor="text1"/>
              </w:rPr>
              <w:t xml:space="preserve"> is not marked on the sidewall refer to the specified pressure in applicable tyre standards manuals corresponding to maximum load capacity for single applications</w:t>
            </w:r>
          </w:p>
          <w:p w14:paraId="1E6AD0C0" w14:textId="77777777" w:rsidR="00D34EE5" w:rsidRPr="00FA247E" w:rsidRDefault="00D34EE5" w:rsidP="00D34EE5">
            <w:pPr>
              <w:spacing w:after="120"/>
              <w:ind w:left="742" w:hanging="567"/>
              <w:jc w:val="both"/>
              <w:rPr>
                <w:color w:val="000000" w:themeColor="text1"/>
              </w:rPr>
            </w:pPr>
            <w:r w:rsidRPr="00FA247E">
              <w:rPr>
                <w:color w:val="000000" w:themeColor="text1"/>
              </w:rPr>
              <w:t>Q</w:t>
            </w:r>
            <w:r w:rsidRPr="00FA247E">
              <w:rPr>
                <w:color w:val="000000" w:themeColor="text1"/>
                <w:vertAlign w:val="subscript"/>
              </w:rPr>
              <w:t>t</w:t>
            </w:r>
            <w:r w:rsidRPr="00FA247E">
              <w:rPr>
                <w:color w:val="000000" w:themeColor="text1"/>
              </w:rPr>
              <w:t xml:space="preserve"> =</w:t>
            </w:r>
            <w:r w:rsidRPr="00FA247E">
              <w:rPr>
                <w:color w:val="000000" w:themeColor="text1"/>
              </w:rPr>
              <w:tab/>
              <w:t>static test load of the tyre</w:t>
            </w:r>
          </w:p>
          <w:p w14:paraId="02D714EB" w14:textId="77777777" w:rsidR="00D34EE5" w:rsidRPr="00FA247E" w:rsidRDefault="00D34EE5" w:rsidP="00D34EE5">
            <w:pPr>
              <w:spacing w:after="120"/>
              <w:ind w:left="742" w:hanging="567"/>
              <w:jc w:val="both"/>
              <w:rPr>
                <w:color w:val="000000" w:themeColor="text1"/>
              </w:rPr>
            </w:pPr>
            <w:r w:rsidRPr="00FA247E">
              <w:rPr>
                <w:color w:val="000000" w:themeColor="text1"/>
              </w:rPr>
              <w:t>Q</w:t>
            </w:r>
            <w:r w:rsidRPr="00FA247E">
              <w:rPr>
                <w:color w:val="000000" w:themeColor="text1"/>
                <w:vertAlign w:val="subscript"/>
              </w:rPr>
              <w:t>r</w:t>
            </w:r>
            <w:r w:rsidRPr="00FA247E">
              <w:rPr>
                <w:color w:val="000000" w:themeColor="text1"/>
              </w:rPr>
              <w:t xml:space="preserve"> =</w:t>
            </w:r>
            <w:r w:rsidRPr="00FA247E">
              <w:rPr>
                <w:color w:val="000000" w:themeColor="text1"/>
              </w:rPr>
              <w:tab/>
              <w:t>maximum mass associated with the load capacity index of the tyre</w:t>
            </w:r>
          </w:p>
          <w:p w14:paraId="104A3392" w14:textId="77777777" w:rsidR="00D34EE5" w:rsidRPr="00FA247E" w:rsidRDefault="00D34EE5" w:rsidP="00414FFF">
            <w:pPr>
              <w:numPr>
                <w:ilvl w:val="0"/>
                <w:numId w:val="6"/>
              </w:numPr>
              <w:suppressAutoHyphens/>
              <w:spacing w:after="120"/>
              <w:ind w:left="601"/>
              <w:jc w:val="both"/>
              <w:rPr>
                <w:color w:val="000000" w:themeColor="text1"/>
              </w:rPr>
            </w:pPr>
            <w:r w:rsidRPr="00FA247E">
              <w:rPr>
                <w:color w:val="000000" w:themeColor="text1"/>
              </w:rPr>
              <w:t>For a vertical load lower than 75 per cent of the load capacity of the tire, the test inflation pressure P</w:t>
            </w:r>
            <w:r w:rsidRPr="00FA247E">
              <w:rPr>
                <w:color w:val="000000" w:themeColor="text1"/>
                <w:vertAlign w:val="subscript"/>
              </w:rPr>
              <w:t>t</w:t>
            </w:r>
            <w:r w:rsidRPr="00FA247E">
              <w:rPr>
                <w:color w:val="000000" w:themeColor="text1"/>
              </w:rPr>
              <w:t xml:space="preserve"> shall be calculated as follows:</w:t>
            </w:r>
          </w:p>
          <w:p w14:paraId="09A9245D" w14:textId="77777777" w:rsidR="00D34EE5" w:rsidRPr="00FA247E" w:rsidRDefault="00D34EE5" w:rsidP="00C428BB">
            <w:pPr>
              <w:spacing w:after="120"/>
              <w:ind w:left="742" w:right="1134" w:hanging="567"/>
              <w:jc w:val="center"/>
              <w:rPr>
                <w:color w:val="000000" w:themeColor="text1"/>
              </w:rPr>
            </w:pPr>
            <w:r w:rsidRPr="00FA247E">
              <w:rPr>
                <w:color w:val="000000" w:themeColor="text1"/>
              </w:rPr>
              <w:t>P</w:t>
            </w:r>
            <w:r w:rsidRPr="00FA247E">
              <w:rPr>
                <w:color w:val="000000" w:themeColor="text1"/>
                <w:vertAlign w:val="subscript"/>
              </w:rPr>
              <w:t>t</w:t>
            </w:r>
            <w:r w:rsidRPr="00FA247E">
              <w:rPr>
                <w:color w:val="000000" w:themeColor="text1"/>
              </w:rPr>
              <w:t xml:space="preserve"> =</w:t>
            </w:r>
            <w:r w:rsidRPr="00FA247E">
              <w:rPr>
                <w:color w:val="000000" w:themeColor="text1"/>
              </w:rPr>
              <w:tab/>
              <w:t>P</w:t>
            </w:r>
            <w:r w:rsidRPr="00FA247E">
              <w:rPr>
                <w:color w:val="000000" w:themeColor="text1"/>
                <w:vertAlign w:val="subscript"/>
              </w:rPr>
              <w:t>r</w:t>
            </w:r>
            <w:r w:rsidRPr="00FA247E">
              <w:rPr>
                <w:color w:val="000000" w:themeColor="text1"/>
              </w:rPr>
              <w:t xml:space="preserve"> · (0.75)</w:t>
            </w:r>
            <w:r w:rsidRPr="00FA247E">
              <w:rPr>
                <w:color w:val="000000" w:themeColor="text1"/>
                <w:vertAlign w:val="superscript"/>
              </w:rPr>
              <w:t>1.25</w:t>
            </w:r>
            <w:r w:rsidRPr="00FA247E">
              <w:rPr>
                <w:color w:val="000000" w:themeColor="text1"/>
              </w:rPr>
              <w:t xml:space="preserve"> = (0.7) · P</w:t>
            </w:r>
            <w:r w:rsidRPr="00FA247E">
              <w:rPr>
                <w:color w:val="000000" w:themeColor="text1"/>
                <w:vertAlign w:val="subscript"/>
              </w:rPr>
              <w:t>r</w:t>
            </w:r>
          </w:p>
          <w:p w14:paraId="38E4B05E" w14:textId="77777777" w:rsidR="00D34EE5" w:rsidRPr="00FA247E" w:rsidRDefault="00D34EE5" w:rsidP="00955194">
            <w:pPr>
              <w:spacing w:after="160"/>
              <w:ind w:left="735" w:right="1138" w:hanging="562"/>
              <w:jc w:val="both"/>
              <w:rPr>
                <w:color w:val="000000" w:themeColor="text1"/>
              </w:rPr>
            </w:pPr>
            <w:r w:rsidRPr="00FA247E">
              <w:rPr>
                <w:color w:val="000000" w:themeColor="text1"/>
              </w:rPr>
              <w:t>P</w:t>
            </w:r>
            <w:r w:rsidRPr="00FA247E">
              <w:rPr>
                <w:color w:val="000000" w:themeColor="text1"/>
                <w:vertAlign w:val="subscript"/>
              </w:rPr>
              <w:t>r</w:t>
            </w:r>
            <w:r w:rsidRPr="00FA247E">
              <w:rPr>
                <w:color w:val="000000" w:themeColor="text1"/>
              </w:rPr>
              <w:t xml:space="preserve"> =</w:t>
            </w:r>
            <w:r w:rsidRPr="00FA247E">
              <w:rPr>
                <w:color w:val="000000" w:themeColor="text1"/>
              </w:rPr>
              <w:tab/>
              <w:t>Inflation pressure marked on the sidewall.</w:t>
            </w:r>
          </w:p>
          <w:p w14:paraId="384EE2E9" w14:textId="77777777" w:rsidR="00D34EE5" w:rsidRPr="00FA247E" w:rsidRDefault="00D34EE5" w:rsidP="002C12C6">
            <w:pPr>
              <w:spacing w:after="160"/>
              <w:ind w:left="29" w:right="14"/>
              <w:jc w:val="both"/>
              <w:rPr>
                <w:color w:val="000000" w:themeColor="text1"/>
              </w:rPr>
            </w:pPr>
            <w:r w:rsidRPr="00FA247E">
              <w:rPr>
                <w:color w:val="000000" w:themeColor="text1"/>
              </w:rPr>
              <w:t>If P</w:t>
            </w:r>
            <w:r w:rsidRPr="00FA247E">
              <w:rPr>
                <w:color w:val="000000" w:themeColor="text1"/>
                <w:vertAlign w:val="subscript"/>
              </w:rPr>
              <w:t>r</w:t>
            </w:r>
            <w:r w:rsidRPr="00FA247E">
              <w:rPr>
                <w:color w:val="000000" w:themeColor="text1"/>
              </w:rPr>
              <w:t xml:space="preserve"> is not marked on the sidewall refer to the specified pressure in applicable tyre standard manuals corresponding to maximum load capacity for single applications.</w:t>
            </w:r>
          </w:p>
          <w:p w14:paraId="4563D98A" w14:textId="77777777" w:rsidR="00D34EE5" w:rsidRPr="00FA247E" w:rsidRDefault="00D34EE5" w:rsidP="00955194">
            <w:pPr>
              <w:spacing w:after="120"/>
              <w:ind w:left="29" w:right="14"/>
              <w:jc w:val="both"/>
              <w:rPr>
                <w:color w:val="000000" w:themeColor="text1"/>
              </w:rPr>
            </w:pPr>
            <w:r w:rsidRPr="00FA247E">
              <w:rPr>
                <w:color w:val="000000" w:themeColor="text1"/>
              </w:rPr>
              <w:t>Check the tyre pressure just prior to testing at ambient temperature.</w:t>
            </w:r>
          </w:p>
          <w:p w14:paraId="229D5542" w14:textId="77777777" w:rsidR="00635629" w:rsidRPr="00FA247E" w:rsidRDefault="00635629" w:rsidP="00955194">
            <w:pPr>
              <w:spacing w:after="120"/>
              <w:ind w:left="29" w:right="14"/>
              <w:jc w:val="both"/>
              <w:rPr>
                <w:color w:val="000000" w:themeColor="text1"/>
                <w:sz w:val="8"/>
              </w:rPr>
            </w:pPr>
          </w:p>
        </w:tc>
      </w:tr>
      <w:tr w:rsidR="00FA247E" w:rsidRPr="00FA247E" w14:paraId="1EB2F992"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0D78C6A5" w14:textId="77777777" w:rsidR="00D34EE5" w:rsidRPr="00FA247E" w:rsidRDefault="00D34EE5" w:rsidP="00D34EE5">
            <w:pPr>
              <w:rPr>
                <w:color w:val="000000" w:themeColor="text1"/>
              </w:rPr>
            </w:pPr>
            <w:r w:rsidRPr="00FA247E">
              <w:rPr>
                <w:color w:val="000000" w:themeColor="text1"/>
              </w:rPr>
              <w:t>2.2.2.4.</w:t>
            </w:r>
          </w:p>
        </w:tc>
        <w:tc>
          <w:tcPr>
            <w:tcW w:w="6872" w:type="dxa"/>
            <w:gridSpan w:val="3"/>
            <w:tcBorders>
              <w:top w:val="single" w:sz="4" w:space="0" w:color="auto"/>
              <w:left w:val="single" w:sz="4" w:space="0" w:color="auto"/>
              <w:bottom w:val="single" w:sz="4" w:space="0" w:color="auto"/>
              <w:right w:val="single" w:sz="4" w:space="0" w:color="auto"/>
            </w:tcBorders>
          </w:tcPr>
          <w:p w14:paraId="6D694F93" w14:textId="77777777" w:rsidR="00D34EE5" w:rsidRPr="00FA247E" w:rsidRDefault="00D34EE5" w:rsidP="00D34EE5">
            <w:pPr>
              <w:keepNext/>
              <w:keepLines/>
              <w:spacing w:after="120"/>
              <w:ind w:left="34"/>
              <w:jc w:val="both"/>
              <w:rPr>
                <w:color w:val="000000" w:themeColor="text1"/>
              </w:rPr>
            </w:pPr>
            <w:r w:rsidRPr="00FA247E">
              <w:rPr>
                <w:color w:val="000000" w:themeColor="text1"/>
              </w:rPr>
              <w:tab/>
              <w:t>Tyre load</w:t>
            </w:r>
          </w:p>
          <w:p w14:paraId="7C1EBDF9" w14:textId="52FEBA59" w:rsidR="00D34EE5" w:rsidRPr="00FA247E" w:rsidRDefault="00D34EE5" w:rsidP="002A6970">
            <w:pPr>
              <w:keepNext/>
              <w:keepLines/>
              <w:spacing w:after="80"/>
              <w:ind w:left="34"/>
              <w:jc w:val="both"/>
              <w:rPr>
                <w:color w:val="000000" w:themeColor="text1"/>
              </w:rPr>
            </w:pPr>
            <w:r w:rsidRPr="00FA247E">
              <w:rPr>
                <w:color w:val="000000" w:themeColor="text1"/>
              </w:rPr>
              <w:t xml:space="preserve">The static load on each axle shall remain the same throughout the test procedure. The static load on each tyre </w:t>
            </w:r>
            <w:r w:rsidR="002A6970" w:rsidRPr="00FA247E">
              <w:rPr>
                <w:color w:val="000000" w:themeColor="text1"/>
              </w:rPr>
              <w:t xml:space="preserve">expressed as a percent of the nominal static load and rounded to the nearest integer, </w:t>
            </w:r>
            <w:r w:rsidRPr="00FA247E">
              <w:rPr>
                <w:color w:val="000000" w:themeColor="text1"/>
              </w:rPr>
              <w:t>shall lie between 60 per cent and 100 per cent of the candidate tyre's load capacity. This value shall not exceed 100 </w:t>
            </w:r>
            <w:r w:rsidR="002A6970" w:rsidRPr="00FA247E">
              <w:rPr>
                <w:color w:val="000000" w:themeColor="text1"/>
              </w:rPr>
              <w:t>of the SRTT and the candidate tyre's load capacity.</w:t>
            </w:r>
          </w:p>
          <w:p w14:paraId="426AF829" w14:textId="77777777" w:rsidR="00D34EE5" w:rsidRPr="00FA247E" w:rsidRDefault="00D34EE5" w:rsidP="0040377F">
            <w:pPr>
              <w:spacing w:after="80"/>
              <w:ind w:left="34"/>
              <w:jc w:val="both"/>
              <w:rPr>
                <w:color w:val="000000" w:themeColor="text1"/>
              </w:rPr>
            </w:pPr>
            <w:r w:rsidRPr="00FA247E">
              <w:rPr>
                <w:color w:val="000000" w:themeColor="text1"/>
              </w:rPr>
              <w:t>Tyre load on the same axle should not differ by more than 10 per cent.</w:t>
            </w:r>
          </w:p>
          <w:p w14:paraId="1CBF1CBB" w14:textId="77777777" w:rsidR="00D34EE5" w:rsidRPr="00FA247E" w:rsidRDefault="00D34EE5" w:rsidP="0040377F">
            <w:pPr>
              <w:spacing w:after="80"/>
              <w:ind w:left="34"/>
              <w:jc w:val="both"/>
              <w:rPr>
                <w:color w:val="000000" w:themeColor="text1"/>
              </w:rPr>
            </w:pPr>
            <w:r w:rsidRPr="00FA247E">
              <w:rPr>
                <w:color w:val="000000" w:themeColor="text1"/>
              </w:rPr>
              <w:t>The use of fitting as per Configurations 2 and 3 shall fulfil the following additional requirements:</w:t>
            </w:r>
          </w:p>
          <w:p w14:paraId="6ABDF19F" w14:textId="77777777" w:rsidR="00D34EE5" w:rsidRPr="00FA247E" w:rsidRDefault="00D34EE5" w:rsidP="0040377F">
            <w:pPr>
              <w:spacing w:after="80"/>
              <w:ind w:left="34"/>
              <w:jc w:val="both"/>
              <w:rPr>
                <w:color w:val="000000" w:themeColor="text1"/>
              </w:rPr>
            </w:pPr>
            <w:r w:rsidRPr="00FA247E">
              <w:rPr>
                <w:color w:val="000000" w:themeColor="text1"/>
              </w:rPr>
              <w:t>Configuration 2: Front axle load &gt; Rear axle load</w:t>
            </w:r>
          </w:p>
          <w:p w14:paraId="13EB49BD" w14:textId="77777777" w:rsidR="00D34EE5" w:rsidRPr="00FA247E" w:rsidRDefault="00D34EE5" w:rsidP="0040377F">
            <w:pPr>
              <w:spacing w:after="80"/>
              <w:ind w:left="34"/>
              <w:jc w:val="both"/>
              <w:rPr>
                <w:color w:val="000000" w:themeColor="text1"/>
              </w:rPr>
            </w:pPr>
            <w:r w:rsidRPr="00FA247E">
              <w:rPr>
                <w:color w:val="000000" w:themeColor="text1"/>
              </w:rPr>
              <w:t>The rear axle may be indifferently fitted with 2 or 4 tyres</w:t>
            </w:r>
          </w:p>
          <w:p w14:paraId="44789D7E" w14:textId="77777777" w:rsidR="00144941" w:rsidRPr="00FA247E" w:rsidRDefault="00D34EE5" w:rsidP="0040377F">
            <w:pPr>
              <w:spacing w:after="80"/>
              <w:ind w:left="29"/>
              <w:jc w:val="both"/>
              <w:rPr>
                <w:color w:val="000000" w:themeColor="text1"/>
              </w:rPr>
            </w:pPr>
            <w:r w:rsidRPr="00FA247E">
              <w:rPr>
                <w:color w:val="000000" w:themeColor="text1"/>
              </w:rPr>
              <w:t>Configuration 3: Rear axle load &gt; Front axle load x 1.8</w:t>
            </w:r>
          </w:p>
          <w:p w14:paraId="623ECFB3" w14:textId="77777777" w:rsidR="00635629" w:rsidRPr="00FA247E" w:rsidRDefault="00635629" w:rsidP="0040377F">
            <w:pPr>
              <w:spacing w:after="80"/>
              <w:ind w:left="29"/>
              <w:jc w:val="both"/>
              <w:rPr>
                <w:color w:val="000000" w:themeColor="text1"/>
              </w:rPr>
            </w:pPr>
          </w:p>
        </w:tc>
      </w:tr>
      <w:tr w:rsidR="00FA247E" w:rsidRPr="00FA247E" w14:paraId="05CA807D"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531D0CF6" w14:textId="77777777" w:rsidR="00D34EE5" w:rsidRPr="00FA247E" w:rsidRDefault="00D34EE5" w:rsidP="002C12C6">
            <w:pPr>
              <w:spacing w:after="160"/>
              <w:rPr>
                <w:color w:val="000000" w:themeColor="text1"/>
              </w:rPr>
            </w:pPr>
            <w:r w:rsidRPr="00FA247E">
              <w:rPr>
                <w:color w:val="000000" w:themeColor="text1"/>
              </w:rPr>
              <w:t>2.2.2.5.</w:t>
            </w:r>
          </w:p>
        </w:tc>
        <w:tc>
          <w:tcPr>
            <w:tcW w:w="6872" w:type="dxa"/>
            <w:gridSpan w:val="3"/>
            <w:tcBorders>
              <w:top w:val="single" w:sz="4" w:space="0" w:color="auto"/>
              <w:left w:val="single" w:sz="4" w:space="0" w:color="auto"/>
              <w:bottom w:val="single" w:sz="4" w:space="0" w:color="auto"/>
              <w:right w:val="single" w:sz="4" w:space="0" w:color="auto"/>
            </w:tcBorders>
          </w:tcPr>
          <w:p w14:paraId="1C8718AE" w14:textId="77777777" w:rsidR="00D34EE5" w:rsidRPr="00FA247E" w:rsidRDefault="00D34EE5" w:rsidP="002C12C6">
            <w:pPr>
              <w:spacing w:after="160"/>
              <w:ind w:left="34" w:right="13" w:hanging="34"/>
              <w:jc w:val="both"/>
              <w:rPr>
                <w:color w:val="000000" w:themeColor="text1"/>
              </w:rPr>
            </w:pPr>
            <w:r w:rsidRPr="00FA247E">
              <w:rPr>
                <w:color w:val="000000" w:themeColor="text1"/>
              </w:rPr>
              <w:tab/>
              <w:t>Tyre preparation and break-in</w:t>
            </w:r>
          </w:p>
        </w:tc>
      </w:tr>
      <w:tr w:rsidR="00FA247E" w:rsidRPr="00FA247E" w14:paraId="20B2BD3E"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44AFF481" w14:textId="77777777" w:rsidR="00D34EE5" w:rsidRPr="00FA247E" w:rsidRDefault="00D34EE5" w:rsidP="002C12C6">
            <w:pPr>
              <w:spacing w:after="160"/>
              <w:rPr>
                <w:color w:val="000000" w:themeColor="text1"/>
              </w:rPr>
            </w:pPr>
            <w:r w:rsidRPr="00FA247E">
              <w:rPr>
                <w:color w:val="000000" w:themeColor="text1"/>
              </w:rPr>
              <w:t>2.2.2.5.1.</w:t>
            </w:r>
          </w:p>
        </w:tc>
        <w:tc>
          <w:tcPr>
            <w:tcW w:w="6872" w:type="dxa"/>
            <w:gridSpan w:val="3"/>
            <w:tcBorders>
              <w:top w:val="single" w:sz="4" w:space="0" w:color="auto"/>
              <w:left w:val="single" w:sz="4" w:space="0" w:color="auto"/>
              <w:bottom w:val="single" w:sz="4" w:space="0" w:color="auto"/>
              <w:right w:val="single" w:sz="4" w:space="0" w:color="auto"/>
            </w:tcBorders>
          </w:tcPr>
          <w:p w14:paraId="2D43E270" w14:textId="77777777" w:rsidR="00D34EE5" w:rsidRPr="00FA247E" w:rsidRDefault="00D34EE5" w:rsidP="002C12C6">
            <w:pPr>
              <w:spacing w:after="160"/>
              <w:ind w:left="34" w:right="13" w:hanging="34"/>
              <w:jc w:val="both"/>
              <w:rPr>
                <w:color w:val="000000" w:themeColor="text1"/>
              </w:rPr>
            </w:pPr>
            <w:r w:rsidRPr="00FA247E">
              <w:rPr>
                <w:color w:val="000000" w:themeColor="text1"/>
              </w:rPr>
              <w:t>The test tyre shall be mounted on the test rim declared by the tyre manufacturer.</w:t>
            </w:r>
          </w:p>
          <w:p w14:paraId="2052B9E8" w14:textId="77777777" w:rsidR="00D34EE5" w:rsidRPr="00FA247E" w:rsidRDefault="00D34EE5" w:rsidP="002C12C6">
            <w:pPr>
              <w:spacing w:after="160"/>
              <w:ind w:left="34" w:right="13"/>
              <w:jc w:val="both"/>
              <w:rPr>
                <w:color w:val="000000" w:themeColor="text1"/>
              </w:rPr>
            </w:pPr>
            <w:r w:rsidRPr="00FA247E">
              <w:rPr>
                <w:color w:val="000000" w:themeColor="text1"/>
              </w:rPr>
              <w:t>Ensure proper bead seating by the use of a suitable lubricant. Excessive use of lubricant should be avoided to prevent slipping of the tyre on the wheel rim.</w:t>
            </w:r>
          </w:p>
        </w:tc>
      </w:tr>
      <w:tr w:rsidR="00FA247E" w:rsidRPr="00FA247E" w14:paraId="621D17FF"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0412C3B3" w14:textId="77777777" w:rsidR="00D34EE5" w:rsidRPr="00FA247E" w:rsidRDefault="00D34EE5" w:rsidP="002C12C6">
            <w:pPr>
              <w:spacing w:after="160"/>
              <w:rPr>
                <w:color w:val="000000" w:themeColor="text1"/>
              </w:rPr>
            </w:pPr>
            <w:r w:rsidRPr="00FA247E">
              <w:rPr>
                <w:color w:val="000000" w:themeColor="text1"/>
              </w:rPr>
              <w:t>2.2.2.5.2.</w:t>
            </w:r>
          </w:p>
        </w:tc>
        <w:tc>
          <w:tcPr>
            <w:tcW w:w="6872" w:type="dxa"/>
            <w:gridSpan w:val="3"/>
            <w:tcBorders>
              <w:top w:val="single" w:sz="4" w:space="0" w:color="auto"/>
              <w:left w:val="single" w:sz="4" w:space="0" w:color="auto"/>
              <w:bottom w:val="single" w:sz="4" w:space="0" w:color="auto"/>
              <w:right w:val="single" w:sz="4" w:space="0" w:color="auto"/>
            </w:tcBorders>
          </w:tcPr>
          <w:p w14:paraId="5EEA6B23" w14:textId="77777777" w:rsidR="00D34EE5" w:rsidRPr="00FA247E" w:rsidRDefault="00D34EE5" w:rsidP="002C12C6">
            <w:pPr>
              <w:keepNext/>
              <w:keepLines/>
              <w:spacing w:after="160"/>
              <w:ind w:left="34" w:right="13"/>
              <w:jc w:val="both"/>
              <w:rPr>
                <w:color w:val="000000" w:themeColor="text1"/>
              </w:rPr>
            </w:pPr>
            <w:r w:rsidRPr="00FA247E">
              <w:rPr>
                <w:color w:val="000000" w:themeColor="text1"/>
              </w:rPr>
              <w:tab/>
              <w:t>Place the fitted test tyres in a location for a minimum of two hours such that they all have the same ambient temperature prior to testing, and shield them from the sun to avoid excessive heating by solar radiation. For tyre break-in, perform two braking runs.</w:t>
            </w:r>
          </w:p>
        </w:tc>
      </w:tr>
      <w:tr w:rsidR="00FA247E" w:rsidRPr="00FA247E" w14:paraId="2842A92C"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112E7C43" w14:textId="77777777" w:rsidR="00D34EE5" w:rsidRPr="00FA247E" w:rsidRDefault="00D34EE5" w:rsidP="002C12C6">
            <w:pPr>
              <w:spacing w:after="160"/>
              <w:rPr>
                <w:color w:val="000000" w:themeColor="text1"/>
              </w:rPr>
            </w:pPr>
            <w:r w:rsidRPr="00FA247E">
              <w:rPr>
                <w:color w:val="000000" w:themeColor="text1"/>
              </w:rPr>
              <w:t>2.2.2.5.3.</w:t>
            </w:r>
          </w:p>
        </w:tc>
        <w:tc>
          <w:tcPr>
            <w:tcW w:w="6872" w:type="dxa"/>
            <w:gridSpan w:val="3"/>
            <w:tcBorders>
              <w:top w:val="single" w:sz="4" w:space="0" w:color="auto"/>
              <w:left w:val="single" w:sz="4" w:space="0" w:color="auto"/>
              <w:bottom w:val="single" w:sz="4" w:space="0" w:color="auto"/>
              <w:right w:val="single" w:sz="4" w:space="0" w:color="auto"/>
            </w:tcBorders>
          </w:tcPr>
          <w:p w14:paraId="3F61DC06" w14:textId="77777777" w:rsidR="00D34EE5" w:rsidRPr="00FA247E" w:rsidRDefault="00D34EE5" w:rsidP="00955194">
            <w:pPr>
              <w:spacing w:after="80"/>
              <w:ind w:left="29" w:right="14"/>
              <w:jc w:val="both"/>
              <w:rPr>
                <w:color w:val="000000" w:themeColor="text1"/>
              </w:rPr>
            </w:pPr>
            <w:r w:rsidRPr="00FA247E">
              <w:rPr>
                <w:color w:val="000000" w:themeColor="text1"/>
              </w:rPr>
              <w:tab/>
            </w:r>
            <w:r w:rsidRPr="00FA247E">
              <w:rPr>
                <w:color w:val="000000" w:themeColor="text1"/>
              </w:rPr>
              <w:tab/>
              <w:t>Condition the pavement by conducting at least ten test runs with tyres not involved in the test programme at an initial speed higher or equal to 65 km/h (which is higher than the initial test speed to guarantee that a sufficient length of track is conditioned).</w:t>
            </w:r>
          </w:p>
        </w:tc>
      </w:tr>
      <w:tr w:rsidR="00FA247E" w:rsidRPr="00FA247E" w14:paraId="3CA997FE"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2060D268" w14:textId="77777777" w:rsidR="00D34EE5" w:rsidRPr="00FA247E" w:rsidRDefault="00D34EE5" w:rsidP="00D34EE5">
            <w:pPr>
              <w:rPr>
                <w:color w:val="000000" w:themeColor="text1"/>
              </w:rPr>
            </w:pPr>
            <w:r w:rsidRPr="00FA247E">
              <w:rPr>
                <w:color w:val="000000" w:themeColor="text1"/>
              </w:rPr>
              <w:t>2.2.2.6.</w:t>
            </w:r>
            <w:r w:rsidRPr="00FA247E">
              <w:rPr>
                <w:color w:val="000000" w:themeColor="text1"/>
              </w:rPr>
              <w:tab/>
            </w:r>
          </w:p>
        </w:tc>
        <w:tc>
          <w:tcPr>
            <w:tcW w:w="6872" w:type="dxa"/>
            <w:gridSpan w:val="3"/>
            <w:tcBorders>
              <w:top w:val="single" w:sz="4" w:space="0" w:color="auto"/>
              <w:left w:val="single" w:sz="4" w:space="0" w:color="auto"/>
              <w:bottom w:val="single" w:sz="4" w:space="0" w:color="auto"/>
              <w:right w:val="single" w:sz="4" w:space="0" w:color="auto"/>
            </w:tcBorders>
          </w:tcPr>
          <w:p w14:paraId="3D7495F4" w14:textId="77777777" w:rsidR="00D34EE5" w:rsidRPr="00FA247E" w:rsidRDefault="00D34EE5" w:rsidP="00955194">
            <w:pPr>
              <w:spacing w:after="120"/>
              <w:jc w:val="both"/>
              <w:rPr>
                <w:color w:val="000000" w:themeColor="text1"/>
              </w:rPr>
            </w:pPr>
            <w:r w:rsidRPr="00FA247E">
              <w:rPr>
                <w:color w:val="000000" w:themeColor="text1"/>
              </w:rPr>
              <w:t>Procedure</w:t>
            </w:r>
          </w:p>
        </w:tc>
      </w:tr>
      <w:tr w:rsidR="00FA247E" w:rsidRPr="00FA247E" w14:paraId="4C100F40"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5138C9C2" w14:textId="77777777" w:rsidR="00D34EE5" w:rsidRPr="00FA247E" w:rsidRDefault="00D34EE5" w:rsidP="00D34EE5">
            <w:pPr>
              <w:rPr>
                <w:color w:val="000000" w:themeColor="text1"/>
              </w:rPr>
            </w:pPr>
            <w:r w:rsidRPr="00FA247E">
              <w:rPr>
                <w:color w:val="000000" w:themeColor="text1"/>
              </w:rPr>
              <w:t>2.2.2.6.1.</w:t>
            </w:r>
            <w:r w:rsidRPr="00FA247E">
              <w:rPr>
                <w:color w:val="000000" w:themeColor="text1"/>
              </w:rPr>
              <w:tab/>
            </w:r>
          </w:p>
        </w:tc>
        <w:tc>
          <w:tcPr>
            <w:tcW w:w="6872" w:type="dxa"/>
            <w:gridSpan w:val="3"/>
            <w:tcBorders>
              <w:top w:val="single" w:sz="4" w:space="0" w:color="auto"/>
              <w:left w:val="single" w:sz="4" w:space="0" w:color="auto"/>
              <w:bottom w:val="single" w:sz="4" w:space="0" w:color="auto"/>
              <w:right w:val="single" w:sz="4" w:space="0" w:color="auto"/>
            </w:tcBorders>
          </w:tcPr>
          <w:p w14:paraId="0AA0F331" w14:textId="77777777" w:rsidR="00D34EE5" w:rsidRPr="00FA247E" w:rsidRDefault="00D34EE5" w:rsidP="00955194">
            <w:pPr>
              <w:spacing w:after="120"/>
              <w:jc w:val="both"/>
              <w:rPr>
                <w:color w:val="000000" w:themeColor="text1"/>
              </w:rPr>
            </w:pPr>
            <w:r w:rsidRPr="00FA247E">
              <w:rPr>
                <w:color w:val="000000" w:themeColor="text1"/>
              </w:rPr>
              <w:t>First, mount the set of reference tyres on the vehicle.</w:t>
            </w:r>
          </w:p>
          <w:p w14:paraId="5B9E5EDD" w14:textId="77777777" w:rsidR="00D34EE5" w:rsidRPr="00FA247E" w:rsidRDefault="00D34EE5" w:rsidP="00955194">
            <w:pPr>
              <w:spacing w:after="120"/>
              <w:jc w:val="both"/>
              <w:rPr>
                <w:color w:val="000000" w:themeColor="text1"/>
              </w:rPr>
            </w:pPr>
            <w:r w:rsidRPr="00FA247E">
              <w:rPr>
                <w:color w:val="000000" w:themeColor="text1"/>
              </w:rPr>
              <w:t>The vehicle accelerates in the starting zone up to 65 ± 2 km/h.</w:t>
            </w:r>
          </w:p>
          <w:p w14:paraId="65AA29BC" w14:textId="77777777" w:rsidR="00D34EE5" w:rsidRPr="00FA247E" w:rsidRDefault="00D34EE5" w:rsidP="00955194">
            <w:pPr>
              <w:spacing w:after="120"/>
              <w:jc w:val="both"/>
              <w:rPr>
                <w:color w:val="000000" w:themeColor="text1"/>
              </w:rPr>
            </w:pPr>
            <w:r w:rsidRPr="00FA247E">
              <w:rPr>
                <w:color w:val="000000" w:themeColor="text1"/>
              </w:rPr>
              <w:t>Activation of the brakes on the track is made always at the same place with a tolerance of 5 meters in longitudinal and 0.5 meters in transverse.</w:t>
            </w:r>
          </w:p>
        </w:tc>
      </w:tr>
      <w:tr w:rsidR="00FA247E" w:rsidRPr="00FA247E" w14:paraId="5CFA749F"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1F25F10E" w14:textId="77777777" w:rsidR="00D34EE5" w:rsidRPr="00FA247E" w:rsidRDefault="00D34EE5" w:rsidP="00D34EE5">
            <w:pPr>
              <w:rPr>
                <w:color w:val="000000" w:themeColor="text1"/>
              </w:rPr>
            </w:pPr>
            <w:r w:rsidRPr="00FA247E">
              <w:rPr>
                <w:color w:val="000000" w:themeColor="text1"/>
              </w:rPr>
              <w:t>2.2.2.6.2.</w:t>
            </w:r>
          </w:p>
        </w:tc>
        <w:tc>
          <w:tcPr>
            <w:tcW w:w="6872" w:type="dxa"/>
            <w:gridSpan w:val="3"/>
            <w:tcBorders>
              <w:top w:val="single" w:sz="4" w:space="0" w:color="auto"/>
              <w:left w:val="single" w:sz="4" w:space="0" w:color="auto"/>
              <w:bottom w:val="single" w:sz="4" w:space="0" w:color="auto"/>
              <w:right w:val="single" w:sz="4" w:space="0" w:color="auto"/>
            </w:tcBorders>
          </w:tcPr>
          <w:p w14:paraId="0D9D61A8" w14:textId="77777777" w:rsidR="00D34EE5" w:rsidRPr="00FA247E" w:rsidRDefault="00D34EE5" w:rsidP="00955194">
            <w:pPr>
              <w:ind w:left="29"/>
              <w:jc w:val="both"/>
              <w:rPr>
                <w:color w:val="000000" w:themeColor="text1"/>
              </w:rPr>
            </w:pPr>
            <w:r w:rsidRPr="00FA247E">
              <w:rPr>
                <w:color w:val="000000" w:themeColor="text1"/>
              </w:rPr>
              <w:tab/>
              <w:t>According to the type of transmission, two cases are possible:</w:t>
            </w:r>
          </w:p>
          <w:p w14:paraId="69B82D04" w14:textId="77777777" w:rsidR="00D34EE5" w:rsidRPr="00FA247E" w:rsidRDefault="00D34EE5" w:rsidP="00D34EE5">
            <w:pPr>
              <w:spacing w:before="120" w:after="120"/>
              <w:ind w:left="601" w:right="13" w:hanging="567"/>
              <w:jc w:val="both"/>
              <w:rPr>
                <w:color w:val="000000" w:themeColor="text1"/>
              </w:rPr>
            </w:pPr>
            <w:r w:rsidRPr="00FA247E">
              <w:rPr>
                <w:color w:val="000000" w:themeColor="text1"/>
              </w:rPr>
              <w:t>(a)</w:t>
            </w:r>
            <w:r w:rsidRPr="00FA247E">
              <w:rPr>
                <w:color w:val="000000" w:themeColor="text1"/>
              </w:rPr>
              <w:tab/>
              <w:t>Manual transmission</w:t>
            </w:r>
          </w:p>
          <w:p w14:paraId="59A3DB20" w14:textId="77777777" w:rsidR="00D34EE5" w:rsidRPr="00FA247E" w:rsidRDefault="00D34EE5" w:rsidP="00D34EE5">
            <w:pPr>
              <w:spacing w:after="120"/>
              <w:ind w:left="601" w:right="13"/>
              <w:jc w:val="both"/>
              <w:rPr>
                <w:color w:val="000000" w:themeColor="text1"/>
              </w:rPr>
            </w:pPr>
            <w:r w:rsidRPr="00FA247E">
              <w:rPr>
                <w:color w:val="000000" w:themeColor="text1"/>
              </w:rPr>
              <w:t>As soon as the driver is in the measuring zone and having reached 65 ± 2 km/h, the clutch is released and the brake pedal depressed sharply, holding it down as long as necessary to perform the measurement.</w:t>
            </w:r>
          </w:p>
          <w:p w14:paraId="7E1A514F" w14:textId="77777777" w:rsidR="00D34EE5" w:rsidRPr="00FA247E" w:rsidRDefault="00D34EE5" w:rsidP="00D34EE5">
            <w:pPr>
              <w:keepNext/>
              <w:keepLines/>
              <w:spacing w:before="120" w:after="120"/>
              <w:ind w:left="601" w:right="13" w:hanging="567"/>
              <w:jc w:val="both"/>
              <w:rPr>
                <w:color w:val="000000" w:themeColor="text1"/>
              </w:rPr>
            </w:pPr>
            <w:r w:rsidRPr="00FA247E">
              <w:rPr>
                <w:color w:val="000000" w:themeColor="text1"/>
              </w:rPr>
              <w:t>(b)</w:t>
            </w:r>
            <w:r w:rsidRPr="00FA247E">
              <w:rPr>
                <w:color w:val="000000" w:themeColor="text1"/>
              </w:rPr>
              <w:tab/>
              <w:t>Automatic transmission</w:t>
            </w:r>
          </w:p>
          <w:p w14:paraId="52AE391C" w14:textId="77777777" w:rsidR="00D34EE5" w:rsidRPr="00FA247E" w:rsidRDefault="00D34EE5" w:rsidP="00D34EE5">
            <w:pPr>
              <w:keepNext/>
              <w:keepLines/>
              <w:spacing w:after="120"/>
              <w:ind w:left="601" w:right="13"/>
              <w:jc w:val="both"/>
              <w:rPr>
                <w:color w:val="000000" w:themeColor="text1"/>
              </w:rPr>
            </w:pPr>
            <w:r w:rsidRPr="00FA247E">
              <w:rPr>
                <w:color w:val="000000" w:themeColor="text1"/>
              </w:rPr>
              <w:t>As soon as the driver is in the measuring zone and having reached 65 ± 2 km/h, select neutral gear and then the brake pedal is depressed sharply, holding it down as long as necessary to perform the measurement.</w:t>
            </w:r>
          </w:p>
          <w:p w14:paraId="00D1D94B" w14:textId="77777777" w:rsidR="00D34EE5" w:rsidRPr="00FA247E" w:rsidRDefault="00D34EE5" w:rsidP="00955194">
            <w:pPr>
              <w:spacing w:after="120"/>
              <w:ind w:left="-22" w:right="13"/>
              <w:jc w:val="both"/>
              <w:rPr>
                <w:color w:val="000000" w:themeColor="text1"/>
              </w:rPr>
            </w:pPr>
            <w:r w:rsidRPr="00FA247E">
              <w:rPr>
                <w:color w:val="000000" w:themeColor="text1"/>
              </w:rPr>
              <w:t>Automatic activation of the brakes can be performed by means of a detection system made of two parts, one indexed to the track and one embarked on the vehicle. In that case braking is made more rigorously at the same portion of the track.</w:t>
            </w:r>
          </w:p>
          <w:p w14:paraId="7F64E6E2" w14:textId="52150F08" w:rsidR="0040377F" w:rsidRPr="00FA247E" w:rsidRDefault="00D34EE5" w:rsidP="00950544">
            <w:pPr>
              <w:spacing w:after="120"/>
              <w:ind w:left="-22" w:right="13"/>
              <w:jc w:val="both"/>
              <w:rPr>
                <w:color w:val="000000" w:themeColor="text1"/>
              </w:rPr>
            </w:pPr>
            <w:r w:rsidRPr="00FA247E">
              <w:rPr>
                <w:color w:val="000000" w:themeColor="text1"/>
              </w:rPr>
              <w:t>If any of the above-mentioned conditions are not met when a measurement is made (speed tolerance, braking time, etc.), the measurement is discarded and a new measurement is made.</w:t>
            </w:r>
          </w:p>
        </w:tc>
      </w:tr>
      <w:tr w:rsidR="00FA247E" w:rsidRPr="00FA247E" w14:paraId="30E0AB52"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0F58CFCE" w14:textId="77777777" w:rsidR="00D34EE5" w:rsidRPr="00FA247E" w:rsidRDefault="00D34EE5" w:rsidP="00D34EE5">
            <w:pPr>
              <w:rPr>
                <w:color w:val="000000" w:themeColor="text1"/>
              </w:rPr>
            </w:pPr>
            <w:r w:rsidRPr="00FA247E">
              <w:rPr>
                <w:color w:val="000000" w:themeColor="text1"/>
              </w:rPr>
              <w:t>2.2.2.6.3.</w:t>
            </w:r>
          </w:p>
        </w:tc>
        <w:tc>
          <w:tcPr>
            <w:tcW w:w="6872" w:type="dxa"/>
            <w:gridSpan w:val="3"/>
            <w:tcBorders>
              <w:top w:val="single" w:sz="4" w:space="0" w:color="auto"/>
              <w:left w:val="single" w:sz="4" w:space="0" w:color="auto"/>
              <w:bottom w:val="single" w:sz="4" w:space="0" w:color="auto"/>
              <w:right w:val="single" w:sz="4" w:space="0" w:color="auto"/>
            </w:tcBorders>
          </w:tcPr>
          <w:p w14:paraId="5D28D5B8" w14:textId="77777777" w:rsidR="00D34EE5" w:rsidRPr="00FA247E" w:rsidRDefault="00D34EE5" w:rsidP="00D34EE5">
            <w:pPr>
              <w:spacing w:after="120"/>
              <w:ind w:left="34" w:right="13"/>
              <w:jc w:val="both"/>
              <w:rPr>
                <w:color w:val="000000" w:themeColor="text1"/>
              </w:rPr>
            </w:pPr>
            <w:r w:rsidRPr="00FA247E">
              <w:rPr>
                <w:color w:val="000000" w:themeColor="text1"/>
              </w:rPr>
              <w:tab/>
              <w:t xml:space="preserve">Test running order </w:t>
            </w:r>
          </w:p>
          <w:p w14:paraId="029BE36B" w14:textId="77777777" w:rsidR="00D34EE5" w:rsidRPr="00FA247E" w:rsidRDefault="00D34EE5" w:rsidP="00D34EE5">
            <w:pPr>
              <w:keepNext/>
              <w:keepLines/>
              <w:spacing w:after="120"/>
              <w:ind w:left="34" w:right="13"/>
              <w:jc w:val="both"/>
              <w:rPr>
                <w:color w:val="000000" w:themeColor="text1"/>
              </w:rPr>
            </w:pPr>
            <w:r w:rsidRPr="00FA247E">
              <w:rPr>
                <w:color w:val="000000" w:themeColor="text1"/>
              </w:rPr>
              <w:t>Examples:</w:t>
            </w:r>
          </w:p>
          <w:p w14:paraId="31701EBE" w14:textId="77777777" w:rsidR="00D34EE5" w:rsidRPr="00FA247E" w:rsidRDefault="00D34EE5" w:rsidP="00D34EE5">
            <w:pPr>
              <w:keepNext/>
              <w:keepLines/>
              <w:spacing w:after="120"/>
              <w:ind w:left="34" w:right="13"/>
              <w:jc w:val="both"/>
              <w:rPr>
                <w:color w:val="000000" w:themeColor="text1"/>
              </w:rPr>
            </w:pPr>
            <w:r w:rsidRPr="00FA247E">
              <w:rPr>
                <w:color w:val="000000" w:themeColor="text1"/>
              </w:rPr>
              <w:t xml:space="preserve">The run order for a test of 3 sets of candidate tyres (T1 to T3) plus a reference tyre R would be: </w:t>
            </w:r>
          </w:p>
          <w:p w14:paraId="35583292" w14:textId="77777777" w:rsidR="00D34EE5" w:rsidRPr="00FA247E" w:rsidRDefault="00D34EE5" w:rsidP="002263E5">
            <w:pPr>
              <w:spacing w:after="120"/>
              <w:ind w:left="34" w:right="13"/>
              <w:jc w:val="center"/>
              <w:rPr>
                <w:color w:val="000000" w:themeColor="text1"/>
              </w:rPr>
            </w:pPr>
            <w:r w:rsidRPr="00FA247E">
              <w:rPr>
                <w:color w:val="000000" w:themeColor="text1"/>
              </w:rPr>
              <w:t>R - T1 - T2 - T3 - R</w:t>
            </w:r>
          </w:p>
          <w:p w14:paraId="1398E9D4" w14:textId="77777777" w:rsidR="00D34EE5" w:rsidRPr="00FA247E" w:rsidRDefault="00D34EE5" w:rsidP="00D34EE5">
            <w:pPr>
              <w:spacing w:after="120"/>
              <w:ind w:left="34" w:right="13"/>
              <w:jc w:val="both"/>
              <w:rPr>
                <w:color w:val="000000" w:themeColor="text1"/>
              </w:rPr>
            </w:pPr>
            <w:r w:rsidRPr="00FA247E">
              <w:rPr>
                <w:color w:val="000000" w:themeColor="text1"/>
              </w:rPr>
              <w:t xml:space="preserve">The run order for a test of 5 sets of tyres (T1 to T5) plus a reference tyre R would be: </w:t>
            </w:r>
          </w:p>
          <w:p w14:paraId="6C4F14DF" w14:textId="77777777" w:rsidR="00D34EE5" w:rsidRPr="00FA247E" w:rsidRDefault="00D34EE5" w:rsidP="00286ADF">
            <w:pPr>
              <w:spacing w:after="160"/>
              <w:ind w:left="29" w:right="14"/>
              <w:jc w:val="center"/>
              <w:rPr>
                <w:color w:val="000000" w:themeColor="text1"/>
              </w:rPr>
            </w:pPr>
            <w:r w:rsidRPr="00FA247E">
              <w:rPr>
                <w:color w:val="000000" w:themeColor="text1"/>
              </w:rPr>
              <w:t>R - T1 - T2 - T3 - R -T4 - T5 – R</w:t>
            </w:r>
          </w:p>
        </w:tc>
      </w:tr>
      <w:tr w:rsidR="00FA247E" w:rsidRPr="00FA247E" w14:paraId="148EBF06"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36192974" w14:textId="77777777" w:rsidR="00D34EE5" w:rsidRPr="00FA247E" w:rsidRDefault="00D34EE5" w:rsidP="00D34EE5">
            <w:pPr>
              <w:rPr>
                <w:color w:val="000000" w:themeColor="text1"/>
              </w:rPr>
            </w:pPr>
            <w:r w:rsidRPr="00FA247E">
              <w:rPr>
                <w:color w:val="000000" w:themeColor="text1"/>
              </w:rPr>
              <w:t>2.2.2.6.4.</w:t>
            </w:r>
            <w:r w:rsidRPr="00FA247E">
              <w:rPr>
                <w:color w:val="000000" w:themeColor="text1"/>
              </w:rPr>
              <w:tab/>
            </w:r>
          </w:p>
        </w:tc>
        <w:tc>
          <w:tcPr>
            <w:tcW w:w="6872" w:type="dxa"/>
            <w:gridSpan w:val="3"/>
            <w:tcBorders>
              <w:top w:val="single" w:sz="4" w:space="0" w:color="auto"/>
              <w:left w:val="single" w:sz="4" w:space="0" w:color="auto"/>
              <w:bottom w:val="single" w:sz="4" w:space="0" w:color="auto"/>
              <w:right w:val="single" w:sz="4" w:space="0" w:color="auto"/>
            </w:tcBorders>
          </w:tcPr>
          <w:p w14:paraId="7E58179C" w14:textId="77777777" w:rsidR="00D34EE5" w:rsidRPr="00FA247E" w:rsidRDefault="00D34EE5" w:rsidP="00286ADF">
            <w:pPr>
              <w:spacing w:after="160"/>
              <w:ind w:left="29" w:right="14"/>
              <w:jc w:val="both"/>
              <w:rPr>
                <w:color w:val="000000" w:themeColor="text1"/>
              </w:rPr>
            </w:pPr>
            <w:r w:rsidRPr="00FA247E">
              <w:rPr>
                <w:color w:val="000000" w:themeColor="text1"/>
              </w:rPr>
              <w:t>The direction of the test shall be the same for each set of tests and shall be the same for the candidate test tyre as that used for the SRTT with which its performance is to be compared.</w:t>
            </w:r>
          </w:p>
        </w:tc>
      </w:tr>
      <w:tr w:rsidR="00FA247E" w:rsidRPr="00FA247E" w14:paraId="12297963"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2"/>
          <w:jc w:val="center"/>
        </w:trPr>
        <w:tc>
          <w:tcPr>
            <w:tcW w:w="1345" w:type="dxa"/>
            <w:tcBorders>
              <w:top w:val="single" w:sz="4" w:space="0" w:color="auto"/>
              <w:left w:val="single" w:sz="4" w:space="0" w:color="auto"/>
              <w:bottom w:val="single" w:sz="4" w:space="0" w:color="auto"/>
              <w:right w:val="single" w:sz="4" w:space="0" w:color="auto"/>
            </w:tcBorders>
          </w:tcPr>
          <w:p w14:paraId="43430CB1" w14:textId="77777777" w:rsidR="00D34EE5" w:rsidRPr="00FA247E" w:rsidRDefault="00D34EE5" w:rsidP="00D34EE5">
            <w:pPr>
              <w:rPr>
                <w:color w:val="000000" w:themeColor="text1"/>
              </w:rPr>
            </w:pPr>
            <w:r w:rsidRPr="00FA247E">
              <w:rPr>
                <w:color w:val="000000" w:themeColor="text1"/>
              </w:rPr>
              <w:t>2.2.2.6.5.</w:t>
            </w:r>
          </w:p>
        </w:tc>
        <w:tc>
          <w:tcPr>
            <w:tcW w:w="6872" w:type="dxa"/>
            <w:gridSpan w:val="3"/>
            <w:tcBorders>
              <w:top w:val="single" w:sz="4" w:space="0" w:color="auto"/>
              <w:left w:val="single" w:sz="4" w:space="0" w:color="auto"/>
              <w:bottom w:val="single" w:sz="4" w:space="0" w:color="auto"/>
              <w:right w:val="single" w:sz="4" w:space="0" w:color="auto"/>
            </w:tcBorders>
          </w:tcPr>
          <w:p w14:paraId="7E4AAF06" w14:textId="77777777" w:rsidR="00D34EE5" w:rsidRPr="00FA247E" w:rsidRDefault="00D34EE5" w:rsidP="00286ADF">
            <w:pPr>
              <w:spacing w:after="160"/>
              <w:ind w:left="29" w:right="14"/>
              <w:jc w:val="both"/>
              <w:rPr>
                <w:color w:val="000000" w:themeColor="text1"/>
              </w:rPr>
            </w:pPr>
            <w:r w:rsidRPr="00FA247E">
              <w:rPr>
                <w:color w:val="000000" w:themeColor="text1"/>
              </w:rPr>
              <w:tab/>
              <w:t>For each test and for new tires, the first two braking measurements are discarded.</w:t>
            </w:r>
          </w:p>
        </w:tc>
      </w:tr>
      <w:tr w:rsidR="00FA247E" w:rsidRPr="00FA247E" w14:paraId="29DD9468"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5C227659" w14:textId="77777777" w:rsidR="00D34EE5" w:rsidRPr="00FA247E" w:rsidRDefault="00D34EE5" w:rsidP="00D34EE5">
            <w:pPr>
              <w:rPr>
                <w:color w:val="000000" w:themeColor="text1"/>
              </w:rPr>
            </w:pPr>
            <w:r w:rsidRPr="00FA247E">
              <w:rPr>
                <w:color w:val="000000" w:themeColor="text1"/>
              </w:rPr>
              <w:t>2.2.2.6.6.</w:t>
            </w:r>
          </w:p>
        </w:tc>
        <w:tc>
          <w:tcPr>
            <w:tcW w:w="6872" w:type="dxa"/>
            <w:gridSpan w:val="3"/>
            <w:tcBorders>
              <w:top w:val="single" w:sz="4" w:space="0" w:color="auto"/>
              <w:left w:val="single" w:sz="4" w:space="0" w:color="auto"/>
              <w:bottom w:val="single" w:sz="4" w:space="0" w:color="auto"/>
              <w:right w:val="single" w:sz="4" w:space="0" w:color="auto"/>
            </w:tcBorders>
          </w:tcPr>
          <w:p w14:paraId="312314B1" w14:textId="77777777" w:rsidR="00D34EE5" w:rsidRPr="00FA247E" w:rsidRDefault="00D34EE5" w:rsidP="00286ADF">
            <w:pPr>
              <w:spacing w:after="160"/>
              <w:ind w:left="29" w:right="14"/>
              <w:jc w:val="both"/>
              <w:rPr>
                <w:color w:val="000000" w:themeColor="text1"/>
              </w:rPr>
            </w:pPr>
            <w:r w:rsidRPr="00FA247E">
              <w:rPr>
                <w:color w:val="000000" w:themeColor="text1"/>
              </w:rPr>
              <w:t>After at least 3 valid measurements have been made in the same direction, the reference tyres are replaced by a set of the candidate tyres (one of the 3 configurations presented in paragraph 2.2.2.2.) and at least 6 valid measurements shall be performed.</w:t>
            </w:r>
          </w:p>
        </w:tc>
      </w:tr>
      <w:tr w:rsidR="00FA247E" w:rsidRPr="00FA247E" w14:paraId="14CFC5BA"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349325E9" w14:textId="77777777" w:rsidR="00D34EE5" w:rsidRPr="00FA247E" w:rsidRDefault="00D34EE5" w:rsidP="00D34EE5">
            <w:pPr>
              <w:rPr>
                <w:color w:val="000000" w:themeColor="text1"/>
              </w:rPr>
            </w:pPr>
            <w:r w:rsidRPr="00FA247E">
              <w:rPr>
                <w:color w:val="000000" w:themeColor="text1"/>
              </w:rPr>
              <w:t>2.2.2.6.7.</w:t>
            </w:r>
          </w:p>
        </w:tc>
        <w:tc>
          <w:tcPr>
            <w:tcW w:w="6872" w:type="dxa"/>
            <w:gridSpan w:val="3"/>
            <w:tcBorders>
              <w:top w:val="single" w:sz="4" w:space="0" w:color="auto"/>
              <w:left w:val="single" w:sz="4" w:space="0" w:color="auto"/>
              <w:bottom w:val="single" w:sz="4" w:space="0" w:color="auto"/>
              <w:right w:val="single" w:sz="4" w:space="0" w:color="auto"/>
            </w:tcBorders>
          </w:tcPr>
          <w:p w14:paraId="0C22241B" w14:textId="77777777" w:rsidR="00D34EE5" w:rsidRPr="00FA247E" w:rsidRDefault="00D34EE5" w:rsidP="00D34EE5">
            <w:pPr>
              <w:spacing w:after="120"/>
              <w:ind w:left="34" w:right="13"/>
              <w:jc w:val="both"/>
              <w:rPr>
                <w:color w:val="000000" w:themeColor="text1"/>
              </w:rPr>
            </w:pPr>
            <w:r w:rsidRPr="00FA247E">
              <w:rPr>
                <w:color w:val="000000" w:themeColor="text1"/>
              </w:rPr>
              <w:t>A maximum of three sets of candidate tyres can be tested before the reference tyre is re-tested.</w:t>
            </w:r>
          </w:p>
        </w:tc>
      </w:tr>
      <w:tr w:rsidR="00FA247E" w:rsidRPr="00FA247E" w14:paraId="5783AF54"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01E1209A" w14:textId="77777777" w:rsidR="00D34EE5" w:rsidRPr="00FA247E" w:rsidRDefault="00D34EE5" w:rsidP="00D34EE5">
            <w:pPr>
              <w:rPr>
                <w:color w:val="000000" w:themeColor="text1"/>
              </w:rPr>
            </w:pPr>
            <w:r w:rsidRPr="00FA247E">
              <w:rPr>
                <w:color w:val="000000" w:themeColor="text1"/>
              </w:rPr>
              <w:t>2.2.2.7.</w:t>
            </w:r>
          </w:p>
        </w:tc>
        <w:tc>
          <w:tcPr>
            <w:tcW w:w="6872" w:type="dxa"/>
            <w:gridSpan w:val="3"/>
            <w:tcBorders>
              <w:top w:val="single" w:sz="4" w:space="0" w:color="auto"/>
              <w:left w:val="single" w:sz="4" w:space="0" w:color="auto"/>
              <w:bottom w:val="single" w:sz="4" w:space="0" w:color="auto"/>
              <w:right w:val="single" w:sz="4" w:space="0" w:color="auto"/>
            </w:tcBorders>
          </w:tcPr>
          <w:p w14:paraId="34AC77FB" w14:textId="77777777" w:rsidR="00D34EE5" w:rsidRPr="00FA247E" w:rsidRDefault="00D34EE5" w:rsidP="00D34EE5">
            <w:pPr>
              <w:spacing w:after="120"/>
              <w:ind w:left="34" w:right="13"/>
              <w:jc w:val="both"/>
              <w:rPr>
                <w:color w:val="000000" w:themeColor="text1"/>
              </w:rPr>
            </w:pPr>
            <w:r w:rsidRPr="00FA247E">
              <w:rPr>
                <w:color w:val="000000" w:themeColor="text1"/>
              </w:rPr>
              <w:t>Processing of measurement results</w:t>
            </w:r>
          </w:p>
        </w:tc>
      </w:tr>
      <w:tr w:rsidR="00FA247E" w:rsidRPr="00FA247E" w14:paraId="0129818D"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71E9FD82" w14:textId="77777777" w:rsidR="00D34EE5" w:rsidRPr="00FA247E" w:rsidRDefault="00D34EE5" w:rsidP="00D34EE5">
            <w:pPr>
              <w:rPr>
                <w:color w:val="000000" w:themeColor="text1"/>
              </w:rPr>
            </w:pPr>
            <w:r w:rsidRPr="00FA247E">
              <w:rPr>
                <w:color w:val="000000" w:themeColor="text1"/>
              </w:rPr>
              <w:t>2.2.2.7.1.</w:t>
            </w:r>
          </w:p>
        </w:tc>
        <w:tc>
          <w:tcPr>
            <w:tcW w:w="6872" w:type="dxa"/>
            <w:gridSpan w:val="3"/>
            <w:tcBorders>
              <w:top w:val="single" w:sz="4" w:space="0" w:color="auto"/>
              <w:left w:val="single" w:sz="4" w:space="0" w:color="auto"/>
              <w:bottom w:val="single" w:sz="4" w:space="0" w:color="auto"/>
              <w:right w:val="single" w:sz="4" w:space="0" w:color="auto"/>
            </w:tcBorders>
          </w:tcPr>
          <w:p w14:paraId="38AF55D2" w14:textId="77777777" w:rsidR="00D34EE5" w:rsidRPr="00FA247E" w:rsidRDefault="00D34EE5" w:rsidP="00D34EE5">
            <w:pPr>
              <w:spacing w:after="120"/>
              <w:ind w:left="34"/>
              <w:jc w:val="both"/>
              <w:rPr>
                <w:color w:val="000000" w:themeColor="text1"/>
              </w:rPr>
            </w:pPr>
            <w:r w:rsidRPr="00FA247E">
              <w:rPr>
                <w:color w:val="000000" w:themeColor="text1"/>
              </w:rPr>
              <w:tab/>
              <w:t>Calculation of the Average Deceleration (AD)</w:t>
            </w:r>
          </w:p>
          <w:p w14:paraId="397C1ADA" w14:textId="77777777" w:rsidR="00D34EE5" w:rsidRPr="00FA247E" w:rsidRDefault="00D34EE5" w:rsidP="00D34EE5">
            <w:pPr>
              <w:spacing w:after="120"/>
              <w:ind w:left="34"/>
              <w:jc w:val="both"/>
              <w:rPr>
                <w:color w:val="000000" w:themeColor="text1"/>
              </w:rPr>
            </w:pPr>
            <w:r w:rsidRPr="00FA247E">
              <w:rPr>
                <w:color w:val="000000" w:themeColor="text1"/>
              </w:rPr>
              <w:t>Each time the measurement is repeated, the average deceleration AD [m∙s</w:t>
            </w:r>
            <w:r w:rsidRPr="00FA247E">
              <w:rPr>
                <w:color w:val="000000" w:themeColor="text1"/>
                <w:vertAlign w:val="superscript"/>
              </w:rPr>
              <w:t>-</w:t>
            </w:r>
            <w:r w:rsidRPr="00FA247E">
              <w:rPr>
                <w:color w:val="000000" w:themeColor="text1"/>
              </w:rPr>
              <w:t>²) is calculated by:</w:t>
            </w:r>
          </w:p>
          <w:p w14:paraId="691EF48F" w14:textId="77777777" w:rsidR="00D34EE5" w:rsidRPr="00FA247E" w:rsidRDefault="00D34EE5" w:rsidP="00417A4C">
            <w:pPr>
              <w:spacing w:after="120"/>
              <w:ind w:left="-112" w:right="-102"/>
              <w:jc w:val="center"/>
              <w:rPr>
                <w:color w:val="000000" w:themeColor="text1"/>
              </w:rPr>
            </w:pPr>
            <w:r w:rsidRPr="00FA247E">
              <w:rPr>
                <w:noProof/>
                <w:color w:val="000000" w:themeColor="text1"/>
                <w:lang w:val="en-IN" w:eastAsia="en-IN"/>
              </w:rPr>
              <w:drawing>
                <wp:inline distT="0" distB="0" distL="0" distR="0" wp14:anchorId="4335FB7A" wp14:editId="08FD5E6D">
                  <wp:extent cx="862330" cy="4483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srcRect/>
                          <a:stretch>
                            <a:fillRect/>
                          </a:stretch>
                        </pic:blipFill>
                        <pic:spPr bwMode="auto">
                          <a:xfrm>
                            <a:off x="0" y="0"/>
                            <a:ext cx="862330" cy="448310"/>
                          </a:xfrm>
                          <a:prstGeom prst="rect">
                            <a:avLst/>
                          </a:prstGeom>
                          <a:noFill/>
                          <a:ln w="9525">
                            <a:noFill/>
                            <a:miter lim="800000"/>
                            <a:headEnd/>
                            <a:tailEnd/>
                          </a:ln>
                        </pic:spPr>
                      </pic:pic>
                    </a:graphicData>
                  </a:graphic>
                </wp:inline>
              </w:drawing>
            </w:r>
          </w:p>
          <w:p w14:paraId="63990A35" w14:textId="77777777" w:rsidR="00D34EE5" w:rsidRPr="00FA247E" w:rsidRDefault="00D34EE5" w:rsidP="003D367E">
            <w:pPr>
              <w:spacing w:after="160"/>
              <w:ind w:left="29" w:right="14"/>
              <w:jc w:val="both"/>
              <w:rPr>
                <w:color w:val="000000" w:themeColor="text1"/>
              </w:rPr>
            </w:pPr>
            <w:r w:rsidRPr="00FA247E">
              <w:rPr>
                <w:color w:val="000000" w:themeColor="text1"/>
                <w:sz w:val="22"/>
              </w:rPr>
              <w:t xml:space="preserve">Where </w:t>
            </w:r>
            <w:r w:rsidRPr="00FA247E">
              <w:rPr>
                <w:iCs/>
                <w:color w:val="000000" w:themeColor="text1"/>
                <w:sz w:val="22"/>
              </w:rPr>
              <w:t>d</w:t>
            </w:r>
            <w:r w:rsidRPr="00FA247E">
              <w:rPr>
                <w:color w:val="000000" w:themeColor="text1"/>
                <w:sz w:val="22"/>
              </w:rPr>
              <w:t xml:space="preserve"> [m] is the distance covered between the initial speed </w:t>
            </w:r>
            <w:r w:rsidRPr="00FA247E">
              <w:rPr>
                <w:iCs/>
                <w:color w:val="000000" w:themeColor="text1"/>
                <w:sz w:val="22"/>
              </w:rPr>
              <w:t>S</w:t>
            </w:r>
            <w:r w:rsidRPr="00FA247E">
              <w:rPr>
                <w:iCs/>
                <w:color w:val="000000" w:themeColor="text1"/>
                <w:sz w:val="22"/>
                <w:vertAlign w:val="subscript"/>
              </w:rPr>
              <w:t>i</w:t>
            </w:r>
            <w:r w:rsidRPr="00FA247E">
              <w:rPr>
                <w:color w:val="000000" w:themeColor="text1"/>
                <w:sz w:val="22"/>
              </w:rPr>
              <w:t xml:space="preserve"> [m∙s</w:t>
            </w:r>
            <w:r w:rsidRPr="00FA247E">
              <w:rPr>
                <w:color w:val="000000" w:themeColor="text1"/>
                <w:sz w:val="22"/>
                <w:vertAlign w:val="superscript"/>
              </w:rPr>
              <w:t>-1</w:t>
            </w:r>
            <w:r w:rsidRPr="00FA247E">
              <w:rPr>
                <w:color w:val="000000" w:themeColor="text1"/>
                <w:sz w:val="22"/>
              </w:rPr>
              <w:t xml:space="preserve">] and the final speed </w:t>
            </w:r>
            <w:r w:rsidRPr="00FA247E">
              <w:rPr>
                <w:iCs/>
                <w:color w:val="000000" w:themeColor="text1"/>
                <w:sz w:val="22"/>
              </w:rPr>
              <w:t>S</w:t>
            </w:r>
            <w:r w:rsidRPr="00FA247E">
              <w:rPr>
                <w:iCs/>
                <w:color w:val="000000" w:themeColor="text1"/>
                <w:sz w:val="22"/>
                <w:vertAlign w:val="subscript"/>
              </w:rPr>
              <w:t>f</w:t>
            </w:r>
            <w:r w:rsidRPr="00FA247E">
              <w:rPr>
                <w:color w:val="000000" w:themeColor="text1"/>
                <w:sz w:val="22"/>
              </w:rPr>
              <w:t xml:space="preserve"> [m∙s</w:t>
            </w:r>
            <w:r w:rsidRPr="00FA247E">
              <w:rPr>
                <w:color w:val="000000" w:themeColor="text1"/>
                <w:sz w:val="22"/>
                <w:vertAlign w:val="superscript"/>
              </w:rPr>
              <w:t>-1</w:t>
            </w:r>
            <w:r w:rsidRPr="00FA247E">
              <w:rPr>
                <w:color w:val="000000" w:themeColor="text1"/>
                <w:sz w:val="22"/>
              </w:rPr>
              <w:t>].</w:t>
            </w:r>
          </w:p>
        </w:tc>
      </w:tr>
      <w:tr w:rsidR="00FA247E" w:rsidRPr="00FA247E" w14:paraId="5980566D"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305BC016" w14:textId="77777777" w:rsidR="00D34EE5" w:rsidRPr="00FA247E" w:rsidRDefault="00D34EE5" w:rsidP="00D34EE5">
            <w:pPr>
              <w:rPr>
                <w:color w:val="000000" w:themeColor="text1"/>
              </w:rPr>
            </w:pPr>
            <w:r w:rsidRPr="00FA247E">
              <w:rPr>
                <w:color w:val="000000" w:themeColor="text1"/>
              </w:rPr>
              <w:t>2.2.2.7.2.</w:t>
            </w:r>
          </w:p>
        </w:tc>
        <w:tc>
          <w:tcPr>
            <w:tcW w:w="6872" w:type="dxa"/>
            <w:gridSpan w:val="3"/>
            <w:tcBorders>
              <w:top w:val="single" w:sz="4" w:space="0" w:color="auto"/>
              <w:left w:val="single" w:sz="4" w:space="0" w:color="auto"/>
              <w:bottom w:val="single" w:sz="4" w:space="0" w:color="auto"/>
              <w:right w:val="single" w:sz="4" w:space="0" w:color="auto"/>
            </w:tcBorders>
          </w:tcPr>
          <w:p w14:paraId="4AE4D8DF" w14:textId="77777777" w:rsidR="00D34EE5" w:rsidRPr="00FA247E" w:rsidRDefault="00D34EE5" w:rsidP="0040377F">
            <w:pPr>
              <w:ind w:left="-22" w:right="13"/>
              <w:jc w:val="both"/>
              <w:rPr>
                <w:color w:val="000000" w:themeColor="text1"/>
              </w:rPr>
            </w:pPr>
            <w:r w:rsidRPr="00FA247E">
              <w:rPr>
                <w:color w:val="000000" w:themeColor="text1"/>
              </w:rPr>
              <w:tab/>
              <w:t>Validation of results</w:t>
            </w:r>
          </w:p>
          <w:p w14:paraId="4860AFED" w14:textId="77777777" w:rsidR="00D34EE5" w:rsidRPr="00FA247E" w:rsidRDefault="00D34EE5" w:rsidP="0040377F">
            <w:pPr>
              <w:ind w:left="-22" w:right="13"/>
              <w:jc w:val="both"/>
              <w:rPr>
                <w:color w:val="000000" w:themeColor="text1"/>
              </w:rPr>
            </w:pPr>
            <w:r w:rsidRPr="00FA247E">
              <w:rPr>
                <w:color w:val="000000" w:themeColor="text1"/>
              </w:rPr>
              <w:t>For the reference tyre:</w:t>
            </w:r>
          </w:p>
          <w:p w14:paraId="4049EF37" w14:textId="118E554B" w:rsidR="00D34EE5" w:rsidRPr="00FA247E" w:rsidRDefault="00D34EE5" w:rsidP="002A6970">
            <w:pPr>
              <w:pStyle w:val="ListParagraph"/>
              <w:numPr>
                <w:ilvl w:val="0"/>
                <w:numId w:val="41"/>
              </w:numPr>
              <w:ind w:right="13"/>
              <w:jc w:val="both"/>
              <w:rPr>
                <w:color w:val="000000" w:themeColor="text1"/>
              </w:rPr>
            </w:pPr>
            <w:r w:rsidRPr="00FA247E">
              <w:rPr>
                <w:color w:val="000000" w:themeColor="text1"/>
              </w:rPr>
              <w:t>If the coefficient of variation of "AD" of any two consecutive groups of 3 runs of the reference tyre is higher than 3 per cent, discard all data and repeat the test for all tyres (the candidate tyres and the reference tyre). The coefficient of variation is calculated by the following relation:</w:t>
            </w:r>
          </w:p>
          <w:p w14:paraId="6F6ADBD5" w14:textId="77777777" w:rsidR="00D34EE5" w:rsidRPr="00FA247E" w:rsidRDefault="00D34EE5" w:rsidP="0040377F">
            <w:pPr>
              <w:ind w:left="-112" w:right="-102"/>
              <w:jc w:val="center"/>
              <w:rPr>
                <w:color w:val="000000" w:themeColor="text1"/>
              </w:rPr>
            </w:pPr>
            <w:r w:rsidRPr="00FA247E">
              <w:rPr>
                <w:noProof/>
                <w:color w:val="000000" w:themeColor="text1"/>
                <w:lang w:val="en-IN" w:eastAsia="en-IN"/>
              </w:rPr>
              <w:drawing>
                <wp:inline distT="0" distB="0" distL="0" distR="0" wp14:anchorId="7B1C2CAC" wp14:editId="02EAC1B7">
                  <wp:extent cx="1243655" cy="34436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srcRect/>
                          <a:stretch>
                            <a:fillRect/>
                          </a:stretch>
                        </pic:blipFill>
                        <pic:spPr bwMode="auto">
                          <a:xfrm>
                            <a:off x="0" y="0"/>
                            <a:ext cx="1248721" cy="345767"/>
                          </a:xfrm>
                          <a:prstGeom prst="rect">
                            <a:avLst/>
                          </a:prstGeom>
                          <a:noFill/>
                          <a:ln w="9525">
                            <a:noFill/>
                            <a:miter lim="800000"/>
                            <a:headEnd/>
                            <a:tailEnd/>
                          </a:ln>
                        </pic:spPr>
                      </pic:pic>
                    </a:graphicData>
                  </a:graphic>
                </wp:inline>
              </w:drawing>
            </w:r>
          </w:p>
          <w:p w14:paraId="68652A13" w14:textId="101A0683" w:rsidR="002A6970" w:rsidRPr="00FA247E" w:rsidRDefault="002A6970" w:rsidP="002A6970">
            <w:pPr>
              <w:pStyle w:val="ListParagraph"/>
              <w:numPr>
                <w:ilvl w:val="0"/>
                <w:numId w:val="40"/>
              </w:numPr>
              <w:ind w:right="13"/>
              <w:jc w:val="both"/>
              <w:rPr>
                <w:color w:val="000000" w:themeColor="text1"/>
              </w:rPr>
            </w:pPr>
            <w:r w:rsidRPr="00FA247E">
              <w:rPr>
                <w:color w:val="000000" w:themeColor="text1"/>
              </w:rPr>
              <w:t xml:space="preserve">The average braking force coefficients </w:t>
            </w:r>
            <w:r w:rsidRPr="00FA247E">
              <w:rPr>
                <w:noProof/>
                <w:color w:val="000000" w:themeColor="text1"/>
              </w:rPr>
              <w:drawing>
                <wp:inline distT="0" distB="0" distL="0" distR="0" wp14:anchorId="132728CD" wp14:editId="6054F838">
                  <wp:extent cx="504895" cy="238158"/>
                  <wp:effectExtent l="0" t="0" r="9525"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4895" cy="238158"/>
                          </a:xfrm>
                          <a:prstGeom prst="rect">
                            <a:avLst/>
                          </a:prstGeom>
                        </pic:spPr>
                      </pic:pic>
                    </a:graphicData>
                  </a:graphic>
                </wp:inline>
              </w:drawing>
            </w:r>
            <w:r w:rsidRPr="00FA247E">
              <w:rPr>
                <w:color w:val="000000" w:themeColor="text1"/>
              </w:rPr>
              <w:t xml:space="preserve"> see Paragraph 1.1.1.2.2. of this Annex) as calculated from the initial and from the final braking tests of the reference tyre within a test cycle shall be within the range reported in the table in Paragraph 1.1.1. </w:t>
            </w:r>
          </w:p>
          <w:p w14:paraId="13AEA1CC" w14:textId="77777777" w:rsidR="002A6970" w:rsidRPr="00FA247E" w:rsidRDefault="002A6970" w:rsidP="002A6970">
            <w:pPr>
              <w:pStyle w:val="ListParagraph"/>
              <w:ind w:left="389" w:right="13"/>
              <w:jc w:val="both"/>
              <w:rPr>
                <w:color w:val="000000" w:themeColor="text1"/>
              </w:rPr>
            </w:pPr>
          </w:p>
          <w:p w14:paraId="56ACBC49" w14:textId="401C2B1C" w:rsidR="002A6970" w:rsidRPr="00FA247E" w:rsidRDefault="002A6970" w:rsidP="002A6970">
            <w:pPr>
              <w:pStyle w:val="ListParagraph"/>
              <w:ind w:left="389" w:right="13"/>
              <w:jc w:val="both"/>
              <w:rPr>
                <w:color w:val="000000" w:themeColor="text1"/>
              </w:rPr>
            </w:pPr>
            <w:r w:rsidRPr="00FA247E">
              <w:rPr>
                <w:color w:val="000000" w:themeColor="text1"/>
              </w:rPr>
              <w:t>If one or more of the above conditions is not met, the complete test cycle shall be performed again.</w:t>
            </w:r>
          </w:p>
          <w:p w14:paraId="52604204" w14:textId="77777777" w:rsidR="002A6970" w:rsidRPr="00FA247E" w:rsidRDefault="002A6970" w:rsidP="0040377F">
            <w:pPr>
              <w:ind w:left="-22" w:right="13"/>
              <w:jc w:val="both"/>
              <w:rPr>
                <w:color w:val="000000" w:themeColor="text1"/>
              </w:rPr>
            </w:pPr>
          </w:p>
          <w:p w14:paraId="49942FC8" w14:textId="77777777" w:rsidR="002A6970" w:rsidRPr="00FA247E" w:rsidRDefault="002A6970" w:rsidP="0040377F">
            <w:pPr>
              <w:ind w:left="-22" w:right="13"/>
              <w:jc w:val="both"/>
              <w:rPr>
                <w:color w:val="000000" w:themeColor="text1"/>
              </w:rPr>
            </w:pPr>
          </w:p>
          <w:p w14:paraId="718065D3" w14:textId="014B875A" w:rsidR="00D34EE5" w:rsidRPr="00FA247E" w:rsidRDefault="00D34EE5" w:rsidP="0040377F">
            <w:pPr>
              <w:ind w:left="-22" w:right="13"/>
              <w:jc w:val="both"/>
              <w:rPr>
                <w:color w:val="000000" w:themeColor="text1"/>
              </w:rPr>
            </w:pPr>
            <w:r w:rsidRPr="00FA247E">
              <w:rPr>
                <w:color w:val="000000" w:themeColor="text1"/>
              </w:rPr>
              <w:t>For the candidate tyres:</w:t>
            </w:r>
          </w:p>
          <w:p w14:paraId="65CF3BC6" w14:textId="77777777" w:rsidR="00D34EE5" w:rsidRPr="00FA247E" w:rsidRDefault="00D34EE5" w:rsidP="0040377F">
            <w:pPr>
              <w:ind w:left="-22" w:right="13"/>
              <w:rPr>
                <w:color w:val="000000" w:themeColor="text1"/>
              </w:rPr>
            </w:pPr>
            <w:r w:rsidRPr="00FA247E">
              <w:rPr>
                <w:color w:val="000000" w:themeColor="text1"/>
              </w:rPr>
              <w:t>The coefficients of variation are calculated for all the candidate tyres.</w:t>
            </w:r>
          </w:p>
          <w:p w14:paraId="5A34F8F7" w14:textId="77777777" w:rsidR="00D34EE5" w:rsidRPr="00FA247E" w:rsidRDefault="00D34EE5" w:rsidP="0040377F">
            <w:pPr>
              <w:ind w:left="-22" w:right="-102"/>
              <w:jc w:val="center"/>
              <w:rPr>
                <w:color w:val="000000" w:themeColor="text1"/>
              </w:rPr>
            </w:pPr>
            <w:r w:rsidRPr="00FA247E">
              <w:rPr>
                <w:noProof/>
                <w:color w:val="000000" w:themeColor="text1"/>
                <w:lang w:val="en-IN" w:eastAsia="en-IN"/>
              </w:rPr>
              <w:drawing>
                <wp:inline distT="0" distB="0" distL="0" distR="0" wp14:anchorId="03164D72" wp14:editId="09A5B83B">
                  <wp:extent cx="1265275" cy="35035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srcRect/>
                          <a:stretch>
                            <a:fillRect/>
                          </a:stretch>
                        </pic:blipFill>
                        <pic:spPr bwMode="auto">
                          <a:xfrm>
                            <a:off x="0" y="0"/>
                            <a:ext cx="1275636" cy="353220"/>
                          </a:xfrm>
                          <a:prstGeom prst="rect">
                            <a:avLst/>
                          </a:prstGeom>
                          <a:noFill/>
                          <a:ln w="9525">
                            <a:noFill/>
                            <a:miter lim="800000"/>
                            <a:headEnd/>
                            <a:tailEnd/>
                          </a:ln>
                        </pic:spPr>
                      </pic:pic>
                    </a:graphicData>
                  </a:graphic>
                </wp:inline>
              </w:drawing>
            </w:r>
          </w:p>
          <w:p w14:paraId="3D3FF3FF" w14:textId="77777777" w:rsidR="00D34EE5" w:rsidRPr="00FA247E" w:rsidRDefault="00D34EE5" w:rsidP="0040377F">
            <w:pPr>
              <w:ind w:left="29" w:right="14"/>
              <w:jc w:val="both"/>
              <w:rPr>
                <w:color w:val="000000" w:themeColor="text1"/>
              </w:rPr>
            </w:pPr>
            <w:r w:rsidRPr="00FA247E">
              <w:rPr>
                <w:color w:val="000000" w:themeColor="text1"/>
              </w:rPr>
              <w:t>If one coefficient of variation is greater than 3 per cent, discard the data for this candidate tyre and repeat the test.</w:t>
            </w:r>
          </w:p>
        </w:tc>
      </w:tr>
      <w:tr w:rsidR="00FA247E" w:rsidRPr="00FA247E" w14:paraId="59010089"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
          <w:jc w:val="center"/>
        </w:trPr>
        <w:tc>
          <w:tcPr>
            <w:tcW w:w="1345" w:type="dxa"/>
            <w:tcBorders>
              <w:top w:val="single" w:sz="4" w:space="0" w:color="auto"/>
              <w:left w:val="single" w:sz="4" w:space="0" w:color="auto"/>
              <w:bottom w:val="single" w:sz="4" w:space="0" w:color="auto"/>
              <w:right w:val="single" w:sz="4" w:space="0" w:color="auto"/>
            </w:tcBorders>
          </w:tcPr>
          <w:p w14:paraId="2B8076CE" w14:textId="77777777" w:rsidR="00D34EE5" w:rsidRPr="00FA247E" w:rsidRDefault="00D34EE5" w:rsidP="00D34EE5">
            <w:pPr>
              <w:rPr>
                <w:color w:val="000000" w:themeColor="text1"/>
              </w:rPr>
            </w:pPr>
            <w:r w:rsidRPr="00FA247E">
              <w:rPr>
                <w:color w:val="000000" w:themeColor="text1"/>
              </w:rPr>
              <w:t>2.2.2.7.3.</w:t>
            </w:r>
          </w:p>
        </w:tc>
        <w:tc>
          <w:tcPr>
            <w:tcW w:w="6872" w:type="dxa"/>
            <w:gridSpan w:val="3"/>
            <w:tcBorders>
              <w:top w:val="single" w:sz="4" w:space="0" w:color="auto"/>
              <w:left w:val="single" w:sz="4" w:space="0" w:color="auto"/>
              <w:bottom w:val="single" w:sz="4" w:space="0" w:color="auto"/>
              <w:right w:val="single" w:sz="4" w:space="0" w:color="auto"/>
            </w:tcBorders>
          </w:tcPr>
          <w:p w14:paraId="7A5A8331" w14:textId="77777777" w:rsidR="00D34EE5" w:rsidRPr="00FA247E" w:rsidRDefault="00D34EE5" w:rsidP="0040377F">
            <w:pPr>
              <w:keepNext/>
              <w:keepLines/>
              <w:ind w:left="34"/>
              <w:jc w:val="both"/>
              <w:rPr>
                <w:color w:val="000000" w:themeColor="text1"/>
              </w:rPr>
            </w:pPr>
            <w:r w:rsidRPr="00FA247E">
              <w:rPr>
                <w:color w:val="000000" w:themeColor="text1"/>
              </w:rPr>
              <w:tab/>
              <w:t>Calculation of the "average AD"</w:t>
            </w:r>
          </w:p>
          <w:p w14:paraId="7D67DE24" w14:textId="77777777" w:rsidR="00D34EE5" w:rsidRPr="00FA247E" w:rsidRDefault="00D34EE5" w:rsidP="0040377F">
            <w:pPr>
              <w:keepNext/>
              <w:keepLines/>
              <w:ind w:left="34"/>
              <w:jc w:val="both"/>
              <w:rPr>
                <w:color w:val="000000" w:themeColor="text1"/>
              </w:rPr>
            </w:pPr>
            <w:r w:rsidRPr="00FA247E">
              <w:rPr>
                <w:color w:val="000000" w:themeColor="text1"/>
              </w:rPr>
              <w:t>If R</w:t>
            </w:r>
            <w:r w:rsidRPr="00FA247E">
              <w:rPr>
                <w:color w:val="000000" w:themeColor="text1"/>
                <w:vertAlign w:val="subscript"/>
              </w:rPr>
              <w:t>1</w:t>
            </w:r>
            <w:r w:rsidRPr="00FA247E">
              <w:rPr>
                <w:color w:val="000000" w:themeColor="text1"/>
              </w:rPr>
              <w:t xml:space="preserve"> is the average of the AD values in the first test of the reference tyre and R</w:t>
            </w:r>
            <w:r w:rsidRPr="00FA247E">
              <w:rPr>
                <w:color w:val="000000" w:themeColor="text1"/>
                <w:vertAlign w:val="subscript"/>
              </w:rPr>
              <w:t>2</w:t>
            </w:r>
            <w:r w:rsidRPr="00FA247E">
              <w:rPr>
                <w:color w:val="000000" w:themeColor="text1"/>
              </w:rPr>
              <w:t xml:space="preserve"> is the average of the AD values in the second test of the reference tyre, the following operations are performed, according to Table 5.</w:t>
            </w:r>
          </w:p>
          <w:p w14:paraId="14C20849" w14:textId="77777777" w:rsidR="00D34EE5" w:rsidRPr="00FA247E" w:rsidRDefault="00D34EE5" w:rsidP="0040377F">
            <w:pPr>
              <w:ind w:left="34"/>
              <w:jc w:val="both"/>
              <w:rPr>
                <w:color w:val="000000" w:themeColor="text1"/>
              </w:rPr>
            </w:pPr>
            <w:r w:rsidRPr="00FA247E">
              <w:rPr>
                <w:color w:val="000000" w:themeColor="text1"/>
              </w:rPr>
              <w:t>Ra is the adjusted average AD of the reference tyre.</w:t>
            </w:r>
          </w:p>
          <w:p w14:paraId="72C4A013" w14:textId="77777777" w:rsidR="00D34EE5" w:rsidRPr="00FA247E" w:rsidRDefault="00D34EE5" w:rsidP="0040377F">
            <w:pPr>
              <w:keepNext/>
              <w:keepLines/>
              <w:jc w:val="center"/>
              <w:outlineLvl w:val="0"/>
              <w:rPr>
                <w:b/>
                <w:color w:val="000000" w:themeColor="text1"/>
                <w:sz w:val="8"/>
              </w:rPr>
            </w:pPr>
          </w:p>
          <w:tbl>
            <w:tblPr>
              <w:tblW w:w="67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852"/>
              <w:gridCol w:w="1710"/>
              <w:gridCol w:w="2206"/>
            </w:tblGrid>
            <w:tr w:rsidR="00FA247E" w:rsidRPr="00FA247E" w14:paraId="6D7995EF" w14:textId="77777777" w:rsidTr="00EB4026">
              <w:trPr>
                <w:trHeight w:val="244"/>
              </w:trPr>
              <w:tc>
                <w:tcPr>
                  <w:tcW w:w="6768" w:type="dxa"/>
                  <w:gridSpan w:val="3"/>
                  <w:vAlign w:val="center"/>
                </w:tcPr>
                <w:p w14:paraId="7C3DE4A5" w14:textId="77777777" w:rsidR="003D367E" w:rsidRPr="00FA247E" w:rsidRDefault="003D367E" w:rsidP="0040377F">
                  <w:pPr>
                    <w:keepNext/>
                    <w:keepLines/>
                    <w:tabs>
                      <w:tab w:val="left" w:pos="3539"/>
                    </w:tabs>
                    <w:ind w:left="115" w:right="115"/>
                    <w:jc w:val="center"/>
                    <w:rPr>
                      <w:b/>
                      <w:color w:val="000000" w:themeColor="text1"/>
                      <w:spacing w:val="5"/>
                      <w:sz w:val="20"/>
                      <w:szCs w:val="16"/>
                    </w:rPr>
                  </w:pPr>
                  <w:r w:rsidRPr="00FA247E">
                    <w:rPr>
                      <w:b/>
                      <w:color w:val="000000" w:themeColor="text1"/>
                    </w:rPr>
                    <w:t>Table 5</w:t>
                  </w:r>
                </w:p>
              </w:tc>
            </w:tr>
            <w:tr w:rsidR="00FA247E" w:rsidRPr="00FA247E" w14:paraId="5ACF563E" w14:textId="77777777" w:rsidTr="00EB4026">
              <w:trPr>
                <w:trHeight w:val="644"/>
              </w:trPr>
              <w:tc>
                <w:tcPr>
                  <w:tcW w:w="2852" w:type="dxa"/>
                  <w:vAlign w:val="center"/>
                </w:tcPr>
                <w:p w14:paraId="6C79E5BC" w14:textId="77777777" w:rsidR="00D34EE5" w:rsidRPr="00FA247E" w:rsidRDefault="00D34EE5" w:rsidP="0040377F">
                  <w:pPr>
                    <w:keepNext/>
                    <w:keepLines/>
                    <w:ind w:left="113" w:right="113"/>
                    <w:jc w:val="center"/>
                    <w:rPr>
                      <w:b/>
                      <w:color w:val="000000" w:themeColor="text1"/>
                      <w:spacing w:val="5"/>
                      <w:sz w:val="20"/>
                      <w:szCs w:val="16"/>
                    </w:rPr>
                  </w:pPr>
                  <w:r w:rsidRPr="00FA247E">
                    <w:rPr>
                      <w:b/>
                      <w:color w:val="000000" w:themeColor="text1"/>
                      <w:spacing w:val="5"/>
                      <w:sz w:val="20"/>
                      <w:szCs w:val="16"/>
                    </w:rPr>
                    <w:t>Number of sets of candidate</w:t>
                  </w:r>
                  <w:r w:rsidRPr="00FA247E">
                    <w:rPr>
                      <w:b/>
                      <w:color w:val="000000" w:themeColor="text1"/>
                      <w:spacing w:val="5"/>
                      <w:sz w:val="20"/>
                      <w:szCs w:val="16"/>
                    </w:rPr>
                    <w:br/>
                    <w:t>tyres between two successive</w:t>
                  </w:r>
                  <w:r w:rsidRPr="00FA247E">
                    <w:rPr>
                      <w:b/>
                      <w:color w:val="000000" w:themeColor="text1"/>
                      <w:spacing w:val="5"/>
                      <w:sz w:val="20"/>
                      <w:szCs w:val="16"/>
                    </w:rPr>
                    <w:br/>
                    <w:t>runs of the reference tyre</w:t>
                  </w:r>
                </w:p>
              </w:tc>
              <w:tc>
                <w:tcPr>
                  <w:tcW w:w="1710" w:type="dxa"/>
                  <w:vAlign w:val="center"/>
                </w:tcPr>
                <w:p w14:paraId="1B6F5D80" w14:textId="77777777" w:rsidR="00D34EE5" w:rsidRPr="00FA247E" w:rsidRDefault="00D34EE5" w:rsidP="0040377F">
                  <w:pPr>
                    <w:keepNext/>
                    <w:keepLines/>
                    <w:ind w:left="113" w:right="113"/>
                    <w:jc w:val="center"/>
                    <w:rPr>
                      <w:b/>
                      <w:color w:val="000000" w:themeColor="text1"/>
                      <w:spacing w:val="5"/>
                      <w:sz w:val="20"/>
                      <w:szCs w:val="16"/>
                    </w:rPr>
                  </w:pPr>
                  <w:r w:rsidRPr="00FA247E">
                    <w:rPr>
                      <w:b/>
                      <w:color w:val="000000" w:themeColor="text1"/>
                      <w:spacing w:val="5"/>
                      <w:sz w:val="20"/>
                      <w:szCs w:val="16"/>
                    </w:rPr>
                    <w:t xml:space="preserve">Set of candidate </w:t>
                  </w:r>
                  <w:r w:rsidRPr="00FA247E">
                    <w:rPr>
                      <w:b/>
                      <w:color w:val="000000" w:themeColor="text1"/>
                      <w:spacing w:val="5"/>
                      <w:sz w:val="20"/>
                      <w:szCs w:val="16"/>
                    </w:rPr>
                    <w:br/>
                    <w:t>tyres to be qualified</w:t>
                  </w:r>
                </w:p>
              </w:tc>
              <w:tc>
                <w:tcPr>
                  <w:tcW w:w="2206" w:type="dxa"/>
                  <w:vAlign w:val="center"/>
                </w:tcPr>
                <w:p w14:paraId="1A62C940" w14:textId="77777777" w:rsidR="00D34EE5" w:rsidRPr="00FA247E" w:rsidRDefault="00D34EE5" w:rsidP="0040377F">
                  <w:pPr>
                    <w:keepNext/>
                    <w:keepLines/>
                    <w:tabs>
                      <w:tab w:val="left" w:pos="3539"/>
                    </w:tabs>
                    <w:ind w:left="113" w:right="113"/>
                    <w:jc w:val="center"/>
                    <w:rPr>
                      <w:b/>
                      <w:color w:val="000000" w:themeColor="text1"/>
                      <w:spacing w:val="5"/>
                      <w:sz w:val="20"/>
                      <w:szCs w:val="16"/>
                    </w:rPr>
                  </w:pPr>
                  <w:r w:rsidRPr="00FA247E">
                    <w:rPr>
                      <w:b/>
                      <w:color w:val="000000" w:themeColor="text1"/>
                      <w:spacing w:val="5"/>
                      <w:sz w:val="20"/>
                      <w:szCs w:val="16"/>
                    </w:rPr>
                    <w:t>Ra</w:t>
                  </w:r>
                </w:p>
              </w:tc>
            </w:tr>
            <w:tr w:rsidR="00FA247E" w:rsidRPr="00FA247E" w14:paraId="31916CA7" w14:textId="77777777" w:rsidTr="00EB4026">
              <w:trPr>
                <w:trHeight w:val="289"/>
              </w:trPr>
              <w:tc>
                <w:tcPr>
                  <w:tcW w:w="2852" w:type="dxa"/>
                </w:tcPr>
                <w:p w14:paraId="5F2C78FD" w14:textId="77777777" w:rsidR="00D34EE5" w:rsidRPr="00FA247E" w:rsidRDefault="00D34EE5" w:rsidP="0040377F">
                  <w:pPr>
                    <w:keepNext/>
                    <w:keepLines/>
                    <w:ind w:left="115" w:right="115"/>
                    <w:rPr>
                      <w:color w:val="000000" w:themeColor="text1"/>
                      <w:spacing w:val="5"/>
                      <w:sz w:val="22"/>
                      <w:szCs w:val="16"/>
                    </w:rPr>
                  </w:pPr>
                  <w:r w:rsidRPr="00FA247E">
                    <w:rPr>
                      <w:color w:val="000000" w:themeColor="text1"/>
                      <w:spacing w:val="5"/>
                      <w:sz w:val="22"/>
                      <w:szCs w:val="16"/>
                    </w:rPr>
                    <w:t>1   R1-T1-R2</w:t>
                  </w:r>
                </w:p>
              </w:tc>
              <w:tc>
                <w:tcPr>
                  <w:tcW w:w="1710" w:type="dxa"/>
                  <w:vAlign w:val="center"/>
                </w:tcPr>
                <w:p w14:paraId="482A7467" w14:textId="77777777" w:rsidR="00D34EE5" w:rsidRPr="00FA247E" w:rsidRDefault="00D34EE5" w:rsidP="0040377F">
                  <w:pPr>
                    <w:keepNext/>
                    <w:keepLines/>
                    <w:ind w:left="115" w:right="115"/>
                    <w:jc w:val="center"/>
                    <w:rPr>
                      <w:color w:val="000000" w:themeColor="text1"/>
                      <w:spacing w:val="5"/>
                      <w:sz w:val="22"/>
                      <w:szCs w:val="16"/>
                    </w:rPr>
                  </w:pPr>
                  <w:r w:rsidRPr="00FA247E">
                    <w:rPr>
                      <w:color w:val="000000" w:themeColor="text1"/>
                      <w:spacing w:val="5"/>
                      <w:sz w:val="22"/>
                      <w:szCs w:val="16"/>
                    </w:rPr>
                    <w:t>T1</w:t>
                  </w:r>
                </w:p>
              </w:tc>
              <w:tc>
                <w:tcPr>
                  <w:tcW w:w="2206" w:type="dxa"/>
                  <w:vAlign w:val="center"/>
                </w:tcPr>
                <w:p w14:paraId="1FC05BE0" w14:textId="77777777" w:rsidR="00D34EE5" w:rsidRPr="00FA247E" w:rsidRDefault="00D34EE5" w:rsidP="0040377F">
                  <w:pPr>
                    <w:keepNext/>
                    <w:keepLines/>
                    <w:tabs>
                      <w:tab w:val="left" w:pos="3539"/>
                    </w:tabs>
                    <w:ind w:left="115" w:right="115"/>
                    <w:rPr>
                      <w:color w:val="000000" w:themeColor="text1"/>
                      <w:spacing w:val="5"/>
                      <w:sz w:val="22"/>
                      <w:szCs w:val="16"/>
                    </w:rPr>
                  </w:pPr>
                  <w:r w:rsidRPr="00FA247E">
                    <w:rPr>
                      <w:color w:val="000000" w:themeColor="text1"/>
                      <w:spacing w:val="5"/>
                      <w:sz w:val="22"/>
                      <w:szCs w:val="16"/>
                    </w:rPr>
                    <w:t>Ra = 1/2 (R</w:t>
                  </w:r>
                  <w:r w:rsidRPr="00FA247E">
                    <w:rPr>
                      <w:color w:val="000000" w:themeColor="text1"/>
                      <w:spacing w:val="5"/>
                      <w:sz w:val="22"/>
                      <w:szCs w:val="16"/>
                      <w:vertAlign w:val="subscript"/>
                    </w:rPr>
                    <w:t>1</w:t>
                  </w:r>
                  <w:r w:rsidRPr="00FA247E">
                    <w:rPr>
                      <w:color w:val="000000" w:themeColor="text1"/>
                      <w:spacing w:val="5"/>
                      <w:sz w:val="22"/>
                      <w:szCs w:val="16"/>
                    </w:rPr>
                    <w:t xml:space="preserve"> + R</w:t>
                  </w:r>
                  <w:r w:rsidRPr="00FA247E">
                    <w:rPr>
                      <w:color w:val="000000" w:themeColor="text1"/>
                      <w:spacing w:val="5"/>
                      <w:sz w:val="22"/>
                      <w:szCs w:val="16"/>
                      <w:vertAlign w:val="subscript"/>
                    </w:rPr>
                    <w:t>2</w:t>
                  </w:r>
                  <w:r w:rsidRPr="00FA247E">
                    <w:rPr>
                      <w:color w:val="000000" w:themeColor="text1"/>
                      <w:spacing w:val="5"/>
                      <w:sz w:val="22"/>
                      <w:szCs w:val="16"/>
                    </w:rPr>
                    <w:t>)</w:t>
                  </w:r>
                </w:p>
              </w:tc>
            </w:tr>
            <w:tr w:rsidR="00FA247E" w:rsidRPr="00FA247E" w14:paraId="7185157E" w14:textId="77777777" w:rsidTr="00EB4026">
              <w:trPr>
                <w:trHeight w:val="297"/>
              </w:trPr>
              <w:tc>
                <w:tcPr>
                  <w:tcW w:w="2852" w:type="dxa"/>
                </w:tcPr>
                <w:p w14:paraId="33021910" w14:textId="77777777" w:rsidR="00D34EE5" w:rsidRPr="00FA247E" w:rsidRDefault="00D34EE5" w:rsidP="0040377F">
                  <w:pPr>
                    <w:keepNext/>
                    <w:keepLines/>
                    <w:ind w:left="115" w:right="115"/>
                    <w:rPr>
                      <w:color w:val="000000" w:themeColor="text1"/>
                      <w:spacing w:val="5"/>
                      <w:sz w:val="22"/>
                      <w:szCs w:val="16"/>
                    </w:rPr>
                  </w:pPr>
                  <w:r w:rsidRPr="00FA247E">
                    <w:rPr>
                      <w:color w:val="000000" w:themeColor="text1"/>
                      <w:spacing w:val="5"/>
                      <w:sz w:val="22"/>
                      <w:szCs w:val="16"/>
                    </w:rPr>
                    <w:t>2   R1-T1-T2-R2</w:t>
                  </w:r>
                </w:p>
              </w:tc>
              <w:tc>
                <w:tcPr>
                  <w:tcW w:w="1710" w:type="dxa"/>
                  <w:vAlign w:val="center"/>
                </w:tcPr>
                <w:p w14:paraId="72883ED8" w14:textId="77777777" w:rsidR="00D34EE5" w:rsidRPr="00FA247E" w:rsidRDefault="00D34EE5" w:rsidP="0040377F">
                  <w:pPr>
                    <w:keepNext/>
                    <w:keepLines/>
                    <w:ind w:left="115" w:right="115"/>
                    <w:jc w:val="center"/>
                    <w:rPr>
                      <w:color w:val="000000" w:themeColor="text1"/>
                      <w:spacing w:val="5"/>
                      <w:sz w:val="22"/>
                      <w:szCs w:val="16"/>
                    </w:rPr>
                  </w:pPr>
                  <w:r w:rsidRPr="00FA247E">
                    <w:rPr>
                      <w:color w:val="000000" w:themeColor="text1"/>
                      <w:spacing w:val="5"/>
                      <w:sz w:val="22"/>
                      <w:szCs w:val="16"/>
                    </w:rPr>
                    <w:t>T1</w:t>
                  </w:r>
                </w:p>
                <w:p w14:paraId="6FDFE1F9" w14:textId="77777777" w:rsidR="00D34EE5" w:rsidRPr="00FA247E" w:rsidRDefault="00D34EE5" w:rsidP="0040377F">
                  <w:pPr>
                    <w:keepNext/>
                    <w:keepLines/>
                    <w:ind w:left="115" w:right="115"/>
                    <w:jc w:val="center"/>
                    <w:rPr>
                      <w:color w:val="000000" w:themeColor="text1"/>
                      <w:spacing w:val="5"/>
                      <w:sz w:val="22"/>
                      <w:szCs w:val="16"/>
                    </w:rPr>
                  </w:pPr>
                  <w:r w:rsidRPr="00FA247E">
                    <w:rPr>
                      <w:color w:val="000000" w:themeColor="text1"/>
                      <w:spacing w:val="5"/>
                      <w:sz w:val="22"/>
                      <w:szCs w:val="16"/>
                    </w:rPr>
                    <w:t>T2</w:t>
                  </w:r>
                </w:p>
              </w:tc>
              <w:tc>
                <w:tcPr>
                  <w:tcW w:w="2206" w:type="dxa"/>
                  <w:vAlign w:val="center"/>
                </w:tcPr>
                <w:p w14:paraId="7AECF0E2" w14:textId="77777777" w:rsidR="00D34EE5" w:rsidRPr="00FA247E" w:rsidRDefault="00D34EE5" w:rsidP="0040377F">
                  <w:pPr>
                    <w:keepNext/>
                    <w:keepLines/>
                    <w:tabs>
                      <w:tab w:val="left" w:pos="3539"/>
                    </w:tabs>
                    <w:ind w:left="115" w:right="115"/>
                    <w:rPr>
                      <w:color w:val="000000" w:themeColor="text1"/>
                      <w:spacing w:val="5"/>
                      <w:sz w:val="22"/>
                      <w:szCs w:val="16"/>
                    </w:rPr>
                  </w:pPr>
                  <w:r w:rsidRPr="00FA247E">
                    <w:rPr>
                      <w:color w:val="000000" w:themeColor="text1"/>
                      <w:spacing w:val="5"/>
                      <w:sz w:val="22"/>
                      <w:szCs w:val="16"/>
                    </w:rPr>
                    <w:t>Ra = 2/3 R</w:t>
                  </w:r>
                  <w:r w:rsidRPr="00FA247E">
                    <w:rPr>
                      <w:color w:val="000000" w:themeColor="text1"/>
                      <w:spacing w:val="5"/>
                      <w:sz w:val="22"/>
                      <w:szCs w:val="16"/>
                      <w:vertAlign w:val="subscript"/>
                    </w:rPr>
                    <w:t>1</w:t>
                  </w:r>
                  <w:r w:rsidRPr="00FA247E">
                    <w:rPr>
                      <w:color w:val="000000" w:themeColor="text1"/>
                      <w:spacing w:val="5"/>
                      <w:sz w:val="22"/>
                      <w:szCs w:val="16"/>
                    </w:rPr>
                    <w:t xml:space="preserve"> + 1/3 R</w:t>
                  </w:r>
                  <w:r w:rsidRPr="00FA247E">
                    <w:rPr>
                      <w:color w:val="000000" w:themeColor="text1"/>
                      <w:spacing w:val="5"/>
                      <w:sz w:val="22"/>
                      <w:szCs w:val="16"/>
                      <w:vertAlign w:val="subscript"/>
                    </w:rPr>
                    <w:t>2</w:t>
                  </w:r>
                </w:p>
                <w:p w14:paraId="6EE20FCD" w14:textId="77777777" w:rsidR="00D34EE5" w:rsidRPr="00FA247E" w:rsidRDefault="00D34EE5" w:rsidP="0040377F">
                  <w:pPr>
                    <w:keepNext/>
                    <w:keepLines/>
                    <w:tabs>
                      <w:tab w:val="left" w:pos="3539"/>
                    </w:tabs>
                    <w:ind w:left="115" w:right="115"/>
                    <w:rPr>
                      <w:color w:val="000000" w:themeColor="text1"/>
                      <w:spacing w:val="5"/>
                      <w:sz w:val="22"/>
                      <w:szCs w:val="16"/>
                    </w:rPr>
                  </w:pPr>
                  <w:r w:rsidRPr="00FA247E">
                    <w:rPr>
                      <w:color w:val="000000" w:themeColor="text1"/>
                      <w:spacing w:val="5"/>
                      <w:sz w:val="22"/>
                      <w:szCs w:val="16"/>
                    </w:rPr>
                    <w:t>Ra = 1/3 R</w:t>
                  </w:r>
                  <w:r w:rsidRPr="00FA247E">
                    <w:rPr>
                      <w:color w:val="000000" w:themeColor="text1"/>
                      <w:spacing w:val="5"/>
                      <w:sz w:val="22"/>
                      <w:szCs w:val="16"/>
                      <w:vertAlign w:val="subscript"/>
                    </w:rPr>
                    <w:t>1</w:t>
                  </w:r>
                  <w:r w:rsidRPr="00FA247E">
                    <w:rPr>
                      <w:color w:val="000000" w:themeColor="text1"/>
                      <w:spacing w:val="5"/>
                      <w:sz w:val="22"/>
                      <w:szCs w:val="16"/>
                    </w:rPr>
                    <w:t xml:space="preserve"> + 2/3 R</w:t>
                  </w:r>
                  <w:r w:rsidRPr="00FA247E">
                    <w:rPr>
                      <w:color w:val="000000" w:themeColor="text1"/>
                      <w:spacing w:val="5"/>
                      <w:sz w:val="22"/>
                      <w:szCs w:val="16"/>
                      <w:vertAlign w:val="subscript"/>
                    </w:rPr>
                    <w:t>2</w:t>
                  </w:r>
                </w:p>
              </w:tc>
            </w:tr>
            <w:tr w:rsidR="00FA247E" w:rsidRPr="00FA247E" w14:paraId="6C84ED25" w14:textId="77777777" w:rsidTr="00EB4026">
              <w:trPr>
                <w:trHeight w:val="289"/>
              </w:trPr>
              <w:tc>
                <w:tcPr>
                  <w:tcW w:w="2852" w:type="dxa"/>
                </w:tcPr>
                <w:p w14:paraId="199683E1" w14:textId="77777777" w:rsidR="00D34EE5" w:rsidRPr="00FA247E" w:rsidRDefault="00D34EE5" w:rsidP="0040377F">
                  <w:pPr>
                    <w:ind w:left="115" w:right="115"/>
                    <w:rPr>
                      <w:color w:val="000000" w:themeColor="text1"/>
                      <w:spacing w:val="5"/>
                      <w:sz w:val="22"/>
                      <w:szCs w:val="16"/>
                    </w:rPr>
                  </w:pPr>
                  <w:r w:rsidRPr="00FA247E">
                    <w:rPr>
                      <w:color w:val="000000" w:themeColor="text1"/>
                      <w:spacing w:val="5"/>
                      <w:sz w:val="22"/>
                      <w:szCs w:val="16"/>
                    </w:rPr>
                    <w:t>3   R1-T1-T2-T3-R2</w:t>
                  </w:r>
                </w:p>
              </w:tc>
              <w:tc>
                <w:tcPr>
                  <w:tcW w:w="1710" w:type="dxa"/>
                  <w:vAlign w:val="center"/>
                </w:tcPr>
                <w:p w14:paraId="3E4E0104" w14:textId="77777777" w:rsidR="00D34EE5" w:rsidRPr="00FA247E" w:rsidRDefault="00D34EE5" w:rsidP="0040377F">
                  <w:pPr>
                    <w:ind w:left="115" w:right="115"/>
                    <w:jc w:val="center"/>
                    <w:rPr>
                      <w:color w:val="000000" w:themeColor="text1"/>
                      <w:spacing w:val="5"/>
                      <w:sz w:val="22"/>
                      <w:szCs w:val="16"/>
                    </w:rPr>
                  </w:pPr>
                  <w:r w:rsidRPr="00FA247E">
                    <w:rPr>
                      <w:color w:val="000000" w:themeColor="text1"/>
                      <w:spacing w:val="5"/>
                      <w:sz w:val="22"/>
                      <w:szCs w:val="16"/>
                    </w:rPr>
                    <w:t>T1</w:t>
                  </w:r>
                </w:p>
                <w:p w14:paraId="5189CBB9" w14:textId="77777777" w:rsidR="00D34EE5" w:rsidRPr="00FA247E" w:rsidRDefault="00D34EE5" w:rsidP="0040377F">
                  <w:pPr>
                    <w:ind w:left="115" w:right="115"/>
                    <w:jc w:val="center"/>
                    <w:rPr>
                      <w:color w:val="000000" w:themeColor="text1"/>
                      <w:spacing w:val="5"/>
                      <w:sz w:val="22"/>
                      <w:szCs w:val="16"/>
                    </w:rPr>
                  </w:pPr>
                  <w:r w:rsidRPr="00FA247E">
                    <w:rPr>
                      <w:color w:val="000000" w:themeColor="text1"/>
                      <w:spacing w:val="5"/>
                      <w:sz w:val="22"/>
                      <w:szCs w:val="16"/>
                    </w:rPr>
                    <w:t>T2</w:t>
                  </w:r>
                </w:p>
                <w:p w14:paraId="2E5946CF" w14:textId="77777777" w:rsidR="00D34EE5" w:rsidRPr="00FA247E" w:rsidRDefault="00D34EE5" w:rsidP="0040377F">
                  <w:pPr>
                    <w:ind w:left="115" w:right="115"/>
                    <w:jc w:val="center"/>
                    <w:rPr>
                      <w:color w:val="000000" w:themeColor="text1"/>
                      <w:spacing w:val="5"/>
                      <w:sz w:val="22"/>
                      <w:szCs w:val="16"/>
                    </w:rPr>
                  </w:pPr>
                  <w:r w:rsidRPr="00FA247E">
                    <w:rPr>
                      <w:color w:val="000000" w:themeColor="text1"/>
                      <w:spacing w:val="5"/>
                      <w:sz w:val="22"/>
                      <w:szCs w:val="16"/>
                    </w:rPr>
                    <w:t>T3</w:t>
                  </w:r>
                </w:p>
              </w:tc>
              <w:tc>
                <w:tcPr>
                  <w:tcW w:w="2206" w:type="dxa"/>
                  <w:vAlign w:val="center"/>
                </w:tcPr>
                <w:p w14:paraId="31FE3B6E" w14:textId="77777777" w:rsidR="00D34EE5" w:rsidRPr="00FA247E" w:rsidRDefault="00D34EE5" w:rsidP="0040377F">
                  <w:pPr>
                    <w:tabs>
                      <w:tab w:val="left" w:pos="3539"/>
                    </w:tabs>
                    <w:ind w:left="115" w:right="115"/>
                    <w:rPr>
                      <w:color w:val="000000" w:themeColor="text1"/>
                      <w:spacing w:val="5"/>
                      <w:sz w:val="22"/>
                      <w:szCs w:val="16"/>
                    </w:rPr>
                  </w:pPr>
                  <w:r w:rsidRPr="00FA247E">
                    <w:rPr>
                      <w:color w:val="000000" w:themeColor="text1"/>
                      <w:spacing w:val="5"/>
                      <w:sz w:val="22"/>
                      <w:szCs w:val="16"/>
                    </w:rPr>
                    <w:t>Ra = 3/4 R</w:t>
                  </w:r>
                  <w:r w:rsidRPr="00FA247E">
                    <w:rPr>
                      <w:color w:val="000000" w:themeColor="text1"/>
                      <w:spacing w:val="5"/>
                      <w:sz w:val="22"/>
                      <w:szCs w:val="16"/>
                      <w:vertAlign w:val="subscript"/>
                    </w:rPr>
                    <w:t>1</w:t>
                  </w:r>
                  <w:r w:rsidRPr="00FA247E">
                    <w:rPr>
                      <w:color w:val="000000" w:themeColor="text1"/>
                      <w:spacing w:val="5"/>
                      <w:sz w:val="22"/>
                      <w:szCs w:val="16"/>
                    </w:rPr>
                    <w:t xml:space="preserve"> + 1/4 R</w:t>
                  </w:r>
                  <w:r w:rsidRPr="00FA247E">
                    <w:rPr>
                      <w:color w:val="000000" w:themeColor="text1"/>
                      <w:spacing w:val="5"/>
                      <w:sz w:val="22"/>
                      <w:szCs w:val="16"/>
                      <w:vertAlign w:val="subscript"/>
                    </w:rPr>
                    <w:t>2</w:t>
                  </w:r>
                </w:p>
                <w:p w14:paraId="013AC8B3" w14:textId="77777777" w:rsidR="00D34EE5" w:rsidRPr="00FA247E" w:rsidRDefault="00D34EE5" w:rsidP="0040377F">
                  <w:pPr>
                    <w:tabs>
                      <w:tab w:val="left" w:pos="3539"/>
                    </w:tabs>
                    <w:ind w:left="115" w:right="115"/>
                    <w:rPr>
                      <w:color w:val="000000" w:themeColor="text1"/>
                      <w:spacing w:val="5"/>
                      <w:sz w:val="22"/>
                      <w:szCs w:val="16"/>
                    </w:rPr>
                  </w:pPr>
                  <w:r w:rsidRPr="00FA247E">
                    <w:rPr>
                      <w:color w:val="000000" w:themeColor="text1"/>
                      <w:spacing w:val="5"/>
                      <w:sz w:val="22"/>
                      <w:szCs w:val="16"/>
                    </w:rPr>
                    <w:t>Ra = 1/2 (R</w:t>
                  </w:r>
                  <w:r w:rsidRPr="00FA247E">
                    <w:rPr>
                      <w:color w:val="000000" w:themeColor="text1"/>
                      <w:spacing w:val="5"/>
                      <w:sz w:val="22"/>
                      <w:szCs w:val="16"/>
                      <w:vertAlign w:val="subscript"/>
                    </w:rPr>
                    <w:t>1</w:t>
                  </w:r>
                  <w:r w:rsidRPr="00FA247E">
                    <w:rPr>
                      <w:color w:val="000000" w:themeColor="text1"/>
                      <w:spacing w:val="5"/>
                      <w:sz w:val="22"/>
                      <w:szCs w:val="16"/>
                    </w:rPr>
                    <w:t xml:space="preserve"> + R</w:t>
                  </w:r>
                  <w:r w:rsidRPr="00FA247E">
                    <w:rPr>
                      <w:color w:val="000000" w:themeColor="text1"/>
                      <w:spacing w:val="5"/>
                      <w:sz w:val="22"/>
                      <w:szCs w:val="16"/>
                      <w:vertAlign w:val="subscript"/>
                    </w:rPr>
                    <w:t>2</w:t>
                  </w:r>
                  <w:r w:rsidRPr="00FA247E">
                    <w:rPr>
                      <w:color w:val="000000" w:themeColor="text1"/>
                      <w:spacing w:val="5"/>
                      <w:sz w:val="22"/>
                      <w:szCs w:val="16"/>
                    </w:rPr>
                    <w:t>)</w:t>
                  </w:r>
                </w:p>
                <w:p w14:paraId="4732376B" w14:textId="77777777" w:rsidR="00D34EE5" w:rsidRPr="00FA247E" w:rsidRDefault="00D34EE5" w:rsidP="0040377F">
                  <w:pPr>
                    <w:tabs>
                      <w:tab w:val="left" w:pos="3539"/>
                    </w:tabs>
                    <w:ind w:left="115" w:right="115"/>
                    <w:rPr>
                      <w:color w:val="000000" w:themeColor="text1"/>
                      <w:spacing w:val="5"/>
                      <w:sz w:val="22"/>
                      <w:szCs w:val="16"/>
                    </w:rPr>
                  </w:pPr>
                  <w:r w:rsidRPr="00FA247E">
                    <w:rPr>
                      <w:color w:val="000000" w:themeColor="text1"/>
                      <w:spacing w:val="5"/>
                      <w:sz w:val="22"/>
                      <w:szCs w:val="16"/>
                    </w:rPr>
                    <w:t>Ra = 1/4 R</w:t>
                  </w:r>
                  <w:r w:rsidRPr="00FA247E">
                    <w:rPr>
                      <w:color w:val="000000" w:themeColor="text1"/>
                      <w:spacing w:val="5"/>
                      <w:sz w:val="22"/>
                      <w:szCs w:val="16"/>
                      <w:vertAlign w:val="subscript"/>
                    </w:rPr>
                    <w:t>1</w:t>
                  </w:r>
                  <w:r w:rsidRPr="00FA247E">
                    <w:rPr>
                      <w:color w:val="000000" w:themeColor="text1"/>
                      <w:spacing w:val="5"/>
                      <w:sz w:val="22"/>
                      <w:szCs w:val="16"/>
                    </w:rPr>
                    <w:t xml:space="preserve"> + 3/4 R</w:t>
                  </w:r>
                  <w:r w:rsidRPr="00FA247E">
                    <w:rPr>
                      <w:color w:val="000000" w:themeColor="text1"/>
                      <w:spacing w:val="5"/>
                      <w:sz w:val="22"/>
                      <w:szCs w:val="16"/>
                      <w:vertAlign w:val="subscript"/>
                    </w:rPr>
                    <w:t>2</w:t>
                  </w:r>
                </w:p>
              </w:tc>
            </w:tr>
          </w:tbl>
          <w:p w14:paraId="428A919D" w14:textId="77777777" w:rsidR="00D34EE5" w:rsidRPr="00FA247E" w:rsidRDefault="00D34EE5" w:rsidP="0040377F">
            <w:pPr>
              <w:ind w:left="34" w:right="13"/>
              <w:jc w:val="both"/>
              <w:rPr>
                <w:color w:val="000000" w:themeColor="text1"/>
              </w:rPr>
            </w:pPr>
          </w:p>
        </w:tc>
      </w:tr>
      <w:tr w:rsidR="00FA247E" w:rsidRPr="00FA247E" w14:paraId="057317EE"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381"/>
          <w:jc w:val="center"/>
        </w:trPr>
        <w:tc>
          <w:tcPr>
            <w:tcW w:w="1345" w:type="dxa"/>
            <w:tcBorders>
              <w:top w:val="single" w:sz="4" w:space="0" w:color="auto"/>
              <w:left w:val="single" w:sz="4" w:space="0" w:color="auto"/>
              <w:bottom w:val="single" w:sz="4" w:space="0" w:color="auto"/>
              <w:right w:val="single" w:sz="4" w:space="0" w:color="auto"/>
            </w:tcBorders>
          </w:tcPr>
          <w:p w14:paraId="167E7312" w14:textId="77777777" w:rsidR="00D34EE5" w:rsidRPr="00FA247E" w:rsidRDefault="003D367E" w:rsidP="00D34EE5">
            <w:pPr>
              <w:rPr>
                <w:color w:val="000000" w:themeColor="text1"/>
              </w:rPr>
            </w:pPr>
            <w:r w:rsidRPr="00FA247E">
              <w:rPr>
                <w:color w:val="000000" w:themeColor="text1"/>
              </w:rPr>
              <w:br w:type="page"/>
            </w:r>
            <w:r w:rsidR="00D34EE5" w:rsidRPr="00FA247E">
              <w:rPr>
                <w:color w:val="000000" w:themeColor="text1"/>
              </w:rPr>
              <w:t>2.2.2.7.4.</w:t>
            </w:r>
          </w:p>
        </w:tc>
        <w:tc>
          <w:tcPr>
            <w:tcW w:w="6835" w:type="dxa"/>
            <w:tcBorders>
              <w:top w:val="single" w:sz="4" w:space="0" w:color="auto"/>
              <w:left w:val="single" w:sz="4" w:space="0" w:color="auto"/>
              <w:bottom w:val="single" w:sz="4" w:space="0" w:color="auto"/>
              <w:right w:val="single" w:sz="4" w:space="0" w:color="auto"/>
            </w:tcBorders>
          </w:tcPr>
          <w:p w14:paraId="0C113137" w14:textId="77777777" w:rsidR="00D34EE5" w:rsidRPr="00FA247E" w:rsidRDefault="00D34EE5" w:rsidP="00DD78B0">
            <w:pPr>
              <w:spacing w:after="120"/>
              <w:jc w:val="both"/>
              <w:rPr>
                <w:color w:val="000000" w:themeColor="text1"/>
              </w:rPr>
            </w:pPr>
            <w:r w:rsidRPr="00FA247E">
              <w:rPr>
                <w:color w:val="000000" w:themeColor="text1"/>
              </w:rPr>
              <w:tab/>
              <w:t>Calculation of braking force coefficient, BFC</w:t>
            </w:r>
          </w:p>
          <w:p w14:paraId="0A99BCE3" w14:textId="77777777" w:rsidR="00D34EE5" w:rsidRPr="00FA247E" w:rsidRDefault="00D34EE5" w:rsidP="00283814">
            <w:pPr>
              <w:spacing w:after="60"/>
              <w:jc w:val="both"/>
              <w:rPr>
                <w:color w:val="000000" w:themeColor="text1"/>
              </w:rPr>
            </w:pPr>
            <w:r w:rsidRPr="00FA247E">
              <w:rPr>
                <w:color w:val="000000" w:themeColor="text1"/>
              </w:rPr>
              <w:t>BFC(R) and BFC(T) are calculated according to Table 6:</w:t>
            </w:r>
          </w:p>
          <w:p w14:paraId="46F002E4" w14:textId="77777777" w:rsidR="00D34EE5" w:rsidRPr="00FA247E" w:rsidRDefault="00D34EE5" w:rsidP="00D34EE5">
            <w:pPr>
              <w:ind w:left="34"/>
              <w:jc w:val="center"/>
              <w:outlineLvl w:val="0"/>
              <w:rPr>
                <w:color w:val="000000" w:themeColor="text1"/>
                <w:sz w:val="10"/>
              </w:rPr>
            </w:pPr>
          </w:p>
          <w:tbl>
            <w:tblPr>
              <w:tblW w:w="67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2769"/>
              <w:gridCol w:w="3982"/>
            </w:tblGrid>
            <w:tr w:rsidR="00FA247E" w:rsidRPr="00FA247E" w14:paraId="5925C7A0" w14:textId="77777777" w:rsidTr="00EB4026">
              <w:trPr>
                <w:trHeight w:val="385"/>
              </w:trPr>
              <w:tc>
                <w:tcPr>
                  <w:tcW w:w="6751" w:type="dxa"/>
                  <w:gridSpan w:val="2"/>
                  <w:vAlign w:val="center"/>
                </w:tcPr>
                <w:p w14:paraId="00ABC80A" w14:textId="77777777" w:rsidR="00DD78B0" w:rsidRPr="00FA247E" w:rsidRDefault="00DD78B0" w:rsidP="00D34EE5">
                  <w:pPr>
                    <w:widowControl w:val="0"/>
                    <w:tabs>
                      <w:tab w:val="left" w:pos="3539"/>
                    </w:tabs>
                    <w:kinsoku w:val="0"/>
                    <w:spacing w:before="60" w:after="60"/>
                    <w:ind w:left="113" w:right="113"/>
                    <w:jc w:val="center"/>
                    <w:rPr>
                      <w:b/>
                      <w:i/>
                      <w:color w:val="000000" w:themeColor="text1"/>
                      <w:spacing w:val="5"/>
                      <w:sz w:val="16"/>
                      <w:szCs w:val="16"/>
                    </w:rPr>
                  </w:pPr>
                  <w:r w:rsidRPr="00FA247E">
                    <w:rPr>
                      <w:b/>
                      <w:color w:val="000000" w:themeColor="text1"/>
                    </w:rPr>
                    <w:t>Table 6</w:t>
                  </w:r>
                </w:p>
              </w:tc>
            </w:tr>
            <w:tr w:rsidR="00FA247E" w:rsidRPr="00FA247E" w14:paraId="3762BAA4" w14:textId="77777777" w:rsidTr="00EB4026">
              <w:trPr>
                <w:trHeight w:val="301"/>
              </w:trPr>
              <w:tc>
                <w:tcPr>
                  <w:tcW w:w="2769" w:type="dxa"/>
                  <w:vAlign w:val="center"/>
                </w:tcPr>
                <w:p w14:paraId="19683479" w14:textId="77777777" w:rsidR="00D34EE5" w:rsidRPr="00FA247E" w:rsidRDefault="00D34EE5" w:rsidP="00D34EE5">
                  <w:pPr>
                    <w:widowControl w:val="0"/>
                    <w:kinsoku w:val="0"/>
                    <w:spacing w:before="60" w:after="60"/>
                    <w:ind w:left="113" w:right="113"/>
                    <w:jc w:val="center"/>
                    <w:rPr>
                      <w:b/>
                      <w:color w:val="000000" w:themeColor="text1"/>
                      <w:spacing w:val="5"/>
                      <w:sz w:val="20"/>
                      <w:szCs w:val="16"/>
                    </w:rPr>
                  </w:pPr>
                  <w:r w:rsidRPr="00FA247E">
                    <w:rPr>
                      <w:b/>
                      <w:color w:val="000000" w:themeColor="text1"/>
                      <w:spacing w:val="5"/>
                      <w:sz w:val="20"/>
                      <w:szCs w:val="16"/>
                    </w:rPr>
                    <w:t>Tyre type</w:t>
                  </w:r>
                </w:p>
              </w:tc>
              <w:tc>
                <w:tcPr>
                  <w:tcW w:w="3982" w:type="dxa"/>
                  <w:vAlign w:val="center"/>
                </w:tcPr>
                <w:p w14:paraId="4DB1C1C0" w14:textId="77777777" w:rsidR="00D34EE5" w:rsidRPr="00FA247E" w:rsidRDefault="00D34EE5" w:rsidP="00D34EE5">
                  <w:pPr>
                    <w:widowControl w:val="0"/>
                    <w:tabs>
                      <w:tab w:val="left" w:pos="3539"/>
                    </w:tabs>
                    <w:kinsoku w:val="0"/>
                    <w:spacing w:before="60" w:after="60"/>
                    <w:ind w:left="113" w:right="113"/>
                    <w:jc w:val="center"/>
                    <w:rPr>
                      <w:b/>
                      <w:color w:val="000000" w:themeColor="text1"/>
                      <w:spacing w:val="5"/>
                      <w:sz w:val="20"/>
                      <w:szCs w:val="16"/>
                    </w:rPr>
                  </w:pPr>
                  <w:r w:rsidRPr="00FA247E">
                    <w:rPr>
                      <w:b/>
                      <w:color w:val="000000" w:themeColor="text1"/>
                      <w:spacing w:val="5"/>
                      <w:sz w:val="20"/>
                      <w:szCs w:val="16"/>
                    </w:rPr>
                    <w:t>Braking force coefficient is</w:t>
                  </w:r>
                </w:p>
              </w:tc>
            </w:tr>
            <w:tr w:rsidR="00FA247E" w:rsidRPr="00FA247E" w14:paraId="3D25BD47" w14:textId="77777777" w:rsidTr="00EB4026">
              <w:trPr>
                <w:trHeight w:val="402"/>
              </w:trPr>
              <w:tc>
                <w:tcPr>
                  <w:tcW w:w="2769" w:type="dxa"/>
                  <w:vAlign w:val="center"/>
                </w:tcPr>
                <w:p w14:paraId="619F01E3" w14:textId="77777777" w:rsidR="00D34EE5" w:rsidRPr="00FA247E" w:rsidRDefault="00D34EE5" w:rsidP="00D34EE5">
                  <w:pPr>
                    <w:widowControl w:val="0"/>
                    <w:kinsoku w:val="0"/>
                    <w:spacing w:before="60" w:after="60"/>
                    <w:ind w:left="113" w:right="113"/>
                    <w:jc w:val="center"/>
                    <w:rPr>
                      <w:color w:val="000000" w:themeColor="text1"/>
                      <w:spacing w:val="5"/>
                      <w:szCs w:val="14"/>
                    </w:rPr>
                  </w:pPr>
                  <w:r w:rsidRPr="00FA247E">
                    <w:rPr>
                      <w:color w:val="000000" w:themeColor="text1"/>
                      <w:spacing w:val="5"/>
                      <w:szCs w:val="14"/>
                    </w:rPr>
                    <w:t xml:space="preserve">Reference tyre </w:t>
                  </w:r>
                </w:p>
              </w:tc>
              <w:tc>
                <w:tcPr>
                  <w:tcW w:w="3982" w:type="dxa"/>
                  <w:vAlign w:val="center"/>
                </w:tcPr>
                <w:p w14:paraId="2C185947" w14:textId="77777777" w:rsidR="00D34EE5" w:rsidRPr="00FA247E" w:rsidRDefault="00D34EE5" w:rsidP="00D34EE5">
                  <w:pPr>
                    <w:widowControl w:val="0"/>
                    <w:tabs>
                      <w:tab w:val="left" w:pos="3539"/>
                    </w:tabs>
                    <w:kinsoku w:val="0"/>
                    <w:spacing w:before="60" w:after="60"/>
                    <w:ind w:left="113" w:right="113"/>
                    <w:jc w:val="center"/>
                    <w:rPr>
                      <w:color w:val="000000" w:themeColor="text1"/>
                      <w:spacing w:val="5"/>
                      <w:sz w:val="14"/>
                      <w:szCs w:val="14"/>
                    </w:rPr>
                  </w:pPr>
                  <w:r w:rsidRPr="00FA247E">
                    <w:rPr>
                      <w:color w:val="000000" w:themeColor="text1"/>
                      <w:spacing w:val="5"/>
                    </w:rPr>
                    <w:t>BFC(R) = Ra/g</w:t>
                  </w:r>
                </w:p>
              </w:tc>
            </w:tr>
            <w:tr w:rsidR="00FA247E" w:rsidRPr="00FA247E" w14:paraId="1C099EFA" w14:textId="77777777" w:rsidTr="00EB4026">
              <w:trPr>
                <w:trHeight w:val="385"/>
              </w:trPr>
              <w:tc>
                <w:tcPr>
                  <w:tcW w:w="2769" w:type="dxa"/>
                  <w:vAlign w:val="center"/>
                </w:tcPr>
                <w:p w14:paraId="6BDB2761" w14:textId="77777777" w:rsidR="00D34EE5" w:rsidRPr="00FA247E" w:rsidRDefault="00D34EE5" w:rsidP="00D34EE5">
                  <w:pPr>
                    <w:widowControl w:val="0"/>
                    <w:kinsoku w:val="0"/>
                    <w:spacing w:before="60" w:after="60"/>
                    <w:ind w:left="113" w:right="113"/>
                    <w:jc w:val="center"/>
                    <w:rPr>
                      <w:color w:val="000000" w:themeColor="text1"/>
                      <w:spacing w:val="5"/>
                      <w:szCs w:val="14"/>
                    </w:rPr>
                  </w:pPr>
                  <w:r w:rsidRPr="00FA247E">
                    <w:rPr>
                      <w:color w:val="000000" w:themeColor="text1"/>
                      <w:spacing w:val="5"/>
                      <w:szCs w:val="14"/>
                    </w:rPr>
                    <w:t>Candidate tyre</w:t>
                  </w:r>
                </w:p>
              </w:tc>
              <w:tc>
                <w:tcPr>
                  <w:tcW w:w="3982" w:type="dxa"/>
                  <w:vAlign w:val="center"/>
                </w:tcPr>
                <w:p w14:paraId="5182A53B" w14:textId="77777777" w:rsidR="00D34EE5" w:rsidRPr="00FA247E" w:rsidRDefault="00D34EE5" w:rsidP="00D34EE5">
                  <w:pPr>
                    <w:widowControl w:val="0"/>
                    <w:kinsoku w:val="0"/>
                    <w:spacing w:before="60" w:after="60"/>
                    <w:ind w:left="113" w:right="113"/>
                    <w:jc w:val="center"/>
                    <w:rPr>
                      <w:color w:val="000000" w:themeColor="text1"/>
                      <w:spacing w:val="5"/>
                    </w:rPr>
                  </w:pPr>
                  <w:r w:rsidRPr="00FA247E">
                    <w:rPr>
                      <w:color w:val="000000" w:themeColor="text1"/>
                      <w:spacing w:val="5"/>
                    </w:rPr>
                    <w:t>BFC(T) = Ta/g</w:t>
                  </w:r>
                </w:p>
              </w:tc>
            </w:tr>
            <w:tr w:rsidR="00FA247E" w:rsidRPr="00FA247E" w14:paraId="725270A5" w14:textId="77777777" w:rsidTr="00EB4026">
              <w:trPr>
                <w:trHeight w:val="385"/>
              </w:trPr>
              <w:tc>
                <w:tcPr>
                  <w:tcW w:w="6751" w:type="dxa"/>
                  <w:gridSpan w:val="2"/>
                  <w:vAlign w:val="center"/>
                </w:tcPr>
                <w:p w14:paraId="3824AECB" w14:textId="77777777" w:rsidR="00D34EE5" w:rsidRPr="00FA247E" w:rsidRDefault="00D34EE5" w:rsidP="00D34EE5">
                  <w:pPr>
                    <w:spacing w:before="60" w:after="60"/>
                    <w:ind w:left="113" w:right="113"/>
                    <w:jc w:val="both"/>
                    <w:rPr>
                      <w:color w:val="000000" w:themeColor="text1"/>
                    </w:rPr>
                  </w:pPr>
                  <w:r w:rsidRPr="00FA247E">
                    <w:rPr>
                      <w:color w:val="000000" w:themeColor="text1"/>
                      <w:spacing w:val="5"/>
                      <w:szCs w:val="14"/>
                    </w:rPr>
                    <w:t>g is the acceleration due to gravity (rounded to 9.81 m</w:t>
                  </w:r>
                  <w:r w:rsidRPr="00FA247E">
                    <w:rPr>
                      <w:rFonts w:ascii="Cambria Math" w:hAnsi="Cambria Math" w:cs="Cambria Math"/>
                      <w:color w:val="000000" w:themeColor="text1"/>
                      <w:spacing w:val="5"/>
                      <w:szCs w:val="14"/>
                    </w:rPr>
                    <w:t>⋅</w:t>
                  </w:r>
                  <w:r w:rsidRPr="00FA247E">
                    <w:rPr>
                      <w:color w:val="000000" w:themeColor="text1"/>
                      <w:spacing w:val="5"/>
                      <w:szCs w:val="14"/>
                    </w:rPr>
                    <w:t>s</w:t>
                  </w:r>
                  <w:r w:rsidRPr="00FA247E">
                    <w:rPr>
                      <w:color w:val="000000" w:themeColor="text1"/>
                      <w:spacing w:val="5"/>
                      <w:szCs w:val="14"/>
                      <w:vertAlign w:val="superscript"/>
                    </w:rPr>
                    <w:t>−2</w:t>
                  </w:r>
                  <w:r w:rsidRPr="00FA247E">
                    <w:rPr>
                      <w:color w:val="000000" w:themeColor="text1"/>
                      <w:spacing w:val="5"/>
                      <w:szCs w:val="14"/>
                    </w:rPr>
                    <w:t>).</w:t>
                  </w:r>
                </w:p>
              </w:tc>
            </w:tr>
          </w:tbl>
          <w:p w14:paraId="5FB84E0B" w14:textId="77777777" w:rsidR="00995D2B" w:rsidRPr="00FA247E" w:rsidRDefault="00995D2B" w:rsidP="00995D2B">
            <w:pPr>
              <w:spacing w:after="160"/>
              <w:ind w:left="29"/>
              <w:jc w:val="both"/>
              <w:rPr>
                <w:iCs/>
                <w:color w:val="000000" w:themeColor="text1"/>
                <w:sz w:val="2"/>
              </w:rPr>
            </w:pPr>
          </w:p>
          <w:p w14:paraId="3C96EF9C" w14:textId="77777777" w:rsidR="00D34EE5" w:rsidRPr="00FA247E" w:rsidRDefault="00D34EE5" w:rsidP="00995D2B">
            <w:pPr>
              <w:spacing w:after="160"/>
              <w:ind w:left="29"/>
              <w:jc w:val="both"/>
              <w:rPr>
                <w:color w:val="000000" w:themeColor="text1"/>
              </w:rPr>
            </w:pPr>
            <w:r w:rsidRPr="00FA247E">
              <w:rPr>
                <w:iCs/>
                <w:color w:val="000000" w:themeColor="text1"/>
              </w:rPr>
              <w:t>T</w:t>
            </w:r>
            <w:r w:rsidRPr="00FA247E">
              <w:rPr>
                <w:color w:val="000000" w:themeColor="text1"/>
              </w:rPr>
              <w:t>a (a = 1, 2, etc.) is the average of the AD values for a test of a candidate tyre.</w:t>
            </w:r>
          </w:p>
        </w:tc>
      </w:tr>
      <w:tr w:rsidR="00FA247E" w:rsidRPr="00FA247E" w14:paraId="5781AF84"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381"/>
          <w:jc w:val="center"/>
        </w:trPr>
        <w:tc>
          <w:tcPr>
            <w:tcW w:w="1345" w:type="dxa"/>
            <w:tcBorders>
              <w:top w:val="single" w:sz="4" w:space="0" w:color="auto"/>
              <w:left w:val="single" w:sz="4" w:space="0" w:color="auto"/>
              <w:bottom w:val="single" w:sz="4" w:space="0" w:color="auto"/>
              <w:right w:val="single" w:sz="4" w:space="0" w:color="auto"/>
            </w:tcBorders>
          </w:tcPr>
          <w:p w14:paraId="2B69BA49" w14:textId="77777777" w:rsidR="00D34EE5" w:rsidRPr="00FA247E" w:rsidRDefault="00D34EE5" w:rsidP="00D34EE5">
            <w:pPr>
              <w:rPr>
                <w:color w:val="000000" w:themeColor="text1"/>
              </w:rPr>
            </w:pPr>
            <w:r w:rsidRPr="00FA247E">
              <w:rPr>
                <w:color w:val="000000" w:themeColor="text1"/>
              </w:rPr>
              <w:t>2.2.2.7.5.</w:t>
            </w:r>
          </w:p>
        </w:tc>
        <w:tc>
          <w:tcPr>
            <w:tcW w:w="6835" w:type="dxa"/>
            <w:tcBorders>
              <w:top w:val="single" w:sz="4" w:space="0" w:color="auto"/>
              <w:left w:val="single" w:sz="4" w:space="0" w:color="auto"/>
              <w:bottom w:val="single" w:sz="4" w:space="0" w:color="auto"/>
              <w:right w:val="single" w:sz="4" w:space="0" w:color="auto"/>
            </w:tcBorders>
          </w:tcPr>
          <w:p w14:paraId="121C5E89" w14:textId="77777777" w:rsidR="00D34EE5" w:rsidRPr="00FA247E" w:rsidRDefault="00D34EE5" w:rsidP="00D34EE5">
            <w:pPr>
              <w:spacing w:after="120"/>
              <w:ind w:left="34" w:hanging="1134"/>
              <w:jc w:val="both"/>
              <w:rPr>
                <w:color w:val="000000" w:themeColor="text1"/>
              </w:rPr>
            </w:pPr>
            <w:r w:rsidRPr="00FA247E">
              <w:rPr>
                <w:color w:val="000000" w:themeColor="text1"/>
              </w:rPr>
              <w:tab/>
              <w:t>Calculation of the relative wet grip performance index of the tyre</w:t>
            </w:r>
          </w:p>
          <w:p w14:paraId="65636357" w14:textId="77777777" w:rsidR="00D34EE5" w:rsidRPr="00FA247E" w:rsidRDefault="00D34EE5" w:rsidP="00D34EE5">
            <w:pPr>
              <w:spacing w:after="120"/>
              <w:ind w:left="34"/>
              <w:jc w:val="both"/>
              <w:rPr>
                <w:color w:val="000000" w:themeColor="text1"/>
              </w:rPr>
            </w:pPr>
            <w:r w:rsidRPr="00FA247E">
              <w:rPr>
                <w:color w:val="000000" w:themeColor="text1"/>
              </w:rPr>
              <w:t>The Wet grip index represents the relative performance of the candidate tyre compared to the reference tyre. The way to obtain it depends on the test configuration as defined in paragraph 2.2.2.2. of this annex. The wet grip index of the tyre is calculated as reported into Table 7:</w:t>
            </w:r>
          </w:p>
          <w:p w14:paraId="30E6FBF0" w14:textId="77777777" w:rsidR="00D34EE5" w:rsidRPr="00FA247E" w:rsidRDefault="00D34EE5" w:rsidP="00075669">
            <w:pPr>
              <w:keepNext/>
              <w:keepLines/>
              <w:ind w:left="34"/>
              <w:outlineLvl w:val="0"/>
              <w:rPr>
                <w:color w:val="000000" w:themeColor="text1"/>
                <w:sz w:val="6"/>
              </w:rPr>
            </w:pPr>
          </w:p>
          <w:tbl>
            <w:tblPr>
              <w:tblW w:w="677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144" w:type="dxa"/>
                <w:right w:w="144" w:type="dxa"/>
              </w:tblCellMar>
              <w:tblLook w:val="0000" w:firstRow="0" w:lastRow="0" w:firstColumn="0" w:lastColumn="0" w:noHBand="0" w:noVBand="0"/>
            </w:tblPr>
            <w:tblGrid>
              <w:gridCol w:w="2136"/>
              <w:gridCol w:w="4642"/>
            </w:tblGrid>
            <w:tr w:rsidR="00FA247E" w:rsidRPr="00FA247E" w14:paraId="6C5D1F81" w14:textId="77777777" w:rsidTr="00EB4026">
              <w:trPr>
                <w:trHeight w:val="399"/>
              </w:trPr>
              <w:tc>
                <w:tcPr>
                  <w:tcW w:w="6778" w:type="dxa"/>
                  <w:gridSpan w:val="2"/>
                  <w:vAlign w:val="center"/>
                </w:tcPr>
                <w:p w14:paraId="285BFF47" w14:textId="77777777" w:rsidR="00075669" w:rsidRPr="00FA247E" w:rsidRDefault="00075669" w:rsidP="00075669">
                  <w:pPr>
                    <w:numPr>
                      <w:ilvl w:val="12"/>
                      <w:numId w:val="0"/>
                    </w:numPr>
                    <w:jc w:val="center"/>
                    <w:rPr>
                      <w:b/>
                      <w:color w:val="000000" w:themeColor="text1"/>
                    </w:rPr>
                  </w:pPr>
                  <w:r w:rsidRPr="00FA247E">
                    <w:rPr>
                      <w:b/>
                      <w:color w:val="000000" w:themeColor="text1"/>
                    </w:rPr>
                    <w:t>Table 7</w:t>
                  </w:r>
                </w:p>
              </w:tc>
            </w:tr>
            <w:tr w:rsidR="00FA247E" w:rsidRPr="00FA247E" w14:paraId="018D9B99" w14:textId="77777777" w:rsidTr="00EB4026">
              <w:trPr>
                <w:trHeight w:val="768"/>
              </w:trPr>
              <w:tc>
                <w:tcPr>
                  <w:tcW w:w="2136" w:type="dxa"/>
                  <w:vAlign w:val="center"/>
                </w:tcPr>
                <w:p w14:paraId="4B8E9A77" w14:textId="77777777" w:rsidR="00D34EE5" w:rsidRPr="00FA247E" w:rsidRDefault="00D34EE5" w:rsidP="0040377F">
                  <w:pPr>
                    <w:widowControl w:val="0"/>
                    <w:kinsoku w:val="0"/>
                    <w:spacing w:after="60"/>
                    <w:ind w:left="-40" w:right="-108"/>
                    <w:rPr>
                      <w:color w:val="000000" w:themeColor="text1"/>
                    </w:rPr>
                  </w:pPr>
                  <w:r w:rsidRPr="00FA247E">
                    <w:rPr>
                      <w:bCs/>
                      <w:color w:val="000000" w:themeColor="text1"/>
                    </w:rPr>
                    <w:t>Configuration C1:</w:t>
                  </w:r>
                  <w:r w:rsidRPr="00FA247E">
                    <w:rPr>
                      <w:color w:val="000000" w:themeColor="text1"/>
                    </w:rPr>
                    <w:br/>
                    <w:t>candidate tyres on both axles</w:t>
                  </w:r>
                </w:p>
              </w:tc>
              <w:tc>
                <w:tcPr>
                  <w:tcW w:w="4642" w:type="dxa"/>
                  <w:vAlign w:val="center"/>
                </w:tcPr>
                <w:p w14:paraId="38C891C9" w14:textId="77777777" w:rsidR="00D34EE5" w:rsidRPr="00FA247E" w:rsidRDefault="00D34EE5" w:rsidP="0040377F">
                  <w:pPr>
                    <w:numPr>
                      <w:ilvl w:val="12"/>
                      <w:numId w:val="0"/>
                    </w:numPr>
                    <w:spacing w:after="60"/>
                    <w:ind w:left="-113" w:right="-113"/>
                    <w:jc w:val="center"/>
                    <w:rPr>
                      <w:i/>
                      <w:color w:val="000000" w:themeColor="text1"/>
                      <w:spacing w:val="5"/>
                    </w:rPr>
                  </w:pPr>
                  <w:r w:rsidRPr="00FA247E">
                    <w:rPr>
                      <w:color w:val="000000" w:themeColor="text1"/>
                      <w:position w:val="-24"/>
                    </w:rPr>
                    <w:object w:dxaOrig="2260" w:dyaOrig="560" w14:anchorId="3599612F">
                      <v:shape id="_x0000_i1026" type="#_x0000_t75" style="width:113.25pt;height:28.5pt" o:ole="">
                        <v:imagedata r:id="rId59" o:title=""/>
                      </v:shape>
                      <o:OLEObject Type="Embed" ProgID="Equation.3" ShapeID="_x0000_i1026" DrawAspect="Content" ObjectID="_1827410920" r:id="rId60"/>
                    </w:object>
                  </w:r>
                </w:p>
              </w:tc>
            </w:tr>
            <w:tr w:rsidR="00FA247E" w:rsidRPr="00FA247E" w14:paraId="4802789F" w14:textId="77777777" w:rsidTr="00EB4026">
              <w:trPr>
                <w:trHeight w:val="989"/>
              </w:trPr>
              <w:tc>
                <w:tcPr>
                  <w:tcW w:w="2136" w:type="dxa"/>
                  <w:vAlign w:val="center"/>
                </w:tcPr>
                <w:p w14:paraId="3096EC50" w14:textId="77777777" w:rsidR="00D34EE5" w:rsidRPr="00FA247E" w:rsidRDefault="00D34EE5" w:rsidP="0040377F">
                  <w:pPr>
                    <w:widowControl w:val="0"/>
                    <w:kinsoku w:val="0"/>
                    <w:spacing w:after="60"/>
                    <w:ind w:left="-40" w:right="-108"/>
                    <w:rPr>
                      <w:color w:val="000000" w:themeColor="text1"/>
                    </w:rPr>
                  </w:pPr>
                  <w:r w:rsidRPr="00FA247E">
                    <w:rPr>
                      <w:bCs/>
                      <w:color w:val="000000" w:themeColor="text1"/>
                    </w:rPr>
                    <w:t>Configuration C2:</w:t>
                  </w:r>
                  <w:r w:rsidRPr="00FA247E">
                    <w:rPr>
                      <w:color w:val="000000" w:themeColor="text1"/>
                    </w:rPr>
                    <w:br/>
                    <w:t>candidate tyres on front axle and reference tyres on rear axle</w:t>
                  </w:r>
                </w:p>
              </w:tc>
              <w:tc>
                <w:tcPr>
                  <w:tcW w:w="4642" w:type="dxa"/>
                  <w:vAlign w:val="center"/>
                </w:tcPr>
                <w:p w14:paraId="28F48797" w14:textId="77777777" w:rsidR="00D34EE5" w:rsidRPr="00FA247E" w:rsidRDefault="00D34EE5" w:rsidP="0040377F">
                  <w:pPr>
                    <w:numPr>
                      <w:ilvl w:val="12"/>
                      <w:numId w:val="0"/>
                    </w:numPr>
                    <w:spacing w:after="60"/>
                    <w:ind w:left="-113" w:right="-113"/>
                    <w:rPr>
                      <w:i/>
                      <w:color w:val="000000" w:themeColor="text1"/>
                      <w:spacing w:val="5"/>
                      <w:sz w:val="14"/>
                      <w:szCs w:val="14"/>
                    </w:rPr>
                  </w:pPr>
                  <w:r w:rsidRPr="00FA247E">
                    <w:rPr>
                      <w:color w:val="000000" w:themeColor="text1"/>
                      <w:position w:val="-24"/>
                    </w:rPr>
                    <w:object w:dxaOrig="5100" w:dyaOrig="560" w14:anchorId="58320B4D">
                      <v:shape id="_x0000_i1027" type="#_x0000_t75" style="width:221.25pt;height:24.75pt" o:ole="">
                        <v:imagedata r:id="rId61" o:title=""/>
                      </v:shape>
                      <o:OLEObject Type="Embed" ProgID="Equation.3" ShapeID="_x0000_i1027" DrawAspect="Content" ObjectID="_1827410921" r:id="rId62"/>
                    </w:object>
                  </w:r>
                </w:p>
              </w:tc>
            </w:tr>
            <w:tr w:rsidR="00FA247E" w:rsidRPr="00FA247E" w14:paraId="40DCCCC2" w14:textId="77777777" w:rsidTr="00EB4026">
              <w:trPr>
                <w:trHeight w:val="989"/>
              </w:trPr>
              <w:tc>
                <w:tcPr>
                  <w:tcW w:w="2136" w:type="dxa"/>
                  <w:vAlign w:val="center"/>
                </w:tcPr>
                <w:p w14:paraId="21DA35E8" w14:textId="77777777" w:rsidR="00D34EE5" w:rsidRPr="00FA247E" w:rsidRDefault="00D34EE5" w:rsidP="0040377F">
                  <w:pPr>
                    <w:widowControl w:val="0"/>
                    <w:kinsoku w:val="0"/>
                    <w:spacing w:after="60"/>
                    <w:ind w:left="-40" w:right="-108"/>
                    <w:rPr>
                      <w:color w:val="000000" w:themeColor="text1"/>
                    </w:rPr>
                  </w:pPr>
                  <w:r w:rsidRPr="00FA247E">
                    <w:rPr>
                      <w:bCs/>
                      <w:color w:val="000000" w:themeColor="text1"/>
                    </w:rPr>
                    <w:t>Configuration C3:</w:t>
                  </w:r>
                  <w:r w:rsidRPr="00FA247E">
                    <w:rPr>
                      <w:color w:val="000000" w:themeColor="text1"/>
                    </w:rPr>
                    <w:br/>
                    <w:t>reference tyres on front axle and candidate tyres on rear axle</w:t>
                  </w:r>
                </w:p>
              </w:tc>
              <w:tc>
                <w:tcPr>
                  <w:tcW w:w="4642" w:type="dxa"/>
                  <w:vAlign w:val="center"/>
                </w:tcPr>
                <w:p w14:paraId="4B52C1AC" w14:textId="77777777" w:rsidR="00D34EE5" w:rsidRPr="00FA247E" w:rsidRDefault="00D34EE5" w:rsidP="0040377F">
                  <w:pPr>
                    <w:numPr>
                      <w:ilvl w:val="12"/>
                      <w:numId w:val="0"/>
                    </w:numPr>
                    <w:spacing w:after="60"/>
                    <w:ind w:left="-113" w:right="-113"/>
                    <w:rPr>
                      <w:i/>
                      <w:color w:val="000000" w:themeColor="text1"/>
                      <w:spacing w:val="5"/>
                      <w:sz w:val="14"/>
                      <w:szCs w:val="14"/>
                    </w:rPr>
                  </w:pPr>
                  <w:r w:rsidRPr="00FA247E">
                    <w:rPr>
                      <w:color w:val="000000" w:themeColor="text1"/>
                      <w:position w:val="-24"/>
                    </w:rPr>
                    <w:object w:dxaOrig="5240" w:dyaOrig="560" w14:anchorId="12E87EB0">
                      <v:shape id="_x0000_i1028" type="#_x0000_t75" style="width:222pt;height:23.25pt" o:ole="">
                        <v:imagedata r:id="rId63" o:title=""/>
                      </v:shape>
                      <o:OLEObject Type="Embed" ProgID="Equation.3" ShapeID="_x0000_i1028" DrawAspect="Content" ObjectID="_1827410922" r:id="rId64"/>
                    </w:object>
                  </w:r>
                </w:p>
              </w:tc>
            </w:tr>
          </w:tbl>
          <w:p w14:paraId="71A8102E" w14:textId="77777777" w:rsidR="00D34EE5" w:rsidRPr="00FA247E" w:rsidRDefault="00D34EE5" w:rsidP="00D34EE5">
            <w:pPr>
              <w:spacing w:after="120"/>
              <w:ind w:left="34"/>
              <w:jc w:val="both"/>
              <w:rPr>
                <w:color w:val="000000" w:themeColor="text1"/>
              </w:rPr>
            </w:pPr>
          </w:p>
        </w:tc>
      </w:tr>
      <w:tr w:rsidR="00FA247E" w:rsidRPr="00FA247E" w14:paraId="6BC99C2D"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381"/>
          <w:jc w:val="center"/>
        </w:trPr>
        <w:tc>
          <w:tcPr>
            <w:tcW w:w="1345" w:type="dxa"/>
            <w:tcBorders>
              <w:top w:val="single" w:sz="4" w:space="0" w:color="auto"/>
              <w:left w:val="single" w:sz="4" w:space="0" w:color="auto"/>
              <w:bottom w:val="single" w:sz="4" w:space="0" w:color="auto"/>
              <w:right w:val="single" w:sz="4" w:space="0" w:color="auto"/>
            </w:tcBorders>
          </w:tcPr>
          <w:p w14:paraId="25375011" w14:textId="77777777" w:rsidR="00D34EE5" w:rsidRPr="00FA247E" w:rsidRDefault="00D34EE5" w:rsidP="00D34EE5">
            <w:pPr>
              <w:spacing w:after="120"/>
              <w:rPr>
                <w:color w:val="000000" w:themeColor="text1"/>
              </w:rPr>
            </w:pPr>
          </w:p>
        </w:tc>
        <w:tc>
          <w:tcPr>
            <w:tcW w:w="6835" w:type="dxa"/>
            <w:tcBorders>
              <w:top w:val="single" w:sz="4" w:space="0" w:color="auto"/>
              <w:left w:val="single" w:sz="4" w:space="0" w:color="auto"/>
              <w:bottom w:val="single" w:sz="4" w:space="0" w:color="auto"/>
              <w:right w:val="single" w:sz="4" w:space="0" w:color="auto"/>
            </w:tcBorders>
          </w:tcPr>
          <w:p w14:paraId="1679FE29" w14:textId="77777777" w:rsidR="002A6970" w:rsidRPr="00FA247E" w:rsidRDefault="002A6970" w:rsidP="00995D2B">
            <w:pPr>
              <w:keepNext/>
              <w:keepLines/>
              <w:spacing w:after="120"/>
              <w:ind w:left="34" w:right="1134"/>
              <w:jc w:val="both"/>
              <w:rPr>
                <w:color w:val="000000" w:themeColor="text1"/>
              </w:rPr>
            </w:pPr>
          </w:p>
          <w:p w14:paraId="79798454" w14:textId="790A3DFE" w:rsidR="002A6970" w:rsidRPr="00FA247E" w:rsidRDefault="002A6970" w:rsidP="00995D2B">
            <w:pPr>
              <w:keepNext/>
              <w:keepLines/>
              <w:spacing w:after="120"/>
              <w:ind w:left="34" w:right="1134"/>
              <w:jc w:val="both"/>
              <w:rPr>
                <w:color w:val="000000" w:themeColor="text1"/>
              </w:rPr>
            </w:pPr>
            <w:r w:rsidRPr="00FA247E">
              <w:rPr>
                <w:noProof/>
                <w:color w:val="000000" w:themeColor="text1"/>
              </w:rPr>
              <w:drawing>
                <wp:inline distT="0" distB="0" distL="0" distR="0" wp14:anchorId="18F94145" wp14:editId="1F4B24AA">
                  <wp:extent cx="4257675" cy="14192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biLevel thresh="75000"/>
                          </a:blip>
                          <a:stretch>
                            <a:fillRect/>
                          </a:stretch>
                        </pic:blipFill>
                        <pic:spPr>
                          <a:xfrm>
                            <a:off x="0" y="0"/>
                            <a:ext cx="4257675" cy="1419225"/>
                          </a:xfrm>
                          <a:prstGeom prst="rect">
                            <a:avLst/>
                          </a:prstGeom>
                        </pic:spPr>
                      </pic:pic>
                    </a:graphicData>
                  </a:graphic>
                </wp:inline>
              </w:drawing>
            </w:r>
          </w:p>
          <w:p w14:paraId="56077258" w14:textId="61183A18" w:rsidR="00D34EE5" w:rsidRPr="00FA247E" w:rsidRDefault="00D34EE5" w:rsidP="00995D2B">
            <w:pPr>
              <w:keepNext/>
              <w:keepLines/>
              <w:spacing w:after="120"/>
              <w:ind w:left="34" w:right="1134"/>
              <w:jc w:val="both"/>
              <w:rPr>
                <w:color w:val="000000" w:themeColor="text1"/>
              </w:rPr>
            </w:pPr>
            <w:r w:rsidRPr="00FA247E">
              <w:rPr>
                <w:color w:val="000000" w:themeColor="text1"/>
              </w:rPr>
              <w:t>Where:</w:t>
            </w:r>
          </w:p>
          <w:p w14:paraId="349FF990" w14:textId="77777777" w:rsidR="002A6970" w:rsidRPr="00FA247E" w:rsidRDefault="002A6970" w:rsidP="00995D2B">
            <w:pPr>
              <w:keepNext/>
              <w:keepLines/>
              <w:spacing w:after="120"/>
              <w:ind w:left="34" w:right="1134"/>
              <w:jc w:val="both"/>
              <w:rPr>
                <w:color w:val="000000" w:themeColor="text1"/>
              </w:rPr>
            </w:pPr>
            <w:r w:rsidRPr="00FA247E">
              <w:rPr>
                <w:color w:val="000000" w:themeColor="text1"/>
              </w:rPr>
              <w:t xml:space="preserve">f: correction factor depending on used SRTT </w:t>
            </w:r>
          </w:p>
          <w:p w14:paraId="76BA6F75" w14:textId="0EB6035A" w:rsidR="00D34EE5" w:rsidRPr="00FA247E" w:rsidRDefault="002A6970" w:rsidP="00995D2B">
            <w:pPr>
              <w:keepNext/>
              <w:keepLines/>
              <w:spacing w:after="120"/>
              <w:ind w:left="34" w:right="1134"/>
              <w:jc w:val="both"/>
              <w:rPr>
                <w:color w:val="000000" w:themeColor="text1"/>
              </w:rPr>
            </w:pPr>
            <w:r w:rsidRPr="00FA247E">
              <w:rPr>
                <w:color w:val="000000" w:themeColor="text1"/>
              </w:rPr>
              <w:t xml:space="preserve">cog: </w:t>
            </w:r>
            <w:r w:rsidR="00D34EE5" w:rsidRPr="00FA247E">
              <w:rPr>
                <w:color w:val="000000" w:themeColor="text1"/>
              </w:rPr>
              <w:tab/>
              <w:t xml:space="preserve">centre of gravity of the loaded vehicle </w:t>
            </w:r>
          </w:p>
          <w:p w14:paraId="6952E55F" w14:textId="77777777" w:rsidR="00D34EE5" w:rsidRPr="00FA247E" w:rsidRDefault="00D34EE5" w:rsidP="00995D2B">
            <w:pPr>
              <w:spacing w:after="120"/>
              <w:ind w:left="34" w:right="1134"/>
              <w:jc w:val="both"/>
              <w:rPr>
                <w:color w:val="000000" w:themeColor="text1"/>
              </w:rPr>
            </w:pPr>
            <w:r w:rsidRPr="00FA247E">
              <w:rPr>
                <w:color w:val="000000" w:themeColor="text1"/>
              </w:rPr>
              <w:t xml:space="preserve">"m": </w:t>
            </w:r>
            <w:r w:rsidRPr="00FA247E">
              <w:rPr>
                <w:color w:val="000000" w:themeColor="text1"/>
              </w:rPr>
              <w:tab/>
              <w:t>mass (in kilograms) of the loaded vehicle</w:t>
            </w:r>
          </w:p>
          <w:p w14:paraId="2C364FBF" w14:textId="032E5B7E" w:rsidR="00D34EE5" w:rsidRPr="00FA247E" w:rsidRDefault="007474E1" w:rsidP="00995D2B">
            <w:pPr>
              <w:spacing w:after="120"/>
              <w:ind w:left="601" w:hanging="567"/>
              <w:jc w:val="both"/>
              <w:rPr>
                <w:color w:val="000000" w:themeColor="text1"/>
              </w:rPr>
            </w:pPr>
            <w:r w:rsidRPr="00FA247E">
              <w:rPr>
                <w:color w:val="000000" w:themeColor="text1"/>
              </w:rPr>
              <w:t>“</w:t>
            </w:r>
            <w:r w:rsidR="002A6970" w:rsidRPr="00FA247E">
              <w:rPr>
                <w:color w:val="000000" w:themeColor="text1"/>
              </w:rPr>
              <w:t>α</w:t>
            </w:r>
            <w:r w:rsidRPr="00FA247E">
              <w:rPr>
                <w:color w:val="000000" w:themeColor="text1"/>
              </w:rPr>
              <w:t>”</w:t>
            </w:r>
            <w:r w:rsidR="002A6970" w:rsidRPr="00FA247E">
              <w:rPr>
                <w:color w:val="000000" w:themeColor="text1"/>
              </w:rPr>
              <w:t>:</w:t>
            </w:r>
            <w:r w:rsidR="00D34EE5" w:rsidRPr="00FA247E">
              <w:rPr>
                <w:color w:val="000000" w:themeColor="text1"/>
              </w:rPr>
              <w:tab/>
              <w:t>horizontal distance between front axle and centre of gravity of the loaded vehicle (m)</w:t>
            </w:r>
          </w:p>
          <w:p w14:paraId="3A9E0AE2" w14:textId="77777777" w:rsidR="00D34EE5" w:rsidRPr="00FA247E" w:rsidRDefault="00D34EE5" w:rsidP="00995D2B">
            <w:pPr>
              <w:spacing w:after="120"/>
              <w:ind w:left="601" w:hanging="567"/>
              <w:jc w:val="both"/>
              <w:rPr>
                <w:color w:val="000000" w:themeColor="text1"/>
              </w:rPr>
            </w:pPr>
            <w:r w:rsidRPr="00FA247E">
              <w:rPr>
                <w:color w:val="000000" w:themeColor="text1"/>
              </w:rPr>
              <w:t xml:space="preserve">"b": </w:t>
            </w:r>
            <w:r w:rsidRPr="00FA247E">
              <w:rPr>
                <w:color w:val="000000" w:themeColor="text1"/>
              </w:rPr>
              <w:tab/>
              <w:t xml:space="preserve">horizontal distance between rear axle and centre of gravity of the loaded vehicle </w:t>
            </w:r>
          </w:p>
          <w:p w14:paraId="5C14584A" w14:textId="77777777" w:rsidR="00D34EE5" w:rsidRPr="00FA247E" w:rsidRDefault="00D34EE5" w:rsidP="00995D2B">
            <w:pPr>
              <w:spacing w:after="120"/>
              <w:ind w:left="601" w:hanging="567"/>
              <w:jc w:val="both"/>
              <w:rPr>
                <w:color w:val="000000" w:themeColor="text1"/>
              </w:rPr>
            </w:pPr>
            <w:r w:rsidRPr="00FA247E">
              <w:rPr>
                <w:color w:val="000000" w:themeColor="text1"/>
              </w:rPr>
              <w:t xml:space="preserve">"h": </w:t>
            </w:r>
            <w:r w:rsidRPr="00FA247E">
              <w:rPr>
                <w:color w:val="000000" w:themeColor="text1"/>
              </w:rPr>
              <w:tab/>
              <w:t xml:space="preserve">vertical distance between ground level and centre of gravity of the loaded vehicle (m). </w:t>
            </w:r>
          </w:p>
          <w:p w14:paraId="138C0712" w14:textId="77777777" w:rsidR="00D34EE5" w:rsidRPr="00FA247E" w:rsidRDefault="00D34EE5" w:rsidP="00995D2B">
            <w:pPr>
              <w:spacing w:after="120"/>
              <w:ind w:left="34"/>
              <w:jc w:val="both"/>
              <w:rPr>
                <w:color w:val="000000" w:themeColor="text1"/>
                <w:sz w:val="20"/>
              </w:rPr>
            </w:pPr>
            <w:r w:rsidRPr="00FA247E">
              <w:rPr>
                <w:i/>
                <w:color w:val="000000" w:themeColor="text1"/>
                <w:sz w:val="20"/>
              </w:rPr>
              <w:t>N.B.</w:t>
            </w:r>
            <w:r w:rsidRPr="00FA247E">
              <w:rPr>
                <w:color w:val="000000" w:themeColor="text1"/>
                <w:sz w:val="20"/>
              </w:rPr>
              <w:t xml:space="preserve"> When "h" is not precisely known, these worst case values shall apply: 1.2 for configuration C2, and 1.5 for configuration C3</w:t>
            </w:r>
          </w:p>
          <w:p w14:paraId="7DF7FE80" w14:textId="77777777" w:rsidR="00D34EE5" w:rsidRPr="00FA247E" w:rsidRDefault="00D34EE5" w:rsidP="00D96907">
            <w:pPr>
              <w:spacing w:after="60"/>
              <w:ind w:left="29"/>
              <w:jc w:val="both"/>
              <w:rPr>
                <w:color w:val="000000" w:themeColor="text1"/>
              </w:rPr>
            </w:pPr>
            <w:r w:rsidRPr="00FA247E">
              <w:rPr>
                <w:color w:val="000000" w:themeColor="text1"/>
              </w:rPr>
              <w:t>"</w:t>
            </w:r>
            <w:r w:rsidRPr="00FA247E">
              <w:rPr>
                <w:rFonts w:ascii="Symbol" w:hAnsi="Symbol"/>
                <w:color w:val="000000" w:themeColor="text1"/>
              </w:rPr>
              <w:t></w:t>
            </w:r>
            <w:r w:rsidRPr="00FA247E">
              <w:rPr>
                <w:color w:val="000000" w:themeColor="text1"/>
              </w:rPr>
              <w:t>" loaded vehicle acceleration [m∙s</w:t>
            </w:r>
            <w:r w:rsidRPr="00FA247E">
              <w:rPr>
                <w:color w:val="000000" w:themeColor="text1"/>
                <w:vertAlign w:val="superscript"/>
              </w:rPr>
              <w:t>-</w:t>
            </w:r>
            <w:r w:rsidRPr="00FA247E">
              <w:rPr>
                <w:color w:val="000000" w:themeColor="text1"/>
              </w:rPr>
              <w:t xml:space="preserve">²] </w:t>
            </w:r>
          </w:p>
          <w:p w14:paraId="2DEB60D9" w14:textId="77777777" w:rsidR="00D34EE5" w:rsidRPr="00FA247E" w:rsidRDefault="00D34EE5" w:rsidP="00D96907">
            <w:pPr>
              <w:spacing w:after="80"/>
              <w:ind w:left="29"/>
              <w:jc w:val="both"/>
              <w:rPr>
                <w:color w:val="000000" w:themeColor="text1"/>
              </w:rPr>
            </w:pPr>
            <w:r w:rsidRPr="00FA247E">
              <w:rPr>
                <w:iCs/>
                <w:color w:val="000000" w:themeColor="text1"/>
              </w:rPr>
              <w:t xml:space="preserve">"g" </w:t>
            </w:r>
            <w:r w:rsidRPr="00FA247E">
              <w:rPr>
                <w:color w:val="000000" w:themeColor="text1"/>
              </w:rPr>
              <w:t>acceleration due to the gravity [m∙s</w:t>
            </w:r>
            <w:r w:rsidRPr="00FA247E">
              <w:rPr>
                <w:color w:val="000000" w:themeColor="text1"/>
                <w:vertAlign w:val="superscript"/>
              </w:rPr>
              <w:t>-</w:t>
            </w:r>
            <w:r w:rsidRPr="00FA247E">
              <w:rPr>
                <w:color w:val="000000" w:themeColor="text1"/>
              </w:rPr>
              <w:t xml:space="preserve">²] </w:t>
            </w:r>
          </w:p>
          <w:p w14:paraId="39EF317C" w14:textId="77777777" w:rsidR="00D34EE5" w:rsidRPr="00FA247E" w:rsidRDefault="00D34EE5" w:rsidP="00D96907">
            <w:pPr>
              <w:spacing w:after="80"/>
              <w:ind w:left="29"/>
              <w:jc w:val="both"/>
              <w:rPr>
                <w:color w:val="000000" w:themeColor="text1"/>
              </w:rPr>
            </w:pPr>
            <w:r w:rsidRPr="00FA247E">
              <w:rPr>
                <w:color w:val="000000" w:themeColor="text1"/>
              </w:rPr>
              <w:t xml:space="preserve">"X1" longitudinal (X-direction) reaction of the front tyre on the road </w:t>
            </w:r>
          </w:p>
          <w:p w14:paraId="284A34EB" w14:textId="77777777" w:rsidR="00D34EE5" w:rsidRPr="00FA247E" w:rsidRDefault="00D34EE5" w:rsidP="00D96907">
            <w:pPr>
              <w:spacing w:after="80"/>
              <w:ind w:left="29"/>
              <w:jc w:val="both"/>
              <w:rPr>
                <w:color w:val="000000" w:themeColor="text1"/>
              </w:rPr>
            </w:pPr>
            <w:r w:rsidRPr="00FA247E">
              <w:rPr>
                <w:color w:val="000000" w:themeColor="text1"/>
              </w:rPr>
              <w:t xml:space="preserve">"X2" longitudinal (X-direction) reaction of the rear tyre on the road </w:t>
            </w:r>
          </w:p>
          <w:p w14:paraId="41DCF12A" w14:textId="77777777" w:rsidR="00D34EE5" w:rsidRPr="00FA247E" w:rsidRDefault="00D34EE5" w:rsidP="00D96907">
            <w:pPr>
              <w:spacing w:after="80"/>
              <w:ind w:left="29"/>
              <w:jc w:val="both"/>
              <w:rPr>
                <w:color w:val="000000" w:themeColor="text1"/>
              </w:rPr>
            </w:pPr>
            <w:r w:rsidRPr="00FA247E">
              <w:rPr>
                <w:color w:val="000000" w:themeColor="text1"/>
              </w:rPr>
              <w:t xml:space="preserve">"Z1" normal (Z-direction) reaction of the front tyre on the road </w:t>
            </w:r>
          </w:p>
          <w:p w14:paraId="541CB146" w14:textId="77777777" w:rsidR="00D34EE5" w:rsidRPr="00FA247E" w:rsidRDefault="00D34EE5" w:rsidP="00D96907">
            <w:pPr>
              <w:spacing w:after="80"/>
              <w:ind w:left="29"/>
              <w:jc w:val="both"/>
              <w:rPr>
                <w:color w:val="000000" w:themeColor="text1"/>
              </w:rPr>
            </w:pPr>
            <w:r w:rsidRPr="00FA247E">
              <w:rPr>
                <w:color w:val="000000" w:themeColor="text1"/>
              </w:rPr>
              <w:t xml:space="preserve">"Z2" normal (Z-direction) reaction of the rear tyre on the road </w:t>
            </w:r>
          </w:p>
        </w:tc>
      </w:tr>
      <w:tr w:rsidR="00FA247E" w:rsidRPr="00FA247E" w14:paraId="362642CB"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179"/>
          <w:jc w:val="center"/>
        </w:trPr>
        <w:tc>
          <w:tcPr>
            <w:tcW w:w="1345" w:type="dxa"/>
            <w:tcBorders>
              <w:top w:val="single" w:sz="4" w:space="0" w:color="auto"/>
              <w:left w:val="single" w:sz="4" w:space="0" w:color="auto"/>
              <w:bottom w:val="single" w:sz="4" w:space="0" w:color="auto"/>
              <w:right w:val="single" w:sz="4" w:space="0" w:color="auto"/>
            </w:tcBorders>
          </w:tcPr>
          <w:p w14:paraId="30794AB5" w14:textId="77777777" w:rsidR="001F327A" w:rsidRPr="00FA247E" w:rsidRDefault="001F327A" w:rsidP="00D34EE5">
            <w:pPr>
              <w:spacing w:after="120"/>
              <w:rPr>
                <w:color w:val="000000" w:themeColor="text1"/>
                <w:sz w:val="12"/>
              </w:rPr>
            </w:pPr>
          </w:p>
        </w:tc>
        <w:tc>
          <w:tcPr>
            <w:tcW w:w="6835" w:type="dxa"/>
            <w:tcBorders>
              <w:top w:val="single" w:sz="4" w:space="0" w:color="auto"/>
              <w:left w:val="single" w:sz="4" w:space="0" w:color="auto"/>
              <w:bottom w:val="single" w:sz="4" w:space="0" w:color="auto"/>
              <w:right w:val="single" w:sz="4" w:space="0" w:color="auto"/>
            </w:tcBorders>
          </w:tcPr>
          <w:p w14:paraId="3833CC02" w14:textId="77777777" w:rsidR="001F327A" w:rsidRPr="00FA247E" w:rsidRDefault="001F327A" w:rsidP="00995D2B">
            <w:pPr>
              <w:keepNext/>
              <w:keepLines/>
              <w:spacing w:after="120"/>
              <w:ind w:left="34" w:right="1134"/>
              <w:jc w:val="both"/>
              <w:rPr>
                <w:color w:val="000000" w:themeColor="text1"/>
                <w:sz w:val="12"/>
              </w:rPr>
            </w:pPr>
          </w:p>
        </w:tc>
      </w:tr>
      <w:tr w:rsidR="00FA247E" w:rsidRPr="00FA247E" w14:paraId="549492EE"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4274"/>
          <w:jc w:val="center"/>
        </w:trPr>
        <w:tc>
          <w:tcPr>
            <w:tcW w:w="1345" w:type="dxa"/>
            <w:tcBorders>
              <w:top w:val="single" w:sz="4" w:space="0" w:color="auto"/>
              <w:left w:val="single" w:sz="4" w:space="0" w:color="auto"/>
              <w:bottom w:val="single" w:sz="4" w:space="0" w:color="auto"/>
              <w:right w:val="single" w:sz="4" w:space="0" w:color="auto"/>
            </w:tcBorders>
          </w:tcPr>
          <w:p w14:paraId="74DD25F5" w14:textId="77777777" w:rsidR="001F327A" w:rsidRPr="00FA247E" w:rsidRDefault="001F327A" w:rsidP="00D34EE5">
            <w:pPr>
              <w:spacing w:after="120"/>
              <w:rPr>
                <w:color w:val="000000" w:themeColor="text1"/>
              </w:rPr>
            </w:pPr>
          </w:p>
        </w:tc>
        <w:tc>
          <w:tcPr>
            <w:tcW w:w="6835" w:type="dxa"/>
            <w:tcBorders>
              <w:top w:val="single" w:sz="4" w:space="0" w:color="auto"/>
              <w:left w:val="single" w:sz="4" w:space="0" w:color="auto"/>
              <w:bottom w:val="single" w:sz="4" w:space="0" w:color="auto"/>
              <w:right w:val="single" w:sz="4" w:space="0" w:color="auto"/>
            </w:tcBorders>
            <w:vAlign w:val="center"/>
          </w:tcPr>
          <w:p w14:paraId="63061B64" w14:textId="06A9607D" w:rsidR="001F327A" w:rsidRPr="00FA247E" w:rsidRDefault="007474E1" w:rsidP="007474E1">
            <w:pPr>
              <w:keepNext/>
              <w:keepLines/>
              <w:spacing w:after="120"/>
              <w:ind w:left="34" w:right="1134" w:firstLine="402"/>
              <w:jc w:val="center"/>
              <w:rPr>
                <w:color w:val="000000" w:themeColor="text1"/>
              </w:rPr>
            </w:pPr>
            <w:r w:rsidRPr="00FA247E">
              <w:rPr>
                <w:noProof/>
                <w:color w:val="000000" w:themeColor="text1"/>
              </w:rPr>
              <w:drawing>
                <wp:inline distT="0" distB="0" distL="0" distR="0" wp14:anchorId="2AE74CCA" wp14:editId="0679AFC3">
                  <wp:extent cx="3767137" cy="1938337"/>
                  <wp:effectExtent l="0" t="0" r="5080" b="5080"/>
                  <wp:docPr id="323" name="Picture 9">
                    <a:extLst xmlns:a="http://schemas.openxmlformats.org/drawingml/2006/main">
                      <a:ext uri="{FF2B5EF4-FFF2-40B4-BE49-F238E27FC236}">
                        <a16:creationId xmlns:a16="http://schemas.microsoft.com/office/drawing/2014/main" id="{7E133295-3A50-4A1E-BFE7-BB626A7F93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7E133295-3A50-4A1E-BFE7-BB626A7F93E4}"/>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67137" cy="193833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3B6DD33" w14:textId="77777777" w:rsidR="001F327A" w:rsidRPr="00FA247E" w:rsidRDefault="001F327A" w:rsidP="007474E1">
            <w:pPr>
              <w:keepNext/>
              <w:keepLines/>
              <w:spacing w:after="120"/>
              <w:ind w:left="34" w:right="1134"/>
              <w:jc w:val="center"/>
              <w:rPr>
                <w:color w:val="000000" w:themeColor="text1"/>
                <w:sz w:val="6"/>
              </w:rPr>
            </w:pPr>
          </w:p>
          <w:p w14:paraId="0950CD5D" w14:textId="77777777" w:rsidR="001F327A" w:rsidRPr="00FA247E" w:rsidRDefault="001F327A" w:rsidP="007474E1">
            <w:pPr>
              <w:keepNext/>
              <w:keepLines/>
              <w:ind w:left="-112" w:right="-192"/>
              <w:jc w:val="center"/>
              <w:outlineLvl w:val="0"/>
              <w:rPr>
                <w:b/>
                <w:color w:val="000000" w:themeColor="text1"/>
              </w:rPr>
            </w:pPr>
            <w:r w:rsidRPr="00FA247E">
              <w:rPr>
                <w:b/>
                <w:color w:val="000000" w:themeColor="text1"/>
              </w:rPr>
              <w:t>Figure 1</w:t>
            </w:r>
          </w:p>
          <w:p w14:paraId="7BE32879" w14:textId="77777777" w:rsidR="001F327A" w:rsidRPr="00FA247E" w:rsidRDefault="001F327A" w:rsidP="007474E1">
            <w:pPr>
              <w:keepNext/>
              <w:keepLines/>
              <w:spacing w:after="160"/>
              <w:ind w:left="-115" w:right="-187"/>
              <w:jc w:val="center"/>
              <w:rPr>
                <w:color w:val="000000" w:themeColor="text1"/>
              </w:rPr>
            </w:pPr>
            <w:r w:rsidRPr="00FA247E">
              <w:rPr>
                <w:b/>
                <w:color w:val="000000" w:themeColor="text1"/>
              </w:rPr>
              <w:t>Nomenclature explanation related to grip index of the tyre</w:t>
            </w:r>
          </w:p>
        </w:tc>
      </w:tr>
      <w:tr w:rsidR="00FA247E" w:rsidRPr="00FA247E" w14:paraId="2C513CFC"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980"/>
          <w:jc w:val="center"/>
        </w:trPr>
        <w:tc>
          <w:tcPr>
            <w:tcW w:w="1345" w:type="dxa"/>
            <w:tcBorders>
              <w:top w:val="single" w:sz="4" w:space="0" w:color="auto"/>
              <w:left w:val="single" w:sz="4" w:space="0" w:color="auto"/>
              <w:bottom w:val="single" w:sz="4" w:space="0" w:color="auto"/>
              <w:right w:val="single" w:sz="4" w:space="0" w:color="auto"/>
            </w:tcBorders>
          </w:tcPr>
          <w:p w14:paraId="62D5A0BB" w14:textId="77777777" w:rsidR="00283814" w:rsidRPr="00FA247E" w:rsidRDefault="00283814" w:rsidP="00D96907">
            <w:pPr>
              <w:spacing w:after="120"/>
              <w:rPr>
                <w:color w:val="000000" w:themeColor="text1"/>
              </w:rPr>
            </w:pPr>
            <w:r w:rsidRPr="00FA247E">
              <w:rPr>
                <w:color w:val="000000" w:themeColor="text1"/>
              </w:rPr>
              <w:t>2.2.2.8.</w:t>
            </w:r>
          </w:p>
        </w:tc>
        <w:tc>
          <w:tcPr>
            <w:tcW w:w="6835" w:type="dxa"/>
            <w:tcBorders>
              <w:top w:val="single" w:sz="4" w:space="0" w:color="auto"/>
              <w:left w:val="single" w:sz="4" w:space="0" w:color="auto"/>
              <w:bottom w:val="single" w:sz="4" w:space="0" w:color="auto"/>
              <w:right w:val="single" w:sz="4" w:space="0" w:color="auto"/>
            </w:tcBorders>
          </w:tcPr>
          <w:p w14:paraId="388411D5" w14:textId="77777777" w:rsidR="00283814" w:rsidRPr="00FA247E" w:rsidRDefault="00283814" w:rsidP="00D96907">
            <w:pPr>
              <w:spacing w:after="120"/>
              <w:ind w:hanging="1134"/>
              <w:jc w:val="both"/>
              <w:rPr>
                <w:color w:val="000000" w:themeColor="text1"/>
              </w:rPr>
            </w:pPr>
            <w:r w:rsidRPr="00FA247E">
              <w:rPr>
                <w:color w:val="000000" w:themeColor="text1"/>
              </w:rPr>
              <w:tab/>
              <w:t>Wet grip performance comparison between a candidate tyre and a reference tyre using a control tyre.</w:t>
            </w:r>
          </w:p>
          <w:p w14:paraId="3DACE16F" w14:textId="77777777" w:rsidR="00283814" w:rsidRPr="00FA247E" w:rsidRDefault="00283814" w:rsidP="00D96907">
            <w:pPr>
              <w:spacing w:after="120"/>
              <w:jc w:val="both"/>
              <w:rPr>
                <w:color w:val="000000" w:themeColor="text1"/>
              </w:rPr>
            </w:pPr>
            <w:r w:rsidRPr="00FA247E">
              <w:rPr>
                <w:color w:val="000000" w:themeColor="text1"/>
              </w:rPr>
              <w:t>When the candidate tyre size is significantly different from the reference tyre, a direct comparison on the same vehicle may be not possible. This approach uses an intermediate tyre, hereinafter called the control tyre.</w:t>
            </w:r>
          </w:p>
        </w:tc>
      </w:tr>
      <w:tr w:rsidR="00FA247E" w:rsidRPr="00FA247E" w14:paraId="78EEC7CD"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980"/>
          <w:jc w:val="center"/>
        </w:trPr>
        <w:tc>
          <w:tcPr>
            <w:tcW w:w="1345" w:type="dxa"/>
            <w:tcBorders>
              <w:top w:val="single" w:sz="4" w:space="0" w:color="auto"/>
              <w:left w:val="single" w:sz="4" w:space="0" w:color="auto"/>
              <w:bottom w:val="single" w:sz="4" w:space="0" w:color="auto"/>
              <w:right w:val="single" w:sz="4" w:space="0" w:color="auto"/>
            </w:tcBorders>
          </w:tcPr>
          <w:p w14:paraId="439D6B56" w14:textId="77777777" w:rsidR="00283814" w:rsidRPr="00FA247E" w:rsidRDefault="00283814" w:rsidP="00D96907">
            <w:pPr>
              <w:spacing w:after="120"/>
              <w:rPr>
                <w:color w:val="000000" w:themeColor="text1"/>
              </w:rPr>
            </w:pPr>
            <w:r w:rsidRPr="00FA247E">
              <w:rPr>
                <w:color w:val="000000" w:themeColor="text1"/>
              </w:rPr>
              <w:t>2.2.2.8.1.</w:t>
            </w:r>
          </w:p>
        </w:tc>
        <w:tc>
          <w:tcPr>
            <w:tcW w:w="6835" w:type="dxa"/>
            <w:tcBorders>
              <w:top w:val="single" w:sz="4" w:space="0" w:color="auto"/>
              <w:left w:val="single" w:sz="4" w:space="0" w:color="auto"/>
              <w:bottom w:val="single" w:sz="4" w:space="0" w:color="auto"/>
              <w:right w:val="single" w:sz="4" w:space="0" w:color="auto"/>
            </w:tcBorders>
          </w:tcPr>
          <w:p w14:paraId="092B8947" w14:textId="77777777" w:rsidR="00283814" w:rsidRPr="00FA247E" w:rsidRDefault="00283814" w:rsidP="00D96907">
            <w:pPr>
              <w:spacing w:after="120"/>
              <w:jc w:val="both"/>
              <w:rPr>
                <w:color w:val="000000" w:themeColor="text1"/>
              </w:rPr>
            </w:pPr>
            <w:r w:rsidRPr="00FA247E">
              <w:rPr>
                <w:color w:val="000000" w:themeColor="text1"/>
              </w:rPr>
              <w:tab/>
              <w:t>The principle lies upon the use of a control tyre and 2 different vehicles for assessing a candidate tyre in comparison with a reference tyre.</w:t>
            </w:r>
          </w:p>
          <w:p w14:paraId="663E23C2" w14:textId="77777777" w:rsidR="00283814" w:rsidRPr="00FA247E" w:rsidRDefault="00283814" w:rsidP="00D96907">
            <w:pPr>
              <w:spacing w:after="120"/>
              <w:ind w:left="34"/>
              <w:jc w:val="both"/>
              <w:rPr>
                <w:color w:val="000000" w:themeColor="text1"/>
              </w:rPr>
            </w:pPr>
            <w:r w:rsidRPr="00FA247E">
              <w:rPr>
                <w:color w:val="000000" w:themeColor="text1"/>
              </w:rPr>
              <w:t>One vehicle can fit the reference tyre and the control tyre, the other the control tyre and the candidate tyre. All conditions are in conformity with paragraphs 2.2.1.2. to 2.2.2.5. above.</w:t>
            </w:r>
          </w:p>
        </w:tc>
      </w:tr>
      <w:tr w:rsidR="00FA247E" w:rsidRPr="00FA247E" w14:paraId="506026E0"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980"/>
          <w:jc w:val="center"/>
        </w:trPr>
        <w:tc>
          <w:tcPr>
            <w:tcW w:w="1345" w:type="dxa"/>
            <w:tcBorders>
              <w:top w:val="single" w:sz="4" w:space="0" w:color="auto"/>
              <w:left w:val="single" w:sz="4" w:space="0" w:color="auto"/>
              <w:bottom w:val="single" w:sz="4" w:space="0" w:color="auto"/>
              <w:right w:val="single" w:sz="4" w:space="0" w:color="auto"/>
            </w:tcBorders>
          </w:tcPr>
          <w:p w14:paraId="7B740D1D" w14:textId="77777777" w:rsidR="00283814" w:rsidRPr="00FA247E" w:rsidRDefault="00283814" w:rsidP="00D96907">
            <w:pPr>
              <w:spacing w:after="120"/>
              <w:rPr>
                <w:color w:val="000000" w:themeColor="text1"/>
              </w:rPr>
            </w:pPr>
            <w:r w:rsidRPr="00FA247E">
              <w:rPr>
                <w:color w:val="000000" w:themeColor="text1"/>
              </w:rPr>
              <w:t>2.2.2.8.2.</w:t>
            </w:r>
          </w:p>
        </w:tc>
        <w:tc>
          <w:tcPr>
            <w:tcW w:w="6835" w:type="dxa"/>
            <w:tcBorders>
              <w:top w:val="single" w:sz="4" w:space="0" w:color="auto"/>
              <w:left w:val="single" w:sz="4" w:space="0" w:color="auto"/>
              <w:bottom w:val="single" w:sz="4" w:space="0" w:color="auto"/>
              <w:right w:val="single" w:sz="4" w:space="0" w:color="auto"/>
            </w:tcBorders>
          </w:tcPr>
          <w:p w14:paraId="2E28054D" w14:textId="77777777" w:rsidR="00283814" w:rsidRPr="00FA247E" w:rsidRDefault="00283814" w:rsidP="00D96907">
            <w:pPr>
              <w:spacing w:after="120"/>
              <w:ind w:right="13"/>
              <w:jc w:val="both"/>
              <w:rPr>
                <w:color w:val="000000" w:themeColor="text1"/>
              </w:rPr>
            </w:pPr>
            <w:r w:rsidRPr="00FA247E">
              <w:rPr>
                <w:color w:val="000000" w:themeColor="text1"/>
              </w:rPr>
              <w:tab/>
              <w:t>The first assessment is a comparison between the control tyre and the reference tyre. The result (Wet Grip Index 1) is the relative efficiency of the control tyre compared to the reference tyre.</w:t>
            </w:r>
            <w:r w:rsidRPr="00FA247E">
              <w:rPr>
                <w:color w:val="000000" w:themeColor="text1"/>
              </w:rPr>
              <w:tab/>
            </w:r>
          </w:p>
        </w:tc>
      </w:tr>
      <w:tr w:rsidR="00FA247E" w:rsidRPr="00FA247E" w14:paraId="2542A1E1" w14:textId="77777777" w:rsidTr="0074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 w:type="dxa"/>
          <w:trHeight w:val="611"/>
          <w:jc w:val="center"/>
        </w:trPr>
        <w:tc>
          <w:tcPr>
            <w:tcW w:w="1345" w:type="dxa"/>
            <w:tcBorders>
              <w:top w:val="single" w:sz="4" w:space="0" w:color="auto"/>
              <w:left w:val="single" w:sz="4" w:space="0" w:color="auto"/>
              <w:bottom w:val="single" w:sz="4" w:space="0" w:color="auto"/>
              <w:right w:val="single" w:sz="4" w:space="0" w:color="auto"/>
            </w:tcBorders>
          </w:tcPr>
          <w:p w14:paraId="13C0394B" w14:textId="77777777" w:rsidR="00283814" w:rsidRPr="00FA247E" w:rsidRDefault="00283814" w:rsidP="00D96907">
            <w:pPr>
              <w:spacing w:after="120"/>
              <w:rPr>
                <w:color w:val="000000" w:themeColor="text1"/>
              </w:rPr>
            </w:pPr>
            <w:r w:rsidRPr="00FA247E">
              <w:rPr>
                <w:color w:val="000000" w:themeColor="text1"/>
              </w:rPr>
              <w:t>2.2.2.8.3.</w:t>
            </w:r>
          </w:p>
        </w:tc>
        <w:tc>
          <w:tcPr>
            <w:tcW w:w="6835" w:type="dxa"/>
            <w:tcBorders>
              <w:top w:val="single" w:sz="4" w:space="0" w:color="auto"/>
              <w:left w:val="single" w:sz="4" w:space="0" w:color="auto"/>
              <w:bottom w:val="single" w:sz="4" w:space="0" w:color="auto"/>
              <w:right w:val="single" w:sz="4" w:space="0" w:color="auto"/>
            </w:tcBorders>
          </w:tcPr>
          <w:p w14:paraId="5062A486" w14:textId="77777777" w:rsidR="00283814" w:rsidRPr="00FA247E" w:rsidRDefault="00283814" w:rsidP="00D96907">
            <w:pPr>
              <w:spacing w:after="120"/>
              <w:jc w:val="both"/>
              <w:rPr>
                <w:color w:val="000000" w:themeColor="text1"/>
              </w:rPr>
            </w:pPr>
            <w:r w:rsidRPr="00FA247E">
              <w:rPr>
                <w:color w:val="000000" w:themeColor="text1"/>
              </w:rPr>
              <w:t>The second assessment is a comparison between the candidate tyre and the control tyre. The result (Wet Grip Index 2) is the relative efficiency of the candidate tyre compared to the control tyre.</w:t>
            </w:r>
          </w:p>
          <w:p w14:paraId="734E7DF2" w14:textId="77777777" w:rsidR="00283814" w:rsidRPr="00FA247E" w:rsidRDefault="00283814" w:rsidP="00D96907">
            <w:pPr>
              <w:spacing w:after="120"/>
              <w:jc w:val="both"/>
              <w:rPr>
                <w:color w:val="000000" w:themeColor="text1"/>
              </w:rPr>
            </w:pPr>
            <w:r w:rsidRPr="00FA247E">
              <w:rPr>
                <w:color w:val="000000" w:themeColor="text1"/>
              </w:rPr>
              <w:t xml:space="preserve">The second assessment is done on the same track as the first one and within one week maximum. The wetted surface temperature shall be in the range of </w:t>
            </w:r>
            <w:r w:rsidRPr="00FA247E">
              <w:rPr>
                <w:color w:val="000000" w:themeColor="text1"/>
                <w:u w:val="single"/>
              </w:rPr>
              <w:t>+</w:t>
            </w:r>
            <w:r w:rsidRPr="00FA247E">
              <w:rPr>
                <w:color w:val="000000" w:themeColor="text1"/>
              </w:rPr>
              <w:t>5°C of the temperature of the first assessment. The control tyre set (4 or 6 tyres) is physically the same set as the set used for the first assessment.</w:t>
            </w:r>
          </w:p>
        </w:tc>
      </w:tr>
      <w:tr w:rsidR="00FA247E" w:rsidRPr="00FA247E" w14:paraId="5C0677C3" w14:textId="77777777" w:rsidTr="00950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1" w:type="dxa"/>
          <w:trHeight w:val="381"/>
          <w:jc w:val="center"/>
        </w:trPr>
        <w:tc>
          <w:tcPr>
            <w:tcW w:w="1345" w:type="dxa"/>
            <w:tcBorders>
              <w:top w:val="single" w:sz="4" w:space="0" w:color="auto"/>
              <w:left w:val="single" w:sz="4" w:space="0" w:color="auto"/>
              <w:bottom w:val="single" w:sz="4" w:space="0" w:color="auto"/>
              <w:right w:val="single" w:sz="4" w:space="0" w:color="auto"/>
            </w:tcBorders>
          </w:tcPr>
          <w:p w14:paraId="0848FD0C" w14:textId="77777777" w:rsidR="00486B26" w:rsidRPr="00FA247E" w:rsidRDefault="00DB3AC5" w:rsidP="0034373F">
            <w:pPr>
              <w:rPr>
                <w:color w:val="000000" w:themeColor="text1"/>
              </w:rPr>
            </w:pPr>
            <w:r w:rsidRPr="00FA247E">
              <w:rPr>
                <w:color w:val="000000" w:themeColor="text1"/>
              </w:rPr>
              <w:t>2.2.2.8.4.</w:t>
            </w:r>
          </w:p>
        </w:tc>
        <w:tc>
          <w:tcPr>
            <w:tcW w:w="6841" w:type="dxa"/>
            <w:gridSpan w:val="2"/>
            <w:tcBorders>
              <w:top w:val="single" w:sz="4" w:space="0" w:color="auto"/>
              <w:left w:val="single" w:sz="4" w:space="0" w:color="auto"/>
              <w:bottom w:val="single" w:sz="4" w:space="0" w:color="auto"/>
              <w:right w:val="single" w:sz="4" w:space="0" w:color="auto"/>
            </w:tcBorders>
          </w:tcPr>
          <w:p w14:paraId="732073B2" w14:textId="77777777" w:rsidR="00DB3AC5" w:rsidRPr="00FA247E" w:rsidRDefault="00DB3AC5" w:rsidP="00DB3AC5">
            <w:pPr>
              <w:spacing w:after="120"/>
              <w:jc w:val="both"/>
              <w:rPr>
                <w:color w:val="000000" w:themeColor="text1"/>
              </w:rPr>
            </w:pPr>
            <w:r w:rsidRPr="00FA247E">
              <w:rPr>
                <w:color w:val="000000" w:themeColor="text1"/>
              </w:rPr>
              <w:tab/>
              <w:t>The wet grip index of the candidate tyre compared to the reference tyre is deduced by multiplying the relative efficiencies calculated above:</w:t>
            </w:r>
          </w:p>
          <w:p w14:paraId="3F0378AA" w14:textId="77777777" w:rsidR="00DB3AC5" w:rsidRPr="00FA247E" w:rsidRDefault="00DB3AC5" w:rsidP="00DB3AC5">
            <w:pPr>
              <w:spacing w:after="120"/>
              <w:jc w:val="both"/>
              <w:rPr>
                <w:color w:val="000000" w:themeColor="text1"/>
              </w:rPr>
            </w:pPr>
            <w:r w:rsidRPr="00FA247E">
              <w:rPr>
                <w:color w:val="000000" w:themeColor="text1"/>
              </w:rPr>
              <w:t>(Wet Grip Index 1 · Wet Grip Index 2)</w:t>
            </w:r>
          </w:p>
          <w:p w14:paraId="0338D51F" w14:textId="77777777" w:rsidR="00DB3AC5" w:rsidRPr="00FA247E" w:rsidRDefault="00DB3AC5" w:rsidP="00D96907">
            <w:pPr>
              <w:spacing w:after="120"/>
              <w:ind w:left="688" w:hanging="688"/>
              <w:jc w:val="both"/>
              <w:rPr>
                <w:color w:val="000000" w:themeColor="text1"/>
              </w:rPr>
            </w:pPr>
            <w:r w:rsidRPr="00FA247E">
              <w:rPr>
                <w:b/>
                <w:color w:val="000000" w:themeColor="text1"/>
              </w:rPr>
              <w:t>Note:</w:t>
            </w:r>
            <w:r w:rsidRPr="00FA247E">
              <w:rPr>
                <w:color w:val="000000" w:themeColor="text1"/>
              </w:rPr>
              <w:t xml:space="preserve"> When the test expert decides to use an SRTT tyre as a control tyre</w:t>
            </w:r>
            <w:r w:rsidR="00D96907" w:rsidRPr="00FA247E">
              <w:rPr>
                <w:color w:val="000000" w:themeColor="text1"/>
              </w:rPr>
              <w:t xml:space="preserve">              </w:t>
            </w:r>
            <w:r w:rsidRPr="00FA247E">
              <w:rPr>
                <w:color w:val="000000" w:themeColor="text1"/>
              </w:rPr>
              <w:t xml:space="preserve"> (i.e. in the test procedure two SRTTs are compared directly instead of an SRTT with a control tyre) the result of the comparison between the SRTTs is called the "local shift factor". </w:t>
            </w:r>
          </w:p>
          <w:p w14:paraId="3654C50D" w14:textId="77777777" w:rsidR="00DB3AC5" w:rsidRPr="00FA247E" w:rsidRDefault="00DB3AC5" w:rsidP="00DB3AC5">
            <w:pPr>
              <w:spacing w:after="120"/>
              <w:jc w:val="both"/>
              <w:rPr>
                <w:color w:val="000000" w:themeColor="text1"/>
              </w:rPr>
            </w:pPr>
            <w:r w:rsidRPr="00FA247E">
              <w:rPr>
                <w:color w:val="000000" w:themeColor="text1"/>
              </w:rPr>
              <w:t xml:space="preserve">It is permitted to use a previous SRTTs comparison. </w:t>
            </w:r>
          </w:p>
          <w:p w14:paraId="6D1865CE" w14:textId="77777777" w:rsidR="00486B26" w:rsidRPr="00FA247E" w:rsidRDefault="00DB3AC5" w:rsidP="00DB3AC5">
            <w:pPr>
              <w:spacing w:after="120"/>
              <w:jc w:val="both"/>
              <w:rPr>
                <w:color w:val="000000" w:themeColor="text1"/>
              </w:rPr>
            </w:pPr>
            <w:r w:rsidRPr="00FA247E">
              <w:rPr>
                <w:color w:val="000000" w:themeColor="text1"/>
              </w:rPr>
              <w:t>The comparison results shall be checked periodically.</w:t>
            </w:r>
          </w:p>
        </w:tc>
      </w:tr>
      <w:tr w:rsidR="00FA247E" w:rsidRPr="00FA247E" w14:paraId="7BA56940" w14:textId="77777777" w:rsidTr="00950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1" w:type="dxa"/>
          <w:trHeight w:val="381"/>
          <w:jc w:val="center"/>
        </w:trPr>
        <w:tc>
          <w:tcPr>
            <w:tcW w:w="1345" w:type="dxa"/>
            <w:tcBorders>
              <w:top w:val="single" w:sz="4" w:space="0" w:color="auto"/>
              <w:left w:val="single" w:sz="4" w:space="0" w:color="auto"/>
              <w:bottom w:val="single" w:sz="4" w:space="0" w:color="auto"/>
              <w:right w:val="single" w:sz="4" w:space="0" w:color="auto"/>
            </w:tcBorders>
          </w:tcPr>
          <w:p w14:paraId="7F2D4B47" w14:textId="77777777" w:rsidR="00486B26" w:rsidRPr="00FA247E" w:rsidRDefault="00DB3AC5" w:rsidP="0034373F">
            <w:pPr>
              <w:rPr>
                <w:color w:val="000000" w:themeColor="text1"/>
              </w:rPr>
            </w:pPr>
            <w:r w:rsidRPr="00FA247E">
              <w:rPr>
                <w:color w:val="000000" w:themeColor="text1"/>
              </w:rPr>
              <w:t>2.2.2.8.5.</w:t>
            </w:r>
          </w:p>
        </w:tc>
        <w:tc>
          <w:tcPr>
            <w:tcW w:w="6841" w:type="dxa"/>
            <w:gridSpan w:val="2"/>
            <w:tcBorders>
              <w:top w:val="single" w:sz="4" w:space="0" w:color="auto"/>
              <w:left w:val="single" w:sz="4" w:space="0" w:color="auto"/>
              <w:bottom w:val="single" w:sz="4" w:space="0" w:color="auto"/>
              <w:right w:val="single" w:sz="4" w:space="0" w:color="auto"/>
            </w:tcBorders>
          </w:tcPr>
          <w:p w14:paraId="07ADE206" w14:textId="77777777" w:rsidR="00DB3AC5" w:rsidRPr="00FA247E" w:rsidRDefault="00DB3AC5" w:rsidP="00DB3AC5">
            <w:pPr>
              <w:spacing w:after="120"/>
              <w:ind w:left="34" w:right="13"/>
              <w:jc w:val="both"/>
              <w:rPr>
                <w:color w:val="000000" w:themeColor="text1"/>
              </w:rPr>
            </w:pPr>
            <w:r w:rsidRPr="00FA247E">
              <w:rPr>
                <w:color w:val="000000" w:themeColor="text1"/>
              </w:rPr>
              <w:tab/>
              <w:t>Selection of a set of tyres as a control tyre set</w:t>
            </w:r>
          </w:p>
          <w:p w14:paraId="34C4C424" w14:textId="77777777" w:rsidR="00486B26" w:rsidRPr="00FA247E" w:rsidRDefault="00DB3AC5" w:rsidP="00DB3AC5">
            <w:pPr>
              <w:spacing w:after="120"/>
              <w:ind w:left="34" w:right="13"/>
              <w:jc w:val="both"/>
              <w:rPr>
                <w:color w:val="000000" w:themeColor="text1"/>
              </w:rPr>
            </w:pPr>
            <w:r w:rsidRPr="00FA247E">
              <w:rPr>
                <w:color w:val="000000" w:themeColor="text1"/>
              </w:rPr>
              <w:t>A "control tyre" set is a group of identical tyres made in the same factory during a one week period.</w:t>
            </w:r>
            <w:r w:rsidRPr="00FA247E">
              <w:rPr>
                <w:color w:val="000000" w:themeColor="text1"/>
              </w:rPr>
              <w:tab/>
            </w:r>
            <w:r w:rsidRPr="00FA247E">
              <w:rPr>
                <w:color w:val="000000" w:themeColor="text1"/>
              </w:rPr>
              <w:tab/>
            </w:r>
          </w:p>
        </w:tc>
      </w:tr>
      <w:tr w:rsidR="00FA247E" w:rsidRPr="00FA247E" w14:paraId="15BD90D9" w14:textId="77777777" w:rsidTr="00950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1" w:type="dxa"/>
          <w:trHeight w:val="381"/>
          <w:jc w:val="center"/>
        </w:trPr>
        <w:tc>
          <w:tcPr>
            <w:tcW w:w="1345" w:type="dxa"/>
            <w:tcBorders>
              <w:top w:val="single" w:sz="4" w:space="0" w:color="auto"/>
              <w:left w:val="single" w:sz="4" w:space="0" w:color="auto"/>
              <w:bottom w:val="single" w:sz="4" w:space="0" w:color="auto"/>
              <w:right w:val="single" w:sz="4" w:space="0" w:color="auto"/>
            </w:tcBorders>
          </w:tcPr>
          <w:p w14:paraId="13C3A3BB" w14:textId="77777777" w:rsidR="00486B26" w:rsidRPr="00FA247E" w:rsidRDefault="00DB3AC5" w:rsidP="0034373F">
            <w:pPr>
              <w:rPr>
                <w:color w:val="000000" w:themeColor="text1"/>
              </w:rPr>
            </w:pPr>
            <w:r w:rsidRPr="00FA247E">
              <w:rPr>
                <w:color w:val="000000" w:themeColor="text1"/>
              </w:rPr>
              <w:t>2.2.2.8.6.</w:t>
            </w:r>
          </w:p>
        </w:tc>
        <w:tc>
          <w:tcPr>
            <w:tcW w:w="6841" w:type="dxa"/>
            <w:gridSpan w:val="2"/>
            <w:tcBorders>
              <w:top w:val="single" w:sz="4" w:space="0" w:color="auto"/>
              <w:left w:val="single" w:sz="4" w:space="0" w:color="auto"/>
              <w:bottom w:val="single" w:sz="4" w:space="0" w:color="auto"/>
              <w:right w:val="single" w:sz="4" w:space="0" w:color="auto"/>
            </w:tcBorders>
          </w:tcPr>
          <w:p w14:paraId="536CEA90" w14:textId="77777777" w:rsidR="00DB3AC5" w:rsidRPr="00FA247E" w:rsidRDefault="00DB3AC5" w:rsidP="00DB3AC5">
            <w:pPr>
              <w:spacing w:after="120"/>
              <w:ind w:left="34" w:right="1134"/>
              <w:jc w:val="both"/>
              <w:rPr>
                <w:color w:val="000000" w:themeColor="text1"/>
              </w:rPr>
            </w:pPr>
            <w:r w:rsidRPr="00FA247E">
              <w:rPr>
                <w:color w:val="000000" w:themeColor="text1"/>
              </w:rPr>
              <w:t>Reference and control tyres</w:t>
            </w:r>
          </w:p>
          <w:p w14:paraId="146F87E8" w14:textId="77777777" w:rsidR="00486B26" w:rsidRPr="00FA247E" w:rsidRDefault="00DB3AC5" w:rsidP="00DB3AC5">
            <w:pPr>
              <w:spacing w:after="120"/>
              <w:ind w:left="34" w:right="13"/>
              <w:jc w:val="both"/>
              <w:rPr>
                <w:color w:val="000000" w:themeColor="text1"/>
              </w:rPr>
            </w:pPr>
            <w:r w:rsidRPr="00FA247E">
              <w:rPr>
                <w:color w:val="000000" w:themeColor="text1"/>
              </w:rPr>
              <w:t>Before the first assessment (control tyre / reference tyre), normal storage conditions can be used. It is necessary that all the tyres of a control tyre set have been stored in the same conditions.</w:t>
            </w:r>
          </w:p>
        </w:tc>
      </w:tr>
      <w:tr w:rsidR="00FA247E" w:rsidRPr="00FA247E" w14:paraId="67064673" w14:textId="77777777" w:rsidTr="00950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1" w:type="dxa"/>
          <w:trHeight w:val="381"/>
          <w:jc w:val="center"/>
        </w:trPr>
        <w:tc>
          <w:tcPr>
            <w:tcW w:w="1345" w:type="dxa"/>
            <w:tcBorders>
              <w:top w:val="single" w:sz="4" w:space="0" w:color="auto"/>
              <w:left w:val="single" w:sz="4" w:space="0" w:color="auto"/>
              <w:bottom w:val="single" w:sz="4" w:space="0" w:color="auto"/>
              <w:right w:val="single" w:sz="4" w:space="0" w:color="auto"/>
            </w:tcBorders>
          </w:tcPr>
          <w:p w14:paraId="246A85D6" w14:textId="77777777" w:rsidR="00486B26" w:rsidRPr="00FA247E" w:rsidRDefault="00DB3AC5" w:rsidP="0034373F">
            <w:pPr>
              <w:rPr>
                <w:color w:val="000000" w:themeColor="text1"/>
              </w:rPr>
            </w:pPr>
            <w:r w:rsidRPr="00FA247E">
              <w:rPr>
                <w:color w:val="000000" w:themeColor="text1"/>
              </w:rPr>
              <w:t>2.2.2.8.7.</w:t>
            </w:r>
          </w:p>
        </w:tc>
        <w:tc>
          <w:tcPr>
            <w:tcW w:w="6841" w:type="dxa"/>
            <w:gridSpan w:val="2"/>
            <w:tcBorders>
              <w:top w:val="single" w:sz="4" w:space="0" w:color="auto"/>
              <w:left w:val="single" w:sz="4" w:space="0" w:color="auto"/>
              <w:bottom w:val="single" w:sz="4" w:space="0" w:color="auto"/>
              <w:right w:val="single" w:sz="4" w:space="0" w:color="auto"/>
            </w:tcBorders>
          </w:tcPr>
          <w:p w14:paraId="259D34A4" w14:textId="77777777" w:rsidR="00DB3AC5" w:rsidRPr="00FA247E" w:rsidRDefault="00DB3AC5" w:rsidP="00DB3AC5">
            <w:pPr>
              <w:spacing w:after="120"/>
              <w:jc w:val="both"/>
              <w:rPr>
                <w:color w:val="000000" w:themeColor="text1"/>
              </w:rPr>
            </w:pPr>
            <w:r w:rsidRPr="00FA247E">
              <w:rPr>
                <w:color w:val="000000" w:themeColor="text1"/>
              </w:rPr>
              <w:t>Storage of control tyres</w:t>
            </w:r>
          </w:p>
          <w:p w14:paraId="1AF93F83" w14:textId="77777777" w:rsidR="00486B26" w:rsidRPr="00FA247E" w:rsidRDefault="00DB3AC5" w:rsidP="00DB3AC5">
            <w:pPr>
              <w:spacing w:after="120"/>
              <w:jc w:val="both"/>
              <w:rPr>
                <w:color w:val="000000" w:themeColor="text1"/>
              </w:rPr>
            </w:pPr>
            <w:r w:rsidRPr="00FA247E">
              <w:rPr>
                <w:color w:val="000000" w:themeColor="text1"/>
              </w:rPr>
              <w:t>As soon as the control tyre set has been assessed in comparison with the reference tyre, specific storage conditions shall be applied for control tyres replacement.</w:t>
            </w:r>
          </w:p>
        </w:tc>
      </w:tr>
      <w:tr w:rsidR="00486B26" w:rsidRPr="00FA247E" w14:paraId="583B524B" w14:textId="77777777" w:rsidTr="00950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1" w:type="dxa"/>
          <w:trHeight w:val="381"/>
          <w:jc w:val="center"/>
        </w:trPr>
        <w:tc>
          <w:tcPr>
            <w:tcW w:w="1345" w:type="dxa"/>
            <w:tcBorders>
              <w:top w:val="single" w:sz="4" w:space="0" w:color="auto"/>
              <w:left w:val="single" w:sz="4" w:space="0" w:color="auto"/>
              <w:bottom w:val="single" w:sz="4" w:space="0" w:color="auto"/>
              <w:right w:val="single" w:sz="4" w:space="0" w:color="auto"/>
            </w:tcBorders>
          </w:tcPr>
          <w:p w14:paraId="76C99D04" w14:textId="77777777" w:rsidR="00486B26" w:rsidRPr="00FA247E" w:rsidRDefault="00DB3AC5" w:rsidP="0034373F">
            <w:pPr>
              <w:rPr>
                <w:color w:val="000000" w:themeColor="text1"/>
              </w:rPr>
            </w:pPr>
            <w:r w:rsidRPr="00FA247E">
              <w:rPr>
                <w:color w:val="000000" w:themeColor="text1"/>
              </w:rPr>
              <w:t>2.2.2.8.8.</w:t>
            </w:r>
          </w:p>
        </w:tc>
        <w:tc>
          <w:tcPr>
            <w:tcW w:w="6841" w:type="dxa"/>
            <w:gridSpan w:val="2"/>
            <w:tcBorders>
              <w:top w:val="single" w:sz="4" w:space="0" w:color="auto"/>
              <w:left w:val="single" w:sz="4" w:space="0" w:color="auto"/>
              <w:bottom w:val="single" w:sz="4" w:space="0" w:color="auto"/>
              <w:right w:val="single" w:sz="4" w:space="0" w:color="auto"/>
            </w:tcBorders>
          </w:tcPr>
          <w:p w14:paraId="2F998A3B" w14:textId="77777777" w:rsidR="00DB3AC5" w:rsidRPr="00FA247E" w:rsidRDefault="00DB3AC5" w:rsidP="00DB3AC5">
            <w:pPr>
              <w:spacing w:after="120"/>
              <w:ind w:right="1134"/>
              <w:jc w:val="both"/>
              <w:rPr>
                <w:color w:val="000000" w:themeColor="text1"/>
              </w:rPr>
            </w:pPr>
            <w:r w:rsidRPr="00FA247E">
              <w:rPr>
                <w:color w:val="000000" w:themeColor="text1"/>
              </w:rPr>
              <w:t>Replacement of reference and control tyres</w:t>
            </w:r>
          </w:p>
          <w:p w14:paraId="3058C2F1" w14:textId="77777777" w:rsidR="00486B26" w:rsidRPr="00FA247E" w:rsidRDefault="00DB3AC5" w:rsidP="00DB3AC5">
            <w:pPr>
              <w:spacing w:before="120" w:after="120"/>
              <w:jc w:val="both"/>
              <w:rPr>
                <w:color w:val="000000" w:themeColor="text1"/>
              </w:rPr>
            </w:pPr>
            <w:r w:rsidRPr="00FA247E">
              <w:rPr>
                <w:color w:val="000000" w:themeColor="text1"/>
              </w:rPr>
              <w:tab/>
              <w:t>When irregular wear or damage results from tests, or when wear influences the test results, the use of the tyre shall be discontinued.</w:t>
            </w:r>
          </w:p>
        </w:tc>
      </w:tr>
    </w:tbl>
    <w:p w14:paraId="76D0F0AB" w14:textId="77777777" w:rsidR="00FD64DD" w:rsidRPr="00FA247E" w:rsidRDefault="00FD64DD">
      <w:pPr>
        <w:rPr>
          <w:color w:val="000000" w:themeColor="text1"/>
        </w:rPr>
      </w:pPr>
    </w:p>
    <w:p w14:paraId="48ADBFC4" w14:textId="77777777" w:rsidR="00FD64DD" w:rsidRPr="00FA247E" w:rsidRDefault="00FD64DD">
      <w:pPr>
        <w:rPr>
          <w:color w:val="000000" w:themeColor="text1"/>
        </w:rPr>
      </w:pPr>
    </w:p>
    <w:p w14:paraId="4CA28E8E" w14:textId="006C197F" w:rsidR="00AF0885" w:rsidRPr="00FA247E" w:rsidRDefault="00AF0885">
      <w:pPr>
        <w:rPr>
          <w:color w:val="000000" w:themeColor="text1"/>
        </w:rPr>
      </w:pPr>
    </w:p>
    <w:p w14:paraId="4E1ABFAE" w14:textId="733845EF" w:rsidR="002A6970" w:rsidRPr="00FA247E" w:rsidRDefault="002A6970">
      <w:pPr>
        <w:rPr>
          <w:color w:val="000000" w:themeColor="text1"/>
        </w:rPr>
      </w:pPr>
    </w:p>
    <w:p w14:paraId="50DFD151" w14:textId="356DF50E" w:rsidR="002A6970" w:rsidRPr="00FA247E" w:rsidRDefault="002A6970">
      <w:pPr>
        <w:rPr>
          <w:color w:val="000000" w:themeColor="text1"/>
        </w:rPr>
      </w:pPr>
    </w:p>
    <w:p w14:paraId="565EF1C0" w14:textId="136D4086" w:rsidR="002A6970" w:rsidRPr="00FA247E" w:rsidRDefault="002A6970">
      <w:pPr>
        <w:rPr>
          <w:color w:val="000000" w:themeColor="text1"/>
        </w:rPr>
      </w:pPr>
    </w:p>
    <w:p w14:paraId="61510C20" w14:textId="7D4B1158" w:rsidR="002A6970" w:rsidRPr="00FA247E" w:rsidRDefault="002A6970">
      <w:pPr>
        <w:rPr>
          <w:color w:val="000000" w:themeColor="text1"/>
        </w:rPr>
      </w:pPr>
    </w:p>
    <w:p w14:paraId="43E5687C" w14:textId="52E63F47" w:rsidR="002A6970" w:rsidRPr="00FA247E" w:rsidRDefault="002A6970">
      <w:pPr>
        <w:rPr>
          <w:color w:val="000000" w:themeColor="text1"/>
        </w:rPr>
      </w:pPr>
    </w:p>
    <w:p w14:paraId="661665A6" w14:textId="04468FDD" w:rsidR="002A6970" w:rsidRPr="00FA247E" w:rsidRDefault="002A6970">
      <w:pPr>
        <w:rPr>
          <w:color w:val="000000" w:themeColor="text1"/>
        </w:rPr>
      </w:pPr>
    </w:p>
    <w:p w14:paraId="2209BCBF" w14:textId="6A9AAC59" w:rsidR="002A6970" w:rsidRPr="00FA247E" w:rsidRDefault="002A6970">
      <w:pPr>
        <w:rPr>
          <w:color w:val="000000" w:themeColor="text1"/>
        </w:rPr>
      </w:pPr>
    </w:p>
    <w:p w14:paraId="4AD2BEAE" w14:textId="11E9E5B7" w:rsidR="002A6970" w:rsidRPr="00FA247E" w:rsidRDefault="002A6970">
      <w:pPr>
        <w:rPr>
          <w:color w:val="000000" w:themeColor="text1"/>
        </w:rPr>
      </w:pPr>
    </w:p>
    <w:p w14:paraId="551E626A" w14:textId="09B25A8C" w:rsidR="002A6970" w:rsidRPr="00FA247E" w:rsidRDefault="002A6970">
      <w:pPr>
        <w:rPr>
          <w:color w:val="000000" w:themeColor="text1"/>
        </w:rPr>
      </w:pPr>
    </w:p>
    <w:p w14:paraId="1A485EC4" w14:textId="656837A1" w:rsidR="002A6970" w:rsidRPr="00FA247E" w:rsidRDefault="002A6970">
      <w:pPr>
        <w:rPr>
          <w:color w:val="000000" w:themeColor="text1"/>
        </w:rPr>
      </w:pPr>
    </w:p>
    <w:p w14:paraId="6A2AFEB1" w14:textId="343D38D8" w:rsidR="002A6970" w:rsidRPr="00FA247E" w:rsidRDefault="002A6970">
      <w:pPr>
        <w:rPr>
          <w:color w:val="000000" w:themeColor="text1"/>
        </w:rPr>
      </w:pPr>
    </w:p>
    <w:p w14:paraId="2BBA8EE3" w14:textId="2F085AD4" w:rsidR="00950544" w:rsidRPr="00FA247E" w:rsidRDefault="00950544">
      <w:pPr>
        <w:rPr>
          <w:color w:val="000000" w:themeColor="text1"/>
        </w:rPr>
      </w:pPr>
    </w:p>
    <w:p w14:paraId="6E9151FA" w14:textId="5802D14A" w:rsidR="00950544" w:rsidRPr="00FA247E" w:rsidRDefault="00950544">
      <w:pPr>
        <w:rPr>
          <w:color w:val="000000" w:themeColor="text1"/>
        </w:rPr>
      </w:pPr>
    </w:p>
    <w:p w14:paraId="7F23EC41" w14:textId="202B7ACB" w:rsidR="00950544" w:rsidRPr="00FA247E" w:rsidRDefault="00950544">
      <w:pPr>
        <w:rPr>
          <w:color w:val="000000" w:themeColor="text1"/>
        </w:rPr>
      </w:pPr>
    </w:p>
    <w:p w14:paraId="3F1276EB" w14:textId="4268DF8D" w:rsidR="00950544" w:rsidRPr="00FA247E" w:rsidRDefault="00950544">
      <w:pPr>
        <w:rPr>
          <w:color w:val="000000" w:themeColor="text1"/>
        </w:rPr>
      </w:pPr>
    </w:p>
    <w:p w14:paraId="4C54F751" w14:textId="72A0C91F" w:rsidR="00950544" w:rsidRPr="00FA247E" w:rsidRDefault="00950544">
      <w:pPr>
        <w:rPr>
          <w:color w:val="000000" w:themeColor="text1"/>
        </w:rPr>
      </w:pPr>
    </w:p>
    <w:p w14:paraId="1D509D47" w14:textId="38AE7FBD" w:rsidR="00950544" w:rsidRPr="00FA247E" w:rsidRDefault="00950544">
      <w:pPr>
        <w:rPr>
          <w:color w:val="000000" w:themeColor="text1"/>
        </w:rPr>
      </w:pPr>
    </w:p>
    <w:p w14:paraId="1967526D" w14:textId="2BD1CE21" w:rsidR="00950544" w:rsidRPr="00FA247E" w:rsidRDefault="00950544">
      <w:pPr>
        <w:rPr>
          <w:color w:val="000000" w:themeColor="text1"/>
        </w:rPr>
      </w:pPr>
    </w:p>
    <w:p w14:paraId="2ADD9A1C" w14:textId="126E0103" w:rsidR="00950544" w:rsidRPr="00FA247E" w:rsidRDefault="00950544">
      <w:pPr>
        <w:rPr>
          <w:color w:val="000000" w:themeColor="text1"/>
        </w:rPr>
      </w:pPr>
    </w:p>
    <w:tbl>
      <w:tblPr>
        <w:tblW w:w="8905" w:type="dxa"/>
        <w:jc w:val="center"/>
        <w:tblLayout w:type="fixed"/>
        <w:tblLook w:val="0000" w:firstRow="0" w:lastRow="0" w:firstColumn="0" w:lastColumn="0" w:noHBand="0" w:noVBand="0"/>
      </w:tblPr>
      <w:tblGrid>
        <w:gridCol w:w="3865"/>
        <w:gridCol w:w="2520"/>
        <w:gridCol w:w="2520"/>
      </w:tblGrid>
      <w:tr w:rsidR="00FA247E" w:rsidRPr="00FA247E" w14:paraId="6A31BFDE" w14:textId="77777777" w:rsidTr="00950544">
        <w:trPr>
          <w:trHeight w:val="424"/>
          <w:jc w:val="center"/>
        </w:trPr>
        <w:tc>
          <w:tcPr>
            <w:tcW w:w="8905" w:type="dxa"/>
            <w:gridSpan w:val="3"/>
            <w:tcBorders>
              <w:top w:val="single" w:sz="4" w:space="0" w:color="auto"/>
              <w:left w:val="single" w:sz="4" w:space="0" w:color="auto"/>
              <w:bottom w:val="single" w:sz="4" w:space="0" w:color="auto"/>
              <w:right w:val="single" w:sz="4" w:space="0" w:color="auto"/>
            </w:tcBorders>
          </w:tcPr>
          <w:p w14:paraId="17CB0AF7" w14:textId="77777777" w:rsidR="0034373F" w:rsidRPr="00FA247E" w:rsidRDefault="0034373F" w:rsidP="006815AE">
            <w:pPr>
              <w:spacing w:after="120"/>
              <w:jc w:val="center"/>
              <w:rPr>
                <w:b/>
                <w:color w:val="000000" w:themeColor="text1"/>
                <w:szCs w:val="24"/>
              </w:rPr>
            </w:pPr>
            <w:r w:rsidRPr="00FA247E">
              <w:rPr>
                <w:b/>
                <w:bCs/>
                <w:color w:val="000000" w:themeColor="text1"/>
                <w:szCs w:val="24"/>
              </w:rPr>
              <w:t>A</w:t>
            </w:r>
            <w:r w:rsidRPr="00FA247E">
              <w:rPr>
                <w:b/>
                <w:bCs/>
                <w:color w:val="000000" w:themeColor="text1"/>
                <w:spacing w:val="-1"/>
                <w:szCs w:val="24"/>
              </w:rPr>
              <w:t>N</w:t>
            </w:r>
            <w:r w:rsidRPr="00FA247E">
              <w:rPr>
                <w:b/>
                <w:bCs/>
                <w:color w:val="000000" w:themeColor="text1"/>
                <w:spacing w:val="1"/>
                <w:szCs w:val="24"/>
              </w:rPr>
              <w:t>N</w:t>
            </w:r>
            <w:r w:rsidRPr="00FA247E">
              <w:rPr>
                <w:b/>
                <w:bCs/>
                <w:color w:val="000000" w:themeColor="text1"/>
                <w:spacing w:val="-2"/>
                <w:szCs w:val="24"/>
              </w:rPr>
              <w:t>E</w:t>
            </w:r>
            <w:r w:rsidRPr="00FA247E">
              <w:rPr>
                <w:b/>
                <w:bCs/>
                <w:color w:val="000000" w:themeColor="text1"/>
                <w:spacing w:val="1"/>
                <w:szCs w:val="24"/>
              </w:rPr>
              <w:t>X</w:t>
            </w:r>
            <w:r w:rsidRPr="00FA247E">
              <w:rPr>
                <w:b/>
                <w:bCs/>
                <w:color w:val="000000" w:themeColor="text1"/>
                <w:szCs w:val="24"/>
              </w:rPr>
              <w:t xml:space="preserve"> - C</w:t>
            </w:r>
          </w:p>
          <w:p w14:paraId="63706724" w14:textId="77777777" w:rsidR="0034373F" w:rsidRPr="00FA247E" w:rsidRDefault="0034373F" w:rsidP="006815AE">
            <w:pPr>
              <w:spacing w:after="120"/>
              <w:jc w:val="center"/>
              <w:rPr>
                <w:b/>
                <w:color w:val="000000" w:themeColor="text1"/>
                <w:szCs w:val="24"/>
              </w:rPr>
            </w:pPr>
            <w:r w:rsidRPr="00FA247E">
              <w:rPr>
                <w:b/>
                <w:bCs/>
                <w:color w:val="000000" w:themeColor="text1"/>
                <w:szCs w:val="24"/>
              </w:rPr>
              <w:t xml:space="preserve">Appendix 1 </w:t>
            </w:r>
            <w:bookmarkStart w:id="7" w:name="_Toc367177772"/>
            <w:r w:rsidRPr="00FA247E">
              <w:rPr>
                <w:b/>
                <w:bCs/>
                <w:color w:val="000000" w:themeColor="text1"/>
                <w:szCs w:val="24"/>
              </w:rPr>
              <w:t xml:space="preserve"> - </w:t>
            </w:r>
            <w:r w:rsidRPr="00FA247E">
              <w:rPr>
                <w:b/>
                <w:color w:val="000000" w:themeColor="text1"/>
                <w:szCs w:val="24"/>
              </w:rPr>
              <w:t>Test reports examples of wet grip index</w:t>
            </w:r>
            <w:bookmarkEnd w:id="7"/>
            <w:r w:rsidR="00E137D0" w:rsidRPr="00FA247E">
              <w:rPr>
                <w:b/>
                <w:color w:val="000000" w:themeColor="text1"/>
                <w:szCs w:val="24"/>
              </w:rPr>
              <w:t xml:space="preserve"> for Tyres in New State</w:t>
            </w:r>
          </w:p>
        </w:tc>
      </w:tr>
      <w:tr w:rsidR="00FA247E" w:rsidRPr="00FA247E" w14:paraId="7531A759" w14:textId="77777777" w:rsidTr="00950544">
        <w:trPr>
          <w:trHeight w:val="424"/>
          <w:jc w:val="center"/>
        </w:trPr>
        <w:tc>
          <w:tcPr>
            <w:tcW w:w="8905" w:type="dxa"/>
            <w:gridSpan w:val="3"/>
            <w:tcBorders>
              <w:top w:val="single" w:sz="4" w:space="0" w:color="auto"/>
              <w:left w:val="single" w:sz="4" w:space="0" w:color="auto"/>
              <w:bottom w:val="single" w:sz="4" w:space="0" w:color="auto"/>
              <w:right w:val="single" w:sz="4" w:space="0" w:color="auto"/>
            </w:tcBorders>
          </w:tcPr>
          <w:p w14:paraId="119AA827" w14:textId="0CEE7CFA" w:rsidR="0034373F" w:rsidRPr="00FA247E" w:rsidRDefault="0034373F" w:rsidP="0034373F">
            <w:pPr>
              <w:keepNext/>
              <w:keepLines/>
              <w:spacing w:after="120"/>
              <w:ind w:left="85"/>
              <w:outlineLvl w:val="0"/>
              <w:rPr>
                <w:b/>
                <w:bCs/>
                <w:color w:val="000000" w:themeColor="text1"/>
                <w:szCs w:val="24"/>
              </w:rPr>
            </w:pPr>
            <w:r w:rsidRPr="00FA247E">
              <w:rPr>
                <w:color w:val="000000" w:themeColor="text1"/>
                <w:szCs w:val="24"/>
              </w:rPr>
              <w:t xml:space="preserve">Example 1: </w:t>
            </w:r>
            <w:r w:rsidR="00E137D0" w:rsidRPr="00FA247E">
              <w:rPr>
                <w:color w:val="000000" w:themeColor="text1"/>
                <w:szCs w:val="24"/>
              </w:rPr>
              <w:t>Test Report of Wet Grip Index for Tyres in New State Using Trailer or Tyre Test Vehicle Method</w:t>
            </w:r>
          </w:p>
        </w:tc>
      </w:tr>
      <w:tr w:rsidR="00FA247E" w:rsidRPr="00FA247E" w14:paraId="2BE64B06" w14:textId="77777777" w:rsidTr="00950544">
        <w:trPr>
          <w:trHeight w:val="363"/>
          <w:jc w:val="center"/>
        </w:trPr>
        <w:tc>
          <w:tcPr>
            <w:tcW w:w="3865" w:type="dxa"/>
            <w:tcBorders>
              <w:top w:val="single" w:sz="4" w:space="0" w:color="auto"/>
              <w:left w:val="single" w:sz="4" w:space="0" w:color="auto"/>
              <w:bottom w:val="single" w:sz="4" w:space="0" w:color="auto"/>
              <w:right w:val="single" w:sz="4" w:space="0" w:color="auto"/>
            </w:tcBorders>
          </w:tcPr>
          <w:p w14:paraId="0CEDF09B" w14:textId="77777777" w:rsidR="0034373F" w:rsidRPr="00FA247E" w:rsidRDefault="0034373F" w:rsidP="006815AE">
            <w:pPr>
              <w:tabs>
                <w:tab w:val="left" w:pos="1033"/>
              </w:tabs>
              <w:spacing w:before="120" w:after="120"/>
              <w:rPr>
                <w:b/>
                <w:bCs/>
                <w:color w:val="000000" w:themeColor="text1"/>
                <w:szCs w:val="24"/>
              </w:rPr>
            </w:pPr>
            <w:r w:rsidRPr="00FA247E">
              <w:rPr>
                <w:color w:val="000000" w:themeColor="text1"/>
                <w:spacing w:val="-6"/>
                <w:szCs w:val="24"/>
              </w:rPr>
              <w:t>Test report number:</w:t>
            </w:r>
          </w:p>
        </w:tc>
        <w:tc>
          <w:tcPr>
            <w:tcW w:w="5040" w:type="dxa"/>
            <w:gridSpan w:val="2"/>
            <w:tcBorders>
              <w:top w:val="single" w:sz="4" w:space="0" w:color="auto"/>
              <w:left w:val="single" w:sz="4" w:space="0" w:color="auto"/>
              <w:bottom w:val="single" w:sz="4" w:space="0" w:color="auto"/>
              <w:right w:val="single" w:sz="4" w:space="0" w:color="auto"/>
            </w:tcBorders>
          </w:tcPr>
          <w:p w14:paraId="1F3413BF" w14:textId="77777777" w:rsidR="0034373F" w:rsidRPr="00FA247E" w:rsidRDefault="0034373F" w:rsidP="006815AE">
            <w:pPr>
              <w:spacing w:before="120" w:after="120"/>
              <w:rPr>
                <w:b/>
                <w:bCs/>
                <w:color w:val="000000" w:themeColor="text1"/>
                <w:szCs w:val="24"/>
              </w:rPr>
            </w:pPr>
            <w:r w:rsidRPr="00FA247E">
              <w:rPr>
                <w:color w:val="000000" w:themeColor="text1"/>
                <w:spacing w:val="-6"/>
                <w:szCs w:val="24"/>
              </w:rPr>
              <w:t>Test date:</w:t>
            </w:r>
          </w:p>
        </w:tc>
      </w:tr>
      <w:tr w:rsidR="00FA247E" w:rsidRPr="00FA247E" w14:paraId="0F4BC35A" w14:textId="77777777" w:rsidTr="00950544">
        <w:trPr>
          <w:trHeight w:val="413"/>
          <w:jc w:val="center"/>
        </w:trPr>
        <w:tc>
          <w:tcPr>
            <w:tcW w:w="3865" w:type="dxa"/>
            <w:tcBorders>
              <w:top w:val="single" w:sz="4" w:space="0" w:color="auto"/>
              <w:left w:val="single" w:sz="4" w:space="0" w:color="auto"/>
              <w:bottom w:val="single" w:sz="4" w:space="0" w:color="auto"/>
              <w:right w:val="single" w:sz="4" w:space="0" w:color="auto"/>
            </w:tcBorders>
          </w:tcPr>
          <w:p w14:paraId="3CD8E758" w14:textId="5043BB57" w:rsidR="0034373F" w:rsidRPr="00FA247E" w:rsidRDefault="00E137D0" w:rsidP="006815AE">
            <w:pPr>
              <w:spacing w:before="120" w:after="120"/>
              <w:ind w:right="1134"/>
              <w:rPr>
                <w:b/>
                <w:bCs/>
                <w:strike/>
                <w:color w:val="000000" w:themeColor="text1"/>
                <w:szCs w:val="24"/>
              </w:rPr>
            </w:pPr>
            <w:r w:rsidRPr="00FA247E">
              <w:rPr>
                <w:color w:val="000000" w:themeColor="text1"/>
                <w:spacing w:val="-6"/>
                <w:szCs w:val="24"/>
              </w:rPr>
              <w:t>Track</w:t>
            </w:r>
          </w:p>
        </w:tc>
        <w:tc>
          <w:tcPr>
            <w:tcW w:w="5040" w:type="dxa"/>
            <w:gridSpan w:val="2"/>
            <w:tcBorders>
              <w:top w:val="single" w:sz="4" w:space="0" w:color="auto"/>
              <w:left w:val="single" w:sz="4" w:space="0" w:color="auto"/>
              <w:bottom w:val="single" w:sz="4" w:space="0" w:color="auto"/>
              <w:right w:val="single" w:sz="4" w:space="0" w:color="auto"/>
            </w:tcBorders>
          </w:tcPr>
          <w:p w14:paraId="682FDD5A" w14:textId="77777777" w:rsidR="0034373F" w:rsidRPr="00FA247E" w:rsidRDefault="0034373F" w:rsidP="006815AE">
            <w:pPr>
              <w:spacing w:before="120" w:after="120"/>
              <w:ind w:right="1134"/>
              <w:rPr>
                <w:b/>
                <w:bCs/>
                <w:color w:val="000000" w:themeColor="text1"/>
                <w:szCs w:val="24"/>
              </w:rPr>
            </w:pPr>
            <w:r w:rsidRPr="00FA247E">
              <w:rPr>
                <w:color w:val="000000" w:themeColor="text1"/>
                <w:spacing w:val="-6"/>
                <w:szCs w:val="24"/>
              </w:rPr>
              <w:t>Texture depth (mm):</w:t>
            </w:r>
          </w:p>
        </w:tc>
      </w:tr>
      <w:tr w:rsidR="00FA247E" w:rsidRPr="00FA247E" w14:paraId="49B32233" w14:textId="77777777" w:rsidTr="00950544">
        <w:trPr>
          <w:trHeight w:val="424"/>
          <w:jc w:val="center"/>
        </w:trPr>
        <w:tc>
          <w:tcPr>
            <w:tcW w:w="3865" w:type="dxa"/>
            <w:tcBorders>
              <w:top w:val="single" w:sz="4" w:space="0" w:color="auto"/>
              <w:left w:val="single" w:sz="4" w:space="0" w:color="auto"/>
              <w:bottom w:val="single" w:sz="4" w:space="0" w:color="auto"/>
              <w:right w:val="single" w:sz="4" w:space="0" w:color="auto"/>
            </w:tcBorders>
          </w:tcPr>
          <w:p w14:paraId="68921E9F" w14:textId="5176CBED" w:rsidR="0034373F" w:rsidRPr="00FA247E" w:rsidRDefault="00E137D0" w:rsidP="006815AE">
            <w:pPr>
              <w:spacing w:before="120" w:after="120"/>
              <w:ind w:right="1134"/>
              <w:rPr>
                <w:b/>
                <w:bCs/>
                <w:strike/>
                <w:color w:val="000000" w:themeColor="text1"/>
                <w:szCs w:val="24"/>
              </w:rPr>
            </w:pPr>
            <w:r w:rsidRPr="00FA247E">
              <w:rPr>
                <w:rFonts w:eastAsia="ArialMT"/>
                <w:color w:val="000000" w:themeColor="text1"/>
                <w:szCs w:val="24"/>
                <w:lang w:val="en-IN" w:bidi="hi-IN"/>
              </w:rPr>
              <w:t>μpeak,corr</w:t>
            </w:r>
            <w:r w:rsidR="002A6970" w:rsidRPr="00FA247E">
              <w:rPr>
                <w:rFonts w:eastAsia="ArialMT"/>
                <w:color w:val="000000" w:themeColor="text1"/>
                <w:szCs w:val="24"/>
                <w:vertAlign w:val="superscript"/>
                <w:lang w:val="en-IN" w:bidi="hi-IN"/>
              </w:rPr>
              <w:t>(4)</w:t>
            </w:r>
            <w:r w:rsidRPr="00FA247E">
              <w:rPr>
                <w:rFonts w:eastAsia="ArialMT"/>
                <w:color w:val="000000" w:themeColor="text1"/>
                <w:szCs w:val="24"/>
                <w:vertAlign w:val="superscript"/>
                <w:lang w:val="en-IN" w:bidi="hi-IN"/>
              </w:rPr>
              <w:t>:</w:t>
            </w:r>
          </w:p>
        </w:tc>
        <w:tc>
          <w:tcPr>
            <w:tcW w:w="5040" w:type="dxa"/>
            <w:gridSpan w:val="2"/>
            <w:tcBorders>
              <w:top w:val="single" w:sz="4" w:space="0" w:color="auto"/>
              <w:left w:val="single" w:sz="4" w:space="0" w:color="auto"/>
              <w:bottom w:val="single" w:sz="4" w:space="0" w:color="auto"/>
              <w:right w:val="single" w:sz="4" w:space="0" w:color="auto"/>
            </w:tcBorders>
          </w:tcPr>
          <w:p w14:paraId="48ADAC2D" w14:textId="6EEF262F" w:rsidR="0034373F" w:rsidRPr="00FA247E" w:rsidRDefault="0034373F" w:rsidP="006815AE">
            <w:pPr>
              <w:spacing w:before="120" w:after="120"/>
              <w:ind w:right="1134"/>
              <w:rPr>
                <w:b/>
                <w:bCs/>
                <w:strike/>
                <w:color w:val="000000" w:themeColor="text1"/>
                <w:szCs w:val="24"/>
              </w:rPr>
            </w:pPr>
          </w:p>
        </w:tc>
      </w:tr>
      <w:tr w:rsidR="00FA247E" w:rsidRPr="00FA247E" w14:paraId="7AC0B674" w14:textId="77777777" w:rsidTr="00950544">
        <w:trPr>
          <w:trHeight w:val="424"/>
          <w:jc w:val="center"/>
        </w:trPr>
        <w:tc>
          <w:tcPr>
            <w:tcW w:w="3865" w:type="dxa"/>
            <w:tcBorders>
              <w:top w:val="single" w:sz="4" w:space="0" w:color="auto"/>
              <w:left w:val="single" w:sz="4" w:space="0" w:color="auto"/>
              <w:bottom w:val="single" w:sz="4" w:space="0" w:color="auto"/>
              <w:right w:val="single" w:sz="4" w:space="0" w:color="auto"/>
            </w:tcBorders>
          </w:tcPr>
          <w:p w14:paraId="7833CEEC" w14:textId="77777777" w:rsidR="0034373F" w:rsidRPr="00FA247E" w:rsidRDefault="0034373F" w:rsidP="006815AE">
            <w:pPr>
              <w:spacing w:before="120" w:after="120"/>
              <w:ind w:right="1134"/>
              <w:rPr>
                <w:b/>
                <w:bCs/>
                <w:color w:val="000000" w:themeColor="text1"/>
                <w:szCs w:val="24"/>
              </w:rPr>
            </w:pPr>
            <w:r w:rsidRPr="00FA247E">
              <w:rPr>
                <w:color w:val="000000" w:themeColor="text1"/>
                <w:spacing w:val="-6"/>
                <w:szCs w:val="24"/>
              </w:rPr>
              <w:t>Speed (km/h):</w:t>
            </w:r>
          </w:p>
        </w:tc>
        <w:tc>
          <w:tcPr>
            <w:tcW w:w="5040" w:type="dxa"/>
            <w:gridSpan w:val="2"/>
            <w:tcBorders>
              <w:top w:val="single" w:sz="4" w:space="0" w:color="auto"/>
              <w:left w:val="single" w:sz="4" w:space="0" w:color="auto"/>
              <w:bottom w:val="single" w:sz="4" w:space="0" w:color="auto"/>
              <w:right w:val="single" w:sz="4" w:space="0" w:color="auto"/>
            </w:tcBorders>
          </w:tcPr>
          <w:p w14:paraId="7696301D" w14:textId="77777777" w:rsidR="0034373F" w:rsidRPr="00FA247E" w:rsidRDefault="0034373F" w:rsidP="006815AE">
            <w:pPr>
              <w:spacing w:before="120" w:after="120"/>
              <w:ind w:right="1134"/>
              <w:rPr>
                <w:b/>
                <w:bCs/>
                <w:color w:val="000000" w:themeColor="text1"/>
                <w:szCs w:val="24"/>
              </w:rPr>
            </w:pPr>
            <w:r w:rsidRPr="00FA247E">
              <w:rPr>
                <w:color w:val="000000" w:themeColor="text1"/>
                <w:spacing w:val="-6"/>
                <w:szCs w:val="24"/>
              </w:rPr>
              <w:t>Water depth (mm):</w:t>
            </w:r>
          </w:p>
        </w:tc>
      </w:tr>
      <w:tr w:rsidR="00FA247E" w:rsidRPr="00FA247E" w14:paraId="36E1B00F" w14:textId="77777777" w:rsidTr="00950544">
        <w:trPr>
          <w:trHeight w:val="424"/>
          <w:jc w:val="center"/>
        </w:trPr>
        <w:tc>
          <w:tcPr>
            <w:tcW w:w="3865" w:type="dxa"/>
            <w:tcBorders>
              <w:top w:val="single" w:sz="4" w:space="0" w:color="auto"/>
              <w:left w:val="single" w:sz="4" w:space="0" w:color="auto"/>
              <w:bottom w:val="single" w:sz="4" w:space="0" w:color="auto"/>
              <w:right w:val="single" w:sz="4" w:space="0" w:color="auto"/>
            </w:tcBorders>
          </w:tcPr>
          <w:p w14:paraId="4E246BF6" w14:textId="77777777" w:rsidR="00E137D0" w:rsidRPr="00FA247E" w:rsidRDefault="00E137D0" w:rsidP="006815AE">
            <w:pPr>
              <w:spacing w:before="120" w:after="120"/>
              <w:ind w:right="1134"/>
              <w:rPr>
                <w:color w:val="000000" w:themeColor="text1"/>
                <w:spacing w:val="-6"/>
                <w:szCs w:val="24"/>
              </w:rPr>
            </w:pPr>
          </w:p>
        </w:tc>
        <w:tc>
          <w:tcPr>
            <w:tcW w:w="2520" w:type="dxa"/>
            <w:tcBorders>
              <w:top w:val="single" w:sz="4" w:space="0" w:color="auto"/>
              <w:left w:val="single" w:sz="4" w:space="0" w:color="auto"/>
              <w:bottom w:val="single" w:sz="4" w:space="0" w:color="auto"/>
              <w:right w:val="single" w:sz="4" w:space="0" w:color="auto"/>
            </w:tcBorders>
          </w:tcPr>
          <w:p w14:paraId="664EA4E4" w14:textId="77777777" w:rsidR="00E137D0" w:rsidRPr="00FA247E" w:rsidRDefault="00E137D0" w:rsidP="006815AE">
            <w:pPr>
              <w:spacing w:before="120" w:after="120"/>
              <w:ind w:right="1134"/>
              <w:rPr>
                <w:color w:val="000000" w:themeColor="text1"/>
                <w:spacing w:val="-6"/>
                <w:szCs w:val="24"/>
              </w:rPr>
            </w:pPr>
            <w:r w:rsidRPr="00FA247E">
              <w:rPr>
                <w:color w:val="000000" w:themeColor="text1"/>
                <w:spacing w:val="-6"/>
                <w:szCs w:val="24"/>
              </w:rPr>
              <w:t>Minimum</w:t>
            </w:r>
          </w:p>
        </w:tc>
        <w:tc>
          <w:tcPr>
            <w:tcW w:w="2520" w:type="dxa"/>
            <w:tcBorders>
              <w:top w:val="single" w:sz="4" w:space="0" w:color="auto"/>
              <w:left w:val="single" w:sz="4" w:space="0" w:color="auto"/>
              <w:bottom w:val="single" w:sz="4" w:space="0" w:color="auto"/>
              <w:right w:val="single" w:sz="4" w:space="0" w:color="auto"/>
            </w:tcBorders>
          </w:tcPr>
          <w:p w14:paraId="7218A793" w14:textId="77777777" w:rsidR="00E137D0" w:rsidRPr="00FA247E" w:rsidRDefault="00E137D0" w:rsidP="006815AE">
            <w:pPr>
              <w:spacing w:before="120" w:after="120"/>
              <w:ind w:right="1134"/>
              <w:rPr>
                <w:color w:val="000000" w:themeColor="text1"/>
                <w:spacing w:val="-6"/>
                <w:szCs w:val="24"/>
              </w:rPr>
            </w:pPr>
            <w:r w:rsidRPr="00FA247E">
              <w:rPr>
                <w:color w:val="000000" w:themeColor="text1"/>
                <w:spacing w:val="-6"/>
                <w:szCs w:val="24"/>
              </w:rPr>
              <w:t>Maximum</w:t>
            </w:r>
          </w:p>
        </w:tc>
      </w:tr>
      <w:tr w:rsidR="00FA247E" w:rsidRPr="00FA247E" w14:paraId="340393A0" w14:textId="77777777" w:rsidTr="00950544">
        <w:trPr>
          <w:trHeight w:val="424"/>
          <w:jc w:val="center"/>
        </w:trPr>
        <w:tc>
          <w:tcPr>
            <w:tcW w:w="3865" w:type="dxa"/>
            <w:tcBorders>
              <w:top w:val="single" w:sz="4" w:space="0" w:color="auto"/>
              <w:left w:val="single" w:sz="4" w:space="0" w:color="auto"/>
              <w:bottom w:val="single" w:sz="4" w:space="0" w:color="auto"/>
              <w:right w:val="single" w:sz="4" w:space="0" w:color="auto"/>
            </w:tcBorders>
          </w:tcPr>
          <w:p w14:paraId="0B2BFA75" w14:textId="77777777" w:rsidR="00E137D0" w:rsidRPr="00FA247E" w:rsidRDefault="00E137D0" w:rsidP="006815AE">
            <w:pPr>
              <w:spacing w:before="120" w:after="120"/>
              <w:ind w:right="1134"/>
              <w:rPr>
                <w:color w:val="000000" w:themeColor="text1"/>
                <w:spacing w:val="-6"/>
                <w:szCs w:val="24"/>
              </w:rPr>
            </w:pPr>
            <w:r w:rsidRPr="00FA247E">
              <w:rPr>
                <w:color w:val="000000" w:themeColor="text1"/>
                <w:spacing w:val="-6"/>
                <w:szCs w:val="24"/>
              </w:rPr>
              <w:t>Wetted surface temp. (°C):</w:t>
            </w:r>
          </w:p>
        </w:tc>
        <w:tc>
          <w:tcPr>
            <w:tcW w:w="5040" w:type="dxa"/>
            <w:gridSpan w:val="2"/>
            <w:tcBorders>
              <w:top w:val="single" w:sz="4" w:space="0" w:color="auto"/>
              <w:left w:val="single" w:sz="4" w:space="0" w:color="auto"/>
              <w:bottom w:val="single" w:sz="4" w:space="0" w:color="auto"/>
              <w:right w:val="single" w:sz="4" w:space="0" w:color="auto"/>
            </w:tcBorders>
          </w:tcPr>
          <w:p w14:paraId="3134072A" w14:textId="77777777" w:rsidR="00E137D0" w:rsidRPr="00FA247E" w:rsidRDefault="00E137D0" w:rsidP="006815AE">
            <w:pPr>
              <w:spacing w:before="120" w:after="120"/>
              <w:ind w:right="1134"/>
              <w:rPr>
                <w:color w:val="000000" w:themeColor="text1"/>
                <w:spacing w:val="-6"/>
                <w:szCs w:val="24"/>
              </w:rPr>
            </w:pPr>
          </w:p>
        </w:tc>
      </w:tr>
      <w:tr w:rsidR="00FA247E" w:rsidRPr="00FA247E" w14:paraId="2727270A" w14:textId="77777777" w:rsidTr="00950544">
        <w:trPr>
          <w:trHeight w:val="424"/>
          <w:jc w:val="center"/>
        </w:trPr>
        <w:tc>
          <w:tcPr>
            <w:tcW w:w="3865" w:type="dxa"/>
            <w:tcBorders>
              <w:top w:val="single" w:sz="4" w:space="0" w:color="auto"/>
              <w:left w:val="single" w:sz="4" w:space="0" w:color="auto"/>
              <w:bottom w:val="single" w:sz="4" w:space="0" w:color="auto"/>
              <w:right w:val="single" w:sz="4" w:space="0" w:color="auto"/>
            </w:tcBorders>
          </w:tcPr>
          <w:p w14:paraId="084331E7" w14:textId="77777777" w:rsidR="00E137D0" w:rsidRPr="00FA247E" w:rsidRDefault="00E137D0" w:rsidP="006815AE">
            <w:pPr>
              <w:spacing w:before="120" w:after="120"/>
              <w:ind w:right="1134"/>
              <w:rPr>
                <w:color w:val="000000" w:themeColor="text1"/>
                <w:spacing w:val="-6"/>
                <w:szCs w:val="24"/>
              </w:rPr>
            </w:pPr>
            <w:r w:rsidRPr="00FA247E">
              <w:rPr>
                <w:color w:val="000000" w:themeColor="text1"/>
                <w:spacing w:val="-6"/>
                <w:szCs w:val="24"/>
              </w:rPr>
              <w:t>Ambient temp (°C):</w:t>
            </w:r>
          </w:p>
        </w:tc>
        <w:tc>
          <w:tcPr>
            <w:tcW w:w="5040" w:type="dxa"/>
            <w:gridSpan w:val="2"/>
            <w:tcBorders>
              <w:top w:val="single" w:sz="4" w:space="0" w:color="auto"/>
              <w:left w:val="single" w:sz="4" w:space="0" w:color="auto"/>
              <w:bottom w:val="single" w:sz="4" w:space="0" w:color="auto"/>
              <w:right w:val="single" w:sz="4" w:space="0" w:color="auto"/>
            </w:tcBorders>
          </w:tcPr>
          <w:p w14:paraId="14DE170E" w14:textId="77777777" w:rsidR="00E137D0" w:rsidRPr="00FA247E" w:rsidRDefault="00E137D0" w:rsidP="006815AE">
            <w:pPr>
              <w:spacing w:before="120" w:after="120"/>
              <w:ind w:right="1134"/>
              <w:rPr>
                <w:color w:val="000000" w:themeColor="text1"/>
                <w:spacing w:val="-6"/>
                <w:szCs w:val="24"/>
              </w:rPr>
            </w:pPr>
          </w:p>
        </w:tc>
      </w:tr>
      <w:tr w:rsidR="00FA247E" w:rsidRPr="00FA247E" w14:paraId="7165B598" w14:textId="77777777" w:rsidTr="00950544">
        <w:trPr>
          <w:trHeight w:val="424"/>
          <w:jc w:val="center"/>
        </w:trPr>
        <w:tc>
          <w:tcPr>
            <w:tcW w:w="8905" w:type="dxa"/>
            <w:gridSpan w:val="3"/>
            <w:tcBorders>
              <w:top w:val="single" w:sz="4" w:space="0" w:color="auto"/>
              <w:left w:val="single" w:sz="4" w:space="0" w:color="auto"/>
              <w:bottom w:val="single" w:sz="4" w:space="0" w:color="auto"/>
              <w:right w:val="single" w:sz="4" w:space="0" w:color="auto"/>
            </w:tcBorders>
          </w:tcPr>
          <w:tbl>
            <w:tblPr>
              <w:tblpPr w:leftFromText="180" w:rightFromText="180" w:horzAnchor="margin" w:tblpXSpec="center" w:tblpY="345"/>
              <w:tblOverlap w:val="never"/>
              <w:tblW w:w="858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945"/>
              <w:gridCol w:w="1494"/>
              <w:gridCol w:w="614"/>
              <w:gridCol w:w="615"/>
              <w:gridCol w:w="615"/>
              <w:gridCol w:w="615"/>
              <w:gridCol w:w="615"/>
              <w:gridCol w:w="615"/>
              <w:gridCol w:w="615"/>
              <w:gridCol w:w="615"/>
              <w:gridCol w:w="615"/>
              <w:gridCol w:w="615"/>
            </w:tblGrid>
            <w:tr w:rsidR="00FA247E" w:rsidRPr="00FA247E" w14:paraId="46135CF9" w14:textId="77777777" w:rsidTr="00EB4026">
              <w:trPr>
                <w:trHeight w:val="312"/>
              </w:trPr>
              <w:tc>
                <w:tcPr>
                  <w:tcW w:w="2439" w:type="dxa"/>
                  <w:gridSpan w:val="2"/>
                </w:tcPr>
                <w:p w14:paraId="241171E4" w14:textId="77777777" w:rsidR="0034373F" w:rsidRPr="00FA247E" w:rsidRDefault="0034373F" w:rsidP="00C72E5C">
                  <w:pPr>
                    <w:keepNext/>
                    <w:keepLines/>
                    <w:spacing w:after="120"/>
                    <w:jc w:val="center"/>
                    <w:rPr>
                      <w:color w:val="000000" w:themeColor="text1"/>
                      <w:szCs w:val="24"/>
                    </w:rPr>
                  </w:pPr>
                  <w:r w:rsidRPr="00FA247E">
                    <w:rPr>
                      <w:color w:val="000000" w:themeColor="text1"/>
                      <w:szCs w:val="24"/>
                    </w:rPr>
                    <w:t>No.</w:t>
                  </w:r>
                </w:p>
              </w:tc>
              <w:tc>
                <w:tcPr>
                  <w:tcW w:w="614" w:type="dxa"/>
                </w:tcPr>
                <w:p w14:paraId="4C4B07B4" w14:textId="77777777" w:rsidR="0034373F" w:rsidRPr="00FA247E" w:rsidRDefault="0034373F" w:rsidP="00C72E5C">
                  <w:pPr>
                    <w:keepNext/>
                    <w:keepLines/>
                    <w:spacing w:after="120"/>
                    <w:jc w:val="center"/>
                    <w:rPr>
                      <w:color w:val="000000" w:themeColor="text1"/>
                      <w:szCs w:val="24"/>
                    </w:rPr>
                  </w:pPr>
                  <w:r w:rsidRPr="00FA247E">
                    <w:rPr>
                      <w:color w:val="000000" w:themeColor="text1"/>
                      <w:szCs w:val="24"/>
                    </w:rPr>
                    <w:t>1</w:t>
                  </w:r>
                </w:p>
              </w:tc>
              <w:tc>
                <w:tcPr>
                  <w:tcW w:w="615" w:type="dxa"/>
                </w:tcPr>
                <w:p w14:paraId="75734FFE" w14:textId="77777777" w:rsidR="0034373F" w:rsidRPr="00FA247E" w:rsidRDefault="0034373F" w:rsidP="00C72E5C">
                  <w:pPr>
                    <w:keepNext/>
                    <w:keepLines/>
                    <w:spacing w:after="120"/>
                    <w:jc w:val="center"/>
                    <w:rPr>
                      <w:color w:val="000000" w:themeColor="text1"/>
                      <w:szCs w:val="24"/>
                    </w:rPr>
                  </w:pPr>
                  <w:r w:rsidRPr="00FA247E">
                    <w:rPr>
                      <w:color w:val="000000" w:themeColor="text1"/>
                      <w:szCs w:val="24"/>
                    </w:rPr>
                    <w:t>2</w:t>
                  </w:r>
                </w:p>
              </w:tc>
              <w:tc>
                <w:tcPr>
                  <w:tcW w:w="615" w:type="dxa"/>
                </w:tcPr>
                <w:p w14:paraId="63D0A7AD" w14:textId="77777777" w:rsidR="0034373F" w:rsidRPr="00FA247E" w:rsidRDefault="0034373F" w:rsidP="00C72E5C">
                  <w:pPr>
                    <w:keepNext/>
                    <w:keepLines/>
                    <w:spacing w:after="120"/>
                    <w:jc w:val="center"/>
                    <w:rPr>
                      <w:color w:val="000000" w:themeColor="text1"/>
                      <w:szCs w:val="24"/>
                    </w:rPr>
                  </w:pPr>
                  <w:r w:rsidRPr="00FA247E">
                    <w:rPr>
                      <w:color w:val="000000" w:themeColor="text1"/>
                      <w:szCs w:val="24"/>
                    </w:rPr>
                    <w:t>3</w:t>
                  </w:r>
                </w:p>
              </w:tc>
              <w:tc>
                <w:tcPr>
                  <w:tcW w:w="615" w:type="dxa"/>
                </w:tcPr>
                <w:p w14:paraId="56BD80F9" w14:textId="77777777" w:rsidR="0034373F" w:rsidRPr="00FA247E" w:rsidRDefault="0034373F" w:rsidP="00C72E5C">
                  <w:pPr>
                    <w:keepNext/>
                    <w:keepLines/>
                    <w:spacing w:after="120"/>
                    <w:jc w:val="center"/>
                    <w:rPr>
                      <w:color w:val="000000" w:themeColor="text1"/>
                      <w:szCs w:val="24"/>
                    </w:rPr>
                  </w:pPr>
                  <w:r w:rsidRPr="00FA247E">
                    <w:rPr>
                      <w:color w:val="000000" w:themeColor="text1"/>
                      <w:szCs w:val="24"/>
                    </w:rPr>
                    <w:t>4</w:t>
                  </w:r>
                </w:p>
              </w:tc>
              <w:tc>
                <w:tcPr>
                  <w:tcW w:w="615" w:type="dxa"/>
                </w:tcPr>
                <w:p w14:paraId="3F09A43A" w14:textId="77777777" w:rsidR="0034373F" w:rsidRPr="00FA247E" w:rsidRDefault="0034373F" w:rsidP="00C72E5C">
                  <w:pPr>
                    <w:keepNext/>
                    <w:keepLines/>
                    <w:spacing w:after="120"/>
                    <w:jc w:val="center"/>
                    <w:rPr>
                      <w:color w:val="000000" w:themeColor="text1"/>
                      <w:szCs w:val="24"/>
                    </w:rPr>
                  </w:pPr>
                  <w:r w:rsidRPr="00FA247E">
                    <w:rPr>
                      <w:color w:val="000000" w:themeColor="text1"/>
                      <w:szCs w:val="24"/>
                    </w:rPr>
                    <w:t>5</w:t>
                  </w:r>
                </w:p>
              </w:tc>
              <w:tc>
                <w:tcPr>
                  <w:tcW w:w="615" w:type="dxa"/>
                </w:tcPr>
                <w:p w14:paraId="6FEE21C1" w14:textId="77777777" w:rsidR="0034373F" w:rsidRPr="00FA247E" w:rsidRDefault="0034373F" w:rsidP="00C72E5C">
                  <w:pPr>
                    <w:keepNext/>
                    <w:keepLines/>
                    <w:spacing w:after="120"/>
                    <w:jc w:val="center"/>
                    <w:rPr>
                      <w:strike/>
                      <w:color w:val="000000" w:themeColor="text1"/>
                      <w:szCs w:val="24"/>
                    </w:rPr>
                  </w:pPr>
                  <w:r w:rsidRPr="00FA247E">
                    <w:rPr>
                      <w:strike/>
                      <w:color w:val="000000" w:themeColor="text1"/>
                      <w:szCs w:val="24"/>
                    </w:rPr>
                    <w:t>6</w:t>
                  </w:r>
                </w:p>
              </w:tc>
              <w:tc>
                <w:tcPr>
                  <w:tcW w:w="615" w:type="dxa"/>
                </w:tcPr>
                <w:p w14:paraId="1D91DD68" w14:textId="77777777" w:rsidR="0034373F" w:rsidRPr="00FA247E" w:rsidRDefault="0034373F" w:rsidP="00C72E5C">
                  <w:pPr>
                    <w:keepNext/>
                    <w:keepLines/>
                    <w:spacing w:after="120"/>
                    <w:jc w:val="center"/>
                    <w:rPr>
                      <w:strike/>
                      <w:color w:val="000000" w:themeColor="text1"/>
                      <w:szCs w:val="24"/>
                    </w:rPr>
                  </w:pPr>
                  <w:r w:rsidRPr="00FA247E">
                    <w:rPr>
                      <w:strike/>
                      <w:color w:val="000000" w:themeColor="text1"/>
                      <w:szCs w:val="24"/>
                    </w:rPr>
                    <w:t>7</w:t>
                  </w:r>
                </w:p>
              </w:tc>
              <w:tc>
                <w:tcPr>
                  <w:tcW w:w="615" w:type="dxa"/>
                </w:tcPr>
                <w:p w14:paraId="7FE78EA8" w14:textId="77777777" w:rsidR="0034373F" w:rsidRPr="00FA247E" w:rsidRDefault="0034373F" w:rsidP="00C72E5C">
                  <w:pPr>
                    <w:keepNext/>
                    <w:keepLines/>
                    <w:spacing w:after="120"/>
                    <w:jc w:val="center"/>
                    <w:rPr>
                      <w:strike/>
                      <w:color w:val="000000" w:themeColor="text1"/>
                      <w:szCs w:val="24"/>
                    </w:rPr>
                  </w:pPr>
                  <w:r w:rsidRPr="00FA247E">
                    <w:rPr>
                      <w:strike/>
                      <w:color w:val="000000" w:themeColor="text1"/>
                      <w:szCs w:val="24"/>
                    </w:rPr>
                    <w:t>8</w:t>
                  </w:r>
                </w:p>
              </w:tc>
              <w:tc>
                <w:tcPr>
                  <w:tcW w:w="615" w:type="dxa"/>
                </w:tcPr>
                <w:p w14:paraId="7158C5DA" w14:textId="77777777" w:rsidR="0034373F" w:rsidRPr="00FA247E" w:rsidRDefault="0034373F" w:rsidP="00C72E5C">
                  <w:pPr>
                    <w:keepNext/>
                    <w:keepLines/>
                    <w:spacing w:after="120"/>
                    <w:jc w:val="center"/>
                    <w:rPr>
                      <w:strike/>
                      <w:color w:val="000000" w:themeColor="text1"/>
                      <w:szCs w:val="24"/>
                    </w:rPr>
                  </w:pPr>
                  <w:r w:rsidRPr="00FA247E">
                    <w:rPr>
                      <w:strike/>
                      <w:color w:val="000000" w:themeColor="text1"/>
                      <w:szCs w:val="24"/>
                    </w:rPr>
                    <w:t>9</w:t>
                  </w:r>
                </w:p>
              </w:tc>
              <w:tc>
                <w:tcPr>
                  <w:tcW w:w="615" w:type="dxa"/>
                </w:tcPr>
                <w:p w14:paraId="75AB4217" w14:textId="77777777" w:rsidR="0034373F" w:rsidRPr="00FA247E" w:rsidRDefault="0034373F" w:rsidP="00C72E5C">
                  <w:pPr>
                    <w:keepNext/>
                    <w:keepLines/>
                    <w:spacing w:after="120"/>
                    <w:jc w:val="center"/>
                    <w:rPr>
                      <w:strike/>
                      <w:color w:val="000000" w:themeColor="text1"/>
                      <w:szCs w:val="24"/>
                    </w:rPr>
                  </w:pPr>
                  <w:r w:rsidRPr="00FA247E">
                    <w:rPr>
                      <w:strike/>
                      <w:color w:val="000000" w:themeColor="text1"/>
                      <w:szCs w:val="24"/>
                    </w:rPr>
                    <w:t>10</w:t>
                  </w:r>
                </w:p>
              </w:tc>
            </w:tr>
            <w:tr w:rsidR="00FA247E" w:rsidRPr="00FA247E" w14:paraId="61169E38" w14:textId="77777777" w:rsidTr="00EB4026">
              <w:trPr>
                <w:trHeight w:val="312"/>
              </w:trPr>
              <w:tc>
                <w:tcPr>
                  <w:tcW w:w="2439" w:type="dxa"/>
                  <w:gridSpan w:val="2"/>
                </w:tcPr>
                <w:p w14:paraId="6FE29698" w14:textId="77777777" w:rsidR="00E137D0" w:rsidRPr="00FA247E" w:rsidRDefault="00E137D0" w:rsidP="00C72E5C">
                  <w:pPr>
                    <w:keepNext/>
                    <w:keepLines/>
                    <w:spacing w:after="120"/>
                    <w:rPr>
                      <w:color w:val="000000" w:themeColor="text1"/>
                      <w:szCs w:val="24"/>
                    </w:rPr>
                  </w:pPr>
                  <w:r w:rsidRPr="00FA247E">
                    <w:rPr>
                      <w:color w:val="000000" w:themeColor="text1"/>
                      <w:szCs w:val="24"/>
                    </w:rPr>
                    <w:t>Brand</w:t>
                  </w:r>
                </w:p>
              </w:tc>
              <w:tc>
                <w:tcPr>
                  <w:tcW w:w="614" w:type="dxa"/>
                </w:tcPr>
                <w:p w14:paraId="62B832C3" w14:textId="77777777" w:rsidR="00E137D0" w:rsidRPr="00FA247E" w:rsidRDefault="00E137D0" w:rsidP="00C72E5C">
                  <w:pPr>
                    <w:keepNext/>
                    <w:keepLines/>
                    <w:spacing w:after="120"/>
                    <w:rPr>
                      <w:color w:val="000000" w:themeColor="text1"/>
                      <w:szCs w:val="24"/>
                    </w:rPr>
                  </w:pPr>
                </w:p>
              </w:tc>
              <w:tc>
                <w:tcPr>
                  <w:tcW w:w="615" w:type="dxa"/>
                </w:tcPr>
                <w:p w14:paraId="4F805242" w14:textId="77777777" w:rsidR="00E137D0" w:rsidRPr="00FA247E" w:rsidRDefault="00E137D0" w:rsidP="00C72E5C">
                  <w:pPr>
                    <w:keepNext/>
                    <w:keepLines/>
                    <w:spacing w:after="120"/>
                    <w:rPr>
                      <w:color w:val="000000" w:themeColor="text1"/>
                      <w:szCs w:val="24"/>
                    </w:rPr>
                  </w:pPr>
                </w:p>
              </w:tc>
              <w:tc>
                <w:tcPr>
                  <w:tcW w:w="615" w:type="dxa"/>
                </w:tcPr>
                <w:p w14:paraId="08E08BA4" w14:textId="77777777" w:rsidR="00E137D0" w:rsidRPr="00FA247E" w:rsidRDefault="00E137D0" w:rsidP="00C72E5C">
                  <w:pPr>
                    <w:keepNext/>
                    <w:keepLines/>
                    <w:spacing w:after="120"/>
                    <w:rPr>
                      <w:color w:val="000000" w:themeColor="text1"/>
                      <w:szCs w:val="24"/>
                    </w:rPr>
                  </w:pPr>
                </w:p>
              </w:tc>
              <w:tc>
                <w:tcPr>
                  <w:tcW w:w="615" w:type="dxa"/>
                </w:tcPr>
                <w:p w14:paraId="2959C801" w14:textId="77777777" w:rsidR="00E137D0" w:rsidRPr="00FA247E" w:rsidRDefault="00E137D0" w:rsidP="00C72E5C">
                  <w:pPr>
                    <w:keepNext/>
                    <w:keepLines/>
                    <w:spacing w:after="120"/>
                    <w:rPr>
                      <w:color w:val="000000" w:themeColor="text1"/>
                      <w:szCs w:val="24"/>
                    </w:rPr>
                  </w:pPr>
                </w:p>
              </w:tc>
              <w:tc>
                <w:tcPr>
                  <w:tcW w:w="615" w:type="dxa"/>
                </w:tcPr>
                <w:p w14:paraId="745A9564" w14:textId="77777777" w:rsidR="00E137D0" w:rsidRPr="00FA247E" w:rsidRDefault="00E137D0" w:rsidP="00C72E5C">
                  <w:pPr>
                    <w:keepNext/>
                    <w:keepLines/>
                    <w:spacing w:after="120"/>
                    <w:rPr>
                      <w:color w:val="000000" w:themeColor="text1"/>
                      <w:szCs w:val="24"/>
                    </w:rPr>
                  </w:pPr>
                </w:p>
              </w:tc>
              <w:tc>
                <w:tcPr>
                  <w:tcW w:w="615" w:type="dxa"/>
                </w:tcPr>
                <w:p w14:paraId="52222506" w14:textId="77777777" w:rsidR="00E137D0" w:rsidRPr="00FA247E" w:rsidRDefault="00E137D0" w:rsidP="00C72E5C">
                  <w:pPr>
                    <w:keepNext/>
                    <w:keepLines/>
                    <w:spacing w:after="120"/>
                    <w:rPr>
                      <w:color w:val="000000" w:themeColor="text1"/>
                      <w:szCs w:val="24"/>
                    </w:rPr>
                  </w:pPr>
                </w:p>
              </w:tc>
              <w:tc>
                <w:tcPr>
                  <w:tcW w:w="615" w:type="dxa"/>
                </w:tcPr>
                <w:p w14:paraId="02F32F39" w14:textId="77777777" w:rsidR="00E137D0" w:rsidRPr="00FA247E" w:rsidRDefault="00E137D0" w:rsidP="00C72E5C">
                  <w:pPr>
                    <w:keepNext/>
                    <w:keepLines/>
                    <w:spacing w:after="120"/>
                    <w:rPr>
                      <w:color w:val="000000" w:themeColor="text1"/>
                      <w:szCs w:val="24"/>
                    </w:rPr>
                  </w:pPr>
                </w:p>
              </w:tc>
              <w:tc>
                <w:tcPr>
                  <w:tcW w:w="615" w:type="dxa"/>
                </w:tcPr>
                <w:p w14:paraId="46676198" w14:textId="77777777" w:rsidR="00E137D0" w:rsidRPr="00FA247E" w:rsidRDefault="00E137D0" w:rsidP="00C72E5C">
                  <w:pPr>
                    <w:keepNext/>
                    <w:keepLines/>
                    <w:spacing w:after="120"/>
                    <w:rPr>
                      <w:color w:val="000000" w:themeColor="text1"/>
                      <w:szCs w:val="24"/>
                    </w:rPr>
                  </w:pPr>
                </w:p>
              </w:tc>
              <w:tc>
                <w:tcPr>
                  <w:tcW w:w="615" w:type="dxa"/>
                </w:tcPr>
                <w:p w14:paraId="0717CD6E" w14:textId="77777777" w:rsidR="00E137D0" w:rsidRPr="00FA247E" w:rsidRDefault="00E137D0" w:rsidP="00C72E5C">
                  <w:pPr>
                    <w:keepNext/>
                    <w:keepLines/>
                    <w:spacing w:after="120"/>
                    <w:rPr>
                      <w:color w:val="000000" w:themeColor="text1"/>
                      <w:szCs w:val="24"/>
                    </w:rPr>
                  </w:pPr>
                </w:p>
              </w:tc>
              <w:tc>
                <w:tcPr>
                  <w:tcW w:w="615" w:type="dxa"/>
                </w:tcPr>
                <w:p w14:paraId="3730AAD6" w14:textId="77777777" w:rsidR="00E137D0" w:rsidRPr="00FA247E" w:rsidRDefault="00E137D0" w:rsidP="00C72E5C">
                  <w:pPr>
                    <w:keepNext/>
                    <w:keepLines/>
                    <w:spacing w:after="120"/>
                    <w:rPr>
                      <w:color w:val="000000" w:themeColor="text1"/>
                      <w:szCs w:val="24"/>
                    </w:rPr>
                  </w:pPr>
                </w:p>
              </w:tc>
            </w:tr>
            <w:tr w:rsidR="00FA247E" w:rsidRPr="00FA247E" w14:paraId="2B5EF449" w14:textId="77777777" w:rsidTr="00EB4026">
              <w:trPr>
                <w:trHeight w:val="312"/>
              </w:trPr>
              <w:tc>
                <w:tcPr>
                  <w:tcW w:w="2439" w:type="dxa"/>
                  <w:gridSpan w:val="2"/>
                </w:tcPr>
                <w:p w14:paraId="3BC0B950" w14:textId="77777777" w:rsidR="00E137D0" w:rsidRPr="00FA247E" w:rsidRDefault="00E137D0" w:rsidP="00C72E5C">
                  <w:pPr>
                    <w:keepNext/>
                    <w:keepLines/>
                    <w:spacing w:after="120"/>
                    <w:rPr>
                      <w:color w:val="000000" w:themeColor="text1"/>
                      <w:szCs w:val="24"/>
                    </w:rPr>
                  </w:pPr>
                  <w:r w:rsidRPr="00FA247E">
                    <w:rPr>
                      <w:color w:val="000000" w:themeColor="text1"/>
                      <w:szCs w:val="24"/>
                    </w:rPr>
                    <w:t>Pattern/Trade description</w:t>
                  </w:r>
                </w:p>
              </w:tc>
              <w:tc>
                <w:tcPr>
                  <w:tcW w:w="614" w:type="dxa"/>
                </w:tcPr>
                <w:p w14:paraId="6B920C46" w14:textId="77777777" w:rsidR="00E137D0" w:rsidRPr="00FA247E" w:rsidRDefault="00E137D0" w:rsidP="00C72E5C">
                  <w:pPr>
                    <w:keepNext/>
                    <w:keepLines/>
                    <w:spacing w:after="120"/>
                    <w:rPr>
                      <w:color w:val="000000" w:themeColor="text1"/>
                      <w:szCs w:val="24"/>
                    </w:rPr>
                  </w:pPr>
                  <w:r w:rsidRPr="00FA247E">
                    <w:rPr>
                      <w:color w:val="000000" w:themeColor="text1"/>
                      <w:szCs w:val="24"/>
                    </w:rPr>
                    <w:t>SRTT…</w:t>
                  </w:r>
                </w:p>
              </w:tc>
              <w:tc>
                <w:tcPr>
                  <w:tcW w:w="615" w:type="dxa"/>
                </w:tcPr>
                <w:p w14:paraId="5CEDCDF1" w14:textId="77777777" w:rsidR="00E137D0" w:rsidRPr="00FA247E" w:rsidRDefault="00E137D0" w:rsidP="00C72E5C">
                  <w:pPr>
                    <w:keepNext/>
                    <w:keepLines/>
                    <w:spacing w:after="120"/>
                    <w:rPr>
                      <w:color w:val="000000" w:themeColor="text1"/>
                      <w:szCs w:val="24"/>
                    </w:rPr>
                  </w:pPr>
                </w:p>
              </w:tc>
              <w:tc>
                <w:tcPr>
                  <w:tcW w:w="615" w:type="dxa"/>
                </w:tcPr>
                <w:p w14:paraId="2A0281C6" w14:textId="77777777" w:rsidR="00E137D0" w:rsidRPr="00FA247E" w:rsidRDefault="00E137D0" w:rsidP="00C72E5C">
                  <w:pPr>
                    <w:keepNext/>
                    <w:keepLines/>
                    <w:spacing w:after="120"/>
                    <w:rPr>
                      <w:color w:val="000000" w:themeColor="text1"/>
                      <w:szCs w:val="24"/>
                    </w:rPr>
                  </w:pPr>
                </w:p>
              </w:tc>
              <w:tc>
                <w:tcPr>
                  <w:tcW w:w="615" w:type="dxa"/>
                </w:tcPr>
                <w:p w14:paraId="3D395FFF" w14:textId="77777777" w:rsidR="00E137D0" w:rsidRPr="00FA247E" w:rsidRDefault="00E137D0" w:rsidP="00C72E5C">
                  <w:pPr>
                    <w:keepNext/>
                    <w:keepLines/>
                    <w:spacing w:after="120"/>
                    <w:rPr>
                      <w:color w:val="000000" w:themeColor="text1"/>
                      <w:szCs w:val="24"/>
                    </w:rPr>
                  </w:pPr>
                </w:p>
              </w:tc>
              <w:tc>
                <w:tcPr>
                  <w:tcW w:w="615" w:type="dxa"/>
                </w:tcPr>
                <w:p w14:paraId="5D249606" w14:textId="77777777" w:rsidR="00E137D0" w:rsidRPr="00FA247E" w:rsidRDefault="007D4133" w:rsidP="00C72E5C">
                  <w:pPr>
                    <w:keepNext/>
                    <w:keepLines/>
                    <w:spacing w:after="120"/>
                    <w:rPr>
                      <w:color w:val="000000" w:themeColor="text1"/>
                      <w:szCs w:val="24"/>
                    </w:rPr>
                  </w:pPr>
                  <w:r w:rsidRPr="00FA247E">
                    <w:rPr>
                      <w:color w:val="000000" w:themeColor="text1"/>
                      <w:szCs w:val="24"/>
                    </w:rPr>
                    <w:t>SRTT…</w:t>
                  </w:r>
                </w:p>
              </w:tc>
              <w:tc>
                <w:tcPr>
                  <w:tcW w:w="615" w:type="dxa"/>
                </w:tcPr>
                <w:p w14:paraId="5F9C3C98" w14:textId="77777777" w:rsidR="00E137D0" w:rsidRPr="00FA247E" w:rsidRDefault="00E137D0" w:rsidP="00C72E5C">
                  <w:pPr>
                    <w:keepNext/>
                    <w:keepLines/>
                    <w:spacing w:after="120"/>
                    <w:rPr>
                      <w:color w:val="000000" w:themeColor="text1"/>
                      <w:szCs w:val="24"/>
                    </w:rPr>
                  </w:pPr>
                </w:p>
              </w:tc>
              <w:tc>
                <w:tcPr>
                  <w:tcW w:w="615" w:type="dxa"/>
                </w:tcPr>
                <w:p w14:paraId="07CD79F3" w14:textId="77777777" w:rsidR="00E137D0" w:rsidRPr="00FA247E" w:rsidRDefault="00E137D0" w:rsidP="00C72E5C">
                  <w:pPr>
                    <w:keepNext/>
                    <w:keepLines/>
                    <w:spacing w:after="120"/>
                    <w:rPr>
                      <w:color w:val="000000" w:themeColor="text1"/>
                      <w:szCs w:val="24"/>
                    </w:rPr>
                  </w:pPr>
                </w:p>
              </w:tc>
              <w:tc>
                <w:tcPr>
                  <w:tcW w:w="615" w:type="dxa"/>
                </w:tcPr>
                <w:p w14:paraId="70CC13E0" w14:textId="77777777" w:rsidR="00E137D0" w:rsidRPr="00FA247E" w:rsidRDefault="00E137D0" w:rsidP="00C72E5C">
                  <w:pPr>
                    <w:keepNext/>
                    <w:keepLines/>
                    <w:spacing w:after="120"/>
                    <w:rPr>
                      <w:color w:val="000000" w:themeColor="text1"/>
                      <w:szCs w:val="24"/>
                    </w:rPr>
                  </w:pPr>
                </w:p>
              </w:tc>
              <w:tc>
                <w:tcPr>
                  <w:tcW w:w="615" w:type="dxa"/>
                </w:tcPr>
                <w:p w14:paraId="602365D8" w14:textId="77777777" w:rsidR="00E137D0" w:rsidRPr="00FA247E" w:rsidRDefault="00E137D0" w:rsidP="00C72E5C">
                  <w:pPr>
                    <w:keepNext/>
                    <w:keepLines/>
                    <w:spacing w:after="120"/>
                    <w:rPr>
                      <w:color w:val="000000" w:themeColor="text1"/>
                      <w:szCs w:val="24"/>
                    </w:rPr>
                  </w:pPr>
                </w:p>
              </w:tc>
              <w:tc>
                <w:tcPr>
                  <w:tcW w:w="615" w:type="dxa"/>
                </w:tcPr>
                <w:p w14:paraId="4906F7D8" w14:textId="77777777" w:rsidR="00E137D0" w:rsidRPr="00FA247E" w:rsidRDefault="00E137D0" w:rsidP="00C72E5C">
                  <w:pPr>
                    <w:keepNext/>
                    <w:keepLines/>
                    <w:spacing w:after="120"/>
                    <w:rPr>
                      <w:color w:val="000000" w:themeColor="text1"/>
                      <w:szCs w:val="24"/>
                    </w:rPr>
                  </w:pPr>
                </w:p>
              </w:tc>
            </w:tr>
            <w:tr w:rsidR="00FA247E" w:rsidRPr="00FA247E" w14:paraId="4EEFF545" w14:textId="77777777" w:rsidTr="00EB4026">
              <w:trPr>
                <w:trHeight w:val="312"/>
              </w:trPr>
              <w:tc>
                <w:tcPr>
                  <w:tcW w:w="2439" w:type="dxa"/>
                  <w:gridSpan w:val="2"/>
                </w:tcPr>
                <w:p w14:paraId="74CE4DB0" w14:textId="77777777" w:rsidR="0034373F" w:rsidRPr="00FA247E" w:rsidRDefault="0034373F" w:rsidP="00C72E5C">
                  <w:pPr>
                    <w:keepNext/>
                    <w:keepLines/>
                    <w:spacing w:after="120"/>
                    <w:rPr>
                      <w:color w:val="000000" w:themeColor="text1"/>
                      <w:szCs w:val="24"/>
                    </w:rPr>
                  </w:pPr>
                  <w:r w:rsidRPr="00FA247E">
                    <w:rPr>
                      <w:color w:val="000000" w:themeColor="text1"/>
                      <w:szCs w:val="24"/>
                    </w:rPr>
                    <w:t>Size</w:t>
                  </w:r>
                </w:p>
              </w:tc>
              <w:tc>
                <w:tcPr>
                  <w:tcW w:w="614" w:type="dxa"/>
                </w:tcPr>
                <w:p w14:paraId="2987497B" w14:textId="77777777" w:rsidR="0034373F" w:rsidRPr="00FA247E" w:rsidRDefault="0034373F" w:rsidP="00C72E5C">
                  <w:pPr>
                    <w:keepNext/>
                    <w:keepLines/>
                    <w:spacing w:after="120"/>
                    <w:rPr>
                      <w:color w:val="000000" w:themeColor="text1"/>
                      <w:szCs w:val="24"/>
                    </w:rPr>
                  </w:pPr>
                </w:p>
              </w:tc>
              <w:tc>
                <w:tcPr>
                  <w:tcW w:w="615" w:type="dxa"/>
                </w:tcPr>
                <w:p w14:paraId="461AC6EE" w14:textId="77777777" w:rsidR="0034373F" w:rsidRPr="00FA247E" w:rsidRDefault="0034373F" w:rsidP="00C72E5C">
                  <w:pPr>
                    <w:keepNext/>
                    <w:keepLines/>
                    <w:spacing w:after="120"/>
                    <w:rPr>
                      <w:color w:val="000000" w:themeColor="text1"/>
                      <w:szCs w:val="24"/>
                    </w:rPr>
                  </w:pPr>
                </w:p>
              </w:tc>
              <w:tc>
                <w:tcPr>
                  <w:tcW w:w="615" w:type="dxa"/>
                </w:tcPr>
                <w:p w14:paraId="0C4E6ABC" w14:textId="77777777" w:rsidR="0034373F" w:rsidRPr="00FA247E" w:rsidRDefault="0034373F" w:rsidP="00C72E5C">
                  <w:pPr>
                    <w:keepNext/>
                    <w:keepLines/>
                    <w:spacing w:after="120"/>
                    <w:rPr>
                      <w:color w:val="000000" w:themeColor="text1"/>
                      <w:szCs w:val="24"/>
                    </w:rPr>
                  </w:pPr>
                </w:p>
              </w:tc>
              <w:tc>
                <w:tcPr>
                  <w:tcW w:w="615" w:type="dxa"/>
                </w:tcPr>
                <w:p w14:paraId="376172B5" w14:textId="77777777" w:rsidR="0034373F" w:rsidRPr="00FA247E" w:rsidRDefault="0034373F" w:rsidP="00C72E5C">
                  <w:pPr>
                    <w:keepNext/>
                    <w:keepLines/>
                    <w:spacing w:after="120"/>
                    <w:rPr>
                      <w:color w:val="000000" w:themeColor="text1"/>
                      <w:szCs w:val="24"/>
                    </w:rPr>
                  </w:pPr>
                </w:p>
              </w:tc>
              <w:tc>
                <w:tcPr>
                  <w:tcW w:w="615" w:type="dxa"/>
                </w:tcPr>
                <w:p w14:paraId="307A5D60" w14:textId="77777777" w:rsidR="0034373F" w:rsidRPr="00FA247E" w:rsidRDefault="0034373F" w:rsidP="00C72E5C">
                  <w:pPr>
                    <w:keepNext/>
                    <w:keepLines/>
                    <w:spacing w:after="120"/>
                    <w:rPr>
                      <w:color w:val="000000" w:themeColor="text1"/>
                      <w:szCs w:val="24"/>
                    </w:rPr>
                  </w:pPr>
                </w:p>
              </w:tc>
              <w:tc>
                <w:tcPr>
                  <w:tcW w:w="615" w:type="dxa"/>
                </w:tcPr>
                <w:p w14:paraId="615CFA9F" w14:textId="77777777" w:rsidR="0034373F" w:rsidRPr="00FA247E" w:rsidRDefault="0034373F" w:rsidP="00C72E5C">
                  <w:pPr>
                    <w:keepNext/>
                    <w:keepLines/>
                    <w:spacing w:after="120"/>
                    <w:rPr>
                      <w:color w:val="000000" w:themeColor="text1"/>
                      <w:szCs w:val="24"/>
                    </w:rPr>
                  </w:pPr>
                </w:p>
              </w:tc>
              <w:tc>
                <w:tcPr>
                  <w:tcW w:w="615" w:type="dxa"/>
                </w:tcPr>
                <w:p w14:paraId="4707A24B" w14:textId="77777777" w:rsidR="0034373F" w:rsidRPr="00FA247E" w:rsidRDefault="0034373F" w:rsidP="00C72E5C">
                  <w:pPr>
                    <w:keepNext/>
                    <w:keepLines/>
                    <w:spacing w:after="120"/>
                    <w:rPr>
                      <w:color w:val="000000" w:themeColor="text1"/>
                      <w:szCs w:val="24"/>
                    </w:rPr>
                  </w:pPr>
                </w:p>
              </w:tc>
              <w:tc>
                <w:tcPr>
                  <w:tcW w:w="615" w:type="dxa"/>
                </w:tcPr>
                <w:p w14:paraId="0AE9ECBE" w14:textId="77777777" w:rsidR="0034373F" w:rsidRPr="00FA247E" w:rsidRDefault="0034373F" w:rsidP="00C72E5C">
                  <w:pPr>
                    <w:keepNext/>
                    <w:keepLines/>
                    <w:spacing w:after="120"/>
                    <w:rPr>
                      <w:color w:val="000000" w:themeColor="text1"/>
                      <w:szCs w:val="24"/>
                    </w:rPr>
                  </w:pPr>
                </w:p>
              </w:tc>
              <w:tc>
                <w:tcPr>
                  <w:tcW w:w="615" w:type="dxa"/>
                </w:tcPr>
                <w:p w14:paraId="4B2BF22A" w14:textId="77777777" w:rsidR="0034373F" w:rsidRPr="00FA247E" w:rsidRDefault="0034373F" w:rsidP="00C72E5C">
                  <w:pPr>
                    <w:keepNext/>
                    <w:keepLines/>
                    <w:spacing w:after="120"/>
                    <w:rPr>
                      <w:color w:val="000000" w:themeColor="text1"/>
                      <w:szCs w:val="24"/>
                    </w:rPr>
                  </w:pPr>
                </w:p>
              </w:tc>
              <w:tc>
                <w:tcPr>
                  <w:tcW w:w="615" w:type="dxa"/>
                </w:tcPr>
                <w:p w14:paraId="6FF6177C" w14:textId="77777777" w:rsidR="0034373F" w:rsidRPr="00FA247E" w:rsidRDefault="0034373F" w:rsidP="00C72E5C">
                  <w:pPr>
                    <w:keepNext/>
                    <w:keepLines/>
                    <w:spacing w:after="120"/>
                    <w:rPr>
                      <w:color w:val="000000" w:themeColor="text1"/>
                      <w:szCs w:val="24"/>
                    </w:rPr>
                  </w:pPr>
                </w:p>
              </w:tc>
            </w:tr>
            <w:tr w:rsidR="00FA247E" w:rsidRPr="00FA247E" w14:paraId="20FE3EE8" w14:textId="77777777" w:rsidTr="00EB4026">
              <w:trPr>
                <w:trHeight w:val="312"/>
              </w:trPr>
              <w:tc>
                <w:tcPr>
                  <w:tcW w:w="2439" w:type="dxa"/>
                  <w:gridSpan w:val="2"/>
                </w:tcPr>
                <w:p w14:paraId="66A13068" w14:textId="77777777" w:rsidR="0034373F" w:rsidRPr="00FA247E" w:rsidRDefault="0034373F" w:rsidP="00C72E5C">
                  <w:pPr>
                    <w:keepNext/>
                    <w:keepLines/>
                    <w:spacing w:after="120"/>
                    <w:rPr>
                      <w:color w:val="000000" w:themeColor="text1"/>
                      <w:szCs w:val="24"/>
                    </w:rPr>
                  </w:pPr>
                  <w:r w:rsidRPr="00FA247E">
                    <w:rPr>
                      <w:color w:val="000000" w:themeColor="text1"/>
                      <w:szCs w:val="24"/>
                    </w:rPr>
                    <w:t>Service description</w:t>
                  </w:r>
                </w:p>
              </w:tc>
              <w:tc>
                <w:tcPr>
                  <w:tcW w:w="614" w:type="dxa"/>
                </w:tcPr>
                <w:p w14:paraId="50CAE58A" w14:textId="77777777" w:rsidR="0034373F" w:rsidRPr="00FA247E" w:rsidRDefault="0034373F" w:rsidP="00C72E5C">
                  <w:pPr>
                    <w:keepNext/>
                    <w:keepLines/>
                    <w:spacing w:after="120"/>
                    <w:rPr>
                      <w:color w:val="000000" w:themeColor="text1"/>
                      <w:szCs w:val="24"/>
                    </w:rPr>
                  </w:pPr>
                </w:p>
              </w:tc>
              <w:tc>
                <w:tcPr>
                  <w:tcW w:w="615" w:type="dxa"/>
                </w:tcPr>
                <w:p w14:paraId="12D4BE38" w14:textId="77777777" w:rsidR="0034373F" w:rsidRPr="00FA247E" w:rsidRDefault="0034373F" w:rsidP="00C72E5C">
                  <w:pPr>
                    <w:keepNext/>
                    <w:keepLines/>
                    <w:spacing w:after="120"/>
                    <w:rPr>
                      <w:color w:val="000000" w:themeColor="text1"/>
                      <w:szCs w:val="24"/>
                    </w:rPr>
                  </w:pPr>
                </w:p>
              </w:tc>
              <w:tc>
                <w:tcPr>
                  <w:tcW w:w="615" w:type="dxa"/>
                </w:tcPr>
                <w:p w14:paraId="06923114" w14:textId="77777777" w:rsidR="0034373F" w:rsidRPr="00FA247E" w:rsidRDefault="0034373F" w:rsidP="00C72E5C">
                  <w:pPr>
                    <w:keepNext/>
                    <w:keepLines/>
                    <w:spacing w:after="120"/>
                    <w:rPr>
                      <w:color w:val="000000" w:themeColor="text1"/>
                      <w:szCs w:val="24"/>
                    </w:rPr>
                  </w:pPr>
                </w:p>
              </w:tc>
              <w:tc>
                <w:tcPr>
                  <w:tcW w:w="615" w:type="dxa"/>
                </w:tcPr>
                <w:p w14:paraId="317191BA" w14:textId="77777777" w:rsidR="0034373F" w:rsidRPr="00FA247E" w:rsidRDefault="0034373F" w:rsidP="00C72E5C">
                  <w:pPr>
                    <w:keepNext/>
                    <w:keepLines/>
                    <w:spacing w:after="120"/>
                    <w:rPr>
                      <w:color w:val="000000" w:themeColor="text1"/>
                      <w:szCs w:val="24"/>
                    </w:rPr>
                  </w:pPr>
                </w:p>
              </w:tc>
              <w:tc>
                <w:tcPr>
                  <w:tcW w:w="615" w:type="dxa"/>
                </w:tcPr>
                <w:p w14:paraId="6CF04EA8" w14:textId="77777777" w:rsidR="0034373F" w:rsidRPr="00FA247E" w:rsidRDefault="0034373F" w:rsidP="00C72E5C">
                  <w:pPr>
                    <w:keepNext/>
                    <w:keepLines/>
                    <w:spacing w:after="120"/>
                    <w:rPr>
                      <w:color w:val="000000" w:themeColor="text1"/>
                      <w:szCs w:val="24"/>
                    </w:rPr>
                  </w:pPr>
                </w:p>
              </w:tc>
              <w:tc>
                <w:tcPr>
                  <w:tcW w:w="615" w:type="dxa"/>
                </w:tcPr>
                <w:p w14:paraId="5A0664D0" w14:textId="77777777" w:rsidR="0034373F" w:rsidRPr="00FA247E" w:rsidRDefault="0034373F" w:rsidP="00C72E5C">
                  <w:pPr>
                    <w:keepNext/>
                    <w:keepLines/>
                    <w:spacing w:after="120"/>
                    <w:rPr>
                      <w:color w:val="000000" w:themeColor="text1"/>
                      <w:szCs w:val="24"/>
                    </w:rPr>
                  </w:pPr>
                </w:p>
              </w:tc>
              <w:tc>
                <w:tcPr>
                  <w:tcW w:w="615" w:type="dxa"/>
                </w:tcPr>
                <w:p w14:paraId="42565B0D" w14:textId="77777777" w:rsidR="0034373F" w:rsidRPr="00FA247E" w:rsidRDefault="0034373F" w:rsidP="00C72E5C">
                  <w:pPr>
                    <w:keepNext/>
                    <w:keepLines/>
                    <w:spacing w:after="120"/>
                    <w:rPr>
                      <w:color w:val="000000" w:themeColor="text1"/>
                      <w:szCs w:val="24"/>
                    </w:rPr>
                  </w:pPr>
                </w:p>
              </w:tc>
              <w:tc>
                <w:tcPr>
                  <w:tcW w:w="615" w:type="dxa"/>
                </w:tcPr>
                <w:p w14:paraId="05EFD340" w14:textId="77777777" w:rsidR="0034373F" w:rsidRPr="00FA247E" w:rsidRDefault="0034373F" w:rsidP="00C72E5C">
                  <w:pPr>
                    <w:keepNext/>
                    <w:keepLines/>
                    <w:spacing w:after="120"/>
                    <w:rPr>
                      <w:color w:val="000000" w:themeColor="text1"/>
                      <w:szCs w:val="24"/>
                    </w:rPr>
                  </w:pPr>
                </w:p>
              </w:tc>
              <w:tc>
                <w:tcPr>
                  <w:tcW w:w="615" w:type="dxa"/>
                </w:tcPr>
                <w:p w14:paraId="5C87E357" w14:textId="77777777" w:rsidR="0034373F" w:rsidRPr="00FA247E" w:rsidRDefault="0034373F" w:rsidP="00C72E5C">
                  <w:pPr>
                    <w:keepNext/>
                    <w:keepLines/>
                    <w:spacing w:after="120"/>
                    <w:rPr>
                      <w:color w:val="000000" w:themeColor="text1"/>
                      <w:szCs w:val="24"/>
                    </w:rPr>
                  </w:pPr>
                </w:p>
              </w:tc>
              <w:tc>
                <w:tcPr>
                  <w:tcW w:w="615" w:type="dxa"/>
                </w:tcPr>
                <w:p w14:paraId="64295712" w14:textId="77777777" w:rsidR="0034373F" w:rsidRPr="00FA247E" w:rsidRDefault="0034373F" w:rsidP="00C72E5C">
                  <w:pPr>
                    <w:keepNext/>
                    <w:keepLines/>
                    <w:spacing w:after="120"/>
                    <w:rPr>
                      <w:color w:val="000000" w:themeColor="text1"/>
                      <w:szCs w:val="24"/>
                    </w:rPr>
                  </w:pPr>
                </w:p>
              </w:tc>
            </w:tr>
            <w:tr w:rsidR="00FA247E" w:rsidRPr="00FA247E" w14:paraId="7477CF58" w14:textId="77777777" w:rsidTr="00EB4026">
              <w:trPr>
                <w:trHeight w:val="312"/>
              </w:trPr>
              <w:tc>
                <w:tcPr>
                  <w:tcW w:w="2439" w:type="dxa"/>
                  <w:gridSpan w:val="2"/>
                </w:tcPr>
                <w:p w14:paraId="54C01D4D" w14:textId="77777777" w:rsidR="00E137D0" w:rsidRPr="00FA247E" w:rsidRDefault="00E137D0" w:rsidP="00E137D0">
                  <w:pPr>
                    <w:keepNext/>
                    <w:keepLines/>
                    <w:spacing w:after="120"/>
                    <w:rPr>
                      <w:color w:val="000000" w:themeColor="text1"/>
                      <w:szCs w:val="24"/>
                    </w:rPr>
                  </w:pPr>
                  <w:r w:rsidRPr="00FA247E">
                    <w:rPr>
                      <w:color w:val="000000" w:themeColor="text1"/>
                      <w:szCs w:val="24"/>
                    </w:rPr>
                    <w:t>Reference (test) inflation pressure(1) (kPa)</w:t>
                  </w:r>
                </w:p>
              </w:tc>
              <w:tc>
                <w:tcPr>
                  <w:tcW w:w="614" w:type="dxa"/>
                </w:tcPr>
                <w:p w14:paraId="6930F6B3" w14:textId="77777777" w:rsidR="00E137D0" w:rsidRPr="00FA247E" w:rsidRDefault="00E137D0" w:rsidP="00C72E5C">
                  <w:pPr>
                    <w:keepNext/>
                    <w:keepLines/>
                    <w:spacing w:after="120"/>
                    <w:rPr>
                      <w:color w:val="000000" w:themeColor="text1"/>
                      <w:szCs w:val="24"/>
                    </w:rPr>
                  </w:pPr>
                </w:p>
              </w:tc>
              <w:tc>
                <w:tcPr>
                  <w:tcW w:w="615" w:type="dxa"/>
                </w:tcPr>
                <w:p w14:paraId="1675282B" w14:textId="77777777" w:rsidR="00E137D0" w:rsidRPr="00FA247E" w:rsidRDefault="00E137D0" w:rsidP="00C72E5C">
                  <w:pPr>
                    <w:keepNext/>
                    <w:keepLines/>
                    <w:spacing w:after="120"/>
                    <w:rPr>
                      <w:color w:val="000000" w:themeColor="text1"/>
                      <w:szCs w:val="24"/>
                    </w:rPr>
                  </w:pPr>
                </w:p>
              </w:tc>
              <w:tc>
                <w:tcPr>
                  <w:tcW w:w="615" w:type="dxa"/>
                </w:tcPr>
                <w:p w14:paraId="2792A5C1" w14:textId="77777777" w:rsidR="00E137D0" w:rsidRPr="00FA247E" w:rsidRDefault="00E137D0" w:rsidP="00C72E5C">
                  <w:pPr>
                    <w:keepNext/>
                    <w:keepLines/>
                    <w:spacing w:after="120"/>
                    <w:rPr>
                      <w:color w:val="000000" w:themeColor="text1"/>
                      <w:szCs w:val="24"/>
                    </w:rPr>
                  </w:pPr>
                </w:p>
              </w:tc>
              <w:tc>
                <w:tcPr>
                  <w:tcW w:w="615" w:type="dxa"/>
                </w:tcPr>
                <w:p w14:paraId="3FEDB66E" w14:textId="77777777" w:rsidR="00E137D0" w:rsidRPr="00FA247E" w:rsidRDefault="00E137D0" w:rsidP="00C72E5C">
                  <w:pPr>
                    <w:keepNext/>
                    <w:keepLines/>
                    <w:spacing w:after="120"/>
                    <w:rPr>
                      <w:color w:val="000000" w:themeColor="text1"/>
                      <w:szCs w:val="24"/>
                    </w:rPr>
                  </w:pPr>
                </w:p>
              </w:tc>
              <w:tc>
                <w:tcPr>
                  <w:tcW w:w="615" w:type="dxa"/>
                </w:tcPr>
                <w:p w14:paraId="1D7C6138" w14:textId="77777777" w:rsidR="00E137D0" w:rsidRPr="00FA247E" w:rsidRDefault="00E137D0" w:rsidP="00C72E5C">
                  <w:pPr>
                    <w:keepNext/>
                    <w:keepLines/>
                    <w:spacing w:after="120"/>
                    <w:rPr>
                      <w:color w:val="000000" w:themeColor="text1"/>
                      <w:szCs w:val="24"/>
                    </w:rPr>
                  </w:pPr>
                </w:p>
              </w:tc>
              <w:tc>
                <w:tcPr>
                  <w:tcW w:w="615" w:type="dxa"/>
                </w:tcPr>
                <w:p w14:paraId="47AA7138" w14:textId="77777777" w:rsidR="00E137D0" w:rsidRPr="00FA247E" w:rsidRDefault="00E137D0" w:rsidP="00C72E5C">
                  <w:pPr>
                    <w:keepNext/>
                    <w:keepLines/>
                    <w:spacing w:after="120"/>
                    <w:rPr>
                      <w:color w:val="000000" w:themeColor="text1"/>
                      <w:szCs w:val="24"/>
                    </w:rPr>
                  </w:pPr>
                </w:p>
              </w:tc>
              <w:tc>
                <w:tcPr>
                  <w:tcW w:w="615" w:type="dxa"/>
                </w:tcPr>
                <w:p w14:paraId="70C63CF2" w14:textId="77777777" w:rsidR="00E137D0" w:rsidRPr="00FA247E" w:rsidRDefault="00E137D0" w:rsidP="00C72E5C">
                  <w:pPr>
                    <w:keepNext/>
                    <w:keepLines/>
                    <w:spacing w:after="120"/>
                    <w:rPr>
                      <w:color w:val="000000" w:themeColor="text1"/>
                      <w:szCs w:val="24"/>
                    </w:rPr>
                  </w:pPr>
                </w:p>
              </w:tc>
              <w:tc>
                <w:tcPr>
                  <w:tcW w:w="615" w:type="dxa"/>
                </w:tcPr>
                <w:p w14:paraId="001CF452" w14:textId="77777777" w:rsidR="00E137D0" w:rsidRPr="00FA247E" w:rsidRDefault="00E137D0" w:rsidP="00C72E5C">
                  <w:pPr>
                    <w:keepNext/>
                    <w:keepLines/>
                    <w:spacing w:after="120"/>
                    <w:rPr>
                      <w:color w:val="000000" w:themeColor="text1"/>
                      <w:szCs w:val="24"/>
                    </w:rPr>
                  </w:pPr>
                </w:p>
              </w:tc>
              <w:tc>
                <w:tcPr>
                  <w:tcW w:w="615" w:type="dxa"/>
                </w:tcPr>
                <w:p w14:paraId="71D5B08C" w14:textId="77777777" w:rsidR="00E137D0" w:rsidRPr="00FA247E" w:rsidRDefault="00E137D0" w:rsidP="00C72E5C">
                  <w:pPr>
                    <w:keepNext/>
                    <w:keepLines/>
                    <w:spacing w:after="120"/>
                    <w:rPr>
                      <w:color w:val="000000" w:themeColor="text1"/>
                      <w:szCs w:val="24"/>
                    </w:rPr>
                  </w:pPr>
                </w:p>
              </w:tc>
              <w:tc>
                <w:tcPr>
                  <w:tcW w:w="615" w:type="dxa"/>
                </w:tcPr>
                <w:p w14:paraId="2DE2E4FF" w14:textId="77777777" w:rsidR="00E137D0" w:rsidRPr="00FA247E" w:rsidRDefault="00E137D0" w:rsidP="00C72E5C">
                  <w:pPr>
                    <w:keepNext/>
                    <w:keepLines/>
                    <w:spacing w:after="120"/>
                    <w:rPr>
                      <w:color w:val="000000" w:themeColor="text1"/>
                      <w:szCs w:val="24"/>
                    </w:rPr>
                  </w:pPr>
                </w:p>
              </w:tc>
            </w:tr>
            <w:tr w:rsidR="00FA247E" w:rsidRPr="00FA247E" w14:paraId="1597672A" w14:textId="77777777" w:rsidTr="00EB4026">
              <w:trPr>
                <w:trHeight w:val="312"/>
              </w:trPr>
              <w:tc>
                <w:tcPr>
                  <w:tcW w:w="2439" w:type="dxa"/>
                  <w:gridSpan w:val="2"/>
                </w:tcPr>
                <w:p w14:paraId="335A5277" w14:textId="77777777" w:rsidR="0034373F" w:rsidRPr="00FA247E" w:rsidRDefault="0034373F" w:rsidP="00C72E5C">
                  <w:pPr>
                    <w:keepNext/>
                    <w:keepLines/>
                    <w:spacing w:after="120"/>
                    <w:rPr>
                      <w:color w:val="000000" w:themeColor="text1"/>
                      <w:szCs w:val="24"/>
                    </w:rPr>
                  </w:pPr>
                  <w:r w:rsidRPr="00FA247E">
                    <w:rPr>
                      <w:color w:val="000000" w:themeColor="text1"/>
                      <w:szCs w:val="24"/>
                    </w:rPr>
                    <w:t>Tyre identification</w:t>
                  </w:r>
                </w:p>
              </w:tc>
              <w:tc>
                <w:tcPr>
                  <w:tcW w:w="614" w:type="dxa"/>
                </w:tcPr>
                <w:p w14:paraId="2B1A5D7F" w14:textId="77777777" w:rsidR="0034373F" w:rsidRPr="00FA247E" w:rsidRDefault="0034373F" w:rsidP="00C72E5C">
                  <w:pPr>
                    <w:keepNext/>
                    <w:keepLines/>
                    <w:spacing w:after="120"/>
                    <w:rPr>
                      <w:color w:val="000000" w:themeColor="text1"/>
                      <w:szCs w:val="24"/>
                    </w:rPr>
                  </w:pPr>
                </w:p>
              </w:tc>
              <w:tc>
                <w:tcPr>
                  <w:tcW w:w="615" w:type="dxa"/>
                </w:tcPr>
                <w:p w14:paraId="2D81A8CE" w14:textId="77777777" w:rsidR="0034373F" w:rsidRPr="00FA247E" w:rsidRDefault="0034373F" w:rsidP="00C72E5C">
                  <w:pPr>
                    <w:keepNext/>
                    <w:keepLines/>
                    <w:spacing w:after="120"/>
                    <w:rPr>
                      <w:color w:val="000000" w:themeColor="text1"/>
                      <w:szCs w:val="24"/>
                    </w:rPr>
                  </w:pPr>
                </w:p>
              </w:tc>
              <w:tc>
                <w:tcPr>
                  <w:tcW w:w="615" w:type="dxa"/>
                </w:tcPr>
                <w:p w14:paraId="6235AE3E" w14:textId="77777777" w:rsidR="0034373F" w:rsidRPr="00FA247E" w:rsidRDefault="0034373F" w:rsidP="00C72E5C">
                  <w:pPr>
                    <w:keepNext/>
                    <w:keepLines/>
                    <w:spacing w:after="120"/>
                    <w:rPr>
                      <w:color w:val="000000" w:themeColor="text1"/>
                      <w:szCs w:val="24"/>
                    </w:rPr>
                  </w:pPr>
                </w:p>
              </w:tc>
              <w:tc>
                <w:tcPr>
                  <w:tcW w:w="615" w:type="dxa"/>
                </w:tcPr>
                <w:p w14:paraId="406A5E55" w14:textId="77777777" w:rsidR="0034373F" w:rsidRPr="00FA247E" w:rsidRDefault="0034373F" w:rsidP="00C72E5C">
                  <w:pPr>
                    <w:keepNext/>
                    <w:keepLines/>
                    <w:spacing w:after="120"/>
                    <w:rPr>
                      <w:color w:val="000000" w:themeColor="text1"/>
                      <w:szCs w:val="24"/>
                    </w:rPr>
                  </w:pPr>
                </w:p>
              </w:tc>
              <w:tc>
                <w:tcPr>
                  <w:tcW w:w="615" w:type="dxa"/>
                </w:tcPr>
                <w:p w14:paraId="4BB1CC9A" w14:textId="77777777" w:rsidR="0034373F" w:rsidRPr="00FA247E" w:rsidRDefault="0034373F" w:rsidP="00C72E5C">
                  <w:pPr>
                    <w:keepNext/>
                    <w:keepLines/>
                    <w:spacing w:after="120"/>
                    <w:rPr>
                      <w:color w:val="000000" w:themeColor="text1"/>
                      <w:szCs w:val="24"/>
                    </w:rPr>
                  </w:pPr>
                </w:p>
              </w:tc>
              <w:tc>
                <w:tcPr>
                  <w:tcW w:w="615" w:type="dxa"/>
                </w:tcPr>
                <w:p w14:paraId="7F031518" w14:textId="77777777" w:rsidR="0034373F" w:rsidRPr="00FA247E" w:rsidRDefault="0034373F" w:rsidP="00C72E5C">
                  <w:pPr>
                    <w:keepNext/>
                    <w:keepLines/>
                    <w:spacing w:after="120"/>
                    <w:rPr>
                      <w:color w:val="000000" w:themeColor="text1"/>
                      <w:szCs w:val="24"/>
                    </w:rPr>
                  </w:pPr>
                </w:p>
              </w:tc>
              <w:tc>
                <w:tcPr>
                  <w:tcW w:w="615" w:type="dxa"/>
                </w:tcPr>
                <w:p w14:paraId="344D422A" w14:textId="77777777" w:rsidR="0034373F" w:rsidRPr="00FA247E" w:rsidRDefault="0034373F" w:rsidP="00C72E5C">
                  <w:pPr>
                    <w:keepNext/>
                    <w:keepLines/>
                    <w:spacing w:after="120"/>
                    <w:rPr>
                      <w:color w:val="000000" w:themeColor="text1"/>
                      <w:szCs w:val="24"/>
                    </w:rPr>
                  </w:pPr>
                </w:p>
              </w:tc>
              <w:tc>
                <w:tcPr>
                  <w:tcW w:w="615" w:type="dxa"/>
                </w:tcPr>
                <w:p w14:paraId="12F01642" w14:textId="77777777" w:rsidR="0034373F" w:rsidRPr="00FA247E" w:rsidRDefault="0034373F" w:rsidP="00C72E5C">
                  <w:pPr>
                    <w:keepNext/>
                    <w:keepLines/>
                    <w:spacing w:after="120"/>
                    <w:rPr>
                      <w:color w:val="000000" w:themeColor="text1"/>
                      <w:szCs w:val="24"/>
                    </w:rPr>
                  </w:pPr>
                </w:p>
              </w:tc>
              <w:tc>
                <w:tcPr>
                  <w:tcW w:w="615" w:type="dxa"/>
                </w:tcPr>
                <w:p w14:paraId="1F92A304" w14:textId="77777777" w:rsidR="0034373F" w:rsidRPr="00FA247E" w:rsidRDefault="0034373F" w:rsidP="00C72E5C">
                  <w:pPr>
                    <w:keepNext/>
                    <w:keepLines/>
                    <w:spacing w:after="120"/>
                    <w:rPr>
                      <w:color w:val="000000" w:themeColor="text1"/>
                      <w:szCs w:val="24"/>
                    </w:rPr>
                  </w:pPr>
                </w:p>
              </w:tc>
              <w:tc>
                <w:tcPr>
                  <w:tcW w:w="615" w:type="dxa"/>
                </w:tcPr>
                <w:p w14:paraId="57849D67" w14:textId="77777777" w:rsidR="0034373F" w:rsidRPr="00FA247E" w:rsidRDefault="0034373F" w:rsidP="00C72E5C">
                  <w:pPr>
                    <w:keepNext/>
                    <w:keepLines/>
                    <w:spacing w:after="120"/>
                    <w:rPr>
                      <w:color w:val="000000" w:themeColor="text1"/>
                      <w:szCs w:val="24"/>
                    </w:rPr>
                  </w:pPr>
                </w:p>
              </w:tc>
            </w:tr>
            <w:tr w:rsidR="00FA247E" w:rsidRPr="00FA247E" w14:paraId="15218309" w14:textId="77777777" w:rsidTr="00EB4026">
              <w:trPr>
                <w:trHeight w:val="312"/>
              </w:trPr>
              <w:tc>
                <w:tcPr>
                  <w:tcW w:w="2439" w:type="dxa"/>
                  <w:gridSpan w:val="2"/>
                </w:tcPr>
                <w:p w14:paraId="6C5D7B90" w14:textId="77777777" w:rsidR="00E137D0" w:rsidRPr="00FA247E" w:rsidRDefault="00E137D0" w:rsidP="00E137D0">
                  <w:pPr>
                    <w:autoSpaceDE w:val="0"/>
                    <w:autoSpaceDN w:val="0"/>
                    <w:adjustRightInd w:val="0"/>
                    <w:rPr>
                      <w:color w:val="000000" w:themeColor="text1"/>
                      <w:szCs w:val="24"/>
                    </w:rPr>
                  </w:pPr>
                  <w:r w:rsidRPr="00FA247E">
                    <w:rPr>
                      <w:color w:val="000000" w:themeColor="text1"/>
                      <w:szCs w:val="24"/>
                      <w:lang w:val="en-IN" w:bidi="hi-IN"/>
                    </w:rPr>
                    <w:t>Tyre identification</w:t>
                  </w:r>
                </w:p>
              </w:tc>
              <w:tc>
                <w:tcPr>
                  <w:tcW w:w="614" w:type="dxa"/>
                </w:tcPr>
                <w:p w14:paraId="595A4430" w14:textId="77777777" w:rsidR="00E137D0" w:rsidRPr="00FA247E" w:rsidRDefault="00E137D0" w:rsidP="00E137D0">
                  <w:pPr>
                    <w:keepNext/>
                    <w:keepLines/>
                    <w:spacing w:after="120"/>
                    <w:rPr>
                      <w:color w:val="000000" w:themeColor="text1"/>
                      <w:szCs w:val="24"/>
                    </w:rPr>
                  </w:pPr>
                </w:p>
              </w:tc>
              <w:tc>
                <w:tcPr>
                  <w:tcW w:w="615" w:type="dxa"/>
                </w:tcPr>
                <w:p w14:paraId="76F6CF75" w14:textId="77777777" w:rsidR="00E137D0" w:rsidRPr="00FA247E" w:rsidRDefault="00E137D0" w:rsidP="00E137D0">
                  <w:pPr>
                    <w:keepNext/>
                    <w:keepLines/>
                    <w:spacing w:after="120"/>
                    <w:rPr>
                      <w:color w:val="000000" w:themeColor="text1"/>
                      <w:szCs w:val="24"/>
                    </w:rPr>
                  </w:pPr>
                </w:p>
              </w:tc>
              <w:tc>
                <w:tcPr>
                  <w:tcW w:w="615" w:type="dxa"/>
                </w:tcPr>
                <w:p w14:paraId="7581BC87" w14:textId="77777777" w:rsidR="00E137D0" w:rsidRPr="00FA247E" w:rsidRDefault="00E137D0" w:rsidP="00E137D0">
                  <w:pPr>
                    <w:keepNext/>
                    <w:keepLines/>
                    <w:spacing w:after="120"/>
                    <w:rPr>
                      <w:color w:val="000000" w:themeColor="text1"/>
                      <w:szCs w:val="24"/>
                    </w:rPr>
                  </w:pPr>
                </w:p>
              </w:tc>
              <w:tc>
                <w:tcPr>
                  <w:tcW w:w="615" w:type="dxa"/>
                </w:tcPr>
                <w:p w14:paraId="0D2A7F28" w14:textId="77777777" w:rsidR="00E137D0" w:rsidRPr="00FA247E" w:rsidRDefault="00E137D0" w:rsidP="00E137D0">
                  <w:pPr>
                    <w:keepNext/>
                    <w:keepLines/>
                    <w:spacing w:after="120"/>
                    <w:rPr>
                      <w:color w:val="000000" w:themeColor="text1"/>
                      <w:szCs w:val="24"/>
                    </w:rPr>
                  </w:pPr>
                </w:p>
              </w:tc>
              <w:tc>
                <w:tcPr>
                  <w:tcW w:w="615" w:type="dxa"/>
                </w:tcPr>
                <w:p w14:paraId="325CDB9A" w14:textId="77777777" w:rsidR="00E137D0" w:rsidRPr="00FA247E" w:rsidRDefault="00E137D0" w:rsidP="00E137D0">
                  <w:pPr>
                    <w:keepNext/>
                    <w:keepLines/>
                    <w:spacing w:after="120"/>
                    <w:rPr>
                      <w:color w:val="000000" w:themeColor="text1"/>
                      <w:szCs w:val="24"/>
                    </w:rPr>
                  </w:pPr>
                </w:p>
              </w:tc>
              <w:tc>
                <w:tcPr>
                  <w:tcW w:w="615" w:type="dxa"/>
                </w:tcPr>
                <w:p w14:paraId="2F617405" w14:textId="77777777" w:rsidR="00E137D0" w:rsidRPr="00FA247E" w:rsidRDefault="00E137D0" w:rsidP="00E137D0">
                  <w:pPr>
                    <w:keepNext/>
                    <w:keepLines/>
                    <w:spacing w:after="120"/>
                    <w:rPr>
                      <w:color w:val="000000" w:themeColor="text1"/>
                      <w:szCs w:val="24"/>
                    </w:rPr>
                  </w:pPr>
                </w:p>
              </w:tc>
              <w:tc>
                <w:tcPr>
                  <w:tcW w:w="615" w:type="dxa"/>
                </w:tcPr>
                <w:p w14:paraId="48ACABD3" w14:textId="77777777" w:rsidR="00E137D0" w:rsidRPr="00FA247E" w:rsidRDefault="00E137D0" w:rsidP="00E137D0">
                  <w:pPr>
                    <w:keepNext/>
                    <w:keepLines/>
                    <w:spacing w:after="120"/>
                    <w:rPr>
                      <w:color w:val="000000" w:themeColor="text1"/>
                      <w:szCs w:val="24"/>
                    </w:rPr>
                  </w:pPr>
                </w:p>
              </w:tc>
              <w:tc>
                <w:tcPr>
                  <w:tcW w:w="615" w:type="dxa"/>
                </w:tcPr>
                <w:p w14:paraId="2348867C" w14:textId="77777777" w:rsidR="00E137D0" w:rsidRPr="00FA247E" w:rsidRDefault="00E137D0" w:rsidP="00E137D0">
                  <w:pPr>
                    <w:keepNext/>
                    <w:keepLines/>
                    <w:spacing w:after="120"/>
                    <w:rPr>
                      <w:color w:val="000000" w:themeColor="text1"/>
                      <w:szCs w:val="24"/>
                    </w:rPr>
                  </w:pPr>
                </w:p>
              </w:tc>
              <w:tc>
                <w:tcPr>
                  <w:tcW w:w="615" w:type="dxa"/>
                </w:tcPr>
                <w:p w14:paraId="305C0BCE" w14:textId="77777777" w:rsidR="00E137D0" w:rsidRPr="00FA247E" w:rsidRDefault="00E137D0" w:rsidP="00E137D0">
                  <w:pPr>
                    <w:keepNext/>
                    <w:keepLines/>
                    <w:spacing w:after="120"/>
                    <w:rPr>
                      <w:color w:val="000000" w:themeColor="text1"/>
                      <w:szCs w:val="24"/>
                    </w:rPr>
                  </w:pPr>
                </w:p>
              </w:tc>
              <w:tc>
                <w:tcPr>
                  <w:tcW w:w="615" w:type="dxa"/>
                </w:tcPr>
                <w:p w14:paraId="563D9F9F" w14:textId="77777777" w:rsidR="00E137D0" w:rsidRPr="00FA247E" w:rsidRDefault="00E137D0" w:rsidP="00E137D0">
                  <w:pPr>
                    <w:keepNext/>
                    <w:keepLines/>
                    <w:spacing w:after="120"/>
                    <w:rPr>
                      <w:color w:val="000000" w:themeColor="text1"/>
                      <w:szCs w:val="24"/>
                    </w:rPr>
                  </w:pPr>
                </w:p>
              </w:tc>
            </w:tr>
            <w:tr w:rsidR="00FA247E" w:rsidRPr="00FA247E" w14:paraId="6809D89E" w14:textId="77777777" w:rsidTr="00EB4026">
              <w:trPr>
                <w:trHeight w:val="312"/>
              </w:trPr>
              <w:tc>
                <w:tcPr>
                  <w:tcW w:w="2439" w:type="dxa"/>
                  <w:gridSpan w:val="2"/>
                </w:tcPr>
                <w:p w14:paraId="41ACB5CE" w14:textId="77777777" w:rsidR="00E137D0" w:rsidRPr="00FA247E" w:rsidRDefault="00E137D0" w:rsidP="00E137D0">
                  <w:pPr>
                    <w:rPr>
                      <w:color w:val="000000" w:themeColor="text1"/>
                      <w:szCs w:val="24"/>
                    </w:rPr>
                  </w:pPr>
                  <w:r w:rsidRPr="00FA247E">
                    <w:rPr>
                      <w:color w:val="000000" w:themeColor="text1"/>
                      <w:szCs w:val="24"/>
                      <w:lang w:val="en-IN" w:bidi="hi-IN"/>
                    </w:rPr>
                    <w:t>M+S marking (Y/N)</w:t>
                  </w:r>
                </w:p>
              </w:tc>
              <w:tc>
                <w:tcPr>
                  <w:tcW w:w="614" w:type="dxa"/>
                </w:tcPr>
                <w:p w14:paraId="19C768E5" w14:textId="77777777" w:rsidR="00E137D0" w:rsidRPr="00FA247E" w:rsidRDefault="00E137D0" w:rsidP="00E137D0">
                  <w:pPr>
                    <w:keepNext/>
                    <w:keepLines/>
                    <w:spacing w:after="120"/>
                    <w:rPr>
                      <w:color w:val="000000" w:themeColor="text1"/>
                      <w:szCs w:val="24"/>
                    </w:rPr>
                  </w:pPr>
                </w:p>
              </w:tc>
              <w:tc>
                <w:tcPr>
                  <w:tcW w:w="615" w:type="dxa"/>
                </w:tcPr>
                <w:p w14:paraId="120FD07E" w14:textId="77777777" w:rsidR="00E137D0" w:rsidRPr="00FA247E" w:rsidRDefault="00E137D0" w:rsidP="00E137D0">
                  <w:pPr>
                    <w:keepNext/>
                    <w:keepLines/>
                    <w:spacing w:after="120"/>
                    <w:rPr>
                      <w:color w:val="000000" w:themeColor="text1"/>
                      <w:szCs w:val="24"/>
                    </w:rPr>
                  </w:pPr>
                </w:p>
              </w:tc>
              <w:tc>
                <w:tcPr>
                  <w:tcW w:w="615" w:type="dxa"/>
                </w:tcPr>
                <w:p w14:paraId="03BE2734" w14:textId="77777777" w:rsidR="00E137D0" w:rsidRPr="00FA247E" w:rsidRDefault="00E137D0" w:rsidP="00E137D0">
                  <w:pPr>
                    <w:keepNext/>
                    <w:keepLines/>
                    <w:spacing w:after="120"/>
                    <w:rPr>
                      <w:color w:val="000000" w:themeColor="text1"/>
                      <w:szCs w:val="24"/>
                    </w:rPr>
                  </w:pPr>
                </w:p>
              </w:tc>
              <w:tc>
                <w:tcPr>
                  <w:tcW w:w="615" w:type="dxa"/>
                </w:tcPr>
                <w:p w14:paraId="30F29690" w14:textId="77777777" w:rsidR="00E137D0" w:rsidRPr="00FA247E" w:rsidRDefault="00E137D0" w:rsidP="00E137D0">
                  <w:pPr>
                    <w:keepNext/>
                    <w:keepLines/>
                    <w:spacing w:after="120"/>
                    <w:rPr>
                      <w:color w:val="000000" w:themeColor="text1"/>
                      <w:szCs w:val="24"/>
                    </w:rPr>
                  </w:pPr>
                </w:p>
              </w:tc>
              <w:tc>
                <w:tcPr>
                  <w:tcW w:w="615" w:type="dxa"/>
                </w:tcPr>
                <w:p w14:paraId="6586CD47" w14:textId="77777777" w:rsidR="00E137D0" w:rsidRPr="00FA247E" w:rsidRDefault="00E137D0" w:rsidP="00E137D0">
                  <w:pPr>
                    <w:keepNext/>
                    <w:keepLines/>
                    <w:spacing w:after="120"/>
                    <w:rPr>
                      <w:color w:val="000000" w:themeColor="text1"/>
                      <w:szCs w:val="24"/>
                    </w:rPr>
                  </w:pPr>
                </w:p>
              </w:tc>
              <w:tc>
                <w:tcPr>
                  <w:tcW w:w="615" w:type="dxa"/>
                </w:tcPr>
                <w:p w14:paraId="7F7E1B1E" w14:textId="77777777" w:rsidR="00E137D0" w:rsidRPr="00FA247E" w:rsidRDefault="00E137D0" w:rsidP="00E137D0">
                  <w:pPr>
                    <w:keepNext/>
                    <w:keepLines/>
                    <w:spacing w:after="120"/>
                    <w:rPr>
                      <w:color w:val="000000" w:themeColor="text1"/>
                      <w:szCs w:val="24"/>
                    </w:rPr>
                  </w:pPr>
                </w:p>
              </w:tc>
              <w:tc>
                <w:tcPr>
                  <w:tcW w:w="615" w:type="dxa"/>
                </w:tcPr>
                <w:p w14:paraId="23E3578B" w14:textId="77777777" w:rsidR="00E137D0" w:rsidRPr="00FA247E" w:rsidRDefault="00E137D0" w:rsidP="00E137D0">
                  <w:pPr>
                    <w:keepNext/>
                    <w:keepLines/>
                    <w:spacing w:after="120"/>
                    <w:rPr>
                      <w:color w:val="000000" w:themeColor="text1"/>
                      <w:szCs w:val="24"/>
                    </w:rPr>
                  </w:pPr>
                </w:p>
              </w:tc>
              <w:tc>
                <w:tcPr>
                  <w:tcW w:w="615" w:type="dxa"/>
                </w:tcPr>
                <w:p w14:paraId="63A23CE5" w14:textId="77777777" w:rsidR="00E137D0" w:rsidRPr="00FA247E" w:rsidRDefault="00E137D0" w:rsidP="00E137D0">
                  <w:pPr>
                    <w:keepNext/>
                    <w:keepLines/>
                    <w:spacing w:after="120"/>
                    <w:rPr>
                      <w:color w:val="000000" w:themeColor="text1"/>
                      <w:szCs w:val="24"/>
                    </w:rPr>
                  </w:pPr>
                </w:p>
              </w:tc>
              <w:tc>
                <w:tcPr>
                  <w:tcW w:w="615" w:type="dxa"/>
                </w:tcPr>
                <w:p w14:paraId="62070F61" w14:textId="77777777" w:rsidR="00E137D0" w:rsidRPr="00FA247E" w:rsidRDefault="00E137D0" w:rsidP="00E137D0">
                  <w:pPr>
                    <w:keepNext/>
                    <w:keepLines/>
                    <w:spacing w:after="120"/>
                    <w:rPr>
                      <w:color w:val="000000" w:themeColor="text1"/>
                      <w:szCs w:val="24"/>
                    </w:rPr>
                  </w:pPr>
                </w:p>
              </w:tc>
              <w:tc>
                <w:tcPr>
                  <w:tcW w:w="615" w:type="dxa"/>
                </w:tcPr>
                <w:p w14:paraId="43E5F58C" w14:textId="77777777" w:rsidR="00E137D0" w:rsidRPr="00FA247E" w:rsidRDefault="00E137D0" w:rsidP="00E137D0">
                  <w:pPr>
                    <w:keepNext/>
                    <w:keepLines/>
                    <w:spacing w:after="120"/>
                    <w:rPr>
                      <w:color w:val="000000" w:themeColor="text1"/>
                      <w:szCs w:val="24"/>
                    </w:rPr>
                  </w:pPr>
                </w:p>
              </w:tc>
            </w:tr>
            <w:tr w:rsidR="00FA247E" w:rsidRPr="00FA247E" w14:paraId="50CD99AB" w14:textId="77777777" w:rsidTr="00EB4026">
              <w:trPr>
                <w:trHeight w:val="312"/>
              </w:trPr>
              <w:tc>
                <w:tcPr>
                  <w:tcW w:w="2439" w:type="dxa"/>
                  <w:gridSpan w:val="2"/>
                </w:tcPr>
                <w:p w14:paraId="5CC820A7" w14:textId="77777777" w:rsidR="0034373F" w:rsidRPr="00FA247E" w:rsidRDefault="0034373F" w:rsidP="00C72E5C">
                  <w:pPr>
                    <w:keepNext/>
                    <w:keepLines/>
                    <w:spacing w:after="120"/>
                    <w:rPr>
                      <w:color w:val="000000" w:themeColor="text1"/>
                      <w:szCs w:val="24"/>
                    </w:rPr>
                  </w:pPr>
                  <w:r w:rsidRPr="00FA247E">
                    <w:rPr>
                      <w:color w:val="000000" w:themeColor="text1"/>
                      <w:szCs w:val="24"/>
                    </w:rPr>
                    <w:t>Rim</w:t>
                  </w:r>
                </w:p>
              </w:tc>
              <w:tc>
                <w:tcPr>
                  <w:tcW w:w="614" w:type="dxa"/>
                </w:tcPr>
                <w:p w14:paraId="04999F28" w14:textId="77777777" w:rsidR="0034373F" w:rsidRPr="00FA247E" w:rsidRDefault="0034373F" w:rsidP="00C72E5C">
                  <w:pPr>
                    <w:keepNext/>
                    <w:keepLines/>
                    <w:spacing w:after="120"/>
                    <w:rPr>
                      <w:color w:val="000000" w:themeColor="text1"/>
                      <w:szCs w:val="24"/>
                    </w:rPr>
                  </w:pPr>
                </w:p>
              </w:tc>
              <w:tc>
                <w:tcPr>
                  <w:tcW w:w="615" w:type="dxa"/>
                </w:tcPr>
                <w:p w14:paraId="147B7802" w14:textId="77777777" w:rsidR="0034373F" w:rsidRPr="00FA247E" w:rsidRDefault="0034373F" w:rsidP="00C72E5C">
                  <w:pPr>
                    <w:keepNext/>
                    <w:keepLines/>
                    <w:spacing w:after="120"/>
                    <w:rPr>
                      <w:color w:val="000000" w:themeColor="text1"/>
                      <w:szCs w:val="24"/>
                    </w:rPr>
                  </w:pPr>
                </w:p>
              </w:tc>
              <w:tc>
                <w:tcPr>
                  <w:tcW w:w="615" w:type="dxa"/>
                </w:tcPr>
                <w:p w14:paraId="5FB79A39" w14:textId="77777777" w:rsidR="0034373F" w:rsidRPr="00FA247E" w:rsidRDefault="0034373F" w:rsidP="00C72E5C">
                  <w:pPr>
                    <w:keepNext/>
                    <w:keepLines/>
                    <w:spacing w:after="120"/>
                    <w:rPr>
                      <w:color w:val="000000" w:themeColor="text1"/>
                      <w:szCs w:val="24"/>
                    </w:rPr>
                  </w:pPr>
                </w:p>
              </w:tc>
              <w:tc>
                <w:tcPr>
                  <w:tcW w:w="615" w:type="dxa"/>
                </w:tcPr>
                <w:p w14:paraId="21A47113" w14:textId="77777777" w:rsidR="0034373F" w:rsidRPr="00FA247E" w:rsidRDefault="0034373F" w:rsidP="00C72E5C">
                  <w:pPr>
                    <w:keepNext/>
                    <w:keepLines/>
                    <w:spacing w:after="120"/>
                    <w:rPr>
                      <w:color w:val="000000" w:themeColor="text1"/>
                      <w:szCs w:val="24"/>
                    </w:rPr>
                  </w:pPr>
                </w:p>
              </w:tc>
              <w:tc>
                <w:tcPr>
                  <w:tcW w:w="615" w:type="dxa"/>
                </w:tcPr>
                <w:p w14:paraId="3C929CC0" w14:textId="77777777" w:rsidR="0034373F" w:rsidRPr="00FA247E" w:rsidRDefault="0034373F" w:rsidP="00C72E5C">
                  <w:pPr>
                    <w:keepNext/>
                    <w:keepLines/>
                    <w:spacing w:after="120"/>
                    <w:rPr>
                      <w:color w:val="000000" w:themeColor="text1"/>
                      <w:szCs w:val="24"/>
                    </w:rPr>
                  </w:pPr>
                </w:p>
              </w:tc>
              <w:tc>
                <w:tcPr>
                  <w:tcW w:w="615" w:type="dxa"/>
                </w:tcPr>
                <w:p w14:paraId="5F944A17" w14:textId="77777777" w:rsidR="0034373F" w:rsidRPr="00FA247E" w:rsidRDefault="0034373F" w:rsidP="00C72E5C">
                  <w:pPr>
                    <w:keepNext/>
                    <w:keepLines/>
                    <w:spacing w:after="120"/>
                    <w:rPr>
                      <w:color w:val="000000" w:themeColor="text1"/>
                      <w:szCs w:val="24"/>
                    </w:rPr>
                  </w:pPr>
                </w:p>
              </w:tc>
              <w:tc>
                <w:tcPr>
                  <w:tcW w:w="615" w:type="dxa"/>
                </w:tcPr>
                <w:p w14:paraId="56EB341D" w14:textId="77777777" w:rsidR="0034373F" w:rsidRPr="00FA247E" w:rsidRDefault="0034373F" w:rsidP="00C72E5C">
                  <w:pPr>
                    <w:keepNext/>
                    <w:keepLines/>
                    <w:spacing w:after="120"/>
                    <w:rPr>
                      <w:color w:val="000000" w:themeColor="text1"/>
                      <w:szCs w:val="24"/>
                    </w:rPr>
                  </w:pPr>
                </w:p>
              </w:tc>
              <w:tc>
                <w:tcPr>
                  <w:tcW w:w="615" w:type="dxa"/>
                </w:tcPr>
                <w:p w14:paraId="183B1B9F" w14:textId="77777777" w:rsidR="0034373F" w:rsidRPr="00FA247E" w:rsidRDefault="0034373F" w:rsidP="00C72E5C">
                  <w:pPr>
                    <w:keepNext/>
                    <w:keepLines/>
                    <w:spacing w:after="120"/>
                    <w:rPr>
                      <w:color w:val="000000" w:themeColor="text1"/>
                      <w:szCs w:val="24"/>
                    </w:rPr>
                  </w:pPr>
                </w:p>
              </w:tc>
              <w:tc>
                <w:tcPr>
                  <w:tcW w:w="615" w:type="dxa"/>
                </w:tcPr>
                <w:p w14:paraId="2E9F697F" w14:textId="77777777" w:rsidR="0034373F" w:rsidRPr="00FA247E" w:rsidRDefault="0034373F" w:rsidP="00C72E5C">
                  <w:pPr>
                    <w:keepNext/>
                    <w:keepLines/>
                    <w:spacing w:after="120"/>
                    <w:rPr>
                      <w:color w:val="000000" w:themeColor="text1"/>
                      <w:szCs w:val="24"/>
                    </w:rPr>
                  </w:pPr>
                </w:p>
              </w:tc>
              <w:tc>
                <w:tcPr>
                  <w:tcW w:w="615" w:type="dxa"/>
                </w:tcPr>
                <w:p w14:paraId="349EF299" w14:textId="77777777" w:rsidR="0034373F" w:rsidRPr="00FA247E" w:rsidRDefault="0034373F" w:rsidP="00C72E5C">
                  <w:pPr>
                    <w:keepNext/>
                    <w:keepLines/>
                    <w:spacing w:after="120"/>
                    <w:rPr>
                      <w:color w:val="000000" w:themeColor="text1"/>
                      <w:szCs w:val="24"/>
                    </w:rPr>
                  </w:pPr>
                </w:p>
              </w:tc>
            </w:tr>
            <w:tr w:rsidR="00FA247E" w:rsidRPr="00FA247E" w14:paraId="3BD50A89" w14:textId="77777777" w:rsidTr="00EB4026">
              <w:trPr>
                <w:trHeight w:val="312"/>
              </w:trPr>
              <w:tc>
                <w:tcPr>
                  <w:tcW w:w="2439" w:type="dxa"/>
                  <w:gridSpan w:val="2"/>
                </w:tcPr>
                <w:p w14:paraId="7A8D16E6" w14:textId="77777777" w:rsidR="0034373F" w:rsidRPr="00FA247E" w:rsidRDefault="0034373F" w:rsidP="00C72E5C">
                  <w:pPr>
                    <w:keepNext/>
                    <w:keepLines/>
                    <w:spacing w:after="120"/>
                    <w:rPr>
                      <w:strike/>
                      <w:color w:val="000000" w:themeColor="text1"/>
                      <w:szCs w:val="24"/>
                    </w:rPr>
                  </w:pPr>
                  <w:r w:rsidRPr="00FA247E">
                    <w:rPr>
                      <w:strike/>
                      <w:color w:val="000000" w:themeColor="text1"/>
                      <w:szCs w:val="24"/>
                    </w:rPr>
                    <w:t>Pattern</w:t>
                  </w:r>
                </w:p>
              </w:tc>
              <w:tc>
                <w:tcPr>
                  <w:tcW w:w="614" w:type="dxa"/>
                </w:tcPr>
                <w:p w14:paraId="11B47755" w14:textId="77777777" w:rsidR="0034373F" w:rsidRPr="00FA247E" w:rsidRDefault="0034373F" w:rsidP="00C72E5C">
                  <w:pPr>
                    <w:keepNext/>
                    <w:keepLines/>
                    <w:spacing w:after="120"/>
                    <w:rPr>
                      <w:color w:val="000000" w:themeColor="text1"/>
                      <w:szCs w:val="24"/>
                    </w:rPr>
                  </w:pPr>
                </w:p>
              </w:tc>
              <w:tc>
                <w:tcPr>
                  <w:tcW w:w="615" w:type="dxa"/>
                </w:tcPr>
                <w:p w14:paraId="5352C26F" w14:textId="77777777" w:rsidR="0034373F" w:rsidRPr="00FA247E" w:rsidRDefault="0034373F" w:rsidP="00C72E5C">
                  <w:pPr>
                    <w:keepNext/>
                    <w:keepLines/>
                    <w:spacing w:after="120"/>
                    <w:rPr>
                      <w:color w:val="000000" w:themeColor="text1"/>
                      <w:szCs w:val="24"/>
                    </w:rPr>
                  </w:pPr>
                </w:p>
              </w:tc>
              <w:tc>
                <w:tcPr>
                  <w:tcW w:w="615" w:type="dxa"/>
                </w:tcPr>
                <w:p w14:paraId="28F9EBE6" w14:textId="77777777" w:rsidR="0034373F" w:rsidRPr="00FA247E" w:rsidRDefault="0034373F" w:rsidP="00C72E5C">
                  <w:pPr>
                    <w:keepNext/>
                    <w:keepLines/>
                    <w:spacing w:after="120"/>
                    <w:rPr>
                      <w:color w:val="000000" w:themeColor="text1"/>
                      <w:szCs w:val="24"/>
                    </w:rPr>
                  </w:pPr>
                </w:p>
              </w:tc>
              <w:tc>
                <w:tcPr>
                  <w:tcW w:w="615" w:type="dxa"/>
                </w:tcPr>
                <w:p w14:paraId="16DBACA6" w14:textId="77777777" w:rsidR="0034373F" w:rsidRPr="00FA247E" w:rsidRDefault="0034373F" w:rsidP="00C72E5C">
                  <w:pPr>
                    <w:keepNext/>
                    <w:keepLines/>
                    <w:spacing w:after="120"/>
                    <w:rPr>
                      <w:color w:val="000000" w:themeColor="text1"/>
                      <w:szCs w:val="24"/>
                    </w:rPr>
                  </w:pPr>
                </w:p>
              </w:tc>
              <w:tc>
                <w:tcPr>
                  <w:tcW w:w="615" w:type="dxa"/>
                </w:tcPr>
                <w:p w14:paraId="047B2AD5" w14:textId="77777777" w:rsidR="0034373F" w:rsidRPr="00FA247E" w:rsidRDefault="0034373F" w:rsidP="00C72E5C">
                  <w:pPr>
                    <w:keepNext/>
                    <w:keepLines/>
                    <w:spacing w:after="120"/>
                    <w:rPr>
                      <w:color w:val="000000" w:themeColor="text1"/>
                      <w:szCs w:val="24"/>
                    </w:rPr>
                  </w:pPr>
                </w:p>
              </w:tc>
              <w:tc>
                <w:tcPr>
                  <w:tcW w:w="615" w:type="dxa"/>
                </w:tcPr>
                <w:p w14:paraId="0426EEA5" w14:textId="77777777" w:rsidR="0034373F" w:rsidRPr="00FA247E" w:rsidRDefault="0034373F" w:rsidP="00C72E5C">
                  <w:pPr>
                    <w:keepNext/>
                    <w:keepLines/>
                    <w:spacing w:after="120"/>
                    <w:rPr>
                      <w:color w:val="000000" w:themeColor="text1"/>
                      <w:szCs w:val="24"/>
                    </w:rPr>
                  </w:pPr>
                </w:p>
              </w:tc>
              <w:tc>
                <w:tcPr>
                  <w:tcW w:w="615" w:type="dxa"/>
                </w:tcPr>
                <w:p w14:paraId="649DEB6F" w14:textId="77777777" w:rsidR="0034373F" w:rsidRPr="00FA247E" w:rsidRDefault="0034373F" w:rsidP="00C72E5C">
                  <w:pPr>
                    <w:keepNext/>
                    <w:keepLines/>
                    <w:spacing w:after="120"/>
                    <w:rPr>
                      <w:color w:val="000000" w:themeColor="text1"/>
                      <w:szCs w:val="24"/>
                    </w:rPr>
                  </w:pPr>
                </w:p>
              </w:tc>
              <w:tc>
                <w:tcPr>
                  <w:tcW w:w="615" w:type="dxa"/>
                </w:tcPr>
                <w:p w14:paraId="195DE3B5" w14:textId="77777777" w:rsidR="0034373F" w:rsidRPr="00FA247E" w:rsidRDefault="0034373F" w:rsidP="00C72E5C">
                  <w:pPr>
                    <w:keepNext/>
                    <w:keepLines/>
                    <w:spacing w:after="120"/>
                    <w:rPr>
                      <w:color w:val="000000" w:themeColor="text1"/>
                      <w:szCs w:val="24"/>
                    </w:rPr>
                  </w:pPr>
                </w:p>
              </w:tc>
              <w:tc>
                <w:tcPr>
                  <w:tcW w:w="615" w:type="dxa"/>
                </w:tcPr>
                <w:p w14:paraId="41F55D30" w14:textId="77777777" w:rsidR="0034373F" w:rsidRPr="00FA247E" w:rsidRDefault="0034373F" w:rsidP="00C72E5C">
                  <w:pPr>
                    <w:keepNext/>
                    <w:keepLines/>
                    <w:spacing w:after="120"/>
                    <w:rPr>
                      <w:color w:val="000000" w:themeColor="text1"/>
                      <w:szCs w:val="24"/>
                    </w:rPr>
                  </w:pPr>
                </w:p>
              </w:tc>
              <w:tc>
                <w:tcPr>
                  <w:tcW w:w="615" w:type="dxa"/>
                </w:tcPr>
                <w:p w14:paraId="7D04CA62" w14:textId="77777777" w:rsidR="0034373F" w:rsidRPr="00FA247E" w:rsidRDefault="0034373F" w:rsidP="00C72E5C">
                  <w:pPr>
                    <w:keepNext/>
                    <w:keepLines/>
                    <w:spacing w:after="120"/>
                    <w:rPr>
                      <w:color w:val="000000" w:themeColor="text1"/>
                      <w:szCs w:val="24"/>
                    </w:rPr>
                  </w:pPr>
                </w:p>
              </w:tc>
            </w:tr>
            <w:tr w:rsidR="00FA247E" w:rsidRPr="00FA247E" w14:paraId="211CA129" w14:textId="77777777" w:rsidTr="00EB4026">
              <w:trPr>
                <w:trHeight w:val="312"/>
              </w:trPr>
              <w:tc>
                <w:tcPr>
                  <w:tcW w:w="2439" w:type="dxa"/>
                  <w:gridSpan w:val="2"/>
                </w:tcPr>
                <w:p w14:paraId="77020A33" w14:textId="77777777" w:rsidR="0034373F" w:rsidRPr="00FA247E" w:rsidRDefault="0034373F" w:rsidP="00C72E5C">
                  <w:pPr>
                    <w:keepNext/>
                    <w:keepLines/>
                    <w:spacing w:after="120"/>
                    <w:rPr>
                      <w:color w:val="000000" w:themeColor="text1"/>
                      <w:szCs w:val="24"/>
                    </w:rPr>
                  </w:pPr>
                  <w:r w:rsidRPr="00FA247E">
                    <w:rPr>
                      <w:color w:val="000000" w:themeColor="text1"/>
                      <w:szCs w:val="24"/>
                    </w:rPr>
                    <w:t>Load (N)</w:t>
                  </w:r>
                </w:p>
              </w:tc>
              <w:tc>
                <w:tcPr>
                  <w:tcW w:w="614" w:type="dxa"/>
                </w:tcPr>
                <w:p w14:paraId="244E3DF7" w14:textId="77777777" w:rsidR="0034373F" w:rsidRPr="00FA247E" w:rsidRDefault="0034373F" w:rsidP="00C72E5C">
                  <w:pPr>
                    <w:keepNext/>
                    <w:keepLines/>
                    <w:spacing w:after="120"/>
                    <w:rPr>
                      <w:color w:val="000000" w:themeColor="text1"/>
                      <w:szCs w:val="24"/>
                    </w:rPr>
                  </w:pPr>
                </w:p>
              </w:tc>
              <w:tc>
                <w:tcPr>
                  <w:tcW w:w="615" w:type="dxa"/>
                </w:tcPr>
                <w:p w14:paraId="68ABF4E2" w14:textId="77777777" w:rsidR="0034373F" w:rsidRPr="00FA247E" w:rsidRDefault="0034373F" w:rsidP="00C72E5C">
                  <w:pPr>
                    <w:keepNext/>
                    <w:keepLines/>
                    <w:spacing w:after="120"/>
                    <w:rPr>
                      <w:color w:val="000000" w:themeColor="text1"/>
                      <w:szCs w:val="24"/>
                    </w:rPr>
                  </w:pPr>
                </w:p>
              </w:tc>
              <w:tc>
                <w:tcPr>
                  <w:tcW w:w="615" w:type="dxa"/>
                </w:tcPr>
                <w:p w14:paraId="27DE7F3C" w14:textId="77777777" w:rsidR="0034373F" w:rsidRPr="00FA247E" w:rsidRDefault="0034373F" w:rsidP="00C72E5C">
                  <w:pPr>
                    <w:keepNext/>
                    <w:keepLines/>
                    <w:spacing w:after="120"/>
                    <w:rPr>
                      <w:color w:val="000000" w:themeColor="text1"/>
                      <w:szCs w:val="24"/>
                    </w:rPr>
                  </w:pPr>
                </w:p>
              </w:tc>
              <w:tc>
                <w:tcPr>
                  <w:tcW w:w="615" w:type="dxa"/>
                </w:tcPr>
                <w:p w14:paraId="1DC3E150" w14:textId="77777777" w:rsidR="0034373F" w:rsidRPr="00FA247E" w:rsidRDefault="0034373F" w:rsidP="00C72E5C">
                  <w:pPr>
                    <w:keepNext/>
                    <w:keepLines/>
                    <w:spacing w:after="120"/>
                    <w:rPr>
                      <w:color w:val="000000" w:themeColor="text1"/>
                      <w:szCs w:val="24"/>
                    </w:rPr>
                  </w:pPr>
                </w:p>
              </w:tc>
              <w:tc>
                <w:tcPr>
                  <w:tcW w:w="615" w:type="dxa"/>
                </w:tcPr>
                <w:p w14:paraId="7EA77C98" w14:textId="77777777" w:rsidR="0034373F" w:rsidRPr="00FA247E" w:rsidRDefault="0034373F" w:rsidP="00C72E5C">
                  <w:pPr>
                    <w:keepNext/>
                    <w:keepLines/>
                    <w:spacing w:after="120"/>
                    <w:rPr>
                      <w:color w:val="000000" w:themeColor="text1"/>
                      <w:szCs w:val="24"/>
                    </w:rPr>
                  </w:pPr>
                </w:p>
              </w:tc>
              <w:tc>
                <w:tcPr>
                  <w:tcW w:w="615" w:type="dxa"/>
                </w:tcPr>
                <w:p w14:paraId="7A63DECF" w14:textId="77777777" w:rsidR="0034373F" w:rsidRPr="00FA247E" w:rsidRDefault="0034373F" w:rsidP="00C72E5C">
                  <w:pPr>
                    <w:keepNext/>
                    <w:keepLines/>
                    <w:spacing w:after="120"/>
                    <w:rPr>
                      <w:color w:val="000000" w:themeColor="text1"/>
                      <w:szCs w:val="24"/>
                    </w:rPr>
                  </w:pPr>
                </w:p>
              </w:tc>
              <w:tc>
                <w:tcPr>
                  <w:tcW w:w="615" w:type="dxa"/>
                </w:tcPr>
                <w:p w14:paraId="64679452" w14:textId="77777777" w:rsidR="0034373F" w:rsidRPr="00FA247E" w:rsidRDefault="0034373F" w:rsidP="00C72E5C">
                  <w:pPr>
                    <w:keepNext/>
                    <w:keepLines/>
                    <w:spacing w:after="120"/>
                    <w:rPr>
                      <w:color w:val="000000" w:themeColor="text1"/>
                      <w:szCs w:val="24"/>
                    </w:rPr>
                  </w:pPr>
                </w:p>
              </w:tc>
              <w:tc>
                <w:tcPr>
                  <w:tcW w:w="615" w:type="dxa"/>
                </w:tcPr>
                <w:p w14:paraId="74B207FF" w14:textId="77777777" w:rsidR="0034373F" w:rsidRPr="00FA247E" w:rsidRDefault="0034373F" w:rsidP="00C72E5C">
                  <w:pPr>
                    <w:keepNext/>
                    <w:keepLines/>
                    <w:spacing w:after="120"/>
                    <w:rPr>
                      <w:color w:val="000000" w:themeColor="text1"/>
                      <w:szCs w:val="24"/>
                    </w:rPr>
                  </w:pPr>
                </w:p>
              </w:tc>
              <w:tc>
                <w:tcPr>
                  <w:tcW w:w="615" w:type="dxa"/>
                </w:tcPr>
                <w:p w14:paraId="6CE9A54A" w14:textId="77777777" w:rsidR="0034373F" w:rsidRPr="00FA247E" w:rsidRDefault="0034373F" w:rsidP="00C72E5C">
                  <w:pPr>
                    <w:keepNext/>
                    <w:keepLines/>
                    <w:spacing w:after="120"/>
                    <w:rPr>
                      <w:color w:val="000000" w:themeColor="text1"/>
                      <w:szCs w:val="24"/>
                    </w:rPr>
                  </w:pPr>
                </w:p>
              </w:tc>
              <w:tc>
                <w:tcPr>
                  <w:tcW w:w="615" w:type="dxa"/>
                </w:tcPr>
                <w:p w14:paraId="5A76F833" w14:textId="77777777" w:rsidR="0034373F" w:rsidRPr="00FA247E" w:rsidRDefault="0034373F" w:rsidP="00C72E5C">
                  <w:pPr>
                    <w:keepNext/>
                    <w:keepLines/>
                    <w:spacing w:after="120"/>
                    <w:rPr>
                      <w:color w:val="000000" w:themeColor="text1"/>
                      <w:szCs w:val="24"/>
                    </w:rPr>
                  </w:pPr>
                </w:p>
              </w:tc>
            </w:tr>
            <w:tr w:rsidR="00FA247E" w:rsidRPr="00FA247E" w14:paraId="0636D0E2" w14:textId="77777777" w:rsidTr="00EB4026">
              <w:trPr>
                <w:trHeight w:val="329"/>
              </w:trPr>
              <w:tc>
                <w:tcPr>
                  <w:tcW w:w="2439" w:type="dxa"/>
                  <w:gridSpan w:val="2"/>
                </w:tcPr>
                <w:p w14:paraId="625F5332" w14:textId="77777777" w:rsidR="0034373F" w:rsidRPr="00FA247E" w:rsidRDefault="0034373F" w:rsidP="00C72E5C">
                  <w:pPr>
                    <w:keepNext/>
                    <w:keepLines/>
                    <w:spacing w:after="120"/>
                    <w:rPr>
                      <w:color w:val="000000" w:themeColor="text1"/>
                      <w:szCs w:val="24"/>
                    </w:rPr>
                  </w:pPr>
                  <w:r w:rsidRPr="00FA247E">
                    <w:rPr>
                      <w:color w:val="000000" w:themeColor="text1"/>
                      <w:spacing w:val="-1"/>
                      <w:szCs w:val="24"/>
                    </w:rPr>
                    <w:t xml:space="preserve">Pressure </w:t>
                  </w:r>
                  <w:r w:rsidRPr="00FA247E">
                    <w:rPr>
                      <w:color w:val="000000" w:themeColor="text1"/>
                      <w:spacing w:val="-1"/>
                      <w:szCs w:val="24"/>
                      <w:lang w:eastAsia="ja-JP"/>
                    </w:rPr>
                    <w:t>(kPa)</w:t>
                  </w:r>
                </w:p>
              </w:tc>
              <w:tc>
                <w:tcPr>
                  <w:tcW w:w="614" w:type="dxa"/>
                </w:tcPr>
                <w:p w14:paraId="7E0792EE" w14:textId="77777777" w:rsidR="0034373F" w:rsidRPr="00FA247E" w:rsidRDefault="0034373F" w:rsidP="00C72E5C">
                  <w:pPr>
                    <w:keepNext/>
                    <w:keepLines/>
                    <w:spacing w:after="120"/>
                    <w:rPr>
                      <w:color w:val="000000" w:themeColor="text1"/>
                      <w:szCs w:val="24"/>
                    </w:rPr>
                  </w:pPr>
                </w:p>
              </w:tc>
              <w:tc>
                <w:tcPr>
                  <w:tcW w:w="615" w:type="dxa"/>
                </w:tcPr>
                <w:p w14:paraId="039CB8A3" w14:textId="77777777" w:rsidR="0034373F" w:rsidRPr="00FA247E" w:rsidRDefault="0034373F" w:rsidP="00C72E5C">
                  <w:pPr>
                    <w:keepNext/>
                    <w:keepLines/>
                    <w:spacing w:after="120"/>
                    <w:rPr>
                      <w:color w:val="000000" w:themeColor="text1"/>
                      <w:szCs w:val="24"/>
                    </w:rPr>
                  </w:pPr>
                </w:p>
              </w:tc>
              <w:tc>
                <w:tcPr>
                  <w:tcW w:w="615" w:type="dxa"/>
                </w:tcPr>
                <w:p w14:paraId="2E640894" w14:textId="77777777" w:rsidR="0034373F" w:rsidRPr="00FA247E" w:rsidRDefault="0034373F" w:rsidP="00C72E5C">
                  <w:pPr>
                    <w:keepNext/>
                    <w:keepLines/>
                    <w:spacing w:after="120"/>
                    <w:rPr>
                      <w:color w:val="000000" w:themeColor="text1"/>
                      <w:szCs w:val="24"/>
                    </w:rPr>
                  </w:pPr>
                </w:p>
              </w:tc>
              <w:tc>
                <w:tcPr>
                  <w:tcW w:w="615" w:type="dxa"/>
                </w:tcPr>
                <w:p w14:paraId="4EA9D48E" w14:textId="77777777" w:rsidR="0034373F" w:rsidRPr="00FA247E" w:rsidRDefault="0034373F" w:rsidP="00C72E5C">
                  <w:pPr>
                    <w:keepNext/>
                    <w:keepLines/>
                    <w:spacing w:after="120"/>
                    <w:rPr>
                      <w:color w:val="000000" w:themeColor="text1"/>
                      <w:szCs w:val="24"/>
                    </w:rPr>
                  </w:pPr>
                </w:p>
              </w:tc>
              <w:tc>
                <w:tcPr>
                  <w:tcW w:w="615" w:type="dxa"/>
                </w:tcPr>
                <w:p w14:paraId="644C2DAA" w14:textId="77777777" w:rsidR="0034373F" w:rsidRPr="00FA247E" w:rsidRDefault="0034373F" w:rsidP="00C72E5C">
                  <w:pPr>
                    <w:keepNext/>
                    <w:keepLines/>
                    <w:spacing w:after="120"/>
                    <w:rPr>
                      <w:color w:val="000000" w:themeColor="text1"/>
                      <w:szCs w:val="24"/>
                    </w:rPr>
                  </w:pPr>
                </w:p>
              </w:tc>
              <w:tc>
                <w:tcPr>
                  <w:tcW w:w="615" w:type="dxa"/>
                </w:tcPr>
                <w:p w14:paraId="5980CA0B" w14:textId="77777777" w:rsidR="0034373F" w:rsidRPr="00FA247E" w:rsidRDefault="0034373F" w:rsidP="00C72E5C">
                  <w:pPr>
                    <w:keepNext/>
                    <w:keepLines/>
                    <w:spacing w:after="120"/>
                    <w:rPr>
                      <w:color w:val="000000" w:themeColor="text1"/>
                      <w:szCs w:val="24"/>
                    </w:rPr>
                  </w:pPr>
                </w:p>
              </w:tc>
              <w:tc>
                <w:tcPr>
                  <w:tcW w:w="615" w:type="dxa"/>
                </w:tcPr>
                <w:p w14:paraId="3CD3E86E" w14:textId="77777777" w:rsidR="0034373F" w:rsidRPr="00FA247E" w:rsidRDefault="0034373F" w:rsidP="00C72E5C">
                  <w:pPr>
                    <w:keepNext/>
                    <w:keepLines/>
                    <w:spacing w:after="120"/>
                    <w:rPr>
                      <w:color w:val="000000" w:themeColor="text1"/>
                      <w:szCs w:val="24"/>
                    </w:rPr>
                  </w:pPr>
                </w:p>
              </w:tc>
              <w:tc>
                <w:tcPr>
                  <w:tcW w:w="615" w:type="dxa"/>
                </w:tcPr>
                <w:p w14:paraId="28889509" w14:textId="77777777" w:rsidR="0034373F" w:rsidRPr="00FA247E" w:rsidRDefault="0034373F" w:rsidP="00C72E5C">
                  <w:pPr>
                    <w:keepNext/>
                    <w:keepLines/>
                    <w:spacing w:after="120"/>
                    <w:rPr>
                      <w:color w:val="000000" w:themeColor="text1"/>
                      <w:szCs w:val="24"/>
                    </w:rPr>
                  </w:pPr>
                </w:p>
              </w:tc>
              <w:tc>
                <w:tcPr>
                  <w:tcW w:w="615" w:type="dxa"/>
                </w:tcPr>
                <w:p w14:paraId="1ACA4247" w14:textId="77777777" w:rsidR="0034373F" w:rsidRPr="00FA247E" w:rsidRDefault="0034373F" w:rsidP="00C72E5C">
                  <w:pPr>
                    <w:keepNext/>
                    <w:keepLines/>
                    <w:spacing w:after="120"/>
                    <w:rPr>
                      <w:color w:val="000000" w:themeColor="text1"/>
                      <w:szCs w:val="24"/>
                    </w:rPr>
                  </w:pPr>
                </w:p>
              </w:tc>
              <w:tc>
                <w:tcPr>
                  <w:tcW w:w="615" w:type="dxa"/>
                </w:tcPr>
                <w:p w14:paraId="5C5D669F" w14:textId="77777777" w:rsidR="0034373F" w:rsidRPr="00FA247E" w:rsidRDefault="0034373F" w:rsidP="00C72E5C">
                  <w:pPr>
                    <w:keepNext/>
                    <w:keepLines/>
                    <w:spacing w:after="120"/>
                    <w:rPr>
                      <w:color w:val="000000" w:themeColor="text1"/>
                      <w:szCs w:val="24"/>
                    </w:rPr>
                  </w:pPr>
                </w:p>
              </w:tc>
            </w:tr>
            <w:tr w:rsidR="00FA247E" w:rsidRPr="00FA247E" w14:paraId="0127ECF9" w14:textId="77777777" w:rsidTr="00EB4026">
              <w:trPr>
                <w:trHeight w:val="312"/>
              </w:trPr>
              <w:tc>
                <w:tcPr>
                  <w:tcW w:w="945" w:type="dxa"/>
                </w:tcPr>
                <w:p w14:paraId="7FF82FE3" w14:textId="77777777" w:rsidR="0034373F" w:rsidRPr="00FA247E" w:rsidRDefault="0034373F" w:rsidP="00C72E5C">
                  <w:pPr>
                    <w:keepNext/>
                    <w:keepLines/>
                    <w:spacing w:after="120"/>
                    <w:rPr>
                      <w:color w:val="000000" w:themeColor="text1"/>
                      <w:szCs w:val="24"/>
                    </w:rPr>
                  </w:pPr>
                  <w:r w:rsidRPr="00FA247E">
                    <w:rPr>
                      <w:iCs/>
                      <w:color w:val="000000" w:themeColor="text1"/>
                      <w:szCs w:val="24"/>
                    </w:rPr>
                    <w:t>µ</w:t>
                  </w:r>
                  <w:r w:rsidRPr="00FA247E">
                    <w:rPr>
                      <w:color w:val="000000" w:themeColor="text1"/>
                      <w:szCs w:val="24"/>
                    </w:rPr>
                    <w:t>peak</w:t>
                  </w:r>
                </w:p>
              </w:tc>
              <w:tc>
                <w:tcPr>
                  <w:tcW w:w="1494" w:type="dxa"/>
                </w:tcPr>
                <w:p w14:paraId="6F5203BC" w14:textId="77777777" w:rsidR="0034373F" w:rsidRPr="00FA247E" w:rsidRDefault="0034373F" w:rsidP="00C72E5C">
                  <w:pPr>
                    <w:keepNext/>
                    <w:keepLines/>
                    <w:spacing w:after="120"/>
                    <w:rPr>
                      <w:color w:val="000000" w:themeColor="text1"/>
                      <w:szCs w:val="24"/>
                    </w:rPr>
                  </w:pPr>
                  <w:r w:rsidRPr="00FA247E">
                    <w:rPr>
                      <w:color w:val="000000" w:themeColor="text1"/>
                      <w:szCs w:val="24"/>
                    </w:rPr>
                    <w:t>1</w:t>
                  </w:r>
                </w:p>
              </w:tc>
              <w:tc>
                <w:tcPr>
                  <w:tcW w:w="614" w:type="dxa"/>
                </w:tcPr>
                <w:p w14:paraId="38662F45" w14:textId="77777777" w:rsidR="0034373F" w:rsidRPr="00FA247E" w:rsidRDefault="0034373F" w:rsidP="00C72E5C">
                  <w:pPr>
                    <w:keepNext/>
                    <w:keepLines/>
                    <w:spacing w:after="120"/>
                    <w:rPr>
                      <w:color w:val="000000" w:themeColor="text1"/>
                      <w:szCs w:val="24"/>
                    </w:rPr>
                  </w:pPr>
                </w:p>
              </w:tc>
              <w:tc>
                <w:tcPr>
                  <w:tcW w:w="615" w:type="dxa"/>
                </w:tcPr>
                <w:p w14:paraId="43303A2A" w14:textId="77777777" w:rsidR="0034373F" w:rsidRPr="00FA247E" w:rsidRDefault="0034373F" w:rsidP="00C72E5C">
                  <w:pPr>
                    <w:keepNext/>
                    <w:keepLines/>
                    <w:spacing w:after="120"/>
                    <w:rPr>
                      <w:color w:val="000000" w:themeColor="text1"/>
                      <w:szCs w:val="24"/>
                    </w:rPr>
                  </w:pPr>
                </w:p>
              </w:tc>
              <w:tc>
                <w:tcPr>
                  <w:tcW w:w="615" w:type="dxa"/>
                </w:tcPr>
                <w:p w14:paraId="2C343DC4" w14:textId="77777777" w:rsidR="0034373F" w:rsidRPr="00FA247E" w:rsidRDefault="0034373F" w:rsidP="00C72E5C">
                  <w:pPr>
                    <w:keepNext/>
                    <w:keepLines/>
                    <w:spacing w:after="120"/>
                    <w:rPr>
                      <w:color w:val="000000" w:themeColor="text1"/>
                      <w:szCs w:val="24"/>
                    </w:rPr>
                  </w:pPr>
                </w:p>
              </w:tc>
              <w:tc>
                <w:tcPr>
                  <w:tcW w:w="615" w:type="dxa"/>
                </w:tcPr>
                <w:p w14:paraId="6B32603E" w14:textId="77777777" w:rsidR="0034373F" w:rsidRPr="00FA247E" w:rsidRDefault="0034373F" w:rsidP="00C72E5C">
                  <w:pPr>
                    <w:keepNext/>
                    <w:keepLines/>
                    <w:spacing w:after="120"/>
                    <w:rPr>
                      <w:color w:val="000000" w:themeColor="text1"/>
                      <w:szCs w:val="24"/>
                    </w:rPr>
                  </w:pPr>
                </w:p>
              </w:tc>
              <w:tc>
                <w:tcPr>
                  <w:tcW w:w="615" w:type="dxa"/>
                </w:tcPr>
                <w:p w14:paraId="06A314C7" w14:textId="77777777" w:rsidR="0034373F" w:rsidRPr="00FA247E" w:rsidRDefault="0034373F" w:rsidP="00C72E5C">
                  <w:pPr>
                    <w:keepNext/>
                    <w:keepLines/>
                    <w:spacing w:after="120"/>
                    <w:rPr>
                      <w:color w:val="000000" w:themeColor="text1"/>
                      <w:szCs w:val="24"/>
                    </w:rPr>
                  </w:pPr>
                </w:p>
              </w:tc>
              <w:tc>
                <w:tcPr>
                  <w:tcW w:w="615" w:type="dxa"/>
                </w:tcPr>
                <w:p w14:paraId="3960B949" w14:textId="77777777" w:rsidR="0034373F" w:rsidRPr="00FA247E" w:rsidRDefault="0034373F" w:rsidP="00C72E5C">
                  <w:pPr>
                    <w:keepNext/>
                    <w:keepLines/>
                    <w:spacing w:after="120"/>
                    <w:rPr>
                      <w:color w:val="000000" w:themeColor="text1"/>
                      <w:szCs w:val="24"/>
                    </w:rPr>
                  </w:pPr>
                </w:p>
              </w:tc>
              <w:tc>
                <w:tcPr>
                  <w:tcW w:w="615" w:type="dxa"/>
                </w:tcPr>
                <w:p w14:paraId="4EB0F8B0" w14:textId="77777777" w:rsidR="0034373F" w:rsidRPr="00FA247E" w:rsidRDefault="0034373F" w:rsidP="00C72E5C">
                  <w:pPr>
                    <w:keepNext/>
                    <w:keepLines/>
                    <w:spacing w:after="120"/>
                    <w:rPr>
                      <w:color w:val="000000" w:themeColor="text1"/>
                      <w:szCs w:val="24"/>
                    </w:rPr>
                  </w:pPr>
                </w:p>
              </w:tc>
              <w:tc>
                <w:tcPr>
                  <w:tcW w:w="615" w:type="dxa"/>
                </w:tcPr>
                <w:p w14:paraId="7641699A" w14:textId="77777777" w:rsidR="0034373F" w:rsidRPr="00FA247E" w:rsidRDefault="0034373F" w:rsidP="00C72E5C">
                  <w:pPr>
                    <w:keepNext/>
                    <w:keepLines/>
                    <w:spacing w:after="120"/>
                    <w:rPr>
                      <w:color w:val="000000" w:themeColor="text1"/>
                      <w:szCs w:val="24"/>
                    </w:rPr>
                  </w:pPr>
                </w:p>
              </w:tc>
              <w:tc>
                <w:tcPr>
                  <w:tcW w:w="615" w:type="dxa"/>
                </w:tcPr>
                <w:p w14:paraId="467D27D7" w14:textId="77777777" w:rsidR="0034373F" w:rsidRPr="00FA247E" w:rsidRDefault="0034373F" w:rsidP="00C72E5C">
                  <w:pPr>
                    <w:keepNext/>
                    <w:keepLines/>
                    <w:spacing w:after="120"/>
                    <w:rPr>
                      <w:color w:val="000000" w:themeColor="text1"/>
                      <w:szCs w:val="24"/>
                    </w:rPr>
                  </w:pPr>
                </w:p>
              </w:tc>
              <w:tc>
                <w:tcPr>
                  <w:tcW w:w="615" w:type="dxa"/>
                </w:tcPr>
                <w:p w14:paraId="4A6E365A" w14:textId="77777777" w:rsidR="0034373F" w:rsidRPr="00FA247E" w:rsidRDefault="0034373F" w:rsidP="00C72E5C">
                  <w:pPr>
                    <w:keepNext/>
                    <w:keepLines/>
                    <w:spacing w:after="120"/>
                    <w:rPr>
                      <w:color w:val="000000" w:themeColor="text1"/>
                      <w:szCs w:val="24"/>
                    </w:rPr>
                  </w:pPr>
                </w:p>
              </w:tc>
            </w:tr>
            <w:tr w:rsidR="00FA247E" w:rsidRPr="00FA247E" w14:paraId="3EDC26FB" w14:textId="77777777" w:rsidTr="00EB4026">
              <w:trPr>
                <w:trHeight w:val="312"/>
              </w:trPr>
              <w:tc>
                <w:tcPr>
                  <w:tcW w:w="945" w:type="dxa"/>
                </w:tcPr>
                <w:p w14:paraId="73BAAA80" w14:textId="77777777" w:rsidR="0034373F" w:rsidRPr="00FA247E" w:rsidRDefault="0034373F" w:rsidP="00C72E5C">
                  <w:pPr>
                    <w:keepNext/>
                    <w:keepLines/>
                    <w:spacing w:after="120"/>
                    <w:rPr>
                      <w:i/>
                      <w:iCs/>
                      <w:color w:val="000000" w:themeColor="text1"/>
                      <w:szCs w:val="24"/>
                    </w:rPr>
                  </w:pPr>
                </w:p>
              </w:tc>
              <w:tc>
                <w:tcPr>
                  <w:tcW w:w="1494" w:type="dxa"/>
                </w:tcPr>
                <w:p w14:paraId="5B2BEA7C" w14:textId="77777777" w:rsidR="0034373F" w:rsidRPr="00FA247E" w:rsidRDefault="0034373F" w:rsidP="00C72E5C">
                  <w:pPr>
                    <w:keepNext/>
                    <w:keepLines/>
                    <w:spacing w:after="120"/>
                    <w:rPr>
                      <w:color w:val="000000" w:themeColor="text1"/>
                      <w:szCs w:val="24"/>
                    </w:rPr>
                  </w:pPr>
                  <w:r w:rsidRPr="00FA247E">
                    <w:rPr>
                      <w:color w:val="000000" w:themeColor="text1"/>
                      <w:szCs w:val="24"/>
                    </w:rPr>
                    <w:t>2</w:t>
                  </w:r>
                </w:p>
              </w:tc>
              <w:tc>
                <w:tcPr>
                  <w:tcW w:w="614" w:type="dxa"/>
                </w:tcPr>
                <w:p w14:paraId="3ECF7156" w14:textId="77777777" w:rsidR="0034373F" w:rsidRPr="00FA247E" w:rsidRDefault="0034373F" w:rsidP="00C72E5C">
                  <w:pPr>
                    <w:keepNext/>
                    <w:keepLines/>
                    <w:spacing w:after="120"/>
                    <w:rPr>
                      <w:color w:val="000000" w:themeColor="text1"/>
                      <w:szCs w:val="24"/>
                    </w:rPr>
                  </w:pPr>
                </w:p>
              </w:tc>
              <w:tc>
                <w:tcPr>
                  <w:tcW w:w="615" w:type="dxa"/>
                </w:tcPr>
                <w:p w14:paraId="373BC55D" w14:textId="77777777" w:rsidR="0034373F" w:rsidRPr="00FA247E" w:rsidRDefault="0034373F" w:rsidP="00C72E5C">
                  <w:pPr>
                    <w:keepNext/>
                    <w:keepLines/>
                    <w:spacing w:after="120"/>
                    <w:rPr>
                      <w:color w:val="000000" w:themeColor="text1"/>
                      <w:szCs w:val="24"/>
                    </w:rPr>
                  </w:pPr>
                </w:p>
              </w:tc>
              <w:tc>
                <w:tcPr>
                  <w:tcW w:w="615" w:type="dxa"/>
                </w:tcPr>
                <w:p w14:paraId="0B0F4174" w14:textId="77777777" w:rsidR="0034373F" w:rsidRPr="00FA247E" w:rsidRDefault="0034373F" w:rsidP="00C72E5C">
                  <w:pPr>
                    <w:keepNext/>
                    <w:keepLines/>
                    <w:spacing w:after="120"/>
                    <w:rPr>
                      <w:color w:val="000000" w:themeColor="text1"/>
                      <w:szCs w:val="24"/>
                    </w:rPr>
                  </w:pPr>
                </w:p>
              </w:tc>
              <w:tc>
                <w:tcPr>
                  <w:tcW w:w="615" w:type="dxa"/>
                </w:tcPr>
                <w:p w14:paraId="634EA940" w14:textId="77777777" w:rsidR="0034373F" w:rsidRPr="00FA247E" w:rsidRDefault="0034373F" w:rsidP="00C72E5C">
                  <w:pPr>
                    <w:keepNext/>
                    <w:keepLines/>
                    <w:spacing w:after="120"/>
                    <w:rPr>
                      <w:color w:val="000000" w:themeColor="text1"/>
                      <w:szCs w:val="24"/>
                    </w:rPr>
                  </w:pPr>
                </w:p>
              </w:tc>
              <w:tc>
                <w:tcPr>
                  <w:tcW w:w="615" w:type="dxa"/>
                </w:tcPr>
                <w:p w14:paraId="5BBFD93C" w14:textId="77777777" w:rsidR="0034373F" w:rsidRPr="00FA247E" w:rsidRDefault="0034373F" w:rsidP="00C72E5C">
                  <w:pPr>
                    <w:keepNext/>
                    <w:keepLines/>
                    <w:spacing w:after="120"/>
                    <w:rPr>
                      <w:color w:val="000000" w:themeColor="text1"/>
                      <w:szCs w:val="24"/>
                    </w:rPr>
                  </w:pPr>
                </w:p>
              </w:tc>
              <w:tc>
                <w:tcPr>
                  <w:tcW w:w="615" w:type="dxa"/>
                </w:tcPr>
                <w:p w14:paraId="69FDBC98" w14:textId="77777777" w:rsidR="0034373F" w:rsidRPr="00FA247E" w:rsidRDefault="0034373F" w:rsidP="00C72E5C">
                  <w:pPr>
                    <w:keepNext/>
                    <w:keepLines/>
                    <w:spacing w:after="120"/>
                    <w:rPr>
                      <w:color w:val="000000" w:themeColor="text1"/>
                      <w:szCs w:val="24"/>
                    </w:rPr>
                  </w:pPr>
                </w:p>
              </w:tc>
              <w:tc>
                <w:tcPr>
                  <w:tcW w:w="615" w:type="dxa"/>
                </w:tcPr>
                <w:p w14:paraId="4638FF57" w14:textId="77777777" w:rsidR="0034373F" w:rsidRPr="00FA247E" w:rsidRDefault="0034373F" w:rsidP="00C72E5C">
                  <w:pPr>
                    <w:keepNext/>
                    <w:keepLines/>
                    <w:spacing w:after="120"/>
                    <w:rPr>
                      <w:color w:val="000000" w:themeColor="text1"/>
                      <w:szCs w:val="24"/>
                    </w:rPr>
                  </w:pPr>
                </w:p>
              </w:tc>
              <w:tc>
                <w:tcPr>
                  <w:tcW w:w="615" w:type="dxa"/>
                </w:tcPr>
                <w:p w14:paraId="13A88A92" w14:textId="77777777" w:rsidR="0034373F" w:rsidRPr="00FA247E" w:rsidRDefault="0034373F" w:rsidP="00C72E5C">
                  <w:pPr>
                    <w:keepNext/>
                    <w:keepLines/>
                    <w:spacing w:after="120"/>
                    <w:rPr>
                      <w:color w:val="000000" w:themeColor="text1"/>
                      <w:szCs w:val="24"/>
                    </w:rPr>
                  </w:pPr>
                </w:p>
              </w:tc>
              <w:tc>
                <w:tcPr>
                  <w:tcW w:w="615" w:type="dxa"/>
                </w:tcPr>
                <w:p w14:paraId="43D8ADF9" w14:textId="77777777" w:rsidR="0034373F" w:rsidRPr="00FA247E" w:rsidRDefault="0034373F" w:rsidP="00C72E5C">
                  <w:pPr>
                    <w:keepNext/>
                    <w:keepLines/>
                    <w:spacing w:after="120"/>
                    <w:rPr>
                      <w:color w:val="000000" w:themeColor="text1"/>
                      <w:szCs w:val="24"/>
                    </w:rPr>
                  </w:pPr>
                </w:p>
              </w:tc>
              <w:tc>
                <w:tcPr>
                  <w:tcW w:w="615" w:type="dxa"/>
                </w:tcPr>
                <w:p w14:paraId="6A97065E" w14:textId="77777777" w:rsidR="0034373F" w:rsidRPr="00FA247E" w:rsidRDefault="0034373F" w:rsidP="00C72E5C">
                  <w:pPr>
                    <w:keepNext/>
                    <w:keepLines/>
                    <w:spacing w:after="120"/>
                    <w:rPr>
                      <w:color w:val="000000" w:themeColor="text1"/>
                      <w:szCs w:val="24"/>
                    </w:rPr>
                  </w:pPr>
                </w:p>
              </w:tc>
            </w:tr>
            <w:tr w:rsidR="00FA247E" w:rsidRPr="00FA247E" w14:paraId="598A2C3E" w14:textId="77777777" w:rsidTr="00EB4026">
              <w:trPr>
                <w:trHeight w:val="312"/>
              </w:trPr>
              <w:tc>
                <w:tcPr>
                  <w:tcW w:w="945" w:type="dxa"/>
                </w:tcPr>
                <w:p w14:paraId="1ED03511" w14:textId="77777777" w:rsidR="0034373F" w:rsidRPr="00FA247E" w:rsidRDefault="0034373F" w:rsidP="00C72E5C">
                  <w:pPr>
                    <w:keepNext/>
                    <w:keepLines/>
                    <w:spacing w:after="120"/>
                    <w:rPr>
                      <w:i/>
                      <w:iCs/>
                      <w:color w:val="000000" w:themeColor="text1"/>
                      <w:szCs w:val="24"/>
                    </w:rPr>
                  </w:pPr>
                </w:p>
              </w:tc>
              <w:tc>
                <w:tcPr>
                  <w:tcW w:w="1494" w:type="dxa"/>
                </w:tcPr>
                <w:p w14:paraId="34908466" w14:textId="77777777" w:rsidR="0034373F" w:rsidRPr="00FA247E" w:rsidRDefault="0034373F" w:rsidP="00C72E5C">
                  <w:pPr>
                    <w:keepNext/>
                    <w:keepLines/>
                    <w:spacing w:after="120"/>
                    <w:rPr>
                      <w:color w:val="000000" w:themeColor="text1"/>
                      <w:szCs w:val="24"/>
                    </w:rPr>
                  </w:pPr>
                  <w:r w:rsidRPr="00FA247E">
                    <w:rPr>
                      <w:color w:val="000000" w:themeColor="text1"/>
                      <w:szCs w:val="24"/>
                    </w:rPr>
                    <w:t>3</w:t>
                  </w:r>
                </w:p>
              </w:tc>
              <w:tc>
                <w:tcPr>
                  <w:tcW w:w="614" w:type="dxa"/>
                </w:tcPr>
                <w:p w14:paraId="273411E0" w14:textId="77777777" w:rsidR="0034373F" w:rsidRPr="00FA247E" w:rsidRDefault="0034373F" w:rsidP="00C72E5C">
                  <w:pPr>
                    <w:keepNext/>
                    <w:keepLines/>
                    <w:spacing w:after="120"/>
                    <w:rPr>
                      <w:color w:val="000000" w:themeColor="text1"/>
                      <w:szCs w:val="24"/>
                    </w:rPr>
                  </w:pPr>
                </w:p>
              </w:tc>
              <w:tc>
                <w:tcPr>
                  <w:tcW w:w="615" w:type="dxa"/>
                </w:tcPr>
                <w:p w14:paraId="139E8988" w14:textId="77777777" w:rsidR="0034373F" w:rsidRPr="00FA247E" w:rsidRDefault="0034373F" w:rsidP="00C72E5C">
                  <w:pPr>
                    <w:keepNext/>
                    <w:keepLines/>
                    <w:spacing w:after="120"/>
                    <w:rPr>
                      <w:color w:val="000000" w:themeColor="text1"/>
                      <w:szCs w:val="24"/>
                    </w:rPr>
                  </w:pPr>
                </w:p>
              </w:tc>
              <w:tc>
                <w:tcPr>
                  <w:tcW w:w="615" w:type="dxa"/>
                </w:tcPr>
                <w:p w14:paraId="440EE100" w14:textId="77777777" w:rsidR="0034373F" w:rsidRPr="00FA247E" w:rsidRDefault="0034373F" w:rsidP="00C72E5C">
                  <w:pPr>
                    <w:keepNext/>
                    <w:keepLines/>
                    <w:spacing w:after="120"/>
                    <w:rPr>
                      <w:color w:val="000000" w:themeColor="text1"/>
                      <w:szCs w:val="24"/>
                    </w:rPr>
                  </w:pPr>
                </w:p>
              </w:tc>
              <w:tc>
                <w:tcPr>
                  <w:tcW w:w="615" w:type="dxa"/>
                </w:tcPr>
                <w:p w14:paraId="09DA987E" w14:textId="77777777" w:rsidR="0034373F" w:rsidRPr="00FA247E" w:rsidRDefault="0034373F" w:rsidP="00C72E5C">
                  <w:pPr>
                    <w:keepNext/>
                    <w:keepLines/>
                    <w:spacing w:after="120"/>
                    <w:rPr>
                      <w:color w:val="000000" w:themeColor="text1"/>
                      <w:szCs w:val="24"/>
                    </w:rPr>
                  </w:pPr>
                </w:p>
              </w:tc>
              <w:tc>
                <w:tcPr>
                  <w:tcW w:w="615" w:type="dxa"/>
                </w:tcPr>
                <w:p w14:paraId="2218C4EF" w14:textId="77777777" w:rsidR="0034373F" w:rsidRPr="00FA247E" w:rsidRDefault="0034373F" w:rsidP="00C72E5C">
                  <w:pPr>
                    <w:keepNext/>
                    <w:keepLines/>
                    <w:spacing w:after="120"/>
                    <w:rPr>
                      <w:color w:val="000000" w:themeColor="text1"/>
                      <w:szCs w:val="24"/>
                    </w:rPr>
                  </w:pPr>
                </w:p>
              </w:tc>
              <w:tc>
                <w:tcPr>
                  <w:tcW w:w="615" w:type="dxa"/>
                </w:tcPr>
                <w:p w14:paraId="2B47D047" w14:textId="77777777" w:rsidR="0034373F" w:rsidRPr="00FA247E" w:rsidRDefault="0034373F" w:rsidP="00C72E5C">
                  <w:pPr>
                    <w:keepNext/>
                    <w:keepLines/>
                    <w:spacing w:after="120"/>
                    <w:rPr>
                      <w:color w:val="000000" w:themeColor="text1"/>
                      <w:szCs w:val="24"/>
                    </w:rPr>
                  </w:pPr>
                </w:p>
              </w:tc>
              <w:tc>
                <w:tcPr>
                  <w:tcW w:w="615" w:type="dxa"/>
                </w:tcPr>
                <w:p w14:paraId="7D0E0A42" w14:textId="77777777" w:rsidR="0034373F" w:rsidRPr="00FA247E" w:rsidRDefault="0034373F" w:rsidP="00C72E5C">
                  <w:pPr>
                    <w:keepNext/>
                    <w:keepLines/>
                    <w:spacing w:after="120"/>
                    <w:rPr>
                      <w:color w:val="000000" w:themeColor="text1"/>
                      <w:szCs w:val="24"/>
                    </w:rPr>
                  </w:pPr>
                </w:p>
              </w:tc>
              <w:tc>
                <w:tcPr>
                  <w:tcW w:w="615" w:type="dxa"/>
                </w:tcPr>
                <w:p w14:paraId="1EAC7758" w14:textId="77777777" w:rsidR="0034373F" w:rsidRPr="00FA247E" w:rsidRDefault="0034373F" w:rsidP="00C72E5C">
                  <w:pPr>
                    <w:keepNext/>
                    <w:keepLines/>
                    <w:spacing w:after="120"/>
                    <w:rPr>
                      <w:color w:val="000000" w:themeColor="text1"/>
                      <w:szCs w:val="24"/>
                    </w:rPr>
                  </w:pPr>
                </w:p>
              </w:tc>
              <w:tc>
                <w:tcPr>
                  <w:tcW w:w="615" w:type="dxa"/>
                </w:tcPr>
                <w:p w14:paraId="596B3E10" w14:textId="77777777" w:rsidR="0034373F" w:rsidRPr="00FA247E" w:rsidRDefault="0034373F" w:rsidP="00C72E5C">
                  <w:pPr>
                    <w:keepNext/>
                    <w:keepLines/>
                    <w:spacing w:after="120"/>
                    <w:rPr>
                      <w:color w:val="000000" w:themeColor="text1"/>
                      <w:szCs w:val="24"/>
                    </w:rPr>
                  </w:pPr>
                </w:p>
              </w:tc>
              <w:tc>
                <w:tcPr>
                  <w:tcW w:w="615" w:type="dxa"/>
                </w:tcPr>
                <w:p w14:paraId="0238D684" w14:textId="77777777" w:rsidR="0034373F" w:rsidRPr="00FA247E" w:rsidRDefault="0034373F" w:rsidP="00C72E5C">
                  <w:pPr>
                    <w:keepNext/>
                    <w:keepLines/>
                    <w:spacing w:after="120"/>
                    <w:rPr>
                      <w:color w:val="000000" w:themeColor="text1"/>
                      <w:szCs w:val="24"/>
                    </w:rPr>
                  </w:pPr>
                </w:p>
              </w:tc>
            </w:tr>
            <w:tr w:rsidR="00FA247E" w:rsidRPr="00FA247E" w14:paraId="4C228DC9" w14:textId="77777777" w:rsidTr="00EB4026">
              <w:trPr>
                <w:trHeight w:val="312"/>
              </w:trPr>
              <w:tc>
                <w:tcPr>
                  <w:tcW w:w="945" w:type="dxa"/>
                </w:tcPr>
                <w:p w14:paraId="24D01966" w14:textId="77777777" w:rsidR="0034373F" w:rsidRPr="00FA247E" w:rsidRDefault="0034373F" w:rsidP="00C72E5C">
                  <w:pPr>
                    <w:keepNext/>
                    <w:keepLines/>
                    <w:spacing w:after="120"/>
                    <w:rPr>
                      <w:i/>
                      <w:iCs/>
                      <w:color w:val="000000" w:themeColor="text1"/>
                      <w:szCs w:val="24"/>
                    </w:rPr>
                  </w:pPr>
                </w:p>
              </w:tc>
              <w:tc>
                <w:tcPr>
                  <w:tcW w:w="1494" w:type="dxa"/>
                </w:tcPr>
                <w:p w14:paraId="5E6B247C" w14:textId="77777777" w:rsidR="0034373F" w:rsidRPr="00FA247E" w:rsidRDefault="0034373F" w:rsidP="00C72E5C">
                  <w:pPr>
                    <w:keepNext/>
                    <w:keepLines/>
                    <w:spacing w:after="120"/>
                    <w:rPr>
                      <w:color w:val="000000" w:themeColor="text1"/>
                      <w:szCs w:val="24"/>
                    </w:rPr>
                  </w:pPr>
                  <w:r w:rsidRPr="00FA247E">
                    <w:rPr>
                      <w:color w:val="000000" w:themeColor="text1"/>
                      <w:szCs w:val="24"/>
                    </w:rPr>
                    <w:t>4</w:t>
                  </w:r>
                </w:p>
              </w:tc>
              <w:tc>
                <w:tcPr>
                  <w:tcW w:w="614" w:type="dxa"/>
                </w:tcPr>
                <w:p w14:paraId="4F639F5C" w14:textId="77777777" w:rsidR="0034373F" w:rsidRPr="00FA247E" w:rsidRDefault="0034373F" w:rsidP="00C72E5C">
                  <w:pPr>
                    <w:keepNext/>
                    <w:keepLines/>
                    <w:spacing w:after="120"/>
                    <w:rPr>
                      <w:color w:val="000000" w:themeColor="text1"/>
                      <w:szCs w:val="24"/>
                    </w:rPr>
                  </w:pPr>
                </w:p>
              </w:tc>
              <w:tc>
                <w:tcPr>
                  <w:tcW w:w="615" w:type="dxa"/>
                </w:tcPr>
                <w:p w14:paraId="3BE55EFE" w14:textId="77777777" w:rsidR="0034373F" w:rsidRPr="00FA247E" w:rsidRDefault="0034373F" w:rsidP="00C72E5C">
                  <w:pPr>
                    <w:keepNext/>
                    <w:keepLines/>
                    <w:spacing w:after="120"/>
                    <w:rPr>
                      <w:color w:val="000000" w:themeColor="text1"/>
                      <w:szCs w:val="24"/>
                    </w:rPr>
                  </w:pPr>
                </w:p>
              </w:tc>
              <w:tc>
                <w:tcPr>
                  <w:tcW w:w="615" w:type="dxa"/>
                </w:tcPr>
                <w:p w14:paraId="697A168E" w14:textId="77777777" w:rsidR="0034373F" w:rsidRPr="00FA247E" w:rsidRDefault="0034373F" w:rsidP="00C72E5C">
                  <w:pPr>
                    <w:keepNext/>
                    <w:keepLines/>
                    <w:spacing w:after="120"/>
                    <w:rPr>
                      <w:color w:val="000000" w:themeColor="text1"/>
                      <w:szCs w:val="24"/>
                    </w:rPr>
                  </w:pPr>
                </w:p>
              </w:tc>
              <w:tc>
                <w:tcPr>
                  <w:tcW w:w="615" w:type="dxa"/>
                </w:tcPr>
                <w:p w14:paraId="0BC02F17" w14:textId="77777777" w:rsidR="0034373F" w:rsidRPr="00FA247E" w:rsidRDefault="0034373F" w:rsidP="00C72E5C">
                  <w:pPr>
                    <w:keepNext/>
                    <w:keepLines/>
                    <w:spacing w:after="120"/>
                    <w:rPr>
                      <w:color w:val="000000" w:themeColor="text1"/>
                      <w:szCs w:val="24"/>
                    </w:rPr>
                  </w:pPr>
                </w:p>
              </w:tc>
              <w:tc>
                <w:tcPr>
                  <w:tcW w:w="615" w:type="dxa"/>
                </w:tcPr>
                <w:p w14:paraId="66DB2F3D" w14:textId="77777777" w:rsidR="0034373F" w:rsidRPr="00FA247E" w:rsidRDefault="0034373F" w:rsidP="00C72E5C">
                  <w:pPr>
                    <w:keepNext/>
                    <w:keepLines/>
                    <w:spacing w:after="120"/>
                    <w:rPr>
                      <w:color w:val="000000" w:themeColor="text1"/>
                      <w:szCs w:val="24"/>
                    </w:rPr>
                  </w:pPr>
                </w:p>
              </w:tc>
              <w:tc>
                <w:tcPr>
                  <w:tcW w:w="615" w:type="dxa"/>
                </w:tcPr>
                <w:p w14:paraId="01B0259C" w14:textId="77777777" w:rsidR="0034373F" w:rsidRPr="00FA247E" w:rsidRDefault="0034373F" w:rsidP="00C72E5C">
                  <w:pPr>
                    <w:keepNext/>
                    <w:keepLines/>
                    <w:spacing w:after="120"/>
                    <w:rPr>
                      <w:color w:val="000000" w:themeColor="text1"/>
                      <w:szCs w:val="24"/>
                    </w:rPr>
                  </w:pPr>
                </w:p>
              </w:tc>
              <w:tc>
                <w:tcPr>
                  <w:tcW w:w="615" w:type="dxa"/>
                </w:tcPr>
                <w:p w14:paraId="5D9F7B1B" w14:textId="77777777" w:rsidR="0034373F" w:rsidRPr="00FA247E" w:rsidRDefault="0034373F" w:rsidP="00C72E5C">
                  <w:pPr>
                    <w:keepNext/>
                    <w:keepLines/>
                    <w:spacing w:after="120"/>
                    <w:rPr>
                      <w:color w:val="000000" w:themeColor="text1"/>
                      <w:szCs w:val="24"/>
                    </w:rPr>
                  </w:pPr>
                </w:p>
              </w:tc>
              <w:tc>
                <w:tcPr>
                  <w:tcW w:w="615" w:type="dxa"/>
                </w:tcPr>
                <w:p w14:paraId="4A42A5CF" w14:textId="77777777" w:rsidR="0034373F" w:rsidRPr="00FA247E" w:rsidRDefault="0034373F" w:rsidP="00C72E5C">
                  <w:pPr>
                    <w:keepNext/>
                    <w:keepLines/>
                    <w:spacing w:after="120"/>
                    <w:rPr>
                      <w:color w:val="000000" w:themeColor="text1"/>
                      <w:szCs w:val="24"/>
                    </w:rPr>
                  </w:pPr>
                </w:p>
              </w:tc>
              <w:tc>
                <w:tcPr>
                  <w:tcW w:w="615" w:type="dxa"/>
                </w:tcPr>
                <w:p w14:paraId="79DFCF5C" w14:textId="77777777" w:rsidR="0034373F" w:rsidRPr="00FA247E" w:rsidRDefault="0034373F" w:rsidP="00C72E5C">
                  <w:pPr>
                    <w:keepNext/>
                    <w:keepLines/>
                    <w:spacing w:after="120"/>
                    <w:rPr>
                      <w:color w:val="000000" w:themeColor="text1"/>
                      <w:szCs w:val="24"/>
                    </w:rPr>
                  </w:pPr>
                </w:p>
              </w:tc>
              <w:tc>
                <w:tcPr>
                  <w:tcW w:w="615" w:type="dxa"/>
                </w:tcPr>
                <w:p w14:paraId="1A230279" w14:textId="77777777" w:rsidR="0034373F" w:rsidRPr="00FA247E" w:rsidRDefault="0034373F" w:rsidP="00C72E5C">
                  <w:pPr>
                    <w:keepNext/>
                    <w:keepLines/>
                    <w:spacing w:after="120"/>
                    <w:rPr>
                      <w:color w:val="000000" w:themeColor="text1"/>
                      <w:szCs w:val="24"/>
                    </w:rPr>
                  </w:pPr>
                </w:p>
              </w:tc>
            </w:tr>
            <w:tr w:rsidR="00FA247E" w:rsidRPr="00FA247E" w14:paraId="43E96D3C" w14:textId="77777777" w:rsidTr="00EB4026">
              <w:trPr>
                <w:trHeight w:val="312"/>
              </w:trPr>
              <w:tc>
                <w:tcPr>
                  <w:tcW w:w="945" w:type="dxa"/>
                </w:tcPr>
                <w:p w14:paraId="64A629D7" w14:textId="77777777" w:rsidR="0034373F" w:rsidRPr="00FA247E" w:rsidRDefault="0034373F" w:rsidP="00C72E5C">
                  <w:pPr>
                    <w:keepNext/>
                    <w:keepLines/>
                    <w:spacing w:after="120"/>
                    <w:rPr>
                      <w:i/>
                      <w:iCs/>
                      <w:color w:val="000000" w:themeColor="text1"/>
                      <w:szCs w:val="24"/>
                    </w:rPr>
                  </w:pPr>
                </w:p>
              </w:tc>
              <w:tc>
                <w:tcPr>
                  <w:tcW w:w="1494" w:type="dxa"/>
                </w:tcPr>
                <w:p w14:paraId="55A0046E" w14:textId="77777777" w:rsidR="0034373F" w:rsidRPr="00FA247E" w:rsidRDefault="0034373F" w:rsidP="00C72E5C">
                  <w:pPr>
                    <w:keepNext/>
                    <w:keepLines/>
                    <w:spacing w:after="120"/>
                    <w:rPr>
                      <w:color w:val="000000" w:themeColor="text1"/>
                      <w:szCs w:val="24"/>
                    </w:rPr>
                  </w:pPr>
                  <w:r w:rsidRPr="00FA247E">
                    <w:rPr>
                      <w:color w:val="000000" w:themeColor="text1"/>
                      <w:szCs w:val="24"/>
                    </w:rPr>
                    <w:t>5</w:t>
                  </w:r>
                </w:p>
              </w:tc>
              <w:tc>
                <w:tcPr>
                  <w:tcW w:w="614" w:type="dxa"/>
                </w:tcPr>
                <w:p w14:paraId="76D6DC4E" w14:textId="77777777" w:rsidR="0034373F" w:rsidRPr="00FA247E" w:rsidRDefault="0034373F" w:rsidP="00C72E5C">
                  <w:pPr>
                    <w:keepNext/>
                    <w:keepLines/>
                    <w:spacing w:after="120"/>
                    <w:rPr>
                      <w:color w:val="000000" w:themeColor="text1"/>
                      <w:szCs w:val="24"/>
                    </w:rPr>
                  </w:pPr>
                </w:p>
              </w:tc>
              <w:tc>
                <w:tcPr>
                  <w:tcW w:w="615" w:type="dxa"/>
                </w:tcPr>
                <w:p w14:paraId="2BCE8F34" w14:textId="77777777" w:rsidR="0034373F" w:rsidRPr="00FA247E" w:rsidRDefault="0034373F" w:rsidP="00C72E5C">
                  <w:pPr>
                    <w:keepNext/>
                    <w:keepLines/>
                    <w:spacing w:after="120"/>
                    <w:rPr>
                      <w:color w:val="000000" w:themeColor="text1"/>
                      <w:szCs w:val="24"/>
                    </w:rPr>
                  </w:pPr>
                </w:p>
              </w:tc>
              <w:tc>
                <w:tcPr>
                  <w:tcW w:w="615" w:type="dxa"/>
                </w:tcPr>
                <w:p w14:paraId="2E5882E7" w14:textId="77777777" w:rsidR="0034373F" w:rsidRPr="00FA247E" w:rsidRDefault="0034373F" w:rsidP="00C72E5C">
                  <w:pPr>
                    <w:keepNext/>
                    <w:keepLines/>
                    <w:spacing w:after="120"/>
                    <w:rPr>
                      <w:color w:val="000000" w:themeColor="text1"/>
                      <w:szCs w:val="24"/>
                    </w:rPr>
                  </w:pPr>
                </w:p>
              </w:tc>
              <w:tc>
                <w:tcPr>
                  <w:tcW w:w="615" w:type="dxa"/>
                </w:tcPr>
                <w:p w14:paraId="14A29690" w14:textId="77777777" w:rsidR="0034373F" w:rsidRPr="00FA247E" w:rsidRDefault="0034373F" w:rsidP="00C72E5C">
                  <w:pPr>
                    <w:keepNext/>
                    <w:keepLines/>
                    <w:spacing w:after="120"/>
                    <w:rPr>
                      <w:color w:val="000000" w:themeColor="text1"/>
                      <w:szCs w:val="24"/>
                    </w:rPr>
                  </w:pPr>
                </w:p>
              </w:tc>
              <w:tc>
                <w:tcPr>
                  <w:tcW w:w="615" w:type="dxa"/>
                </w:tcPr>
                <w:p w14:paraId="3C76C018" w14:textId="77777777" w:rsidR="0034373F" w:rsidRPr="00FA247E" w:rsidRDefault="0034373F" w:rsidP="00C72E5C">
                  <w:pPr>
                    <w:keepNext/>
                    <w:keepLines/>
                    <w:spacing w:after="120"/>
                    <w:rPr>
                      <w:color w:val="000000" w:themeColor="text1"/>
                      <w:szCs w:val="24"/>
                    </w:rPr>
                  </w:pPr>
                </w:p>
              </w:tc>
              <w:tc>
                <w:tcPr>
                  <w:tcW w:w="615" w:type="dxa"/>
                </w:tcPr>
                <w:p w14:paraId="32B431E2" w14:textId="77777777" w:rsidR="0034373F" w:rsidRPr="00FA247E" w:rsidRDefault="0034373F" w:rsidP="00C72E5C">
                  <w:pPr>
                    <w:keepNext/>
                    <w:keepLines/>
                    <w:spacing w:after="120"/>
                    <w:rPr>
                      <w:color w:val="000000" w:themeColor="text1"/>
                      <w:szCs w:val="24"/>
                    </w:rPr>
                  </w:pPr>
                </w:p>
              </w:tc>
              <w:tc>
                <w:tcPr>
                  <w:tcW w:w="615" w:type="dxa"/>
                </w:tcPr>
                <w:p w14:paraId="45EA8AC9" w14:textId="77777777" w:rsidR="0034373F" w:rsidRPr="00FA247E" w:rsidRDefault="0034373F" w:rsidP="00C72E5C">
                  <w:pPr>
                    <w:keepNext/>
                    <w:keepLines/>
                    <w:spacing w:after="120"/>
                    <w:rPr>
                      <w:color w:val="000000" w:themeColor="text1"/>
                      <w:szCs w:val="24"/>
                    </w:rPr>
                  </w:pPr>
                </w:p>
              </w:tc>
              <w:tc>
                <w:tcPr>
                  <w:tcW w:w="615" w:type="dxa"/>
                </w:tcPr>
                <w:p w14:paraId="51DB1922" w14:textId="77777777" w:rsidR="0034373F" w:rsidRPr="00FA247E" w:rsidRDefault="0034373F" w:rsidP="00C72E5C">
                  <w:pPr>
                    <w:keepNext/>
                    <w:keepLines/>
                    <w:spacing w:after="120"/>
                    <w:rPr>
                      <w:color w:val="000000" w:themeColor="text1"/>
                      <w:szCs w:val="24"/>
                    </w:rPr>
                  </w:pPr>
                </w:p>
              </w:tc>
              <w:tc>
                <w:tcPr>
                  <w:tcW w:w="615" w:type="dxa"/>
                </w:tcPr>
                <w:p w14:paraId="5D601E91" w14:textId="77777777" w:rsidR="0034373F" w:rsidRPr="00FA247E" w:rsidRDefault="0034373F" w:rsidP="00C72E5C">
                  <w:pPr>
                    <w:keepNext/>
                    <w:keepLines/>
                    <w:spacing w:after="120"/>
                    <w:rPr>
                      <w:color w:val="000000" w:themeColor="text1"/>
                      <w:szCs w:val="24"/>
                    </w:rPr>
                  </w:pPr>
                </w:p>
              </w:tc>
              <w:tc>
                <w:tcPr>
                  <w:tcW w:w="615" w:type="dxa"/>
                </w:tcPr>
                <w:p w14:paraId="4B818C1F" w14:textId="77777777" w:rsidR="0034373F" w:rsidRPr="00FA247E" w:rsidRDefault="0034373F" w:rsidP="00C72E5C">
                  <w:pPr>
                    <w:keepNext/>
                    <w:keepLines/>
                    <w:spacing w:after="120"/>
                    <w:rPr>
                      <w:color w:val="000000" w:themeColor="text1"/>
                      <w:szCs w:val="24"/>
                    </w:rPr>
                  </w:pPr>
                </w:p>
              </w:tc>
            </w:tr>
            <w:tr w:rsidR="00FA247E" w:rsidRPr="00FA247E" w14:paraId="77512EDB" w14:textId="77777777" w:rsidTr="00EB4026">
              <w:trPr>
                <w:trHeight w:val="312"/>
              </w:trPr>
              <w:tc>
                <w:tcPr>
                  <w:tcW w:w="945" w:type="dxa"/>
                </w:tcPr>
                <w:p w14:paraId="6D1066D1" w14:textId="77777777" w:rsidR="0034373F" w:rsidRPr="00FA247E" w:rsidRDefault="0034373F" w:rsidP="00C72E5C">
                  <w:pPr>
                    <w:keepNext/>
                    <w:keepLines/>
                    <w:spacing w:after="120"/>
                    <w:rPr>
                      <w:i/>
                      <w:iCs/>
                      <w:color w:val="000000" w:themeColor="text1"/>
                      <w:szCs w:val="24"/>
                    </w:rPr>
                  </w:pPr>
                </w:p>
              </w:tc>
              <w:tc>
                <w:tcPr>
                  <w:tcW w:w="1494" w:type="dxa"/>
                </w:tcPr>
                <w:p w14:paraId="29455FD5" w14:textId="77777777" w:rsidR="0034373F" w:rsidRPr="00FA247E" w:rsidRDefault="0034373F" w:rsidP="00C72E5C">
                  <w:pPr>
                    <w:keepNext/>
                    <w:keepLines/>
                    <w:spacing w:after="120"/>
                    <w:rPr>
                      <w:color w:val="000000" w:themeColor="text1"/>
                      <w:szCs w:val="24"/>
                    </w:rPr>
                  </w:pPr>
                  <w:r w:rsidRPr="00FA247E">
                    <w:rPr>
                      <w:color w:val="000000" w:themeColor="text1"/>
                      <w:szCs w:val="24"/>
                    </w:rPr>
                    <w:t>6</w:t>
                  </w:r>
                </w:p>
              </w:tc>
              <w:tc>
                <w:tcPr>
                  <w:tcW w:w="614" w:type="dxa"/>
                </w:tcPr>
                <w:p w14:paraId="657A2440" w14:textId="77777777" w:rsidR="0034373F" w:rsidRPr="00FA247E" w:rsidRDefault="0034373F" w:rsidP="00C72E5C">
                  <w:pPr>
                    <w:keepNext/>
                    <w:keepLines/>
                    <w:spacing w:after="120"/>
                    <w:rPr>
                      <w:color w:val="000000" w:themeColor="text1"/>
                      <w:szCs w:val="24"/>
                    </w:rPr>
                  </w:pPr>
                </w:p>
              </w:tc>
              <w:tc>
                <w:tcPr>
                  <w:tcW w:w="615" w:type="dxa"/>
                </w:tcPr>
                <w:p w14:paraId="19CD9C18" w14:textId="77777777" w:rsidR="0034373F" w:rsidRPr="00FA247E" w:rsidRDefault="0034373F" w:rsidP="00C72E5C">
                  <w:pPr>
                    <w:keepNext/>
                    <w:keepLines/>
                    <w:spacing w:after="120"/>
                    <w:rPr>
                      <w:color w:val="000000" w:themeColor="text1"/>
                      <w:szCs w:val="24"/>
                    </w:rPr>
                  </w:pPr>
                </w:p>
              </w:tc>
              <w:tc>
                <w:tcPr>
                  <w:tcW w:w="615" w:type="dxa"/>
                </w:tcPr>
                <w:p w14:paraId="7FEA0D52" w14:textId="77777777" w:rsidR="0034373F" w:rsidRPr="00FA247E" w:rsidRDefault="0034373F" w:rsidP="00C72E5C">
                  <w:pPr>
                    <w:keepNext/>
                    <w:keepLines/>
                    <w:spacing w:after="120"/>
                    <w:rPr>
                      <w:color w:val="000000" w:themeColor="text1"/>
                      <w:szCs w:val="24"/>
                    </w:rPr>
                  </w:pPr>
                </w:p>
              </w:tc>
              <w:tc>
                <w:tcPr>
                  <w:tcW w:w="615" w:type="dxa"/>
                </w:tcPr>
                <w:p w14:paraId="510E035E" w14:textId="77777777" w:rsidR="0034373F" w:rsidRPr="00FA247E" w:rsidRDefault="0034373F" w:rsidP="00C72E5C">
                  <w:pPr>
                    <w:keepNext/>
                    <w:keepLines/>
                    <w:spacing w:after="120"/>
                    <w:rPr>
                      <w:color w:val="000000" w:themeColor="text1"/>
                      <w:szCs w:val="24"/>
                    </w:rPr>
                  </w:pPr>
                </w:p>
              </w:tc>
              <w:tc>
                <w:tcPr>
                  <w:tcW w:w="615" w:type="dxa"/>
                </w:tcPr>
                <w:p w14:paraId="21A3FB4D" w14:textId="77777777" w:rsidR="0034373F" w:rsidRPr="00FA247E" w:rsidRDefault="0034373F" w:rsidP="00C72E5C">
                  <w:pPr>
                    <w:keepNext/>
                    <w:keepLines/>
                    <w:spacing w:after="120"/>
                    <w:rPr>
                      <w:color w:val="000000" w:themeColor="text1"/>
                      <w:szCs w:val="24"/>
                    </w:rPr>
                  </w:pPr>
                </w:p>
              </w:tc>
              <w:tc>
                <w:tcPr>
                  <w:tcW w:w="615" w:type="dxa"/>
                </w:tcPr>
                <w:p w14:paraId="2AEC7DC2" w14:textId="77777777" w:rsidR="0034373F" w:rsidRPr="00FA247E" w:rsidRDefault="0034373F" w:rsidP="00C72E5C">
                  <w:pPr>
                    <w:keepNext/>
                    <w:keepLines/>
                    <w:spacing w:after="120"/>
                    <w:rPr>
                      <w:color w:val="000000" w:themeColor="text1"/>
                      <w:szCs w:val="24"/>
                    </w:rPr>
                  </w:pPr>
                </w:p>
              </w:tc>
              <w:tc>
                <w:tcPr>
                  <w:tcW w:w="615" w:type="dxa"/>
                </w:tcPr>
                <w:p w14:paraId="4DA14B93" w14:textId="77777777" w:rsidR="0034373F" w:rsidRPr="00FA247E" w:rsidRDefault="0034373F" w:rsidP="00C72E5C">
                  <w:pPr>
                    <w:keepNext/>
                    <w:keepLines/>
                    <w:spacing w:after="120"/>
                    <w:rPr>
                      <w:color w:val="000000" w:themeColor="text1"/>
                      <w:szCs w:val="24"/>
                    </w:rPr>
                  </w:pPr>
                </w:p>
              </w:tc>
              <w:tc>
                <w:tcPr>
                  <w:tcW w:w="615" w:type="dxa"/>
                </w:tcPr>
                <w:p w14:paraId="3FDD26E9" w14:textId="77777777" w:rsidR="0034373F" w:rsidRPr="00FA247E" w:rsidRDefault="0034373F" w:rsidP="00C72E5C">
                  <w:pPr>
                    <w:keepNext/>
                    <w:keepLines/>
                    <w:spacing w:after="120"/>
                    <w:rPr>
                      <w:color w:val="000000" w:themeColor="text1"/>
                      <w:szCs w:val="24"/>
                    </w:rPr>
                  </w:pPr>
                </w:p>
              </w:tc>
              <w:tc>
                <w:tcPr>
                  <w:tcW w:w="615" w:type="dxa"/>
                </w:tcPr>
                <w:p w14:paraId="222A90B0" w14:textId="77777777" w:rsidR="0034373F" w:rsidRPr="00FA247E" w:rsidRDefault="0034373F" w:rsidP="00C72E5C">
                  <w:pPr>
                    <w:keepNext/>
                    <w:keepLines/>
                    <w:spacing w:after="120"/>
                    <w:rPr>
                      <w:color w:val="000000" w:themeColor="text1"/>
                      <w:szCs w:val="24"/>
                    </w:rPr>
                  </w:pPr>
                </w:p>
              </w:tc>
              <w:tc>
                <w:tcPr>
                  <w:tcW w:w="615" w:type="dxa"/>
                </w:tcPr>
                <w:p w14:paraId="55FD73D2" w14:textId="77777777" w:rsidR="0034373F" w:rsidRPr="00FA247E" w:rsidRDefault="0034373F" w:rsidP="00C72E5C">
                  <w:pPr>
                    <w:keepNext/>
                    <w:keepLines/>
                    <w:spacing w:after="120"/>
                    <w:rPr>
                      <w:color w:val="000000" w:themeColor="text1"/>
                      <w:szCs w:val="24"/>
                    </w:rPr>
                  </w:pPr>
                </w:p>
              </w:tc>
            </w:tr>
            <w:tr w:rsidR="00FA247E" w:rsidRPr="00FA247E" w14:paraId="3FF252DF" w14:textId="77777777" w:rsidTr="00EB4026">
              <w:trPr>
                <w:trHeight w:val="312"/>
              </w:trPr>
              <w:tc>
                <w:tcPr>
                  <w:tcW w:w="945" w:type="dxa"/>
                </w:tcPr>
                <w:p w14:paraId="007F7329" w14:textId="77777777" w:rsidR="0034373F" w:rsidRPr="00FA247E" w:rsidRDefault="0034373F" w:rsidP="00C72E5C">
                  <w:pPr>
                    <w:keepNext/>
                    <w:keepLines/>
                    <w:spacing w:after="120"/>
                    <w:rPr>
                      <w:i/>
                      <w:iCs/>
                      <w:color w:val="000000" w:themeColor="text1"/>
                      <w:szCs w:val="24"/>
                    </w:rPr>
                  </w:pPr>
                </w:p>
              </w:tc>
              <w:tc>
                <w:tcPr>
                  <w:tcW w:w="1494" w:type="dxa"/>
                </w:tcPr>
                <w:p w14:paraId="34719914" w14:textId="77777777" w:rsidR="0034373F" w:rsidRPr="00FA247E" w:rsidRDefault="0034373F" w:rsidP="00C72E5C">
                  <w:pPr>
                    <w:keepNext/>
                    <w:keepLines/>
                    <w:spacing w:after="120"/>
                    <w:rPr>
                      <w:color w:val="000000" w:themeColor="text1"/>
                      <w:szCs w:val="24"/>
                    </w:rPr>
                  </w:pPr>
                  <w:r w:rsidRPr="00FA247E">
                    <w:rPr>
                      <w:color w:val="000000" w:themeColor="text1"/>
                      <w:szCs w:val="24"/>
                    </w:rPr>
                    <w:t>7</w:t>
                  </w:r>
                </w:p>
              </w:tc>
              <w:tc>
                <w:tcPr>
                  <w:tcW w:w="614" w:type="dxa"/>
                </w:tcPr>
                <w:p w14:paraId="050A5C0D" w14:textId="77777777" w:rsidR="0034373F" w:rsidRPr="00FA247E" w:rsidRDefault="0034373F" w:rsidP="00C72E5C">
                  <w:pPr>
                    <w:keepNext/>
                    <w:keepLines/>
                    <w:spacing w:after="120"/>
                    <w:rPr>
                      <w:color w:val="000000" w:themeColor="text1"/>
                      <w:szCs w:val="24"/>
                    </w:rPr>
                  </w:pPr>
                </w:p>
              </w:tc>
              <w:tc>
                <w:tcPr>
                  <w:tcW w:w="615" w:type="dxa"/>
                </w:tcPr>
                <w:p w14:paraId="797A1E25" w14:textId="77777777" w:rsidR="0034373F" w:rsidRPr="00FA247E" w:rsidRDefault="0034373F" w:rsidP="00C72E5C">
                  <w:pPr>
                    <w:keepNext/>
                    <w:keepLines/>
                    <w:spacing w:after="120"/>
                    <w:rPr>
                      <w:color w:val="000000" w:themeColor="text1"/>
                      <w:szCs w:val="24"/>
                    </w:rPr>
                  </w:pPr>
                </w:p>
              </w:tc>
              <w:tc>
                <w:tcPr>
                  <w:tcW w:w="615" w:type="dxa"/>
                </w:tcPr>
                <w:p w14:paraId="5CE37B92" w14:textId="77777777" w:rsidR="0034373F" w:rsidRPr="00FA247E" w:rsidRDefault="0034373F" w:rsidP="00C72E5C">
                  <w:pPr>
                    <w:keepNext/>
                    <w:keepLines/>
                    <w:spacing w:after="120"/>
                    <w:rPr>
                      <w:color w:val="000000" w:themeColor="text1"/>
                      <w:szCs w:val="24"/>
                    </w:rPr>
                  </w:pPr>
                </w:p>
              </w:tc>
              <w:tc>
                <w:tcPr>
                  <w:tcW w:w="615" w:type="dxa"/>
                </w:tcPr>
                <w:p w14:paraId="1E087784" w14:textId="77777777" w:rsidR="0034373F" w:rsidRPr="00FA247E" w:rsidRDefault="0034373F" w:rsidP="00C72E5C">
                  <w:pPr>
                    <w:keepNext/>
                    <w:keepLines/>
                    <w:spacing w:after="120"/>
                    <w:rPr>
                      <w:color w:val="000000" w:themeColor="text1"/>
                      <w:szCs w:val="24"/>
                    </w:rPr>
                  </w:pPr>
                </w:p>
              </w:tc>
              <w:tc>
                <w:tcPr>
                  <w:tcW w:w="615" w:type="dxa"/>
                </w:tcPr>
                <w:p w14:paraId="45DDD6DF" w14:textId="77777777" w:rsidR="0034373F" w:rsidRPr="00FA247E" w:rsidRDefault="0034373F" w:rsidP="00C72E5C">
                  <w:pPr>
                    <w:keepNext/>
                    <w:keepLines/>
                    <w:spacing w:after="120"/>
                    <w:rPr>
                      <w:color w:val="000000" w:themeColor="text1"/>
                      <w:szCs w:val="24"/>
                    </w:rPr>
                  </w:pPr>
                </w:p>
              </w:tc>
              <w:tc>
                <w:tcPr>
                  <w:tcW w:w="615" w:type="dxa"/>
                </w:tcPr>
                <w:p w14:paraId="6A8913A2" w14:textId="77777777" w:rsidR="0034373F" w:rsidRPr="00FA247E" w:rsidRDefault="0034373F" w:rsidP="00C72E5C">
                  <w:pPr>
                    <w:keepNext/>
                    <w:keepLines/>
                    <w:spacing w:after="120"/>
                    <w:rPr>
                      <w:color w:val="000000" w:themeColor="text1"/>
                      <w:szCs w:val="24"/>
                    </w:rPr>
                  </w:pPr>
                </w:p>
              </w:tc>
              <w:tc>
                <w:tcPr>
                  <w:tcW w:w="615" w:type="dxa"/>
                </w:tcPr>
                <w:p w14:paraId="27C319E6" w14:textId="77777777" w:rsidR="0034373F" w:rsidRPr="00FA247E" w:rsidRDefault="0034373F" w:rsidP="00C72E5C">
                  <w:pPr>
                    <w:keepNext/>
                    <w:keepLines/>
                    <w:spacing w:after="120"/>
                    <w:rPr>
                      <w:color w:val="000000" w:themeColor="text1"/>
                      <w:szCs w:val="24"/>
                    </w:rPr>
                  </w:pPr>
                </w:p>
              </w:tc>
              <w:tc>
                <w:tcPr>
                  <w:tcW w:w="615" w:type="dxa"/>
                </w:tcPr>
                <w:p w14:paraId="02C5638D" w14:textId="77777777" w:rsidR="0034373F" w:rsidRPr="00FA247E" w:rsidRDefault="0034373F" w:rsidP="00C72E5C">
                  <w:pPr>
                    <w:keepNext/>
                    <w:keepLines/>
                    <w:spacing w:after="120"/>
                    <w:rPr>
                      <w:color w:val="000000" w:themeColor="text1"/>
                      <w:szCs w:val="24"/>
                    </w:rPr>
                  </w:pPr>
                </w:p>
              </w:tc>
              <w:tc>
                <w:tcPr>
                  <w:tcW w:w="615" w:type="dxa"/>
                </w:tcPr>
                <w:p w14:paraId="6988C747" w14:textId="77777777" w:rsidR="0034373F" w:rsidRPr="00FA247E" w:rsidRDefault="0034373F" w:rsidP="00C72E5C">
                  <w:pPr>
                    <w:keepNext/>
                    <w:keepLines/>
                    <w:spacing w:after="120"/>
                    <w:rPr>
                      <w:color w:val="000000" w:themeColor="text1"/>
                      <w:szCs w:val="24"/>
                    </w:rPr>
                  </w:pPr>
                </w:p>
              </w:tc>
              <w:tc>
                <w:tcPr>
                  <w:tcW w:w="615" w:type="dxa"/>
                </w:tcPr>
                <w:p w14:paraId="3F51CB55" w14:textId="77777777" w:rsidR="0034373F" w:rsidRPr="00FA247E" w:rsidRDefault="0034373F" w:rsidP="00C72E5C">
                  <w:pPr>
                    <w:keepNext/>
                    <w:keepLines/>
                    <w:spacing w:after="120"/>
                    <w:rPr>
                      <w:color w:val="000000" w:themeColor="text1"/>
                      <w:szCs w:val="24"/>
                    </w:rPr>
                  </w:pPr>
                </w:p>
              </w:tc>
            </w:tr>
            <w:tr w:rsidR="00FA247E" w:rsidRPr="00FA247E" w14:paraId="20067A67" w14:textId="77777777" w:rsidTr="00EB4026">
              <w:trPr>
                <w:trHeight w:val="312"/>
              </w:trPr>
              <w:tc>
                <w:tcPr>
                  <w:tcW w:w="945" w:type="dxa"/>
                </w:tcPr>
                <w:p w14:paraId="4E620A6E" w14:textId="77777777" w:rsidR="0034373F" w:rsidRPr="00FA247E" w:rsidRDefault="0034373F" w:rsidP="00C72E5C">
                  <w:pPr>
                    <w:keepNext/>
                    <w:keepLines/>
                    <w:spacing w:after="120"/>
                    <w:rPr>
                      <w:i/>
                      <w:iCs/>
                      <w:color w:val="000000" w:themeColor="text1"/>
                      <w:szCs w:val="24"/>
                    </w:rPr>
                  </w:pPr>
                </w:p>
              </w:tc>
              <w:tc>
                <w:tcPr>
                  <w:tcW w:w="1494" w:type="dxa"/>
                </w:tcPr>
                <w:p w14:paraId="2236FA80" w14:textId="77777777" w:rsidR="0034373F" w:rsidRPr="00FA247E" w:rsidRDefault="0034373F" w:rsidP="00C72E5C">
                  <w:pPr>
                    <w:keepNext/>
                    <w:keepLines/>
                    <w:spacing w:after="120"/>
                    <w:rPr>
                      <w:color w:val="000000" w:themeColor="text1"/>
                      <w:szCs w:val="24"/>
                    </w:rPr>
                  </w:pPr>
                  <w:r w:rsidRPr="00FA247E">
                    <w:rPr>
                      <w:color w:val="000000" w:themeColor="text1"/>
                      <w:szCs w:val="24"/>
                    </w:rPr>
                    <w:t>8</w:t>
                  </w:r>
                </w:p>
              </w:tc>
              <w:tc>
                <w:tcPr>
                  <w:tcW w:w="614" w:type="dxa"/>
                </w:tcPr>
                <w:p w14:paraId="3234C07D" w14:textId="77777777" w:rsidR="0034373F" w:rsidRPr="00FA247E" w:rsidRDefault="0034373F" w:rsidP="00C72E5C">
                  <w:pPr>
                    <w:keepNext/>
                    <w:keepLines/>
                    <w:spacing w:after="120"/>
                    <w:rPr>
                      <w:color w:val="000000" w:themeColor="text1"/>
                      <w:szCs w:val="24"/>
                    </w:rPr>
                  </w:pPr>
                </w:p>
              </w:tc>
              <w:tc>
                <w:tcPr>
                  <w:tcW w:w="615" w:type="dxa"/>
                </w:tcPr>
                <w:p w14:paraId="2CC959E5" w14:textId="77777777" w:rsidR="0034373F" w:rsidRPr="00FA247E" w:rsidRDefault="0034373F" w:rsidP="00C72E5C">
                  <w:pPr>
                    <w:keepNext/>
                    <w:keepLines/>
                    <w:spacing w:after="120"/>
                    <w:rPr>
                      <w:color w:val="000000" w:themeColor="text1"/>
                      <w:szCs w:val="24"/>
                    </w:rPr>
                  </w:pPr>
                </w:p>
              </w:tc>
              <w:tc>
                <w:tcPr>
                  <w:tcW w:w="615" w:type="dxa"/>
                </w:tcPr>
                <w:p w14:paraId="438A81E7" w14:textId="77777777" w:rsidR="0034373F" w:rsidRPr="00FA247E" w:rsidRDefault="0034373F" w:rsidP="00C72E5C">
                  <w:pPr>
                    <w:keepNext/>
                    <w:keepLines/>
                    <w:spacing w:after="120"/>
                    <w:rPr>
                      <w:color w:val="000000" w:themeColor="text1"/>
                      <w:szCs w:val="24"/>
                    </w:rPr>
                  </w:pPr>
                </w:p>
              </w:tc>
              <w:tc>
                <w:tcPr>
                  <w:tcW w:w="615" w:type="dxa"/>
                </w:tcPr>
                <w:p w14:paraId="33A66159" w14:textId="77777777" w:rsidR="0034373F" w:rsidRPr="00FA247E" w:rsidRDefault="0034373F" w:rsidP="00C72E5C">
                  <w:pPr>
                    <w:keepNext/>
                    <w:keepLines/>
                    <w:spacing w:after="120"/>
                    <w:rPr>
                      <w:color w:val="000000" w:themeColor="text1"/>
                      <w:szCs w:val="24"/>
                    </w:rPr>
                  </w:pPr>
                </w:p>
              </w:tc>
              <w:tc>
                <w:tcPr>
                  <w:tcW w:w="615" w:type="dxa"/>
                </w:tcPr>
                <w:p w14:paraId="10F1526D" w14:textId="77777777" w:rsidR="0034373F" w:rsidRPr="00FA247E" w:rsidRDefault="0034373F" w:rsidP="00C72E5C">
                  <w:pPr>
                    <w:keepNext/>
                    <w:keepLines/>
                    <w:spacing w:after="120"/>
                    <w:rPr>
                      <w:color w:val="000000" w:themeColor="text1"/>
                      <w:szCs w:val="24"/>
                    </w:rPr>
                  </w:pPr>
                </w:p>
              </w:tc>
              <w:tc>
                <w:tcPr>
                  <w:tcW w:w="615" w:type="dxa"/>
                </w:tcPr>
                <w:p w14:paraId="14F3D0D4" w14:textId="77777777" w:rsidR="0034373F" w:rsidRPr="00FA247E" w:rsidRDefault="0034373F" w:rsidP="00C72E5C">
                  <w:pPr>
                    <w:keepNext/>
                    <w:keepLines/>
                    <w:spacing w:after="120"/>
                    <w:rPr>
                      <w:color w:val="000000" w:themeColor="text1"/>
                      <w:szCs w:val="24"/>
                    </w:rPr>
                  </w:pPr>
                </w:p>
              </w:tc>
              <w:tc>
                <w:tcPr>
                  <w:tcW w:w="615" w:type="dxa"/>
                </w:tcPr>
                <w:p w14:paraId="689F1574" w14:textId="77777777" w:rsidR="0034373F" w:rsidRPr="00FA247E" w:rsidRDefault="0034373F" w:rsidP="00C72E5C">
                  <w:pPr>
                    <w:keepNext/>
                    <w:keepLines/>
                    <w:spacing w:after="120"/>
                    <w:rPr>
                      <w:color w:val="000000" w:themeColor="text1"/>
                      <w:szCs w:val="24"/>
                    </w:rPr>
                  </w:pPr>
                </w:p>
              </w:tc>
              <w:tc>
                <w:tcPr>
                  <w:tcW w:w="615" w:type="dxa"/>
                </w:tcPr>
                <w:p w14:paraId="3A06E513" w14:textId="77777777" w:rsidR="0034373F" w:rsidRPr="00FA247E" w:rsidRDefault="0034373F" w:rsidP="00C72E5C">
                  <w:pPr>
                    <w:keepNext/>
                    <w:keepLines/>
                    <w:spacing w:after="120"/>
                    <w:rPr>
                      <w:color w:val="000000" w:themeColor="text1"/>
                      <w:szCs w:val="24"/>
                    </w:rPr>
                  </w:pPr>
                </w:p>
              </w:tc>
              <w:tc>
                <w:tcPr>
                  <w:tcW w:w="615" w:type="dxa"/>
                </w:tcPr>
                <w:p w14:paraId="358ECCE4" w14:textId="77777777" w:rsidR="0034373F" w:rsidRPr="00FA247E" w:rsidRDefault="0034373F" w:rsidP="00C72E5C">
                  <w:pPr>
                    <w:keepNext/>
                    <w:keepLines/>
                    <w:spacing w:after="120"/>
                    <w:rPr>
                      <w:color w:val="000000" w:themeColor="text1"/>
                      <w:szCs w:val="24"/>
                    </w:rPr>
                  </w:pPr>
                </w:p>
              </w:tc>
              <w:tc>
                <w:tcPr>
                  <w:tcW w:w="615" w:type="dxa"/>
                </w:tcPr>
                <w:p w14:paraId="42570924" w14:textId="77777777" w:rsidR="0034373F" w:rsidRPr="00FA247E" w:rsidRDefault="0034373F" w:rsidP="00C72E5C">
                  <w:pPr>
                    <w:keepNext/>
                    <w:keepLines/>
                    <w:spacing w:after="120"/>
                    <w:rPr>
                      <w:color w:val="000000" w:themeColor="text1"/>
                      <w:szCs w:val="24"/>
                    </w:rPr>
                  </w:pPr>
                </w:p>
              </w:tc>
            </w:tr>
            <w:tr w:rsidR="00FA247E" w:rsidRPr="00FA247E" w14:paraId="2EBF4C34" w14:textId="77777777" w:rsidTr="00EB4026">
              <w:trPr>
                <w:trHeight w:val="312"/>
              </w:trPr>
              <w:tc>
                <w:tcPr>
                  <w:tcW w:w="2439" w:type="dxa"/>
                  <w:gridSpan w:val="2"/>
                </w:tcPr>
                <w:p w14:paraId="33929078" w14:textId="77777777" w:rsidR="00E137D0" w:rsidRPr="00FA247E" w:rsidRDefault="00000000" w:rsidP="00C72E5C">
                  <w:pPr>
                    <w:keepNext/>
                    <w:keepLines/>
                    <w:spacing w:after="120"/>
                    <w:rPr>
                      <w:color w:val="000000" w:themeColor="text1"/>
                      <w:szCs w:val="24"/>
                    </w:rPr>
                  </w:pPr>
                  <m:oMathPara>
                    <m:oMathParaPr>
                      <m:jc m:val="left"/>
                    </m:oMathParaPr>
                    <m:oMath>
                      <m:acc>
                        <m:accPr>
                          <m:chr m:val="̅"/>
                          <m:ctrlPr>
                            <w:rPr>
                              <w:rFonts w:ascii="Cambria Math" w:hAnsi="Cambria Math"/>
                              <w:i/>
                              <w:color w:val="000000" w:themeColor="text1"/>
                              <w:szCs w:val="24"/>
                            </w:rPr>
                          </m:ctrlPr>
                        </m:accPr>
                        <m:e>
                          <m:r>
                            <m:rPr>
                              <m:sty m:val="p"/>
                            </m:rPr>
                            <w:rPr>
                              <w:rFonts w:ascii="Cambria Math" w:hAnsi="Cambria Math"/>
                              <w:color w:val="000000" w:themeColor="text1"/>
                              <w:szCs w:val="24"/>
                            </w:rPr>
                            <m:t>µpeak</m:t>
                          </m:r>
                        </m:e>
                      </m:acc>
                    </m:oMath>
                  </m:oMathPara>
                </w:p>
              </w:tc>
              <w:tc>
                <w:tcPr>
                  <w:tcW w:w="614" w:type="dxa"/>
                </w:tcPr>
                <w:p w14:paraId="18BD1746" w14:textId="77777777" w:rsidR="00E137D0" w:rsidRPr="00FA247E" w:rsidRDefault="00E137D0" w:rsidP="00C72E5C">
                  <w:pPr>
                    <w:keepNext/>
                    <w:keepLines/>
                    <w:spacing w:after="120"/>
                    <w:rPr>
                      <w:color w:val="000000" w:themeColor="text1"/>
                      <w:szCs w:val="24"/>
                    </w:rPr>
                  </w:pPr>
                </w:p>
              </w:tc>
              <w:tc>
                <w:tcPr>
                  <w:tcW w:w="615" w:type="dxa"/>
                </w:tcPr>
                <w:p w14:paraId="29329D71" w14:textId="77777777" w:rsidR="00E137D0" w:rsidRPr="00FA247E" w:rsidRDefault="00E137D0" w:rsidP="00C72E5C">
                  <w:pPr>
                    <w:keepNext/>
                    <w:keepLines/>
                    <w:spacing w:after="120"/>
                    <w:rPr>
                      <w:color w:val="000000" w:themeColor="text1"/>
                      <w:szCs w:val="24"/>
                    </w:rPr>
                  </w:pPr>
                </w:p>
              </w:tc>
              <w:tc>
                <w:tcPr>
                  <w:tcW w:w="615" w:type="dxa"/>
                </w:tcPr>
                <w:p w14:paraId="15CEB6B2" w14:textId="77777777" w:rsidR="00E137D0" w:rsidRPr="00FA247E" w:rsidRDefault="00E137D0" w:rsidP="00C72E5C">
                  <w:pPr>
                    <w:keepNext/>
                    <w:keepLines/>
                    <w:spacing w:after="120"/>
                    <w:rPr>
                      <w:color w:val="000000" w:themeColor="text1"/>
                      <w:szCs w:val="24"/>
                    </w:rPr>
                  </w:pPr>
                </w:p>
              </w:tc>
              <w:tc>
                <w:tcPr>
                  <w:tcW w:w="615" w:type="dxa"/>
                </w:tcPr>
                <w:p w14:paraId="36437872" w14:textId="77777777" w:rsidR="00E137D0" w:rsidRPr="00FA247E" w:rsidRDefault="00E137D0" w:rsidP="00C72E5C">
                  <w:pPr>
                    <w:keepNext/>
                    <w:keepLines/>
                    <w:spacing w:after="120"/>
                    <w:rPr>
                      <w:color w:val="000000" w:themeColor="text1"/>
                      <w:szCs w:val="24"/>
                    </w:rPr>
                  </w:pPr>
                </w:p>
              </w:tc>
              <w:tc>
                <w:tcPr>
                  <w:tcW w:w="615" w:type="dxa"/>
                </w:tcPr>
                <w:p w14:paraId="55708694" w14:textId="77777777" w:rsidR="00E137D0" w:rsidRPr="00FA247E" w:rsidRDefault="00E137D0" w:rsidP="00C72E5C">
                  <w:pPr>
                    <w:keepNext/>
                    <w:keepLines/>
                    <w:spacing w:after="120"/>
                    <w:rPr>
                      <w:color w:val="000000" w:themeColor="text1"/>
                      <w:szCs w:val="24"/>
                    </w:rPr>
                  </w:pPr>
                </w:p>
              </w:tc>
              <w:tc>
                <w:tcPr>
                  <w:tcW w:w="615" w:type="dxa"/>
                </w:tcPr>
                <w:p w14:paraId="58E7BB73" w14:textId="77777777" w:rsidR="00E137D0" w:rsidRPr="00FA247E" w:rsidRDefault="00E137D0" w:rsidP="00C72E5C">
                  <w:pPr>
                    <w:keepNext/>
                    <w:keepLines/>
                    <w:spacing w:after="120"/>
                    <w:rPr>
                      <w:color w:val="000000" w:themeColor="text1"/>
                      <w:szCs w:val="24"/>
                    </w:rPr>
                  </w:pPr>
                </w:p>
              </w:tc>
              <w:tc>
                <w:tcPr>
                  <w:tcW w:w="615" w:type="dxa"/>
                </w:tcPr>
                <w:p w14:paraId="4D0F02E4" w14:textId="77777777" w:rsidR="00E137D0" w:rsidRPr="00FA247E" w:rsidRDefault="00E137D0" w:rsidP="00C72E5C">
                  <w:pPr>
                    <w:keepNext/>
                    <w:keepLines/>
                    <w:spacing w:after="120"/>
                    <w:rPr>
                      <w:color w:val="000000" w:themeColor="text1"/>
                      <w:szCs w:val="24"/>
                    </w:rPr>
                  </w:pPr>
                </w:p>
              </w:tc>
              <w:tc>
                <w:tcPr>
                  <w:tcW w:w="615" w:type="dxa"/>
                </w:tcPr>
                <w:p w14:paraId="53EED60B" w14:textId="77777777" w:rsidR="00E137D0" w:rsidRPr="00FA247E" w:rsidRDefault="00E137D0" w:rsidP="00C72E5C">
                  <w:pPr>
                    <w:keepNext/>
                    <w:keepLines/>
                    <w:spacing w:after="120"/>
                    <w:rPr>
                      <w:color w:val="000000" w:themeColor="text1"/>
                      <w:szCs w:val="24"/>
                    </w:rPr>
                  </w:pPr>
                </w:p>
              </w:tc>
              <w:tc>
                <w:tcPr>
                  <w:tcW w:w="615" w:type="dxa"/>
                </w:tcPr>
                <w:p w14:paraId="0C964F72" w14:textId="77777777" w:rsidR="00E137D0" w:rsidRPr="00FA247E" w:rsidRDefault="00E137D0" w:rsidP="00C72E5C">
                  <w:pPr>
                    <w:keepNext/>
                    <w:keepLines/>
                    <w:spacing w:after="120"/>
                    <w:rPr>
                      <w:color w:val="000000" w:themeColor="text1"/>
                      <w:szCs w:val="24"/>
                    </w:rPr>
                  </w:pPr>
                </w:p>
              </w:tc>
              <w:tc>
                <w:tcPr>
                  <w:tcW w:w="615" w:type="dxa"/>
                </w:tcPr>
                <w:p w14:paraId="7D728E05" w14:textId="77777777" w:rsidR="00E137D0" w:rsidRPr="00FA247E" w:rsidRDefault="00E137D0" w:rsidP="00C72E5C">
                  <w:pPr>
                    <w:keepNext/>
                    <w:keepLines/>
                    <w:spacing w:after="120"/>
                    <w:rPr>
                      <w:color w:val="000000" w:themeColor="text1"/>
                      <w:szCs w:val="24"/>
                    </w:rPr>
                  </w:pPr>
                </w:p>
              </w:tc>
            </w:tr>
            <w:tr w:rsidR="00FA247E" w:rsidRPr="00FA247E" w14:paraId="5034B30F" w14:textId="77777777" w:rsidTr="00EB4026">
              <w:trPr>
                <w:trHeight w:val="312"/>
              </w:trPr>
              <w:tc>
                <w:tcPr>
                  <w:tcW w:w="2439" w:type="dxa"/>
                  <w:gridSpan w:val="2"/>
                </w:tcPr>
                <w:p w14:paraId="7BDB406D" w14:textId="77777777" w:rsidR="0034373F" w:rsidRPr="00FA247E" w:rsidRDefault="0034373F" w:rsidP="00C72E5C">
                  <w:pPr>
                    <w:keepNext/>
                    <w:keepLines/>
                    <w:spacing w:after="120"/>
                    <w:rPr>
                      <w:i/>
                      <w:iCs/>
                      <w:strike/>
                      <w:color w:val="000000" w:themeColor="text1"/>
                      <w:szCs w:val="24"/>
                    </w:rPr>
                  </w:pPr>
                  <w:r w:rsidRPr="00FA247E">
                    <w:rPr>
                      <w:strike/>
                      <w:color w:val="000000" w:themeColor="text1"/>
                      <w:szCs w:val="24"/>
                    </w:rPr>
                    <w:t>Average</w:t>
                  </w:r>
                </w:p>
              </w:tc>
              <w:tc>
                <w:tcPr>
                  <w:tcW w:w="614" w:type="dxa"/>
                </w:tcPr>
                <w:p w14:paraId="25439820" w14:textId="77777777" w:rsidR="0034373F" w:rsidRPr="00FA247E" w:rsidRDefault="0034373F" w:rsidP="00C72E5C">
                  <w:pPr>
                    <w:keepNext/>
                    <w:keepLines/>
                    <w:spacing w:after="120"/>
                    <w:rPr>
                      <w:color w:val="000000" w:themeColor="text1"/>
                      <w:szCs w:val="24"/>
                    </w:rPr>
                  </w:pPr>
                </w:p>
              </w:tc>
              <w:tc>
                <w:tcPr>
                  <w:tcW w:w="615" w:type="dxa"/>
                </w:tcPr>
                <w:p w14:paraId="2D2FC749" w14:textId="77777777" w:rsidR="0034373F" w:rsidRPr="00FA247E" w:rsidRDefault="0034373F" w:rsidP="00C72E5C">
                  <w:pPr>
                    <w:keepNext/>
                    <w:keepLines/>
                    <w:spacing w:after="120"/>
                    <w:rPr>
                      <w:color w:val="000000" w:themeColor="text1"/>
                      <w:szCs w:val="24"/>
                    </w:rPr>
                  </w:pPr>
                </w:p>
              </w:tc>
              <w:tc>
                <w:tcPr>
                  <w:tcW w:w="615" w:type="dxa"/>
                </w:tcPr>
                <w:p w14:paraId="1CFD162F" w14:textId="77777777" w:rsidR="0034373F" w:rsidRPr="00FA247E" w:rsidRDefault="0034373F" w:rsidP="00C72E5C">
                  <w:pPr>
                    <w:keepNext/>
                    <w:keepLines/>
                    <w:spacing w:after="120"/>
                    <w:rPr>
                      <w:color w:val="000000" w:themeColor="text1"/>
                      <w:szCs w:val="24"/>
                    </w:rPr>
                  </w:pPr>
                </w:p>
              </w:tc>
              <w:tc>
                <w:tcPr>
                  <w:tcW w:w="615" w:type="dxa"/>
                </w:tcPr>
                <w:p w14:paraId="3448DAAC" w14:textId="77777777" w:rsidR="0034373F" w:rsidRPr="00FA247E" w:rsidRDefault="0034373F" w:rsidP="00C72E5C">
                  <w:pPr>
                    <w:keepNext/>
                    <w:keepLines/>
                    <w:spacing w:after="120"/>
                    <w:rPr>
                      <w:color w:val="000000" w:themeColor="text1"/>
                      <w:szCs w:val="24"/>
                    </w:rPr>
                  </w:pPr>
                </w:p>
              </w:tc>
              <w:tc>
                <w:tcPr>
                  <w:tcW w:w="615" w:type="dxa"/>
                </w:tcPr>
                <w:p w14:paraId="69F9CAE7" w14:textId="77777777" w:rsidR="0034373F" w:rsidRPr="00FA247E" w:rsidRDefault="0034373F" w:rsidP="00C72E5C">
                  <w:pPr>
                    <w:keepNext/>
                    <w:keepLines/>
                    <w:spacing w:after="120"/>
                    <w:rPr>
                      <w:color w:val="000000" w:themeColor="text1"/>
                      <w:szCs w:val="24"/>
                    </w:rPr>
                  </w:pPr>
                </w:p>
              </w:tc>
              <w:tc>
                <w:tcPr>
                  <w:tcW w:w="615" w:type="dxa"/>
                </w:tcPr>
                <w:p w14:paraId="2EE9F8A1" w14:textId="77777777" w:rsidR="0034373F" w:rsidRPr="00FA247E" w:rsidRDefault="0034373F" w:rsidP="00C72E5C">
                  <w:pPr>
                    <w:keepNext/>
                    <w:keepLines/>
                    <w:spacing w:after="120"/>
                    <w:rPr>
                      <w:color w:val="000000" w:themeColor="text1"/>
                      <w:szCs w:val="24"/>
                    </w:rPr>
                  </w:pPr>
                </w:p>
              </w:tc>
              <w:tc>
                <w:tcPr>
                  <w:tcW w:w="615" w:type="dxa"/>
                </w:tcPr>
                <w:p w14:paraId="60F403DD" w14:textId="77777777" w:rsidR="0034373F" w:rsidRPr="00FA247E" w:rsidRDefault="0034373F" w:rsidP="00C72E5C">
                  <w:pPr>
                    <w:keepNext/>
                    <w:keepLines/>
                    <w:spacing w:after="120"/>
                    <w:rPr>
                      <w:color w:val="000000" w:themeColor="text1"/>
                      <w:szCs w:val="24"/>
                    </w:rPr>
                  </w:pPr>
                </w:p>
              </w:tc>
              <w:tc>
                <w:tcPr>
                  <w:tcW w:w="615" w:type="dxa"/>
                </w:tcPr>
                <w:p w14:paraId="0C452B27" w14:textId="77777777" w:rsidR="0034373F" w:rsidRPr="00FA247E" w:rsidRDefault="0034373F" w:rsidP="00C72E5C">
                  <w:pPr>
                    <w:keepNext/>
                    <w:keepLines/>
                    <w:spacing w:after="120"/>
                    <w:rPr>
                      <w:color w:val="000000" w:themeColor="text1"/>
                      <w:szCs w:val="24"/>
                    </w:rPr>
                  </w:pPr>
                </w:p>
              </w:tc>
              <w:tc>
                <w:tcPr>
                  <w:tcW w:w="615" w:type="dxa"/>
                </w:tcPr>
                <w:p w14:paraId="54951FEE" w14:textId="77777777" w:rsidR="0034373F" w:rsidRPr="00FA247E" w:rsidRDefault="0034373F" w:rsidP="00C72E5C">
                  <w:pPr>
                    <w:keepNext/>
                    <w:keepLines/>
                    <w:spacing w:after="120"/>
                    <w:rPr>
                      <w:color w:val="000000" w:themeColor="text1"/>
                      <w:szCs w:val="24"/>
                    </w:rPr>
                  </w:pPr>
                </w:p>
              </w:tc>
              <w:tc>
                <w:tcPr>
                  <w:tcW w:w="615" w:type="dxa"/>
                </w:tcPr>
                <w:p w14:paraId="77F6C01B" w14:textId="77777777" w:rsidR="0034373F" w:rsidRPr="00FA247E" w:rsidRDefault="0034373F" w:rsidP="00C72E5C">
                  <w:pPr>
                    <w:keepNext/>
                    <w:keepLines/>
                    <w:spacing w:after="120"/>
                    <w:rPr>
                      <w:color w:val="000000" w:themeColor="text1"/>
                      <w:szCs w:val="24"/>
                    </w:rPr>
                  </w:pPr>
                </w:p>
              </w:tc>
            </w:tr>
            <w:tr w:rsidR="00FA247E" w:rsidRPr="00FA247E" w14:paraId="44F6E99D" w14:textId="77777777" w:rsidTr="00EB4026">
              <w:trPr>
                <w:trHeight w:val="312"/>
              </w:trPr>
              <w:tc>
                <w:tcPr>
                  <w:tcW w:w="2439" w:type="dxa"/>
                  <w:gridSpan w:val="2"/>
                </w:tcPr>
                <w:p w14:paraId="10C62BFB" w14:textId="77777777" w:rsidR="0034373F" w:rsidRPr="00FA247E" w:rsidRDefault="0034373F" w:rsidP="00C72E5C">
                  <w:pPr>
                    <w:keepNext/>
                    <w:keepLines/>
                    <w:spacing w:after="120"/>
                    <w:rPr>
                      <w:i/>
                      <w:iCs/>
                      <w:color w:val="000000" w:themeColor="text1"/>
                      <w:szCs w:val="24"/>
                    </w:rPr>
                  </w:pPr>
                  <w:r w:rsidRPr="00FA247E">
                    <w:rPr>
                      <w:color w:val="000000" w:themeColor="text1"/>
                      <w:szCs w:val="24"/>
                    </w:rPr>
                    <w:t xml:space="preserve">Standard deviation </w:t>
                  </w:r>
                  <w:r w:rsidRPr="00FA247E">
                    <w:rPr>
                      <w:i/>
                      <w:iCs/>
                      <w:color w:val="000000" w:themeColor="text1"/>
                      <w:szCs w:val="24"/>
                      <w:lang w:eastAsia="el-GR"/>
                    </w:rPr>
                    <w:t>σ</w:t>
                  </w:r>
                  <w:r w:rsidR="00E137D0" w:rsidRPr="00FA247E">
                    <w:rPr>
                      <w:rFonts w:eastAsia="ArialMT"/>
                      <w:color w:val="000000" w:themeColor="text1"/>
                      <w:szCs w:val="24"/>
                      <w:lang w:val="en-IN" w:bidi="hi-IN"/>
                    </w:rPr>
                    <w:t>μ</w:t>
                  </w:r>
                </w:p>
              </w:tc>
              <w:tc>
                <w:tcPr>
                  <w:tcW w:w="614" w:type="dxa"/>
                </w:tcPr>
                <w:p w14:paraId="1D91F462" w14:textId="77777777" w:rsidR="0034373F" w:rsidRPr="00FA247E" w:rsidRDefault="0034373F" w:rsidP="00C72E5C">
                  <w:pPr>
                    <w:keepNext/>
                    <w:keepLines/>
                    <w:spacing w:after="120"/>
                    <w:rPr>
                      <w:color w:val="000000" w:themeColor="text1"/>
                      <w:szCs w:val="24"/>
                    </w:rPr>
                  </w:pPr>
                </w:p>
              </w:tc>
              <w:tc>
                <w:tcPr>
                  <w:tcW w:w="615" w:type="dxa"/>
                </w:tcPr>
                <w:p w14:paraId="03590FEC" w14:textId="77777777" w:rsidR="0034373F" w:rsidRPr="00FA247E" w:rsidRDefault="0034373F" w:rsidP="00C72E5C">
                  <w:pPr>
                    <w:keepNext/>
                    <w:keepLines/>
                    <w:spacing w:after="120"/>
                    <w:rPr>
                      <w:color w:val="000000" w:themeColor="text1"/>
                      <w:szCs w:val="24"/>
                    </w:rPr>
                  </w:pPr>
                </w:p>
              </w:tc>
              <w:tc>
                <w:tcPr>
                  <w:tcW w:w="615" w:type="dxa"/>
                </w:tcPr>
                <w:p w14:paraId="0AC48CAE" w14:textId="77777777" w:rsidR="0034373F" w:rsidRPr="00FA247E" w:rsidRDefault="00E137D0" w:rsidP="00C72E5C">
                  <w:pPr>
                    <w:keepNext/>
                    <w:keepLines/>
                    <w:spacing w:after="120"/>
                    <w:rPr>
                      <w:color w:val="000000" w:themeColor="text1"/>
                      <w:szCs w:val="24"/>
                    </w:rPr>
                  </w:pPr>
                  <w:r w:rsidRPr="00FA247E">
                    <w:rPr>
                      <w:noProof/>
                      <w:color w:val="000000" w:themeColor="text1"/>
                      <w:szCs w:val="24"/>
                      <w:lang w:val="en-IN" w:bidi="hi-IN"/>
                    </w:rPr>
                    <mc:AlternateContent>
                      <mc:Choice Requires="wpg">
                        <w:drawing>
                          <wp:anchor distT="0" distB="0" distL="114300" distR="114300" simplePos="0" relativeHeight="251707392" behindDoc="0" locked="0" layoutInCell="1" allowOverlap="1" wp14:anchorId="3E3E352B" wp14:editId="738A7FA5">
                            <wp:simplePos x="0" y="0"/>
                            <wp:positionH relativeFrom="column">
                              <wp:posOffset>-74295</wp:posOffset>
                            </wp:positionH>
                            <wp:positionV relativeFrom="paragraph">
                              <wp:posOffset>237490</wp:posOffset>
                            </wp:positionV>
                            <wp:extent cx="390525" cy="219075"/>
                            <wp:effectExtent l="0" t="0" r="28575" b="28575"/>
                            <wp:wrapNone/>
                            <wp:docPr id="234" name="Group 234"/>
                            <wp:cNvGraphicFramePr/>
                            <a:graphic xmlns:a="http://schemas.openxmlformats.org/drawingml/2006/main">
                              <a:graphicData uri="http://schemas.microsoft.com/office/word/2010/wordprocessingGroup">
                                <wpg:wgp>
                                  <wpg:cNvGrpSpPr/>
                                  <wpg:grpSpPr>
                                    <a:xfrm>
                                      <a:off x="0" y="0"/>
                                      <a:ext cx="390525" cy="219075"/>
                                      <a:chOff x="0" y="0"/>
                                      <a:chExt cx="390525" cy="219075"/>
                                    </a:xfrm>
                                  </wpg:grpSpPr>
                                  <wps:wsp>
                                    <wps:cNvPr id="235" name="Straight Connector 235"/>
                                    <wps:cNvCnPr/>
                                    <wps:spPr>
                                      <a:xfrm>
                                        <a:off x="0" y="0"/>
                                        <a:ext cx="390525"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236" name="Straight Connector 236"/>
                                    <wps:cNvCnPr/>
                                    <wps:spPr>
                                      <a:xfrm flipH="1">
                                        <a:off x="0" y="0"/>
                                        <a:ext cx="390525" cy="2190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5E36722" id="Group 234" o:spid="_x0000_s1026" style="position:absolute;margin-left:-5.85pt;margin-top:18.7pt;width:30.75pt;height:17.25pt;z-index:251707392" coordsize="39052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3fGKwIAACgHAAAOAAAAZHJzL2Uyb0RvYy54bWzsVV1v0zAUfUfiP1h+p0k7WljUdA8dlAcE&#10;E4Uf4Dl2YuEvXXtN+++5dtoMbaiCDfHEixM79+uce66zvNobTXYCgnK2ptNJSYmw3DXKtjX99vX9&#10;q7eUhMhsw7SzoqYHEejV6uWLZe8rMXOd040AgkFsqHpf0y5GXxVF4J0wLEycFxY/SgeGRdxCWzTA&#10;eoxudDEry0XRO2g8OC5CwNPr4SNd5fhSCh4/SxlEJLqmWFvMK+T1Nq3FasmqFpjvFD+WwZ5QhWHK&#10;YtIx1DWLjNyBehTKKA4uOBkn3JnCSam4yBgQzbR8gGYD7s5nLG3Vt36kCal9wNOTw/JPuxsgqqnp&#10;7OI1JZYZbFLOS9IB0tP7tkKrDfitv4HjQTvsEuK9BJOeiIXsM7GHkVixj4Tj4cVlOZ/NKeH4aTa9&#10;LN/MB+J5h9155MW7d2f9ilPSItU2ltJ7lFC4Zyk8j6Vtx7zI5IeEf2QJYQwsbSMw1XaRrJ21KDQH&#10;SFkGlipBl7U98hWqgNQ9j6wRNKs8hLgRzpD0UlOtbKqTVWz3MURsEJqeTHCTihnS57d40CIZa/tF&#10;SGw8dmeavfPIibUGsmM4LM33aeoRxsqWyUUqrUen8rzT0Ta5iTyGv+s4WueMzsbR0Sjr4FdZ4/5U&#10;qhzsT6gHrAn2rWsOuRmZDlRJ0vU/kcvirFwWw4SdkwuRWvkPpy79+ZT9F85fFk6+dfA6zsNx/HWk&#10;+/7nfVbg/Q9u9QMAAP//AwBQSwMEFAAGAAgAAAAhAFWfLengAAAACAEAAA8AAABkcnMvZG93bnJl&#10;di54bWxMj0FPwkAQhe8m/ofNmHiD7QpaqN0SQtQTIRFMiLehHdqG7mzTXdry711PepzMl/e+l65G&#10;04ieOldb1qCmEQji3BY1lxq+Du+TBQjnkQtsLJOGGzlYZfd3KSaFHfiT+r0vRQhhl6CGyvs2kdLl&#10;FRl0U9sSh9/ZdgZ9OLtSFh0OIdw08imKXqTBmkNDhS1tKsov+6vR8DHgsJ6pt357OW9u34fn3XGr&#10;SOvHh3H9CsLT6P9g+NUP6pAFp5O9cuFEo2GiVBxQDbN4DiIA82WYctIQqyXILJX/B2Q/AAAA//8D&#10;AFBLAQItABQABgAIAAAAIQC2gziS/gAAAOEBAAATAAAAAAAAAAAAAAAAAAAAAABbQ29udGVudF9U&#10;eXBlc10ueG1sUEsBAi0AFAAGAAgAAAAhADj9If/WAAAAlAEAAAsAAAAAAAAAAAAAAAAALwEAAF9y&#10;ZWxzLy5yZWxzUEsBAi0AFAAGAAgAAAAhAOB/d8YrAgAAKAcAAA4AAAAAAAAAAAAAAAAALgIAAGRy&#10;cy9lMm9Eb2MueG1sUEsBAi0AFAAGAAgAAAAhAFWfLengAAAACAEAAA8AAAAAAAAAAAAAAAAAhQQA&#10;AGRycy9kb3ducmV2LnhtbFBLBQYAAAAABAAEAPMAAACSBQAAAAA=&#10;">
                            <v:line id="Straight Connector 235" o:spid="_x0000_s1027" style="position:absolute;visibility:visible;mso-wrap-style:square" from="0,0" to="390525,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EuVwwAAANwAAAAPAAAAZHJzL2Rvd25yZXYueG1sRI9PawIx&#10;FMTvBb9DeEJvNbuKUlejiFha2lP9c39snruLm5fdJNX02zeC0OMwM79hlutoWnEl5xvLCvJRBoK4&#10;tLrhSsHx8PbyCsIHZI2tZVLwSx7Wq8HTEgttb/xN132oRIKwL1BBHUJXSOnLmgz6ke2Ik3e2zmBI&#10;0lVSO7wluGnlOMtm0mDDaaHGjrY1lZf9j0mU/NQb+X6Z4+nTfbndZBansVfqeRg3CxCBYvgPP9of&#10;WsF4MoX7mXQE5OoPAAD//wMAUEsBAi0AFAAGAAgAAAAhANvh9svuAAAAhQEAABMAAAAAAAAAAAAA&#10;AAAAAAAAAFtDb250ZW50X1R5cGVzXS54bWxQSwECLQAUAAYACAAAACEAWvQsW78AAAAVAQAACwAA&#10;AAAAAAAAAAAAAAAfAQAAX3JlbHMvLnJlbHNQSwECLQAUAAYACAAAACEA5qhLlcMAAADcAAAADwAA&#10;AAAAAAAAAAAAAAAHAgAAZHJzL2Rvd25yZXYueG1sUEsFBgAAAAADAAMAtwAAAPcCAAAAAA==&#10;" strokecolor="black [3040]"/>
                            <v:line id="Straight Connector 236" o:spid="_x0000_s1028" style="position:absolute;flip:x;visibility:visible;mso-wrap-style:square" from="0,0" to="390525,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90xAAAANwAAAAPAAAAZHJzL2Rvd25yZXYueG1sRI9LiwIx&#10;EITvgv8htOBNMyqozBpFBEEUFx+7h701k54HTjrDJDrjv98Igseiqr6iFqvWlOJBtSssKxgNIxDE&#10;idUFZwp+rtvBHITzyBpLy6TgSQ5Wy25ngbG2DZ/pcfGZCBB2MSrIva9iKV2Sk0E3tBVx8FJbG/RB&#10;1pnUNTYBbko5jqKpNFhwWMixok1Oye1yNwpSd682f7/ap7P98XxMD9k3Niel+r12/QXCU+s/4Xd7&#10;pxWMJ1N4nQlHQC7/AQAA//8DAFBLAQItABQABgAIAAAAIQDb4fbL7gAAAIUBAAATAAAAAAAAAAAA&#10;AAAAAAAAAABbQ29udGVudF9UeXBlc10ueG1sUEsBAi0AFAAGAAgAAAAhAFr0LFu/AAAAFQEAAAsA&#10;AAAAAAAAAAAAAAAAHwEAAF9yZWxzLy5yZWxzUEsBAi0AFAAGAAgAAAAhAKZ4D3TEAAAA3AAAAA8A&#10;AAAAAAAAAAAAAAAABwIAAGRycy9kb3ducmV2LnhtbFBLBQYAAAAAAwADALcAAAD4AgAAAAA=&#10;" strokecolor="black [3040]"/>
                          </v:group>
                        </w:pict>
                      </mc:Fallback>
                    </mc:AlternateContent>
                  </w:r>
                </w:p>
              </w:tc>
              <w:tc>
                <w:tcPr>
                  <w:tcW w:w="615" w:type="dxa"/>
                </w:tcPr>
                <w:p w14:paraId="3155AEAD" w14:textId="77777777" w:rsidR="0034373F" w:rsidRPr="00FA247E" w:rsidRDefault="00E137D0" w:rsidP="00C72E5C">
                  <w:pPr>
                    <w:keepNext/>
                    <w:keepLines/>
                    <w:spacing w:after="120"/>
                    <w:rPr>
                      <w:color w:val="000000" w:themeColor="text1"/>
                      <w:szCs w:val="24"/>
                    </w:rPr>
                  </w:pPr>
                  <w:r w:rsidRPr="00FA247E">
                    <w:rPr>
                      <w:noProof/>
                      <w:color w:val="000000" w:themeColor="text1"/>
                      <w:szCs w:val="24"/>
                      <w:lang w:val="en-IN" w:bidi="hi-IN"/>
                    </w:rPr>
                    <mc:AlternateContent>
                      <mc:Choice Requires="wpg">
                        <w:drawing>
                          <wp:anchor distT="0" distB="0" distL="114300" distR="114300" simplePos="0" relativeHeight="251709440" behindDoc="0" locked="0" layoutInCell="1" allowOverlap="1" wp14:anchorId="234FD2A8" wp14:editId="4851384B">
                            <wp:simplePos x="0" y="0"/>
                            <wp:positionH relativeFrom="column">
                              <wp:posOffset>-74295</wp:posOffset>
                            </wp:positionH>
                            <wp:positionV relativeFrom="paragraph">
                              <wp:posOffset>237490</wp:posOffset>
                            </wp:positionV>
                            <wp:extent cx="390525" cy="219075"/>
                            <wp:effectExtent l="0" t="0" r="28575" b="28575"/>
                            <wp:wrapNone/>
                            <wp:docPr id="237" name="Group 237"/>
                            <wp:cNvGraphicFramePr/>
                            <a:graphic xmlns:a="http://schemas.openxmlformats.org/drawingml/2006/main">
                              <a:graphicData uri="http://schemas.microsoft.com/office/word/2010/wordprocessingGroup">
                                <wpg:wgp>
                                  <wpg:cNvGrpSpPr/>
                                  <wpg:grpSpPr>
                                    <a:xfrm>
                                      <a:off x="0" y="0"/>
                                      <a:ext cx="390525" cy="219075"/>
                                      <a:chOff x="0" y="0"/>
                                      <a:chExt cx="390525" cy="219075"/>
                                    </a:xfrm>
                                  </wpg:grpSpPr>
                                  <wps:wsp>
                                    <wps:cNvPr id="238" name="Straight Connector 238"/>
                                    <wps:cNvCnPr/>
                                    <wps:spPr>
                                      <a:xfrm>
                                        <a:off x="0" y="0"/>
                                        <a:ext cx="390525"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240" name="Straight Connector 240"/>
                                    <wps:cNvCnPr/>
                                    <wps:spPr>
                                      <a:xfrm flipH="1">
                                        <a:off x="0" y="0"/>
                                        <a:ext cx="390525" cy="2190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76B9B6A" id="Group 237" o:spid="_x0000_s1026" style="position:absolute;margin-left:-5.85pt;margin-top:18.7pt;width:30.75pt;height:17.25pt;z-index:251709440" coordsize="39052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i9LgIAACgHAAAOAAAAZHJzL2Uyb0RvYy54bWzsVcty0zAU3TPDP2i0J3ZSQltPnC5SCAsG&#10;OgQ+QJUlW4NeI6lx8vdcXScu00IGWoYVG9uS7uuce668uNoZTbYiROVsTaeTkhJhuWuUbWv69cu7&#10;VxeUxMRsw7SzoqZ7EenV8uWLRe8rMXOd040IBILYWPW+pl1KviqKyDthWJw4LywcShcMS7AMbdEE&#10;1kN0o4tZWb4pehcaHxwXMcLu9XBIlxhfSsHTJymjSETXFGpL+Az4vM3PYrlgVRuY7xQ/lMGeUIVh&#10;ykLSMdQ1S4zcBfUolFE8uOhkmnBnCiel4gIxAJpp+QDNOrg7j1jaqm/9SBNQ+4CnJ4flH7c3gaim&#10;prOzc0osM9AkzEvyBtDT+7YCq3XwG38TDhvtsMqIdzKY/AYsZIfE7kdixS4RDptnl+V8NqeEw9Fs&#10;elmezwfieQfdeeTFu7cn/Ypj0iLXNpbSe5BQvGcpPo+lTce8QPJjxj+yBIIeWNqkwFTbJbJy1oLQ&#10;XADKLgbK0GVlD3zFKgJ1zyNrBM0qH2JaC2dI/qipVjbXySq2/RATNAhMjyawyLQM6fEr7bXIxtp+&#10;FhIaD92ZojeOnFjpQLYMhqX5Ns1QIBZaZheptB6dytNOB9vsJnAMf9dxtMaMzqbR0Sjrws+ypt2x&#10;VDnYH1EPWDPsW9fssRlIB6gk6/pfyOU1XDq/lguc4kCdkguRWvn3xy79+ZT9F85fFg7eOnAd43Ac&#10;fh35vv9xjQq8/8EtvwMAAP//AwBQSwMEFAAGAAgAAAAhAFWfLengAAAACAEAAA8AAABkcnMvZG93&#10;bnJldi54bWxMj0FPwkAQhe8m/ofNmHiD7QpaqN0SQtQTIRFMiLehHdqG7mzTXdry711PepzMl/e+&#10;l65G04ieOldb1qCmEQji3BY1lxq+Du+TBQjnkQtsLJOGGzlYZfd3KSaFHfiT+r0vRQhhl6CGyvs2&#10;kdLlFRl0U9sSh9/ZdgZ9OLtSFh0OIdw08imKXqTBmkNDhS1tKsov+6vR8DHgsJ6pt357OW9u34fn&#10;3XGrSOvHh3H9CsLT6P9g+NUP6pAFp5O9cuFEo2GiVBxQDbN4DiIA82WYctIQqyXILJX/B2Q/AAAA&#10;//8DAFBLAQItABQABgAIAAAAIQC2gziS/gAAAOEBAAATAAAAAAAAAAAAAAAAAAAAAABbQ29udGVu&#10;dF9UeXBlc10ueG1sUEsBAi0AFAAGAAgAAAAhADj9If/WAAAAlAEAAAsAAAAAAAAAAAAAAAAALwEA&#10;AF9yZWxzLy5yZWxzUEsBAi0AFAAGAAgAAAAhAIEO2L0uAgAAKAcAAA4AAAAAAAAAAAAAAAAALgIA&#10;AGRycy9lMm9Eb2MueG1sUEsBAi0AFAAGAAgAAAAhAFWfLengAAAACAEAAA8AAAAAAAAAAAAAAAAA&#10;iAQAAGRycy9kb3ducmV2LnhtbFBLBQYAAAAABAAEAPMAAACVBQAAAAA=&#10;">
                            <v:line id="Straight Connector 238" o:spid="_x0000_s1027" style="position:absolute;visibility:visible;mso-wrap-style:square" from="0,0" to="390525,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eQLwwAAANwAAAAPAAAAZHJzL2Rvd25yZXYueG1sRI9Nb8Iw&#10;DIbvk/YfIiPtNlJAQ1AIaJo2bWInvu5WY9qKxilJBtm/nw9IO1qv38d+luvsOnWlEFvPBkbDAhRx&#10;5W3LtYHD/uN5BiomZIudZzLwSxHWq8eHJZbW33hL112qlUA4lmigSakvtY5VQw7j0PfEkp18cJhk&#10;DLW2AW8Cd50eF8VUO2xZLjTY01tD1Xn344QyOl6c/jzP8bgJ3+F9Ms0v+WLM0yC/LkAlyul/+d7+&#10;sgbGE/lWZEQE9OoPAAD//wMAUEsBAi0AFAAGAAgAAAAhANvh9svuAAAAhQEAABMAAAAAAAAAAAAA&#10;AAAAAAAAAFtDb250ZW50X1R5cGVzXS54bWxQSwECLQAUAAYACAAAACEAWvQsW78AAAAVAQAACwAA&#10;AAAAAAAAAAAAAAAfAQAAX3JlbHMvLnJlbHNQSwECLQAUAAYACAAAACEACKnkC8MAAADcAAAADwAA&#10;AAAAAAAAAAAAAAAHAgAAZHJzL2Rvd25yZXYueG1sUEsFBgAAAAADAAMAtwAAAPcCAAAAAA==&#10;" strokecolor="black [3040]"/>
                            <v:line id="Straight Connector 240" o:spid="_x0000_s1028" style="position:absolute;flip:x;visibility:visible;mso-wrap-style:square" from="0,0" to="390525,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0HmwwAAANwAAAAPAAAAZHJzL2Rvd25yZXYueG1sRE/JasMw&#10;EL0H8g9iAr0lck1pghMlFEOhtKTETnrobbDGC7FGxpKX/n11KPT4ePvhNJtWjNS7xrKCx00Egriw&#10;uuFKwe36ut6BcB5ZY2uZFPyQg9NxuThgou3EGY25r0QIYZeggtr7LpHSFTUZdBvbEQeutL1BH2Bf&#10;Sd3jFMJNK+MoepYGGw4NNXaU1lTc88EoKN3Qpd9f2pfb93N2Lj+qT5wuSj2s5pc9CE+z/xf/ud+0&#10;gvgpzA9nwhGQx18AAAD//wMAUEsBAi0AFAAGAAgAAAAhANvh9svuAAAAhQEAABMAAAAAAAAAAAAA&#10;AAAAAAAAAFtDb250ZW50X1R5cGVzXS54bWxQSwECLQAUAAYACAAAACEAWvQsW78AAAAVAQAACwAA&#10;AAAAAAAAAAAAAAAfAQAAX3JlbHMvLnJlbHNQSwECLQAUAAYACAAAACEAHttB5sMAAADcAAAADwAA&#10;AAAAAAAAAAAAAAAHAgAAZHJzL2Rvd25yZXYueG1sUEsFBgAAAAADAAMAtwAAAPcCAAAAAA==&#10;" strokecolor="black [3040]"/>
                          </v:group>
                        </w:pict>
                      </mc:Fallback>
                    </mc:AlternateContent>
                  </w:r>
                </w:p>
              </w:tc>
              <w:tc>
                <w:tcPr>
                  <w:tcW w:w="615" w:type="dxa"/>
                </w:tcPr>
                <w:p w14:paraId="3F1AF6EB" w14:textId="77777777" w:rsidR="0034373F" w:rsidRPr="00FA247E" w:rsidRDefault="0034373F" w:rsidP="00C72E5C">
                  <w:pPr>
                    <w:keepNext/>
                    <w:keepLines/>
                    <w:spacing w:after="120"/>
                    <w:rPr>
                      <w:color w:val="000000" w:themeColor="text1"/>
                      <w:szCs w:val="24"/>
                    </w:rPr>
                  </w:pPr>
                </w:p>
              </w:tc>
              <w:tc>
                <w:tcPr>
                  <w:tcW w:w="615" w:type="dxa"/>
                </w:tcPr>
                <w:p w14:paraId="087F6792" w14:textId="77777777" w:rsidR="0034373F" w:rsidRPr="00FA247E" w:rsidRDefault="0034373F" w:rsidP="00C72E5C">
                  <w:pPr>
                    <w:keepNext/>
                    <w:keepLines/>
                    <w:spacing w:after="120"/>
                    <w:rPr>
                      <w:color w:val="000000" w:themeColor="text1"/>
                      <w:szCs w:val="24"/>
                    </w:rPr>
                  </w:pPr>
                </w:p>
              </w:tc>
              <w:tc>
                <w:tcPr>
                  <w:tcW w:w="615" w:type="dxa"/>
                </w:tcPr>
                <w:p w14:paraId="1AB5097C" w14:textId="77777777" w:rsidR="0034373F" w:rsidRPr="00FA247E" w:rsidRDefault="0034373F" w:rsidP="00C72E5C">
                  <w:pPr>
                    <w:keepNext/>
                    <w:keepLines/>
                    <w:spacing w:after="120"/>
                    <w:rPr>
                      <w:color w:val="000000" w:themeColor="text1"/>
                      <w:szCs w:val="24"/>
                    </w:rPr>
                  </w:pPr>
                </w:p>
              </w:tc>
              <w:tc>
                <w:tcPr>
                  <w:tcW w:w="615" w:type="dxa"/>
                </w:tcPr>
                <w:p w14:paraId="2E398B6D" w14:textId="77777777" w:rsidR="0034373F" w:rsidRPr="00FA247E" w:rsidRDefault="0034373F" w:rsidP="00C72E5C">
                  <w:pPr>
                    <w:keepNext/>
                    <w:keepLines/>
                    <w:spacing w:after="120"/>
                    <w:rPr>
                      <w:color w:val="000000" w:themeColor="text1"/>
                      <w:szCs w:val="24"/>
                    </w:rPr>
                  </w:pPr>
                </w:p>
              </w:tc>
              <w:tc>
                <w:tcPr>
                  <w:tcW w:w="615" w:type="dxa"/>
                </w:tcPr>
                <w:p w14:paraId="70A6A2F8" w14:textId="77777777" w:rsidR="0034373F" w:rsidRPr="00FA247E" w:rsidRDefault="0034373F" w:rsidP="00C72E5C">
                  <w:pPr>
                    <w:keepNext/>
                    <w:keepLines/>
                    <w:spacing w:after="120"/>
                    <w:rPr>
                      <w:color w:val="000000" w:themeColor="text1"/>
                      <w:szCs w:val="24"/>
                    </w:rPr>
                  </w:pPr>
                </w:p>
              </w:tc>
              <w:tc>
                <w:tcPr>
                  <w:tcW w:w="615" w:type="dxa"/>
                </w:tcPr>
                <w:p w14:paraId="43C70425" w14:textId="77777777" w:rsidR="0034373F" w:rsidRPr="00FA247E" w:rsidRDefault="0034373F" w:rsidP="00C72E5C">
                  <w:pPr>
                    <w:keepNext/>
                    <w:keepLines/>
                    <w:spacing w:after="120"/>
                    <w:rPr>
                      <w:color w:val="000000" w:themeColor="text1"/>
                      <w:szCs w:val="24"/>
                    </w:rPr>
                  </w:pPr>
                </w:p>
              </w:tc>
            </w:tr>
            <w:tr w:rsidR="00FA247E" w:rsidRPr="00FA247E" w14:paraId="0D8F203B" w14:textId="77777777" w:rsidTr="00EB4026">
              <w:trPr>
                <w:trHeight w:val="312"/>
              </w:trPr>
              <w:tc>
                <w:tcPr>
                  <w:tcW w:w="2439" w:type="dxa"/>
                  <w:gridSpan w:val="2"/>
                </w:tcPr>
                <w:p w14:paraId="4F6D14A2" w14:textId="77777777" w:rsidR="00E137D0" w:rsidRPr="00FA247E" w:rsidRDefault="00E137D0" w:rsidP="00E137D0">
                  <w:pPr>
                    <w:autoSpaceDE w:val="0"/>
                    <w:autoSpaceDN w:val="0"/>
                    <w:adjustRightInd w:val="0"/>
                    <w:rPr>
                      <w:b/>
                      <w:bCs/>
                      <w:color w:val="000000" w:themeColor="text1"/>
                      <w:szCs w:val="24"/>
                    </w:rPr>
                  </w:pPr>
                  <w:r w:rsidRPr="00FA247E">
                    <w:rPr>
                      <w:noProof/>
                      <w:color w:val="000000" w:themeColor="text1"/>
                      <w:szCs w:val="24"/>
                      <w:lang w:val="en-IN" w:bidi="hi-IN"/>
                    </w:rPr>
                    <mc:AlternateContent>
                      <mc:Choice Requires="wpg">
                        <w:drawing>
                          <wp:anchor distT="0" distB="0" distL="114300" distR="114300" simplePos="0" relativeHeight="251703296" behindDoc="0" locked="0" layoutInCell="1" allowOverlap="1" wp14:anchorId="6EE9771A" wp14:editId="0D8B02D4">
                            <wp:simplePos x="0" y="0"/>
                            <wp:positionH relativeFrom="column">
                              <wp:posOffset>1478280</wp:posOffset>
                            </wp:positionH>
                            <wp:positionV relativeFrom="paragraph">
                              <wp:posOffset>12065</wp:posOffset>
                            </wp:positionV>
                            <wp:extent cx="390525" cy="219075"/>
                            <wp:effectExtent l="0" t="0" r="28575" b="28575"/>
                            <wp:wrapNone/>
                            <wp:docPr id="227" name="Group 227"/>
                            <wp:cNvGraphicFramePr/>
                            <a:graphic xmlns:a="http://schemas.openxmlformats.org/drawingml/2006/main">
                              <a:graphicData uri="http://schemas.microsoft.com/office/word/2010/wordprocessingGroup">
                                <wpg:wgp>
                                  <wpg:cNvGrpSpPr/>
                                  <wpg:grpSpPr>
                                    <a:xfrm>
                                      <a:off x="0" y="0"/>
                                      <a:ext cx="390525" cy="219075"/>
                                      <a:chOff x="0" y="0"/>
                                      <a:chExt cx="390525" cy="219075"/>
                                    </a:xfrm>
                                  </wpg:grpSpPr>
                                  <wps:wsp>
                                    <wps:cNvPr id="225" name="Straight Connector 225"/>
                                    <wps:cNvCnPr/>
                                    <wps:spPr>
                                      <a:xfrm>
                                        <a:off x="0" y="0"/>
                                        <a:ext cx="390525"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226" name="Straight Connector 226"/>
                                    <wps:cNvCnPr/>
                                    <wps:spPr>
                                      <a:xfrm flipH="1">
                                        <a:off x="0" y="0"/>
                                        <a:ext cx="390525" cy="2190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C515193" id="Group 227" o:spid="_x0000_s1026" style="position:absolute;margin-left:116.4pt;margin-top:.95pt;width:30.75pt;height:17.25pt;z-index:251703296" coordsize="39052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9/KwIAACgHAAAOAAAAZHJzL2Uyb0RvYy54bWzsVctu1DAU3SPxD5b3TB5opjSaTBdTGBYI&#10;qg58gOvYiYVfst3JzN9z7TyKWjSCFrFi48TOfZ1zz3XWV0cl0YE5L4yucbHIMWKamkbotsbfvn54&#10;8w4jH4huiDSa1fjEPL7avH617m3FStMZ2TCHIIj2VW9r3IVgqyzztGOK+IWxTMNHbpwiAbauzRpH&#10;eoiuZFbm+SrrjWusM5R5D6fXw0e8SfE5ZzR84dyzgGSNobaQVpfWu7hmmzWpWkdsJ+hYBnlGFYoI&#10;DUnnUNckEHTvxJNQSlBnvOFhQY3KDOeCsoQB0BT5IzQ7Z+5twtJWfWtnmoDaRzw9Oyz9fLhxSDQ1&#10;LssLjDRR0KSUF8UDoKe3bQVWO2f39saNB+2wi4iP3Kn4BCzomIg9zcSyY0AUDt9e5styiRGFT2Vx&#10;mV8sB+JpB9154kW792f9silpFmubS+ktSMg/sORfxtK+I5Yl8n3EP7MEMAaW9sER0XYBbY3WIDTj&#10;gLIELFYCLls98uUrD9S9jKwZNKms82HHjELxpcZS6Fgnqcjhkw/QIDCdTGATixnSp7dwkiwaS33L&#10;ODQeulMk7zRybCsdOhAYluZ7EXsEsZJldOFCytkpP+802kY3lsbwdx1n65TR6DA7KqGN+1XWcJxK&#10;5YP9hHrAGmHfmeaUmpHoAJVEXf8TuazOymU1TNg5uSAuhf04denPp+y/cP6ycNKtA9dxGo7x1xHv&#10;+5/3SYEPP7jNDwAAAP//AwBQSwMEFAAGAAgAAAAhAKA6zivfAAAACAEAAA8AAABkcnMvZG93bnJl&#10;di54bWxMj01Lw0AQhu+C/2EZwZvdfNRiYzalFPVUBFuh9LbNTpPQ7GzIbpP03zue9Dg8L+/7TL6a&#10;bCsG7H3jSEE8i0Aglc40VCn43r8/vYDwQZPRrSNUcEMPq+L+LteZcSN94bALleAS8plWUIfQZVL6&#10;skar/cx1SMzOrrc68NlX0vR65HLbyiSKFtLqhnih1h1uaiwvu6tV8DHqcZ3Gb8P2ct7cjvvnz8M2&#10;RqUeH6b1K4iAU/gLw68+q0PBTid3JeNFqyBJE1YPDJYgmCfLeQripCBdzEEWufz/QPEDAAD//wMA&#10;UEsBAi0AFAAGAAgAAAAhALaDOJL+AAAA4QEAABMAAAAAAAAAAAAAAAAAAAAAAFtDb250ZW50X1R5&#10;cGVzXS54bWxQSwECLQAUAAYACAAAACEAOP0h/9YAAACUAQAACwAAAAAAAAAAAAAAAAAvAQAAX3Jl&#10;bHMvLnJlbHNQSwECLQAUAAYACAAAACEABk7ffysCAAAoBwAADgAAAAAAAAAAAAAAAAAuAgAAZHJz&#10;L2Uyb0RvYy54bWxQSwECLQAUAAYACAAAACEAoDrOK98AAAAIAQAADwAAAAAAAAAAAAAAAACFBAAA&#10;ZHJzL2Rvd25yZXYueG1sUEsFBgAAAAAEAAQA8wAAAJEFAAAAAA==&#10;">
                            <v:line id="Straight Connector 225" o:spid="_x0000_s1027" style="position:absolute;visibility:visible;mso-wrap-style:square" from="0,0" to="390525,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1IwwAAANwAAAAPAAAAZHJzL2Rvd25yZXYueG1sRI9BawIx&#10;FITvQv9DeIXeNOsWxa5mRaSlpZ7Uen9snrvLbl7WJNX03zeFgsdhZr5hVutoenEl51vLCqaTDARx&#10;ZXXLtYKv49t4AcIHZI29ZVLwQx7W5cNohYW2N97T9RBqkSDsC1TQhDAUUvqqIYN+Ygfi5J2tMxiS&#10;dLXUDm8JbnqZZ9lcGmw5LTQ40Lahqjt8m0SZni5GvncvePp0O/f6PI+zeFHq6TFuliACxXAP/7c/&#10;tII8n8HfmXQEZPkLAAD//wMAUEsBAi0AFAAGAAgAAAAhANvh9svuAAAAhQEAABMAAAAAAAAAAAAA&#10;AAAAAAAAAFtDb250ZW50X1R5cGVzXS54bWxQSwECLQAUAAYACAAAACEAWvQsW78AAAAVAQAACwAA&#10;AAAAAAAAAAAAAAAfAQAAX3JlbHMvLnJlbHNQSwECLQAUAAYACAAAACEAY3HdSMMAAADcAAAADwAA&#10;AAAAAAAAAAAAAAAHAgAAZHJzL2Rvd25yZXYueG1sUEsFBgAAAAADAAMAtwAAAPcCAAAAAA==&#10;" strokecolor="black [3040]"/>
                            <v:line id="Straight Connector 226" o:spid="_x0000_s1028" style="position:absolute;flip:x;visibility:visible;mso-wrap-style:square" from="0,0" to="390525,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ZmpxAAAANwAAAAPAAAAZHJzL2Rvd25yZXYueG1sRI9Pi8Iw&#10;FMTvgt8hPGFvmtqDStcoIiwsiotW9+Dt0bz+wealNNF2v/1GEDwOM/MbZrnuTS0e1LrKsoLpJAJB&#10;nFldcaHgcv4aL0A4j6yxtkwK/sjBejUcLDHRtuMTPVJfiABhl6CC0vsmkdJlJRl0E9sQBy+3rUEf&#10;ZFtI3WIX4KaWcRTNpMGKw0KJDW1Lym7p3SjI3b3ZXn+1z+e7w+mQ74sf7I5KfYz6zScIT71/h1/t&#10;b60gjmfwPBOOgFz9AwAA//8DAFBLAQItABQABgAIAAAAIQDb4fbL7gAAAIUBAAATAAAAAAAAAAAA&#10;AAAAAAAAAABbQ29udGVudF9UeXBlc10ueG1sUEsBAi0AFAAGAAgAAAAhAFr0LFu/AAAAFQEAAAsA&#10;AAAAAAAAAAAAAAAAHwEAAF9yZWxzLy5yZWxzUEsBAi0AFAAGAAgAAAAhACOhmanEAAAA3AAAAA8A&#10;AAAAAAAAAAAAAAAABwIAAGRycy9kb3ducmV2LnhtbFBLBQYAAAAAAwADALcAAAD4AgAAAAA=&#10;" strokecolor="black [3040]"/>
                          </v:group>
                        </w:pict>
                      </mc:Fallback>
                    </mc:AlternateContent>
                  </w:r>
                  <w:r w:rsidRPr="00FA247E">
                    <w:rPr>
                      <w:color w:val="000000" w:themeColor="text1"/>
                      <w:szCs w:val="24"/>
                      <w:lang w:val="en-IN" w:bidi="hi-IN"/>
                    </w:rPr>
                    <w:t>CV</w:t>
                  </w:r>
                  <w:r w:rsidRPr="00FA247E">
                    <w:rPr>
                      <w:rFonts w:eastAsia="ArialMT"/>
                      <w:color w:val="000000" w:themeColor="text1"/>
                      <w:szCs w:val="24"/>
                      <w:lang w:val="en-IN" w:bidi="hi-IN"/>
                    </w:rPr>
                    <w:t>μ ≤ 4%</w:t>
                  </w:r>
                  <w:r w:rsidRPr="00FA247E">
                    <w:rPr>
                      <w:b/>
                      <w:bCs/>
                      <w:color w:val="000000" w:themeColor="text1"/>
                      <w:szCs w:val="24"/>
                      <w:lang w:val="en-IN" w:bidi="hi-IN"/>
                    </w:rPr>
                    <w:t>(2)</w:t>
                  </w:r>
                </w:p>
              </w:tc>
              <w:tc>
                <w:tcPr>
                  <w:tcW w:w="614" w:type="dxa"/>
                </w:tcPr>
                <w:p w14:paraId="26BD7A92" w14:textId="77777777" w:rsidR="00E137D0" w:rsidRPr="00FA247E" w:rsidRDefault="00E137D0" w:rsidP="00E137D0">
                  <w:pPr>
                    <w:keepNext/>
                    <w:keepLines/>
                    <w:spacing w:after="120"/>
                    <w:rPr>
                      <w:color w:val="000000" w:themeColor="text1"/>
                      <w:szCs w:val="24"/>
                    </w:rPr>
                  </w:pPr>
                  <w:r w:rsidRPr="00FA247E">
                    <w:rPr>
                      <w:noProof/>
                      <w:color w:val="000000" w:themeColor="text1"/>
                      <w:szCs w:val="24"/>
                      <w:lang w:val="en-IN" w:bidi="hi-IN"/>
                    </w:rPr>
                    <mc:AlternateContent>
                      <mc:Choice Requires="wpg">
                        <w:drawing>
                          <wp:anchor distT="0" distB="0" distL="114300" distR="114300" simplePos="0" relativeHeight="251705344" behindDoc="0" locked="0" layoutInCell="1" allowOverlap="1" wp14:anchorId="28F84586" wp14:editId="578FFC98">
                            <wp:simplePos x="0" y="0"/>
                            <wp:positionH relativeFrom="column">
                              <wp:posOffset>315595</wp:posOffset>
                            </wp:positionH>
                            <wp:positionV relativeFrom="paragraph">
                              <wp:posOffset>18415</wp:posOffset>
                            </wp:positionV>
                            <wp:extent cx="390525" cy="219075"/>
                            <wp:effectExtent l="0" t="0" r="28575" b="28575"/>
                            <wp:wrapNone/>
                            <wp:docPr id="228" name="Group 228"/>
                            <wp:cNvGraphicFramePr/>
                            <a:graphic xmlns:a="http://schemas.openxmlformats.org/drawingml/2006/main">
                              <a:graphicData uri="http://schemas.microsoft.com/office/word/2010/wordprocessingGroup">
                                <wpg:wgp>
                                  <wpg:cNvGrpSpPr/>
                                  <wpg:grpSpPr>
                                    <a:xfrm>
                                      <a:off x="0" y="0"/>
                                      <a:ext cx="390525" cy="219075"/>
                                      <a:chOff x="0" y="0"/>
                                      <a:chExt cx="390525" cy="219075"/>
                                    </a:xfrm>
                                  </wpg:grpSpPr>
                                  <wps:wsp>
                                    <wps:cNvPr id="229" name="Straight Connector 229"/>
                                    <wps:cNvCnPr/>
                                    <wps:spPr>
                                      <a:xfrm>
                                        <a:off x="0" y="0"/>
                                        <a:ext cx="390525"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230" name="Straight Connector 230"/>
                                    <wps:cNvCnPr/>
                                    <wps:spPr>
                                      <a:xfrm flipH="1">
                                        <a:off x="0" y="0"/>
                                        <a:ext cx="390525" cy="2190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8013038" id="Group 228" o:spid="_x0000_s1026" style="position:absolute;margin-left:24.85pt;margin-top:1.45pt;width:30.75pt;height:17.25pt;z-index:251705344" coordsize="39052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EGLgIAACgHAAAOAAAAZHJzL2Uyb0RvYy54bWzsVctu1DAU3SPxD5b3TB7VABNNpospDAsE&#10;VQc+wHXsxMIv2e5k5u+5dh5FbTWCFrFik8T2fZ1zz3XWl0cl0YE5L4yucbHIMWKamkbotsbfv318&#10;8x4jH4huiDSa1fjEPL7cvH617m3FStMZ2TCHIIj2VW9r3IVgqyzztGOK+IWxTMMhN06RAEvXZo0j&#10;PURXMivz/G3WG9dYZyjzHnavhkO8SfE5ZzR85dyzgGSNobaQni49b+Mz26xJ1TpiO0HHMsgzqlBE&#10;aEg6h7oigaA7Jx6FUoI64w0PC2pUZjgXlCUMgKbIH6DZOXNnE5a26ls70wTUPuDp2WHpl8O1Q6Kp&#10;cVlCqzRR0KSUF8UNoKe3bQVWO2f39tqNG+2wioiP3Kn4BizomIg9zcSyY0AUNi9W+bJcYkThqCxW&#10;+bvlQDztoDuPvGj34axfNiXNYm1zKb0FCfl7lvzLWNp3xLJEvo/4Z5ZWE0v74Ihou4C2RmsQmnFA&#10;2WqgLLls9ciXrzxQ9zKyZtCkss6HHTMKxY8aS6FjnaQih88+QIPAdDKBRaRlSJ++wkmyaCz1DePQ&#10;eOhOkbzTyLGtdOhAYFiaH0WEArGSZXThQsrZKT/vNNpGN5bG8HcdZ+uU0egwOyqhjXsqazhOpfLB&#10;fkI9YI2wb01zSs1IdIBKoq7/hVwu4NIZhuopucBpGqhzckFcCvtp6tKfT9l/4fxl4aRbB67jNBzj&#10;ryPe97+ukwLvf3CbnwAAAP//AwBQSwMEFAAGAAgAAAAhADFphbjeAAAABwEAAA8AAABkcnMvZG93&#10;bnJldi54bWxMjsFqwkAURfeF/sPwCt3VyURbNc1ERNqupFAtFHfP5JkEM29CZkzi33dctcvLvZx7&#10;0tVoGtFT52rLGtQkAkGc26LmUsP3/v1pAcJ55AIby6ThSg5W2f1diklhB/6ifudLESDsEtRQed8m&#10;Urq8IoNuYlvi0J1sZ9CH2JWy6HAIcNPIOIpepMGaw0OFLW0qys+7i9HwMeCwnqq3fns+ba6H/fPn&#10;z1aR1o8P4/oVhKfR/43hph/UIQtOR3vhwolGw2w5D0sN8RLErVYqBnHUMJ3PQGap/O+f/QIAAP//&#10;AwBQSwECLQAUAAYACAAAACEAtoM4kv4AAADhAQAAEwAAAAAAAAAAAAAAAAAAAAAAW0NvbnRlbnRf&#10;VHlwZXNdLnhtbFBLAQItABQABgAIAAAAIQA4/SH/1gAAAJQBAAALAAAAAAAAAAAAAAAAAC8BAABf&#10;cmVscy8ucmVsc1BLAQItABQABgAIAAAAIQDBjDEGLgIAACgHAAAOAAAAAAAAAAAAAAAAAC4CAABk&#10;cnMvZTJvRG9jLnhtbFBLAQItABQABgAIAAAAIQAxaYW43gAAAAcBAAAPAAAAAAAAAAAAAAAAAIgE&#10;AABkcnMvZG93bnJldi54bWxQSwUGAAAAAAQABADzAAAAkwUAAAAA&#10;">
                            <v:line id="Straight Connector 229" o:spid="_x0000_s1027" style="position:absolute;visibility:visible;mso-wrap-style:square" from="0,0" to="390525,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NdNwwAAANwAAAAPAAAAZHJzL2Rvd25yZXYueG1sRI9BawIx&#10;FITvgv8hPKG3mnVLpW43ipRKiz1p6/2xee4uu3lZk6jpvzeFgsdhZr5hylU0vbiQ861lBbNpBoK4&#10;srrlWsHP9+bxBYQPyBp7y6TglzysluNRiYW2V97RZR9qkSDsC1TQhDAUUvqqIYN+agfi5B2tMxiS&#10;dLXUDq8JbnqZZ9lcGmw5LTQ40FtDVbc/m0SZHU5GfnQLPGzdl3t/msfneFLqYRLXryACxXAP/7c/&#10;tYI8X8DfmXQE5PIGAAD//wMAUEsBAi0AFAAGAAgAAAAhANvh9svuAAAAhQEAABMAAAAAAAAAAAAA&#10;AAAAAAAAAFtDb250ZW50X1R5cGVzXS54bWxQSwECLQAUAAYACAAAACEAWvQsW78AAAAVAQAACwAA&#10;AAAAAAAAAAAAAAAfAQAAX3JlbHMvLnJlbHNQSwECLQAUAAYACAAAACEA4jzXTcMAAADcAAAADwAA&#10;AAAAAAAAAAAAAAAHAgAAZHJzL2Rvd25yZXYueG1sUEsFBgAAAAADAAMAtwAAAPcCAAAAAA==&#10;" strokecolor="black [3040]"/>
                            <v:line id="Straight Connector 230" o:spid="_x0000_s1028" style="position:absolute;flip:x;visibility:visible;mso-wrap-style:square" from="0,0" to="390525,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TKbwwAAANwAAAAPAAAAZHJzL2Rvd25yZXYueG1sRE/JasMw&#10;EL0H8g9iAr0lcl1oghMlFEOhtKTETnrobbDGC7FGxpKX/n11KPT4ePvhNJtWjNS7xrKCx00Egriw&#10;uuFKwe36ut6BcB5ZY2uZFPyQg9NxuThgou3EGY25r0QIYZeggtr7LpHSFTUZdBvbEQeutL1BH2Bf&#10;Sd3jFMJNK+MoepYGGw4NNXaU1lTc88EoKN3Qpd9f2pfb93N2Lj+qT5wuSj2s5pc9CE+z/xf/ud+0&#10;gvgpzA9nwhGQx18AAAD//wMAUEsBAi0AFAAGAAgAAAAhANvh9svuAAAAhQEAABMAAAAAAAAAAAAA&#10;AAAAAAAAAFtDb250ZW50X1R5cGVzXS54bWxQSwECLQAUAAYACAAAACEAWvQsW78AAAAVAQAACwAA&#10;AAAAAAAAAAAAAAAfAQAAX3JlbHMvLnJlbHNQSwECLQAUAAYACAAAACEARt0ym8MAAADcAAAADwAA&#10;AAAAAAAAAAAAAAAHAgAAZHJzL2Rvd25yZXYueG1sUEsFBgAAAAADAAMAtwAAAPcCAAAAAA==&#10;" strokecolor="black [3040]"/>
                          </v:group>
                        </w:pict>
                      </mc:Fallback>
                    </mc:AlternateContent>
                  </w:r>
                </w:p>
              </w:tc>
              <w:tc>
                <w:tcPr>
                  <w:tcW w:w="615" w:type="dxa"/>
                </w:tcPr>
                <w:p w14:paraId="4E140635" w14:textId="77777777" w:rsidR="00E137D0" w:rsidRPr="00FA247E" w:rsidRDefault="007D4133" w:rsidP="00E137D0">
                  <w:pPr>
                    <w:keepNext/>
                    <w:keepLines/>
                    <w:spacing w:after="120"/>
                    <w:rPr>
                      <w:color w:val="000000" w:themeColor="text1"/>
                      <w:szCs w:val="24"/>
                    </w:rPr>
                  </w:pPr>
                  <w:r w:rsidRPr="00FA247E">
                    <w:rPr>
                      <w:noProof/>
                      <w:color w:val="000000" w:themeColor="text1"/>
                      <w:szCs w:val="24"/>
                      <w:lang w:val="en-IN" w:bidi="hi-IN"/>
                    </w:rPr>
                    <mc:AlternateContent>
                      <mc:Choice Requires="wpg">
                        <w:drawing>
                          <wp:anchor distT="0" distB="0" distL="114300" distR="114300" simplePos="0" relativeHeight="251711488" behindDoc="0" locked="0" layoutInCell="1" allowOverlap="1" wp14:anchorId="49DA4808" wp14:editId="560A3B90">
                            <wp:simplePos x="0" y="0"/>
                            <wp:positionH relativeFrom="column">
                              <wp:posOffset>-74295</wp:posOffset>
                            </wp:positionH>
                            <wp:positionV relativeFrom="paragraph">
                              <wp:posOffset>227965</wp:posOffset>
                            </wp:positionV>
                            <wp:extent cx="390525" cy="219075"/>
                            <wp:effectExtent l="0" t="0" r="28575" b="28575"/>
                            <wp:wrapNone/>
                            <wp:docPr id="243" name="Group 243"/>
                            <wp:cNvGraphicFramePr/>
                            <a:graphic xmlns:a="http://schemas.openxmlformats.org/drawingml/2006/main">
                              <a:graphicData uri="http://schemas.microsoft.com/office/word/2010/wordprocessingGroup">
                                <wpg:wgp>
                                  <wpg:cNvGrpSpPr/>
                                  <wpg:grpSpPr>
                                    <a:xfrm>
                                      <a:off x="0" y="0"/>
                                      <a:ext cx="390525" cy="219075"/>
                                      <a:chOff x="0" y="0"/>
                                      <a:chExt cx="390525" cy="219075"/>
                                    </a:xfrm>
                                  </wpg:grpSpPr>
                                  <wps:wsp>
                                    <wps:cNvPr id="245" name="Straight Connector 245"/>
                                    <wps:cNvCnPr/>
                                    <wps:spPr>
                                      <a:xfrm>
                                        <a:off x="0" y="0"/>
                                        <a:ext cx="390525"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252" name="Straight Connector 252"/>
                                    <wps:cNvCnPr/>
                                    <wps:spPr>
                                      <a:xfrm flipH="1">
                                        <a:off x="0" y="0"/>
                                        <a:ext cx="390525" cy="2190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0D40C5F" id="Group 243" o:spid="_x0000_s1026" style="position:absolute;margin-left:-5.85pt;margin-top:17.95pt;width:30.75pt;height:17.25pt;z-index:251711488" coordsize="39052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FGLQIAACgHAAAOAAAAZHJzL2Uyb0RvYy54bWzsVV1v0zAUfUfiP1h+Z0kzCixquocOygOC&#10;aYUf4Dl2YuEv2V7T/nuub9oMbaiCDfHESxLb9+uce66zuNwZTbYiROVsQ2dnJSXCctcq2zX029cP&#10;r95REhOzLdPOiobuRaSXy5cvFoOvReV6p1sRCASxsR58Q/uUfF0UkffCsHjmvLBwKF0wLMEydEUb&#10;2ADRjS6qsnxTDC60PjguYoTdq/GQLjG+lIKnL1JGkYhuKNSW8BnweZufxXLB6i4w3yt+KIM9oQrD&#10;lIWkU6grlhi5C+pRKKN4cNHJdMadKZyUigvEAGhm5QM06+DuPGLp6qHzE01A7QOenhyWf95eB6La&#10;hlavzymxzECTMC/JG0DP4LsarNbBb/x1OGx04yoj3slg8huwkB0Su5+IFbtEOGyeX5Tzak4Jh6Nq&#10;dlG+nY/E8x6688iL9+9P+hXHpEWubSpl8CCheM9SfB5Lm555geTHjH9iCWCMLG1SYKrrE1k5a0Fo&#10;LgBlCCxXAi4re+Ar1hGoex5ZE2hW+xDTWjhD8kdDtbK5Tlaz7aeYoEFgejSBRS5mTI9faa9FNtb2&#10;RkhoPHRnht44cmKlA9kyGJb2+yz3CGKhZXaRSuvJqTztdLDNbgLH8HcdJ2vM6GyaHI2yLvwqa9od&#10;S5Wj/RH1iDXDvnXtHpuBdIBKsq7/hVzm1Sm5wCkO1Cm5EKmV/3js0p9P2X/h/GXh4K0D1zEOx+HX&#10;ke/7n9eowPsf3PIHAAAA//8DAFBLAwQUAAYACAAAACEAKH6wx+AAAAAIAQAADwAAAGRycy9kb3du&#10;cmV2LnhtbEyPQU/CQBCF7yb+h82YeIPtCojUTgkh6omYCCbG29Id2obubNNd2vLvXU96nMyX976X&#10;rUfbiJ46XztGUNMEBHHhTM0lwufhdfIEwgfNRjeOCeFKHtb57U2mU+MG/qB+H0oRQ9inGqEKoU2l&#10;9EVFVvupa4nj7+Q6q0M8u1KaTg8x3DbyIUkepdU1x4ZKt7StqDjvLxbhbdDDZqZe+t35tL1+Hxbv&#10;XztFiPd34+YZRKAx/MHwqx/VIY9OR3dh40WDMFFqGVGE2WIFIgLzVZxyRFgmc5B5Jv8PyH8AAAD/&#10;/wMAUEsBAi0AFAAGAAgAAAAhALaDOJL+AAAA4QEAABMAAAAAAAAAAAAAAAAAAAAAAFtDb250ZW50&#10;X1R5cGVzXS54bWxQSwECLQAUAAYACAAAACEAOP0h/9YAAACUAQAACwAAAAAAAAAAAAAAAAAvAQAA&#10;X3JlbHMvLnJlbHNQSwECLQAUAAYACAAAACEABWAhRi0CAAAoBwAADgAAAAAAAAAAAAAAAAAuAgAA&#10;ZHJzL2Uyb0RvYy54bWxQSwECLQAUAAYACAAAACEAKH6wx+AAAAAIAQAADwAAAAAAAAAAAAAAAACH&#10;BAAAZHJzL2Rvd25yZXYueG1sUEsFBgAAAAAEAAQA8wAAAJQFAAAAAA==&#10;">
                            <v:line id="Straight Connector 245" o:spid="_x0000_s1027" style="position:absolute;visibility:visible;mso-wrap-style:square" from="0,0" to="390525,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jowwAAANwAAAAPAAAAZHJzL2Rvd25yZXYueG1sRI9BawIx&#10;FITvQv9DeIXeNKutUteNUkpLi560en9snrvLbl7WJNX03zeC4HGYmW+YYhVNJ87kfGNZwXiUgSAu&#10;rW64UrD/+Ry+gvABWWNnmRT8kYfV8mFQYK7thbd03oVKJAj7HBXUIfS5lL6syaAf2Z44eUfrDIYk&#10;XSW1w0uCm05OsmwmDTacFmrs6b2mst39mkQZH05GfrVzPKzdxn08z+I0npR6eoxvCxCBYriHb+1v&#10;rWDyMoXrmXQE5PIfAAD//wMAUEsBAi0AFAAGAAgAAAAhANvh9svuAAAAhQEAABMAAAAAAAAAAAAA&#10;AAAAAAAAAFtDb250ZW50X1R5cGVzXS54bWxQSwECLQAUAAYACAAAACEAWvQsW78AAAAVAQAACwAA&#10;AAAAAAAAAAAAAAAfAQAAX3JlbHMvLnJlbHNQSwECLQAUAAYACAAAACEAvq446MMAAADcAAAADwAA&#10;AAAAAAAAAAAAAAAHAgAAZHJzL2Rvd25yZXYueG1sUEsFBgAAAAADAAMAtwAAAPcCAAAAAA==&#10;" strokecolor="black [3040]"/>
                            <v:line id="Straight Connector 252" o:spid="_x0000_s1028" style="position:absolute;flip:x;visibility:visible;mso-wrap-style:square" from="0,0" to="390525,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OzXxgAAANwAAAAPAAAAZHJzL2Rvd25yZXYueG1sRI9Pa8JA&#10;FMTvBb/D8oTemo2B2pK6igiCtKQ00R56e2Rf/tDs25BdTfz2XUHocZiZ3zCrzWQ6caHBtZYVLKIY&#10;BHFpdcu1gtNx//QKwnlkjZ1lUnAlB5v17GGFqbYj53QpfC0ChF2KChrv+1RKVzZk0EW2Jw5eZQeD&#10;PsihlnrAMcBNJ5M4XkqDLYeFBnvaNVT+FmejoHLnfvfzrX318p7lWfVRf+L4pdTjfNq+gfA0+f/w&#10;vX3QCpLnBG5nwhGQ6z8AAAD//wMAUEsBAi0AFAAGAAgAAAAhANvh9svuAAAAhQEAABMAAAAAAAAA&#10;AAAAAAAAAAAAAFtDb250ZW50X1R5cGVzXS54bWxQSwECLQAUAAYACAAAACEAWvQsW78AAAAVAQAA&#10;CwAAAAAAAAAAAAAAAAAfAQAAX3JlbHMvLnJlbHNQSwECLQAUAAYACAAAACEABJzs18YAAADcAAAA&#10;DwAAAAAAAAAAAAAAAAAHAgAAZHJzL2Rvd25yZXYueG1sUEsFBgAAAAADAAMAtwAAAPoCAAAAAA==&#10;" strokecolor="black [3040]"/>
                          </v:group>
                        </w:pict>
                      </mc:Fallback>
                    </mc:AlternateContent>
                  </w:r>
                </w:p>
              </w:tc>
              <w:tc>
                <w:tcPr>
                  <w:tcW w:w="615" w:type="dxa"/>
                </w:tcPr>
                <w:p w14:paraId="713F10EB" w14:textId="77777777" w:rsidR="00E137D0" w:rsidRPr="00FA247E" w:rsidRDefault="007D4133" w:rsidP="00E137D0">
                  <w:pPr>
                    <w:keepNext/>
                    <w:keepLines/>
                    <w:spacing w:after="120"/>
                    <w:rPr>
                      <w:color w:val="000000" w:themeColor="text1"/>
                      <w:szCs w:val="24"/>
                    </w:rPr>
                  </w:pPr>
                  <w:r w:rsidRPr="00FA247E">
                    <w:rPr>
                      <w:noProof/>
                      <w:color w:val="000000" w:themeColor="text1"/>
                      <w:szCs w:val="24"/>
                      <w:lang w:val="en-IN" w:bidi="hi-IN"/>
                    </w:rPr>
                    <mc:AlternateContent>
                      <mc:Choice Requires="wpg">
                        <w:drawing>
                          <wp:anchor distT="0" distB="0" distL="114300" distR="114300" simplePos="0" relativeHeight="251717632" behindDoc="0" locked="0" layoutInCell="1" allowOverlap="1" wp14:anchorId="619BE94A" wp14:editId="35519DE4">
                            <wp:simplePos x="0" y="0"/>
                            <wp:positionH relativeFrom="column">
                              <wp:posOffset>-74295</wp:posOffset>
                            </wp:positionH>
                            <wp:positionV relativeFrom="paragraph">
                              <wp:posOffset>227965</wp:posOffset>
                            </wp:positionV>
                            <wp:extent cx="390525" cy="219075"/>
                            <wp:effectExtent l="0" t="0" r="28575" b="28575"/>
                            <wp:wrapNone/>
                            <wp:docPr id="276" name="Group 276"/>
                            <wp:cNvGraphicFramePr/>
                            <a:graphic xmlns:a="http://schemas.openxmlformats.org/drawingml/2006/main">
                              <a:graphicData uri="http://schemas.microsoft.com/office/word/2010/wordprocessingGroup">
                                <wpg:wgp>
                                  <wpg:cNvGrpSpPr/>
                                  <wpg:grpSpPr>
                                    <a:xfrm>
                                      <a:off x="0" y="0"/>
                                      <a:ext cx="390525" cy="219075"/>
                                      <a:chOff x="0" y="0"/>
                                      <a:chExt cx="390525" cy="219075"/>
                                    </a:xfrm>
                                  </wpg:grpSpPr>
                                  <wps:wsp>
                                    <wps:cNvPr id="277" name="Straight Connector 277"/>
                                    <wps:cNvCnPr/>
                                    <wps:spPr>
                                      <a:xfrm>
                                        <a:off x="0" y="0"/>
                                        <a:ext cx="390525"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278" name="Straight Connector 278"/>
                                    <wps:cNvCnPr/>
                                    <wps:spPr>
                                      <a:xfrm flipH="1">
                                        <a:off x="0" y="0"/>
                                        <a:ext cx="390525" cy="2190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3950B63" id="Group 276" o:spid="_x0000_s1026" style="position:absolute;margin-left:-5.85pt;margin-top:17.95pt;width:30.75pt;height:17.25pt;z-index:251717632" coordsize="39052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w2KwIAACgHAAAOAAAAZHJzL2Uyb0RvYy54bWzsVctu1DAU3SPxD5b3TB5oOm00mS6mMCwQ&#10;VAx8gOvYiYVfst3JzN9z7TyK2qpAi1ixcWLnvs655zrry6OS6MCcF0bXuFjkGDFNTSN0W+NvX9+/&#10;OcfIB6IbIo1mNT4xjy83r1+te1ux0nRGNswhCKJ91dsadyHYKss87ZgifmEs0/CRG6dIgK1rs8aR&#10;HqIrmZV5fpb1xjXWGcq8h9Or4SPepPicMxo+c+5ZQLLGUFtIq0vrTVyzzZpUrSO2E3QsgzyjCkWE&#10;hqRzqCsSCLp14kEoJagz3vCwoEZlhnNBWcIAaIr8HpqdM7c2YWmrvrUzTUDtPZ6eHZZ+Olw7JJoa&#10;l6szjDRR0KSUF8UDoKe3bQVWO2f39tqNB+2wi4iP3Kn4BCzomIg9zcSyY0AUDt9e5MtyiRGFT2Vx&#10;ka+WA/G0g+488KLduyf9silpFmubS+ktSMjfseRfxtK+I5Yl8n3EP7O0mljaB0dE2wW0NVqD0IwD&#10;ylYDZcllq0e+fOWBupeRNYMmlXU+7JhRKL7UWAod6yQVOXz0ARoEppMJbCItQ/r0Fk6SRWOpvzAO&#10;jYfuFMk7jRzbSocOBIal+V5EKBArWUYXLqScnfKnnUbb6MbSGP6u42ydMhodZkcltHGPZQ3HqVQ+&#10;2E+oB6wR9o1pTqkZiQ5QSdT1P5EL3H/DUD0ql/NfywVxKeyHqUt/PmX/hfOXhZNuHbiO03CMv454&#10;3/+8Twq8+8FtfgAAAP//AwBQSwMEFAAGAAgAAAAhACh+sMfgAAAACAEAAA8AAABkcnMvZG93bnJl&#10;di54bWxMj0FPwkAQhe8m/ofNmHiD7QqI1E4JIeqJmAgmxtvSHdqG7mzTXdry711PepzMl/e+l61H&#10;24ieOl87RlDTBARx4UzNJcLn4XXyBMIHzUY3jgnhSh7W+e1NplPjBv6gfh9KEUPYpxqhCqFNpfRF&#10;RVb7qWuJ4+/kOqtDPLtSmk4PMdw28iFJHqXVNceGSre0rag47y8W4W3Qw2amXvrd+bS9fh8W7187&#10;RYj3d+PmGUSgMfzB8Ksf1SGPTkd3YeNFgzBRahlRhNliBSIC81WcckRYJnOQeSb/D8h/AAAA//8D&#10;AFBLAQItABQABgAIAAAAIQC2gziS/gAAAOEBAAATAAAAAAAAAAAAAAAAAAAAAABbQ29udGVudF9U&#10;eXBlc10ueG1sUEsBAi0AFAAGAAgAAAAhADj9If/WAAAAlAEAAAsAAAAAAAAAAAAAAAAALwEAAF9y&#10;ZWxzLy5yZWxzUEsBAi0AFAAGAAgAAAAhAKgJjDYrAgAAKAcAAA4AAAAAAAAAAAAAAAAALgIAAGRy&#10;cy9lMm9Eb2MueG1sUEsBAi0AFAAGAAgAAAAhACh+sMfgAAAACAEAAA8AAAAAAAAAAAAAAAAAhQQA&#10;AGRycy9kb3ducmV2LnhtbFBLBQYAAAAABAAEAPMAAACSBQAAAAA=&#10;">
                            <v:line id="Straight Connector 277" o:spid="_x0000_s1027" style="position:absolute;visibility:visible;mso-wrap-style:square" from="0,0" to="390525,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m5wwAAANwAAAAPAAAAZHJzL2Rvd25yZXYueG1sRI9BawIx&#10;FITvQv9DeIXeNKulWteNUkpLi560en9snrvLbl7WJNX03zeC4HGYmW+YYhVNJ87kfGNZwXiUgSAu&#10;rW64UrD/+Ry+gvABWWNnmRT8kYfV8mFQYK7thbd03oVKJAj7HBXUIfS5lL6syaAf2Z44eUfrDIYk&#10;XSW1w0uCm05OsmwqDTacFmrs6b2mst39mkQZH05GfrVzPKzdxn08T+NLPCn19BjfFiACxXAP39rf&#10;WsFkNoPrmXQE5PIfAAD//wMAUEsBAi0AFAAGAAgAAAAhANvh9svuAAAAhQEAABMAAAAAAAAAAAAA&#10;AAAAAAAAAFtDb250ZW50X1R5cGVzXS54bWxQSwECLQAUAAYACAAAACEAWvQsW78AAAAVAQAACwAA&#10;AAAAAAAAAAAAAAAfAQAAX3JlbHMvLnJlbHNQSwECLQAUAAYACAAAACEA71zJucMAAADcAAAADwAA&#10;AAAAAAAAAAAAAAAHAgAAZHJzL2Rvd25yZXYueG1sUEsFBgAAAAADAAMAtwAAAPcCAAAAAA==&#10;" strokecolor="black [3040]"/>
                            <v:line id="Straight Connector 278" o:spid="_x0000_s1028" style="position:absolute;flip:x;visibility:visible;mso-wrap-style:square" from="0,0" to="390525,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YddwQAAANwAAAAPAAAAZHJzL2Rvd25yZXYueG1sRE/LasJA&#10;FN0X/IfhCu6aiS60xIwiglAqlvpauLtkbh6YuRMyk4d/31kUujycd7odTS16al1lWcE8ikEQZ1ZX&#10;XCi4XQ/vHyCcR9ZYWyYFL3Kw3UzeUky0HfhM/cUXIoSwS1BB6X2TSOmykgy6yDbEgctta9AH2BZS&#10;tziEcFPLRRwvpcGKQ0OJDe1Lyp6XzijIXdfsH3ft89XX6XzKj8U3Dj9Kzabjbg3C0+j/xX/uT61g&#10;sQprw5lwBOTmFwAA//8DAFBLAQItABQABgAIAAAAIQDb4fbL7gAAAIUBAAATAAAAAAAAAAAAAAAA&#10;AAAAAABbQ29udGVudF9UeXBlc10ueG1sUEsBAi0AFAAGAAgAAAAhAFr0LFu/AAAAFQEAAAsAAAAA&#10;AAAAAAAAAAAAHwEAAF9yZWxzLy5yZWxzUEsBAi0AFAAGAAgAAAAhAC7Bh13BAAAA3AAAAA8AAAAA&#10;AAAAAAAAAAAABwIAAGRycy9kb3ducmV2LnhtbFBLBQYAAAAAAwADALcAAAD1AgAAAAA=&#10;" strokecolor="black [3040]"/>
                          </v:group>
                        </w:pict>
                      </mc:Fallback>
                    </mc:AlternateContent>
                  </w:r>
                </w:p>
              </w:tc>
              <w:tc>
                <w:tcPr>
                  <w:tcW w:w="615" w:type="dxa"/>
                </w:tcPr>
                <w:p w14:paraId="1B78F644" w14:textId="77777777" w:rsidR="00E137D0" w:rsidRPr="00FA247E" w:rsidRDefault="007D4133" w:rsidP="00E137D0">
                  <w:pPr>
                    <w:keepNext/>
                    <w:keepLines/>
                    <w:spacing w:after="120"/>
                    <w:rPr>
                      <w:color w:val="000000" w:themeColor="text1"/>
                      <w:szCs w:val="24"/>
                    </w:rPr>
                  </w:pPr>
                  <w:r w:rsidRPr="00FA247E">
                    <w:rPr>
                      <w:noProof/>
                      <w:color w:val="000000" w:themeColor="text1"/>
                      <w:szCs w:val="24"/>
                      <w:lang w:val="en-IN" w:bidi="hi-IN"/>
                    </w:rPr>
                    <mc:AlternateContent>
                      <mc:Choice Requires="wpg">
                        <w:drawing>
                          <wp:anchor distT="0" distB="0" distL="114300" distR="114300" simplePos="0" relativeHeight="251719680" behindDoc="0" locked="0" layoutInCell="1" allowOverlap="1" wp14:anchorId="1722FDC9" wp14:editId="346EC636">
                            <wp:simplePos x="0" y="0"/>
                            <wp:positionH relativeFrom="column">
                              <wp:posOffset>-74295</wp:posOffset>
                            </wp:positionH>
                            <wp:positionV relativeFrom="paragraph">
                              <wp:posOffset>237490</wp:posOffset>
                            </wp:positionV>
                            <wp:extent cx="390525" cy="219075"/>
                            <wp:effectExtent l="0" t="0" r="28575" b="28575"/>
                            <wp:wrapNone/>
                            <wp:docPr id="279" name="Group 279"/>
                            <wp:cNvGraphicFramePr/>
                            <a:graphic xmlns:a="http://schemas.openxmlformats.org/drawingml/2006/main">
                              <a:graphicData uri="http://schemas.microsoft.com/office/word/2010/wordprocessingGroup">
                                <wpg:wgp>
                                  <wpg:cNvGrpSpPr/>
                                  <wpg:grpSpPr>
                                    <a:xfrm>
                                      <a:off x="0" y="0"/>
                                      <a:ext cx="390525" cy="219075"/>
                                      <a:chOff x="0" y="0"/>
                                      <a:chExt cx="390525" cy="219075"/>
                                    </a:xfrm>
                                  </wpg:grpSpPr>
                                  <wps:wsp>
                                    <wps:cNvPr id="280" name="Straight Connector 280"/>
                                    <wps:cNvCnPr/>
                                    <wps:spPr>
                                      <a:xfrm>
                                        <a:off x="0" y="0"/>
                                        <a:ext cx="390525"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282" name="Straight Connector 282"/>
                                    <wps:cNvCnPr/>
                                    <wps:spPr>
                                      <a:xfrm flipH="1">
                                        <a:off x="0" y="0"/>
                                        <a:ext cx="390525" cy="2190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31F9A81" id="Group 279" o:spid="_x0000_s1026" style="position:absolute;margin-left:-5.85pt;margin-top:18.7pt;width:30.75pt;height:17.25pt;z-index:251719680" coordsize="39052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KyOKAIAACgHAAAOAAAAZHJzL2Uyb0RvYy54bWzsVctuEzEU3SPxD5b3ZB4otBll0kUKYYGg&#10;IvABrseesfBLtptJ/p5rz6OoRQFaxIqNZ2zf1zn32F5fHZVEB+a8MLrGxSLHiGlqGqHbGn/98u7V&#10;JUY+EN0QaTSr8Yl5fLV5+WLd24qVpjOyYQ5BEO2r3ta4C8FWWeZpxxTxC2OZhk1unCIBpq7NGkd6&#10;iK5kVub5m6w3rrHOUOY9rF4Pm3iT4nPOaPjEuWcByRpDbSGNLo23ccw2a1K1jthO0LEM8oQqFBEa&#10;ks6hrkkg6M6JR6GUoM54w8OCGpUZzgVlCQOgKfIHaHbO3NmEpa361s40AbUPeHpyWPrxcOOQaGpc&#10;Xqww0kRBk1JeFBeAnt62FVjtnN3bGzcutMMsIj5yp+IXsKBjIvY0E8uOAVFYfL3Kl+USIwpbZbHK&#10;L5YD8bSD7jzyot3bs37ZlDSLtc2l9BYk5O9Z8s9jad8RyxL5PuKfWLoEFQ0s7YMjou0C2hqtQWjG&#10;oRJ2E0PJZatHvnzlgbrnkTWDJpV1PuyYUSj+1FgKHeskFTl88AHSg+lkApNIy5A+/YWTZNFY6s+M&#10;Q+OhO0XyTkeObaVDBwKHpflWRCgQK1lGFy6knJ3y806jbXRj6Rj+ruNsnTIaHWZHJbRxP8sajlOp&#10;fLCfUA9YI+xb05xSMxIdoJKo638il/KsXMpfywVxKez7qUt/fsr+C+cvCyfdOnAdp8MxPh3xvv9x&#10;nhR4/8BtvgMAAP//AwBQSwMEFAAGAAgAAAAhAFWfLengAAAACAEAAA8AAABkcnMvZG93bnJldi54&#10;bWxMj0FPwkAQhe8m/ofNmHiD7QpaqN0SQtQTIRFMiLehHdqG7mzTXdry711PepzMl/e+l65G04ie&#10;Oldb1qCmEQji3BY1lxq+Du+TBQjnkQtsLJOGGzlYZfd3KSaFHfiT+r0vRQhhl6CGyvs2kdLlFRl0&#10;U9sSh9/ZdgZ9OLtSFh0OIdw08imKXqTBmkNDhS1tKsov+6vR8DHgsJ6pt357OW9u34fn3XGrSOvH&#10;h3H9CsLT6P9g+NUP6pAFp5O9cuFEo2GiVBxQDbN4DiIA82WYctIQqyXILJX/B2Q/AAAA//8DAFBL&#10;AQItABQABgAIAAAAIQC2gziS/gAAAOEBAAATAAAAAAAAAAAAAAAAAAAAAABbQ29udGVudF9UeXBl&#10;c10ueG1sUEsBAi0AFAAGAAgAAAAhADj9If/WAAAAlAEAAAsAAAAAAAAAAAAAAAAALwEAAF9yZWxz&#10;Ly5yZWxzUEsBAi0AFAAGAAgAAAAhAHjMrI4oAgAAKAcAAA4AAAAAAAAAAAAAAAAALgIAAGRycy9l&#10;Mm9Eb2MueG1sUEsBAi0AFAAGAAgAAAAhAFWfLengAAAACAEAAA8AAAAAAAAAAAAAAAAAggQAAGRy&#10;cy9kb3ducmV2LnhtbFBLBQYAAAAABAAEAPMAAACPBQAAAAA=&#10;">
                            <v:line id="Straight Connector 280" o:spid="_x0000_s1027" style="position:absolute;visibility:visible;mso-wrap-style:square" from="0,0" to="390525,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CHqwwAAANwAAAAPAAAAZHJzL2Rvd25yZXYueG1sRI9Nb8Iw&#10;DIbvk/gPkZF2GylMQ1AIaJo2bWInvu5WY9qKxilJBtm/nw9IO1qv38d+luvsOnWlEFvPBsajAhRx&#10;5W3LtYHD/uNpBiomZIudZzLwSxHWq8HDEkvrb7yl6y7VSiAcSzTQpNSXWseqIYdx5HtiyU4+OEwy&#10;hlrbgDeBu05PimKqHbYsFxrs6a2h6rz7cUIZHy9Of57neNyE7/D+PM0v+WLM4zC/LkAlyul/+d7+&#10;sgYmM3lfZEQE9OoPAAD//wMAUEsBAi0AFAAGAAgAAAAhANvh9svuAAAAhQEAABMAAAAAAAAAAAAA&#10;AAAAAAAAAFtDb250ZW50X1R5cGVzXS54bWxQSwECLQAUAAYACAAAACEAWvQsW78AAAAVAQAACwAA&#10;AAAAAAAAAAAAAAAfAQAAX3JlbHMvLnJlbHNQSwECLQAUAAYACAAAACEAVWAh6sMAAADcAAAADwAA&#10;AAAAAAAAAAAAAAAHAgAAZHJzL2Rvd25yZXYueG1sUEsFBgAAAAADAAMAtwAAAPcCAAAAAA==&#10;" strokecolor="black [3040]"/>
                            <v:line id="Straight Connector 282" o:spid="_x0000_s1028" style="position:absolute;flip:x;visibility:visible;mso-wrap-style:square" from="0,0" to="390525,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CQxQAAANwAAAAPAAAAZHJzL2Rvd25yZXYueG1sRI9Pa8JA&#10;FMTvBb/D8gRvddMcrERXKYIgLSnV1kNvj+zLH5p9G3bXJH57tyB4HGbmN8x6O5pW9OR8Y1nByzwB&#10;QVxY3XCl4Od7/7wE4QOyxtYyKbiSh+1m8rTGTNuBj9SfQiUihH2GCuoQukxKX9Rk0M9tRxy90jqD&#10;IUpXSe1wiHDTyjRJFtJgw3Ghxo52NRV/p4tRUPpLt/s961C+vufHvPyoPnH4Umo2Hd9WIAKN4RG+&#10;tw9aQbpM4f9MPAJycwMAAP//AwBQSwECLQAUAAYACAAAACEA2+H2y+4AAACFAQAAEwAAAAAAAAAA&#10;AAAAAAAAAAAAW0NvbnRlbnRfVHlwZXNdLnhtbFBLAQItABQABgAIAAAAIQBa9CxbvwAAABUBAAAL&#10;AAAAAAAAAAAAAAAAAB8BAABfcmVscy8ucmVsc1BLAQItABQABgAIAAAAIQB6/MCQxQAAANwAAAAP&#10;AAAAAAAAAAAAAAAAAAcCAABkcnMvZG93bnJldi54bWxQSwUGAAAAAAMAAwC3AAAA+QIAAAAA&#10;" strokecolor="black [3040]"/>
                          </v:group>
                        </w:pict>
                      </mc:Fallback>
                    </mc:AlternateContent>
                  </w:r>
                </w:p>
              </w:tc>
              <w:tc>
                <w:tcPr>
                  <w:tcW w:w="615" w:type="dxa"/>
                </w:tcPr>
                <w:p w14:paraId="0A8C61F4" w14:textId="77777777" w:rsidR="00E137D0" w:rsidRPr="00FA247E" w:rsidRDefault="00E137D0" w:rsidP="00E137D0">
                  <w:pPr>
                    <w:keepNext/>
                    <w:keepLines/>
                    <w:spacing w:after="120"/>
                    <w:rPr>
                      <w:color w:val="000000" w:themeColor="text1"/>
                      <w:szCs w:val="24"/>
                    </w:rPr>
                  </w:pPr>
                </w:p>
              </w:tc>
              <w:tc>
                <w:tcPr>
                  <w:tcW w:w="615" w:type="dxa"/>
                </w:tcPr>
                <w:p w14:paraId="4696798C" w14:textId="77777777" w:rsidR="00E137D0" w:rsidRPr="00FA247E" w:rsidRDefault="00E137D0" w:rsidP="00E137D0">
                  <w:pPr>
                    <w:keepNext/>
                    <w:keepLines/>
                    <w:spacing w:after="120"/>
                    <w:rPr>
                      <w:color w:val="000000" w:themeColor="text1"/>
                      <w:szCs w:val="24"/>
                    </w:rPr>
                  </w:pPr>
                </w:p>
              </w:tc>
              <w:tc>
                <w:tcPr>
                  <w:tcW w:w="615" w:type="dxa"/>
                </w:tcPr>
                <w:p w14:paraId="15C1DAA3" w14:textId="77777777" w:rsidR="00E137D0" w:rsidRPr="00FA247E" w:rsidRDefault="00E137D0" w:rsidP="00E137D0">
                  <w:pPr>
                    <w:keepNext/>
                    <w:keepLines/>
                    <w:spacing w:after="120"/>
                    <w:rPr>
                      <w:color w:val="000000" w:themeColor="text1"/>
                      <w:szCs w:val="24"/>
                    </w:rPr>
                  </w:pPr>
                </w:p>
              </w:tc>
              <w:tc>
                <w:tcPr>
                  <w:tcW w:w="615" w:type="dxa"/>
                </w:tcPr>
                <w:p w14:paraId="48ED4C79" w14:textId="77777777" w:rsidR="00E137D0" w:rsidRPr="00FA247E" w:rsidRDefault="00E137D0" w:rsidP="00E137D0">
                  <w:pPr>
                    <w:keepNext/>
                    <w:keepLines/>
                    <w:spacing w:after="120"/>
                    <w:rPr>
                      <w:color w:val="000000" w:themeColor="text1"/>
                      <w:szCs w:val="24"/>
                    </w:rPr>
                  </w:pPr>
                </w:p>
              </w:tc>
              <w:tc>
                <w:tcPr>
                  <w:tcW w:w="615" w:type="dxa"/>
                </w:tcPr>
                <w:p w14:paraId="529B8CB5" w14:textId="77777777" w:rsidR="00E137D0" w:rsidRPr="00FA247E" w:rsidRDefault="00E137D0" w:rsidP="00E137D0">
                  <w:pPr>
                    <w:keepNext/>
                    <w:keepLines/>
                    <w:spacing w:after="120"/>
                    <w:rPr>
                      <w:color w:val="000000" w:themeColor="text1"/>
                      <w:szCs w:val="24"/>
                    </w:rPr>
                  </w:pPr>
                </w:p>
              </w:tc>
              <w:tc>
                <w:tcPr>
                  <w:tcW w:w="615" w:type="dxa"/>
                </w:tcPr>
                <w:p w14:paraId="3471D1EC" w14:textId="77777777" w:rsidR="00E137D0" w:rsidRPr="00FA247E" w:rsidRDefault="00E137D0" w:rsidP="00E137D0">
                  <w:pPr>
                    <w:keepNext/>
                    <w:keepLines/>
                    <w:spacing w:after="120"/>
                    <w:rPr>
                      <w:color w:val="000000" w:themeColor="text1"/>
                      <w:szCs w:val="24"/>
                    </w:rPr>
                  </w:pPr>
                </w:p>
              </w:tc>
            </w:tr>
            <w:tr w:rsidR="00FA247E" w:rsidRPr="00FA247E" w14:paraId="339A4C28" w14:textId="77777777" w:rsidTr="00EB4026">
              <w:trPr>
                <w:trHeight w:val="312"/>
              </w:trPr>
              <w:tc>
                <w:tcPr>
                  <w:tcW w:w="2439" w:type="dxa"/>
                  <w:gridSpan w:val="2"/>
                </w:tcPr>
                <w:p w14:paraId="46D43493" w14:textId="77777777" w:rsidR="00E137D0" w:rsidRPr="00FA247E" w:rsidRDefault="00E137D0" w:rsidP="00E137D0">
                  <w:pPr>
                    <w:autoSpaceDE w:val="0"/>
                    <w:autoSpaceDN w:val="0"/>
                    <w:adjustRightInd w:val="0"/>
                    <w:rPr>
                      <w:b/>
                      <w:bCs/>
                      <w:color w:val="000000" w:themeColor="text1"/>
                      <w:szCs w:val="24"/>
                    </w:rPr>
                  </w:pPr>
                  <w:r w:rsidRPr="00FA247E">
                    <w:rPr>
                      <w:rFonts w:eastAsia="ArialMT"/>
                      <w:color w:val="000000" w:themeColor="text1"/>
                      <w:szCs w:val="24"/>
                      <w:lang w:val="en-IN" w:bidi="hi-IN"/>
                    </w:rPr>
                    <w:t>CVal(μ</w:t>
                  </w:r>
                  <w:r w:rsidRPr="00FA247E">
                    <w:rPr>
                      <w:color w:val="000000" w:themeColor="text1"/>
                      <w:szCs w:val="24"/>
                      <w:lang w:val="en-IN" w:bidi="hi-IN"/>
                    </w:rPr>
                    <w:t>peak</w:t>
                  </w:r>
                  <w:r w:rsidRPr="00FA247E">
                    <w:rPr>
                      <w:rFonts w:eastAsia="ArialMT"/>
                      <w:color w:val="000000" w:themeColor="text1"/>
                      <w:szCs w:val="24"/>
                      <w:lang w:val="en-IN" w:bidi="hi-IN"/>
                    </w:rPr>
                    <w:t>) ≤ 5%</w:t>
                  </w:r>
                  <w:r w:rsidRPr="00FA247E">
                    <w:rPr>
                      <w:b/>
                      <w:bCs/>
                      <w:color w:val="000000" w:themeColor="text1"/>
                      <w:szCs w:val="24"/>
                      <w:lang w:val="en-IN" w:bidi="hi-IN"/>
                    </w:rPr>
                    <w:t>(3)</w:t>
                  </w:r>
                </w:p>
              </w:tc>
              <w:tc>
                <w:tcPr>
                  <w:tcW w:w="614" w:type="dxa"/>
                </w:tcPr>
                <w:p w14:paraId="55F1CDA2" w14:textId="77777777" w:rsidR="00E137D0" w:rsidRPr="00FA247E" w:rsidRDefault="007D4133" w:rsidP="00E137D0">
                  <w:pPr>
                    <w:keepNext/>
                    <w:keepLines/>
                    <w:spacing w:after="120"/>
                    <w:rPr>
                      <w:color w:val="000000" w:themeColor="text1"/>
                      <w:szCs w:val="24"/>
                    </w:rPr>
                  </w:pPr>
                  <w:r w:rsidRPr="00FA247E">
                    <w:rPr>
                      <w:noProof/>
                      <w:color w:val="000000" w:themeColor="text1"/>
                      <w:szCs w:val="24"/>
                      <w:lang w:val="en-IN" w:bidi="hi-IN"/>
                    </w:rPr>
                    <mc:AlternateContent>
                      <mc:Choice Requires="wpg">
                        <w:drawing>
                          <wp:anchor distT="0" distB="0" distL="114300" distR="114300" simplePos="0" relativeHeight="251721728" behindDoc="0" locked="0" layoutInCell="1" allowOverlap="1" wp14:anchorId="18B6D651" wp14:editId="3948ACF4">
                            <wp:simplePos x="0" y="0"/>
                            <wp:positionH relativeFrom="column">
                              <wp:posOffset>-74930</wp:posOffset>
                            </wp:positionH>
                            <wp:positionV relativeFrom="paragraph">
                              <wp:posOffset>227965</wp:posOffset>
                            </wp:positionV>
                            <wp:extent cx="390525" cy="219075"/>
                            <wp:effectExtent l="0" t="0" r="28575" b="28575"/>
                            <wp:wrapNone/>
                            <wp:docPr id="283" name="Group 283"/>
                            <wp:cNvGraphicFramePr/>
                            <a:graphic xmlns:a="http://schemas.openxmlformats.org/drawingml/2006/main">
                              <a:graphicData uri="http://schemas.microsoft.com/office/word/2010/wordprocessingGroup">
                                <wpg:wgp>
                                  <wpg:cNvGrpSpPr/>
                                  <wpg:grpSpPr>
                                    <a:xfrm>
                                      <a:off x="0" y="0"/>
                                      <a:ext cx="390525" cy="219075"/>
                                      <a:chOff x="0" y="0"/>
                                      <a:chExt cx="390525" cy="219075"/>
                                    </a:xfrm>
                                  </wpg:grpSpPr>
                                  <wps:wsp>
                                    <wps:cNvPr id="284" name="Straight Connector 284"/>
                                    <wps:cNvCnPr/>
                                    <wps:spPr>
                                      <a:xfrm>
                                        <a:off x="0" y="0"/>
                                        <a:ext cx="390525"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285" name="Straight Connector 285"/>
                                    <wps:cNvCnPr/>
                                    <wps:spPr>
                                      <a:xfrm flipH="1">
                                        <a:off x="0" y="0"/>
                                        <a:ext cx="390525" cy="2190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2B5B042" id="Group 283" o:spid="_x0000_s1026" style="position:absolute;margin-left:-5.9pt;margin-top:17.95pt;width:30.75pt;height:17.25pt;z-index:251721728" coordsize="39052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i8MAIAACgHAAAOAAAAZHJzL2Uyb0RvYy54bWzsVctu1DAU3SPxD5b3TB7tQBtNpospDAsE&#10;VQc+wHXsxMIv2e5k5u+5dh5FbamgRazYOLFzX+fcc53VxUFJtGfOC6NrXCxyjJimphG6rfG3rx/e&#10;nGHkA9ENkUazGh+Zxxfr169Wva1YaTojG+YQBNG+6m2NuxBslWWedkwRvzCWafjIjVMkwNa1WeNI&#10;D9GVzMo8f5v1xjXWGcq8h9PL4SNep/icMxq+cO5ZQLLGUFtIq0vrTVyz9YpUrSO2E3QsgzyjCkWE&#10;hqRzqEsSCLp14kEoJagz3vCwoEZlhnNBWcIAaIr8HpqtM7c2YWmrvrUzTUDtPZ6eHZZ+3l85JJoa&#10;l2cnGGmioEkpL4oHQE9v2wqsts7u7JUbD9phFxEfuFPxCVjQIRF7nIllh4AoHJ6c58tyiRGFT2Vx&#10;nr9bDsTTDrrzwIt275/0y6akWaxtLqW3ICF/x5J/GUu7jliWyPcR/8zS6cTSLjgi2i6gjdEahGYc&#10;UHY6UJZcNnrky1ceqHsZWTNoUlnnw5YZheJLjaXQsU5Skf0nH6BBYDqZwCbSMqRPb+EoWTSW+ppx&#10;aDx0p0jeaeTYRjq0JzAszfciQoFYyTK6cCHl7JQ/7TTaRjeWxvB3HWfrlNHoMDsqoY17LGs4TKXy&#10;wX5CPWCNsG9Mc0zNSHSASqKu/4lcQPXDUD0qlzQHsRJQ2C/kgrgU9uPUpT+fsv/C+cvCSbcOXMdp&#10;OMZfR7zvf94nBd794NY/AAAA//8DAFBLAwQUAAYACAAAACEAn5XhjOAAAAAIAQAADwAAAGRycy9k&#10;b3ducmV2LnhtbEyPQUvDQBSE74L/YXmCt3aztrU25qWUop6KYCuIt232NQnNvg3ZbZL+e9eTHocZ&#10;Zr7J1qNtRE+drx0jqGkCgrhwpuYS4fPwOnkC4YNmoxvHhHAlD+v89ibTqXEDf1C/D6WIJexTjVCF&#10;0KZS+qIiq/3UtcTRO7nO6hBlV0rT6SGW20Y+JMmjtLrmuFDplrYVFef9xSK8DXrYzNRLvzufttfv&#10;w+L9a6cI8f5u3DyDCDSGvzD84kd0yCPT0V3YeNEgTJSK6AFhtliBiIH5agniiLBM5iDzTP4/kP8A&#10;AAD//wMAUEsBAi0AFAAGAAgAAAAhALaDOJL+AAAA4QEAABMAAAAAAAAAAAAAAAAAAAAAAFtDb250&#10;ZW50X1R5cGVzXS54bWxQSwECLQAUAAYACAAAACEAOP0h/9YAAACUAQAACwAAAAAAAAAAAAAAAAAv&#10;AQAAX3JlbHMvLnJlbHNQSwECLQAUAAYACAAAACEAs7L4vDACAAAoBwAADgAAAAAAAAAAAAAAAAAu&#10;AgAAZHJzL2Uyb0RvYy54bWxQSwECLQAUAAYACAAAACEAn5XhjOAAAAAIAQAADwAAAAAAAAAAAAAA&#10;AACKBAAAZHJzL2Rvd25yZXYueG1sUEsFBgAAAAAEAAQA8wAAAJcFAAAAAA==&#10;">
                            <v:line id="Straight Connector 284" o:spid="_x0000_s1027" style="position:absolute;visibility:visible;mso-wrap-style:square" from="0,0" to="390525,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yfpwgAAANwAAAAPAAAAZHJzL2Rvd25yZXYueG1sRI9BawIx&#10;FITvQv9DeIXealarYrdGKaIoetLW+2Pzuru4eVmTqPHfG6HgcZiZb5jJLJpGXMj52rKCXjcDQVxY&#10;XXOp4Pdn+T4G4QOyxsYyKbiRh9n0pTPBXNsr7+iyD6VIEPY5KqhCaHMpfVGRQd+1LXHy/qwzGJJ0&#10;pdQOrwluGtnPspE0WHNaqLCleUXFcX82idI7nIxcHT/xsHFbt/gYxWE8KfX2Gr+/QASK4Rn+b6+1&#10;gv54AI8z6QjI6R0AAP//AwBQSwECLQAUAAYACAAAACEA2+H2y+4AAACFAQAAEwAAAAAAAAAAAAAA&#10;AAAAAAAAW0NvbnRlbnRfVHlwZXNdLnhtbFBLAQItABQABgAIAAAAIQBa9CxbvwAAABUBAAALAAAA&#10;AAAAAAAAAAAAAB8BAABfcmVscy8ucmVsc1BLAQItABQABgAIAAAAIQAqWyfpwgAAANwAAAAPAAAA&#10;AAAAAAAAAAAAAAcCAABkcnMvZG93bnJldi54bWxQSwUGAAAAAAMAAwC3AAAA9gIAAAAA&#10;" strokecolor="black [3040]"/>
                            <v:line id="Straight Connector 285" o:spid="_x0000_s1028" style="position:absolute;flip:x;visibility:visible;mso-wrap-style:square" from="0,0" to="390525,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VjkwwAAANwAAAAPAAAAZHJzL2Rvd25yZXYueG1sRI9LiwIx&#10;EITvC/6H0MLe1ozCqoxGEUGQXRSfB2/NpOeBk84wic74740geCyq6itqOm9NKe5Uu8Kygn4vAkGc&#10;WF1wpuB0XP2MQTiPrLG0TAoe5GA+63xNMda24T3dDz4TAcIuRgW591UspUtyMuh6tiIOXmprgz7I&#10;OpO6xibATSkHUTSUBgsOCzlWtMwpuR5uRkHqbtXyctY+Hf1t9pv0P9tis1Pqu9suJiA8tf4TfrfX&#10;WsFg/AuvM+EIyNkTAAD//wMAUEsBAi0AFAAGAAgAAAAhANvh9svuAAAAhQEAABMAAAAAAAAAAAAA&#10;AAAAAAAAAFtDb250ZW50X1R5cGVzXS54bWxQSwECLQAUAAYACAAAACEAWvQsW78AAAAVAQAACwAA&#10;AAAAAAAAAAAAAAAfAQAAX3JlbHMvLnJlbHNQSwECLQAUAAYACAAAACEA9RVY5MMAAADcAAAADwAA&#10;AAAAAAAAAAAAAAAHAgAAZHJzL2Rvd25yZXYueG1sUEsFBgAAAAADAAMAtwAAAPcCAAAAAA==&#10;" strokecolor="black [3040]"/>
                          </v:group>
                        </w:pict>
                      </mc:Fallback>
                    </mc:AlternateContent>
                  </w:r>
                </w:p>
              </w:tc>
              <w:tc>
                <w:tcPr>
                  <w:tcW w:w="615" w:type="dxa"/>
                </w:tcPr>
                <w:p w14:paraId="386A9EB6" w14:textId="77777777" w:rsidR="00E137D0" w:rsidRPr="00FA247E" w:rsidRDefault="00E137D0" w:rsidP="00E137D0">
                  <w:pPr>
                    <w:keepNext/>
                    <w:keepLines/>
                    <w:spacing w:after="120"/>
                    <w:rPr>
                      <w:color w:val="000000" w:themeColor="text1"/>
                      <w:szCs w:val="24"/>
                    </w:rPr>
                  </w:pPr>
                </w:p>
              </w:tc>
              <w:tc>
                <w:tcPr>
                  <w:tcW w:w="615" w:type="dxa"/>
                </w:tcPr>
                <w:p w14:paraId="6D57844E" w14:textId="77777777" w:rsidR="00E137D0" w:rsidRPr="00FA247E" w:rsidRDefault="007D4133" w:rsidP="00E137D0">
                  <w:pPr>
                    <w:keepNext/>
                    <w:keepLines/>
                    <w:spacing w:after="120"/>
                    <w:rPr>
                      <w:color w:val="000000" w:themeColor="text1"/>
                      <w:szCs w:val="24"/>
                    </w:rPr>
                  </w:pPr>
                  <w:r w:rsidRPr="00FA247E">
                    <w:rPr>
                      <w:noProof/>
                      <w:color w:val="000000" w:themeColor="text1"/>
                      <w:szCs w:val="24"/>
                      <w:lang w:val="en-IN" w:bidi="hi-IN"/>
                    </w:rPr>
                    <mc:AlternateContent>
                      <mc:Choice Requires="wpg">
                        <w:drawing>
                          <wp:anchor distT="0" distB="0" distL="114300" distR="114300" simplePos="0" relativeHeight="251723776" behindDoc="0" locked="0" layoutInCell="1" allowOverlap="1" wp14:anchorId="341FEA14" wp14:editId="4763C826">
                            <wp:simplePos x="0" y="0"/>
                            <wp:positionH relativeFrom="column">
                              <wp:posOffset>316230</wp:posOffset>
                            </wp:positionH>
                            <wp:positionV relativeFrom="paragraph">
                              <wp:posOffset>227965</wp:posOffset>
                            </wp:positionV>
                            <wp:extent cx="390525" cy="219075"/>
                            <wp:effectExtent l="0" t="0" r="28575" b="28575"/>
                            <wp:wrapNone/>
                            <wp:docPr id="286" name="Group 286"/>
                            <wp:cNvGraphicFramePr/>
                            <a:graphic xmlns:a="http://schemas.openxmlformats.org/drawingml/2006/main">
                              <a:graphicData uri="http://schemas.microsoft.com/office/word/2010/wordprocessingGroup">
                                <wpg:wgp>
                                  <wpg:cNvGrpSpPr/>
                                  <wpg:grpSpPr>
                                    <a:xfrm>
                                      <a:off x="0" y="0"/>
                                      <a:ext cx="390525" cy="219075"/>
                                      <a:chOff x="0" y="0"/>
                                      <a:chExt cx="390525" cy="219075"/>
                                    </a:xfrm>
                                  </wpg:grpSpPr>
                                  <wps:wsp>
                                    <wps:cNvPr id="287" name="Straight Connector 287"/>
                                    <wps:cNvCnPr/>
                                    <wps:spPr>
                                      <a:xfrm>
                                        <a:off x="0" y="0"/>
                                        <a:ext cx="390525"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288" name="Straight Connector 288"/>
                                    <wps:cNvCnPr/>
                                    <wps:spPr>
                                      <a:xfrm flipH="1">
                                        <a:off x="0" y="0"/>
                                        <a:ext cx="390525" cy="2190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628D01E" id="Group 286" o:spid="_x0000_s1026" style="position:absolute;margin-left:24.9pt;margin-top:17.95pt;width:30.75pt;height:17.25pt;z-index:251723776" coordsize="39052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NI0LAIAACgHAAAOAAAAZHJzL2Uyb0RvYy54bWzsVV1v0zAUfUfiP1h+p0mDunZR0z10UB4Q&#10;TBR+gOfYiYW/ZHtN+u+5dpoMbdM2NsQTL07s3K9z7rnO+qJXEh2Y88LoCs9nOUZMU1ML3VT4x/eP&#10;71YY+UB0TaTRrMJH5vHF5u2bdWdLVpjWyJo5BEG0Lztb4TYEW2aZpy1TxM+MZRo+cuMUCbB1TVY7&#10;0kF0JbMiz8+yzrjaOkOZ93B6OXzEmxSfc0bDV849C0hWGGoLaXVpvY5rtlmTsnHEtoKeyiAvqEIR&#10;oSHpFOqSBIJunLgXSgnqjDc8zKhRmeFcUJYwAJp5fgfNzpkbm7A0ZdfYiSag9g5PLw5LvxyuHBJ1&#10;hYvVGUaaKGhSyoviAdDT2aYEq52ze3vlTgfNsIuIe+5UfAIW1CdijxOxrA+IwuH783xRLDCi8KmY&#10;n+fLxUA8baE797xo++FRv2xMmsXaplI6CxLytyz517G0b4lliXwf8U8sLUeW9sER0bQBbY3WIDTj&#10;gLLlQFly2eoTX770QN3ryJpAk9I6H3bMKBRfKiyFjnWSkhw++wANAtPRBDaRliF9egtHyaKx1N8Y&#10;h8ZDd+bJO40c20qHDgSGpf45j1AgVrKMLlxIOTnljzudbKMbS2P4XMfJOmU0OkyOSmjjHsoa+rFU&#10;PtiPqAesEfa1qY+pGYkOUEnU9T+RC9x/w1A9KJfV03JBXAr7aezSn0/Zf+H8ZeGkWweu4zQcp19H&#10;vO9/3ycF3v7gNr8AAAD//wMAUEsDBBQABgAIAAAAIQDVll8/3wAAAAgBAAAPAAAAZHJzL2Rvd25y&#10;ZXYueG1sTI9Ba8JAFITvhf6H5RV6q5tttNU0GxFpexKhWpDenskzCWbfhuyaxH/f9dQehxlmvkmX&#10;o2lET52rLWtQkwgEcW6LmksN3/uPpzkI55ELbCyThis5WGb3dykmhR34i/qdL0UoYZeghsr7NpHS&#10;5RUZdBPbEgfvZDuDPsiulEWHQyg3jXyOohdpsOawUGFL64ry8+5iNHwOOKxi9d5vzqf19Wc/2x42&#10;irR+fBhXbyA8jf4vDDf8gA5ZYDraCxdONBqmi0DuNcSzBYibr1QM4qjhNZqCzFL5/0D2CwAA//8D&#10;AFBLAQItABQABgAIAAAAIQC2gziS/gAAAOEBAAATAAAAAAAAAAAAAAAAAAAAAABbQ29udGVudF9U&#10;eXBlc10ueG1sUEsBAi0AFAAGAAgAAAAhADj9If/WAAAAlAEAAAsAAAAAAAAAAAAAAAAALwEAAF9y&#10;ZWxzLy5yZWxzUEsBAi0AFAAGAAgAAAAhAH0s0jQsAgAAKAcAAA4AAAAAAAAAAAAAAAAALgIAAGRy&#10;cy9lMm9Eb2MueG1sUEsBAi0AFAAGAAgAAAAhANWWXz/fAAAACAEAAA8AAAAAAAAAAAAAAAAAhgQA&#10;AGRycy9kb3ducmV2LnhtbFBLBQYAAAAABAAEAPMAAACSBQAAAAA=&#10;">
                            <v:line id="Straight Connector 287" o:spid="_x0000_s1027" style="position:absolute;visibility:visible;mso-wrap-style:square" from="0,0" to="390525,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mewwAAANwAAAAPAAAAZHJzL2Rvd25yZXYueG1sRI9PawIx&#10;FMTvBb9DeIK3mlXxT7dGEVGU9lSt98fmdXdx87ImUeO3N4VCj8PM/IaZL6NpxI2cry0rGPQzEMSF&#10;1TWXCr6P29cZCB+QNTaWScGDPCwXnZc55tre+Ytuh1CKBGGfo4IqhDaX0hcVGfR92xIn78c6gyFJ&#10;V0rt8J7gppHDLJtIgzWnhQpbWldUnA9XkyiD08XI3fkNTx/u021GkziOF6V63bh6BxEohv/wX3uv&#10;FQxnU/g9k46AXDwBAAD//wMAUEsBAi0AFAAGAAgAAAAhANvh9svuAAAAhQEAABMAAAAAAAAAAAAA&#10;AAAAAAAAAFtDb250ZW50X1R5cGVzXS54bWxQSwECLQAUAAYACAAAACEAWvQsW78AAAAVAQAACwAA&#10;AAAAAAAAAAAAAAAfAQAAX3JlbHMvLnJlbHNQSwECLQAUAAYACAAAACEA2om5nsMAAADcAAAADwAA&#10;AAAAAAAAAAAAAAAHAgAAZHJzL2Rvd25yZXYueG1sUEsFBgAAAAADAAMAtwAAAPcCAAAAAA==&#10;" strokecolor="black [3040]"/>
                            <v:line id="Straight Connector 288" o:spid="_x0000_s1028" style="position:absolute;flip:x;visibility:visible;mso-wrap-style:square" from="0,0" to="390525,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d6vwAAANwAAAAPAAAAZHJzL2Rvd25yZXYueG1sRE/LqsIw&#10;EN0L/kMYwZ2mulCpRhFBuFxRfC7cDc30gc2kNNHWvzcLweXhvBer1pTiRbUrLCsYDSMQxInVBWcK&#10;rpftYAbCeWSNpWVS8CYHq2W3s8BY24ZP9Dr7TIQQdjEqyL2vYildkpNBN7QVceBSWxv0AdaZ1DU2&#10;IdyUchxFE2mw4NCQY0WbnJLH+WkUpO5Zbe437dPp//60T3fZAZujUv1eu56D8NT6n/jr/tMKxrOw&#10;NpwJR0AuPwAAAP//AwBQSwECLQAUAAYACAAAACEA2+H2y+4AAACFAQAAEwAAAAAAAAAAAAAAAAAA&#10;AAAAW0NvbnRlbnRfVHlwZXNdLnhtbFBLAQItABQABgAIAAAAIQBa9CxbvwAAABUBAAALAAAAAAAA&#10;AAAAAAAAAB8BAABfcmVscy8ucmVsc1BLAQItABQABgAIAAAAIQAbFPd6vwAAANwAAAAPAAAAAAAA&#10;AAAAAAAAAAcCAABkcnMvZG93bnJldi54bWxQSwUGAAAAAAMAAwC3AAAA8wIAAAAA&#10;" strokecolor="black [3040]"/>
                          </v:group>
                        </w:pict>
                      </mc:Fallback>
                    </mc:AlternateContent>
                  </w:r>
                </w:p>
              </w:tc>
              <w:tc>
                <w:tcPr>
                  <w:tcW w:w="615" w:type="dxa"/>
                </w:tcPr>
                <w:p w14:paraId="517B9C85" w14:textId="77777777" w:rsidR="00E137D0" w:rsidRPr="00FA247E" w:rsidRDefault="00E137D0" w:rsidP="00E137D0">
                  <w:pPr>
                    <w:keepNext/>
                    <w:keepLines/>
                    <w:spacing w:after="120"/>
                    <w:rPr>
                      <w:color w:val="000000" w:themeColor="text1"/>
                      <w:szCs w:val="24"/>
                    </w:rPr>
                  </w:pPr>
                </w:p>
              </w:tc>
              <w:tc>
                <w:tcPr>
                  <w:tcW w:w="615" w:type="dxa"/>
                </w:tcPr>
                <w:p w14:paraId="0E3081A5" w14:textId="77777777" w:rsidR="00E137D0" w:rsidRPr="00FA247E" w:rsidRDefault="00E137D0" w:rsidP="00E137D0">
                  <w:pPr>
                    <w:keepNext/>
                    <w:keepLines/>
                    <w:spacing w:after="120"/>
                    <w:rPr>
                      <w:color w:val="000000" w:themeColor="text1"/>
                      <w:szCs w:val="24"/>
                    </w:rPr>
                  </w:pPr>
                </w:p>
              </w:tc>
              <w:tc>
                <w:tcPr>
                  <w:tcW w:w="615" w:type="dxa"/>
                </w:tcPr>
                <w:p w14:paraId="75EA5CEC" w14:textId="77777777" w:rsidR="00E137D0" w:rsidRPr="00FA247E" w:rsidRDefault="00E137D0" w:rsidP="00E137D0">
                  <w:pPr>
                    <w:keepNext/>
                    <w:keepLines/>
                    <w:spacing w:after="120"/>
                    <w:rPr>
                      <w:color w:val="000000" w:themeColor="text1"/>
                      <w:szCs w:val="24"/>
                    </w:rPr>
                  </w:pPr>
                </w:p>
              </w:tc>
              <w:tc>
                <w:tcPr>
                  <w:tcW w:w="615" w:type="dxa"/>
                </w:tcPr>
                <w:p w14:paraId="3AFBBC9A" w14:textId="77777777" w:rsidR="00E137D0" w:rsidRPr="00FA247E" w:rsidRDefault="00E137D0" w:rsidP="00E137D0">
                  <w:pPr>
                    <w:keepNext/>
                    <w:keepLines/>
                    <w:spacing w:after="120"/>
                    <w:rPr>
                      <w:color w:val="000000" w:themeColor="text1"/>
                      <w:szCs w:val="24"/>
                    </w:rPr>
                  </w:pPr>
                </w:p>
              </w:tc>
              <w:tc>
                <w:tcPr>
                  <w:tcW w:w="615" w:type="dxa"/>
                </w:tcPr>
                <w:p w14:paraId="667F24F4" w14:textId="77777777" w:rsidR="00E137D0" w:rsidRPr="00FA247E" w:rsidRDefault="00E137D0" w:rsidP="00E137D0">
                  <w:pPr>
                    <w:keepNext/>
                    <w:keepLines/>
                    <w:spacing w:after="120"/>
                    <w:rPr>
                      <w:color w:val="000000" w:themeColor="text1"/>
                      <w:szCs w:val="24"/>
                    </w:rPr>
                  </w:pPr>
                </w:p>
              </w:tc>
              <w:tc>
                <w:tcPr>
                  <w:tcW w:w="615" w:type="dxa"/>
                </w:tcPr>
                <w:p w14:paraId="36B989A5" w14:textId="77777777" w:rsidR="00E137D0" w:rsidRPr="00FA247E" w:rsidRDefault="00E137D0" w:rsidP="00E137D0">
                  <w:pPr>
                    <w:keepNext/>
                    <w:keepLines/>
                    <w:spacing w:after="120"/>
                    <w:rPr>
                      <w:color w:val="000000" w:themeColor="text1"/>
                      <w:szCs w:val="24"/>
                    </w:rPr>
                  </w:pPr>
                </w:p>
              </w:tc>
              <w:tc>
                <w:tcPr>
                  <w:tcW w:w="615" w:type="dxa"/>
                </w:tcPr>
                <w:p w14:paraId="06E25317" w14:textId="77777777" w:rsidR="00E137D0" w:rsidRPr="00FA247E" w:rsidRDefault="00E137D0" w:rsidP="00E137D0">
                  <w:pPr>
                    <w:keepNext/>
                    <w:keepLines/>
                    <w:spacing w:after="120"/>
                    <w:rPr>
                      <w:color w:val="000000" w:themeColor="text1"/>
                      <w:szCs w:val="24"/>
                    </w:rPr>
                  </w:pPr>
                </w:p>
              </w:tc>
            </w:tr>
            <w:tr w:rsidR="00FA247E" w:rsidRPr="00FA247E" w14:paraId="3C8108E7" w14:textId="77777777" w:rsidTr="00EB4026">
              <w:trPr>
                <w:trHeight w:val="312"/>
              </w:trPr>
              <w:tc>
                <w:tcPr>
                  <w:tcW w:w="2439" w:type="dxa"/>
                  <w:gridSpan w:val="2"/>
                </w:tcPr>
                <w:p w14:paraId="41687A37" w14:textId="77777777" w:rsidR="00E137D0" w:rsidRPr="00FA247E" w:rsidRDefault="00E137D0" w:rsidP="00E137D0">
                  <w:pPr>
                    <w:autoSpaceDE w:val="0"/>
                    <w:autoSpaceDN w:val="0"/>
                    <w:adjustRightInd w:val="0"/>
                    <w:rPr>
                      <w:color w:val="000000" w:themeColor="text1"/>
                      <w:szCs w:val="24"/>
                    </w:rPr>
                  </w:pPr>
                  <w:r w:rsidRPr="00FA247E">
                    <w:rPr>
                      <w:rFonts w:eastAsia="ArialMT"/>
                      <w:color w:val="000000" w:themeColor="text1"/>
                      <w:szCs w:val="24"/>
                      <w:lang w:val="en-IN" w:bidi="hi-IN"/>
                    </w:rPr>
                    <w:t>μ</w:t>
                  </w:r>
                  <w:r w:rsidRPr="00FA247E">
                    <w:rPr>
                      <w:color w:val="000000" w:themeColor="text1"/>
                      <w:szCs w:val="24"/>
                      <w:lang w:val="en-IN" w:bidi="hi-IN"/>
                    </w:rPr>
                    <w:t>peak,corr(R)</w:t>
                  </w:r>
                </w:p>
              </w:tc>
              <w:tc>
                <w:tcPr>
                  <w:tcW w:w="614" w:type="dxa"/>
                </w:tcPr>
                <w:p w14:paraId="60256818" w14:textId="77777777" w:rsidR="00E137D0" w:rsidRPr="00FA247E" w:rsidRDefault="007D4133" w:rsidP="00E137D0">
                  <w:pPr>
                    <w:keepNext/>
                    <w:keepLines/>
                    <w:spacing w:after="120"/>
                    <w:rPr>
                      <w:color w:val="000000" w:themeColor="text1"/>
                      <w:szCs w:val="24"/>
                    </w:rPr>
                  </w:pPr>
                  <w:r w:rsidRPr="00FA247E">
                    <w:rPr>
                      <w:noProof/>
                      <w:color w:val="000000" w:themeColor="text1"/>
                      <w:szCs w:val="24"/>
                      <w:lang w:val="en-IN" w:bidi="hi-IN"/>
                    </w:rPr>
                    <mc:AlternateContent>
                      <mc:Choice Requires="wpg">
                        <w:drawing>
                          <wp:anchor distT="0" distB="0" distL="114300" distR="114300" simplePos="0" relativeHeight="251725824" behindDoc="0" locked="0" layoutInCell="1" allowOverlap="1" wp14:anchorId="5A022D33" wp14:editId="208CDDBD">
                            <wp:simplePos x="0" y="0"/>
                            <wp:positionH relativeFrom="column">
                              <wp:posOffset>-74930</wp:posOffset>
                            </wp:positionH>
                            <wp:positionV relativeFrom="paragraph">
                              <wp:posOffset>237490</wp:posOffset>
                            </wp:positionV>
                            <wp:extent cx="390525" cy="219075"/>
                            <wp:effectExtent l="0" t="0" r="28575" b="28575"/>
                            <wp:wrapNone/>
                            <wp:docPr id="292" name="Group 292"/>
                            <wp:cNvGraphicFramePr/>
                            <a:graphic xmlns:a="http://schemas.openxmlformats.org/drawingml/2006/main">
                              <a:graphicData uri="http://schemas.microsoft.com/office/word/2010/wordprocessingGroup">
                                <wpg:wgp>
                                  <wpg:cNvGrpSpPr/>
                                  <wpg:grpSpPr>
                                    <a:xfrm>
                                      <a:off x="0" y="0"/>
                                      <a:ext cx="390525" cy="219075"/>
                                      <a:chOff x="0" y="0"/>
                                      <a:chExt cx="390525" cy="219075"/>
                                    </a:xfrm>
                                  </wpg:grpSpPr>
                                  <wps:wsp>
                                    <wps:cNvPr id="293" name="Straight Connector 293"/>
                                    <wps:cNvCnPr/>
                                    <wps:spPr>
                                      <a:xfrm>
                                        <a:off x="0" y="0"/>
                                        <a:ext cx="390525"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294" name="Straight Connector 294"/>
                                    <wps:cNvCnPr/>
                                    <wps:spPr>
                                      <a:xfrm flipH="1">
                                        <a:off x="0" y="0"/>
                                        <a:ext cx="390525" cy="2190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1E040E9" id="Group 292" o:spid="_x0000_s1026" style="position:absolute;margin-left:-5.9pt;margin-top:18.7pt;width:30.75pt;height:17.25pt;z-index:251725824" coordsize="39052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fJwIAACgHAAAOAAAAZHJzL2Uyb0RvYy54bWzsVcty0zAU3TPDP2i0J3acBognThcphAUD&#10;nQY+QJUlW4NeI6lx8vdcyY8yLROgZVixkS3pvs65R9L68qgkOjDnhdEVns9yjJimpha6qfDXL+9f&#10;vcXIB6JrIo1mFT4xjy83L1+sO1uywrRG1swhCKJ92dkKtyHYMss8bZkifmYs07DJjVMkwNQ1We1I&#10;B9GVzIo8f511xtXWGcq8h9WrfhNvUnzOGQ2fOfcsIFlhqC2k0aXxNo7ZZk3KxhHbCjqUQZ5QhSJC&#10;Q9Ip1BUJBN058SiUEtQZb3iYUaMyw7mgLGEANPP8AZqdM3c2YWnKrrETTUDtA56eHJZ+Olw7JOoK&#10;F6sCI00UNCnlRXEB6OlsU4LVztm9vXbDQtPPIuIjdyp+AQs6JmJPE7HsGBCFxcUqXxZLjChsFfNV&#10;/mbZE09b6M4jL9q+O+uXjUmzWNtUSmdBQv6eJf88lvYtsSyR7yP+iaXFyNI+OCKaNqCt0RqEZhxQ&#10;tugpSy5bPfDlSw/UPY+sCTQprfNhx4xC8afCUuhYJynJ4aMP0CAwHU1gEmnp06e/cJIsGkt9wzg0&#10;HrozT97pyLGtdOhA4LDU3+YRCsRKltGFCyknp/y802Ab3Vg6hr/rOFmnjEaHyVEJbdzPsobjWCrv&#10;7UfUPdYI+9bUp9SMRAeoJOr6n8jl4qxcLn4tF8SlsB/GLv35KfsvnL8snHTrwHWcDsfwdMT7/sd5&#10;UuD9A7f5DgAA//8DAFBLAwQUAAYACAAAACEA4nR8ouAAAAAIAQAADwAAAGRycy9kb3ducmV2Lnht&#10;bEyPQWvCQBSE74X+h+UVetPNVttomo2ItD2JUC1Ib8/kmQSzb0N2TeK/7/bUHocZZr5JV6NpRE+d&#10;qy1rUNMIBHFui5pLDV+H98kChPPIBTaWScONHKyy+7sUk8IO/En93pcilLBLUEPlfZtI6fKKDLqp&#10;bYmDd7adQR9kV8qiwyGUm0Y+RdGLNFhzWKiwpU1F+WV/NRo+BhzWM/XWby/nze378Lw7bhVp/fgw&#10;rl9BeBr9Xxh+8QM6ZIHpZK9cONFomCgV0L2GWTwHEQLzZQzipCFWS5BZKv8fyH4AAAD//wMAUEsB&#10;Ai0AFAAGAAgAAAAhALaDOJL+AAAA4QEAABMAAAAAAAAAAAAAAAAAAAAAAFtDb250ZW50X1R5cGVz&#10;XS54bWxQSwECLQAUAAYACAAAACEAOP0h/9YAAACUAQAACwAAAAAAAAAAAAAAAAAvAQAAX3JlbHMv&#10;LnJlbHNQSwECLQAUAAYACAAAACEA/rI1HycCAAAoBwAADgAAAAAAAAAAAAAAAAAuAgAAZHJzL2Uy&#10;b0RvYy54bWxQSwECLQAUAAYACAAAACEA4nR8ouAAAAAIAQAADwAAAAAAAAAAAAAAAACBBAAAZHJz&#10;L2Rvd25yZXYueG1sUEsFBgAAAAAEAAQA8wAAAI4FAAAAAA==&#10;">
                            <v:line id="Straight Connector 293" o:spid="_x0000_s1027" style="position:absolute;visibility:visible;mso-wrap-style:square" from="0,0" to="390525,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lAwwAAANwAAAAPAAAAZHJzL2Rvd25yZXYueG1sRI9PawIx&#10;FMTvBb9DeIK3mlWp1NWsiFQs7an+uT82z91lNy9rkmr89k2h0OMwM79hVutoOnEj5xvLCibjDARx&#10;aXXDlYLTcff8CsIHZI2dZVLwIA/rYvC0wlzbO3/R7RAqkSDsc1RQh9DnUvqyJoN+bHvi5F2sMxiS&#10;dJXUDu8Jbjo5zbK5NNhwWqixp21NZXv4NokyOV+N3LcLPH+4T/c2m8eXeFVqNIybJYhAMfyH/9rv&#10;WsF0MYPfM+kIyOIHAAD//wMAUEsBAi0AFAAGAAgAAAAhANvh9svuAAAAhQEAABMAAAAAAAAAAAAA&#10;AAAAAAAAAFtDb250ZW50X1R5cGVzXS54bWxQSwECLQAUAAYACAAAACEAWvQsW78AAAAVAQAACwAA&#10;AAAAAAAAAAAAAAAfAQAAX3JlbHMvLnJlbHNQSwECLQAUAAYACAAAACEAIGspQMMAAADcAAAADwAA&#10;AAAAAAAAAAAAAAAHAgAAZHJzL2Rvd25yZXYueG1sUEsFBgAAAAADAAMAtwAAAPcCAAAAAA==&#10;" strokecolor="black [3040]"/>
                            <v:line id="Straight Connector 294" o:spid="_x0000_s1028" style="position:absolute;flip:x;visibility:visible;mso-wrap-style:square" from="0,0" to="390525,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uixAAAANwAAAAPAAAAZHJzL2Rvd25yZXYueG1sRI9LiwIx&#10;EITvC/6H0IK3NaPIqqNRRBBkF8XnwVsz6XngpDNMojP7742wsMeiqr6i5svWlOJJtSssKxj0IxDE&#10;idUFZwou583nBITzyBpLy6TglxwsF52POcbaNnyk58lnIkDYxagg976KpXRJTgZd31bEwUttbdAH&#10;WWdS19gEuCnlMIq+pMGCw0KOFa1zSu6nh1GQuke1vl21T8ffu+Mu/cn22ByU6nXb1QyEp9b/h//a&#10;W61gOB3B+0w4AnLxAgAA//8DAFBLAQItABQABgAIAAAAIQDb4fbL7gAAAIUBAAATAAAAAAAAAAAA&#10;AAAAAAAAAABbQ29udGVudF9UeXBlc10ueG1sUEsBAi0AFAAGAAgAAAAhAFr0LFu/AAAAFQEAAAsA&#10;AAAAAAAAAAAAAAAAHwEAAF9yZWxzLy5yZWxzUEsBAi0AFAAGAAgAAAAhAB+Aa6LEAAAA3AAAAA8A&#10;AAAAAAAAAAAAAAAABwIAAGRycy9kb3ducmV2LnhtbFBLBQYAAAAAAwADALcAAAD4AgAAAAA=&#10;" strokecolor="black [3040]"/>
                          </v:group>
                        </w:pict>
                      </mc:Fallback>
                    </mc:AlternateContent>
                  </w:r>
                </w:p>
              </w:tc>
              <w:tc>
                <w:tcPr>
                  <w:tcW w:w="615" w:type="dxa"/>
                </w:tcPr>
                <w:p w14:paraId="161751F0" w14:textId="77777777" w:rsidR="00E137D0" w:rsidRPr="00FA247E" w:rsidRDefault="00E137D0" w:rsidP="00E137D0">
                  <w:pPr>
                    <w:keepNext/>
                    <w:keepLines/>
                    <w:spacing w:after="120"/>
                    <w:rPr>
                      <w:color w:val="000000" w:themeColor="text1"/>
                      <w:szCs w:val="24"/>
                    </w:rPr>
                  </w:pPr>
                </w:p>
              </w:tc>
              <w:tc>
                <w:tcPr>
                  <w:tcW w:w="615" w:type="dxa"/>
                </w:tcPr>
                <w:p w14:paraId="17AF2946" w14:textId="77777777" w:rsidR="00E137D0" w:rsidRPr="00FA247E" w:rsidRDefault="007D4133" w:rsidP="00E137D0">
                  <w:pPr>
                    <w:keepNext/>
                    <w:keepLines/>
                    <w:spacing w:after="120"/>
                    <w:rPr>
                      <w:color w:val="000000" w:themeColor="text1"/>
                      <w:szCs w:val="24"/>
                    </w:rPr>
                  </w:pPr>
                  <w:r w:rsidRPr="00FA247E">
                    <w:rPr>
                      <w:noProof/>
                      <w:color w:val="000000" w:themeColor="text1"/>
                      <w:szCs w:val="24"/>
                      <w:lang w:val="en-IN" w:bidi="hi-IN"/>
                    </w:rPr>
                    <mc:AlternateContent>
                      <mc:Choice Requires="wpg">
                        <w:drawing>
                          <wp:anchor distT="0" distB="0" distL="114300" distR="114300" simplePos="0" relativeHeight="251727872" behindDoc="0" locked="0" layoutInCell="1" allowOverlap="1" wp14:anchorId="572357D4" wp14:editId="01ED3464">
                            <wp:simplePos x="0" y="0"/>
                            <wp:positionH relativeFrom="column">
                              <wp:posOffset>316230</wp:posOffset>
                            </wp:positionH>
                            <wp:positionV relativeFrom="paragraph">
                              <wp:posOffset>237490</wp:posOffset>
                            </wp:positionV>
                            <wp:extent cx="390525" cy="219075"/>
                            <wp:effectExtent l="0" t="0" r="28575" b="28575"/>
                            <wp:wrapNone/>
                            <wp:docPr id="295" name="Group 295"/>
                            <wp:cNvGraphicFramePr/>
                            <a:graphic xmlns:a="http://schemas.openxmlformats.org/drawingml/2006/main">
                              <a:graphicData uri="http://schemas.microsoft.com/office/word/2010/wordprocessingGroup">
                                <wpg:wgp>
                                  <wpg:cNvGrpSpPr/>
                                  <wpg:grpSpPr>
                                    <a:xfrm>
                                      <a:off x="0" y="0"/>
                                      <a:ext cx="390525" cy="219075"/>
                                      <a:chOff x="0" y="0"/>
                                      <a:chExt cx="390525" cy="219075"/>
                                    </a:xfrm>
                                  </wpg:grpSpPr>
                                  <wps:wsp>
                                    <wps:cNvPr id="296" name="Straight Connector 296"/>
                                    <wps:cNvCnPr/>
                                    <wps:spPr>
                                      <a:xfrm>
                                        <a:off x="0" y="0"/>
                                        <a:ext cx="390525"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297" name="Straight Connector 297"/>
                                    <wps:cNvCnPr/>
                                    <wps:spPr>
                                      <a:xfrm flipH="1">
                                        <a:off x="0" y="0"/>
                                        <a:ext cx="390525" cy="2190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99F4E7C" id="Group 295" o:spid="_x0000_s1026" style="position:absolute;margin-left:24.9pt;margin-top:18.7pt;width:30.75pt;height:17.25pt;z-index:251727872" coordsize="39052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cwJwIAACgHAAAOAAAAZHJzL2Uyb0RvYy54bWzsVd1u0zAYvUfiHSzf06RBa2nUdBcdlAsE&#10;E2UP4Dl2YuE/2V6Tvj2fnSZDG+pgQ1xx48T293fOd2yvL3sl0YE5L4yu8HyWY8Q0NbXQTYVvvn14&#10;8w4jH4iuiTSaVfjIPL7cvH617mzJCtMaWTOHIIj2ZWcr3IZgyyzztGWK+JmxTMMmN06RAFPXZLUj&#10;HURXMivyfJF1xtXWGcq8h9WrYRNvUnzOGQ1fOPcsIFlhqC2k0aXxNo7ZZk3KxhHbCnoqgzyjCkWE&#10;hqRTqCsSCLpz4lEoJagz3vAwo0ZlhnNBWcIAaOb5AzQ7Z+5swtKUXWMnmoDaBzw9Oyz9fLh2SNQV&#10;LlYXGGmioEkpL4oLQE9nmxKsds7u7bU7LTTDLCLuuVPxC1hQn4g9TsSyPiAKi29X+UUB4SlsFfNV&#10;vkyRSUlb6M4jL9q+P+uXjUmzWNtUSmdBQv6eJf8ylvYtsSyR7yP+iaXFyNI+OCKaNqCt0RqEZhxQ&#10;thgoSy5bfeLLlx6oexlZE2hSWufDjhmF4k+FpdCxTlKSwycfoEFgOprAJNIypE9/4ShZNJb6K+PQ&#10;eOjOPHmnI8e20qEDgcNSf59HKBArWUYXLqScnPLzTifb6MbSMfxdx8k6ZTQ6TI5KaON+lTX0Y6l8&#10;sB9RD1gj7FtTH1MzEh2gkqjrfyKX5Vm5LJ+WC+JS2I9jl/78lP0Xzl8WTrp14DpOh+P0dMT7/ud5&#10;UuD9A7f5AQAA//8DAFBLAwQUAAYACAAAACEA/ygCat8AAAAIAQAADwAAAGRycy9kb3ducmV2Lnht&#10;bEyPQWvCQBSE74X+h+UVequbbWzVNC8i0vYkQrUgva3JMwlm34bsmsR/3/XUHocZZr5Jl6NpRE+d&#10;qy0jqEkEgji3Rc0lwvf+42kOwnnNhW4sE8KVHCyz+7tUJ4Ud+Iv6nS9FKGGXaITK+zaR0uUVGe0m&#10;tiUO3sl2Rvsgu1IWnR5CuWnkcxS9SqNrDguVbmldUX7eXQzC56CHVaze+835tL7+7F+2h40ixMeH&#10;cfUGwtPo/8Jwww/okAWmo71w4USDMF0Eco8Qz6Ygbr5SMYgjwkwtQGap/H8g+wUAAP//AwBQSwEC&#10;LQAUAAYACAAAACEAtoM4kv4AAADhAQAAEwAAAAAAAAAAAAAAAAAAAAAAW0NvbnRlbnRfVHlwZXNd&#10;LnhtbFBLAQItABQABgAIAAAAIQA4/SH/1gAAAJQBAAALAAAAAAAAAAAAAAAAAC8BAABfcmVscy8u&#10;cmVsc1BLAQItABQABgAIAAAAIQASTdcwJwIAACgHAAAOAAAAAAAAAAAAAAAAAC4CAABkcnMvZTJv&#10;RG9jLnhtbFBLAQItABQABgAIAAAAIQD/KAJq3wAAAAgBAAAPAAAAAAAAAAAAAAAAAIEEAABkcnMv&#10;ZG93bnJldi54bWxQSwUGAAAAAAQABADzAAAAjQUAAAAA&#10;">
                            <v:line id="Straight Connector 296" o:spid="_x0000_s1027" style="position:absolute;visibility:visible;mso-wrap-style:square" from="0,0" to="390525,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IrYwwAAANwAAAAPAAAAZHJzL2Rvd25yZXYueG1sRI9BawIx&#10;FITvBf9DeEJvNaulS91uFCkViz1p6/2xee4uu3lZk6jx35tCocdhZr5hymU0vbiQ861lBdNJBoK4&#10;srrlWsHP9/rpFYQPyBp7y6TgRh6Wi9FDiYW2V97RZR9qkSDsC1TQhDAUUvqqIYN+Ygfi5B2tMxiS&#10;dLXUDq8Jbno5y7JcGmw5LTQ40HtDVbc/m0SZHk5Gbro5Hrbuy3085/ElnpR6HMfVG4hAMfyH/9qf&#10;WsFsnsPvmXQE5OIOAAD//wMAUEsBAi0AFAAGAAgAAAAhANvh9svuAAAAhQEAABMAAAAAAAAAAAAA&#10;AAAAAAAAAFtDb250ZW50X1R5cGVzXS54bWxQSwECLQAUAAYACAAAACEAWvQsW78AAAAVAQAACwAA&#10;AAAAAAAAAAAAAAAfAQAAX3JlbHMvLnJlbHNQSwECLQAUAAYACAAAACEAMByK2MMAAADcAAAADwAA&#10;AAAAAAAAAAAAAAAHAgAAZHJzL2Rvd25yZXYueG1sUEsFBgAAAAADAAMAtwAAAPcCAAAAAA==&#10;" strokecolor="black [3040]"/>
                            <v:line id="Straight Connector 297" o:spid="_x0000_s1028" style="position:absolute;flip:x;visibility:visible;mso-wrap-style:square" from="0,0" to="390525,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vXVxAAAANwAAAAPAAAAZHJzL2Rvd25yZXYueG1sRI9Li8JA&#10;EITvgv9haMGbTvTgI+soIgiiuPjYPeytyXQemOkJmdHEf78jCB6LqvqKWqxaU4oH1a6wrGA0jEAQ&#10;J1YXnCn4uW4HMxDOI2ssLZOCJzlYLbudBcbaNnymx8VnIkDYxagg976KpXRJTgbd0FbEwUttbdAH&#10;WWdS19gEuCnlOIom0mDBYSHHijY5JbfL3ShI3b3a/P1qn073x/MxPWTf2JyU6vfa9RcIT63/hN/t&#10;nVYwnk/hdSYcAbn8BwAA//8DAFBLAQItABQABgAIAAAAIQDb4fbL7gAAAIUBAAATAAAAAAAAAAAA&#10;AAAAAAAAAABbQ29udGVudF9UeXBlc10ueG1sUEsBAi0AFAAGAAgAAAAhAFr0LFu/AAAAFQEAAAsA&#10;AAAAAAAAAAAAAAAAHwEAAF9yZWxzLy5yZWxzUEsBAi0AFAAGAAgAAAAhAO9S9dXEAAAA3AAAAA8A&#10;AAAAAAAAAAAAAAAABwIAAGRycy9kb3ducmV2LnhtbFBLBQYAAAAAAwADALcAAAD4AgAAAAA=&#10;" strokecolor="black [3040]"/>
                          </v:group>
                        </w:pict>
                      </mc:Fallback>
                    </mc:AlternateContent>
                  </w:r>
                </w:p>
              </w:tc>
              <w:tc>
                <w:tcPr>
                  <w:tcW w:w="615" w:type="dxa"/>
                </w:tcPr>
                <w:p w14:paraId="35CF280A" w14:textId="77777777" w:rsidR="00E137D0" w:rsidRPr="00FA247E" w:rsidRDefault="00E137D0" w:rsidP="00E137D0">
                  <w:pPr>
                    <w:keepNext/>
                    <w:keepLines/>
                    <w:spacing w:after="120"/>
                    <w:rPr>
                      <w:color w:val="000000" w:themeColor="text1"/>
                      <w:szCs w:val="24"/>
                    </w:rPr>
                  </w:pPr>
                </w:p>
              </w:tc>
              <w:tc>
                <w:tcPr>
                  <w:tcW w:w="615" w:type="dxa"/>
                </w:tcPr>
                <w:p w14:paraId="673FD7A7" w14:textId="77777777" w:rsidR="00E137D0" w:rsidRPr="00FA247E" w:rsidRDefault="00E137D0" w:rsidP="00E137D0">
                  <w:pPr>
                    <w:keepNext/>
                    <w:keepLines/>
                    <w:spacing w:after="120"/>
                    <w:rPr>
                      <w:color w:val="000000" w:themeColor="text1"/>
                      <w:szCs w:val="24"/>
                    </w:rPr>
                  </w:pPr>
                </w:p>
              </w:tc>
              <w:tc>
                <w:tcPr>
                  <w:tcW w:w="615" w:type="dxa"/>
                </w:tcPr>
                <w:p w14:paraId="17412193" w14:textId="77777777" w:rsidR="00E137D0" w:rsidRPr="00FA247E" w:rsidRDefault="00E137D0" w:rsidP="00E137D0">
                  <w:pPr>
                    <w:keepNext/>
                    <w:keepLines/>
                    <w:spacing w:after="120"/>
                    <w:rPr>
                      <w:color w:val="000000" w:themeColor="text1"/>
                      <w:szCs w:val="24"/>
                    </w:rPr>
                  </w:pPr>
                </w:p>
              </w:tc>
              <w:tc>
                <w:tcPr>
                  <w:tcW w:w="615" w:type="dxa"/>
                </w:tcPr>
                <w:p w14:paraId="38B1BA34" w14:textId="77777777" w:rsidR="00E137D0" w:rsidRPr="00FA247E" w:rsidRDefault="00E137D0" w:rsidP="00E137D0">
                  <w:pPr>
                    <w:keepNext/>
                    <w:keepLines/>
                    <w:spacing w:after="120"/>
                    <w:rPr>
                      <w:color w:val="000000" w:themeColor="text1"/>
                      <w:szCs w:val="24"/>
                    </w:rPr>
                  </w:pPr>
                </w:p>
              </w:tc>
              <w:tc>
                <w:tcPr>
                  <w:tcW w:w="615" w:type="dxa"/>
                </w:tcPr>
                <w:p w14:paraId="15412067" w14:textId="77777777" w:rsidR="00E137D0" w:rsidRPr="00FA247E" w:rsidRDefault="00E137D0" w:rsidP="00E137D0">
                  <w:pPr>
                    <w:keepNext/>
                    <w:keepLines/>
                    <w:spacing w:after="120"/>
                    <w:rPr>
                      <w:color w:val="000000" w:themeColor="text1"/>
                      <w:szCs w:val="24"/>
                    </w:rPr>
                  </w:pPr>
                </w:p>
              </w:tc>
              <w:tc>
                <w:tcPr>
                  <w:tcW w:w="615" w:type="dxa"/>
                </w:tcPr>
                <w:p w14:paraId="7E84DC24" w14:textId="77777777" w:rsidR="00E137D0" w:rsidRPr="00FA247E" w:rsidRDefault="00E137D0" w:rsidP="00E137D0">
                  <w:pPr>
                    <w:keepNext/>
                    <w:keepLines/>
                    <w:spacing w:after="120"/>
                    <w:rPr>
                      <w:color w:val="000000" w:themeColor="text1"/>
                      <w:szCs w:val="24"/>
                    </w:rPr>
                  </w:pPr>
                </w:p>
              </w:tc>
              <w:tc>
                <w:tcPr>
                  <w:tcW w:w="615" w:type="dxa"/>
                </w:tcPr>
                <w:p w14:paraId="49FE5148" w14:textId="77777777" w:rsidR="00E137D0" w:rsidRPr="00FA247E" w:rsidRDefault="00E137D0" w:rsidP="00E137D0">
                  <w:pPr>
                    <w:keepNext/>
                    <w:keepLines/>
                    <w:spacing w:after="120"/>
                    <w:rPr>
                      <w:color w:val="000000" w:themeColor="text1"/>
                      <w:szCs w:val="24"/>
                    </w:rPr>
                  </w:pPr>
                </w:p>
              </w:tc>
            </w:tr>
            <w:tr w:rsidR="00FA247E" w:rsidRPr="00FA247E" w14:paraId="530316EB" w14:textId="77777777" w:rsidTr="00EB4026">
              <w:trPr>
                <w:trHeight w:val="312"/>
              </w:trPr>
              <w:tc>
                <w:tcPr>
                  <w:tcW w:w="2439" w:type="dxa"/>
                  <w:gridSpan w:val="2"/>
                </w:tcPr>
                <w:p w14:paraId="3D3F6647" w14:textId="77777777" w:rsidR="00E137D0" w:rsidRPr="00FA247E" w:rsidRDefault="00E137D0" w:rsidP="00E137D0">
                  <w:pPr>
                    <w:rPr>
                      <w:color w:val="000000" w:themeColor="text1"/>
                      <w:szCs w:val="24"/>
                    </w:rPr>
                  </w:pPr>
                  <w:r w:rsidRPr="00FA247E">
                    <w:rPr>
                      <w:rFonts w:eastAsia="ArialMT"/>
                      <w:color w:val="000000" w:themeColor="text1"/>
                      <w:szCs w:val="24"/>
                      <w:lang w:val="en-IN" w:bidi="hi-IN"/>
                    </w:rPr>
                    <w:t>μ</w:t>
                  </w:r>
                  <w:r w:rsidRPr="00FA247E">
                    <w:rPr>
                      <w:color w:val="000000" w:themeColor="text1"/>
                      <w:szCs w:val="24"/>
                      <w:lang w:val="en-IN" w:bidi="hi-IN"/>
                    </w:rPr>
                    <w:t>peak,adj(R)</w:t>
                  </w:r>
                </w:p>
              </w:tc>
              <w:tc>
                <w:tcPr>
                  <w:tcW w:w="614" w:type="dxa"/>
                </w:tcPr>
                <w:p w14:paraId="44437BE6" w14:textId="77777777" w:rsidR="00E137D0" w:rsidRPr="00FA247E" w:rsidRDefault="00E137D0" w:rsidP="00E137D0">
                  <w:pPr>
                    <w:keepNext/>
                    <w:keepLines/>
                    <w:spacing w:after="120"/>
                    <w:rPr>
                      <w:color w:val="000000" w:themeColor="text1"/>
                      <w:szCs w:val="24"/>
                    </w:rPr>
                  </w:pPr>
                </w:p>
              </w:tc>
              <w:tc>
                <w:tcPr>
                  <w:tcW w:w="615" w:type="dxa"/>
                </w:tcPr>
                <w:p w14:paraId="6BF4F2AE" w14:textId="77777777" w:rsidR="00E137D0" w:rsidRPr="00FA247E" w:rsidRDefault="00E137D0" w:rsidP="00E137D0">
                  <w:pPr>
                    <w:keepNext/>
                    <w:keepLines/>
                    <w:spacing w:after="120"/>
                    <w:rPr>
                      <w:color w:val="000000" w:themeColor="text1"/>
                      <w:szCs w:val="24"/>
                    </w:rPr>
                  </w:pPr>
                </w:p>
              </w:tc>
              <w:tc>
                <w:tcPr>
                  <w:tcW w:w="615" w:type="dxa"/>
                </w:tcPr>
                <w:p w14:paraId="2F0EEC08" w14:textId="77777777" w:rsidR="00E137D0" w:rsidRPr="00FA247E" w:rsidRDefault="00E137D0" w:rsidP="00E137D0">
                  <w:pPr>
                    <w:keepNext/>
                    <w:keepLines/>
                    <w:spacing w:after="120"/>
                    <w:rPr>
                      <w:color w:val="000000" w:themeColor="text1"/>
                      <w:szCs w:val="24"/>
                    </w:rPr>
                  </w:pPr>
                </w:p>
              </w:tc>
              <w:tc>
                <w:tcPr>
                  <w:tcW w:w="615" w:type="dxa"/>
                </w:tcPr>
                <w:p w14:paraId="6A81BB42" w14:textId="77777777" w:rsidR="00E137D0" w:rsidRPr="00FA247E" w:rsidRDefault="00E137D0" w:rsidP="00E137D0">
                  <w:pPr>
                    <w:keepNext/>
                    <w:keepLines/>
                    <w:spacing w:after="120"/>
                    <w:rPr>
                      <w:color w:val="000000" w:themeColor="text1"/>
                      <w:szCs w:val="24"/>
                    </w:rPr>
                  </w:pPr>
                </w:p>
              </w:tc>
              <w:tc>
                <w:tcPr>
                  <w:tcW w:w="615" w:type="dxa"/>
                </w:tcPr>
                <w:p w14:paraId="0DF9B057" w14:textId="77777777" w:rsidR="00E137D0" w:rsidRPr="00FA247E" w:rsidRDefault="00E137D0" w:rsidP="00E137D0">
                  <w:pPr>
                    <w:keepNext/>
                    <w:keepLines/>
                    <w:spacing w:after="120"/>
                    <w:rPr>
                      <w:color w:val="000000" w:themeColor="text1"/>
                      <w:szCs w:val="24"/>
                    </w:rPr>
                  </w:pPr>
                </w:p>
              </w:tc>
              <w:tc>
                <w:tcPr>
                  <w:tcW w:w="615" w:type="dxa"/>
                </w:tcPr>
                <w:p w14:paraId="3EEEB985" w14:textId="77777777" w:rsidR="00E137D0" w:rsidRPr="00FA247E" w:rsidRDefault="00E137D0" w:rsidP="00E137D0">
                  <w:pPr>
                    <w:keepNext/>
                    <w:keepLines/>
                    <w:spacing w:after="120"/>
                    <w:rPr>
                      <w:color w:val="000000" w:themeColor="text1"/>
                      <w:szCs w:val="24"/>
                    </w:rPr>
                  </w:pPr>
                </w:p>
              </w:tc>
              <w:tc>
                <w:tcPr>
                  <w:tcW w:w="615" w:type="dxa"/>
                </w:tcPr>
                <w:p w14:paraId="674FFAD5" w14:textId="77777777" w:rsidR="00E137D0" w:rsidRPr="00FA247E" w:rsidRDefault="00E137D0" w:rsidP="00E137D0">
                  <w:pPr>
                    <w:keepNext/>
                    <w:keepLines/>
                    <w:spacing w:after="120"/>
                    <w:rPr>
                      <w:color w:val="000000" w:themeColor="text1"/>
                      <w:szCs w:val="24"/>
                    </w:rPr>
                  </w:pPr>
                </w:p>
              </w:tc>
              <w:tc>
                <w:tcPr>
                  <w:tcW w:w="615" w:type="dxa"/>
                </w:tcPr>
                <w:p w14:paraId="02569D37" w14:textId="77777777" w:rsidR="00E137D0" w:rsidRPr="00FA247E" w:rsidRDefault="00E137D0" w:rsidP="00E137D0">
                  <w:pPr>
                    <w:keepNext/>
                    <w:keepLines/>
                    <w:spacing w:after="120"/>
                    <w:rPr>
                      <w:color w:val="000000" w:themeColor="text1"/>
                      <w:szCs w:val="24"/>
                    </w:rPr>
                  </w:pPr>
                </w:p>
              </w:tc>
              <w:tc>
                <w:tcPr>
                  <w:tcW w:w="615" w:type="dxa"/>
                </w:tcPr>
                <w:p w14:paraId="4FDA06AB" w14:textId="77777777" w:rsidR="00E137D0" w:rsidRPr="00FA247E" w:rsidRDefault="00E137D0" w:rsidP="00E137D0">
                  <w:pPr>
                    <w:keepNext/>
                    <w:keepLines/>
                    <w:spacing w:after="120"/>
                    <w:rPr>
                      <w:color w:val="000000" w:themeColor="text1"/>
                      <w:szCs w:val="24"/>
                    </w:rPr>
                  </w:pPr>
                </w:p>
              </w:tc>
              <w:tc>
                <w:tcPr>
                  <w:tcW w:w="615" w:type="dxa"/>
                </w:tcPr>
                <w:p w14:paraId="7A3EB718" w14:textId="77777777" w:rsidR="00E137D0" w:rsidRPr="00FA247E" w:rsidRDefault="00E137D0" w:rsidP="00E137D0">
                  <w:pPr>
                    <w:keepNext/>
                    <w:keepLines/>
                    <w:spacing w:after="120"/>
                    <w:rPr>
                      <w:color w:val="000000" w:themeColor="text1"/>
                      <w:szCs w:val="24"/>
                    </w:rPr>
                  </w:pPr>
                </w:p>
              </w:tc>
            </w:tr>
            <w:tr w:rsidR="00FA247E" w:rsidRPr="00FA247E" w14:paraId="30BCB978" w14:textId="77777777" w:rsidTr="00EB4026">
              <w:trPr>
                <w:trHeight w:val="312"/>
              </w:trPr>
              <w:tc>
                <w:tcPr>
                  <w:tcW w:w="2439" w:type="dxa"/>
                  <w:gridSpan w:val="2"/>
                </w:tcPr>
                <w:p w14:paraId="4EDA2C4F" w14:textId="77777777" w:rsidR="0034373F" w:rsidRPr="00FA247E" w:rsidRDefault="0034373F" w:rsidP="00C72E5C">
                  <w:pPr>
                    <w:keepNext/>
                    <w:keepLines/>
                    <w:spacing w:after="120"/>
                    <w:rPr>
                      <w:color w:val="000000" w:themeColor="text1"/>
                      <w:szCs w:val="24"/>
                      <w:lang w:eastAsia="nl-NL"/>
                    </w:rPr>
                  </w:pPr>
                  <w:r w:rsidRPr="00FA247E">
                    <w:rPr>
                      <w:color w:val="000000" w:themeColor="text1"/>
                      <w:spacing w:val="-1"/>
                      <w:szCs w:val="24"/>
                    </w:rPr>
                    <w:t>Wet grip index</w:t>
                  </w:r>
                </w:p>
              </w:tc>
              <w:tc>
                <w:tcPr>
                  <w:tcW w:w="614" w:type="dxa"/>
                </w:tcPr>
                <w:p w14:paraId="22E2AAAB" w14:textId="77777777" w:rsidR="0034373F" w:rsidRPr="00FA247E" w:rsidRDefault="0034373F" w:rsidP="00C72E5C">
                  <w:pPr>
                    <w:keepNext/>
                    <w:keepLines/>
                    <w:spacing w:after="120"/>
                    <w:rPr>
                      <w:color w:val="000000" w:themeColor="text1"/>
                      <w:szCs w:val="24"/>
                    </w:rPr>
                  </w:pPr>
                </w:p>
              </w:tc>
              <w:tc>
                <w:tcPr>
                  <w:tcW w:w="615" w:type="dxa"/>
                </w:tcPr>
                <w:p w14:paraId="6CBA1F09" w14:textId="77777777" w:rsidR="0034373F" w:rsidRPr="00FA247E" w:rsidRDefault="0034373F" w:rsidP="00C72E5C">
                  <w:pPr>
                    <w:keepNext/>
                    <w:keepLines/>
                    <w:spacing w:after="120"/>
                    <w:rPr>
                      <w:color w:val="000000" w:themeColor="text1"/>
                      <w:szCs w:val="24"/>
                    </w:rPr>
                  </w:pPr>
                </w:p>
              </w:tc>
              <w:tc>
                <w:tcPr>
                  <w:tcW w:w="615" w:type="dxa"/>
                </w:tcPr>
                <w:p w14:paraId="3B458FF6" w14:textId="77777777" w:rsidR="0034373F" w:rsidRPr="00FA247E" w:rsidRDefault="0034373F" w:rsidP="00C72E5C">
                  <w:pPr>
                    <w:keepNext/>
                    <w:keepLines/>
                    <w:spacing w:after="120"/>
                    <w:rPr>
                      <w:color w:val="000000" w:themeColor="text1"/>
                      <w:szCs w:val="24"/>
                    </w:rPr>
                  </w:pPr>
                </w:p>
              </w:tc>
              <w:tc>
                <w:tcPr>
                  <w:tcW w:w="615" w:type="dxa"/>
                </w:tcPr>
                <w:p w14:paraId="76B09539" w14:textId="77777777" w:rsidR="0034373F" w:rsidRPr="00FA247E" w:rsidRDefault="0034373F" w:rsidP="00C72E5C">
                  <w:pPr>
                    <w:keepNext/>
                    <w:keepLines/>
                    <w:spacing w:after="120"/>
                    <w:rPr>
                      <w:color w:val="000000" w:themeColor="text1"/>
                      <w:szCs w:val="24"/>
                    </w:rPr>
                  </w:pPr>
                </w:p>
              </w:tc>
              <w:tc>
                <w:tcPr>
                  <w:tcW w:w="615" w:type="dxa"/>
                </w:tcPr>
                <w:p w14:paraId="6F59A922" w14:textId="77777777" w:rsidR="0034373F" w:rsidRPr="00FA247E" w:rsidRDefault="0034373F" w:rsidP="00C72E5C">
                  <w:pPr>
                    <w:keepNext/>
                    <w:keepLines/>
                    <w:spacing w:after="120"/>
                    <w:rPr>
                      <w:color w:val="000000" w:themeColor="text1"/>
                      <w:szCs w:val="24"/>
                    </w:rPr>
                  </w:pPr>
                </w:p>
              </w:tc>
              <w:tc>
                <w:tcPr>
                  <w:tcW w:w="615" w:type="dxa"/>
                </w:tcPr>
                <w:p w14:paraId="5DBA8040" w14:textId="77777777" w:rsidR="0034373F" w:rsidRPr="00FA247E" w:rsidRDefault="0034373F" w:rsidP="00C72E5C">
                  <w:pPr>
                    <w:keepNext/>
                    <w:keepLines/>
                    <w:spacing w:after="120"/>
                    <w:rPr>
                      <w:color w:val="000000" w:themeColor="text1"/>
                      <w:szCs w:val="24"/>
                    </w:rPr>
                  </w:pPr>
                </w:p>
              </w:tc>
              <w:tc>
                <w:tcPr>
                  <w:tcW w:w="615" w:type="dxa"/>
                </w:tcPr>
                <w:p w14:paraId="56D6FDAD" w14:textId="77777777" w:rsidR="0034373F" w:rsidRPr="00FA247E" w:rsidRDefault="0034373F" w:rsidP="00C72E5C">
                  <w:pPr>
                    <w:keepNext/>
                    <w:keepLines/>
                    <w:spacing w:after="120"/>
                    <w:rPr>
                      <w:color w:val="000000" w:themeColor="text1"/>
                      <w:szCs w:val="24"/>
                    </w:rPr>
                  </w:pPr>
                </w:p>
              </w:tc>
              <w:tc>
                <w:tcPr>
                  <w:tcW w:w="615" w:type="dxa"/>
                </w:tcPr>
                <w:p w14:paraId="10CEBB4E" w14:textId="77777777" w:rsidR="0034373F" w:rsidRPr="00FA247E" w:rsidRDefault="0034373F" w:rsidP="00C72E5C">
                  <w:pPr>
                    <w:keepNext/>
                    <w:keepLines/>
                    <w:spacing w:after="120"/>
                    <w:rPr>
                      <w:color w:val="000000" w:themeColor="text1"/>
                      <w:szCs w:val="24"/>
                    </w:rPr>
                  </w:pPr>
                </w:p>
              </w:tc>
              <w:tc>
                <w:tcPr>
                  <w:tcW w:w="615" w:type="dxa"/>
                </w:tcPr>
                <w:p w14:paraId="65F45090" w14:textId="77777777" w:rsidR="0034373F" w:rsidRPr="00FA247E" w:rsidRDefault="0034373F" w:rsidP="00C72E5C">
                  <w:pPr>
                    <w:keepNext/>
                    <w:keepLines/>
                    <w:spacing w:after="120"/>
                    <w:rPr>
                      <w:color w:val="000000" w:themeColor="text1"/>
                      <w:szCs w:val="24"/>
                    </w:rPr>
                  </w:pPr>
                </w:p>
              </w:tc>
              <w:tc>
                <w:tcPr>
                  <w:tcW w:w="615" w:type="dxa"/>
                </w:tcPr>
                <w:p w14:paraId="68C38B1D" w14:textId="77777777" w:rsidR="0034373F" w:rsidRPr="00FA247E" w:rsidRDefault="0034373F" w:rsidP="00C72E5C">
                  <w:pPr>
                    <w:keepNext/>
                    <w:keepLines/>
                    <w:spacing w:after="120"/>
                    <w:rPr>
                      <w:color w:val="000000" w:themeColor="text1"/>
                      <w:szCs w:val="24"/>
                    </w:rPr>
                  </w:pPr>
                </w:p>
              </w:tc>
            </w:tr>
            <w:tr w:rsidR="00FA247E" w:rsidRPr="00FA247E" w14:paraId="3D2D0116" w14:textId="77777777" w:rsidTr="00EB4026">
              <w:trPr>
                <w:trHeight w:val="312"/>
              </w:trPr>
              <w:tc>
                <w:tcPr>
                  <w:tcW w:w="2439" w:type="dxa"/>
                  <w:gridSpan w:val="2"/>
                </w:tcPr>
                <w:p w14:paraId="5323F394" w14:textId="77777777" w:rsidR="0034373F" w:rsidRPr="00FA247E" w:rsidRDefault="0034373F" w:rsidP="00C72E5C">
                  <w:pPr>
                    <w:keepNext/>
                    <w:keepLines/>
                    <w:spacing w:after="120"/>
                    <w:rPr>
                      <w:color w:val="000000" w:themeColor="text1"/>
                      <w:szCs w:val="24"/>
                      <w:lang w:eastAsia="nl-NL"/>
                    </w:rPr>
                  </w:pPr>
                  <w:r w:rsidRPr="00FA247E">
                    <w:rPr>
                      <w:color w:val="000000" w:themeColor="text1"/>
                      <w:spacing w:val="-2"/>
                      <w:szCs w:val="24"/>
                    </w:rPr>
                    <w:t>Surface temp. (°C)</w:t>
                  </w:r>
                </w:p>
              </w:tc>
              <w:tc>
                <w:tcPr>
                  <w:tcW w:w="614" w:type="dxa"/>
                </w:tcPr>
                <w:p w14:paraId="25445D71" w14:textId="77777777" w:rsidR="0034373F" w:rsidRPr="00FA247E" w:rsidRDefault="0034373F" w:rsidP="00C72E5C">
                  <w:pPr>
                    <w:keepNext/>
                    <w:keepLines/>
                    <w:spacing w:after="120"/>
                    <w:rPr>
                      <w:color w:val="000000" w:themeColor="text1"/>
                      <w:szCs w:val="24"/>
                    </w:rPr>
                  </w:pPr>
                </w:p>
              </w:tc>
              <w:tc>
                <w:tcPr>
                  <w:tcW w:w="615" w:type="dxa"/>
                </w:tcPr>
                <w:p w14:paraId="4AC18860" w14:textId="77777777" w:rsidR="0034373F" w:rsidRPr="00FA247E" w:rsidRDefault="0034373F" w:rsidP="00C72E5C">
                  <w:pPr>
                    <w:keepNext/>
                    <w:keepLines/>
                    <w:spacing w:after="120"/>
                    <w:rPr>
                      <w:color w:val="000000" w:themeColor="text1"/>
                      <w:szCs w:val="24"/>
                    </w:rPr>
                  </w:pPr>
                </w:p>
              </w:tc>
              <w:tc>
                <w:tcPr>
                  <w:tcW w:w="615" w:type="dxa"/>
                </w:tcPr>
                <w:p w14:paraId="7D9999EC" w14:textId="77777777" w:rsidR="0034373F" w:rsidRPr="00FA247E" w:rsidRDefault="0034373F" w:rsidP="00C72E5C">
                  <w:pPr>
                    <w:keepNext/>
                    <w:keepLines/>
                    <w:spacing w:after="120"/>
                    <w:rPr>
                      <w:color w:val="000000" w:themeColor="text1"/>
                      <w:szCs w:val="24"/>
                    </w:rPr>
                  </w:pPr>
                </w:p>
              </w:tc>
              <w:tc>
                <w:tcPr>
                  <w:tcW w:w="615" w:type="dxa"/>
                </w:tcPr>
                <w:p w14:paraId="08B2E4C7" w14:textId="77777777" w:rsidR="0034373F" w:rsidRPr="00FA247E" w:rsidRDefault="0034373F" w:rsidP="00C72E5C">
                  <w:pPr>
                    <w:keepNext/>
                    <w:keepLines/>
                    <w:spacing w:after="120"/>
                    <w:rPr>
                      <w:color w:val="000000" w:themeColor="text1"/>
                      <w:szCs w:val="24"/>
                    </w:rPr>
                  </w:pPr>
                </w:p>
              </w:tc>
              <w:tc>
                <w:tcPr>
                  <w:tcW w:w="615" w:type="dxa"/>
                </w:tcPr>
                <w:p w14:paraId="51FF6B73" w14:textId="77777777" w:rsidR="0034373F" w:rsidRPr="00FA247E" w:rsidRDefault="0034373F" w:rsidP="00C72E5C">
                  <w:pPr>
                    <w:keepNext/>
                    <w:keepLines/>
                    <w:spacing w:after="120"/>
                    <w:rPr>
                      <w:color w:val="000000" w:themeColor="text1"/>
                      <w:szCs w:val="24"/>
                    </w:rPr>
                  </w:pPr>
                </w:p>
              </w:tc>
              <w:tc>
                <w:tcPr>
                  <w:tcW w:w="615" w:type="dxa"/>
                </w:tcPr>
                <w:p w14:paraId="4ECA0DB7" w14:textId="77777777" w:rsidR="0034373F" w:rsidRPr="00FA247E" w:rsidRDefault="0034373F" w:rsidP="00C72E5C">
                  <w:pPr>
                    <w:keepNext/>
                    <w:keepLines/>
                    <w:spacing w:after="120"/>
                    <w:rPr>
                      <w:color w:val="000000" w:themeColor="text1"/>
                      <w:szCs w:val="24"/>
                    </w:rPr>
                  </w:pPr>
                </w:p>
              </w:tc>
              <w:tc>
                <w:tcPr>
                  <w:tcW w:w="615" w:type="dxa"/>
                </w:tcPr>
                <w:p w14:paraId="387D17BF" w14:textId="77777777" w:rsidR="0034373F" w:rsidRPr="00FA247E" w:rsidRDefault="0034373F" w:rsidP="00C72E5C">
                  <w:pPr>
                    <w:keepNext/>
                    <w:keepLines/>
                    <w:spacing w:after="120"/>
                    <w:rPr>
                      <w:color w:val="000000" w:themeColor="text1"/>
                      <w:szCs w:val="24"/>
                    </w:rPr>
                  </w:pPr>
                </w:p>
              </w:tc>
              <w:tc>
                <w:tcPr>
                  <w:tcW w:w="615" w:type="dxa"/>
                </w:tcPr>
                <w:p w14:paraId="3204D44D" w14:textId="77777777" w:rsidR="0034373F" w:rsidRPr="00FA247E" w:rsidRDefault="0034373F" w:rsidP="00C72E5C">
                  <w:pPr>
                    <w:keepNext/>
                    <w:keepLines/>
                    <w:spacing w:after="120"/>
                    <w:rPr>
                      <w:color w:val="000000" w:themeColor="text1"/>
                      <w:szCs w:val="24"/>
                    </w:rPr>
                  </w:pPr>
                </w:p>
              </w:tc>
              <w:tc>
                <w:tcPr>
                  <w:tcW w:w="615" w:type="dxa"/>
                </w:tcPr>
                <w:p w14:paraId="7E51669C" w14:textId="77777777" w:rsidR="0034373F" w:rsidRPr="00FA247E" w:rsidRDefault="0034373F" w:rsidP="00C72E5C">
                  <w:pPr>
                    <w:keepNext/>
                    <w:keepLines/>
                    <w:spacing w:after="120"/>
                    <w:rPr>
                      <w:color w:val="000000" w:themeColor="text1"/>
                      <w:szCs w:val="24"/>
                    </w:rPr>
                  </w:pPr>
                </w:p>
              </w:tc>
              <w:tc>
                <w:tcPr>
                  <w:tcW w:w="615" w:type="dxa"/>
                </w:tcPr>
                <w:p w14:paraId="13DA6A4E" w14:textId="77777777" w:rsidR="0034373F" w:rsidRPr="00FA247E" w:rsidRDefault="0034373F" w:rsidP="00C72E5C">
                  <w:pPr>
                    <w:keepNext/>
                    <w:keepLines/>
                    <w:spacing w:after="120"/>
                    <w:rPr>
                      <w:color w:val="000000" w:themeColor="text1"/>
                      <w:szCs w:val="24"/>
                    </w:rPr>
                  </w:pPr>
                </w:p>
              </w:tc>
            </w:tr>
            <w:tr w:rsidR="00FA247E" w:rsidRPr="00FA247E" w14:paraId="6FA7C859" w14:textId="77777777" w:rsidTr="00EB4026">
              <w:trPr>
                <w:trHeight w:val="329"/>
              </w:trPr>
              <w:tc>
                <w:tcPr>
                  <w:tcW w:w="2439" w:type="dxa"/>
                  <w:gridSpan w:val="2"/>
                </w:tcPr>
                <w:p w14:paraId="028F7F2A" w14:textId="77777777" w:rsidR="0034373F" w:rsidRPr="00FA247E" w:rsidRDefault="0034373F" w:rsidP="00C72E5C">
                  <w:pPr>
                    <w:keepNext/>
                    <w:keepLines/>
                    <w:spacing w:after="120"/>
                    <w:rPr>
                      <w:color w:val="000000" w:themeColor="text1"/>
                      <w:szCs w:val="24"/>
                      <w:lang w:eastAsia="nl-NL"/>
                    </w:rPr>
                  </w:pPr>
                  <w:r w:rsidRPr="00FA247E">
                    <w:rPr>
                      <w:color w:val="000000" w:themeColor="text1"/>
                      <w:spacing w:val="-1"/>
                      <w:szCs w:val="24"/>
                    </w:rPr>
                    <w:t>Ambient temp. (°C)</w:t>
                  </w:r>
                </w:p>
              </w:tc>
              <w:tc>
                <w:tcPr>
                  <w:tcW w:w="614" w:type="dxa"/>
                </w:tcPr>
                <w:p w14:paraId="560E1D63" w14:textId="77777777" w:rsidR="0034373F" w:rsidRPr="00FA247E" w:rsidRDefault="0034373F" w:rsidP="00C72E5C">
                  <w:pPr>
                    <w:keepNext/>
                    <w:keepLines/>
                    <w:spacing w:after="120"/>
                    <w:rPr>
                      <w:color w:val="000000" w:themeColor="text1"/>
                      <w:szCs w:val="24"/>
                    </w:rPr>
                  </w:pPr>
                </w:p>
              </w:tc>
              <w:tc>
                <w:tcPr>
                  <w:tcW w:w="615" w:type="dxa"/>
                </w:tcPr>
                <w:p w14:paraId="768A4278" w14:textId="77777777" w:rsidR="0034373F" w:rsidRPr="00FA247E" w:rsidRDefault="0034373F" w:rsidP="00C72E5C">
                  <w:pPr>
                    <w:keepNext/>
                    <w:keepLines/>
                    <w:spacing w:after="120"/>
                    <w:rPr>
                      <w:color w:val="000000" w:themeColor="text1"/>
                      <w:szCs w:val="24"/>
                    </w:rPr>
                  </w:pPr>
                </w:p>
              </w:tc>
              <w:tc>
                <w:tcPr>
                  <w:tcW w:w="615" w:type="dxa"/>
                </w:tcPr>
                <w:p w14:paraId="3124EED4" w14:textId="77777777" w:rsidR="0034373F" w:rsidRPr="00FA247E" w:rsidRDefault="0034373F" w:rsidP="00C72E5C">
                  <w:pPr>
                    <w:keepNext/>
                    <w:keepLines/>
                    <w:spacing w:after="120"/>
                    <w:rPr>
                      <w:color w:val="000000" w:themeColor="text1"/>
                      <w:szCs w:val="24"/>
                    </w:rPr>
                  </w:pPr>
                </w:p>
              </w:tc>
              <w:tc>
                <w:tcPr>
                  <w:tcW w:w="615" w:type="dxa"/>
                </w:tcPr>
                <w:p w14:paraId="70EB10F5" w14:textId="77777777" w:rsidR="0034373F" w:rsidRPr="00FA247E" w:rsidRDefault="0034373F" w:rsidP="00C72E5C">
                  <w:pPr>
                    <w:keepNext/>
                    <w:keepLines/>
                    <w:spacing w:after="120"/>
                    <w:rPr>
                      <w:color w:val="000000" w:themeColor="text1"/>
                      <w:szCs w:val="24"/>
                    </w:rPr>
                  </w:pPr>
                </w:p>
              </w:tc>
              <w:tc>
                <w:tcPr>
                  <w:tcW w:w="615" w:type="dxa"/>
                </w:tcPr>
                <w:p w14:paraId="04F66DF6" w14:textId="77777777" w:rsidR="0034373F" w:rsidRPr="00FA247E" w:rsidRDefault="0034373F" w:rsidP="00C72E5C">
                  <w:pPr>
                    <w:keepNext/>
                    <w:keepLines/>
                    <w:spacing w:after="120"/>
                    <w:rPr>
                      <w:color w:val="000000" w:themeColor="text1"/>
                      <w:szCs w:val="24"/>
                    </w:rPr>
                  </w:pPr>
                </w:p>
              </w:tc>
              <w:tc>
                <w:tcPr>
                  <w:tcW w:w="615" w:type="dxa"/>
                </w:tcPr>
                <w:p w14:paraId="7CE519A8" w14:textId="77777777" w:rsidR="0034373F" w:rsidRPr="00FA247E" w:rsidRDefault="0034373F" w:rsidP="00C72E5C">
                  <w:pPr>
                    <w:keepNext/>
                    <w:keepLines/>
                    <w:spacing w:after="120"/>
                    <w:rPr>
                      <w:color w:val="000000" w:themeColor="text1"/>
                      <w:szCs w:val="24"/>
                    </w:rPr>
                  </w:pPr>
                </w:p>
              </w:tc>
              <w:tc>
                <w:tcPr>
                  <w:tcW w:w="615" w:type="dxa"/>
                </w:tcPr>
                <w:p w14:paraId="7C163112" w14:textId="77777777" w:rsidR="0034373F" w:rsidRPr="00FA247E" w:rsidRDefault="0034373F" w:rsidP="00C72E5C">
                  <w:pPr>
                    <w:keepNext/>
                    <w:keepLines/>
                    <w:spacing w:after="120"/>
                    <w:rPr>
                      <w:color w:val="000000" w:themeColor="text1"/>
                      <w:szCs w:val="24"/>
                    </w:rPr>
                  </w:pPr>
                </w:p>
              </w:tc>
              <w:tc>
                <w:tcPr>
                  <w:tcW w:w="615" w:type="dxa"/>
                </w:tcPr>
                <w:p w14:paraId="7A65873B" w14:textId="77777777" w:rsidR="0034373F" w:rsidRPr="00FA247E" w:rsidRDefault="0034373F" w:rsidP="00C72E5C">
                  <w:pPr>
                    <w:keepNext/>
                    <w:keepLines/>
                    <w:spacing w:after="120"/>
                    <w:rPr>
                      <w:color w:val="000000" w:themeColor="text1"/>
                      <w:szCs w:val="24"/>
                    </w:rPr>
                  </w:pPr>
                </w:p>
              </w:tc>
              <w:tc>
                <w:tcPr>
                  <w:tcW w:w="615" w:type="dxa"/>
                </w:tcPr>
                <w:p w14:paraId="2401E0D7" w14:textId="77777777" w:rsidR="0034373F" w:rsidRPr="00FA247E" w:rsidRDefault="0034373F" w:rsidP="00C72E5C">
                  <w:pPr>
                    <w:keepNext/>
                    <w:keepLines/>
                    <w:spacing w:after="120"/>
                    <w:rPr>
                      <w:color w:val="000000" w:themeColor="text1"/>
                      <w:szCs w:val="24"/>
                    </w:rPr>
                  </w:pPr>
                </w:p>
              </w:tc>
              <w:tc>
                <w:tcPr>
                  <w:tcW w:w="615" w:type="dxa"/>
                </w:tcPr>
                <w:p w14:paraId="771B5C10" w14:textId="77777777" w:rsidR="0034373F" w:rsidRPr="00FA247E" w:rsidRDefault="0034373F" w:rsidP="00C72E5C">
                  <w:pPr>
                    <w:keepNext/>
                    <w:keepLines/>
                    <w:spacing w:after="120"/>
                    <w:rPr>
                      <w:color w:val="000000" w:themeColor="text1"/>
                      <w:szCs w:val="24"/>
                    </w:rPr>
                  </w:pPr>
                </w:p>
              </w:tc>
            </w:tr>
            <w:tr w:rsidR="00FA247E" w:rsidRPr="00FA247E" w14:paraId="2B7F6118" w14:textId="77777777" w:rsidTr="00EB4026">
              <w:trPr>
                <w:trHeight w:val="295"/>
              </w:trPr>
              <w:tc>
                <w:tcPr>
                  <w:tcW w:w="2439" w:type="dxa"/>
                  <w:gridSpan w:val="2"/>
                </w:tcPr>
                <w:p w14:paraId="12BDE5F6" w14:textId="77777777" w:rsidR="0034373F" w:rsidRPr="00FA247E" w:rsidRDefault="0034373F" w:rsidP="00C72E5C">
                  <w:pPr>
                    <w:keepNext/>
                    <w:keepLines/>
                    <w:spacing w:after="120"/>
                    <w:rPr>
                      <w:color w:val="000000" w:themeColor="text1"/>
                      <w:szCs w:val="24"/>
                      <w:lang w:eastAsia="nl-NL"/>
                    </w:rPr>
                  </w:pPr>
                  <w:r w:rsidRPr="00FA247E">
                    <w:rPr>
                      <w:color w:val="000000" w:themeColor="text1"/>
                      <w:szCs w:val="24"/>
                    </w:rPr>
                    <w:t>Remarks</w:t>
                  </w:r>
                </w:p>
              </w:tc>
              <w:tc>
                <w:tcPr>
                  <w:tcW w:w="614" w:type="dxa"/>
                </w:tcPr>
                <w:p w14:paraId="1A2BC9F0" w14:textId="77777777" w:rsidR="0034373F" w:rsidRPr="00FA247E" w:rsidRDefault="0034373F" w:rsidP="00C72E5C">
                  <w:pPr>
                    <w:keepNext/>
                    <w:keepLines/>
                    <w:spacing w:after="120"/>
                    <w:rPr>
                      <w:color w:val="000000" w:themeColor="text1"/>
                      <w:szCs w:val="24"/>
                    </w:rPr>
                  </w:pPr>
                </w:p>
              </w:tc>
              <w:tc>
                <w:tcPr>
                  <w:tcW w:w="615" w:type="dxa"/>
                </w:tcPr>
                <w:p w14:paraId="1CEEBF2D" w14:textId="77777777" w:rsidR="0034373F" w:rsidRPr="00FA247E" w:rsidRDefault="0034373F" w:rsidP="00C72E5C">
                  <w:pPr>
                    <w:keepNext/>
                    <w:keepLines/>
                    <w:spacing w:after="120"/>
                    <w:rPr>
                      <w:color w:val="000000" w:themeColor="text1"/>
                      <w:szCs w:val="24"/>
                    </w:rPr>
                  </w:pPr>
                </w:p>
              </w:tc>
              <w:tc>
                <w:tcPr>
                  <w:tcW w:w="615" w:type="dxa"/>
                </w:tcPr>
                <w:p w14:paraId="0E28E3AA" w14:textId="77777777" w:rsidR="0034373F" w:rsidRPr="00FA247E" w:rsidRDefault="0034373F" w:rsidP="00C72E5C">
                  <w:pPr>
                    <w:keepNext/>
                    <w:keepLines/>
                    <w:spacing w:after="120"/>
                    <w:rPr>
                      <w:color w:val="000000" w:themeColor="text1"/>
                      <w:szCs w:val="24"/>
                    </w:rPr>
                  </w:pPr>
                </w:p>
              </w:tc>
              <w:tc>
                <w:tcPr>
                  <w:tcW w:w="615" w:type="dxa"/>
                </w:tcPr>
                <w:p w14:paraId="51B29AB8" w14:textId="77777777" w:rsidR="0034373F" w:rsidRPr="00FA247E" w:rsidRDefault="0034373F" w:rsidP="00C72E5C">
                  <w:pPr>
                    <w:keepNext/>
                    <w:keepLines/>
                    <w:spacing w:after="120"/>
                    <w:rPr>
                      <w:color w:val="000000" w:themeColor="text1"/>
                      <w:szCs w:val="24"/>
                    </w:rPr>
                  </w:pPr>
                </w:p>
              </w:tc>
              <w:tc>
                <w:tcPr>
                  <w:tcW w:w="615" w:type="dxa"/>
                </w:tcPr>
                <w:p w14:paraId="4BE653E5" w14:textId="77777777" w:rsidR="0034373F" w:rsidRPr="00FA247E" w:rsidRDefault="0034373F" w:rsidP="00C72E5C">
                  <w:pPr>
                    <w:keepNext/>
                    <w:keepLines/>
                    <w:spacing w:after="120"/>
                    <w:rPr>
                      <w:color w:val="000000" w:themeColor="text1"/>
                      <w:szCs w:val="24"/>
                    </w:rPr>
                  </w:pPr>
                </w:p>
              </w:tc>
              <w:tc>
                <w:tcPr>
                  <w:tcW w:w="615" w:type="dxa"/>
                </w:tcPr>
                <w:p w14:paraId="5E2D43DE" w14:textId="77777777" w:rsidR="0034373F" w:rsidRPr="00FA247E" w:rsidRDefault="0034373F" w:rsidP="00C72E5C">
                  <w:pPr>
                    <w:keepNext/>
                    <w:keepLines/>
                    <w:spacing w:after="120"/>
                    <w:rPr>
                      <w:color w:val="000000" w:themeColor="text1"/>
                      <w:szCs w:val="24"/>
                    </w:rPr>
                  </w:pPr>
                </w:p>
              </w:tc>
              <w:tc>
                <w:tcPr>
                  <w:tcW w:w="615" w:type="dxa"/>
                </w:tcPr>
                <w:p w14:paraId="09918706" w14:textId="77777777" w:rsidR="0034373F" w:rsidRPr="00FA247E" w:rsidRDefault="0034373F" w:rsidP="00C72E5C">
                  <w:pPr>
                    <w:keepNext/>
                    <w:keepLines/>
                    <w:spacing w:after="120"/>
                    <w:rPr>
                      <w:color w:val="000000" w:themeColor="text1"/>
                      <w:szCs w:val="24"/>
                    </w:rPr>
                  </w:pPr>
                </w:p>
              </w:tc>
              <w:tc>
                <w:tcPr>
                  <w:tcW w:w="615" w:type="dxa"/>
                </w:tcPr>
                <w:p w14:paraId="2EF5AFD2" w14:textId="77777777" w:rsidR="0034373F" w:rsidRPr="00FA247E" w:rsidRDefault="0034373F" w:rsidP="00C72E5C">
                  <w:pPr>
                    <w:keepNext/>
                    <w:keepLines/>
                    <w:spacing w:after="120"/>
                    <w:rPr>
                      <w:color w:val="000000" w:themeColor="text1"/>
                      <w:szCs w:val="24"/>
                    </w:rPr>
                  </w:pPr>
                </w:p>
              </w:tc>
              <w:tc>
                <w:tcPr>
                  <w:tcW w:w="615" w:type="dxa"/>
                </w:tcPr>
                <w:p w14:paraId="2266DF70" w14:textId="77777777" w:rsidR="0034373F" w:rsidRPr="00FA247E" w:rsidRDefault="0034373F" w:rsidP="00C72E5C">
                  <w:pPr>
                    <w:keepNext/>
                    <w:keepLines/>
                    <w:spacing w:after="120"/>
                    <w:rPr>
                      <w:color w:val="000000" w:themeColor="text1"/>
                      <w:szCs w:val="24"/>
                    </w:rPr>
                  </w:pPr>
                </w:p>
              </w:tc>
              <w:tc>
                <w:tcPr>
                  <w:tcW w:w="615" w:type="dxa"/>
                </w:tcPr>
                <w:p w14:paraId="5F967E7D" w14:textId="77777777" w:rsidR="0034373F" w:rsidRPr="00FA247E" w:rsidRDefault="0034373F" w:rsidP="00C72E5C">
                  <w:pPr>
                    <w:keepNext/>
                    <w:keepLines/>
                    <w:spacing w:after="120"/>
                    <w:rPr>
                      <w:color w:val="000000" w:themeColor="text1"/>
                      <w:szCs w:val="24"/>
                    </w:rPr>
                  </w:pPr>
                </w:p>
              </w:tc>
            </w:tr>
          </w:tbl>
          <w:p w14:paraId="50BCADD5" w14:textId="77777777" w:rsidR="0034373F" w:rsidRPr="00FA247E" w:rsidRDefault="0034373F" w:rsidP="0034373F">
            <w:pPr>
              <w:spacing w:before="120" w:after="120"/>
              <w:ind w:left="35" w:right="1134"/>
              <w:rPr>
                <w:color w:val="000000" w:themeColor="text1"/>
                <w:spacing w:val="-6"/>
                <w:szCs w:val="24"/>
              </w:rPr>
            </w:pPr>
          </w:p>
        </w:tc>
      </w:tr>
      <w:tr w:rsidR="007118A3" w:rsidRPr="00FA247E" w14:paraId="2A86517A" w14:textId="77777777" w:rsidTr="00950544">
        <w:trPr>
          <w:trHeight w:val="424"/>
          <w:jc w:val="center"/>
        </w:trPr>
        <w:tc>
          <w:tcPr>
            <w:tcW w:w="8905" w:type="dxa"/>
            <w:gridSpan w:val="3"/>
            <w:tcBorders>
              <w:top w:val="single" w:sz="4" w:space="0" w:color="auto"/>
              <w:left w:val="single" w:sz="4" w:space="0" w:color="auto"/>
              <w:bottom w:val="single" w:sz="4" w:space="0" w:color="auto"/>
              <w:right w:val="single" w:sz="4" w:space="0" w:color="auto"/>
            </w:tcBorders>
          </w:tcPr>
          <w:p w14:paraId="65F473AA" w14:textId="77777777" w:rsidR="00E137D0" w:rsidRPr="00FA247E" w:rsidRDefault="00E137D0" w:rsidP="00E137D0">
            <w:pPr>
              <w:autoSpaceDE w:val="0"/>
              <w:autoSpaceDN w:val="0"/>
              <w:adjustRightInd w:val="0"/>
              <w:rPr>
                <w:color w:val="000000" w:themeColor="text1"/>
                <w:szCs w:val="24"/>
                <w:lang w:val="en-IN" w:bidi="hi-IN"/>
              </w:rPr>
            </w:pPr>
            <w:r w:rsidRPr="00FA247E">
              <w:rPr>
                <w:color w:val="000000" w:themeColor="text1"/>
                <w:szCs w:val="24"/>
                <w:lang w:val="en-IN" w:bidi="hi-IN"/>
              </w:rPr>
              <w:t>(1) For Classes C2 and C3 tyres, corresponding to the indication of the inflation pressure marked on the sidewall as required by Paragraph 4.1. of this Regulation</w:t>
            </w:r>
          </w:p>
          <w:p w14:paraId="6E062CE0" w14:textId="77777777" w:rsidR="00E137D0" w:rsidRPr="00FA247E" w:rsidRDefault="00E137D0" w:rsidP="00E137D0">
            <w:pPr>
              <w:autoSpaceDE w:val="0"/>
              <w:autoSpaceDN w:val="0"/>
              <w:adjustRightInd w:val="0"/>
              <w:rPr>
                <w:color w:val="000000" w:themeColor="text1"/>
                <w:szCs w:val="24"/>
                <w:lang w:val="en-IN" w:bidi="hi-IN"/>
              </w:rPr>
            </w:pPr>
            <w:r w:rsidRPr="00FA247E">
              <w:rPr>
                <w:color w:val="000000" w:themeColor="text1"/>
                <w:szCs w:val="24"/>
                <w:lang w:val="en-IN" w:bidi="hi-IN"/>
              </w:rPr>
              <w:t>(2) For Classes C2 and C3 tyres, the limit is 5%.</w:t>
            </w:r>
          </w:p>
          <w:p w14:paraId="6EBBE428" w14:textId="77777777" w:rsidR="0034373F" w:rsidRPr="00FA247E" w:rsidRDefault="00E137D0" w:rsidP="00E137D0">
            <w:pPr>
              <w:autoSpaceDE w:val="0"/>
              <w:autoSpaceDN w:val="0"/>
              <w:adjustRightInd w:val="0"/>
              <w:rPr>
                <w:color w:val="000000" w:themeColor="text1"/>
                <w:szCs w:val="24"/>
                <w:lang w:val="en-IN" w:bidi="hi-IN"/>
              </w:rPr>
            </w:pPr>
            <w:r w:rsidRPr="00FA247E">
              <w:rPr>
                <w:color w:val="000000" w:themeColor="text1"/>
                <w:szCs w:val="24"/>
                <w:lang w:val="en-IN" w:bidi="hi-IN"/>
              </w:rPr>
              <w:t>(3) For Classes C2 and C3 tyres, CVal(</w:t>
            </w:r>
            <w:r w:rsidRPr="00FA247E">
              <w:rPr>
                <w:rFonts w:eastAsia="ArialMT"/>
                <w:color w:val="000000" w:themeColor="text1"/>
                <w:szCs w:val="24"/>
                <w:lang w:val="en-IN" w:bidi="hi-IN"/>
              </w:rPr>
              <w:t>μ</w:t>
            </w:r>
            <w:r w:rsidRPr="00FA247E">
              <w:rPr>
                <w:color w:val="000000" w:themeColor="text1"/>
                <w:szCs w:val="24"/>
                <w:lang w:val="en-IN" w:bidi="hi-IN"/>
              </w:rPr>
              <w:t>peak) is not defined nor applied.</w:t>
            </w:r>
          </w:p>
          <w:p w14:paraId="7DF491B2" w14:textId="22FEFE35" w:rsidR="002A6970" w:rsidRPr="00FA247E" w:rsidRDefault="002A6970" w:rsidP="00E137D0">
            <w:pPr>
              <w:autoSpaceDE w:val="0"/>
              <w:autoSpaceDN w:val="0"/>
              <w:adjustRightInd w:val="0"/>
              <w:rPr>
                <w:color w:val="000000" w:themeColor="text1"/>
                <w:szCs w:val="24"/>
                <w:lang w:val="en-IN" w:bidi="hi-IN"/>
              </w:rPr>
            </w:pPr>
            <w:r w:rsidRPr="00FA247E">
              <w:rPr>
                <w:color w:val="000000" w:themeColor="text1"/>
                <w:szCs w:val="24"/>
                <w:lang w:val="en-IN" w:bidi="hi-IN"/>
              </w:rPr>
              <w:t>(4) For Classes C2 and C3 tyres, no temperature correction is applied when Paragraph 1.1.1.2. is applied.</w:t>
            </w:r>
          </w:p>
        </w:tc>
      </w:tr>
    </w:tbl>
    <w:p w14:paraId="7DF079E0" w14:textId="77777777" w:rsidR="00C72E5C" w:rsidRPr="00FA247E" w:rsidRDefault="00C72E5C">
      <w:pPr>
        <w:rPr>
          <w:color w:val="000000" w:themeColor="text1"/>
        </w:rPr>
      </w:pPr>
    </w:p>
    <w:tbl>
      <w:tblPr>
        <w:tblW w:w="9085" w:type="dxa"/>
        <w:jc w:val="center"/>
        <w:tblLayout w:type="fixed"/>
        <w:tblLook w:val="0000" w:firstRow="0" w:lastRow="0" w:firstColumn="0" w:lastColumn="0" w:noHBand="0" w:noVBand="0"/>
      </w:tblPr>
      <w:tblGrid>
        <w:gridCol w:w="4748"/>
        <w:gridCol w:w="4337"/>
      </w:tblGrid>
      <w:tr w:rsidR="00FA247E" w:rsidRPr="00FA247E" w14:paraId="17DFC045" w14:textId="77777777" w:rsidTr="008B7FC4">
        <w:trPr>
          <w:trHeight w:val="424"/>
          <w:jc w:val="center"/>
        </w:trPr>
        <w:tc>
          <w:tcPr>
            <w:tcW w:w="9085" w:type="dxa"/>
            <w:gridSpan w:val="2"/>
            <w:tcBorders>
              <w:top w:val="single" w:sz="4" w:space="0" w:color="BFBFBF"/>
              <w:left w:val="single" w:sz="4" w:space="0" w:color="BFBFBF"/>
              <w:bottom w:val="single" w:sz="4" w:space="0" w:color="BFBFBF"/>
              <w:right w:val="single" w:sz="4" w:space="0" w:color="BFBFBF"/>
            </w:tcBorders>
          </w:tcPr>
          <w:p w14:paraId="0D808E4C" w14:textId="003312CB" w:rsidR="0034373F" w:rsidRPr="00FA247E" w:rsidRDefault="00C72E5C" w:rsidP="008C4BD6">
            <w:pPr>
              <w:keepNext/>
              <w:keepLines/>
              <w:spacing w:after="60"/>
              <w:outlineLvl w:val="0"/>
              <w:rPr>
                <w:b/>
                <w:bCs/>
                <w:color w:val="000000" w:themeColor="text1"/>
                <w:szCs w:val="24"/>
              </w:rPr>
            </w:pPr>
            <w:r w:rsidRPr="00FA247E">
              <w:rPr>
                <w:color w:val="000000" w:themeColor="text1"/>
                <w:szCs w:val="24"/>
              </w:rPr>
              <w:br w:type="page"/>
            </w:r>
            <w:r w:rsidR="0034373F" w:rsidRPr="00FA247E">
              <w:rPr>
                <w:color w:val="000000" w:themeColor="text1"/>
                <w:spacing w:val="-3"/>
                <w:szCs w:val="24"/>
              </w:rPr>
              <w:t xml:space="preserve">Example 2: </w:t>
            </w:r>
            <w:r w:rsidR="007D4133" w:rsidRPr="00FA247E">
              <w:rPr>
                <w:color w:val="000000" w:themeColor="text1"/>
                <w:szCs w:val="24"/>
              </w:rPr>
              <w:t>Test Report of Wet Grip Index for Tyres in New State Using Vehicle Method</w:t>
            </w:r>
          </w:p>
        </w:tc>
      </w:tr>
      <w:tr w:rsidR="0034373F" w:rsidRPr="00FA247E" w14:paraId="0A370104" w14:textId="77777777" w:rsidTr="008B7FC4">
        <w:trPr>
          <w:trHeight w:val="260"/>
          <w:jc w:val="center"/>
        </w:trPr>
        <w:tc>
          <w:tcPr>
            <w:tcW w:w="4748" w:type="dxa"/>
            <w:tcBorders>
              <w:top w:val="single" w:sz="4" w:space="0" w:color="BFBFBF"/>
              <w:left w:val="single" w:sz="4" w:space="0" w:color="BFBFBF"/>
              <w:bottom w:val="single" w:sz="4" w:space="0" w:color="BFBFBF"/>
              <w:right w:val="single" w:sz="4" w:space="0" w:color="BFBFBF"/>
            </w:tcBorders>
          </w:tcPr>
          <w:p w14:paraId="7DDFD58E" w14:textId="7B1A6DF7" w:rsidR="0034373F" w:rsidRPr="00FA247E" w:rsidRDefault="007D4133" w:rsidP="007D4133">
            <w:pPr>
              <w:keepNext/>
              <w:keepLines/>
              <w:spacing w:after="60"/>
              <w:outlineLvl w:val="0"/>
              <w:rPr>
                <w:strike/>
                <w:color w:val="000000" w:themeColor="text1"/>
                <w:spacing w:val="-3"/>
                <w:szCs w:val="24"/>
              </w:rPr>
            </w:pPr>
            <w:r w:rsidRPr="00FA247E">
              <w:rPr>
                <w:color w:val="000000" w:themeColor="text1"/>
                <w:spacing w:val="-6"/>
                <w:szCs w:val="24"/>
              </w:rPr>
              <w:t>Test report number:</w:t>
            </w:r>
          </w:p>
        </w:tc>
        <w:tc>
          <w:tcPr>
            <w:tcW w:w="4337" w:type="dxa"/>
            <w:tcBorders>
              <w:top w:val="single" w:sz="4" w:space="0" w:color="BFBFBF"/>
              <w:left w:val="single" w:sz="4" w:space="0" w:color="BFBFBF"/>
              <w:bottom w:val="single" w:sz="4" w:space="0" w:color="BFBFBF"/>
              <w:right w:val="single" w:sz="4" w:space="0" w:color="BFBFBF"/>
            </w:tcBorders>
          </w:tcPr>
          <w:p w14:paraId="0F109529" w14:textId="77777777" w:rsidR="0034373F" w:rsidRPr="00FA247E" w:rsidRDefault="0034373F" w:rsidP="008C4BD6">
            <w:pPr>
              <w:keepNext/>
              <w:keepLines/>
              <w:spacing w:after="60"/>
              <w:outlineLvl w:val="0"/>
              <w:rPr>
                <w:color w:val="000000" w:themeColor="text1"/>
                <w:spacing w:val="-3"/>
                <w:szCs w:val="24"/>
              </w:rPr>
            </w:pPr>
            <w:r w:rsidRPr="00FA247E">
              <w:rPr>
                <w:color w:val="000000" w:themeColor="text1"/>
                <w:spacing w:val="-6"/>
                <w:szCs w:val="24"/>
              </w:rPr>
              <w:t>Test date:</w:t>
            </w:r>
          </w:p>
        </w:tc>
      </w:tr>
    </w:tbl>
    <w:p w14:paraId="7B2EB5FD" w14:textId="77777777" w:rsidR="001F16D9" w:rsidRPr="00FA247E" w:rsidRDefault="001F16D9" w:rsidP="008C4BD6">
      <w:pPr>
        <w:spacing w:after="60"/>
        <w:rPr>
          <w:vanish/>
          <w:color w:val="000000" w:themeColor="text1"/>
          <w:szCs w:val="24"/>
        </w:rPr>
      </w:pPr>
    </w:p>
    <w:tbl>
      <w:tblPr>
        <w:tblpPr w:leftFromText="180" w:rightFromText="180" w:vertAnchor="text" w:horzAnchor="margin" w:tblpXSpec="center" w:tblpY="78"/>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5"/>
        <w:gridCol w:w="1092"/>
        <w:gridCol w:w="1501"/>
        <w:gridCol w:w="750"/>
        <w:gridCol w:w="751"/>
        <w:gridCol w:w="3196"/>
      </w:tblGrid>
      <w:tr w:rsidR="00FA247E" w:rsidRPr="00FA247E" w14:paraId="15F9A84E" w14:textId="77777777" w:rsidTr="00950544">
        <w:trPr>
          <w:trHeight w:val="424"/>
        </w:trPr>
        <w:tc>
          <w:tcPr>
            <w:tcW w:w="2887" w:type="dxa"/>
            <w:gridSpan w:val="2"/>
          </w:tcPr>
          <w:p w14:paraId="4A08AC50" w14:textId="77777777" w:rsidR="00FA230B" w:rsidRPr="00FA247E" w:rsidRDefault="00FA230B" w:rsidP="00F71C89">
            <w:pPr>
              <w:keepNext/>
              <w:keepLines/>
              <w:spacing w:after="40"/>
              <w:outlineLvl w:val="0"/>
              <w:rPr>
                <w:color w:val="000000" w:themeColor="text1"/>
                <w:spacing w:val="-3"/>
                <w:szCs w:val="24"/>
              </w:rPr>
            </w:pPr>
            <w:r w:rsidRPr="00FA247E">
              <w:rPr>
                <w:color w:val="000000" w:themeColor="text1"/>
                <w:szCs w:val="24"/>
              </w:rPr>
              <w:t>Track:</w:t>
            </w:r>
          </w:p>
        </w:tc>
        <w:tc>
          <w:tcPr>
            <w:tcW w:w="3002" w:type="dxa"/>
            <w:gridSpan w:val="3"/>
          </w:tcPr>
          <w:p w14:paraId="49C74736" w14:textId="57B00C5F" w:rsidR="00FA230B" w:rsidRPr="00FA247E" w:rsidRDefault="00950544" w:rsidP="00F71C89">
            <w:pPr>
              <w:keepNext/>
              <w:keepLines/>
              <w:spacing w:after="40"/>
              <w:outlineLvl w:val="0"/>
              <w:rPr>
                <w:color w:val="000000" w:themeColor="text1"/>
                <w:spacing w:val="-3"/>
                <w:szCs w:val="24"/>
              </w:rPr>
            </w:pPr>
            <w:r w:rsidRPr="00FA247E">
              <w:rPr>
                <w:color w:val="000000" w:themeColor="text1"/>
                <w:spacing w:val="-3"/>
                <w:szCs w:val="24"/>
              </w:rPr>
              <w:t>Vehicle</w:t>
            </w:r>
          </w:p>
        </w:tc>
        <w:tc>
          <w:tcPr>
            <w:tcW w:w="3196" w:type="dxa"/>
            <w:vMerge w:val="restart"/>
          </w:tcPr>
          <w:p w14:paraId="7D03CDC3" w14:textId="77777777" w:rsidR="00FA230B" w:rsidRPr="00FA247E" w:rsidRDefault="00FA230B" w:rsidP="008C4BD6">
            <w:pPr>
              <w:keepNext/>
              <w:keepLines/>
              <w:spacing w:after="60"/>
              <w:outlineLvl w:val="0"/>
              <w:rPr>
                <w:color w:val="000000" w:themeColor="text1"/>
                <w:spacing w:val="-3"/>
                <w:szCs w:val="24"/>
              </w:rPr>
            </w:pPr>
            <w:r w:rsidRPr="00FA247E">
              <w:rPr>
                <w:color w:val="000000" w:themeColor="text1"/>
                <w:spacing w:val="-3"/>
                <w:szCs w:val="24"/>
              </w:rPr>
              <w:t>Initial speed (km/h):</w:t>
            </w:r>
          </w:p>
        </w:tc>
      </w:tr>
      <w:tr w:rsidR="00FA247E" w:rsidRPr="00FA247E" w14:paraId="2BB87430" w14:textId="77777777" w:rsidTr="00950544">
        <w:trPr>
          <w:trHeight w:val="424"/>
        </w:trPr>
        <w:tc>
          <w:tcPr>
            <w:tcW w:w="1795" w:type="dxa"/>
            <w:vAlign w:val="center"/>
          </w:tcPr>
          <w:p w14:paraId="25BA728F" w14:textId="13EFA848" w:rsidR="00950544" w:rsidRPr="00FA247E" w:rsidRDefault="00950544" w:rsidP="00950544">
            <w:pPr>
              <w:keepNext/>
              <w:keepLines/>
              <w:spacing w:after="60"/>
              <w:outlineLvl w:val="0"/>
              <w:rPr>
                <w:color w:val="000000" w:themeColor="text1"/>
                <w:spacing w:val="-3"/>
                <w:szCs w:val="24"/>
              </w:rPr>
            </w:pPr>
            <w:r w:rsidRPr="00FA247E">
              <w:rPr>
                <w:color w:val="000000" w:themeColor="text1"/>
                <w:szCs w:val="24"/>
              </w:rPr>
              <w:t>Texture depth (mm):</w:t>
            </w:r>
          </w:p>
        </w:tc>
        <w:tc>
          <w:tcPr>
            <w:tcW w:w="1092" w:type="dxa"/>
            <w:vAlign w:val="center"/>
          </w:tcPr>
          <w:p w14:paraId="7CC99097" w14:textId="67EC7B79" w:rsidR="00950544" w:rsidRPr="00FA247E" w:rsidRDefault="00950544" w:rsidP="00950544">
            <w:pPr>
              <w:keepNext/>
              <w:keepLines/>
              <w:spacing w:after="40"/>
              <w:outlineLvl w:val="0"/>
              <w:rPr>
                <w:color w:val="000000" w:themeColor="text1"/>
                <w:spacing w:val="-3"/>
                <w:szCs w:val="24"/>
              </w:rPr>
            </w:pPr>
          </w:p>
        </w:tc>
        <w:tc>
          <w:tcPr>
            <w:tcW w:w="1501" w:type="dxa"/>
          </w:tcPr>
          <w:p w14:paraId="5BBCFD58" w14:textId="77777777" w:rsidR="00950544" w:rsidRPr="00FA247E" w:rsidRDefault="00950544" w:rsidP="00950544">
            <w:pPr>
              <w:keepNext/>
              <w:keepLines/>
              <w:spacing w:after="40"/>
              <w:outlineLvl w:val="0"/>
              <w:rPr>
                <w:color w:val="000000" w:themeColor="text1"/>
                <w:spacing w:val="-3"/>
                <w:szCs w:val="24"/>
              </w:rPr>
            </w:pPr>
            <w:r w:rsidRPr="00FA247E">
              <w:rPr>
                <w:color w:val="000000" w:themeColor="text1"/>
                <w:spacing w:val="-3"/>
                <w:szCs w:val="24"/>
              </w:rPr>
              <w:t>Brand:</w:t>
            </w:r>
          </w:p>
        </w:tc>
        <w:tc>
          <w:tcPr>
            <w:tcW w:w="1501" w:type="dxa"/>
            <w:gridSpan w:val="2"/>
          </w:tcPr>
          <w:p w14:paraId="7C5008FC" w14:textId="77777777" w:rsidR="00950544" w:rsidRPr="00FA247E" w:rsidRDefault="00950544" w:rsidP="00950544">
            <w:pPr>
              <w:keepNext/>
              <w:keepLines/>
              <w:spacing w:after="40"/>
              <w:outlineLvl w:val="0"/>
              <w:rPr>
                <w:color w:val="000000" w:themeColor="text1"/>
                <w:spacing w:val="-3"/>
                <w:szCs w:val="24"/>
              </w:rPr>
            </w:pPr>
          </w:p>
        </w:tc>
        <w:tc>
          <w:tcPr>
            <w:tcW w:w="3196" w:type="dxa"/>
            <w:vMerge/>
          </w:tcPr>
          <w:p w14:paraId="25759A98" w14:textId="77777777" w:rsidR="00950544" w:rsidRPr="00FA247E" w:rsidRDefault="00950544" w:rsidP="00950544">
            <w:pPr>
              <w:keepNext/>
              <w:keepLines/>
              <w:spacing w:after="60"/>
              <w:outlineLvl w:val="0"/>
              <w:rPr>
                <w:color w:val="000000" w:themeColor="text1"/>
                <w:spacing w:val="-3"/>
                <w:szCs w:val="24"/>
              </w:rPr>
            </w:pPr>
          </w:p>
        </w:tc>
      </w:tr>
      <w:tr w:rsidR="00FA247E" w:rsidRPr="00FA247E" w14:paraId="2DBE34F2" w14:textId="77777777" w:rsidTr="00950544">
        <w:trPr>
          <w:trHeight w:val="424"/>
        </w:trPr>
        <w:tc>
          <w:tcPr>
            <w:tcW w:w="1795" w:type="dxa"/>
            <w:vAlign w:val="center"/>
          </w:tcPr>
          <w:p w14:paraId="5E4E2D67" w14:textId="6C1795AA" w:rsidR="00950544" w:rsidRPr="00FA247E" w:rsidRDefault="00950544" w:rsidP="00950544">
            <w:pPr>
              <w:keepNext/>
              <w:keepLines/>
              <w:spacing w:after="60"/>
              <w:outlineLvl w:val="0"/>
              <w:rPr>
                <w:color w:val="000000" w:themeColor="text1"/>
                <w:spacing w:val="-3"/>
                <w:szCs w:val="24"/>
              </w:rPr>
            </w:pPr>
            <w:r w:rsidRPr="00FA247E">
              <w:rPr>
                <w:strike/>
                <w:color w:val="000000" w:themeColor="text1"/>
                <w:szCs w:val="24"/>
              </w:rPr>
              <w:t>BPN:</w:t>
            </w:r>
          </w:p>
        </w:tc>
        <w:tc>
          <w:tcPr>
            <w:tcW w:w="1092" w:type="dxa"/>
            <w:vAlign w:val="center"/>
          </w:tcPr>
          <w:p w14:paraId="7830ABB2" w14:textId="7649B745" w:rsidR="00950544" w:rsidRPr="00FA247E" w:rsidRDefault="00950544" w:rsidP="00950544">
            <w:pPr>
              <w:keepNext/>
              <w:keepLines/>
              <w:spacing w:after="40"/>
              <w:outlineLvl w:val="0"/>
              <w:rPr>
                <w:strike/>
                <w:color w:val="000000" w:themeColor="text1"/>
                <w:spacing w:val="-3"/>
                <w:szCs w:val="24"/>
              </w:rPr>
            </w:pPr>
          </w:p>
        </w:tc>
        <w:tc>
          <w:tcPr>
            <w:tcW w:w="1501" w:type="dxa"/>
          </w:tcPr>
          <w:p w14:paraId="7E37BF5A" w14:textId="77777777" w:rsidR="00950544" w:rsidRPr="00FA247E" w:rsidRDefault="00950544" w:rsidP="00950544">
            <w:pPr>
              <w:keepNext/>
              <w:keepLines/>
              <w:spacing w:after="40"/>
              <w:outlineLvl w:val="0"/>
              <w:rPr>
                <w:color w:val="000000" w:themeColor="text1"/>
                <w:spacing w:val="-3"/>
                <w:szCs w:val="24"/>
              </w:rPr>
            </w:pPr>
            <w:r w:rsidRPr="00FA247E">
              <w:rPr>
                <w:color w:val="000000" w:themeColor="text1"/>
                <w:spacing w:val="-3"/>
                <w:szCs w:val="24"/>
              </w:rPr>
              <w:t>Model:</w:t>
            </w:r>
          </w:p>
        </w:tc>
        <w:tc>
          <w:tcPr>
            <w:tcW w:w="1501" w:type="dxa"/>
            <w:gridSpan w:val="2"/>
          </w:tcPr>
          <w:p w14:paraId="3BB4CAEB" w14:textId="77777777" w:rsidR="00950544" w:rsidRPr="00FA247E" w:rsidRDefault="00950544" w:rsidP="00950544">
            <w:pPr>
              <w:keepNext/>
              <w:keepLines/>
              <w:spacing w:after="40"/>
              <w:outlineLvl w:val="0"/>
              <w:rPr>
                <w:color w:val="000000" w:themeColor="text1"/>
                <w:spacing w:val="-3"/>
                <w:szCs w:val="24"/>
              </w:rPr>
            </w:pPr>
          </w:p>
        </w:tc>
        <w:tc>
          <w:tcPr>
            <w:tcW w:w="3196" w:type="dxa"/>
            <w:vMerge w:val="restart"/>
          </w:tcPr>
          <w:p w14:paraId="21D97084" w14:textId="77777777" w:rsidR="00950544" w:rsidRPr="00FA247E" w:rsidRDefault="00950544" w:rsidP="00950544">
            <w:pPr>
              <w:keepNext/>
              <w:keepLines/>
              <w:spacing w:after="60"/>
              <w:outlineLvl w:val="0"/>
              <w:rPr>
                <w:color w:val="000000" w:themeColor="text1"/>
                <w:spacing w:val="-3"/>
                <w:szCs w:val="24"/>
              </w:rPr>
            </w:pPr>
            <w:r w:rsidRPr="00FA247E">
              <w:rPr>
                <w:color w:val="000000" w:themeColor="text1"/>
                <w:spacing w:val="-3"/>
                <w:szCs w:val="24"/>
              </w:rPr>
              <w:t>Final speed (km/h):</w:t>
            </w:r>
          </w:p>
        </w:tc>
      </w:tr>
      <w:tr w:rsidR="00FA247E" w:rsidRPr="00FA247E" w14:paraId="6E1FF99A" w14:textId="77777777" w:rsidTr="00950544">
        <w:trPr>
          <w:trHeight w:val="424"/>
        </w:trPr>
        <w:tc>
          <w:tcPr>
            <w:tcW w:w="1795" w:type="dxa"/>
            <w:vAlign w:val="center"/>
          </w:tcPr>
          <w:p w14:paraId="5FD58DD9" w14:textId="77777777" w:rsidR="00950544" w:rsidRPr="00FA247E" w:rsidRDefault="00950544" w:rsidP="00950544">
            <w:pPr>
              <w:keepNext/>
              <w:keepLines/>
              <w:spacing w:after="40"/>
              <w:outlineLvl w:val="0"/>
              <w:rPr>
                <w:color w:val="000000" w:themeColor="text1"/>
                <w:szCs w:val="24"/>
              </w:rPr>
            </w:pPr>
            <w:r w:rsidRPr="00FA247E">
              <w:rPr>
                <w:color w:val="000000" w:themeColor="text1"/>
                <w:szCs w:val="24"/>
              </w:rPr>
              <w:t xml:space="preserve">BFCave,corr,1 </w:t>
            </w:r>
            <w:r w:rsidRPr="00FA247E">
              <w:rPr>
                <w:color w:val="000000" w:themeColor="text1"/>
                <w:szCs w:val="24"/>
                <w:vertAlign w:val="superscript"/>
              </w:rPr>
              <w:t>(5)</w:t>
            </w:r>
            <w:r w:rsidRPr="00FA247E">
              <w:rPr>
                <w:color w:val="000000" w:themeColor="text1"/>
                <w:szCs w:val="24"/>
              </w:rPr>
              <w:t>: or</w:t>
            </w:r>
          </w:p>
          <w:p w14:paraId="1EAF97AC" w14:textId="77777777" w:rsidR="00950544" w:rsidRPr="00FA247E" w:rsidRDefault="00950544" w:rsidP="00950544">
            <w:pPr>
              <w:keepNext/>
              <w:keepLines/>
              <w:spacing w:after="40"/>
              <w:outlineLvl w:val="0"/>
              <w:rPr>
                <w:color w:val="000000" w:themeColor="text1"/>
                <w:szCs w:val="24"/>
              </w:rPr>
            </w:pPr>
            <w:r w:rsidRPr="00FA247E">
              <w:rPr>
                <w:color w:val="000000" w:themeColor="text1"/>
                <w:szCs w:val="24"/>
              </w:rPr>
              <w:t>BFCave or</w:t>
            </w:r>
          </w:p>
          <w:p w14:paraId="7501FC35" w14:textId="515A7328" w:rsidR="00950544" w:rsidRPr="00FA247E" w:rsidRDefault="00950544" w:rsidP="00950544">
            <w:pPr>
              <w:keepNext/>
              <w:keepLines/>
              <w:spacing w:after="60"/>
              <w:outlineLvl w:val="0"/>
              <w:rPr>
                <w:color w:val="000000" w:themeColor="text1"/>
                <w:spacing w:val="-3"/>
                <w:szCs w:val="24"/>
              </w:rPr>
            </w:pPr>
            <w:r w:rsidRPr="00FA247E">
              <w:rPr>
                <w:color w:val="000000" w:themeColor="text1"/>
                <w:szCs w:val="24"/>
              </w:rPr>
              <w:t>μpeak,corr(4):</w:t>
            </w:r>
          </w:p>
        </w:tc>
        <w:tc>
          <w:tcPr>
            <w:tcW w:w="1092" w:type="dxa"/>
            <w:vAlign w:val="center"/>
          </w:tcPr>
          <w:p w14:paraId="6835645A" w14:textId="0508C037" w:rsidR="00950544" w:rsidRPr="00FA247E" w:rsidRDefault="00950544" w:rsidP="00950544">
            <w:pPr>
              <w:keepNext/>
              <w:keepLines/>
              <w:spacing w:after="40"/>
              <w:outlineLvl w:val="0"/>
              <w:rPr>
                <w:color w:val="000000" w:themeColor="text1"/>
                <w:szCs w:val="24"/>
              </w:rPr>
            </w:pPr>
          </w:p>
        </w:tc>
        <w:tc>
          <w:tcPr>
            <w:tcW w:w="1501" w:type="dxa"/>
          </w:tcPr>
          <w:p w14:paraId="6357CE80" w14:textId="77777777" w:rsidR="00950544" w:rsidRPr="00FA247E" w:rsidRDefault="00950544" w:rsidP="00950544">
            <w:pPr>
              <w:keepNext/>
              <w:keepLines/>
              <w:spacing w:after="40"/>
              <w:outlineLvl w:val="0"/>
              <w:rPr>
                <w:color w:val="000000" w:themeColor="text1"/>
                <w:spacing w:val="-3"/>
                <w:szCs w:val="24"/>
              </w:rPr>
            </w:pPr>
            <w:r w:rsidRPr="00FA247E">
              <w:rPr>
                <w:color w:val="000000" w:themeColor="text1"/>
                <w:spacing w:val="-3"/>
                <w:szCs w:val="24"/>
              </w:rPr>
              <w:t>Type:</w:t>
            </w:r>
          </w:p>
        </w:tc>
        <w:tc>
          <w:tcPr>
            <w:tcW w:w="1501" w:type="dxa"/>
            <w:gridSpan w:val="2"/>
          </w:tcPr>
          <w:p w14:paraId="3A99DD5E" w14:textId="77777777" w:rsidR="00950544" w:rsidRPr="00FA247E" w:rsidRDefault="00950544" w:rsidP="00950544">
            <w:pPr>
              <w:keepNext/>
              <w:keepLines/>
              <w:spacing w:after="40"/>
              <w:outlineLvl w:val="0"/>
              <w:rPr>
                <w:color w:val="000000" w:themeColor="text1"/>
                <w:spacing w:val="-3"/>
                <w:szCs w:val="24"/>
              </w:rPr>
            </w:pPr>
          </w:p>
        </w:tc>
        <w:tc>
          <w:tcPr>
            <w:tcW w:w="3196" w:type="dxa"/>
            <w:vMerge/>
          </w:tcPr>
          <w:p w14:paraId="3BCE22F6" w14:textId="77777777" w:rsidR="00950544" w:rsidRPr="00FA247E" w:rsidRDefault="00950544" w:rsidP="00950544">
            <w:pPr>
              <w:keepNext/>
              <w:keepLines/>
              <w:spacing w:after="60"/>
              <w:outlineLvl w:val="0"/>
              <w:rPr>
                <w:color w:val="000000" w:themeColor="text1"/>
                <w:spacing w:val="-3"/>
                <w:szCs w:val="24"/>
              </w:rPr>
            </w:pPr>
          </w:p>
        </w:tc>
      </w:tr>
      <w:tr w:rsidR="00FA247E" w:rsidRPr="00FA247E" w14:paraId="3B912D23" w14:textId="77777777" w:rsidTr="00950544">
        <w:trPr>
          <w:trHeight w:val="424"/>
        </w:trPr>
        <w:tc>
          <w:tcPr>
            <w:tcW w:w="1795" w:type="dxa"/>
            <w:vAlign w:val="center"/>
          </w:tcPr>
          <w:p w14:paraId="5BB778A9" w14:textId="16009EEC" w:rsidR="00950544" w:rsidRPr="00FA247E" w:rsidRDefault="00950544" w:rsidP="00950544">
            <w:pPr>
              <w:keepNext/>
              <w:keepLines/>
              <w:spacing w:after="60"/>
              <w:outlineLvl w:val="0"/>
              <w:rPr>
                <w:color w:val="000000" w:themeColor="text1"/>
                <w:spacing w:val="-3"/>
                <w:szCs w:val="24"/>
              </w:rPr>
            </w:pPr>
            <w:r w:rsidRPr="00FA247E">
              <w:rPr>
                <w:color w:val="000000" w:themeColor="text1"/>
                <w:szCs w:val="24"/>
              </w:rPr>
              <w:t>BFCave,corr,2</w:t>
            </w:r>
            <w:r w:rsidRPr="00FA247E">
              <w:rPr>
                <w:color w:val="000000" w:themeColor="text1"/>
                <w:szCs w:val="24"/>
                <w:vertAlign w:val="superscript"/>
              </w:rPr>
              <w:t>(5)</w:t>
            </w:r>
          </w:p>
        </w:tc>
        <w:tc>
          <w:tcPr>
            <w:tcW w:w="1092" w:type="dxa"/>
            <w:vAlign w:val="center"/>
          </w:tcPr>
          <w:p w14:paraId="289CE501" w14:textId="3BC2B20E" w:rsidR="00950544" w:rsidRPr="00FA247E" w:rsidRDefault="00950544" w:rsidP="00950544">
            <w:pPr>
              <w:keepNext/>
              <w:keepLines/>
              <w:spacing w:after="40"/>
              <w:outlineLvl w:val="0"/>
              <w:rPr>
                <w:color w:val="000000" w:themeColor="text1"/>
                <w:szCs w:val="24"/>
              </w:rPr>
            </w:pPr>
          </w:p>
        </w:tc>
        <w:tc>
          <w:tcPr>
            <w:tcW w:w="1501" w:type="dxa"/>
          </w:tcPr>
          <w:p w14:paraId="260A29A3" w14:textId="77777777" w:rsidR="00950544" w:rsidRPr="00FA247E" w:rsidRDefault="00950544" w:rsidP="00950544">
            <w:pPr>
              <w:keepNext/>
              <w:keepLines/>
              <w:spacing w:after="40"/>
              <w:outlineLvl w:val="0"/>
              <w:rPr>
                <w:color w:val="000000" w:themeColor="text1"/>
                <w:spacing w:val="-3"/>
                <w:szCs w:val="24"/>
              </w:rPr>
            </w:pPr>
            <w:r w:rsidRPr="00FA247E">
              <w:rPr>
                <w:color w:val="000000" w:themeColor="text1"/>
                <w:spacing w:val="-3"/>
                <w:szCs w:val="24"/>
              </w:rPr>
              <w:t>Year of registration:</w:t>
            </w:r>
          </w:p>
        </w:tc>
        <w:tc>
          <w:tcPr>
            <w:tcW w:w="1501" w:type="dxa"/>
            <w:gridSpan w:val="2"/>
          </w:tcPr>
          <w:p w14:paraId="6EEC169F" w14:textId="77777777" w:rsidR="00950544" w:rsidRPr="00FA247E" w:rsidRDefault="00950544" w:rsidP="00950544">
            <w:pPr>
              <w:keepNext/>
              <w:keepLines/>
              <w:spacing w:after="40"/>
              <w:outlineLvl w:val="0"/>
              <w:rPr>
                <w:color w:val="000000" w:themeColor="text1"/>
                <w:spacing w:val="-3"/>
                <w:szCs w:val="24"/>
              </w:rPr>
            </w:pPr>
          </w:p>
        </w:tc>
        <w:tc>
          <w:tcPr>
            <w:tcW w:w="3196" w:type="dxa"/>
            <w:vMerge/>
          </w:tcPr>
          <w:p w14:paraId="722CCBBE" w14:textId="77777777" w:rsidR="00950544" w:rsidRPr="00FA247E" w:rsidRDefault="00950544" w:rsidP="00950544">
            <w:pPr>
              <w:keepNext/>
              <w:keepLines/>
              <w:spacing w:after="60"/>
              <w:outlineLvl w:val="0"/>
              <w:rPr>
                <w:color w:val="000000" w:themeColor="text1"/>
                <w:spacing w:val="-3"/>
                <w:szCs w:val="24"/>
              </w:rPr>
            </w:pPr>
          </w:p>
        </w:tc>
      </w:tr>
      <w:tr w:rsidR="00FA247E" w:rsidRPr="00FA247E" w14:paraId="219B4DA3" w14:textId="77777777" w:rsidTr="00950544">
        <w:trPr>
          <w:trHeight w:val="424"/>
        </w:trPr>
        <w:tc>
          <w:tcPr>
            <w:tcW w:w="1795" w:type="dxa"/>
            <w:vAlign w:val="center"/>
          </w:tcPr>
          <w:p w14:paraId="4B7D6DF5" w14:textId="30DD91F6" w:rsidR="00950544" w:rsidRPr="00FA247E" w:rsidRDefault="00950544" w:rsidP="00950544">
            <w:pPr>
              <w:keepNext/>
              <w:keepLines/>
              <w:spacing w:after="60"/>
              <w:outlineLvl w:val="0"/>
              <w:rPr>
                <w:color w:val="000000" w:themeColor="text1"/>
                <w:spacing w:val="-3"/>
                <w:szCs w:val="24"/>
              </w:rPr>
            </w:pPr>
            <w:r w:rsidRPr="00FA247E">
              <w:rPr>
                <w:color w:val="000000" w:themeColor="text1"/>
                <w:szCs w:val="24"/>
              </w:rPr>
              <w:t>CVal(BFCave,corr):</w:t>
            </w:r>
          </w:p>
        </w:tc>
        <w:tc>
          <w:tcPr>
            <w:tcW w:w="1092" w:type="dxa"/>
            <w:vAlign w:val="center"/>
          </w:tcPr>
          <w:p w14:paraId="25F02C78" w14:textId="3735A624" w:rsidR="00950544" w:rsidRPr="00FA247E" w:rsidRDefault="00950544" w:rsidP="00950544">
            <w:pPr>
              <w:keepNext/>
              <w:keepLines/>
              <w:spacing w:after="40"/>
              <w:outlineLvl w:val="0"/>
              <w:rPr>
                <w:color w:val="000000" w:themeColor="text1"/>
                <w:szCs w:val="24"/>
              </w:rPr>
            </w:pPr>
          </w:p>
        </w:tc>
        <w:tc>
          <w:tcPr>
            <w:tcW w:w="1501" w:type="dxa"/>
          </w:tcPr>
          <w:p w14:paraId="09E6B09E" w14:textId="77777777" w:rsidR="00950544" w:rsidRPr="00FA247E" w:rsidRDefault="00950544" w:rsidP="00950544">
            <w:pPr>
              <w:keepNext/>
              <w:keepLines/>
              <w:spacing w:after="40"/>
              <w:outlineLvl w:val="0"/>
              <w:rPr>
                <w:color w:val="000000" w:themeColor="text1"/>
                <w:spacing w:val="-3"/>
                <w:szCs w:val="24"/>
              </w:rPr>
            </w:pPr>
            <w:r w:rsidRPr="00FA247E">
              <w:rPr>
                <w:color w:val="000000" w:themeColor="text1"/>
                <w:spacing w:val="-3"/>
                <w:szCs w:val="24"/>
              </w:rPr>
              <w:t>Maximum axle</w:t>
            </w:r>
          </w:p>
          <w:p w14:paraId="721259A3" w14:textId="77777777" w:rsidR="00950544" w:rsidRPr="00FA247E" w:rsidRDefault="00950544" w:rsidP="00950544">
            <w:pPr>
              <w:keepNext/>
              <w:keepLines/>
              <w:spacing w:after="40"/>
              <w:outlineLvl w:val="0"/>
              <w:rPr>
                <w:color w:val="000000" w:themeColor="text1"/>
                <w:spacing w:val="-3"/>
                <w:szCs w:val="24"/>
              </w:rPr>
            </w:pPr>
            <w:r w:rsidRPr="00FA247E">
              <w:rPr>
                <w:color w:val="000000" w:themeColor="text1"/>
                <w:spacing w:val="-3"/>
                <w:szCs w:val="24"/>
              </w:rPr>
              <w:t>load:</w:t>
            </w:r>
          </w:p>
        </w:tc>
        <w:tc>
          <w:tcPr>
            <w:tcW w:w="750" w:type="dxa"/>
          </w:tcPr>
          <w:p w14:paraId="4505C3EA" w14:textId="77777777" w:rsidR="00950544" w:rsidRPr="00FA247E" w:rsidRDefault="00950544" w:rsidP="00950544">
            <w:pPr>
              <w:rPr>
                <w:color w:val="000000" w:themeColor="text1"/>
                <w:szCs w:val="24"/>
              </w:rPr>
            </w:pPr>
            <w:r w:rsidRPr="00FA247E">
              <w:rPr>
                <w:color w:val="000000" w:themeColor="text1"/>
                <w:szCs w:val="24"/>
                <w:lang w:val="en-IN" w:bidi="hi-IN"/>
              </w:rPr>
              <w:t>Front Rear</w:t>
            </w:r>
          </w:p>
        </w:tc>
        <w:tc>
          <w:tcPr>
            <w:tcW w:w="751" w:type="dxa"/>
          </w:tcPr>
          <w:p w14:paraId="0939D209" w14:textId="77777777" w:rsidR="00950544" w:rsidRPr="00FA247E" w:rsidRDefault="00950544" w:rsidP="00950544">
            <w:pPr>
              <w:rPr>
                <w:color w:val="000000" w:themeColor="text1"/>
                <w:szCs w:val="24"/>
              </w:rPr>
            </w:pPr>
            <w:r w:rsidRPr="00FA247E">
              <w:rPr>
                <w:color w:val="000000" w:themeColor="text1"/>
                <w:szCs w:val="24"/>
                <w:lang w:val="en-IN" w:bidi="hi-IN"/>
              </w:rPr>
              <w:t>Front Rear</w:t>
            </w:r>
          </w:p>
        </w:tc>
        <w:tc>
          <w:tcPr>
            <w:tcW w:w="3196" w:type="dxa"/>
            <w:vMerge/>
          </w:tcPr>
          <w:p w14:paraId="0A3B5793" w14:textId="77777777" w:rsidR="00950544" w:rsidRPr="00FA247E" w:rsidRDefault="00950544" w:rsidP="00950544">
            <w:pPr>
              <w:keepNext/>
              <w:keepLines/>
              <w:spacing w:after="60"/>
              <w:outlineLvl w:val="0"/>
              <w:rPr>
                <w:color w:val="000000" w:themeColor="text1"/>
                <w:spacing w:val="-3"/>
                <w:szCs w:val="24"/>
              </w:rPr>
            </w:pPr>
          </w:p>
        </w:tc>
      </w:tr>
      <w:tr w:rsidR="00FA247E" w:rsidRPr="00FA247E" w14:paraId="0D4C7E2A" w14:textId="77777777" w:rsidTr="00950544">
        <w:trPr>
          <w:trHeight w:val="228"/>
        </w:trPr>
        <w:tc>
          <w:tcPr>
            <w:tcW w:w="1795" w:type="dxa"/>
            <w:vAlign w:val="center"/>
          </w:tcPr>
          <w:p w14:paraId="5DFE38A2" w14:textId="3F35561F" w:rsidR="00950544" w:rsidRPr="00FA247E" w:rsidRDefault="00950544" w:rsidP="00950544">
            <w:pPr>
              <w:keepNext/>
              <w:keepLines/>
              <w:spacing w:after="60"/>
              <w:outlineLvl w:val="0"/>
              <w:rPr>
                <w:color w:val="000000" w:themeColor="text1"/>
                <w:spacing w:val="-3"/>
                <w:szCs w:val="24"/>
              </w:rPr>
            </w:pPr>
            <w:r w:rsidRPr="00FA247E">
              <w:rPr>
                <w:color w:val="000000" w:themeColor="text1"/>
                <w:spacing w:val="-6"/>
                <w:szCs w:val="24"/>
              </w:rPr>
              <w:t>Water depth (mm):</w:t>
            </w:r>
          </w:p>
        </w:tc>
        <w:tc>
          <w:tcPr>
            <w:tcW w:w="1092" w:type="dxa"/>
            <w:vAlign w:val="center"/>
          </w:tcPr>
          <w:p w14:paraId="7CCF978F" w14:textId="203391DD" w:rsidR="00950544" w:rsidRPr="00FA247E" w:rsidRDefault="00950544" w:rsidP="00950544">
            <w:pPr>
              <w:keepNext/>
              <w:keepLines/>
              <w:spacing w:after="40"/>
              <w:outlineLvl w:val="0"/>
              <w:rPr>
                <w:color w:val="000000" w:themeColor="text1"/>
                <w:spacing w:val="-3"/>
                <w:szCs w:val="24"/>
              </w:rPr>
            </w:pPr>
          </w:p>
        </w:tc>
        <w:tc>
          <w:tcPr>
            <w:tcW w:w="1501" w:type="dxa"/>
          </w:tcPr>
          <w:p w14:paraId="42F63AB1" w14:textId="77777777" w:rsidR="00950544" w:rsidRPr="00FA247E" w:rsidRDefault="00950544" w:rsidP="00950544">
            <w:pPr>
              <w:keepNext/>
              <w:keepLines/>
              <w:spacing w:after="40"/>
              <w:outlineLvl w:val="0"/>
              <w:rPr>
                <w:color w:val="000000" w:themeColor="text1"/>
                <w:spacing w:val="-3"/>
                <w:szCs w:val="24"/>
              </w:rPr>
            </w:pPr>
          </w:p>
        </w:tc>
        <w:tc>
          <w:tcPr>
            <w:tcW w:w="1501" w:type="dxa"/>
            <w:gridSpan w:val="2"/>
          </w:tcPr>
          <w:p w14:paraId="7B3667F2" w14:textId="77777777" w:rsidR="00950544" w:rsidRPr="00FA247E" w:rsidRDefault="00950544" w:rsidP="00950544">
            <w:pPr>
              <w:keepNext/>
              <w:keepLines/>
              <w:spacing w:after="40"/>
              <w:outlineLvl w:val="0"/>
              <w:rPr>
                <w:color w:val="000000" w:themeColor="text1"/>
                <w:spacing w:val="-3"/>
                <w:szCs w:val="24"/>
              </w:rPr>
            </w:pPr>
          </w:p>
        </w:tc>
        <w:tc>
          <w:tcPr>
            <w:tcW w:w="3196" w:type="dxa"/>
            <w:vMerge/>
          </w:tcPr>
          <w:p w14:paraId="713EB256" w14:textId="77777777" w:rsidR="00950544" w:rsidRPr="00FA247E" w:rsidRDefault="00950544" w:rsidP="00950544">
            <w:pPr>
              <w:keepNext/>
              <w:keepLines/>
              <w:spacing w:after="60"/>
              <w:outlineLvl w:val="0"/>
              <w:rPr>
                <w:color w:val="000000" w:themeColor="text1"/>
                <w:spacing w:val="-3"/>
                <w:szCs w:val="24"/>
              </w:rPr>
            </w:pPr>
          </w:p>
        </w:tc>
      </w:tr>
    </w:tbl>
    <w:p w14:paraId="4A90BA8B" w14:textId="77777777" w:rsidR="007D4133" w:rsidRPr="00FA247E" w:rsidRDefault="007D4133">
      <w:pPr>
        <w:rPr>
          <w:color w:val="000000" w:themeColor="text1"/>
          <w:szCs w:val="24"/>
        </w:rPr>
      </w:pPr>
    </w:p>
    <w:tbl>
      <w:tblPr>
        <w:tblpPr w:leftFromText="180" w:rightFromText="180" w:vertAnchor="text" w:horzAnchor="margin" w:tblpX="-545" w:tblpY="78"/>
        <w:tblW w:w="5787" w:type="dxa"/>
        <w:tblLayout w:type="fixed"/>
        <w:tblLook w:val="0000" w:firstRow="0" w:lastRow="0" w:firstColumn="0" w:lastColumn="0" w:noHBand="0" w:noVBand="0"/>
      </w:tblPr>
      <w:tblGrid>
        <w:gridCol w:w="2785"/>
        <w:gridCol w:w="1501"/>
        <w:gridCol w:w="1501"/>
      </w:tblGrid>
      <w:tr w:rsidR="00FA247E" w:rsidRPr="00FA247E" w14:paraId="4FBA2600" w14:textId="77777777" w:rsidTr="00950544">
        <w:trPr>
          <w:trHeight w:val="228"/>
        </w:trPr>
        <w:tc>
          <w:tcPr>
            <w:tcW w:w="2785" w:type="dxa"/>
            <w:tcBorders>
              <w:top w:val="single" w:sz="4" w:space="0" w:color="BFBFBF"/>
              <w:left w:val="single" w:sz="4" w:space="0" w:color="BFBFBF"/>
              <w:bottom w:val="single" w:sz="4" w:space="0" w:color="BFBFBF"/>
              <w:right w:val="single" w:sz="4" w:space="0" w:color="BFBFBF"/>
            </w:tcBorders>
          </w:tcPr>
          <w:p w14:paraId="2D51438F" w14:textId="77777777" w:rsidR="007D4133" w:rsidRPr="00FA247E" w:rsidRDefault="007D4133" w:rsidP="00950544">
            <w:pPr>
              <w:keepNext/>
              <w:keepLines/>
              <w:spacing w:after="40"/>
              <w:outlineLvl w:val="0"/>
              <w:rPr>
                <w:color w:val="000000" w:themeColor="text1"/>
                <w:spacing w:val="-3"/>
                <w:szCs w:val="24"/>
              </w:rPr>
            </w:pPr>
          </w:p>
        </w:tc>
        <w:tc>
          <w:tcPr>
            <w:tcW w:w="1501" w:type="dxa"/>
            <w:tcBorders>
              <w:top w:val="single" w:sz="4" w:space="0" w:color="BFBFBF"/>
              <w:left w:val="single" w:sz="4" w:space="0" w:color="BFBFBF"/>
              <w:bottom w:val="single" w:sz="4" w:space="0" w:color="BFBFBF"/>
              <w:right w:val="single" w:sz="4" w:space="0" w:color="BFBFBF"/>
            </w:tcBorders>
          </w:tcPr>
          <w:p w14:paraId="21998F5B" w14:textId="77777777" w:rsidR="007D4133" w:rsidRPr="00FA247E" w:rsidRDefault="007D4133" w:rsidP="00950544">
            <w:pPr>
              <w:rPr>
                <w:color w:val="000000" w:themeColor="text1"/>
                <w:szCs w:val="24"/>
              </w:rPr>
            </w:pPr>
            <w:r w:rsidRPr="00FA247E">
              <w:rPr>
                <w:color w:val="000000" w:themeColor="text1"/>
                <w:szCs w:val="24"/>
                <w:lang w:val="en-IN" w:bidi="hi-IN"/>
              </w:rPr>
              <w:t>Minimum: Maximum:</w:t>
            </w:r>
          </w:p>
        </w:tc>
        <w:tc>
          <w:tcPr>
            <w:tcW w:w="1501" w:type="dxa"/>
            <w:tcBorders>
              <w:top w:val="single" w:sz="4" w:space="0" w:color="BFBFBF"/>
              <w:left w:val="single" w:sz="4" w:space="0" w:color="BFBFBF"/>
              <w:bottom w:val="single" w:sz="4" w:space="0" w:color="BFBFBF"/>
              <w:right w:val="single" w:sz="4" w:space="0" w:color="BFBFBF"/>
            </w:tcBorders>
          </w:tcPr>
          <w:p w14:paraId="1B1D57B3" w14:textId="77777777" w:rsidR="007D4133" w:rsidRPr="00FA247E" w:rsidRDefault="007D4133" w:rsidP="00950544">
            <w:pPr>
              <w:rPr>
                <w:color w:val="000000" w:themeColor="text1"/>
                <w:szCs w:val="24"/>
              </w:rPr>
            </w:pPr>
            <w:r w:rsidRPr="00FA247E">
              <w:rPr>
                <w:color w:val="000000" w:themeColor="text1"/>
                <w:szCs w:val="24"/>
                <w:lang w:val="en-IN" w:bidi="hi-IN"/>
              </w:rPr>
              <w:t>Minimum: Maximum:</w:t>
            </w:r>
          </w:p>
        </w:tc>
      </w:tr>
      <w:tr w:rsidR="00FA247E" w:rsidRPr="00FA247E" w14:paraId="3D1B271C" w14:textId="77777777" w:rsidTr="00950544">
        <w:trPr>
          <w:trHeight w:val="228"/>
        </w:trPr>
        <w:tc>
          <w:tcPr>
            <w:tcW w:w="2785" w:type="dxa"/>
            <w:tcBorders>
              <w:top w:val="single" w:sz="4" w:space="0" w:color="BFBFBF"/>
              <w:left w:val="single" w:sz="4" w:space="0" w:color="BFBFBF"/>
              <w:bottom w:val="single" w:sz="4" w:space="0" w:color="BFBFBF"/>
              <w:right w:val="single" w:sz="4" w:space="0" w:color="BFBFBF"/>
            </w:tcBorders>
          </w:tcPr>
          <w:p w14:paraId="3674E99A" w14:textId="2253467E" w:rsidR="007D4133" w:rsidRPr="00FA247E" w:rsidRDefault="007D4133" w:rsidP="00950544">
            <w:pPr>
              <w:autoSpaceDE w:val="0"/>
              <w:autoSpaceDN w:val="0"/>
              <w:adjustRightInd w:val="0"/>
              <w:rPr>
                <w:color w:val="000000" w:themeColor="text1"/>
                <w:szCs w:val="24"/>
                <w:lang w:val="en-IN" w:bidi="hi-IN"/>
              </w:rPr>
            </w:pPr>
            <w:r w:rsidRPr="00FA247E">
              <w:rPr>
                <w:color w:val="000000" w:themeColor="text1"/>
                <w:szCs w:val="24"/>
                <w:lang w:val="en-IN" w:bidi="hi-IN"/>
              </w:rPr>
              <w:t>Wetted</w:t>
            </w:r>
            <w:r w:rsidR="00950544" w:rsidRPr="00FA247E">
              <w:rPr>
                <w:color w:val="000000" w:themeColor="text1"/>
                <w:szCs w:val="24"/>
                <w:lang w:val="en-IN" w:bidi="hi-IN"/>
              </w:rPr>
              <w:t xml:space="preserve"> </w:t>
            </w:r>
            <w:r w:rsidRPr="00FA247E">
              <w:rPr>
                <w:color w:val="000000" w:themeColor="text1"/>
                <w:szCs w:val="24"/>
                <w:lang w:val="en-IN" w:bidi="hi-IN"/>
              </w:rPr>
              <w:t>surface</w:t>
            </w:r>
          </w:p>
          <w:p w14:paraId="3E327749" w14:textId="77777777" w:rsidR="007D4133" w:rsidRPr="00FA247E" w:rsidRDefault="007D4133" w:rsidP="00950544">
            <w:pPr>
              <w:keepNext/>
              <w:keepLines/>
              <w:spacing w:after="40"/>
              <w:outlineLvl w:val="0"/>
              <w:rPr>
                <w:color w:val="000000" w:themeColor="text1"/>
                <w:spacing w:val="-3"/>
                <w:szCs w:val="24"/>
              </w:rPr>
            </w:pPr>
            <w:r w:rsidRPr="00FA247E">
              <w:rPr>
                <w:color w:val="000000" w:themeColor="text1"/>
                <w:szCs w:val="24"/>
                <w:lang w:val="en-IN" w:bidi="hi-IN"/>
              </w:rPr>
              <w:t>temp. (°C):</w:t>
            </w:r>
          </w:p>
        </w:tc>
        <w:tc>
          <w:tcPr>
            <w:tcW w:w="1501" w:type="dxa"/>
            <w:tcBorders>
              <w:top w:val="single" w:sz="4" w:space="0" w:color="BFBFBF"/>
              <w:left w:val="single" w:sz="4" w:space="0" w:color="BFBFBF"/>
              <w:bottom w:val="single" w:sz="4" w:space="0" w:color="BFBFBF"/>
              <w:right w:val="single" w:sz="4" w:space="0" w:color="BFBFBF"/>
            </w:tcBorders>
          </w:tcPr>
          <w:p w14:paraId="31170A28" w14:textId="77777777" w:rsidR="007D4133" w:rsidRPr="00FA247E" w:rsidRDefault="007D4133" w:rsidP="00950544">
            <w:pPr>
              <w:rPr>
                <w:color w:val="000000" w:themeColor="text1"/>
                <w:szCs w:val="24"/>
                <w:lang w:val="en-IN" w:bidi="hi-IN"/>
              </w:rPr>
            </w:pPr>
          </w:p>
        </w:tc>
        <w:tc>
          <w:tcPr>
            <w:tcW w:w="1501" w:type="dxa"/>
            <w:tcBorders>
              <w:top w:val="single" w:sz="4" w:space="0" w:color="BFBFBF"/>
              <w:left w:val="single" w:sz="4" w:space="0" w:color="BFBFBF"/>
              <w:bottom w:val="single" w:sz="4" w:space="0" w:color="BFBFBF"/>
              <w:right w:val="single" w:sz="4" w:space="0" w:color="BFBFBF"/>
            </w:tcBorders>
          </w:tcPr>
          <w:p w14:paraId="5BED63D1" w14:textId="77777777" w:rsidR="007D4133" w:rsidRPr="00FA247E" w:rsidRDefault="007D4133" w:rsidP="00950544">
            <w:pPr>
              <w:rPr>
                <w:color w:val="000000" w:themeColor="text1"/>
                <w:szCs w:val="24"/>
                <w:lang w:val="en-IN" w:bidi="hi-IN"/>
              </w:rPr>
            </w:pPr>
          </w:p>
        </w:tc>
      </w:tr>
      <w:tr w:rsidR="00FA247E" w:rsidRPr="00FA247E" w14:paraId="29663D08" w14:textId="77777777" w:rsidTr="00950544">
        <w:trPr>
          <w:trHeight w:val="228"/>
        </w:trPr>
        <w:tc>
          <w:tcPr>
            <w:tcW w:w="2785" w:type="dxa"/>
            <w:tcBorders>
              <w:top w:val="single" w:sz="4" w:space="0" w:color="BFBFBF"/>
              <w:left w:val="single" w:sz="4" w:space="0" w:color="BFBFBF"/>
              <w:bottom w:val="single" w:sz="4" w:space="0" w:color="BFBFBF"/>
              <w:right w:val="single" w:sz="4" w:space="0" w:color="BFBFBF"/>
            </w:tcBorders>
          </w:tcPr>
          <w:p w14:paraId="18FD8A6D" w14:textId="4E8F567B" w:rsidR="007D4133" w:rsidRPr="00FA247E" w:rsidRDefault="007D4133" w:rsidP="00950544">
            <w:pPr>
              <w:autoSpaceDE w:val="0"/>
              <w:autoSpaceDN w:val="0"/>
              <w:adjustRightInd w:val="0"/>
              <w:rPr>
                <w:color w:val="000000" w:themeColor="text1"/>
                <w:spacing w:val="-3"/>
                <w:szCs w:val="24"/>
              </w:rPr>
            </w:pPr>
            <w:r w:rsidRPr="00FA247E">
              <w:rPr>
                <w:color w:val="000000" w:themeColor="text1"/>
                <w:szCs w:val="24"/>
                <w:lang w:val="en-IN" w:bidi="hi-IN"/>
              </w:rPr>
              <w:t>Ambient</w:t>
            </w:r>
            <w:r w:rsidR="00950544" w:rsidRPr="00FA247E">
              <w:rPr>
                <w:color w:val="000000" w:themeColor="text1"/>
                <w:szCs w:val="24"/>
                <w:lang w:val="en-IN" w:bidi="hi-IN"/>
              </w:rPr>
              <w:t xml:space="preserve"> </w:t>
            </w:r>
            <w:r w:rsidRPr="00FA247E">
              <w:rPr>
                <w:color w:val="000000" w:themeColor="text1"/>
                <w:szCs w:val="24"/>
                <w:lang w:val="en-IN" w:bidi="hi-IN"/>
              </w:rPr>
              <w:t>temp (°C):</w:t>
            </w:r>
          </w:p>
        </w:tc>
        <w:tc>
          <w:tcPr>
            <w:tcW w:w="1501" w:type="dxa"/>
            <w:tcBorders>
              <w:top w:val="single" w:sz="4" w:space="0" w:color="BFBFBF"/>
              <w:left w:val="single" w:sz="4" w:space="0" w:color="BFBFBF"/>
              <w:bottom w:val="single" w:sz="4" w:space="0" w:color="BFBFBF"/>
              <w:right w:val="single" w:sz="4" w:space="0" w:color="BFBFBF"/>
            </w:tcBorders>
          </w:tcPr>
          <w:p w14:paraId="51B43530" w14:textId="77777777" w:rsidR="007D4133" w:rsidRPr="00FA247E" w:rsidRDefault="007D4133" w:rsidP="00950544">
            <w:pPr>
              <w:rPr>
                <w:color w:val="000000" w:themeColor="text1"/>
                <w:szCs w:val="24"/>
                <w:lang w:val="en-IN" w:bidi="hi-IN"/>
              </w:rPr>
            </w:pPr>
          </w:p>
        </w:tc>
        <w:tc>
          <w:tcPr>
            <w:tcW w:w="1501" w:type="dxa"/>
            <w:tcBorders>
              <w:top w:val="single" w:sz="4" w:space="0" w:color="BFBFBF"/>
              <w:left w:val="single" w:sz="4" w:space="0" w:color="BFBFBF"/>
              <w:bottom w:val="single" w:sz="4" w:space="0" w:color="BFBFBF"/>
              <w:right w:val="single" w:sz="4" w:space="0" w:color="BFBFBF"/>
            </w:tcBorders>
          </w:tcPr>
          <w:p w14:paraId="0969581E" w14:textId="77777777" w:rsidR="007D4133" w:rsidRPr="00FA247E" w:rsidRDefault="007D4133" w:rsidP="00950544">
            <w:pPr>
              <w:rPr>
                <w:color w:val="000000" w:themeColor="text1"/>
                <w:szCs w:val="24"/>
                <w:lang w:val="en-IN" w:bidi="hi-IN"/>
              </w:rPr>
            </w:pPr>
          </w:p>
        </w:tc>
      </w:tr>
    </w:tbl>
    <w:p w14:paraId="52403658" w14:textId="77777777" w:rsidR="00FA230B" w:rsidRPr="00FA247E" w:rsidRDefault="00FA230B" w:rsidP="008C4BD6">
      <w:pPr>
        <w:spacing w:after="60"/>
        <w:rPr>
          <w:color w:val="000000" w:themeColor="text1"/>
          <w:sz w:val="10"/>
        </w:rPr>
      </w:pPr>
    </w:p>
    <w:p w14:paraId="6BF58C37" w14:textId="77777777" w:rsidR="00950544" w:rsidRPr="00FA247E" w:rsidRDefault="00950544">
      <w:pPr>
        <w:rPr>
          <w:color w:val="000000" w:themeColor="text1"/>
        </w:rPr>
      </w:pPr>
    </w:p>
    <w:p w14:paraId="46110A86" w14:textId="77777777" w:rsidR="00950544" w:rsidRPr="00FA247E" w:rsidRDefault="00950544">
      <w:pPr>
        <w:rPr>
          <w:color w:val="000000" w:themeColor="text1"/>
        </w:rPr>
      </w:pPr>
    </w:p>
    <w:tbl>
      <w:tblPr>
        <w:tblW w:w="917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1497"/>
        <w:gridCol w:w="298"/>
        <w:gridCol w:w="782"/>
        <w:gridCol w:w="139"/>
        <w:gridCol w:w="719"/>
        <w:gridCol w:w="700"/>
        <w:gridCol w:w="19"/>
        <w:gridCol w:w="719"/>
        <w:gridCol w:w="702"/>
        <w:gridCol w:w="17"/>
        <w:gridCol w:w="703"/>
        <w:gridCol w:w="720"/>
        <w:gridCol w:w="15"/>
        <w:gridCol w:w="719"/>
        <w:gridCol w:w="706"/>
        <w:gridCol w:w="7"/>
        <w:gridCol w:w="713"/>
      </w:tblGrid>
      <w:tr w:rsidR="00FA247E" w:rsidRPr="00FA247E" w14:paraId="270E5880" w14:textId="77777777" w:rsidTr="00890198">
        <w:trPr>
          <w:trHeight w:val="340"/>
          <w:jc w:val="center"/>
        </w:trPr>
        <w:tc>
          <w:tcPr>
            <w:tcW w:w="1795" w:type="dxa"/>
            <w:gridSpan w:val="2"/>
            <w:tcMar>
              <w:left w:w="57" w:type="dxa"/>
              <w:right w:w="57" w:type="dxa"/>
            </w:tcMar>
          </w:tcPr>
          <w:p w14:paraId="0471B107" w14:textId="77777777" w:rsidR="00FA230B" w:rsidRPr="00FA247E" w:rsidRDefault="00FA230B" w:rsidP="008C4BD6">
            <w:pPr>
              <w:keepNext/>
              <w:keepLines/>
              <w:spacing w:before="2" w:after="2"/>
              <w:jc w:val="center"/>
              <w:rPr>
                <w:color w:val="000000" w:themeColor="text1"/>
                <w:szCs w:val="24"/>
              </w:rPr>
            </w:pPr>
            <w:r w:rsidRPr="00FA247E">
              <w:rPr>
                <w:color w:val="000000" w:themeColor="text1"/>
                <w:szCs w:val="24"/>
              </w:rPr>
              <w:t>No.</w:t>
            </w:r>
          </w:p>
        </w:tc>
        <w:tc>
          <w:tcPr>
            <w:tcW w:w="1640" w:type="dxa"/>
            <w:gridSpan w:val="3"/>
            <w:tcMar>
              <w:left w:w="57" w:type="dxa"/>
              <w:right w:w="57" w:type="dxa"/>
            </w:tcMar>
          </w:tcPr>
          <w:p w14:paraId="18A111F7" w14:textId="77777777" w:rsidR="00FA230B" w:rsidRPr="00FA247E" w:rsidRDefault="00FA230B" w:rsidP="008C4BD6">
            <w:pPr>
              <w:keepNext/>
              <w:keepLines/>
              <w:spacing w:before="2" w:after="2"/>
              <w:jc w:val="center"/>
              <w:rPr>
                <w:color w:val="000000" w:themeColor="text1"/>
                <w:szCs w:val="24"/>
              </w:rPr>
            </w:pPr>
            <w:r w:rsidRPr="00FA247E">
              <w:rPr>
                <w:color w:val="000000" w:themeColor="text1"/>
                <w:szCs w:val="24"/>
                <w:lang w:eastAsia="mt-MT"/>
              </w:rPr>
              <w:t>1</w:t>
            </w:r>
          </w:p>
        </w:tc>
        <w:tc>
          <w:tcPr>
            <w:tcW w:w="1438" w:type="dxa"/>
            <w:gridSpan w:val="3"/>
            <w:tcMar>
              <w:left w:w="57" w:type="dxa"/>
              <w:right w:w="57" w:type="dxa"/>
            </w:tcMar>
          </w:tcPr>
          <w:p w14:paraId="763B01F3" w14:textId="77777777" w:rsidR="00FA230B" w:rsidRPr="00FA247E" w:rsidRDefault="00FA230B" w:rsidP="008C4BD6">
            <w:pPr>
              <w:keepNext/>
              <w:keepLines/>
              <w:spacing w:before="2" w:after="2"/>
              <w:jc w:val="center"/>
              <w:rPr>
                <w:color w:val="000000" w:themeColor="text1"/>
                <w:szCs w:val="24"/>
              </w:rPr>
            </w:pPr>
            <w:r w:rsidRPr="00FA247E">
              <w:rPr>
                <w:color w:val="000000" w:themeColor="text1"/>
                <w:szCs w:val="24"/>
                <w:lang w:eastAsia="mt-MT"/>
              </w:rPr>
              <w:t>2</w:t>
            </w:r>
          </w:p>
        </w:tc>
        <w:tc>
          <w:tcPr>
            <w:tcW w:w="1422" w:type="dxa"/>
            <w:gridSpan w:val="3"/>
            <w:tcMar>
              <w:left w:w="57" w:type="dxa"/>
              <w:right w:w="57" w:type="dxa"/>
            </w:tcMar>
          </w:tcPr>
          <w:p w14:paraId="50C6C395" w14:textId="77777777" w:rsidR="00FA230B" w:rsidRPr="00FA247E" w:rsidRDefault="00FA230B" w:rsidP="008C4BD6">
            <w:pPr>
              <w:keepNext/>
              <w:keepLines/>
              <w:spacing w:before="2" w:after="2"/>
              <w:jc w:val="center"/>
              <w:rPr>
                <w:color w:val="000000" w:themeColor="text1"/>
                <w:szCs w:val="24"/>
              </w:rPr>
            </w:pPr>
            <w:r w:rsidRPr="00FA247E">
              <w:rPr>
                <w:color w:val="000000" w:themeColor="text1"/>
                <w:szCs w:val="24"/>
                <w:lang w:eastAsia="mt-MT"/>
              </w:rPr>
              <w:t>3</w:t>
            </w:r>
          </w:p>
        </w:tc>
        <w:tc>
          <w:tcPr>
            <w:tcW w:w="1454" w:type="dxa"/>
            <w:gridSpan w:val="3"/>
            <w:tcMar>
              <w:left w:w="57" w:type="dxa"/>
              <w:right w:w="57" w:type="dxa"/>
            </w:tcMar>
          </w:tcPr>
          <w:p w14:paraId="744A1227" w14:textId="77777777" w:rsidR="00FA230B" w:rsidRPr="00FA247E" w:rsidRDefault="00FA230B" w:rsidP="008C4BD6">
            <w:pPr>
              <w:keepNext/>
              <w:keepLines/>
              <w:spacing w:before="2" w:after="2"/>
              <w:jc w:val="center"/>
              <w:rPr>
                <w:color w:val="000000" w:themeColor="text1"/>
                <w:szCs w:val="24"/>
              </w:rPr>
            </w:pPr>
            <w:r w:rsidRPr="00FA247E">
              <w:rPr>
                <w:color w:val="000000" w:themeColor="text1"/>
                <w:szCs w:val="24"/>
                <w:lang w:eastAsia="mt-MT"/>
              </w:rPr>
              <w:t>4</w:t>
            </w:r>
          </w:p>
        </w:tc>
        <w:tc>
          <w:tcPr>
            <w:tcW w:w="1426" w:type="dxa"/>
            <w:gridSpan w:val="3"/>
            <w:tcMar>
              <w:left w:w="57" w:type="dxa"/>
              <w:right w:w="57" w:type="dxa"/>
            </w:tcMar>
          </w:tcPr>
          <w:p w14:paraId="58A75901" w14:textId="77777777" w:rsidR="00FA230B" w:rsidRPr="00FA247E" w:rsidRDefault="00FA230B" w:rsidP="008C4BD6">
            <w:pPr>
              <w:keepNext/>
              <w:keepLines/>
              <w:spacing w:before="2" w:after="2"/>
              <w:jc w:val="center"/>
              <w:rPr>
                <w:color w:val="000000" w:themeColor="text1"/>
                <w:szCs w:val="24"/>
              </w:rPr>
            </w:pPr>
            <w:r w:rsidRPr="00FA247E">
              <w:rPr>
                <w:color w:val="000000" w:themeColor="text1"/>
                <w:szCs w:val="24"/>
                <w:lang w:eastAsia="mt-MT"/>
              </w:rPr>
              <w:t>5</w:t>
            </w:r>
          </w:p>
        </w:tc>
      </w:tr>
      <w:tr w:rsidR="00FA247E" w:rsidRPr="00FA247E" w14:paraId="55BAC6A8" w14:textId="77777777" w:rsidTr="00890198">
        <w:trPr>
          <w:trHeight w:val="227"/>
          <w:jc w:val="center"/>
        </w:trPr>
        <w:tc>
          <w:tcPr>
            <w:tcW w:w="1795" w:type="dxa"/>
            <w:gridSpan w:val="2"/>
            <w:tcMar>
              <w:left w:w="57" w:type="dxa"/>
              <w:right w:w="57" w:type="dxa"/>
            </w:tcMar>
          </w:tcPr>
          <w:p w14:paraId="6C65F7DF" w14:textId="77777777" w:rsidR="00FA230B" w:rsidRPr="00FA247E" w:rsidRDefault="00FA230B" w:rsidP="008C4BD6">
            <w:pPr>
              <w:keepNext/>
              <w:keepLines/>
              <w:spacing w:after="80"/>
              <w:rPr>
                <w:color w:val="000000" w:themeColor="text1"/>
                <w:szCs w:val="24"/>
              </w:rPr>
            </w:pPr>
            <w:r w:rsidRPr="00FA247E">
              <w:rPr>
                <w:color w:val="000000" w:themeColor="text1"/>
                <w:szCs w:val="24"/>
              </w:rPr>
              <w:t>Brand</w:t>
            </w:r>
          </w:p>
        </w:tc>
        <w:tc>
          <w:tcPr>
            <w:tcW w:w="1640" w:type="dxa"/>
            <w:gridSpan w:val="3"/>
            <w:tcMar>
              <w:left w:w="57" w:type="dxa"/>
              <w:right w:w="57" w:type="dxa"/>
            </w:tcMar>
          </w:tcPr>
          <w:p w14:paraId="1EE309E5" w14:textId="77777777" w:rsidR="00FA230B" w:rsidRPr="00FA247E" w:rsidRDefault="00FA230B" w:rsidP="008C4BD6">
            <w:pPr>
              <w:keepNext/>
              <w:keepLines/>
              <w:spacing w:after="80"/>
              <w:rPr>
                <w:color w:val="000000" w:themeColor="text1"/>
                <w:szCs w:val="24"/>
              </w:rPr>
            </w:pPr>
            <w:r w:rsidRPr="00FA247E">
              <w:rPr>
                <w:color w:val="000000" w:themeColor="text1"/>
                <w:szCs w:val="24"/>
              </w:rPr>
              <w:t>Uniroyal</w:t>
            </w:r>
          </w:p>
        </w:tc>
        <w:tc>
          <w:tcPr>
            <w:tcW w:w="1438" w:type="dxa"/>
            <w:gridSpan w:val="3"/>
            <w:tcMar>
              <w:left w:w="57" w:type="dxa"/>
              <w:right w:w="57" w:type="dxa"/>
            </w:tcMar>
          </w:tcPr>
          <w:p w14:paraId="06FF4E9E" w14:textId="77777777" w:rsidR="00FA230B" w:rsidRPr="00FA247E" w:rsidRDefault="00FA230B" w:rsidP="008C4BD6">
            <w:pPr>
              <w:keepNext/>
              <w:keepLines/>
              <w:spacing w:after="80"/>
              <w:rPr>
                <w:color w:val="000000" w:themeColor="text1"/>
                <w:szCs w:val="24"/>
              </w:rPr>
            </w:pPr>
            <w:r w:rsidRPr="00FA247E">
              <w:rPr>
                <w:color w:val="000000" w:themeColor="text1"/>
                <w:szCs w:val="24"/>
              </w:rPr>
              <w:t>TYRE B</w:t>
            </w:r>
          </w:p>
        </w:tc>
        <w:tc>
          <w:tcPr>
            <w:tcW w:w="1422" w:type="dxa"/>
            <w:gridSpan w:val="3"/>
            <w:tcMar>
              <w:left w:w="57" w:type="dxa"/>
              <w:right w:w="57" w:type="dxa"/>
            </w:tcMar>
          </w:tcPr>
          <w:p w14:paraId="0B77AE43" w14:textId="77777777" w:rsidR="00FA230B" w:rsidRPr="00FA247E" w:rsidRDefault="00FA230B" w:rsidP="008C4BD6">
            <w:pPr>
              <w:keepNext/>
              <w:keepLines/>
              <w:spacing w:after="80"/>
              <w:rPr>
                <w:color w:val="000000" w:themeColor="text1"/>
                <w:szCs w:val="24"/>
              </w:rPr>
            </w:pPr>
            <w:r w:rsidRPr="00FA247E">
              <w:rPr>
                <w:color w:val="000000" w:themeColor="text1"/>
                <w:szCs w:val="24"/>
              </w:rPr>
              <w:t>TYRE C</w:t>
            </w:r>
          </w:p>
        </w:tc>
        <w:tc>
          <w:tcPr>
            <w:tcW w:w="1454" w:type="dxa"/>
            <w:gridSpan w:val="3"/>
            <w:tcMar>
              <w:left w:w="57" w:type="dxa"/>
              <w:right w:w="57" w:type="dxa"/>
            </w:tcMar>
          </w:tcPr>
          <w:p w14:paraId="0964EFEC" w14:textId="77777777" w:rsidR="00FA230B" w:rsidRPr="00FA247E" w:rsidRDefault="00FA230B" w:rsidP="008C4BD6">
            <w:pPr>
              <w:keepNext/>
              <w:keepLines/>
              <w:spacing w:after="80"/>
              <w:rPr>
                <w:color w:val="000000" w:themeColor="text1"/>
                <w:szCs w:val="24"/>
              </w:rPr>
            </w:pPr>
            <w:r w:rsidRPr="00FA247E">
              <w:rPr>
                <w:color w:val="000000" w:themeColor="text1"/>
                <w:szCs w:val="24"/>
              </w:rPr>
              <w:t>TYRE D</w:t>
            </w:r>
          </w:p>
        </w:tc>
        <w:tc>
          <w:tcPr>
            <w:tcW w:w="1426" w:type="dxa"/>
            <w:gridSpan w:val="3"/>
            <w:tcMar>
              <w:left w:w="57" w:type="dxa"/>
              <w:right w:w="57" w:type="dxa"/>
            </w:tcMar>
          </w:tcPr>
          <w:p w14:paraId="0054F154" w14:textId="77777777" w:rsidR="00FA230B" w:rsidRPr="00FA247E" w:rsidRDefault="00FA230B" w:rsidP="008C4BD6">
            <w:pPr>
              <w:keepNext/>
              <w:keepLines/>
              <w:spacing w:after="80"/>
              <w:rPr>
                <w:color w:val="000000" w:themeColor="text1"/>
                <w:szCs w:val="24"/>
              </w:rPr>
            </w:pPr>
            <w:r w:rsidRPr="00FA247E">
              <w:rPr>
                <w:color w:val="000000" w:themeColor="text1"/>
                <w:szCs w:val="24"/>
              </w:rPr>
              <w:t>Uniroyal</w:t>
            </w:r>
          </w:p>
        </w:tc>
      </w:tr>
      <w:tr w:rsidR="00FA247E" w:rsidRPr="00FA247E" w14:paraId="571AFACD" w14:textId="77777777" w:rsidTr="00890198">
        <w:trPr>
          <w:trHeight w:val="340"/>
          <w:jc w:val="center"/>
        </w:trPr>
        <w:tc>
          <w:tcPr>
            <w:tcW w:w="1795" w:type="dxa"/>
            <w:gridSpan w:val="2"/>
            <w:tcMar>
              <w:left w:w="57" w:type="dxa"/>
              <w:right w:w="57" w:type="dxa"/>
            </w:tcMar>
          </w:tcPr>
          <w:p w14:paraId="7963FC23" w14:textId="77777777" w:rsidR="007D4133" w:rsidRPr="00FA247E" w:rsidRDefault="00FA230B" w:rsidP="007D4133">
            <w:pPr>
              <w:keepNext/>
              <w:keepLines/>
              <w:spacing w:after="80"/>
              <w:rPr>
                <w:color w:val="000000" w:themeColor="text1"/>
                <w:szCs w:val="24"/>
              </w:rPr>
            </w:pPr>
            <w:r w:rsidRPr="00FA247E">
              <w:rPr>
                <w:color w:val="000000" w:themeColor="text1"/>
                <w:szCs w:val="24"/>
              </w:rPr>
              <w:t>Pattern</w:t>
            </w:r>
            <w:r w:rsidR="007D4133" w:rsidRPr="00FA247E">
              <w:rPr>
                <w:color w:val="000000" w:themeColor="text1"/>
                <w:szCs w:val="24"/>
              </w:rPr>
              <w:t xml:space="preserve"> / Trade</w:t>
            </w:r>
          </w:p>
          <w:p w14:paraId="0BCCC287" w14:textId="77777777" w:rsidR="00FA230B" w:rsidRPr="00FA247E" w:rsidRDefault="007D4133" w:rsidP="007D4133">
            <w:pPr>
              <w:keepNext/>
              <w:keepLines/>
              <w:spacing w:after="80"/>
              <w:rPr>
                <w:color w:val="000000" w:themeColor="text1"/>
                <w:szCs w:val="24"/>
              </w:rPr>
            </w:pPr>
            <w:r w:rsidRPr="00FA247E">
              <w:rPr>
                <w:color w:val="000000" w:themeColor="text1"/>
                <w:szCs w:val="24"/>
              </w:rPr>
              <w:t>description</w:t>
            </w:r>
          </w:p>
        </w:tc>
        <w:tc>
          <w:tcPr>
            <w:tcW w:w="1640" w:type="dxa"/>
            <w:gridSpan w:val="3"/>
            <w:tcMar>
              <w:left w:w="57" w:type="dxa"/>
              <w:right w:w="57" w:type="dxa"/>
            </w:tcMar>
          </w:tcPr>
          <w:p w14:paraId="494F799A" w14:textId="3FCFA1DC" w:rsidR="00FA230B" w:rsidRPr="00FA247E" w:rsidRDefault="00950544" w:rsidP="008C4BD6">
            <w:pPr>
              <w:keepNext/>
              <w:keepLines/>
              <w:spacing w:after="80"/>
              <w:rPr>
                <w:color w:val="000000" w:themeColor="text1"/>
                <w:szCs w:val="24"/>
              </w:rPr>
            </w:pPr>
            <w:r w:rsidRPr="00FA247E">
              <w:rPr>
                <w:color w:val="000000" w:themeColor="text1"/>
                <w:szCs w:val="24"/>
              </w:rPr>
              <w:t>SRTT</w:t>
            </w:r>
            <w:r w:rsidRPr="00FA247E">
              <w:rPr>
                <w:rFonts w:hint="eastAsia"/>
                <w:color w:val="000000" w:themeColor="text1"/>
                <w:szCs w:val="24"/>
              </w:rPr>
              <w:t>…</w:t>
            </w:r>
          </w:p>
        </w:tc>
        <w:tc>
          <w:tcPr>
            <w:tcW w:w="1438" w:type="dxa"/>
            <w:gridSpan w:val="3"/>
            <w:tcMar>
              <w:left w:w="57" w:type="dxa"/>
              <w:right w:w="57" w:type="dxa"/>
            </w:tcMar>
          </w:tcPr>
          <w:p w14:paraId="08F8EA81" w14:textId="21E05F1E" w:rsidR="00FA230B" w:rsidRPr="00FA247E" w:rsidRDefault="00FA230B" w:rsidP="008C4BD6">
            <w:pPr>
              <w:keepNext/>
              <w:keepLines/>
              <w:spacing w:after="80"/>
              <w:rPr>
                <w:color w:val="000000" w:themeColor="text1"/>
                <w:szCs w:val="24"/>
              </w:rPr>
            </w:pPr>
          </w:p>
        </w:tc>
        <w:tc>
          <w:tcPr>
            <w:tcW w:w="1422" w:type="dxa"/>
            <w:gridSpan w:val="3"/>
            <w:tcMar>
              <w:left w:w="57" w:type="dxa"/>
              <w:right w:w="57" w:type="dxa"/>
            </w:tcMar>
          </w:tcPr>
          <w:p w14:paraId="50491D5F" w14:textId="5D3DAB45" w:rsidR="00FA230B" w:rsidRPr="00FA247E" w:rsidRDefault="00FA230B" w:rsidP="008C4BD6">
            <w:pPr>
              <w:keepNext/>
              <w:keepLines/>
              <w:spacing w:after="80"/>
              <w:rPr>
                <w:color w:val="000000" w:themeColor="text1"/>
                <w:szCs w:val="24"/>
              </w:rPr>
            </w:pPr>
          </w:p>
        </w:tc>
        <w:tc>
          <w:tcPr>
            <w:tcW w:w="1454" w:type="dxa"/>
            <w:gridSpan w:val="3"/>
            <w:tcMar>
              <w:left w:w="57" w:type="dxa"/>
              <w:right w:w="57" w:type="dxa"/>
            </w:tcMar>
          </w:tcPr>
          <w:p w14:paraId="1FF89C6E" w14:textId="14500788" w:rsidR="00FA230B" w:rsidRPr="00FA247E" w:rsidRDefault="00FA230B" w:rsidP="008C4BD6">
            <w:pPr>
              <w:keepNext/>
              <w:keepLines/>
              <w:spacing w:after="80"/>
              <w:rPr>
                <w:color w:val="000000" w:themeColor="text1"/>
                <w:szCs w:val="24"/>
              </w:rPr>
            </w:pPr>
          </w:p>
        </w:tc>
        <w:tc>
          <w:tcPr>
            <w:tcW w:w="1426" w:type="dxa"/>
            <w:gridSpan w:val="3"/>
            <w:tcMar>
              <w:left w:w="57" w:type="dxa"/>
              <w:right w:w="57" w:type="dxa"/>
            </w:tcMar>
          </w:tcPr>
          <w:p w14:paraId="1F95F66A" w14:textId="7A045C26" w:rsidR="00FA230B" w:rsidRPr="00FA247E" w:rsidRDefault="00950544" w:rsidP="008C4BD6">
            <w:pPr>
              <w:keepNext/>
              <w:keepLines/>
              <w:spacing w:after="80"/>
              <w:rPr>
                <w:color w:val="000000" w:themeColor="text1"/>
                <w:szCs w:val="24"/>
              </w:rPr>
            </w:pPr>
            <w:r w:rsidRPr="00FA247E">
              <w:rPr>
                <w:color w:val="000000" w:themeColor="text1"/>
                <w:szCs w:val="24"/>
              </w:rPr>
              <w:t>SRTT</w:t>
            </w:r>
            <w:r w:rsidRPr="00FA247E">
              <w:rPr>
                <w:rFonts w:hint="eastAsia"/>
                <w:color w:val="000000" w:themeColor="text1"/>
                <w:szCs w:val="24"/>
              </w:rPr>
              <w:t>…</w:t>
            </w:r>
          </w:p>
        </w:tc>
      </w:tr>
      <w:tr w:rsidR="00FA247E" w:rsidRPr="00FA247E" w14:paraId="59036D14" w14:textId="77777777" w:rsidTr="00890198">
        <w:trPr>
          <w:trHeight w:val="227"/>
          <w:jc w:val="center"/>
        </w:trPr>
        <w:tc>
          <w:tcPr>
            <w:tcW w:w="1795" w:type="dxa"/>
            <w:gridSpan w:val="2"/>
            <w:tcMar>
              <w:left w:w="57" w:type="dxa"/>
              <w:right w:w="57" w:type="dxa"/>
            </w:tcMar>
          </w:tcPr>
          <w:p w14:paraId="41147073" w14:textId="77777777" w:rsidR="00FA230B" w:rsidRPr="00FA247E" w:rsidRDefault="00FA230B" w:rsidP="008C4BD6">
            <w:pPr>
              <w:keepNext/>
              <w:keepLines/>
              <w:spacing w:after="80"/>
              <w:rPr>
                <w:color w:val="000000" w:themeColor="text1"/>
                <w:szCs w:val="24"/>
              </w:rPr>
            </w:pPr>
            <w:r w:rsidRPr="00FA247E">
              <w:rPr>
                <w:color w:val="000000" w:themeColor="text1"/>
                <w:szCs w:val="24"/>
              </w:rPr>
              <w:t>Size</w:t>
            </w:r>
          </w:p>
        </w:tc>
        <w:tc>
          <w:tcPr>
            <w:tcW w:w="1640" w:type="dxa"/>
            <w:gridSpan w:val="3"/>
            <w:tcMar>
              <w:left w:w="57" w:type="dxa"/>
              <w:right w:w="57" w:type="dxa"/>
            </w:tcMar>
          </w:tcPr>
          <w:p w14:paraId="482ACDC9" w14:textId="7B7052B2" w:rsidR="00FA230B" w:rsidRPr="00FA247E" w:rsidRDefault="00FA230B" w:rsidP="008C4BD6">
            <w:pPr>
              <w:keepNext/>
              <w:keepLines/>
              <w:spacing w:after="80"/>
              <w:rPr>
                <w:strike/>
                <w:color w:val="000000" w:themeColor="text1"/>
                <w:szCs w:val="24"/>
              </w:rPr>
            </w:pPr>
          </w:p>
        </w:tc>
        <w:tc>
          <w:tcPr>
            <w:tcW w:w="1438" w:type="dxa"/>
            <w:gridSpan w:val="3"/>
            <w:tcMar>
              <w:left w:w="57" w:type="dxa"/>
              <w:right w:w="57" w:type="dxa"/>
            </w:tcMar>
          </w:tcPr>
          <w:p w14:paraId="2D2561FA" w14:textId="38A3B555" w:rsidR="00FA230B" w:rsidRPr="00FA247E" w:rsidRDefault="00FA230B" w:rsidP="008C4BD6">
            <w:pPr>
              <w:keepNext/>
              <w:keepLines/>
              <w:spacing w:after="80"/>
              <w:rPr>
                <w:strike/>
                <w:color w:val="000000" w:themeColor="text1"/>
                <w:szCs w:val="24"/>
              </w:rPr>
            </w:pPr>
          </w:p>
        </w:tc>
        <w:tc>
          <w:tcPr>
            <w:tcW w:w="1422" w:type="dxa"/>
            <w:gridSpan w:val="3"/>
            <w:tcMar>
              <w:left w:w="57" w:type="dxa"/>
              <w:right w:w="57" w:type="dxa"/>
            </w:tcMar>
          </w:tcPr>
          <w:p w14:paraId="0E2C7204" w14:textId="157B5CCC" w:rsidR="00FA230B" w:rsidRPr="00FA247E" w:rsidRDefault="00FA230B" w:rsidP="008C4BD6">
            <w:pPr>
              <w:keepNext/>
              <w:keepLines/>
              <w:spacing w:after="80"/>
              <w:rPr>
                <w:strike/>
                <w:color w:val="000000" w:themeColor="text1"/>
                <w:szCs w:val="24"/>
              </w:rPr>
            </w:pPr>
          </w:p>
        </w:tc>
        <w:tc>
          <w:tcPr>
            <w:tcW w:w="1454" w:type="dxa"/>
            <w:gridSpan w:val="3"/>
            <w:tcMar>
              <w:left w:w="57" w:type="dxa"/>
              <w:right w:w="57" w:type="dxa"/>
            </w:tcMar>
          </w:tcPr>
          <w:p w14:paraId="5A1EADC9" w14:textId="7B26AB02" w:rsidR="00FA230B" w:rsidRPr="00FA247E" w:rsidRDefault="00FA230B" w:rsidP="008C4BD6">
            <w:pPr>
              <w:keepNext/>
              <w:keepLines/>
              <w:spacing w:after="80"/>
              <w:rPr>
                <w:strike/>
                <w:color w:val="000000" w:themeColor="text1"/>
                <w:szCs w:val="24"/>
              </w:rPr>
            </w:pPr>
          </w:p>
        </w:tc>
        <w:tc>
          <w:tcPr>
            <w:tcW w:w="1426" w:type="dxa"/>
            <w:gridSpan w:val="3"/>
            <w:tcMar>
              <w:left w:w="57" w:type="dxa"/>
              <w:right w:w="57" w:type="dxa"/>
            </w:tcMar>
          </w:tcPr>
          <w:p w14:paraId="65FDE9E9" w14:textId="17B7A44C" w:rsidR="00FA230B" w:rsidRPr="00FA247E" w:rsidRDefault="00FA230B" w:rsidP="008C4BD6">
            <w:pPr>
              <w:keepNext/>
              <w:keepLines/>
              <w:spacing w:after="80"/>
              <w:rPr>
                <w:strike/>
                <w:color w:val="000000" w:themeColor="text1"/>
                <w:szCs w:val="24"/>
              </w:rPr>
            </w:pPr>
          </w:p>
        </w:tc>
      </w:tr>
      <w:tr w:rsidR="00FA247E" w:rsidRPr="00FA247E" w14:paraId="68593C33" w14:textId="77777777" w:rsidTr="00890198">
        <w:trPr>
          <w:trHeight w:val="227"/>
          <w:jc w:val="center"/>
        </w:trPr>
        <w:tc>
          <w:tcPr>
            <w:tcW w:w="1795" w:type="dxa"/>
            <w:gridSpan w:val="2"/>
            <w:tcMar>
              <w:left w:w="57" w:type="dxa"/>
              <w:right w:w="57" w:type="dxa"/>
            </w:tcMar>
          </w:tcPr>
          <w:p w14:paraId="737C8582" w14:textId="77777777" w:rsidR="00FA230B" w:rsidRPr="00FA247E" w:rsidRDefault="00FA230B" w:rsidP="008C4BD6">
            <w:pPr>
              <w:keepNext/>
              <w:keepLines/>
              <w:spacing w:after="80"/>
              <w:rPr>
                <w:color w:val="000000" w:themeColor="text1"/>
                <w:szCs w:val="24"/>
              </w:rPr>
            </w:pPr>
            <w:r w:rsidRPr="00FA247E">
              <w:rPr>
                <w:color w:val="000000" w:themeColor="text1"/>
                <w:spacing w:val="-1"/>
                <w:szCs w:val="24"/>
              </w:rPr>
              <w:t>Service description</w:t>
            </w:r>
          </w:p>
        </w:tc>
        <w:tc>
          <w:tcPr>
            <w:tcW w:w="1640" w:type="dxa"/>
            <w:gridSpan w:val="3"/>
            <w:tcMar>
              <w:left w:w="57" w:type="dxa"/>
              <w:right w:w="57" w:type="dxa"/>
            </w:tcMar>
          </w:tcPr>
          <w:p w14:paraId="0B1AC5FD" w14:textId="0C6117D3" w:rsidR="00FA230B" w:rsidRPr="00FA247E" w:rsidRDefault="00FA230B" w:rsidP="008C4BD6">
            <w:pPr>
              <w:keepNext/>
              <w:keepLines/>
              <w:spacing w:after="80"/>
              <w:rPr>
                <w:strike/>
                <w:color w:val="000000" w:themeColor="text1"/>
                <w:szCs w:val="24"/>
              </w:rPr>
            </w:pPr>
          </w:p>
        </w:tc>
        <w:tc>
          <w:tcPr>
            <w:tcW w:w="1438" w:type="dxa"/>
            <w:gridSpan w:val="3"/>
            <w:tcMar>
              <w:left w:w="57" w:type="dxa"/>
              <w:right w:w="57" w:type="dxa"/>
            </w:tcMar>
          </w:tcPr>
          <w:p w14:paraId="1D2A34D5" w14:textId="5F850015" w:rsidR="00FA230B" w:rsidRPr="00FA247E" w:rsidRDefault="00FA230B" w:rsidP="008C4BD6">
            <w:pPr>
              <w:keepNext/>
              <w:keepLines/>
              <w:spacing w:after="80"/>
              <w:rPr>
                <w:strike/>
                <w:color w:val="000000" w:themeColor="text1"/>
                <w:szCs w:val="24"/>
              </w:rPr>
            </w:pPr>
          </w:p>
        </w:tc>
        <w:tc>
          <w:tcPr>
            <w:tcW w:w="1422" w:type="dxa"/>
            <w:gridSpan w:val="3"/>
            <w:tcMar>
              <w:left w:w="57" w:type="dxa"/>
              <w:right w:w="57" w:type="dxa"/>
            </w:tcMar>
          </w:tcPr>
          <w:p w14:paraId="77399283" w14:textId="1398947B" w:rsidR="00FA230B" w:rsidRPr="00FA247E" w:rsidRDefault="00FA230B" w:rsidP="008C4BD6">
            <w:pPr>
              <w:keepNext/>
              <w:keepLines/>
              <w:spacing w:after="80"/>
              <w:rPr>
                <w:strike/>
                <w:color w:val="000000" w:themeColor="text1"/>
                <w:szCs w:val="24"/>
              </w:rPr>
            </w:pPr>
          </w:p>
        </w:tc>
        <w:tc>
          <w:tcPr>
            <w:tcW w:w="1454" w:type="dxa"/>
            <w:gridSpan w:val="3"/>
            <w:tcMar>
              <w:left w:w="57" w:type="dxa"/>
              <w:right w:w="57" w:type="dxa"/>
            </w:tcMar>
          </w:tcPr>
          <w:p w14:paraId="76B6A233" w14:textId="5FA68DBE" w:rsidR="00FA230B" w:rsidRPr="00FA247E" w:rsidRDefault="00FA230B" w:rsidP="008C4BD6">
            <w:pPr>
              <w:keepNext/>
              <w:keepLines/>
              <w:spacing w:after="80"/>
              <w:rPr>
                <w:strike/>
                <w:color w:val="000000" w:themeColor="text1"/>
                <w:szCs w:val="24"/>
              </w:rPr>
            </w:pPr>
          </w:p>
        </w:tc>
        <w:tc>
          <w:tcPr>
            <w:tcW w:w="1426" w:type="dxa"/>
            <w:gridSpan w:val="3"/>
            <w:tcMar>
              <w:left w:w="57" w:type="dxa"/>
              <w:right w:w="57" w:type="dxa"/>
            </w:tcMar>
          </w:tcPr>
          <w:p w14:paraId="57796D0C" w14:textId="1F21682F" w:rsidR="00FA230B" w:rsidRPr="00FA247E" w:rsidRDefault="00FA230B" w:rsidP="008C4BD6">
            <w:pPr>
              <w:keepNext/>
              <w:keepLines/>
              <w:spacing w:after="80"/>
              <w:rPr>
                <w:strike/>
                <w:color w:val="000000" w:themeColor="text1"/>
                <w:szCs w:val="24"/>
              </w:rPr>
            </w:pPr>
          </w:p>
        </w:tc>
      </w:tr>
      <w:tr w:rsidR="00FA247E" w:rsidRPr="00FA247E" w14:paraId="03EA260C" w14:textId="77777777" w:rsidTr="00890198">
        <w:trPr>
          <w:trHeight w:val="227"/>
          <w:jc w:val="center"/>
        </w:trPr>
        <w:tc>
          <w:tcPr>
            <w:tcW w:w="1795" w:type="dxa"/>
            <w:gridSpan w:val="2"/>
            <w:tcMar>
              <w:left w:w="57" w:type="dxa"/>
              <w:right w:w="57" w:type="dxa"/>
            </w:tcMar>
          </w:tcPr>
          <w:p w14:paraId="42675E5F" w14:textId="77777777" w:rsidR="007D4133" w:rsidRPr="00FA247E" w:rsidRDefault="007D4133" w:rsidP="007D4133">
            <w:pPr>
              <w:keepNext/>
              <w:keepLines/>
              <w:spacing w:after="80"/>
              <w:rPr>
                <w:color w:val="000000" w:themeColor="text1"/>
                <w:spacing w:val="-1"/>
                <w:szCs w:val="24"/>
              </w:rPr>
            </w:pPr>
            <w:r w:rsidRPr="00FA247E">
              <w:rPr>
                <w:color w:val="000000" w:themeColor="text1"/>
                <w:spacing w:val="-1"/>
                <w:szCs w:val="24"/>
              </w:rPr>
              <w:t>Reference (test)</w:t>
            </w:r>
          </w:p>
          <w:p w14:paraId="129C474B" w14:textId="77777777" w:rsidR="007D4133" w:rsidRPr="00FA247E" w:rsidRDefault="007D4133" w:rsidP="007D4133">
            <w:pPr>
              <w:keepNext/>
              <w:keepLines/>
              <w:spacing w:after="80"/>
              <w:rPr>
                <w:color w:val="000000" w:themeColor="text1"/>
                <w:spacing w:val="-1"/>
                <w:szCs w:val="24"/>
              </w:rPr>
            </w:pPr>
            <w:r w:rsidRPr="00FA247E">
              <w:rPr>
                <w:color w:val="000000" w:themeColor="text1"/>
                <w:spacing w:val="-1"/>
                <w:szCs w:val="24"/>
              </w:rPr>
              <w:t>inflation</w:t>
            </w:r>
          </w:p>
          <w:p w14:paraId="1067C77D" w14:textId="77777777" w:rsidR="007D4133" w:rsidRPr="00FA247E" w:rsidRDefault="007D4133" w:rsidP="007D4133">
            <w:pPr>
              <w:keepNext/>
              <w:keepLines/>
              <w:spacing w:after="80"/>
              <w:rPr>
                <w:color w:val="000000" w:themeColor="text1"/>
                <w:spacing w:val="-1"/>
                <w:szCs w:val="24"/>
              </w:rPr>
            </w:pPr>
            <w:r w:rsidRPr="00FA247E">
              <w:rPr>
                <w:color w:val="000000" w:themeColor="text1"/>
                <w:spacing w:val="-1"/>
                <w:szCs w:val="24"/>
              </w:rPr>
              <w:t>pressure(1) (kPa)</w:t>
            </w:r>
          </w:p>
        </w:tc>
        <w:tc>
          <w:tcPr>
            <w:tcW w:w="1640" w:type="dxa"/>
            <w:gridSpan w:val="3"/>
            <w:tcMar>
              <w:left w:w="57" w:type="dxa"/>
              <w:right w:w="57" w:type="dxa"/>
            </w:tcMar>
          </w:tcPr>
          <w:p w14:paraId="785CC592" w14:textId="77777777" w:rsidR="007D4133" w:rsidRPr="00FA247E" w:rsidRDefault="007D4133" w:rsidP="008C4BD6">
            <w:pPr>
              <w:keepNext/>
              <w:keepLines/>
              <w:spacing w:after="80"/>
              <w:rPr>
                <w:strike/>
                <w:color w:val="000000" w:themeColor="text1"/>
                <w:w w:val="77"/>
                <w:szCs w:val="24"/>
              </w:rPr>
            </w:pPr>
          </w:p>
        </w:tc>
        <w:tc>
          <w:tcPr>
            <w:tcW w:w="1438" w:type="dxa"/>
            <w:gridSpan w:val="3"/>
            <w:tcMar>
              <w:left w:w="57" w:type="dxa"/>
              <w:right w:w="57" w:type="dxa"/>
            </w:tcMar>
          </w:tcPr>
          <w:p w14:paraId="1A1476F7" w14:textId="77777777" w:rsidR="007D4133" w:rsidRPr="00FA247E" w:rsidRDefault="007D4133" w:rsidP="008C4BD6">
            <w:pPr>
              <w:keepNext/>
              <w:keepLines/>
              <w:spacing w:after="80"/>
              <w:rPr>
                <w:strike/>
                <w:color w:val="000000" w:themeColor="text1"/>
                <w:w w:val="77"/>
                <w:szCs w:val="24"/>
              </w:rPr>
            </w:pPr>
          </w:p>
        </w:tc>
        <w:tc>
          <w:tcPr>
            <w:tcW w:w="1422" w:type="dxa"/>
            <w:gridSpan w:val="3"/>
            <w:tcMar>
              <w:left w:w="57" w:type="dxa"/>
              <w:right w:w="57" w:type="dxa"/>
            </w:tcMar>
          </w:tcPr>
          <w:p w14:paraId="1E249E33" w14:textId="77777777" w:rsidR="007D4133" w:rsidRPr="00FA247E" w:rsidRDefault="007D4133" w:rsidP="008C4BD6">
            <w:pPr>
              <w:keepNext/>
              <w:keepLines/>
              <w:spacing w:after="80"/>
              <w:rPr>
                <w:strike/>
                <w:color w:val="000000" w:themeColor="text1"/>
                <w:w w:val="77"/>
                <w:szCs w:val="24"/>
              </w:rPr>
            </w:pPr>
          </w:p>
        </w:tc>
        <w:tc>
          <w:tcPr>
            <w:tcW w:w="1454" w:type="dxa"/>
            <w:gridSpan w:val="3"/>
            <w:tcMar>
              <w:left w:w="57" w:type="dxa"/>
              <w:right w:w="57" w:type="dxa"/>
            </w:tcMar>
          </w:tcPr>
          <w:p w14:paraId="7DD5D467" w14:textId="77777777" w:rsidR="007D4133" w:rsidRPr="00FA247E" w:rsidRDefault="007D4133" w:rsidP="008C4BD6">
            <w:pPr>
              <w:keepNext/>
              <w:keepLines/>
              <w:spacing w:after="80"/>
              <w:rPr>
                <w:strike/>
                <w:color w:val="000000" w:themeColor="text1"/>
                <w:szCs w:val="24"/>
              </w:rPr>
            </w:pPr>
          </w:p>
        </w:tc>
        <w:tc>
          <w:tcPr>
            <w:tcW w:w="1426" w:type="dxa"/>
            <w:gridSpan w:val="3"/>
            <w:tcMar>
              <w:left w:w="57" w:type="dxa"/>
              <w:right w:w="57" w:type="dxa"/>
            </w:tcMar>
          </w:tcPr>
          <w:p w14:paraId="0F42775F" w14:textId="77777777" w:rsidR="007D4133" w:rsidRPr="00FA247E" w:rsidRDefault="007D4133" w:rsidP="008C4BD6">
            <w:pPr>
              <w:keepNext/>
              <w:keepLines/>
              <w:spacing w:after="80"/>
              <w:rPr>
                <w:strike/>
                <w:color w:val="000000" w:themeColor="text1"/>
                <w:w w:val="77"/>
                <w:szCs w:val="24"/>
              </w:rPr>
            </w:pPr>
          </w:p>
        </w:tc>
      </w:tr>
      <w:tr w:rsidR="00FA247E" w:rsidRPr="00FA247E" w14:paraId="18DF323D" w14:textId="77777777" w:rsidTr="00890198">
        <w:trPr>
          <w:trHeight w:val="227"/>
          <w:jc w:val="center"/>
        </w:trPr>
        <w:tc>
          <w:tcPr>
            <w:tcW w:w="1795" w:type="dxa"/>
            <w:gridSpan w:val="2"/>
            <w:tcMar>
              <w:left w:w="57" w:type="dxa"/>
              <w:right w:w="57" w:type="dxa"/>
            </w:tcMar>
          </w:tcPr>
          <w:p w14:paraId="48C2461E" w14:textId="77777777" w:rsidR="00FA230B" w:rsidRPr="00FA247E" w:rsidRDefault="00FA230B" w:rsidP="008C4BD6">
            <w:pPr>
              <w:keepNext/>
              <w:keepLines/>
              <w:spacing w:after="80"/>
              <w:rPr>
                <w:color w:val="000000" w:themeColor="text1"/>
                <w:szCs w:val="24"/>
              </w:rPr>
            </w:pPr>
            <w:r w:rsidRPr="00FA247E">
              <w:rPr>
                <w:color w:val="000000" w:themeColor="text1"/>
                <w:spacing w:val="-1"/>
                <w:szCs w:val="24"/>
              </w:rPr>
              <w:t>Tyre identification</w:t>
            </w:r>
          </w:p>
        </w:tc>
        <w:tc>
          <w:tcPr>
            <w:tcW w:w="1640" w:type="dxa"/>
            <w:gridSpan w:val="3"/>
            <w:tcMar>
              <w:left w:w="57" w:type="dxa"/>
              <w:right w:w="57" w:type="dxa"/>
            </w:tcMar>
          </w:tcPr>
          <w:p w14:paraId="6008C9BC" w14:textId="142787B2" w:rsidR="00FA230B" w:rsidRPr="00FA247E" w:rsidRDefault="00FA230B" w:rsidP="008C4BD6">
            <w:pPr>
              <w:keepNext/>
              <w:keepLines/>
              <w:spacing w:after="80"/>
              <w:rPr>
                <w:strike/>
                <w:color w:val="000000" w:themeColor="text1"/>
                <w:szCs w:val="24"/>
              </w:rPr>
            </w:pPr>
          </w:p>
        </w:tc>
        <w:tc>
          <w:tcPr>
            <w:tcW w:w="1438" w:type="dxa"/>
            <w:gridSpan w:val="3"/>
            <w:tcMar>
              <w:left w:w="57" w:type="dxa"/>
              <w:right w:w="57" w:type="dxa"/>
            </w:tcMar>
          </w:tcPr>
          <w:p w14:paraId="4C300D29" w14:textId="177F9298" w:rsidR="00FA230B" w:rsidRPr="00FA247E" w:rsidRDefault="00FA230B" w:rsidP="008C4BD6">
            <w:pPr>
              <w:keepNext/>
              <w:keepLines/>
              <w:spacing w:after="80"/>
              <w:rPr>
                <w:strike/>
                <w:color w:val="000000" w:themeColor="text1"/>
                <w:szCs w:val="24"/>
              </w:rPr>
            </w:pPr>
          </w:p>
        </w:tc>
        <w:tc>
          <w:tcPr>
            <w:tcW w:w="1422" w:type="dxa"/>
            <w:gridSpan w:val="3"/>
            <w:tcMar>
              <w:left w:w="57" w:type="dxa"/>
              <w:right w:w="57" w:type="dxa"/>
            </w:tcMar>
          </w:tcPr>
          <w:p w14:paraId="6A75ABE5" w14:textId="3B71CAD8" w:rsidR="00FA230B" w:rsidRPr="00FA247E" w:rsidRDefault="00FA230B" w:rsidP="008C4BD6">
            <w:pPr>
              <w:keepNext/>
              <w:keepLines/>
              <w:spacing w:after="80"/>
              <w:rPr>
                <w:strike/>
                <w:color w:val="000000" w:themeColor="text1"/>
                <w:szCs w:val="24"/>
              </w:rPr>
            </w:pPr>
          </w:p>
        </w:tc>
        <w:tc>
          <w:tcPr>
            <w:tcW w:w="1454" w:type="dxa"/>
            <w:gridSpan w:val="3"/>
            <w:tcMar>
              <w:left w:w="57" w:type="dxa"/>
              <w:right w:w="57" w:type="dxa"/>
            </w:tcMar>
          </w:tcPr>
          <w:p w14:paraId="3F504D67" w14:textId="1C852890" w:rsidR="00FA230B" w:rsidRPr="00FA247E" w:rsidRDefault="00FA230B" w:rsidP="008C4BD6">
            <w:pPr>
              <w:keepNext/>
              <w:keepLines/>
              <w:spacing w:after="80"/>
              <w:rPr>
                <w:strike/>
                <w:color w:val="000000" w:themeColor="text1"/>
                <w:szCs w:val="24"/>
              </w:rPr>
            </w:pPr>
          </w:p>
        </w:tc>
        <w:tc>
          <w:tcPr>
            <w:tcW w:w="1426" w:type="dxa"/>
            <w:gridSpan w:val="3"/>
            <w:tcMar>
              <w:left w:w="57" w:type="dxa"/>
              <w:right w:w="57" w:type="dxa"/>
            </w:tcMar>
          </w:tcPr>
          <w:p w14:paraId="06B640C3" w14:textId="03DBA63D" w:rsidR="00FA230B" w:rsidRPr="00FA247E" w:rsidRDefault="00FA230B" w:rsidP="008C4BD6">
            <w:pPr>
              <w:keepNext/>
              <w:keepLines/>
              <w:spacing w:after="80"/>
              <w:rPr>
                <w:strike/>
                <w:color w:val="000000" w:themeColor="text1"/>
                <w:szCs w:val="24"/>
              </w:rPr>
            </w:pPr>
          </w:p>
        </w:tc>
      </w:tr>
      <w:tr w:rsidR="00FA247E" w:rsidRPr="00FA247E" w14:paraId="0E422BFB" w14:textId="77777777" w:rsidTr="00124153">
        <w:trPr>
          <w:trHeight w:val="722"/>
          <w:jc w:val="center"/>
        </w:trPr>
        <w:tc>
          <w:tcPr>
            <w:tcW w:w="1795" w:type="dxa"/>
            <w:gridSpan w:val="2"/>
            <w:tcMar>
              <w:left w:w="57" w:type="dxa"/>
              <w:right w:w="57" w:type="dxa"/>
            </w:tcMar>
          </w:tcPr>
          <w:p w14:paraId="489402EE" w14:textId="77777777" w:rsidR="00950544" w:rsidRPr="00FA247E" w:rsidRDefault="00950544" w:rsidP="007D4133">
            <w:pPr>
              <w:rPr>
                <w:color w:val="000000" w:themeColor="text1"/>
                <w:szCs w:val="24"/>
              </w:rPr>
            </w:pPr>
            <w:r w:rsidRPr="00FA247E">
              <w:rPr>
                <w:color w:val="000000" w:themeColor="text1"/>
                <w:szCs w:val="24"/>
              </w:rPr>
              <w:t>M+S marking</w:t>
            </w:r>
          </w:p>
          <w:p w14:paraId="459706E2" w14:textId="71415048" w:rsidR="00950544" w:rsidRPr="00FA247E" w:rsidRDefault="00950544" w:rsidP="007D4133">
            <w:pPr>
              <w:rPr>
                <w:color w:val="000000" w:themeColor="text1"/>
                <w:szCs w:val="24"/>
              </w:rPr>
            </w:pPr>
            <w:r w:rsidRPr="00FA247E">
              <w:rPr>
                <w:color w:val="000000" w:themeColor="text1"/>
                <w:szCs w:val="24"/>
              </w:rPr>
              <w:t>(Y/N)</w:t>
            </w:r>
          </w:p>
        </w:tc>
        <w:tc>
          <w:tcPr>
            <w:tcW w:w="1640" w:type="dxa"/>
            <w:gridSpan w:val="3"/>
            <w:tcMar>
              <w:left w:w="57" w:type="dxa"/>
              <w:right w:w="57" w:type="dxa"/>
            </w:tcMar>
          </w:tcPr>
          <w:p w14:paraId="4DEFD2D5" w14:textId="77777777" w:rsidR="00950544" w:rsidRPr="00FA247E" w:rsidRDefault="00950544" w:rsidP="007D4133">
            <w:pPr>
              <w:keepNext/>
              <w:keepLines/>
              <w:spacing w:after="80"/>
              <w:rPr>
                <w:strike/>
                <w:color w:val="000000" w:themeColor="text1"/>
                <w:w w:val="77"/>
                <w:szCs w:val="24"/>
              </w:rPr>
            </w:pPr>
          </w:p>
        </w:tc>
        <w:tc>
          <w:tcPr>
            <w:tcW w:w="1438" w:type="dxa"/>
            <w:gridSpan w:val="3"/>
            <w:tcMar>
              <w:left w:w="57" w:type="dxa"/>
              <w:right w:w="57" w:type="dxa"/>
            </w:tcMar>
          </w:tcPr>
          <w:p w14:paraId="04782134" w14:textId="77777777" w:rsidR="00950544" w:rsidRPr="00FA247E" w:rsidRDefault="00950544" w:rsidP="007D4133">
            <w:pPr>
              <w:keepNext/>
              <w:keepLines/>
              <w:spacing w:after="80"/>
              <w:rPr>
                <w:strike/>
                <w:color w:val="000000" w:themeColor="text1"/>
                <w:w w:val="77"/>
                <w:szCs w:val="24"/>
              </w:rPr>
            </w:pPr>
          </w:p>
        </w:tc>
        <w:tc>
          <w:tcPr>
            <w:tcW w:w="1422" w:type="dxa"/>
            <w:gridSpan w:val="3"/>
            <w:tcMar>
              <w:left w:w="57" w:type="dxa"/>
              <w:right w:w="57" w:type="dxa"/>
            </w:tcMar>
          </w:tcPr>
          <w:p w14:paraId="0F9E89FB" w14:textId="77777777" w:rsidR="00950544" w:rsidRPr="00FA247E" w:rsidRDefault="00950544" w:rsidP="007D4133">
            <w:pPr>
              <w:keepNext/>
              <w:keepLines/>
              <w:spacing w:after="80"/>
              <w:rPr>
                <w:strike/>
                <w:color w:val="000000" w:themeColor="text1"/>
                <w:w w:val="77"/>
                <w:szCs w:val="24"/>
              </w:rPr>
            </w:pPr>
          </w:p>
        </w:tc>
        <w:tc>
          <w:tcPr>
            <w:tcW w:w="1454" w:type="dxa"/>
            <w:gridSpan w:val="3"/>
            <w:tcMar>
              <w:left w:w="57" w:type="dxa"/>
              <w:right w:w="57" w:type="dxa"/>
            </w:tcMar>
          </w:tcPr>
          <w:p w14:paraId="50201D9A" w14:textId="77777777" w:rsidR="00950544" w:rsidRPr="00FA247E" w:rsidRDefault="00950544" w:rsidP="007D4133">
            <w:pPr>
              <w:keepNext/>
              <w:keepLines/>
              <w:spacing w:after="80"/>
              <w:rPr>
                <w:strike/>
                <w:color w:val="000000" w:themeColor="text1"/>
                <w:szCs w:val="24"/>
              </w:rPr>
            </w:pPr>
          </w:p>
        </w:tc>
        <w:tc>
          <w:tcPr>
            <w:tcW w:w="1426" w:type="dxa"/>
            <w:gridSpan w:val="3"/>
            <w:tcMar>
              <w:left w:w="57" w:type="dxa"/>
              <w:right w:w="57" w:type="dxa"/>
            </w:tcMar>
          </w:tcPr>
          <w:p w14:paraId="7B1C785B" w14:textId="77777777" w:rsidR="00950544" w:rsidRPr="00FA247E" w:rsidRDefault="00950544" w:rsidP="007D4133">
            <w:pPr>
              <w:keepNext/>
              <w:keepLines/>
              <w:spacing w:after="80"/>
              <w:rPr>
                <w:strike/>
                <w:color w:val="000000" w:themeColor="text1"/>
                <w:w w:val="77"/>
                <w:szCs w:val="24"/>
              </w:rPr>
            </w:pPr>
          </w:p>
        </w:tc>
      </w:tr>
      <w:tr w:rsidR="00FA247E" w:rsidRPr="00FA247E" w14:paraId="194AB7D3" w14:textId="77777777" w:rsidTr="00124153">
        <w:trPr>
          <w:trHeight w:val="722"/>
          <w:jc w:val="center"/>
        </w:trPr>
        <w:tc>
          <w:tcPr>
            <w:tcW w:w="1795" w:type="dxa"/>
            <w:gridSpan w:val="2"/>
            <w:tcMar>
              <w:left w:w="57" w:type="dxa"/>
              <w:right w:w="57" w:type="dxa"/>
            </w:tcMar>
          </w:tcPr>
          <w:p w14:paraId="64725BA6" w14:textId="77777777" w:rsidR="00950544" w:rsidRPr="00FA247E" w:rsidRDefault="00950544" w:rsidP="00950544">
            <w:pPr>
              <w:autoSpaceDE w:val="0"/>
              <w:autoSpaceDN w:val="0"/>
              <w:adjustRightInd w:val="0"/>
              <w:rPr>
                <w:color w:val="000000" w:themeColor="text1"/>
                <w:spacing w:val="-1"/>
                <w:szCs w:val="24"/>
              </w:rPr>
            </w:pPr>
            <w:r w:rsidRPr="00FA247E">
              <w:rPr>
                <w:color w:val="000000" w:themeColor="text1"/>
                <w:spacing w:val="-1"/>
                <w:szCs w:val="24"/>
              </w:rPr>
              <w:t>3PMSF marking</w:t>
            </w:r>
          </w:p>
          <w:p w14:paraId="2BEE5C00" w14:textId="1232D8BB" w:rsidR="00950544" w:rsidRPr="00FA247E" w:rsidRDefault="00950544" w:rsidP="00950544">
            <w:pPr>
              <w:rPr>
                <w:color w:val="000000" w:themeColor="text1"/>
                <w:szCs w:val="24"/>
              </w:rPr>
            </w:pPr>
            <w:r w:rsidRPr="00FA247E">
              <w:rPr>
                <w:color w:val="000000" w:themeColor="text1"/>
                <w:spacing w:val="-1"/>
                <w:szCs w:val="24"/>
              </w:rPr>
              <w:t>(Y/N)</w:t>
            </w:r>
          </w:p>
        </w:tc>
        <w:tc>
          <w:tcPr>
            <w:tcW w:w="1640" w:type="dxa"/>
            <w:gridSpan w:val="3"/>
            <w:tcMar>
              <w:left w:w="57" w:type="dxa"/>
              <w:right w:w="57" w:type="dxa"/>
            </w:tcMar>
          </w:tcPr>
          <w:p w14:paraId="724C26D1" w14:textId="77777777" w:rsidR="00950544" w:rsidRPr="00FA247E" w:rsidRDefault="00950544" w:rsidP="007D4133">
            <w:pPr>
              <w:keepNext/>
              <w:keepLines/>
              <w:spacing w:after="80"/>
              <w:rPr>
                <w:strike/>
                <w:color w:val="000000" w:themeColor="text1"/>
                <w:w w:val="77"/>
                <w:szCs w:val="24"/>
              </w:rPr>
            </w:pPr>
          </w:p>
        </w:tc>
        <w:tc>
          <w:tcPr>
            <w:tcW w:w="1438" w:type="dxa"/>
            <w:gridSpan w:val="3"/>
            <w:tcMar>
              <w:left w:w="57" w:type="dxa"/>
              <w:right w:w="57" w:type="dxa"/>
            </w:tcMar>
          </w:tcPr>
          <w:p w14:paraId="6E7A1051" w14:textId="77777777" w:rsidR="00950544" w:rsidRPr="00FA247E" w:rsidRDefault="00950544" w:rsidP="007D4133">
            <w:pPr>
              <w:keepNext/>
              <w:keepLines/>
              <w:spacing w:after="80"/>
              <w:rPr>
                <w:strike/>
                <w:color w:val="000000" w:themeColor="text1"/>
                <w:w w:val="77"/>
                <w:szCs w:val="24"/>
              </w:rPr>
            </w:pPr>
          </w:p>
        </w:tc>
        <w:tc>
          <w:tcPr>
            <w:tcW w:w="1422" w:type="dxa"/>
            <w:gridSpan w:val="3"/>
            <w:tcMar>
              <w:left w:w="57" w:type="dxa"/>
              <w:right w:w="57" w:type="dxa"/>
            </w:tcMar>
          </w:tcPr>
          <w:p w14:paraId="5BD0DEF2" w14:textId="77777777" w:rsidR="00950544" w:rsidRPr="00FA247E" w:rsidRDefault="00950544" w:rsidP="007D4133">
            <w:pPr>
              <w:keepNext/>
              <w:keepLines/>
              <w:spacing w:after="80"/>
              <w:rPr>
                <w:strike/>
                <w:color w:val="000000" w:themeColor="text1"/>
                <w:w w:val="77"/>
                <w:szCs w:val="24"/>
              </w:rPr>
            </w:pPr>
          </w:p>
        </w:tc>
        <w:tc>
          <w:tcPr>
            <w:tcW w:w="1454" w:type="dxa"/>
            <w:gridSpan w:val="3"/>
            <w:tcMar>
              <w:left w:w="57" w:type="dxa"/>
              <w:right w:w="57" w:type="dxa"/>
            </w:tcMar>
          </w:tcPr>
          <w:p w14:paraId="7705DCED" w14:textId="77777777" w:rsidR="00950544" w:rsidRPr="00FA247E" w:rsidRDefault="00950544" w:rsidP="007D4133">
            <w:pPr>
              <w:keepNext/>
              <w:keepLines/>
              <w:spacing w:after="80"/>
              <w:rPr>
                <w:strike/>
                <w:color w:val="000000" w:themeColor="text1"/>
                <w:szCs w:val="24"/>
              </w:rPr>
            </w:pPr>
          </w:p>
        </w:tc>
        <w:tc>
          <w:tcPr>
            <w:tcW w:w="1426" w:type="dxa"/>
            <w:gridSpan w:val="3"/>
            <w:tcMar>
              <w:left w:w="57" w:type="dxa"/>
              <w:right w:w="57" w:type="dxa"/>
            </w:tcMar>
          </w:tcPr>
          <w:p w14:paraId="36F96955" w14:textId="77777777" w:rsidR="00950544" w:rsidRPr="00FA247E" w:rsidRDefault="00950544" w:rsidP="007D4133">
            <w:pPr>
              <w:keepNext/>
              <w:keepLines/>
              <w:spacing w:after="80"/>
              <w:rPr>
                <w:strike/>
                <w:color w:val="000000" w:themeColor="text1"/>
                <w:w w:val="77"/>
                <w:szCs w:val="24"/>
              </w:rPr>
            </w:pPr>
          </w:p>
        </w:tc>
      </w:tr>
      <w:tr w:rsidR="00FA247E" w:rsidRPr="00FA247E" w14:paraId="07B3A102" w14:textId="77777777" w:rsidTr="00890198">
        <w:trPr>
          <w:trHeight w:val="227"/>
          <w:jc w:val="center"/>
        </w:trPr>
        <w:tc>
          <w:tcPr>
            <w:tcW w:w="1795" w:type="dxa"/>
            <w:gridSpan w:val="2"/>
            <w:tcMar>
              <w:left w:w="57" w:type="dxa"/>
              <w:right w:w="57" w:type="dxa"/>
            </w:tcMar>
          </w:tcPr>
          <w:p w14:paraId="4E4C899E" w14:textId="77777777" w:rsidR="00FA230B" w:rsidRPr="00FA247E" w:rsidRDefault="00FA230B" w:rsidP="008C4BD6">
            <w:pPr>
              <w:keepNext/>
              <w:keepLines/>
              <w:spacing w:after="80"/>
              <w:rPr>
                <w:color w:val="000000" w:themeColor="text1"/>
                <w:sz w:val="18"/>
              </w:rPr>
            </w:pPr>
            <w:r w:rsidRPr="00FA247E">
              <w:rPr>
                <w:color w:val="000000" w:themeColor="text1"/>
                <w:sz w:val="18"/>
              </w:rPr>
              <w:t>Rim</w:t>
            </w:r>
          </w:p>
        </w:tc>
        <w:tc>
          <w:tcPr>
            <w:tcW w:w="1640" w:type="dxa"/>
            <w:gridSpan w:val="3"/>
            <w:tcMar>
              <w:left w:w="57" w:type="dxa"/>
              <w:right w:w="57" w:type="dxa"/>
            </w:tcMar>
          </w:tcPr>
          <w:p w14:paraId="6948517B" w14:textId="77777777" w:rsidR="00FA230B" w:rsidRPr="00FA247E" w:rsidRDefault="00FA230B" w:rsidP="008C4BD6">
            <w:pPr>
              <w:keepNext/>
              <w:keepLines/>
              <w:spacing w:after="80"/>
              <w:rPr>
                <w:color w:val="000000" w:themeColor="text1"/>
                <w:sz w:val="18"/>
              </w:rPr>
            </w:pPr>
          </w:p>
        </w:tc>
        <w:tc>
          <w:tcPr>
            <w:tcW w:w="1438" w:type="dxa"/>
            <w:gridSpan w:val="3"/>
            <w:tcMar>
              <w:left w:w="57" w:type="dxa"/>
              <w:right w:w="57" w:type="dxa"/>
            </w:tcMar>
          </w:tcPr>
          <w:p w14:paraId="166AC8C8" w14:textId="77777777" w:rsidR="00FA230B" w:rsidRPr="00FA247E" w:rsidRDefault="00FA230B" w:rsidP="008C4BD6">
            <w:pPr>
              <w:keepNext/>
              <w:keepLines/>
              <w:spacing w:after="80"/>
              <w:rPr>
                <w:color w:val="000000" w:themeColor="text1"/>
                <w:sz w:val="18"/>
              </w:rPr>
            </w:pPr>
          </w:p>
        </w:tc>
        <w:tc>
          <w:tcPr>
            <w:tcW w:w="1422" w:type="dxa"/>
            <w:gridSpan w:val="3"/>
            <w:tcMar>
              <w:left w:w="57" w:type="dxa"/>
              <w:right w:w="57" w:type="dxa"/>
            </w:tcMar>
          </w:tcPr>
          <w:p w14:paraId="19A5661E" w14:textId="77777777" w:rsidR="00FA230B" w:rsidRPr="00FA247E" w:rsidRDefault="00FA230B" w:rsidP="008C4BD6">
            <w:pPr>
              <w:keepNext/>
              <w:keepLines/>
              <w:spacing w:after="80"/>
              <w:rPr>
                <w:color w:val="000000" w:themeColor="text1"/>
                <w:sz w:val="18"/>
              </w:rPr>
            </w:pPr>
          </w:p>
        </w:tc>
        <w:tc>
          <w:tcPr>
            <w:tcW w:w="1454" w:type="dxa"/>
            <w:gridSpan w:val="3"/>
            <w:tcMar>
              <w:left w:w="57" w:type="dxa"/>
              <w:right w:w="57" w:type="dxa"/>
            </w:tcMar>
          </w:tcPr>
          <w:p w14:paraId="794B4EFB" w14:textId="77777777" w:rsidR="00FA230B" w:rsidRPr="00FA247E" w:rsidRDefault="00FA230B" w:rsidP="008C4BD6">
            <w:pPr>
              <w:keepNext/>
              <w:keepLines/>
              <w:spacing w:after="80"/>
              <w:rPr>
                <w:color w:val="000000" w:themeColor="text1"/>
                <w:sz w:val="18"/>
              </w:rPr>
            </w:pPr>
          </w:p>
        </w:tc>
        <w:tc>
          <w:tcPr>
            <w:tcW w:w="1426" w:type="dxa"/>
            <w:gridSpan w:val="3"/>
            <w:tcMar>
              <w:left w:w="57" w:type="dxa"/>
              <w:right w:w="57" w:type="dxa"/>
            </w:tcMar>
          </w:tcPr>
          <w:p w14:paraId="5921FB54" w14:textId="77777777" w:rsidR="00FA230B" w:rsidRPr="00FA247E" w:rsidRDefault="00FA230B" w:rsidP="008C4BD6">
            <w:pPr>
              <w:keepNext/>
              <w:keepLines/>
              <w:spacing w:after="80"/>
              <w:rPr>
                <w:color w:val="000000" w:themeColor="text1"/>
                <w:sz w:val="18"/>
              </w:rPr>
            </w:pPr>
          </w:p>
        </w:tc>
      </w:tr>
      <w:tr w:rsidR="00FA247E" w:rsidRPr="00FA247E" w14:paraId="1B9E85A7" w14:textId="77777777" w:rsidTr="00890198">
        <w:trPr>
          <w:trHeight w:val="227"/>
          <w:jc w:val="center"/>
        </w:trPr>
        <w:tc>
          <w:tcPr>
            <w:tcW w:w="1795" w:type="dxa"/>
            <w:gridSpan w:val="2"/>
            <w:tcMar>
              <w:left w:w="57" w:type="dxa"/>
              <w:right w:w="57" w:type="dxa"/>
            </w:tcMar>
          </w:tcPr>
          <w:p w14:paraId="113474E3" w14:textId="77777777" w:rsidR="00890198" w:rsidRPr="00FA247E" w:rsidRDefault="00890198" w:rsidP="00890198">
            <w:pPr>
              <w:keepNext/>
              <w:keepLines/>
              <w:spacing w:after="80"/>
              <w:rPr>
                <w:color w:val="000000" w:themeColor="text1"/>
                <w:sz w:val="18"/>
              </w:rPr>
            </w:pPr>
            <w:r w:rsidRPr="00FA247E">
              <w:rPr>
                <w:color w:val="000000" w:themeColor="text1"/>
                <w:spacing w:val="-1"/>
                <w:sz w:val="18"/>
              </w:rPr>
              <w:t xml:space="preserve">Front axle pressure </w:t>
            </w:r>
            <w:r w:rsidRPr="00FA247E">
              <w:rPr>
                <w:color w:val="000000" w:themeColor="text1"/>
                <w:sz w:val="18"/>
              </w:rPr>
              <w:t>(kPa)</w:t>
            </w:r>
          </w:p>
        </w:tc>
        <w:tc>
          <w:tcPr>
            <w:tcW w:w="921" w:type="dxa"/>
            <w:gridSpan w:val="2"/>
            <w:tcMar>
              <w:left w:w="57" w:type="dxa"/>
              <w:right w:w="57" w:type="dxa"/>
            </w:tcMar>
          </w:tcPr>
          <w:p w14:paraId="2474F3EB"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Left</w:t>
            </w:r>
          </w:p>
        </w:tc>
        <w:tc>
          <w:tcPr>
            <w:tcW w:w="719" w:type="dxa"/>
          </w:tcPr>
          <w:p w14:paraId="35BE54D7"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Right</w:t>
            </w:r>
          </w:p>
        </w:tc>
        <w:tc>
          <w:tcPr>
            <w:tcW w:w="719" w:type="dxa"/>
            <w:gridSpan w:val="2"/>
            <w:tcMar>
              <w:left w:w="57" w:type="dxa"/>
              <w:right w:w="57" w:type="dxa"/>
            </w:tcMar>
          </w:tcPr>
          <w:p w14:paraId="61C9871B"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Left</w:t>
            </w:r>
          </w:p>
        </w:tc>
        <w:tc>
          <w:tcPr>
            <w:tcW w:w="719" w:type="dxa"/>
          </w:tcPr>
          <w:p w14:paraId="0B511032"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Right</w:t>
            </w:r>
          </w:p>
        </w:tc>
        <w:tc>
          <w:tcPr>
            <w:tcW w:w="719" w:type="dxa"/>
            <w:gridSpan w:val="2"/>
            <w:tcMar>
              <w:left w:w="57" w:type="dxa"/>
              <w:right w:w="57" w:type="dxa"/>
            </w:tcMar>
          </w:tcPr>
          <w:p w14:paraId="3FE70B88"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Left</w:t>
            </w:r>
          </w:p>
        </w:tc>
        <w:tc>
          <w:tcPr>
            <w:tcW w:w="703" w:type="dxa"/>
          </w:tcPr>
          <w:p w14:paraId="1DB2312E"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Right</w:t>
            </w:r>
          </w:p>
        </w:tc>
        <w:tc>
          <w:tcPr>
            <w:tcW w:w="735" w:type="dxa"/>
            <w:gridSpan w:val="2"/>
            <w:tcMar>
              <w:left w:w="57" w:type="dxa"/>
              <w:right w:w="57" w:type="dxa"/>
            </w:tcMar>
          </w:tcPr>
          <w:p w14:paraId="58158435"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Left</w:t>
            </w:r>
          </w:p>
        </w:tc>
        <w:tc>
          <w:tcPr>
            <w:tcW w:w="719" w:type="dxa"/>
          </w:tcPr>
          <w:p w14:paraId="4C7DBE91"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Right</w:t>
            </w:r>
          </w:p>
        </w:tc>
        <w:tc>
          <w:tcPr>
            <w:tcW w:w="713" w:type="dxa"/>
            <w:gridSpan w:val="2"/>
            <w:tcMar>
              <w:left w:w="57" w:type="dxa"/>
              <w:right w:w="57" w:type="dxa"/>
            </w:tcMar>
          </w:tcPr>
          <w:p w14:paraId="0F04AE4D"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Left</w:t>
            </w:r>
          </w:p>
        </w:tc>
        <w:tc>
          <w:tcPr>
            <w:tcW w:w="713" w:type="dxa"/>
          </w:tcPr>
          <w:p w14:paraId="419F697C"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Right</w:t>
            </w:r>
          </w:p>
        </w:tc>
      </w:tr>
      <w:tr w:rsidR="00FA247E" w:rsidRPr="00FA247E" w14:paraId="5A02E86F" w14:textId="77777777" w:rsidTr="00890198">
        <w:trPr>
          <w:trHeight w:val="227"/>
          <w:jc w:val="center"/>
        </w:trPr>
        <w:tc>
          <w:tcPr>
            <w:tcW w:w="1795" w:type="dxa"/>
            <w:gridSpan w:val="2"/>
            <w:tcMar>
              <w:left w:w="57" w:type="dxa"/>
              <w:right w:w="57" w:type="dxa"/>
            </w:tcMar>
          </w:tcPr>
          <w:p w14:paraId="2B7A15B6" w14:textId="77777777" w:rsidR="00890198" w:rsidRPr="00FA247E" w:rsidRDefault="00890198" w:rsidP="00890198">
            <w:pPr>
              <w:keepNext/>
              <w:keepLines/>
              <w:spacing w:after="80"/>
              <w:rPr>
                <w:color w:val="000000" w:themeColor="text1"/>
                <w:sz w:val="18"/>
              </w:rPr>
            </w:pPr>
            <w:r w:rsidRPr="00FA247E">
              <w:rPr>
                <w:color w:val="000000" w:themeColor="text1"/>
                <w:spacing w:val="-1"/>
                <w:sz w:val="18"/>
              </w:rPr>
              <w:t xml:space="preserve">Rear axle pressure </w:t>
            </w:r>
            <w:r w:rsidRPr="00FA247E">
              <w:rPr>
                <w:color w:val="000000" w:themeColor="text1"/>
                <w:sz w:val="18"/>
              </w:rPr>
              <w:t>(kPa)</w:t>
            </w:r>
          </w:p>
        </w:tc>
        <w:tc>
          <w:tcPr>
            <w:tcW w:w="921" w:type="dxa"/>
            <w:gridSpan w:val="2"/>
            <w:tcMar>
              <w:left w:w="57" w:type="dxa"/>
              <w:right w:w="57" w:type="dxa"/>
            </w:tcMar>
          </w:tcPr>
          <w:p w14:paraId="059FA9E2"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Left</w:t>
            </w:r>
          </w:p>
        </w:tc>
        <w:tc>
          <w:tcPr>
            <w:tcW w:w="719" w:type="dxa"/>
          </w:tcPr>
          <w:p w14:paraId="5944F082"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Right</w:t>
            </w:r>
          </w:p>
        </w:tc>
        <w:tc>
          <w:tcPr>
            <w:tcW w:w="719" w:type="dxa"/>
            <w:gridSpan w:val="2"/>
            <w:tcMar>
              <w:left w:w="57" w:type="dxa"/>
              <w:right w:w="57" w:type="dxa"/>
            </w:tcMar>
          </w:tcPr>
          <w:p w14:paraId="44CB87EA"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Left</w:t>
            </w:r>
          </w:p>
        </w:tc>
        <w:tc>
          <w:tcPr>
            <w:tcW w:w="719" w:type="dxa"/>
          </w:tcPr>
          <w:p w14:paraId="4F29E9EF"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Right</w:t>
            </w:r>
          </w:p>
        </w:tc>
        <w:tc>
          <w:tcPr>
            <w:tcW w:w="719" w:type="dxa"/>
            <w:gridSpan w:val="2"/>
            <w:tcMar>
              <w:left w:w="57" w:type="dxa"/>
              <w:right w:w="57" w:type="dxa"/>
            </w:tcMar>
          </w:tcPr>
          <w:p w14:paraId="16004C12"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Left</w:t>
            </w:r>
          </w:p>
        </w:tc>
        <w:tc>
          <w:tcPr>
            <w:tcW w:w="703" w:type="dxa"/>
          </w:tcPr>
          <w:p w14:paraId="247304A4"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Right</w:t>
            </w:r>
          </w:p>
        </w:tc>
        <w:tc>
          <w:tcPr>
            <w:tcW w:w="735" w:type="dxa"/>
            <w:gridSpan w:val="2"/>
            <w:tcMar>
              <w:left w:w="57" w:type="dxa"/>
              <w:right w:w="57" w:type="dxa"/>
            </w:tcMar>
          </w:tcPr>
          <w:p w14:paraId="6B85C099"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Left</w:t>
            </w:r>
          </w:p>
        </w:tc>
        <w:tc>
          <w:tcPr>
            <w:tcW w:w="719" w:type="dxa"/>
          </w:tcPr>
          <w:p w14:paraId="053A9031"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Right</w:t>
            </w:r>
          </w:p>
        </w:tc>
        <w:tc>
          <w:tcPr>
            <w:tcW w:w="713" w:type="dxa"/>
            <w:gridSpan w:val="2"/>
            <w:tcMar>
              <w:left w:w="57" w:type="dxa"/>
              <w:right w:w="57" w:type="dxa"/>
            </w:tcMar>
          </w:tcPr>
          <w:p w14:paraId="32BA5CC7"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Left</w:t>
            </w:r>
          </w:p>
        </w:tc>
        <w:tc>
          <w:tcPr>
            <w:tcW w:w="713" w:type="dxa"/>
          </w:tcPr>
          <w:p w14:paraId="328601E1"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Right</w:t>
            </w:r>
          </w:p>
        </w:tc>
      </w:tr>
      <w:tr w:rsidR="00FA247E" w:rsidRPr="00FA247E" w14:paraId="42E4731F" w14:textId="77777777" w:rsidTr="00890198">
        <w:trPr>
          <w:trHeight w:val="227"/>
          <w:jc w:val="center"/>
        </w:trPr>
        <w:tc>
          <w:tcPr>
            <w:tcW w:w="1795" w:type="dxa"/>
            <w:gridSpan w:val="2"/>
            <w:tcMar>
              <w:left w:w="57" w:type="dxa"/>
              <w:right w:w="57" w:type="dxa"/>
            </w:tcMar>
          </w:tcPr>
          <w:p w14:paraId="3C9BC00B" w14:textId="77777777" w:rsidR="00890198" w:rsidRPr="00FA247E" w:rsidRDefault="00890198" w:rsidP="00890198">
            <w:pPr>
              <w:keepNext/>
              <w:keepLines/>
              <w:spacing w:after="80"/>
              <w:rPr>
                <w:color w:val="000000" w:themeColor="text1"/>
                <w:sz w:val="18"/>
              </w:rPr>
            </w:pPr>
            <w:r w:rsidRPr="00FA247E">
              <w:rPr>
                <w:color w:val="000000" w:themeColor="text1"/>
                <w:spacing w:val="-1"/>
                <w:sz w:val="18"/>
              </w:rPr>
              <w:t>Front axle load (kg)</w:t>
            </w:r>
          </w:p>
        </w:tc>
        <w:tc>
          <w:tcPr>
            <w:tcW w:w="921" w:type="dxa"/>
            <w:gridSpan w:val="2"/>
            <w:tcMar>
              <w:left w:w="57" w:type="dxa"/>
              <w:right w:w="57" w:type="dxa"/>
            </w:tcMar>
          </w:tcPr>
          <w:p w14:paraId="3E23380B"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Left</w:t>
            </w:r>
          </w:p>
        </w:tc>
        <w:tc>
          <w:tcPr>
            <w:tcW w:w="719" w:type="dxa"/>
          </w:tcPr>
          <w:p w14:paraId="6829D3DD"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Right</w:t>
            </w:r>
          </w:p>
        </w:tc>
        <w:tc>
          <w:tcPr>
            <w:tcW w:w="719" w:type="dxa"/>
            <w:gridSpan w:val="2"/>
            <w:tcMar>
              <w:left w:w="57" w:type="dxa"/>
              <w:right w:w="57" w:type="dxa"/>
            </w:tcMar>
          </w:tcPr>
          <w:p w14:paraId="27B1A545"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Left</w:t>
            </w:r>
          </w:p>
        </w:tc>
        <w:tc>
          <w:tcPr>
            <w:tcW w:w="719" w:type="dxa"/>
          </w:tcPr>
          <w:p w14:paraId="651E15B1"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Right</w:t>
            </w:r>
          </w:p>
        </w:tc>
        <w:tc>
          <w:tcPr>
            <w:tcW w:w="719" w:type="dxa"/>
            <w:gridSpan w:val="2"/>
            <w:tcMar>
              <w:left w:w="57" w:type="dxa"/>
              <w:right w:w="57" w:type="dxa"/>
            </w:tcMar>
          </w:tcPr>
          <w:p w14:paraId="4E330808"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Left</w:t>
            </w:r>
          </w:p>
        </w:tc>
        <w:tc>
          <w:tcPr>
            <w:tcW w:w="703" w:type="dxa"/>
          </w:tcPr>
          <w:p w14:paraId="16C807DB"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Right</w:t>
            </w:r>
          </w:p>
        </w:tc>
        <w:tc>
          <w:tcPr>
            <w:tcW w:w="735" w:type="dxa"/>
            <w:gridSpan w:val="2"/>
            <w:tcMar>
              <w:left w:w="57" w:type="dxa"/>
              <w:right w:w="57" w:type="dxa"/>
            </w:tcMar>
          </w:tcPr>
          <w:p w14:paraId="12E21415"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Left</w:t>
            </w:r>
          </w:p>
        </w:tc>
        <w:tc>
          <w:tcPr>
            <w:tcW w:w="719" w:type="dxa"/>
          </w:tcPr>
          <w:p w14:paraId="062933F6"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Right</w:t>
            </w:r>
          </w:p>
        </w:tc>
        <w:tc>
          <w:tcPr>
            <w:tcW w:w="713" w:type="dxa"/>
            <w:gridSpan w:val="2"/>
            <w:tcMar>
              <w:left w:w="57" w:type="dxa"/>
              <w:right w:w="57" w:type="dxa"/>
            </w:tcMar>
          </w:tcPr>
          <w:p w14:paraId="75BB1F08"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Left</w:t>
            </w:r>
          </w:p>
        </w:tc>
        <w:tc>
          <w:tcPr>
            <w:tcW w:w="713" w:type="dxa"/>
          </w:tcPr>
          <w:p w14:paraId="26A27EBA"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Right</w:t>
            </w:r>
          </w:p>
        </w:tc>
      </w:tr>
      <w:tr w:rsidR="00FA247E" w:rsidRPr="00FA247E" w14:paraId="362EE487" w14:textId="77777777" w:rsidTr="00890198">
        <w:tblPrEx>
          <w:tblCellMar>
            <w:left w:w="0" w:type="dxa"/>
            <w:right w:w="0" w:type="dxa"/>
          </w:tblCellMar>
        </w:tblPrEx>
        <w:trPr>
          <w:trHeight w:val="227"/>
          <w:jc w:val="center"/>
        </w:trPr>
        <w:tc>
          <w:tcPr>
            <w:tcW w:w="1795" w:type="dxa"/>
            <w:gridSpan w:val="2"/>
            <w:tcMar>
              <w:left w:w="57" w:type="dxa"/>
              <w:right w:w="57" w:type="dxa"/>
            </w:tcMar>
          </w:tcPr>
          <w:p w14:paraId="51214606" w14:textId="77777777" w:rsidR="00890198" w:rsidRPr="00FA247E" w:rsidRDefault="00890198" w:rsidP="00890198">
            <w:pPr>
              <w:keepNext/>
              <w:keepLines/>
              <w:spacing w:after="80"/>
              <w:rPr>
                <w:color w:val="000000" w:themeColor="text1"/>
                <w:spacing w:val="-1"/>
                <w:sz w:val="18"/>
              </w:rPr>
            </w:pPr>
            <w:r w:rsidRPr="00FA247E">
              <w:rPr>
                <w:color w:val="000000" w:themeColor="text1"/>
                <w:spacing w:val="-1"/>
                <w:sz w:val="18"/>
              </w:rPr>
              <w:t>Rear axle load (kg)</w:t>
            </w:r>
          </w:p>
        </w:tc>
        <w:tc>
          <w:tcPr>
            <w:tcW w:w="921" w:type="dxa"/>
            <w:gridSpan w:val="2"/>
            <w:tcMar>
              <w:left w:w="57" w:type="dxa"/>
              <w:right w:w="57" w:type="dxa"/>
            </w:tcMar>
          </w:tcPr>
          <w:p w14:paraId="04884540"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Left</w:t>
            </w:r>
          </w:p>
        </w:tc>
        <w:tc>
          <w:tcPr>
            <w:tcW w:w="719" w:type="dxa"/>
          </w:tcPr>
          <w:p w14:paraId="7AD55F65"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Right</w:t>
            </w:r>
          </w:p>
        </w:tc>
        <w:tc>
          <w:tcPr>
            <w:tcW w:w="719" w:type="dxa"/>
            <w:gridSpan w:val="2"/>
            <w:tcMar>
              <w:left w:w="57" w:type="dxa"/>
              <w:right w:w="57" w:type="dxa"/>
            </w:tcMar>
          </w:tcPr>
          <w:p w14:paraId="66B999E7"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Left</w:t>
            </w:r>
          </w:p>
        </w:tc>
        <w:tc>
          <w:tcPr>
            <w:tcW w:w="719" w:type="dxa"/>
          </w:tcPr>
          <w:p w14:paraId="795228A1"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Right</w:t>
            </w:r>
          </w:p>
        </w:tc>
        <w:tc>
          <w:tcPr>
            <w:tcW w:w="719" w:type="dxa"/>
            <w:gridSpan w:val="2"/>
            <w:tcMar>
              <w:left w:w="57" w:type="dxa"/>
              <w:right w:w="57" w:type="dxa"/>
            </w:tcMar>
          </w:tcPr>
          <w:p w14:paraId="5FED900A"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Left</w:t>
            </w:r>
          </w:p>
        </w:tc>
        <w:tc>
          <w:tcPr>
            <w:tcW w:w="703" w:type="dxa"/>
          </w:tcPr>
          <w:p w14:paraId="37BBAAAC"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Right</w:t>
            </w:r>
          </w:p>
        </w:tc>
        <w:tc>
          <w:tcPr>
            <w:tcW w:w="735" w:type="dxa"/>
            <w:gridSpan w:val="2"/>
            <w:tcMar>
              <w:left w:w="57" w:type="dxa"/>
              <w:right w:w="57" w:type="dxa"/>
            </w:tcMar>
          </w:tcPr>
          <w:p w14:paraId="358F5690"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Left</w:t>
            </w:r>
          </w:p>
        </w:tc>
        <w:tc>
          <w:tcPr>
            <w:tcW w:w="719" w:type="dxa"/>
          </w:tcPr>
          <w:p w14:paraId="56F89021"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Right</w:t>
            </w:r>
          </w:p>
        </w:tc>
        <w:tc>
          <w:tcPr>
            <w:tcW w:w="713" w:type="dxa"/>
            <w:gridSpan w:val="2"/>
            <w:tcMar>
              <w:left w:w="57" w:type="dxa"/>
              <w:right w:w="57" w:type="dxa"/>
            </w:tcMar>
          </w:tcPr>
          <w:p w14:paraId="18BE1636"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Left</w:t>
            </w:r>
          </w:p>
        </w:tc>
        <w:tc>
          <w:tcPr>
            <w:tcW w:w="713" w:type="dxa"/>
          </w:tcPr>
          <w:p w14:paraId="4F66CF63" w14:textId="77777777" w:rsidR="00890198" w:rsidRPr="00FA247E" w:rsidRDefault="00890198" w:rsidP="00890198">
            <w:pPr>
              <w:keepNext/>
              <w:keepLines/>
              <w:spacing w:after="80"/>
              <w:jc w:val="center"/>
              <w:rPr>
                <w:color w:val="000000" w:themeColor="text1"/>
                <w:sz w:val="18"/>
              </w:rPr>
            </w:pPr>
            <w:r w:rsidRPr="00FA247E">
              <w:rPr>
                <w:color w:val="000000" w:themeColor="text1"/>
                <w:sz w:val="18"/>
              </w:rPr>
              <w:t>Right</w:t>
            </w:r>
          </w:p>
        </w:tc>
      </w:tr>
      <w:tr w:rsidR="00FA247E" w:rsidRPr="00FA247E" w14:paraId="672EE389" w14:textId="77777777" w:rsidTr="00890198">
        <w:trPr>
          <w:trHeight w:val="227"/>
          <w:jc w:val="center"/>
        </w:trPr>
        <w:tc>
          <w:tcPr>
            <w:tcW w:w="1795" w:type="dxa"/>
            <w:gridSpan w:val="2"/>
            <w:tcMar>
              <w:left w:w="57" w:type="dxa"/>
              <w:right w:w="57" w:type="dxa"/>
            </w:tcMar>
          </w:tcPr>
          <w:p w14:paraId="4001E789" w14:textId="77777777" w:rsidR="00FA230B" w:rsidRPr="00FA247E" w:rsidRDefault="00FA230B" w:rsidP="008C4BD6">
            <w:pPr>
              <w:keepNext/>
              <w:keepLines/>
              <w:spacing w:after="80"/>
              <w:rPr>
                <w:color w:val="000000" w:themeColor="text1"/>
                <w:sz w:val="18"/>
              </w:rPr>
            </w:pPr>
            <w:r w:rsidRPr="00FA247E">
              <w:rPr>
                <w:color w:val="000000" w:themeColor="text1"/>
                <w:spacing w:val="-1"/>
                <w:sz w:val="18"/>
              </w:rPr>
              <w:t>Wet surface temp (°C)</w:t>
            </w:r>
          </w:p>
        </w:tc>
        <w:tc>
          <w:tcPr>
            <w:tcW w:w="1640" w:type="dxa"/>
            <w:gridSpan w:val="3"/>
            <w:tcMar>
              <w:left w:w="57" w:type="dxa"/>
              <w:right w:w="57" w:type="dxa"/>
            </w:tcMar>
          </w:tcPr>
          <w:p w14:paraId="241C3A1A" w14:textId="77777777" w:rsidR="00FA230B" w:rsidRPr="00FA247E" w:rsidRDefault="00FA230B" w:rsidP="008C4BD6">
            <w:pPr>
              <w:keepNext/>
              <w:keepLines/>
              <w:spacing w:after="80"/>
              <w:rPr>
                <w:color w:val="000000" w:themeColor="text1"/>
                <w:sz w:val="18"/>
              </w:rPr>
            </w:pPr>
          </w:p>
        </w:tc>
        <w:tc>
          <w:tcPr>
            <w:tcW w:w="1438" w:type="dxa"/>
            <w:gridSpan w:val="3"/>
            <w:tcMar>
              <w:left w:w="57" w:type="dxa"/>
              <w:right w:w="57" w:type="dxa"/>
            </w:tcMar>
          </w:tcPr>
          <w:p w14:paraId="69EDCE49" w14:textId="77777777" w:rsidR="00FA230B" w:rsidRPr="00FA247E" w:rsidRDefault="00FA230B" w:rsidP="008C4BD6">
            <w:pPr>
              <w:keepNext/>
              <w:keepLines/>
              <w:spacing w:after="80"/>
              <w:rPr>
                <w:color w:val="000000" w:themeColor="text1"/>
                <w:sz w:val="18"/>
              </w:rPr>
            </w:pPr>
          </w:p>
        </w:tc>
        <w:tc>
          <w:tcPr>
            <w:tcW w:w="1422" w:type="dxa"/>
            <w:gridSpan w:val="3"/>
            <w:tcMar>
              <w:left w:w="57" w:type="dxa"/>
              <w:right w:w="57" w:type="dxa"/>
            </w:tcMar>
          </w:tcPr>
          <w:p w14:paraId="630FB45D" w14:textId="77777777" w:rsidR="00FA230B" w:rsidRPr="00FA247E" w:rsidRDefault="00FA230B" w:rsidP="008C4BD6">
            <w:pPr>
              <w:keepNext/>
              <w:keepLines/>
              <w:spacing w:after="80"/>
              <w:rPr>
                <w:color w:val="000000" w:themeColor="text1"/>
                <w:sz w:val="18"/>
              </w:rPr>
            </w:pPr>
          </w:p>
        </w:tc>
        <w:tc>
          <w:tcPr>
            <w:tcW w:w="1454" w:type="dxa"/>
            <w:gridSpan w:val="3"/>
            <w:tcMar>
              <w:left w:w="57" w:type="dxa"/>
              <w:right w:w="57" w:type="dxa"/>
            </w:tcMar>
          </w:tcPr>
          <w:p w14:paraId="6C873890" w14:textId="77777777" w:rsidR="00FA230B" w:rsidRPr="00FA247E" w:rsidRDefault="00FA230B" w:rsidP="008C4BD6">
            <w:pPr>
              <w:keepNext/>
              <w:keepLines/>
              <w:spacing w:after="80"/>
              <w:rPr>
                <w:color w:val="000000" w:themeColor="text1"/>
                <w:sz w:val="18"/>
              </w:rPr>
            </w:pPr>
          </w:p>
        </w:tc>
        <w:tc>
          <w:tcPr>
            <w:tcW w:w="1426" w:type="dxa"/>
            <w:gridSpan w:val="3"/>
            <w:tcMar>
              <w:left w:w="57" w:type="dxa"/>
              <w:right w:w="57" w:type="dxa"/>
            </w:tcMar>
          </w:tcPr>
          <w:p w14:paraId="1A91D1EB" w14:textId="77777777" w:rsidR="00FA230B" w:rsidRPr="00FA247E" w:rsidRDefault="00FA230B" w:rsidP="008C4BD6">
            <w:pPr>
              <w:keepNext/>
              <w:keepLines/>
              <w:spacing w:after="80"/>
              <w:rPr>
                <w:color w:val="000000" w:themeColor="text1"/>
                <w:sz w:val="18"/>
              </w:rPr>
            </w:pPr>
          </w:p>
        </w:tc>
      </w:tr>
      <w:tr w:rsidR="00FA247E" w:rsidRPr="00FA247E" w14:paraId="307146D9" w14:textId="77777777" w:rsidTr="00890198">
        <w:trPr>
          <w:trHeight w:val="227"/>
          <w:jc w:val="center"/>
        </w:trPr>
        <w:tc>
          <w:tcPr>
            <w:tcW w:w="1795" w:type="dxa"/>
            <w:gridSpan w:val="2"/>
            <w:tcMar>
              <w:left w:w="57" w:type="dxa"/>
              <w:right w:w="57" w:type="dxa"/>
            </w:tcMar>
          </w:tcPr>
          <w:p w14:paraId="0CDBDD55" w14:textId="77777777" w:rsidR="00FA230B" w:rsidRPr="00FA247E" w:rsidRDefault="00FA230B" w:rsidP="008C4BD6">
            <w:pPr>
              <w:keepNext/>
              <w:keepLines/>
              <w:spacing w:after="80"/>
              <w:rPr>
                <w:color w:val="000000" w:themeColor="text1"/>
                <w:spacing w:val="-1"/>
                <w:sz w:val="18"/>
              </w:rPr>
            </w:pPr>
            <w:r w:rsidRPr="00FA247E">
              <w:rPr>
                <w:color w:val="000000" w:themeColor="text1"/>
                <w:spacing w:val="-1"/>
                <w:sz w:val="18"/>
              </w:rPr>
              <w:t>Ambient temp (°C)</w:t>
            </w:r>
          </w:p>
        </w:tc>
        <w:tc>
          <w:tcPr>
            <w:tcW w:w="1640" w:type="dxa"/>
            <w:gridSpan w:val="3"/>
            <w:tcMar>
              <w:left w:w="57" w:type="dxa"/>
              <w:right w:w="57" w:type="dxa"/>
            </w:tcMar>
          </w:tcPr>
          <w:p w14:paraId="69C6C232" w14:textId="77777777" w:rsidR="00FA230B" w:rsidRPr="00FA247E" w:rsidRDefault="00FA230B" w:rsidP="008C4BD6">
            <w:pPr>
              <w:keepNext/>
              <w:keepLines/>
              <w:spacing w:after="80"/>
              <w:rPr>
                <w:color w:val="000000" w:themeColor="text1"/>
                <w:sz w:val="18"/>
              </w:rPr>
            </w:pPr>
          </w:p>
        </w:tc>
        <w:tc>
          <w:tcPr>
            <w:tcW w:w="1438" w:type="dxa"/>
            <w:gridSpan w:val="3"/>
            <w:tcMar>
              <w:left w:w="57" w:type="dxa"/>
              <w:right w:w="57" w:type="dxa"/>
            </w:tcMar>
          </w:tcPr>
          <w:p w14:paraId="0914DA79" w14:textId="77777777" w:rsidR="00FA230B" w:rsidRPr="00FA247E" w:rsidRDefault="00FA230B" w:rsidP="008C4BD6">
            <w:pPr>
              <w:keepNext/>
              <w:keepLines/>
              <w:spacing w:after="80"/>
              <w:rPr>
                <w:color w:val="000000" w:themeColor="text1"/>
                <w:sz w:val="18"/>
              </w:rPr>
            </w:pPr>
          </w:p>
        </w:tc>
        <w:tc>
          <w:tcPr>
            <w:tcW w:w="1422" w:type="dxa"/>
            <w:gridSpan w:val="3"/>
            <w:tcMar>
              <w:left w:w="57" w:type="dxa"/>
              <w:right w:w="57" w:type="dxa"/>
            </w:tcMar>
          </w:tcPr>
          <w:p w14:paraId="000E136D" w14:textId="77777777" w:rsidR="00FA230B" w:rsidRPr="00FA247E" w:rsidRDefault="00FA230B" w:rsidP="008C4BD6">
            <w:pPr>
              <w:keepNext/>
              <w:keepLines/>
              <w:spacing w:after="80"/>
              <w:rPr>
                <w:color w:val="000000" w:themeColor="text1"/>
                <w:sz w:val="18"/>
              </w:rPr>
            </w:pPr>
          </w:p>
        </w:tc>
        <w:tc>
          <w:tcPr>
            <w:tcW w:w="1454" w:type="dxa"/>
            <w:gridSpan w:val="3"/>
            <w:tcMar>
              <w:left w:w="57" w:type="dxa"/>
              <w:right w:w="57" w:type="dxa"/>
            </w:tcMar>
          </w:tcPr>
          <w:p w14:paraId="370BEA4E" w14:textId="77777777" w:rsidR="00FA230B" w:rsidRPr="00FA247E" w:rsidRDefault="00FA230B" w:rsidP="008C4BD6">
            <w:pPr>
              <w:keepNext/>
              <w:keepLines/>
              <w:spacing w:after="80"/>
              <w:rPr>
                <w:color w:val="000000" w:themeColor="text1"/>
                <w:sz w:val="18"/>
              </w:rPr>
            </w:pPr>
          </w:p>
        </w:tc>
        <w:tc>
          <w:tcPr>
            <w:tcW w:w="1426" w:type="dxa"/>
            <w:gridSpan w:val="3"/>
            <w:tcMar>
              <w:left w:w="57" w:type="dxa"/>
              <w:right w:w="57" w:type="dxa"/>
            </w:tcMar>
          </w:tcPr>
          <w:p w14:paraId="5F288488" w14:textId="77777777" w:rsidR="00FA230B" w:rsidRPr="00FA247E" w:rsidRDefault="00FA230B" w:rsidP="008C4BD6">
            <w:pPr>
              <w:keepNext/>
              <w:keepLines/>
              <w:spacing w:after="80"/>
              <w:rPr>
                <w:color w:val="000000" w:themeColor="text1"/>
                <w:sz w:val="18"/>
              </w:rPr>
            </w:pPr>
          </w:p>
        </w:tc>
      </w:tr>
      <w:tr w:rsidR="00FA247E" w:rsidRPr="00FA247E" w14:paraId="3FB2BDB5" w14:textId="77777777" w:rsidTr="00890198">
        <w:trPr>
          <w:trHeight w:val="525"/>
          <w:jc w:val="center"/>
        </w:trPr>
        <w:tc>
          <w:tcPr>
            <w:tcW w:w="1795" w:type="dxa"/>
            <w:gridSpan w:val="2"/>
            <w:tcMar>
              <w:left w:w="57" w:type="dxa"/>
              <w:right w:w="57" w:type="dxa"/>
            </w:tcMar>
          </w:tcPr>
          <w:p w14:paraId="04B7CCD3" w14:textId="77777777" w:rsidR="00FA230B" w:rsidRPr="00FA247E" w:rsidRDefault="00FA230B" w:rsidP="008C4BD6">
            <w:pPr>
              <w:keepNext/>
              <w:keepLines/>
              <w:spacing w:after="80"/>
              <w:rPr>
                <w:color w:val="000000" w:themeColor="text1"/>
                <w:sz w:val="18"/>
              </w:rPr>
            </w:pPr>
          </w:p>
        </w:tc>
        <w:tc>
          <w:tcPr>
            <w:tcW w:w="782" w:type="dxa"/>
            <w:tcMar>
              <w:left w:w="0" w:type="dxa"/>
              <w:right w:w="0" w:type="dxa"/>
            </w:tcMar>
          </w:tcPr>
          <w:p w14:paraId="1A3973E6" w14:textId="77777777" w:rsidR="00FA230B" w:rsidRPr="00FA247E" w:rsidRDefault="00FA230B" w:rsidP="008C4BD6">
            <w:pPr>
              <w:keepNext/>
              <w:keepLines/>
              <w:spacing w:after="80"/>
              <w:jc w:val="center"/>
              <w:rPr>
                <w:color w:val="000000" w:themeColor="text1"/>
                <w:sz w:val="16"/>
                <w:szCs w:val="16"/>
              </w:rPr>
            </w:pPr>
            <w:r w:rsidRPr="00FA247E">
              <w:rPr>
                <w:color w:val="000000" w:themeColor="text1"/>
                <w:sz w:val="16"/>
                <w:szCs w:val="16"/>
              </w:rPr>
              <w:t xml:space="preserve">Braking </w:t>
            </w:r>
            <w:r w:rsidRPr="00FA247E">
              <w:rPr>
                <w:color w:val="000000" w:themeColor="text1"/>
                <w:spacing w:val="-1"/>
                <w:sz w:val="16"/>
                <w:szCs w:val="16"/>
              </w:rPr>
              <w:t>distance</w:t>
            </w:r>
            <w:r w:rsidRPr="00FA247E">
              <w:rPr>
                <w:color w:val="000000" w:themeColor="text1"/>
                <w:sz w:val="16"/>
                <w:szCs w:val="16"/>
                <w:lang w:eastAsia="da-DK"/>
              </w:rPr>
              <w:t xml:space="preserve"> (m)</w:t>
            </w:r>
          </w:p>
        </w:tc>
        <w:tc>
          <w:tcPr>
            <w:tcW w:w="858" w:type="dxa"/>
            <w:gridSpan w:val="2"/>
            <w:tcMar>
              <w:left w:w="57" w:type="dxa"/>
              <w:right w:w="57" w:type="dxa"/>
            </w:tcMar>
          </w:tcPr>
          <w:p w14:paraId="4E073B5D" w14:textId="77777777" w:rsidR="00890198" w:rsidRPr="00FA247E" w:rsidRDefault="00890198" w:rsidP="008C4BD6">
            <w:pPr>
              <w:keepNext/>
              <w:keepLines/>
              <w:spacing w:after="80"/>
              <w:jc w:val="center"/>
              <w:rPr>
                <w:strike/>
                <w:color w:val="000000" w:themeColor="text1"/>
                <w:sz w:val="22"/>
                <w:szCs w:val="22"/>
              </w:rPr>
            </w:pPr>
            <w:r w:rsidRPr="00FA247E">
              <w:rPr>
                <w:color w:val="000000" w:themeColor="text1"/>
                <w:sz w:val="22"/>
                <w:szCs w:val="22"/>
                <w:lang w:val="en-IN" w:bidi="hi-IN"/>
              </w:rPr>
              <w:t>BFCi</w:t>
            </w:r>
          </w:p>
        </w:tc>
        <w:tc>
          <w:tcPr>
            <w:tcW w:w="700" w:type="dxa"/>
            <w:tcMar>
              <w:left w:w="57" w:type="dxa"/>
              <w:right w:w="57" w:type="dxa"/>
            </w:tcMar>
          </w:tcPr>
          <w:p w14:paraId="067D49DD" w14:textId="77777777" w:rsidR="00FA230B" w:rsidRPr="00FA247E" w:rsidRDefault="00FA230B" w:rsidP="008C4BD6">
            <w:pPr>
              <w:keepNext/>
              <w:keepLines/>
              <w:spacing w:after="80"/>
              <w:jc w:val="center"/>
              <w:rPr>
                <w:color w:val="000000" w:themeColor="text1"/>
                <w:sz w:val="16"/>
                <w:szCs w:val="16"/>
              </w:rPr>
            </w:pPr>
            <w:r w:rsidRPr="00FA247E">
              <w:rPr>
                <w:color w:val="000000" w:themeColor="text1"/>
                <w:sz w:val="16"/>
                <w:szCs w:val="16"/>
              </w:rPr>
              <w:t xml:space="preserve">Braking </w:t>
            </w:r>
            <w:r w:rsidRPr="00FA247E">
              <w:rPr>
                <w:color w:val="000000" w:themeColor="text1"/>
                <w:spacing w:val="-1"/>
                <w:sz w:val="16"/>
                <w:szCs w:val="16"/>
              </w:rPr>
              <w:t xml:space="preserve">distance </w:t>
            </w:r>
            <w:r w:rsidRPr="00FA247E">
              <w:rPr>
                <w:color w:val="000000" w:themeColor="text1"/>
                <w:sz w:val="16"/>
                <w:szCs w:val="16"/>
                <w:lang w:eastAsia="da-DK"/>
              </w:rPr>
              <w:t>(m)</w:t>
            </w:r>
          </w:p>
        </w:tc>
        <w:tc>
          <w:tcPr>
            <w:tcW w:w="738" w:type="dxa"/>
            <w:gridSpan w:val="2"/>
            <w:tcMar>
              <w:left w:w="57" w:type="dxa"/>
              <w:right w:w="57" w:type="dxa"/>
            </w:tcMar>
          </w:tcPr>
          <w:p w14:paraId="5397455A" w14:textId="77777777" w:rsidR="00FA230B" w:rsidRPr="00FA247E" w:rsidRDefault="00890198" w:rsidP="00890198">
            <w:pPr>
              <w:keepNext/>
              <w:keepLines/>
              <w:spacing w:after="80"/>
              <w:jc w:val="center"/>
              <w:rPr>
                <w:color w:val="000000" w:themeColor="text1"/>
                <w:sz w:val="16"/>
                <w:szCs w:val="16"/>
              </w:rPr>
            </w:pPr>
            <w:r w:rsidRPr="00FA247E">
              <w:rPr>
                <w:color w:val="000000" w:themeColor="text1"/>
                <w:sz w:val="22"/>
                <w:szCs w:val="22"/>
                <w:lang w:val="en-IN" w:bidi="hi-IN"/>
              </w:rPr>
              <w:t>BFCi</w:t>
            </w:r>
          </w:p>
        </w:tc>
        <w:tc>
          <w:tcPr>
            <w:tcW w:w="702" w:type="dxa"/>
            <w:tcMar>
              <w:left w:w="57" w:type="dxa"/>
              <w:right w:w="57" w:type="dxa"/>
            </w:tcMar>
          </w:tcPr>
          <w:p w14:paraId="6D4C655C" w14:textId="77777777" w:rsidR="00FA230B" w:rsidRPr="00FA247E" w:rsidRDefault="00FA230B" w:rsidP="008C4BD6">
            <w:pPr>
              <w:keepNext/>
              <w:keepLines/>
              <w:spacing w:after="80"/>
              <w:jc w:val="center"/>
              <w:rPr>
                <w:color w:val="000000" w:themeColor="text1"/>
                <w:sz w:val="16"/>
                <w:szCs w:val="16"/>
              </w:rPr>
            </w:pPr>
            <w:r w:rsidRPr="00FA247E">
              <w:rPr>
                <w:color w:val="000000" w:themeColor="text1"/>
                <w:sz w:val="16"/>
                <w:szCs w:val="16"/>
              </w:rPr>
              <w:t>Braking</w:t>
            </w:r>
            <w:r w:rsidRPr="00FA247E">
              <w:rPr>
                <w:color w:val="000000" w:themeColor="text1"/>
                <w:spacing w:val="-1"/>
                <w:sz w:val="16"/>
                <w:szCs w:val="16"/>
              </w:rPr>
              <w:t xml:space="preserve"> distance </w:t>
            </w:r>
            <w:r w:rsidRPr="00FA247E">
              <w:rPr>
                <w:color w:val="000000" w:themeColor="text1"/>
                <w:sz w:val="16"/>
                <w:szCs w:val="16"/>
                <w:lang w:eastAsia="da-DK"/>
              </w:rPr>
              <w:t>(m)</w:t>
            </w:r>
          </w:p>
        </w:tc>
        <w:tc>
          <w:tcPr>
            <w:tcW w:w="720" w:type="dxa"/>
            <w:gridSpan w:val="2"/>
            <w:tcMar>
              <w:left w:w="57" w:type="dxa"/>
              <w:right w:w="57" w:type="dxa"/>
            </w:tcMar>
          </w:tcPr>
          <w:p w14:paraId="7D7EFDAF" w14:textId="77777777" w:rsidR="00FA230B" w:rsidRPr="00FA247E" w:rsidRDefault="00890198" w:rsidP="00890198">
            <w:pPr>
              <w:keepNext/>
              <w:keepLines/>
              <w:spacing w:after="80"/>
              <w:jc w:val="center"/>
              <w:rPr>
                <w:color w:val="000000" w:themeColor="text1"/>
                <w:sz w:val="16"/>
                <w:szCs w:val="16"/>
              </w:rPr>
            </w:pPr>
            <w:r w:rsidRPr="00FA247E">
              <w:rPr>
                <w:color w:val="000000" w:themeColor="text1"/>
                <w:sz w:val="22"/>
                <w:szCs w:val="22"/>
                <w:lang w:val="en-IN" w:bidi="hi-IN"/>
              </w:rPr>
              <w:t>BFCi</w:t>
            </w:r>
          </w:p>
        </w:tc>
        <w:tc>
          <w:tcPr>
            <w:tcW w:w="720" w:type="dxa"/>
            <w:tcMar>
              <w:left w:w="57" w:type="dxa"/>
              <w:right w:w="57" w:type="dxa"/>
            </w:tcMar>
          </w:tcPr>
          <w:p w14:paraId="0BD71345" w14:textId="77777777" w:rsidR="00FA230B" w:rsidRPr="00FA247E" w:rsidRDefault="00FA230B" w:rsidP="008C4BD6">
            <w:pPr>
              <w:keepNext/>
              <w:keepLines/>
              <w:spacing w:after="80"/>
              <w:jc w:val="center"/>
              <w:rPr>
                <w:color w:val="000000" w:themeColor="text1"/>
                <w:sz w:val="16"/>
                <w:szCs w:val="16"/>
              </w:rPr>
            </w:pPr>
            <w:r w:rsidRPr="00FA247E">
              <w:rPr>
                <w:color w:val="000000" w:themeColor="text1"/>
                <w:spacing w:val="-1"/>
                <w:sz w:val="16"/>
                <w:szCs w:val="16"/>
              </w:rPr>
              <w:t xml:space="preserve">Braking distance </w:t>
            </w:r>
            <w:r w:rsidRPr="00FA247E">
              <w:rPr>
                <w:color w:val="000000" w:themeColor="text1"/>
                <w:sz w:val="16"/>
                <w:szCs w:val="16"/>
                <w:lang w:eastAsia="da-DK"/>
              </w:rPr>
              <w:t>(m)</w:t>
            </w:r>
          </w:p>
        </w:tc>
        <w:tc>
          <w:tcPr>
            <w:tcW w:w="734" w:type="dxa"/>
            <w:gridSpan w:val="2"/>
            <w:tcMar>
              <w:left w:w="57" w:type="dxa"/>
              <w:right w:w="57" w:type="dxa"/>
            </w:tcMar>
          </w:tcPr>
          <w:p w14:paraId="20F526C1" w14:textId="77777777" w:rsidR="00FA230B" w:rsidRPr="00FA247E" w:rsidRDefault="00890198" w:rsidP="00890198">
            <w:pPr>
              <w:keepNext/>
              <w:keepLines/>
              <w:spacing w:after="80"/>
              <w:jc w:val="center"/>
              <w:rPr>
                <w:color w:val="000000" w:themeColor="text1"/>
                <w:sz w:val="16"/>
                <w:szCs w:val="16"/>
              </w:rPr>
            </w:pPr>
            <w:r w:rsidRPr="00FA247E">
              <w:rPr>
                <w:color w:val="000000" w:themeColor="text1"/>
                <w:sz w:val="22"/>
                <w:szCs w:val="22"/>
                <w:lang w:val="en-IN" w:bidi="hi-IN"/>
              </w:rPr>
              <w:t>BFCi</w:t>
            </w:r>
          </w:p>
        </w:tc>
        <w:tc>
          <w:tcPr>
            <w:tcW w:w="706" w:type="dxa"/>
            <w:tcMar>
              <w:left w:w="57" w:type="dxa"/>
              <w:right w:w="57" w:type="dxa"/>
            </w:tcMar>
          </w:tcPr>
          <w:p w14:paraId="77DC8783" w14:textId="77777777" w:rsidR="00FA230B" w:rsidRPr="00FA247E" w:rsidRDefault="00FA230B" w:rsidP="008C4BD6">
            <w:pPr>
              <w:keepNext/>
              <w:keepLines/>
              <w:spacing w:after="80"/>
              <w:jc w:val="center"/>
              <w:rPr>
                <w:color w:val="000000" w:themeColor="text1"/>
                <w:sz w:val="16"/>
                <w:szCs w:val="16"/>
              </w:rPr>
            </w:pPr>
            <w:r w:rsidRPr="00FA247E">
              <w:rPr>
                <w:color w:val="000000" w:themeColor="text1"/>
                <w:spacing w:val="-1"/>
                <w:sz w:val="16"/>
                <w:szCs w:val="16"/>
              </w:rPr>
              <w:t xml:space="preserve">Braking distance </w:t>
            </w:r>
            <w:r w:rsidRPr="00FA247E">
              <w:rPr>
                <w:color w:val="000000" w:themeColor="text1"/>
                <w:sz w:val="16"/>
                <w:szCs w:val="16"/>
                <w:lang w:eastAsia="da-DK"/>
              </w:rPr>
              <w:t>(m)</w:t>
            </w:r>
          </w:p>
        </w:tc>
        <w:tc>
          <w:tcPr>
            <w:tcW w:w="720" w:type="dxa"/>
            <w:gridSpan w:val="2"/>
            <w:tcMar>
              <w:left w:w="57" w:type="dxa"/>
              <w:right w:w="57" w:type="dxa"/>
            </w:tcMar>
          </w:tcPr>
          <w:p w14:paraId="70A33199" w14:textId="77777777" w:rsidR="00FA230B" w:rsidRPr="00FA247E" w:rsidRDefault="00890198" w:rsidP="00890198">
            <w:pPr>
              <w:keepNext/>
              <w:keepLines/>
              <w:spacing w:after="80"/>
              <w:jc w:val="center"/>
              <w:rPr>
                <w:color w:val="000000" w:themeColor="text1"/>
                <w:sz w:val="16"/>
                <w:szCs w:val="16"/>
              </w:rPr>
            </w:pPr>
            <w:r w:rsidRPr="00FA247E">
              <w:rPr>
                <w:color w:val="000000" w:themeColor="text1"/>
                <w:sz w:val="22"/>
                <w:szCs w:val="22"/>
                <w:lang w:val="en-IN" w:bidi="hi-IN"/>
              </w:rPr>
              <w:t>BFCi</w:t>
            </w:r>
          </w:p>
        </w:tc>
      </w:tr>
      <w:tr w:rsidR="00FA247E" w:rsidRPr="00FA247E" w14:paraId="34E46475" w14:textId="77777777" w:rsidTr="00890198">
        <w:trPr>
          <w:trHeight w:val="227"/>
          <w:jc w:val="center"/>
        </w:trPr>
        <w:tc>
          <w:tcPr>
            <w:tcW w:w="1497" w:type="dxa"/>
            <w:tcMar>
              <w:left w:w="57" w:type="dxa"/>
              <w:right w:w="57" w:type="dxa"/>
            </w:tcMar>
          </w:tcPr>
          <w:p w14:paraId="47249DCC" w14:textId="77777777" w:rsidR="00FA230B" w:rsidRPr="00FA247E" w:rsidRDefault="00FA230B" w:rsidP="008C4BD6">
            <w:pPr>
              <w:keepNext/>
              <w:keepLines/>
              <w:spacing w:after="80"/>
              <w:rPr>
                <w:color w:val="000000" w:themeColor="text1"/>
                <w:sz w:val="18"/>
              </w:rPr>
            </w:pPr>
            <w:r w:rsidRPr="00FA247E">
              <w:rPr>
                <w:color w:val="000000" w:themeColor="text1"/>
                <w:spacing w:val="-1"/>
                <w:sz w:val="18"/>
              </w:rPr>
              <w:t>Measurement</w:t>
            </w:r>
          </w:p>
        </w:tc>
        <w:tc>
          <w:tcPr>
            <w:tcW w:w="298" w:type="dxa"/>
            <w:tcMar>
              <w:left w:w="57" w:type="dxa"/>
              <w:right w:w="57" w:type="dxa"/>
            </w:tcMar>
          </w:tcPr>
          <w:p w14:paraId="62C67B2A" w14:textId="77777777" w:rsidR="00FA230B" w:rsidRPr="00FA247E" w:rsidRDefault="00FA230B" w:rsidP="008C4BD6">
            <w:pPr>
              <w:keepNext/>
              <w:keepLines/>
              <w:spacing w:after="80"/>
              <w:rPr>
                <w:color w:val="000000" w:themeColor="text1"/>
                <w:sz w:val="18"/>
              </w:rPr>
            </w:pPr>
            <w:r w:rsidRPr="00FA247E">
              <w:rPr>
                <w:color w:val="000000" w:themeColor="text1"/>
                <w:sz w:val="18"/>
                <w:lang w:eastAsia="mt-MT"/>
              </w:rPr>
              <w:t>1</w:t>
            </w:r>
          </w:p>
        </w:tc>
        <w:tc>
          <w:tcPr>
            <w:tcW w:w="782" w:type="dxa"/>
            <w:tcMar>
              <w:left w:w="0" w:type="dxa"/>
              <w:right w:w="0" w:type="dxa"/>
            </w:tcMar>
          </w:tcPr>
          <w:p w14:paraId="736FF536" w14:textId="77777777" w:rsidR="00FA230B" w:rsidRPr="00FA247E" w:rsidRDefault="00FA230B" w:rsidP="008C4BD6">
            <w:pPr>
              <w:keepNext/>
              <w:keepLines/>
              <w:tabs>
                <w:tab w:val="left" w:pos="2016"/>
              </w:tabs>
              <w:spacing w:after="80"/>
              <w:rPr>
                <w:color w:val="000000" w:themeColor="text1"/>
                <w:sz w:val="18"/>
              </w:rPr>
            </w:pPr>
          </w:p>
        </w:tc>
        <w:tc>
          <w:tcPr>
            <w:tcW w:w="858" w:type="dxa"/>
            <w:gridSpan w:val="2"/>
            <w:tcMar>
              <w:left w:w="57" w:type="dxa"/>
              <w:right w:w="57" w:type="dxa"/>
            </w:tcMar>
          </w:tcPr>
          <w:p w14:paraId="291F1B98" w14:textId="77777777" w:rsidR="00FA230B" w:rsidRPr="00FA247E" w:rsidRDefault="00FA230B" w:rsidP="008C4BD6">
            <w:pPr>
              <w:keepNext/>
              <w:keepLines/>
              <w:tabs>
                <w:tab w:val="left" w:pos="2016"/>
              </w:tabs>
              <w:spacing w:after="80"/>
              <w:rPr>
                <w:color w:val="000000" w:themeColor="text1"/>
                <w:sz w:val="18"/>
              </w:rPr>
            </w:pPr>
          </w:p>
        </w:tc>
        <w:tc>
          <w:tcPr>
            <w:tcW w:w="700" w:type="dxa"/>
            <w:tcMar>
              <w:left w:w="57" w:type="dxa"/>
              <w:right w:w="57" w:type="dxa"/>
            </w:tcMar>
          </w:tcPr>
          <w:p w14:paraId="29725D2D" w14:textId="77777777" w:rsidR="00FA230B" w:rsidRPr="00FA247E" w:rsidRDefault="00FA230B" w:rsidP="008C4BD6">
            <w:pPr>
              <w:keepNext/>
              <w:keepLines/>
              <w:tabs>
                <w:tab w:val="left" w:pos="2016"/>
              </w:tabs>
              <w:spacing w:after="80"/>
              <w:rPr>
                <w:color w:val="000000" w:themeColor="text1"/>
                <w:sz w:val="18"/>
              </w:rPr>
            </w:pPr>
          </w:p>
        </w:tc>
        <w:tc>
          <w:tcPr>
            <w:tcW w:w="738" w:type="dxa"/>
            <w:gridSpan w:val="2"/>
            <w:tcMar>
              <w:left w:w="57" w:type="dxa"/>
              <w:right w:w="57" w:type="dxa"/>
            </w:tcMar>
          </w:tcPr>
          <w:p w14:paraId="236D61B7" w14:textId="77777777" w:rsidR="00FA230B" w:rsidRPr="00FA247E" w:rsidRDefault="00FA230B" w:rsidP="008C4BD6">
            <w:pPr>
              <w:keepNext/>
              <w:keepLines/>
              <w:tabs>
                <w:tab w:val="left" w:pos="2016"/>
              </w:tabs>
              <w:spacing w:after="80"/>
              <w:rPr>
                <w:color w:val="000000" w:themeColor="text1"/>
                <w:sz w:val="18"/>
              </w:rPr>
            </w:pPr>
          </w:p>
        </w:tc>
        <w:tc>
          <w:tcPr>
            <w:tcW w:w="702" w:type="dxa"/>
            <w:tcMar>
              <w:left w:w="57" w:type="dxa"/>
              <w:right w:w="57" w:type="dxa"/>
            </w:tcMar>
          </w:tcPr>
          <w:p w14:paraId="364A5F34" w14:textId="77777777" w:rsidR="00FA230B" w:rsidRPr="00FA247E" w:rsidRDefault="00FA230B" w:rsidP="008C4BD6">
            <w:pPr>
              <w:keepNext/>
              <w:keepLines/>
              <w:tabs>
                <w:tab w:val="left" w:pos="2016"/>
              </w:tabs>
              <w:spacing w:after="80"/>
              <w:rPr>
                <w:color w:val="000000" w:themeColor="text1"/>
                <w:sz w:val="18"/>
              </w:rPr>
            </w:pPr>
          </w:p>
        </w:tc>
        <w:tc>
          <w:tcPr>
            <w:tcW w:w="720" w:type="dxa"/>
            <w:gridSpan w:val="2"/>
            <w:tcMar>
              <w:left w:w="57" w:type="dxa"/>
              <w:right w:w="57" w:type="dxa"/>
            </w:tcMar>
          </w:tcPr>
          <w:p w14:paraId="5E3330CB" w14:textId="77777777" w:rsidR="00FA230B" w:rsidRPr="00FA247E" w:rsidRDefault="00FA230B" w:rsidP="008C4BD6">
            <w:pPr>
              <w:keepNext/>
              <w:keepLines/>
              <w:tabs>
                <w:tab w:val="left" w:pos="2016"/>
              </w:tabs>
              <w:spacing w:after="80"/>
              <w:rPr>
                <w:color w:val="000000" w:themeColor="text1"/>
                <w:sz w:val="18"/>
              </w:rPr>
            </w:pPr>
          </w:p>
        </w:tc>
        <w:tc>
          <w:tcPr>
            <w:tcW w:w="720" w:type="dxa"/>
            <w:tcMar>
              <w:left w:w="57" w:type="dxa"/>
              <w:right w:w="57" w:type="dxa"/>
            </w:tcMar>
          </w:tcPr>
          <w:p w14:paraId="6CE3D2F4" w14:textId="77777777" w:rsidR="00FA230B" w:rsidRPr="00FA247E" w:rsidRDefault="00FA230B" w:rsidP="008C4BD6">
            <w:pPr>
              <w:keepNext/>
              <w:keepLines/>
              <w:tabs>
                <w:tab w:val="left" w:pos="2016"/>
              </w:tabs>
              <w:spacing w:after="80"/>
              <w:rPr>
                <w:color w:val="000000" w:themeColor="text1"/>
                <w:sz w:val="18"/>
              </w:rPr>
            </w:pPr>
          </w:p>
        </w:tc>
        <w:tc>
          <w:tcPr>
            <w:tcW w:w="734" w:type="dxa"/>
            <w:gridSpan w:val="2"/>
            <w:tcMar>
              <w:left w:w="57" w:type="dxa"/>
              <w:right w:w="57" w:type="dxa"/>
            </w:tcMar>
          </w:tcPr>
          <w:p w14:paraId="7B20DA77" w14:textId="77777777" w:rsidR="00FA230B" w:rsidRPr="00FA247E" w:rsidRDefault="00FA230B" w:rsidP="008C4BD6">
            <w:pPr>
              <w:keepNext/>
              <w:keepLines/>
              <w:tabs>
                <w:tab w:val="left" w:pos="2016"/>
              </w:tabs>
              <w:spacing w:after="80"/>
              <w:rPr>
                <w:color w:val="000000" w:themeColor="text1"/>
                <w:sz w:val="18"/>
              </w:rPr>
            </w:pPr>
          </w:p>
        </w:tc>
        <w:tc>
          <w:tcPr>
            <w:tcW w:w="706" w:type="dxa"/>
            <w:tcMar>
              <w:left w:w="57" w:type="dxa"/>
              <w:right w:w="57" w:type="dxa"/>
            </w:tcMar>
          </w:tcPr>
          <w:p w14:paraId="366A02F0" w14:textId="77777777" w:rsidR="00FA230B" w:rsidRPr="00FA247E" w:rsidRDefault="00FA230B" w:rsidP="008C4BD6">
            <w:pPr>
              <w:keepNext/>
              <w:keepLines/>
              <w:tabs>
                <w:tab w:val="left" w:pos="2016"/>
              </w:tabs>
              <w:spacing w:after="80"/>
              <w:rPr>
                <w:color w:val="000000" w:themeColor="text1"/>
                <w:sz w:val="18"/>
              </w:rPr>
            </w:pPr>
          </w:p>
        </w:tc>
        <w:tc>
          <w:tcPr>
            <w:tcW w:w="720" w:type="dxa"/>
            <w:gridSpan w:val="2"/>
            <w:tcMar>
              <w:left w:w="57" w:type="dxa"/>
              <w:right w:w="57" w:type="dxa"/>
            </w:tcMar>
          </w:tcPr>
          <w:p w14:paraId="1BFF86D5" w14:textId="77777777" w:rsidR="00FA230B" w:rsidRPr="00FA247E" w:rsidRDefault="00FA230B" w:rsidP="008C4BD6">
            <w:pPr>
              <w:keepNext/>
              <w:keepLines/>
              <w:tabs>
                <w:tab w:val="left" w:pos="2016"/>
              </w:tabs>
              <w:spacing w:after="80"/>
              <w:rPr>
                <w:color w:val="000000" w:themeColor="text1"/>
                <w:sz w:val="18"/>
              </w:rPr>
            </w:pPr>
          </w:p>
        </w:tc>
      </w:tr>
      <w:tr w:rsidR="00FA247E" w:rsidRPr="00FA247E" w14:paraId="19BBB5A7" w14:textId="77777777" w:rsidTr="00890198">
        <w:trPr>
          <w:trHeight w:val="227"/>
          <w:jc w:val="center"/>
        </w:trPr>
        <w:tc>
          <w:tcPr>
            <w:tcW w:w="1497" w:type="dxa"/>
            <w:tcMar>
              <w:left w:w="57" w:type="dxa"/>
              <w:right w:w="57" w:type="dxa"/>
            </w:tcMar>
          </w:tcPr>
          <w:p w14:paraId="38EEB67E" w14:textId="77777777" w:rsidR="00FA230B" w:rsidRPr="00FA247E" w:rsidRDefault="00FA230B" w:rsidP="008C4BD6">
            <w:pPr>
              <w:keepNext/>
              <w:keepLines/>
              <w:spacing w:after="80"/>
              <w:rPr>
                <w:color w:val="000000" w:themeColor="text1"/>
                <w:sz w:val="18"/>
              </w:rPr>
            </w:pPr>
          </w:p>
        </w:tc>
        <w:tc>
          <w:tcPr>
            <w:tcW w:w="298" w:type="dxa"/>
            <w:tcMar>
              <w:left w:w="57" w:type="dxa"/>
              <w:right w:w="57" w:type="dxa"/>
            </w:tcMar>
          </w:tcPr>
          <w:p w14:paraId="38DBDF62" w14:textId="77777777" w:rsidR="00FA230B" w:rsidRPr="00FA247E" w:rsidRDefault="00FA230B" w:rsidP="008C4BD6">
            <w:pPr>
              <w:keepNext/>
              <w:keepLines/>
              <w:spacing w:after="80"/>
              <w:rPr>
                <w:color w:val="000000" w:themeColor="text1"/>
                <w:sz w:val="18"/>
              </w:rPr>
            </w:pPr>
            <w:r w:rsidRPr="00FA247E">
              <w:rPr>
                <w:color w:val="000000" w:themeColor="text1"/>
                <w:sz w:val="18"/>
                <w:lang w:eastAsia="mt-MT"/>
              </w:rPr>
              <w:t>2</w:t>
            </w:r>
          </w:p>
        </w:tc>
        <w:tc>
          <w:tcPr>
            <w:tcW w:w="782" w:type="dxa"/>
            <w:tcMar>
              <w:left w:w="0" w:type="dxa"/>
              <w:right w:w="0" w:type="dxa"/>
            </w:tcMar>
          </w:tcPr>
          <w:p w14:paraId="661583BF" w14:textId="77777777" w:rsidR="00FA230B" w:rsidRPr="00FA247E" w:rsidRDefault="00FA230B" w:rsidP="008C4BD6">
            <w:pPr>
              <w:keepNext/>
              <w:keepLines/>
              <w:tabs>
                <w:tab w:val="left" w:pos="2016"/>
              </w:tabs>
              <w:spacing w:after="80"/>
              <w:rPr>
                <w:color w:val="000000" w:themeColor="text1"/>
                <w:sz w:val="18"/>
              </w:rPr>
            </w:pPr>
          </w:p>
        </w:tc>
        <w:tc>
          <w:tcPr>
            <w:tcW w:w="858" w:type="dxa"/>
            <w:gridSpan w:val="2"/>
            <w:tcMar>
              <w:left w:w="57" w:type="dxa"/>
              <w:right w:w="57" w:type="dxa"/>
            </w:tcMar>
          </w:tcPr>
          <w:p w14:paraId="626C2BB9" w14:textId="77777777" w:rsidR="00FA230B" w:rsidRPr="00FA247E" w:rsidRDefault="00FA230B" w:rsidP="008C4BD6">
            <w:pPr>
              <w:keepNext/>
              <w:keepLines/>
              <w:tabs>
                <w:tab w:val="left" w:pos="2016"/>
              </w:tabs>
              <w:spacing w:after="80"/>
              <w:rPr>
                <w:color w:val="000000" w:themeColor="text1"/>
                <w:sz w:val="18"/>
              </w:rPr>
            </w:pPr>
          </w:p>
        </w:tc>
        <w:tc>
          <w:tcPr>
            <w:tcW w:w="700" w:type="dxa"/>
            <w:tcMar>
              <w:left w:w="57" w:type="dxa"/>
              <w:right w:w="57" w:type="dxa"/>
            </w:tcMar>
          </w:tcPr>
          <w:p w14:paraId="6AD64347" w14:textId="77777777" w:rsidR="00FA230B" w:rsidRPr="00FA247E" w:rsidRDefault="00FA230B" w:rsidP="008C4BD6">
            <w:pPr>
              <w:keepNext/>
              <w:keepLines/>
              <w:tabs>
                <w:tab w:val="left" w:pos="2016"/>
              </w:tabs>
              <w:spacing w:after="80"/>
              <w:rPr>
                <w:color w:val="000000" w:themeColor="text1"/>
                <w:sz w:val="18"/>
              </w:rPr>
            </w:pPr>
          </w:p>
        </w:tc>
        <w:tc>
          <w:tcPr>
            <w:tcW w:w="738" w:type="dxa"/>
            <w:gridSpan w:val="2"/>
            <w:tcMar>
              <w:left w:w="57" w:type="dxa"/>
              <w:right w:w="57" w:type="dxa"/>
            </w:tcMar>
          </w:tcPr>
          <w:p w14:paraId="38DFEA49" w14:textId="77777777" w:rsidR="00FA230B" w:rsidRPr="00FA247E" w:rsidRDefault="00FA230B" w:rsidP="008C4BD6">
            <w:pPr>
              <w:keepNext/>
              <w:keepLines/>
              <w:tabs>
                <w:tab w:val="left" w:pos="2016"/>
              </w:tabs>
              <w:spacing w:after="80"/>
              <w:rPr>
                <w:color w:val="000000" w:themeColor="text1"/>
                <w:sz w:val="18"/>
              </w:rPr>
            </w:pPr>
          </w:p>
        </w:tc>
        <w:tc>
          <w:tcPr>
            <w:tcW w:w="702" w:type="dxa"/>
            <w:tcMar>
              <w:left w:w="57" w:type="dxa"/>
              <w:right w:w="57" w:type="dxa"/>
            </w:tcMar>
          </w:tcPr>
          <w:p w14:paraId="012BD727" w14:textId="77777777" w:rsidR="00FA230B" w:rsidRPr="00FA247E" w:rsidRDefault="00FA230B" w:rsidP="008C4BD6">
            <w:pPr>
              <w:keepNext/>
              <w:keepLines/>
              <w:tabs>
                <w:tab w:val="left" w:pos="2016"/>
              </w:tabs>
              <w:spacing w:after="80"/>
              <w:rPr>
                <w:color w:val="000000" w:themeColor="text1"/>
                <w:sz w:val="18"/>
              </w:rPr>
            </w:pPr>
          </w:p>
        </w:tc>
        <w:tc>
          <w:tcPr>
            <w:tcW w:w="720" w:type="dxa"/>
            <w:gridSpan w:val="2"/>
            <w:tcMar>
              <w:left w:w="57" w:type="dxa"/>
              <w:right w:w="57" w:type="dxa"/>
            </w:tcMar>
          </w:tcPr>
          <w:p w14:paraId="09E9A479" w14:textId="77777777" w:rsidR="00FA230B" w:rsidRPr="00FA247E" w:rsidRDefault="00FA230B" w:rsidP="008C4BD6">
            <w:pPr>
              <w:keepNext/>
              <w:keepLines/>
              <w:tabs>
                <w:tab w:val="left" w:pos="2016"/>
              </w:tabs>
              <w:spacing w:after="80"/>
              <w:rPr>
                <w:color w:val="000000" w:themeColor="text1"/>
                <w:sz w:val="18"/>
              </w:rPr>
            </w:pPr>
          </w:p>
        </w:tc>
        <w:tc>
          <w:tcPr>
            <w:tcW w:w="720" w:type="dxa"/>
            <w:tcMar>
              <w:left w:w="57" w:type="dxa"/>
              <w:right w:w="57" w:type="dxa"/>
            </w:tcMar>
          </w:tcPr>
          <w:p w14:paraId="63577D5D" w14:textId="77777777" w:rsidR="00FA230B" w:rsidRPr="00FA247E" w:rsidRDefault="00FA230B" w:rsidP="008C4BD6">
            <w:pPr>
              <w:keepNext/>
              <w:keepLines/>
              <w:tabs>
                <w:tab w:val="left" w:pos="2016"/>
              </w:tabs>
              <w:spacing w:after="80"/>
              <w:rPr>
                <w:color w:val="000000" w:themeColor="text1"/>
                <w:sz w:val="18"/>
              </w:rPr>
            </w:pPr>
          </w:p>
        </w:tc>
        <w:tc>
          <w:tcPr>
            <w:tcW w:w="734" w:type="dxa"/>
            <w:gridSpan w:val="2"/>
            <w:tcMar>
              <w:left w:w="57" w:type="dxa"/>
              <w:right w:w="57" w:type="dxa"/>
            </w:tcMar>
          </w:tcPr>
          <w:p w14:paraId="2E714219" w14:textId="77777777" w:rsidR="00FA230B" w:rsidRPr="00FA247E" w:rsidRDefault="00FA230B" w:rsidP="008C4BD6">
            <w:pPr>
              <w:keepNext/>
              <w:keepLines/>
              <w:tabs>
                <w:tab w:val="left" w:pos="2016"/>
              </w:tabs>
              <w:spacing w:after="80"/>
              <w:rPr>
                <w:color w:val="000000" w:themeColor="text1"/>
                <w:sz w:val="18"/>
              </w:rPr>
            </w:pPr>
          </w:p>
        </w:tc>
        <w:tc>
          <w:tcPr>
            <w:tcW w:w="706" w:type="dxa"/>
            <w:tcMar>
              <w:left w:w="57" w:type="dxa"/>
              <w:right w:w="57" w:type="dxa"/>
            </w:tcMar>
          </w:tcPr>
          <w:p w14:paraId="4A018B0E" w14:textId="77777777" w:rsidR="00FA230B" w:rsidRPr="00FA247E" w:rsidRDefault="00FA230B" w:rsidP="008C4BD6">
            <w:pPr>
              <w:keepNext/>
              <w:keepLines/>
              <w:tabs>
                <w:tab w:val="left" w:pos="2016"/>
              </w:tabs>
              <w:spacing w:after="80"/>
              <w:rPr>
                <w:color w:val="000000" w:themeColor="text1"/>
                <w:sz w:val="18"/>
              </w:rPr>
            </w:pPr>
          </w:p>
        </w:tc>
        <w:tc>
          <w:tcPr>
            <w:tcW w:w="720" w:type="dxa"/>
            <w:gridSpan w:val="2"/>
            <w:tcMar>
              <w:left w:w="57" w:type="dxa"/>
              <w:right w:w="57" w:type="dxa"/>
            </w:tcMar>
          </w:tcPr>
          <w:p w14:paraId="384066FC" w14:textId="77777777" w:rsidR="00FA230B" w:rsidRPr="00FA247E" w:rsidRDefault="00FA230B" w:rsidP="008C4BD6">
            <w:pPr>
              <w:keepNext/>
              <w:keepLines/>
              <w:tabs>
                <w:tab w:val="left" w:pos="2016"/>
              </w:tabs>
              <w:spacing w:after="80"/>
              <w:rPr>
                <w:color w:val="000000" w:themeColor="text1"/>
                <w:sz w:val="18"/>
              </w:rPr>
            </w:pPr>
          </w:p>
        </w:tc>
      </w:tr>
      <w:tr w:rsidR="00FA247E" w:rsidRPr="00FA247E" w14:paraId="73C42FE7" w14:textId="77777777" w:rsidTr="00890198">
        <w:trPr>
          <w:trHeight w:val="227"/>
          <w:jc w:val="center"/>
        </w:trPr>
        <w:tc>
          <w:tcPr>
            <w:tcW w:w="1497" w:type="dxa"/>
            <w:tcMar>
              <w:left w:w="57" w:type="dxa"/>
              <w:right w:w="57" w:type="dxa"/>
            </w:tcMar>
          </w:tcPr>
          <w:p w14:paraId="513494EB" w14:textId="77777777" w:rsidR="00FA230B" w:rsidRPr="00FA247E" w:rsidRDefault="00FA230B" w:rsidP="008C4BD6">
            <w:pPr>
              <w:keepNext/>
              <w:keepLines/>
              <w:spacing w:after="80"/>
              <w:rPr>
                <w:color w:val="000000" w:themeColor="text1"/>
                <w:sz w:val="18"/>
              </w:rPr>
            </w:pPr>
          </w:p>
        </w:tc>
        <w:tc>
          <w:tcPr>
            <w:tcW w:w="298" w:type="dxa"/>
            <w:tcMar>
              <w:left w:w="57" w:type="dxa"/>
              <w:right w:w="57" w:type="dxa"/>
            </w:tcMar>
          </w:tcPr>
          <w:p w14:paraId="6941DF9F" w14:textId="77777777" w:rsidR="00FA230B" w:rsidRPr="00FA247E" w:rsidRDefault="00FA230B" w:rsidP="008C4BD6">
            <w:pPr>
              <w:keepNext/>
              <w:keepLines/>
              <w:spacing w:after="80"/>
              <w:rPr>
                <w:color w:val="000000" w:themeColor="text1"/>
                <w:sz w:val="18"/>
              </w:rPr>
            </w:pPr>
            <w:r w:rsidRPr="00FA247E">
              <w:rPr>
                <w:color w:val="000000" w:themeColor="text1"/>
                <w:sz w:val="18"/>
                <w:lang w:eastAsia="mt-MT"/>
              </w:rPr>
              <w:t>3</w:t>
            </w:r>
          </w:p>
        </w:tc>
        <w:tc>
          <w:tcPr>
            <w:tcW w:w="782" w:type="dxa"/>
            <w:tcMar>
              <w:left w:w="0" w:type="dxa"/>
              <w:right w:w="0" w:type="dxa"/>
            </w:tcMar>
          </w:tcPr>
          <w:p w14:paraId="1F2CD851" w14:textId="77777777" w:rsidR="00FA230B" w:rsidRPr="00FA247E" w:rsidRDefault="00FA230B" w:rsidP="008C4BD6">
            <w:pPr>
              <w:keepNext/>
              <w:keepLines/>
              <w:tabs>
                <w:tab w:val="left" w:pos="2016"/>
              </w:tabs>
              <w:spacing w:after="80"/>
              <w:rPr>
                <w:color w:val="000000" w:themeColor="text1"/>
                <w:sz w:val="18"/>
              </w:rPr>
            </w:pPr>
          </w:p>
        </w:tc>
        <w:tc>
          <w:tcPr>
            <w:tcW w:w="858" w:type="dxa"/>
            <w:gridSpan w:val="2"/>
            <w:tcMar>
              <w:left w:w="57" w:type="dxa"/>
              <w:right w:w="57" w:type="dxa"/>
            </w:tcMar>
          </w:tcPr>
          <w:p w14:paraId="16735114" w14:textId="77777777" w:rsidR="00FA230B" w:rsidRPr="00FA247E" w:rsidRDefault="00FA230B" w:rsidP="008C4BD6">
            <w:pPr>
              <w:keepNext/>
              <w:keepLines/>
              <w:tabs>
                <w:tab w:val="left" w:pos="2016"/>
              </w:tabs>
              <w:spacing w:after="80"/>
              <w:rPr>
                <w:color w:val="000000" w:themeColor="text1"/>
                <w:sz w:val="18"/>
              </w:rPr>
            </w:pPr>
          </w:p>
        </w:tc>
        <w:tc>
          <w:tcPr>
            <w:tcW w:w="700" w:type="dxa"/>
            <w:tcMar>
              <w:left w:w="57" w:type="dxa"/>
              <w:right w:w="57" w:type="dxa"/>
            </w:tcMar>
          </w:tcPr>
          <w:p w14:paraId="60FA21D6" w14:textId="77777777" w:rsidR="00FA230B" w:rsidRPr="00FA247E" w:rsidRDefault="00FA230B" w:rsidP="008C4BD6">
            <w:pPr>
              <w:keepNext/>
              <w:keepLines/>
              <w:tabs>
                <w:tab w:val="left" w:pos="2016"/>
              </w:tabs>
              <w:spacing w:after="80"/>
              <w:rPr>
                <w:color w:val="000000" w:themeColor="text1"/>
                <w:sz w:val="18"/>
              </w:rPr>
            </w:pPr>
          </w:p>
        </w:tc>
        <w:tc>
          <w:tcPr>
            <w:tcW w:w="738" w:type="dxa"/>
            <w:gridSpan w:val="2"/>
            <w:tcMar>
              <w:left w:w="57" w:type="dxa"/>
              <w:right w:w="57" w:type="dxa"/>
            </w:tcMar>
          </w:tcPr>
          <w:p w14:paraId="76F10A12" w14:textId="77777777" w:rsidR="00FA230B" w:rsidRPr="00FA247E" w:rsidRDefault="00FA230B" w:rsidP="008C4BD6">
            <w:pPr>
              <w:keepNext/>
              <w:keepLines/>
              <w:tabs>
                <w:tab w:val="left" w:pos="2016"/>
              </w:tabs>
              <w:spacing w:after="80"/>
              <w:rPr>
                <w:color w:val="000000" w:themeColor="text1"/>
                <w:sz w:val="18"/>
              </w:rPr>
            </w:pPr>
          </w:p>
        </w:tc>
        <w:tc>
          <w:tcPr>
            <w:tcW w:w="702" w:type="dxa"/>
            <w:tcMar>
              <w:left w:w="57" w:type="dxa"/>
              <w:right w:w="57" w:type="dxa"/>
            </w:tcMar>
          </w:tcPr>
          <w:p w14:paraId="181C53FF" w14:textId="77777777" w:rsidR="00FA230B" w:rsidRPr="00FA247E" w:rsidRDefault="00FA230B" w:rsidP="008C4BD6">
            <w:pPr>
              <w:keepNext/>
              <w:keepLines/>
              <w:tabs>
                <w:tab w:val="left" w:pos="2016"/>
              </w:tabs>
              <w:spacing w:after="80"/>
              <w:rPr>
                <w:color w:val="000000" w:themeColor="text1"/>
                <w:sz w:val="18"/>
              </w:rPr>
            </w:pPr>
          </w:p>
        </w:tc>
        <w:tc>
          <w:tcPr>
            <w:tcW w:w="720" w:type="dxa"/>
            <w:gridSpan w:val="2"/>
            <w:tcMar>
              <w:left w:w="57" w:type="dxa"/>
              <w:right w:w="57" w:type="dxa"/>
            </w:tcMar>
          </w:tcPr>
          <w:p w14:paraId="11CF1011" w14:textId="77777777" w:rsidR="00FA230B" w:rsidRPr="00FA247E" w:rsidRDefault="00FA230B" w:rsidP="008C4BD6">
            <w:pPr>
              <w:keepNext/>
              <w:keepLines/>
              <w:tabs>
                <w:tab w:val="left" w:pos="2016"/>
              </w:tabs>
              <w:spacing w:after="80"/>
              <w:rPr>
                <w:color w:val="000000" w:themeColor="text1"/>
                <w:sz w:val="18"/>
              </w:rPr>
            </w:pPr>
          </w:p>
        </w:tc>
        <w:tc>
          <w:tcPr>
            <w:tcW w:w="720" w:type="dxa"/>
            <w:tcMar>
              <w:left w:w="57" w:type="dxa"/>
              <w:right w:w="57" w:type="dxa"/>
            </w:tcMar>
          </w:tcPr>
          <w:p w14:paraId="4FA81904" w14:textId="77777777" w:rsidR="00FA230B" w:rsidRPr="00FA247E" w:rsidRDefault="00FA230B" w:rsidP="008C4BD6">
            <w:pPr>
              <w:keepNext/>
              <w:keepLines/>
              <w:tabs>
                <w:tab w:val="left" w:pos="2016"/>
              </w:tabs>
              <w:spacing w:after="80"/>
              <w:rPr>
                <w:color w:val="000000" w:themeColor="text1"/>
                <w:sz w:val="18"/>
              </w:rPr>
            </w:pPr>
          </w:p>
        </w:tc>
        <w:tc>
          <w:tcPr>
            <w:tcW w:w="734" w:type="dxa"/>
            <w:gridSpan w:val="2"/>
            <w:tcMar>
              <w:left w:w="57" w:type="dxa"/>
              <w:right w:w="57" w:type="dxa"/>
            </w:tcMar>
          </w:tcPr>
          <w:p w14:paraId="7ED49B2C" w14:textId="77777777" w:rsidR="00FA230B" w:rsidRPr="00FA247E" w:rsidRDefault="00FA230B" w:rsidP="008C4BD6">
            <w:pPr>
              <w:keepNext/>
              <w:keepLines/>
              <w:tabs>
                <w:tab w:val="left" w:pos="2016"/>
              </w:tabs>
              <w:spacing w:after="80"/>
              <w:rPr>
                <w:color w:val="000000" w:themeColor="text1"/>
                <w:sz w:val="18"/>
              </w:rPr>
            </w:pPr>
          </w:p>
        </w:tc>
        <w:tc>
          <w:tcPr>
            <w:tcW w:w="706" w:type="dxa"/>
            <w:tcMar>
              <w:left w:w="57" w:type="dxa"/>
              <w:right w:w="57" w:type="dxa"/>
            </w:tcMar>
          </w:tcPr>
          <w:p w14:paraId="3D51D654" w14:textId="77777777" w:rsidR="00FA230B" w:rsidRPr="00FA247E" w:rsidRDefault="00FA230B" w:rsidP="008C4BD6">
            <w:pPr>
              <w:keepNext/>
              <w:keepLines/>
              <w:tabs>
                <w:tab w:val="left" w:pos="2016"/>
              </w:tabs>
              <w:spacing w:after="80"/>
              <w:rPr>
                <w:color w:val="000000" w:themeColor="text1"/>
                <w:sz w:val="18"/>
              </w:rPr>
            </w:pPr>
          </w:p>
        </w:tc>
        <w:tc>
          <w:tcPr>
            <w:tcW w:w="720" w:type="dxa"/>
            <w:gridSpan w:val="2"/>
            <w:tcMar>
              <w:left w:w="57" w:type="dxa"/>
              <w:right w:w="57" w:type="dxa"/>
            </w:tcMar>
          </w:tcPr>
          <w:p w14:paraId="07982B5C" w14:textId="77777777" w:rsidR="00FA230B" w:rsidRPr="00FA247E" w:rsidRDefault="00FA230B" w:rsidP="008C4BD6">
            <w:pPr>
              <w:keepNext/>
              <w:keepLines/>
              <w:tabs>
                <w:tab w:val="left" w:pos="2016"/>
              </w:tabs>
              <w:spacing w:after="80"/>
              <w:rPr>
                <w:color w:val="000000" w:themeColor="text1"/>
                <w:sz w:val="18"/>
              </w:rPr>
            </w:pPr>
          </w:p>
        </w:tc>
      </w:tr>
      <w:tr w:rsidR="00FA247E" w:rsidRPr="00FA247E" w14:paraId="1FCB3F30" w14:textId="77777777" w:rsidTr="00890198">
        <w:trPr>
          <w:trHeight w:val="227"/>
          <w:jc w:val="center"/>
        </w:trPr>
        <w:tc>
          <w:tcPr>
            <w:tcW w:w="1497" w:type="dxa"/>
            <w:tcMar>
              <w:left w:w="57" w:type="dxa"/>
              <w:right w:w="57" w:type="dxa"/>
            </w:tcMar>
          </w:tcPr>
          <w:p w14:paraId="486E95B2" w14:textId="77777777" w:rsidR="00FA230B" w:rsidRPr="00FA247E" w:rsidRDefault="00FA230B" w:rsidP="008C4BD6">
            <w:pPr>
              <w:keepNext/>
              <w:keepLines/>
              <w:spacing w:after="80"/>
              <w:rPr>
                <w:color w:val="000000" w:themeColor="text1"/>
                <w:sz w:val="18"/>
              </w:rPr>
            </w:pPr>
          </w:p>
        </w:tc>
        <w:tc>
          <w:tcPr>
            <w:tcW w:w="298" w:type="dxa"/>
            <w:tcMar>
              <w:left w:w="57" w:type="dxa"/>
              <w:right w:w="57" w:type="dxa"/>
            </w:tcMar>
          </w:tcPr>
          <w:p w14:paraId="5571B357" w14:textId="77777777" w:rsidR="00FA230B" w:rsidRPr="00FA247E" w:rsidRDefault="00FA230B" w:rsidP="008C4BD6">
            <w:pPr>
              <w:keepNext/>
              <w:keepLines/>
              <w:spacing w:after="80"/>
              <w:rPr>
                <w:color w:val="000000" w:themeColor="text1"/>
                <w:sz w:val="18"/>
              </w:rPr>
            </w:pPr>
            <w:r w:rsidRPr="00FA247E">
              <w:rPr>
                <w:color w:val="000000" w:themeColor="text1"/>
                <w:sz w:val="18"/>
                <w:lang w:eastAsia="mt-MT"/>
              </w:rPr>
              <w:t>4</w:t>
            </w:r>
          </w:p>
        </w:tc>
        <w:tc>
          <w:tcPr>
            <w:tcW w:w="782" w:type="dxa"/>
            <w:tcMar>
              <w:left w:w="0" w:type="dxa"/>
              <w:right w:w="0" w:type="dxa"/>
            </w:tcMar>
          </w:tcPr>
          <w:p w14:paraId="05F9FD1B" w14:textId="77777777" w:rsidR="00FA230B" w:rsidRPr="00FA247E" w:rsidRDefault="00FA230B" w:rsidP="008C4BD6">
            <w:pPr>
              <w:keepNext/>
              <w:keepLines/>
              <w:tabs>
                <w:tab w:val="left" w:pos="2016"/>
              </w:tabs>
              <w:spacing w:after="80"/>
              <w:rPr>
                <w:color w:val="000000" w:themeColor="text1"/>
                <w:sz w:val="18"/>
              </w:rPr>
            </w:pPr>
          </w:p>
        </w:tc>
        <w:tc>
          <w:tcPr>
            <w:tcW w:w="858" w:type="dxa"/>
            <w:gridSpan w:val="2"/>
            <w:tcMar>
              <w:left w:w="57" w:type="dxa"/>
              <w:right w:w="57" w:type="dxa"/>
            </w:tcMar>
          </w:tcPr>
          <w:p w14:paraId="626FA8E2" w14:textId="77777777" w:rsidR="00FA230B" w:rsidRPr="00FA247E" w:rsidRDefault="00FA230B" w:rsidP="008C4BD6">
            <w:pPr>
              <w:keepNext/>
              <w:keepLines/>
              <w:tabs>
                <w:tab w:val="left" w:pos="2016"/>
              </w:tabs>
              <w:spacing w:after="80"/>
              <w:rPr>
                <w:color w:val="000000" w:themeColor="text1"/>
                <w:sz w:val="18"/>
              </w:rPr>
            </w:pPr>
          </w:p>
        </w:tc>
        <w:tc>
          <w:tcPr>
            <w:tcW w:w="700" w:type="dxa"/>
            <w:tcMar>
              <w:left w:w="57" w:type="dxa"/>
              <w:right w:w="57" w:type="dxa"/>
            </w:tcMar>
          </w:tcPr>
          <w:p w14:paraId="70AEC927" w14:textId="77777777" w:rsidR="00FA230B" w:rsidRPr="00FA247E" w:rsidRDefault="00FA230B" w:rsidP="008C4BD6">
            <w:pPr>
              <w:keepNext/>
              <w:keepLines/>
              <w:tabs>
                <w:tab w:val="left" w:pos="2016"/>
              </w:tabs>
              <w:spacing w:after="80"/>
              <w:rPr>
                <w:color w:val="000000" w:themeColor="text1"/>
                <w:sz w:val="18"/>
              </w:rPr>
            </w:pPr>
          </w:p>
        </w:tc>
        <w:tc>
          <w:tcPr>
            <w:tcW w:w="738" w:type="dxa"/>
            <w:gridSpan w:val="2"/>
            <w:tcMar>
              <w:left w:w="57" w:type="dxa"/>
              <w:right w:w="57" w:type="dxa"/>
            </w:tcMar>
          </w:tcPr>
          <w:p w14:paraId="7C67E250" w14:textId="77777777" w:rsidR="00FA230B" w:rsidRPr="00FA247E" w:rsidRDefault="00FA230B" w:rsidP="008C4BD6">
            <w:pPr>
              <w:keepNext/>
              <w:keepLines/>
              <w:tabs>
                <w:tab w:val="left" w:pos="2016"/>
              </w:tabs>
              <w:spacing w:after="80"/>
              <w:rPr>
                <w:color w:val="000000" w:themeColor="text1"/>
                <w:sz w:val="18"/>
              </w:rPr>
            </w:pPr>
          </w:p>
        </w:tc>
        <w:tc>
          <w:tcPr>
            <w:tcW w:w="702" w:type="dxa"/>
            <w:tcMar>
              <w:left w:w="57" w:type="dxa"/>
              <w:right w:w="57" w:type="dxa"/>
            </w:tcMar>
          </w:tcPr>
          <w:p w14:paraId="38620EB9" w14:textId="77777777" w:rsidR="00FA230B" w:rsidRPr="00FA247E" w:rsidRDefault="00FA230B" w:rsidP="008C4BD6">
            <w:pPr>
              <w:keepNext/>
              <w:keepLines/>
              <w:tabs>
                <w:tab w:val="left" w:pos="2016"/>
              </w:tabs>
              <w:spacing w:after="80"/>
              <w:rPr>
                <w:color w:val="000000" w:themeColor="text1"/>
                <w:sz w:val="18"/>
              </w:rPr>
            </w:pPr>
          </w:p>
        </w:tc>
        <w:tc>
          <w:tcPr>
            <w:tcW w:w="720" w:type="dxa"/>
            <w:gridSpan w:val="2"/>
            <w:tcMar>
              <w:left w:w="57" w:type="dxa"/>
              <w:right w:w="57" w:type="dxa"/>
            </w:tcMar>
          </w:tcPr>
          <w:p w14:paraId="24DBAC32" w14:textId="77777777" w:rsidR="00FA230B" w:rsidRPr="00FA247E" w:rsidRDefault="00FA230B" w:rsidP="008C4BD6">
            <w:pPr>
              <w:keepNext/>
              <w:keepLines/>
              <w:tabs>
                <w:tab w:val="left" w:pos="2016"/>
              </w:tabs>
              <w:spacing w:after="80"/>
              <w:rPr>
                <w:color w:val="000000" w:themeColor="text1"/>
                <w:sz w:val="18"/>
              </w:rPr>
            </w:pPr>
          </w:p>
        </w:tc>
        <w:tc>
          <w:tcPr>
            <w:tcW w:w="720" w:type="dxa"/>
            <w:tcMar>
              <w:left w:w="57" w:type="dxa"/>
              <w:right w:w="57" w:type="dxa"/>
            </w:tcMar>
          </w:tcPr>
          <w:p w14:paraId="1A69BD9A" w14:textId="77777777" w:rsidR="00FA230B" w:rsidRPr="00FA247E" w:rsidRDefault="00FA230B" w:rsidP="008C4BD6">
            <w:pPr>
              <w:keepNext/>
              <w:keepLines/>
              <w:tabs>
                <w:tab w:val="left" w:pos="2016"/>
              </w:tabs>
              <w:spacing w:after="80"/>
              <w:rPr>
                <w:color w:val="000000" w:themeColor="text1"/>
                <w:sz w:val="18"/>
              </w:rPr>
            </w:pPr>
          </w:p>
        </w:tc>
        <w:tc>
          <w:tcPr>
            <w:tcW w:w="734" w:type="dxa"/>
            <w:gridSpan w:val="2"/>
            <w:tcMar>
              <w:left w:w="57" w:type="dxa"/>
              <w:right w:w="57" w:type="dxa"/>
            </w:tcMar>
          </w:tcPr>
          <w:p w14:paraId="659B82B4" w14:textId="77777777" w:rsidR="00FA230B" w:rsidRPr="00FA247E" w:rsidRDefault="00FA230B" w:rsidP="008C4BD6">
            <w:pPr>
              <w:keepNext/>
              <w:keepLines/>
              <w:tabs>
                <w:tab w:val="left" w:pos="2016"/>
              </w:tabs>
              <w:spacing w:after="80"/>
              <w:rPr>
                <w:color w:val="000000" w:themeColor="text1"/>
                <w:sz w:val="18"/>
              </w:rPr>
            </w:pPr>
          </w:p>
        </w:tc>
        <w:tc>
          <w:tcPr>
            <w:tcW w:w="706" w:type="dxa"/>
            <w:tcMar>
              <w:left w:w="57" w:type="dxa"/>
              <w:right w:w="57" w:type="dxa"/>
            </w:tcMar>
          </w:tcPr>
          <w:p w14:paraId="19F2115A" w14:textId="77777777" w:rsidR="00FA230B" w:rsidRPr="00FA247E" w:rsidRDefault="00FA230B" w:rsidP="008C4BD6">
            <w:pPr>
              <w:keepNext/>
              <w:keepLines/>
              <w:tabs>
                <w:tab w:val="left" w:pos="2016"/>
              </w:tabs>
              <w:spacing w:after="80"/>
              <w:rPr>
                <w:color w:val="000000" w:themeColor="text1"/>
                <w:sz w:val="18"/>
              </w:rPr>
            </w:pPr>
          </w:p>
        </w:tc>
        <w:tc>
          <w:tcPr>
            <w:tcW w:w="720" w:type="dxa"/>
            <w:gridSpan w:val="2"/>
            <w:tcMar>
              <w:left w:w="57" w:type="dxa"/>
              <w:right w:w="57" w:type="dxa"/>
            </w:tcMar>
          </w:tcPr>
          <w:p w14:paraId="76907AFD" w14:textId="77777777" w:rsidR="00FA230B" w:rsidRPr="00FA247E" w:rsidRDefault="00FA230B" w:rsidP="008C4BD6">
            <w:pPr>
              <w:keepNext/>
              <w:keepLines/>
              <w:tabs>
                <w:tab w:val="left" w:pos="2016"/>
              </w:tabs>
              <w:spacing w:after="80"/>
              <w:rPr>
                <w:color w:val="000000" w:themeColor="text1"/>
                <w:sz w:val="18"/>
              </w:rPr>
            </w:pPr>
          </w:p>
        </w:tc>
      </w:tr>
      <w:tr w:rsidR="00FA247E" w:rsidRPr="00FA247E" w14:paraId="71DB7E8B" w14:textId="77777777" w:rsidTr="00890198">
        <w:trPr>
          <w:trHeight w:val="227"/>
          <w:jc w:val="center"/>
        </w:trPr>
        <w:tc>
          <w:tcPr>
            <w:tcW w:w="1497" w:type="dxa"/>
            <w:tcMar>
              <w:left w:w="57" w:type="dxa"/>
              <w:right w:w="57" w:type="dxa"/>
            </w:tcMar>
          </w:tcPr>
          <w:p w14:paraId="5343D0E7" w14:textId="77777777" w:rsidR="00FA230B" w:rsidRPr="00FA247E" w:rsidRDefault="00FA230B" w:rsidP="008C4BD6">
            <w:pPr>
              <w:keepNext/>
              <w:keepLines/>
              <w:spacing w:after="80"/>
              <w:rPr>
                <w:color w:val="000000" w:themeColor="text1"/>
                <w:sz w:val="18"/>
              </w:rPr>
            </w:pPr>
          </w:p>
        </w:tc>
        <w:tc>
          <w:tcPr>
            <w:tcW w:w="298" w:type="dxa"/>
            <w:tcMar>
              <w:left w:w="57" w:type="dxa"/>
              <w:right w:w="57" w:type="dxa"/>
            </w:tcMar>
          </w:tcPr>
          <w:p w14:paraId="6BB21E29" w14:textId="77777777" w:rsidR="00FA230B" w:rsidRPr="00FA247E" w:rsidRDefault="00FA230B" w:rsidP="008C4BD6">
            <w:pPr>
              <w:keepNext/>
              <w:keepLines/>
              <w:spacing w:after="80"/>
              <w:rPr>
                <w:color w:val="000000" w:themeColor="text1"/>
                <w:sz w:val="18"/>
              </w:rPr>
            </w:pPr>
            <w:r w:rsidRPr="00FA247E">
              <w:rPr>
                <w:color w:val="000000" w:themeColor="text1"/>
                <w:sz w:val="18"/>
                <w:lang w:eastAsia="mt-MT"/>
              </w:rPr>
              <w:t>5</w:t>
            </w:r>
          </w:p>
        </w:tc>
        <w:tc>
          <w:tcPr>
            <w:tcW w:w="782" w:type="dxa"/>
            <w:tcMar>
              <w:left w:w="0" w:type="dxa"/>
              <w:right w:w="0" w:type="dxa"/>
            </w:tcMar>
          </w:tcPr>
          <w:p w14:paraId="2B3BE87B" w14:textId="77777777" w:rsidR="00FA230B" w:rsidRPr="00FA247E" w:rsidRDefault="00FA230B" w:rsidP="008C4BD6">
            <w:pPr>
              <w:keepNext/>
              <w:keepLines/>
              <w:tabs>
                <w:tab w:val="left" w:pos="2016"/>
              </w:tabs>
              <w:spacing w:after="80"/>
              <w:rPr>
                <w:color w:val="000000" w:themeColor="text1"/>
                <w:sz w:val="18"/>
              </w:rPr>
            </w:pPr>
          </w:p>
        </w:tc>
        <w:tc>
          <w:tcPr>
            <w:tcW w:w="858" w:type="dxa"/>
            <w:gridSpan w:val="2"/>
            <w:tcMar>
              <w:left w:w="57" w:type="dxa"/>
              <w:right w:w="57" w:type="dxa"/>
            </w:tcMar>
          </w:tcPr>
          <w:p w14:paraId="34528B94" w14:textId="77777777" w:rsidR="00FA230B" w:rsidRPr="00FA247E" w:rsidRDefault="00FA230B" w:rsidP="008C4BD6">
            <w:pPr>
              <w:keepNext/>
              <w:keepLines/>
              <w:tabs>
                <w:tab w:val="left" w:pos="2016"/>
              </w:tabs>
              <w:spacing w:after="80"/>
              <w:rPr>
                <w:color w:val="000000" w:themeColor="text1"/>
                <w:sz w:val="18"/>
              </w:rPr>
            </w:pPr>
          </w:p>
        </w:tc>
        <w:tc>
          <w:tcPr>
            <w:tcW w:w="700" w:type="dxa"/>
            <w:tcMar>
              <w:left w:w="57" w:type="dxa"/>
              <w:right w:w="57" w:type="dxa"/>
            </w:tcMar>
          </w:tcPr>
          <w:p w14:paraId="5DC17EE3" w14:textId="77777777" w:rsidR="00FA230B" w:rsidRPr="00FA247E" w:rsidRDefault="00FA230B" w:rsidP="008C4BD6">
            <w:pPr>
              <w:keepNext/>
              <w:keepLines/>
              <w:tabs>
                <w:tab w:val="left" w:pos="2016"/>
              </w:tabs>
              <w:spacing w:after="80"/>
              <w:rPr>
                <w:color w:val="000000" w:themeColor="text1"/>
                <w:sz w:val="18"/>
              </w:rPr>
            </w:pPr>
          </w:p>
        </w:tc>
        <w:tc>
          <w:tcPr>
            <w:tcW w:w="738" w:type="dxa"/>
            <w:gridSpan w:val="2"/>
            <w:tcMar>
              <w:left w:w="57" w:type="dxa"/>
              <w:right w:w="57" w:type="dxa"/>
            </w:tcMar>
          </w:tcPr>
          <w:p w14:paraId="632DA74D" w14:textId="77777777" w:rsidR="00FA230B" w:rsidRPr="00FA247E" w:rsidRDefault="00FA230B" w:rsidP="008C4BD6">
            <w:pPr>
              <w:keepNext/>
              <w:keepLines/>
              <w:tabs>
                <w:tab w:val="left" w:pos="2016"/>
              </w:tabs>
              <w:spacing w:after="80"/>
              <w:rPr>
                <w:color w:val="000000" w:themeColor="text1"/>
                <w:sz w:val="18"/>
              </w:rPr>
            </w:pPr>
          </w:p>
        </w:tc>
        <w:tc>
          <w:tcPr>
            <w:tcW w:w="702" w:type="dxa"/>
            <w:tcMar>
              <w:left w:w="57" w:type="dxa"/>
              <w:right w:w="57" w:type="dxa"/>
            </w:tcMar>
          </w:tcPr>
          <w:p w14:paraId="697810D5" w14:textId="77777777" w:rsidR="00FA230B" w:rsidRPr="00FA247E" w:rsidRDefault="00FA230B" w:rsidP="008C4BD6">
            <w:pPr>
              <w:keepNext/>
              <w:keepLines/>
              <w:tabs>
                <w:tab w:val="left" w:pos="2016"/>
              </w:tabs>
              <w:spacing w:after="80"/>
              <w:rPr>
                <w:color w:val="000000" w:themeColor="text1"/>
                <w:sz w:val="18"/>
              </w:rPr>
            </w:pPr>
          </w:p>
        </w:tc>
        <w:tc>
          <w:tcPr>
            <w:tcW w:w="720" w:type="dxa"/>
            <w:gridSpan w:val="2"/>
            <w:tcMar>
              <w:left w:w="57" w:type="dxa"/>
              <w:right w:w="57" w:type="dxa"/>
            </w:tcMar>
          </w:tcPr>
          <w:p w14:paraId="3E2AAFBE" w14:textId="77777777" w:rsidR="00FA230B" w:rsidRPr="00FA247E" w:rsidRDefault="00FA230B" w:rsidP="008C4BD6">
            <w:pPr>
              <w:keepNext/>
              <w:keepLines/>
              <w:tabs>
                <w:tab w:val="left" w:pos="2016"/>
              </w:tabs>
              <w:spacing w:after="80"/>
              <w:rPr>
                <w:color w:val="000000" w:themeColor="text1"/>
                <w:sz w:val="18"/>
              </w:rPr>
            </w:pPr>
          </w:p>
        </w:tc>
        <w:tc>
          <w:tcPr>
            <w:tcW w:w="720" w:type="dxa"/>
            <w:tcMar>
              <w:left w:w="57" w:type="dxa"/>
              <w:right w:w="57" w:type="dxa"/>
            </w:tcMar>
          </w:tcPr>
          <w:p w14:paraId="06A4E93D" w14:textId="77777777" w:rsidR="00FA230B" w:rsidRPr="00FA247E" w:rsidRDefault="00FA230B" w:rsidP="008C4BD6">
            <w:pPr>
              <w:keepNext/>
              <w:keepLines/>
              <w:tabs>
                <w:tab w:val="left" w:pos="2016"/>
              </w:tabs>
              <w:spacing w:after="80"/>
              <w:rPr>
                <w:color w:val="000000" w:themeColor="text1"/>
                <w:sz w:val="18"/>
              </w:rPr>
            </w:pPr>
          </w:p>
        </w:tc>
        <w:tc>
          <w:tcPr>
            <w:tcW w:w="734" w:type="dxa"/>
            <w:gridSpan w:val="2"/>
            <w:tcMar>
              <w:left w:w="57" w:type="dxa"/>
              <w:right w:w="57" w:type="dxa"/>
            </w:tcMar>
          </w:tcPr>
          <w:p w14:paraId="7F947B22" w14:textId="77777777" w:rsidR="00FA230B" w:rsidRPr="00FA247E" w:rsidRDefault="00FA230B" w:rsidP="008C4BD6">
            <w:pPr>
              <w:keepNext/>
              <w:keepLines/>
              <w:tabs>
                <w:tab w:val="left" w:pos="2016"/>
              </w:tabs>
              <w:spacing w:after="80"/>
              <w:rPr>
                <w:color w:val="000000" w:themeColor="text1"/>
                <w:sz w:val="18"/>
              </w:rPr>
            </w:pPr>
          </w:p>
        </w:tc>
        <w:tc>
          <w:tcPr>
            <w:tcW w:w="706" w:type="dxa"/>
            <w:tcMar>
              <w:left w:w="57" w:type="dxa"/>
              <w:right w:w="57" w:type="dxa"/>
            </w:tcMar>
          </w:tcPr>
          <w:p w14:paraId="7E44CD78" w14:textId="77777777" w:rsidR="00FA230B" w:rsidRPr="00FA247E" w:rsidRDefault="00FA230B" w:rsidP="008C4BD6">
            <w:pPr>
              <w:keepNext/>
              <w:keepLines/>
              <w:tabs>
                <w:tab w:val="left" w:pos="2016"/>
              </w:tabs>
              <w:spacing w:after="80"/>
              <w:rPr>
                <w:color w:val="000000" w:themeColor="text1"/>
                <w:sz w:val="18"/>
              </w:rPr>
            </w:pPr>
          </w:p>
        </w:tc>
        <w:tc>
          <w:tcPr>
            <w:tcW w:w="720" w:type="dxa"/>
            <w:gridSpan w:val="2"/>
            <w:tcMar>
              <w:left w:w="57" w:type="dxa"/>
              <w:right w:w="57" w:type="dxa"/>
            </w:tcMar>
          </w:tcPr>
          <w:p w14:paraId="308B7A31" w14:textId="77777777" w:rsidR="00FA230B" w:rsidRPr="00FA247E" w:rsidRDefault="00FA230B" w:rsidP="008C4BD6">
            <w:pPr>
              <w:keepNext/>
              <w:keepLines/>
              <w:tabs>
                <w:tab w:val="left" w:pos="2016"/>
              </w:tabs>
              <w:spacing w:after="80"/>
              <w:rPr>
                <w:color w:val="000000" w:themeColor="text1"/>
                <w:sz w:val="18"/>
              </w:rPr>
            </w:pPr>
          </w:p>
        </w:tc>
      </w:tr>
      <w:tr w:rsidR="00FA247E" w:rsidRPr="00FA247E" w14:paraId="1B9405DD" w14:textId="77777777" w:rsidTr="00890198">
        <w:trPr>
          <w:trHeight w:val="227"/>
          <w:jc w:val="center"/>
        </w:trPr>
        <w:tc>
          <w:tcPr>
            <w:tcW w:w="1497" w:type="dxa"/>
            <w:tcMar>
              <w:left w:w="57" w:type="dxa"/>
              <w:right w:w="57" w:type="dxa"/>
            </w:tcMar>
          </w:tcPr>
          <w:p w14:paraId="0C92850C" w14:textId="77777777" w:rsidR="00FA230B" w:rsidRPr="00FA247E" w:rsidRDefault="00FA230B" w:rsidP="008C4BD6">
            <w:pPr>
              <w:keepNext/>
              <w:keepLines/>
              <w:spacing w:after="80"/>
              <w:rPr>
                <w:color w:val="000000" w:themeColor="text1"/>
                <w:sz w:val="18"/>
              </w:rPr>
            </w:pPr>
          </w:p>
        </w:tc>
        <w:tc>
          <w:tcPr>
            <w:tcW w:w="298" w:type="dxa"/>
            <w:tcMar>
              <w:left w:w="57" w:type="dxa"/>
              <w:right w:w="57" w:type="dxa"/>
            </w:tcMar>
          </w:tcPr>
          <w:p w14:paraId="6C06DC39" w14:textId="77777777" w:rsidR="00FA230B" w:rsidRPr="00FA247E" w:rsidRDefault="00FA230B" w:rsidP="008C4BD6">
            <w:pPr>
              <w:keepNext/>
              <w:keepLines/>
              <w:spacing w:after="80"/>
              <w:rPr>
                <w:color w:val="000000" w:themeColor="text1"/>
                <w:sz w:val="18"/>
              </w:rPr>
            </w:pPr>
            <w:r w:rsidRPr="00FA247E">
              <w:rPr>
                <w:color w:val="000000" w:themeColor="text1"/>
                <w:sz w:val="18"/>
                <w:lang w:eastAsia="mt-MT"/>
              </w:rPr>
              <w:t>6</w:t>
            </w:r>
          </w:p>
        </w:tc>
        <w:tc>
          <w:tcPr>
            <w:tcW w:w="782" w:type="dxa"/>
            <w:tcMar>
              <w:left w:w="0" w:type="dxa"/>
              <w:right w:w="0" w:type="dxa"/>
            </w:tcMar>
          </w:tcPr>
          <w:p w14:paraId="5E3B5FC1" w14:textId="77777777" w:rsidR="00FA230B" w:rsidRPr="00FA247E" w:rsidRDefault="00FA230B" w:rsidP="008C4BD6">
            <w:pPr>
              <w:keepNext/>
              <w:keepLines/>
              <w:tabs>
                <w:tab w:val="left" w:pos="2016"/>
              </w:tabs>
              <w:spacing w:after="80"/>
              <w:rPr>
                <w:color w:val="000000" w:themeColor="text1"/>
                <w:sz w:val="18"/>
              </w:rPr>
            </w:pPr>
          </w:p>
        </w:tc>
        <w:tc>
          <w:tcPr>
            <w:tcW w:w="858" w:type="dxa"/>
            <w:gridSpan w:val="2"/>
            <w:tcMar>
              <w:left w:w="57" w:type="dxa"/>
              <w:right w:w="57" w:type="dxa"/>
            </w:tcMar>
          </w:tcPr>
          <w:p w14:paraId="26D5626E" w14:textId="77777777" w:rsidR="00FA230B" w:rsidRPr="00FA247E" w:rsidRDefault="00FA230B" w:rsidP="008C4BD6">
            <w:pPr>
              <w:keepNext/>
              <w:keepLines/>
              <w:tabs>
                <w:tab w:val="left" w:pos="2016"/>
              </w:tabs>
              <w:spacing w:after="80"/>
              <w:rPr>
                <w:color w:val="000000" w:themeColor="text1"/>
                <w:sz w:val="18"/>
              </w:rPr>
            </w:pPr>
          </w:p>
        </w:tc>
        <w:tc>
          <w:tcPr>
            <w:tcW w:w="700" w:type="dxa"/>
            <w:tcMar>
              <w:left w:w="57" w:type="dxa"/>
              <w:right w:w="57" w:type="dxa"/>
            </w:tcMar>
          </w:tcPr>
          <w:p w14:paraId="632DDE57" w14:textId="77777777" w:rsidR="00FA230B" w:rsidRPr="00FA247E" w:rsidRDefault="00FA230B" w:rsidP="008C4BD6">
            <w:pPr>
              <w:keepNext/>
              <w:keepLines/>
              <w:tabs>
                <w:tab w:val="left" w:pos="2016"/>
              </w:tabs>
              <w:spacing w:after="80"/>
              <w:rPr>
                <w:color w:val="000000" w:themeColor="text1"/>
                <w:sz w:val="18"/>
              </w:rPr>
            </w:pPr>
          </w:p>
        </w:tc>
        <w:tc>
          <w:tcPr>
            <w:tcW w:w="738" w:type="dxa"/>
            <w:gridSpan w:val="2"/>
            <w:tcMar>
              <w:left w:w="57" w:type="dxa"/>
              <w:right w:w="57" w:type="dxa"/>
            </w:tcMar>
          </w:tcPr>
          <w:p w14:paraId="71B79B46" w14:textId="77777777" w:rsidR="00FA230B" w:rsidRPr="00FA247E" w:rsidRDefault="00FA230B" w:rsidP="008C4BD6">
            <w:pPr>
              <w:keepNext/>
              <w:keepLines/>
              <w:tabs>
                <w:tab w:val="left" w:pos="2016"/>
              </w:tabs>
              <w:spacing w:after="80"/>
              <w:rPr>
                <w:color w:val="000000" w:themeColor="text1"/>
                <w:sz w:val="18"/>
              </w:rPr>
            </w:pPr>
          </w:p>
        </w:tc>
        <w:tc>
          <w:tcPr>
            <w:tcW w:w="702" w:type="dxa"/>
            <w:tcMar>
              <w:left w:w="57" w:type="dxa"/>
              <w:right w:w="57" w:type="dxa"/>
            </w:tcMar>
          </w:tcPr>
          <w:p w14:paraId="2BCCCD4F" w14:textId="77777777" w:rsidR="00FA230B" w:rsidRPr="00FA247E" w:rsidRDefault="00FA230B" w:rsidP="008C4BD6">
            <w:pPr>
              <w:keepNext/>
              <w:keepLines/>
              <w:tabs>
                <w:tab w:val="left" w:pos="2016"/>
              </w:tabs>
              <w:spacing w:after="80"/>
              <w:rPr>
                <w:color w:val="000000" w:themeColor="text1"/>
                <w:sz w:val="18"/>
              </w:rPr>
            </w:pPr>
          </w:p>
        </w:tc>
        <w:tc>
          <w:tcPr>
            <w:tcW w:w="720" w:type="dxa"/>
            <w:gridSpan w:val="2"/>
            <w:tcMar>
              <w:left w:w="57" w:type="dxa"/>
              <w:right w:w="57" w:type="dxa"/>
            </w:tcMar>
          </w:tcPr>
          <w:p w14:paraId="6AED135B" w14:textId="77777777" w:rsidR="00FA230B" w:rsidRPr="00FA247E" w:rsidRDefault="00FA230B" w:rsidP="008C4BD6">
            <w:pPr>
              <w:keepNext/>
              <w:keepLines/>
              <w:tabs>
                <w:tab w:val="left" w:pos="2016"/>
              </w:tabs>
              <w:spacing w:after="80"/>
              <w:rPr>
                <w:color w:val="000000" w:themeColor="text1"/>
                <w:sz w:val="18"/>
              </w:rPr>
            </w:pPr>
          </w:p>
        </w:tc>
        <w:tc>
          <w:tcPr>
            <w:tcW w:w="720" w:type="dxa"/>
            <w:tcMar>
              <w:left w:w="57" w:type="dxa"/>
              <w:right w:w="57" w:type="dxa"/>
            </w:tcMar>
          </w:tcPr>
          <w:p w14:paraId="240C8B16" w14:textId="77777777" w:rsidR="00FA230B" w:rsidRPr="00FA247E" w:rsidRDefault="00FA230B" w:rsidP="008C4BD6">
            <w:pPr>
              <w:keepNext/>
              <w:keepLines/>
              <w:tabs>
                <w:tab w:val="left" w:pos="2016"/>
              </w:tabs>
              <w:spacing w:after="80"/>
              <w:rPr>
                <w:color w:val="000000" w:themeColor="text1"/>
                <w:sz w:val="18"/>
              </w:rPr>
            </w:pPr>
          </w:p>
        </w:tc>
        <w:tc>
          <w:tcPr>
            <w:tcW w:w="734" w:type="dxa"/>
            <w:gridSpan w:val="2"/>
            <w:tcMar>
              <w:left w:w="57" w:type="dxa"/>
              <w:right w:w="57" w:type="dxa"/>
            </w:tcMar>
          </w:tcPr>
          <w:p w14:paraId="10409CBE" w14:textId="77777777" w:rsidR="00FA230B" w:rsidRPr="00FA247E" w:rsidRDefault="00FA230B" w:rsidP="008C4BD6">
            <w:pPr>
              <w:keepNext/>
              <w:keepLines/>
              <w:tabs>
                <w:tab w:val="left" w:pos="2016"/>
              </w:tabs>
              <w:spacing w:after="80"/>
              <w:rPr>
                <w:color w:val="000000" w:themeColor="text1"/>
                <w:sz w:val="18"/>
              </w:rPr>
            </w:pPr>
          </w:p>
        </w:tc>
        <w:tc>
          <w:tcPr>
            <w:tcW w:w="706" w:type="dxa"/>
            <w:tcMar>
              <w:left w:w="57" w:type="dxa"/>
              <w:right w:w="57" w:type="dxa"/>
            </w:tcMar>
          </w:tcPr>
          <w:p w14:paraId="19C9DF05" w14:textId="77777777" w:rsidR="00FA230B" w:rsidRPr="00FA247E" w:rsidRDefault="00FA230B" w:rsidP="008C4BD6">
            <w:pPr>
              <w:keepNext/>
              <w:keepLines/>
              <w:tabs>
                <w:tab w:val="left" w:pos="2016"/>
              </w:tabs>
              <w:spacing w:after="80"/>
              <w:rPr>
                <w:color w:val="000000" w:themeColor="text1"/>
                <w:sz w:val="18"/>
              </w:rPr>
            </w:pPr>
          </w:p>
        </w:tc>
        <w:tc>
          <w:tcPr>
            <w:tcW w:w="720" w:type="dxa"/>
            <w:gridSpan w:val="2"/>
            <w:tcMar>
              <w:left w:w="57" w:type="dxa"/>
              <w:right w:w="57" w:type="dxa"/>
            </w:tcMar>
          </w:tcPr>
          <w:p w14:paraId="707D8CEB" w14:textId="77777777" w:rsidR="00FA230B" w:rsidRPr="00FA247E" w:rsidRDefault="00FA230B" w:rsidP="008C4BD6">
            <w:pPr>
              <w:keepNext/>
              <w:keepLines/>
              <w:tabs>
                <w:tab w:val="left" w:pos="2016"/>
              </w:tabs>
              <w:spacing w:after="80"/>
              <w:rPr>
                <w:color w:val="000000" w:themeColor="text1"/>
                <w:sz w:val="18"/>
              </w:rPr>
            </w:pPr>
          </w:p>
        </w:tc>
      </w:tr>
      <w:tr w:rsidR="00FA247E" w:rsidRPr="00FA247E" w14:paraId="428A509E" w14:textId="77777777" w:rsidTr="00890198">
        <w:trPr>
          <w:trHeight w:val="227"/>
          <w:jc w:val="center"/>
        </w:trPr>
        <w:tc>
          <w:tcPr>
            <w:tcW w:w="1497" w:type="dxa"/>
            <w:tcMar>
              <w:left w:w="57" w:type="dxa"/>
              <w:right w:w="57" w:type="dxa"/>
            </w:tcMar>
          </w:tcPr>
          <w:p w14:paraId="18B1B7BE" w14:textId="77777777" w:rsidR="00FA230B" w:rsidRPr="00FA247E" w:rsidRDefault="00FA230B" w:rsidP="008C4BD6">
            <w:pPr>
              <w:keepNext/>
              <w:keepLines/>
              <w:spacing w:after="80"/>
              <w:rPr>
                <w:color w:val="000000" w:themeColor="text1"/>
                <w:sz w:val="18"/>
              </w:rPr>
            </w:pPr>
          </w:p>
        </w:tc>
        <w:tc>
          <w:tcPr>
            <w:tcW w:w="298" w:type="dxa"/>
            <w:tcMar>
              <w:left w:w="57" w:type="dxa"/>
              <w:right w:w="57" w:type="dxa"/>
            </w:tcMar>
          </w:tcPr>
          <w:p w14:paraId="74E2C04C" w14:textId="77777777" w:rsidR="00FA230B" w:rsidRPr="00FA247E" w:rsidRDefault="00FA230B" w:rsidP="008C4BD6">
            <w:pPr>
              <w:keepNext/>
              <w:keepLines/>
              <w:spacing w:after="80"/>
              <w:rPr>
                <w:color w:val="000000" w:themeColor="text1"/>
                <w:sz w:val="18"/>
              </w:rPr>
            </w:pPr>
            <w:r w:rsidRPr="00FA247E">
              <w:rPr>
                <w:color w:val="000000" w:themeColor="text1"/>
                <w:sz w:val="18"/>
                <w:lang w:eastAsia="mt-MT"/>
              </w:rPr>
              <w:t>7</w:t>
            </w:r>
          </w:p>
        </w:tc>
        <w:tc>
          <w:tcPr>
            <w:tcW w:w="782" w:type="dxa"/>
            <w:tcMar>
              <w:left w:w="0" w:type="dxa"/>
              <w:right w:w="0" w:type="dxa"/>
            </w:tcMar>
          </w:tcPr>
          <w:p w14:paraId="39F8205E" w14:textId="77777777" w:rsidR="00FA230B" w:rsidRPr="00FA247E" w:rsidRDefault="00FA230B" w:rsidP="008C4BD6">
            <w:pPr>
              <w:keepNext/>
              <w:keepLines/>
              <w:tabs>
                <w:tab w:val="left" w:pos="2016"/>
              </w:tabs>
              <w:spacing w:after="80"/>
              <w:rPr>
                <w:color w:val="000000" w:themeColor="text1"/>
                <w:sz w:val="18"/>
              </w:rPr>
            </w:pPr>
          </w:p>
        </w:tc>
        <w:tc>
          <w:tcPr>
            <w:tcW w:w="858" w:type="dxa"/>
            <w:gridSpan w:val="2"/>
            <w:tcMar>
              <w:left w:w="57" w:type="dxa"/>
              <w:right w:w="57" w:type="dxa"/>
            </w:tcMar>
          </w:tcPr>
          <w:p w14:paraId="7EFE7A41" w14:textId="77777777" w:rsidR="00FA230B" w:rsidRPr="00FA247E" w:rsidRDefault="00FA230B" w:rsidP="008C4BD6">
            <w:pPr>
              <w:keepNext/>
              <w:keepLines/>
              <w:tabs>
                <w:tab w:val="left" w:pos="2016"/>
              </w:tabs>
              <w:spacing w:after="80"/>
              <w:rPr>
                <w:color w:val="000000" w:themeColor="text1"/>
                <w:sz w:val="18"/>
              </w:rPr>
            </w:pPr>
          </w:p>
        </w:tc>
        <w:tc>
          <w:tcPr>
            <w:tcW w:w="700" w:type="dxa"/>
            <w:tcMar>
              <w:left w:w="57" w:type="dxa"/>
              <w:right w:w="57" w:type="dxa"/>
            </w:tcMar>
          </w:tcPr>
          <w:p w14:paraId="03A51417" w14:textId="77777777" w:rsidR="00FA230B" w:rsidRPr="00FA247E" w:rsidRDefault="00FA230B" w:rsidP="008C4BD6">
            <w:pPr>
              <w:keepNext/>
              <w:keepLines/>
              <w:tabs>
                <w:tab w:val="left" w:pos="2016"/>
              </w:tabs>
              <w:spacing w:after="80"/>
              <w:rPr>
                <w:color w:val="000000" w:themeColor="text1"/>
                <w:sz w:val="18"/>
              </w:rPr>
            </w:pPr>
          </w:p>
        </w:tc>
        <w:tc>
          <w:tcPr>
            <w:tcW w:w="738" w:type="dxa"/>
            <w:gridSpan w:val="2"/>
            <w:tcMar>
              <w:left w:w="57" w:type="dxa"/>
              <w:right w:w="57" w:type="dxa"/>
            </w:tcMar>
          </w:tcPr>
          <w:p w14:paraId="6F006F39" w14:textId="77777777" w:rsidR="00FA230B" w:rsidRPr="00FA247E" w:rsidRDefault="00FA230B" w:rsidP="008C4BD6">
            <w:pPr>
              <w:keepNext/>
              <w:keepLines/>
              <w:tabs>
                <w:tab w:val="left" w:pos="2016"/>
              </w:tabs>
              <w:spacing w:after="80"/>
              <w:rPr>
                <w:color w:val="000000" w:themeColor="text1"/>
                <w:sz w:val="18"/>
              </w:rPr>
            </w:pPr>
          </w:p>
        </w:tc>
        <w:tc>
          <w:tcPr>
            <w:tcW w:w="702" w:type="dxa"/>
            <w:tcMar>
              <w:left w:w="57" w:type="dxa"/>
              <w:right w:w="57" w:type="dxa"/>
            </w:tcMar>
          </w:tcPr>
          <w:p w14:paraId="7EB7D8BC" w14:textId="77777777" w:rsidR="00FA230B" w:rsidRPr="00FA247E" w:rsidRDefault="00FA230B" w:rsidP="008C4BD6">
            <w:pPr>
              <w:keepNext/>
              <w:keepLines/>
              <w:tabs>
                <w:tab w:val="left" w:pos="2016"/>
              </w:tabs>
              <w:spacing w:after="80"/>
              <w:rPr>
                <w:color w:val="000000" w:themeColor="text1"/>
                <w:sz w:val="18"/>
              </w:rPr>
            </w:pPr>
          </w:p>
        </w:tc>
        <w:tc>
          <w:tcPr>
            <w:tcW w:w="720" w:type="dxa"/>
            <w:gridSpan w:val="2"/>
            <w:tcMar>
              <w:left w:w="57" w:type="dxa"/>
              <w:right w:w="57" w:type="dxa"/>
            </w:tcMar>
          </w:tcPr>
          <w:p w14:paraId="6E02AE63" w14:textId="77777777" w:rsidR="00FA230B" w:rsidRPr="00FA247E" w:rsidRDefault="00FA230B" w:rsidP="008C4BD6">
            <w:pPr>
              <w:keepNext/>
              <w:keepLines/>
              <w:tabs>
                <w:tab w:val="left" w:pos="2016"/>
              </w:tabs>
              <w:spacing w:after="80"/>
              <w:rPr>
                <w:color w:val="000000" w:themeColor="text1"/>
                <w:sz w:val="18"/>
              </w:rPr>
            </w:pPr>
          </w:p>
        </w:tc>
        <w:tc>
          <w:tcPr>
            <w:tcW w:w="720" w:type="dxa"/>
            <w:tcMar>
              <w:left w:w="57" w:type="dxa"/>
              <w:right w:w="57" w:type="dxa"/>
            </w:tcMar>
          </w:tcPr>
          <w:p w14:paraId="77E9032C" w14:textId="77777777" w:rsidR="00FA230B" w:rsidRPr="00FA247E" w:rsidRDefault="00FA230B" w:rsidP="008C4BD6">
            <w:pPr>
              <w:keepNext/>
              <w:keepLines/>
              <w:tabs>
                <w:tab w:val="left" w:pos="2016"/>
              </w:tabs>
              <w:spacing w:after="80"/>
              <w:rPr>
                <w:color w:val="000000" w:themeColor="text1"/>
                <w:sz w:val="18"/>
              </w:rPr>
            </w:pPr>
          </w:p>
        </w:tc>
        <w:tc>
          <w:tcPr>
            <w:tcW w:w="734" w:type="dxa"/>
            <w:gridSpan w:val="2"/>
            <w:tcMar>
              <w:left w:w="57" w:type="dxa"/>
              <w:right w:w="57" w:type="dxa"/>
            </w:tcMar>
          </w:tcPr>
          <w:p w14:paraId="412BAEE3" w14:textId="77777777" w:rsidR="00FA230B" w:rsidRPr="00FA247E" w:rsidRDefault="00FA230B" w:rsidP="008C4BD6">
            <w:pPr>
              <w:keepNext/>
              <w:keepLines/>
              <w:tabs>
                <w:tab w:val="left" w:pos="2016"/>
              </w:tabs>
              <w:spacing w:after="80"/>
              <w:rPr>
                <w:color w:val="000000" w:themeColor="text1"/>
                <w:sz w:val="18"/>
              </w:rPr>
            </w:pPr>
          </w:p>
        </w:tc>
        <w:tc>
          <w:tcPr>
            <w:tcW w:w="706" w:type="dxa"/>
            <w:tcMar>
              <w:left w:w="57" w:type="dxa"/>
              <w:right w:w="57" w:type="dxa"/>
            </w:tcMar>
          </w:tcPr>
          <w:p w14:paraId="43E116B4" w14:textId="77777777" w:rsidR="00FA230B" w:rsidRPr="00FA247E" w:rsidRDefault="00FA230B" w:rsidP="008C4BD6">
            <w:pPr>
              <w:keepNext/>
              <w:keepLines/>
              <w:tabs>
                <w:tab w:val="left" w:pos="2016"/>
              </w:tabs>
              <w:spacing w:after="80"/>
              <w:rPr>
                <w:color w:val="000000" w:themeColor="text1"/>
                <w:sz w:val="18"/>
              </w:rPr>
            </w:pPr>
          </w:p>
        </w:tc>
        <w:tc>
          <w:tcPr>
            <w:tcW w:w="720" w:type="dxa"/>
            <w:gridSpan w:val="2"/>
            <w:tcMar>
              <w:left w:w="57" w:type="dxa"/>
              <w:right w:w="57" w:type="dxa"/>
            </w:tcMar>
          </w:tcPr>
          <w:p w14:paraId="2D30C1DF" w14:textId="77777777" w:rsidR="00FA230B" w:rsidRPr="00FA247E" w:rsidRDefault="00FA230B" w:rsidP="008C4BD6">
            <w:pPr>
              <w:keepNext/>
              <w:keepLines/>
              <w:tabs>
                <w:tab w:val="left" w:pos="2016"/>
              </w:tabs>
              <w:spacing w:after="80"/>
              <w:rPr>
                <w:color w:val="000000" w:themeColor="text1"/>
                <w:sz w:val="18"/>
              </w:rPr>
            </w:pPr>
          </w:p>
        </w:tc>
      </w:tr>
      <w:tr w:rsidR="00FA247E" w:rsidRPr="00FA247E" w14:paraId="7C56FD8C" w14:textId="77777777" w:rsidTr="00890198">
        <w:trPr>
          <w:trHeight w:val="227"/>
          <w:jc w:val="center"/>
        </w:trPr>
        <w:tc>
          <w:tcPr>
            <w:tcW w:w="1497" w:type="dxa"/>
            <w:tcMar>
              <w:left w:w="57" w:type="dxa"/>
              <w:right w:w="57" w:type="dxa"/>
            </w:tcMar>
          </w:tcPr>
          <w:p w14:paraId="4F43979D" w14:textId="77777777" w:rsidR="00FA230B" w:rsidRPr="00FA247E" w:rsidRDefault="00FA230B" w:rsidP="008C4BD6">
            <w:pPr>
              <w:keepNext/>
              <w:keepLines/>
              <w:spacing w:after="80"/>
              <w:rPr>
                <w:color w:val="000000" w:themeColor="text1"/>
                <w:sz w:val="18"/>
              </w:rPr>
            </w:pPr>
          </w:p>
        </w:tc>
        <w:tc>
          <w:tcPr>
            <w:tcW w:w="298" w:type="dxa"/>
            <w:tcMar>
              <w:left w:w="57" w:type="dxa"/>
              <w:right w:w="57" w:type="dxa"/>
            </w:tcMar>
          </w:tcPr>
          <w:p w14:paraId="6F1C302F" w14:textId="77777777" w:rsidR="00FA230B" w:rsidRPr="00FA247E" w:rsidRDefault="00FA230B" w:rsidP="008C4BD6">
            <w:pPr>
              <w:keepNext/>
              <w:keepLines/>
              <w:spacing w:after="80"/>
              <w:rPr>
                <w:color w:val="000000" w:themeColor="text1"/>
                <w:sz w:val="18"/>
              </w:rPr>
            </w:pPr>
            <w:r w:rsidRPr="00FA247E">
              <w:rPr>
                <w:color w:val="000000" w:themeColor="text1"/>
                <w:sz w:val="18"/>
                <w:lang w:eastAsia="mt-MT"/>
              </w:rPr>
              <w:t>8</w:t>
            </w:r>
          </w:p>
        </w:tc>
        <w:tc>
          <w:tcPr>
            <w:tcW w:w="782" w:type="dxa"/>
            <w:tcMar>
              <w:left w:w="0" w:type="dxa"/>
              <w:right w:w="0" w:type="dxa"/>
            </w:tcMar>
          </w:tcPr>
          <w:p w14:paraId="27716639" w14:textId="77777777" w:rsidR="00FA230B" w:rsidRPr="00FA247E" w:rsidRDefault="00FA230B" w:rsidP="008C4BD6">
            <w:pPr>
              <w:keepNext/>
              <w:keepLines/>
              <w:tabs>
                <w:tab w:val="left" w:pos="2016"/>
              </w:tabs>
              <w:spacing w:after="80"/>
              <w:rPr>
                <w:color w:val="000000" w:themeColor="text1"/>
                <w:sz w:val="18"/>
              </w:rPr>
            </w:pPr>
          </w:p>
        </w:tc>
        <w:tc>
          <w:tcPr>
            <w:tcW w:w="858" w:type="dxa"/>
            <w:gridSpan w:val="2"/>
            <w:tcMar>
              <w:left w:w="57" w:type="dxa"/>
              <w:right w:w="57" w:type="dxa"/>
            </w:tcMar>
          </w:tcPr>
          <w:p w14:paraId="446B68F5" w14:textId="77777777" w:rsidR="00FA230B" w:rsidRPr="00FA247E" w:rsidRDefault="00FA230B" w:rsidP="008C4BD6">
            <w:pPr>
              <w:keepNext/>
              <w:keepLines/>
              <w:tabs>
                <w:tab w:val="left" w:pos="2016"/>
              </w:tabs>
              <w:spacing w:after="80"/>
              <w:rPr>
                <w:color w:val="000000" w:themeColor="text1"/>
                <w:sz w:val="18"/>
              </w:rPr>
            </w:pPr>
          </w:p>
        </w:tc>
        <w:tc>
          <w:tcPr>
            <w:tcW w:w="700" w:type="dxa"/>
            <w:tcMar>
              <w:left w:w="57" w:type="dxa"/>
              <w:right w:w="57" w:type="dxa"/>
            </w:tcMar>
          </w:tcPr>
          <w:p w14:paraId="67A64715" w14:textId="77777777" w:rsidR="00FA230B" w:rsidRPr="00FA247E" w:rsidRDefault="00FA230B" w:rsidP="008C4BD6">
            <w:pPr>
              <w:keepNext/>
              <w:keepLines/>
              <w:tabs>
                <w:tab w:val="left" w:pos="2016"/>
              </w:tabs>
              <w:spacing w:after="80"/>
              <w:rPr>
                <w:color w:val="000000" w:themeColor="text1"/>
                <w:sz w:val="18"/>
              </w:rPr>
            </w:pPr>
          </w:p>
        </w:tc>
        <w:tc>
          <w:tcPr>
            <w:tcW w:w="738" w:type="dxa"/>
            <w:gridSpan w:val="2"/>
            <w:tcMar>
              <w:left w:w="57" w:type="dxa"/>
              <w:right w:w="57" w:type="dxa"/>
            </w:tcMar>
          </w:tcPr>
          <w:p w14:paraId="7101E6CA" w14:textId="77777777" w:rsidR="00FA230B" w:rsidRPr="00FA247E" w:rsidRDefault="00FA230B" w:rsidP="008C4BD6">
            <w:pPr>
              <w:keepNext/>
              <w:keepLines/>
              <w:tabs>
                <w:tab w:val="left" w:pos="2016"/>
              </w:tabs>
              <w:spacing w:after="80"/>
              <w:rPr>
                <w:color w:val="000000" w:themeColor="text1"/>
                <w:sz w:val="18"/>
              </w:rPr>
            </w:pPr>
          </w:p>
        </w:tc>
        <w:tc>
          <w:tcPr>
            <w:tcW w:w="702" w:type="dxa"/>
            <w:tcMar>
              <w:left w:w="57" w:type="dxa"/>
              <w:right w:w="57" w:type="dxa"/>
            </w:tcMar>
          </w:tcPr>
          <w:p w14:paraId="70FFBE61" w14:textId="77777777" w:rsidR="00FA230B" w:rsidRPr="00FA247E" w:rsidRDefault="00FA230B" w:rsidP="008C4BD6">
            <w:pPr>
              <w:keepNext/>
              <w:keepLines/>
              <w:tabs>
                <w:tab w:val="left" w:pos="2016"/>
              </w:tabs>
              <w:spacing w:after="80"/>
              <w:rPr>
                <w:color w:val="000000" w:themeColor="text1"/>
                <w:sz w:val="18"/>
              </w:rPr>
            </w:pPr>
          </w:p>
        </w:tc>
        <w:tc>
          <w:tcPr>
            <w:tcW w:w="720" w:type="dxa"/>
            <w:gridSpan w:val="2"/>
            <w:tcMar>
              <w:left w:w="57" w:type="dxa"/>
              <w:right w:w="57" w:type="dxa"/>
            </w:tcMar>
          </w:tcPr>
          <w:p w14:paraId="1E3777C4" w14:textId="77777777" w:rsidR="00FA230B" w:rsidRPr="00FA247E" w:rsidRDefault="00FA230B" w:rsidP="008C4BD6">
            <w:pPr>
              <w:keepNext/>
              <w:keepLines/>
              <w:tabs>
                <w:tab w:val="left" w:pos="2016"/>
              </w:tabs>
              <w:spacing w:after="80"/>
              <w:rPr>
                <w:color w:val="000000" w:themeColor="text1"/>
                <w:sz w:val="18"/>
              </w:rPr>
            </w:pPr>
          </w:p>
        </w:tc>
        <w:tc>
          <w:tcPr>
            <w:tcW w:w="720" w:type="dxa"/>
            <w:tcMar>
              <w:left w:w="57" w:type="dxa"/>
              <w:right w:w="57" w:type="dxa"/>
            </w:tcMar>
          </w:tcPr>
          <w:p w14:paraId="50FA5CAA" w14:textId="77777777" w:rsidR="00FA230B" w:rsidRPr="00FA247E" w:rsidRDefault="00FA230B" w:rsidP="008C4BD6">
            <w:pPr>
              <w:keepNext/>
              <w:keepLines/>
              <w:tabs>
                <w:tab w:val="left" w:pos="2016"/>
              </w:tabs>
              <w:spacing w:after="80"/>
              <w:rPr>
                <w:color w:val="000000" w:themeColor="text1"/>
                <w:sz w:val="18"/>
              </w:rPr>
            </w:pPr>
          </w:p>
        </w:tc>
        <w:tc>
          <w:tcPr>
            <w:tcW w:w="734" w:type="dxa"/>
            <w:gridSpan w:val="2"/>
            <w:tcMar>
              <w:left w:w="57" w:type="dxa"/>
              <w:right w:w="57" w:type="dxa"/>
            </w:tcMar>
          </w:tcPr>
          <w:p w14:paraId="2FC1C405" w14:textId="77777777" w:rsidR="00FA230B" w:rsidRPr="00FA247E" w:rsidRDefault="00FA230B" w:rsidP="008C4BD6">
            <w:pPr>
              <w:keepNext/>
              <w:keepLines/>
              <w:tabs>
                <w:tab w:val="left" w:pos="2016"/>
              </w:tabs>
              <w:spacing w:after="80"/>
              <w:rPr>
                <w:color w:val="000000" w:themeColor="text1"/>
                <w:sz w:val="18"/>
              </w:rPr>
            </w:pPr>
          </w:p>
        </w:tc>
        <w:tc>
          <w:tcPr>
            <w:tcW w:w="706" w:type="dxa"/>
            <w:tcMar>
              <w:left w:w="57" w:type="dxa"/>
              <w:right w:w="57" w:type="dxa"/>
            </w:tcMar>
          </w:tcPr>
          <w:p w14:paraId="3789BAA0" w14:textId="77777777" w:rsidR="00FA230B" w:rsidRPr="00FA247E" w:rsidRDefault="00FA230B" w:rsidP="008C4BD6">
            <w:pPr>
              <w:keepNext/>
              <w:keepLines/>
              <w:tabs>
                <w:tab w:val="left" w:pos="2016"/>
              </w:tabs>
              <w:spacing w:after="80"/>
              <w:rPr>
                <w:color w:val="000000" w:themeColor="text1"/>
                <w:sz w:val="18"/>
              </w:rPr>
            </w:pPr>
          </w:p>
        </w:tc>
        <w:tc>
          <w:tcPr>
            <w:tcW w:w="720" w:type="dxa"/>
            <w:gridSpan w:val="2"/>
            <w:tcMar>
              <w:left w:w="57" w:type="dxa"/>
              <w:right w:w="57" w:type="dxa"/>
            </w:tcMar>
          </w:tcPr>
          <w:p w14:paraId="39C9588D" w14:textId="77777777" w:rsidR="00FA230B" w:rsidRPr="00FA247E" w:rsidRDefault="00FA230B" w:rsidP="008C4BD6">
            <w:pPr>
              <w:keepNext/>
              <w:keepLines/>
              <w:tabs>
                <w:tab w:val="left" w:pos="2016"/>
              </w:tabs>
              <w:spacing w:after="80"/>
              <w:rPr>
                <w:color w:val="000000" w:themeColor="text1"/>
                <w:sz w:val="18"/>
              </w:rPr>
            </w:pPr>
          </w:p>
        </w:tc>
      </w:tr>
      <w:tr w:rsidR="00FA247E" w:rsidRPr="00FA247E" w14:paraId="53B4EDB3" w14:textId="77777777" w:rsidTr="00890198">
        <w:trPr>
          <w:trHeight w:val="227"/>
          <w:jc w:val="center"/>
        </w:trPr>
        <w:tc>
          <w:tcPr>
            <w:tcW w:w="1497" w:type="dxa"/>
            <w:tcMar>
              <w:left w:w="57" w:type="dxa"/>
              <w:right w:w="57" w:type="dxa"/>
            </w:tcMar>
          </w:tcPr>
          <w:p w14:paraId="3049EC61" w14:textId="77777777" w:rsidR="00FA230B" w:rsidRPr="00FA247E" w:rsidRDefault="00FA230B" w:rsidP="008C4BD6">
            <w:pPr>
              <w:keepNext/>
              <w:keepLines/>
              <w:spacing w:after="80"/>
              <w:rPr>
                <w:color w:val="000000" w:themeColor="text1"/>
                <w:sz w:val="18"/>
              </w:rPr>
            </w:pPr>
          </w:p>
        </w:tc>
        <w:tc>
          <w:tcPr>
            <w:tcW w:w="298" w:type="dxa"/>
            <w:tcMar>
              <w:left w:w="57" w:type="dxa"/>
              <w:right w:w="57" w:type="dxa"/>
            </w:tcMar>
          </w:tcPr>
          <w:p w14:paraId="1EFE1D48" w14:textId="77777777" w:rsidR="00FA230B" w:rsidRPr="00FA247E" w:rsidRDefault="00FA230B" w:rsidP="008C4BD6">
            <w:pPr>
              <w:keepNext/>
              <w:keepLines/>
              <w:spacing w:after="80"/>
              <w:rPr>
                <w:color w:val="000000" w:themeColor="text1"/>
                <w:sz w:val="18"/>
              </w:rPr>
            </w:pPr>
            <w:r w:rsidRPr="00FA247E">
              <w:rPr>
                <w:color w:val="000000" w:themeColor="text1"/>
                <w:sz w:val="18"/>
                <w:lang w:eastAsia="mt-MT"/>
              </w:rPr>
              <w:t>9</w:t>
            </w:r>
          </w:p>
        </w:tc>
        <w:tc>
          <w:tcPr>
            <w:tcW w:w="782" w:type="dxa"/>
            <w:tcMar>
              <w:left w:w="0" w:type="dxa"/>
              <w:right w:w="0" w:type="dxa"/>
            </w:tcMar>
          </w:tcPr>
          <w:p w14:paraId="15B6170B" w14:textId="77777777" w:rsidR="00FA230B" w:rsidRPr="00FA247E" w:rsidRDefault="00FA230B" w:rsidP="008C4BD6">
            <w:pPr>
              <w:keepNext/>
              <w:keepLines/>
              <w:tabs>
                <w:tab w:val="left" w:pos="2016"/>
              </w:tabs>
              <w:spacing w:after="80"/>
              <w:rPr>
                <w:color w:val="000000" w:themeColor="text1"/>
                <w:sz w:val="18"/>
              </w:rPr>
            </w:pPr>
          </w:p>
        </w:tc>
        <w:tc>
          <w:tcPr>
            <w:tcW w:w="858" w:type="dxa"/>
            <w:gridSpan w:val="2"/>
            <w:tcMar>
              <w:left w:w="57" w:type="dxa"/>
              <w:right w:w="57" w:type="dxa"/>
            </w:tcMar>
          </w:tcPr>
          <w:p w14:paraId="059ECA34" w14:textId="77777777" w:rsidR="00FA230B" w:rsidRPr="00FA247E" w:rsidRDefault="00FA230B" w:rsidP="008C4BD6">
            <w:pPr>
              <w:keepNext/>
              <w:keepLines/>
              <w:tabs>
                <w:tab w:val="left" w:pos="2016"/>
              </w:tabs>
              <w:spacing w:after="80"/>
              <w:rPr>
                <w:color w:val="000000" w:themeColor="text1"/>
                <w:sz w:val="18"/>
              </w:rPr>
            </w:pPr>
          </w:p>
        </w:tc>
        <w:tc>
          <w:tcPr>
            <w:tcW w:w="700" w:type="dxa"/>
            <w:tcMar>
              <w:left w:w="57" w:type="dxa"/>
              <w:right w:w="57" w:type="dxa"/>
            </w:tcMar>
          </w:tcPr>
          <w:p w14:paraId="37BFF220" w14:textId="77777777" w:rsidR="00FA230B" w:rsidRPr="00FA247E" w:rsidRDefault="00FA230B" w:rsidP="008C4BD6">
            <w:pPr>
              <w:keepNext/>
              <w:keepLines/>
              <w:tabs>
                <w:tab w:val="left" w:pos="2016"/>
              </w:tabs>
              <w:spacing w:after="80"/>
              <w:rPr>
                <w:color w:val="000000" w:themeColor="text1"/>
                <w:sz w:val="18"/>
              </w:rPr>
            </w:pPr>
          </w:p>
        </w:tc>
        <w:tc>
          <w:tcPr>
            <w:tcW w:w="738" w:type="dxa"/>
            <w:gridSpan w:val="2"/>
            <w:tcMar>
              <w:left w:w="57" w:type="dxa"/>
              <w:right w:w="57" w:type="dxa"/>
            </w:tcMar>
          </w:tcPr>
          <w:p w14:paraId="59B8892B" w14:textId="77777777" w:rsidR="00FA230B" w:rsidRPr="00FA247E" w:rsidRDefault="00FA230B" w:rsidP="008C4BD6">
            <w:pPr>
              <w:keepNext/>
              <w:keepLines/>
              <w:tabs>
                <w:tab w:val="left" w:pos="2016"/>
              </w:tabs>
              <w:spacing w:after="80"/>
              <w:rPr>
                <w:color w:val="000000" w:themeColor="text1"/>
                <w:sz w:val="18"/>
              </w:rPr>
            </w:pPr>
          </w:p>
        </w:tc>
        <w:tc>
          <w:tcPr>
            <w:tcW w:w="702" w:type="dxa"/>
            <w:tcMar>
              <w:left w:w="57" w:type="dxa"/>
              <w:right w:w="57" w:type="dxa"/>
            </w:tcMar>
          </w:tcPr>
          <w:p w14:paraId="177324C5" w14:textId="77777777" w:rsidR="00FA230B" w:rsidRPr="00FA247E" w:rsidRDefault="00FA230B" w:rsidP="008C4BD6">
            <w:pPr>
              <w:keepNext/>
              <w:keepLines/>
              <w:tabs>
                <w:tab w:val="left" w:pos="2016"/>
              </w:tabs>
              <w:spacing w:after="80"/>
              <w:rPr>
                <w:color w:val="000000" w:themeColor="text1"/>
                <w:sz w:val="18"/>
              </w:rPr>
            </w:pPr>
          </w:p>
        </w:tc>
        <w:tc>
          <w:tcPr>
            <w:tcW w:w="720" w:type="dxa"/>
            <w:gridSpan w:val="2"/>
            <w:tcMar>
              <w:left w:w="57" w:type="dxa"/>
              <w:right w:w="57" w:type="dxa"/>
            </w:tcMar>
          </w:tcPr>
          <w:p w14:paraId="37564D7E" w14:textId="77777777" w:rsidR="00FA230B" w:rsidRPr="00FA247E" w:rsidRDefault="00FA230B" w:rsidP="008C4BD6">
            <w:pPr>
              <w:keepNext/>
              <w:keepLines/>
              <w:tabs>
                <w:tab w:val="left" w:pos="2016"/>
              </w:tabs>
              <w:spacing w:after="80"/>
              <w:rPr>
                <w:color w:val="000000" w:themeColor="text1"/>
                <w:sz w:val="18"/>
              </w:rPr>
            </w:pPr>
          </w:p>
        </w:tc>
        <w:tc>
          <w:tcPr>
            <w:tcW w:w="720" w:type="dxa"/>
            <w:tcMar>
              <w:left w:w="57" w:type="dxa"/>
              <w:right w:w="57" w:type="dxa"/>
            </w:tcMar>
          </w:tcPr>
          <w:p w14:paraId="04E7AFE5" w14:textId="77777777" w:rsidR="00FA230B" w:rsidRPr="00FA247E" w:rsidRDefault="00FA230B" w:rsidP="008C4BD6">
            <w:pPr>
              <w:keepNext/>
              <w:keepLines/>
              <w:tabs>
                <w:tab w:val="left" w:pos="2016"/>
              </w:tabs>
              <w:spacing w:after="80"/>
              <w:rPr>
                <w:color w:val="000000" w:themeColor="text1"/>
                <w:sz w:val="18"/>
              </w:rPr>
            </w:pPr>
          </w:p>
        </w:tc>
        <w:tc>
          <w:tcPr>
            <w:tcW w:w="734" w:type="dxa"/>
            <w:gridSpan w:val="2"/>
            <w:tcMar>
              <w:left w:w="57" w:type="dxa"/>
              <w:right w:w="57" w:type="dxa"/>
            </w:tcMar>
          </w:tcPr>
          <w:p w14:paraId="4753A4DB" w14:textId="77777777" w:rsidR="00FA230B" w:rsidRPr="00FA247E" w:rsidRDefault="00FA230B" w:rsidP="008C4BD6">
            <w:pPr>
              <w:keepNext/>
              <w:keepLines/>
              <w:tabs>
                <w:tab w:val="left" w:pos="2016"/>
              </w:tabs>
              <w:spacing w:after="80"/>
              <w:rPr>
                <w:color w:val="000000" w:themeColor="text1"/>
                <w:sz w:val="18"/>
              </w:rPr>
            </w:pPr>
          </w:p>
        </w:tc>
        <w:tc>
          <w:tcPr>
            <w:tcW w:w="706" w:type="dxa"/>
            <w:tcMar>
              <w:left w:w="57" w:type="dxa"/>
              <w:right w:w="57" w:type="dxa"/>
            </w:tcMar>
          </w:tcPr>
          <w:p w14:paraId="6EE83607" w14:textId="77777777" w:rsidR="00FA230B" w:rsidRPr="00FA247E" w:rsidRDefault="00FA230B" w:rsidP="008C4BD6">
            <w:pPr>
              <w:keepNext/>
              <w:keepLines/>
              <w:tabs>
                <w:tab w:val="left" w:pos="2016"/>
              </w:tabs>
              <w:spacing w:after="80"/>
              <w:rPr>
                <w:color w:val="000000" w:themeColor="text1"/>
                <w:sz w:val="18"/>
              </w:rPr>
            </w:pPr>
          </w:p>
        </w:tc>
        <w:tc>
          <w:tcPr>
            <w:tcW w:w="720" w:type="dxa"/>
            <w:gridSpan w:val="2"/>
            <w:tcMar>
              <w:left w:w="57" w:type="dxa"/>
              <w:right w:w="57" w:type="dxa"/>
            </w:tcMar>
          </w:tcPr>
          <w:p w14:paraId="5D6DADE4" w14:textId="77777777" w:rsidR="00FA230B" w:rsidRPr="00FA247E" w:rsidRDefault="00FA230B" w:rsidP="008C4BD6">
            <w:pPr>
              <w:keepNext/>
              <w:keepLines/>
              <w:tabs>
                <w:tab w:val="left" w:pos="2016"/>
              </w:tabs>
              <w:spacing w:after="80"/>
              <w:rPr>
                <w:color w:val="000000" w:themeColor="text1"/>
                <w:sz w:val="18"/>
              </w:rPr>
            </w:pPr>
          </w:p>
        </w:tc>
      </w:tr>
      <w:tr w:rsidR="00FA247E" w:rsidRPr="00FA247E" w14:paraId="0547E59F" w14:textId="77777777" w:rsidTr="00890198">
        <w:trPr>
          <w:trHeight w:val="227"/>
          <w:jc w:val="center"/>
        </w:trPr>
        <w:tc>
          <w:tcPr>
            <w:tcW w:w="1497" w:type="dxa"/>
            <w:tcMar>
              <w:left w:w="57" w:type="dxa"/>
              <w:right w:w="57" w:type="dxa"/>
            </w:tcMar>
          </w:tcPr>
          <w:p w14:paraId="5F0FDF1E" w14:textId="77777777" w:rsidR="00FA230B" w:rsidRPr="00FA247E" w:rsidRDefault="00FA230B" w:rsidP="008C4BD6">
            <w:pPr>
              <w:keepNext/>
              <w:keepLines/>
              <w:spacing w:after="80"/>
              <w:rPr>
                <w:color w:val="000000" w:themeColor="text1"/>
                <w:sz w:val="18"/>
              </w:rPr>
            </w:pPr>
          </w:p>
        </w:tc>
        <w:tc>
          <w:tcPr>
            <w:tcW w:w="298" w:type="dxa"/>
            <w:tcMar>
              <w:left w:w="57" w:type="dxa"/>
              <w:right w:w="57" w:type="dxa"/>
            </w:tcMar>
          </w:tcPr>
          <w:p w14:paraId="7EEF5BBC" w14:textId="77777777" w:rsidR="00FA230B" w:rsidRPr="00FA247E" w:rsidRDefault="00FA230B" w:rsidP="008C4BD6">
            <w:pPr>
              <w:keepNext/>
              <w:keepLines/>
              <w:spacing w:after="80"/>
              <w:rPr>
                <w:color w:val="000000" w:themeColor="text1"/>
                <w:sz w:val="18"/>
              </w:rPr>
            </w:pPr>
            <w:r w:rsidRPr="00FA247E">
              <w:rPr>
                <w:color w:val="000000" w:themeColor="text1"/>
                <w:sz w:val="18"/>
                <w:lang w:eastAsia="mt-MT"/>
              </w:rPr>
              <w:t>10</w:t>
            </w:r>
          </w:p>
        </w:tc>
        <w:tc>
          <w:tcPr>
            <w:tcW w:w="782" w:type="dxa"/>
            <w:tcMar>
              <w:left w:w="0" w:type="dxa"/>
              <w:right w:w="0" w:type="dxa"/>
            </w:tcMar>
          </w:tcPr>
          <w:p w14:paraId="3F9F3355" w14:textId="77777777" w:rsidR="00FA230B" w:rsidRPr="00FA247E" w:rsidRDefault="00FA230B" w:rsidP="008C4BD6">
            <w:pPr>
              <w:keepNext/>
              <w:keepLines/>
              <w:spacing w:after="80"/>
              <w:rPr>
                <w:color w:val="000000" w:themeColor="text1"/>
                <w:sz w:val="18"/>
              </w:rPr>
            </w:pPr>
          </w:p>
        </w:tc>
        <w:tc>
          <w:tcPr>
            <w:tcW w:w="858" w:type="dxa"/>
            <w:gridSpan w:val="2"/>
            <w:tcMar>
              <w:left w:w="57" w:type="dxa"/>
              <w:right w:w="57" w:type="dxa"/>
            </w:tcMar>
          </w:tcPr>
          <w:p w14:paraId="59811D6B" w14:textId="77777777" w:rsidR="00FA230B" w:rsidRPr="00FA247E" w:rsidRDefault="00FA230B" w:rsidP="008C4BD6">
            <w:pPr>
              <w:keepNext/>
              <w:keepLines/>
              <w:spacing w:after="80"/>
              <w:rPr>
                <w:color w:val="000000" w:themeColor="text1"/>
                <w:sz w:val="18"/>
              </w:rPr>
            </w:pPr>
          </w:p>
        </w:tc>
        <w:tc>
          <w:tcPr>
            <w:tcW w:w="700" w:type="dxa"/>
            <w:tcMar>
              <w:left w:w="57" w:type="dxa"/>
              <w:right w:w="57" w:type="dxa"/>
            </w:tcMar>
          </w:tcPr>
          <w:p w14:paraId="49526E08" w14:textId="77777777" w:rsidR="00FA230B" w:rsidRPr="00FA247E" w:rsidRDefault="00FA230B" w:rsidP="008C4BD6">
            <w:pPr>
              <w:keepNext/>
              <w:keepLines/>
              <w:spacing w:after="80"/>
              <w:rPr>
                <w:color w:val="000000" w:themeColor="text1"/>
                <w:sz w:val="18"/>
              </w:rPr>
            </w:pPr>
          </w:p>
        </w:tc>
        <w:tc>
          <w:tcPr>
            <w:tcW w:w="738" w:type="dxa"/>
            <w:gridSpan w:val="2"/>
            <w:tcMar>
              <w:left w:w="57" w:type="dxa"/>
              <w:right w:w="57" w:type="dxa"/>
            </w:tcMar>
          </w:tcPr>
          <w:p w14:paraId="7A5412C7" w14:textId="77777777" w:rsidR="00FA230B" w:rsidRPr="00FA247E" w:rsidRDefault="00FA230B" w:rsidP="008C4BD6">
            <w:pPr>
              <w:keepNext/>
              <w:keepLines/>
              <w:spacing w:after="80"/>
              <w:rPr>
                <w:color w:val="000000" w:themeColor="text1"/>
                <w:sz w:val="18"/>
              </w:rPr>
            </w:pPr>
          </w:p>
        </w:tc>
        <w:tc>
          <w:tcPr>
            <w:tcW w:w="702" w:type="dxa"/>
            <w:tcMar>
              <w:left w:w="57" w:type="dxa"/>
              <w:right w:w="57" w:type="dxa"/>
            </w:tcMar>
          </w:tcPr>
          <w:p w14:paraId="06614F63" w14:textId="77777777" w:rsidR="00FA230B" w:rsidRPr="00FA247E" w:rsidRDefault="00FA230B" w:rsidP="008C4BD6">
            <w:pPr>
              <w:keepNext/>
              <w:keepLines/>
              <w:spacing w:after="80"/>
              <w:rPr>
                <w:color w:val="000000" w:themeColor="text1"/>
                <w:sz w:val="18"/>
              </w:rPr>
            </w:pPr>
          </w:p>
        </w:tc>
        <w:tc>
          <w:tcPr>
            <w:tcW w:w="720" w:type="dxa"/>
            <w:gridSpan w:val="2"/>
            <w:tcMar>
              <w:left w:w="57" w:type="dxa"/>
              <w:right w:w="57" w:type="dxa"/>
            </w:tcMar>
          </w:tcPr>
          <w:p w14:paraId="5E2F3C70" w14:textId="77777777" w:rsidR="00FA230B" w:rsidRPr="00FA247E" w:rsidRDefault="00FA230B" w:rsidP="008C4BD6">
            <w:pPr>
              <w:keepNext/>
              <w:keepLines/>
              <w:spacing w:after="80"/>
              <w:rPr>
                <w:color w:val="000000" w:themeColor="text1"/>
                <w:sz w:val="18"/>
              </w:rPr>
            </w:pPr>
          </w:p>
        </w:tc>
        <w:tc>
          <w:tcPr>
            <w:tcW w:w="720" w:type="dxa"/>
            <w:tcMar>
              <w:left w:w="57" w:type="dxa"/>
              <w:right w:w="57" w:type="dxa"/>
            </w:tcMar>
          </w:tcPr>
          <w:p w14:paraId="552E8CB9" w14:textId="77777777" w:rsidR="00FA230B" w:rsidRPr="00FA247E" w:rsidRDefault="00FA230B" w:rsidP="008C4BD6">
            <w:pPr>
              <w:keepNext/>
              <w:keepLines/>
              <w:spacing w:after="80"/>
              <w:rPr>
                <w:color w:val="000000" w:themeColor="text1"/>
                <w:sz w:val="18"/>
              </w:rPr>
            </w:pPr>
          </w:p>
        </w:tc>
        <w:tc>
          <w:tcPr>
            <w:tcW w:w="734" w:type="dxa"/>
            <w:gridSpan w:val="2"/>
            <w:tcMar>
              <w:left w:w="57" w:type="dxa"/>
              <w:right w:w="57" w:type="dxa"/>
            </w:tcMar>
          </w:tcPr>
          <w:p w14:paraId="75D96E98" w14:textId="77777777" w:rsidR="00FA230B" w:rsidRPr="00FA247E" w:rsidRDefault="00FA230B" w:rsidP="008C4BD6">
            <w:pPr>
              <w:keepNext/>
              <w:keepLines/>
              <w:spacing w:after="80"/>
              <w:rPr>
                <w:color w:val="000000" w:themeColor="text1"/>
                <w:sz w:val="18"/>
              </w:rPr>
            </w:pPr>
          </w:p>
        </w:tc>
        <w:tc>
          <w:tcPr>
            <w:tcW w:w="706" w:type="dxa"/>
            <w:tcMar>
              <w:left w:w="57" w:type="dxa"/>
              <w:right w:w="57" w:type="dxa"/>
            </w:tcMar>
          </w:tcPr>
          <w:p w14:paraId="3174B1CF" w14:textId="77777777" w:rsidR="00FA230B" w:rsidRPr="00FA247E" w:rsidRDefault="00FA230B" w:rsidP="008C4BD6">
            <w:pPr>
              <w:keepNext/>
              <w:keepLines/>
              <w:spacing w:after="80"/>
              <w:rPr>
                <w:color w:val="000000" w:themeColor="text1"/>
                <w:sz w:val="18"/>
              </w:rPr>
            </w:pPr>
          </w:p>
        </w:tc>
        <w:tc>
          <w:tcPr>
            <w:tcW w:w="720" w:type="dxa"/>
            <w:gridSpan w:val="2"/>
            <w:tcMar>
              <w:left w:w="57" w:type="dxa"/>
              <w:right w:w="57" w:type="dxa"/>
            </w:tcMar>
          </w:tcPr>
          <w:p w14:paraId="64D61DF3" w14:textId="77777777" w:rsidR="00FA230B" w:rsidRPr="00FA247E" w:rsidRDefault="00FA230B" w:rsidP="008C4BD6">
            <w:pPr>
              <w:keepNext/>
              <w:keepLines/>
              <w:spacing w:after="80"/>
              <w:rPr>
                <w:color w:val="000000" w:themeColor="text1"/>
                <w:sz w:val="18"/>
              </w:rPr>
            </w:pPr>
          </w:p>
        </w:tc>
      </w:tr>
      <w:tr w:rsidR="00FA247E" w:rsidRPr="00FA247E" w14:paraId="32727500" w14:textId="77777777" w:rsidTr="00890198">
        <w:trPr>
          <w:trHeight w:val="340"/>
          <w:jc w:val="center"/>
        </w:trPr>
        <w:tc>
          <w:tcPr>
            <w:tcW w:w="1795" w:type="dxa"/>
            <w:gridSpan w:val="2"/>
            <w:tcMar>
              <w:left w:w="57" w:type="dxa"/>
              <w:right w:w="57" w:type="dxa"/>
            </w:tcMar>
          </w:tcPr>
          <w:p w14:paraId="3240BF48" w14:textId="77777777" w:rsidR="00890198" w:rsidRPr="00FA247E" w:rsidRDefault="00000000" w:rsidP="008C4BD6">
            <w:pPr>
              <w:keepNext/>
              <w:keepLines/>
              <w:spacing w:after="80"/>
              <w:rPr>
                <w:color w:val="000000" w:themeColor="text1"/>
                <w:sz w:val="18"/>
              </w:rPr>
            </w:pPr>
            <m:oMathPara>
              <m:oMath>
                <m:acc>
                  <m:accPr>
                    <m:chr m:val="̅"/>
                    <m:ctrlPr>
                      <w:rPr>
                        <w:rFonts w:ascii="Cambria Math" w:hAnsi="Cambria Math"/>
                        <w:i/>
                        <w:color w:val="000000" w:themeColor="text1"/>
                        <w:sz w:val="18"/>
                      </w:rPr>
                    </m:ctrlPr>
                  </m:accPr>
                  <m:e>
                    <m:sSub>
                      <m:sSubPr>
                        <m:ctrlPr>
                          <w:rPr>
                            <w:rFonts w:ascii="Cambria Math" w:hAnsi="Cambria Math"/>
                            <w:i/>
                            <w:color w:val="000000" w:themeColor="text1"/>
                            <w:sz w:val="18"/>
                          </w:rPr>
                        </m:ctrlPr>
                      </m:sSubPr>
                      <m:e>
                        <m:r>
                          <w:rPr>
                            <w:rFonts w:ascii="Cambria Math" w:hAnsi="Cambria Math"/>
                            <w:color w:val="000000" w:themeColor="text1"/>
                            <w:sz w:val="18"/>
                          </w:rPr>
                          <m:t>BFC</m:t>
                        </m:r>
                      </m:e>
                      <m:sub>
                        <m:r>
                          <w:rPr>
                            <w:rFonts w:ascii="Cambria Math" w:hAnsi="Cambria Math"/>
                            <w:color w:val="000000" w:themeColor="text1"/>
                            <w:sz w:val="18"/>
                          </w:rPr>
                          <m:t>Avg</m:t>
                        </m:r>
                      </m:sub>
                    </m:sSub>
                  </m:e>
                </m:acc>
              </m:oMath>
            </m:oMathPara>
          </w:p>
        </w:tc>
        <w:tc>
          <w:tcPr>
            <w:tcW w:w="1640" w:type="dxa"/>
            <w:gridSpan w:val="3"/>
            <w:tcMar>
              <w:left w:w="57" w:type="dxa"/>
              <w:right w:w="57" w:type="dxa"/>
            </w:tcMar>
          </w:tcPr>
          <w:p w14:paraId="78F701AC" w14:textId="77777777" w:rsidR="00890198" w:rsidRPr="00FA247E" w:rsidRDefault="00890198" w:rsidP="008C4BD6">
            <w:pPr>
              <w:keepNext/>
              <w:keepLines/>
              <w:spacing w:after="80"/>
              <w:rPr>
                <w:color w:val="000000" w:themeColor="text1"/>
                <w:sz w:val="18"/>
              </w:rPr>
            </w:pPr>
          </w:p>
        </w:tc>
        <w:tc>
          <w:tcPr>
            <w:tcW w:w="1438" w:type="dxa"/>
            <w:gridSpan w:val="3"/>
            <w:tcMar>
              <w:left w:w="57" w:type="dxa"/>
              <w:right w:w="57" w:type="dxa"/>
            </w:tcMar>
          </w:tcPr>
          <w:p w14:paraId="37081F7E" w14:textId="77777777" w:rsidR="00890198" w:rsidRPr="00FA247E" w:rsidRDefault="00890198" w:rsidP="008C4BD6">
            <w:pPr>
              <w:keepNext/>
              <w:keepLines/>
              <w:spacing w:after="80"/>
              <w:rPr>
                <w:color w:val="000000" w:themeColor="text1"/>
                <w:sz w:val="18"/>
              </w:rPr>
            </w:pPr>
          </w:p>
        </w:tc>
        <w:tc>
          <w:tcPr>
            <w:tcW w:w="1422" w:type="dxa"/>
            <w:gridSpan w:val="3"/>
            <w:tcMar>
              <w:left w:w="57" w:type="dxa"/>
              <w:right w:w="57" w:type="dxa"/>
            </w:tcMar>
          </w:tcPr>
          <w:p w14:paraId="4DACEFED" w14:textId="77777777" w:rsidR="00890198" w:rsidRPr="00FA247E" w:rsidRDefault="00890198" w:rsidP="008C4BD6">
            <w:pPr>
              <w:keepNext/>
              <w:keepLines/>
              <w:spacing w:after="80"/>
              <w:rPr>
                <w:color w:val="000000" w:themeColor="text1"/>
                <w:sz w:val="18"/>
              </w:rPr>
            </w:pPr>
          </w:p>
        </w:tc>
        <w:tc>
          <w:tcPr>
            <w:tcW w:w="1454" w:type="dxa"/>
            <w:gridSpan w:val="3"/>
            <w:tcMar>
              <w:left w:w="57" w:type="dxa"/>
              <w:right w:w="57" w:type="dxa"/>
            </w:tcMar>
          </w:tcPr>
          <w:p w14:paraId="7E7D380D" w14:textId="77777777" w:rsidR="00890198" w:rsidRPr="00FA247E" w:rsidRDefault="00890198" w:rsidP="008C4BD6">
            <w:pPr>
              <w:keepNext/>
              <w:keepLines/>
              <w:spacing w:after="80"/>
              <w:rPr>
                <w:color w:val="000000" w:themeColor="text1"/>
                <w:sz w:val="18"/>
              </w:rPr>
            </w:pPr>
          </w:p>
        </w:tc>
        <w:tc>
          <w:tcPr>
            <w:tcW w:w="1426" w:type="dxa"/>
            <w:gridSpan w:val="3"/>
            <w:tcMar>
              <w:left w:w="57" w:type="dxa"/>
              <w:right w:w="57" w:type="dxa"/>
            </w:tcMar>
          </w:tcPr>
          <w:p w14:paraId="24DC4C93" w14:textId="77777777" w:rsidR="00890198" w:rsidRPr="00FA247E" w:rsidRDefault="00890198" w:rsidP="008C4BD6">
            <w:pPr>
              <w:keepNext/>
              <w:keepLines/>
              <w:spacing w:after="80"/>
              <w:rPr>
                <w:color w:val="000000" w:themeColor="text1"/>
                <w:sz w:val="18"/>
              </w:rPr>
            </w:pPr>
          </w:p>
        </w:tc>
      </w:tr>
      <w:tr w:rsidR="00FA247E" w:rsidRPr="00FA247E" w14:paraId="016BF31B" w14:textId="77777777" w:rsidTr="00890198">
        <w:trPr>
          <w:trHeight w:val="340"/>
          <w:jc w:val="center"/>
        </w:trPr>
        <w:tc>
          <w:tcPr>
            <w:tcW w:w="1795" w:type="dxa"/>
            <w:gridSpan w:val="2"/>
            <w:tcMar>
              <w:left w:w="57" w:type="dxa"/>
              <w:right w:w="57" w:type="dxa"/>
            </w:tcMar>
          </w:tcPr>
          <w:p w14:paraId="6BFF536B" w14:textId="7E94E43A" w:rsidR="00FA230B" w:rsidRPr="00FA247E" w:rsidRDefault="00FA230B" w:rsidP="008C4BD6">
            <w:pPr>
              <w:keepNext/>
              <w:keepLines/>
              <w:spacing w:after="80"/>
              <w:rPr>
                <w:strike/>
                <w:color w:val="000000" w:themeColor="text1"/>
                <w:sz w:val="18"/>
              </w:rPr>
            </w:pPr>
          </w:p>
        </w:tc>
        <w:tc>
          <w:tcPr>
            <w:tcW w:w="1640" w:type="dxa"/>
            <w:gridSpan w:val="3"/>
            <w:tcMar>
              <w:left w:w="57" w:type="dxa"/>
              <w:right w:w="57" w:type="dxa"/>
            </w:tcMar>
          </w:tcPr>
          <w:p w14:paraId="3D302895" w14:textId="77777777" w:rsidR="00FA230B" w:rsidRPr="00FA247E" w:rsidRDefault="00FA230B" w:rsidP="008C4BD6">
            <w:pPr>
              <w:keepNext/>
              <w:keepLines/>
              <w:spacing w:after="80"/>
              <w:rPr>
                <w:color w:val="000000" w:themeColor="text1"/>
                <w:sz w:val="18"/>
              </w:rPr>
            </w:pPr>
          </w:p>
        </w:tc>
        <w:tc>
          <w:tcPr>
            <w:tcW w:w="1438" w:type="dxa"/>
            <w:gridSpan w:val="3"/>
            <w:tcMar>
              <w:left w:w="57" w:type="dxa"/>
              <w:right w:w="57" w:type="dxa"/>
            </w:tcMar>
          </w:tcPr>
          <w:p w14:paraId="7B91A794" w14:textId="77777777" w:rsidR="00FA230B" w:rsidRPr="00FA247E" w:rsidRDefault="00FA230B" w:rsidP="008C4BD6">
            <w:pPr>
              <w:keepNext/>
              <w:keepLines/>
              <w:spacing w:after="80"/>
              <w:rPr>
                <w:color w:val="000000" w:themeColor="text1"/>
                <w:sz w:val="18"/>
              </w:rPr>
            </w:pPr>
          </w:p>
        </w:tc>
        <w:tc>
          <w:tcPr>
            <w:tcW w:w="1422" w:type="dxa"/>
            <w:gridSpan w:val="3"/>
            <w:tcMar>
              <w:left w:w="57" w:type="dxa"/>
              <w:right w:w="57" w:type="dxa"/>
            </w:tcMar>
          </w:tcPr>
          <w:p w14:paraId="1DD6D599" w14:textId="77777777" w:rsidR="00FA230B" w:rsidRPr="00FA247E" w:rsidRDefault="00FA230B" w:rsidP="008C4BD6">
            <w:pPr>
              <w:keepNext/>
              <w:keepLines/>
              <w:spacing w:after="80"/>
              <w:rPr>
                <w:color w:val="000000" w:themeColor="text1"/>
                <w:sz w:val="18"/>
              </w:rPr>
            </w:pPr>
          </w:p>
        </w:tc>
        <w:tc>
          <w:tcPr>
            <w:tcW w:w="1454" w:type="dxa"/>
            <w:gridSpan w:val="3"/>
            <w:tcMar>
              <w:left w:w="57" w:type="dxa"/>
              <w:right w:w="57" w:type="dxa"/>
            </w:tcMar>
          </w:tcPr>
          <w:p w14:paraId="55CD19BC" w14:textId="77777777" w:rsidR="00FA230B" w:rsidRPr="00FA247E" w:rsidRDefault="00FA230B" w:rsidP="008C4BD6">
            <w:pPr>
              <w:keepNext/>
              <w:keepLines/>
              <w:spacing w:after="80"/>
              <w:rPr>
                <w:color w:val="000000" w:themeColor="text1"/>
                <w:sz w:val="18"/>
              </w:rPr>
            </w:pPr>
          </w:p>
        </w:tc>
        <w:tc>
          <w:tcPr>
            <w:tcW w:w="1426" w:type="dxa"/>
            <w:gridSpan w:val="3"/>
            <w:tcMar>
              <w:left w:w="57" w:type="dxa"/>
              <w:right w:w="57" w:type="dxa"/>
            </w:tcMar>
          </w:tcPr>
          <w:p w14:paraId="38612241" w14:textId="77777777" w:rsidR="00FA230B" w:rsidRPr="00FA247E" w:rsidRDefault="00FA230B" w:rsidP="008C4BD6">
            <w:pPr>
              <w:keepNext/>
              <w:keepLines/>
              <w:spacing w:after="80"/>
              <w:rPr>
                <w:color w:val="000000" w:themeColor="text1"/>
                <w:sz w:val="18"/>
              </w:rPr>
            </w:pPr>
          </w:p>
        </w:tc>
      </w:tr>
      <w:tr w:rsidR="00FA247E" w:rsidRPr="00FA247E" w14:paraId="27816635" w14:textId="77777777" w:rsidTr="00890198">
        <w:trPr>
          <w:trHeight w:val="340"/>
          <w:jc w:val="center"/>
        </w:trPr>
        <w:tc>
          <w:tcPr>
            <w:tcW w:w="1795" w:type="dxa"/>
            <w:gridSpan w:val="2"/>
            <w:tcMar>
              <w:left w:w="57" w:type="dxa"/>
              <w:right w:w="57" w:type="dxa"/>
            </w:tcMar>
          </w:tcPr>
          <w:p w14:paraId="2559FDF8" w14:textId="77777777" w:rsidR="00FA230B" w:rsidRPr="00FA247E" w:rsidRDefault="00FA230B" w:rsidP="008C4BD6">
            <w:pPr>
              <w:keepNext/>
              <w:keepLines/>
              <w:spacing w:after="80"/>
              <w:rPr>
                <w:color w:val="000000" w:themeColor="text1"/>
                <w:sz w:val="18"/>
              </w:rPr>
            </w:pPr>
            <w:r w:rsidRPr="00FA247E">
              <w:rPr>
                <w:color w:val="000000" w:themeColor="text1"/>
                <w:spacing w:val="-1"/>
                <w:sz w:val="18"/>
              </w:rPr>
              <w:t xml:space="preserve">Standard deviation </w:t>
            </w:r>
            <w:r w:rsidRPr="00FA247E">
              <w:rPr>
                <w:strike/>
                <w:color w:val="000000" w:themeColor="text1"/>
                <w:sz w:val="18"/>
              </w:rPr>
              <w:t>(m/s</w:t>
            </w:r>
            <w:r w:rsidRPr="00FA247E">
              <w:rPr>
                <w:strike/>
                <w:color w:val="000000" w:themeColor="text1"/>
                <w:sz w:val="18"/>
                <w:vertAlign w:val="superscript"/>
              </w:rPr>
              <w:t>2</w:t>
            </w:r>
            <w:r w:rsidRPr="00FA247E">
              <w:rPr>
                <w:strike/>
                <w:color w:val="000000" w:themeColor="text1"/>
                <w:sz w:val="18"/>
              </w:rPr>
              <w:t>)</w:t>
            </w:r>
            <w:r w:rsidR="00890198" w:rsidRPr="00FA247E">
              <w:rPr>
                <w:strike/>
                <w:color w:val="000000" w:themeColor="text1"/>
                <w:sz w:val="18"/>
              </w:rPr>
              <w:t xml:space="preserve"> </w:t>
            </w:r>
            <w:r w:rsidR="00890198" w:rsidRPr="00FA247E">
              <w:rPr>
                <w:rFonts w:eastAsia="ArialMT"/>
                <w:color w:val="000000" w:themeColor="text1"/>
                <w:sz w:val="18"/>
                <w:lang w:val="en-IN" w:bidi="hi-IN"/>
              </w:rPr>
              <w:t>σ</w:t>
            </w:r>
            <w:r w:rsidR="00890198" w:rsidRPr="00FA247E">
              <w:rPr>
                <w:rFonts w:eastAsia="ArialMT"/>
                <w:color w:val="000000" w:themeColor="text1"/>
                <w:sz w:val="12"/>
                <w:szCs w:val="12"/>
                <w:lang w:val="en-IN" w:bidi="hi-IN"/>
              </w:rPr>
              <w:t>BFC</w:t>
            </w:r>
          </w:p>
        </w:tc>
        <w:tc>
          <w:tcPr>
            <w:tcW w:w="1640" w:type="dxa"/>
            <w:gridSpan w:val="3"/>
            <w:tcMar>
              <w:left w:w="57" w:type="dxa"/>
              <w:right w:w="57" w:type="dxa"/>
            </w:tcMar>
          </w:tcPr>
          <w:p w14:paraId="0870DE8D" w14:textId="77777777" w:rsidR="00FA230B" w:rsidRPr="00FA247E" w:rsidRDefault="00FA230B" w:rsidP="008C4BD6">
            <w:pPr>
              <w:keepNext/>
              <w:keepLines/>
              <w:spacing w:after="80"/>
              <w:rPr>
                <w:color w:val="000000" w:themeColor="text1"/>
                <w:sz w:val="18"/>
              </w:rPr>
            </w:pPr>
          </w:p>
        </w:tc>
        <w:tc>
          <w:tcPr>
            <w:tcW w:w="1438" w:type="dxa"/>
            <w:gridSpan w:val="3"/>
            <w:tcMar>
              <w:left w:w="57" w:type="dxa"/>
              <w:right w:w="57" w:type="dxa"/>
            </w:tcMar>
          </w:tcPr>
          <w:p w14:paraId="6D1682D3" w14:textId="77777777" w:rsidR="00FA230B" w:rsidRPr="00FA247E" w:rsidRDefault="00FA230B" w:rsidP="008C4BD6">
            <w:pPr>
              <w:keepNext/>
              <w:keepLines/>
              <w:spacing w:after="80"/>
              <w:rPr>
                <w:color w:val="000000" w:themeColor="text1"/>
                <w:sz w:val="18"/>
              </w:rPr>
            </w:pPr>
          </w:p>
        </w:tc>
        <w:tc>
          <w:tcPr>
            <w:tcW w:w="1422" w:type="dxa"/>
            <w:gridSpan w:val="3"/>
            <w:tcMar>
              <w:left w:w="57" w:type="dxa"/>
              <w:right w:w="57" w:type="dxa"/>
            </w:tcMar>
          </w:tcPr>
          <w:p w14:paraId="13A5D8AC" w14:textId="77777777" w:rsidR="00FA230B" w:rsidRPr="00FA247E" w:rsidRDefault="00FA230B" w:rsidP="008C4BD6">
            <w:pPr>
              <w:keepNext/>
              <w:keepLines/>
              <w:spacing w:after="80"/>
              <w:rPr>
                <w:color w:val="000000" w:themeColor="text1"/>
                <w:sz w:val="18"/>
              </w:rPr>
            </w:pPr>
          </w:p>
        </w:tc>
        <w:tc>
          <w:tcPr>
            <w:tcW w:w="1454" w:type="dxa"/>
            <w:gridSpan w:val="3"/>
            <w:tcMar>
              <w:left w:w="57" w:type="dxa"/>
              <w:right w:w="57" w:type="dxa"/>
            </w:tcMar>
          </w:tcPr>
          <w:p w14:paraId="5C75EBAA" w14:textId="77777777" w:rsidR="00FA230B" w:rsidRPr="00FA247E" w:rsidRDefault="00FA230B" w:rsidP="008C4BD6">
            <w:pPr>
              <w:keepNext/>
              <w:keepLines/>
              <w:spacing w:after="80"/>
              <w:rPr>
                <w:color w:val="000000" w:themeColor="text1"/>
                <w:sz w:val="18"/>
              </w:rPr>
            </w:pPr>
          </w:p>
        </w:tc>
        <w:tc>
          <w:tcPr>
            <w:tcW w:w="1426" w:type="dxa"/>
            <w:gridSpan w:val="3"/>
            <w:tcMar>
              <w:left w:w="57" w:type="dxa"/>
              <w:right w:w="57" w:type="dxa"/>
            </w:tcMar>
          </w:tcPr>
          <w:p w14:paraId="32DEC6E7" w14:textId="77777777" w:rsidR="00FA230B" w:rsidRPr="00FA247E" w:rsidRDefault="00FA230B" w:rsidP="008C4BD6">
            <w:pPr>
              <w:keepNext/>
              <w:keepLines/>
              <w:spacing w:after="80"/>
              <w:rPr>
                <w:color w:val="000000" w:themeColor="text1"/>
                <w:sz w:val="18"/>
              </w:rPr>
            </w:pPr>
          </w:p>
        </w:tc>
      </w:tr>
      <w:tr w:rsidR="00FA247E" w:rsidRPr="00FA247E" w14:paraId="3B5271DC" w14:textId="77777777" w:rsidTr="00890198">
        <w:trPr>
          <w:trHeight w:val="340"/>
          <w:jc w:val="center"/>
        </w:trPr>
        <w:tc>
          <w:tcPr>
            <w:tcW w:w="1795" w:type="dxa"/>
            <w:gridSpan w:val="2"/>
            <w:tcMar>
              <w:left w:w="57" w:type="dxa"/>
              <w:right w:w="57" w:type="dxa"/>
            </w:tcMar>
          </w:tcPr>
          <w:p w14:paraId="2A3AD460" w14:textId="77777777" w:rsidR="00890198" w:rsidRPr="00FA247E" w:rsidRDefault="00890198" w:rsidP="008C4BD6">
            <w:pPr>
              <w:keepNext/>
              <w:keepLines/>
              <w:spacing w:after="80"/>
              <w:rPr>
                <w:color w:val="000000" w:themeColor="text1"/>
                <w:spacing w:val="-1"/>
                <w:sz w:val="20"/>
                <w:szCs w:val="20"/>
              </w:rPr>
            </w:pPr>
            <w:r w:rsidRPr="00FA247E">
              <w:rPr>
                <w:color w:val="000000" w:themeColor="text1"/>
                <w:sz w:val="20"/>
                <w:szCs w:val="20"/>
                <w:lang w:val="en-IN" w:bidi="hi-IN"/>
              </w:rPr>
              <w:t xml:space="preserve">CVBFC </w:t>
            </w:r>
            <w:r w:rsidRPr="00FA247E">
              <w:rPr>
                <w:rFonts w:eastAsia="ArialMT"/>
                <w:color w:val="000000" w:themeColor="text1"/>
                <w:sz w:val="20"/>
                <w:szCs w:val="20"/>
                <w:lang w:val="en-IN" w:bidi="hi-IN"/>
              </w:rPr>
              <w:t>≤ 4</w:t>
            </w:r>
            <w:r w:rsidRPr="00FA247E">
              <w:rPr>
                <w:color w:val="000000" w:themeColor="text1"/>
                <w:sz w:val="20"/>
                <w:szCs w:val="20"/>
                <w:lang w:val="en-IN" w:bidi="hi-IN"/>
              </w:rPr>
              <w:t>%</w:t>
            </w:r>
            <w:r w:rsidRPr="00FA247E">
              <w:rPr>
                <w:b/>
                <w:bCs/>
                <w:color w:val="000000" w:themeColor="text1"/>
                <w:sz w:val="20"/>
                <w:szCs w:val="20"/>
                <w:lang w:val="en-IN" w:bidi="hi-IN"/>
              </w:rPr>
              <w:t>(2)</w:t>
            </w:r>
          </w:p>
        </w:tc>
        <w:tc>
          <w:tcPr>
            <w:tcW w:w="1640" w:type="dxa"/>
            <w:gridSpan w:val="3"/>
            <w:tcMar>
              <w:left w:w="57" w:type="dxa"/>
              <w:right w:w="57" w:type="dxa"/>
            </w:tcMar>
          </w:tcPr>
          <w:p w14:paraId="2DF2278A" w14:textId="77777777" w:rsidR="00890198" w:rsidRPr="00FA247E" w:rsidRDefault="00890198" w:rsidP="008C4BD6">
            <w:pPr>
              <w:keepNext/>
              <w:keepLines/>
              <w:spacing w:after="80"/>
              <w:rPr>
                <w:color w:val="000000" w:themeColor="text1"/>
                <w:sz w:val="18"/>
              </w:rPr>
            </w:pPr>
          </w:p>
        </w:tc>
        <w:tc>
          <w:tcPr>
            <w:tcW w:w="1438" w:type="dxa"/>
            <w:gridSpan w:val="3"/>
            <w:tcMar>
              <w:left w:w="57" w:type="dxa"/>
              <w:right w:w="57" w:type="dxa"/>
            </w:tcMar>
          </w:tcPr>
          <w:p w14:paraId="3DE3A99B" w14:textId="77777777" w:rsidR="00890198" w:rsidRPr="00FA247E" w:rsidRDefault="00890198" w:rsidP="008C4BD6">
            <w:pPr>
              <w:keepNext/>
              <w:keepLines/>
              <w:spacing w:after="80"/>
              <w:rPr>
                <w:color w:val="000000" w:themeColor="text1"/>
                <w:sz w:val="18"/>
              </w:rPr>
            </w:pPr>
            <w:r w:rsidRPr="00FA247E">
              <w:rPr>
                <w:noProof/>
                <w:color w:val="000000" w:themeColor="text1"/>
                <w:sz w:val="20"/>
                <w:szCs w:val="20"/>
                <w:lang w:val="en-IN" w:bidi="hi-IN"/>
              </w:rPr>
              <mc:AlternateContent>
                <mc:Choice Requires="wpg">
                  <w:drawing>
                    <wp:anchor distT="0" distB="0" distL="114300" distR="114300" simplePos="0" relativeHeight="251735040" behindDoc="0" locked="0" layoutInCell="1" allowOverlap="1" wp14:anchorId="03FF81AD" wp14:editId="7C1E76CE">
                      <wp:simplePos x="0" y="0"/>
                      <wp:positionH relativeFrom="column">
                        <wp:posOffset>-44450</wp:posOffset>
                      </wp:positionH>
                      <wp:positionV relativeFrom="paragraph">
                        <wp:posOffset>231775</wp:posOffset>
                      </wp:positionV>
                      <wp:extent cx="942975" cy="400050"/>
                      <wp:effectExtent l="0" t="0" r="28575" b="19050"/>
                      <wp:wrapNone/>
                      <wp:docPr id="302" name="Group 302"/>
                      <wp:cNvGraphicFramePr/>
                      <a:graphic xmlns:a="http://schemas.openxmlformats.org/drawingml/2006/main">
                        <a:graphicData uri="http://schemas.microsoft.com/office/word/2010/wordprocessingGroup">
                          <wpg:wgp>
                            <wpg:cNvGrpSpPr/>
                            <wpg:grpSpPr>
                              <a:xfrm>
                                <a:off x="0" y="0"/>
                                <a:ext cx="942975" cy="400050"/>
                                <a:chOff x="0" y="0"/>
                                <a:chExt cx="1038225" cy="400050"/>
                              </a:xfrm>
                            </wpg:grpSpPr>
                            <wps:wsp>
                              <wps:cNvPr id="303" name="Straight Connector 303"/>
                              <wps:cNvCnPr/>
                              <wps:spPr>
                                <a:xfrm>
                                  <a:off x="0" y="0"/>
                                  <a:ext cx="1038225" cy="400050"/>
                                </a:xfrm>
                                <a:prstGeom prst="line">
                                  <a:avLst/>
                                </a:prstGeom>
                              </wps:spPr>
                              <wps:style>
                                <a:lnRef idx="1">
                                  <a:schemeClr val="dk1"/>
                                </a:lnRef>
                                <a:fillRef idx="0">
                                  <a:schemeClr val="dk1"/>
                                </a:fillRef>
                                <a:effectRef idx="0">
                                  <a:schemeClr val="dk1"/>
                                </a:effectRef>
                                <a:fontRef idx="minor">
                                  <a:schemeClr val="tx1"/>
                                </a:fontRef>
                              </wps:style>
                              <wps:bodyPr/>
                            </wps:wsp>
                            <wps:wsp>
                              <wps:cNvPr id="304" name="Straight Connector 304"/>
                              <wps:cNvCnPr/>
                              <wps:spPr>
                                <a:xfrm flipH="1">
                                  <a:off x="0" y="0"/>
                                  <a:ext cx="1038225" cy="4000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8A16CFA" id="Group 302" o:spid="_x0000_s1026" style="position:absolute;margin-left:-3.5pt;margin-top:18.25pt;width:74.25pt;height:31.5pt;z-index:251735040;mso-width-relative:margin;mso-height-relative:margin" coordsize="1038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IlMwIAACsHAAAOAAAAZHJzL2Uyb0RvYy54bWzsVcty0zAU3TPDP2i0J3acFFpPnC5SCAsG&#10;OgQ+QJUlW4NeI6lx8vdcyY8yDZN2ysCKjWzJ99zHuefKq+uDkmjPnBdGV3g+yzFimppa6KbC3799&#10;eHOJkQ9E10QazSp8ZB5fr1+/WnW2ZIVpjayZQ+BE+7KzFW5DsGWWedoyRfzMWKbhIzdOkQBb12S1&#10;Ix14VzIr8vxt1hlXW2co8x5Ob/qPeJ38c85o+MK5ZwHJCkNuIa0urXdxzdYrUjaO2FbQIQ3ygiwU&#10;ERqCTq5uSCDo3okTV0pQZ7zhYUaNygzngrJUA1Qzzx9Vs3Xm3qZamrJr7EQTUPuIpxe7pZ/3tw6J&#10;usKLvMBIEwVNSnFRPAB6OtuUYLV1dmdv3XDQ9LtY8YE7FZ9QCzokYo8TsewQEIXDq2Vx9e4CIwqf&#10;lnmeXwzE0xa6c4Ki7fsBN88Xl0VxAszGqFlMbsqls6Ah/0CT/zOadi2xLLHvIwETTYuRpl1wRDRt&#10;QBujNSjNOOBs0XOWIBs9EOZLD9w9l62nqialdT5smVEovlRYCh0TJSXZf/IBWgQEjSawibz08dNb&#10;OEoWjaX+yji0HvozT+g0dGwjHdoTGJf6xzzWAr6SZYRwIeUEys+DBtsIY2kQnwucrFNEo8MEVEIb&#10;97uo4TCmynv7seq+1lj2namPqRuJDpBJVPY/0cvyrF6WT+sFcSnsx7FL5+bsv3JgDEEuf1s56d6B&#10;GzlNx/D3iFf+r/skwYd/3PonAAAA//8DAFBLAwQUAAYACAAAACEAQ0UVFuAAAAAIAQAADwAAAGRy&#10;cy9kb3ducmV2LnhtbEyPQU/CQBCF7yb+h82YeINtxSLUTgkh6omYCCaG29Id2obubNNd2vLvXU56&#10;e5M3ee972Wo0jeipc7VlhHgagSAurK65RPjev08WIJxXrFVjmRCu5GCV399lKtV24C/qd74UIYRd&#10;qhAq79tUSldUZJSb2pY4eCfbGeXD2ZVSd2oI4aaRT1E0l0bVHBoq1dKmouK8uxiEj0EN61n81m/P&#10;p831sE8+f7YxIT4+jOtXEJ5G//cMN/yADnlgOtoLaycahMlLmOIRZvMExM1/joM4IiyXCcg8k/8H&#10;5L8AAAD//wMAUEsBAi0AFAAGAAgAAAAhALaDOJL+AAAA4QEAABMAAAAAAAAAAAAAAAAAAAAAAFtD&#10;b250ZW50X1R5cGVzXS54bWxQSwECLQAUAAYACAAAACEAOP0h/9YAAACUAQAACwAAAAAAAAAAAAAA&#10;AAAvAQAAX3JlbHMvLnJlbHNQSwECLQAUAAYACAAAACEAlImSJTMCAAArBwAADgAAAAAAAAAAAAAA&#10;AAAuAgAAZHJzL2Uyb0RvYy54bWxQSwECLQAUAAYACAAAACEAQ0UVFuAAAAAIAQAADwAAAAAAAAAA&#10;AAAAAACNBAAAZHJzL2Rvd25yZXYueG1sUEsFBgAAAAAEAAQA8wAAAJoFAAAAAA==&#10;">
                      <v:line id="Straight Connector 303" o:spid="_x0000_s1027" style="position:absolute;visibility:visible;mso-wrap-style:square" from="0,0" to="1038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NaxAAAANwAAAAPAAAAZHJzL2Rvd25yZXYueG1sRI/NasMw&#10;EITvgbyD2EJujZyahtaNHEJJaElPzc99sba2sbVyJCVR3z4qFHIcZuYbZrGMphcXcr61rGA2zUAQ&#10;V1a3XCs47DePLyB8QNbYWyYFv+RhWY5HCyy0vfI3XXahFgnCvkAFTQhDIaWvGjLop3YgTt6PdQZD&#10;kq6W2uE1wU0vn7JsLg22nBYaHOi9oarbnU2izI4nIz+6Vzxu3Zdb5/P4HE9KTR7i6g1EoBju4f/2&#10;p1aQZzn8nUlHQJY3AAAA//8DAFBLAQItABQABgAIAAAAIQDb4fbL7gAAAIUBAAATAAAAAAAAAAAA&#10;AAAAAAAAAABbQ29udGVudF9UeXBlc10ueG1sUEsBAi0AFAAGAAgAAAAhAFr0LFu/AAAAFQEAAAsA&#10;AAAAAAAAAAAAAAAAHwEAAF9yZWxzLy5yZWxzUEsBAi0AFAAGAAgAAAAhAL6As1rEAAAA3AAAAA8A&#10;AAAAAAAAAAAAAAAABwIAAGRycy9kb3ducmV2LnhtbFBLBQYAAAAAAwADALcAAAD4AgAAAAA=&#10;" strokecolor="black [3040]"/>
                      <v:line id="Straight Connector 304" o:spid="_x0000_s1028" style="position:absolute;flip:x;visibility:visible;mso-wrap-style:square" from="0,0" to="1038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4xgAAANwAAAAPAAAAZHJzL2Rvd25yZXYueG1sRI9Pa8JA&#10;FMTvBb/D8oTezMa2aEmzShEKpSWiVg+9PbIvfzD7NmTXJP32riD0OMzMb5h0PZpG9NS52rKCeRSD&#10;IM6trrlUcPz5mL2CcB5ZY2OZFPyRg/Vq8pBiou3Ae+oPvhQBwi5BBZX3bSKlyysy6CLbEgevsJ1B&#10;H2RXSt3hEOCmkU9xvJAGaw4LFba0qSg/Hy5GQeEu7eb3pH2x/Mr2WfFdbnHYKfU4Hd/fQHga/X/4&#10;3v7UCp7jF7idCUdArq4AAAD//wMAUEsBAi0AFAAGAAgAAAAhANvh9svuAAAAhQEAABMAAAAAAAAA&#10;AAAAAAAAAAAAAFtDb250ZW50X1R5cGVzXS54bWxQSwECLQAUAAYACAAAACEAWvQsW78AAAAVAQAA&#10;CwAAAAAAAAAAAAAAAAAfAQAAX3JlbHMvLnJlbHNQSwECLQAUAAYACAAAACEAgWvxuMYAAADcAAAA&#10;DwAAAAAAAAAAAAAAAAAHAgAAZHJzL2Rvd25yZXYueG1sUEsFBgAAAAADAAMAtwAAAPoCAAAAAA==&#10;" strokecolor="black [3040]"/>
                    </v:group>
                  </w:pict>
                </mc:Fallback>
              </mc:AlternateContent>
            </w:r>
          </w:p>
        </w:tc>
        <w:tc>
          <w:tcPr>
            <w:tcW w:w="1422" w:type="dxa"/>
            <w:gridSpan w:val="3"/>
            <w:tcMar>
              <w:left w:w="57" w:type="dxa"/>
              <w:right w:w="57" w:type="dxa"/>
            </w:tcMar>
          </w:tcPr>
          <w:p w14:paraId="61EE7C4B" w14:textId="77777777" w:rsidR="00890198" w:rsidRPr="00FA247E" w:rsidRDefault="00890198" w:rsidP="008C4BD6">
            <w:pPr>
              <w:keepNext/>
              <w:keepLines/>
              <w:spacing w:after="80"/>
              <w:rPr>
                <w:color w:val="000000" w:themeColor="text1"/>
                <w:sz w:val="18"/>
              </w:rPr>
            </w:pPr>
          </w:p>
        </w:tc>
        <w:tc>
          <w:tcPr>
            <w:tcW w:w="1454" w:type="dxa"/>
            <w:gridSpan w:val="3"/>
            <w:tcMar>
              <w:left w:w="57" w:type="dxa"/>
              <w:right w:w="57" w:type="dxa"/>
            </w:tcMar>
          </w:tcPr>
          <w:p w14:paraId="1523330C" w14:textId="77777777" w:rsidR="00890198" w:rsidRPr="00FA247E" w:rsidRDefault="00890198" w:rsidP="008C4BD6">
            <w:pPr>
              <w:keepNext/>
              <w:keepLines/>
              <w:spacing w:after="80"/>
              <w:rPr>
                <w:color w:val="000000" w:themeColor="text1"/>
                <w:sz w:val="18"/>
              </w:rPr>
            </w:pPr>
          </w:p>
        </w:tc>
        <w:tc>
          <w:tcPr>
            <w:tcW w:w="1426" w:type="dxa"/>
            <w:gridSpan w:val="3"/>
            <w:tcMar>
              <w:left w:w="57" w:type="dxa"/>
              <w:right w:w="57" w:type="dxa"/>
            </w:tcMar>
          </w:tcPr>
          <w:p w14:paraId="026A191F" w14:textId="77777777" w:rsidR="00890198" w:rsidRPr="00FA247E" w:rsidRDefault="00890198" w:rsidP="008C4BD6">
            <w:pPr>
              <w:keepNext/>
              <w:keepLines/>
              <w:spacing w:after="80"/>
              <w:rPr>
                <w:color w:val="000000" w:themeColor="text1"/>
                <w:sz w:val="18"/>
              </w:rPr>
            </w:pPr>
          </w:p>
        </w:tc>
      </w:tr>
      <w:tr w:rsidR="00FA247E" w:rsidRPr="00FA247E" w14:paraId="2C525EDE" w14:textId="77777777" w:rsidTr="00890198">
        <w:trPr>
          <w:trHeight w:val="340"/>
          <w:jc w:val="center"/>
        </w:trPr>
        <w:tc>
          <w:tcPr>
            <w:tcW w:w="1795" w:type="dxa"/>
            <w:gridSpan w:val="2"/>
            <w:tcMar>
              <w:left w:w="57" w:type="dxa"/>
              <w:right w:w="57" w:type="dxa"/>
            </w:tcMar>
          </w:tcPr>
          <w:p w14:paraId="64E6D638" w14:textId="77777777" w:rsidR="00890198" w:rsidRPr="00FA247E" w:rsidRDefault="00890198" w:rsidP="00890198">
            <w:pPr>
              <w:keepNext/>
              <w:keepLines/>
              <w:spacing w:after="80"/>
              <w:rPr>
                <w:color w:val="000000" w:themeColor="text1"/>
                <w:sz w:val="20"/>
                <w:szCs w:val="20"/>
                <w:lang w:val="en-IN" w:bidi="hi-IN"/>
              </w:rPr>
            </w:pPr>
            <w:r w:rsidRPr="00FA247E">
              <w:rPr>
                <w:noProof/>
                <w:color w:val="000000" w:themeColor="text1"/>
                <w:sz w:val="20"/>
                <w:szCs w:val="20"/>
                <w:lang w:val="en-IN" w:bidi="hi-IN"/>
              </w:rPr>
              <mc:AlternateContent>
                <mc:Choice Requires="wpg">
                  <w:drawing>
                    <wp:anchor distT="0" distB="0" distL="114300" distR="114300" simplePos="0" relativeHeight="251730944" behindDoc="0" locked="0" layoutInCell="1" allowOverlap="1" wp14:anchorId="37C0AD12" wp14:editId="75BC59FC">
                      <wp:simplePos x="0" y="0"/>
                      <wp:positionH relativeFrom="column">
                        <wp:posOffset>1096645</wp:posOffset>
                      </wp:positionH>
                      <wp:positionV relativeFrom="paragraph">
                        <wp:posOffset>6985</wp:posOffset>
                      </wp:positionV>
                      <wp:extent cx="1038225" cy="400050"/>
                      <wp:effectExtent l="0" t="0" r="28575" b="19050"/>
                      <wp:wrapNone/>
                      <wp:docPr id="300" name="Group 300"/>
                      <wp:cNvGraphicFramePr/>
                      <a:graphic xmlns:a="http://schemas.openxmlformats.org/drawingml/2006/main">
                        <a:graphicData uri="http://schemas.microsoft.com/office/word/2010/wordprocessingGroup">
                          <wpg:wgp>
                            <wpg:cNvGrpSpPr/>
                            <wpg:grpSpPr>
                              <a:xfrm>
                                <a:off x="0" y="0"/>
                                <a:ext cx="1038225" cy="400050"/>
                                <a:chOff x="0" y="0"/>
                                <a:chExt cx="1038225" cy="400050"/>
                              </a:xfrm>
                            </wpg:grpSpPr>
                            <wps:wsp>
                              <wps:cNvPr id="298" name="Straight Connector 298"/>
                              <wps:cNvCnPr/>
                              <wps:spPr>
                                <a:xfrm>
                                  <a:off x="0" y="0"/>
                                  <a:ext cx="1038225" cy="400050"/>
                                </a:xfrm>
                                <a:prstGeom prst="line">
                                  <a:avLst/>
                                </a:prstGeom>
                              </wps:spPr>
                              <wps:style>
                                <a:lnRef idx="1">
                                  <a:schemeClr val="dk1"/>
                                </a:lnRef>
                                <a:fillRef idx="0">
                                  <a:schemeClr val="dk1"/>
                                </a:fillRef>
                                <a:effectRef idx="0">
                                  <a:schemeClr val="dk1"/>
                                </a:effectRef>
                                <a:fontRef idx="minor">
                                  <a:schemeClr val="tx1"/>
                                </a:fontRef>
                              </wps:style>
                              <wps:bodyPr/>
                            </wps:wsp>
                            <wps:wsp>
                              <wps:cNvPr id="299" name="Straight Connector 299"/>
                              <wps:cNvCnPr/>
                              <wps:spPr>
                                <a:xfrm flipH="1">
                                  <a:off x="0" y="0"/>
                                  <a:ext cx="1038225" cy="4000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87A98C9" id="Group 300" o:spid="_x0000_s1026" style="position:absolute;margin-left:86.35pt;margin-top:.55pt;width:81.75pt;height:31.5pt;z-index:251730944" coordsize="1038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tkKAIAACwHAAAOAAAAZHJzL2Uyb0RvYy54bWzsVctu1DAU3SPxD5b3TDIpRZ1oMl1MYVgg&#10;qDrwAa5jJxZ+yXYnmb/n2nkUtWhAU8SKjRPb93XOPbbX172S6MCcF0ZXeLnIMWKamlropsLfvn54&#10;c4WRD0TXRBrNKnxkHl9vXr9ad7ZkhWmNrJlDEET7srMVbkOwZZZ52jJF/MJYpmGTG6dIgKlrstqR&#10;DqIrmRV5/i7rjKutM5R5D6s3wybepPicMxq+cO5ZQLLCUFtIo0vjfRyzzZqUjSO2FXQsg5xRhSJC&#10;Q9I51A0JBD048SyUEtQZb3hYUKMyw7mgLGEANMv8CZqdMw82YWnKrrEzTUDtE57ODks/H24dEnWF&#10;L3LgRxMFTUp5UVwAejrblGC1c3Zvb9240AyziLjnTsUvYEF9IvY4E8v6gCgsLvOLq6K4xIjC3ts8&#10;zy9H5mkL7XnmRtv3px2zKW0Wq5uL6SyIyD/y5F/G074lliX6fWRg5KlYgaQHnvbBEdG0AW2N1iA1&#10;41DcTRwll60eGfOlB/JeSNeMmpTW+bBjRqH4U2EpdCyUlOTwyQfID6aTCUwiL0P+9BeOkkVjqe8Y&#10;h97HBiXvdOrYVjp0IHBe6u/LiAViJcvowoWUs1N+2mm0jW4sncQ/dZytU0ajw+yohDbuV1lDP5XK&#10;B/sJ9YA1wr439TF1I9EBMonS/id6WZ3Uy+r3ekFcCvtx6tIZB+2/cv6yctK9A1dyOh3j8xHv/J/n&#10;SYKPj9zmBwAAAP//AwBQSwMEFAAGAAgAAAAhAPn+yiPfAAAACAEAAA8AAABkcnMvZG93bnJldi54&#10;bWxMj0FLw0AQhe+C/2EZwZvdbKKpxGxKKeqpCLaCeJsm0yQ0uxuy2yT9944ne5vHe7z5Xr6aTSdG&#10;GnzrrAa1iECQLV3V2lrD1/7t4RmED2gr7JwlDRfysCpub3LMKjfZTxp3oRZcYn2GGpoQ+kxKXzZk&#10;0C9cT5a9oxsMBpZDLasBJy43nYyjKJUGW8sfGuxp01B52p2NhvcJp3WiXsft6bi5/OyfPr63irS+&#10;v5vXLyACzeE/DH/4jA4FMx3c2VZedKyX8ZKjfCgQ7CdJGoM4aEgfFcgil9cDil8AAAD//wMAUEsB&#10;Ai0AFAAGAAgAAAAhALaDOJL+AAAA4QEAABMAAAAAAAAAAAAAAAAAAAAAAFtDb250ZW50X1R5cGVz&#10;XS54bWxQSwECLQAUAAYACAAAACEAOP0h/9YAAACUAQAACwAAAAAAAAAAAAAAAAAvAQAAX3JlbHMv&#10;LnJlbHNQSwECLQAUAAYACAAAACEASKxLZCgCAAAsBwAADgAAAAAAAAAAAAAAAAAuAgAAZHJzL2Uy&#10;b0RvYy54bWxQSwECLQAUAAYACAAAACEA+f7KI98AAAAIAQAADwAAAAAAAAAAAAAAAACCBAAAZHJz&#10;L2Rvd25yZXYueG1sUEsFBgAAAAAEAAQA8wAAAI4FAAAAAA==&#10;">
                      <v:line id="Straight Connector 298" o:spid="_x0000_s1027" style="position:absolute;visibility:visible;mso-wrap-style:square" from="0,0" to="1038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7sxwwAAANwAAAAPAAAAZHJzL2Rvd25yZXYueG1sRI9Nb8Iw&#10;DIbvk/gPkZF2GylMQ1AIaJo2bWInvu5WY9qKxilJBtm/nw9IO1qv38d+luvsOnWlEFvPBsajAhRx&#10;5W3LtYHD/uNpBiomZIudZzLwSxHWq8HDEkvrb7yl6y7VSiAcSzTQpNSXWseqIYdx5HtiyU4+OEwy&#10;hlrbgDeBu05PimKqHbYsFxrs6a2h6rz7cUIZHy9Of57neNyE7/D+PM0v+WLM4zC/LkAlyul/+d7+&#10;sgYmc/lWZEQE9OoPAAD//wMAUEsBAi0AFAAGAAgAAAAhANvh9svuAAAAhQEAABMAAAAAAAAAAAAA&#10;AAAAAAAAAFtDb250ZW50X1R5cGVzXS54bWxQSwECLQAUAAYACAAAACEAWvQsW78AAAAVAQAACwAA&#10;AAAAAAAAAAAAAAAfAQAAX3JlbHMvLnJlbHNQSwECLQAUAAYACAAAACEALs+7McMAAADcAAAADwAA&#10;AAAAAAAAAAAAAAAHAgAAZHJzL2Rvd25yZXYueG1sUEsFBgAAAAADAAMAtwAAAPcCAAAAAA==&#10;" strokecolor="black [3040]"/>
                      <v:line id="Straight Connector 299" o:spid="_x0000_s1028" style="position:absolute;flip:x;visibility:visible;mso-wrap-style:square" from="0,0" to="1038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Q8xAAAANwAAAAPAAAAZHJzL2Rvd25yZXYueG1sRI9LiwIx&#10;EITvC/6H0MLe1oweVh2NIoIguyg+D96aSc8DJ51hEp3x3xtB8FhU1VfUdN6aUtypdoVlBf1eBII4&#10;sbrgTMHpuPoZgXAeWWNpmRQ8yMF81vmaYqxtw3u6H3wmAoRdjApy76tYSpfkZND1bEUcvNTWBn2Q&#10;dSZ1jU2Am1IOouhXGiw4LORY0TKn5Hq4GQWpu1XLy1n7dPi32W/S/2yLzU6p7267mIDw1PpP+N1e&#10;awWD8RheZ8IRkLMnAAAA//8DAFBLAQItABQABgAIAAAAIQDb4fbL7gAAAIUBAAATAAAAAAAAAAAA&#10;AAAAAAAAAABbQ29udGVudF9UeXBlc10ueG1sUEsBAi0AFAAGAAgAAAAhAFr0LFu/AAAAFQEAAAsA&#10;AAAAAAAAAAAAAAAAHwEAAF9yZWxzLy5yZWxzUEsBAi0AFAAGAAgAAAAhAPGBxDzEAAAA3AAAAA8A&#10;AAAAAAAAAAAAAAAABwIAAGRycy9kb3ducmV2LnhtbFBLBQYAAAAAAwADALcAAAD4AgAAAAA=&#10;" strokecolor="black [3040]"/>
                    </v:group>
                  </w:pict>
                </mc:Fallback>
              </mc:AlternateContent>
            </w:r>
            <w:r w:rsidRPr="00FA247E">
              <w:rPr>
                <w:color w:val="000000" w:themeColor="text1"/>
                <w:sz w:val="20"/>
                <w:szCs w:val="20"/>
                <w:lang w:val="en-IN" w:bidi="hi-IN"/>
              </w:rPr>
              <w:t>CVal(BFCave) ≤</w:t>
            </w:r>
          </w:p>
          <w:p w14:paraId="06B51643" w14:textId="77777777" w:rsidR="00890198" w:rsidRPr="00FA247E" w:rsidRDefault="00890198" w:rsidP="00890198">
            <w:pPr>
              <w:keepNext/>
              <w:keepLines/>
              <w:spacing w:after="80"/>
              <w:rPr>
                <w:color w:val="000000" w:themeColor="text1"/>
                <w:sz w:val="20"/>
                <w:szCs w:val="20"/>
                <w:lang w:val="en-IN" w:bidi="hi-IN"/>
              </w:rPr>
            </w:pPr>
            <w:r w:rsidRPr="00FA247E">
              <w:rPr>
                <w:color w:val="000000" w:themeColor="text1"/>
                <w:sz w:val="20"/>
                <w:szCs w:val="20"/>
                <w:lang w:val="en-IN" w:bidi="hi-IN"/>
              </w:rPr>
              <w:t>5%(3)</w:t>
            </w:r>
          </w:p>
        </w:tc>
        <w:tc>
          <w:tcPr>
            <w:tcW w:w="1640" w:type="dxa"/>
            <w:gridSpan w:val="3"/>
            <w:tcMar>
              <w:left w:w="57" w:type="dxa"/>
              <w:right w:w="57" w:type="dxa"/>
            </w:tcMar>
          </w:tcPr>
          <w:p w14:paraId="6C23BBBD" w14:textId="77777777" w:rsidR="00890198" w:rsidRPr="00FA247E" w:rsidRDefault="00890198" w:rsidP="008C4BD6">
            <w:pPr>
              <w:keepNext/>
              <w:keepLines/>
              <w:spacing w:after="80"/>
              <w:rPr>
                <w:color w:val="000000" w:themeColor="text1"/>
                <w:sz w:val="18"/>
              </w:rPr>
            </w:pPr>
          </w:p>
        </w:tc>
        <w:tc>
          <w:tcPr>
            <w:tcW w:w="1438" w:type="dxa"/>
            <w:gridSpan w:val="3"/>
            <w:tcMar>
              <w:left w:w="57" w:type="dxa"/>
              <w:right w:w="57" w:type="dxa"/>
            </w:tcMar>
          </w:tcPr>
          <w:p w14:paraId="31E632BA" w14:textId="77777777" w:rsidR="00890198" w:rsidRPr="00FA247E" w:rsidRDefault="00890198" w:rsidP="008C4BD6">
            <w:pPr>
              <w:keepNext/>
              <w:keepLines/>
              <w:spacing w:after="80"/>
              <w:rPr>
                <w:color w:val="000000" w:themeColor="text1"/>
                <w:sz w:val="18"/>
              </w:rPr>
            </w:pPr>
          </w:p>
        </w:tc>
        <w:tc>
          <w:tcPr>
            <w:tcW w:w="1422" w:type="dxa"/>
            <w:gridSpan w:val="3"/>
            <w:tcMar>
              <w:left w:w="57" w:type="dxa"/>
              <w:right w:w="57" w:type="dxa"/>
            </w:tcMar>
          </w:tcPr>
          <w:p w14:paraId="6734E727" w14:textId="77777777" w:rsidR="00890198" w:rsidRPr="00FA247E" w:rsidRDefault="00890198" w:rsidP="008C4BD6">
            <w:pPr>
              <w:keepNext/>
              <w:keepLines/>
              <w:spacing w:after="80"/>
              <w:rPr>
                <w:color w:val="000000" w:themeColor="text1"/>
                <w:sz w:val="18"/>
              </w:rPr>
            </w:pPr>
            <w:r w:rsidRPr="00FA247E">
              <w:rPr>
                <w:noProof/>
                <w:color w:val="000000" w:themeColor="text1"/>
                <w:sz w:val="18"/>
              </w:rPr>
              <mc:AlternateContent>
                <mc:Choice Requires="wps">
                  <w:drawing>
                    <wp:anchor distT="0" distB="0" distL="114300" distR="114300" simplePos="0" relativeHeight="251741184" behindDoc="0" locked="0" layoutInCell="1" allowOverlap="1" wp14:anchorId="55D51F91" wp14:editId="6C28E3CD">
                      <wp:simplePos x="0" y="0"/>
                      <wp:positionH relativeFrom="column">
                        <wp:posOffset>-16510</wp:posOffset>
                      </wp:positionH>
                      <wp:positionV relativeFrom="paragraph">
                        <wp:posOffset>6985</wp:posOffset>
                      </wp:positionV>
                      <wp:extent cx="885825" cy="400050"/>
                      <wp:effectExtent l="0" t="0" r="28575" b="19050"/>
                      <wp:wrapNone/>
                      <wp:docPr id="316" name="Straight Connector 316"/>
                      <wp:cNvGraphicFramePr/>
                      <a:graphic xmlns:a="http://schemas.openxmlformats.org/drawingml/2006/main">
                        <a:graphicData uri="http://schemas.microsoft.com/office/word/2010/wordprocessingShape">
                          <wps:wsp>
                            <wps:cNvCnPr/>
                            <wps:spPr>
                              <a:xfrm flipH="1">
                                <a:off x="0" y="0"/>
                                <a:ext cx="885825" cy="400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FA1B5D" id="Straight Connector 316" o:spid="_x0000_s1026" style="position:absolute;flip:x;z-index:251741184;visibility:visible;mso-wrap-style:square;mso-wrap-distance-left:9pt;mso-wrap-distance-top:0;mso-wrap-distance-right:9pt;mso-wrap-distance-bottom:0;mso-position-horizontal:absolute;mso-position-horizontal-relative:text;mso-position-vertical:absolute;mso-position-vertical-relative:text" from="-1.3pt,.55pt" to="68.4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wVXyAEAAMkDAAAOAAAAZHJzL2Uyb0RvYy54bWysU02P0zAQvSPtf7B8p0kLXVVR0z10tXBA&#10;ULHwA7zOuLHwl8amSf89Y6cNKxYkhLhYGc+8N/OeJ9u70Rp2Aozau5YvFzVn4KTvtDu2/OuXh9cb&#10;zmISrhPGO2j5GSK/29282g6hgZXvvekAGZG42Ayh5X1KoamqKHuwIi58AEdJ5dGKRCEeqw7FQOzW&#10;VKu6vq0Gj11ALyFGur2fknxX+JUCmT4pFSEx03KaLZUTy/mUz2q3Fc0RRei1vIwh/mEKK7SjpjPV&#10;vUiCfUf9gspqiT56lRbS28orpSUUDaRmWf+i5rEXAYoWMieG2ab4/2jlx9MBme5a/mZ5y5kTlh7p&#10;MaHQxz6xvXeOLPTIcpa8GkJsCLJ3B7xEMRwwCx8VWqaMDu9pDYoVJI6Nxenz7DSMiUm63GzWm9Wa&#10;M0mpt3Vdr8tLVBNNpgsY0zvwluWPlhvtshGiEacPMVFrKr2WUJDHmgYpX+lsIBcb9xkUiaOG00hl&#10;rWBvkJ0ELUT3bZlFEVepzBCljZlBdWn5R9ClNsOgrNrfAufq0tG7NAOtdh5/1zWN11HVVH9VPWnN&#10;sp98dy7PUuygfSnKLrudF/J5XOA//8DdDwAAAP//AwBQSwMEFAAGAAgAAAAhAJXUbL3cAAAABwEA&#10;AA8AAABkcnMvZG93bnJldi54bWxMjk1OwzAQhfdI3MEaJDZV6ySAKSFOhSqxgUWhcAAnHpIIexxi&#10;N3Vvj7uC5fvRe1+1idawGSc/OJKQrzJgSK3TA3USPj+el2tgPijSyjhCCSf0sKkvLypVanekd5z3&#10;oWNphHypJPQhjCXnvu3RKr9yI1LKvtxkVUhy6rie1DGNW8OLLBPcqoHSQ69G3PbYfu8PVsLL7m1x&#10;KqJY/NzfNds4r0189UbK66v49AgsYAx/ZTjjJ3SoE1PjDqQ9MxKWhUjN5OfAzvGNeADWSBC3OfC6&#10;4v/5618AAAD//wMAUEsBAi0AFAAGAAgAAAAhALaDOJL+AAAA4QEAABMAAAAAAAAAAAAAAAAAAAAA&#10;AFtDb250ZW50X1R5cGVzXS54bWxQSwECLQAUAAYACAAAACEAOP0h/9YAAACUAQAACwAAAAAAAAAA&#10;AAAAAAAvAQAAX3JlbHMvLnJlbHNQSwECLQAUAAYACAAAACEAeLsFV8gBAADJAwAADgAAAAAAAAAA&#10;AAAAAAAuAgAAZHJzL2Uyb0RvYy54bWxQSwECLQAUAAYACAAAACEAldRsvdwAAAAHAQAADwAAAAAA&#10;AAAAAAAAAAAiBAAAZHJzL2Rvd25yZXYueG1sUEsFBgAAAAAEAAQA8wAAACsFAAAAAA==&#10;" strokecolor="black [3040]"/>
                  </w:pict>
                </mc:Fallback>
              </mc:AlternateContent>
            </w:r>
            <w:r w:rsidRPr="00FA247E">
              <w:rPr>
                <w:noProof/>
                <w:color w:val="000000" w:themeColor="text1"/>
                <w:sz w:val="18"/>
              </w:rPr>
              <mc:AlternateContent>
                <mc:Choice Requires="wps">
                  <w:drawing>
                    <wp:anchor distT="0" distB="0" distL="114300" distR="114300" simplePos="0" relativeHeight="251738112" behindDoc="0" locked="0" layoutInCell="1" allowOverlap="1" wp14:anchorId="77B81F6A" wp14:editId="6D9A0DBB">
                      <wp:simplePos x="0" y="0"/>
                      <wp:positionH relativeFrom="column">
                        <wp:posOffset>-5080</wp:posOffset>
                      </wp:positionH>
                      <wp:positionV relativeFrom="paragraph">
                        <wp:posOffset>9525</wp:posOffset>
                      </wp:positionV>
                      <wp:extent cx="876300" cy="400050"/>
                      <wp:effectExtent l="0" t="0" r="19050" b="19050"/>
                      <wp:wrapNone/>
                      <wp:docPr id="314" name="Straight Connector 314"/>
                      <wp:cNvGraphicFramePr/>
                      <a:graphic xmlns:a="http://schemas.openxmlformats.org/drawingml/2006/main">
                        <a:graphicData uri="http://schemas.microsoft.com/office/word/2010/wordprocessingShape">
                          <wps:wsp>
                            <wps:cNvCnPr/>
                            <wps:spPr>
                              <a:xfrm>
                                <a:off x="0" y="0"/>
                                <a:ext cx="876300" cy="400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B1EB37" id="Straight Connector 314"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4pt,.75pt" to="68.6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u8fvQEAAL8DAAAOAAAAZHJzL2Uyb0RvYy54bWysU02P0zAQvSPxHyzfaZzdZVlFTffQFVwQ&#10;VCz8AK8zbiz8pbFp0n/P2G2zCBBCiMvE45k3M+95sr6fnWUHwGSC73m7EpyBV2Ewft/zL5/fvrrj&#10;LGXpB2mDh54fIfH7zcsX6yl2cBXGYAdARkV86qbY8zHn2DVNUiM4mVYhgqegDuhkJhf3zYByourO&#10;NldC3DZTwCFiUJAS3T6cgnxT62sNKn/UOkFmtuc0W64Wq30qttmsZbdHGUejzmPIf5jCSeOp6VLq&#10;QWbJvqH5pZQzCkMKOq9UcE3Q2iioHIhNK35i8zjKCJULiZPiIlP6f2XVh8MOmRl6ft3ecOalo0d6&#10;zCjNfsxsG7wnCQOyEiWtppg6gmz9Ds9eijssxGeNrnyJEpurvsdFX5gzU3R59+b2WtArKArdCCFe&#10;V/2bZ3DElN9BcKwcem6NL/RlJw/vU6aGlHpJIacMc2pfT/looSRb/wk0UaKGbUXXZYKtRXaQtAbD&#10;17ZQoVo1s0C0sXYBiT+DzrkFBnXB/ha4ZNeOwecF6IwP+Luueb6Mqk/5F9YnroX2UxiO9TGqHLQl&#10;ldl5o8sa/uhX+PN/t/kOAAD//wMAUEsDBBQABgAIAAAAIQBQHzbI3AAAAAYBAAAPAAAAZHJzL2Rv&#10;d25yZXYueG1sTM5NT4NAEAbgexP/w2aaeGuXVlsaZGmMHyc9IHrwOGVHIGVnCbsF9Ne7nPQ4807e&#10;edLjZFoxUO8aywo26wgEcWl1w5WCj/fn1QGE88gaW8uk4JscHLOrRYqJtiO/0VD4SoQSdgkqqL3v&#10;EildWZNBt7Ydcci+bG/Qh7GvpO5xDOWmldso2kuDDYcPNXb0UFN5Li5GQfz0UuTd+Pj6k8tY5vlg&#10;/eH8qdT1crq/A+Fp8n/HMPMDHbJgOtkLaydaBTPch/UOxJzexFsQJwX72x3ILJX/+dkvAAAA//8D&#10;AFBLAQItABQABgAIAAAAIQC2gziS/gAAAOEBAAATAAAAAAAAAAAAAAAAAAAAAABbQ29udGVudF9U&#10;eXBlc10ueG1sUEsBAi0AFAAGAAgAAAAhADj9If/WAAAAlAEAAAsAAAAAAAAAAAAAAAAALwEAAF9y&#10;ZWxzLy5yZWxzUEsBAi0AFAAGAAgAAAAhABTK7x+9AQAAvwMAAA4AAAAAAAAAAAAAAAAALgIAAGRy&#10;cy9lMm9Eb2MueG1sUEsBAi0AFAAGAAgAAAAhAFAfNsjcAAAABgEAAA8AAAAAAAAAAAAAAAAAFwQA&#10;AGRycy9kb3ducmV2LnhtbFBLBQYAAAAABAAEAPMAAAAgBQAAAAA=&#10;" strokecolor="black [3040]"/>
                  </w:pict>
                </mc:Fallback>
              </mc:AlternateContent>
            </w:r>
          </w:p>
        </w:tc>
        <w:tc>
          <w:tcPr>
            <w:tcW w:w="1454" w:type="dxa"/>
            <w:gridSpan w:val="3"/>
            <w:tcMar>
              <w:left w:w="57" w:type="dxa"/>
              <w:right w:w="57" w:type="dxa"/>
            </w:tcMar>
          </w:tcPr>
          <w:p w14:paraId="7394BE59" w14:textId="77777777" w:rsidR="00890198" w:rsidRPr="00FA247E" w:rsidRDefault="00890198" w:rsidP="008C4BD6">
            <w:pPr>
              <w:keepNext/>
              <w:keepLines/>
              <w:spacing w:after="80"/>
              <w:rPr>
                <w:color w:val="000000" w:themeColor="text1"/>
                <w:sz w:val="18"/>
              </w:rPr>
            </w:pPr>
            <w:r w:rsidRPr="00FA247E">
              <w:rPr>
                <w:noProof/>
                <w:color w:val="000000" w:themeColor="text1"/>
                <w:sz w:val="18"/>
              </w:rPr>
              <mc:AlternateContent>
                <mc:Choice Requires="wps">
                  <w:drawing>
                    <wp:anchor distT="0" distB="0" distL="114300" distR="114300" simplePos="0" relativeHeight="251740160" behindDoc="0" locked="0" layoutInCell="1" allowOverlap="1" wp14:anchorId="4A0DB23F" wp14:editId="0A7C09B6">
                      <wp:simplePos x="0" y="0"/>
                      <wp:positionH relativeFrom="column">
                        <wp:posOffset>-33655</wp:posOffset>
                      </wp:positionH>
                      <wp:positionV relativeFrom="paragraph">
                        <wp:posOffset>6985</wp:posOffset>
                      </wp:positionV>
                      <wp:extent cx="895350" cy="400050"/>
                      <wp:effectExtent l="0" t="0" r="19050" b="19050"/>
                      <wp:wrapNone/>
                      <wp:docPr id="315" name="Straight Connector 315"/>
                      <wp:cNvGraphicFramePr/>
                      <a:graphic xmlns:a="http://schemas.openxmlformats.org/drawingml/2006/main">
                        <a:graphicData uri="http://schemas.microsoft.com/office/word/2010/wordprocessingShape">
                          <wps:wsp>
                            <wps:cNvCnPr/>
                            <wps:spPr>
                              <a:xfrm>
                                <a:off x="0" y="0"/>
                                <a:ext cx="895350" cy="400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0C762AE" id="Straight Connector 315" o:spid="_x0000_s1026" style="position:absolute;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55pt" to="67.8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90uwEAAL8DAAAOAAAAZHJzL2Uyb0RvYy54bWysU02P0zAQvSPxHyzfaZJdipao6R66gguC&#10;il1+gNcZNxb+0tg06b9n7KZZBAitVlwc2zPvzbznyeZ2soYdAaP2ruPNquYMnPS9doeOf3v48OaG&#10;s5iE64XxDjp+gshvt69fbcbQwpUfvOkBGZG42I6h40NKoa2qKAewIq58AEdB5dGKREc8VD2Kkdit&#10;qa7q+l01euwDegkx0u3dOci3hV8pkOmLUhESMx2n3lJZsayPea22G9EeUIRBy7kN8YIurNCOii5U&#10;dyIJ9gP1H1RWS/TRq7SS3lZeKS2haCA1Tf2bmvtBBChayJwYFpvi/6OVn497ZLrv+HWz5swJS490&#10;n1Dow5DYzjtHFnpkOUpejSG2BNm5Pc6nGPaYhU8Kbf6SJDYVf0+LvzAlJuny5v36ek2vICn0tq5r&#10;2hNL9QQOGNNH8JblTceNdlm+aMXxU0zn1EsK4XIz5/Jll04GcrJxX0GRJCrYFHQZJtgZZEdBY9B/&#10;b+ayJTNDlDZmAdX/Bs25GQZlwJ4LXLJLRe/SArTaefxb1TRdWlXn/Ivqs9Ys+9H3p/IYxQ6akmLo&#10;PNF5DH89F/jTf7f9CQAA//8DAFBLAwQUAAYACAAAACEA10lwWtwAAAAHAQAADwAAAGRycy9kb3du&#10;cmV2LnhtbEyOS0+DQBSF9yb+h8k1cdcOWFsaytAYHytdILpwecvcAilzhzBTQH+905UuzyPnfNl+&#10;Np0YaXCtZQXxMgJBXFndcq3g8+NlsQXhPLLGzjIp+CYH+/z6KsNU24nfaSx9LcIIuxQVNN73qZSu&#10;asigW9qeOGRHOxj0QQ611ANOYdx08i6KNtJgy+GhwZ4eG6pO5dkoSJ5fy6Kfnt5+CpnIohit356+&#10;lLq9mR92IDzN/q8MF/yADnlgOtgzayc6BYv1KjSDH4O4xKt1AuKgYHMfg8wz+Z8//wUAAP//AwBQ&#10;SwECLQAUAAYACAAAACEAtoM4kv4AAADhAQAAEwAAAAAAAAAAAAAAAAAAAAAAW0NvbnRlbnRfVHlw&#10;ZXNdLnhtbFBLAQItABQABgAIAAAAIQA4/SH/1gAAAJQBAAALAAAAAAAAAAAAAAAAAC8BAABfcmVs&#10;cy8ucmVsc1BLAQItABQABgAIAAAAIQBNYs90uwEAAL8DAAAOAAAAAAAAAAAAAAAAAC4CAABkcnMv&#10;ZTJvRG9jLnhtbFBLAQItABQABgAIAAAAIQDXSXBa3AAAAAcBAAAPAAAAAAAAAAAAAAAAABUEAABk&#10;cnMvZG93bnJldi54bWxQSwUGAAAAAAQABADzAAAAHgUAAAAA&#10;" strokecolor="black [3040]"/>
                  </w:pict>
                </mc:Fallback>
              </mc:AlternateContent>
            </w:r>
            <w:r w:rsidRPr="00FA247E">
              <w:rPr>
                <w:noProof/>
                <w:color w:val="000000" w:themeColor="text1"/>
                <w:sz w:val="18"/>
              </w:rPr>
              <mc:AlternateContent>
                <mc:Choice Requires="wps">
                  <w:drawing>
                    <wp:anchor distT="0" distB="0" distL="114300" distR="114300" simplePos="0" relativeHeight="251743232" behindDoc="0" locked="0" layoutInCell="1" allowOverlap="1" wp14:anchorId="538D3108" wp14:editId="6A9ED64C">
                      <wp:simplePos x="0" y="0"/>
                      <wp:positionH relativeFrom="column">
                        <wp:posOffset>-22225</wp:posOffset>
                      </wp:positionH>
                      <wp:positionV relativeFrom="paragraph">
                        <wp:posOffset>9525</wp:posOffset>
                      </wp:positionV>
                      <wp:extent cx="885825" cy="400050"/>
                      <wp:effectExtent l="0" t="0" r="28575" b="19050"/>
                      <wp:wrapNone/>
                      <wp:docPr id="317" name="Straight Connector 317"/>
                      <wp:cNvGraphicFramePr/>
                      <a:graphic xmlns:a="http://schemas.openxmlformats.org/drawingml/2006/main">
                        <a:graphicData uri="http://schemas.microsoft.com/office/word/2010/wordprocessingShape">
                          <wps:wsp>
                            <wps:cNvCnPr/>
                            <wps:spPr>
                              <a:xfrm flipH="1">
                                <a:off x="0" y="0"/>
                                <a:ext cx="885825" cy="400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2D86C4" id="Straight Connector 317" o:spid="_x0000_s1026" style="position:absolute;flip:x;z-index:251743232;visibility:visible;mso-wrap-style:square;mso-wrap-distance-left:9pt;mso-wrap-distance-top:0;mso-wrap-distance-right:9pt;mso-wrap-distance-bottom:0;mso-position-horizontal:absolute;mso-position-horizontal-relative:text;mso-position-vertical:absolute;mso-position-vertical-relative:text" from="-1.75pt,.75pt" to="68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ZwyAEAAMkDAAAOAAAAZHJzL2Uyb0RvYy54bWysU02P0zAQvSPtf7B83yYtFKqo6R66Wjgg&#10;qFj4AV7HbixsjzU2TfrvGTttFvEhIcTFynjmvZn3PNnejc6yk8JowLd8uag5U15CZ/yx5V8+P9xu&#10;OItJ+E5Y8KrlZxX53e7mxXYIjVpBD7ZTyIjEx2YILe9TCk1VRdkrJ+ICgvKU1IBOJArxWHUoBmJ3&#10;tlrV9etqAOwCglQx0u39lOS7wq+1kumj1lElZltOs6VyYjmf8lnttqI5ogi9kZcxxD9M4YTx1HSm&#10;uhdJsG9ofqFyRiJE0GkhwVWgtZGqaCA1y/onNY+9CKpoIXNimG2K/49WfjgdkJmu5S+XbzjzwtEj&#10;PSYU5tgntgfvyUJAlrPk1RBiQ5C9P+AliuGAWfio0TFtTXhHa1CsIHFsLE6fZ6fVmJiky81mvVmt&#10;OZOUelXX9bq8RDXRZLqAMb1V4Fj+aLk1PhshGnF6HxO1ptJrCQV5rGmQ8pXOVuVi6z8pTeKo4TRS&#10;WSu1t8hOghai+7rMooirVGaINtbOoLq0/CPoUpthqqza3wLn6tIRfJqBznjA33VN43VUPdVfVU9a&#10;s+wn6M7lWYodtC9F2WW380L+GBf48x+4+w4AAP//AwBQSwMEFAAGAAgAAAAhAERvRiPdAAAABwEA&#10;AA8AAABkcnMvZG93bnJldi54bWxMj8FOwzAQRO9I/IO1SFyq1qEloUrjVKgSFzhQCh/gJNskwl6H&#10;2E3dv2d7gtNqd0azb4pttEZMOPrekYKHRQICqXZNT62Cr8+X+RqED5oabRyhggt62Ja3N4XOG3em&#10;D5wOoRUcQj7XCroQhlxKX3dotV+4AYm1oxutDryOrWxGfeZwa+QySTJpdU/8odMD7jqsvw8nq+D1&#10;fT+7LGM2+3lKq12c1ia+eaPU/V183oAIGMOfGa74jA4lM1XuRI0XRsF8lbKT7zyu8irjapWC7DEF&#10;WRbyP3/5CwAA//8DAFBLAQItABQABgAIAAAAIQC2gziS/gAAAOEBAAATAAAAAAAAAAAAAAAAAAAA&#10;AABbQ29udGVudF9UeXBlc10ueG1sUEsBAi0AFAAGAAgAAAAhADj9If/WAAAAlAEAAAsAAAAAAAAA&#10;AAAAAAAALwEAAF9yZWxzLy5yZWxzUEsBAi0AFAAGAAgAAAAhABZilnDIAQAAyQMAAA4AAAAAAAAA&#10;AAAAAAAALgIAAGRycy9lMm9Eb2MueG1sUEsBAi0AFAAGAAgAAAAhAERvRiPdAAAABwEAAA8AAAAA&#10;AAAAAAAAAAAAIgQAAGRycy9kb3ducmV2LnhtbFBLBQYAAAAABAAEAPMAAAAsBQAAAAA=&#10;" strokecolor="black [3040]"/>
                  </w:pict>
                </mc:Fallback>
              </mc:AlternateContent>
            </w:r>
          </w:p>
        </w:tc>
        <w:tc>
          <w:tcPr>
            <w:tcW w:w="1426" w:type="dxa"/>
            <w:gridSpan w:val="3"/>
            <w:tcMar>
              <w:left w:w="57" w:type="dxa"/>
              <w:right w:w="57" w:type="dxa"/>
            </w:tcMar>
          </w:tcPr>
          <w:p w14:paraId="2C574DDA" w14:textId="77777777" w:rsidR="00890198" w:rsidRPr="00FA247E" w:rsidRDefault="00890198" w:rsidP="008C4BD6">
            <w:pPr>
              <w:keepNext/>
              <w:keepLines/>
              <w:spacing w:after="80"/>
              <w:rPr>
                <w:color w:val="000000" w:themeColor="text1"/>
                <w:sz w:val="18"/>
              </w:rPr>
            </w:pPr>
          </w:p>
        </w:tc>
      </w:tr>
      <w:tr w:rsidR="00FA247E" w:rsidRPr="00FA247E" w14:paraId="74412280" w14:textId="77777777" w:rsidTr="00890198">
        <w:trPr>
          <w:trHeight w:val="340"/>
          <w:jc w:val="center"/>
        </w:trPr>
        <w:tc>
          <w:tcPr>
            <w:tcW w:w="1795" w:type="dxa"/>
            <w:gridSpan w:val="2"/>
            <w:tcMar>
              <w:left w:w="57" w:type="dxa"/>
              <w:right w:w="57" w:type="dxa"/>
            </w:tcMar>
          </w:tcPr>
          <w:p w14:paraId="6F0E26BD" w14:textId="77777777" w:rsidR="00890198" w:rsidRPr="00FA247E" w:rsidRDefault="003E3343" w:rsidP="00890198">
            <w:pPr>
              <w:autoSpaceDE w:val="0"/>
              <w:autoSpaceDN w:val="0"/>
              <w:adjustRightInd w:val="0"/>
              <w:rPr>
                <w:color w:val="000000" w:themeColor="text1"/>
                <w:sz w:val="20"/>
                <w:szCs w:val="20"/>
                <w:lang w:val="en-IN" w:bidi="hi-IN"/>
              </w:rPr>
            </w:pPr>
            <w:r w:rsidRPr="00FA247E">
              <w:rPr>
                <w:noProof/>
                <w:color w:val="000000" w:themeColor="text1"/>
                <w:sz w:val="20"/>
                <w:szCs w:val="20"/>
                <w:lang w:val="en-IN" w:bidi="hi-IN"/>
              </w:rPr>
              <mc:AlternateContent>
                <mc:Choice Requires="wpg">
                  <w:drawing>
                    <wp:anchor distT="0" distB="0" distL="114300" distR="114300" simplePos="0" relativeHeight="251764736" behindDoc="0" locked="0" layoutInCell="1" allowOverlap="1" wp14:anchorId="6A900C01" wp14:editId="33297FDF">
                      <wp:simplePos x="0" y="0"/>
                      <wp:positionH relativeFrom="column">
                        <wp:posOffset>1096645</wp:posOffset>
                      </wp:positionH>
                      <wp:positionV relativeFrom="paragraph">
                        <wp:posOffset>207010</wp:posOffset>
                      </wp:positionV>
                      <wp:extent cx="1038225" cy="190500"/>
                      <wp:effectExtent l="0" t="0" r="28575" b="19050"/>
                      <wp:wrapNone/>
                      <wp:docPr id="1741" name="Group 1741"/>
                      <wp:cNvGraphicFramePr/>
                      <a:graphic xmlns:a="http://schemas.openxmlformats.org/drawingml/2006/main">
                        <a:graphicData uri="http://schemas.microsoft.com/office/word/2010/wordprocessingGroup">
                          <wpg:wgp>
                            <wpg:cNvGrpSpPr/>
                            <wpg:grpSpPr>
                              <a:xfrm>
                                <a:off x="0" y="0"/>
                                <a:ext cx="1038225" cy="190500"/>
                                <a:chOff x="0" y="0"/>
                                <a:chExt cx="1038225" cy="190500"/>
                              </a:xfrm>
                            </wpg:grpSpPr>
                            <wps:wsp>
                              <wps:cNvPr id="1736" name="Straight Connector 1736"/>
                              <wps:cNvCnPr/>
                              <wps:spPr>
                                <a:xfrm>
                                  <a:off x="0" y="0"/>
                                  <a:ext cx="1038225" cy="190500"/>
                                </a:xfrm>
                                <a:prstGeom prst="line">
                                  <a:avLst/>
                                </a:prstGeom>
                              </wps:spPr>
                              <wps:style>
                                <a:lnRef idx="1">
                                  <a:schemeClr val="dk1"/>
                                </a:lnRef>
                                <a:fillRef idx="0">
                                  <a:schemeClr val="dk1"/>
                                </a:fillRef>
                                <a:effectRef idx="0">
                                  <a:schemeClr val="dk1"/>
                                </a:effectRef>
                                <a:fontRef idx="minor">
                                  <a:schemeClr val="tx1"/>
                                </a:fontRef>
                              </wps:style>
                              <wps:bodyPr/>
                            </wps:wsp>
                            <wps:wsp>
                              <wps:cNvPr id="1739" name="Straight Connector 1739"/>
                              <wps:cNvCnPr/>
                              <wps:spPr>
                                <a:xfrm flipH="1">
                                  <a:off x="0" y="0"/>
                                  <a:ext cx="1038225" cy="1905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6A52074" id="Group 1741" o:spid="_x0000_s1026" style="position:absolute;margin-left:86.35pt;margin-top:16.3pt;width:81.75pt;height:15pt;z-index:251764736" coordsize="10382,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rmKQIAADIHAAAOAAAAZHJzL2Uyb0RvYy54bWzsVV1v0zAUfUfiP1h+p0k6Ntao6R46KA8I&#10;phV+gOfYiYVjW7bXtP+e69skQxsqaEM88eLE9v065x7by6t9p8lO+KCsqWgxyykRhttamaai375+&#10;eHNJSYjM1ExbIyp6EIFerV6/WvauFHPbWl0LTyCICWXvKtrG6MosC7wVHQsz64SBTWl9xyJMfZPV&#10;nvUQvdPZPM8vst762nnLRQiwen3cpCuML6Xg8YuUQUSiKwq1RRw9jndpzFZLVjaeuVbxoQz2jCo6&#10;pgwknUJds8jIvVdPQnWKexusjDNuu8xKqbhADICmyB+h2Xh77xBLU/aNm2gCah/x9Oyw/PPuxhNV&#10;Q+/evS0oMayDLmFigitAUO+aEuw23m3djR8WmuMsYd5L36UvoCF7pPYwUSv2kXBYLPKzy/n8nBIO&#10;e8UiP88H7nkLDXrixtv3px2zMW2WqpuK6R3IKDwwFV7G1LZlTmADQmJgYursYmRqGz1TTRvJ2hoD&#10;arMeaINtZAmd1mbgLJQB6HshYRNuVjof4kbYjqSfimplUqmsZLtPIUJ+MB1NYJKYOebHv3jQIhlr&#10;cysk9D+1CL3x5Im19mTH4MzU34uEBWKhZXKRSuvJKT/tNNgmN4Gn8U8dJ2vMaE2cHDtlrP9V1rgf&#10;S5VH+xH1EWuCfWfrA3YD6QChJHH/G8UsTitm8XvFEKmV+zj26RmH7b92/rJ28O6BixnPx/CIpJv/&#10;5zmK8OGpW/0AAAD//wMAUEsDBBQABgAIAAAAIQCkfWEG3wAAAAkBAAAPAAAAZHJzL2Rvd25yZXYu&#10;eG1sTI9NS8NAEIbvgv9hGcGb3XxgKmk2pRT1VARbQXqbZqdJaHY3ZLdJ+u8dT3p8Zx7eeaZYz6YT&#10;Iw2+dVZBvIhAkK2cbm2t4Ovw9vQCwge0GjtnScGNPKzL+7sCc+0m+0njPtSCS6zPUUETQp9L6auG&#10;DPqF68ny7uwGg4HjUEs94MTlppNJFGXSYGv5QoM9bRuqLvurUfA+4bRJ49dxdzlvb8fD88f3Lial&#10;Hh/mzQpEoDn8wfCrz+pQstPJXa32ouO8TJaMKkiTDAQDaZolIE4KMh7IspD/Pyh/AAAA//8DAFBL&#10;AQItABQABgAIAAAAIQC2gziS/gAAAOEBAAATAAAAAAAAAAAAAAAAAAAAAABbQ29udGVudF9UeXBl&#10;c10ueG1sUEsBAi0AFAAGAAgAAAAhADj9If/WAAAAlAEAAAsAAAAAAAAAAAAAAAAALwEAAF9yZWxz&#10;Ly5yZWxzUEsBAi0AFAAGAAgAAAAhABYUquYpAgAAMgcAAA4AAAAAAAAAAAAAAAAALgIAAGRycy9l&#10;Mm9Eb2MueG1sUEsBAi0AFAAGAAgAAAAhAKR9YQbfAAAACQEAAA8AAAAAAAAAAAAAAAAAgwQAAGRy&#10;cy9kb3ducmV2LnhtbFBLBQYAAAAABAAEAPMAAACPBQAAAAA=&#10;">
                      <v:line id="Straight Connector 1736" o:spid="_x0000_s1027" style="position:absolute;visibility:visible;mso-wrap-style:square" from="0,0" to="10382,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86MxAAAAN0AAAAPAAAAZHJzL2Rvd25yZXYueG1sRI9PawIx&#10;EMXvBb9DGMFbzVrpqqtRSmmp1JP/7sNm3F3cTNYkavrtTaHQ2wzvvd+8WayiacWNnG8sKxgNMxDE&#10;pdUNVwoO+8/nKQgfkDW2lknBD3lYLXtPCyy0vfOWbrtQiQRhX6CCOoSukNKXNRn0Q9sRJ+1kncGQ&#10;VldJ7fCe4KaVL1mWS4MNpws1dvReU3neXU2ijI4XI7/OMzx+u437GOfxNV6UGvTj2xxEoBj+zX/p&#10;tU71J+Mcfr9JI8jlAwAA//8DAFBLAQItABQABgAIAAAAIQDb4fbL7gAAAIUBAAATAAAAAAAAAAAA&#10;AAAAAAAAAABbQ29udGVudF9UeXBlc10ueG1sUEsBAi0AFAAGAAgAAAAhAFr0LFu/AAAAFQEAAAsA&#10;AAAAAAAAAAAAAAAAHwEAAF9yZWxzLy5yZWxzUEsBAi0AFAAGAAgAAAAhAAkLzozEAAAA3QAAAA8A&#10;AAAAAAAAAAAAAAAABwIAAGRycy9kb3ducmV2LnhtbFBLBQYAAAAAAwADALcAAAD4AgAAAAA=&#10;" strokecolor="black [3040]"/>
                      <v:line id="Straight Connector 1739" o:spid="_x0000_s1028" style="position:absolute;flip:x;visibility:visible;mso-wrap-style:square" from="0,0" to="10382,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01xAAAAN0AAAAPAAAAZHJzL2Rvd25yZXYueG1sRE9La8JA&#10;EL4X+h+WEXozGy3UGrNKEYTSkqJWD96G7OSB2dmQXZP033cLQm/z8T0n3YymET11rrasYBbFIIhz&#10;q2suFZy+d9NXEM4ja2wsk4IfcrBZPz6kmGg78IH6oy9FCGGXoILK+zaR0uUVGXSRbYkDV9jOoA+w&#10;K6XucAjhppHzOH6RBmsODRW2tK0ovx5vRkHhbu32cta+WHxkh6z4LL9w2Cv1NBnfViA8jf5ffHe/&#10;6zB/8byEv2/CCXL9CwAA//8DAFBLAQItABQABgAIAAAAIQDb4fbL7gAAAIUBAAATAAAAAAAAAAAA&#10;AAAAAAAAAABbQ29udGVudF9UeXBlc10ueG1sUEsBAi0AFAAGAAgAAAAhAFr0LFu/AAAAFQEAAAsA&#10;AAAAAAAAAAAAAAAAHwEAAF9yZWxzLy5yZWxzUEsBAi0AFAAGAAgAAAAhAPb9rTXEAAAA3QAAAA8A&#10;AAAAAAAAAAAAAAAABwIAAGRycy9kb3ducmV2LnhtbFBLBQYAAAAAAwADALcAAAD4AgAAAAA=&#10;" strokecolor="black [3040]"/>
                    </v:group>
                  </w:pict>
                </mc:Fallback>
              </mc:AlternateContent>
            </w:r>
            <w:r w:rsidR="00890198" w:rsidRPr="00FA247E">
              <w:rPr>
                <w:color w:val="000000" w:themeColor="text1"/>
                <w:sz w:val="20"/>
                <w:szCs w:val="20"/>
                <w:lang w:val="en-IN" w:bidi="hi-IN"/>
              </w:rPr>
              <w:t>BFCave,corr(R)</w:t>
            </w:r>
          </w:p>
        </w:tc>
        <w:tc>
          <w:tcPr>
            <w:tcW w:w="1640" w:type="dxa"/>
            <w:gridSpan w:val="3"/>
            <w:tcMar>
              <w:left w:w="57" w:type="dxa"/>
              <w:right w:w="57" w:type="dxa"/>
            </w:tcMar>
          </w:tcPr>
          <w:p w14:paraId="0CF1146E" w14:textId="77777777" w:rsidR="00890198" w:rsidRPr="00FA247E" w:rsidRDefault="003E3343" w:rsidP="00890198">
            <w:pPr>
              <w:keepNext/>
              <w:keepLines/>
              <w:spacing w:after="80"/>
              <w:rPr>
                <w:color w:val="000000" w:themeColor="text1"/>
                <w:sz w:val="18"/>
              </w:rPr>
            </w:pPr>
            <w:r w:rsidRPr="00FA247E">
              <w:rPr>
                <w:noProof/>
                <w:color w:val="000000" w:themeColor="text1"/>
                <w:sz w:val="18"/>
              </w:rPr>
              <mc:AlternateContent>
                <mc:Choice Requires="wps">
                  <w:drawing>
                    <wp:anchor distT="0" distB="0" distL="114300" distR="114300" simplePos="0" relativeHeight="251751424" behindDoc="0" locked="0" layoutInCell="1" allowOverlap="1" wp14:anchorId="5A1B4B01" wp14:editId="641939A8">
                      <wp:simplePos x="0" y="0"/>
                      <wp:positionH relativeFrom="column">
                        <wp:posOffset>995045</wp:posOffset>
                      </wp:positionH>
                      <wp:positionV relativeFrom="paragraph">
                        <wp:posOffset>6985</wp:posOffset>
                      </wp:positionV>
                      <wp:extent cx="942975" cy="200025"/>
                      <wp:effectExtent l="0" t="0" r="28575" b="28575"/>
                      <wp:wrapNone/>
                      <wp:docPr id="1730" name="Straight Connector 1730"/>
                      <wp:cNvGraphicFramePr/>
                      <a:graphic xmlns:a="http://schemas.openxmlformats.org/drawingml/2006/main">
                        <a:graphicData uri="http://schemas.microsoft.com/office/word/2010/wordprocessingShape">
                          <wps:wsp>
                            <wps:cNvCnPr/>
                            <wps:spPr>
                              <a:xfrm flipH="1">
                                <a:off x="0" y="0"/>
                                <a:ext cx="942975"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414B1B" id="Straight Connector 1730" o:spid="_x0000_s1026" style="position:absolute;flip:x;z-index:251751424;visibility:visible;mso-wrap-style:square;mso-wrap-distance-left:9pt;mso-wrap-distance-top:0;mso-wrap-distance-right:9pt;mso-wrap-distance-bottom:0;mso-position-horizontal:absolute;mso-position-horizontal-relative:text;mso-position-vertical:absolute;mso-position-vertical-relative:text" from="78.35pt,.55pt" to="152.6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hTxgEAAMsDAAAOAAAAZHJzL2Uyb0RvYy54bWysU8GO0zAQvSPxD5bvNGlhWTZquoeugAOC&#10;imU/wOvYjYXtscamSf+esZMGBKyEEBcr9sx7M+/NZHs7OstOCqMB3/L1quZMeQmd8ceWP3x5++IN&#10;ZzEJ3wkLXrX8rCK/3T1/th1CozbQg+0UMiLxsRlCy/uUQlNVUfbKibiCoDwFNaATia54rDoUA7E7&#10;W23q+nU1AHYBQaoY6fVuCvJd4ddayfRJ66gSsy2n3lI5sZyP+ax2W9EcUYTeyLkN8Q9dOGE8FV2o&#10;7kQS7Bua36ickQgRdFpJcBVobaQqGkjNuv5FzX0vgipayJwYFpvi/6OVH08HZKaj2V2/JIO8cDSl&#10;+4TCHPvE9uA9eQjISpjcGkJsCLT3B5xvMRwwSx81OqatCe+JrJhB8thYvD4vXqsxMUmPN682N9dX&#10;nEkK0SDrzVWeRTXRZLqAMb1T4Fj+aLk1PlshGnH6ENOUekkhXG5raqR8pbNVOdn6z0qTPCo4tVQW&#10;S+0tspOglei+rueyJTNDtLF2AdWl5JOgOTfDVFm2vwUu2aUi+LQAnfGAf6qaxkuresq/qJ60ZtmP&#10;0J3LWIodtDHF0Hm780r+fC/wH//g7jsAAAD//wMAUEsDBBQABgAIAAAAIQC+7tuC3QAAAAgBAAAP&#10;AAAAZHJzL2Rvd25yZXYueG1sTI/BTsMwEETvSPyDtUhcKuo0KGmVxqlQJS5wAAof4CTbJMJeh9hN&#10;3b9nOdHbjGY0+7bcRWvEjJMfHClYLRMQSI1rB+oUfH0+P2xA+KCp1cYRKrigh111e1PqonVn+sD5&#10;EDrBI+QLraAPYSyk9E2PVvulG5E4O7rJ6sB26mQ76TOPWyPTJMml1QPxhV6PuO+x+T6crIKXt/fF&#10;JY354med1fs4b0x89Uap+7v4tAURMIb/MvzhMzpUzFS7E7VeGPZZvuYqixUIzh+TLAVRs0hzkFUp&#10;rx+ofgEAAP//AwBQSwECLQAUAAYACAAAACEAtoM4kv4AAADhAQAAEwAAAAAAAAAAAAAAAAAAAAAA&#10;W0NvbnRlbnRfVHlwZXNdLnhtbFBLAQItABQABgAIAAAAIQA4/SH/1gAAAJQBAAALAAAAAAAAAAAA&#10;AAAAAC8BAABfcmVscy8ucmVsc1BLAQItABQABgAIAAAAIQCtjahTxgEAAMsDAAAOAAAAAAAAAAAA&#10;AAAAAC4CAABkcnMvZTJvRG9jLnhtbFBLAQItABQABgAIAAAAIQC+7tuC3QAAAAgBAAAPAAAAAAAA&#10;AAAAAAAAACAEAABkcnMvZG93bnJldi54bWxQSwUGAAAAAAQABADzAAAAKgUAAAAA&#10;" strokecolor="black [3040]"/>
                  </w:pict>
                </mc:Fallback>
              </mc:AlternateContent>
            </w:r>
            <w:r w:rsidR="00890198" w:rsidRPr="00FA247E">
              <w:rPr>
                <w:noProof/>
                <w:color w:val="000000" w:themeColor="text1"/>
                <w:sz w:val="18"/>
              </w:rPr>
              <mc:AlternateContent>
                <mc:Choice Requires="wps">
                  <w:drawing>
                    <wp:anchor distT="0" distB="0" distL="114300" distR="114300" simplePos="0" relativeHeight="251744256" behindDoc="0" locked="0" layoutInCell="1" allowOverlap="1" wp14:anchorId="36C5C922" wp14:editId="5CC1F4CB">
                      <wp:simplePos x="0" y="0"/>
                      <wp:positionH relativeFrom="column">
                        <wp:posOffset>995044</wp:posOffset>
                      </wp:positionH>
                      <wp:positionV relativeFrom="paragraph">
                        <wp:posOffset>6985</wp:posOffset>
                      </wp:positionV>
                      <wp:extent cx="942975" cy="200025"/>
                      <wp:effectExtent l="0" t="0" r="28575" b="28575"/>
                      <wp:wrapNone/>
                      <wp:docPr id="318" name="Straight Connector 318"/>
                      <wp:cNvGraphicFramePr/>
                      <a:graphic xmlns:a="http://schemas.openxmlformats.org/drawingml/2006/main">
                        <a:graphicData uri="http://schemas.microsoft.com/office/word/2010/wordprocessingShape">
                          <wps:wsp>
                            <wps:cNvCnPr/>
                            <wps:spPr>
                              <a:xfrm>
                                <a:off x="0" y="0"/>
                                <a:ext cx="942975"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8165BA" id="Straight Connector 318"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78.35pt,.55pt" to="152.6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l4suwEAAL8DAAAOAAAAZHJzL2Uyb0RvYy54bWysU02P0zAQvSPxHyzfaZLCAhs13UNXcEFQ&#10;scsP8DrjxsJfGpsm/feMnTaLAKHViovj8cybmfdmsrmZrGFHwKi963izqjkDJ32v3aHj3+4/vHrP&#10;WUzC9cJ4Bx0/QeQ325cvNmNoYe0Hb3pARklcbMfQ8SGl0FZVlANYEVc+gCOn8mhFIhMPVY9ipOzW&#10;VOu6fluNHvuAXkKM9Ho7O/m25FcKZPqiVITETMept1ROLOdDPqvtRrQHFGHQ8tyGeEYXVmhHRZdU&#10;tyIJ9gP1H6msluijV2klva28UlpC4UBsmvo3NneDCFC4kDgxLDLF/5dWfj7ukem+468bGpUTloZ0&#10;l1Dow5DYzjtHEnpk2UtajSG2BNm5PZ6tGPaYiU8Kbf4SJTYVfU+LvjAlJunx+s36+t0VZ5JcNLx6&#10;fZVzVo/ggDF9BG9ZvnTcaJfpi1YcP8U0h15CCJebmcuXWzoZyMHGfQVFlKhgU9BlmWBnkB0FrUH/&#10;vTmXLZEZorQxC6j+N+gcm2FQFuypwCW6VPQuLUCrnce/VU3TpVU1x19Yz1wz7Qffn8owihy0JUXQ&#10;80bnNfzVLvDH/277EwAA//8DAFBLAwQUAAYACAAAACEA2VN96d0AAAAIAQAADwAAAGRycy9kb3du&#10;cmV2LnhtbEyPT0+DQBDF7yZ+h82YeLNLMYWGsjTGPyc9IHrwuGWnQMrOEnYL6Kd3PNnbe3kvb36T&#10;7xfbiwlH3zlSsF5FIJBqZzpqFHx+vNxtQfigyejeESr4Rg/74voq15lxM73jVIVG8Aj5TCtoQxgy&#10;KX3dotV+5QYkzo5utDqwHRtpRj3zuO1lHEWJtLojvtDqAR9brE/V2SpIn1+rcpif3n5KmcqynFzY&#10;nr6Uur1ZHnYgAi7hvwx/+IwOBTMd3JmMFz37TZJylcUaBOf30SYGcWARJyCLXF4+UPwCAAD//wMA&#10;UEsBAi0AFAAGAAgAAAAhALaDOJL+AAAA4QEAABMAAAAAAAAAAAAAAAAAAAAAAFtDb250ZW50X1R5&#10;cGVzXS54bWxQSwECLQAUAAYACAAAACEAOP0h/9YAAACUAQAACwAAAAAAAAAAAAAAAAAvAQAAX3Jl&#10;bHMvLnJlbHNQSwECLQAUAAYACAAAACEAw9ZeLLsBAAC/AwAADgAAAAAAAAAAAAAAAAAuAgAAZHJz&#10;L2Uyb0RvYy54bWxQSwECLQAUAAYACAAAACEA2VN96d0AAAAIAQAADwAAAAAAAAAAAAAAAAAVBAAA&#10;ZHJzL2Rvd25yZXYueG1sUEsFBgAAAAAEAAQA8wAAAB8FAAAAAA==&#10;" strokecolor="black [3040]"/>
                  </w:pict>
                </mc:Fallback>
              </mc:AlternateContent>
            </w:r>
          </w:p>
        </w:tc>
        <w:tc>
          <w:tcPr>
            <w:tcW w:w="1438" w:type="dxa"/>
            <w:gridSpan w:val="3"/>
            <w:tcMar>
              <w:left w:w="57" w:type="dxa"/>
              <w:right w:w="57" w:type="dxa"/>
            </w:tcMar>
          </w:tcPr>
          <w:p w14:paraId="17A96581" w14:textId="77777777" w:rsidR="00890198" w:rsidRPr="00FA247E" w:rsidRDefault="00890198" w:rsidP="00890198">
            <w:pPr>
              <w:keepNext/>
              <w:keepLines/>
              <w:spacing w:after="80"/>
              <w:rPr>
                <w:color w:val="000000" w:themeColor="text1"/>
                <w:sz w:val="18"/>
              </w:rPr>
            </w:pPr>
          </w:p>
        </w:tc>
        <w:tc>
          <w:tcPr>
            <w:tcW w:w="1422" w:type="dxa"/>
            <w:gridSpan w:val="3"/>
            <w:tcMar>
              <w:left w:w="57" w:type="dxa"/>
              <w:right w:w="57" w:type="dxa"/>
            </w:tcMar>
          </w:tcPr>
          <w:p w14:paraId="58A7B96A" w14:textId="77777777" w:rsidR="00890198" w:rsidRPr="00FA247E" w:rsidRDefault="003E3343" w:rsidP="00890198">
            <w:pPr>
              <w:keepNext/>
              <w:keepLines/>
              <w:spacing w:after="80"/>
              <w:rPr>
                <w:color w:val="000000" w:themeColor="text1"/>
                <w:sz w:val="18"/>
              </w:rPr>
            </w:pPr>
            <w:r w:rsidRPr="00FA247E">
              <w:rPr>
                <w:noProof/>
                <w:color w:val="000000" w:themeColor="text1"/>
                <w:sz w:val="18"/>
              </w:rPr>
              <mc:AlternateContent>
                <mc:Choice Requires="wps">
                  <w:drawing>
                    <wp:anchor distT="0" distB="0" distL="114300" distR="114300" simplePos="0" relativeHeight="251753472" behindDoc="0" locked="0" layoutInCell="1" allowOverlap="1" wp14:anchorId="17D8E89D" wp14:editId="776092D8">
                      <wp:simplePos x="0" y="0"/>
                      <wp:positionH relativeFrom="column">
                        <wp:posOffset>-71755</wp:posOffset>
                      </wp:positionH>
                      <wp:positionV relativeFrom="paragraph">
                        <wp:posOffset>9525</wp:posOffset>
                      </wp:positionV>
                      <wp:extent cx="942975" cy="200025"/>
                      <wp:effectExtent l="0" t="0" r="28575" b="28575"/>
                      <wp:wrapNone/>
                      <wp:docPr id="1731" name="Straight Connector 1731"/>
                      <wp:cNvGraphicFramePr/>
                      <a:graphic xmlns:a="http://schemas.openxmlformats.org/drawingml/2006/main">
                        <a:graphicData uri="http://schemas.microsoft.com/office/word/2010/wordprocessingShape">
                          <wps:wsp>
                            <wps:cNvCnPr/>
                            <wps:spPr>
                              <a:xfrm flipH="1">
                                <a:off x="0" y="0"/>
                                <a:ext cx="942975"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0641F8" id="Straight Connector 1731" o:spid="_x0000_s1026" style="position:absolute;flip:x;z-index:251753472;visibility:visible;mso-wrap-style:square;mso-wrap-distance-left:9pt;mso-wrap-distance-top:0;mso-wrap-distance-right:9pt;mso-wrap-distance-bottom:0;mso-position-horizontal:absolute;mso-position-horizontal-relative:text;mso-position-vertical:absolute;mso-position-vertical-relative:text" from="-5.65pt,.75pt" to="68.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ESxgEAAMsDAAAOAAAAZHJzL2Uyb0RvYy54bWysU8GO0zAQvSPxD5bvNGlhWTZquoeugAOC&#10;imU/wOvYjYXtscamSf+esZMGBKyEEBcr9sx7M+/NZHs7OstOCqMB3/L1quZMeQmd8ceWP3x5++IN&#10;ZzEJ3wkLXrX8rCK/3T1/th1CozbQg+0UMiLxsRlCy/uUQlNVUfbKibiCoDwFNaATia54rDoUA7E7&#10;W23q+nU1AHYBQaoY6fVuCvJd4ddayfRJ66gSsy2n3lI5sZyP+ax2W9EcUYTeyLkN8Q9dOGE8FV2o&#10;7kQS7Bua36ickQgRdFpJcBVobaQqGkjNuv5FzX0vgipayJwYFpvi/6OVH08HZKaj2V2/XHPmhaMp&#10;3ScU5tgntgfvyUNAVsLk1hBiQ6C9P+B8i+GAWfqo0TFtTXhPZMUMksfG4vV58VqNiUl6vHm1ubm+&#10;4kxSiAZZb67yLKqJJtMFjOmdAsfyR8ut8dkK0YjTh5im1EsK4XJbUyPlK52tysnWf1aa5FHBqaWy&#10;WGpvkZ0ErUT3dT2XLZkZoo21C6guJZ8EzbkZpsqy/S1wyS4VwacF6IwH/FPVNF5a1VP+RfWkNct+&#10;hO5cxlLsoI0phs7bnVfy53uB//gHd98BAAD//wMAUEsDBBQABgAIAAAAIQBpFhuT3gAAAAgBAAAP&#10;AAAAZHJzL2Rvd25yZXYueG1sTI/LTsMwEEX3SPyDNZW6qVrnoT4U4lSoEpuyAAof4MRDEtUeh9hN&#10;3b/HXcFydK7uPVPug9FswtH1lgSkqwQYUmNVT62Ar8+X5Q6Y85KU1JZQwA0d7KvHh1IWyl7pA6eT&#10;b1ksIVdIAZ33Q8G5azo00q3sgBTZtx2N9PEcW65GeY3lRvMsSTbcyJ7iQicHPHTYnE8XI+D49r64&#10;ZWGz+Nmu60OYdjq8Oi3EfBaen4B5DP4vDHf9qA5VdKrthZRjWsAyTfMYjWAN7M7zbQasFpDnCfCq&#10;5P8fqH4BAAD//wMAUEsBAi0AFAAGAAgAAAAhALaDOJL+AAAA4QEAABMAAAAAAAAAAAAAAAAAAAAA&#10;AFtDb250ZW50X1R5cGVzXS54bWxQSwECLQAUAAYACAAAACEAOP0h/9YAAACUAQAACwAAAAAAAAAA&#10;AAAAAAAvAQAAX3JlbHMvLnJlbHNQSwECLQAUAAYACAAAACEAWA+hEsYBAADLAwAADgAAAAAAAAAA&#10;AAAAAAAuAgAAZHJzL2Uyb0RvYy54bWxQSwECLQAUAAYACAAAACEAaRYbk94AAAAIAQAADwAAAAAA&#10;AAAAAAAAAAAgBAAAZHJzL2Rvd25yZXYueG1sUEsFBgAAAAAEAAQA8wAAACsFAAAAAA==&#10;" strokecolor="black [3040]"/>
                  </w:pict>
                </mc:Fallback>
              </mc:AlternateContent>
            </w:r>
            <w:r w:rsidR="00890198" w:rsidRPr="00FA247E">
              <w:rPr>
                <w:noProof/>
                <w:color w:val="000000" w:themeColor="text1"/>
                <w:sz w:val="18"/>
              </w:rPr>
              <mc:AlternateContent>
                <mc:Choice Requires="wps">
                  <w:drawing>
                    <wp:anchor distT="0" distB="0" distL="114300" distR="114300" simplePos="0" relativeHeight="251748352" behindDoc="0" locked="0" layoutInCell="1" allowOverlap="1" wp14:anchorId="4EEE5111" wp14:editId="27A8E8E5">
                      <wp:simplePos x="0" y="0"/>
                      <wp:positionH relativeFrom="column">
                        <wp:posOffset>-6984</wp:posOffset>
                      </wp:positionH>
                      <wp:positionV relativeFrom="paragraph">
                        <wp:posOffset>6985</wp:posOffset>
                      </wp:positionV>
                      <wp:extent cx="876300" cy="200025"/>
                      <wp:effectExtent l="0" t="0" r="19050" b="28575"/>
                      <wp:wrapNone/>
                      <wp:docPr id="319" name="Straight Connector 319"/>
                      <wp:cNvGraphicFramePr/>
                      <a:graphic xmlns:a="http://schemas.openxmlformats.org/drawingml/2006/main">
                        <a:graphicData uri="http://schemas.microsoft.com/office/word/2010/wordprocessingShape">
                          <wps:wsp>
                            <wps:cNvCnPr/>
                            <wps:spPr>
                              <a:xfrm>
                                <a:off x="0" y="0"/>
                                <a:ext cx="876300"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D07ECE9" id="Straight Connector 319" o:spid="_x0000_s1026" style="position:absolute;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55pt" to="68.4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i+TuwEAAL8DAAAOAAAAZHJzL2Uyb0RvYy54bWysU01v2zAMvQ/YfxB0X2ynWNcZcXpIsV2G&#10;LVi7H6DKVCxMX6C02Pn3oxTHHbZhKIpdZFHkI/ke6c3tZA07AkbtXcebVc0ZOOl77Q4d//bw4c0N&#10;ZzEJ1wvjHXT8BJHfbl+/2oyhhbUfvOkBGSVxsR1Dx4eUQltVUQ5gRVz5AI6cyqMViUw8VD2KkbJb&#10;U63r+roaPfYBvYQY6fXu7OTbkl8pkOmLUhESMx2n3lI5sZyP+ay2G9EeUIRBy7kN8YIurNCOii6p&#10;7kQS7AfqP1JZLdFHr9JKelt5pbSEwoHYNPVvbO4HEaBwIXFiWGSK/y+t/HzcI9N9x6+a95w5YWlI&#10;9wmFPgyJ7bxzJKFHlr2k1RhiS5Cd2+NsxbDHTHxSaPOXKLGp6Hta9IUpMUmPN++ur2qagiQXDa9e&#10;v805qydwwJg+grcsXzputMv0RSuOn2I6h15CCJebOZcvt3QykION+wqKKFHBpqDLMsHOIDsKWoP+&#10;ezOXLZEZorQxC6j+N2iOzTAoC/Zc4BJdKnqXFqDVzuPfqqbp0qo6x19Yn7lm2o++P5VhFDloS4qg&#10;80bnNfzVLvCn/277EwAA//8DAFBLAwQUAAYACAAAACEAeFjMQ90AAAAHAQAADwAAAGRycy9kb3du&#10;cmV2LnhtbEyOzW6DMBCE75X6DtZW6i0xJBJJCSaq+nNqD5T2kKODt4CC1wg7QPv03Zya02hnRrNf&#10;tp9tJ0YcfOtIQbyMQCBVzrRUK/j6fF1sQfigyejOESr4QQ/7/PYm06lxE33gWIZa8Aj5VCtoQuhT&#10;KX3VoNV+6Xokzr7dYHXgc6ilGfTE47aTqyhKpNUt8YdG9/jUYHUqz1bB5uWtLPrp+f23kBtZFKML&#10;29NBqfu7+XEHIuAc/stwwWd0yJnp6M5kvOgULOKYm+yzXOJ18gDiqGC9SkDmmbzmz/8AAAD//wMA&#10;UEsBAi0AFAAGAAgAAAAhALaDOJL+AAAA4QEAABMAAAAAAAAAAAAAAAAAAAAAAFtDb250ZW50X1R5&#10;cGVzXS54bWxQSwECLQAUAAYACAAAACEAOP0h/9YAAACUAQAACwAAAAAAAAAAAAAAAAAvAQAAX3Jl&#10;bHMvLnJlbHNQSwECLQAUAAYACAAAACEAFo4vk7sBAAC/AwAADgAAAAAAAAAAAAAAAAAuAgAAZHJz&#10;L2Uyb0RvYy54bWxQSwECLQAUAAYACAAAACEAeFjMQ90AAAAHAQAADwAAAAAAAAAAAAAAAAAVBAAA&#10;ZHJzL2Rvd25yZXYueG1sUEsFBgAAAAAEAAQA8wAAAB8FAAAAAA==&#10;" strokecolor="black [3040]"/>
                  </w:pict>
                </mc:Fallback>
              </mc:AlternateContent>
            </w:r>
          </w:p>
        </w:tc>
        <w:tc>
          <w:tcPr>
            <w:tcW w:w="1454" w:type="dxa"/>
            <w:gridSpan w:val="3"/>
            <w:tcMar>
              <w:left w:w="57" w:type="dxa"/>
              <w:right w:w="57" w:type="dxa"/>
            </w:tcMar>
          </w:tcPr>
          <w:p w14:paraId="3580F026" w14:textId="77777777" w:rsidR="00890198" w:rsidRPr="00FA247E" w:rsidRDefault="003E3343" w:rsidP="00890198">
            <w:pPr>
              <w:keepNext/>
              <w:keepLines/>
              <w:spacing w:after="80"/>
              <w:rPr>
                <w:color w:val="000000" w:themeColor="text1"/>
                <w:sz w:val="18"/>
              </w:rPr>
            </w:pPr>
            <w:r w:rsidRPr="00FA247E">
              <w:rPr>
                <w:noProof/>
                <w:color w:val="000000" w:themeColor="text1"/>
                <w:sz w:val="18"/>
              </w:rPr>
              <mc:AlternateContent>
                <mc:Choice Requires="wps">
                  <w:drawing>
                    <wp:anchor distT="0" distB="0" distL="114300" distR="114300" simplePos="0" relativeHeight="251757568" behindDoc="0" locked="0" layoutInCell="1" allowOverlap="1" wp14:anchorId="15FB6C5D" wp14:editId="6978F716">
                      <wp:simplePos x="0" y="0"/>
                      <wp:positionH relativeFrom="column">
                        <wp:posOffset>-3175</wp:posOffset>
                      </wp:positionH>
                      <wp:positionV relativeFrom="paragraph">
                        <wp:posOffset>9525</wp:posOffset>
                      </wp:positionV>
                      <wp:extent cx="942975" cy="200025"/>
                      <wp:effectExtent l="0" t="0" r="28575" b="28575"/>
                      <wp:wrapNone/>
                      <wp:docPr id="1733" name="Straight Connector 1733"/>
                      <wp:cNvGraphicFramePr/>
                      <a:graphic xmlns:a="http://schemas.openxmlformats.org/drawingml/2006/main">
                        <a:graphicData uri="http://schemas.microsoft.com/office/word/2010/wordprocessingShape">
                          <wps:wsp>
                            <wps:cNvCnPr/>
                            <wps:spPr>
                              <a:xfrm flipH="1">
                                <a:off x="0" y="0"/>
                                <a:ext cx="942975"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E95136" id="Straight Connector 1733" o:spid="_x0000_s1026" style="position:absolute;flip:x;z-index:251757568;visibility:visible;mso-wrap-style:square;mso-wrap-distance-left:9pt;mso-wrap-distance-top:0;mso-wrap-distance-right:9pt;mso-wrap-distance-bottom:0;mso-position-horizontal:absolute;mso-position-horizontal-relative:text;mso-position-vertical:absolute;mso-position-vertical-relative:text" from="-.25pt,.75pt" to="7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KQxwEAAMsDAAAOAAAAZHJzL2Uyb0RvYy54bWysU02P0zAQvSPxHyzfadIuy7JR0z10BRwQ&#10;VLvwA7yO3VjYHmtsmvTfM3bSgPiQEOJixZ55b+a9mWzvRmfZSWE04Fu+XtWcKS+hM/7Y8s+f3rx4&#10;zVlMwnfCglctP6vI73bPn22H0KgN9GA7hYxIfGyG0PI+pdBUVZS9ciKuIChPQQ3oRKIrHqsOxUDs&#10;zlabun5VDYBdQJAqRnq9n4J8V/i1VjJ91DqqxGzLqbdUTiznUz6r3VY0RxShN3JuQ/xDF04YT0UX&#10;qnuRBPuK5hcqZyRCBJ1WElwFWhupigZSs65/UvPYi6CKFjInhsWm+P9o5YfTAZnpaHY3V1eceeFo&#10;So8JhTn2ie3Be/IQkJUwuTWE2BBo7w8432I4YJY+anRMWxPeEVkxg+SxsXh9XrxWY2KSHm9fbm5v&#10;rjmTFKJB1pvrPItqosl0AWN6q8Cx/NFya3y2QjTi9D6mKfWSQrjc1tRI+Upnq3Ky9Q9KkzwqOLVU&#10;FkvtLbKToJXovqznsiUzQ7SxdgHVpeQfQXNuhqmybH8LXLJLRfBpATrjAX9XNY2XVvWUf1E9ac2y&#10;n6A7l7EUO2hjiqHzdueV/PFe4N//wd03AAAA//8DAFBLAwQUAAYACAAAACEAYMK3UtwAAAAGAQAA&#10;DwAAAGRycy9kb3ducmV2LnhtbEyPwU7DMBBE70j8g7VIXKrWoaUlCnEqVIkLHCiFD3DiJYmw1yF2&#10;U/fv2Z7gtNqd0eybcpucFROOofek4G6RgUBqvOmpVfD58TzPQYSoyWjrCRWcMcC2ur4qdWH8id5x&#10;OsRWcAiFQivoYhwKKUPTodNh4Qck1r786HTkdWylGfWJw52VyyzbSKd74g+dHnDXYfN9ODoFL2/7&#10;2XmZNrOfh3W9S1Nu02uwSt3epKdHEBFT/DPDBZ/RoWKm2h/JBGEVzNds5DOPi3qfc7NawWqVgaxK&#10;+R+/+gUAAP//AwBQSwECLQAUAAYACAAAACEAtoM4kv4AAADhAQAAEwAAAAAAAAAAAAAAAAAAAAAA&#10;W0NvbnRlbnRfVHlwZXNdLnhtbFBLAQItABQABgAIAAAAIQA4/SH/1gAAAJQBAAALAAAAAAAAAAAA&#10;AAAAAC8BAABfcmVscy8ucmVsc1BLAQItABQABgAIAAAAIQCyCrKQxwEAAMsDAAAOAAAAAAAAAAAA&#10;AAAAAC4CAABkcnMvZTJvRG9jLnhtbFBLAQItABQABgAIAAAAIQBgwrdS3AAAAAYBAAAPAAAAAAAA&#10;AAAAAAAAACEEAABkcnMvZG93bnJldi54bWxQSwUGAAAAAAQABADzAAAAKgUAAAAA&#10;" strokecolor="black [3040]"/>
                  </w:pict>
                </mc:Fallback>
              </mc:AlternateContent>
            </w:r>
            <w:r w:rsidRPr="00FA247E">
              <w:rPr>
                <w:noProof/>
                <w:color w:val="000000" w:themeColor="text1"/>
                <w:sz w:val="18"/>
              </w:rPr>
              <mc:AlternateContent>
                <mc:Choice Requires="wps">
                  <w:drawing>
                    <wp:anchor distT="0" distB="0" distL="114300" distR="114300" simplePos="0" relativeHeight="251750400" behindDoc="0" locked="0" layoutInCell="1" allowOverlap="1" wp14:anchorId="60ABF5E2" wp14:editId="4004D8B6">
                      <wp:simplePos x="0" y="0"/>
                      <wp:positionH relativeFrom="column">
                        <wp:posOffset>-79375</wp:posOffset>
                      </wp:positionH>
                      <wp:positionV relativeFrom="paragraph">
                        <wp:posOffset>9525</wp:posOffset>
                      </wp:positionV>
                      <wp:extent cx="942975" cy="200025"/>
                      <wp:effectExtent l="0" t="0" r="28575" b="28575"/>
                      <wp:wrapNone/>
                      <wp:docPr id="1729" name="Straight Connector 1729"/>
                      <wp:cNvGraphicFramePr/>
                      <a:graphic xmlns:a="http://schemas.openxmlformats.org/drawingml/2006/main">
                        <a:graphicData uri="http://schemas.microsoft.com/office/word/2010/wordprocessingShape">
                          <wps:wsp>
                            <wps:cNvCnPr/>
                            <wps:spPr>
                              <a:xfrm>
                                <a:off x="0" y="0"/>
                                <a:ext cx="942975"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FC8EF8" id="Straight Connector 1729"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6.25pt,.75pt" to="6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1KmvAEAAMEDAAAOAAAAZHJzL2Uyb0RvYy54bWysU02P0zAQvSPxHyzfadKIZWnUdA9dwQVB&#10;xS4/wOuMGwt/aWya9N8zdtosAoQQ4uJ4PPNm5r2ZbO8ma9gJMGrvOr5e1ZyBk77X7tjxL4/vXr3l&#10;LCbhemG8g46fIfK73csX2zG00PjBmx6QURIX2zF0fEgptFUV5QBWxJUP4MipPFqRyMRj1aMYKbs1&#10;VVPXb6rRYx/QS4iRXu9nJ9+V/EqBTJ+UipCY6Tj1lsqJ5XzKZ7XbivaIIgxaXtoQ/9CFFdpR0SXV&#10;vUiCfUP9SyqrJfroVVpJbyuvlJZQOBCbdf0Tm4dBBChcSJwYFpni/0srP54OyHRPs7ttNpw5YWlK&#10;DwmFPg6J7b1zpKFHVtyk1hhiS6C9O+DFiuGAmfqk0OYvkWJTUfi8KAxTYpIeN6+bze0NZ5JcNL66&#10;uckTqJ7BAWN6D96yfOm40S4LIFpx+hDTHHoNIVxuZi5fbulsIAcb9xkUkaKC64Iu6wR7g+wkaBH6&#10;r+tL2RKZIUobs4DqP4MusRkGZcX+FrhEl4repQVotfP4u6ppuraq5vgr65lrpv3k+3MZRpGD9qQI&#10;etnpvIg/2gX+/OftvgMAAP//AwBQSwMEFAAGAAgAAAAhAGwYcRPeAAAACAEAAA8AAABkcnMvZG93&#10;bnJldi54bWxMj8FOwzAQRO9I/IO1SL21ThvRViFOhYCe4JCmHDi68ZJEjddR7CaBr2d7oqfV6I1m&#10;Z9LdZFsxYO8bRwqWiwgEUulMQ5WCz+N+vgXhgyajW0eo4Ac97LL7u1Qnxo10wKEIleAQ8olWUIfQ&#10;JVL6skar/cJ1SMy+XW91YNlX0vR65HDbylUUraXVDfGHWnf4UmN5Li5Wwebtvci78fXjN5cbmeeD&#10;C9vzl1Kzh+n5CUTAKfyb4Vqfq0PGnU7uQsaLVsF8uXpkKwM+Vx6vedtJQRxHILNU3g7I/gAAAP//&#10;AwBQSwECLQAUAAYACAAAACEAtoM4kv4AAADhAQAAEwAAAAAAAAAAAAAAAAAAAAAAW0NvbnRlbnRf&#10;VHlwZXNdLnhtbFBLAQItABQABgAIAAAAIQA4/SH/1gAAAJQBAAALAAAAAAAAAAAAAAAAAC8BAABf&#10;cmVscy8ucmVsc1BLAQItABQABgAIAAAAIQA541KmvAEAAMEDAAAOAAAAAAAAAAAAAAAAAC4CAABk&#10;cnMvZTJvRG9jLnhtbFBLAQItABQABgAIAAAAIQBsGHET3gAAAAgBAAAPAAAAAAAAAAAAAAAAABYE&#10;AABkcnMvZG93bnJldi54bWxQSwUGAAAAAAQABADzAAAAIQUAAAAA&#10;" strokecolor="black [3040]"/>
                  </w:pict>
                </mc:Fallback>
              </mc:AlternateContent>
            </w:r>
          </w:p>
        </w:tc>
        <w:tc>
          <w:tcPr>
            <w:tcW w:w="1426" w:type="dxa"/>
            <w:gridSpan w:val="3"/>
            <w:tcMar>
              <w:left w:w="57" w:type="dxa"/>
              <w:right w:w="57" w:type="dxa"/>
            </w:tcMar>
          </w:tcPr>
          <w:p w14:paraId="2E89B713" w14:textId="77777777" w:rsidR="00890198" w:rsidRPr="00FA247E" w:rsidRDefault="00890198" w:rsidP="00890198">
            <w:pPr>
              <w:keepNext/>
              <w:keepLines/>
              <w:spacing w:after="80"/>
              <w:rPr>
                <w:color w:val="000000" w:themeColor="text1"/>
                <w:sz w:val="18"/>
              </w:rPr>
            </w:pPr>
          </w:p>
        </w:tc>
      </w:tr>
      <w:tr w:rsidR="00FA247E" w:rsidRPr="00FA247E" w14:paraId="4A07BBFA" w14:textId="77777777" w:rsidTr="00890198">
        <w:trPr>
          <w:trHeight w:val="340"/>
          <w:jc w:val="center"/>
        </w:trPr>
        <w:tc>
          <w:tcPr>
            <w:tcW w:w="1795" w:type="dxa"/>
            <w:gridSpan w:val="2"/>
            <w:tcMar>
              <w:left w:w="57" w:type="dxa"/>
              <w:right w:w="57" w:type="dxa"/>
            </w:tcMar>
          </w:tcPr>
          <w:p w14:paraId="01D57719" w14:textId="77777777" w:rsidR="00890198" w:rsidRPr="00FA247E" w:rsidRDefault="00890198" w:rsidP="00890198">
            <w:pPr>
              <w:autoSpaceDE w:val="0"/>
              <w:autoSpaceDN w:val="0"/>
              <w:adjustRightInd w:val="0"/>
              <w:rPr>
                <w:color w:val="000000" w:themeColor="text1"/>
                <w:sz w:val="20"/>
                <w:szCs w:val="20"/>
                <w:lang w:val="en-IN" w:bidi="hi-IN"/>
              </w:rPr>
            </w:pPr>
            <w:r w:rsidRPr="00FA247E">
              <w:rPr>
                <w:color w:val="000000" w:themeColor="text1"/>
                <w:sz w:val="20"/>
                <w:szCs w:val="20"/>
                <w:lang w:val="en-IN" w:bidi="hi-IN"/>
              </w:rPr>
              <w:t>BFCadj(R)</w:t>
            </w:r>
          </w:p>
        </w:tc>
        <w:tc>
          <w:tcPr>
            <w:tcW w:w="1640" w:type="dxa"/>
            <w:gridSpan w:val="3"/>
            <w:tcMar>
              <w:left w:w="57" w:type="dxa"/>
              <w:right w:w="57" w:type="dxa"/>
            </w:tcMar>
          </w:tcPr>
          <w:p w14:paraId="7546B173" w14:textId="77777777" w:rsidR="00890198" w:rsidRPr="00FA247E" w:rsidRDefault="00890198" w:rsidP="00890198">
            <w:pPr>
              <w:keepNext/>
              <w:keepLines/>
              <w:spacing w:after="80"/>
              <w:rPr>
                <w:color w:val="000000" w:themeColor="text1"/>
                <w:sz w:val="18"/>
              </w:rPr>
            </w:pPr>
          </w:p>
        </w:tc>
        <w:tc>
          <w:tcPr>
            <w:tcW w:w="1438" w:type="dxa"/>
            <w:gridSpan w:val="3"/>
            <w:tcMar>
              <w:left w:w="57" w:type="dxa"/>
              <w:right w:w="57" w:type="dxa"/>
            </w:tcMar>
          </w:tcPr>
          <w:p w14:paraId="341291E6" w14:textId="77777777" w:rsidR="00890198" w:rsidRPr="00FA247E" w:rsidRDefault="00890198" w:rsidP="00890198">
            <w:pPr>
              <w:keepNext/>
              <w:keepLines/>
              <w:spacing w:after="80"/>
              <w:rPr>
                <w:color w:val="000000" w:themeColor="text1"/>
                <w:sz w:val="18"/>
              </w:rPr>
            </w:pPr>
          </w:p>
        </w:tc>
        <w:tc>
          <w:tcPr>
            <w:tcW w:w="1422" w:type="dxa"/>
            <w:gridSpan w:val="3"/>
            <w:tcMar>
              <w:left w:w="57" w:type="dxa"/>
              <w:right w:w="57" w:type="dxa"/>
            </w:tcMar>
          </w:tcPr>
          <w:p w14:paraId="4773FE8B" w14:textId="77777777" w:rsidR="00890198" w:rsidRPr="00FA247E" w:rsidRDefault="00890198" w:rsidP="00890198">
            <w:pPr>
              <w:keepNext/>
              <w:keepLines/>
              <w:spacing w:after="80"/>
              <w:rPr>
                <w:color w:val="000000" w:themeColor="text1"/>
                <w:sz w:val="18"/>
              </w:rPr>
            </w:pPr>
          </w:p>
        </w:tc>
        <w:tc>
          <w:tcPr>
            <w:tcW w:w="1454" w:type="dxa"/>
            <w:gridSpan w:val="3"/>
            <w:tcMar>
              <w:left w:w="57" w:type="dxa"/>
              <w:right w:w="57" w:type="dxa"/>
            </w:tcMar>
          </w:tcPr>
          <w:p w14:paraId="47F8FA1B" w14:textId="77777777" w:rsidR="00890198" w:rsidRPr="00FA247E" w:rsidRDefault="003E3343" w:rsidP="00890198">
            <w:pPr>
              <w:keepNext/>
              <w:keepLines/>
              <w:spacing w:after="80"/>
              <w:rPr>
                <w:color w:val="000000" w:themeColor="text1"/>
                <w:sz w:val="18"/>
              </w:rPr>
            </w:pPr>
            <w:r w:rsidRPr="00FA247E">
              <w:rPr>
                <w:noProof/>
                <w:color w:val="000000" w:themeColor="text1"/>
                <w:sz w:val="20"/>
                <w:szCs w:val="20"/>
                <w:lang w:val="en-IN" w:bidi="hi-IN"/>
              </w:rPr>
              <mc:AlternateContent>
                <mc:Choice Requires="wps">
                  <w:drawing>
                    <wp:anchor distT="0" distB="0" distL="114300" distR="114300" simplePos="0" relativeHeight="251766784" behindDoc="0" locked="0" layoutInCell="1" allowOverlap="1" wp14:anchorId="14FA9064" wp14:editId="6B8210BC">
                      <wp:simplePos x="0" y="0"/>
                      <wp:positionH relativeFrom="column">
                        <wp:posOffset>-79375</wp:posOffset>
                      </wp:positionH>
                      <wp:positionV relativeFrom="paragraph">
                        <wp:posOffset>-12700</wp:posOffset>
                      </wp:positionV>
                      <wp:extent cx="1038225" cy="190500"/>
                      <wp:effectExtent l="0" t="0" r="28575" b="19050"/>
                      <wp:wrapNone/>
                      <wp:docPr id="1740" name="Straight Connector 1740"/>
                      <wp:cNvGraphicFramePr/>
                      <a:graphic xmlns:a="http://schemas.openxmlformats.org/drawingml/2006/main">
                        <a:graphicData uri="http://schemas.microsoft.com/office/word/2010/wordprocessingShape">
                          <wps:wsp>
                            <wps:cNvCnPr/>
                            <wps:spPr>
                              <a:xfrm flipH="1">
                                <a:off x="0" y="0"/>
                                <a:ext cx="1038225"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E5E686" id="Straight Connector 1740" o:spid="_x0000_s1026" style="position:absolute;flip:x;z-index:251766784;visibility:visible;mso-wrap-style:square;mso-wrap-distance-left:9pt;mso-wrap-distance-top:0;mso-wrap-distance-right:9pt;mso-wrap-distance-bottom:0;mso-position-horizontal:absolute;mso-position-horizontal-relative:text;mso-position-vertical:absolute;mso-position-vertical-relative:text" from="-6.25pt,-1pt" to="7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ssxwEAAMwDAAAOAAAAZHJzL2Uyb0RvYy54bWysU02P0zAQvSPxHyzfaZLCwm7UdA9dAQcE&#10;1S78AK9jNxb+0tg06b9nPGkDArRCiIsVe+a9mfdmsrmdnGVHBckE3/FmVXOmvAy98YeOf/n89sU1&#10;ZykL3wsbvOr4SSV+u33+bDPGVq3DEGyvgCGJT+0YOz7kHNuqSnJQTqRViMpjUAdwIuMVDlUPYkR2&#10;Z6t1Xb+uxgB9hCBVSvh6Nwf5lvi1VjJ/0jqpzGzHsbdMJ9D5WM5quxHtAUQcjDy3If6hCyeMx6IL&#10;1Z3Ign0D8xuVMxJCCjqvZHBV0NpIRRpQTVP/ouZhEFGRFjQnxcWm9P9o5cfjHpjpcXZvXqFBXjic&#10;0kMGYQ5DZrvgPXoYgFEY3RpjahG083s431LcQ5E+aXBMWxPfIxmZgfLYRF6fFq/VlJnEx6Z+eb1e&#10;X3EmMdbc1Fc1DaOaeQpfhJTfqeBY+ei4Nb54IVpx/JAy1sbUSwpeSl9zJ/SVT1aVZOvvlUZ9pSKh&#10;abPUzgI7CtyJ/mtTdgC5KLNAtLF2AdVPg865BaZo2/4WuGRTxeDzAnTGB/hT1TxdWtVz/kX1rLXI&#10;fgz9ieZCduDKkLLzeped/PlO8B8/4fY7AAAA//8DAFBLAwQUAAYACAAAACEAMUY12t0AAAAJAQAA&#10;DwAAAGRycy9kb3ducmV2LnhtbEyPzU7DMBCE70i8g7VIXKrWiaWUKMSpUCUucABaHsCJlyTCPyF2&#10;U/ft2Z7gNqP9NDtT75I1bME5jN5JyDcZMHSd16PrJXwen9clsBCV08p4hxIuGGDX3N7UqtL+7D5w&#10;OcSeUYgLlZIwxDhVnIduQKvCxk/o6PblZ6si2bnnelZnCreGiyzbcqtGRx8GNeF+wO77cLISXt7e&#10;VxeRtqufh6Ldp6U06TUYKe/v0tMjsIgp/sFwrU/VoaFOrT85HZiRsM5FQSgJQZuuQJGTaCWIMgPe&#10;1Pz/guYXAAD//wMAUEsBAi0AFAAGAAgAAAAhALaDOJL+AAAA4QEAABMAAAAAAAAAAAAAAAAAAAAA&#10;AFtDb250ZW50X1R5cGVzXS54bWxQSwECLQAUAAYACAAAACEAOP0h/9YAAACUAQAACwAAAAAAAAAA&#10;AAAAAAAvAQAAX3JlbHMvLnJlbHNQSwECLQAUAAYACAAAACEAjaLLLMcBAADMAwAADgAAAAAAAAAA&#10;AAAAAAAuAgAAZHJzL2Uyb0RvYy54bWxQSwECLQAUAAYACAAAACEAMUY12t0AAAAJAQAADwAAAAAA&#10;AAAAAAAAAAAhBAAAZHJzL2Rvd25yZXYueG1sUEsFBgAAAAAEAAQA8wAAACsFAAAAAA==&#10;" strokecolor="black [3040]"/>
                  </w:pict>
                </mc:Fallback>
              </mc:AlternateContent>
            </w:r>
            <w:r w:rsidRPr="00FA247E">
              <w:rPr>
                <w:noProof/>
                <w:color w:val="000000" w:themeColor="text1"/>
                <w:sz w:val="20"/>
                <w:szCs w:val="20"/>
                <w:lang w:val="en-IN" w:bidi="hi-IN"/>
              </w:rPr>
              <mc:AlternateContent>
                <mc:Choice Requires="wps">
                  <w:drawing>
                    <wp:anchor distT="0" distB="0" distL="114300" distR="114300" simplePos="0" relativeHeight="251762688" behindDoc="0" locked="0" layoutInCell="1" allowOverlap="1" wp14:anchorId="77C8F647" wp14:editId="739CF6E7">
                      <wp:simplePos x="0" y="0"/>
                      <wp:positionH relativeFrom="column">
                        <wp:posOffset>-81280</wp:posOffset>
                      </wp:positionH>
                      <wp:positionV relativeFrom="paragraph">
                        <wp:posOffset>-15240</wp:posOffset>
                      </wp:positionV>
                      <wp:extent cx="962025" cy="190500"/>
                      <wp:effectExtent l="0" t="0" r="28575" b="19050"/>
                      <wp:wrapNone/>
                      <wp:docPr id="1738" name="Straight Connector 1738"/>
                      <wp:cNvGraphicFramePr/>
                      <a:graphic xmlns:a="http://schemas.openxmlformats.org/drawingml/2006/main">
                        <a:graphicData uri="http://schemas.microsoft.com/office/word/2010/wordprocessingShape">
                          <wps:wsp>
                            <wps:cNvCnPr/>
                            <wps:spPr>
                              <a:xfrm>
                                <a:off x="0" y="0"/>
                                <a:ext cx="962025"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FE48D99" id="Straight Connector 1738" o:spid="_x0000_s1026" style="position:absolute;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pt,-1.2pt" to="69.3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q0vgEAAMEDAAAOAAAAZHJzL2Uyb0RvYy54bWysU9tu2zAMfS+wfxD0vtjO0JsRpw8ptpdh&#10;C9ruA1SZioXpBkqLnb8fpSTusA1DUexFFkUekueQXt1N1rA9YNTedbxZ1JyBk77Xbtfxb08f399w&#10;FpNwvTDeQccPEPnd+t3FagwtLP3gTQ/IKImL7Rg6PqQU2qqKcgAr4sIHcORUHq1IZOKu6lGMlN2a&#10;alnXV9XosQ/oJcRIr/dHJ1+X/EqBTF+VipCY6Tj1lsqJ5XzOZ7VeiXaHIgxantoQb+jCCu2o6Jzq&#10;XiTBfqD+I5XVEn30Ki2kt5VXSksoHIhNU//G5nEQAQoXEieGWab4/9LKL/stMt3T7K4/0KycsDSl&#10;x4RC74bENt450tAjK25SawyxJdDGbfFkxbDFTH1SaPOXSLGpKHyYFYYpMUmPt1fLennJmSRXc1tf&#10;1mUC1Qs4YEyfwFuWLx032mUBRCv2n2OighR6DiEjN3MsX27pYCAHG/cAikhRwaagyzrBxiDbC1qE&#10;/nuTB0+5SmSGKG3MDKr/DTrFZhiUFXstcI4uFb1LM9Bq5/FvVdN0blUd48+sj1wz7WffH8owihy0&#10;J4XZaafzIv5qF/jLn7f+CQAA//8DAFBLAwQUAAYACAAAACEAg6iNl98AAAAJAQAADwAAAGRycy9k&#10;b3ducmV2LnhtbEyPT0+DQBDF7yZ+h82YeGuXoimEMjTGPyc9IHroccuOQMrOEnYL6Kd3e9LbvMzL&#10;e7+X7xfTi4lG11lG2KwjEMS11R03CJ8fL6sUhPOKteotE8I3OdgX11e5yrSd+Z2myjcihLDLFELr&#10;/ZBJ6eqWjHJrOxCH35cdjfJBjo3Uo5pDuOllHEVbaVTHoaFVAz22VJ+qs0FInl+rcpif3n5Kmciy&#10;nKxPTwfE25vlYQfC0+L/zHDBD+hQBKajPbN2okdYbeKA7sMR34O4GO7SBMQRIU62IItc/l9Q/AIA&#10;AP//AwBQSwECLQAUAAYACAAAACEAtoM4kv4AAADhAQAAEwAAAAAAAAAAAAAAAAAAAAAAW0NvbnRl&#10;bnRfVHlwZXNdLnhtbFBLAQItABQABgAIAAAAIQA4/SH/1gAAAJQBAAALAAAAAAAAAAAAAAAAAC8B&#10;AABfcmVscy8ucmVsc1BLAQItABQABgAIAAAAIQCwWyq0vgEAAMEDAAAOAAAAAAAAAAAAAAAAAC4C&#10;AABkcnMvZTJvRG9jLnhtbFBLAQItABQABgAIAAAAIQCDqI2X3wAAAAkBAAAPAAAAAAAAAAAAAAAA&#10;ABgEAABkcnMvZG93bnJldi54bWxQSwUGAAAAAAQABADzAAAAJAUAAAAA&#10;" strokecolor="black [3040]"/>
                  </w:pict>
                </mc:Fallback>
              </mc:AlternateContent>
            </w:r>
          </w:p>
        </w:tc>
        <w:tc>
          <w:tcPr>
            <w:tcW w:w="1426" w:type="dxa"/>
            <w:gridSpan w:val="3"/>
            <w:tcMar>
              <w:left w:w="57" w:type="dxa"/>
              <w:right w:w="57" w:type="dxa"/>
            </w:tcMar>
          </w:tcPr>
          <w:p w14:paraId="359FAEF5" w14:textId="77777777" w:rsidR="00890198" w:rsidRPr="00FA247E" w:rsidRDefault="00890198" w:rsidP="00890198">
            <w:pPr>
              <w:keepNext/>
              <w:keepLines/>
              <w:spacing w:after="80"/>
              <w:rPr>
                <w:color w:val="000000" w:themeColor="text1"/>
                <w:sz w:val="18"/>
              </w:rPr>
            </w:pPr>
          </w:p>
        </w:tc>
      </w:tr>
      <w:tr w:rsidR="00FA247E" w:rsidRPr="00FA247E" w14:paraId="4DD106C9" w14:textId="77777777" w:rsidTr="00890198">
        <w:trPr>
          <w:trHeight w:val="340"/>
          <w:jc w:val="center"/>
        </w:trPr>
        <w:tc>
          <w:tcPr>
            <w:tcW w:w="1795" w:type="dxa"/>
            <w:gridSpan w:val="2"/>
            <w:tcMar>
              <w:left w:w="57" w:type="dxa"/>
              <w:right w:w="57" w:type="dxa"/>
            </w:tcMar>
          </w:tcPr>
          <w:p w14:paraId="51032A52" w14:textId="176BC9DE" w:rsidR="00FA230B" w:rsidRPr="00FA247E" w:rsidRDefault="00F96DD5" w:rsidP="008C4BD6">
            <w:pPr>
              <w:keepNext/>
              <w:keepLines/>
              <w:spacing w:after="80"/>
              <w:rPr>
                <w:color w:val="000000" w:themeColor="text1"/>
                <w:sz w:val="18"/>
              </w:rPr>
            </w:pPr>
            <w:r w:rsidRPr="00FA247E">
              <w:rPr>
                <w:color w:val="000000" w:themeColor="text1"/>
                <w:sz w:val="18"/>
              </w:rPr>
              <w:t>f</w:t>
            </w:r>
          </w:p>
        </w:tc>
        <w:tc>
          <w:tcPr>
            <w:tcW w:w="1640" w:type="dxa"/>
            <w:gridSpan w:val="3"/>
            <w:tcMar>
              <w:left w:w="57" w:type="dxa"/>
              <w:right w:w="57" w:type="dxa"/>
            </w:tcMar>
          </w:tcPr>
          <w:p w14:paraId="017B706C" w14:textId="77777777" w:rsidR="00FA230B" w:rsidRPr="00FA247E" w:rsidRDefault="00FA230B" w:rsidP="008C4BD6">
            <w:pPr>
              <w:keepNext/>
              <w:keepLines/>
              <w:spacing w:after="80"/>
              <w:rPr>
                <w:color w:val="000000" w:themeColor="text1"/>
                <w:sz w:val="18"/>
              </w:rPr>
            </w:pPr>
          </w:p>
        </w:tc>
        <w:tc>
          <w:tcPr>
            <w:tcW w:w="1438" w:type="dxa"/>
            <w:gridSpan w:val="3"/>
            <w:tcMar>
              <w:left w:w="57" w:type="dxa"/>
              <w:right w:w="57" w:type="dxa"/>
            </w:tcMar>
          </w:tcPr>
          <w:p w14:paraId="77949089" w14:textId="77777777" w:rsidR="00FA230B" w:rsidRPr="00FA247E" w:rsidRDefault="00FA230B" w:rsidP="008C4BD6">
            <w:pPr>
              <w:keepNext/>
              <w:keepLines/>
              <w:spacing w:after="80"/>
              <w:rPr>
                <w:color w:val="000000" w:themeColor="text1"/>
                <w:sz w:val="18"/>
              </w:rPr>
            </w:pPr>
          </w:p>
        </w:tc>
        <w:tc>
          <w:tcPr>
            <w:tcW w:w="1422" w:type="dxa"/>
            <w:gridSpan w:val="3"/>
            <w:tcMar>
              <w:left w:w="57" w:type="dxa"/>
              <w:right w:w="57" w:type="dxa"/>
            </w:tcMar>
          </w:tcPr>
          <w:p w14:paraId="1979C58B" w14:textId="77777777" w:rsidR="00FA230B" w:rsidRPr="00FA247E" w:rsidRDefault="00FA230B" w:rsidP="008C4BD6">
            <w:pPr>
              <w:keepNext/>
              <w:keepLines/>
              <w:spacing w:after="80"/>
              <w:rPr>
                <w:color w:val="000000" w:themeColor="text1"/>
                <w:sz w:val="18"/>
              </w:rPr>
            </w:pPr>
          </w:p>
        </w:tc>
        <w:tc>
          <w:tcPr>
            <w:tcW w:w="1454" w:type="dxa"/>
            <w:gridSpan w:val="3"/>
            <w:tcMar>
              <w:left w:w="57" w:type="dxa"/>
              <w:right w:w="57" w:type="dxa"/>
            </w:tcMar>
          </w:tcPr>
          <w:p w14:paraId="6F9C288E" w14:textId="77777777" w:rsidR="00FA230B" w:rsidRPr="00FA247E" w:rsidRDefault="00FA230B" w:rsidP="008C4BD6">
            <w:pPr>
              <w:keepNext/>
              <w:keepLines/>
              <w:spacing w:after="80"/>
              <w:rPr>
                <w:color w:val="000000" w:themeColor="text1"/>
                <w:sz w:val="18"/>
              </w:rPr>
            </w:pPr>
          </w:p>
        </w:tc>
        <w:tc>
          <w:tcPr>
            <w:tcW w:w="1426" w:type="dxa"/>
            <w:gridSpan w:val="3"/>
            <w:tcMar>
              <w:left w:w="57" w:type="dxa"/>
              <w:right w:w="57" w:type="dxa"/>
            </w:tcMar>
          </w:tcPr>
          <w:p w14:paraId="54CCBF3A" w14:textId="77777777" w:rsidR="00FA230B" w:rsidRPr="00FA247E" w:rsidRDefault="00FA230B" w:rsidP="008C4BD6">
            <w:pPr>
              <w:keepNext/>
              <w:keepLines/>
              <w:spacing w:after="80"/>
              <w:rPr>
                <w:color w:val="000000" w:themeColor="text1"/>
                <w:sz w:val="18"/>
              </w:rPr>
            </w:pPr>
          </w:p>
        </w:tc>
      </w:tr>
      <w:tr w:rsidR="00FA247E" w:rsidRPr="00FA247E" w14:paraId="05F21019" w14:textId="77777777" w:rsidTr="00890198">
        <w:trPr>
          <w:trHeight w:val="340"/>
          <w:jc w:val="center"/>
        </w:trPr>
        <w:tc>
          <w:tcPr>
            <w:tcW w:w="1795" w:type="dxa"/>
            <w:gridSpan w:val="2"/>
            <w:tcMar>
              <w:left w:w="57" w:type="dxa"/>
              <w:right w:w="57" w:type="dxa"/>
            </w:tcMar>
          </w:tcPr>
          <w:p w14:paraId="5EFF1C67" w14:textId="77777777" w:rsidR="00FA230B" w:rsidRPr="00FA247E" w:rsidRDefault="00FA230B" w:rsidP="008C4BD6">
            <w:pPr>
              <w:spacing w:after="80"/>
              <w:rPr>
                <w:color w:val="000000" w:themeColor="text1"/>
                <w:sz w:val="18"/>
              </w:rPr>
            </w:pPr>
            <w:r w:rsidRPr="00FA247E">
              <w:rPr>
                <w:color w:val="000000" w:themeColor="text1"/>
                <w:spacing w:val="-1"/>
                <w:sz w:val="18"/>
              </w:rPr>
              <w:t>Wet grip index (%)</w:t>
            </w:r>
          </w:p>
        </w:tc>
        <w:tc>
          <w:tcPr>
            <w:tcW w:w="1640" w:type="dxa"/>
            <w:gridSpan w:val="3"/>
            <w:tcMar>
              <w:left w:w="57" w:type="dxa"/>
              <w:right w:w="57" w:type="dxa"/>
            </w:tcMar>
          </w:tcPr>
          <w:p w14:paraId="7BF18FEE" w14:textId="77777777" w:rsidR="00FA230B" w:rsidRPr="00FA247E" w:rsidRDefault="00FA230B" w:rsidP="008C4BD6">
            <w:pPr>
              <w:spacing w:after="80"/>
              <w:rPr>
                <w:color w:val="000000" w:themeColor="text1"/>
                <w:sz w:val="18"/>
              </w:rPr>
            </w:pPr>
          </w:p>
        </w:tc>
        <w:tc>
          <w:tcPr>
            <w:tcW w:w="1438" w:type="dxa"/>
            <w:gridSpan w:val="3"/>
            <w:tcMar>
              <w:left w:w="57" w:type="dxa"/>
              <w:right w:w="57" w:type="dxa"/>
            </w:tcMar>
          </w:tcPr>
          <w:p w14:paraId="7D2B889B" w14:textId="77777777" w:rsidR="00FA230B" w:rsidRPr="00FA247E" w:rsidRDefault="00FA230B" w:rsidP="008C4BD6">
            <w:pPr>
              <w:spacing w:after="80"/>
              <w:rPr>
                <w:color w:val="000000" w:themeColor="text1"/>
                <w:sz w:val="18"/>
              </w:rPr>
            </w:pPr>
          </w:p>
        </w:tc>
        <w:tc>
          <w:tcPr>
            <w:tcW w:w="1422" w:type="dxa"/>
            <w:gridSpan w:val="3"/>
            <w:tcMar>
              <w:left w:w="57" w:type="dxa"/>
              <w:right w:w="57" w:type="dxa"/>
            </w:tcMar>
          </w:tcPr>
          <w:p w14:paraId="0A2498EC" w14:textId="77777777" w:rsidR="00FA230B" w:rsidRPr="00FA247E" w:rsidRDefault="00FA230B" w:rsidP="008C4BD6">
            <w:pPr>
              <w:spacing w:after="80"/>
              <w:rPr>
                <w:color w:val="000000" w:themeColor="text1"/>
                <w:sz w:val="18"/>
              </w:rPr>
            </w:pPr>
          </w:p>
        </w:tc>
        <w:tc>
          <w:tcPr>
            <w:tcW w:w="1454" w:type="dxa"/>
            <w:gridSpan w:val="3"/>
            <w:tcMar>
              <w:left w:w="57" w:type="dxa"/>
              <w:right w:w="57" w:type="dxa"/>
            </w:tcMar>
          </w:tcPr>
          <w:p w14:paraId="390B5DE4" w14:textId="77777777" w:rsidR="00FA230B" w:rsidRPr="00FA247E" w:rsidRDefault="00FA230B" w:rsidP="008C4BD6">
            <w:pPr>
              <w:spacing w:after="80"/>
              <w:rPr>
                <w:color w:val="000000" w:themeColor="text1"/>
                <w:sz w:val="18"/>
              </w:rPr>
            </w:pPr>
          </w:p>
        </w:tc>
        <w:tc>
          <w:tcPr>
            <w:tcW w:w="1426" w:type="dxa"/>
            <w:gridSpan w:val="3"/>
            <w:tcMar>
              <w:left w:w="57" w:type="dxa"/>
              <w:right w:w="57" w:type="dxa"/>
            </w:tcMar>
          </w:tcPr>
          <w:p w14:paraId="041DCA99" w14:textId="77777777" w:rsidR="00FA230B" w:rsidRPr="00FA247E" w:rsidRDefault="00FA230B" w:rsidP="008C4BD6">
            <w:pPr>
              <w:spacing w:after="80"/>
              <w:rPr>
                <w:color w:val="000000" w:themeColor="text1"/>
                <w:sz w:val="18"/>
              </w:rPr>
            </w:pPr>
          </w:p>
        </w:tc>
      </w:tr>
      <w:tr w:rsidR="00FA247E" w:rsidRPr="00FA247E" w14:paraId="672A0125" w14:textId="77777777" w:rsidTr="00890198">
        <w:trPr>
          <w:trHeight w:val="340"/>
          <w:jc w:val="center"/>
        </w:trPr>
        <w:tc>
          <w:tcPr>
            <w:tcW w:w="1795" w:type="dxa"/>
            <w:gridSpan w:val="2"/>
            <w:tcMar>
              <w:left w:w="57" w:type="dxa"/>
              <w:right w:w="57" w:type="dxa"/>
            </w:tcMar>
          </w:tcPr>
          <w:p w14:paraId="3260519F" w14:textId="77777777" w:rsidR="00890198" w:rsidRPr="00FA247E" w:rsidRDefault="00890198" w:rsidP="008C4BD6">
            <w:pPr>
              <w:spacing w:after="80"/>
              <w:rPr>
                <w:color w:val="000000" w:themeColor="text1"/>
                <w:spacing w:val="-1"/>
                <w:sz w:val="18"/>
              </w:rPr>
            </w:pPr>
            <w:r w:rsidRPr="00FA247E">
              <w:rPr>
                <w:color w:val="000000" w:themeColor="text1"/>
                <w:sz w:val="18"/>
                <w:lang w:val="en-IN" w:bidi="hi-IN"/>
              </w:rPr>
              <w:t>Remarks</w:t>
            </w:r>
          </w:p>
        </w:tc>
        <w:tc>
          <w:tcPr>
            <w:tcW w:w="1640" w:type="dxa"/>
            <w:gridSpan w:val="3"/>
            <w:tcMar>
              <w:left w:w="57" w:type="dxa"/>
              <w:right w:w="57" w:type="dxa"/>
            </w:tcMar>
          </w:tcPr>
          <w:p w14:paraId="3427FFA1" w14:textId="77777777" w:rsidR="00890198" w:rsidRPr="00FA247E" w:rsidRDefault="00890198" w:rsidP="008C4BD6">
            <w:pPr>
              <w:spacing w:after="80"/>
              <w:rPr>
                <w:color w:val="000000" w:themeColor="text1"/>
                <w:sz w:val="18"/>
              </w:rPr>
            </w:pPr>
          </w:p>
        </w:tc>
        <w:tc>
          <w:tcPr>
            <w:tcW w:w="1438" w:type="dxa"/>
            <w:gridSpan w:val="3"/>
            <w:tcMar>
              <w:left w:w="57" w:type="dxa"/>
              <w:right w:w="57" w:type="dxa"/>
            </w:tcMar>
          </w:tcPr>
          <w:p w14:paraId="7D86862C" w14:textId="77777777" w:rsidR="00890198" w:rsidRPr="00FA247E" w:rsidRDefault="00890198" w:rsidP="008C4BD6">
            <w:pPr>
              <w:spacing w:after="80"/>
              <w:rPr>
                <w:color w:val="000000" w:themeColor="text1"/>
                <w:sz w:val="18"/>
              </w:rPr>
            </w:pPr>
          </w:p>
        </w:tc>
        <w:tc>
          <w:tcPr>
            <w:tcW w:w="1422" w:type="dxa"/>
            <w:gridSpan w:val="3"/>
            <w:tcMar>
              <w:left w:w="57" w:type="dxa"/>
              <w:right w:w="57" w:type="dxa"/>
            </w:tcMar>
          </w:tcPr>
          <w:p w14:paraId="2CD63927" w14:textId="77777777" w:rsidR="00890198" w:rsidRPr="00FA247E" w:rsidRDefault="00890198" w:rsidP="008C4BD6">
            <w:pPr>
              <w:spacing w:after="80"/>
              <w:rPr>
                <w:color w:val="000000" w:themeColor="text1"/>
                <w:sz w:val="18"/>
              </w:rPr>
            </w:pPr>
          </w:p>
        </w:tc>
        <w:tc>
          <w:tcPr>
            <w:tcW w:w="1454" w:type="dxa"/>
            <w:gridSpan w:val="3"/>
            <w:tcMar>
              <w:left w:w="57" w:type="dxa"/>
              <w:right w:w="57" w:type="dxa"/>
            </w:tcMar>
          </w:tcPr>
          <w:p w14:paraId="315B47B0" w14:textId="77777777" w:rsidR="00890198" w:rsidRPr="00FA247E" w:rsidRDefault="00890198" w:rsidP="008C4BD6">
            <w:pPr>
              <w:spacing w:after="80"/>
              <w:rPr>
                <w:color w:val="000000" w:themeColor="text1"/>
                <w:sz w:val="18"/>
              </w:rPr>
            </w:pPr>
          </w:p>
        </w:tc>
        <w:tc>
          <w:tcPr>
            <w:tcW w:w="1426" w:type="dxa"/>
            <w:gridSpan w:val="3"/>
            <w:tcMar>
              <w:left w:w="57" w:type="dxa"/>
              <w:right w:w="57" w:type="dxa"/>
            </w:tcMar>
          </w:tcPr>
          <w:p w14:paraId="15D9FF76" w14:textId="77777777" w:rsidR="00890198" w:rsidRPr="00FA247E" w:rsidRDefault="00890198" w:rsidP="008C4BD6">
            <w:pPr>
              <w:spacing w:after="80"/>
              <w:rPr>
                <w:color w:val="000000" w:themeColor="text1"/>
                <w:sz w:val="18"/>
              </w:rPr>
            </w:pPr>
          </w:p>
        </w:tc>
      </w:tr>
    </w:tbl>
    <w:p w14:paraId="517AD9E2" w14:textId="77777777" w:rsidR="003E3343" w:rsidRPr="00FA247E" w:rsidRDefault="003E3343" w:rsidP="003E3343">
      <w:pPr>
        <w:autoSpaceDE w:val="0"/>
        <w:autoSpaceDN w:val="0"/>
        <w:adjustRightInd w:val="0"/>
        <w:rPr>
          <w:color w:val="000000" w:themeColor="text1"/>
          <w:sz w:val="16"/>
          <w:szCs w:val="16"/>
          <w:lang w:val="en-IN" w:bidi="hi-IN"/>
        </w:rPr>
      </w:pPr>
      <w:r w:rsidRPr="00FA247E">
        <w:rPr>
          <w:color w:val="000000" w:themeColor="text1"/>
          <w:sz w:val="13"/>
          <w:szCs w:val="13"/>
          <w:lang w:val="en-IN" w:bidi="hi-IN"/>
        </w:rPr>
        <w:t xml:space="preserve">(1) </w:t>
      </w:r>
      <w:r w:rsidRPr="00FA247E">
        <w:rPr>
          <w:color w:val="000000" w:themeColor="text1"/>
          <w:sz w:val="16"/>
          <w:szCs w:val="16"/>
          <w:lang w:val="en-IN" w:bidi="hi-IN"/>
        </w:rPr>
        <w:t>For Classes C2 and C3 tyres, corresponding to the indication of the inflation pressure marked on the sidewall as required by</w:t>
      </w:r>
    </w:p>
    <w:p w14:paraId="71058D16" w14:textId="77777777" w:rsidR="003E3343" w:rsidRPr="00FA247E" w:rsidRDefault="003E3343" w:rsidP="003E3343">
      <w:pPr>
        <w:autoSpaceDE w:val="0"/>
        <w:autoSpaceDN w:val="0"/>
        <w:adjustRightInd w:val="0"/>
        <w:rPr>
          <w:color w:val="000000" w:themeColor="text1"/>
          <w:sz w:val="16"/>
          <w:szCs w:val="16"/>
          <w:lang w:val="en-IN" w:bidi="hi-IN"/>
        </w:rPr>
      </w:pPr>
      <w:r w:rsidRPr="00FA247E">
        <w:rPr>
          <w:color w:val="000000" w:themeColor="text1"/>
          <w:sz w:val="16"/>
          <w:szCs w:val="16"/>
          <w:lang w:val="en-IN" w:bidi="hi-IN"/>
        </w:rPr>
        <w:t>Paragraph 4.1. of this Regulation.</w:t>
      </w:r>
    </w:p>
    <w:p w14:paraId="7D028AF6" w14:textId="77777777" w:rsidR="003E3343" w:rsidRPr="00FA247E" w:rsidRDefault="003E3343" w:rsidP="003E3343">
      <w:pPr>
        <w:autoSpaceDE w:val="0"/>
        <w:autoSpaceDN w:val="0"/>
        <w:adjustRightInd w:val="0"/>
        <w:rPr>
          <w:color w:val="000000" w:themeColor="text1"/>
          <w:sz w:val="16"/>
          <w:szCs w:val="16"/>
          <w:lang w:val="en-IN" w:bidi="hi-IN"/>
        </w:rPr>
      </w:pPr>
      <w:r w:rsidRPr="00FA247E">
        <w:rPr>
          <w:color w:val="000000" w:themeColor="text1"/>
          <w:sz w:val="13"/>
          <w:szCs w:val="13"/>
          <w:lang w:val="en-IN" w:bidi="hi-IN"/>
        </w:rPr>
        <w:t xml:space="preserve">(2) </w:t>
      </w:r>
      <w:r w:rsidRPr="00FA247E">
        <w:rPr>
          <w:color w:val="000000" w:themeColor="text1"/>
          <w:sz w:val="16"/>
          <w:szCs w:val="16"/>
          <w:lang w:val="en-IN" w:bidi="hi-IN"/>
        </w:rPr>
        <w:t>For Classes C2 and C3 tyres, the limit is 3%.</w:t>
      </w:r>
    </w:p>
    <w:p w14:paraId="32683876" w14:textId="77777777" w:rsidR="002A6970" w:rsidRPr="00FA247E" w:rsidRDefault="003E3343" w:rsidP="003E3343">
      <w:pPr>
        <w:rPr>
          <w:color w:val="000000" w:themeColor="text1"/>
          <w:sz w:val="16"/>
          <w:szCs w:val="16"/>
          <w:lang w:val="en-IN" w:bidi="hi-IN"/>
        </w:rPr>
      </w:pPr>
      <w:r w:rsidRPr="00FA247E">
        <w:rPr>
          <w:color w:val="000000" w:themeColor="text1"/>
          <w:sz w:val="13"/>
          <w:szCs w:val="13"/>
          <w:lang w:val="en-IN" w:bidi="hi-IN"/>
        </w:rPr>
        <w:t xml:space="preserve">(3) </w:t>
      </w:r>
      <w:r w:rsidRPr="00FA247E">
        <w:rPr>
          <w:color w:val="000000" w:themeColor="text1"/>
          <w:sz w:val="16"/>
          <w:szCs w:val="16"/>
          <w:lang w:val="en-IN" w:bidi="hi-IN"/>
        </w:rPr>
        <w:t>For Classes C2 and C3 tyres, CVal(BFC</w:t>
      </w:r>
      <w:r w:rsidRPr="00FA247E">
        <w:rPr>
          <w:color w:val="000000" w:themeColor="text1"/>
          <w:sz w:val="10"/>
          <w:szCs w:val="10"/>
          <w:lang w:val="en-IN" w:bidi="hi-IN"/>
        </w:rPr>
        <w:t>ave</w:t>
      </w:r>
      <w:r w:rsidRPr="00FA247E">
        <w:rPr>
          <w:color w:val="000000" w:themeColor="text1"/>
          <w:sz w:val="16"/>
          <w:szCs w:val="16"/>
          <w:lang w:val="en-IN" w:bidi="hi-IN"/>
        </w:rPr>
        <w:t>) is not defined nor applied.</w:t>
      </w:r>
    </w:p>
    <w:p w14:paraId="032A57F2" w14:textId="77777777" w:rsidR="002A6970" w:rsidRPr="00FA247E" w:rsidRDefault="002A6970" w:rsidP="002A6970">
      <w:pPr>
        <w:rPr>
          <w:color w:val="000000" w:themeColor="text1"/>
          <w:sz w:val="16"/>
          <w:szCs w:val="16"/>
          <w:lang w:val="en-IN" w:bidi="hi-IN"/>
        </w:rPr>
      </w:pPr>
      <w:r w:rsidRPr="00FA247E">
        <w:rPr>
          <w:color w:val="000000" w:themeColor="text1"/>
          <w:sz w:val="16"/>
          <w:szCs w:val="16"/>
          <w:lang w:val="en-IN" w:bidi="hi-IN"/>
        </w:rPr>
        <w:t>(4) For Classes C2 and C3 tyres, depending on whether Paragraph 1.1.1.1 or 1.1.1.2. applies.</w:t>
      </w:r>
    </w:p>
    <w:p w14:paraId="6599F6E0" w14:textId="0A7C93BE" w:rsidR="008C4BD6" w:rsidRPr="00FA247E" w:rsidRDefault="002A6970" w:rsidP="002A6970">
      <w:pPr>
        <w:rPr>
          <w:b/>
          <w:bCs/>
          <w:color w:val="000000" w:themeColor="text1"/>
          <w:szCs w:val="24"/>
        </w:rPr>
      </w:pPr>
      <w:r w:rsidRPr="00FA247E">
        <w:rPr>
          <w:color w:val="000000" w:themeColor="text1"/>
          <w:sz w:val="16"/>
          <w:szCs w:val="16"/>
          <w:lang w:val="en-IN" w:bidi="hi-IN"/>
        </w:rPr>
        <w:t>(5) For Classes C2 and C3 tyres, BFCave,corr is not defined nor applied.</w:t>
      </w:r>
      <w:r w:rsidRPr="00FA247E">
        <w:rPr>
          <w:b/>
          <w:bCs/>
          <w:color w:val="000000" w:themeColor="text1"/>
          <w:szCs w:val="24"/>
        </w:rPr>
        <w:t xml:space="preserve"> </w:t>
      </w:r>
      <w:r w:rsidR="008C4BD6" w:rsidRPr="00FA247E">
        <w:rPr>
          <w:b/>
          <w:bCs/>
          <w:color w:val="000000" w:themeColor="text1"/>
          <w:szCs w:val="24"/>
        </w:rPr>
        <w:br w:type="page"/>
      </w:r>
    </w:p>
    <w:tbl>
      <w:tblP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2"/>
        <w:gridCol w:w="6923"/>
      </w:tblGrid>
      <w:tr w:rsidR="00FA247E" w:rsidRPr="00FA247E" w14:paraId="586D7754" w14:textId="77777777" w:rsidTr="007118A3">
        <w:trPr>
          <w:trHeight w:val="474"/>
        </w:trPr>
        <w:tc>
          <w:tcPr>
            <w:tcW w:w="8183" w:type="dxa"/>
            <w:gridSpan w:val="2"/>
          </w:tcPr>
          <w:p w14:paraId="5EA0E4C9" w14:textId="77777777" w:rsidR="0040377F" w:rsidRPr="00FA247E" w:rsidRDefault="0040377F" w:rsidP="00721472">
            <w:pPr>
              <w:ind w:left="-112" w:right="-102"/>
              <w:jc w:val="center"/>
              <w:rPr>
                <w:color w:val="000000" w:themeColor="text1"/>
                <w:szCs w:val="24"/>
              </w:rPr>
            </w:pPr>
            <w:r w:rsidRPr="00FA247E">
              <w:rPr>
                <w:b/>
                <w:bCs/>
                <w:color w:val="000000" w:themeColor="text1"/>
                <w:szCs w:val="24"/>
              </w:rPr>
              <w:t>A</w:t>
            </w:r>
            <w:r w:rsidRPr="00FA247E">
              <w:rPr>
                <w:b/>
                <w:bCs/>
                <w:color w:val="000000" w:themeColor="text1"/>
                <w:spacing w:val="-1"/>
                <w:szCs w:val="24"/>
              </w:rPr>
              <w:t>N</w:t>
            </w:r>
            <w:r w:rsidRPr="00FA247E">
              <w:rPr>
                <w:b/>
                <w:bCs/>
                <w:color w:val="000000" w:themeColor="text1"/>
                <w:spacing w:val="1"/>
                <w:szCs w:val="24"/>
              </w:rPr>
              <w:t>N</w:t>
            </w:r>
            <w:r w:rsidRPr="00FA247E">
              <w:rPr>
                <w:b/>
                <w:bCs/>
                <w:color w:val="000000" w:themeColor="text1"/>
                <w:spacing w:val="-2"/>
                <w:szCs w:val="24"/>
              </w:rPr>
              <w:t>E</w:t>
            </w:r>
            <w:r w:rsidRPr="00FA247E">
              <w:rPr>
                <w:b/>
                <w:bCs/>
                <w:color w:val="000000" w:themeColor="text1"/>
                <w:spacing w:val="1"/>
                <w:szCs w:val="24"/>
              </w:rPr>
              <w:t>X</w:t>
            </w:r>
            <w:r w:rsidRPr="00FA247E">
              <w:rPr>
                <w:b/>
                <w:bCs/>
                <w:color w:val="000000" w:themeColor="text1"/>
                <w:szCs w:val="24"/>
              </w:rPr>
              <w:t xml:space="preserve"> - D</w:t>
            </w:r>
          </w:p>
          <w:p w14:paraId="5D75E50F" w14:textId="77777777" w:rsidR="0040377F" w:rsidRPr="00FA247E" w:rsidRDefault="0040377F" w:rsidP="00721472">
            <w:pPr>
              <w:ind w:left="-112" w:right="-102"/>
              <w:jc w:val="center"/>
              <w:rPr>
                <w:bCs/>
                <w:color w:val="000000" w:themeColor="text1"/>
                <w:sz w:val="22"/>
                <w:szCs w:val="24"/>
              </w:rPr>
            </w:pPr>
            <w:r w:rsidRPr="00FA247E">
              <w:rPr>
                <w:bCs/>
                <w:color w:val="000000" w:themeColor="text1"/>
                <w:sz w:val="22"/>
                <w:szCs w:val="24"/>
              </w:rPr>
              <w:t>(See 3.5)</w:t>
            </w:r>
          </w:p>
          <w:p w14:paraId="0EE15BD3" w14:textId="77777777" w:rsidR="0040377F" w:rsidRPr="00FA247E" w:rsidRDefault="0040377F" w:rsidP="00721472">
            <w:pPr>
              <w:ind w:left="-112" w:right="-102"/>
              <w:jc w:val="center"/>
              <w:rPr>
                <w:bCs/>
                <w:color w:val="000000" w:themeColor="text1"/>
                <w:sz w:val="10"/>
                <w:szCs w:val="24"/>
              </w:rPr>
            </w:pPr>
          </w:p>
          <w:p w14:paraId="768C6C4A" w14:textId="77777777" w:rsidR="0040377F" w:rsidRPr="00FA247E" w:rsidRDefault="0040377F" w:rsidP="00721472">
            <w:pPr>
              <w:pStyle w:val="ListParagraph"/>
              <w:tabs>
                <w:tab w:val="left" w:pos="75"/>
              </w:tabs>
              <w:suppressAutoHyphens/>
              <w:ind w:left="-112" w:right="-102"/>
              <w:jc w:val="center"/>
              <w:rPr>
                <w:b/>
                <w:bCs/>
                <w:color w:val="000000" w:themeColor="text1"/>
              </w:rPr>
            </w:pPr>
            <w:r w:rsidRPr="00FA247E">
              <w:rPr>
                <w:b/>
                <w:bCs/>
                <w:color w:val="000000" w:themeColor="text1"/>
              </w:rPr>
              <w:t>TEST PROCEDURE FOR MEASURING ROLLING RESISTANCE</w:t>
            </w:r>
          </w:p>
          <w:p w14:paraId="04234D65" w14:textId="77777777" w:rsidR="00291A86" w:rsidRPr="00FA247E" w:rsidRDefault="00291A86" w:rsidP="00721472">
            <w:pPr>
              <w:pStyle w:val="ListParagraph"/>
              <w:tabs>
                <w:tab w:val="left" w:pos="75"/>
              </w:tabs>
              <w:suppressAutoHyphens/>
              <w:ind w:left="-112" w:right="-102"/>
              <w:jc w:val="center"/>
              <w:rPr>
                <w:b/>
                <w:bCs/>
                <w:color w:val="000000" w:themeColor="text1"/>
                <w:sz w:val="16"/>
              </w:rPr>
            </w:pPr>
          </w:p>
          <w:p w14:paraId="595CCE91" w14:textId="77777777" w:rsidR="0040377F" w:rsidRPr="00FA247E" w:rsidRDefault="0040377F" w:rsidP="00721472">
            <w:pPr>
              <w:pStyle w:val="ListParagraph"/>
              <w:tabs>
                <w:tab w:val="left" w:pos="75"/>
              </w:tabs>
              <w:suppressAutoHyphens/>
              <w:ind w:left="-112" w:right="-102"/>
              <w:jc w:val="center"/>
              <w:rPr>
                <w:b/>
                <w:bCs/>
                <w:color w:val="000000" w:themeColor="text1"/>
                <w:sz w:val="8"/>
              </w:rPr>
            </w:pPr>
          </w:p>
        </w:tc>
      </w:tr>
      <w:tr w:rsidR="00FA247E" w:rsidRPr="00FA247E" w14:paraId="429F25E2" w14:textId="77777777" w:rsidTr="007118A3">
        <w:trPr>
          <w:trHeight w:val="474"/>
        </w:trPr>
        <w:tc>
          <w:tcPr>
            <w:tcW w:w="1262" w:type="dxa"/>
          </w:tcPr>
          <w:p w14:paraId="7A87A582" w14:textId="77777777" w:rsidR="006B04B3" w:rsidRPr="00FA247E" w:rsidRDefault="006B04B3" w:rsidP="00A44EBE">
            <w:pPr>
              <w:rPr>
                <w:b/>
                <w:bCs/>
                <w:color w:val="000000" w:themeColor="text1"/>
              </w:rPr>
            </w:pPr>
            <w:r w:rsidRPr="00FA247E">
              <w:rPr>
                <w:b/>
                <w:bCs/>
                <w:color w:val="000000" w:themeColor="text1"/>
              </w:rPr>
              <w:t>1.</w:t>
            </w:r>
            <w:r w:rsidR="005E716C" w:rsidRPr="00FA247E">
              <w:rPr>
                <w:b/>
                <w:bCs/>
                <w:color w:val="000000" w:themeColor="text1"/>
              </w:rPr>
              <w:t>0</w:t>
            </w:r>
          </w:p>
        </w:tc>
        <w:tc>
          <w:tcPr>
            <w:tcW w:w="6921" w:type="dxa"/>
          </w:tcPr>
          <w:p w14:paraId="40E55DD1" w14:textId="77777777" w:rsidR="006B04B3" w:rsidRPr="00FA247E" w:rsidRDefault="006B04B3" w:rsidP="00AB64E3">
            <w:pPr>
              <w:pStyle w:val="ListParagraph"/>
              <w:suppressAutoHyphens/>
              <w:ind w:left="0"/>
              <w:jc w:val="both"/>
              <w:rPr>
                <w:b/>
                <w:color w:val="000000" w:themeColor="text1"/>
              </w:rPr>
            </w:pPr>
            <w:r w:rsidRPr="00FA247E">
              <w:rPr>
                <w:b/>
                <w:bCs/>
                <w:color w:val="000000" w:themeColor="text1"/>
              </w:rPr>
              <w:tab/>
            </w:r>
            <w:r w:rsidRPr="00FA247E">
              <w:rPr>
                <w:b/>
                <w:color w:val="000000" w:themeColor="text1"/>
              </w:rPr>
              <w:t>Test methods</w:t>
            </w:r>
          </w:p>
          <w:p w14:paraId="3A4D02DA" w14:textId="77777777" w:rsidR="006B04B3" w:rsidRPr="00FA247E" w:rsidRDefault="006B04B3" w:rsidP="006B04B3">
            <w:pPr>
              <w:pStyle w:val="ListParagraph"/>
              <w:tabs>
                <w:tab w:val="left" w:pos="75"/>
              </w:tabs>
              <w:suppressAutoHyphens/>
              <w:ind w:left="75"/>
              <w:jc w:val="both"/>
              <w:rPr>
                <w:color w:val="000000" w:themeColor="text1"/>
                <w:sz w:val="12"/>
              </w:rPr>
            </w:pPr>
          </w:p>
          <w:p w14:paraId="37733C90" w14:textId="77777777" w:rsidR="006B04B3" w:rsidRPr="00FA247E" w:rsidRDefault="006B04B3" w:rsidP="00AB64E3">
            <w:pPr>
              <w:pStyle w:val="ListParagraph"/>
              <w:suppressAutoHyphens/>
              <w:ind w:left="-22"/>
              <w:jc w:val="both"/>
              <w:rPr>
                <w:color w:val="000000" w:themeColor="text1"/>
              </w:rPr>
            </w:pPr>
            <w:r w:rsidRPr="00FA247E">
              <w:rPr>
                <w:color w:val="000000" w:themeColor="text1"/>
              </w:rPr>
              <w:tab/>
              <w:t xml:space="preserve">The alternative measurement methods listed below are given in this </w:t>
            </w:r>
            <w:r w:rsidR="00495E27" w:rsidRPr="00FA247E">
              <w:rPr>
                <w:color w:val="000000" w:themeColor="text1"/>
              </w:rPr>
              <w:t>Standard</w:t>
            </w:r>
            <w:r w:rsidRPr="00FA247E">
              <w:rPr>
                <w:color w:val="000000" w:themeColor="text1"/>
              </w:rPr>
              <w:t xml:space="preserve">. The choice of an individual method is left to the tester. </w:t>
            </w:r>
            <w:r w:rsidR="00AB64E3" w:rsidRPr="00FA247E">
              <w:rPr>
                <w:color w:val="000000" w:themeColor="text1"/>
              </w:rPr>
              <w:t xml:space="preserve">                   </w:t>
            </w:r>
            <w:r w:rsidRPr="00FA247E">
              <w:rPr>
                <w:color w:val="000000" w:themeColor="text1"/>
              </w:rPr>
              <w:t>For each method, the test measurements shall be converted to a force acting at the tyre/drum interface. The measured parameters are:</w:t>
            </w:r>
          </w:p>
          <w:p w14:paraId="5AE73235" w14:textId="77777777" w:rsidR="006B04B3" w:rsidRPr="00FA247E" w:rsidRDefault="006B04B3" w:rsidP="006B04B3">
            <w:pPr>
              <w:pStyle w:val="ListParagraph"/>
              <w:tabs>
                <w:tab w:val="left" w:pos="75"/>
              </w:tabs>
              <w:suppressAutoHyphens/>
              <w:ind w:left="75"/>
              <w:jc w:val="both"/>
              <w:rPr>
                <w:color w:val="000000" w:themeColor="text1"/>
                <w:sz w:val="18"/>
              </w:rPr>
            </w:pPr>
          </w:p>
          <w:p w14:paraId="727E098C" w14:textId="77777777" w:rsidR="006B04B3" w:rsidRPr="00FA247E" w:rsidRDefault="006B04B3" w:rsidP="004149B4">
            <w:pPr>
              <w:pStyle w:val="ListParagraph"/>
              <w:numPr>
                <w:ilvl w:val="0"/>
                <w:numId w:val="3"/>
              </w:numPr>
              <w:tabs>
                <w:tab w:val="left" w:pos="666"/>
              </w:tabs>
              <w:suppressAutoHyphens/>
              <w:jc w:val="both"/>
              <w:rPr>
                <w:color w:val="000000" w:themeColor="text1"/>
              </w:rPr>
            </w:pPr>
            <w:r w:rsidRPr="00FA247E">
              <w:rPr>
                <w:color w:val="000000" w:themeColor="text1"/>
              </w:rPr>
              <w:t>In the force method: the reaction force measured or converted at the tyre spindle;</w:t>
            </w:r>
            <w:r w:rsidR="00CE25B6" w:rsidRPr="00FA247E">
              <w:rPr>
                <w:color w:val="000000" w:themeColor="text1"/>
                <w:vertAlign w:val="superscript"/>
              </w:rPr>
              <w:t>(1)</w:t>
            </w:r>
            <w:r w:rsidRPr="00FA247E">
              <w:rPr>
                <w:color w:val="000000" w:themeColor="text1"/>
              </w:rPr>
              <w:t xml:space="preserve"> </w:t>
            </w:r>
          </w:p>
          <w:p w14:paraId="68412815" w14:textId="77777777" w:rsidR="006B04B3" w:rsidRPr="00FA247E" w:rsidRDefault="006B04B3" w:rsidP="006B04B3">
            <w:pPr>
              <w:pStyle w:val="ListParagraph"/>
              <w:tabs>
                <w:tab w:val="left" w:pos="808"/>
              </w:tabs>
              <w:suppressAutoHyphens/>
              <w:ind w:left="666" w:hanging="567"/>
              <w:jc w:val="both"/>
              <w:rPr>
                <w:color w:val="000000" w:themeColor="text1"/>
              </w:rPr>
            </w:pPr>
            <w:r w:rsidRPr="00FA247E">
              <w:rPr>
                <w:color w:val="000000" w:themeColor="text1"/>
              </w:rPr>
              <w:t>(b)</w:t>
            </w:r>
            <w:r w:rsidRPr="00FA247E">
              <w:rPr>
                <w:color w:val="000000" w:themeColor="text1"/>
              </w:rPr>
              <w:tab/>
              <w:t>In the torque method: the torque input measured at the test drum;</w:t>
            </w:r>
            <w:r w:rsidR="00CE25B6" w:rsidRPr="00FA247E">
              <w:rPr>
                <w:color w:val="000000" w:themeColor="text1"/>
                <w:vertAlign w:val="superscript"/>
              </w:rPr>
              <w:t>(2)</w:t>
            </w:r>
            <w:r w:rsidRPr="00FA247E">
              <w:rPr>
                <w:color w:val="000000" w:themeColor="text1"/>
              </w:rPr>
              <w:t xml:space="preserve"> </w:t>
            </w:r>
          </w:p>
          <w:p w14:paraId="26ABA0F2" w14:textId="77777777" w:rsidR="006B04B3" w:rsidRPr="00FA247E" w:rsidRDefault="006B04B3" w:rsidP="006B04B3">
            <w:pPr>
              <w:pStyle w:val="ListParagraph"/>
              <w:tabs>
                <w:tab w:val="left" w:pos="808"/>
              </w:tabs>
              <w:suppressAutoHyphens/>
              <w:ind w:left="666" w:hanging="567"/>
              <w:jc w:val="both"/>
              <w:rPr>
                <w:color w:val="000000" w:themeColor="text1"/>
                <w:vertAlign w:val="superscript"/>
              </w:rPr>
            </w:pPr>
            <w:r w:rsidRPr="00FA247E">
              <w:rPr>
                <w:color w:val="000000" w:themeColor="text1"/>
              </w:rPr>
              <w:t>(c)</w:t>
            </w:r>
            <w:r w:rsidRPr="00FA247E">
              <w:rPr>
                <w:color w:val="000000" w:themeColor="text1"/>
              </w:rPr>
              <w:tab/>
              <w:t>In the deceleration method: the measurement of deceleration of the test drum and tyre assembly;</w:t>
            </w:r>
            <w:r w:rsidR="00DA5059" w:rsidRPr="00FA247E">
              <w:rPr>
                <w:color w:val="000000" w:themeColor="text1"/>
                <w:vertAlign w:val="superscript"/>
              </w:rPr>
              <w:t>(2)</w:t>
            </w:r>
          </w:p>
          <w:p w14:paraId="214A2C4C" w14:textId="77777777" w:rsidR="006B04B3" w:rsidRPr="00FA247E" w:rsidRDefault="006B04B3" w:rsidP="006B04B3">
            <w:pPr>
              <w:pStyle w:val="ListParagraph"/>
              <w:tabs>
                <w:tab w:val="left" w:pos="808"/>
              </w:tabs>
              <w:suppressAutoHyphens/>
              <w:ind w:left="666" w:hanging="567"/>
              <w:jc w:val="both"/>
              <w:rPr>
                <w:color w:val="000000" w:themeColor="text1"/>
                <w:vertAlign w:val="superscript"/>
              </w:rPr>
            </w:pPr>
            <w:r w:rsidRPr="00FA247E">
              <w:rPr>
                <w:color w:val="000000" w:themeColor="text1"/>
              </w:rPr>
              <w:t>(d)</w:t>
            </w:r>
            <w:r w:rsidRPr="00FA247E">
              <w:rPr>
                <w:color w:val="000000" w:themeColor="text1"/>
              </w:rPr>
              <w:tab/>
              <w:t>In the power method: the measurement of the power input to the test drum</w:t>
            </w:r>
            <w:r w:rsidR="00DA5059" w:rsidRPr="00FA247E">
              <w:rPr>
                <w:color w:val="000000" w:themeColor="text1"/>
                <w:vertAlign w:val="superscript"/>
              </w:rPr>
              <w:t>(2)</w:t>
            </w:r>
          </w:p>
          <w:p w14:paraId="359224EB" w14:textId="77777777" w:rsidR="006B04B3" w:rsidRPr="00FA247E" w:rsidRDefault="006B04B3" w:rsidP="006B04B3">
            <w:pPr>
              <w:pStyle w:val="ListParagraph"/>
              <w:tabs>
                <w:tab w:val="left" w:pos="75"/>
              </w:tabs>
              <w:suppressAutoHyphens/>
              <w:ind w:left="75"/>
              <w:jc w:val="both"/>
              <w:rPr>
                <w:b/>
                <w:bCs/>
                <w:color w:val="000000" w:themeColor="text1"/>
                <w:sz w:val="14"/>
              </w:rPr>
            </w:pPr>
          </w:p>
        </w:tc>
      </w:tr>
      <w:tr w:rsidR="00FA247E" w:rsidRPr="00FA247E" w14:paraId="498BF7A1" w14:textId="77777777" w:rsidTr="007118A3">
        <w:trPr>
          <w:trHeight w:val="422"/>
        </w:trPr>
        <w:tc>
          <w:tcPr>
            <w:tcW w:w="1262" w:type="dxa"/>
          </w:tcPr>
          <w:p w14:paraId="6E7D391F" w14:textId="77777777" w:rsidR="00DA5059" w:rsidRPr="00FA247E" w:rsidRDefault="00DA5059" w:rsidP="00F45E9D">
            <w:pPr>
              <w:rPr>
                <w:b/>
                <w:bCs/>
                <w:color w:val="000000" w:themeColor="text1"/>
              </w:rPr>
            </w:pPr>
          </w:p>
        </w:tc>
        <w:tc>
          <w:tcPr>
            <w:tcW w:w="6921" w:type="dxa"/>
          </w:tcPr>
          <w:p w14:paraId="55055B4A" w14:textId="77777777" w:rsidR="00DA5059" w:rsidRPr="00FA247E" w:rsidRDefault="00DA5059" w:rsidP="00DA5059">
            <w:pPr>
              <w:suppressAutoHyphens/>
              <w:ind w:left="345" w:hanging="345"/>
              <w:jc w:val="both"/>
              <w:rPr>
                <w:color w:val="000000" w:themeColor="text1"/>
              </w:rPr>
            </w:pPr>
            <w:r w:rsidRPr="00FA247E">
              <w:rPr>
                <w:color w:val="000000" w:themeColor="text1"/>
                <w:vertAlign w:val="superscript"/>
              </w:rPr>
              <w:t xml:space="preserve">(1) </w:t>
            </w:r>
            <w:r w:rsidRPr="00FA247E">
              <w:rPr>
                <w:color w:val="000000" w:themeColor="text1"/>
              </w:rPr>
              <w:t xml:space="preserve"> This measured value also includes the bearing and aerodynamic losses of the wheel and tyre which are also to be considered for further data interpretation. </w:t>
            </w:r>
          </w:p>
        </w:tc>
      </w:tr>
      <w:tr w:rsidR="00FA247E" w:rsidRPr="00FA247E" w14:paraId="32FAEC51" w14:textId="77777777" w:rsidTr="007118A3">
        <w:trPr>
          <w:trHeight w:val="422"/>
        </w:trPr>
        <w:tc>
          <w:tcPr>
            <w:tcW w:w="1262" w:type="dxa"/>
          </w:tcPr>
          <w:p w14:paraId="19A7BBD9" w14:textId="77777777" w:rsidR="00DA5059" w:rsidRPr="00FA247E" w:rsidRDefault="00DA5059" w:rsidP="00F45E9D">
            <w:pPr>
              <w:rPr>
                <w:b/>
                <w:bCs/>
                <w:color w:val="000000" w:themeColor="text1"/>
              </w:rPr>
            </w:pPr>
          </w:p>
        </w:tc>
        <w:tc>
          <w:tcPr>
            <w:tcW w:w="6921" w:type="dxa"/>
          </w:tcPr>
          <w:p w14:paraId="52DE3DEF" w14:textId="77777777" w:rsidR="00DA5059" w:rsidRPr="00FA247E" w:rsidRDefault="00DA5059" w:rsidP="00DA5059">
            <w:pPr>
              <w:tabs>
                <w:tab w:val="left" w:pos="345"/>
              </w:tabs>
              <w:suppressAutoHyphens/>
              <w:ind w:left="255" w:hanging="255"/>
              <w:jc w:val="both"/>
              <w:rPr>
                <w:color w:val="000000" w:themeColor="text1"/>
              </w:rPr>
            </w:pPr>
            <w:r w:rsidRPr="00FA247E">
              <w:rPr>
                <w:color w:val="000000" w:themeColor="text1"/>
                <w:vertAlign w:val="superscript"/>
              </w:rPr>
              <w:t xml:space="preserve">(2)  </w:t>
            </w:r>
            <w:r w:rsidRPr="00FA247E">
              <w:rPr>
                <w:color w:val="000000" w:themeColor="text1"/>
              </w:rPr>
              <w:t xml:space="preserve">The measured value in the torque, deceleration and power methods also includes the bearing and aerodynamic losses of the wheel, the tyre, and the drum which are also to be considered for further data interpretation. </w:t>
            </w:r>
          </w:p>
        </w:tc>
      </w:tr>
      <w:tr w:rsidR="00FA247E" w:rsidRPr="00FA247E" w14:paraId="74A140A1" w14:textId="77777777" w:rsidTr="007118A3">
        <w:trPr>
          <w:trHeight w:val="422"/>
        </w:trPr>
        <w:tc>
          <w:tcPr>
            <w:tcW w:w="1262" w:type="dxa"/>
          </w:tcPr>
          <w:p w14:paraId="5F48A7E1" w14:textId="77777777" w:rsidR="006B04B3" w:rsidRPr="00FA247E" w:rsidRDefault="006B04B3" w:rsidP="00F45E9D">
            <w:pPr>
              <w:rPr>
                <w:b/>
                <w:bCs/>
                <w:color w:val="000000" w:themeColor="text1"/>
              </w:rPr>
            </w:pPr>
            <w:r w:rsidRPr="00FA247E">
              <w:rPr>
                <w:b/>
                <w:bCs/>
                <w:color w:val="000000" w:themeColor="text1"/>
              </w:rPr>
              <w:t>2.</w:t>
            </w:r>
            <w:r w:rsidR="00AB64E3" w:rsidRPr="00FA247E">
              <w:rPr>
                <w:b/>
                <w:bCs/>
                <w:color w:val="000000" w:themeColor="text1"/>
              </w:rPr>
              <w:t>0</w:t>
            </w:r>
          </w:p>
        </w:tc>
        <w:tc>
          <w:tcPr>
            <w:tcW w:w="6921" w:type="dxa"/>
          </w:tcPr>
          <w:p w14:paraId="015D5562" w14:textId="77777777" w:rsidR="006B04B3" w:rsidRPr="00FA247E" w:rsidRDefault="006B04B3" w:rsidP="00F45E9D">
            <w:pPr>
              <w:tabs>
                <w:tab w:val="left" w:pos="75"/>
              </w:tabs>
              <w:suppressAutoHyphens/>
              <w:jc w:val="both"/>
              <w:rPr>
                <w:b/>
                <w:bCs/>
                <w:color w:val="000000" w:themeColor="text1"/>
              </w:rPr>
            </w:pPr>
            <w:r w:rsidRPr="00FA247E">
              <w:rPr>
                <w:b/>
                <w:color w:val="000000" w:themeColor="text1"/>
              </w:rPr>
              <w:t xml:space="preserve">Test equipment </w:t>
            </w:r>
            <w:r w:rsidRPr="00FA247E">
              <w:rPr>
                <w:b/>
                <w:color w:val="000000" w:themeColor="text1"/>
              </w:rPr>
              <w:tab/>
            </w:r>
          </w:p>
        </w:tc>
      </w:tr>
      <w:tr w:rsidR="00FA247E" w:rsidRPr="00FA247E" w14:paraId="110372C0" w14:textId="77777777" w:rsidTr="007118A3">
        <w:trPr>
          <w:trHeight w:val="359"/>
        </w:trPr>
        <w:tc>
          <w:tcPr>
            <w:tcW w:w="1262" w:type="dxa"/>
          </w:tcPr>
          <w:p w14:paraId="69394AE3" w14:textId="77777777" w:rsidR="00733EB9" w:rsidRPr="00FA247E" w:rsidRDefault="00733EB9" w:rsidP="00F45E9D">
            <w:pPr>
              <w:rPr>
                <w:bCs/>
                <w:color w:val="000000" w:themeColor="text1"/>
              </w:rPr>
            </w:pPr>
            <w:r w:rsidRPr="00FA247E">
              <w:rPr>
                <w:bCs/>
                <w:color w:val="000000" w:themeColor="text1"/>
              </w:rPr>
              <w:t>2.1.</w:t>
            </w:r>
          </w:p>
        </w:tc>
        <w:tc>
          <w:tcPr>
            <w:tcW w:w="6921" w:type="dxa"/>
          </w:tcPr>
          <w:p w14:paraId="55FAC925" w14:textId="77777777" w:rsidR="00733EB9" w:rsidRPr="00FA247E" w:rsidRDefault="00733EB9" w:rsidP="00F45E9D">
            <w:pPr>
              <w:tabs>
                <w:tab w:val="left" w:pos="75"/>
              </w:tabs>
              <w:suppressAutoHyphens/>
              <w:jc w:val="both"/>
              <w:rPr>
                <w:color w:val="000000" w:themeColor="text1"/>
              </w:rPr>
            </w:pPr>
            <w:r w:rsidRPr="00FA247E">
              <w:rPr>
                <w:bCs/>
                <w:color w:val="000000" w:themeColor="text1"/>
              </w:rPr>
              <w:t>Drum specifications</w:t>
            </w:r>
            <w:r w:rsidRPr="00FA247E">
              <w:rPr>
                <w:color w:val="000000" w:themeColor="text1"/>
              </w:rPr>
              <w:tab/>
            </w:r>
          </w:p>
        </w:tc>
      </w:tr>
      <w:tr w:rsidR="00FA247E" w:rsidRPr="00FA247E" w14:paraId="5D2D34C0" w14:textId="77777777" w:rsidTr="007118A3">
        <w:trPr>
          <w:trHeight w:val="1009"/>
        </w:trPr>
        <w:tc>
          <w:tcPr>
            <w:tcW w:w="1262" w:type="dxa"/>
          </w:tcPr>
          <w:p w14:paraId="4C55EF37" w14:textId="77777777" w:rsidR="00733EB9" w:rsidRPr="00FA247E" w:rsidRDefault="00733EB9" w:rsidP="00F45E9D">
            <w:pPr>
              <w:rPr>
                <w:bCs/>
                <w:color w:val="000000" w:themeColor="text1"/>
              </w:rPr>
            </w:pPr>
            <w:r w:rsidRPr="00FA247E">
              <w:rPr>
                <w:bCs/>
                <w:color w:val="000000" w:themeColor="text1"/>
              </w:rPr>
              <w:t>2.</w:t>
            </w:r>
            <w:r w:rsidR="007A5734" w:rsidRPr="00FA247E">
              <w:rPr>
                <w:bCs/>
                <w:color w:val="000000" w:themeColor="text1"/>
              </w:rPr>
              <w:t>1.1.</w:t>
            </w:r>
          </w:p>
        </w:tc>
        <w:tc>
          <w:tcPr>
            <w:tcW w:w="6921" w:type="dxa"/>
          </w:tcPr>
          <w:p w14:paraId="17C6E50E" w14:textId="77777777" w:rsidR="007A5734" w:rsidRPr="00FA247E" w:rsidRDefault="007A5734" w:rsidP="00F45E9D">
            <w:pPr>
              <w:tabs>
                <w:tab w:val="left" w:pos="75"/>
              </w:tabs>
              <w:suppressAutoHyphens/>
              <w:jc w:val="both"/>
              <w:rPr>
                <w:color w:val="000000" w:themeColor="text1"/>
              </w:rPr>
            </w:pPr>
            <w:r w:rsidRPr="00FA247E">
              <w:rPr>
                <w:color w:val="000000" w:themeColor="text1"/>
              </w:rPr>
              <w:t>Diameter</w:t>
            </w:r>
          </w:p>
          <w:p w14:paraId="444DF5EB" w14:textId="77777777" w:rsidR="007A5734" w:rsidRPr="00FA247E" w:rsidRDefault="007A5734" w:rsidP="00F45E9D">
            <w:pPr>
              <w:pStyle w:val="ListParagraph"/>
              <w:tabs>
                <w:tab w:val="left" w:pos="75"/>
              </w:tabs>
              <w:suppressAutoHyphens/>
              <w:ind w:left="75"/>
              <w:jc w:val="both"/>
              <w:rPr>
                <w:color w:val="000000" w:themeColor="text1"/>
                <w:sz w:val="16"/>
              </w:rPr>
            </w:pPr>
          </w:p>
          <w:p w14:paraId="7DE01C2C" w14:textId="77777777" w:rsidR="007A5734" w:rsidRPr="00FA247E" w:rsidRDefault="007A5734" w:rsidP="00F45E9D">
            <w:pPr>
              <w:tabs>
                <w:tab w:val="left" w:pos="75"/>
              </w:tabs>
              <w:suppressAutoHyphens/>
              <w:jc w:val="both"/>
              <w:rPr>
                <w:color w:val="000000" w:themeColor="text1"/>
              </w:rPr>
            </w:pPr>
            <w:r w:rsidRPr="00FA247E">
              <w:rPr>
                <w:color w:val="000000" w:themeColor="text1"/>
              </w:rPr>
              <w:t>The test dynamometer shall have a cylindrical flywheel (drum) with a diameter of at least 1.7 m.</w:t>
            </w:r>
          </w:p>
          <w:p w14:paraId="19A5C217" w14:textId="77777777" w:rsidR="007A5734" w:rsidRPr="00FA247E" w:rsidRDefault="007A5734" w:rsidP="00F45E9D">
            <w:pPr>
              <w:pStyle w:val="ListParagraph"/>
              <w:tabs>
                <w:tab w:val="left" w:pos="75"/>
              </w:tabs>
              <w:suppressAutoHyphens/>
              <w:ind w:left="75"/>
              <w:jc w:val="both"/>
              <w:rPr>
                <w:color w:val="000000" w:themeColor="text1"/>
                <w:sz w:val="16"/>
              </w:rPr>
            </w:pPr>
          </w:p>
          <w:p w14:paraId="0713BACF" w14:textId="77777777" w:rsidR="00733EB9" w:rsidRPr="00FA247E" w:rsidRDefault="007A5734" w:rsidP="00F45E9D">
            <w:pPr>
              <w:tabs>
                <w:tab w:val="left" w:pos="75"/>
              </w:tabs>
              <w:suppressAutoHyphens/>
              <w:jc w:val="both"/>
              <w:rPr>
                <w:color w:val="000000" w:themeColor="text1"/>
              </w:rPr>
            </w:pPr>
            <w:r w:rsidRPr="00FA247E">
              <w:rPr>
                <w:color w:val="000000" w:themeColor="text1"/>
              </w:rPr>
              <w:t>The F</w:t>
            </w:r>
            <w:r w:rsidRPr="00FA247E">
              <w:rPr>
                <w:color w:val="000000" w:themeColor="text1"/>
                <w:vertAlign w:val="subscript"/>
              </w:rPr>
              <w:t>r</w:t>
            </w:r>
            <w:r w:rsidRPr="00FA247E">
              <w:rPr>
                <w:color w:val="000000" w:themeColor="text1"/>
              </w:rPr>
              <w:t xml:space="preserve"> and C</w:t>
            </w:r>
            <w:r w:rsidRPr="00FA247E">
              <w:rPr>
                <w:color w:val="000000" w:themeColor="text1"/>
                <w:vertAlign w:val="subscript"/>
              </w:rPr>
              <w:t>r</w:t>
            </w:r>
            <w:r w:rsidRPr="00FA247E">
              <w:rPr>
                <w:color w:val="000000" w:themeColor="text1"/>
              </w:rPr>
              <w:t xml:space="preserve"> values shall be expressed relative to a drum diameter of 2.0 m. If drum diameter different than 2.0 m is used, a correlation adjustment shall be made following the method in paragraph 6.3. of this annex.</w:t>
            </w:r>
          </w:p>
          <w:p w14:paraId="1AF2517F" w14:textId="77777777" w:rsidR="00733EB9" w:rsidRPr="00FA247E" w:rsidRDefault="00733EB9" w:rsidP="00F45E9D">
            <w:pPr>
              <w:pStyle w:val="ListParagraph"/>
              <w:tabs>
                <w:tab w:val="left" w:pos="75"/>
              </w:tabs>
              <w:suppressAutoHyphens/>
              <w:ind w:left="75"/>
              <w:jc w:val="both"/>
              <w:rPr>
                <w:color w:val="000000" w:themeColor="text1"/>
                <w:sz w:val="14"/>
              </w:rPr>
            </w:pPr>
            <w:r w:rsidRPr="00FA247E">
              <w:rPr>
                <w:color w:val="000000" w:themeColor="text1"/>
              </w:rPr>
              <w:tab/>
            </w:r>
          </w:p>
        </w:tc>
      </w:tr>
      <w:tr w:rsidR="00FA247E" w:rsidRPr="00FA247E" w14:paraId="3B55E126" w14:textId="77777777" w:rsidTr="007118A3">
        <w:trPr>
          <w:trHeight w:val="474"/>
        </w:trPr>
        <w:tc>
          <w:tcPr>
            <w:tcW w:w="1262" w:type="dxa"/>
          </w:tcPr>
          <w:p w14:paraId="2A4D8BC2" w14:textId="77777777" w:rsidR="007A5734" w:rsidRPr="00FA247E" w:rsidRDefault="007A5734" w:rsidP="00F45E9D">
            <w:pPr>
              <w:rPr>
                <w:bCs/>
                <w:color w:val="000000" w:themeColor="text1"/>
              </w:rPr>
            </w:pPr>
            <w:r w:rsidRPr="00FA247E">
              <w:rPr>
                <w:bCs/>
                <w:color w:val="000000" w:themeColor="text1"/>
              </w:rPr>
              <w:t>2.1.2</w:t>
            </w:r>
          </w:p>
        </w:tc>
        <w:tc>
          <w:tcPr>
            <w:tcW w:w="6921" w:type="dxa"/>
          </w:tcPr>
          <w:p w14:paraId="7BF75B6D" w14:textId="77777777" w:rsidR="007A5734" w:rsidRPr="00FA247E" w:rsidRDefault="007A5734" w:rsidP="00F45E9D">
            <w:pPr>
              <w:tabs>
                <w:tab w:val="left" w:pos="75"/>
              </w:tabs>
              <w:suppressAutoHyphens/>
              <w:jc w:val="both"/>
              <w:rPr>
                <w:color w:val="000000" w:themeColor="text1"/>
              </w:rPr>
            </w:pPr>
            <w:r w:rsidRPr="00FA247E">
              <w:rPr>
                <w:color w:val="000000" w:themeColor="text1"/>
              </w:rPr>
              <w:t>Surface</w:t>
            </w:r>
          </w:p>
          <w:p w14:paraId="5B7B6F83" w14:textId="77777777" w:rsidR="007A5734" w:rsidRPr="00FA247E" w:rsidRDefault="007A5734" w:rsidP="00F45E9D">
            <w:pPr>
              <w:pStyle w:val="ListParagraph"/>
              <w:tabs>
                <w:tab w:val="left" w:pos="75"/>
              </w:tabs>
              <w:suppressAutoHyphens/>
              <w:ind w:left="75"/>
              <w:jc w:val="both"/>
              <w:rPr>
                <w:color w:val="000000" w:themeColor="text1"/>
                <w:sz w:val="14"/>
              </w:rPr>
            </w:pPr>
          </w:p>
          <w:p w14:paraId="2971EBCD" w14:textId="77777777" w:rsidR="007A5734" w:rsidRPr="00FA247E" w:rsidRDefault="007A5734" w:rsidP="00F45E9D">
            <w:pPr>
              <w:tabs>
                <w:tab w:val="left" w:pos="75"/>
              </w:tabs>
              <w:suppressAutoHyphens/>
              <w:jc w:val="both"/>
              <w:rPr>
                <w:color w:val="000000" w:themeColor="text1"/>
              </w:rPr>
            </w:pPr>
            <w:r w:rsidRPr="00FA247E">
              <w:rPr>
                <w:color w:val="000000" w:themeColor="text1"/>
              </w:rPr>
              <w:t>The surface of the drum shall be smooth steel. Alternatively, in order to improve skim test reading accuracy, a textured surface may also be used, which should be kept clean.</w:t>
            </w:r>
          </w:p>
          <w:p w14:paraId="126FF0F1" w14:textId="77777777" w:rsidR="007A5734" w:rsidRPr="00FA247E" w:rsidRDefault="007A5734" w:rsidP="00F45E9D">
            <w:pPr>
              <w:pStyle w:val="ListParagraph"/>
              <w:tabs>
                <w:tab w:val="left" w:pos="75"/>
              </w:tabs>
              <w:suppressAutoHyphens/>
              <w:ind w:left="75"/>
              <w:jc w:val="both"/>
              <w:rPr>
                <w:color w:val="000000" w:themeColor="text1"/>
                <w:sz w:val="14"/>
              </w:rPr>
            </w:pPr>
          </w:p>
          <w:p w14:paraId="6B7AFC61" w14:textId="77777777" w:rsidR="007A5734" w:rsidRPr="00FA247E" w:rsidRDefault="007A5734" w:rsidP="00F45E9D">
            <w:pPr>
              <w:tabs>
                <w:tab w:val="left" w:pos="75"/>
              </w:tabs>
              <w:suppressAutoHyphens/>
              <w:jc w:val="both"/>
              <w:rPr>
                <w:color w:val="000000" w:themeColor="text1"/>
              </w:rPr>
            </w:pPr>
            <w:r w:rsidRPr="00FA247E">
              <w:rPr>
                <w:color w:val="000000" w:themeColor="text1"/>
              </w:rPr>
              <w:t>The F</w:t>
            </w:r>
            <w:r w:rsidRPr="00FA247E">
              <w:rPr>
                <w:color w:val="000000" w:themeColor="text1"/>
                <w:vertAlign w:val="subscript"/>
              </w:rPr>
              <w:t>r</w:t>
            </w:r>
            <w:r w:rsidRPr="00FA247E">
              <w:rPr>
                <w:color w:val="000000" w:themeColor="text1"/>
              </w:rPr>
              <w:t xml:space="preserve"> and C</w:t>
            </w:r>
            <w:r w:rsidRPr="00FA247E">
              <w:rPr>
                <w:color w:val="000000" w:themeColor="text1"/>
                <w:vertAlign w:val="subscript"/>
              </w:rPr>
              <w:t>r</w:t>
            </w:r>
            <w:r w:rsidRPr="00FA247E">
              <w:rPr>
                <w:color w:val="000000" w:themeColor="text1"/>
              </w:rPr>
              <w:t xml:space="preserve"> values shall be expressed relative to the "smooth" drum surface. If a textured dru</w:t>
            </w:r>
            <w:r w:rsidR="00F45E9D" w:rsidRPr="00FA247E">
              <w:rPr>
                <w:color w:val="000000" w:themeColor="text1"/>
              </w:rPr>
              <w:t xml:space="preserve">m surface is used, see Appendix </w:t>
            </w:r>
            <w:r w:rsidR="0040377F" w:rsidRPr="00FA247E">
              <w:rPr>
                <w:color w:val="000000" w:themeColor="text1"/>
              </w:rPr>
              <w:t>1,</w:t>
            </w:r>
            <w:r w:rsidR="00F45E9D" w:rsidRPr="00FA247E">
              <w:rPr>
                <w:color w:val="000000" w:themeColor="text1"/>
              </w:rPr>
              <w:t xml:space="preserve"> </w:t>
            </w:r>
            <w:r w:rsidRPr="00FA247E">
              <w:rPr>
                <w:color w:val="000000" w:themeColor="text1"/>
              </w:rPr>
              <w:t>paragraph 7.</w:t>
            </w:r>
          </w:p>
          <w:p w14:paraId="6831033B" w14:textId="77777777" w:rsidR="007A5734" w:rsidRPr="00FA247E" w:rsidRDefault="007A5734" w:rsidP="00F45E9D">
            <w:pPr>
              <w:pStyle w:val="ListParagraph"/>
              <w:tabs>
                <w:tab w:val="left" w:pos="75"/>
              </w:tabs>
              <w:suppressAutoHyphens/>
              <w:ind w:left="75"/>
              <w:jc w:val="both"/>
              <w:rPr>
                <w:b/>
                <w:bCs/>
                <w:color w:val="000000" w:themeColor="text1"/>
                <w:sz w:val="16"/>
              </w:rPr>
            </w:pPr>
          </w:p>
        </w:tc>
      </w:tr>
      <w:tr w:rsidR="00FA247E" w:rsidRPr="00FA247E" w14:paraId="1D33AA5D" w14:textId="77777777" w:rsidTr="007118A3">
        <w:trPr>
          <w:trHeight w:val="80"/>
        </w:trPr>
        <w:tc>
          <w:tcPr>
            <w:tcW w:w="1262" w:type="dxa"/>
          </w:tcPr>
          <w:p w14:paraId="68AB4C2A" w14:textId="77777777" w:rsidR="007A5734" w:rsidRPr="00FA247E" w:rsidRDefault="007A5734" w:rsidP="00F45E9D">
            <w:pPr>
              <w:rPr>
                <w:bCs/>
                <w:color w:val="000000" w:themeColor="text1"/>
              </w:rPr>
            </w:pPr>
            <w:r w:rsidRPr="00FA247E">
              <w:rPr>
                <w:bCs/>
                <w:color w:val="000000" w:themeColor="text1"/>
              </w:rPr>
              <w:t>2.1.3.</w:t>
            </w:r>
          </w:p>
        </w:tc>
        <w:tc>
          <w:tcPr>
            <w:tcW w:w="6921" w:type="dxa"/>
          </w:tcPr>
          <w:p w14:paraId="0E95CD8A" w14:textId="77777777" w:rsidR="007A5734" w:rsidRPr="00FA247E" w:rsidRDefault="007A5734" w:rsidP="00F45E9D">
            <w:pPr>
              <w:pStyle w:val="ListParagraph"/>
              <w:suppressAutoHyphens/>
              <w:ind w:left="-22"/>
              <w:jc w:val="both"/>
              <w:rPr>
                <w:color w:val="000000" w:themeColor="text1"/>
              </w:rPr>
            </w:pPr>
            <w:r w:rsidRPr="00FA247E">
              <w:rPr>
                <w:color w:val="000000" w:themeColor="text1"/>
              </w:rPr>
              <w:t>Width</w:t>
            </w:r>
          </w:p>
          <w:p w14:paraId="23FAD84A" w14:textId="77777777" w:rsidR="009E0FB6" w:rsidRPr="00FA247E" w:rsidRDefault="009E0FB6" w:rsidP="00F45E9D">
            <w:pPr>
              <w:pStyle w:val="ListParagraph"/>
              <w:suppressAutoHyphens/>
              <w:ind w:left="-22"/>
              <w:jc w:val="both"/>
              <w:rPr>
                <w:color w:val="000000" w:themeColor="text1"/>
                <w:sz w:val="16"/>
              </w:rPr>
            </w:pPr>
          </w:p>
          <w:p w14:paraId="6948485A" w14:textId="77777777" w:rsidR="007A5734" w:rsidRPr="00FA247E" w:rsidRDefault="007A5734" w:rsidP="00F45E9D">
            <w:pPr>
              <w:pStyle w:val="ListParagraph"/>
              <w:suppressAutoHyphens/>
              <w:ind w:left="-22"/>
              <w:jc w:val="both"/>
              <w:rPr>
                <w:color w:val="000000" w:themeColor="text1"/>
              </w:rPr>
            </w:pPr>
            <w:r w:rsidRPr="00FA247E">
              <w:rPr>
                <w:color w:val="000000" w:themeColor="text1"/>
              </w:rPr>
              <w:tab/>
              <w:t>The width of the drum test surface shall exceed the width of the test tyre contact patch.</w:t>
            </w:r>
            <w:r w:rsidRPr="00FA247E">
              <w:rPr>
                <w:color w:val="000000" w:themeColor="text1"/>
              </w:rPr>
              <w:tab/>
            </w:r>
          </w:p>
          <w:p w14:paraId="150C8AC0" w14:textId="77777777" w:rsidR="006220A3" w:rsidRPr="00FA247E" w:rsidRDefault="006220A3" w:rsidP="00F45E9D">
            <w:pPr>
              <w:pStyle w:val="ListParagraph"/>
              <w:tabs>
                <w:tab w:val="left" w:pos="75"/>
              </w:tabs>
              <w:suppressAutoHyphens/>
              <w:ind w:left="75"/>
              <w:jc w:val="both"/>
              <w:rPr>
                <w:b/>
                <w:bCs/>
                <w:color w:val="000000" w:themeColor="text1"/>
                <w:sz w:val="12"/>
              </w:rPr>
            </w:pPr>
          </w:p>
        </w:tc>
      </w:tr>
      <w:tr w:rsidR="00FA247E" w:rsidRPr="00FA247E" w14:paraId="283E0CE1" w14:textId="77777777" w:rsidTr="007118A3">
        <w:trPr>
          <w:trHeight w:val="80"/>
        </w:trPr>
        <w:tc>
          <w:tcPr>
            <w:tcW w:w="1262" w:type="dxa"/>
          </w:tcPr>
          <w:p w14:paraId="621B779E" w14:textId="77777777" w:rsidR="00F45E9D" w:rsidRPr="00FA247E" w:rsidRDefault="00F45E9D" w:rsidP="00F45E9D">
            <w:pPr>
              <w:rPr>
                <w:bCs/>
                <w:color w:val="000000" w:themeColor="text1"/>
              </w:rPr>
            </w:pPr>
            <w:r w:rsidRPr="00FA247E">
              <w:rPr>
                <w:bCs/>
                <w:color w:val="000000" w:themeColor="text1"/>
              </w:rPr>
              <w:t>2.2</w:t>
            </w:r>
          </w:p>
        </w:tc>
        <w:tc>
          <w:tcPr>
            <w:tcW w:w="6921" w:type="dxa"/>
          </w:tcPr>
          <w:p w14:paraId="52C8CD53" w14:textId="77777777" w:rsidR="00F45E9D" w:rsidRPr="00FA247E" w:rsidRDefault="00F45E9D" w:rsidP="00F45E9D">
            <w:pPr>
              <w:keepNext/>
              <w:keepLines/>
              <w:spacing w:after="120"/>
              <w:ind w:left="-22" w:right="307"/>
              <w:jc w:val="both"/>
              <w:rPr>
                <w:color w:val="000000" w:themeColor="text1"/>
              </w:rPr>
            </w:pPr>
            <w:r w:rsidRPr="00FA247E">
              <w:rPr>
                <w:color w:val="000000" w:themeColor="text1"/>
              </w:rPr>
              <w:t>Measuring rim (see Appendix 2)</w:t>
            </w:r>
          </w:p>
          <w:p w14:paraId="7C79DCB0" w14:textId="77777777" w:rsidR="00F45E9D" w:rsidRPr="00FA247E" w:rsidRDefault="00F45E9D" w:rsidP="00F45E9D">
            <w:pPr>
              <w:spacing w:after="120"/>
              <w:ind w:left="-22"/>
              <w:jc w:val="both"/>
              <w:rPr>
                <w:bCs/>
                <w:color w:val="000000" w:themeColor="text1"/>
              </w:rPr>
            </w:pPr>
            <w:r w:rsidRPr="00FA247E">
              <w:rPr>
                <w:bCs/>
                <w:color w:val="000000" w:themeColor="text1"/>
              </w:rPr>
              <w:t>The tyre shall be mounted on a steel or light alloy measuring rim, as follows:</w:t>
            </w:r>
          </w:p>
          <w:p w14:paraId="6A144F96" w14:textId="3651B218" w:rsidR="00F45E9D" w:rsidRPr="00FA247E" w:rsidRDefault="00F45E9D" w:rsidP="009E0FB6">
            <w:pPr>
              <w:spacing w:after="120"/>
              <w:ind w:left="524" w:hanging="383"/>
              <w:jc w:val="both"/>
              <w:rPr>
                <w:bCs/>
                <w:color w:val="000000" w:themeColor="text1"/>
              </w:rPr>
            </w:pPr>
            <w:r w:rsidRPr="00FA247E">
              <w:rPr>
                <w:bCs/>
                <w:color w:val="000000" w:themeColor="text1"/>
              </w:rPr>
              <w:t>(a)</w:t>
            </w:r>
            <w:r w:rsidRPr="00FA247E">
              <w:rPr>
                <w:bCs/>
                <w:color w:val="000000" w:themeColor="text1"/>
              </w:rPr>
              <w:tab/>
              <w:t>For Class C1 tyres, the width of the rim shall be as defined in ISO 4000-1:</w:t>
            </w:r>
            <w:r w:rsidR="001314B5" w:rsidRPr="00FA247E">
              <w:rPr>
                <w:bCs/>
                <w:color w:val="000000" w:themeColor="text1"/>
              </w:rPr>
              <w:t>202</w:t>
            </w:r>
            <w:r w:rsidR="00CD3372" w:rsidRPr="00FA247E">
              <w:rPr>
                <w:bCs/>
                <w:color w:val="000000" w:themeColor="text1"/>
              </w:rPr>
              <w:t>1</w:t>
            </w:r>
          </w:p>
        </w:tc>
      </w:tr>
      <w:tr w:rsidR="00FA247E" w:rsidRPr="00FA247E" w14:paraId="18C6EBAB" w14:textId="77777777" w:rsidTr="007118A3">
        <w:tblPrEx>
          <w:jc w:val="center"/>
        </w:tblPrEx>
        <w:trPr>
          <w:trHeight w:val="509"/>
          <w:jc w:val="center"/>
        </w:trPr>
        <w:tc>
          <w:tcPr>
            <w:tcW w:w="1262" w:type="dxa"/>
          </w:tcPr>
          <w:p w14:paraId="6F80CFFA" w14:textId="77777777" w:rsidR="007A5734" w:rsidRPr="00FA247E" w:rsidRDefault="007A5734" w:rsidP="00A44EBE">
            <w:pPr>
              <w:rPr>
                <w:bCs/>
                <w:color w:val="000000" w:themeColor="text1"/>
              </w:rPr>
            </w:pPr>
          </w:p>
        </w:tc>
        <w:tc>
          <w:tcPr>
            <w:tcW w:w="6921" w:type="dxa"/>
          </w:tcPr>
          <w:p w14:paraId="3BB7AB86" w14:textId="77777777" w:rsidR="007A5734" w:rsidRPr="00FA247E" w:rsidRDefault="00F45E9D" w:rsidP="00BF7AFA">
            <w:pPr>
              <w:spacing w:after="160"/>
              <w:ind w:left="605" w:hanging="461"/>
              <w:jc w:val="both"/>
              <w:rPr>
                <w:bCs/>
                <w:dstrike/>
                <w:color w:val="000000" w:themeColor="text1"/>
              </w:rPr>
            </w:pPr>
            <w:r w:rsidRPr="00FA247E">
              <w:rPr>
                <w:bCs/>
                <w:color w:val="000000" w:themeColor="text1"/>
              </w:rPr>
              <w:t xml:space="preserve"> </w:t>
            </w:r>
            <w:r w:rsidR="007A5734" w:rsidRPr="00FA247E">
              <w:rPr>
                <w:bCs/>
                <w:color w:val="000000" w:themeColor="text1"/>
              </w:rPr>
              <w:t>(b)</w:t>
            </w:r>
            <w:r w:rsidR="007A5734" w:rsidRPr="00FA247E">
              <w:rPr>
                <w:bCs/>
                <w:color w:val="000000" w:themeColor="text1"/>
              </w:rPr>
              <w:tab/>
            </w:r>
            <w:r w:rsidR="007A5734" w:rsidRPr="00FA247E">
              <w:rPr>
                <w:bCs/>
                <w:color w:val="000000" w:themeColor="text1"/>
              </w:rPr>
              <w:tab/>
              <w:t xml:space="preserve">For Class C2 and C3 tyres, the width of the rim shall be as </w:t>
            </w:r>
            <w:r w:rsidR="00ED1C9F" w:rsidRPr="00FA247E">
              <w:rPr>
                <w:bCs/>
                <w:color w:val="000000" w:themeColor="text1"/>
              </w:rPr>
              <w:t xml:space="preserve">  </w:t>
            </w:r>
            <w:r w:rsidR="007A5734" w:rsidRPr="00FA247E">
              <w:rPr>
                <w:bCs/>
                <w:color w:val="000000" w:themeColor="text1"/>
              </w:rPr>
              <w:t>defined in ISO 4209 1:2001.</w:t>
            </w:r>
          </w:p>
          <w:p w14:paraId="103BF758" w14:textId="77777777" w:rsidR="007A5734" w:rsidRPr="00FA247E" w:rsidRDefault="007A5734" w:rsidP="00770D52">
            <w:pPr>
              <w:pStyle w:val="SingleTxtG"/>
              <w:keepNext/>
              <w:keepLines/>
              <w:ind w:left="-22" w:right="0"/>
              <w:rPr>
                <w:color w:val="000000" w:themeColor="text1"/>
                <w:sz w:val="24"/>
              </w:rPr>
            </w:pPr>
            <w:r w:rsidRPr="00FA247E">
              <w:rPr>
                <w:color w:val="000000" w:themeColor="text1"/>
                <w:sz w:val="24"/>
              </w:rPr>
              <w:t xml:space="preserve">In cases where the width is not defined in the above mentioned ISO Standards, the rim width as defined by one of the standards organizations as specified in Appendix </w:t>
            </w:r>
            <w:r w:rsidR="00815777" w:rsidRPr="00FA247E">
              <w:rPr>
                <w:color w:val="000000" w:themeColor="text1"/>
                <w:sz w:val="24"/>
              </w:rPr>
              <w:t>4</w:t>
            </w:r>
            <w:r w:rsidRPr="00FA247E">
              <w:rPr>
                <w:color w:val="000000" w:themeColor="text1"/>
                <w:sz w:val="24"/>
              </w:rPr>
              <w:t xml:space="preserve"> may be used.</w:t>
            </w:r>
          </w:p>
          <w:p w14:paraId="678C9F44" w14:textId="77777777" w:rsidR="007A5734" w:rsidRPr="00FA247E" w:rsidRDefault="007A5734" w:rsidP="00770D52">
            <w:pPr>
              <w:pStyle w:val="ListParagraph"/>
              <w:tabs>
                <w:tab w:val="left" w:pos="75"/>
              </w:tabs>
              <w:suppressAutoHyphens/>
              <w:ind w:left="75"/>
              <w:jc w:val="both"/>
              <w:rPr>
                <w:b/>
                <w:bCs/>
                <w:color w:val="000000" w:themeColor="text1"/>
                <w:sz w:val="8"/>
              </w:rPr>
            </w:pPr>
            <w:r w:rsidRPr="00FA247E">
              <w:rPr>
                <w:color w:val="000000" w:themeColor="text1"/>
              </w:rPr>
              <w:tab/>
            </w:r>
          </w:p>
        </w:tc>
      </w:tr>
      <w:tr w:rsidR="00FA247E" w:rsidRPr="00FA247E" w14:paraId="720AC8E9" w14:textId="77777777" w:rsidTr="007118A3">
        <w:tblPrEx>
          <w:jc w:val="center"/>
        </w:tblPrEx>
        <w:trPr>
          <w:trHeight w:val="559"/>
          <w:jc w:val="center"/>
        </w:trPr>
        <w:tc>
          <w:tcPr>
            <w:tcW w:w="1262" w:type="dxa"/>
          </w:tcPr>
          <w:p w14:paraId="224BAB2E" w14:textId="77777777" w:rsidR="007A5734" w:rsidRPr="00FA247E" w:rsidRDefault="007A5734" w:rsidP="007A5734">
            <w:pPr>
              <w:rPr>
                <w:bCs/>
                <w:color w:val="000000" w:themeColor="text1"/>
              </w:rPr>
            </w:pPr>
            <w:r w:rsidRPr="00FA247E">
              <w:rPr>
                <w:bCs/>
                <w:color w:val="000000" w:themeColor="text1"/>
              </w:rPr>
              <w:t>2.3.</w:t>
            </w:r>
          </w:p>
        </w:tc>
        <w:tc>
          <w:tcPr>
            <w:tcW w:w="6921" w:type="dxa"/>
          </w:tcPr>
          <w:p w14:paraId="4BF2D60F" w14:textId="77777777" w:rsidR="007A5734" w:rsidRPr="00FA247E" w:rsidRDefault="007A5734" w:rsidP="009E0FB6">
            <w:pPr>
              <w:pStyle w:val="ListParagraph"/>
              <w:suppressAutoHyphens/>
              <w:ind w:left="0"/>
              <w:jc w:val="both"/>
              <w:rPr>
                <w:bCs/>
                <w:color w:val="000000" w:themeColor="text1"/>
              </w:rPr>
            </w:pPr>
            <w:r w:rsidRPr="00FA247E">
              <w:rPr>
                <w:color w:val="000000" w:themeColor="text1"/>
              </w:rPr>
              <w:tab/>
            </w:r>
            <w:r w:rsidRPr="00FA247E">
              <w:rPr>
                <w:bCs/>
                <w:color w:val="000000" w:themeColor="text1"/>
              </w:rPr>
              <w:t>Load, alignment, control and instrumentation accuracies</w:t>
            </w:r>
          </w:p>
          <w:p w14:paraId="3E0AC8D4" w14:textId="77777777" w:rsidR="007A5734" w:rsidRPr="00FA247E" w:rsidRDefault="007A5734" w:rsidP="009E0FB6">
            <w:pPr>
              <w:pStyle w:val="ListParagraph"/>
              <w:suppressAutoHyphens/>
              <w:ind w:left="0"/>
              <w:jc w:val="both"/>
              <w:rPr>
                <w:bCs/>
                <w:color w:val="000000" w:themeColor="text1"/>
                <w:sz w:val="14"/>
              </w:rPr>
            </w:pPr>
          </w:p>
          <w:p w14:paraId="3EC73C84" w14:textId="77777777" w:rsidR="007A5734" w:rsidRPr="00FA247E" w:rsidRDefault="007A5734" w:rsidP="009E0FB6">
            <w:pPr>
              <w:pStyle w:val="ListParagraph"/>
              <w:suppressAutoHyphens/>
              <w:ind w:left="0"/>
              <w:jc w:val="both"/>
              <w:rPr>
                <w:color w:val="000000" w:themeColor="text1"/>
              </w:rPr>
            </w:pPr>
            <w:r w:rsidRPr="00FA247E">
              <w:rPr>
                <w:bCs/>
                <w:color w:val="000000" w:themeColor="text1"/>
              </w:rPr>
              <w:tab/>
              <w:t>Measurement of these parameters shall be sufficiently accurate and precise to provide the required test data. The specific and respective values are shown in Appendix 1.</w:t>
            </w:r>
            <w:r w:rsidRPr="00FA247E">
              <w:rPr>
                <w:color w:val="000000" w:themeColor="text1"/>
              </w:rPr>
              <w:tab/>
            </w:r>
          </w:p>
          <w:p w14:paraId="7C696313" w14:textId="77777777" w:rsidR="007A5734" w:rsidRPr="00FA247E" w:rsidRDefault="007A5734" w:rsidP="00F45E9D">
            <w:pPr>
              <w:pStyle w:val="ListParagraph"/>
              <w:suppressAutoHyphens/>
              <w:ind w:left="-22"/>
              <w:jc w:val="both"/>
              <w:rPr>
                <w:color w:val="000000" w:themeColor="text1"/>
                <w:sz w:val="16"/>
              </w:rPr>
            </w:pPr>
          </w:p>
        </w:tc>
      </w:tr>
      <w:tr w:rsidR="00FA247E" w:rsidRPr="00FA247E" w14:paraId="7EE49A6B" w14:textId="77777777" w:rsidTr="007118A3">
        <w:tblPrEx>
          <w:jc w:val="center"/>
        </w:tblPrEx>
        <w:trPr>
          <w:trHeight w:val="428"/>
          <w:jc w:val="center"/>
        </w:trPr>
        <w:tc>
          <w:tcPr>
            <w:tcW w:w="1262" w:type="dxa"/>
          </w:tcPr>
          <w:p w14:paraId="22CA79F9" w14:textId="77777777" w:rsidR="007A5734" w:rsidRPr="00FA247E" w:rsidRDefault="007A5734" w:rsidP="007A5734">
            <w:pPr>
              <w:rPr>
                <w:bCs/>
                <w:color w:val="000000" w:themeColor="text1"/>
              </w:rPr>
            </w:pPr>
            <w:r w:rsidRPr="00FA247E">
              <w:rPr>
                <w:bCs/>
                <w:color w:val="000000" w:themeColor="text1"/>
              </w:rPr>
              <w:t>2.4.</w:t>
            </w:r>
          </w:p>
        </w:tc>
        <w:tc>
          <w:tcPr>
            <w:tcW w:w="6921" w:type="dxa"/>
          </w:tcPr>
          <w:p w14:paraId="4CB60B84" w14:textId="77777777" w:rsidR="007A5734" w:rsidRPr="00FA247E" w:rsidRDefault="007A5734" w:rsidP="00F45E9D">
            <w:pPr>
              <w:pStyle w:val="ListParagraph"/>
              <w:suppressAutoHyphens/>
              <w:ind w:left="-22"/>
              <w:jc w:val="both"/>
              <w:rPr>
                <w:color w:val="000000" w:themeColor="text1"/>
              </w:rPr>
            </w:pPr>
            <w:r w:rsidRPr="00FA247E">
              <w:rPr>
                <w:color w:val="000000" w:themeColor="text1"/>
              </w:rPr>
              <w:t>Thermal environment</w:t>
            </w:r>
          </w:p>
        </w:tc>
      </w:tr>
      <w:tr w:rsidR="00FA247E" w:rsidRPr="00FA247E" w14:paraId="776C28F4" w14:textId="77777777" w:rsidTr="007118A3">
        <w:tblPrEx>
          <w:jc w:val="center"/>
        </w:tblPrEx>
        <w:trPr>
          <w:trHeight w:val="474"/>
          <w:jc w:val="center"/>
        </w:trPr>
        <w:tc>
          <w:tcPr>
            <w:tcW w:w="1262" w:type="dxa"/>
          </w:tcPr>
          <w:p w14:paraId="2305086A" w14:textId="77777777" w:rsidR="007A5734" w:rsidRPr="00FA247E" w:rsidRDefault="007A5734" w:rsidP="007A5734">
            <w:pPr>
              <w:rPr>
                <w:bCs/>
                <w:color w:val="000000" w:themeColor="text1"/>
              </w:rPr>
            </w:pPr>
            <w:r w:rsidRPr="00FA247E">
              <w:rPr>
                <w:bCs/>
                <w:color w:val="000000" w:themeColor="text1"/>
              </w:rPr>
              <w:t>2.4.1.</w:t>
            </w:r>
          </w:p>
        </w:tc>
        <w:tc>
          <w:tcPr>
            <w:tcW w:w="6921" w:type="dxa"/>
          </w:tcPr>
          <w:p w14:paraId="132082A2" w14:textId="77777777" w:rsidR="007A5734" w:rsidRPr="00FA247E" w:rsidRDefault="007A5734" w:rsidP="00F45E9D">
            <w:pPr>
              <w:pStyle w:val="SingleTxtG"/>
              <w:ind w:left="-22" w:right="0"/>
              <w:rPr>
                <w:color w:val="000000" w:themeColor="text1"/>
                <w:sz w:val="24"/>
              </w:rPr>
            </w:pPr>
            <w:r w:rsidRPr="00FA247E">
              <w:rPr>
                <w:b/>
                <w:bCs/>
                <w:color w:val="000000" w:themeColor="text1"/>
              </w:rPr>
              <w:tab/>
            </w:r>
            <w:r w:rsidRPr="00FA247E">
              <w:rPr>
                <w:color w:val="000000" w:themeColor="text1"/>
                <w:sz w:val="24"/>
              </w:rPr>
              <w:t>Reference conditions</w:t>
            </w:r>
          </w:p>
          <w:p w14:paraId="61403633" w14:textId="77777777" w:rsidR="007A5734" w:rsidRPr="00FA247E" w:rsidRDefault="007A5734" w:rsidP="00F45E9D">
            <w:pPr>
              <w:pStyle w:val="SingleTxtG"/>
              <w:ind w:left="-22" w:right="0"/>
              <w:rPr>
                <w:b/>
                <w:bCs/>
                <w:color w:val="000000" w:themeColor="text1"/>
              </w:rPr>
            </w:pPr>
            <w:r w:rsidRPr="00FA247E">
              <w:rPr>
                <w:color w:val="000000" w:themeColor="text1"/>
                <w:sz w:val="24"/>
              </w:rPr>
              <w:tab/>
              <w:t xml:space="preserve">The reference ambient temperature, measured at a distance not less than 0.15 m and not more than </w:t>
            </w:r>
            <w:smartTag w:uri="urn:schemas-microsoft-com:office:smarttags" w:element="metricconverter">
              <w:smartTagPr>
                <w:attr w:name="ProductID" w:val="1 m"/>
              </w:smartTagPr>
              <w:r w:rsidRPr="00FA247E">
                <w:rPr>
                  <w:color w:val="000000" w:themeColor="text1"/>
                  <w:sz w:val="24"/>
                </w:rPr>
                <w:t>1 m</w:t>
              </w:r>
            </w:smartTag>
            <w:r w:rsidRPr="00FA247E">
              <w:rPr>
                <w:color w:val="000000" w:themeColor="text1"/>
                <w:sz w:val="24"/>
              </w:rPr>
              <w:t xml:space="preserve"> from the tyre sidewall, shall be 25 </w:t>
            </w:r>
            <w:r w:rsidRPr="00FA247E">
              <w:rPr>
                <w:color w:val="000000" w:themeColor="text1"/>
                <w:sz w:val="24"/>
              </w:rPr>
              <w:sym w:font="Symbol" w:char="F0B0"/>
            </w:r>
            <w:r w:rsidRPr="00FA247E">
              <w:rPr>
                <w:color w:val="000000" w:themeColor="text1"/>
                <w:sz w:val="24"/>
              </w:rPr>
              <w:t>C.</w:t>
            </w:r>
          </w:p>
        </w:tc>
      </w:tr>
      <w:tr w:rsidR="00FA247E" w:rsidRPr="00FA247E" w14:paraId="00DFC8B8" w14:textId="77777777" w:rsidTr="007118A3">
        <w:tblPrEx>
          <w:jc w:val="center"/>
        </w:tblPrEx>
        <w:trPr>
          <w:trHeight w:val="1610"/>
          <w:jc w:val="center"/>
        </w:trPr>
        <w:tc>
          <w:tcPr>
            <w:tcW w:w="1262" w:type="dxa"/>
          </w:tcPr>
          <w:p w14:paraId="0B6BFE19" w14:textId="77777777" w:rsidR="007A5734" w:rsidRPr="00FA247E" w:rsidRDefault="007A5734" w:rsidP="009E0FB6">
            <w:pPr>
              <w:rPr>
                <w:bCs/>
                <w:color w:val="000000" w:themeColor="text1"/>
              </w:rPr>
            </w:pPr>
            <w:r w:rsidRPr="00FA247E">
              <w:rPr>
                <w:bCs/>
                <w:color w:val="000000" w:themeColor="text1"/>
              </w:rPr>
              <w:t>2.4.2</w:t>
            </w:r>
          </w:p>
        </w:tc>
        <w:tc>
          <w:tcPr>
            <w:tcW w:w="6921" w:type="dxa"/>
          </w:tcPr>
          <w:p w14:paraId="48FFB676" w14:textId="77777777" w:rsidR="007A5734" w:rsidRPr="00FA247E" w:rsidRDefault="007A5734" w:rsidP="009E0FB6">
            <w:pPr>
              <w:pStyle w:val="ListParagraph"/>
              <w:suppressAutoHyphens/>
              <w:ind w:left="-22"/>
              <w:jc w:val="both"/>
              <w:rPr>
                <w:color w:val="000000" w:themeColor="text1"/>
              </w:rPr>
            </w:pPr>
            <w:r w:rsidRPr="00FA247E">
              <w:rPr>
                <w:color w:val="000000" w:themeColor="text1"/>
              </w:rPr>
              <w:t>Alternative conditions</w:t>
            </w:r>
          </w:p>
          <w:p w14:paraId="15079B3F" w14:textId="77777777" w:rsidR="007A5734" w:rsidRPr="00FA247E" w:rsidRDefault="007A5734" w:rsidP="009E0FB6">
            <w:pPr>
              <w:pStyle w:val="ListParagraph"/>
              <w:suppressAutoHyphens/>
              <w:ind w:left="-22"/>
              <w:jc w:val="both"/>
              <w:rPr>
                <w:color w:val="000000" w:themeColor="text1"/>
                <w:sz w:val="14"/>
              </w:rPr>
            </w:pPr>
          </w:p>
          <w:p w14:paraId="5FDB7336" w14:textId="77777777" w:rsidR="007A5734" w:rsidRPr="00FA247E" w:rsidRDefault="007A5734" w:rsidP="009E0FB6">
            <w:pPr>
              <w:pStyle w:val="ListParagraph"/>
              <w:suppressAutoHyphens/>
              <w:ind w:left="-22"/>
              <w:jc w:val="both"/>
              <w:rPr>
                <w:b/>
                <w:bCs/>
                <w:color w:val="000000" w:themeColor="text1"/>
              </w:rPr>
            </w:pPr>
            <w:r w:rsidRPr="00FA247E">
              <w:rPr>
                <w:color w:val="000000" w:themeColor="text1"/>
              </w:rPr>
              <w:tab/>
              <w:t>If the test ambient temperature is different from the reference ambient temperature, the rolling resistance measurement shall be corrected to the reference ambient temperature in accordance with paragraph 6.2. of this annex.</w:t>
            </w:r>
            <w:r w:rsidRPr="00FA247E">
              <w:rPr>
                <w:color w:val="000000" w:themeColor="text1"/>
              </w:rPr>
              <w:tab/>
            </w:r>
          </w:p>
        </w:tc>
      </w:tr>
      <w:tr w:rsidR="00FA247E" w:rsidRPr="00FA247E" w14:paraId="5D94C54E" w14:textId="77777777" w:rsidTr="007118A3">
        <w:tblPrEx>
          <w:jc w:val="center"/>
        </w:tblPrEx>
        <w:trPr>
          <w:trHeight w:val="278"/>
          <w:jc w:val="center"/>
        </w:trPr>
        <w:tc>
          <w:tcPr>
            <w:tcW w:w="1262" w:type="dxa"/>
          </w:tcPr>
          <w:p w14:paraId="3E945667" w14:textId="77777777" w:rsidR="007A5734" w:rsidRPr="00FA247E" w:rsidRDefault="007A5734" w:rsidP="00A44EBE">
            <w:pPr>
              <w:rPr>
                <w:b/>
                <w:bCs/>
                <w:color w:val="000000" w:themeColor="text1"/>
              </w:rPr>
            </w:pPr>
            <w:r w:rsidRPr="00FA247E">
              <w:rPr>
                <w:b/>
                <w:bCs/>
                <w:color w:val="000000" w:themeColor="text1"/>
              </w:rPr>
              <w:t>3.</w:t>
            </w:r>
            <w:r w:rsidR="00F45E9D" w:rsidRPr="00FA247E">
              <w:rPr>
                <w:b/>
                <w:bCs/>
                <w:color w:val="000000" w:themeColor="text1"/>
              </w:rPr>
              <w:t>0</w:t>
            </w:r>
          </w:p>
        </w:tc>
        <w:tc>
          <w:tcPr>
            <w:tcW w:w="6921" w:type="dxa"/>
          </w:tcPr>
          <w:p w14:paraId="5BC38E60" w14:textId="77777777" w:rsidR="007A5734" w:rsidRPr="00FA247E" w:rsidRDefault="007A5734" w:rsidP="00F45E9D">
            <w:pPr>
              <w:pStyle w:val="ListParagraph"/>
              <w:tabs>
                <w:tab w:val="left" w:pos="75"/>
              </w:tabs>
              <w:suppressAutoHyphens/>
              <w:ind w:left="-22"/>
              <w:jc w:val="both"/>
              <w:rPr>
                <w:b/>
                <w:color w:val="000000" w:themeColor="text1"/>
              </w:rPr>
            </w:pPr>
            <w:r w:rsidRPr="00FA247E">
              <w:rPr>
                <w:b/>
                <w:color w:val="000000" w:themeColor="text1"/>
              </w:rPr>
              <w:t>Test conditions</w:t>
            </w:r>
            <w:r w:rsidRPr="00FA247E">
              <w:rPr>
                <w:b/>
                <w:color w:val="000000" w:themeColor="text1"/>
              </w:rPr>
              <w:tab/>
            </w:r>
          </w:p>
          <w:p w14:paraId="7839D45C" w14:textId="77777777" w:rsidR="009E0FB6" w:rsidRPr="00FA247E" w:rsidRDefault="009E0FB6" w:rsidP="00F45E9D">
            <w:pPr>
              <w:pStyle w:val="ListParagraph"/>
              <w:tabs>
                <w:tab w:val="left" w:pos="75"/>
              </w:tabs>
              <w:suppressAutoHyphens/>
              <w:ind w:left="-22"/>
              <w:jc w:val="both"/>
              <w:rPr>
                <w:b/>
                <w:color w:val="000000" w:themeColor="text1"/>
                <w:sz w:val="18"/>
              </w:rPr>
            </w:pPr>
          </w:p>
        </w:tc>
      </w:tr>
      <w:tr w:rsidR="00FA247E" w:rsidRPr="00FA247E" w14:paraId="2C8DCBBA" w14:textId="77777777" w:rsidTr="007118A3">
        <w:tblPrEx>
          <w:jc w:val="center"/>
        </w:tblPrEx>
        <w:trPr>
          <w:trHeight w:val="849"/>
          <w:jc w:val="center"/>
        </w:trPr>
        <w:tc>
          <w:tcPr>
            <w:tcW w:w="1262" w:type="dxa"/>
          </w:tcPr>
          <w:p w14:paraId="2F623327" w14:textId="77777777" w:rsidR="007A5734" w:rsidRPr="00FA247E" w:rsidRDefault="007A5734" w:rsidP="00A44EBE">
            <w:pPr>
              <w:rPr>
                <w:bCs/>
                <w:color w:val="000000" w:themeColor="text1"/>
              </w:rPr>
            </w:pPr>
            <w:r w:rsidRPr="00FA247E">
              <w:rPr>
                <w:bCs/>
                <w:color w:val="000000" w:themeColor="text1"/>
              </w:rPr>
              <w:t>3.1.</w:t>
            </w:r>
          </w:p>
        </w:tc>
        <w:tc>
          <w:tcPr>
            <w:tcW w:w="6921" w:type="dxa"/>
          </w:tcPr>
          <w:p w14:paraId="655135A2" w14:textId="77777777" w:rsidR="007A5734" w:rsidRPr="00FA247E" w:rsidRDefault="007A5734" w:rsidP="00F45E9D">
            <w:pPr>
              <w:pStyle w:val="ListParagraph"/>
              <w:tabs>
                <w:tab w:val="left" w:pos="75"/>
              </w:tabs>
              <w:suppressAutoHyphens/>
              <w:ind w:left="-22"/>
              <w:jc w:val="both"/>
              <w:rPr>
                <w:color w:val="000000" w:themeColor="text1"/>
              </w:rPr>
            </w:pPr>
            <w:r w:rsidRPr="00FA247E">
              <w:rPr>
                <w:color w:val="000000" w:themeColor="text1"/>
              </w:rPr>
              <w:t>General</w:t>
            </w:r>
          </w:p>
          <w:p w14:paraId="77837937" w14:textId="77777777" w:rsidR="00F45E9D" w:rsidRPr="00FA247E" w:rsidRDefault="00F45E9D" w:rsidP="00F45E9D">
            <w:pPr>
              <w:pStyle w:val="ListParagraph"/>
              <w:tabs>
                <w:tab w:val="left" w:pos="75"/>
              </w:tabs>
              <w:suppressAutoHyphens/>
              <w:ind w:left="-22"/>
              <w:jc w:val="both"/>
              <w:rPr>
                <w:color w:val="000000" w:themeColor="text1"/>
                <w:sz w:val="10"/>
              </w:rPr>
            </w:pPr>
          </w:p>
          <w:p w14:paraId="09CE2C5E" w14:textId="69AA547A" w:rsidR="007A5734" w:rsidRPr="00FA247E" w:rsidRDefault="007A5734" w:rsidP="00F45E9D">
            <w:pPr>
              <w:pStyle w:val="ListParagraph"/>
              <w:tabs>
                <w:tab w:val="left" w:pos="75"/>
              </w:tabs>
              <w:suppressAutoHyphens/>
              <w:ind w:left="-22"/>
              <w:jc w:val="both"/>
              <w:rPr>
                <w:color w:val="000000" w:themeColor="text1"/>
              </w:rPr>
            </w:pPr>
            <w:r w:rsidRPr="00FA247E">
              <w:rPr>
                <w:color w:val="000000" w:themeColor="text1"/>
              </w:rPr>
              <w:t xml:space="preserve">The test consists of a measurement of rolling resistance in which the tyre is inflated </w:t>
            </w:r>
            <w:r w:rsidR="00AB0E91" w:rsidRPr="00FA247E">
              <w:rPr>
                <w:color w:val="000000" w:themeColor="text1"/>
              </w:rPr>
              <w:t xml:space="preserve">to the required cold </w:t>
            </w:r>
            <w:r w:rsidRPr="00FA247E">
              <w:rPr>
                <w:color w:val="000000" w:themeColor="text1"/>
              </w:rPr>
              <w:t xml:space="preserve">inflation pressure allowed to build up, i.e., "capped </w:t>
            </w:r>
            <w:r w:rsidR="00AB0E91" w:rsidRPr="00FA247E">
              <w:rPr>
                <w:color w:val="000000" w:themeColor="text1"/>
              </w:rPr>
              <w:t>inflation</w:t>
            </w:r>
            <w:r w:rsidRPr="00FA247E">
              <w:rPr>
                <w:color w:val="000000" w:themeColor="text1"/>
              </w:rPr>
              <w:t>".</w:t>
            </w:r>
            <w:r w:rsidRPr="00FA247E">
              <w:rPr>
                <w:color w:val="000000" w:themeColor="text1"/>
              </w:rPr>
              <w:tab/>
            </w:r>
          </w:p>
          <w:p w14:paraId="4588CF84" w14:textId="77777777" w:rsidR="009E0FB6" w:rsidRPr="00FA247E" w:rsidRDefault="009E0FB6" w:rsidP="00F45E9D">
            <w:pPr>
              <w:pStyle w:val="ListParagraph"/>
              <w:tabs>
                <w:tab w:val="left" w:pos="75"/>
              </w:tabs>
              <w:suppressAutoHyphens/>
              <w:ind w:left="-22"/>
              <w:jc w:val="both"/>
              <w:rPr>
                <w:color w:val="000000" w:themeColor="text1"/>
                <w:sz w:val="14"/>
              </w:rPr>
            </w:pPr>
          </w:p>
        </w:tc>
      </w:tr>
      <w:tr w:rsidR="00FA247E" w:rsidRPr="00FA247E" w14:paraId="3A37AE0B" w14:textId="77777777" w:rsidTr="007118A3">
        <w:tblPrEx>
          <w:jc w:val="center"/>
        </w:tblPrEx>
        <w:trPr>
          <w:trHeight w:val="836"/>
          <w:jc w:val="center"/>
        </w:trPr>
        <w:tc>
          <w:tcPr>
            <w:tcW w:w="1262" w:type="dxa"/>
          </w:tcPr>
          <w:p w14:paraId="56CD7111" w14:textId="77777777" w:rsidR="007A5734" w:rsidRPr="00FA247E" w:rsidRDefault="007A5734" w:rsidP="00A44EBE">
            <w:pPr>
              <w:rPr>
                <w:bCs/>
                <w:color w:val="000000" w:themeColor="text1"/>
              </w:rPr>
            </w:pPr>
            <w:r w:rsidRPr="00FA247E">
              <w:rPr>
                <w:bCs/>
                <w:color w:val="000000" w:themeColor="text1"/>
              </w:rPr>
              <w:t>3.2.</w:t>
            </w:r>
          </w:p>
        </w:tc>
        <w:tc>
          <w:tcPr>
            <w:tcW w:w="6921" w:type="dxa"/>
          </w:tcPr>
          <w:p w14:paraId="2277727E" w14:textId="77777777" w:rsidR="007A5734" w:rsidRPr="00FA247E" w:rsidRDefault="007A5734" w:rsidP="007A5734">
            <w:pPr>
              <w:pStyle w:val="ListParagraph"/>
              <w:tabs>
                <w:tab w:val="left" w:pos="75"/>
              </w:tabs>
              <w:suppressAutoHyphens/>
              <w:ind w:left="75"/>
              <w:jc w:val="both"/>
              <w:rPr>
                <w:color w:val="000000" w:themeColor="text1"/>
              </w:rPr>
            </w:pPr>
            <w:r w:rsidRPr="00FA247E">
              <w:rPr>
                <w:b/>
                <w:bCs/>
                <w:color w:val="000000" w:themeColor="text1"/>
              </w:rPr>
              <w:tab/>
            </w:r>
            <w:r w:rsidRPr="00FA247E">
              <w:rPr>
                <w:color w:val="000000" w:themeColor="text1"/>
              </w:rPr>
              <w:t>Test speeds</w:t>
            </w:r>
          </w:p>
          <w:p w14:paraId="5B701307" w14:textId="77777777" w:rsidR="007A5734" w:rsidRPr="00FA247E" w:rsidRDefault="007A5734" w:rsidP="007A5734">
            <w:pPr>
              <w:pStyle w:val="ListParagraph"/>
              <w:tabs>
                <w:tab w:val="left" w:pos="75"/>
              </w:tabs>
              <w:suppressAutoHyphens/>
              <w:ind w:left="75"/>
              <w:jc w:val="both"/>
              <w:rPr>
                <w:color w:val="000000" w:themeColor="text1"/>
              </w:rPr>
            </w:pPr>
            <w:r w:rsidRPr="00FA247E">
              <w:rPr>
                <w:color w:val="000000" w:themeColor="text1"/>
              </w:rPr>
              <w:tab/>
              <w:t>The value shall be obtained at the appropriate drum speed specified in Table 1.</w:t>
            </w:r>
          </w:p>
          <w:p w14:paraId="7596E9C7" w14:textId="77777777" w:rsidR="007A5734" w:rsidRPr="00FA247E" w:rsidRDefault="007A5734" w:rsidP="007A5734">
            <w:pPr>
              <w:pStyle w:val="SingleTxtG"/>
              <w:keepNext/>
              <w:keepLines/>
              <w:ind w:left="2268" w:hanging="1134"/>
              <w:jc w:val="center"/>
              <w:rPr>
                <w:b/>
                <w:bCs/>
                <w:color w:val="000000" w:themeColor="text1"/>
                <w:sz w:val="10"/>
              </w:rPr>
            </w:pPr>
          </w:p>
          <w:tbl>
            <w:tblPr>
              <w:tblW w:w="670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1293"/>
              <w:gridCol w:w="537"/>
              <w:gridCol w:w="1138"/>
              <w:gridCol w:w="2548"/>
              <w:gridCol w:w="1185"/>
            </w:tblGrid>
            <w:tr w:rsidR="00FA247E" w:rsidRPr="00FA247E" w14:paraId="34576B3C" w14:textId="77777777" w:rsidTr="00EB4026">
              <w:trPr>
                <w:cantSplit/>
                <w:trHeight w:val="367"/>
                <w:tblHeader/>
              </w:trPr>
              <w:tc>
                <w:tcPr>
                  <w:tcW w:w="6701" w:type="dxa"/>
                  <w:gridSpan w:val="5"/>
                  <w:vAlign w:val="bottom"/>
                </w:tcPr>
                <w:p w14:paraId="39936942" w14:textId="77777777" w:rsidR="009E0FB6" w:rsidRPr="00FA247E" w:rsidRDefault="009E0FB6" w:rsidP="009E0FB6">
                  <w:pPr>
                    <w:pStyle w:val="Heading1"/>
                    <w:keepLines/>
                    <w:rPr>
                      <w:color w:val="000000" w:themeColor="text1"/>
                      <w:sz w:val="24"/>
                      <w:szCs w:val="24"/>
                    </w:rPr>
                  </w:pPr>
                  <w:bookmarkStart w:id="8" w:name="_Toc367177775"/>
                  <w:r w:rsidRPr="00FA247E">
                    <w:rPr>
                      <w:color w:val="000000" w:themeColor="text1"/>
                      <w:sz w:val="24"/>
                      <w:szCs w:val="24"/>
                    </w:rPr>
                    <w:t>Table 1</w:t>
                  </w:r>
                  <w:bookmarkEnd w:id="8"/>
                </w:p>
                <w:p w14:paraId="6739ED74" w14:textId="77777777" w:rsidR="009E0FB6" w:rsidRPr="00FA247E" w:rsidRDefault="009E0FB6" w:rsidP="009E0FB6">
                  <w:pPr>
                    <w:spacing w:before="80" w:after="80" w:line="200" w:lineRule="exact"/>
                    <w:jc w:val="center"/>
                    <w:rPr>
                      <w:bCs/>
                      <w:i/>
                      <w:color w:val="000000" w:themeColor="text1"/>
                      <w:sz w:val="16"/>
                      <w:szCs w:val="16"/>
                    </w:rPr>
                  </w:pPr>
                  <w:r w:rsidRPr="00FA247E">
                    <w:rPr>
                      <w:b/>
                      <w:bCs/>
                      <w:color w:val="000000" w:themeColor="text1"/>
                      <w:szCs w:val="24"/>
                    </w:rPr>
                    <w:t>Test Speeds (in km/h)</w:t>
                  </w:r>
                </w:p>
              </w:tc>
            </w:tr>
            <w:tr w:rsidR="00FA247E" w:rsidRPr="00FA247E" w14:paraId="70DB9496" w14:textId="77777777" w:rsidTr="00EB4026">
              <w:trPr>
                <w:cantSplit/>
                <w:trHeight w:val="367"/>
                <w:tblHeader/>
              </w:trPr>
              <w:tc>
                <w:tcPr>
                  <w:tcW w:w="1293" w:type="dxa"/>
                  <w:vAlign w:val="bottom"/>
                </w:tcPr>
                <w:p w14:paraId="18B9AC73" w14:textId="77777777" w:rsidR="007A5734" w:rsidRPr="00FA247E" w:rsidRDefault="007A5734" w:rsidP="00BF7AFA">
                  <w:pPr>
                    <w:spacing w:before="80" w:after="80" w:line="200" w:lineRule="exact"/>
                    <w:ind w:left="57" w:right="113"/>
                    <w:jc w:val="center"/>
                    <w:rPr>
                      <w:bCs/>
                      <w:color w:val="000000" w:themeColor="text1"/>
                      <w:sz w:val="20"/>
                      <w:szCs w:val="16"/>
                    </w:rPr>
                  </w:pPr>
                  <w:r w:rsidRPr="00FA247E">
                    <w:rPr>
                      <w:bCs/>
                      <w:color w:val="000000" w:themeColor="text1"/>
                      <w:sz w:val="20"/>
                      <w:szCs w:val="16"/>
                    </w:rPr>
                    <w:t>Tyre Class</w:t>
                  </w:r>
                </w:p>
              </w:tc>
              <w:tc>
                <w:tcPr>
                  <w:tcW w:w="537" w:type="dxa"/>
                  <w:vAlign w:val="bottom"/>
                </w:tcPr>
                <w:p w14:paraId="26196E7A" w14:textId="77777777" w:rsidR="007A5734" w:rsidRPr="00FA247E" w:rsidRDefault="007A5734" w:rsidP="00BF7AFA">
                  <w:pPr>
                    <w:spacing w:before="80" w:after="80" w:line="200" w:lineRule="exact"/>
                    <w:ind w:left="57" w:right="113"/>
                    <w:jc w:val="center"/>
                    <w:rPr>
                      <w:rFonts w:eastAsia="MS Mincho"/>
                      <w:bCs/>
                      <w:color w:val="000000" w:themeColor="text1"/>
                      <w:sz w:val="20"/>
                      <w:szCs w:val="16"/>
                      <w:lang w:eastAsia="ja-JP"/>
                    </w:rPr>
                  </w:pPr>
                  <w:r w:rsidRPr="00FA247E">
                    <w:rPr>
                      <w:rFonts w:eastAsia="MS Mincho"/>
                      <w:bCs/>
                      <w:color w:val="000000" w:themeColor="text1"/>
                      <w:sz w:val="20"/>
                      <w:szCs w:val="16"/>
                      <w:lang w:eastAsia="ja-JP"/>
                    </w:rPr>
                    <w:t>C1</w:t>
                  </w:r>
                </w:p>
              </w:tc>
              <w:tc>
                <w:tcPr>
                  <w:tcW w:w="1138" w:type="dxa"/>
                  <w:vAlign w:val="bottom"/>
                </w:tcPr>
                <w:p w14:paraId="38B008BA" w14:textId="77777777" w:rsidR="007A5734" w:rsidRPr="00FA247E" w:rsidRDefault="007A5734" w:rsidP="00BF7AFA">
                  <w:pPr>
                    <w:spacing w:before="80" w:after="80" w:line="200" w:lineRule="exact"/>
                    <w:ind w:left="57" w:right="113"/>
                    <w:jc w:val="center"/>
                    <w:rPr>
                      <w:bCs/>
                      <w:color w:val="000000" w:themeColor="text1"/>
                      <w:sz w:val="20"/>
                      <w:szCs w:val="16"/>
                    </w:rPr>
                  </w:pPr>
                  <w:r w:rsidRPr="00FA247E">
                    <w:rPr>
                      <w:bCs/>
                      <w:color w:val="000000" w:themeColor="text1"/>
                      <w:sz w:val="20"/>
                      <w:szCs w:val="16"/>
                    </w:rPr>
                    <w:t>C2 and C3</w:t>
                  </w:r>
                </w:p>
              </w:tc>
              <w:tc>
                <w:tcPr>
                  <w:tcW w:w="3731" w:type="dxa"/>
                  <w:gridSpan w:val="2"/>
                  <w:vAlign w:val="bottom"/>
                </w:tcPr>
                <w:p w14:paraId="544B8935" w14:textId="77777777" w:rsidR="007A5734" w:rsidRPr="00FA247E" w:rsidRDefault="007A5734" w:rsidP="00BF7AFA">
                  <w:pPr>
                    <w:spacing w:before="80" w:after="80" w:line="200" w:lineRule="exact"/>
                    <w:ind w:left="57" w:right="113"/>
                    <w:jc w:val="center"/>
                    <w:rPr>
                      <w:bCs/>
                      <w:color w:val="000000" w:themeColor="text1"/>
                      <w:sz w:val="20"/>
                      <w:szCs w:val="16"/>
                    </w:rPr>
                  </w:pPr>
                  <w:r w:rsidRPr="00FA247E">
                    <w:rPr>
                      <w:bCs/>
                      <w:color w:val="000000" w:themeColor="text1"/>
                      <w:sz w:val="20"/>
                      <w:szCs w:val="16"/>
                    </w:rPr>
                    <w:t>C3</w:t>
                  </w:r>
                </w:p>
              </w:tc>
            </w:tr>
            <w:tr w:rsidR="00FA247E" w:rsidRPr="00FA247E" w14:paraId="1D524A05" w14:textId="77777777" w:rsidTr="00EB4026">
              <w:trPr>
                <w:cantSplit/>
                <w:trHeight w:val="340"/>
              </w:trPr>
              <w:tc>
                <w:tcPr>
                  <w:tcW w:w="1293" w:type="dxa"/>
                </w:tcPr>
                <w:p w14:paraId="32E032A2" w14:textId="77777777" w:rsidR="007A5734" w:rsidRPr="00FA247E" w:rsidRDefault="007A5734" w:rsidP="007A5734">
                  <w:pPr>
                    <w:spacing w:before="40" w:after="120" w:line="220" w:lineRule="exact"/>
                    <w:ind w:left="57" w:right="113"/>
                    <w:rPr>
                      <w:bCs/>
                      <w:color w:val="000000" w:themeColor="text1"/>
                    </w:rPr>
                  </w:pPr>
                  <w:r w:rsidRPr="00FA247E">
                    <w:rPr>
                      <w:bCs/>
                      <w:color w:val="000000" w:themeColor="text1"/>
                    </w:rPr>
                    <w:t>Load index</w:t>
                  </w:r>
                </w:p>
              </w:tc>
              <w:tc>
                <w:tcPr>
                  <w:tcW w:w="537" w:type="dxa"/>
                </w:tcPr>
                <w:p w14:paraId="5E03394E" w14:textId="77777777" w:rsidR="007A5734" w:rsidRPr="00FA247E" w:rsidRDefault="007A5734" w:rsidP="007A5734">
                  <w:pPr>
                    <w:spacing w:before="40" w:after="120" w:line="220" w:lineRule="exact"/>
                    <w:ind w:left="57" w:right="113"/>
                    <w:rPr>
                      <w:bCs/>
                      <w:color w:val="000000" w:themeColor="text1"/>
                    </w:rPr>
                  </w:pPr>
                  <w:r w:rsidRPr="00FA247E">
                    <w:rPr>
                      <w:bCs/>
                      <w:color w:val="000000" w:themeColor="text1"/>
                    </w:rPr>
                    <w:t>All</w:t>
                  </w:r>
                </w:p>
              </w:tc>
              <w:tc>
                <w:tcPr>
                  <w:tcW w:w="1138" w:type="dxa"/>
                </w:tcPr>
                <w:p w14:paraId="3CBA57FA" w14:textId="77777777" w:rsidR="007A5734" w:rsidRPr="00FA247E" w:rsidRDefault="007A5734" w:rsidP="007A5734">
                  <w:pPr>
                    <w:spacing w:before="40" w:after="120" w:line="220" w:lineRule="exact"/>
                    <w:ind w:left="57" w:right="113"/>
                    <w:rPr>
                      <w:rFonts w:eastAsia="MS Mincho"/>
                      <w:bCs/>
                      <w:color w:val="000000" w:themeColor="text1"/>
                      <w:lang w:eastAsia="ja-JP"/>
                    </w:rPr>
                  </w:pPr>
                  <w:r w:rsidRPr="00FA247E">
                    <w:rPr>
                      <w:rFonts w:eastAsia="MS Mincho"/>
                      <w:bCs/>
                      <w:color w:val="000000" w:themeColor="text1"/>
                      <w:lang w:eastAsia="ja-JP"/>
                    </w:rPr>
                    <w:t>LI ≤ 121</w:t>
                  </w:r>
                </w:p>
              </w:tc>
              <w:tc>
                <w:tcPr>
                  <w:tcW w:w="3731" w:type="dxa"/>
                  <w:gridSpan w:val="2"/>
                </w:tcPr>
                <w:p w14:paraId="53CDE836" w14:textId="77777777" w:rsidR="007A5734" w:rsidRPr="00FA247E" w:rsidRDefault="007A5734" w:rsidP="007A5734">
                  <w:pPr>
                    <w:spacing w:before="40" w:after="120" w:line="220" w:lineRule="exact"/>
                    <w:ind w:left="57" w:right="113"/>
                    <w:rPr>
                      <w:rFonts w:eastAsia="MS Mincho"/>
                      <w:bCs/>
                      <w:color w:val="000000" w:themeColor="text1"/>
                      <w:lang w:eastAsia="ja-JP"/>
                    </w:rPr>
                  </w:pPr>
                  <w:r w:rsidRPr="00FA247E">
                    <w:rPr>
                      <w:rFonts w:eastAsia="MS Mincho"/>
                      <w:bCs/>
                      <w:color w:val="000000" w:themeColor="text1"/>
                      <w:lang w:eastAsia="ja-JP"/>
                    </w:rPr>
                    <w:t>LI &gt; 121</w:t>
                  </w:r>
                </w:p>
              </w:tc>
            </w:tr>
            <w:tr w:rsidR="00FA247E" w:rsidRPr="00FA247E" w14:paraId="34D53737" w14:textId="77777777" w:rsidTr="00EB4026">
              <w:trPr>
                <w:trHeight w:val="377"/>
              </w:trPr>
              <w:tc>
                <w:tcPr>
                  <w:tcW w:w="1293" w:type="dxa"/>
                </w:tcPr>
                <w:p w14:paraId="78EE5297" w14:textId="77777777" w:rsidR="007A5734" w:rsidRPr="00FA247E" w:rsidRDefault="007A5734" w:rsidP="007A5734">
                  <w:pPr>
                    <w:spacing w:before="40" w:after="120" w:line="220" w:lineRule="exact"/>
                    <w:ind w:left="57" w:right="113"/>
                    <w:rPr>
                      <w:bCs/>
                      <w:color w:val="000000" w:themeColor="text1"/>
                    </w:rPr>
                  </w:pPr>
                  <w:r w:rsidRPr="00FA247E">
                    <w:rPr>
                      <w:bCs/>
                      <w:color w:val="000000" w:themeColor="text1"/>
                    </w:rPr>
                    <w:t xml:space="preserve">Speed </w:t>
                  </w:r>
                  <w:r w:rsidR="000064AC" w:rsidRPr="00FA247E">
                    <w:rPr>
                      <w:bCs/>
                      <w:color w:val="000000" w:themeColor="text1"/>
                    </w:rPr>
                    <w:t>Category</w:t>
                  </w:r>
                  <w:r w:rsidR="00FE34DA" w:rsidRPr="00FA247E">
                    <w:rPr>
                      <w:bCs/>
                      <w:color w:val="000000" w:themeColor="text1"/>
                    </w:rPr>
                    <w:t xml:space="preserve"> Symbol</w:t>
                  </w:r>
                </w:p>
              </w:tc>
              <w:tc>
                <w:tcPr>
                  <w:tcW w:w="537" w:type="dxa"/>
                </w:tcPr>
                <w:p w14:paraId="69E37492" w14:textId="77777777" w:rsidR="007A5734" w:rsidRPr="00FA247E" w:rsidRDefault="007A5734" w:rsidP="007A5734">
                  <w:pPr>
                    <w:spacing w:before="40" w:after="120" w:line="220" w:lineRule="exact"/>
                    <w:ind w:left="57" w:right="113"/>
                    <w:rPr>
                      <w:bCs/>
                      <w:color w:val="000000" w:themeColor="text1"/>
                    </w:rPr>
                  </w:pPr>
                  <w:r w:rsidRPr="00FA247E">
                    <w:rPr>
                      <w:bCs/>
                      <w:color w:val="000000" w:themeColor="text1"/>
                    </w:rPr>
                    <w:t>All</w:t>
                  </w:r>
                </w:p>
              </w:tc>
              <w:tc>
                <w:tcPr>
                  <w:tcW w:w="1138" w:type="dxa"/>
                </w:tcPr>
                <w:p w14:paraId="55FBFFD8" w14:textId="77777777" w:rsidR="007A5734" w:rsidRPr="00FA247E" w:rsidRDefault="007A5734" w:rsidP="007A5734">
                  <w:pPr>
                    <w:spacing w:before="40" w:after="120" w:line="220" w:lineRule="exact"/>
                    <w:ind w:left="57" w:right="113"/>
                    <w:rPr>
                      <w:bCs/>
                      <w:color w:val="000000" w:themeColor="text1"/>
                    </w:rPr>
                  </w:pPr>
                  <w:r w:rsidRPr="00FA247E">
                    <w:rPr>
                      <w:bCs/>
                      <w:color w:val="000000" w:themeColor="text1"/>
                    </w:rPr>
                    <w:t>All</w:t>
                  </w:r>
                </w:p>
              </w:tc>
              <w:tc>
                <w:tcPr>
                  <w:tcW w:w="2548" w:type="dxa"/>
                </w:tcPr>
                <w:p w14:paraId="3F92F682" w14:textId="4677B91E" w:rsidR="007A5734" w:rsidRPr="00FA247E" w:rsidRDefault="007A5734" w:rsidP="007A5734">
                  <w:pPr>
                    <w:spacing w:before="40" w:after="120" w:line="220" w:lineRule="exact"/>
                    <w:ind w:left="57" w:right="113"/>
                    <w:rPr>
                      <w:rFonts w:eastAsia="MS Mincho"/>
                      <w:bCs/>
                      <w:color w:val="000000" w:themeColor="text1"/>
                      <w:lang w:eastAsia="ja-JP"/>
                    </w:rPr>
                  </w:pPr>
                  <w:r w:rsidRPr="00FA247E">
                    <w:rPr>
                      <w:rFonts w:eastAsia="MS Mincho"/>
                      <w:bCs/>
                      <w:color w:val="000000" w:themeColor="text1"/>
                      <w:lang w:eastAsia="ja-JP"/>
                    </w:rPr>
                    <w:t xml:space="preserve">J 100 km/h and lower </w:t>
                  </w:r>
                </w:p>
              </w:tc>
              <w:tc>
                <w:tcPr>
                  <w:tcW w:w="1182" w:type="dxa"/>
                </w:tcPr>
                <w:p w14:paraId="0407A86E" w14:textId="77777777" w:rsidR="007A5734" w:rsidRPr="00FA247E" w:rsidRDefault="007A5734" w:rsidP="007A5734">
                  <w:pPr>
                    <w:spacing w:before="40" w:after="120" w:line="220" w:lineRule="exact"/>
                    <w:ind w:left="57" w:right="113"/>
                    <w:rPr>
                      <w:bCs/>
                      <w:color w:val="000000" w:themeColor="text1"/>
                    </w:rPr>
                  </w:pPr>
                  <w:r w:rsidRPr="00FA247E">
                    <w:rPr>
                      <w:bCs/>
                      <w:color w:val="000000" w:themeColor="text1"/>
                    </w:rPr>
                    <w:t>K 110 km/h and higher</w:t>
                  </w:r>
                </w:p>
              </w:tc>
            </w:tr>
            <w:tr w:rsidR="00FA247E" w:rsidRPr="00FA247E" w14:paraId="22813C05" w14:textId="77777777" w:rsidTr="00EB4026">
              <w:trPr>
                <w:trHeight w:val="340"/>
              </w:trPr>
              <w:tc>
                <w:tcPr>
                  <w:tcW w:w="1293" w:type="dxa"/>
                </w:tcPr>
                <w:p w14:paraId="72B3F5BF" w14:textId="77777777" w:rsidR="007A5734" w:rsidRPr="00FA247E" w:rsidRDefault="00FE34DA" w:rsidP="007A5734">
                  <w:pPr>
                    <w:spacing w:before="40" w:after="120" w:line="220" w:lineRule="exact"/>
                    <w:ind w:left="57" w:right="113"/>
                    <w:rPr>
                      <w:bCs/>
                      <w:color w:val="000000" w:themeColor="text1"/>
                    </w:rPr>
                  </w:pPr>
                  <w:r w:rsidRPr="00FA247E">
                    <w:rPr>
                      <w:bCs/>
                      <w:color w:val="000000" w:themeColor="text1"/>
                    </w:rPr>
                    <w:t xml:space="preserve">Test </w:t>
                  </w:r>
                  <w:r w:rsidR="007A5734" w:rsidRPr="00FA247E">
                    <w:rPr>
                      <w:bCs/>
                      <w:color w:val="000000" w:themeColor="text1"/>
                    </w:rPr>
                    <w:t xml:space="preserve">Speed </w:t>
                  </w:r>
                  <w:r w:rsidRPr="00FA247E">
                    <w:rPr>
                      <w:bCs/>
                      <w:color w:val="000000" w:themeColor="text1"/>
                    </w:rPr>
                    <w:t>(km/h)</w:t>
                  </w:r>
                </w:p>
              </w:tc>
              <w:tc>
                <w:tcPr>
                  <w:tcW w:w="537" w:type="dxa"/>
                </w:tcPr>
                <w:p w14:paraId="7CE78623" w14:textId="77777777" w:rsidR="007A5734" w:rsidRPr="00FA247E" w:rsidRDefault="007A5734" w:rsidP="007A5734">
                  <w:pPr>
                    <w:spacing w:before="40" w:after="120" w:line="220" w:lineRule="exact"/>
                    <w:ind w:left="57" w:right="113"/>
                    <w:rPr>
                      <w:bCs/>
                      <w:color w:val="000000" w:themeColor="text1"/>
                    </w:rPr>
                  </w:pPr>
                  <w:r w:rsidRPr="00FA247E">
                    <w:rPr>
                      <w:bCs/>
                      <w:color w:val="000000" w:themeColor="text1"/>
                    </w:rPr>
                    <w:t>80</w:t>
                  </w:r>
                </w:p>
              </w:tc>
              <w:tc>
                <w:tcPr>
                  <w:tcW w:w="1138" w:type="dxa"/>
                </w:tcPr>
                <w:p w14:paraId="5911E054" w14:textId="77777777" w:rsidR="007A5734" w:rsidRPr="00FA247E" w:rsidRDefault="007A5734" w:rsidP="007A5734">
                  <w:pPr>
                    <w:spacing w:before="40" w:after="120" w:line="220" w:lineRule="exact"/>
                    <w:ind w:left="57" w:right="113"/>
                    <w:rPr>
                      <w:rFonts w:eastAsia="MS Mincho"/>
                      <w:bCs/>
                      <w:color w:val="000000" w:themeColor="text1"/>
                      <w:lang w:eastAsia="ja-JP"/>
                    </w:rPr>
                  </w:pPr>
                  <w:r w:rsidRPr="00FA247E">
                    <w:rPr>
                      <w:rFonts w:eastAsia="MS Mincho"/>
                      <w:bCs/>
                      <w:color w:val="000000" w:themeColor="text1"/>
                      <w:lang w:eastAsia="ja-JP"/>
                    </w:rPr>
                    <w:t>80</w:t>
                  </w:r>
                </w:p>
              </w:tc>
              <w:tc>
                <w:tcPr>
                  <w:tcW w:w="2548" w:type="dxa"/>
                </w:tcPr>
                <w:p w14:paraId="1DD7DAD9" w14:textId="77777777" w:rsidR="007A5734" w:rsidRPr="00FA247E" w:rsidRDefault="007A5734" w:rsidP="007A5734">
                  <w:pPr>
                    <w:spacing w:before="40" w:after="120" w:line="220" w:lineRule="exact"/>
                    <w:ind w:left="57" w:right="113"/>
                    <w:rPr>
                      <w:bCs/>
                      <w:color w:val="000000" w:themeColor="text1"/>
                    </w:rPr>
                  </w:pPr>
                  <w:r w:rsidRPr="00FA247E">
                    <w:rPr>
                      <w:bCs/>
                      <w:color w:val="000000" w:themeColor="text1"/>
                    </w:rPr>
                    <w:t>60</w:t>
                  </w:r>
                </w:p>
              </w:tc>
              <w:tc>
                <w:tcPr>
                  <w:tcW w:w="1182" w:type="dxa"/>
                </w:tcPr>
                <w:p w14:paraId="7CF3729F" w14:textId="77777777" w:rsidR="007A5734" w:rsidRPr="00FA247E" w:rsidRDefault="007A5734" w:rsidP="007A5734">
                  <w:pPr>
                    <w:spacing w:before="40" w:after="120" w:line="220" w:lineRule="exact"/>
                    <w:ind w:left="57" w:right="113"/>
                    <w:rPr>
                      <w:bCs/>
                      <w:color w:val="000000" w:themeColor="text1"/>
                    </w:rPr>
                  </w:pPr>
                  <w:r w:rsidRPr="00FA247E">
                    <w:rPr>
                      <w:bCs/>
                      <w:color w:val="000000" w:themeColor="text1"/>
                    </w:rPr>
                    <w:t>80</w:t>
                  </w:r>
                </w:p>
              </w:tc>
            </w:tr>
          </w:tbl>
          <w:p w14:paraId="52E841D7" w14:textId="77777777" w:rsidR="007A5734" w:rsidRPr="00FA247E" w:rsidRDefault="007A5734" w:rsidP="00646026">
            <w:pPr>
              <w:rPr>
                <w:color w:val="000000" w:themeColor="text1"/>
                <w:sz w:val="12"/>
              </w:rPr>
            </w:pPr>
          </w:p>
          <w:p w14:paraId="3332AD86" w14:textId="77777777" w:rsidR="00BF7AFA" w:rsidRPr="00FA247E" w:rsidRDefault="00BF7AFA" w:rsidP="00646026">
            <w:pPr>
              <w:rPr>
                <w:color w:val="000000" w:themeColor="text1"/>
                <w:sz w:val="12"/>
              </w:rPr>
            </w:pPr>
          </w:p>
        </w:tc>
      </w:tr>
      <w:tr w:rsidR="00FA247E" w:rsidRPr="00FA247E" w14:paraId="59EB5FDE" w14:textId="77777777" w:rsidTr="007118A3">
        <w:tblPrEx>
          <w:jc w:val="center"/>
        </w:tblPrEx>
        <w:trPr>
          <w:trHeight w:val="80"/>
          <w:jc w:val="center"/>
        </w:trPr>
        <w:tc>
          <w:tcPr>
            <w:tcW w:w="1262" w:type="dxa"/>
          </w:tcPr>
          <w:p w14:paraId="051CB6F7" w14:textId="77777777" w:rsidR="007A5734" w:rsidRPr="00FA247E" w:rsidRDefault="00BF7AFA" w:rsidP="007A5734">
            <w:pPr>
              <w:rPr>
                <w:bCs/>
                <w:color w:val="000000" w:themeColor="text1"/>
              </w:rPr>
            </w:pPr>
            <w:r w:rsidRPr="00FA247E">
              <w:rPr>
                <w:color w:val="000000" w:themeColor="text1"/>
              </w:rPr>
              <w:br w:type="page"/>
            </w:r>
            <w:r w:rsidR="007A5734" w:rsidRPr="00FA247E">
              <w:rPr>
                <w:bCs/>
                <w:color w:val="000000" w:themeColor="text1"/>
              </w:rPr>
              <w:t>3.3.</w:t>
            </w:r>
          </w:p>
        </w:tc>
        <w:tc>
          <w:tcPr>
            <w:tcW w:w="6921" w:type="dxa"/>
          </w:tcPr>
          <w:p w14:paraId="39A3C27A" w14:textId="77777777" w:rsidR="007A5734" w:rsidRPr="00FA247E" w:rsidRDefault="007A5734" w:rsidP="00BF7AFA">
            <w:pPr>
              <w:pStyle w:val="ListParagraph"/>
              <w:suppressAutoHyphens/>
              <w:ind w:left="0" w:firstLine="7"/>
              <w:jc w:val="both"/>
              <w:rPr>
                <w:color w:val="000000" w:themeColor="text1"/>
              </w:rPr>
            </w:pPr>
            <w:r w:rsidRPr="00FA247E">
              <w:rPr>
                <w:color w:val="000000" w:themeColor="text1"/>
              </w:rPr>
              <w:t>Test load</w:t>
            </w:r>
          </w:p>
          <w:p w14:paraId="5A688442" w14:textId="77777777" w:rsidR="007A5734" w:rsidRPr="00FA247E" w:rsidRDefault="007A5734" w:rsidP="00BF7AFA">
            <w:pPr>
              <w:pStyle w:val="ListParagraph"/>
              <w:suppressAutoHyphens/>
              <w:ind w:left="0" w:firstLine="7"/>
              <w:jc w:val="both"/>
              <w:rPr>
                <w:color w:val="000000" w:themeColor="text1"/>
                <w:sz w:val="14"/>
              </w:rPr>
            </w:pPr>
          </w:p>
          <w:p w14:paraId="76A6ABD1" w14:textId="77777777" w:rsidR="007A5734" w:rsidRPr="00FA247E" w:rsidRDefault="007A5734" w:rsidP="00BF7AFA">
            <w:pPr>
              <w:pStyle w:val="ListParagraph"/>
              <w:suppressAutoHyphens/>
              <w:ind w:left="0" w:firstLine="7"/>
              <w:jc w:val="both"/>
              <w:rPr>
                <w:color w:val="000000" w:themeColor="text1"/>
              </w:rPr>
            </w:pPr>
            <w:r w:rsidRPr="00FA247E">
              <w:rPr>
                <w:color w:val="000000" w:themeColor="text1"/>
              </w:rPr>
              <w:tab/>
              <w:t xml:space="preserve">The standard test load shall be computed from the values shown in Table 2 and shall be kept within the tolerance specified in </w:t>
            </w:r>
            <w:r w:rsidR="00BF7AFA" w:rsidRPr="00FA247E">
              <w:rPr>
                <w:color w:val="000000" w:themeColor="text1"/>
              </w:rPr>
              <w:t xml:space="preserve">                   </w:t>
            </w:r>
            <w:r w:rsidRPr="00FA247E">
              <w:rPr>
                <w:color w:val="000000" w:themeColor="text1"/>
              </w:rPr>
              <w:t>Appendix 1.</w:t>
            </w:r>
          </w:p>
          <w:p w14:paraId="731A7AF1" w14:textId="77777777" w:rsidR="007A5734" w:rsidRPr="00FA247E" w:rsidRDefault="007A5734" w:rsidP="007A5734">
            <w:pPr>
              <w:pStyle w:val="ListParagraph"/>
              <w:tabs>
                <w:tab w:val="left" w:pos="75"/>
              </w:tabs>
              <w:suppressAutoHyphens/>
              <w:ind w:left="75"/>
              <w:jc w:val="both"/>
              <w:rPr>
                <w:b/>
                <w:bCs/>
                <w:color w:val="000000" w:themeColor="text1"/>
                <w:sz w:val="18"/>
              </w:rPr>
            </w:pPr>
          </w:p>
        </w:tc>
      </w:tr>
      <w:tr w:rsidR="00FA247E" w:rsidRPr="00FA247E" w14:paraId="32042369" w14:textId="77777777" w:rsidTr="00260821">
        <w:tblPrEx>
          <w:jc w:val="center"/>
        </w:tblPrEx>
        <w:trPr>
          <w:trHeight w:val="89"/>
          <w:jc w:val="center"/>
        </w:trPr>
        <w:tc>
          <w:tcPr>
            <w:tcW w:w="1262" w:type="dxa"/>
          </w:tcPr>
          <w:p w14:paraId="35C9AC47" w14:textId="77777777" w:rsidR="007A5734" w:rsidRPr="00FA247E" w:rsidRDefault="007A5734" w:rsidP="007A5734">
            <w:pPr>
              <w:rPr>
                <w:bCs/>
                <w:color w:val="000000" w:themeColor="text1"/>
              </w:rPr>
            </w:pPr>
            <w:r w:rsidRPr="00FA247E">
              <w:rPr>
                <w:bCs/>
                <w:color w:val="000000" w:themeColor="text1"/>
              </w:rPr>
              <w:t>3.4.</w:t>
            </w:r>
          </w:p>
        </w:tc>
        <w:tc>
          <w:tcPr>
            <w:tcW w:w="6921" w:type="dxa"/>
          </w:tcPr>
          <w:p w14:paraId="14E2F776" w14:textId="77777777" w:rsidR="007A5734" w:rsidRPr="00FA247E" w:rsidRDefault="007A5734" w:rsidP="00BF7AFA">
            <w:pPr>
              <w:pStyle w:val="ListParagraph"/>
              <w:suppressAutoHyphens/>
              <w:ind w:left="-22"/>
              <w:jc w:val="both"/>
              <w:rPr>
                <w:color w:val="000000" w:themeColor="text1"/>
              </w:rPr>
            </w:pPr>
            <w:r w:rsidRPr="00FA247E">
              <w:rPr>
                <w:color w:val="000000" w:themeColor="text1"/>
              </w:rPr>
              <w:t>Test inflation pressure</w:t>
            </w:r>
          </w:p>
          <w:p w14:paraId="623C3146" w14:textId="77777777" w:rsidR="007A5734" w:rsidRPr="00FA247E" w:rsidRDefault="007A5734" w:rsidP="00BF7AFA">
            <w:pPr>
              <w:pStyle w:val="ListParagraph"/>
              <w:suppressAutoHyphens/>
              <w:ind w:left="-22"/>
              <w:jc w:val="both"/>
              <w:rPr>
                <w:color w:val="000000" w:themeColor="text1"/>
                <w:sz w:val="12"/>
              </w:rPr>
            </w:pPr>
          </w:p>
          <w:p w14:paraId="3A3B283E" w14:textId="77777777" w:rsidR="007A5734" w:rsidRPr="00FA247E" w:rsidRDefault="007A5734" w:rsidP="00BF7AFA">
            <w:pPr>
              <w:pStyle w:val="ListParagraph"/>
              <w:suppressAutoHyphens/>
              <w:ind w:left="-22"/>
              <w:jc w:val="both"/>
              <w:rPr>
                <w:color w:val="000000" w:themeColor="text1"/>
              </w:rPr>
            </w:pPr>
            <w:r w:rsidRPr="00FA247E">
              <w:rPr>
                <w:color w:val="000000" w:themeColor="text1"/>
              </w:rPr>
              <w:tab/>
              <w:t>The inflation pressure shall be in accordance with that shown in Table 2 and shall be capped with the accuracy specified in paragraph 4. of Appendix 1 to this annex.</w:t>
            </w:r>
            <w:r w:rsidRPr="00FA247E">
              <w:rPr>
                <w:color w:val="000000" w:themeColor="text1"/>
              </w:rPr>
              <w:tab/>
            </w:r>
          </w:p>
          <w:p w14:paraId="0A8395E3" w14:textId="77777777" w:rsidR="00347438" w:rsidRPr="00FA247E" w:rsidRDefault="00347438" w:rsidP="00347438">
            <w:pPr>
              <w:pStyle w:val="SingleTxtG"/>
              <w:ind w:left="2268" w:hanging="1134"/>
              <w:jc w:val="center"/>
              <w:rPr>
                <w:b/>
                <w:color w:val="000000" w:themeColor="text1"/>
              </w:rPr>
            </w:pPr>
          </w:p>
          <w:tbl>
            <w:tblPr>
              <w:tblW w:w="6671"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543"/>
              <w:gridCol w:w="1296"/>
              <w:gridCol w:w="1523"/>
              <w:gridCol w:w="2309"/>
            </w:tblGrid>
            <w:tr w:rsidR="00FA247E" w:rsidRPr="00FA247E" w14:paraId="78A144A9" w14:textId="77777777" w:rsidTr="00F96DD5">
              <w:trPr>
                <w:cantSplit/>
                <w:trHeight w:val="538"/>
                <w:tblHeader/>
              </w:trPr>
              <w:tc>
                <w:tcPr>
                  <w:tcW w:w="6671"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7519E440" w14:textId="77777777" w:rsidR="00BF7AFA" w:rsidRPr="00FA247E" w:rsidRDefault="00BF7AFA" w:rsidP="00BF7AFA">
                  <w:pPr>
                    <w:pStyle w:val="Heading1"/>
                    <w:rPr>
                      <w:color w:val="000000" w:themeColor="text1"/>
                      <w:sz w:val="24"/>
                      <w:szCs w:val="24"/>
                    </w:rPr>
                  </w:pPr>
                  <w:bookmarkStart w:id="9" w:name="_Toc367177776"/>
                  <w:r w:rsidRPr="00FA247E">
                    <w:rPr>
                      <w:color w:val="000000" w:themeColor="text1"/>
                      <w:sz w:val="24"/>
                      <w:szCs w:val="24"/>
                    </w:rPr>
                    <w:t>Table 2</w:t>
                  </w:r>
                  <w:bookmarkEnd w:id="9"/>
                </w:p>
                <w:p w14:paraId="7D5673B1" w14:textId="77777777" w:rsidR="00BF7AFA" w:rsidRPr="00FA247E" w:rsidRDefault="00BF7AFA" w:rsidP="00BF7AFA">
                  <w:pPr>
                    <w:spacing w:before="80" w:after="80" w:line="200" w:lineRule="exact"/>
                    <w:ind w:left="57" w:right="113"/>
                    <w:jc w:val="center"/>
                    <w:rPr>
                      <w:bCs/>
                      <w:i/>
                      <w:color w:val="000000" w:themeColor="text1"/>
                      <w:sz w:val="16"/>
                      <w:szCs w:val="16"/>
                    </w:rPr>
                  </w:pPr>
                  <w:r w:rsidRPr="00FA247E">
                    <w:rPr>
                      <w:b/>
                      <w:color w:val="000000" w:themeColor="text1"/>
                      <w:szCs w:val="24"/>
                    </w:rPr>
                    <w:t>Test loads and inflation pressures</w:t>
                  </w:r>
                </w:p>
              </w:tc>
            </w:tr>
            <w:tr w:rsidR="00FA247E" w:rsidRPr="00FA247E" w14:paraId="6E42F090" w14:textId="77777777" w:rsidTr="00F96DD5">
              <w:trPr>
                <w:cantSplit/>
                <w:trHeight w:val="313"/>
                <w:tblHeader/>
              </w:trPr>
              <w:tc>
                <w:tcPr>
                  <w:tcW w:w="15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5DD3EEDE" w14:textId="77777777" w:rsidR="00347438" w:rsidRPr="00FA247E" w:rsidRDefault="00347438" w:rsidP="00A8372A">
                  <w:pPr>
                    <w:spacing w:before="80" w:after="80" w:line="200" w:lineRule="exact"/>
                    <w:ind w:left="57" w:right="113"/>
                    <w:jc w:val="center"/>
                    <w:rPr>
                      <w:b/>
                      <w:bCs/>
                      <w:color w:val="000000" w:themeColor="text1"/>
                      <w:szCs w:val="24"/>
                    </w:rPr>
                  </w:pPr>
                  <w:r w:rsidRPr="00FA247E">
                    <w:rPr>
                      <w:b/>
                      <w:bCs/>
                      <w:color w:val="000000" w:themeColor="text1"/>
                      <w:szCs w:val="24"/>
                    </w:rPr>
                    <w:t>Tyre Class</w:t>
                  </w:r>
                </w:p>
              </w:tc>
              <w:tc>
                <w:tcPr>
                  <w:tcW w:w="281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267FB502" w14:textId="25DAE2C4" w:rsidR="00347438" w:rsidRPr="00FA247E" w:rsidRDefault="00347438" w:rsidP="00A8372A">
                  <w:pPr>
                    <w:spacing w:before="80" w:after="80" w:line="200" w:lineRule="exact"/>
                    <w:ind w:left="57" w:right="113"/>
                    <w:jc w:val="center"/>
                    <w:rPr>
                      <w:b/>
                      <w:bCs/>
                      <w:caps/>
                      <w:color w:val="000000" w:themeColor="text1"/>
                      <w:szCs w:val="24"/>
                      <w:vertAlign w:val="superscript"/>
                    </w:rPr>
                  </w:pPr>
                  <w:r w:rsidRPr="00FA247E">
                    <w:rPr>
                      <w:b/>
                      <w:bCs/>
                      <w:color w:val="000000" w:themeColor="text1"/>
                      <w:szCs w:val="24"/>
                    </w:rPr>
                    <w:t>C1</w:t>
                  </w:r>
                  <w:r w:rsidRPr="00FA247E">
                    <w:rPr>
                      <w:b/>
                      <w:bCs/>
                      <w:color w:val="000000" w:themeColor="text1"/>
                      <w:szCs w:val="24"/>
                      <w:vertAlign w:val="superscript"/>
                    </w:rPr>
                    <w:t xml:space="preserve"> </w:t>
                  </w:r>
                </w:p>
              </w:tc>
              <w:tc>
                <w:tcPr>
                  <w:tcW w:w="23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0C4FD8F5" w14:textId="77777777" w:rsidR="00347438" w:rsidRPr="00FA247E" w:rsidRDefault="00347438" w:rsidP="00A8372A">
                  <w:pPr>
                    <w:spacing w:before="80" w:after="80" w:line="200" w:lineRule="exact"/>
                    <w:ind w:left="57" w:right="113"/>
                    <w:jc w:val="center"/>
                    <w:rPr>
                      <w:b/>
                      <w:bCs/>
                      <w:color w:val="000000" w:themeColor="text1"/>
                      <w:szCs w:val="24"/>
                    </w:rPr>
                  </w:pPr>
                  <w:r w:rsidRPr="00FA247E">
                    <w:rPr>
                      <w:b/>
                      <w:bCs/>
                      <w:color w:val="000000" w:themeColor="text1"/>
                      <w:szCs w:val="24"/>
                    </w:rPr>
                    <w:t>C2, C3</w:t>
                  </w:r>
                </w:p>
              </w:tc>
            </w:tr>
            <w:tr w:rsidR="00FA247E" w:rsidRPr="00FA247E" w14:paraId="6BE5B7B1" w14:textId="77777777" w:rsidTr="00F96DD5">
              <w:trPr>
                <w:cantSplit/>
                <w:trHeight w:val="538"/>
              </w:trPr>
              <w:tc>
                <w:tcPr>
                  <w:tcW w:w="15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13C20B" w14:textId="77777777" w:rsidR="00347438" w:rsidRPr="00FA247E" w:rsidRDefault="00347438" w:rsidP="00A8372A">
                  <w:pPr>
                    <w:spacing w:before="40" w:after="120" w:line="220" w:lineRule="exact"/>
                    <w:ind w:left="57" w:right="113"/>
                    <w:jc w:val="center"/>
                    <w:rPr>
                      <w:b/>
                      <w:bCs/>
                      <w:color w:val="000000" w:themeColor="text1"/>
                      <w:szCs w:val="24"/>
                    </w:rPr>
                  </w:pPr>
                </w:p>
              </w:tc>
              <w:tc>
                <w:tcPr>
                  <w:tcW w:w="12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07F20B" w14:textId="77777777" w:rsidR="00347438" w:rsidRPr="00FA247E" w:rsidRDefault="00347438" w:rsidP="00A8372A">
                  <w:pPr>
                    <w:spacing w:before="40" w:after="120" w:line="220" w:lineRule="exact"/>
                    <w:ind w:left="57" w:right="113"/>
                    <w:jc w:val="center"/>
                    <w:rPr>
                      <w:b/>
                      <w:bCs/>
                      <w:color w:val="000000" w:themeColor="text1"/>
                      <w:szCs w:val="24"/>
                    </w:rPr>
                  </w:pPr>
                  <w:r w:rsidRPr="00FA247E">
                    <w:rPr>
                      <w:b/>
                      <w:bCs/>
                      <w:color w:val="000000" w:themeColor="text1"/>
                      <w:szCs w:val="24"/>
                    </w:rPr>
                    <w:t>Standard load</w:t>
                  </w:r>
                </w:p>
              </w:tc>
              <w:tc>
                <w:tcPr>
                  <w:tcW w:w="15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DD65DE" w14:textId="77777777" w:rsidR="00347438" w:rsidRPr="00FA247E" w:rsidRDefault="00347438" w:rsidP="00A8372A">
                  <w:pPr>
                    <w:spacing w:before="40" w:after="120" w:line="220" w:lineRule="exact"/>
                    <w:ind w:left="57" w:right="113"/>
                    <w:jc w:val="center"/>
                    <w:rPr>
                      <w:b/>
                      <w:bCs/>
                      <w:color w:val="000000" w:themeColor="text1"/>
                      <w:szCs w:val="24"/>
                    </w:rPr>
                  </w:pPr>
                  <w:r w:rsidRPr="00FA247E">
                    <w:rPr>
                      <w:b/>
                      <w:bCs/>
                      <w:color w:val="000000" w:themeColor="text1"/>
                      <w:szCs w:val="24"/>
                    </w:rPr>
                    <w:t>Reinforced or extra load</w:t>
                  </w:r>
                </w:p>
              </w:tc>
              <w:tc>
                <w:tcPr>
                  <w:tcW w:w="23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99AF44" w14:textId="77777777" w:rsidR="00347438" w:rsidRPr="00FA247E" w:rsidRDefault="00347438" w:rsidP="00A8372A">
                  <w:pPr>
                    <w:spacing w:before="40" w:after="120" w:line="220" w:lineRule="exact"/>
                    <w:ind w:left="57" w:right="113"/>
                    <w:jc w:val="center"/>
                    <w:rPr>
                      <w:b/>
                      <w:bCs/>
                      <w:color w:val="000000" w:themeColor="text1"/>
                      <w:szCs w:val="24"/>
                    </w:rPr>
                  </w:pPr>
                </w:p>
              </w:tc>
            </w:tr>
            <w:tr w:rsidR="00FA247E" w:rsidRPr="00FA247E" w14:paraId="34A8FFF4" w14:textId="77777777" w:rsidTr="00F96DD5">
              <w:trPr>
                <w:cantSplit/>
                <w:trHeight w:val="842"/>
              </w:trPr>
              <w:tc>
                <w:tcPr>
                  <w:tcW w:w="15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C4E208" w14:textId="77777777" w:rsidR="00347438" w:rsidRPr="00FA247E" w:rsidRDefault="00347438" w:rsidP="00347438">
                  <w:pPr>
                    <w:spacing w:before="40" w:after="120" w:line="220" w:lineRule="exact"/>
                    <w:ind w:left="57" w:right="113"/>
                    <w:rPr>
                      <w:bCs/>
                      <w:color w:val="000000" w:themeColor="text1"/>
                      <w:szCs w:val="24"/>
                    </w:rPr>
                  </w:pPr>
                  <w:r w:rsidRPr="00FA247E">
                    <w:rPr>
                      <w:bCs/>
                      <w:color w:val="000000" w:themeColor="text1"/>
                      <w:szCs w:val="24"/>
                    </w:rPr>
                    <w:t>Load- % of maximum load capacity</w:t>
                  </w:r>
                  <w:r w:rsidR="00AB0E91" w:rsidRPr="00FA247E">
                    <w:rPr>
                      <w:bCs/>
                      <w:color w:val="000000" w:themeColor="text1"/>
                      <w:szCs w:val="24"/>
                    </w:rPr>
                    <w:t xml:space="preserve"> as indicated by the load capacity index</w:t>
                  </w:r>
                </w:p>
              </w:tc>
              <w:tc>
                <w:tcPr>
                  <w:tcW w:w="12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2039EE" w14:textId="77777777" w:rsidR="00347438" w:rsidRPr="00FA247E" w:rsidRDefault="00347438" w:rsidP="00A8372A">
                  <w:pPr>
                    <w:spacing w:before="40" w:after="120" w:line="220" w:lineRule="exact"/>
                    <w:ind w:left="57" w:right="113"/>
                    <w:jc w:val="center"/>
                    <w:rPr>
                      <w:bCs/>
                      <w:color w:val="000000" w:themeColor="text1"/>
                      <w:szCs w:val="24"/>
                    </w:rPr>
                  </w:pPr>
                </w:p>
                <w:p w14:paraId="315B1DF4" w14:textId="77777777" w:rsidR="00347438" w:rsidRPr="00FA247E" w:rsidRDefault="00347438" w:rsidP="00A8372A">
                  <w:pPr>
                    <w:spacing w:before="40" w:after="120" w:line="220" w:lineRule="exact"/>
                    <w:ind w:left="57" w:right="113"/>
                    <w:jc w:val="center"/>
                    <w:rPr>
                      <w:bCs/>
                      <w:color w:val="000000" w:themeColor="text1"/>
                      <w:szCs w:val="24"/>
                    </w:rPr>
                  </w:pPr>
                  <w:r w:rsidRPr="00FA247E">
                    <w:rPr>
                      <w:bCs/>
                      <w:color w:val="000000" w:themeColor="text1"/>
                      <w:szCs w:val="24"/>
                    </w:rPr>
                    <w:t>80</w:t>
                  </w:r>
                </w:p>
              </w:tc>
              <w:tc>
                <w:tcPr>
                  <w:tcW w:w="15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98DFDA" w14:textId="77777777" w:rsidR="00347438" w:rsidRPr="00FA247E" w:rsidRDefault="00347438" w:rsidP="00A8372A">
                  <w:pPr>
                    <w:spacing w:before="40" w:after="120" w:line="220" w:lineRule="exact"/>
                    <w:ind w:left="57" w:right="113"/>
                    <w:jc w:val="center"/>
                    <w:rPr>
                      <w:bCs/>
                      <w:color w:val="000000" w:themeColor="text1"/>
                      <w:szCs w:val="24"/>
                    </w:rPr>
                  </w:pPr>
                </w:p>
                <w:p w14:paraId="76D0693C" w14:textId="77777777" w:rsidR="00347438" w:rsidRPr="00FA247E" w:rsidRDefault="00347438" w:rsidP="00A8372A">
                  <w:pPr>
                    <w:spacing w:before="40" w:after="120" w:line="220" w:lineRule="exact"/>
                    <w:ind w:left="57" w:right="113"/>
                    <w:jc w:val="center"/>
                    <w:rPr>
                      <w:bCs/>
                      <w:color w:val="000000" w:themeColor="text1"/>
                      <w:szCs w:val="24"/>
                    </w:rPr>
                  </w:pPr>
                  <w:r w:rsidRPr="00FA247E">
                    <w:rPr>
                      <w:bCs/>
                      <w:color w:val="000000" w:themeColor="text1"/>
                      <w:szCs w:val="24"/>
                    </w:rPr>
                    <w:t>80</w:t>
                  </w:r>
                </w:p>
              </w:tc>
              <w:tc>
                <w:tcPr>
                  <w:tcW w:w="23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22818" w14:textId="77787B86" w:rsidR="00347438" w:rsidRPr="00FA247E" w:rsidRDefault="00347438" w:rsidP="00347438">
                  <w:pPr>
                    <w:spacing w:before="40" w:after="120" w:line="220" w:lineRule="exact"/>
                    <w:ind w:left="57" w:right="113"/>
                    <w:jc w:val="center"/>
                    <w:rPr>
                      <w:bCs/>
                      <w:color w:val="000000" w:themeColor="text1"/>
                      <w:szCs w:val="24"/>
                    </w:rPr>
                  </w:pPr>
                  <w:r w:rsidRPr="00FA247E">
                    <w:rPr>
                      <w:bCs/>
                      <w:color w:val="000000" w:themeColor="text1"/>
                      <w:szCs w:val="24"/>
                    </w:rPr>
                    <w:t>85</w:t>
                  </w:r>
                  <w:r w:rsidRPr="00FA247E">
                    <w:rPr>
                      <w:bCs/>
                      <w:color w:val="000000" w:themeColor="text1"/>
                      <w:szCs w:val="24"/>
                      <w:vertAlign w:val="superscript"/>
                    </w:rPr>
                    <w:br/>
                  </w:r>
                  <w:r w:rsidRPr="00FA247E">
                    <w:rPr>
                      <w:bCs/>
                      <w:color w:val="000000" w:themeColor="text1"/>
                      <w:szCs w:val="24"/>
                    </w:rPr>
                    <w:t>(</w:t>
                  </w:r>
                  <w:r w:rsidR="00AB0E91" w:rsidRPr="00FA247E">
                    <w:rPr>
                      <w:bCs/>
                      <w:color w:val="000000" w:themeColor="text1"/>
                      <w:szCs w:val="24"/>
                    </w:rPr>
                    <w:t>refer to single application</w:t>
                  </w:r>
                  <w:r w:rsidRPr="00FA247E">
                    <w:rPr>
                      <w:bCs/>
                      <w:color w:val="000000" w:themeColor="text1"/>
                      <w:szCs w:val="24"/>
                    </w:rPr>
                    <w:t>)</w:t>
                  </w:r>
                </w:p>
              </w:tc>
            </w:tr>
            <w:tr w:rsidR="00FA247E" w:rsidRPr="00FA247E" w14:paraId="5A08BB7B" w14:textId="77777777" w:rsidTr="00F96DD5">
              <w:trPr>
                <w:cantSplit/>
                <w:trHeight w:val="804"/>
              </w:trPr>
              <w:tc>
                <w:tcPr>
                  <w:tcW w:w="15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70084F" w14:textId="77777777" w:rsidR="00347438" w:rsidRPr="00FA247E" w:rsidRDefault="00347438" w:rsidP="00347438">
                  <w:pPr>
                    <w:spacing w:before="40" w:after="120" w:line="220" w:lineRule="exact"/>
                    <w:ind w:left="57" w:right="113"/>
                    <w:rPr>
                      <w:bCs/>
                      <w:color w:val="000000" w:themeColor="text1"/>
                      <w:szCs w:val="24"/>
                    </w:rPr>
                  </w:pPr>
                  <w:r w:rsidRPr="00FA247E">
                    <w:rPr>
                      <w:bCs/>
                      <w:color w:val="000000" w:themeColor="text1"/>
                      <w:szCs w:val="24"/>
                    </w:rPr>
                    <w:t>Inflation pressure</w:t>
                  </w:r>
                  <w:r w:rsidRPr="00FA247E">
                    <w:rPr>
                      <w:bCs/>
                      <w:color w:val="000000" w:themeColor="text1"/>
                      <w:szCs w:val="24"/>
                    </w:rPr>
                    <w:br/>
                    <w:t>kPa</w:t>
                  </w:r>
                </w:p>
              </w:tc>
              <w:tc>
                <w:tcPr>
                  <w:tcW w:w="12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FBA248" w14:textId="77777777" w:rsidR="00347438" w:rsidRPr="00FA247E" w:rsidRDefault="00347438" w:rsidP="00A8372A">
                  <w:pPr>
                    <w:spacing w:before="40" w:after="120" w:line="220" w:lineRule="exact"/>
                    <w:ind w:left="57" w:right="113"/>
                    <w:jc w:val="center"/>
                    <w:rPr>
                      <w:bCs/>
                      <w:color w:val="000000" w:themeColor="text1"/>
                      <w:szCs w:val="24"/>
                    </w:rPr>
                  </w:pPr>
                  <w:r w:rsidRPr="00FA247E">
                    <w:rPr>
                      <w:bCs/>
                      <w:color w:val="000000" w:themeColor="text1"/>
                      <w:szCs w:val="24"/>
                    </w:rPr>
                    <w:br/>
                    <w:t>210</w:t>
                  </w:r>
                </w:p>
              </w:tc>
              <w:tc>
                <w:tcPr>
                  <w:tcW w:w="15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8D66FF" w14:textId="77777777" w:rsidR="00347438" w:rsidRPr="00FA247E" w:rsidRDefault="00347438" w:rsidP="00A8372A">
                  <w:pPr>
                    <w:spacing w:before="40" w:after="120" w:line="220" w:lineRule="exact"/>
                    <w:ind w:left="57" w:right="113"/>
                    <w:jc w:val="center"/>
                    <w:rPr>
                      <w:bCs/>
                      <w:color w:val="000000" w:themeColor="text1"/>
                      <w:szCs w:val="24"/>
                    </w:rPr>
                  </w:pPr>
                  <w:r w:rsidRPr="00FA247E">
                    <w:rPr>
                      <w:bCs/>
                      <w:color w:val="000000" w:themeColor="text1"/>
                      <w:szCs w:val="24"/>
                    </w:rPr>
                    <w:br/>
                    <w:t>250</w:t>
                  </w:r>
                </w:p>
              </w:tc>
              <w:tc>
                <w:tcPr>
                  <w:tcW w:w="23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C1C0A8" w14:textId="77777777" w:rsidR="00AB0E91" w:rsidRPr="00FA247E" w:rsidRDefault="00AB0E91" w:rsidP="00347438">
                  <w:pPr>
                    <w:spacing w:before="40" w:after="120" w:line="220" w:lineRule="exact"/>
                    <w:ind w:left="57" w:right="113"/>
                    <w:jc w:val="center"/>
                    <w:rPr>
                      <w:bCs/>
                      <w:color w:val="000000" w:themeColor="text1"/>
                      <w:szCs w:val="24"/>
                    </w:rPr>
                  </w:pPr>
                  <w:r w:rsidRPr="00FA247E">
                    <w:rPr>
                      <w:bCs/>
                      <w:color w:val="000000" w:themeColor="text1"/>
                      <w:szCs w:val="24"/>
                    </w:rPr>
                    <w:t xml:space="preserve">Test inflation pressure corresponding to the indication of the inflation of the inflation pressure marked on the sidewall as required by clause 4.1 of this standard. </w:t>
                  </w:r>
                </w:p>
              </w:tc>
            </w:tr>
            <w:tr w:rsidR="00FA247E" w:rsidRPr="00FA247E" w14:paraId="431D7595" w14:textId="77777777" w:rsidTr="00F96DD5">
              <w:trPr>
                <w:cantSplit/>
                <w:trHeight w:val="367"/>
              </w:trPr>
              <w:tc>
                <w:tcPr>
                  <w:tcW w:w="6671" w:type="dxa"/>
                  <w:gridSpan w:val="4"/>
                  <w:tcBorders>
                    <w:top w:val="single" w:sz="4" w:space="0" w:color="A6A6A6" w:themeColor="background1" w:themeShade="A6"/>
                    <w:left w:val="nil"/>
                    <w:bottom w:val="nil"/>
                    <w:right w:val="nil"/>
                  </w:tcBorders>
                </w:tcPr>
                <w:p w14:paraId="1C0D3E58" w14:textId="77777777" w:rsidR="00347438" w:rsidRPr="00FA247E" w:rsidRDefault="00347438" w:rsidP="008B7FC4">
                  <w:pPr>
                    <w:spacing w:after="200"/>
                    <w:ind w:left="605" w:right="115" w:hanging="547"/>
                    <w:jc w:val="both"/>
                    <w:rPr>
                      <w:bCs/>
                      <w:color w:val="000000" w:themeColor="text1"/>
                      <w:sz w:val="22"/>
                      <w:szCs w:val="22"/>
                    </w:rPr>
                  </w:pPr>
                  <w:r w:rsidRPr="00FA247E">
                    <w:rPr>
                      <w:b/>
                      <w:bCs/>
                      <w:color w:val="000000" w:themeColor="text1"/>
                      <w:szCs w:val="22"/>
                    </w:rPr>
                    <w:t>Note:</w:t>
                  </w:r>
                  <w:r w:rsidRPr="00FA247E">
                    <w:rPr>
                      <w:bCs/>
                      <w:color w:val="000000" w:themeColor="text1"/>
                      <w:szCs w:val="22"/>
                    </w:rPr>
                    <w:tab/>
                    <w:t xml:space="preserve">The inflation pressure shall be capped with the accuracy specified in paragraph 4. of </w:t>
                  </w:r>
                  <w:r w:rsidRPr="00FA247E">
                    <w:rPr>
                      <w:bCs/>
                      <w:color w:val="000000" w:themeColor="text1"/>
                      <w:szCs w:val="22"/>
                    </w:rPr>
                    <w:tab/>
                    <w:t>Appendix 1 to this annex.</w:t>
                  </w:r>
                </w:p>
              </w:tc>
            </w:tr>
            <w:tr w:rsidR="00FA247E" w:rsidRPr="00FA247E" w14:paraId="5EAE7998" w14:textId="77777777" w:rsidTr="00F96DD5">
              <w:trPr>
                <w:cantSplit/>
                <w:trHeight w:val="975"/>
              </w:trPr>
              <w:tc>
                <w:tcPr>
                  <w:tcW w:w="6671" w:type="dxa"/>
                  <w:gridSpan w:val="4"/>
                  <w:tcBorders>
                    <w:top w:val="nil"/>
                    <w:left w:val="nil"/>
                    <w:bottom w:val="nil"/>
                    <w:right w:val="nil"/>
                  </w:tcBorders>
                </w:tcPr>
                <w:p w14:paraId="7F4A410D" w14:textId="77777777" w:rsidR="00A31CDD" w:rsidRPr="00FA247E" w:rsidRDefault="00A31CDD" w:rsidP="00260821">
                  <w:pPr>
                    <w:ind w:right="115"/>
                    <w:jc w:val="both"/>
                    <w:rPr>
                      <w:bCs/>
                      <w:color w:val="000000" w:themeColor="text1"/>
                      <w:sz w:val="16"/>
                      <w:szCs w:val="16"/>
                    </w:rPr>
                  </w:pPr>
                </w:p>
              </w:tc>
            </w:tr>
          </w:tbl>
          <w:p w14:paraId="667BAF62" w14:textId="77777777" w:rsidR="007A5734" w:rsidRPr="00FA247E" w:rsidRDefault="007A5734" w:rsidP="007A5734">
            <w:pPr>
              <w:pStyle w:val="ListParagraph"/>
              <w:tabs>
                <w:tab w:val="left" w:pos="75"/>
              </w:tabs>
              <w:suppressAutoHyphens/>
              <w:ind w:left="75"/>
              <w:jc w:val="both"/>
              <w:rPr>
                <w:b/>
                <w:bCs/>
                <w:color w:val="000000" w:themeColor="text1"/>
              </w:rPr>
            </w:pPr>
          </w:p>
        </w:tc>
      </w:tr>
      <w:tr w:rsidR="00FA247E" w:rsidRPr="00FA247E" w14:paraId="46A891B1" w14:textId="77777777" w:rsidTr="007118A3">
        <w:tblPrEx>
          <w:jc w:val="center"/>
        </w:tblPrEx>
        <w:trPr>
          <w:trHeight w:val="559"/>
          <w:jc w:val="center"/>
        </w:trPr>
        <w:tc>
          <w:tcPr>
            <w:tcW w:w="1262" w:type="dxa"/>
          </w:tcPr>
          <w:p w14:paraId="63CF40B2" w14:textId="77777777" w:rsidR="007A5734" w:rsidRPr="00FA247E" w:rsidRDefault="00347438" w:rsidP="00A44EBE">
            <w:pPr>
              <w:rPr>
                <w:bCs/>
                <w:color w:val="000000" w:themeColor="text1"/>
              </w:rPr>
            </w:pPr>
            <w:r w:rsidRPr="00FA247E">
              <w:rPr>
                <w:bCs/>
                <w:color w:val="000000" w:themeColor="text1"/>
              </w:rPr>
              <w:t>3.5</w:t>
            </w:r>
            <w:r w:rsidR="007A5734" w:rsidRPr="00FA247E">
              <w:rPr>
                <w:bCs/>
                <w:color w:val="000000" w:themeColor="text1"/>
              </w:rPr>
              <w:t>.</w:t>
            </w:r>
          </w:p>
        </w:tc>
        <w:tc>
          <w:tcPr>
            <w:tcW w:w="6921" w:type="dxa"/>
          </w:tcPr>
          <w:p w14:paraId="20F1C66E" w14:textId="77777777" w:rsidR="00347438" w:rsidRPr="00FA247E" w:rsidRDefault="00347438" w:rsidP="008B7FC4">
            <w:pPr>
              <w:spacing w:after="120"/>
              <w:jc w:val="both"/>
              <w:rPr>
                <w:color w:val="000000" w:themeColor="text1"/>
                <w:lang w:val="en-US"/>
              </w:rPr>
            </w:pPr>
            <w:r w:rsidRPr="00FA247E">
              <w:rPr>
                <w:color w:val="000000" w:themeColor="text1"/>
                <w:lang w:val="en-US"/>
              </w:rPr>
              <w:t>Duration and speed.</w:t>
            </w:r>
          </w:p>
          <w:p w14:paraId="765634A9" w14:textId="77777777" w:rsidR="00347438" w:rsidRPr="00FA247E" w:rsidRDefault="00347438" w:rsidP="008B7FC4">
            <w:pPr>
              <w:spacing w:after="120"/>
              <w:jc w:val="both"/>
              <w:rPr>
                <w:color w:val="000000" w:themeColor="text1"/>
                <w:lang w:val="en-US"/>
              </w:rPr>
            </w:pPr>
            <w:r w:rsidRPr="00FA247E">
              <w:rPr>
                <w:color w:val="000000" w:themeColor="text1"/>
                <w:lang w:val="en-US"/>
              </w:rPr>
              <w:t>When the deceleration method is selected, the following requirements apply:</w:t>
            </w:r>
          </w:p>
          <w:p w14:paraId="642F3B44" w14:textId="12E824EB" w:rsidR="00347438" w:rsidRPr="00FA247E" w:rsidRDefault="00347438" w:rsidP="00414FFF">
            <w:pPr>
              <w:numPr>
                <w:ilvl w:val="0"/>
                <w:numId w:val="7"/>
              </w:numPr>
              <w:spacing w:after="120"/>
              <w:jc w:val="both"/>
              <w:rPr>
                <w:color w:val="000000" w:themeColor="text1"/>
                <w:lang w:val="en-US" w:eastAsia="de-DE"/>
              </w:rPr>
            </w:pPr>
            <w:r w:rsidRPr="00FA247E">
              <w:rPr>
                <w:color w:val="000000" w:themeColor="text1"/>
                <w:lang w:val="en-US"/>
              </w:rPr>
              <w:t xml:space="preserve">The deceleration j shall be determined in </w:t>
            </w:r>
            <w:r w:rsidR="006C21EB" w:rsidRPr="00FA247E">
              <w:rPr>
                <w:color w:val="000000" w:themeColor="text1"/>
                <w:lang w:val="en-US"/>
              </w:rPr>
              <w:t>differential</w:t>
            </w:r>
            <w:r w:rsidRPr="00FA247E">
              <w:rPr>
                <w:color w:val="000000" w:themeColor="text1"/>
                <w:lang w:val="en-US"/>
              </w:rPr>
              <w:t xml:space="preserve"> </w:t>
            </w:r>
            <w:r w:rsidRPr="00FA247E">
              <w:rPr>
                <w:color w:val="000000" w:themeColor="text1"/>
                <w:lang w:val="en-US" w:eastAsia="de-DE"/>
              </w:rPr>
              <w:t>dω/dt or</w:t>
            </w:r>
            <w:r w:rsidRPr="00FA247E">
              <w:rPr>
                <w:strike/>
                <w:color w:val="000000" w:themeColor="text1"/>
                <w:lang w:val="en-US" w:eastAsia="de-DE"/>
              </w:rPr>
              <w:t xml:space="preserve"> </w:t>
            </w:r>
            <w:r w:rsidR="002E18B7" w:rsidRPr="00FA247E">
              <w:rPr>
                <w:color w:val="000000" w:themeColor="text1"/>
                <w:lang w:val="en-US" w:eastAsia="de-DE"/>
              </w:rPr>
              <w:t xml:space="preserve">discrete </w:t>
            </w:r>
            <w:r w:rsidRPr="00FA247E">
              <w:rPr>
                <w:color w:val="000000" w:themeColor="text1"/>
                <w:lang w:val="en-US" w:eastAsia="de-DE"/>
              </w:rPr>
              <w:t>Δω/Δt form, where ω is angular velocity, t – time;</w:t>
            </w:r>
          </w:p>
          <w:p w14:paraId="030193EC" w14:textId="77777777" w:rsidR="00815777" w:rsidRPr="00FA247E" w:rsidRDefault="00815777" w:rsidP="00815777">
            <w:pPr>
              <w:spacing w:after="120"/>
              <w:ind w:left="519"/>
              <w:jc w:val="both"/>
              <w:rPr>
                <w:color w:val="000000" w:themeColor="text1"/>
                <w:lang w:val="en-US"/>
              </w:rPr>
            </w:pPr>
            <w:r w:rsidRPr="00FA247E">
              <w:rPr>
                <w:color w:val="000000" w:themeColor="text1"/>
                <w:lang w:val="en-US"/>
              </w:rPr>
              <w:t>If the differential form dω/dt is used, then the recommendations of Appendix 5 to this annex are to be applied.</w:t>
            </w:r>
          </w:p>
          <w:p w14:paraId="6E946DA5" w14:textId="77777777" w:rsidR="00347438" w:rsidRPr="00FA247E" w:rsidRDefault="00347438" w:rsidP="00347438">
            <w:pPr>
              <w:spacing w:after="120"/>
              <w:ind w:left="524" w:hanging="425"/>
              <w:jc w:val="both"/>
              <w:rPr>
                <w:bCs/>
                <w:color w:val="000000" w:themeColor="text1"/>
                <w:lang w:val="en-US"/>
              </w:rPr>
            </w:pPr>
            <w:r w:rsidRPr="00FA247E">
              <w:rPr>
                <w:color w:val="000000" w:themeColor="text1"/>
                <w:lang w:val="en-US"/>
              </w:rPr>
              <w:t>(b)</w:t>
            </w:r>
            <w:r w:rsidRPr="00FA247E">
              <w:rPr>
                <w:bCs/>
                <w:color w:val="000000" w:themeColor="text1"/>
                <w:lang w:val="en-US"/>
              </w:rPr>
              <w:tab/>
              <w:t>For duration Δt, the time increments shall not exceed 0.5 s;</w:t>
            </w:r>
          </w:p>
          <w:p w14:paraId="4F3F3387" w14:textId="77777777" w:rsidR="007A5734" w:rsidRPr="00FA247E" w:rsidRDefault="00347438" w:rsidP="00347438">
            <w:pPr>
              <w:spacing w:after="120"/>
              <w:ind w:left="524" w:hanging="425"/>
              <w:jc w:val="both"/>
              <w:rPr>
                <w:color w:val="000000" w:themeColor="text1"/>
              </w:rPr>
            </w:pPr>
            <w:r w:rsidRPr="00FA247E">
              <w:rPr>
                <w:color w:val="000000" w:themeColor="text1"/>
                <w:lang w:val="en-US"/>
              </w:rPr>
              <w:t>(c)</w:t>
            </w:r>
            <w:r w:rsidRPr="00FA247E">
              <w:rPr>
                <w:bCs/>
                <w:color w:val="000000" w:themeColor="text1"/>
                <w:lang w:val="en-US"/>
              </w:rPr>
              <w:tab/>
              <w:t xml:space="preserve">Any variation of the test </w:t>
            </w:r>
            <w:r w:rsidRPr="00FA247E">
              <w:rPr>
                <w:color w:val="000000" w:themeColor="text1"/>
                <w:lang w:val="en-US"/>
              </w:rPr>
              <w:t>drum</w:t>
            </w:r>
            <w:r w:rsidRPr="00FA247E">
              <w:rPr>
                <w:bCs/>
                <w:color w:val="000000" w:themeColor="text1"/>
                <w:lang w:val="en-US"/>
              </w:rPr>
              <w:t xml:space="preserve"> speed shall not exceed 1 km/h within one time increment.</w:t>
            </w:r>
            <w:r w:rsidR="007A5734" w:rsidRPr="00FA247E">
              <w:rPr>
                <w:color w:val="000000" w:themeColor="text1"/>
              </w:rPr>
              <w:tab/>
            </w:r>
          </w:p>
        </w:tc>
      </w:tr>
      <w:tr w:rsidR="00FA247E" w:rsidRPr="00FA247E" w14:paraId="43FC3B70" w14:textId="77777777" w:rsidTr="007118A3">
        <w:tblPrEx>
          <w:jc w:val="center"/>
        </w:tblPrEx>
        <w:trPr>
          <w:trHeight w:val="441"/>
          <w:jc w:val="center"/>
        </w:trPr>
        <w:tc>
          <w:tcPr>
            <w:tcW w:w="1262" w:type="dxa"/>
          </w:tcPr>
          <w:p w14:paraId="4BEA105C" w14:textId="77777777" w:rsidR="007A5734" w:rsidRPr="00FA247E" w:rsidRDefault="004F7B02" w:rsidP="00A44EBE">
            <w:pPr>
              <w:rPr>
                <w:b/>
                <w:bCs/>
                <w:color w:val="000000" w:themeColor="text1"/>
              </w:rPr>
            </w:pPr>
            <w:r w:rsidRPr="00FA247E">
              <w:rPr>
                <w:color w:val="000000" w:themeColor="text1"/>
              </w:rPr>
              <w:br w:type="page"/>
            </w:r>
            <w:r w:rsidR="00347438" w:rsidRPr="00FA247E">
              <w:rPr>
                <w:b/>
                <w:bCs/>
                <w:color w:val="000000" w:themeColor="text1"/>
              </w:rPr>
              <w:t>4</w:t>
            </w:r>
            <w:r w:rsidR="007A5734" w:rsidRPr="00FA247E">
              <w:rPr>
                <w:b/>
                <w:bCs/>
                <w:color w:val="000000" w:themeColor="text1"/>
              </w:rPr>
              <w:t>.</w:t>
            </w:r>
            <w:r w:rsidRPr="00FA247E">
              <w:rPr>
                <w:b/>
                <w:bCs/>
                <w:color w:val="000000" w:themeColor="text1"/>
              </w:rPr>
              <w:t>0</w:t>
            </w:r>
          </w:p>
        </w:tc>
        <w:tc>
          <w:tcPr>
            <w:tcW w:w="6921" w:type="dxa"/>
          </w:tcPr>
          <w:p w14:paraId="6D828A30" w14:textId="77777777" w:rsidR="007A5734" w:rsidRPr="00FA247E" w:rsidRDefault="00347438" w:rsidP="00347438">
            <w:pPr>
              <w:pStyle w:val="ListParagraph"/>
              <w:tabs>
                <w:tab w:val="left" w:pos="75"/>
              </w:tabs>
              <w:suppressAutoHyphens/>
              <w:ind w:left="75"/>
              <w:jc w:val="both"/>
              <w:rPr>
                <w:b/>
                <w:color w:val="000000" w:themeColor="text1"/>
              </w:rPr>
            </w:pPr>
            <w:r w:rsidRPr="00FA247E">
              <w:rPr>
                <w:b/>
                <w:color w:val="000000" w:themeColor="text1"/>
              </w:rPr>
              <w:t>Test procedure</w:t>
            </w:r>
          </w:p>
        </w:tc>
      </w:tr>
      <w:tr w:rsidR="00FA247E" w:rsidRPr="00FA247E" w14:paraId="1AB86B44" w14:textId="77777777" w:rsidTr="007118A3">
        <w:tblPrEx>
          <w:jc w:val="center"/>
        </w:tblPrEx>
        <w:trPr>
          <w:trHeight w:val="474"/>
          <w:jc w:val="center"/>
        </w:trPr>
        <w:tc>
          <w:tcPr>
            <w:tcW w:w="1262" w:type="dxa"/>
          </w:tcPr>
          <w:p w14:paraId="3E811606" w14:textId="77777777" w:rsidR="007A5734" w:rsidRPr="00FA247E" w:rsidRDefault="00347438" w:rsidP="00A44EBE">
            <w:pPr>
              <w:rPr>
                <w:bCs/>
                <w:color w:val="000000" w:themeColor="text1"/>
              </w:rPr>
            </w:pPr>
            <w:r w:rsidRPr="00FA247E">
              <w:rPr>
                <w:bCs/>
                <w:color w:val="000000" w:themeColor="text1"/>
              </w:rPr>
              <w:t>4.1.</w:t>
            </w:r>
          </w:p>
        </w:tc>
        <w:tc>
          <w:tcPr>
            <w:tcW w:w="6921" w:type="dxa"/>
          </w:tcPr>
          <w:p w14:paraId="7936B1F4" w14:textId="77777777" w:rsidR="00347438" w:rsidRPr="00FA247E" w:rsidRDefault="007A5734" w:rsidP="00347438">
            <w:pPr>
              <w:pStyle w:val="ListParagraph"/>
              <w:tabs>
                <w:tab w:val="left" w:pos="75"/>
              </w:tabs>
              <w:suppressAutoHyphens/>
              <w:ind w:left="75"/>
              <w:jc w:val="both"/>
              <w:rPr>
                <w:color w:val="000000" w:themeColor="text1"/>
              </w:rPr>
            </w:pPr>
            <w:r w:rsidRPr="00FA247E">
              <w:rPr>
                <w:b/>
                <w:bCs/>
                <w:color w:val="000000" w:themeColor="text1"/>
              </w:rPr>
              <w:tab/>
            </w:r>
            <w:r w:rsidR="00347438" w:rsidRPr="00FA247E">
              <w:rPr>
                <w:color w:val="000000" w:themeColor="text1"/>
              </w:rPr>
              <w:t>General</w:t>
            </w:r>
          </w:p>
          <w:p w14:paraId="4255CC4F" w14:textId="77777777" w:rsidR="00347438" w:rsidRPr="00FA247E" w:rsidRDefault="00347438" w:rsidP="00347438">
            <w:pPr>
              <w:pStyle w:val="ListParagraph"/>
              <w:tabs>
                <w:tab w:val="left" w:pos="75"/>
              </w:tabs>
              <w:suppressAutoHyphens/>
              <w:ind w:left="75"/>
              <w:jc w:val="both"/>
              <w:rPr>
                <w:color w:val="000000" w:themeColor="text1"/>
              </w:rPr>
            </w:pPr>
          </w:p>
          <w:p w14:paraId="708BD77A" w14:textId="77777777" w:rsidR="00347438" w:rsidRPr="00FA247E" w:rsidRDefault="00347438" w:rsidP="00A8372A">
            <w:pPr>
              <w:pStyle w:val="ListParagraph"/>
              <w:tabs>
                <w:tab w:val="left" w:pos="75"/>
              </w:tabs>
              <w:suppressAutoHyphens/>
              <w:ind w:left="75"/>
              <w:jc w:val="both"/>
              <w:rPr>
                <w:color w:val="000000" w:themeColor="text1"/>
              </w:rPr>
            </w:pPr>
            <w:r w:rsidRPr="00FA247E">
              <w:rPr>
                <w:color w:val="000000" w:themeColor="text1"/>
              </w:rPr>
              <w:tab/>
              <w:t>The test procedure steps described below shall be followed in the sequence given.</w:t>
            </w:r>
          </w:p>
          <w:p w14:paraId="3FD648EC" w14:textId="77777777" w:rsidR="004F7B02" w:rsidRPr="00FA247E" w:rsidRDefault="004F7B02" w:rsidP="00A8372A">
            <w:pPr>
              <w:pStyle w:val="ListParagraph"/>
              <w:tabs>
                <w:tab w:val="left" w:pos="75"/>
              </w:tabs>
              <w:suppressAutoHyphens/>
              <w:ind w:left="75"/>
              <w:jc w:val="both"/>
              <w:rPr>
                <w:color w:val="000000" w:themeColor="text1"/>
              </w:rPr>
            </w:pPr>
          </w:p>
        </w:tc>
      </w:tr>
      <w:tr w:rsidR="00FA247E" w:rsidRPr="00FA247E" w14:paraId="1165E19F" w14:textId="77777777" w:rsidTr="007118A3">
        <w:tblPrEx>
          <w:jc w:val="center"/>
        </w:tblPrEx>
        <w:trPr>
          <w:trHeight w:val="80"/>
          <w:jc w:val="center"/>
        </w:trPr>
        <w:tc>
          <w:tcPr>
            <w:tcW w:w="1262" w:type="dxa"/>
          </w:tcPr>
          <w:p w14:paraId="2FF7C7E7" w14:textId="77777777" w:rsidR="007A5734" w:rsidRPr="00FA247E" w:rsidRDefault="00347438" w:rsidP="00A44EBE">
            <w:pPr>
              <w:rPr>
                <w:bCs/>
                <w:color w:val="000000" w:themeColor="text1"/>
              </w:rPr>
            </w:pPr>
            <w:r w:rsidRPr="00FA247E">
              <w:rPr>
                <w:bCs/>
                <w:color w:val="000000" w:themeColor="text1"/>
              </w:rPr>
              <w:t>4.2.</w:t>
            </w:r>
          </w:p>
        </w:tc>
        <w:tc>
          <w:tcPr>
            <w:tcW w:w="6921" w:type="dxa"/>
          </w:tcPr>
          <w:p w14:paraId="4FBCA53C" w14:textId="77777777" w:rsidR="00347438" w:rsidRPr="00FA247E" w:rsidRDefault="00347438" w:rsidP="00347438">
            <w:pPr>
              <w:pStyle w:val="ListParagraph"/>
              <w:tabs>
                <w:tab w:val="left" w:pos="75"/>
              </w:tabs>
              <w:suppressAutoHyphens/>
              <w:ind w:left="75"/>
              <w:jc w:val="both"/>
              <w:rPr>
                <w:color w:val="000000" w:themeColor="text1"/>
              </w:rPr>
            </w:pPr>
            <w:r w:rsidRPr="00FA247E">
              <w:rPr>
                <w:color w:val="000000" w:themeColor="text1"/>
              </w:rPr>
              <w:t>Thermal conditioning</w:t>
            </w:r>
          </w:p>
          <w:p w14:paraId="131BD11B" w14:textId="77777777" w:rsidR="00347438" w:rsidRPr="00FA247E" w:rsidRDefault="00347438" w:rsidP="00347438">
            <w:pPr>
              <w:pStyle w:val="ListParagraph"/>
              <w:tabs>
                <w:tab w:val="left" w:pos="75"/>
              </w:tabs>
              <w:suppressAutoHyphens/>
              <w:ind w:left="75"/>
              <w:jc w:val="both"/>
              <w:rPr>
                <w:color w:val="000000" w:themeColor="text1"/>
              </w:rPr>
            </w:pPr>
          </w:p>
          <w:p w14:paraId="2D31B846" w14:textId="77777777" w:rsidR="00347438" w:rsidRPr="00FA247E" w:rsidRDefault="00347438" w:rsidP="00347438">
            <w:pPr>
              <w:pStyle w:val="ListParagraph"/>
              <w:tabs>
                <w:tab w:val="left" w:pos="75"/>
              </w:tabs>
              <w:suppressAutoHyphens/>
              <w:ind w:left="75"/>
              <w:jc w:val="both"/>
              <w:rPr>
                <w:color w:val="000000" w:themeColor="text1"/>
              </w:rPr>
            </w:pPr>
            <w:r w:rsidRPr="00FA247E">
              <w:rPr>
                <w:color w:val="000000" w:themeColor="text1"/>
              </w:rPr>
              <w:tab/>
              <w:t>The inflated tyre shall be placed in the thermal environment of the test location for a minimum of:</w:t>
            </w:r>
          </w:p>
          <w:p w14:paraId="6777297F" w14:textId="77777777" w:rsidR="00347438" w:rsidRPr="00FA247E" w:rsidRDefault="00347438" w:rsidP="00347438">
            <w:pPr>
              <w:pStyle w:val="ListParagraph"/>
              <w:tabs>
                <w:tab w:val="left" w:pos="75"/>
              </w:tabs>
              <w:suppressAutoHyphens/>
              <w:ind w:left="75"/>
              <w:jc w:val="both"/>
              <w:rPr>
                <w:color w:val="000000" w:themeColor="text1"/>
              </w:rPr>
            </w:pPr>
          </w:p>
          <w:p w14:paraId="617FE5B2" w14:textId="77777777" w:rsidR="00347438" w:rsidRPr="00FA247E" w:rsidRDefault="00347438" w:rsidP="00347438">
            <w:pPr>
              <w:pStyle w:val="ListParagraph"/>
              <w:tabs>
                <w:tab w:val="left" w:pos="666"/>
              </w:tabs>
              <w:suppressAutoHyphens/>
              <w:ind w:left="241" w:hanging="241"/>
              <w:jc w:val="both"/>
              <w:rPr>
                <w:color w:val="000000" w:themeColor="text1"/>
              </w:rPr>
            </w:pPr>
            <w:r w:rsidRPr="00FA247E">
              <w:rPr>
                <w:color w:val="000000" w:themeColor="text1"/>
              </w:rPr>
              <w:tab/>
              <w:t>(a)</w:t>
            </w:r>
            <w:r w:rsidRPr="00FA247E">
              <w:rPr>
                <w:color w:val="000000" w:themeColor="text1"/>
              </w:rPr>
              <w:tab/>
              <w:t>3 hours for Class C1 tyres;</w:t>
            </w:r>
          </w:p>
          <w:p w14:paraId="029BC179" w14:textId="77777777" w:rsidR="007A5734" w:rsidRPr="00FA247E" w:rsidRDefault="00347438" w:rsidP="00347438">
            <w:pPr>
              <w:pStyle w:val="ListParagraph"/>
              <w:tabs>
                <w:tab w:val="left" w:pos="666"/>
              </w:tabs>
              <w:suppressAutoHyphens/>
              <w:ind w:left="241" w:hanging="241"/>
              <w:jc w:val="both"/>
              <w:rPr>
                <w:color w:val="000000" w:themeColor="text1"/>
              </w:rPr>
            </w:pPr>
            <w:r w:rsidRPr="00FA247E">
              <w:rPr>
                <w:color w:val="000000" w:themeColor="text1"/>
              </w:rPr>
              <w:tab/>
              <w:t>(b)</w:t>
            </w:r>
            <w:r w:rsidRPr="00FA247E">
              <w:rPr>
                <w:color w:val="000000" w:themeColor="text1"/>
              </w:rPr>
              <w:tab/>
              <w:t>6 hours for Class C2 and C3 tyres.</w:t>
            </w:r>
          </w:p>
          <w:p w14:paraId="2C59F056" w14:textId="77777777" w:rsidR="00347438" w:rsidRPr="00FA247E" w:rsidRDefault="00347438" w:rsidP="00347438">
            <w:pPr>
              <w:pStyle w:val="ListParagraph"/>
              <w:tabs>
                <w:tab w:val="left" w:pos="666"/>
              </w:tabs>
              <w:suppressAutoHyphens/>
              <w:ind w:left="241" w:hanging="241"/>
              <w:jc w:val="both"/>
              <w:rPr>
                <w:b/>
                <w:bCs/>
                <w:color w:val="000000" w:themeColor="text1"/>
              </w:rPr>
            </w:pPr>
          </w:p>
        </w:tc>
      </w:tr>
      <w:tr w:rsidR="00FA247E" w:rsidRPr="00FA247E" w14:paraId="79DE271D" w14:textId="77777777" w:rsidTr="007118A3">
        <w:tblPrEx>
          <w:jc w:val="center"/>
        </w:tblPrEx>
        <w:trPr>
          <w:trHeight w:val="509"/>
          <w:jc w:val="center"/>
        </w:trPr>
        <w:tc>
          <w:tcPr>
            <w:tcW w:w="1262" w:type="dxa"/>
          </w:tcPr>
          <w:p w14:paraId="0C8D5B18" w14:textId="77777777" w:rsidR="007A5734" w:rsidRPr="00FA247E" w:rsidRDefault="00347438" w:rsidP="00A44EBE">
            <w:pPr>
              <w:rPr>
                <w:bCs/>
                <w:color w:val="000000" w:themeColor="text1"/>
              </w:rPr>
            </w:pPr>
            <w:r w:rsidRPr="00FA247E">
              <w:rPr>
                <w:bCs/>
                <w:color w:val="000000" w:themeColor="text1"/>
              </w:rPr>
              <w:t>4.3.</w:t>
            </w:r>
          </w:p>
        </w:tc>
        <w:tc>
          <w:tcPr>
            <w:tcW w:w="6921" w:type="dxa"/>
          </w:tcPr>
          <w:p w14:paraId="25EC6264" w14:textId="77777777" w:rsidR="00347438" w:rsidRPr="00FA247E" w:rsidRDefault="00347438" w:rsidP="00347438">
            <w:pPr>
              <w:keepNext/>
              <w:keepLines/>
              <w:spacing w:after="120"/>
              <w:ind w:left="1011" w:right="307" w:hanging="1134"/>
              <w:jc w:val="both"/>
              <w:rPr>
                <w:color w:val="000000" w:themeColor="text1"/>
              </w:rPr>
            </w:pPr>
            <w:r w:rsidRPr="00FA247E">
              <w:rPr>
                <w:color w:val="000000" w:themeColor="text1"/>
              </w:rPr>
              <w:t xml:space="preserve">   Pressure adjustment</w:t>
            </w:r>
          </w:p>
          <w:p w14:paraId="7887526B" w14:textId="77777777" w:rsidR="004F7B02" w:rsidRPr="00FA247E" w:rsidRDefault="00347438" w:rsidP="00347438">
            <w:pPr>
              <w:pStyle w:val="ListParagraph"/>
              <w:tabs>
                <w:tab w:val="left" w:pos="75"/>
              </w:tabs>
              <w:suppressAutoHyphens/>
              <w:ind w:left="75"/>
              <w:jc w:val="both"/>
              <w:rPr>
                <w:color w:val="000000" w:themeColor="text1"/>
              </w:rPr>
            </w:pPr>
            <w:r w:rsidRPr="00FA247E">
              <w:rPr>
                <w:color w:val="000000" w:themeColor="text1"/>
              </w:rPr>
              <w:tab/>
              <w:t>After thermal conditioning, the inflation pressure shall be adjusted to the test pressure, and verified 10 minutes after the adjustment is made.</w:t>
            </w:r>
          </w:p>
          <w:p w14:paraId="7A71C6A2" w14:textId="77777777" w:rsidR="007A5734" w:rsidRPr="00FA247E" w:rsidRDefault="00347438" w:rsidP="00347438">
            <w:pPr>
              <w:pStyle w:val="ListParagraph"/>
              <w:tabs>
                <w:tab w:val="left" w:pos="75"/>
              </w:tabs>
              <w:suppressAutoHyphens/>
              <w:ind w:left="75"/>
              <w:jc w:val="both"/>
              <w:rPr>
                <w:b/>
                <w:bCs/>
                <w:color w:val="000000" w:themeColor="text1"/>
              </w:rPr>
            </w:pPr>
            <w:r w:rsidRPr="00FA247E">
              <w:rPr>
                <w:color w:val="000000" w:themeColor="text1"/>
              </w:rPr>
              <w:t xml:space="preserve">  </w:t>
            </w:r>
          </w:p>
        </w:tc>
      </w:tr>
      <w:tr w:rsidR="00FA247E" w:rsidRPr="00FA247E" w14:paraId="71C4D160" w14:textId="77777777" w:rsidTr="007118A3">
        <w:tblPrEx>
          <w:jc w:val="center"/>
        </w:tblPrEx>
        <w:trPr>
          <w:trHeight w:val="3739"/>
          <w:jc w:val="center"/>
        </w:trPr>
        <w:tc>
          <w:tcPr>
            <w:tcW w:w="1262" w:type="dxa"/>
          </w:tcPr>
          <w:p w14:paraId="5A8F83E3" w14:textId="77777777" w:rsidR="007A5734" w:rsidRPr="00FA247E" w:rsidRDefault="00347438" w:rsidP="00A44EBE">
            <w:pPr>
              <w:rPr>
                <w:bCs/>
                <w:color w:val="000000" w:themeColor="text1"/>
              </w:rPr>
            </w:pPr>
            <w:r w:rsidRPr="00FA247E">
              <w:rPr>
                <w:bCs/>
                <w:color w:val="000000" w:themeColor="text1"/>
              </w:rPr>
              <w:t>4</w:t>
            </w:r>
            <w:r w:rsidR="007A5734" w:rsidRPr="00FA247E">
              <w:rPr>
                <w:bCs/>
                <w:color w:val="000000" w:themeColor="text1"/>
              </w:rPr>
              <w:t>.4.</w:t>
            </w:r>
          </w:p>
        </w:tc>
        <w:tc>
          <w:tcPr>
            <w:tcW w:w="6921" w:type="dxa"/>
          </w:tcPr>
          <w:p w14:paraId="4EC37B26" w14:textId="77777777" w:rsidR="00347438" w:rsidRPr="00FA247E" w:rsidRDefault="00347438" w:rsidP="00347438">
            <w:pPr>
              <w:pStyle w:val="ListParagraph"/>
              <w:tabs>
                <w:tab w:val="left" w:pos="75"/>
              </w:tabs>
              <w:suppressAutoHyphens/>
              <w:ind w:left="75"/>
              <w:jc w:val="both"/>
              <w:rPr>
                <w:color w:val="000000" w:themeColor="text1"/>
              </w:rPr>
            </w:pPr>
            <w:r w:rsidRPr="00FA247E">
              <w:rPr>
                <w:color w:val="000000" w:themeColor="text1"/>
              </w:rPr>
              <w:t>Warm-up</w:t>
            </w:r>
          </w:p>
          <w:p w14:paraId="3C5838EC" w14:textId="77777777" w:rsidR="00347438" w:rsidRPr="00FA247E" w:rsidRDefault="00347438" w:rsidP="00347438">
            <w:pPr>
              <w:pStyle w:val="ListParagraph"/>
              <w:tabs>
                <w:tab w:val="left" w:pos="75"/>
              </w:tabs>
              <w:suppressAutoHyphens/>
              <w:ind w:left="75"/>
              <w:jc w:val="both"/>
              <w:rPr>
                <w:color w:val="000000" w:themeColor="text1"/>
              </w:rPr>
            </w:pPr>
          </w:p>
          <w:p w14:paraId="1F8C8097" w14:textId="77777777" w:rsidR="007A5734" w:rsidRPr="00FA247E" w:rsidRDefault="00347438" w:rsidP="00347438">
            <w:pPr>
              <w:pStyle w:val="ListParagraph"/>
              <w:tabs>
                <w:tab w:val="left" w:pos="75"/>
              </w:tabs>
              <w:suppressAutoHyphens/>
              <w:ind w:left="75"/>
              <w:jc w:val="both"/>
              <w:rPr>
                <w:color w:val="000000" w:themeColor="text1"/>
              </w:rPr>
            </w:pPr>
            <w:r w:rsidRPr="00FA247E">
              <w:rPr>
                <w:color w:val="000000" w:themeColor="text1"/>
              </w:rPr>
              <w:tab/>
              <w:t>The warm-up durations shall be as specified in Table 3.</w:t>
            </w:r>
          </w:p>
          <w:p w14:paraId="6C2DE5F0" w14:textId="77777777" w:rsidR="00347438" w:rsidRPr="00FA247E" w:rsidRDefault="00347438" w:rsidP="00347438">
            <w:pPr>
              <w:pStyle w:val="ListParagraph"/>
              <w:tabs>
                <w:tab w:val="left" w:pos="75"/>
              </w:tabs>
              <w:suppressAutoHyphens/>
              <w:ind w:left="75"/>
              <w:jc w:val="both"/>
              <w:rPr>
                <w:color w:val="000000" w:themeColor="text1"/>
              </w:rPr>
            </w:pPr>
          </w:p>
          <w:p w14:paraId="37DB1429" w14:textId="77777777" w:rsidR="00925A8A" w:rsidRPr="00FA247E" w:rsidRDefault="00925A8A" w:rsidP="00925A8A">
            <w:pPr>
              <w:pStyle w:val="Heading1"/>
              <w:rPr>
                <w:color w:val="000000" w:themeColor="text1"/>
                <w:sz w:val="24"/>
                <w:szCs w:val="24"/>
              </w:rPr>
            </w:pPr>
            <w:bookmarkStart w:id="10" w:name="_Toc367177777"/>
            <w:r w:rsidRPr="00FA247E">
              <w:rPr>
                <w:color w:val="000000" w:themeColor="text1"/>
                <w:sz w:val="24"/>
                <w:szCs w:val="24"/>
              </w:rPr>
              <w:t>Table 3</w:t>
            </w:r>
            <w:bookmarkEnd w:id="10"/>
          </w:p>
          <w:p w14:paraId="6AA138FE" w14:textId="77777777" w:rsidR="00347438" w:rsidRPr="00FA247E" w:rsidRDefault="00925A8A" w:rsidP="00925A8A">
            <w:pPr>
              <w:pStyle w:val="SingleTxtG"/>
              <w:jc w:val="center"/>
              <w:rPr>
                <w:color w:val="000000" w:themeColor="text1"/>
                <w:sz w:val="24"/>
                <w:szCs w:val="24"/>
              </w:rPr>
            </w:pPr>
            <w:r w:rsidRPr="00FA247E">
              <w:rPr>
                <w:b/>
                <w:color w:val="000000" w:themeColor="text1"/>
                <w:sz w:val="24"/>
                <w:szCs w:val="24"/>
              </w:rPr>
              <w:t>Warm up durations</w:t>
            </w:r>
          </w:p>
          <w:tbl>
            <w:tblPr>
              <w:tblW w:w="671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2064"/>
              <w:gridCol w:w="1058"/>
              <w:gridCol w:w="1260"/>
              <w:gridCol w:w="1037"/>
              <w:gridCol w:w="1291"/>
            </w:tblGrid>
            <w:tr w:rsidR="00FA247E" w:rsidRPr="00FA247E" w14:paraId="38CCDAD3" w14:textId="77777777" w:rsidTr="00EB4026">
              <w:trPr>
                <w:cantSplit/>
                <w:trHeight w:val="584"/>
                <w:tblHeader/>
              </w:trPr>
              <w:tc>
                <w:tcPr>
                  <w:tcW w:w="2064" w:type="dxa"/>
                  <w:vAlign w:val="bottom"/>
                </w:tcPr>
                <w:p w14:paraId="461448C8" w14:textId="3A224DCE" w:rsidR="00925A8A" w:rsidRPr="00FA247E" w:rsidRDefault="00345392" w:rsidP="004F7B02">
                  <w:pPr>
                    <w:jc w:val="center"/>
                    <w:rPr>
                      <w:b/>
                      <w:bCs/>
                      <w:color w:val="000000" w:themeColor="text1"/>
                      <w:sz w:val="22"/>
                      <w:szCs w:val="16"/>
                    </w:rPr>
                  </w:pPr>
                  <w:r w:rsidRPr="00FA247E">
                    <w:rPr>
                      <w:b/>
                      <w:bCs/>
                      <w:color w:val="000000" w:themeColor="text1"/>
                      <w:sz w:val="22"/>
                      <w:szCs w:val="16"/>
                    </w:rPr>
                    <w:fldChar w:fldCharType="begin"/>
                  </w:r>
                  <w:r w:rsidR="00925A8A" w:rsidRPr="00FA247E">
                    <w:rPr>
                      <w:b/>
                      <w:bCs/>
                      <w:color w:val="000000" w:themeColor="text1"/>
                      <w:sz w:val="22"/>
                      <w:szCs w:val="16"/>
                    </w:rPr>
                    <w:instrText xml:space="preserve">\IF </w:instrText>
                  </w:r>
                  <w:r w:rsidRPr="00FA247E">
                    <w:rPr>
                      <w:b/>
                      <w:bCs/>
                      <w:color w:val="000000" w:themeColor="text1"/>
                      <w:sz w:val="22"/>
                      <w:szCs w:val="16"/>
                    </w:rPr>
                    <w:fldChar w:fldCharType="begin"/>
                  </w:r>
                  <w:r w:rsidR="00925A8A" w:rsidRPr="00FA247E">
                    <w:rPr>
                      <w:b/>
                      <w:bCs/>
                      <w:color w:val="000000" w:themeColor="text1"/>
                      <w:sz w:val="22"/>
                      <w:szCs w:val="16"/>
                    </w:rPr>
                    <w:instrText xml:space="preserve"> SEQ aaa \c </w:instrText>
                  </w:r>
                  <w:r w:rsidRPr="00FA247E">
                    <w:rPr>
                      <w:b/>
                      <w:bCs/>
                      <w:color w:val="000000" w:themeColor="text1"/>
                      <w:sz w:val="22"/>
                      <w:szCs w:val="16"/>
                    </w:rPr>
                    <w:fldChar w:fldCharType="separate"/>
                  </w:r>
                  <w:r w:rsidR="002C5CFE">
                    <w:rPr>
                      <w:b/>
                      <w:bCs/>
                      <w:noProof/>
                      <w:color w:val="000000" w:themeColor="text1"/>
                      <w:sz w:val="22"/>
                      <w:szCs w:val="16"/>
                    </w:rPr>
                    <w:instrText>0</w:instrText>
                  </w:r>
                  <w:r w:rsidRPr="00FA247E">
                    <w:rPr>
                      <w:b/>
                      <w:bCs/>
                      <w:color w:val="000000" w:themeColor="text1"/>
                      <w:sz w:val="22"/>
                      <w:szCs w:val="16"/>
                    </w:rPr>
                    <w:fldChar w:fldCharType="end"/>
                  </w:r>
                  <w:r w:rsidR="00925A8A" w:rsidRPr="00FA247E">
                    <w:rPr>
                      <w:b/>
                      <w:bCs/>
                      <w:color w:val="000000" w:themeColor="text1"/>
                      <w:sz w:val="22"/>
                      <w:szCs w:val="16"/>
                    </w:rPr>
                    <w:instrText xml:space="preserve">&gt;= 1 "B." </w:instrText>
                  </w:r>
                  <w:r w:rsidRPr="00FA247E">
                    <w:rPr>
                      <w:b/>
                      <w:bCs/>
                      <w:color w:val="000000" w:themeColor="text1"/>
                      <w:sz w:val="22"/>
                      <w:szCs w:val="16"/>
                    </w:rPr>
                    <w:fldChar w:fldCharType="end"/>
                  </w:r>
                  <w:r w:rsidR="00925A8A" w:rsidRPr="00FA247E">
                    <w:rPr>
                      <w:b/>
                      <w:bCs/>
                      <w:color w:val="000000" w:themeColor="text1"/>
                      <w:sz w:val="22"/>
                      <w:szCs w:val="16"/>
                    </w:rPr>
                    <w:t>Tyre Class</w:t>
                  </w:r>
                </w:p>
              </w:tc>
              <w:tc>
                <w:tcPr>
                  <w:tcW w:w="1058" w:type="dxa"/>
                  <w:vAlign w:val="bottom"/>
                </w:tcPr>
                <w:p w14:paraId="1338F8B3" w14:textId="77777777" w:rsidR="00925A8A" w:rsidRPr="00FA247E" w:rsidRDefault="00925A8A" w:rsidP="004F7B02">
                  <w:pPr>
                    <w:jc w:val="center"/>
                    <w:rPr>
                      <w:rFonts w:eastAsia="MS Mincho"/>
                      <w:b/>
                      <w:bCs/>
                      <w:color w:val="000000" w:themeColor="text1"/>
                      <w:sz w:val="22"/>
                      <w:szCs w:val="16"/>
                      <w:lang w:eastAsia="ja-JP"/>
                    </w:rPr>
                  </w:pPr>
                  <w:r w:rsidRPr="00FA247E">
                    <w:rPr>
                      <w:rFonts w:eastAsia="MS Mincho"/>
                      <w:b/>
                      <w:bCs/>
                      <w:color w:val="000000" w:themeColor="text1"/>
                      <w:sz w:val="22"/>
                      <w:szCs w:val="16"/>
                      <w:lang w:eastAsia="ja-JP"/>
                    </w:rPr>
                    <w:t>C1</w:t>
                  </w:r>
                </w:p>
              </w:tc>
              <w:tc>
                <w:tcPr>
                  <w:tcW w:w="1260" w:type="dxa"/>
                  <w:vAlign w:val="bottom"/>
                </w:tcPr>
                <w:p w14:paraId="0BA9AEEA" w14:textId="77777777" w:rsidR="00925A8A" w:rsidRPr="00FA247E" w:rsidRDefault="00925A8A" w:rsidP="004F7B02">
                  <w:pPr>
                    <w:jc w:val="center"/>
                    <w:rPr>
                      <w:rFonts w:eastAsia="MS Mincho"/>
                      <w:b/>
                      <w:color w:val="000000" w:themeColor="text1"/>
                      <w:sz w:val="22"/>
                      <w:szCs w:val="16"/>
                      <w:lang w:eastAsia="ja-JP"/>
                    </w:rPr>
                  </w:pPr>
                  <w:r w:rsidRPr="00FA247E">
                    <w:rPr>
                      <w:rFonts w:eastAsia="MS Mincho"/>
                      <w:b/>
                      <w:color w:val="000000" w:themeColor="text1"/>
                      <w:sz w:val="22"/>
                      <w:szCs w:val="16"/>
                      <w:lang w:eastAsia="ja-JP"/>
                    </w:rPr>
                    <w:t>C2 and C3</w:t>
                  </w:r>
                </w:p>
                <w:p w14:paraId="07A81037" w14:textId="77777777" w:rsidR="00925A8A" w:rsidRPr="00FA247E" w:rsidRDefault="00925A8A" w:rsidP="004F7B02">
                  <w:pPr>
                    <w:jc w:val="center"/>
                    <w:rPr>
                      <w:rFonts w:eastAsia="MS Mincho"/>
                      <w:b/>
                      <w:color w:val="000000" w:themeColor="text1"/>
                      <w:sz w:val="22"/>
                      <w:szCs w:val="16"/>
                      <w:lang w:eastAsia="ja-JP"/>
                    </w:rPr>
                  </w:pPr>
                  <w:r w:rsidRPr="00FA247E">
                    <w:rPr>
                      <w:rFonts w:eastAsia="MS Mincho"/>
                      <w:b/>
                      <w:color w:val="000000" w:themeColor="text1"/>
                      <w:sz w:val="22"/>
                      <w:szCs w:val="16"/>
                      <w:lang w:eastAsia="ja-JP"/>
                    </w:rPr>
                    <w:t>LI ≤ 121</w:t>
                  </w:r>
                </w:p>
              </w:tc>
              <w:tc>
                <w:tcPr>
                  <w:tcW w:w="2328" w:type="dxa"/>
                  <w:gridSpan w:val="2"/>
                  <w:vAlign w:val="bottom"/>
                </w:tcPr>
                <w:p w14:paraId="5582D337" w14:textId="77777777" w:rsidR="00925A8A" w:rsidRPr="00FA247E" w:rsidRDefault="00925A8A" w:rsidP="004F7B02">
                  <w:pPr>
                    <w:jc w:val="center"/>
                    <w:rPr>
                      <w:rFonts w:eastAsia="MS Mincho"/>
                      <w:b/>
                      <w:color w:val="000000" w:themeColor="text1"/>
                      <w:sz w:val="22"/>
                      <w:szCs w:val="16"/>
                      <w:lang w:eastAsia="ja-JP"/>
                    </w:rPr>
                  </w:pPr>
                  <w:r w:rsidRPr="00FA247E">
                    <w:rPr>
                      <w:rFonts w:eastAsia="MS Mincho"/>
                      <w:b/>
                      <w:color w:val="000000" w:themeColor="text1"/>
                      <w:sz w:val="22"/>
                      <w:szCs w:val="16"/>
                      <w:lang w:eastAsia="ja-JP"/>
                    </w:rPr>
                    <w:t>C3</w:t>
                  </w:r>
                </w:p>
                <w:p w14:paraId="16EDB887" w14:textId="77777777" w:rsidR="00925A8A" w:rsidRPr="00FA247E" w:rsidRDefault="00925A8A" w:rsidP="004F7B02">
                  <w:pPr>
                    <w:jc w:val="center"/>
                    <w:rPr>
                      <w:b/>
                      <w:bCs/>
                      <w:color w:val="000000" w:themeColor="text1"/>
                      <w:sz w:val="22"/>
                      <w:szCs w:val="16"/>
                    </w:rPr>
                  </w:pPr>
                  <w:r w:rsidRPr="00FA247E">
                    <w:rPr>
                      <w:rFonts w:eastAsia="MS Mincho"/>
                      <w:b/>
                      <w:color w:val="000000" w:themeColor="text1"/>
                      <w:sz w:val="22"/>
                      <w:szCs w:val="16"/>
                      <w:lang w:eastAsia="ja-JP"/>
                    </w:rPr>
                    <w:t>LI &gt; 121</w:t>
                  </w:r>
                </w:p>
              </w:tc>
            </w:tr>
            <w:tr w:rsidR="00FA247E" w:rsidRPr="00FA247E" w14:paraId="032EE52C" w14:textId="77777777" w:rsidTr="00EB4026">
              <w:trPr>
                <w:cantSplit/>
                <w:trHeight w:val="416"/>
              </w:trPr>
              <w:tc>
                <w:tcPr>
                  <w:tcW w:w="2064" w:type="dxa"/>
                </w:tcPr>
                <w:p w14:paraId="25F3AAF1" w14:textId="77777777" w:rsidR="00925A8A" w:rsidRPr="00FA247E" w:rsidRDefault="00925A8A" w:rsidP="00925A8A">
                  <w:pPr>
                    <w:spacing w:before="40" w:after="120" w:line="220" w:lineRule="exact"/>
                    <w:ind w:left="57" w:right="113"/>
                    <w:rPr>
                      <w:bCs/>
                      <w:color w:val="000000" w:themeColor="text1"/>
                    </w:rPr>
                  </w:pPr>
                  <w:r w:rsidRPr="00FA247E">
                    <w:rPr>
                      <w:bCs/>
                      <w:color w:val="000000" w:themeColor="text1"/>
                    </w:rPr>
                    <w:t>Nominal Rim Diameter</w:t>
                  </w:r>
                </w:p>
              </w:tc>
              <w:tc>
                <w:tcPr>
                  <w:tcW w:w="1058" w:type="dxa"/>
                </w:tcPr>
                <w:p w14:paraId="0FF1B4AC" w14:textId="77777777" w:rsidR="00925A8A" w:rsidRPr="00FA247E" w:rsidRDefault="00925A8A" w:rsidP="003E5B8C">
                  <w:pPr>
                    <w:spacing w:before="40" w:after="120" w:line="220" w:lineRule="exact"/>
                    <w:ind w:left="57" w:right="113"/>
                    <w:jc w:val="center"/>
                    <w:rPr>
                      <w:bCs/>
                      <w:color w:val="000000" w:themeColor="text1"/>
                    </w:rPr>
                  </w:pPr>
                  <w:r w:rsidRPr="00FA247E">
                    <w:rPr>
                      <w:bCs/>
                      <w:color w:val="000000" w:themeColor="text1"/>
                    </w:rPr>
                    <w:t>All</w:t>
                  </w:r>
                </w:p>
              </w:tc>
              <w:tc>
                <w:tcPr>
                  <w:tcW w:w="1260" w:type="dxa"/>
                </w:tcPr>
                <w:p w14:paraId="46ACEB26" w14:textId="77777777" w:rsidR="00925A8A" w:rsidRPr="00FA247E" w:rsidRDefault="00925A8A" w:rsidP="003E5B8C">
                  <w:pPr>
                    <w:spacing w:before="40" w:after="120" w:line="220" w:lineRule="exact"/>
                    <w:ind w:left="57" w:right="113"/>
                    <w:jc w:val="center"/>
                    <w:rPr>
                      <w:bCs/>
                      <w:color w:val="000000" w:themeColor="text1"/>
                    </w:rPr>
                  </w:pPr>
                  <w:r w:rsidRPr="00FA247E">
                    <w:rPr>
                      <w:bCs/>
                      <w:color w:val="000000" w:themeColor="text1"/>
                    </w:rPr>
                    <w:t>All</w:t>
                  </w:r>
                </w:p>
              </w:tc>
              <w:tc>
                <w:tcPr>
                  <w:tcW w:w="1037" w:type="dxa"/>
                </w:tcPr>
                <w:p w14:paraId="72C5E146" w14:textId="77777777" w:rsidR="00925A8A" w:rsidRPr="00FA247E" w:rsidRDefault="00925A8A" w:rsidP="003E5B8C">
                  <w:pPr>
                    <w:spacing w:before="40" w:after="120" w:line="220" w:lineRule="exact"/>
                    <w:ind w:left="57" w:right="113"/>
                    <w:jc w:val="center"/>
                    <w:rPr>
                      <w:rFonts w:eastAsia="MS Mincho"/>
                      <w:bCs/>
                      <w:color w:val="000000" w:themeColor="text1"/>
                      <w:lang w:eastAsia="ja-JP"/>
                    </w:rPr>
                  </w:pPr>
                  <w:r w:rsidRPr="00FA247E">
                    <w:rPr>
                      <w:rFonts w:eastAsia="MS Mincho"/>
                      <w:bCs/>
                      <w:color w:val="000000" w:themeColor="text1"/>
                      <w:lang w:eastAsia="ja-JP"/>
                    </w:rPr>
                    <w:t>&lt; 22.5</w:t>
                  </w:r>
                </w:p>
              </w:tc>
              <w:tc>
                <w:tcPr>
                  <w:tcW w:w="1291" w:type="dxa"/>
                </w:tcPr>
                <w:p w14:paraId="2C603DC8" w14:textId="77777777" w:rsidR="00925A8A" w:rsidRPr="00FA247E" w:rsidRDefault="00925A8A" w:rsidP="003E5B8C">
                  <w:pPr>
                    <w:spacing w:before="40" w:after="120" w:line="220" w:lineRule="exact"/>
                    <w:ind w:left="57" w:right="113"/>
                    <w:jc w:val="center"/>
                    <w:rPr>
                      <w:rFonts w:eastAsia="MS Mincho"/>
                      <w:bCs/>
                      <w:color w:val="000000" w:themeColor="text1"/>
                      <w:lang w:eastAsia="ja-JP"/>
                    </w:rPr>
                  </w:pPr>
                  <w:r w:rsidRPr="00FA247E">
                    <w:rPr>
                      <w:rFonts w:eastAsia="MS Mincho"/>
                      <w:bCs/>
                      <w:color w:val="000000" w:themeColor="text1"/>
                      <w:lang w:eastAsia="ja-JP"/>
                    </w:rPr>
                    <w:t>≥ 22.5</w:t>
                  </w:r>
                </w:p>
              </w:tc>
            </w:tr>
            <w:tr w:rsidR="00FA247E" w:rsidRPr="00FA247E" w14:paraId="3318535E" w14:textId="77777777" w:rsidTr="00EB4026">
              <w:trPr>
                <w:trHeight w:val="412"/>
              </w:trPr>
              <w:tc>
                <w:tcPr>
                  <w:tcW w:w="2064" w:type="dxa"/>
                </w:tcPr>
                <w:p w14:paraId="391A6F59" w14:textId="77777777" w:rsidR="00925A8A" w:rsidRPr="00FA247E" w:rsidRDefault="00925A8A" w:rsidP="00925A8A">
                  <w:pPr>
                    <w:spacing w:before="40" w:after="120" w:line="220" w:lineRule="exact"/>
                    <w:ind w:left="57" w:right="113"/>
                    <w:rPr>
                      <w:bCs/>
                      <w:color w:val="000000" w:themeColor="text1"/>
                    </w:rPr>
                  </w:pPr>
                  <w:r w:rsidRPr="00FA247E">
                    <w:rPr>
                      <w:bCs/>
                      <w:color w:val="000000" w:themeColor="text1"/>
                    </w:rPr>
                    <w:t>Warm up duration</w:t>
                  </w:r>
                </w:p>
              </w:tc>
              <w:tc>
                <w:tcPr>
                  <w:tcW w:w="1058" w:type="dxa"/>
                </w:tcPr>
                <w:p w14:paraId="462E832C" w14:textId="77777777" w:rsidR="00925A8A" w:rsidRPr="00FA247E" w:rsidRDefault="00925A8A" w:rsidP="003E5B8C">
                  <w:pPr>
                    <w:spacing w:before="40" w:after="120" w:line="220" w:lineRule="exact"/>
                    <w:ind w:left="57" w:right="113"/>
                    <w:jc w:val="center"/>
                    <w:rPr>
                      <w:bCs/>
                      <w:color w:val="000000" w:themeColor="text1"/>
                    </w:rPr>
                  </w:pPr>
                  <w:r w:rsidRPr="00FA247E">
                    <w:rPr>
                      <w:bCs/>
                      <w:color w:val="000000" w:themeColor="text1"/>
                    </w:rPr>
                    <w:t>30 min.</w:t>
                  </w:r>
                </w:p>
              </w:tc>
              <w:tc>
                <w:tcPr>
                  <w:tcW w:w="1260" w:type="dxa"/>
                </w:tcPr>
                <w:p w14:paraId="016B17AA" w14:textId="77777777" w:rsidR="00925A8A" w:rsidRPr="00FA247E" w:rsidRDefault="00925A8A" w:rsidP="003E5B8C">
                  <w:pPr>
                    <w:spacing w:before="40" w:after="120" w:line="220" w:lineRule="exact"/>
                    <w:ind w:left="57" w:right="113"/>
                    <w:jc w:val="center"/>
                    <w:rPr>
                      <w:bCs/>
                      <w:color w:val="000000" w:themeColor="text1"/>
                    </w:rPr>
                  </w:pPr>
                  <w:r w:rsidRPr="00FA247E">
                    <w:rPr>
                      <w:bCs/>
                      <w:color w:val="000000" w:themeColor="text1"/>
                    </w:rPr>
                    <w:t>50 min.</w:t>
                  </w:r>
                </w:p>
              </w:tc>
              <w:tc>
                <w:tcPr>
                  <w:tcW w:w="1037" w:type="dxa"/>
                </w:tcPr>
                <w:p w14:paraId="04777EB9" w14:textId="77777777" w:rsidR="00925A8A" w:rsidRPr="00FA247E" w:rsidRDefault="00925A8A" w:rsidP="003E5B8C">
                  <w:pPr>
                    <w:spacing w:before="40" w:after="120" w:line="220" w:lineRule="exact"/>
                    <w:ind w:left="57" w:right="113"/>
                    <w:jc w:val="center"/>
                    <w:rPr>
                      <w:rFonts w:eastAsia="MS Mincho"/>
                      <w:bCs/>
                      <w:color w:val="000000" w:themeColor="text1"/>
                      <w:lang w:eastAsia="ja-JP"/>
                    </w:rPr>
                  </w:pPr>
                  <w:r w:rsidRPr="00FA247E">
                    <w:rPr>
                      <w:rFonts w:eastAsia="MS Mincho"/>
                      <w:bCs/>
                      <w:color w:val="000000" w:themeColor="text1"/>
                      <w:lang w:eastAsia="ja-JP"/>
                    </w:rPr>
                    <w:t>150 min.</w:t>
                  </w:r>
                </w:p>
              </w:tc>
              <w:tc>
                <w:tcPr>
                  <w:tcW w:w="1291" w:type="dxa"/>
                </w:tcPr>
                <w:p w14:paraId="774527E4" w14:textId="77777777" w:rsidR="00925A8A" w:rsidRPr="00FA247E" w:rsidRDefault="00925A8A" w:rsidP="003E5B8C">
                  <w:pPr>
                    <w:spacing w:before="40" w:after="120" w:line="220" w:lineRule="exact"/>
                    <w:ind w:left="57" w:right="113"/>
                    <w:jc w:val="center"/>
                    <w:rPr>
                      <w:bCs/>
                      <w:color w:val="000000" w:themeColor="text1"/>
                    </w:rPr>
                  </w:pPr>
                  <w:r w:rsidRPr="00FA247E">
                    <w:rPr>
                      <w:bCs/>
                      <w:color w:val="000000" w:themeColor="text1"/>
                    </w:rPr>
                    <w:t>180 min.</w:t>
                  </w:r>
                </w:p>
              </w:tc>
            </w:tr>
          </w:tbl>
          <w:p w14:paraId="47430933" w14:textId="77777777" w:rsidR="00347438" w:rsidRPr="00FA247E" w:rsidRDefault="00347438" w:rsidP="00347438">
            <w:pPr>
              <w:pStyle w:val="ListParagraph"/>
              <w:tabs>
                <w:tab w:val="left" w:pos="75"/>
              </w:tabs>
              <w:suppressAutoHyphens/>
              <w:ind w:left="75"/>
              <w:jc w:val="both"/>
              <w:rPr>
                <w:color w:val="000000" w:themeColor="text1"/>
              </w:rPr>
            </w:pPr>
          </w:p>
        </w:tc>
      </w:tr>
      <w:tr w:rsidR="00FA247E" w:rsidRPr="00FA247E" w14:paraId="0104E810" w14:textId="77777777" w:rsidTr="007118A3">
        <w:tblPrEx>
          <w:jc w:val="center"/>
        </w:tblPrEx>
        <w:trPr>
          <w:trHeight w:val="474"/>
          <w:jc w:val="center"/>
        </w:trPr>
        <w:tc>
          <w:tcPr>
            <w:tcW w:w="1262" w:type="dxa"/>
          </w:tcPr>
          <w:p w14:paraId="26A146A3" w14:textId="77777777" w:rsidR="007A5734" w:rsidRPr="00FA247E" w:rsidRDefault="00925A8A" w:rsidP="00A44EBE">
            <w:pPr>
              <w:rPr>
                <w:b/>
                <w:bCs/>
                <w:color w:val="000000" w:themeColor="text1"/>
              </w:rPr>
            </w:pPr>
            <w:r w:rsidRPr="00FA247E">
              <w:rPr>
                <w:b/>
                <w:bCs/>
                <w:color w:val="000000" w:themeColor="text1"/>
              </w:rPr>
              <w:t>4.5</w:t>
            </w:r>
            <w:r w:rsidR="007A5734" w:rsidRPr="00FA247E">
              <w:rPr>
                <w:b/>
                <w:bCs/>
                <w:color w:val="000000" w:themeColor="text1"/>
              </w:rPr>
              <w:t>.</w:t>
            </w:r>
          </w:p>
        </w:tc>
        <w:tc>
          <w:tcPr>
            <w:tcW w:w="6921" w:type="dxa"/>
          </w:tcPr>
          <w:p w14:paraId="141FB14F" w14:textId="77777777" w:rsidR="00925A8A" w:rsidRPr="00FA247E" w:rsidRDefault="007A5734" w:rsidP="003E5B8C">
            <w:pPr>
              <w:pStyle w:val="SingleTxtG"/>
              <w:ind w:left="19" w:right="0" w:hanging="1134"/>
              <w:rPr>
                <w:color w:val="000000" w:themeColor="text1"/>
                <w:sz w:val="24"/>
              </w:rPr>
            </w:pPr>
            <w:r w:rsidRPr="00FA247E">
              <w:rPr>
                <w:b/>
                <w:bCs/>
                <w:color w:val="000000" w:themeColor="text1"/>
              </w:rPr>
              <w:tab/>
            </w:r>
            <w:r w:rsidR="00925A8A" w:rsidRPr="00FA247E">
              <w:rPr>
                <w:color w:val="000000" w:themeColor="text1"/>
                <w:sz w:val="24"/>
              </w:rPr>
              <w:t>Measurement and recording</w:t>
            </w:r>
          </w:p>
          <w:p w14:paraId="1EE1F23A" w14:textId="77777777" w:rsidR="00925A8A" w:rsidRPr="00FA247E" w:rsidRDefault="00925A8A" w:rsidP="003E5B8C">
            <w:pPr>
              <w:pStyle w:val="SingleTxtG"/>
              <w:ind w:left="19" w:right="0" w:hanging="1134"/>
              <w:rPr>
                <w:color w:val="000000" w:themeColor="text1"/>
                <w:sz w:val="24"/>
              </w:rPr>
            </w:pPr>
            <w:r w:rsidRPr="00FA247E">
              <w:rPr>
                <w:color w:val="000000" w:themeColor="text1"/>
                <w:sz w:val="24"/>
              </w:rPr>
              <w:tab/>
              <w:t>The following shall be measured and recorded (see Figure 1):</w:t>
            </w:r>
          </w:p>
          <w:p w14:paraId="5D165C55" w14:textId="77777777" w:rsidR="00925A8A" w:rsidRPr="00FA247E" w:rsidRDefault="00925A8A" w:rsidP="003E5B8C">
            <w:pPr>
              <w:pStyle w:val="SingleTxtG"/>
              <w:ind w:left="666" w:right="0" w:hanging="567"/>
              <w:rPr>
                <w:color w:val="000000" w:themeColor="text1"/>
                <w:sz w:val="24"/>
              </w:rPr>
            </w:pPr>
            <w:r w:rsidRPr="00FA247E">
              <w:rPr>
                <w:color w:val="000000" w:themeColor="text1"/>
                <w:sz w:val="24"/>
              </w:rPr>
              <w:t>(a)</w:t>
            </w:r>
            <w:r w:rsidRPr="00FA247E">
              <w:rPr>
                <w:color w:val="000000" w:themeColor="text1"/>
                <w:sz w:val="24"/>
              </w:rPr>
              <w:tab/>
              <w:t>Test speed U</w:t>
            </w:r>
            <w:r w:rsidRPr="00FA247E">
              <w:rPr>
                <w:color w:val="000000" w:themeColor="text1"/>
                <w:sz w:val="24"/>
                <w:vertAlign w:val="subscript"/>
              </w:rPr>
              <w:t>n</w:t>
            </w:r>
            <w:r w:rsidRPr="00FA247E">
              <w:rPr>
                <w:color w:val="000000" w:themeColor="text1"/>
                <w:sz w:val="24"/>
              </w:rPr>
              <w:t>;</w:t>
            </w:r>
          </w:p>
          <w:p w14:paraId="3DE10ABC" w14:textId="77777777" w:rsidR="00925A8A" w:rsidRPr="00FA247E" w:rsidRDefault="00925A8A" w:rsidP="003E5B8C">
            <w:pPr>
              <w:pStyle w:val="SingleTxtG"/>
              <w:ind w:left="666" w:right="0" w:hanging="666"/>
              <w:rPr>
                <w:color w:val="000000" w:themeColor="text1"/>
                <w:sz w:val="24"/>
              </w:rPr>
            </w:pPr>
            <w:r w:rsidRPr="00FA247E">
              <w:rPr>
                <w:color w:val="000000" w:themeColor="text1"/>
                <w:sz w:val="24"/>
              </w:rPr>
              <w:t xml:space="preserve">  (b)</w:t>
            </w:r>
            <w:r w:rsidRPr="00FA247E">
              <w:rPr>
                <w:color w:val="000000" w:themeColor="text1"/>
                <w:sz w:val="24"/>
              </w:rPr>
              <w:tab/>
              <w:t>Load on the tyre normal to the drum surface L</w:t>
            </w:r>
            <w:r w:rsidRPr="00FA247E">
              <w:rPr>
                <w:color w:val="000000" w:themeColor="text1"/>
                <w:sz w:val="24"/>
                <w:vertAlign w:val="subscript"/>
              </w:rPr>
              <w:t>m</w:t>
            </w:r>
            <w:r w:rsidRPr="00FA247E">
              <w:rPr>
                <w:color w:val="000000" w:themeColor="text1"/>
                <w:sz w:val="24"/>
              </w:rPr>
              <w:t>;</w:t>
            </w:r>
          </w:p>
          <w:p w14:paraId="7D65B0AD" w14:textId="77777777" w:rsidR="00925A8A" w:rsidRPr="00FA247E" w:rsidRDefault="00925A8A" w:rsidP="003E5B8C">
            <w:pPr>
              <w:pStyle w:val="SingleTxtG"/>
              <w:ind w:left="666" w:right="0" w:hanging="666"/>
              <w:rPr>
                <w:color w:val="000000" w:themeColor="text1"/>
                <w:sz w:val="24"/>
              </w:rPr>
            </w:pPr>
            <w:r w:rsidRPr="00FA247E">
              <w:rPr>
                <w:color w:val="000000" w:themeColor="text1"/>
                <w:sz w:val="24"/>
              </w:rPr>
              <w:t xml:space="preserve">  (c)</w:t>
            </w:r>
            <w:r w:rsidRPr="00FA247E">
              <w:rPr>
                <w:color w:val="000000" w:themeColor="text1"/>
                <w:sz w:val="24"/>
              </w:rPr>
              <w:tab/>
              <w:t>The initial test inflation pressure as defined in paragraph 3.3. above;</w:t>
            </w:r>
          </w:p>
          <w:p w14:paraId="4137C9A5" w14:textId="77777777" w:rsidR="00925A8A" w:rsidRPr="00FA247E" w:rsidRDefault="00925A8A" w:rsidP="003E5B8C">
            <w:pPr>
              <w:pStyle w:val="SingleTxtG"/>
              <w:ind w:left="666" w:right="0" w:hanging="567"/>
              <w:rPr>
                <w:color w:val="000000" w:themeColor="text1"/>
                <w:sz w:val="24"/>
              </w:rPr>
            </w:pPr>
            <w:r w:rsidRPr="00FA247E">
              <w:rPr>
                <w:color w:val="000000" w:themeColor="text1"/>
                <w:sz w:val="24"/>
              </w:rPr>
              <w:t>(d)</w:t>
            </w:r>
            <w:r w:rsidRPr="00FA247E">
              <w:rPr>
                <w:color w:val="000000" w:themeColor="text1"/>
                <w:sz w:val="24"/>
              </w:rPr>
              <w:tab/>
              <w:t>The coefficient of rolling resistance measured C</w:t>
            </w:r>
            <w:r w:rsidRPr="00FA247E">
              <w:rPr>
                <w:color w:val="000000" w:themeColor="text1"/>
                <w:sz w:val="24"/>
                <w:vertAlign w:val="subscript"/>
              </w:rPr>
              <w:t>r</w:t>
            </w:r>
            <w:r w:rsidRPr="00FA247E">
              <w:rPr>
                <w:color w:val="000000" w:themeColor="text1"/>
                <w:sz w:val="24"/>
              </w:rPr>
              <w:t>, and its corrected value C</w:t>
            </w:r>
            <w:r w:rsidRPr="00FA247E">
              <w:rPr>
                <w:color w:val="000000" w:themeColor="text1"/>
                <w:sz w:val="24"/>
                <w:vertAlign w:val="subscript"/>
              </w:rPr>
              <w:t>rc</w:t>
            </w:r>
            <w:r w:rsidRPr="00FA247E">
              <w:rPr>
                <w:color w:val="000000" w:themeColor="text1"/>
                <w:sz w:val="24"/>
              </w:rPr>
              <w:t>, at 25 °C and for a drum diameter of 2 m;</w:t>
            </w:r>
          </w:p>
          <w:p w14:paraId="143F8EE5" w14:textId="77777777" w:rsidR="00925A8A" w:rsidRPr="00FA247E" w:rsidRDefault="00925A8A" w:rsidP="003E5B8C">
            <w:pPr>
              <w:pStyle w:val="SingleTxtG"/>
              <w:ind w:left="666" w:right="0" w:hanging="567"/>
              <w:rPr>
                <w:color w:val="000000" w:themeColor="text1"/>
                <w:sz w:val="24"/>
              </w:rPr>
            </w:pPr>
            <w:r w:rsidRPr="00FA247E">
              <w:rPr>
                <w:color w:val="000000" w:themeColor="text1"/>
                <w:sz w:val="24"/>
              </w:rPr>
              <w:t>(e)</w:t>
            </w:r>
            <w:r w:rsidRPr="00FA247E">
              <w:rPr>
                <w:color w:val="000000" w:themeColor="text1"/>
                <w:sz w:val="24"/>
              </w:rPr>
              <w:tab/>
              <w:t>The distance from the tyre axis to the drum outer surface under steady state r</w:t>
            </w:r>
            <w:r w:rsidRPr="00FA247E">
              <w:rPr>
                <w:color w:val="000000" w:themeColor="text1"/>
                <w:sz w:val="24"/>
                <w:vertAlign w:val="subscript"/>
              </w:rPr>
              <w:t>L</w:t>
            </w:r>
            <w:r w:rsidRPr="00FA247E">
              <w:rPr>
                <w:color w:val="000000" w:themeColor="text1"/>
                <w:sz w:val="24"/>
              </w:rPr>
              <w:t>,;</w:t>
            </w:r>
          </w:p>
          <w:p w14:paraId="65599366" w14:textId="77777777" w:rsidR="00925A8A" w:rsidRPr="00FA247E" w:rsidRDefault="00925A8A" w:rsidP="003E5B8C">
            <w:pPr>
              <w:pStyle w:val="SingleTxtG"/>
              <w:ind w:left="666" w:right="0" w:hanging="567"/>
              <w:rPr>
                <w:color w:val="000000" w:themeColor="text1"/>
                <w:sz w:val="24"/>
              </w:rPr>
            </w:pPr>
            <w:r w:rsidRPr="00FA247E">
              <w:rPr>
                <w:color w:val="000000" w:themeColor="text1"/>
                <w:sz w:val="24"/>
              </w:rPr>
              <w:t>(f)</w:t>
            </w:r>
            <w:r w:rsidRPr="00FA247E">
              <w:rPr>
                <w:color w:val="000000" w:themeColor="text1"/>
                <w:sz w:val="24"/>
              </w:rPr>
              <w:tab/>
              <w:t>Ambient temperature t</w:t>
            </w:r>
            <w:r w:rsidRPr="00FA247E">
              <w:rPr>
                <w:color w:val="000000" w:themeColor="text1"/>
                <w:sz w:val="24"/>
                <w:vertAlign w:val="subscript"/>
              </w:rPr>
              <w:t>amb</w:t>
            </w:r>
            <w:r w:rsidRPr="00FA247E">
              <w:rPr>
                <w:color w:val="000000" w:themeColor="text1"/>
                <w:sz w:val="24"/>
              </w:rPr>
              <w:t>;</w:t>
            </w:r>
          </w:p>
          <w:p w14:paraId="38789057" w14:textId="77777777" w:rsidR="00925A8A" w:rsidRPr="00FA247E" w:rsidRDefault="00925A8A" w:rsidP="003E5B8C">
            <w:pPr>
              <w:pStyle w:val="SingleTxtG"/>
              <w:ind w:left="666" w:right="0" w:hanging="567"/>
              <w:rPr>
                <w:color w:val="000000" w:themeColor="text1"/>
                <w:sz w:val="24"/>
              </w:rPr>
            </w:pPr>
            <w:r w:rsidRPr="00FA247E">
              <w:rPr>
                <w:color w:val="000000" w:themeColor="text1"/>
                <w:sz w:val="24"/>
              </w:rPr>
              <w:t>(g)</w:t>
            </w:r>
            <w:r w:rsidRPr="00FA247E">
              <w:rPr>
                <w:color w:val="000000" w:themeColor="text1"/>
                <w:sz w:val="24"/>
              </w:rPr>
              <w:tab/>
              <w:t>Test drum radius R;</w:t>
            </w:r>
          </w:p>
          <w:p w14:paraId="04461CBF" w14:textId="77777777" w:rsidR="00925A8A" w:rsidRPr="00FA247E" w:rsidRDefault="00925A8A" w:rsidP="003E5B8C">
            <w:pPr>
              <w:pStyle w:val="SingleTxtG"/>
              <w:ind w:left="666" w:right="0" w:hanging="567"/>
              <w:rPr>
                <w:color w:val="000000" w:themeColor="text1"/>
                <w:sz w:val="24"/>
              </w:rPr>
            </w:pPr>
            <w:r w:rsidRPr="00FA247E">
              <w:rPr>
                <w:color w:val="000000" w:themeColor="text1"/>
                <w:sz w:val="24"/>
              </w:rPr>
              <w:t>(h)</w:t>
            </w:r>
            <w:r w:rsidRPr="00FA247E">
              <w:rPr>
                <w:color w:val="000000" w:themeColor="text1"/>
                <w:sz w:val="24"/>
              </w:rPr>
              <w:tab/>
              <w:t>Test method chosen;</w:t>
            </w:r>
          </w:p>
          <w:p w14:paraId="10C97546" w14:textId="77777777" w:rsidR="00925A8A" w:rsidRPr="00FA247E" w:rsidRDefault="00925A8A" w:rsidP="003E5B8C">
            <w:pPr>
              <w:pStyle w:val="SingleTxtG"/>
              <w:ind w:left="666" w:right="0" w:hanging="567"/>
              <w:rPr>
                <w:color w:val="000000" w:themeColor="text1"/>
                <w:sz w:val="24"/>
              </w:rPr>
            </w:pPr>
            <w:r w:rsidRPr="00FA247E">
              <w:rPr>
                <w:color w:val="000000" w:themeColor="text1"/>
                <w:sz w:val="24"/>
              </w:rPr>
              <w:t>(i)</w:t>
            </w:r>
            <w:r w:rsidRPr="00FA247E">
              <w:rPr>
                <w:color w:val="000000" w:themeColor="text1"/>
                <w:sz w:val="24"/>
              </w:rPr>
              <w:tab/>
              <w:t>Test rim (size and material);</w:t>
            </w:r>
          </w:p>
          <w:p w14:paraId="1BA4C683" w14:textId="77777777" w:rsidR="007A5734" w:rsidRPr="00FA247E" w:rsidRDefault="00925A8A" w:rsidP="003E5B8C">
            <w:pPr>
              <w:pStyle w:val="SingleTxtG"/>
              <w:ind w:left="666" w:right="0" w:hanging="567"/>
              <w:rPr>
                <w:color w:val="000000" w:themeColor="text1"/>
                <w:sz w:val="24"/>
              </w:rPr>
            </w:pPr>
            <w:r w:rsidRPr="00FA247E">
              <w:rPr>
                <w:color w:val="000000" w:themeColor="text1"/>
                <w:sz w:val="24"/>
              </w:rPr>
              <w:t>(j)</w:t>
            </w:r>
            <w:r w:rsidRPr="00FA247E">
              <w:rPr>
                <w:color w:val="000000" w:themeColor="text1"/>
                <w:sz w:val="24"/>
              </w:rPr>
              <w:tab/>
              <w:t>Tyre size, manufacturer, type, identity number (if one exists), speed symbol, load index, DOT number (Department of Transportation).</w:t>
            </w:r>
          </w:p>
          <w:p w14:paraId="1B605F64" w14:textId="77777777" w:rsidR="00925A8A" w:rsidRPr="00FA247E" w:rsidRDefault="006638BE" w:rsidP="003E5B8C">
            <w:pPr>
              <w:pStyle w:val="SingleTxtG"/>
              <w:spacing w:before="120"/>
              <w:ind w:left="241"/>
              <w:jc w:val="center"/>
              <w:rPr>
                <w:color w:val="000000" w:themeColor="text1"/>
                <w:sz w:val="24"/>
              </w:rPr>
            </w:pPr>
            <w:r w:rsidRPr="00FA247E">
              <w:rPr>
                <w:noProof/>
                <w:color w:val="000000" w:themeColor="text1"/>
                <w:lang w:val="en-IN" w:eastAsia="en-IN"/>
              </w:rPr>
              <w:drawing>
                <wp:anchor distT="0" distB="0" distL="114300" distR="114300" simplePos="0" relativeHeight="251655168" behindDoc="0" locked="0" layoutInCell="1" allowOverlap="1" wp14:anchorId="7C4E8B7E" wp14:editId="6C4A6D90">
                  <wp:simplePos x="0" y="0"/>
                  <wp:positionH relativeFrom="column">
                    <wp:posOffset>1221326</wp:posOffset>
                  </wp:positionH>
                  <wp:positionV relativeFrom="paragraph">
                    <wp:posOffset>1104</wp:posOffset>
                  </wp:positionV>
                  <wp:extent cx="2070100" cy="2880995"/>
                  <wp:effectExtent l="400050" t="0" r="38735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cstate="print">
                            <a:extLst>
                              <a:ext uri="{28A0092B-C50C-407E-A947-70E740481C1C}">
                                <a14:useLocalDpi xmlns:a14="http://schemas.microsoft.com/office/drawing/2010/main" val="0"/>
                              </a:ext>
                            </a:extLst>
                          </a:blip>
                          <a:srcRect l="13623" t="7764" r="3642" b="9346"/>
                          <a:stretch>
                            <a:fillRect/>
                          </a:stretch>
                        </pic:blipFill>
                        <pic:spPr bwMode="auto">
                          <a:xfrm rot="-5400000">
                            <a:off x="0" y="0"/>
                            <a:ext cx="2070100" cy="2880995"/>
                          </a:xfrm>
                          <a:prstGeom prst="rect">
                            <a:avLst/>
                          </a:prstGeom>
                          <a:noFill/>
                          <a:ln w="9525">
                            <a:noFill/>
                            <a:miter lim="800000"/>
                            <a:headEnd/>
                            <a:tailEnd/>
                          </a:ln>
                        </pic:spPr>
                      </pic:pic>
                    </a:graphicData>
                  </a:graphic>
                </wp:anchor>
              </w:drawing>
            </w:r>
          </w:p>
          <w:p w14:paraId="5B3843F6" w14:textId="77777777" w:rsidR="003E5B8C" w:rsidRPr="00FA247E" w:rsidRDefault="003E5B8C" w:rsidP="003E5B8C">
            <w:pPr>
              <w:pStyle w:val="SingleTxtG"/>
              <w:keepNext/>
              <w:keepLines/>
              <w:spacing w:before="120"/>
              <w:ind w:left="-112" w:right="-102"/>
              <w:jc w:val="center"/>
              <w:rPr>
                <w:b/>
                <w:color w:val="000000" w:themeColor="text1"/>
                <w:sz w:val="24"/>
              </w:rPr>
            </w:pPr>
            <w:r w:rsidRPr="00FA247E">
              <w:rPr>
                <w:b/>
                <w:color w:val="000000" w:themeColor="text1"/>
                <w:sz w:val="24"/>
              </w:rPr>
              <w:t>Figure 1</w:t>
            </w:r>
          </w:p>
          <w:p w14:paraId="18941CE5" w14:textId="59009911" w:rsidR="007F13D1" w:rsidRPr="00FA247E" w:rsidRDefault="007F13D1" w:rsidP="003E5B8C">
            <w:pPr>
              <w:pStyle w:val="SingleTxtG"/>
              <w:ind w:left="0" w:right="0"/>
              <w:rPr>
                <w:color w:val="000000" w:themeColor="text1"/>
                <w:sz w:val="24"/>
              </w:rPr>
            </w:pPr>
            <w:r w:rsidRPr="00FA247E">
              <w:rPr>
                <w:color w:val="000000" w:themeColor="text1"/>
                <w:sz w:val="24"/>
              </w:rPr>
              <w:t>All the mechanical quantities (forces, torques) will be orientated in accordance with the axis systems specified in ISO 8855:</w:t>
            </w:r>
            <w:r w:rsidR="001314B5" w:rsidRPr="00FA247E">
              <w:rPr>
                <w:color w:val="000000" w:themeColor="text1"/>
                <w:sz w:val="24"/>
              </w:rPr>
              <w:t>2011</w:t>
            </w:r>
            <w:r w:rsidRPr="00FA247E">
              <w:rPr>
                <w:color w:val="000000" w:themeColor="text1"/>
                <w:sz w:val="24"/>
              </w:rPr>
              <w:t>.</w:t>
            </w:r>
          </w:p>
          <w:p w14:paraId="05253F95" w14:textId="77777777" w:rsidR="00925A8A" w:rsidRPr="00FA247E" w:rsidRDefault="007F13D1" w:rsidP="003E5B8C">
            <w:pPr>
              <w:pStyle w:val="SingleTxtG"/>
              <w:ind w:left="0" w:right="0"/>
              <w:rPr>
                <w:b/>
                <w:bCs/>
                <w:color w:val="000000" w:themeColor="text1"/>
              </w:rPr>
            </w:pPr>
            <w:r w:rsidRPr="00FA247E">
              <w:rPr>
                <w:color w:val="000000" w:themeColor="text1"/>
                <w:sz w:val="24"/>
              </w:rPr>
              <w:tab/>
              <w:t>The directional tyres shall be run in their specified rotation sense.</w:t>
            </w:r>
          </w:p>
        </w:tc>
      </w:tr>
      <w:tr w:rsidR="00FA247E" w:rsidRPr="00FA247E" w14:paraId="0BF4E332" w14:textId="77777777" w:rsidTr="007118A3">
        <w:tblPrEx>
          <w:jc w:val="center"/>
        </w:tblPrEx>
        <w:trPr>
          <w:trHeight w:val="80"/>
          <w:jc w:val="center"/>
        </w:trPr>
        <w:tc>
          <w:tcPr>
            <w:tcW w:w="1262" w:type="dxa"/>
          </w:tcPr>
          <w:p w14:paraId="34475261" w14:textId="77777777" w:rsidR="007A5734" w:rsidRPr="00FA247E" w:rsidRDefault="007F13D1" w:rsidP="00A44EBE">
            <w:pPr>
              <w:rPr>
                <w:bCs/>
                <w:color w:val="000000" w:themeColor="text1"/>
              </w:rPr>
            </w:pPr>
            <w:r w:rsidRPr="00FA247E">
              <w:rPr>
                <w:bCs/>
                <w:color w:val="000000" w:themeColor="text1"/>
              </w:rPr>
              <w:t>4.6</w:t>
            </w:r>
          </w:p>
        </w:tc>
        <w:tc>
          <w:tcPr>
            <w:tcW w:w="6921" w:type="dxa"/>
          </w:tcPr>
          <w:p w14:paraId="2F301F4B" w14:textId="77777777" w:rsidR="007F13D1" w:rsidRPr="00FA247E" w:rsidRDefault="007F13D1" w:rsidP="003E5B8C">
            <w:pPr>
              <w:pStyle w:val="ListParagraph"/>
              <w:suppressAutoHyphens/>
              <w:ind w:left="0"/>
              <w:jc w:val="both"/>
              <w:rPr>
                <w:color w:val="000000" w:themeColor="text1"/>
              </w:rPr>
            </w:pPr>
            <w:r w:rsidRPr="00FA247E">
              <w:rPr>
                <w:color w:val="000000" w:themeColor="text1"/>
              </w:rPr>
              <w:t>Measurement of parasitic losses</w:t>
            </w:r>
          </w:p>
          <w:p w14:paraId="642D4D3C" w14:textId="77777777" w:rsidR="007F13D1" w:rsidRPr="00FA247E" w:rsidRDefault="007F13D1" w:rsidP="003E5B8C">
            <w:pPr>
              <w:pStyle w:val="ListParagraph"/>
              <w:suppressAutoHyphens/>
              <w:ind w:left="0"/>
              <w:jc w:val="both"/>
              <w:rPr>
                <w:color w:val="000000" w:themeColor="text1"/>
                <w:sz w:val="16"/>
                <w:szCs w:val="16"/>
              </w:rPr>
            </w:pPr>
          </w:p>
          <w:p w14:paraId="38F8D5D8" w14:textId="77777777" w:rsidR="007A5734" w:rsidRPr="00FA247E" w:rsidRDefault="007F13D1" w:rsidP="003E5B8C">
            <w:pPr>
              <w:pStyle w:val="ListParagraph"/>
              <w:suppressAutoHyphens/>
              <w:ind w:left="0"/>
              <w:jc w:val="both"/>
              <w:rPr>
                <w:color w:val="000000" w:themeColor="text1"/>
              </w:rPr>
            </w:pPr>
            <w:r w:rsidRPr="00FA247E">
              <w:rPr>
                <w:color w:val="000000" w:themeColor="text1"/>
              </w:rPr>
              <w:tab/>
              <w:t>The parasitic losses shall be determined by one of the following procedures given in paragraph 4.6.1. or 4.6.2. below.</w:t>
            </w:r>
          </w:p>
          <w:p w14:paraId="3D3095F0" w14:textId="77777777" w:rsidR="003E5B8C" w:rsidRPr="00FA247E" w:rsidRDefault="003E5B8C" w:rsidP="007F13D1">
            <w:pPr>
              <w:pStyle w:val="ListParagraph"/>
              <w:tabs>
                <w:tab w:val="left" w:pos="75"/>
              </w:tabs>
              <w:suppressAutoHyphens/>
              <w:ind w:left="75"/>
              <w:jc w:val="both"/>
              <w:rPr>
                <w:b/>
                <w:bCs/>
                <w:color w:val="000000" w:themeColor="text1"/>
                <w:sz w:val="16"/>
                <w:szCs w:val="16"/>
              </w:rPr>
            </w:pPr>
          </w:p>
        </w:tc>
      </w:tr>
      <w:tr w:rsidR="00FA247E" w:rsidRPr="00FA247E" w14:paraId="7BE6AD06" w14:textId="77777777" w:rsidTr="007118A3">
        <w:tblPrEx>
          <w:jc w:val="center"/>
        </w:tblPrEx>
        <w:trPr>
          <w:trHeight w:val="509"/>
          <w:jc w:val="center"/>
        </w:trPr>
        <w:tc>
          <w:tcPr>
            <w:tcW w:w="1262" w:type="dxa"/>
          </w:tcPr>
          <w:p w14:paraId="4CBCA1D2" w14:textId="77777777" w:rsidR="007A5734" w:rsidRPr="00FA247E" w:rsidRDefault="007F13D1" w:rsidP="00A44EBE">
            <w:pPr>
              <w:rPr>
                <w:bCs/>
                <w:color w:val="000000" w:themeColor="text1"/>
              </w:rPr>
            </w:pPr>
            <w:r w:rsidRPr="00FA247E">
              <w:rPr>
                <w:bCs/>
                <w:color w:val="000000" w:themeColor="text1"/>
              </w:rPr>
              <w:t>4.6.1.</w:t>
            </w:r>
          </w:p>
        </w:tc>
        <w:tc>
          <w:tcPr>
            <w:tcW w:w="6921" w:type="dxa"/>
          </w:tcPr>
          <w:p w14:paraId="7B98D904" w14:textId="77777777" w:rsidR="007F13D1" w:rsidRPr="00FA247E" w:rsidRDefault="007F13D1" w:rsidP="004D7B73">
            <w:pPr>
              <w:pStyle w:val="SingleTxtG"/>
              <w:spacing w:line="240" w:lineRule="auto"/>
              <w:ind w:left="-22" w:hanging="21"/>
              <w:rPr>
                <w:color w:val="000000" w:themeColor="text1"/>
                <w:sz w:val="24"/>
              </w:rPr>
            </w:pPr>
            <w:r w:rsidRPr="00FA247E">
              <w:rPr>
                <w:color w:val="000000" w:themeColor="text1"/>
                <w:sz w:val="24"/>
              </w:rPr>
              <w:t>Skim test reading</w:t>
            </w:r>
          </w:p>
          <w:p w14:paraId="31CA6597" w14:textId="77777777" w:rsidR="007F13D1" w:rsidRPr="00FA247E" w:rsidRDefault="007F13D1" w:rsidP="004D7B73">
            <w:pPr>
              <w:pStyle w:val="SingleTxtG"/>
              <w:spacing w:line="240" w:lineRule="auto"/>
              <w:ind w:left="0" w:hanging="22"/>
              <w:rPr>
                <w:color w:val="000000" w:themeColor="text1"/>
                <w:sz w:val="24"/>
              </w:rPr>
            </w:pPr>
            <w:r w:rsidRPr="00FA247E">
              <w:rPr>
                <w:color w:val="000000" w:themeColor="text1"/>
                <w:sz w:val="24"/>
              </w:rPr>
              <w:t>Skim test reading follows the procedure below:</w:t>
            </w:r>
          </w:p>
          <w:p w14:paraId="3CA82480" w14:textId="77777777" w:rsidR="00981496" w:rsidRPr="00FA247E" w:rsidRDefault="007F13D1" w:rsidP="00B47246">
            <w:pPr>
              <w:pStyle w:val="SingleTxtG"/>
              <w:spacing w:line="240" w:lineRule="auto"/>
              <w:ind w:left="666" w:right="-57" w:hanging="567"/>
              <w:rPr>
                <w:color w:val="000000" w:themeColor="text1"/>
                <w:sz w:val="24"/>
                <w:vertAlign w:val="superscript"/>
              </w:rPr>
            </w:pPr>
            <w:r w:rsidRPr="00FA247E">
              <w:rPr>
                <w:color w:val="000000" w:themeColor="text1"/>
                <w:sz w:val="24"/>
              </w:rPr>
              <w:t>(a)</w:t>
            </w:r>
            <w:r w:rsidRPr="00FA247E">
              <w:rPr>
                <w:color w:val="000000" w:themeColor="text1"/>
                <w:sz w:val="24"/>
              </w:rPr>
              <w:tab/>
              <w:t>Reduce the load to maintain the tyre at the test speed without slippage.</w:t>
            </w:r>
            <w:r w:rsidR="001C49E5" w:rsidRPr="00FA247E">
              <w:rPr>
                <w:color w:val="000000" w:themeColor="text1"/>
                <w:sz w:val="24"/>
                <w:vertAlign w:val="superscript"/>
              </w:rPr>
              <w:t xml:space="preserve">(1) </w:t>
            </w:r>
          </w:p>
          <w:p w14:paraId="198D29C1" w14:textId="77777777" w:rsidR="007F13D1" w:rsidRPr="00FA247E" w:rsidRDefault="007F13D1" w:rsidP="00B47246">
            <w:pPr>
              <w:pStyle w:val="SingleTxtG"/>
              <w:spacing w:line="240" w:lineRule="auto"/>
              <w:ind w:left="666" w:right="-57" w:hanging="1134"/>
              <w:rPr>
                <w:color w:val="000000" w:themeColor="text1"/>
                <w:sz w:val="24"/>
              </w:rPr>
            </w:pPr>
            <w:r w:rsidRPr="00FA247E">
              <w:rPr>
                <w:color w:val="000000" w:themeColor="text1"/>
                <w:sz w:val="24"/>
              </w:rPr>
              <w:tab/>
            </w:r>
            <w:r w:rsidRPr="00FA247E">
              <w:rPr>
                <w:color w:val="000000" w:themeColor="text1"/>
                <w:sz w:val="24"/>
              </w:rPr>
              <w:tab/>
            </w:r>
            <w:r w:rsidRPr="00FA247E">
              <w:rPr>
                <w:color w:val="000000" w:themeColor="text1"/>
                <w:sz w:val="24"/>
              </w:rPr>
              <w:tab/>
              <w:t>The load values should be as follows:</w:t>
            </w:r>
          </w:p>
          <w:p w14:paraId="57879020" w14:textId="77777777" w:rsidR="007F13D1" w:rsidRPr="00FA247E" w:rsidRDefault="007F13D1" w:rsidP="00B47246">
            <w:pPr>
              <w:pStyle w:val="SingleTxtG"/>
              <w:spacing w:line="240" w:lineRule="auto"/>
              <w:ind w:left="666" w:right="-57" w:hanging="573"/>
              <w:rPr>
                <w:color w:val="000000" w:themeColor="text1"/>
                <w:sz w:val="24"/>
              </w:rPr>
            </w:pPr>
            <w:r w:rsidRPr="00FA247E">
              <w:rPr>
                <w:color w:val="000000" w:themeColor="text1"/>
                <w:sz w:val="24"/>
              </w:rPr>
              <w:t>(i)</w:t>
            </w:r>
            <w:r w:rsidRPr="00FA247E">
              <w:rPr>
                <w:color w:val="000000" w:themeColor="text1"/>
                <w:sz w:val="24"/>
              </w:rPr>
              <w:tab/>
              <w:t>Class C1 tyres: recommended value of 100 N; not to exceed 200 N;</w:t>
            </w:r>
          </w:p>
          <w:p w14:paraId="06B1129D" w14:textId="77777777" w:rsidR="007F13D1" w:rsidRPr="00FA247E" w:rsidRDefault="007F13D1" w:rsidP="00B47246">
            <w:pPr>
              <w:pStyle w:val="SingleTxtG"/>
              <w:spacing w:line="240" w:lineRule="auto"/>
              <w:ind w:left="666" w:right="-57" w:hanging="570"/>
              <w:rPr>
                <w:color w:val="000000" w:themeColor="text1"/>
                <w:sz w:val="24"/>
              </w:rPr>
            </w:pPr>
            <w:r w:rsidRPr="00FA247E">
              <w:rPr>
                <w:color w:val="000000" w:themeColor="text1"/>
                <w:sz w:val="24"/>
              </w:rPr>
              <w:t>(ii)</w:t>
            </w:r>
            <w:r w:rsidRPr="00FA247E">
              <w:rPr>
                <w:color w:val="000000" w:themeColor="text1"/>
                <w:sz w:val="24"/>
              </w:rPr>
              <w:tab/>
              <w:t>Class C2 tyres: recommended value of 150 N; not to exceed 200 N for machines designed for Class C1 tyre measurement or 500 N for machine designed for Class C2 and C3 tyres;</w:t>
            </w:r>
          </w:p>
          <w:p w14:paraId="5223D598" w14:textId="77777777" w:rsidR="007F13D1" w:rsidRPr="00FA247E" w:rsidRDefault="007F13D1" w:rsidP="00B47246">
            <w:pPr>
              <w:pStyle w:val="SingleTxtG"/>
              <w:spacing w:line="240" w:lineRule="auto"/>
              <w:ind w:left="666" w:right="-57" w:hanging="571"/>
              <w:rPr>
                <w:color w:val="000000" w:themeColor="text1"/>
                <w:sz w:val="24"/>
              </w:rPr>
            </w:pPr>
            <w:r w:rsidRPr="00FA247E">
              <w:rPr>
                <w:color w:val="000000" w:themeColor="text1"/>
                <w:sz w:val="24"/>
              </w:rPr>
              <w:t>(iii)</w:t>
            </w:r>
            <w:r w:rsidRPr="00FA247E">
              <w:rPr>
                <w:color w:val="000000" w:themeColor="text1"/>
                <w:sz w:val="24"/>
              </w:rPr>
              <w:tab/>
              <w:t>Class C3 tyres: recommended value of 400 N; not to exceed 500 N.</w:t>
            </w:r>
          </w:p>
          <w:p w14:paraId="43C609C7" w14:textId="77777777" w:rsidR="007F13D1" w:rsidRPr="00FA247E" w:rsidRDefault="007F13D1" w:rsidP="00B47246">
            <w:pPr>
              <w:pStyle w:val="SingleTxtG"/>
              <w:spacing w:line="240" w:lineRule="auto"/>
              <w:ind w:left="666" w:right="-57" w:hanging="567"/>
              <w:rPr>
                <w:color w:val="000000" w:themeColor="text1"/>
                <w:sz w:val="24"/>
                <w:vertAlign w:val="superscript"/>
              </w:rPr>
            </w:pPr>
            <w:r w:rsidRPr="00FA247E">
              <w:rPr>
                <w:color w:val="000000" w:themeColor="text1"/>
                <w:sz w:val="24"/>
              </w:rPr>
              <w:t>(b)</w:t>
            </w:r>
            <w:r w:rsidRPr="00FA247E">
              <w:rPr>
                <w:color w:val="000000" w:themeColor="text1"/>
                <w:sz w:val="24"/>
              </w:rPr>
              <w:tab/>
              <w:t>Record the spindle force F</w:t>
            </w:r>
            <w:r w:rsidRPr="00FA247E">
              <w:rPr>
                <w:color w:val="000000" w:themeColor="text1"/>
                <w:sz w:val="24"/>
                <w:vertAlign w:val="subscript"/>
              </w:rPr>
              <w:t>t</w:t>
            </w:r>
            <w:r w:rsidRPr="00FA247E">
              <w:rPr>
                <w:color w:val="000000" w:themeColor="text1"/>
                <w:sz w:val="24"/>
              </w:rPr>
              <w:t>, input torque T</w:t>
            </w:r>
            <w:r w:rsidRPr="00FA247E">
              <w:rPr>
                <w:color w:val="000000" w:themeColor="text1"/>
                <w:sz w:val="24"/>
                <w:vertAlign w:val="subscript"/>
              </w:rPr>
              <w:t>t</w:t>
            </w:r>
            <w:r w:rsidRPr="00FA247E">
              <w:rPr>
                <w:color w:val="000000" w:themeColor="text1"/>
                <w:sz w:val="24"/>
              </w:rPr>
              <w:t>, or the power, whichever applies</w:t>
            </w:r>
            <w:r w:rsidR="00815777" w:rsidRPr="00FA247E">
              <w:rPr>
                <w:color w:val="000000" w:themeColor="text1"/>
                <w:sz w:val="24"/>
              </w:rPr>
              <w:t>;</w:t>
            </w:r>
            <w:r w:rsidR="001C49E5" w:rsidRPr="00FA247E">
              <w:rPr>
                <w:color w:val="000000" w:themeColor="text1"/>
                <w:sz w:val="24"/>
                <w:vertAlign w:val="superscript"/>
              </w:rPr>
              <w:t>(1)</w:t>
            </w:r>
          </w:p>
          <w:p w14:paraId="1F71DDCE" w14:textId="6D4398E0" w:rsidR="007F13D1" w:rsidRPr="00FA247E" w:rsidRDefault="007F13D1" w:rsidP="00B47246">
            <w:pPr>
              <w:pStyle w:val="SingleTxtG"/>
              <w:spacing w:line="240" w:lineRule="auto"/>
              <w:ind w:left="666" w:right="-57" w:hanging="567"/>
              <w:rPr>
                <w:strike/>
                <w:color w:val="000000" w:themeColor="text1"/>
                <w:sz w:val="24"/>
                <w:vertAlign w:val="superscript"/>
              </w:rPr>
            </w:pPr>
            <w:r w:rsidRPr="00FA247E">
              <w:rPr>
                <w:color w:val="000000" w:themeColor="text1"/>
                <w:sz w:val="24"/>
              </w:rPr>
              <w:t>(c)</w:t>
            </w:r>
            <w:r w:rsidRPr="00FA247E">
              <w:rPr>
                <w:color w:val="000000" w:themeColor="text1"/>
                <w:sz w:val="24"/>
              </w:rPr>
              <w:tab/>
              <w:t>Record the load on the tyre normal to the drum surface L</w:t>
            </w:r>
            <w:r w:rsidRPr="00FA247E">
              <w:rPr>
                <w:color w:val="000000" w:themeColor="text1"/>
                <w:sz w:val="24"/>
                <w:vertAlign w:val="subscript"/>
              </w:rPr>
              <w:t>m</w:t>
            </w:r>
            <w:r w:rsidR="001314B5" w:rsidRPr="00FA247E">
              <w:rPr>
                <w:color w:val="000000" w:themeColor="text1"/>
                <w:sz w:val="24"/>
                <w:vertAlign w:val="superscript"/>
              </w:rPr>
              <w:t>(1)</w:t>
            </w:r>
          </w:p>
          <w:p w14:paraId="14B842C8" w14:textId="77777777" w:rsidR="007A5734" w:rsidRPr="00FA247E" w:rsidRDefault="007A5734" w:rsidP="00F04DA1">
            <w:pPr>
              <w:pStyle w:val="SingleTxtG"/>
              <w:spacing w:line="240" w:lineRule="auto"/>
              <w:ind w:left="666" w:right="-57" w:hanging="567"/>
              <w:rPr>
                <w:b/>
                <w:bCs/>
                <w:color w:val="000000" w:themeColor="text1"/>
                <w:sz w:val="8"/>
              </w:rPr>
            </w:pPr>
          </w:p>
        </w:tc>
      </w:tr>
      <w:tr w:rsidR="00FA247E" w:rsidRPr="00FA247E" w14:paraId="28F19CA9" w14:textId="77777777" w:rsidTr="007118A3">
        <w:tblPrEx>
          <w:jc w:val="center"/>
        </w:tblPrEx>
        <w:trPr>
          <w:trHeight w:val="559"/>
          <w:jc w:val="center"/>
        </w:trPr>
        <w:tc>
          <w:tcPr>
            <w:tcW w:w="1262" w:type="dxa"/>
          </w:tcPr>
          <w:p w14:paraId="5B88AC20" w14:textId="77777777" w:rsidR="001C49E5" w:rsidRPr="00FA247E" w:rsidRDefault="001C49E5" w:rsidP="00A44EBE">
            <w:pPr>
              <w:rPr>
                <w:bCs/>
                <w:color w:val="000000" w:themeColor="text1"/>
              </w:rPr>
            </w:pPr>
          </w:p>
        </w:tc>
        <w:tc>
          <w:tcPr>
            <w:tcW w:w="6921" w:type="dxa"/>
          </w:tcPr>
          <w:p w14:paraId="254025A9" w14:textId="77777777" w:rsidR="001C49E5" w:rsidRPr="00FA247E" w:rsidRDefault="001C49E5" w:rsidP="001C49E5">
            <w:pPr>
              <w:keepNext/>
              <w:spacing w:after="120"/>
              <w:ind w:left="345" w:right="-57" w:hanging="345"/>
              <w:jc w:val="both"/>
              <w:rPr>
                <w:color w:val="000000" w:themeColor="text1"/>
                <w:szCs w:val="24"/>
                <w:lang w:val="en-US"/>
              </w:rPr>
            </w:pPr>
            <w:r w:rsidRPr="00FA247E">
              <w:rPr>
                <w:color w:val="000000" w:themeColor="text1"/>
                <w:szCs w:val="24"/>
                <w:vertAlign w:val="superscript"/>
                <w:lang w:val="en-US"/>
              </w:rPr>
              <w:t xml:space="preserve">(1) </w:t>
            </w:r>
            <w:r w:rsidRPr="00FA247E">
              <w:rPr>
                <w:color w:val="000000" w:themeColor="text1"/>
                <w:szCs w:val="24"/>
                <w:lang w:val="en-US"/>
              </w:rPr>
              <w:t xml:space="preserve"> With the exception of the force method, the measured value includes the bearing and aerodynamic losses of the wheel, the tyre, and the drum losses which also need to be considered. It is known that the spindle and drum bearing friction depend on the applied load. Consequently, it is different for the loaded system measurement and the skim test reading. However, for practical reasons, this difference can be disregarded. </w:t>
            </w:r>
          </w:p>
        </w:tc>
      </w:tr>
      <w:tr w:rsidR="00FA247E" w:rsidRPr="00FA247E" w14:paraId="574D7CF1" w14:textId="77777777" w:rsidTr="007118A3">
        <w:tblPrEx>
          <w:jc w:val="center"/>
        </w:tblPrEx>
        <w:trPr>
          <w:trHeight w:val="559"/>
          <w:jc w:val="center"/>
        </w:trPr>
        <w:tc>
          <w:tcPr>
            <w:tcW w:w="1262" w:type="dxa"/>
          </w:tcPr>
          <w:p w14:paraId="5813D82F" w14:textId="77777777" w:rsidR="007A5734" w:rsidRPr="00FA247E" w:rsidRDefault="007F13D1" w:rsidP="00A44EBE">
            <w:pPr>
              <w:rPr>
                <w:bCs/>
                <w:color w:val="000000" w:themeColor="text1"/>
              </w:rPr>
            </w:pPr>
            <w:r w:rsidRPr="00FA247E">
              <w:rPr>
                <w:bCs/>
                <w:color w:val="000000" w:themeColor="text1"/>
              </w:rPr>
              <w:t>4.6.2</w:t>
            </w:r>
            <w:r w:rsidR="007A5734" w:rsidRPr="00FA247E">
              <w:rPr>
                <w:bCs/>
                <w:color w:val="000000" w:themeColor="text1"/>
              </w:rPr>
              <w:t>.</w:t>
            </w:r>
          </w:p>
        </w:tc>
        <w:tc>
          <w:tcPr>
            <w:tcW w:w="6921" w:type="dxa"/>
          </w:tcPr>
          <w:p w14:paraId="0C596648" w14:textId="77777777" w:rsidR="007F13D1" w:rsidRPr="00FA247E" w:rsidRDefault="007F13D1" w:rsidP="00B47246">
            <w:pPr>
              <w:keepNext/>
              <w:spacing w:after="120"/>
              <w:ind w:left="428" w:right="-57" w:hanging="428"/>
              <w:jc w:val="both"/>
              <w:rPr>
                <w:color w:val="000000" w:themeColor="text1"/>
                <w:szCs w:val="24"/>
                <w:lang w:val="en-US"/>
              </w:rPr>
            </w:pPr>
            <w:r w:rsidRPr="00FA247E">
              <w:rPr>
                <w:color w:val="000000" w:themeColor="text1"/>
                <w:szCs w:val="24"/>
                <w:lang w:val="en-US"/>
              </w:rPr>
              <w:t>Deceleration method</w:t>
            </w:r>
          </w:p>
          <w:p w14:paraId="5CB59E83" w14:textId="77777777" w:rsidR="007F13D1" w:rsidRPr="00FA247E" w:rsidRDefault="007F13D1" w:rsidP="00B47246">
            <w:pPr>
              <w:spacing w:after="120"/>
              <w:ind w:left="428" w:right="-57" w:hanging="428"/>
              <w:jc w:val="both"/>
              <w:rPr>
                <w:color w:val="000000" w:themeColor="text1"/>
                <w:szCs w:val="24"/>
              </w:rPr>
            </w:pPr>
            <w:r w:rsidRPr="00FA247E">
              <w:rPr>
                <w:color w:val="000000" w:themeColor="text1"/>
                <w:szCs w:val="24"/>
              </w:rPr>
              <w:t>The deceleration method follows the procedure below:</w:t>
            </w:r>
          </w:p>
          <w:p w14:paraId="3E8EF6EF" w14:textId="77777777" w:rsidR="007F13D1" w:rsidRPr="00FA247E" w:rsidRDefault="007F13D1" w:rsidP="00B47246">
            <w:pPr>
              <w:spacing w:after="120"/>
              <w:ind w:left="428" w:right="-57" w:hanging="428"/>
              <w:jc w:val="both"/>
              <w:rPr>
                <w:color w:val="000000" w:themeColor="text1"/>
                <w:szCs w:val="24"/>
              </w:rPr>
            </w:pPr>
            <w:r w:rsidRPr="00FA247E">
              <w:rPr>
                <w:color w:val="000000" w:themeColor="text1"/>
                <w:szCs w:val="24"/>
              </w:rPr>
              <w:t>(a)</w:t>
            </w:r>
            <w:r w:rsidRPr="00FA247E">
              <w:rPr>
                <w:color w:val="000000" w:themeColor="text1"/>
                <w:szCs w:val="24"/>
              </w:rPr>
              <w:tab/>
              <w:t>Remove the tyre from the test surface</w:t>
            </w:r>
            <w:r w:rsidR="00F9562C" w:rsidRPr="00FA247E">
              <w:rPr>
                <w:color w:val="000000" w:themeColor="text1"/>
                <w:szCs w:val="24"/>
              </w:rPr>
              <w:t xml:space="preserve"> while running at a speed greater than test speed. </w:t>
            </w:r>
          </w:p>
          <w:p w14:paraId="0DA40585" w14:textId="77777777" w:rsidR="007A5734" w:rsidRPr="00FA247E" w:rsidRDefault="007F13D1" w:rsidP="004D7B73">
            <w:pPr>
              <w:pStyle w:val="a1"/>
              <w:ind w:left="428" w:right="-12" w:hanging="428"/>
              <w:rPr>
                <w:color w:val="000000" w:themeColor="text1"/>
                <w:sz w:val="24"/>
                <w:szCs w:val="24"/>
              </w:rPr>
            </w:pPr>
            <w:r w:rsidRPr="00FA247E">
              <w:rPr>
                <w:color w:val="000000" w:themeColor="text1"/>
                <w:sz w:val="24"/>
                <w:szCs w:val="24"/>
              </w:rPr>
              <w:t>(b)</w:t>
            </w:r>
            <w:r w:rsidRPr="00FA247E">
              <w:rPr>
                <w:color w:val="000000" w:themeColor="text1"/>
                <w:sz w:val="24"/>
                <w:szCs w:val="24"/>
              </w:rPr>
              <w:tab/>
              <w:t xml:space="preserve">Record the deceleration of the test drum </w:t>
            </w:r>
            <w:r w:rsidRPr="00FA247E">
              <w:rPr>
                <w:color w:val="000000" w:themeColor="text1"/>
                <w:sz w:val="24"/>
                <w:szCs w:val="24"/>
              </w:rPr>
              <w:sym w:font="Symbol" w:char="F044"/>
            </w:r>
            <w:r w:rsidRPr="00FA247E">
              <w:rPr>
                <w:color w:val="000000" w:themeColor="text1"/>
                <w:sz w:val="24"/>
                <w:szCs w:val="24"/>
              </w:rPr>
              <w:sym w:font="Symbol" w:char="F077"/>
            </w:r>
            <w:r w:rsidRPr="00FA247E">
              <w:rPr>
                <w:color w:val="000000" w:themeColor="text1"/>
                <w:sz w:val="24"/>
                <w:szCs w:val="24"/>
                <w:vertAlign w:val="subscript"/>
              </w:rPr>
              <w:t>Do</w:t>
            </w:r>
            <w:r w:rsidRPr="00FA247E">
              <w:rPr>
                <w:color w:val="000000" w:themeColor="text1"/>
                <w:sz w:val="24"/>
                <w:szCs w:val="24"/>
              </w:rPr>
              <w:t xml:space="preserve">/ </w:t>
            </w:r>
            <w:r w:rsidRPr="00FA247E">
              <w:rPr>
                <w:color w:val="000000" w:themeColor="text1"/>
                <w:sz w:val="24"/>
                <w:szCs w:val="24"/>
              </w:rPr>
              <w:sym w:font="Symbol" w:char="F044"/>
            </w:r>
            <w:r w:rsidRPr="00FA247E">
              <w:rPr>
                <w:color w:val="000000" w:themeColor="text1"/>
                <w:sz w:val="24"/>
                <w:szCs w:val="24"/>
              </w:rPr>
              <w:t xml:space="preserve">t and that of the unloaded tyre </w:t>
            </w:r>
            <w:r w:rsidRPr="00FA247E">
              <w:rPr>
                <w:color w:val="000000" w:themeColor="text1"/>
                <w:sz w:val="24"/>
                <w:szCs w:val="24"/>
              </w:rPr>
              <w:sym w:font="Symbol" w:char="F044"/>
            </w:r>
            <w:r w:rsidRPr="00FA247E">
              <w:rPr>
                <w:color w:val="000000" w:themeColor="text1"/>
                <w:sz w:val="24"/>
                <w:szCs w:val="24"/>
              </w:rPr>
              <w:sym w:font="Symbol" w:char="F077"/>
            </w:r>
            <w:r w:rsidRPr="00FA247E">
              <w:rPr>
                <w:color w:val="000000" w:themeColor="text1"/>
                <w:sz w:val="24"/>
                <w:szCs w:val="24"/>
                <w:vertAlign w:val="subscript"/>
              </w:rPr>
              <w:t>T0</w:t>
            </w:r>
            <w:r w:rsidRPr="00FA247E">
              <w:rPr>
                <w:color w:val="000000" w:themeColor="text1"/>
                <w:sz w:val="24"/>
                <w:szCs w:val="24"/>
              </w:rPr>
              <w:t xml:space="preserve">/ </w:t>
            </w:r>
            <w:r w:rsidRPr="00FA247E">
              <w:rPr>
                <w:color w:val="000000" w:themeColor="text1"/>
                <w:sz w:val="24"/>
                <w:szCs w:val="24"/>
              </w:rPr>
              <w:sym w:font="Symbol" w:char="F044"/>
            </w:r>
            <w:r w:rsidRPr="00FA247E">
              <w:rPr>
                <w:color w:val="000000" w:themeColor="text1"/>
                <w:sz w:val="24"/>
                <w:szCs w:val="24"/>
              </w:rPr>
              <w:t>t</w:t>
            </w:r>
            <w:r w:rsidRPr="00FA247E">
              <w:rPr>
                <w:color w:val="000000" w:themeColor="text1"/>
                <w:sz w:val="24"/>
                <w:szCs w:val="24"/>
                <w:vertAlign w:val="superscript"/>
              </w:rPr>
              <w:t xml:space="preserve"> </w:t>
            </w:r>
            <w:r w:rsidRPr="00FA247E">
              <w:rPr>
                <w:color w:val="000000" w:themeColor="text1"/>
                <w:sz w:val="24"/>
                <w:szCs w:val="24"/>
              </w:rPr>
              <w:t>or</w:t>
            </w:r>
            <w:r w:rsidRPr="00FA247E">
              <w:rPr>
                <w:color w:val="000000" w:themeColor="text1"/>
                <w:sz w:val="24"/>
                <w:szCs w:val="24"/>
                <w:vertAlign w:val="superscript"/>
              </w:rPr>
              <w:t xml:space="preserve"> </w:t>
            </w:r>
            <w:r w:rsidRPr="00FA247E">
              <w:rPr>
                <w:color w:val="000000" w:themeColor="text1"/>
                <w:sz w:val="24"/>
                <w:szCs w:val="24"/>
              </w:rPr>
              <w:t xml:space="preserve">record the deceleration of the test drum </w:t>
            </w:r>
            <w:r w:rsidRPr="00FA247E">
              <w:rPr>
                <w:color w:val="000000" w:themeColor="text1"/>
                <w:sz w:val="24"/>
                <w:szCs w:val="24"/>
                <w:lang w:val="en-US"/>
              </w:rPr>
              <w:t>j</w:t>
            </w:r>
            <w:r w:rsidRPr="00FA247E">
              <w:rPr>
                <w:color w:val="000000" w:themeColor="text1"/>
                <w:sz w:val="24"/>
                <w:szCs w:val="24"/>
                <w:vertAlign w:val="subscript"/>
              </w:rPr>
              <w:t>D0</w:t>
            </w:r>
            <w:r w:rsidRPr="00FA247E">
              <w:rPr>
                <w:color w:val="000000" w:themeColor="text1"/>
                <w:sz w:val="24"/>
                <w:szCs w:val="24"/>
              </w:rPr>
              <w:t xml:space="preserve"> and that of the unloaded tyre j</w:t>
            </w:r>
            <w:r w:rsidRPr="00FA247E">
              <w:rPr>
                <w:color w:val="000000" w:themeColor="text1"/>
                <w:sz w:val="24"/>
                <w:szCs w:val="24"/>
                <w:vertAlign w:val="subscript"/>
              </w:rPr>
              <w:t xml:space="preserve">T0 </w:t>
            </w:r>
            <w:r w:rsidRPr="00FA247E">
              <w:rPr>
                <w:color w:val="000000" w:themeColor="text1"/>
                <w:sz w:val="24"/>
                <w:szCs w:val="24"/>
              </w:rPr>
              <w:t>in exact or approximate form in accordance with paragraph 3.5. above.</w:t>
            </w:r>
          </w:p>
          <w:p w14:paraId="687478DC" w14:textId="77777777" w:rsidR="00F9562C" w:rsidRPr="00FA247E" w:rsidRDefault="00F9562C" w:rsidP="00F9562C">
            <w:pPr>
              <w:pStyle w:val="a1"/>
              <w:ind w:left="-15" w:right="-12" w:firstLine="15"/>
              <w:rPr>
                <w:color w:val="000000" w:themeColor="text1"/>
                <w:sz w:val="24"/>
                <w:szCs w:val="24"/>
              </w:rPr>
            </w:pPr>
            <w:r w:rsidRPr="00FA247E">
              <w:rPr>
                <w:color w:val="000000" w:themeColor="text1"/>
                <w:sz w:val="24"/>
                <w:szCs w:val="24"/>
              </w:rPr>
              <w:t xml:space="preserve">The speed range for measurement includes the test speed and does not exceed 10 km/h above and 10 km/h below the test speed. </w:t>
            </w:r>
          </w:p>
        </w:tc>
      </w:tr>
      <w:tr w:rsidR="00FA247E" w:rsidRPr="00FA247E" w14:paraId="1319F3B8" w14:textId="77777777" w:rsidTr="007118A3">
        <w:tblPrEx>
          <w:jc w:val="center"/>
        </w:tblPrEx>
        <w:trPr>
          <w:trHeight w:val="1009"/>
          <w:jc w:val="center"/>
        </w:trPr>
        <w:tc>
          <w:tcPr>
            <w:tcW w:w="1262" w:type="dxa"/>
          </w:tcPr>
          <w:p w14:paraId="52BF0E67" w14:textId="77777777" w:rsidR="007A5734" w:rsidRPr="00FA247E" w:rsidRDefault="00981496" w:rsidP="00A44EBE">
            <w:pPr>
              <w:rPr>
                <w:bCs/>
                <w:color w:val="000000" w:themeColor="text1"/>
              </w:rPr>
            </w:pPr>
            <w:r w:rsidRPr="00FA247E">
              <w:rPr>
                <w:bCs/>
                <w:color w:val="000000" w:themeColor="text1"/>
              </w:rPr>
              <w:t>4.7.</w:t>
            </w:r>
          </w:p>
        </w:tc>
        <w:tc>
          <w:tcPr>
            <w:tcW w:w="6921" w:type="dxa"/>
          </w:tcPr>
          <w:p w14:paraId="069871FE" w14:textId="77777777" w:rsidR="00981496" w:rsidRPr="00FA247E" w:rsidRDefault="00981496" w:rsidP="004D7B73">
            <w:pPr>
              <w:pStyle w:val="SingleTxtG"/>
              <w:spacing w:after="160" w:line="240" w:lineRule="auto"/>
              <w:ind w:left="1091" w:hanging="1134"/>
              <w:rPr>
                <w:bCs/>
                <w:color w:val="000000" w:themeColor="text1"/>
                <w:sz w:val="24"/>
              </w:rPr>
            </w:pPr>
            <w:r w:rsidRPr="00FA247E">
              <w:rPr>
                <w:bCs/>
                <w:color w:val="000000" w:themeColor="text1"/>
                <w:sz w:val="24"/>
              </w:rPr>
              <w:t>Allowance for machines exceeding σ</w:t>
            </w:r>
            <w:r w:rsidRPr="00FA247E">
              <w:rPr>
                <w:bCs/>
                <w:color w:val="000000" w:themeColor="text1"/>
                <w:sz w:val="24"/>
                <w:vertAlign w:val="subscript"/>
              </w:rPr>
              <w:t xml:space="preserve">m </w:t>
            </w:r>
            <w:r w:rsidRPr="00FA247E">
              <w:rPr>
                <w:bCs/>
                <w:color w:val="000000" w:themeColor="text1"/>
                <w:sz w:val="24"/>
              </w:rPr>
              <w:t>criterion</w:t>
            </w:r>
          </w:p>
          <w:p w14:paraId="2159D852" w14:textId="77777777" w:rsidR="00981496" w:rsidRPr="00FA247E" w:rsidRDefault="00981496" w:rsidP="00053094">
            <w:pPr>
              <w:pStyle w:val="SingleTxtG"/>
              <w:spacing w:after="160" w:line="240" w:lineRule="auto"/>
              <w:ind w:left="0" w:right="0" w:hanging="524"/>
              <w:rPr>
                <w:bCs/>
                <w:color w:val="000000" w:themeColor="text1"/>
                <w:sz w:val="24"/>
              </w:rPr>
            </w:pPr>
            <w:r w:rsidRPr="00FA247E">
              <w:rPr>
                <w:bCs/>
                <w:color w:val="000000" w:themeColor="text1"/>
                <w:sz w:val="24"/>
              </w:rPr>
              <w:tab/>
              <w:t>The steps described in paragraphs 4.3. to 4.5. above shall be carried out once only, if the measurement standard deviation determined in accordance with paragraph 6.5. below is:</w:t>
            </w:r>
          </w:p>
          <w:p w14:paraId="0ECC7A5D" w14:textId="77777777" w:rsidR="00981496" w:rsidRPr="00FA247E" w:rsidRDefault="00981496" w:rsidP="00053094">
            <w:pPr>
              <w:pStyle w:val="SingleTxtG"/>
              <w:spacing w:after="160" w:line="240" w:lineRule="auto"/>
              <w:ind w:left="241" w:right="0" w:hanging="241"/>
              <w:rPr>
                <w:bCs/>
                <w:color w:val="000000" w:themeColor="text1"/>
                <w:sz w:val="24"/>
              </w:rPr>
            </w:pPr>
            <w:r w:rsidRPr="00FA247E">
              <w:rPr>
                <w:bCs/>
                <w:color w:val="000000" w:themeColor="text1"/>
                <w:sz w:val="24"/>
              </w:rPr>
              <w:tab/>
              <w:t>(a)</w:t>
            </w:r>
            <w:r w:rsidRPr="00FA247E">
              <w:rPr>
                <w:bCs/>
                <w:color w:val="000000" w:themeColor="text1"/>
                <w:sz w:val="24"/>
              </w:rPr>
              <w:tab/>
              <w:t xml:space="preserve"> Not greater than 0.075 N/kN for Class C1 and C2 tyres;</w:t>
            </w:r>
          </w:p>
          <w:p w14:paraId="557EFA94" w14:textId="77777777" w:rsidR="00981496" w:rsidRPr="00FA247E" w:rsidRDefault="00981496" w:rsidP="00053094">
            <w:pPr>
              <w:pStyle w:val="SingleTxtG"/>
              <w:spacing w:after="160" w:line="240" w:lineRule="auto"/>
              <w:ind w:left="241" w:right="0" w:hanging="241"/>
              <w:rPr>
                <w:bCs/>
                <w:color w:val="000000" w:themeColor="text1"/>
                <w:sz w:val="24"/>
              </w:rPr>
            </w:pPr>
            <w:r w:rsidRPr="00FA247E">
              <w:rPr>
                <w:bCs/>
                <w:color w:val="000000" w:themeColor="text1"/>
                <w:sz w:val="24"/>
              </w:rPr>
              <w:tab/>
              <w:t xml:space="preserve">(b) </w:t>
            </w:r>
            <w:r w:rsidRPr="00FA247E">
              <w:rPr>
                <w:bCs/>
                <w:color w:val="000000" w:themeColor="text1"/>
                <w:sz w:val="24"/>
              </w:rPr>
              <w:tab/>
              <w:t>Not greater than 0.06 N/kN for Class C3 tyres.</w:t>
            </w:r>
          </w:p>
          <w:p w14:paraId="035FF3D5" w14:textId="77777777" w:rsidR="007A5734" w:rsidRPr="00FA247E" w:rsidRDefault="00981496" w:rsidP="00053094">
            <w:pPr>
              <w:pStyle w:val="SingleTxtG"/>
              <w:spacing w:after="160" w:line="240" w:lineRule="auto"/>
              <w:ind w:left="0" w:right="0" w:hanging="524"/>
              <w:rPr>
                <w:bCs/>
                <w:color w:val="000000" w:themeColor="text1"/>
              </w:rPr>
            </w:pPr>
            <w:r w:rsidRPr="00FA247E">
              <w:rPr>
                <w:bCs/>
                <w:color w:val="000000" w:themeColor="text1"/>
                <w:sz w:val="24"/>
              </w:rPr>
              <w:tab/>
              <w:t>If the measurement standard deviation exceeds this criterion, the measurement process will be repeated n times as described in paragraph 6.5. below. The rolling resistance value reported shall be the average of the n measurements.</w:t>
            </w:r>
          </w:p>
        </w:tc>
      </w:tr>
      <w:tr w:rsidR="00FA247E" w:rsidRPr="00FA247E" w14:paraId="0AE8C665" w14:textId="77777777" w:rsidTr="007118A3">
        <w:tblPrEx>
          <w:jc w:val="center"/>
        </w:tblPrEx>
        <w:trPr>
          <w:trHeight w:val="474"/>
          <w:jc w:val="center"/>
        </w:trPr>
        <w:tc>
          <w:tcPr>
            <w:tcW w:w="1262" w:type="dxa"/>
          </w:tcPr>
          <w:p w14:paraId="65A79C4E" w14:textId="77777777" w:rsidR="007A5734" w:rsidRPr="00FA247E" w:rsidRDefault="00981496" w:rsidP="00471012">
            <w:pPr>
              <w:rPr>
                <w:b/>
                <w:bCs/>
                <w:color w:val="000000" w:themeColor="text1"/>
              </w:rPr>
            </w:pPr>
            <w:r w:rsidRPr="00FA247E">
              <w:rPr>
                <w:b/>
                <w:bCs/>
                <w:color w:val="000000" w:themeColor="text1"/>
              </w:rPr>
              <w:t>5</w:t>
            </w:r>
            <w:r w:rsidR="007A5734" w:rsidRPr="00FA247E">
              <w:rPr>
                <w:b/>
                <w:bCs/>
                <w:color w:val="000000" w:themeColor="text1"/>
              </w:rPr>
              <w:t>.</w:t>
            </w:r>
            <w:r w:rsidR="004D7B73" w:rsidRPr="00FA247E">
              <w:rPr>
                <w:b/>
                <w:bCs/>
                <w:color w:val="000000" w:themeColor="text1"/>
              </w:rPr>
              <w:t>0</w:t>
            </w:r>
          </w:p>
        </w:tc>
        <w:tc>
          <w:tcPr>
            <w:tcW w:w="6921" w:type="dxa"/>
          </w:tcPr>
          <w:p w14:paraId="6A243A98" w14:textId="77777777" w:rsidR="007A5734" w:rsidRPr="00FA247E" w:rsidRDefault="00981496" w:rsidP="00471012">
            <w:pPr>
              <w:pStyle w:val="ListParagraph"/>
              <w:tabs>
                <w:tab w:val="left" w:pos="75"/>
              </w:tabs>
              <w:suppressAutoHyphens/>
              <w:ind w:left="0"/>
              <w:jc w:val="both"/>
              <w:rPr>
                <w:b/>
                <w:bCs/>
                <w:color w:val="000000" w:themeColor="text1"/>
              </w:rPr>
            </w:pPr>
            <w:r w:rsidRPr="00FA247E">
              <w:rPr>
                <w:b/>
                <w:color w:val="000000" w:themeColor="text1"/>
              </w:rPr>
              <w:t xml:space="preserve">Data interpretation </w:t>
            </w:r>
          </w:p>
        </w:tc>
      </w:tr>
      <w:tr w:rsidR="00FA247E" w:rsidRPr="00FA247E" w14:paraId="74E24734" w14:textId="77777777" w:rsidTr="007118A3">
        <w:tblPrEx>
          <w:jc w:val="center"/>
        </w:tblPrEx>
        <w:trPr>
          <w:trHeight w:val="509"/>
          <w:jc w:val="center"/>
        </w:trPr>
        <w:tc>
          <w:tcPr>
            <w:tcW w:w="1262" w:type="dxa"/>
          </w:tcPr>
          <w:p w14:paraId="1F0FB6C2" w14:textId="77777777" w:rsidR="007A5734" w:rsidRPr="00FA247E" w:rsidRDefault="00981496" w:rsidP="00471012">
            <w:pPr>
              <w:rPr>
                <w:bCs/>
                <w:color w:val="000000" w:themeColor="text1"/>
              </w:rPr>
            </w:pPr>
            <w:r w:rsidRPr="00FA247E">
              <w:rPr>
                <w:bCs/>
                <w:color w:val="000000" w:themeColor="text1"/>
              </w:rPr>
              <w:t>5.1.</w:t>
            </w:r>
          </w:p>
        </w:tc>
        <w:tc>
          <w:tcPr>
            <w:tcW w:w="6921" w:type="dxa"/>
          </w:tcPr>
          <w:p w14:paraId="38E2EE71" w14:textId="77777777" w:rsidR="007A5734" w:rsidRPr="00FA247E" w:rsidRDefault="00981496" w:rsidP="00471012">
            <w:pPr>
              <w:pStyle w:val="ListParagraph"/>
              <w:tabs>
                <w:tab w:val="left" w:pos="75"/>
              </w:tabs>
              <w:suppressAutoHyphens/>
              <w:ind w:left="0"/>
              <w:jc w:val="both"/>
              <w:rPr>
                <w:bCs/>
                <w:color w:val="000000" w:themeColor="text1"/>
              </w:rPr>
            </w:pPr>
            <w:r w:rsidRPr="00FA247E">
              <w:rPr>
                <w:color w:val="000000" w:themeColor="text1"/>
              </w:rPr>
              <w:t>Determination of parasitic losses</w:t>
            </w:r>
            <w:r w:rsidR="007A5734" w:rsidRPr="00FA247E">
              <w:rPr>
                <w:color w:val="000000" w:themeColor="text1"/>
              </w:rPr>
              <w:tab/>
            </w:r>
          </w:p>
        </w:tc>
      </w:tr>
      <w:tr w:rsidR="00FA247E" w:rsidRPr="00FA247E" w14:paraId="5A051587" w14:textId="77777777" w:rsidTr="007118A3">
        <w:tblPrEx>
          <w:jc w:val="center"/>
        </w:tblPrEx>
        <w:trPr>
          <w:trHeight w:val="559"/>
          <w:jc w:val="center"/>
        </w:trPr>
        <w:tc>
          <w:tcPr>
            <w:tcW w:w="1262" w:type="dxa"/>
          </w:tcPr>
          <w:p w14:paraId="27D29426" w14:textId="77777777" w:rsidR="007A5734" w:rsidRPr="00FA247E" w:rsidRDefault="00981496" w:rsidP="00471012">
            <w:pPr>
              <w:rPr>
                <w:bCs/>
                <w:color w:val="000000" w:themeColor="text1"/>
              </w:rPr>
            </w:pPr>
            <w:r w:rsidRPr="00FA247E">
              <w:rPr>
                <w:bCs/>
                <w:color w:val="000000" w:themeColor="text1"/>
              </w:rPr>
              <w:t>5.1.1.</w:t>
            </w:r>
          </w:p>
        </w:tc>
        <w:tc>
          <w:tcPr>
            <w:tcW w:w="6921" w:type="dxa"/>
          </w:tcPr>
          <w:p w14:paraId="548A2BD4" w14:textId="77777777" w:rsidR="00981496" w:rsidRPr="00FA247E" w:rsidRDefault="00981496" w:rsidP="00471012">
            <w:pPr>
              <w:pStyle w:val="ListParagraph"/>
              <w:tabs>
                <w:tab w:val="left" w:pos="75"/>
              </w:tabs>
              <w:suppressAutoHyphens/>
              <w:ind w:left="0"/>
              <w:jc w:val="both"/>
              <w:rPr>
                <w:color w:val="000000" w:themeColor="text1"/>
              </w:rPr>
            </w:pPr>
            <w:r w:rsidRPr="00FA247E">
              <w:rPr>
                <w:color w:val="000000" w:themeColor="text1"/>
              </w:rPr>
              <w:t>General</w:t>
            </w:r>
          </w:p>
          <w:p w14:paraId="53C03C6E" w14:textId="77777777" w:rsidR="00981496" w:rsidRPr="00FA247E" w:rsidRDefault="00981496" w:rsidP="00471012">
            <w:pPr>
              <w:pStyle w:val="ListParagraph"/>
              <w:tabs>
                <w:tab w:val="left" w:pos="75"/>
              </w:tabs>
              <w:suppressAutoHyphens/>
              <w:ind w:left="0"/>
              <w:jc w:val="both"/>
              <w:rPr>
                <w:bCs/>
                <w:color w:val="000000" w:themeColor="text1"/>
              </w:rPr>
            </w:pPr>
          </w:p>
          <w:p w14:paraId="10DB2EB1" w14:textId="77777777" w:rsidR="00981496" w:rsidRPr="00FA247E" w:rsidRDefault="00981496" w:rsidP="00471012">
            <w:pPr>
              <w:pStyle w:val="ListParagraph"/>
              <w:tabs>
                <w:tab w:val="left" w:pos="75"/>
              </w:tabs>
              <w:suppressAutoHyphens/>
              <w:ind w:left="0"/>
              <w:jc w:val="both"/>
              <w:rPr>
                <w:bCs/>
                <w:color w:val="000000" w:themeColor="text1"/>
              </w:rPr>
            </w:pPr>
            <w:r w:rsidRPr="00FA247E">
              <w:rPr>
                <w:bCs/>
                <w:color w:val="000000" w:themeColor="text1"/>
              </w:rPr>
              <w:t>The laboratory shall perform the measurements described in paragraph 4.6.1. above for the force, torque and power methods or those described in paragraph 4.6.2. above for the deceleration method, in order to determine precisely in the test conditions (load, speed, temperature) the tyre spindle friction, the tyre and wheel aerodynamic losses, the drum (and as appropriate, engine and/or clutch) bearing friction, and the drum aerodynamic losses.</w:t>
            </w:r>
          </w:p>
          <w:p w14:paraId="439AF0E7" w14:textId="77777777" w:rsidR="00981496" w:rsidRPr="00FA247E" w:rsidRDefault="00981496" w:rsidP="00471012">
            <w:pPr>
              <w:pStyle w:val="ListParagraph"/>
              <w:tabs>
                <w:tab w:val="left" w:pos="75"/>
              </w:tabs>
              <w:suppressAutoHyphens/>
              <w:ind w:left="0"/>
              <w:jc w:val="both"/>
              <w:rPr>
                <w:bCs/>
                <w:color w:val="000000" w:themeColor="text1"/>
              </w:rPr>
            </w:pPr>
          </w:p>
          <w:p w14:paraId="2A189507" w14:textId="1E68E2C0" w:rsidR="007A5734" w:rsidRPr="00FA247E" w:rsidRDefault="00981496" w:rsidP="00471012">
            <w:pPr>
              <w:pStyle w:val="ListParagraph"/>
              <w:tabs>
                <w:tab w:val="left" w:pos="75"/>
              </w:tabs>
              <w:suppressAutoHyphens/>
              <w:ind w:left="0"/>
              <w:jc w:val="both"/>
              <w:rPr>
                <w:bCs/>
                <w:color w:val="000000" w:themeColor="text1"/>
              </w:rPr>
            </w:pPr>
            <w:r w:rsidRPr="00FA247E">
              <w:rPr>
                <w:bCs/>
                <w:color w:val="000000" w:themeColor="text1"/>
              </w:rPr>
              <w:t>The parasitic losses related to the tyre/drum interface F</w:t>
            </w:r>
            <w:r w:rsidRPr="00FA247E">
              <w:rPr>
                <w:bCs/>
                <w:color w:val="000000" w:themeColor="text1"/>
                <w:vertAlign w:val="subscript"/>
              </w:rPr>
              <w:t>pl</w:t>
            </w:r>
            <w:r w:rsidRPr="00FA247E">
              <w:rPr>
                <w:bCs/>
                <w:color w:val="000000" w:themeColor="text1"/>
              </w:rPr>
              <w:t xml:space="preserve"> expressed in newton</w:t>
            </w:r>
            <w:r w:rsidR="00FB605C" w:rsidRPr="00FA247E">
              <w:rPr>
                <w:bCs/>
                <w:color w:val="000000" w:themeColor="text1"/>
              </w:rPr>
              <w:t>s</w:t>
            </w:r>
            <w:r w:rsidRPr="00FA247E">
              <w:rPr>
                <w:bCs/>
                <w:color w:val="000000" w:themeColor="text1"/>
              </w:rPr>
              <w:t xml:space="preserve"> shall be calculated from the force F</w:t>
            </w:r>
            <w:r w:rsidRPr="00FA247E">
              <w:rPr>
                <w:bCs/>
                <w:color w:val="000000" w:themeColor="text1"/>
                <w:vertAlign w:val="subscript"/>
              </w:rPr>
              <w:t xml:space="preserve">t </w:t>
            </w:r>
            <w:r w:rsidRPr="00FA247E">
              <w:rPr>
                <w:bCs/>
                <w:color w:val="000000" w:themeColor="text1"/>
              </w:rPr>
              <w:t>torque, power or the deceleration, as shown in paragraphs 5.1.2. to 5.1.5. below.</w:t>
            </w:r>
          </w:p>
          <w:p w14:paraId="0C19EF7C" w14:textId="77777777" w:rsidR="00981496" w:rsidRPr="00FA247E" w:rsidRDefault="00981496" w:rsidP="00471012">
            <w:pPr>
              <w:pStyle w:val="ListParagraph"/>
              <w:tabs>
                <w:tab w:val="left" w:pos="75"/>
              </w:tabs>
              <w:suppressAutoHyphens/>
              <w:ind w:left="0"/>
              <w:jc w:val="both"/>
              <w:rPr>
                <w:color w:val="000000" w:themeColor="text1"/>
              </w:rPr>
            </w:pPr>
          </w:p>
        </w:tc>
      </w:tr>
      <w:tr w:rsidR="00FA247E" w:rsidRPr="00FA247E" w14:paraId="58356883" w14:textId="77777777" w:rsidTr="007118A3">
        <w:tblPrEx>
          <w:jc w:val="center"/>
        </w:tblPrEx>
        <w:trPr>
          <w:trHeight w:val="428"/>
          <w:jc w:val="center"/>
        </w:trPr>
        <w:tc>
          <w:tcPr>
            <w:tcW w:w="1262" w:type="dxa"/>
          </w:tcPr>
          <w:p w14:paraId="1017BFB3" w14:textId="77777777" w:rsidR="007A5734" w:rsidRPr="00FA247E" w:rsidRDefault="00981496" w:rsidP="00A44EBE">
            <w:pPr>
              <w:rPr>
                <w:bCs/>
                <w:color w:val="000000" w:themeColor="text1"/>
              </w:rPr>
            </w:pPr>
            <w:r w:rsidRPr="00FA247E">
              <w:rPr>
                <w:bCs/>
                <w:color w:val="000000" w:themeColor="text1"/>
              </w:rPr>
              <w:t>5.1.2</w:t>
            </w:r>
          </w:p>
        </w:tc>
        <w:tc>
          <w:tcPr>
            <w:tcW w:w="6921" w:type="dxa"/>
          </w:tcPr>
          <w:p w14:paraId="7A21FFD4" w14:textId="77777777" w:rsidR="00981496" w:rsidRPr="00FA247E" w:rsidRDefault="00981496" w:rsidP="00A61962">
            <w:pPr>
              <w:pStyle w:val="ListParagraph"/>
              <w:tabs>
                <w:tab w:val="left" w:pos="75"/>
              </w:tabs>
              <w:suppressAutoHyphens/>
              <w:ind w:left="0"/>
              <w:jc w:val="both"/>
              <w:rPr>
                <w:color w:val="000000" w:themeColor="text1"/>
              </w:rPr>
            </w:pPr>
            <w:r w:rsidRPr="00FA247E">
              <w:rPr>
                <w:color w:val="000000" w:themeColor="text1"/>
              </w:rPr>
              <w:t>Force method at tyre spindle</w:t>
            </w:r>
          </w:p>
          <w:p w14:paraId="05606500" w14:textId="77777777" w:rsidR="00981496" w:rsidRPr="00FA247E" w:rsidRDefault="00981496" w:rsidP="00981496">
            <w:pPr>
              <w:pStyle w:val="SingleTxtG"/>
              <w:spacing w:before="120"/>
              <w:ind w:left="2268" w:hanging="1134"/>
              <w:rPr>
                <w:color w:val="000000" w:themeColor="text1"/>
                <w:sz w:val="24"/>
                <w:lang w:val="es-VE"/>
              </w:rPr>
            </w:pPr>
            <w:r w:rsidRPr="00FA247E">
              <w:rPr>
                <w:color w:val="000000" w:themeColor="text1"/>
                <w:sz w:val="24"/>
              </w:rPr>
              <w:tab/>
            </w:r>
            <w:r w:rsidRPr="00FA247E">
              <w:rPr>
                <w:color w:val="000000" w:themeColor="text1"/>
                <w:sz w:val="24"/>
                <w:lang w:val="es-VE"/>
              </w:rPr>
              <w:t>Calculate: F</w:t>
            </w:r>
            <w:r w:rsidRPr="00FA247E">
              <w:rPr>
                <w:color w:val="000000" w:themeColor="text1"/>
                <w:sz w:val="24"/>
                <w:vertAlign w:val="subscript"/>
                <w:lang w:val="es-VE"/>
              </w:rPr>
              <w:t>pl</w:t>
            </w:r>
            <w:r w:rsidRPr="00FA247E">
              <w:rPr>
                <w:color w:val="000000" w:themeColor="text1"/>
                <w:sz w:val="24"/>
                <w:lang w:val="es-VE"/>
              </w:rPr>
              <w:t xml:space="preserve"> = F</w:t>
            </w:r>
            <w:r w:rsidRPr="00FA247E">
              <w:rPr>
                <w:color w:val="000000" w:themeColor="text1"/>
                <w:sz w:val="24"/>
                <w:vertAlign w:val="subscript"/>
                <w:lang w:val="es-VE"/>
              </w:rPr>
              <w:t xml:space="preserve">t </w:t>
            </w:r>
            <w:r w:rsidRPr="00FA247E">
              <w:rPr>
                <w:color w:val="000000" w:themeColor="text1"/>
                <w:sz w:val="24"/>
                <w:lang w:val="es-VE"/>
              </w:rPr>
              <w:t xml:space="preserve">(1 </w:t>
            </w:r>
            <w:r w:rsidRPr="00FA247E">
              <w:rPr>
                <w:color w:val="000000" w:themeColor="text1"/>
                <w:sz w:val="24"/>
              </w:rPr>
              <w:sym w:font="Symbol" w:char="F02B"/>
            </w:r>
            <w:r w:rsidRPr="00FA247E">
              <w:rPr>
                <w:color w:val="000000" w:themeColor="text1"/>
                <w:sz w:val="24"/>
                <w:lang w:val="es-VE"/>
              </w:rPr>
              <w:t xml:space="preserve"> r</w:t>
            </w:r>
            <w:r w:rsidRPr="00FA247E">
              <w:rPr>
                <w:color w:val="000000" w:themeColor="text1"/>
                <w:sz w:val="24"/>
                <w:vertAlign w:val="subscript"/>
                <w:lang w:val="es-VE"/>
              </w:rPr>
              <w:t>L</w:t>
            </w:r>
            <w:r w:rsidRPr="00FA247E">
              <w:rPr>
                <w:color w:val="000000" w:themeColor="text1"/>
                <w:sz w:val="24"/>
                <w:lang w:val="es-VE"/>
              </w:rPr>
              <w:t>/R)</w:t>
            </w:r>
          </w:p>
          <w:tbl>
            <w:tblPr>
              <w:tblW w:w="7328" w:type="dxa"/>
              <w:tblLayout w:type="fixed"/>
              <w:tblCellMar>
                <w:left w:w="0" w:type="dxa"/>
                <w:right w:w="0" w:type="dxa"/>
              </w:tblCellMar>
              <w:tblLook w:val="01E0" w:firstRow="1" w:lastRow="1" w:firstColumn="1" w:lastColumn="1" w:noHBand="0" w:noVBand="0"/>
            </w:tblPr>
            <w:tblGrid>
              <w:gridCol w:w="524"/>
              <w:gridCol w:w="284"/>
              <w:gridCol w:w="6520"/>
            </w:tblGrid>
            <w:tr w:rsidR="00FA247E" w:rsidRPr="00FA247E" w14:paraId="0F6BEF8C" w14:textId="77777777" w:rsidTr="00063441">
              <w:tc>
                <w:tcPr>
                  <w:tcW w:w="7326" w:type="dxa"/>
                  <w:gridSpan w:val="3"/>
                </w:tcPr>
                <w:p w14:paraId="5E0F6393" w14:textId="77777777" w:rsidR="00981496" w:rsidRPr="00FA247E" w:rsidRDefault="00981496" w:rsidP="00981496">
                  <w:pPr>
                    <w:pStyle w:val="SingleTxtG"/>
                    <w:ind w:left="113"/>
                    <w:rPr>
                      <w:color w:val="000000" w:themeColor="text1"/>
                      <w:sz w:val="24"/>
                    </w:rPr>
                  </w:pPr>
                  <w:r w:rsidRPr="00FA247E">
                    <w:rPr>
                      <w:color w:val="000000" w:themeColor="text1"/>
                      <w:sz w:val="24"/>
                    </w:rPr>
                    <w:t>Where:</w:t>
                  </w:r>
                </w:p>
              </w:tc>
            </w:tr>
            <w:tr w:rsidR="00FA247E" w:rsidRPr="00FA247E" w14:paraId="1F866F13" w14:textId="77777777" w:rsidTr="00063441">
              <w:trPr>
                <w:trHeight w:val="437"/>
              </w:trPr>
              <w:tc>
                <w:tcPr>
                  <w:tcW w:w="524" w:type="dxa"/>
                </w:tcPr>
                <w:p w14:paraId="3AD18BFA" w14:textId="77777777" w:rsidR="00981496" w:rsidRPr="00FA247E" w:rsidRDefault="00981496" w:rsidP="00981496">
                  <w:pPr>
                    <w:pStyle w:val="SingleTxtG"/>
                    <w:spacing w:after="100" w:line="200" w:lineRule="exact"/>
                    <w:ind w:left="170" w:right="0"/>
                    <w:rPr>
                      <w:color w:val="000000" w:themeColor="text1"/>
                      <w:sz w:val="24"/>
                    </w:rPr>
                  </w:pPr>
                  <w:r w:rsidRPr="00FA247E">
                    <w:rPr>
                      <w:color w:val="000000" w:themeColor="text1"/>
                      <w:sz w:val="24"/>
                    </w:rPr>
                    <w:t>F</w:t>
                  </w:r>
                  <w:r w:rsidRPr="00FA247E">
                    <w:rPr>
                      <w:color w:val="000000" w:themeColor="text1"/>
                      <w:sz w:val="24"/>
                      <w:vertAlign w:val="subscript"/>
                    </w:rPr>
                    <w:t>t</w:t>
                  </w:r>
                </w:p>
              </w:tc>
              <w:tc>
                <w:tcPr>
                  <w:tcW w:w="284" w:type="dxa"/>
                </w:tcPr>
                <w:p w14:paraId="13F3BF8E" w14:textId="77777777" w:rsidR="00981496" w:rsidRPr="00FA247E" w:rsidRDefault="00981496" w:rsidP="00981496">
                  <w:pPr>
                    <w:pStyle w:val="SingleTxtG"/>
                    <w:spacing w:after="100" w:line="200" w:lineRule="exact"/>
                    <w:ind w:left="0"/>
                    <w:jc w:val="right"/>
                    <w:rPr>
                      <w:color w:val="000000" w:themeColor="text1"/>
                      <w:sz w:val="24"/>
                    </w:rPr>
                  </w:pPr>
                </w:p>
              </w:tc>
              <w:tc>
                <w:tcPr>
                  <w:tcW w:w="6520" w:type="dxa"/>
                </w:tcPr>
                <w:p w14:paraId="090853E0" w14:textId="77777777" w:rsidR="00981496" w:rsidRPr="00FA247E" w:rsidRDefault="00981496" w:rsidP="00471012">
                  <w:pPr>
                    <w:pStyle w:val="SingleTxtG"/>
                    <w:spacing w:after="100" w:line="200" w:lineRule="exact"/>
                    <w:ind w:left="0" w:right="607"/>
                    <w:rPr>
                      <w:color w:val="000000" w:themeColor="text1"/>
                      <w:sz w:val="24"/>
                    </w:rPr>
                  </w:pPr>
                  <w:r w:rsidRPr="00FA247E">
                    <w:rPr>
                      <w:color w:val="000000" w:themeColor="text1"/>
                      <w:sz w:val="24"/>
                    </w:rPr>
                    <w:t>is the tyre spindle force in newton (see paragraph 4.6.1. above),</w:t>
                  </w:r>
                </w:p>
              </w:tc>
            </w:tr>
            <w:tr w:rsidR="00FA247E" w:rsidRPr="00FA247E" w14:paraId="67BB3E8A" w14:textId="77777777" w:rsidTr="00A61962">
              <w:tc>
                <w:tcPr>
                  <w:tcW w:w="524" w:type="dxa"/>
                </w:tcPr>
                <w:p w14:paraId="035FF64F" w14:textId="77777777" w:rsidR="00981496" w:rsidRPr="00FA247E" w:rsidRDefault="00981496" w:rsidP="00981496">
                  <w:pPr>
                    <w:pStyle w:val="SingleTxtG"/>
                    <w:spacing w:after="100" w:line="200" w:lineRule="exact"/>
                    <w:ind w:left="170" w:right="0"/>
                    <w:rPr>
                      <w:color w:val="000000" w:themeColor="text1"/>
                      <w:sz w:val="24"/>
                    </w:rPr>
                  </w:pPr>
                  <w:r w:rsidRPr="00FA247E">
                    <w:rPr>
                      <w:color w:val="000000" w:themeColor="text1"/>
                      <w:sz w:val="24"/>
                    </w:rPr>
                    <w:t>r</w:t>
                  </w:r>
                  <w:r w:rsidRPr="00FA247E">
                    <w:rPr>
                      <w:color w:val="000000" w:themeColor="text1"/>
                      <w:sz w:val="24"/>
                      <w:vertAlign w:val="subscript"/>
                    </w:rPr>
                    <w:t>L</w:t>
                  </w:r>
                </w:p>
              </w:tc>
              <w:tc>
                <w:tcPr>
                  <w:tcW w:w="284" w:type="dxa"/>
                </w:tcPr>
                <w:p w14:paraId="1378F657" w14:textId="77777777" w:rsidR="00981496" w:rsidRPr="00FA247E" w:rsidRDefault="00981496" w:rsidP="00981496">
                  <w:pPr>
                    <w:pStyle w:val="SingleTxtG"/>
                    <w:spacing w:after="100" w:line="200" w:lineRule="exact"/>
                    <w:ind w:left="0" w:right="0"/>
                    <w:jc w:val="left"/>
                    <w:rPr>
                      <w:color w:val="000000" w:themeColor="text1"/>
                      <w:sz w:val="24"/>
                    </w:rPr>
                  </w:pPr>
                </w:p>
              </w:tc>
              <w:tc>
                <w:tcPr>
                  <w:tcW w:w="6520" w:type="dxa"/>
                </w:tcPr>
                <w:p w14:paraId="228F1F94" w14:textId="77777777" w:rsidR="00981496" w:rsidRPr="00FA247E" w:rsidRDefault="00981496" w:rsidP="00471012">
                  <w:pPr>
                    <w:pStyle w:val="SingleTxtG"/>
                    <w:spacing w:after="100" w:line="200" w:lineRule="exact"/>
                    <w:ind w:left="0" w:right="607"/>
                    <w:rPr>
                      <w:color w:val="000000" w:themeColor="text1"/>
                      <w:sz w:val="24"/>
                    </w:rPr>
                  </w:pPr>
                  <w:r w:rsidRPr="00FA247E">
                    <w:rPr>
                      <w:color w:val="000000" w:themeColor="text1"/>
                      <w:sz w:val="24"/>
                    </w:rPr>
                    <w:t>is the distance from the tyre axis to the drum outer surface under steady state conditions, in metre,</w:t>
                  </w:r>
                </w:p>
              </w:tc>
            </w:tr>
            <w:tr w:rsidR="00FA247E" w:rsidRPr="00FA247E" w14:paraId="28F921D6" w14:textId="77777777" w:rsidTr="00A61962">
              <w:tc>
                <w:tcPr>
                  <w:tcW w:w="524" w:type="dxa"/>
                </w:tcPr>
                <w:p w14:paraId="155B22CE" w14:textId="77777777" w:rsidR="00981496" w:rsidRPr="00FA247E" w:rsidRDefault="00981496" w:rsidP="00981496">
                  <w:pPr>
                    <w:pStyle w:val="SingleTxtG"/>
                    <w:spacing w:line="220" w:lineRule="exact"/>
                    <w:ind w:left="170" w:right="0"/>
                    <w:rPr>
                      <w:color w:val="000000" w:themeColor="text1"/>
                      <w:sz w:val="24"/>
                    </w:rPr>
                  </w:pPr>
                  <w:r w:rsidRPr="00FA247E">
                    <w:rPr>
                      <w:color w:val="000000" w:themeColor="text1"/>
                      <w:sz w:val="24"/>
                    </w:rPr>
                    <w:t>R</w:t>
                  </w:r>
                </w:p>
              </w:tc>
              <w:tc>
                <w:tcPr>
                  <w:tcW w:w="284" w:type="dxa"/>
                </w:tcPr>
                <w:p w14:paraId="6452F72D" w14:textId="77777777" w:rsidR="00981496" w:rsidRPr="00FA247E" w:rsidRDefault="00981496" w:rsidP="00981496">
                  <w:pPr>
                    <w:pStyle w:val="SingleTxtG"/>
                    <w:spacing w:line="220" w:lineRule="exact"/>
                    <w:ind w:left="0"/>
                    <w:jc w:val="right"/>
                    <w:rPr>
                      <w:color w:val="000000" w:themeColor="text1"/>
                      <w:sz w:val="24"/>
                    </w:rPr>
                  </w:pPr>
                </w:p>
              </w:tc>
              <w:tc>
                <w:tcPr>
                  <w:tcW w:w="6520" w:type="dxa"/>
                </w:tcPr>
                <w:p w14:paraId="5DE157FB" w14:textId="77777777" w:rsidR="00981496" w:rsidRPr="00FA247E" w:rsidRDefault="00981496" w:rsidP="00471012">
                  <w:pPr>
                    <w:pStyle w:val="SingleTxtG"/>
                    <w:spacing w:line="220" w:lineRule="exact"/>
                    <w:ind w:left="0" w:right="607"/>
                    <w:rPr>
                      <w:color w:val="000000" w:themeColor="text1"/>
                      <w:sz w:val="24"/>
                    </w:rPr>
                  </w:pPr>
                  <w:r w:rsidRPr="00FA247E">
                    <w:rPr>
                      <w:color w:val="000000" w:themeColor="text1"/>
                      <w:sz w:val="24"/>
                    </w:rPr>
                    <w:t>is the test drum radius, in meter.</w:t>
                  </w:r>
                </w:p>
              </w:tc>
            </w:tr>
          </w:tbl>
          <w:p w14:paraId="7893C690" w14:textId="77777777" w:rsidR="007A5734" w:rsidRPr="00FA247E" w:rsidRDefault="007A5734" w:rsidP="00A44EBE">
            <w:pPr>
              <w:pStyle w:val="ListParagraph"/>
              <w:tabs>
                <w:tab w:val="left" w:pos="75"/>
              </w:tabs>
              <w:suppressAutoHyphens/>
              <w:ind w:left="75"/>
              <w:jc w:val="both"/>
              <w:rPr>
                <w:color w:val="000000" w:themeColor="text1"/>
              </w:rPr>
            </w:pPr>
          </w:p>
        </w:tc>
      </w:tr>
      <w:tr w:rsidR="00FA247E" w:rsidRPr="00FA247E" w14:paraId="2845B902" w14:textId="77777777" w:rsidTr="007118A3">
        <w:tblPrEx>
          <w:jc w:val="center"/>
        </w:tblPrEx>
        <w:trPr>
          <w:trHeight w:val="474"/>
          <w:jc w:val="center"/>
        </w:trPr>
        <w:tc>
          <w:tcPr>
            <w:tcW w:w="1262" w:type="dxa"/>
          </w:tcPr>
          <w:p w14:paraId="13F76081" w14:textId="77777777" w:rsidR="007A5734" w:rsidRPr="00FA247E" w:rsidRDefault="00981496" w:rsidP="00A44EBE">
            <w:pPr>
              <w:rPr>
                <w:bCs/>
                <w:color w:val="000000" w:themeColor="text1"/>
              </w:rPr>
            </w:pPr>
            <w:r w:rsidRPr="00FA247E">
              <w:rPr>
                <w:bCs/>
                <w:color w:val="000000" w:themeColor="text1"/>
              </w:rPr>
              <w:t>5.1.3</w:t>
            </w:r>
            <w:r w:rsidR="007A5734" w:rsidRPr="00FA247E">
              <w:rPr>
                <w:bCs/>
                <w:color w:val="000000" w:themeColor="text1"/>
              </w:rPr>
              <w:t>.</w:t>
            </w:r>
          </w:p>
        </w:tc>
        <w:tc>
          <w:tcPr>
            <w:tcW w:w="6921" w:type="dxa"/>
          </w:tcPr>
          <w:p w14:paraId="143DF275" w14:textId="77777777" w:rsidR="00981496" w:rsidRPr="00FA247E" w:rsidRDefault="007A5734" w:rsidP="00A61962">
            <w:pPr>
              <w:pStyle w:val="ListParagraph"/>
              <w:tabs>
                <w:tab w:val="left" w:pos="75"/>
              </w:tabs>
              <w:suppressAutoHyphens/>
              <w:ind w:left="0"/>
              <w:jc w:val="both"/>
              <w:rPr>
                <w:color w:val="000000" w:themeColor="text1"/>
                <w:lang w:val="pt-BR"/>
              </w:rPr>
            </w:pPr>
            <w:r w:rsidRPr="00FA247E">
              <w:rPr>
                <w:b/>
                <w:bCs/>
                <w:color w:val="000000" w:themeColor="text1"/>
              </w:rPr>
              <w:tab/>
            </w:r>
            <w:r w:rsidR="00981496" w:rsidRPr="00FA247E">
              <w:rPr>
                <w:color w:val="000000" w:themeColor="text1"/>
              </w:rPr>
              <w:t>Torque method at drum axis</w:t>
            </w:r>
          </w:p>
          <w:p w14:paraId="278B31D2" w14:textId="77777777" w:rsidR="00981496" w:rsidRPr="00FA247E" w:rsidRDefault="00981496" w:rsidP="00981496">
            <w:pPr>
              <w:pStyle w:val="SingleTxtG"/>
              <w:keepNext/>
              <w:keepLines/>
              <w:spacing w:before="120"/>
              <w:ind w:left="2268" w:hanging="1134"/>
              <w:rPr>
                <w:color w:val="000000" w:themeColor="text1"/>
                <w:sz w:val="24"/>
                <w:lang w:val="pt-BR"/>
              </w:rPr>
            </w:pPr>
            <w:r w:rsidRPr="00FA247E">
              <w:rPr>
                <w:color w:val="000000" w:themeColor="text1"/>
                <w:sz w:val="24"/>
                <w:lang w:val="pt-BR"/>
              </w:rPr>
              <w:tab/>
              <w:t>Calculate: F</w:t>
            </w:r>
            <w:r w:rsidRPr="00FA247E">
              <w:rPr>
                <w:color w:val="000000" w:themeColor="text1"/>
                <w:sz w:val="24"/>
                <w:vertAlign w:val="subscript"/>
                <w:lang w:val="pt-BR"/>
              </w:rPr>
              <w:t>pl</w:t>
            </w:r>
            <w:r w:rsidRPr="00FA247E">
              <w:rPr>
                <w:color w:val="000000" w:themeColor="text1"/>
                <w:sz w:val="24"/>
                <w:lang w:val="pt-BR"/>
              </w:rPr>
              <w:t xml:space="preserve"> = T</w:t>
            </w:r>
            <w:r w:rsidRPr="00FA247E">
              <w:rPr>
                <w:color w:val="000000" w:themeColor="text1"/>
                <w:sz w:val="24"/>
                <w:vertAlign w:val="subscript"/>
                <w:lang w:val="pt-BR"/>
              </w:rPr>
              <w:t>t</w:t>
            </w:r>
            <w:r w:rsidRPr="00FA247E">
              <w:rPr>
                <w:color w:val="000000" w:themeColor="text1"/>
                <w:sz w:val="24"/>
                <w:lang w:val="pt-BR"/>
              </w:rPr>
              <w:t>/R</w:t>
            </w:r>
          </w:p>
          <w:tbl>
            <w:tblPr>
              <w:tblW w:w="7326" w:type="dxa"/>
              <w:tblLayout w:type="fixed"/>
              <w:tblCellMar>
                <w:left w:w="0" w:type="dxa"/>
                <w:right w:w="0" w:type="dxa"/>
              </w:tblCellMar>
              <w:tblLook w:val="01E0" w:firstRow="1" w:lastRow="1" w:firstColumn="1" w:lastColumn="1" w:noHBand="0" w:noVBand="0"/>
            </w:tblPr>
            <w:tblGrid>
              <w:gridCol w:w="524"/>
              <w:gridCol w:w="173"/>
              <w:gridCol w:w="6629"/>
            </w:tblGrid>
            <w:tr w:rsidR="00FA247E" w:rsidRPr="00FA247E" w14:paraId="69DA08AC" w14:textId="77777777" w:rsidTr="00063441">
              <w:tc>
                <w:tcPr>
                  <w:tcW w:w="7326" w:type="dxa"/>
                  <w:gridSpan w:val="3"/>
                </w:tcPr>
                <w:p w14:paraId="22030B6D" w14:textId="77777777" w:rsidR="00981496" w:rsidRPr="00FA247E" w:rsidRDefault="00981496" w:rsidP="00981496">
                  <w:pPr>
                    <w:pStyle w:val="SingleTxtG"/>
                    <w:keepNext/>
                    <w:keepLines/>
                    <w:spacing w:line="220" w:lineRule="exact"/>
                    <w:ind w:left="113"/>
                    <w:rPr>
                      <w:color w:val="000000" w:themeColor="text1"/>
                      <w:sz w:val="24"/>
                    </w:rPr>
                  </w:pPr>
                  <w:r w:rsidRPr="00FA247E">
                    <w:rPr>
                      <w:color w:val="000000" w:themeColor="text1"/>
                      <w:sz w:val="24"/>
                    </w:rPr>
                    <w:t>Where:</w:t>
                  </w:r>
                </w:p>
              </w:tc>
            </w:tr>
            <w:tr w:rsidR="00FA247E" w:rsidRPr="00FA247E" w14:paraId="4D7E2608" w14:textId="77777777" w:rsidTr="00471012">
              <w:tc>
                <w:tcPr>
                  <w:tcW w:w="524" w:type="dxa"/>
                </w:tcPr>
                <w:p w14:paraId="6C8B918A" w14:textId="77777777" w:rsidR="00981496" w:rsidRPr="00FA247E" w:rsidRDefault="00981496" w:rsidP="00981496">
                  <w:pPr>
                    <w:pStyle w:val="SingleTxtG"/>
                    <w:keepNext/>
                    <w:keepLines/>
                    <w:spacing w:after="100" w:line="220" w:lineRule="exact"/>
                    <w:ind w:left="170" w:right="0"/>
                    <w:rPr>
                      <w:color w:val="000000" w:themeColor="text1"/>
                      <w:sz w:val="24"/>
                    </w:rPr>
                  </w:pPr>
                  <w:r w:rsidRPr="00FA247E">
                    <w:rPr>
                      <w:color w:val="000000" w:themeColor="text1"/>
                      <w:sz w:val="24"/>
                    </w:rPr>
                    <w:t>T</w:t>
                  </w:r>
                  <w:r w:rsidRPr="00FA247E">
                    <w:rPr>
                      <w:color w:val="000000" w:themeColor="text1"/>
                      <w:sz w:val="24"/>
                      <w:vertAlign w:val="subscript"/>
                    </w:rPr>
                    <w:t>t</w:t>
                  </w:r>
                </w:p>
              </w:tc>
              <w:tc>
                <w:tcPr>
                  <w:tcW w:w="173" w:type="dxa"/>
                </w:tcPr>
                <w:p w14:paraId="415B39EB" w14:textId="77777777" w:rsidR="00981496" w:rsidRPr="00FA247E" w:rsidRDefault="00981496" w:rsidP="00981496">
                  <w:pPr>
                    <w:pStyle w:val="SingleTxtG"/>
                    <w:keepNext/>
                    <w:keepLines/>
                    <w:spacing w:after="100" w:line="220" w:lineRule="exact"/>
                    <w:ind w:left="0"/>
                    <w:jc w:val="right"/>
                    <w:rPr>
                      <w:color w:val="000000" w:themeColor="text1"/>
                      <w:sz w:val="24"/>
                    </w:rPr>
                  </w:pPr>
                </w:p>
              </w:tc>
              <w:tc>
                <w:tcPr>
                  <w:tcW w:w="6629" w:type="dxa"/>
                </w:tcPr>
                <w:p w14:paraId="63C9BDAB" w14:textId="77777777" w:rsidR="00981496" w:rsidRPr="00FA247E" w:rsidRDefault="00981496" w:rsidP="00471012">
                  <w:pPr>
                    <w:pStyle w:val="SingleTxtG"/>
                    <w:spacing w:after="100" w:line="200" w:lineRule="exact"/>
                    <w:ind w:left="0" w:right="607"/>
                    <w:rPr>
                      <w:color w:val="000000" w:themeColor="text1"/>
                      <w:sz w:val="24"/>
                    </w:rPr>
                  </w:pPr>
                  <w:r w:rsidRPr="00FA247E">
                    <w:rPr>
                      <w:color w:val="000000" w:themeColor="text1"/>
                      <w:sz w:val="24"/>
                    </w:rPr>
                    <w:t>is the input torque in newton meter, as determined in paragraph 4.6.1,</w:t>
                  </w:r>
                </w:p>
              </w:tc>
            </w:tr>
            <w:tr w:rsidR="00FA247E" w:rsidRPr="00FA247E" w14:paraId="1DE81168" w14:textId="77777777" w:rsidTr="00471012">
              <w:tc>
                <w:tcPr>
                  <w:tcW w:w="524" w:type="dxa"/>
                </w:tcPr>
                <w:p w14:paraId="7B85E3BC" w14:textId="77777777" w:rsidR="00981496" w:rsidRPr="00FA247E" w:rsidRDefault="00981496" w:rsidP="00981496">
                  <w:pPr>
                    <w:pStyle w:val="SingleTxtG"/>
                    <w:spacing w:after="100" w:line="220" w:lineRule="exact"/>
                    <w:ind w:left="170" w:right="0"/>
                    <w:rPr>
                      <w:color w:val="000000" w:themeColor="text1"/>
                      <w:sz w:val="24"/>
                    </w:rPr>
                  </w:pPr>
                  <w:r w:rsidRPr="00FA247E">
                    <w:rPr>
                      <w:color w:val="000000" w:themeColor="text1"/>
                      <w:sz w:val="24"/>
                    </w:rPr>
                    <w:t>R</w:t>
                  </w:r>
                </w:p>
              </w:tc>
              <w:tc>
                <w:tcPr>
                  <w:tcW w:w="173" w:type="dxa"/>
                </w:tcPr>
                <w:p w14:paraId="5A7E938A" w14:textId="77777777" w:rsidR="00981496" w:rsidRPr="00FA247E" w:rsidRDefault="00981496" w:rsidP="00981496">
                  <w:pPr>
                    <w:pStyle w:val="SingleTxtG"/>
                    <w:spacing w:after="100" w:line="220" w:lineRule="exact"/>
                    <w:ind w:left="0"/>
                    <w:jc w:val="right"/>
                    <w:rPr>
                      <w:color w:val="000000" w:themeColor="text1"/>
                      <w:sz w:val="24"/>
                    </w:rPr>
                  </w:pPr>
                </w:p>
              </w:tc>
              <w:tc>
                <w:tcPr>
                  <w:tcW w:w="6629" w:type="dxa"/>
                </w:tcPr>
                <w:p w14:paraId="44EEF2DE" w14:textId="77777777" w:rsidR="00981496" w:rsidRPr="00FA247E" w:rsidRDefault="00981496" w:rsidP="00471012">
                  <w:pPr>
                    <w:pStyle w:val="SingleTxtG"/>
                    <w:spacing w:after="100" w:line="200" w:lineRule="exact"/>
                    <w:ind w:left="0" w:right="607"/>
                    <w:rPr>
                      <w:color w:val="000000" w:themeColor="text1"/>
                      <w:sz w:val="24"/>
                    </w:rPr>
                  </w:pPr>
                  <w:r w:rsidRPr="00FA247E">
                    <w:rPr>
                      <w:color w:val="000000" w:themeColor="text1"/>
                      <w:sz w:val="24"/>
                    </w:rPr>
                    <w:t>is the test drum radius, in meter.</w:t>
                  </w:r>
                </w:p>
              </w:tc>
            </w:tr>
          </w:tbl>
          <w:p w14:paraId="6AF085B1" w14:textId="77777777" w:rsidR="007A5734" w:rsidRPr="00FA247E" w:rsidRDefault="007A5734" w:rsidP="00A44EBE">
            <w:pPr>
              <w:pStyle w:val="SingleTxtG"/>
              <w:ind w:left="19" w:right="0" w:hanging="1134"/>
              <w:rPr>
                <w:b/>
                <w:bCs/>
                <w:color w:val="000000" w:themeColor="text1"/>
              </w:rPr>
            </w:pPr>
          </w:p>
        </w:tc>
      </w:tr>
      <w:tr w:rsidR="00FA247E" w:rsidRPr="00FA247E" w14:paraId="34AADB8D" w14:textId="77777777" w:rsidTr="007118A3">
        <w:tblPrEx>
          <w:jc w:val="center"/>
        </w:tblPrEx>
        <w:trPr>
          <w:trHeight w:val="1577"/>
          <w:jc w:val="center"/>
        </w:trPr>
        <w:tc>
          <w:tcPr>
            <w:tcW w:w="1262" w:type="dxa"/>
          </w:tcPr>
          <w:p w14:paraId="15D7562C" w14:textId="77777777" w:rsidR="007A5734" w:rsidRPr="00FA247E" w:rsidRDefault="00981496" w:rsidP="00A44EBE">
            <w:pPr>
              <w:rPr>
                <w:bCs/>
                <w:color w:val="000000" w:themeColor="text1"/>
              </w:rPr>
            </w:pPr>
            <w:r w:rsidRPr="00FA247E">
              <w:rPr>
                <w:bCs/>
                <w:color w:val="000000" w:themeColor="text1"/>
              </w:rPr>
              <w:t>5.1.4</w:t>
            </w:r>
          </w:p>
        </w:tc>
        <w:tc>
          <w:tcPr>
            <w:tcW w:w="6921" w:type="dxa"/>
          </w:tcPr>
          <w:p w14:paraId="0111A4AA" w14:textId="77777777" w:rsidR="00CE0931" w:rsidRPr="00FA247E" w:rsidRDefault="00CE0931" w:rsidP="00A61962">
            <w:pPr>
              <w:pStyle w:val="ListParagraph"/>
              <w:tabs>
                <w:tab w:val="left" w:pos="75"/>
              </w:tabs>
              <w:suppressAutoHyphens/>
              <w:ind w:left="0"/>
              <w:jc w:val="both"/>
              <w:rPr>
                <w:bCs/>
                <w:color w:val="000000" w:themeColor="text1"/>
              </w:rPr>
            </w:pPr>
            <w:r w:rsidRPr="00FA247E">
              <w:rPr>
                <w:bCs/>
                <w:color w:val="000000" w:themeColor="text1"/>
              </w:rPr>
              <w:t>Power method at drum axis</w:t>
            </w:r>
          </w:p>
          <w:p w14:paraId="1CE6B699" w14:textId="77777777" w:rsidR="00CE0931" w:rsidRPr="00FA247E" w:rsidRDefault="0040347F" w:rsidP="00A93EFC">
            <w:pPr>
              <w:pStyle w:val="SingleTxtG"/>
              <w:spacing w:before="120"/>
              <w:ind w:left="0" w:right="0"/>
              <w:jc w:val="left"/>
              <w:rPr>
                <w:color w:val="000000" w:themeColor="text1"/>
                <w:sz w:val="24"/>
              </w:rPr>
            </w:pPr>
            <w:r w:rsidRPr="00FA247E">
              <w:rPr>
                <w:noProof/>
                <w:color w:val="000000" w:themeColor="text1"/>
                <w:sz w:val="24"/>
                <w:lang w:val="en-IN" w:eastAsia="en-IN"/>
              </w:rPr>
              <mc:AlternateContent>
                <mc:Choice Requires="wpc">
                  <w:drawing>
                    <wp:anchor distT="0" distB="0" distL="114300" distR="114300" simplePos="0" relativeHeight="251649024" behindDoc="0" locked="0" layoutInCell="1" allowOverlap="1" wp14:anchorId="7E5A12D6" wp14:editId="6091A0BD">
                      <wp:simplePos x="0" y="0"/>
                      <wp:positionH relativeFrom="column">
                        <wp:posOffset>1517103</wp:posOffset>
                      </wp:positionH>
                      <wp:positionV relativeFrom="paragraph">
                        <wp:posOffset>103830</wp:posOffset>
                      </wp:positionV>
                      <wp:extent cx="970915" cy="525780"/>
                      <wp:effectExtent l="1905" t="1270" r="0" b="0"/>
                      <wp:wrapNone/>
                      <wp:docPr id="817" name="Canvas 8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88" name="Line 819"/>
                              <wps:cNvCnPr>
                                <a:cxnSpLocks noChangeShapeType="1"/>
                              </wps:cNvCnPr>
                              <wps:spPr bwMode="auto">
                                <a:xfrm>
                                  <a:off x="342900" y="213995"/>
                                  <a:ext cx="490220"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1489" name="Rectangle 820"/>
                              <wps:cNvSpPr>
                                <a:spLocks noChangeArrowheads="1"/>
                              </wps:cNvSpPr>
                              <wps:spPr bwMode="auto">
                                <a:xfrm>
                                  <a:off x="105410" y="180975"/>
                                  <a:ext cx="89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83F1B" w14:textId="77777777" w:rsidR="00CA2FBF" w:rsidRDefault="00CA2FBF" w:rsidP="00CE0931">
                                    <w:r>
                                      <w:rPr>
                                        <w:rFonts w:ascii="Arial" w:hAnsi="Arial" w:cs="Arial"/>
                                        <w:color w:val="000000"/>
                                        <w:sz w:val="18"/>
                                        <w:lang w:val="en-US"/>
                                      </w:rPr>
                                      <w:t>pl</w:t>
                                    </w:r>
                                  </w:p>
                                </w:txbxContent>
                              </wps:txbx>
                              <wps:bodyPr rot="0" vert="horz" wrap="none" lIns="0" tIns="0" rIns="0" bIns="0" anchor="t" anchorCtr="0">
                                <a:spAutoFit/>
                              </wps:bodyPr>
                            </wps:wsp>
                            <wps:wsp>
                              <wps:cNvPr id="1490" name="Rectangle 821"/>
                              <wps:cNvSpPr>
                                <a:spLocks noChangeArrowheads="1"/>
                              </wps:cNvSpPr>
                              <wps:spPr bwMode="auto">
                                <a:xfrm>
                                  <a:off x="604520" y="29718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BF997" w14:textId="77777777" w:rsidR="00CA2FBF" w:rsidRDefault="00CA2FBF" w:rsidP="00CE0931">
                                    <w:r>
                                      <w:rPr>
                                        <w:rFonts w:ascii="Arial" w:hAnsi="Arial" w:cs="Arial"/>
                                        <w:color w:val="000000"/>
                                        <w:sz w:val="18"/>
                                        <w:lang w:val="en-US"/>
                                      </w:rPr>
                                      <w:t>n</w:t>
                                    </w:r>
                                  </w:p>
                                </w:txbxContent>
                              </wps:txbx>
                              <wps:bodyPr rot="0" vert="horz" wrap="none" lIns="0" tIns="0" rIns="0" bIns="0" anchor="t" anchorCtr="0">
                                <a:spAutoFit/>
                              </wps:bodyPr>
                            </wps:wsp>
                            <wps:wsp>
                              <wps:cNvPr id="1491" name="Rectangle 822"/>
                              <wps:cNvSpPr>
                                <a:spLocks noChangeArrowheads="1"/>
                              </wps:cNvSpPr>
                              <wps:spPr bwMode="auto">
                                <a:xfrm>
                                  <a:off x="349250" y="43815"/>
                                  <a:ext cx="213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6C773" w14:textId="77777777" w:rsidR="00CA2FBF" w:rsidRPr="00842D88" w:rsidRDefault="00CA2FBF" w:rsidP="00CE0931">
                                    <w:pPr>
                                      <w:rPr>
                                        <w:i/>
                                      </w:rPr>
                                    </w:pPr>
                                    <w:r w:rsidRPr="00842D88">
                                      <w:rPr>
                                        <w:rFonts w:ascii="Arial" w:hAnsi="Arial" w:cs="Arial"/>
                                        <w:i/>
                                        <w:color w:val="000000"/>
                                        <w:lang w:val="en-US"/>
                                      </w:rPr>
                                      <w:t>3,6</w:t>
                                    </w:r>
                                  </w:p>
                                </w:txbxContent>
                              </wps:txbx>
                              <wps:bodyPr rot="0" vert="horz" wrap="none" lIns="0" tIns="0" rIns="0" bIns="0" anchor="t" anchorCtr="0">
                                <a:spAutoFit/>
                              </wps:bodyPr>
                            </wps:wsp>
                            <wps:wsp>
                              <wps:cNvPr id="1492" name="Rectangle 823"/>
                              <wps:cNvSpPr>
                                <a:spLocks noChangeArrowheads="1"/>
                              </wps:cNvSpPr>
                              <wps:spPr bwMode="auto">
                                <a:xfrm>
                                  <a:off x="532765" y="25400"/>
                                  <a:ext cx="33909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B6767" w14:textId="77777777" w:rsidR="00CA2FBF" w:rsidRDefault="00CA2FBF" w:rsidP="00CE0931">
                                    <w:r>
                                      <w:rPr>
                                        <w:i/>
                                        <w:iCs/>
                                        <w:color w:val="000000"/>
                                        <w:szCs w:val="24"/>
                                        <w:lang w:val="en-US"/>
                                      </w:rPr>
                                      <w:t xml:space="preserve">V </w:t>
                                    </w:r>
                                    <w:r w:rsidRPr="00842D88">
                                      <w:rPr>
                                        <w:rFonts w:ascii="Arial" w:hAnsi="Arial" w:cs="Arial"/>
                                        <w:i/>
                                        <w:iCs/>
                                        <w:color w:val="000000"/>
                                        <w:lang w:val="en-US"/>
                                      </w:rPr>
                                      <w:t>x</w:t>
                                    </w:r>
                                    <w:r>
                                      <w:rPr>
                                        <w:i/>
                                        <w:iCs/>
                                        <w:color w:val="000000"/>
                                        <w:szCs w:val="24"/>
                                        <w:lang w:val="en-US"/>
                                      </w:rPr>
                                      <w:t xml:space="preserve"> A</w:t>
                                    </w:r>
                                  </w:p>
                                </w:txbxContent>
                              </wps:txbx>
                              <wps:bodyPr rot="0" vert="horz" wrap="none" lIns="0" tIns="0" rIns="0" bIns="0" anchor="t" anchorCtr="0">
                                <a:spAutoFit/>
                              </wps:bodyPr>
                            </wps:wsp>
                            <wps:wsp>
                              <wps:cNvPr id="1493" name="Rectangle 824"/>
                              <wps:cNvSpPr>
                                <a:spLocks noChangeArrowheads="1"/>
                              </wps:cNvSpPr>
                              <wps:spPr bwMode="auto">
                                <a:xfrm>
                                  <a:off x="27305" y="120015"/>
                                  <a:ext cx="93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7E3CC" w14:textId="77777777" w:rsidR="00CA2FBF" w:rsidRDefault="00CA2FBF" w:rsidP="00CE0931">
                                    <w:r>
                                      <w:rPr>
                                        <w:i/>
                                        <w:iCs/>
                                        <w:color w:val="000000"/>
                                        <w:szCs w:val="24"/>
                                        <w:lang w:val="en-US"/>
                                      </w:rPr>
                                      <w:t>F</w:t>
                                    </w:r>
                                  </w:p>
                                </w:txbxContent>
                              </wps:txbx>
                              <wps:bodyPr rot="0" vert="horz" wrap="none" lIns="0" tIns="0" rIns="0" bIns="0" anchor="t" anchorCtr="0">
                                <a:spAutoFit/>
                              </wps:bodyPr>
                            </wps:wsp>
                            <wps:wsp>
                              <wps:cNvPr id="1494" name="Rectangle 825"/>
                              <wps:cNvSpPr>
                                <a:spLocks noChangeArrowheads="1"/>
                              </wps:cNvSpPr>
                              <wps:spPr bwMode="auto">
                                <a:xfrm>
                                  <a:off x="492125" y="23622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D4328" w14:textId="77777777" w:rsidR="00CA2FBF" w:rsidRDefault="00CA2FBF" w:rsidP="00CE0931">
                                    <w:r>
                                      <w:rPr>
                                        <w:i/>
                                        <w:iCs/>
                                        <w:color w:val="000000"/>
                                        <w:szCs w:val="24"/>
                                        <w:lang w:val="en-US"/>
                                      </w:rPr>
                                      <w:t>U</w:t>
                                    </w:r>
                                  </w:p>
                                </w:txbxContent>
                              </wps:txbx>
                              <wps:bodyPr rot="0" vert="horz" wrap="none" lIns="0" tIns="0" rIns="0" bIns="0" anchor="t" anchorCtr="0">
                                <a:spAutoFit/>
                              </wps:bodyPr>
                            </wps:wsp>
                            <wps:wsp>
                              <wps:cNvPr id="1495" name="Rectangle 826"/>
                              <wps:cNvSpPr>
                                <a:spLocks noChangeArrowheads="1"/>
                              </wps:cNvSpPr>
                              <wps:spPr bwMode="auto">
                                <a:xfrm>
                                  <a:off x="234315" y="10287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3794B" w14:textId="77777777" w:rsidR="00CA2FBF" w:rsidRDefault="00CA2FBF" w:rsidP="00CE0931">
                                    <w:r>
                                      <w:rPr>
                                        <w:rFonts w:ascii="Symbol" w:hAnsi="Symbol" w:cs="Symbol"/>
                                        <w:color w:val="000000"/>
                                        <w:szCs w:val="24"/>
                                        <w:lang w:val="en-US"/>
                                      </w:rPr>
                                      <w:t></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7E5A12D6" id="Canvas 817" o:spid="_x0000_s1191" editas="canvas" style="position:absolute;margin-left:119.45pt;margin-top:8.2pt;width:76.45pt;height:41.4pt;z-index:251649024;mso-position-horizontal-relative:text;mso-position-vertical-relative:text" coordsize="9709,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9jAMAAAMTAAAOAAAAZHJzL2Uyb0RvYy54bWzkWF1vmzAUfZ+0/2D5fQVjIIBKpylbp0nd&#10;Vq3bD3DAJGhgI9sN6X79rg2kTZZp0z7SSskDMdi+vvee43Mx5y83bYPWXOlaihyTMx8jLgpZ1mKZ&#10;4y+fL18kGGnDRMkaKXiO77jGLy+ePzvvu4wHciWbkisERoTO+i7HK2O6zPN0seIt02ey4wI6K6la&#10;ZuBWLb1SsR6st40X+H7s9VKVnZIF1xqevh468YWzX1W8MB+rSnODmhyDb8Zdlbsu7NW7OGfZUrFu&#10;VRejG+wPvGhZLWDRranXzDB0q+ofTLV1oaSWlTkrZOvJqqoL7mKAaIi/F82ciTXTLpgCsjM5CK1/&#10;aHextH4LeVk3DWTDA+uZfWb/e8CHw8O+A3R0t8VJ/936NyvWcReWzooP62uF6hLIEyZAFsFaoMlV&#10;LThKSGrxsYvDqLm4VtbTYiNuuitZfNVIyPmKiSV39j7fdTCR2BkQw4Mp9kZ3sMiify9LGMNujXRg&#10;bSrVWpMAA9rkmIZB6gNJ7nIcEJqm0cAOvjGogO4w9YMAugvod8TxWDZZ6JQ2b7lskW3kuAH33Qps&#10;faWN9Yhl05CdbLOsEagHt303XMumLi0QdpBWy8W8UWjNLHfdzwUHPQ+HKXkrSliCZSvOyjdj27C6&#10;GdqwdCPGnNg0DAldyPLuWk25AmyPB3I6gfwJdifA1wDSkFfwZYTtxnkJYe7B/Eop2dsggX47OA8T&#10;fhtn4kchJNziTBI/ne3hnKQRjQaYCSVh6Lp/jrWCKH4b6x3wDyNjNovNuB+CKSkDWkjJQb9Ab6Gx&#10;kuobRj1oV44FiCtGzTsBqbEyNzXU1FhMDSYKmJhjg9HQnBsnh45x3SvYGpe1Y6xN57DuSJ5jkiSF&#10;IAYleEgSB/qRSBL7YWR3uxWDdAY8sViwbBKDOCRPhCT0dElCDpFku2mgZvxvJaFhGkQDSUKakD0h&#10;GYuIKxhkFgXxL6rGf1SS8HRJEhwiyXbTHIEkEQ1mMRQUqyRRCC8YO0JCaepbtbNvFUASKD62/1HK&#10;jVv5XvZPqdzQQyTZbpojkCSYUX/gCIFjzb6SpJTCa8jEkccUkvh0hSQ8xJHtnjkCR6DYkGAUEhrb&#10;s8iOkhDiwxHlSbBkdrosAXx+fHHd7pojsCSgIQX9cKcbP0hmeyxJqD1sDVKSxDEQ5rHKTfL0SOI+&#10;fsCHD1eAx69C9lPOw3t3Grr/dnXxHQAA//8DAFBLAwQUAAYACAAAACEArEYw5N8AAAAJAQAADwAA&#10;AGRycy9kb3ducmV2LnhtbEyPy07DMBBF90j8gzVI7KjTFJkmxKkCUlmwI7zEzo1NEmGPo9hJA1/P&#10;dAXL0T26c26xW5xlsxlD71HCepUAM9h43WMr4eV5f7UFFqJCraxHI+HbBNiV52eFyrU/4pOZ69gy&#10;KsGQKwldjEPOeWg641RY+cEgZZ9+dCrSObZcj+pI5c7yNEkEd6pH+tCpwdx3pvmqJyfhPZ1rUb22&#10;P0K8fVQPN5NVj3d7KS8vluoWWDRL/IPhpE/qUJLTwU+oA7MS0s02I5QCcQ2MgE22pi0HCVmWAi8L&#10;/n9B+QsAAP//AwBQSwECLQAUAAYACAAAACEAtoM4kv4AAADhAQAAEwAAAAAAAAAAAAAAAAAAAAAA&#10;W0NvbnRlbnRfVHlwZXNdLnhtbFBLAQItABQABgAIAAAAIQA4/SH/1gAAAJQBAAALAAAAAAAAAAAA&#10;AAAAAC8BAABfcmVscy8ucmVsc1BLAQItABQABgAIAAAAIQAC+RT9jAMAAAMTAAAOAAAAAAAAAAAA&#10;AAAAAC4CAABkcnMvZTJvRG9jLnhtbFBLAQItABQABgAIAAAAIQCsRjDk3wAAAAkBAAAPAAAAAAAA&#10;AAAAAAAAAOYFAABkcnMvZG93bnJldi54bWxQSwUGAAAAAAQABADzAAAA8gYAAAAA&#10;">
                      <v:shape id="_x0000_s1192" type="#_x0000_t75" style="position:absolute;width:9709;height:5257;visibility:visible;mso-wrap-style:square">
                        <v:fill o:detectmouseclick="t"/>
                        <v:path o:connecttype="none"/>
                      </v:shape>
                      <v:line id="Line 819" o:spid="_x0000_s1193" style="position:absolute;visibility:visible;mso-wrap-style:square" from="3429,2139" to="8331,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2KcxgAAAN0AAAAPAAAAZHJzL2Rvd25yZXYueG1sRI9BT8Mw&#10;DIXvSPyHyJO4sXQIsaosmxACUY5re9nNNF5b0ThVErayX48PSLvZes/vfd7sZjeqE4U4eDawWmag&#10;iFtvB+4MNPX7fQ4qJmSLo2cy8EsRdtvbmw0W1p95T6cqdUpCOBZooE9pKrSObU8O49JPxKIdfXCY&#10;ZA2dtgHPEu5G/ZBlT9rhwNLQ40SvPbXf1Y8zcCnrt+ZQfuy/msuh/vRVDOtjbszdYn55BpVoTlfz&#10;/3VpBf8xF1z5RkbQ2z8AAAD//wMAUEsBAi0AFAAGAAgAAAAhANvh9svuAAAAhQEAABMAAAAAAAAA&#10;AAAAAAAAAAAAAFtDb250ZW50X1R5cGVzXS54bWxQSwECLQAUAAYACAAAACEAWvQsW78AAAAVAQAA&#10;CwAAAAAAAAAAAAAAAAAfAQAAX3JlbHMvLnJlbHNQSwECLQAUAAYACAAAACEAChNinMYAAADdAAAA&#10;DwAAAAAAAAAAAAAAAAAHAgAAZHJzL2Rvd25yZXYueG1sUEsFBgAAAAADAAMAtwAAAPoCAAAAAA==&#10;" strokeweight="28e-5mm"/>
                      <v:rect id="Rectangle 820" o:spid="_x0000_s1194" style="position:absolute;left:1054;top:1809;width:89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LofwAAAAN0AAAAPAAAAZHJzL2Rvd25yZXYueG1sRE/bagIx&#10;EH0X/Icwgm+aVUpZV6MUQbDFF1c/YNjMXmgyWZLU3f69KQh9m8O5zu4wWiMe5EPnWMFqmYEgrpzu&#10;uFFwv50WOYgQkTUax6TglwIc9tPJDgvtBr7So4yNSCEcClTQxtgXUoaqJYth6XrixNXOW4wJ+kZq&#10;j0MKt0aus+xdWuw4NbTY07Gl6rv8sQrkrTwNeWl85r7W9cV8nq81OaXms/FjCyLSGP/FL/dZp/lv&#10;+Qb+vkknyP0TAAD//wMAUEsBAi0AFAAGAAgAAAAhANvh9svuAAAAhQEAABMAAAAAAAAAAAAAAAAA&#10;AAAAAFtDb250ZW50X1R5cGVzXS54bWxQSwECLQAUAAYACAAAACEAWvQsW78AAAAVAQAACwAAAAAA&#10;AAAAAAAAAAAfAQAAX3JlbHMvLnJlbHNQSwECLQAUAAYACAAAACEAJai6H8AAAADdAAAADwAAAAAA&#10;AAAAAAAAAAAHAgAAZHJzL2Rvd25yZXYueG1sUEsFBgAAAAADAAMAtwAAAPQCAAAAAA==&#10;" filled="f" stroked="f">
                        <v:textbox style="mso-fit-shape-to-text:t" inset="0,0,0,0">
                          <w:txbxContent>
                            <w:p w14:paraId="57983F1B" w14:textId="77777777" w:rsidR="00CA2FBF" w:rsidRDefault="00CA2FBF" w:rsidP="00CE0931">
                              <w:r>
                                <w:rPr>
                                  <w:rFonts w:ascii="Arial" w:hAnsi="Arial" w:cs="Arial"/>
                                  <w:color w:val="000000"/>
                                  <w:sz w:val="18"/>
                                  <w:lang w:val="en-US"/>
                                </w:rPr>
                                <w:t>pl</w:t>
                              </w:r>
                            </w:p>
                          </w:txbxContent>
                        </v:textbox>
                      </v:rect>
                      <v:rect id="Rectangle 821" o:spid="_x0000_s1195" style="position:absolute;left:6045;top:2971;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4VfxAAAAN0AAAAPAAAAZHJzL2Rvd25yZXYueG1sRI/dagIx&#10;EIXvhb5DmELvNFspYrdGKQXBijeufYBhM/tDk8mSpO727Z0LwbsZzplzvtnsJu/UlWLqAxt4XRSg&#10;iOtge24N/Fz28zWolJEtusBk4J8S7LZPsw2WNox8pmuVWyUhnEo00OU8lFqnuiOPaREGYtGaED1m&#10;WWOrbcRRwr3Ty6JYaY89S0OHA311VP9Wf96AvlT7cV25WITjsjm578O5oWDMy/P0+QEq05Qf5vv1&#10;wQr+27vwyzcygt7eAAAA//8DAFBLAQItABQABgAIAAAAIQDb4fbL7gAAAIUBAAATAAAAAAAAAAAA&#10;AAAAAAAAAABbQ29udGVudF9UeXBlc10ueG1sUEsBAi0AFAAGAAgAAAAhAFr0LFu/AAAAFQEAAAsA&#10;AAAAAAAAAAAAAAAAHwEAAF9yZWxzLy5yZWxzUEsBAi0AFAAGAAgAAAAhADFLhV/EAAAA3QAAAA8A&#10;AAAAAAAAAAAAAAAABwIAAGRycy9kb3ducmV2LnhtbFBLBQYAAAAAAwADALcAAAD4AgAAAAA=&#10;" filled="f" stroked="f">
                        <v:textbox style="mso-fit-shape-to-text:t" inset="0,0,0,0">
                          <w:txbxContent>
                            <w:p w14:paraId="205BF997" w14:textId="77777777" w:rsidR="00CA2FBF" w:rsidRDefault="00CA2FBF" w:rsidP="00CE0931">
                              <w:r>
                                <w:rPr>
                                  <w:rFonts w:ascii="Arial" w:hAnsi="Arial" w:cs="Arial"/>
                                  <w:color w:val="000000"/>
                                  <w:sz w:val="18"/>
                                  <w:lang w:val="en-US"/>
                                </w:rPr>
                                <w:t>n</w:t>
                              </w:r>
                            </w:p>
                          </w:txbxContent>
                        </v:textbox>
                      </v:rect>
                      <v:rect id="Rectangle 822" o:spid="_x0000_s1196" style="position:absolute;left:3492;top:438;width:214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yDEwAAAAN0AAAAPAAAAZHJzL2Rvd25yZXYueG1sRE/bisIw&#10;EH0X/Icwgm+aKrK41SgiCLr4Yt0PGJrpBZNJSbK2+/dmQdi3OZzrbPeDNeJJPrSOFSzmGQji0umW&#10;awXf99NsDSJEZI3GMSn4pQD73Xi0xVy7nm/0LGItUgiHHBU0MXa5lKFsyGKYu444cZXzFmOCvpba&#10;Y5/CrZHLLPuQFltODQ12dGyofBQ/VoG8F6d+XRifua9ldTWX860ip9R0Mhw2ICIN8V/8dp91mr/6&#10;XMDfN+kEuXsBAAD//wMAUEsBAi0AFAAGAAgAAAAhANvh9svuAAAAhQEAABMAAAAAAAAAAAAAAAAA&#10;AAAAAFtDb250ZW50X1R5cGVzXS54bWxQSwECLQAUAAYACAAAACEAWvQsW78AAAAVAQAACwAAAAAA&#10;AAAAAAAAAAAfAQAAX3JlbHMvLnJlbHNQSwECLQAUAAYACAAAACEAXgcgxMAAAADdAAAADwAAAAAA&#10;AAAAAAAAAAAHAgAAZHJzL2Rvd25yZXYueG1sUEsFBgAAAAADAAMAtwAAAPQCAAAAAA==&#10;" filled="f" stroked="f">
                        <v:textbox style="mso-fit-shape-to-text:t" inset="0,0,0,0">
                          <w:txbxContent>
                            <w:p w14:paraId="4F46C773" w14:textId="77777777" w:rsidR="00CA2FBF" w:rsidRPr="00842D88" w:rsidRDefault="00CA2FBF" w:rsidP="00CE0931">
                              <w:pPr>
                                <w:rPr>
                                  <w:i/>
                                </w:rPr>
                              </w:pPr>
                              <w:r w:rsidRPr="00842D88">
                                <w:rPr>
                                  <w:rFonts w:ascii="Arial" w:hAnsi="Arial" w:cs="Arial"/>
                                  <w:i/>
                                  <w:color w:val="000000"/>
                                  <w:lang w:val="en-US"/>
                                </w:rPr>
                                <w:t>3,6</w:t>
                              </w:r>
                            </w:p>
                          </w:txbxContent>
                        </v:textbox>
                      </v:rect>
                      <v:rect id="Rectangle 823" o:spid="_x0000_s1197" style="position:absolute;left:5327;top:254;width:3391;height:17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b6zwAAAAN0AAAAPAAAAZHJzL2Rvd25yZXYueG1sRE/bagIx&#10;EH0v+A9hBN9q1kWKrkYRQdDSF1c/YNjMXjCZLEnqbv/eFAp9m8O5znY/WiOe5EPnWMFinoEgrpzu&#10;uFFwv53eVyBCRNZoHJOCHwqw303etlhoN/CVnmVsRArhUKCCNsa+kDJULVkMc9cTJ6523mJM0DdS&#10;exxSuDUyz7IPabHj1NBiT8eWqkf5bRXIW3kaVqXxmfvM6y9zOV9rckrNpuNhAyLSGP/Ff+6zTvOX&#10;6xx+v0knyN0LAAD//wMAUEsBAi0AFAAGAAgAAAAhANvh9svuAAAAhQEAABMAAAAAAAAAAAAAAAAA&#10;AAAAAFtDb250ZW50X1R5cGVzXS54bWxQSwECLQAUAAYACAAAACEAWvQsW78AAAAVAQAACwAAAAAA&#10;AAAAAAAAAAAfAQAAX3JlbHMvLnJlbHNQSwECLQAUAAYACAAAACEArtW+s8AAAADdAAAADwAAAAAA&#10;AAAAAAAAAAAHAgAAZHJzL2Rvd25yZXYueG1sUEsFBgAAAAADAAMAtwAAAPQCAAAAAA==&#10;" filled="f" stroked="f">
                        <v:textbox style="mso-fit-shape-to-text:t" inset="0,0,0,0">
                          <w:txbxContent>
                            <w:p w14:paraId="66BB6767" w14:textId="77777777" w:rsidR="00CA2FBF" w:rsidRDefault="00CA2FBF" w:rsidP="00CE0931">
                              <w:r>
                                <w:rPr>
                                  <w:i/>
                                  <w:iCs/>
                                  <w:color w:val="000000"/>
                                  <w:szCs w:val="24"/>
                                  <w:lang w:val="en-US"/>
                                </w:rPr>
                                <w:t xml:space="preserve">V </w:t>
                              </w:r>
                              <w:r w:rsidRPr="00842D88">
                                <w:rPr>
                                  <w:rFonts w:ascii="Arial" w:hAnsi="Arial" w:cs="Arial"/>
                                  <w:i/>
                                  <w:iCs/>
                                  <w:color w:val="000000"/>
                                  <w:lang w:val="en-US"/>
                                </w:rPr>
                                <w:t>x</w:t>
                              </w:r>
                              <w:r>
                                <w:rPr>
                                  <w:i/>
                                  <w:iCs/>
                                  <w:color w:val="000000"/>
                                  <w:szCs w:val="24"/>
                                  <w:lang w:val="en-US"/>
                                </w:rPr>
                                <w:t xml:space="preserve"> A</w:t>
                              </w:r>
                            </w:p>
                          </w:txbxContent>
                        </v:textbox>
                      </v:rect>
                      <v:rect id="Rectangle 824" o:spid="_x0000_s1198" style="position:absolute;left:273;top:1200;width:93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RsowQAAAN0AAAAPAAAAZHJzL2Rvd25yZXYueG1sRE/bagIx&#10;EH0v+A9hBN9qVi2iq1GkINjii6sfMGxmL5hMliR1t3/fFATf5nCus90P1ogH+dA6VjCbZiCIS6db&#10;rhXcrsf3FYgQkTUax6TglwLsd6O3Leba9XyhRxFrkUI45KigibHLpQxlQxbD1HXEiauctxgT9LXU&#10;HvsUbo2cZ9lSWmw5NTTY0WdD5b34sQrktTj2q8L4zH3Pq7P5Ol0qckpNxsNhAyLSEF/ip/uk0/yP&#10;9QL+v0knyN0fAAAA//8DAFBLAQItABQABgAIAAAAIQDb4fbL7gAAAIUBAAATAAAAAAAAAAAAAAAA&#10;AAAAAABbQ29udGVudF9UeXBlc10ueG1sUEsBAi0AFAAGAAgAAAAhAFr0LFu/AAAAFQEAAAsAAAAA&#10;AAAAAAAAAAAAHwEAAF9yZWxzLy5yZWxzUEsBAi0AFAAGAAgAAAAhAMGZGyjBAAAA3QAAAA8AAAAA&#10;AAAAAAAAAAAABwIAAGRycy9kb3ducmV2LnhtbFBLBQYAAAAAAwADALcAAAD1AgAAAAA=&#10;" filled="f" stroked="f">
                        <v:textbox style="mso-fit-shape-to-text:t" inset="0,0,0,0">
                          <w:txbxContent>
                            <w:p w14:paraId="0647E3CC" w14:textId="77777777" w:rsidR="00CA2FBF" w:rsidRDefault="00CA2FBF" w:rsidP="00CE0931">
                              <w:r>
                                <w:rPr>
                                  <w:i/>
                                  <w:iCs/>
                                  <w:color w:val="000000"/>
                                  <w:szCs w:val="24"/>
                                  <w:lang w:val="en-US"/>
                                </w:rPr>
                                <w:t>F</w:t>
                              </w:r>
                            </w:p>
                          </w:txbxContent>
                        </v:textbox>
                      </v:rect>
                      <v:rect id="Rectangle 825" o:spid="_x0000_s1199" style="position:absolute;left:4921;top:2362;width:110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NcwAAAAN0AAAAPAAAAZHJzL2Rvd25yZXYueG1sRE/bisIw&#10;EH1f8B/CCL6tqSKLW40igqCyL9b9gKGZXjCZlCTa+vdGWNi3OZzrrLeDNeJBPrSOFcymGQji0umW&#10;awW/18PnEkSIyBqNY1LwpADbzehjjbl2PV/oUcRapBAOOSpoYuxyKUPZkMUwdR1x4irnLcYEfS21&#10;xz6FWyPnWfYlLbacGhrsaN9QeSvuVoG8Fod+WRifufO8+jGn46Uip9RkPOxWICIN8V/85z7qNH/x&#10;vYD3N+kEuXkBAAD//wMAUEsBAi0AFAAGAAgAAAAhANvh9svuAAAAhQEAABMAAAAAAAAAAAAAAAAA&#10;AAAAAFtDb250ZW50X1R5cGVzXS54bWxQSwECLQAUAAYACAAAACEAWvQsW78AAAAVAQAACwAAAAAA&#10;AAAAAAAAAAAfAQAAX3JlbHMvLnJlbHNQSwECLQAUAAYACAAAACEATnCDXMAAAADdAAAADwAAAAAA&#10;AAAAAAAAAAAHAgAAZHJzL2Rvd25yZXYueG1sUEsFBgAAAAADAAMAtwAAAPQCAAAAAA==&#10;" filled="f" stroked="f">
                        <v:textbox style="mso-fit-shape-to-text:t" inset="0,0,0,0">
                          <w:txbxContent>
                            <w:p w14:paraId="432D4328" w14:textId="77777777" w:rsidR="00CA2FBF" w:rsidRDefault="00CA2FBF" w:rsidP="00CE0931">
                              <w:r>
                                <w:rPr>
                                  <w:i/>
                                  <w:iCs/>
                                  <w:color w:val="000000"/>
                                  <w:szCs w:val="24"/>
                                  <w:lang w:val="en-US"/>
                                </w:rPr>
                                <w:t>U</w:t>
                              </w:r>
                            </w:p>
                          </w:txbxContent>
                        </v:textbox>
                      </v:rect>
                      <v:rect id="Rectangle 826" o:spid="_x0000_s1200" style="position:absolute;left:2343;top:1028;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CbHwQAAAN0AAAAPAAAAZHJzL2Rvd25yZXYueG1sRE/bagIx&#10;EH0v+A9hBN9qVrGiq1GkINjii6sfMGxmL5hMliR1t3/fFATf5nCus90P1ogH+dA6VjCbZiCIS6db&#10;rhXcrsf3FYgQkTUax6TglwLsd6O3Leba9XyhRxFrkUI45KigibHLpQxlQxbD1HXEiauctxgT9LXU&#10;HvsUbo2cZ9lSWmw5NTTY0WdD5b34sQrktTj2q8L4zH3Pq7P5Ol0qckpNxsNhAyLSEF/ip/uk0/zF&#10;+gP+v0knyN0fAAAA//8DAFBLAQItABQABgAIAAAAIQDb4fbL7gAAAIUBAAATAAAAAAAAAAAAAAAA&#10;AAAAAABbQ29udGVudF9UeXBlc10ueG1sUEsBAi0AFAAGAAgAAAAhAFr0LFu/AAAAFQEAAAsAAAAA&#10;AAAAAAAAAAAAHwEAAF9yZWxzLy5yZWxzUEsBAi0AFAAGAAgAAAAhACE8JsfBAAAA3QAAAA8AAAAA&#10;AAAAAAAAAAAABwIAAGRycy9kb3ducmV2LnhtbFBLBQYAAAAAAwADALcAAAD1AgAAAAA=&#10;" filled="f" stroked="f">
                        <v:textbox style="mso-fit-shape-to-text:t" inset="0,0,0,0">
                          <w:txbxContent>
                            <w:p w14:paraId="63B3794B" w14:textId="77777777" w:rsidR="00CA2FBF" w:rsidRDefault="00CA2FBF" w:rsidP="00CE0931">
                              <w:r>
                                <w:rPr>
                                  <w:rFonts w:ascii="Symbol" w:hAnsi="Symbol" w:cs="Symbol"/>
                                  <w:color w:val="000000"/>
                                  <w:szCs w:val="24"/>
                                  <w:lang w:val="en-US"/>
                                </w:rPr>
                                <w:t></w:t>
                              </w:r>
                            </w:p>
                          </w:txbxContent>
                        </v:textbox>
                      </v:rect>
                    </v:group>
                  </w:pict>
                </mc:Fallback>
              </mc:AlternateContent>
            </w:r>
          </w:p>
          <w:p w14:paraId="59F7BED5" w14:textId="77777777" w:rsidR="00F427A1" w:rsidRPr="00FA247E" w:rsidRDefault="00F427A1" w:rsidP="00F427A1">
            <w:pPr>
              <w:pStyle w:val="SingleTxtG"/>
              <w:spacing w:line="240" w:lineRule="auto"/>
              <w:ind w:left="0" w:right="1138"/>
              <w:jc w:val="left"/>
              <w:rPr>
                <w:color w:val="000000" w:themeColor="text1"/>
                <w:sz w:val="10"/>
              </w:rPr>
            </w:pPr>
          </w:p>
          <w:p w14:paraId="1060E004" w14:textId="77777777" w:rsidR="00A93EFC" w:rsidRPr="00FA247E" w:rsidRDefault="00A93EFC" w:rsidP="00A93EFC">
            <w:pPr>
              <w:pStyle w:val="SingleTxtG"/>
              <w:spacing w:after="0" w:line="240" w:lineRule="auto"/>
              <w:ind w:left="0" w:right="1138"/>
              <w:jc w:val="left"/>
              <w:rPr>
                <w:color w:val="000000" w:themeColor="text1"/>
                <w:sz w:val="6"/>
              </w:rPr>
            </w:pPr>
          </w:p>
          <w:p w14:paraId="6F7EA12A" w14:textId="77777777" w:rsidR="00CE0931" w:rsidRPr="00FA247E" w:rsidRDefault="00CE0931" w:rsidP="00F427A1">
            <w:pPr>
              <w:pStyle w:val="SingleTxtG"/>
              <w:spacing w:before="120"/>
              <w:ind w:left="0"/>
              <w:jc w:val="left"/>
              <w:rPr>
                <w:color w:val="000000" w:themeColor="text1"/>
                <w:sz w:val="24"/>
              </w:rPr>
            </w:pPr>
            <w:r w:rsidRPr="00FA247E">
              <w:rPr>
                <w:color w:val="000000" w:themeColor="text1"/>
                <w:sz w:val="24"/>
              </w:rPr>
              <w:t>Calculate:</w:t>
            </w:r>
            <w:r w:rsidRPr="00FA247E">
              <w:rPr>
                <w:color w:val="000000" w:themeColor="text1"/>
                <w:sz w:val="24"/>
              </w:rPr>
              <w:tab/>
            </w:r>
          </w:p>
          <w:tbl>
            <w:tblPr>
              <w:tblpPr w:leftFromText="180" w:rightFromText="180" w:vertAnchor="text" w:horzAnchor="margin" w:tblpY="93"/>
              <w:tblOverlap w:val="never"/>
              <w:tblW w:w="7163" w:type="dxa"/>
              <w:tblLayout w:type="fixed"/>
              <w:tblCellMar>
                <w:left w:w="0" w:type="dxa"/>
                <w:right w:w="0" w:type="dxa"/>
              </w:tblCellMar>
              <w:tblLook w:val="01E0" w:firstRow="1" w:lastRow="1" w:firstColumn="1" w:lastColumn="1" w:noHBand="0" w:noVBand="0"/>
            </w:tblPr>
            <w:tblGrid>
              <w:gridCol w:w="709"/>
              <w:gridCol w:w="284"/>
              <w:gridCol w:w="5135"/>
              <w:gridCol w:w="1035"/>
            </w:tblGrid>
            <w:tr w:rsidR="00FA247E" w:rsidRPr="00FA247E" w14:paraId="705918FB" w14:textId="77777777" w:rsidTr="00A61962">
              <w:trPr>
                <w:gridAfter w:val="1"/>
                <w:wAfter w:w="1035" w:type="dxa"/>
              </w:trPr>
              <w:tc>
                <w:tcPr>
                  <w:tcW w:w="6128" w:type="dxa"/>
                  <w:gridSpan w:val="3"/>
                </w:tcPr>
                <w:p w14:paraId="67F9AC6F" w14:textId="77777777" w:rsidR="00CE0931" w:rsidRPr="00FA247E" w:rsidRDefault="00CE0931" w:rsidP="00CE0931">
                  <w:pPr>
                    <w:pStyle w:val="SingleTxtG"/>
                    <w:spacing w:line="220" w:lineRule="exact"/>
                    <w:ind w:left="113"/>
                    <w:rPr>
                      <w:color w:val="000000" w:themeColor="text1"/>
                      <w:sz w:val="24"/>
                    </w:rPr>
                  </w:pPr>
                  <w:r w:rsidRPr="00FA247E">
                    <w:rPr>
                      <w:color w:val="000000" w:themeColor="text1"/>
                      <w:sz w:val="24"/>
                    </w:rPr>
                    <w:t>Where:</w:t>
                  </w:r>
                </w:p>
              </w:tc>
            </w:tr>
            <w:tr w:rsidR="00FA247E" w:rsidRPr="00FA247E" w14:paraId="06404A9C" w14:textId="77777777" w:rsidTr="00A61962">
              <w:tc>
                <w:tcPr>
                  <w:tcW w:w="709" w:type="dxa"/>
                </w:tcPr>
                <w:p w14:paraId="25203C49" w14:textId="77777777" w:rsidR="00CE0931" w:rsidRPr="00FA247E" w:rsidRDefault="00CE0931" w:rsidP="00CE0931">
                  <w:pPr>
                    <w:pStyle w:val="SingleTxtG"/>
                    <w:spacing w:after="100" w:line="220" w:lineRule="exact"/>
                    <w:ind w:left="170" w:right="0"/>
                    <w:rPr>
                      <w:i/>
                      <w:color w:val="000000" w:themeColor="text1"/>
                      <w:sz w:val="24"/>
                    </w:rPr>
                  </w:pPr>
                  <w:r w:rsidRPr="00FA247E">
                    <w:rPr>
                      <w:i/>
                      <w:color w:val="000000" w:themeColor="text1"/>
                      <w:sz w:val="24"/>
                    </w:rPr>
                    <w:t>V</w:t>
                  </w:r>
                </w:p>
              </w:tc>
              <w:tc>
                <w:tcPr>
                  <w:tcW w:w="284" w:type="dxa"/>
                </w:tcPr>
                <w:p w14:paraId="60B593F6" w14:textId="77777777" w:rsidR="00CE0931" w:rsidRPr="00FA247E" w:rsidRDefault="00CE0931" w:rsidP="00CE0931">
                  <w:pPr>
                    <w:pStyle w:val="SingleTxtG"/>
                    <w:spacing w:after="100" w:line="220" w:lineRule="exact"/>
                    <w:ind w:left="0"/>
                    <w:jc w:val="right"/>
                    <w:rPr>
                      <w:color w:val="000000" w:themeColor="text1"/>
                      <w:sz w:val="24"/>
                    </w:rPr>
                  </w:pPr>
                </w:p>
              </w:tc>
              <w:tc>
                <w:tcPr>
                  <w:tcW w:w="6170" w:type="dxa"/>
                  <w:gridSpan w:val="2"/>
                </w:tcPr>
                <w:p w14:paraId="30FA1D3C" w14:textId="77777777" w:rsidR="00CE0931" w:rsidRPr="00FA247E" w:rsidRDefault="00CE0931" w:rsidP="00F427A1">
                  <w:pPr>
                    <w:pStyle w:val="SingleTxtG"/>
                    <w:spacing w:after="100" w:line="220" w:lineRule="exact"/>
                    <w:ind w:left="0" w:right="327"/>
                    <w:rPr>
                      <w:color w:val="000000" w:themeColor="text1"/>
                      <w:sz w:val="24"/>
                    </w:rPr>
                  </w:pPr>
                  <w:r w:rsidRPr="00FA247E">
                    <w:rPr>
                      <w:color w:val="000000" w:themeColor="text1"/>
                      <w:sz w:val="24"/>
                    </w:rPr>
                    <w:t>is the electrical potential applied to the machine drive, in volt,</w:t>
                  </w:r>
                </w:p>
              </w:tc>
            </w:tr>
            <w:tr w:rsidR="00FA247E" w:rsidRPr="00FA247E" w14:paraId="32F05229" w14:textId="77777777" w:rsidTr="00A61962">
              <w:tc>
                <w:tcPr>
                  <w:tcW w:w="709" w:type="dxa"/>
                </w:tcPr>
                <w:p w14:paraId="6B7B04E8" w14:textId="77777777" w:rsidR="00CE0931" w:rsidRPr="00FA247E" w:rsidRDefault="00CE0931" w:rsidP="00CE0931">
                  <w:pPr>
                    <w:pStyle w:val="SingleTxtG"/>
                    <w:spacing w:after="100" w:line="220" w:lineRule="exact"/>
                    <w:ind w:left="170" w:right="0"/>
                    <w:rPr>
                      <w:i/>
                      <w:color w:val="000000" w:themeColor="text1"/>
                      <w:sz w:val="24"/>
                    </w:rPr>
                  </w:pPr>
                  <w:r w:rsidRPr="00FA247E">
                    <w:rPr>
                      <w:i/>
                      <w:color w:val="000000" w:themeColor="text1"/>
                      <w:sz w:val="24"/>
                    </w:rPr>
                    <w:t>A</w:t>
                  </w:r>
                </w:p>
              </w:tc>
              <w:tc>
                <w:tcPr>
                  <w:tcW w:w="284" w:type="dxa"/>
                </w:tcPr>
                <w:p w14:paraId="697827FF" w14:textId="77777777" w:rsidR="00CE0931" w:rsidRPr="00FA247E" w:rsidRDefault="00CE0931" w:rsidP="00CE0931">
                  <w:pPr>
                    <w:pStyle w:val="SingleTxtG"/>
                    <w:spacing w:after="100" w:line="220" w:lineRule="exact"/>
                    <w:ind w:left="0"/>
                    <w:jc w:val="right"/>
                    <w:rPr>
                      <w:color w:val="000000" w:themeColor="text1"/>
                      <w:sz w:val="24"/>
                    </w:rPr>
                  </w:pPr>
                </w:p>
              </w:tc>
              <w:tc>
                <w:tcPr>
                  <w:tcW w:w="6170" w:type="dxa"/>
                  <w:gridSpan w:val="2"/>
                </w:tcPr>
                <w:p w14:paraId="41A35B3F" w14:textId="77777777" w:rsidR="00CE0931" w:rsidRPr="00FA247E" w:rsidRDefault="00CE0931" w:rsidP="00F427A1">
                  <w:pPr>
                    <w:pStyle w:val="SingleTxtG"/>
                    <w:spacing w:after="100" w:line="220" w:lineRule="exact"/>
                    <w:ind w:left="0" w:right="327"/>
                    <w:rPr>
                      <w:color w:val="000000" w:themeColor="text1"/>
                      <w:sz w:val="24"/>
                    </w:rPr>
                  </w:pPr>
                  <w:r w:rsidRPr="00FA247E">
                    <w:rPr>
                      <w:color w:val="000000" w:themeColor="text1"/>
                      <w:sz w:val="24"/>
                    </w:rPr>
                    <w:t>is the electric current drawn by the machine drive, in ampere,</w:t>
                  </w:r>
                </w:p>
              </w:tc>
            </w:tr>
            <w:tr w:rsidR="00FA247E" w:rsidRPr="00FA247E" w14:paraId="51726D48" w14:textId="77777777" w:rsidTr="00A61962">
              <w:tc>
                <w:tcPr>
                  <w:tcW w:w="709" w:type="dxa"/>
                </w:tcPr>
                <w:p w14:paraId="488CB34E" w14:textId="77777777" w:rsidR="00CE0931" w:rsidRPr="00FA247E" w:rsidRDefault="00CE0931" w:rsidP="00CE0931">
                  <w:pPr>
                    <w:pStyle w:val="SingleTxtG"/>
                    <w:spacing w:after="100" w:line="220" w:lineRule="exact"/>
                    <w:ind w:left="170" w:right="0"/>
                    <w:rPr>
                      <w:color w:val="000000" w:themeColor="text1"/>
                      <w:sz w:val="24"/>
                    </w:rPr>
                  </w:pPr>
                  <w:r w:rsidRPr="00FA247E">
                    <w:rPr>
                      <w:i/>
                      <w:color w:val="000000" w:themeColor="text1"/>
                      <w:sz w:val="24"/>
                    </w:rPr>
                    <w:t>U</w:t>
                  </w:r>
                  <w:r w:rsidRPr="00FA247E">
                    <w:rPr>
                      <w:color w:val="000000" w:themeColor="text1"/>
                      <w:sz w:val="24"/>
                      <w:vertAlign w:val="subscript"/>
                    </w:rPr>
                    <w:t>n</w:t>
                  </w:r>
                </w:p>
              </w:tc>
              <w:tc>
                <w:tcPr>
                  <w:tcW w:w="284" w:type="dxa"/>
                </w:tcPr>
                <w:p w14:paraId="58C78AF4" w14:textId="77777777" w:rsidR="00CE0931" w:rsidRPr="00FA247E" w:rsidRDefault="00CE0931" w:rsidP="00CE0931">
                  <w:pPr>
                    <w:pStyle w:val="SingleTxtG"/>
                    <w:spacing w:after="100" w:line="220" w:lineRule="exact"/>
                    <w:ind w:left="0"/>
                    <w:jc w:val="right"/>
                    <w:rPr>
                      <w:color w:val="000000" w:themeColor="text1"/>
                      <w:sz w:val="24"/>
                    </w:rPr>
                  </w:pPr>
                </w:p>
              </w:tc>
              <w:tc>
                <w:tcPr>
                  <w:tcW w:w="6170" w:type="dxa"/>
                  <w:gridSpan w:val="2"/>
                </w:tcPr>
                <w:p w14:paraId="7A2AA7C0" w14:textId="77777777" w:rsidR="00CE0931" w:rsidRPr="00FA247E" w:rsidRDefault="00CE0931" w:rsidP="00F427A1">
                  <w:pPr>
                    <w:pStyle w:val="SingleTxtG"/>
                    <w:spacing w:after="160" w:line="240" w:lineRule="auto"/>
                    <w:ind w:left="0" w:right="331"/>
                    <w:rPr>
                      <w:color w:val="000000" w:themeColor="text1"/>
                      <w:sz w:val="24"/>
                    </w:rPr>
                  </w:pPr>
                  <w:r w:rsidRPr="00FA247E">
                    <w:rPr>
                      <w:color w:val="000000" w:themeColor="text1"/>
                      <w:sz w:val="24"/>
                    </w:rPr>
                    <w:t>is the test drum speed, in kilometer per hour.</w:t>
                  </w:r>
                </w:p>
              </w:tc>
            </w:tr>
          </w:tbl>
          <w:p w14:paraId="2DD738CD" w14:textId="77777777" w:rsidR="007A5734" w:rsidRPr="00FA247E" w:rsidRDefault="007A5734" w:rsidP="00A44EBE">
            <w:pPr>
              <w:pStyle w:val="ListParagraph"/>
              <w:tabs>
                <w:tab w:val="left" w:pos="75"/>
              </w:tabs>
              <w:suppressAutoHyphens/>
              <w:ind w:left="75"/>
              <w:jc w:val="both"/>
              <w:rPr>
                <w:b/>
                <w:bCs/>
                <w:color w:val="000000" w:themeColor="text1"/>
              </w:rPr>
            </w:pPr>
          </w:p>
        </w:tc>
      </w:tr>
      <w:tr w:rsidR="00FA247E" w:rsidRPr="00FA247E" w14:paraId="73AE6130" w14:textId="77777777" w:rsidTr="007118A3">
        <w:tblPrEx>
          <w:jc w:val="center"/>
        </w:tblPrEx>
        <w:trPr>
          <w:trHeight w:val="509"/>
          <w:jc w:val="center"/>
        </w:trPr>
        <w:tc>
          <w:tcPr>
            <w:tcW w:w="1262" w:type="dxa"/>
          </w:tcPr>
          <w:p w14:paraId="19B58A37" w14:textId="77777777" w:rsidR="00CE0931" w:rsidRPr="00FA247E" w:rsidRDefault="00CE0931" w:rsidP="007A6767">
            <w:pPr>
              <w:rPr>
                <w:bCs/>
                <w:color w:val="000000" w:themeColor="text1"/>
              </w:rPr>
            </w:pPr>
            <w:r w:rsidRPr="00FA247E">
              <w:rPr>
                <w:bCs/>
                <w:color w:val="000000" w:themeColor="text1"/>
              </w:rPr>
              <w:t>5.1.5.</w:t>
            </w:r>
          </w:p>
        </w:tc>
        <w:tc>
          <w:tcPr>
            <w:tcW w:w="6921" w:type="dxa"/>
          </w:tcPr>
          <w:p w14:paraId="64841939" w14:textId="77777777" w:rsidR="00CE0931" w:rsidRPr="00FA247E" w:rsidRDefault="00CE0931" w:rsidP="00CE0931">
            <w:pPr>
              <w:spacing w:after="120"/>
              <w:ind w:left="1091" w:right="1134" w:hanging="1134"/>
              <w:jc w:val="both"/>
              <w:rPr>
                <w:color w:val="000000" w:themeColor="text1"/>
              </w:rPr>
            </w:pPr>
            <w:r w:rsidRPr="00FA247E">
              <w:rPr>
                <w:color w:val="000000" w:themeColor="text1"/>
              </w:rPr>
              <w:t>Deceleration method</w:t>
            </w:r>
          </w:p>
          <w:p w14:paraId="3AC89738" w14:textId="77777777" w:rsidR="00CE0931" w:rsidRPr="00FA247E" w:rsidRDefault="00CE0931" w:rsidP="00CE0931">
            <w:pPr>
              <w:spacing w:before="120" w:after="120"/>
              <w:ind w:left="1091" w:right="1134" w:hanging="1134"/>
              <w:jc w:val="both"/>
              <w:rPr>
                <w:color w:val="000000" w:themeColor="text1"/>
              </w:rPr>
            </w:pPr>
            <w:r w:rsidRPr="00FA247E">
              <w:rPr>
                <w:color w:val="000000" w:themeColor="text1"/>
              </w:rPr>
              <w:tab/>
              <w:t>Calculate the parasitic losses F</w:t>
            </w:r>
            <w:r w:rsidRPr="00FA247E">
              <w:rPr>
                <w:color w:val="000000" w:themeColor="text1"/>
                <w:vertAlign w:val="subscript"/>
              </w:rPr>
              <w:t>pl</w:t>
            </w:r>
            <w:r w:rsidRPr="00FA247E">
              <w:rPr>
                <w:color w:val="000000" w:themeColor="text1"/>
              </w:rPr>
              <w:t>, in newton.</w:t>
            </w:r>
          </w:p>
          <w:p w14:paraId="3C5E0E52" w14:textId="77777777" w:rsidR="00CE0931" w:rsidRPr="00FA247E" w:rsidRDefault="0040347F" w:rsidP="00CE0931">
            <w:pPr>
              <w:spacing w:before="120" w:after="120"/>
              <w:ind w:left="2268" w:right="1134"/>
              <w:jc w:val="both"/>
              <w:rPr>
                <w:color w:val="000000" w:themeColor="text1"/>
              </w:rPr>
            </w:pPr>
            <w:r w:rsidRPr="00FA247E">
              <w:rPr>
                <w:noProof/>
                <w:color w:val="000000" w:themeColor="text1"/>
                <w:lang w:val="en-IN" w:eastAsia="en-IN"/>
              </w:rPr>
              <mc:AlternateContent>
                <mc:Choice Requires="wpc">
                  <w:drawing>
                    <wp:inline distT="0" distB="0" distL="0" distR="0" wp14:anchorId="4DD05C62" wp14:editId="4D7500C1">
                      <wp:extent cx="2061210" cy="559435"/>
                      <wp:effectExtent l="3175" t="3810" r="2540" b="0"/>
                      <wp:docPr id="827" name="Canvas 8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Line 829"/>
                              <wps:cNvCnPr>
                                <a:cxnSpLocks noChangeShapeType="1"/>
                              </wps:cNvCnPr>
                              <wps:spPr bwMode="auto">
                                <a:xfrm>
                                  <a:off x="387985" y="243205"/>
                                  <a:ext cx="177800"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4" name="Line 830"/>
                              <wps:cNvCnPr>
                                <a:cxnSpLocks noChangeShapeType="1"/>
                              </wps:cNvCnPr>
                              <wps:spPr bwMode="auto">
                                <a:xfrm>
                                  <a:off x="666115" y="243205"/>
                                  <a:ext cx="361950"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5" name="Line 831"/>
                              <wps:cNvCnPr>
                                <a:cxnSpLocks noChangeShapeType="1"/>
                              </wps:cNvCnPr>
                              <wps:spPr bwMode="auto">
                                <a:xfrm>
                                  <a:off x="1254125" y="243205"/>
                                  <a:ext cx="178435"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6" name="Line 832"/>
                              <wps:cNvCnPr>
                                <a:cxnSpLocks noChangeShapeType="1"/>
                              </wps:cNvCnPr>
                              <wps:spPr bwMode="auto">
                                <a:xfrm>
                                  <a:off x="1532255" y="243205"/>
                                  <a:ext cx="348615"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7" name="Rectangle 833"/>
                              <wps:cNvSpPr>
                                <a:spLocks noChangeArrowheads="1"/>
                              </wps:cNvSpPr>
                              <wps:spPr bwMode="auto">
                                <a:xfrm>
                                  <a:off x="1899920" y="1885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A7CD4" w14:textId="77777777" w:rsidR="00CA2FBF" w:rsidRDefault="00CA2FBF" w:rsidP="00CE0931">
                                    <w:r>
                                      <w:rPr>
                                        <w:rFonts w:ascii="Symbol" w:hAnsi="Symbol" w:cs="Symbol"/>
                                        <w:color w:val="000000"/>
                                        <w:szCs w:val="24"/>
                                        <w:lang w:val="en-US"/>
                                      </w:rPr>
                                      <w:t></w:t>
                                    </w:r>
                                  </w:p>
                                </w:txbxContent>
                              </wps:txbx>
                              <wps:bodyPr rot="0" vert="horz" wrap="none" lIns="0" tIns="0" rIns="0" bIns="0" anchor="t" anchorCtr="0">
                                <a:spAutoFit/>
                              </wps:bodyPr>
                            </wps:wsp>
                            <wps:wsp>
                              <wps:cNvPr id="8" name="Rectangle 834"/>
                              <wps:cNvSpPr>
                                <a:spLocks noChangeArrowheads="1"/>
                              </wps:cNvSpPr>
                              <wps:spPr bwMode="auto">
                                <a:xfrm>
                                  <a:off x="1899920" y="11747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2651E" w14:textId="77777777" w:rsidR="00CA2FBF" w:rsidRDefault="00CA2FBF" w:rsidP="00CE0931">
                                    <w:r>
                                      <w:rPr>
                                        <w:rFonts w:ascii="Symbol" w:hAnsi="Symbol" w:cs="Symbol"/>
                                        <w:color w:val="000000"/>
                                        <w:szCs w:val="24"/>
                                        <w:lang w:val="en-US"/>
                                      </w:rPr>
                                      <w:t></w:t>
                                    </w:r>
                                  </w:p>
                                </w:txbxContent>
                              </wps:txbx>
                              <wps:bodyPr rot="0" vert="horz" wrap="none" lIns="0" tIns="0" rIns="0" bIns="0" anchor="t" anchorCtr="0">
                                <a:spAutoFit/>
                              </wps:bodyPr>
                            </wps:wsp>
                            <wps:wsp>
                              <wps:cNvPr id="9" name="Rectangle 835"/>
                              <wps:cNvSpPr>
                                <a:spLocks noChangeArrowheads="1"/>
                              </wps:cNvSpPr>
                              <wps:spPr bwMode="auto">
                                <a:xfrm>
                                  <a:off x="1899920" y="28702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8E5B5" w14:textId="77777777" w:rsidR="00CA2FBF" w:rsidRDefault="00CA2FBF" w:rsidP="00CE0931">
                                    <w:r>
                                      <w:rPr>
                                        <w:rFonts w:ascii="Symbol" w:hAnsi="Symbol" w:cs="Symbol"/>
                                        <w:color w:val="000000"/>
                                        <w:szCs w:val="24"/>
                                        <w:lang w:val="en-US"/>
                                      </w:rPr>
                                      <w:t></w:t>
                                    </w:r>
                                  </w:p>
                                </w:txbxContent>
                              </wps:txbx>
                              <wps:bodyPr rot="0" vert="horz" wrap="none" lIns="0" tIns="0" rIns="0" bIns="0" anchor="t" anchorCtr="0">
                                <a:spAutoFit/>
                              </wps:bodyPr>
                            </wps:wsp>
                            <wps:wsp>
                              <wps:cNvPr id="19" name="Rectangle 836"/>
                              <wps:cNvSpPr>
                                <a:spLocks noChangeArrowheads="1"/>
                              </wps:cNvSpPr>
                              <wps:spPr bwMode="auto">
                                <a:xfrm>
                                  <a:off x="1899920" y="196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499C8" w14:textId="77777777" w:rsidR="00CA2FBF" w:rsidRDefault="00CA2FBF" w:rsidP="00CE0931">
                                    <w:r>
                                      <w:rPr>
                                        <w:rFonts w:ascii="Symbol" w:hAnsi="Symbol" w:cs="Symbol"/>
                                        <w:color w:val="000000"/>
                                        <w:szCs w:val="24"/>
                                        <w:lang w:val="en-US"/>
                                      </w:rPr>
                                      <w:t></w:t>
                                    </w:r>
                                  </w:p>
                                </w:txbxContent>
                              </wps:txbx>
                              <wps:bodyPr rot="0" vert="horz" wrap="none" lIns="0" tIns="0" rIns="0" bIns="0" anchor="t" anchorCtr="0">
                                <a:spAutoFit/>
                              </wps:bodyPr>
                            </wps:wsp>
                            <wps:wsp>
                              <wps:cNvPr id="25" name="Rectangle 837"/>
                              <wps:cNvSpPr>
                                <a:spLocks noChangeArrowheads="1"/>
                              </wps:cNvSpPr>
                              <wps:spPr bwMode="auto">
                                <a:xfrm>
                                  <a:off x="1453515" y="1885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620CD" w14:textId="77777777" w:rsidR="00CA2FBF" w:rsidRDefault="00CA2FBF" w:rsidP="00CE0931">
                                    <w:r>
                                      <w:rPr>
                                        <w:rFonts w:ascii="Symbol" w:hAnsi="Symbol" w:cs="Symbol"/>
                                        <w:color w:val="000000"/>
                                        <w:szCs w:val="24"/>
                                        <w:lang w:val="en-US"/>
                                      </w:rPr>
                                      <w:t></w:t>
                                    </w:r>
                                  </w:p>
                                </w:txbxContent>
                              </wps:txbx>
                              <wps:bodyPr rot="0" vert="horz" wrap="none" lIns="0" tIns="0" rIns="0" bIns="0" anchor="t" anchorCtr="0">
                                <a:spAutoFit/>
                              </wps:bodyPr>
                            </wps:wsp>
                            <wps:wsp>
                              <wps:cNvPr id="26" name="Rectangle 838"/>
                              <wps:cNvSpPr>
                                <a:spLocks noChangeArrowheads="1"/>
                              </wps:cNvSpPr>
                              <wps:spPr bwMode="auto">
                                <a:xfrm>
                                  <a:off x="1453515" y="11747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967DF" w14:textId="77777777" w:rsidR="00CA2FBF" w:rsidRDefault="00CA2FBF" w:rsidP="00CE0931">
                                    <w:r>
                                      <w:rPr>
                                        <w:rFonts w:ascii="Symbol" w:hAnsi="Symbol" w:cs="Symbol"/>
                                        <w:color w:val="000000"/>
                                        <w:szCs w:val="24"/>
                                        <w:lang w:val="en-US"/>
                                      </w:rPr>
                                      <w:t></w:t>
                                    </w:r>
                                  </w:p>
                                </w:txbxContent>
                              </wps:txbx>
                              <wps:bodyPr rot="0" vert="horz" wrap="none" lIns="0" tIns="0" rIns="0" bIns="0" anchor="t" anchorCtr="0">
                                <a:spAutoFit/>
                              </wps:bodyPr>
                            </wps:wsp>
                            <wps:wsp>
                              <wps:cNvPr id="28" name="Rectangle 839"/>
                              <wps:cNvSpPr>
                                <a:spLocks noChangeArrowheads="1"/>
                              </wps:cNvSpPr>
                              <wps:spPr bwMode="auto">
                                <a:xfrm>
                                  <a:off x="1453515" y="28702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D47CC" w14:textId="77777777" w:rsidR="00CA2FBF" w:rsidRDefault="00CA2FBF" w:rsidP="00CE0931">
                                    <w:r>
                                      <w:rPr>
                                        <w:rFonts w:ascii="Symbol" w:hAnsi="Symbol" w:cs="Symbol"/>
                                        <w:color w:val="000000"/>
                                        <w:szCs w:val="24"/>
                                        <w:lang w:val="en-US"/>
                                      </w:rPr>
                                      <w:t></w:t>
                                    </w:r>
                                  </w:p>
                                </w:txbxContent>
                              </wps:txbx>
                              <wps:bodyPr rot="0" vert="horz" wrap="none" lIns="0" tIns="0" rIns="0" bIns="0" anchor="t" anchorCtr="0">
                                <a:spAutoFit/>
                              </wps:bodyPr>
                            </wps:wsp>
                            <wps:wsp>
                              <wps:cNvPr id="31" name="Rectangle 840"/>
                              <wps:cNvSpPr>
                                <a:spLocks noChangeArrowheads="1"/>
                              </wps:cNvSpPr>
                              <wps:spPr bwMode="auto">
                                <a:xfrm>
                                  <a:off x="1453515" y="196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7E538" w14:textId="77777777" w:rsidR="00CA2FBF" w:rsidRDefault="00CA2FBF" w:rsidP="00CE0931">
                                    <w:r>
                                      <w:rPr>
                                        <w:rFonts w:ascii="Symbol" w:hAnsi="Symbol" w:cs="Symbol"/>
                                        <w:color w:val="000000"/>
                                        <w:szCs w:val="24"/>
                                        <w:lang w:val="en-US"/>
                                      </w:rPr>
                                      <w:t></w:t>
                                    </w:r>
                                  </w:p>
                                </w:txbxContent>
                              </wps:txbx>
                              <wps:bodyPr rot="0" vert="horz" wrap="none" lIns="0" tIns="0" rIns="0" bIns="0" anchor="t" anchorCtr="0">
                                <a:spAutoFit/>
                              </wps:bodyPr>
                            </wps:wsp>
                            <wps:wsp>
                              <wps:cNvPr id="32" name="Rectangle 841"/>
                              <wps:cNvSpPr>
                                <a:spLocks noChangeArrowheads="1"/>
                              </wps:cNvSpPr>
                              <wps:spPr bwMode="auto">
                                <a:xfrm>
                                  <a:off x="1604010" y="247015"/>
                                  <a:ext cx="9334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69C8C" w14:textId="77777777" w:rsidR="00CA2FBF" w:rsidRDefault="00CA2FBF" w:rsidP="00CE0931">
                                    <w:r>
                                      <w:rPr>
                                        <w:rFonts w:ascii="Symbol" w:hAnsi="Symbol" w:cs="Symbol"/>
                                        <w:color w:val="000000"/>
                                        <w:szCs w:val="24"/>
                                        <w:lang w:val="en-US"/>
                                      </w:rPr>
                                      <w:t></w:t>
                                    </w:r>
                                  </w:p>
                                </w:txbxContent>
                              </wps:txbx>
                              <wps:bodyPr rot="0" vert="horz" wrap="none" lIns="0" tIns="0" rIns="0" bIns="0" anchor="t" anchorCtr="0">
                                <a:spAutoFit/>
                              </wps:bodyPr>
                            </wps:wsp>
                            <wps:wsp>
                              <wps:cNvPr id="48" name="Rectangle 842"/>
                              <wps:cNvSpPr>
                                <a:spLocks noChangeArrowheads="1"/>
                              </wps:cNvSpPr>
                              <wps:spPr bwMode="auto">
                                <a:xfrm>
                                  <a:off x="1542415" y="24765"/>
                                  <a:ext cx="9334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B1B72" w14:textId="77777777" w:rsidR="00CA2FBF" w:rsidRDefault="00CA2FBF" w:rsidP="00CE0931">
                                    <w:r>
                                      <w:rPr>
                                        <w:rFonts w:ascii="Symbol" w:hAnsi="Symbol" w:cs="Symbol"/>
                                        <w:color w:val="000000"/>
                                        <w:szCs w:val="24"/>
                                        <w:lang w:val="en-US"/>
                                      </w:rPr>
                                      <w:t></w:t>
                                    </w:r>
                                  </w:p>
                                </w:txbxContent>
                              </wps:txbx>
                              <wps:bodyPr rot="0" vert="horz" wrap="none" lIns="0" tIns="0" rIns="0" bIns="0" anchor="t" anchorCtr="0">
                                <a:spAutoFit/>
                              </wps:bodyPr>
                            </wps:wsp>
                            <wps:wsp>
                              <wps:cNvPr id="49" name="Rectangle 843"/>
                              <wps:cNvSpPr>
                                <a:spLocks noChangeArrowheads="1"/>
                              </wps:cNvSpPr>
                              <wps:spPr bwMode="auto">
                                <a:xfrm>
                                  <a:off x="1135380" y="12700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C87C8" w14:textId="77777777" w:rsidR="00CA2FBF" w:rsidRDefault="00CA2FBF" w:rsidP="00CE0931">
                                    <w:r>
                                      <w:rPr>
                                        <w:rFonts w:ascii="Symbol" w:hAnsi="Symbol" w:cs="Symbol"/>
                                        <w:color w:val="000000"/>
                                        <w:szCs w:val="24"/>
                                        <w:lang w:val="en-US"/>
                                      </w:rPr>
                                      <w:t></w:t>
                                    </w:r>
                                  </w:p>
                                </w:txbxContent>
                              </wps:txbx>
                              <wps:bodyPr rot="0" vert="horz" wrap="none" lIns="0" tIns="0" rIns="0" bIns="0" anchor="t" anchorCtr="0">
                                <a:spAutoFit/>
                              </wps:bodyPr>
                            </wps:wsp>
                            <wps:wsp>
                              <wps:cNvPr id="50" name="Rectangle 844"/>
                              <wps:cNvSpPr>
                                <a:spLocks noChangeArrowheads="1"/>
                              </wps:cNvSpPr>
                              <wps:spPr bwMode="auto">
                                <a:xfrm>
                                  <a:off x="1047115" y="1885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DEDE0" w14:textId="77777777" w:rsidR="00CA2FBF" w:rsidRDefault="00CA2FBF" w:rsidP="00CE0931">
                                    <w:r>
                                      <w:rPr>
                                        <w:rFonts w:ascii="Symbol" w:hAnsi="Symbol" w:cs="Symbol"/>
                                        <w:color w:val="000000"/>
                                        <w:szCs w:val="24"/>
                                        <w:lang w:val="en-US"/>
                                      </w:rPr>
                                      <w:t></w:t>
                                    </w:r>
                                  </w:p>
                                </w:txbxContent>
                              </wps:txbx>
                              <wps:bodyPr rot="0" vert="horz" wrap="none" lIns="0" tIns="0" rIns="0" bIns="0" anchor="t" anchorCtr="0">
                                <a:spAutoFit/>
                              </wps:bodyPr>
                            </wps:wsp>
                            <wps:wsp>
                              <wps:cNvPr id="51" name="Rectangle 845"/>
                              <wps:cNvSpPr>
                                <a:spLocks noChangeArrowheads="1"/>
                              </wps:cNvSpPr>
                              <wps:spPr bwMode="auto">
                                <a:xfrm>
                                  <a:off x="1047115" y="11747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A7390" w14:textId="77777777" w:rsidR="00CA2FBF" w:rsidRDefault="00CA2FBF" w:rsidP="00CE0931">
                                    <w:r>
                                      <w:rPr>
                                        <w:rFonts w:ascii="Symbol" w:hAnsi="Symbol" w:cs="Symbol"/>
                                        <w:color w:val="000000"/>
                                        <w:szCs w:val="24"/>
                                        <w:lang w:val="en-US"/>
                                      </w:rPr>
                                      <w:t></w:t>
                                    </w:r>
                                  </w:p>
                                </w:txbxContent>
                              </wps:txbx>
                              <wps:bodyPr rot="0" vert="horz" wrap="none" lIns="0" tIns="0" rIns="0" bIns="0" anchor="t" anchorCtr="0">
                                <a:spAutoFit/>
                              </wps:bodyPr>
                            </wps:wsp>
                            <wps:wsp>
                              <wps:cNvPr id="52" name="Rectangle 846"/>
                              <wps:cNvSpPr>
                                <a:spLocks noChangeArrowheads="1"/>
                              </wps:cNvSpPr>
                              <wps:spPr bwMode="auto">
                                <a:xfrm>
                                  <a:off x="1047115" y="28702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C3FBC" w14:textId="77777777" w:rsidR="00CA2FBF" w:rsidRDefault="00CA2FBF" w:rsidP="00CE0931">
                                    <w:r>
                                      <w:rPr>
                                        <w:rFonts w:ascii="Symbol" w:hAnsi="Symbol" w:cs="Symbol"/>
                                        <w:color w:val="000000"/>
                                        <w:szCs w:val="24"/>
                                        <w:lang w:val="en-US"/>
                                      </w:rPr>
                                      <w:t></w:t>
                                    </w:r>
                                  </w:p>
                                </w:txbxContent>
                              </wps:txbx>
                              <wps:bodyPr rot="0" vert="horz" wrap="none" lIns="0" tIns="0" rIns="0" bIns="0" anchor="t" anchorCtr="0">
                                <a:spAutoFit/>
                              </wps:bodyPr>
                            </wps:wsp>
                            <wps:wsp>
                              <wps:cNvPr id="53" name="Rectangle 847"/>
                              <wps:cNvSpPr>
                                <a:spLocks noChangeArrowheads="1"/>
                              </wps:cNvSpPr>
                              <wps:spPr bwMode="auto">
                                <a:xfrm>
                                  <a:off x="1047115" y="196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D9A6F" w14:textId="77777777" w:rsidR="00CA2FBF" w:rsidRDefault="00CA2FBF" w:rsidP="00CE0931">
                                    <w:r>
                                      <w:rPr>
                                        <w:rFonts w:ascii="Symbol" w:hAnsi="Symbol" w:cs="Symbol"/>
                                        <w:color w:val="000000"/>
                                        <w:szCs w:val="24"/>
                                        <w:lang w:val="en-US"/>
                                      </w:rPr>
                                      <w:t></w:t>
                                    </w:r>
                                  </w:p>
                                </w:txbxContent>
                              </wps:txbx>
                              <wps:bodyPr rot="0" vert="horz" wrap="none" lIns="0" tIns="0" rIns="0" bIns="0" anchor="t" anchorCtr="0">
                                <a:spAutoFit/>
                              </wps:bodyPr>
                            </wps:wsp>
                            <wps:wsp>
                              <wps:cNvPr id="54" name="Rectangle 848"/>
                              <wps:cNvSpPr>
                                <a:spLocks noChangeArrowheads="1"/>
                              </wps:cNvSpPr>
                              <wps:spPr bwMode="auto">
                                <a:xfrm>
                                  <a:off x="587375" y="1885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6E95F" w14:textId="77777777" w:rsidR="00CA2FBF" w:rsidRDefault="00CA2FBF" w:rsidP="00CE0931">
                                    <w:r>
                                      <w:rPr>
                                        <w:rFonts w:ascii="Symbol" w:hAnsi="Symbol" w:cs="Symbol"/>
                                        <w:color w:val="000000"/>
                                        <w:szCs w:val="24"/>
                                        <w:lang w:val="en-US"/>
                                      </w:rPr>
                                      <w:t></w:t>
                                    </w:r>
                                  </w:p>
                                </w:txbxContent>
                              </wps:txbx>
                              <wps:bodyPr rot="0" vert="horz" wrap="none" lIns="0" tIns="0" rIns="0" bIns="0" anchor="t" anchorCtr="0">
                                <a:spAutoFit/>
                              </wps:bodyPr>
                            </wps:wsp>
                            <wps:wsp>
                              <wps:cNvPr id="55" name="Rectangle 849"/>
                              <wps:cNvSpPr>
                                <a:spLocks noChangeArrowheads="1"/>
                              </wps:cNvSpPr>
                              <wps:spPr bwMode="auto">
                                <a:xfrm>
                                  <a:off x="587375" y="11747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04D0E" w14:textId="77777777" w:rsidR="00CA2FBF" w:rsidRDefault="00CA2FBF" w:rsidP="00CE0931">
                                    <w:r>
                                      <w:rPr>
                                        <w:rFonts w:ascii="Symbol" w:hAnsi="Symbol" w:cs="Symbol"/>
                                        <w:color w:val="000000"/>
                                        <w:szCs w:val="24"/>
                                        <w:lang w:val="en-US"/>
                                      </w:rPr>
                                      <w:t></w:t>
                                    </w:r>
                                  </w:p>
                                </w:txbxContent>
                              </wps:txbx>
                              <wps:bodyPr rot="0" vert="horz" wrap="none" lIns="0" tIns="0" rIns="0" bIns="0" anchor="t" anchorCtr="0">
                                <a:spAutoFit/>
                              </wps:bodyPr>
                            </wps:wsp>
                            <wps:wsp>
                              <wps:cNvPr id="56" name="Rectangle 850"/>
                              <wps:cNvSpPr>
                                <a:spLocks noChangeArrowheads="1"/>
                              </wps:cNvSpPr>
                              <wps:spPr bwMode="auto">
                                <a:xfrm>
                                  <a:off x="587375" y="28702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AC246" w14:textId="77777777" w:rsidR="00CA2FBF" w:rsidRDefault="00CA2FBF" w:rsidP="00CE0931">
                                    <w:pPr>
                                      <w:jc w:val="center"/>
                                    </w:pPr>
                                    <w:r>
                                      <w:rPr>
                                        <w:rFonts w:ascii="Symbol" w:hAnsi="Symbol" w:cs="Symbol"/>
                                        <w:color w:val="000000"/>
                                        <w:szCs w:val="24"/>
                                        <w:lang w:val="en-US"/>
                                      </w:rPr>
                                      <w:t></w:t>
                                    </w:r>
                                  </w:p>
                                </w:txbxContent>
                              </wps:txbx>
                              <wps:bodyPr rot="0" vert="horz" wrap="none" lIns="0" tIns="0" rIns="0" bIns="0" anchor="t" anchorCtr="0">
                                <a:spAutoFit/>
                              </wps:bodyPr>
                            </wps:wsp>
                            <wps:wsp>
                              <wps:cNvPr id="57" name="Rectangle 851"/>
                              <wps:cNvSpPr>
                                <a:spLocks noChangeArrowheads="1"/>
                              </wps:cNvSpPr>
                              <wps:spPr bwMode="auto">
                                <a:xfrm>
                                  <a:off x="587375" y="196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2CC3A" w14:textId="77777777" w:rsidR="00CA2FBF" w:rsidRDefault="00CA2FBF" w:rsidP="00CE0931">
                                    <w:r>
                                      <w:rPr>
                                        <w:rFonts w:ascii="Symbol" w:hAnsi="Symbol" w:cs="Symbol"/>
                                        <w:color w:val="000000"/>
                                        <w:szCs w:val="24"/>
                                        <w:lang w:val="en-US"/>
                                      </w:rPr>
                                      <w:t></w:t>
                                    </w:r>
                                  </w:p>
                                </w:txbxContent>
                              </wps:txbx>
                              <wps:bodyPr rot="0" vert="horz" wrap="none" lIns="0" tIns="0" rIns="0" bIns="0" anchor="t" anchorCtr="0">
                                <a:spAutoFit/>
                              </wps:bodyPr>
                            </wps:wsp>
                            <wps:wsp>
                              <wps:cNvPr id="58" name="Rectangle 852"/>
                              <wps:cNvSpPr>
                                <a:spLocks noChangeArrowheads="1"/>
                              </wps:cNvSpPr>
                              <wps:spPr bwMode="auto">
                                <a:xfrm>
                                  <a:off x="744855" y="247015"/>
                                  <a:ext cx="9334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5CB0A" w14:textId="77777777" w:rsidR="00CA2FBF" w:rsidRDefault="00CA2FBF" w:rsidP="00CE0931">
                                    <w:r>
                                      <w:rPr>
                                        <w:rFonts w:ascii="Symbol" w:hAnsi="Symbol" w:cs="Symbol"/>
                                        <w:color w:val="000000"/>
                                        <w:szCs w:val="24"/>
                                        <w:lang w:val="en-US"/>
                                      </w:rPr>
                                      <w:t></w:t>
                                    </w:r>
                                  </w:p>
                                </w:txbxContent>
                              </wps:txbx>
                              <wps:bodyPr rot="0" vert="horz" wrap="none" lIns="0" tIns="0" rIns="0" bIns="0" anchor="t" anchorCtr="0">
                                <a:spAutoFit/>
                              </wps:bodyPr>
                            </wps:wsp>
                            <wps:wsp>
                              <wps:cNvPr id="59" name="Rectangle 853"/>
                              <wps:cNvSpPr>
                                <a:spLocks noChangeArrowheads="1"/>
                              </wps:cNvSpPr>
                              <wps:spPr bwMode="auto">
                                <a:xfrm>
                                  <a:off x="676275" y="24765"/>
                                  <a:ext cx="9334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E22BA" w14:textId="77777777" w:rsidR="00CA2FBF" w:rsidRDefault="00CA2FBF" w:rsidP="00CE0931">
                                    <w:r>
                                      <w:rPr>
                                        <w:rFonts w:ascii="Symbol" w:hAnsi="Symbol" w:cs="Symbol"/>
                                        <w:color w:val="000000"/>
                                        <w:szCs w:val="24"/>
                                        <w:lang w:val="en-US"/>
                                      </w:rPr>
                                      <w:t></w:t>
                                    </w:r>
                                  </w:p>
                                </w:txbxContent>
                              </wps:txbx>
                              <wps:bodyPr rot="0" vert="horz" wrap="none" lIns="0" tIns="0" rIns="0" bIns="0" anchor="t" anchorCtr="0">
                                <a:spAutoFit/>
                              </wps:bodyPr>
                            </wps:wsp>
                            <wps:wsp>
                              <wps:cNvPr id="60" name="Rectangle 854"/>
                              <wps:cNvSpPr>
                                <a:spLocks noChangeArrowheads="1"/>
                              </wps:cNvSpPr>
                              <wps:spPr bwMode="auto">
                                <a:xfrm>
                                  <a:off x="261620" y="12700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0C795" w14:textId="77777777" w:rsidR="00CA2FBF" w:rsidRDefault="00CA2FBF" w:rsidP="00CE0931">
                                    <w:r>
                                      <w:rPr>
                                        <w:rFonts w:ascii="Symbol" w:hAnsi="Symbol" w:cs="Symbol"/>
                                        <w:color w:val="000000"/>
                                        <w:szCs w:val="24"/>
                                        <w:lang w:val="en-US"/>
                                      </w:rPr>
                                      <w:t></w:t>
                                    </w:r>
                                  </w:p>
                                </w:txbxContent>
                              </wps:txbx>
                              <wps:bodyPr rot="0" vert="horz" wrap="none" lIns="0" tIns="0" rIns="0" bIns="0" anchor="t" anchorCtr="0">
                                <a:spAutoFit/>
                              </wps:bodyPr>
                            </wps:wsp>
                            <wps:wsp>
                              <wps:cNvPr id="61" name="Rectangle 855"/>
                              <wps:cNvSpPr>
                                <a:spLocks noChangeArrowheads="1"/>
                              </wps:cNvSpPr>
                              <wps:spPr bwMode="auto">
                                <a:xfrm>
                                  <a:off x="1748155" y="30226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2E29F" w14:textId="77777777" w:rsidR="00CA2FBF" w:rsidRDefault="00CA2FBF" w:rsidP="00CE0931">
                                    <w:r>
                                      <w:rPr>
                                        <w:color w:val="000000"/>
                                        <w:sz w:val="14"/>
                                        <w:szCs w:val="14"/>
                                        <w:lang w:val="en-US"/>
                                      </w:rPr>
                                      <w:t>0</w:t>
                                    </w:r>
                                  </w:p>
                                </w:txbxContent>
                              </wps:txbx>
                              <wps:bodyPr rot="0" vert="horz" wrap="none" lIns="0" tIns="0" rIns="0" bIns="0" anchor="t" anchorCtr="0">
                                <a:spAutoFit/>
                              </wps:bodyPr>
                            </wps:wsp>
                            <wps:wsp>
                              <wps:cNvPr id="62" name="Rectangle 856"/>
                              <wps:cNvSpPr>
                                <a:spLocks noChangeArrowheads="1"/>
                              </wps:cNvSpPr>
                              <wps:spPr bwMode="auto">
                                <a:xfrm>
                                  <a:off x="1809115" y="80645"/>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9657E" w14:textId="77777777" w:rsidR="00CA2FBF" w:rsidRDefault="00CA2FBF" w:rsidP="00CE0931">
                                    <w:r>
                                      <w:rPr>
                                        <w:color w:val="000000"/>
                                        <w:sz w:val="14"/>
                                        <w:szCs w:val="14"/>
                                        <w:lang w:val="en-US"/>
                                      </w:rPr>
                                      <w:t>0</w:t>
                                    </w:r>
                                  </w:p>
                                </w:txbxContent>
                              </wps:txbx>
                              <wps:bodyPr rot="0" vert="horz" wrap="none" lIns="0" tIns="0" rIns="0" bIns="0" anchor="t" anchorCtr="0">
                                <a:spAutoFit/>
                              </wps:bodyPr>
                            </wps:wsp>
                            <wps:wsp>
                              <wps:cNvPr id="63" name="Rectangle 857"/>
                              <wps:cNvSpPr>
                                <a:spLocks noChangeArrowheads="1"/>
                              </wps:cNvSpPr>
                              <wps:spPr bwMode="auto">
                                <a:xfrm>
                                  <a:off x="873760" y="32131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E631E" w14:textId="77777777" w:rsidR="00CA2FBF" w:rsidRDefault="00CA2FBF" w:rsidP="00CE0931">
                                    <w:r>
                                      <w:rPr>
                                        <w:color w:val="000000"/>
                                        <w:sz w:val="14"/>
                                        <w:szCs w:val="14"/>
                                        <w:lang w:val="en-US"/>
                                      </w:rPr>
                                      <w:t>0</w:t>
                                    </w:r>
                                  </w:p>
                                </w:txbxContent>
                              </wps:txbx>
                              <wps:bodyPr rot="0" vert="horz" wrap="none" lIns="0" tIns="0" rIns="0" bIns="0" anchor="t" anchorCtr="0">
                                <a:spAutoFit/>
                              </wps:bodyPr>
                            </wps:wsp>
                            <wps:wsp>
                              <wps:cNvPr id="1472" name="Rectangle 858"/>
                              <wps:cNvSpPr>
                                <a:spLocks noChangeArrowheads="1"/>
                              </wps:cNvSpPr>
                              <wps:spPr bwMode="auto">
                                <a:xfrm>
                                  <a:off x="949325" y="94615"/>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2BA6C" w14:textId="77777777" w:rsidR="00CA2FBF" w:rsidRPr="00E43192" w:rsidRDefault="00CA2FBF" w:rsidP="00CE0931">
                                    <w:r w:rsidRPr="00E43192">
                                      <w:rPr>
                                        <w:color w:val="000000"/>
                                        <w:sz w:val="14"/>
                                        <w:szCs w:val="14"/>
                                        <w:lang w:val="en-US"/>
                                      </w:rPr>
                                      <w:t>0</w:t>
                                    </w:r>
                                  </w:p>
                                </w:txbxContent>
                              </wps:txbx>
                              <wps:bodyPr rot="0" vert="horz" wrap="none" lIns="0" tIns="0" rIns="0" bIns="0" anchor="t" anchorCtr="0">
                                <a:spAutoFit/>
                              </wps:bodyPr>
                            </wps:wsp>
                            <wps:wsp>
                              <wps:cNvPr id="1473" name="Rectangle 859"/>
                              <wps:cNvSpPr>
                                <a:spLocks noChangeArrowheads="1"/>
                              </wps:cNvSpPr>
                              <wps:spPr bwMode="auto">
                                <a:xfrm>
                                  <a:off x="1697355" y="26479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CE1AA" w14:textId="77777777" w:rsidR="00CA2FBF" w:rsidRPr="00E43192" w:rsidRDefault="00CA2FBF" w:rsidP="00CE0931">
                                    <w:pPr>
                                      <w:ind w:left="-1701"/>
                                      <w:jc w:val="both"/>
                                    </w:pPr>
                                    <w:r w:rsidRPr="00E43192">
                                      <w:rPr>
                                        <w:iCs/>
                                        <w:color w:val="000000"/>
                                        <w:szCs w:val="24"/>
                                        <w:lang w:val="en-US"/>
                                      </w:rPr>
                                      <w:t>t</w:t>
                                    </w:r>
                                  </w:p>
                                </w:txbxContent>
                              </wps:txbx>
                              <wps:bodyPr rot="0" vert="horz" wrap="none" lIns="0" tIns="0" rIns="0" bIns="0" anchor="t" anchorCtr="0">
                                <a:spAutoFit/>
                              </wps:bodyPr>
                            </wps:wsp>
                            <wps:wsp>
                              <wps:cNvPr id="1474" name="Rectangle 860"/>
                              <wps:cNvSpPr>
                                <a:spLocks noChangeArrowheads="1"/>
                              </wps:cNvSpPr>
                              <wps:spPr bwMode="auto">
                                <a:xfrm>
                                  <a:off x="1269365" y="264795"/>
                                  <a:ext cx="102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4FC1D" w14:textId="77777777" w:rsidR="00CA2FBF" w:rsidRPr="00266954" w:rsidRDefault="00CA2FBF" w:rsidP="00CE0931">
                                    <w:r w:rsidRPr="00266954">
                                      <w:rPr>
                                        <w:iCs/>
                                        <w:color w:val="000000"/>
                                        <w:lang w:val="en-US"/>
                                      </w:rPr>
                                      <w:t>R</w:t>
                                    </w:r>
                                  </w:p>
                                </w:txbxContent>
                              </wps:txbx>
                              <wps:bodyPr rot="0" vert="horz" wrap="none" lIns="0" tIns="0" rIns="0" bIns="0" anchor="t" anchorCtr="0">
                                <a:spAutoFit/>
                              </wps:bodyPr>
                            </wps:wsp>
                            <wps:wsp>
                              <wps:cNvPr id="1475" name="Rectangle 861"/>
                              <wps:cNvSpPr>
                                <a:spLocks noChangeArrowheads="1"/>
                              </wps:cNvSpPr>
                              <wps:spPr bwMode="auto">
                                <a:xfrm>
                                  <a:off x="1275715" y="43815"/>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07499" w14:textId="77777777" w:rsidR="00CA2FBF" w:rsidRPr="00266954" w:rsidRDefault="00CA2FBF" w:rsidP="00CE0931">
                                    <w:r w:rsidRPr="00266954">
                                      <w:rPr>
                                        <w:iCs/>
                                        <w:color w:val="000000"/>
                                        <w:lang w:val="en-US"/>
                                      </w:rPr>
                                      <w:t>I</w:t>
                                    </w:r>
                                  </w:p>
                                </w:txbxContent>
                              </wps:txbx>
                              <wps:bodyPr rot="0" vert="horz" wrap="none" lIns="0" tIns="0" rIns="0" bIns="0" anchor="t" anchorCtr="0">
                                <a:spAutoFit/>
                              </wps:bodyPr>
                            </wps:wsp>
                            <wps:wsp>
                              <wps:cNvPr id="1476" name="Rectangle 862"/>
                              <wps:cNvSpPr>
                                <a:spLocks noChangeArrowheads="1"/>
                              </wps:cNvSpPr>
                              <wps:spPr bwMode="auto">
                                <a:xfrm>
                                  <a:off x="837565" y="26479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A5CCE" w14:textId="77777777" w:rsidR="00CA2FBF" w:rsidRPr="00E43192" w:rsidRDefault="00CA2FBF" w:rsidP="00CE0931">
                                    <w:r w:rsidRPr="00E43192">
                                      <w:rPr>
                                        <w:iCs/>
                                        <w:color w:val="000000"/>
                                        <w:szCs w:val="24"/>
                                        <w:lang w:val="en-US"/>
                                      </w:rPr>
                                      <w:t>t</w:t>
                                    </w:r>
                                  </w:p>
                                </w:txbxContent>
                              </wps:txbx>
                              <wps:bodyPr rot="0" vert="horz" wrap="none" lIns="0" tIns="0" rIns="0" bIns="0" anchor="t" anchorCtr="0">
                                <a:spAutoFit/>
                              </wps:bodyPr>
                            </wps:wsp>
                            <wps:wsp>
                              <wps:cNvPr id="1477" name="Rectangle 863"/>
                              <wps:cNvSpPr>
                                <a:spLocks noChangeArrowheads="1"/>
                              </wps:cNvSpPr>
                              <wps:spPr bwMode="auto">
                                <a:xfrm>
                                  <a:off x="432435" y="264795"/>
                                  <a:ext cx="102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2B993" w14:textId="77777777" w:rsidR="00CA2FBF" w:rsidRPr="00266954" w:rsidRDefault="00CA2FBF" w:rsidP="00CE0931">
                                    <w:r w:rsidRPr="00266954">
                                      <w:rPr>
                                        <w:iCs/>
                                        <w:color w:val="000000"/>
                                        <w:lang w:val="en-US"/>
                                      </w:rPr>
                                      <w:t>R</w:t>
                                    </w:r>
                                  </w:p>
                                </w:txbxContent>
                              </wps:txbx>
                              <wps:bodyPr rot="0" vert="horz" wrap="none" lIns="0" tIns="0" rIns="0" bIns="0" anchor="t" anchorCtr="0">
                                <a:spAutoFit/>
                              </wps:bodyPr>
                            </wps:wsp>
                            <wps:wsp>
                              <wps:cNvPr id="1478" name="Rectangle 864"/>
                              <wps:cNvSpPr>
                                <a:spLocks noChangeArrowheads="1"/>
                              </wps:cNvSpPr>
                              <wps:spPr bwMode="auto">
                                <a:xfrm>
                                  <a:off x="402590" y="43815"/>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87DD2" w14:textId="77777777" w:rsidR="00CA2FBF" w:rsidRPr="00266954" w:rsidRDefault="00CA2FBF" w:rsidP="00CE0931">
                                    <w:r w:rsidRPr="00266954">
                                      <w:rPr>
                                        <w:iCs/>
                                        <w:color w:val="000000"/>
                                        <w:lang w:val="en-US"/>
                                      </w:rPr>
                                      <w:t>I</w:t>
                                    </w:r>
                                  </w:p>
                                </w:txbxContent>
                              </wps:txbx>
                              <wps:bodyPr rot="0" vert="horz" wrap="none" lIns="0" tIns="0" rIns="0" bIns="0" anchor="t" anchorCtr="0">
                                <a:spAutoFit/>
                              </wps:bodyPr>
                            </wps:wsp>
                            <wps:wsp>
                              <wps:cNvPr id="1479" name="Rectangle 865"/>
                              <wps:cNvSpPr>
                                <a:spLocks noChangeArrowheads="1"/>
                              </wps:cNvSpPr>
                              <wps:spPr bwMode="auto">
                                <a:xfrm>
                                  <a:off x="27940" y="14478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1714F" w14:textId="77777777" w:rsidR="00CA2FBF" w:rsidRPr="00266954" w:rsidRDefault="00CA2FBF" w:rsidP="00CE0931">
                                    <w:r w:rsidRPr="00266954">
                                      <w:rPr>
                                        <w:iCs/>
                                        <w:color w:val="000000"/>
                                        <w:lang w:val="en-US"/>
                                      </w:rPr>
                                      <w:t>F</w:t>
                                    </w:r>
                                  </w:p>
                                </w:txbxContent>
                              </wps:txbx>
                              <wps:bodyPr rot="0" vert="horz" wrap="none" lIns="0" tIns="0" rIns="0" bIns="0" anchor="t" anchorCtr="0">
                                <a:spAutoFit/>
                              </wps:bodyPr>
                            </wps:wsp>
                            <wps:wsp>
                              <wps:cNvPr id="1480" name="Rectangle 866"/>
                              <wps:cNvSpPr>
                                <a:spLocks noChangeArrowheads="1"/>
                              </wps:cNvSpPr>
                              <wps:spPr bwMode="auto">
                                <a:xfrm>
                                  <a:off x="1743075" y="71120"/>
                                  <a:ext cx="546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A6B30" w14:textId="77777777" w:rsidR="00CA2FBF" w:rsidRPr="00E43192" w:rsidRDefault="00CA2FBF" w:rsidP="00CE0931">
                                    <w:r w:rsidRPr="00E43192">
                                      <w:rPr>
                                        <w:iCs/>
                                        <w:color w:val="000000"/>
                                        <w:sz w:val="14"/>
                                        <w:szCs w:val="14"/>
                                        <w:lang w:val="en-US"/>
                                      </w:rPr>
                                      <w:t>T</w:t>
                                    </w:r>
                                  </w:p>
                                </w:txbxContent>
                              </wps:txbx>
                              <wps:bodyPr rot="0" vert="horz" wrap="none" lIns="0" tIns="0" rIns="0" bIns="0" anchor="t" anchorCtr="0">
                                <a:spAutoFit/>
                              </wps:bodyPr>
                            </wps:wsp>
                            <wps:wsp>
                              <wps:cNvPr id="1481" name="Rectangle 867"/>
                              <wps:cNvSpPr>
                                <a:spLocks noChangeArrowheads="1"/>
                              </wps:cNvSpPr>
                              <wps:spPr bwMode="auto">
                                <a:xfrm>
                                  <a:off x="1364615" y="33083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A7DBB" w14:textId="77777777" w:rsidR="00CA2FBF" w:rsidRPr="00E43192" w:rsidRDefault="00CA2FBF" w:rsidP="00CE0931">
                                    <w:r w:rsidRPr="00E43192">
                                      <w:rPr>
                                        <w:iCs/>
                                        <w:color w:val="000000"/>
                                        <w:sz w:val="14"/>
                                        <w:szCs w:val="14"/>
                                        <w:lang w:val="en-US"/>
                                      </w:rPr>
                                      <w:t>r</w:t>
                                    </w:r>
                                  </w:p>
                                </w:txbxContent>
                              </wps:txbx>
                              <wps:bodyPr rot="0" vert="horz" wrap="none" lIns="0" tIns="0" rIns="0" bIns="0" anchor="t" anchorCtr="0">
                                <a:spAutoFit/>
                              </wps:bodyPr>
                            </wps:wsp>
                            <wps:wsp>
                              <wps:cNvPr id="1482" name="Rectangle 868"/>
                              <wps:cNvSpPr>
                                <a:spLocks noChangeArrowheads="1"/>
                              </wps:cNvSpPr>
                              <wps:spPr bwMode="auto">
                                <a:xfrm>
                                  <a:off x="1337310" y="7239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69F56" w14:textId="77777777" w:rsidR="00CA2FBF" w:rsidRDefault="00CA2FBF" w:rsidP="00CE0931">
                                    <w:r>
                                      <w:rPr>
                                        <w:i/>
                                        <w:iCs/>
                                        <w:color w:val="000000"/>
                                        <w:sz w:val="14"/>
                                        <w:szCs w:val="14"/>
                                        <w:lang w:val="en-US"/>
                                      </w:rPr>
                                      <w:t>T</w:t>
                                    </w:r>
                                  </w:p>
                                </w:txbxContent>
                              </wps:txbx>
                              <wps:bodyPr rot="0" vert="horz" wrap="none" lIns="0" tIns="0" rIns="0" bIns="0" anchor="t" anchorCtr="0">
                                <a:spAutoFit/>
                              </wps:bodyPr>
                            </wps:wsp>
                            <wps:wsp>
                              <wps:cNvPr id="1483" name="Rectangle 869"/>
                              <wps:cNvSpPr>
                                <a:spLocks noChangeArrowheads="1"/>
                              </wps:cNvSpPr>
                              <wps:spPr bwMode="auto">
                                <a:xfrm>
                                  <a:off x="884555" y="90805"/>
                                  <a:ext cx="647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9DEFC" w14:textId="77777777" w:rsidR="00CA2FBF" w:rsidRPr="00E43192" w:rsidRDefault="00CA2FBF" w:rsidP="00CE0931">
                                    <w:r w:rsidRPr="00E43192">
                                      <w:rPr>
                                        <w:iCs/>
                                        <w:color w:val="000000"/>
                                        <w:sz w:val="14"/>
                                        <w:szCs w:val="14"/>
                                        <w:lang w:val="en-US"/>
                                      </w:rPr>
                                      <w:t>D</w:t>
                                    </w:r>
                                  </w:p>
                                </w:txbxContent>
                              </wps:txbx>
                              <wps:bodyPr rot="0" vert="horz" wrap="none" lIns="0" tIns="0" rIns="0" bIns="0" anchor="t" anchorCtr="0">
                                <a:spAutoFit/>
                              </wps:bodyPr>
                            </wps:wsp>
                            <wps:wsp>
                              <wps:cNvPr id="1484" name="Rectangle 870"/>
                              <wps:cNvSpPr>
                                <a:spLocks noChangeArrowheads="1"/>
                              </wps:cNvSpPr>
                              <wps:spPr bwMode="auto">
                                <a:xfrm>
                                  <a:off x="471805" y="86995"/>
                                  <a:ext cx="647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6C9F2" w14:textId="77777777" w:rsidR="00CA2FBF" w:rsidRDefault="00CA2FBF" w:rsidP="00CE0931">
                                    <w:r>
                                      <w:rPr>
                                        <w:i/>
                                        <w:iCs/>
                                        <w:color w:val="000000"/>
                                        <w:sz w:val="14"/>
                                        <w:szCs w:val="14"/>
                                        <w:lang w:val="en-US"/>
                                      </w:rPr>
                                      <w:t>D</w:t>
                                    </w:r>
                                  </w:p>
                                </w:txbxContent>
                              </wps:txbx>
                              <wps:bodyPr rot="0" vert="horz" wrap="none" lIns="0" tIns="0" rIns="0" bIns="0" anchor="t" anchorCtr="0">
                                <a:spAutoFit/>
                              </wps:bodyPr>
                            </wps:wsp>
                            <wps:wsp>
                              <wps:cNvPr id="1485" name="Rectangle 871"/>
                              <wps:cNvSpPr>
                                <a:spLocks noChangeArrowheads="1"/>
                              </wps:cNvSpPr>
                              <wps:spPr bwMode="auto">
                                <a:xfrm>
                                  <a:off x="126365" y="201295"/>
                                  <a:ext cx="692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F214D" w14:textId="77777777" w:rsidR="00CA2FBF" w:rsidRPr="00E43192" w:rsidRDefault="00CA2FBF" w:rsidP="00CE0931">
                                    <w:r w:rsidRPr="00E43192">
                                      <w:rPr>
                                        <w:iCs/>
                                        <w:color w:val="000000"/>
                                        <w:sz w:val="14"/>
                                        <w:szCs w:val="14"/>
                                        <w:lang w:val="en-US"/>
                                      </w:rPr>
                                      <w:t>pl</w:t>
                                    </w:r>
                                  </w:p>
                                </w:txbxContent>
                              </wps:txbx>
                              <wps:bodyPr rot="0" vert="horz" wrap="none" lIns="0" tIns="0" rIns="0" bIns="0" anchor="t" anchorCtr="0">
                                <a:spAutoFit/>
                              </wps:bodyPr>
                            </wps:wsp>
                            <wps:wsp>
                              <wps:cNvPr id="1486" name="Rectangle 872"/>
                              <wps:cNvSpPr>
                                <a:spLocks noChangeArrowheads="1"/>
                              </wps:cNvSpPr>
                              <wps:spPr bwMode="auto">
                                <a:xfrm>
                                  <a:off x="1635760" y="24765"/>
                                  <a:ext cx="10477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83882" w14:textId="77777777" w:rsidR="00CA2FBF" w:rsidRPr="00E43192" w:rsidRDefault="00CA2FBF" w:rsidP="00CE0931">
                                    <w:r w:rsidRPr="00E43192">
                                      <w:rPr>
                                        <w:rFonts w:ascii="Symbol" w:hAnsi="Symbol" w:cs="Symbol"/>
                                        <w:iCs/>
                                        <w:color w:val="000000"/>
                                        <w:szCs w:val="24"/>
                                        <w:lang w:val="en-US"/>
                                      </w:rPr>
                                      <w:t></w:t>
                                    </w:r>
                                  </w:p>
                                </w:txbxContent>
                              </wps:txbx>
                              <wps:bodyPr rot="0" vert="horz" wrap="none" lIns="0" tIns="0" rIns="0" bIns="0" anchor="t" anchorCtr="0">
                                <a:spAutoFit/>
                              </wps:bodyPr>
                            </wps:wsp>
                            <wps:wsp>
                              <wps:cNvPr id="1487" name="Rectangle 873"/>
                              <wps:cNvSpPr>
                                <a:spLocks noChangeArrowheads="1"/>
                              </wps:cNvSpPr>
                              <wps:spPr bwMode="auto">
                                <a:xfrm>
                                  <a:off x="768985" y="24765"/>
                                  <a:ext cx="10477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158FE" w14:textId="77777777" w:rsidR="00CA2FBF" w:rsidRPr="00E43192" w:rsidRDefault="00CA2FBF" w:rsidP="00CE0931">
                                    <w:r w:rsidRPr="00E43192">
                                      <w:rPr>
                                        <w:rFonts w:ascii="Symbol" w:hAnsi="Symbol" w:cs="Symbol"/>
                                        <w:iCs/>
                                        <w:color w:val="000000"/>
                                        <w:szCs w:val="24"/>
                                        <w:lang w:val="en-US"/>
                                      </w:rPr>
                                      <w:t></w:t>
                                    </w:r>
                                  </w:p>
                                </w:txbxContent>
                              </wps:txbx>
                              <wps:bodyPr rot="0" vert="horz" wrap="none" lIns="0" tIns="0" rIns="0" bIns="0" anchor="t" anchorCtr="0">
                                <a:spAutoFit/>
                              </wps:bodyPr>
                            </wps:wsp>
                          </wpc:wpc>
                        </a:graphicData>
                      </a:graphic>
                    </wp:inline>
                  </w:drawing>
                </mc:Choice>
                <mc:Fallback>
                  <w:pict>
                    <v:group w14:anchorId="4DD05C62" id="Canvas 827" o:spid="_x0000_s1201" editas="canvas" style="width:162.3pt;height:44.05pt;mso-position-horizontal-relative:char;mso-position-vertical-relative:line" coordsize="20612,5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ZFRwcAAGhhAAAOAAAAZHJzL2Uyb0RvYy54bWzsnW2vmzYUx99P2ndAvF8DtjEmam5V3a3T&#10;pG6r1u4DEEJu0AggoDe5+/Q7NnDIg9tdratjya3UXBIIT+eHz9/nHDsvXx33pfeYt11RVys/fBH4&#10;Xl5l9aaoHlb+nx/e/CB8r+vTapOWdZWv/Ke881/dff/dy0OzzEm9q8tN3nqwk6pbHpqVv+v7ZrlY&#10;dNku36fdi7rJK1i5rdt92sPb9mGxadMD7H1fLkgQ8MWhbjdNW2d518GnPw4r/Tu1/+02z/rft9su&#10;771y5cO59eq1Va9r+bq4e5kuH9q02RXZeBrpfziLfVpUcFDc1Y9pn3of2+JqV/sia+uu3vYvsnq/&#10;qLfbIsvVNcDVhMHF1dyn1WPaqYvJ4O5MJwhL/+N+1w/yvKv6TVGWcDcWsPel/Ez+PYB9cvjw0IB1&#10;ugbt1H3Z8d/v0iZXl9Uts98e37VesVn51PeqdA+MvC2q3BMkkcaRR4ZN7qt3rTzN7Fi9b97W2V+d&#10;V9X3u7R6yNXOPjw18MVQfgMu4OQr8k3XwBHWh1/rDWyTfuxrZanjtt3LXYINvCMcXcSJiHzvaeUT&#10;RkkQDWjkx97LYHUYxyIAgDJYr6hZpMtpD03b9T/n9d6TCyu/hNNXR0gf33a9PKN0OW1ydqvTZVl5&#10;B9h3oDbv6rLYSCvIjbr2YX1ftt5jKsFV/9TFwZrTzdr6Y7WBQ6TLXZ5ufhqX+7Qoh2U4dFmN90Te&#10;huGGruvN07t2uldgWEMWZucWpupGnpnra1qYcx6Gn7Yw5WESfbPwc9sm/TMMt/f0GabqiTRm4ZBE&#10;DP5/5iEWjMLqbw/xs9yP3sT8wsREtkvmTBxRQqJPm5gyweVD/s3EX2DieDLxH6CfwMeW4I4pPbHz&#10;e+VKwBdd+OLXbVsfpCcCgXDmjIcvPNsZhyJJEgKNMXjbUIgoufDGURJIBqSRQ8F58i8euYXLeLZH&#10;PnPRev/ZH9dHJVlChiJl8KleWw8SEyQxLOzq9m/fO4C8XPkV6F/fK3+p4N5IJTottNPCelpIqwy+&#10;uPJ73xsW73ulWJUuaF6DgHlTKF0h7+dw3NHFm3PlIOuHhv4UEXYrRMKYxbYiAppibCAdQyTRIaKs&#10;NHoLk60IEXEADYqSypOmt6YViVAmOYZIqGWETw8MdPxMMhImHHqAliKCMssxRKScv/Y0sUlEWESj&#10;seNotRiJUKK5xgj2SU7ViLgVI1arEdRorjGiVawo3024mpN2xG45giLNMUYgXHXtaxjqd8OMWC1H&#10;UKO5hgjRIYL63QQiPGCQKhqDnHEAyuRMsiaUMitiIxGKNMcYYTpXw1DAm2AkYoRhriPm1iKCGs01&#10;RHQdX4b63QQiIY2oGEOsJIYM43kzIqiQAdjbh1gj1GiOMSKTkVc9X4b63QQjAYunlKnVPV+OGs01&#10;RrSKFfW7aUZs7vlyFGmuMaKVrCjgDTNidc+Xo0hzjREsvjqJoDEU8IYZsbnny1GkuYYIVm+dIoIC&#10;3gAikYgppHmtLwrgqNFcQ0SXq5lLJAwjYrUYQYnmGiK6VM1cImEWEbu1CCo01xDRlZ/NJRJmEbFa&#10;iqA+c40QXYA1Qu1ugJCYMYFVqBbH4DnqM9cQ0QVY5wIJA4jwmJNRrRJmbwieuxpehZjhdXg1Qulu&#10;gBDCQz4VOdscgY9dja5CyFCDCEp3A4hAH0aEo6OhASFDoDtdTiWsLArkoDWVpYHVMLgFcsGfHprW&#10;frVC+NjV6CqEDDWMoHY3wYgIkilLIwIOyf+zegB7EEGB5pgWgZChBhEU7wYQkYEz6e9gvAwlIYXq&#10;EUsRcTW4GrJY246gfDcAScISOg6eTJgcRGcpIyjRHGtGgBFtQ4IC3gAjIU9iOnV8OYsvB+YxGIE7&#10;6ZE4GuXKTfQIqjT3KNElauYKCROUEJ5QKDpTkyloKAkHqTrI1ttigkLNPUx0yZq5SMIIJnEUj1WK&#10;jEI/59zjQNdmmnEjvC0kKNXcg0SXrpmrJAxAIiDl+5mmxB6Hg1LNPUh0CZu5TsIAJDBhj5rYA/o3&#10;xG5/g2LNPUp0SZu5VMIEJQGBId9KldjsbqAoG3pe89wOzswpAR0cXdZmGL1gaM4AEicw4EuVGDEG&#10;U36dSxIRBRIgFW69qSQRroZbQybHLFyVxXPU8QbaEQjK02BM7UF9/NW0EhA8mSC5aUxeuBpwBUh0&#10;mRuOOt4EJJSrIJqKudJADKmZOXNDEoGRkttS4m7MFR4QTVOCQt4IJTSW4XhJSUzoMJHVDAlLIpgk&#10;0YL0nnA36Cp0Qde5asIAJAJaijHmmkBM5CJMAv0dSNDbwIi7IVd4PK4bkrlswgAjMFBPkiHbEcGT&#10;y7C8PYygTnOu/yvrNK5061w2YYCRkHCMygchuYIkITIYe/taEoE6zT1IdPFWSA2PAQETkHAaTbUC&#10;mrrFEIYEy67P7ceFC9Rp7lGiC7hCctgcJTEX82zpV8WtFkFiYbxVzbAPs+urQr3xpwfk7wWcvlfz&#10;uc4/kHD3DwAAAP//AwBQSwMEFAAGAAgAAAAhAJ5fwhPYAAAABAEAAA8AAABkcnMvZG93bnJldi54&#10;bWxMj0FLw0AQhe+C/2EZwZvdJIYSYjZFBMGrUTxvk2k2bXYmZLdp9Nc7etHLg+EN732v2q1+VAvO&#10;YWAykG4SUEgtdwP1Bt7fnu8KUCFa6uzIhAY+McCuvr6qbNnxhV5xaWKvJIRCaQ24GKdS69A69DZs&#10;eEIS78Czt1HOudfdbC8S7kedJclWezuQNDg74ZPD9tScvZSc8mPq4hfzSzg2bjl8uJwzY25v1scH&#10;UBHX+PcMP/iCDrUw7flMXVCjARkSf1W8+yzfgtobKIoUdF3p//D1NwAAAP//AwBQSwECLQAUAAYA&#10;CAAAACEAtoM4kv4AAADhAQAAEwAAAAAAAAAAAAAAAAAAAAAAW0NvbnRlbnRfVHlwZXNdLnhtbFBL&#10;AQItABQABgAIAAAAIQA4/SH/1gAAAJQBAAALAAAAAAAAAAAAAAAAAC8BAABfcmVscy8ucmVsc1BL&#10;AQItABQABgAIAAAAIQCpLfZFRwcAAGhhAAAOAAAAAAAAAAAAAAAAAC4CAABkcnMvZTJvRG9jLnht&#10;bFBLAQItABQABgAIAAAAIQCeX8IT2AAAAAQBAAAPAAAAAAAAAAAAAAAAAKEJAABkcnMvZG93bnJl&#10;di54bWxQSwUGAAAAAAQABADzAAAApgoAAAAA&#10;">
                      <v:shape id="_x0000_s1202" type="#_x0000_t75" style="position:absolute;width:20612;height:5594;visibility:visible;mso-wrap-style:square">
                        <v:fill o:detectmouseclick="t"/>
                        <v:path o:connecttype="none"/>
                      </v:shape>
                      <v:line id="Line 829" o:spid="_x0000_s1203" style="position:absolute;visibility:visible;mso-wrap-style:square" from="3879,2432" to="5657,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2Y0wwAAANoAAAAPAAAAZHJzL2Rvd25yZXYueG1sRI9Ba8JA&#10;FITvBf/D8gRvdWOFVqKriCimR5NcvD2zzySYfRt2t5r667uFQo/DzHzDrDaD6cSdnG8tK5hNExDE&#10;ldUt1wrK4vC6AOEDssbOMin4Jg+b9ehlham2Dz7RPQ+1iBD2KSpoQuhTKX3VkEE/tT1x9K7WGQxR&#10;ulpqh48IN518S5J3abDluNBgT7uGqlv+ZRQ8s2JfnrPj6VI+z8Wnzb37uC6UmoyH7RJEoCH8h//a&#10;mVYwh98r8QbI9Q8AAAD//wMAUEsBAi0AFAAGAAgAAAAhANvh9svuAAAAhQEAABMAAAAAAAAAAAAA&#10;AAAAAAAAAFtDb250ZW50X1R5cGVzXS54bWxQSwECLQAUAAYACAAAACEAWvQsW78AAAAVAQAACwAA&#10;AAAAAAAAAAAAAAAfAQAAX3JlbHMvLnJlbHNQSwECLQAUAAYACAAAACEAEa9mNMMAAADaAAAADwAA&#10;AAAAAAAAAAAAAAAHAgAAZHJzL2Rvd25yZXYueG1sUEsFBgAAAAADAAMAtwAAAPcCAAAAAA==&#10;" strokeweight="28e-5mm"/>
                      <v:line id="Line 830" o:spid="_x0000_s1204" style="position:absolute;visibility:visible;mso-wrap-style:square" from="6661,2432" to="10280,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5AwwAAANoAAAAPAAAAZHJzL2Rvd25yZXYueG1sRI9Ba8JA&#10;FITvBf/D8gRvdWORVqKriCimR5NcvD2zzySYfRt2t5r667uFQo/DzHzDrDaD6cSdnG8tK5hNExDE&#10;ldUt1wrK4vC6AOEDssbOMin4Jg+b9ehlham2Dz7RPQ+1iBD2KSpoQuhTKX3VkEE/tT1x9K7WGQxR&#10;ulpqh48IN518S5J3abDluNBgT7uGqlv+ZRQ8s2JfnrPj6VI+z8Wnzb37uC6UmoyH7RJEoCH8h//a&#10;mVYwh98r8QbI9Q8AAAD//wMAUEsBAi0AFAAGAAgAAAAhANvh9svuAAAAhQEAABMAAAAAAAAAAAAA&#10;AAAAAAAAAFtDb250ZW50X1R5cGVzXS54bWxQSwECLQAUAAYACAAAACEAWvQsW78AAAAVAQAACwAA&#10;AAAAAAAAAAAAAAAfAQAAX3JlbHMvLnJlbHNQSwECLQAUAAYACAAAACEAnkb+QMMAAADaAAAADwAA&#10;AAAAAAAAAAAAAAAHAgAAZHJzL2Rvd25yZXYueG1sUEsFBgAAAAADAAMAtwAAAPcCAAAAAA==&#10;" strokeweight="28e-5mm"/>
                      <v:line id="Line 831" o:spid="_x0000_s1205" style="position:absolute;visibility:visible;mso-wrap-style:square" from="12541,2432" to="14325,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lvbwwAAANoAAAAPAAAAZHJzL2Rvd25yZXYueG1sRI9Ba8JA&#10;FITvBf/D8gRvdWPBVqKriCimR5NcvD2zzySYfRt2t5r667uFQo/DzHzDrDaD6cSdnG8tK5hNExDE&#10;ldUt1wrK4vC6AOEDssbOMin4Jg+b9ehlham2Dz7RPQ+1iBD2KSpoQuhTKX3VkEE/tT1x9K7WGQxR&#10;ulpqh48IN518S5J3abDluNBgT7uGqlv+ZRQ8s2JfnrPj6VI+z8Wnzb37uC6UmoyH7RJEoCH8h//a&#10;mVYwh98r8QbI9Q8AAAD//wMAUEsBAi0AFAAGAAgAAAAhANvh9svuAAAAhQEAABMAAAAAAAAAAAAA&#10;AAAAAAAAAFtDb250ZW50X1R5cGVzXS54bWxQSwECLQAUAAYACAAAACEAWvQsW78AAAAVAQAACwAA&#10;AAAAAAAAAAAAAAAfAQAAX3JlbHMvLnJlbHNQSwECLQAUAAYACAAAACEA8Qpb28MAAADaAAAADwAA&#10;AAAAAAAAAAAAAAAHAgAAZHJzL2Rvd25yZXYueG1sUEsFBgAAAAADAAMAtwAAAPcCAAAAAA==&#10;" strokeweight="28e-5mm"/>
                      <v:line id="Line 832" o:spid="_x0000_s1206" style="position:absolute;visibility:visible;mso-wrap-style:square" from="15322,2432" to="18808,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MWswgAAANoAAAAPAAAAZHJzL2Rvd25yZXYueG1sRI9Ba8JA&#10;FITvBf/D8gRvdWMPVqKrlGIxHk1y8fbMPpNg9m3YXTX6691CocdhZr5hVpvBdOJGzreWFcymCQji&#10;yuqWawVl8fO+AOEDssbOMil4kIfNevS2wlTbOx/olodaRAj7FBU0IfSplL5qyKCf2p44emfrDIYo&#10;XS21w3uEm05+JMlcGmw5LjTY03dD1SW/GgXPrNiWx2x3OJXPY7G3uXef54VSk/HwtQQRaAj/4b92&#10;phXM4fdKvAFy/QIAAP//AwBQSwECLQAUAAYACAAAACEA2+H2y+4AAACFAQAAEwAAAAAAAAAAAAAA&#10;AAAAAAAAW0NvbnRlbnRfVHlwZXNdLnhtbFBLAQItABQABgAIAAAAIQBa9CxbvwAAABUBAAALAAAA&#10;AAAAAAAAAAAAAB8BAABfcmVscy8ucmVsc1BLAQItABQABgAIAAAAIQAB2MWswgAAANoAAAAPAAAA&#10;AAAAAAAAAAAAAAcCAABkcnMvZG93bnJldi54bWxQSwUGAAAAAAMAAwC3AAAA9gIAAAAA&#10;" strokeweight="28e-5mm"/>
                      <v:rect id="Rectangle 833" o:spid="_x0000_s1207" style="position:absolute;left:18999;top:1885;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17FA7CD4" w14:textId="77777777" w:rsidR="00CA2FBF" w:rsidRDefault="00CA2FBF" w:rsidP="00CE0931">
                              <w:r>
                                <w:rPr>
                                  <w:rFonts w:ascii="Symbol" w:hAnsi="Symbol" w:cs="Symbol"/>
                                  <w:color w:val="000000"/>
                                  <w:szCs w:val="24"/>
                                  <w:lang w:val="en-US"/>
                                </w:rPr>
                                <w:t></w:t>
                              </w:r>
                            </w:p>
                          </w:txbxContent>
                        </v:textbox>
                      </v:rect>
                      <v:rect id="Rectangle 834" o:spid="_x0000_s1208" style="position:absolute;left:18999;top:117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5982651E" w14:textId="77777777" w:rsidR="00CA2FBF" w:rsidRDefault="00CA2FBF" w:rsidP="00CE0931">
                              <w:r>
                                <w:rPr>
                                  <w:rFonts w:ascii="Symbol" w:hAnsi="Symbol" w:cs="Symbol"/>
                                  <w:color w:val="000000"/>
                                  <w:szCs w:val="24"/>
                                  <w:lang w:val="en-US"/>
                                </w:rPr>
                                <w:t></w:t>
                              </w:r>
                            </w:p>
                          </w:txbxContent>
                        </v:textbox>
                      </v:rect>
                      <v:rect id="Rectangle 835" o:spid="_x0000_s1209" style="position:absolute;left:18999;top:2870;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6AC8E5B5" w14:textId="77777777" w:rsidR="00CA2FBF" w:rsidRDefault="00CA2FBF" w:rsidP="00CE0931">
                              <w:r>
                                <w:rPr>
                                  <w:rFonts w:ascii="Symbol" w:hAnsi="Symbol" w:cs="Symbol"/>
                                  <w:color w:val="000000"/>
                                  <w:szCs w:val="24"/>
                                  <w:lang w:val="en-US"/>
                                </w:rPr>
                                <w:t></w:t>
                              </w:r>
                            </w:p>
                          </w:txbxContent>
                        </v:textbox>
                      </v:rect>
                      <v:rect id="Rectangle 836" o:spid="_x0000_s1210" style="position:absolute;left:18999;top:196;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711499C8" w14:textId="77777777" w:rsidR="00CA2FBF" w:rsidRDefault="00CA2FBF" w:rsidP="00CE0931">
                              <w:r>
                                <w:rPr>
                                  <w:rFonts w:ascii="Symbol" w:hAnsi="Symbol" w:cs="Symbol"/>
                                  <w:color w:val="000000"/>
                                  <w:szCs w:val="24"/>
                                  <w:lang w:val="en-US"/>
                                </w:rPr>
                                <w:t></w:t>
                              </w:r>
                            </w:p>
                          </w:txbxContent>
                        </v:textbox>
                      </v:rect>
                      <v:rect id="Rectangle 837" o:spid="_x0000_s1211" style="position:absolute;left:14535;top:1885;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7FE620CD" w14:textId="77777777" w:rsidR="00CA2FBF" w:rsidRDefault="00CA2FBF" w:rsidP="00CE0931">
                              <w:r>
                                <w:rPr>
                                  <w:rFonts w:ascii="Symbol" w:hAnsi="Symbol" w:cs="Symbol"/>
                                  <w:color w:val="000000"/>
                                  <w:szCs w:val="24"/>
                                  <w:lang w:val="en-US"/>
                                </w:rPr>
                                <w:t></w:t>
                              </w:r>
                            </w:p>
                          </w:txbxContent>
                        </v:textbox>
                      </v:rect>
                      <v:rect id="Rectangle 838" o:spid="_x0000_s1212" style="position:absolute;left:14535;top:117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272967DF" w14:textId="77777777" w:rsidR="00CA2FBF" w:rsidRDefault="00CA2FBF" w:rsidP="00CE0931">
                              <w:r>
                                <w:rPr>
                                  <w:rFonts w:ascii="Symbol" w:hAnsi="Symbol" w:cs="Symbol"/>
                                  <w:color w:val="000000"/>
                                  <w:szCs w:val="24"/>
                                  <w:lang w:val="en-US"/>
                                </w:rPr>
                                <w:t></w:t>
                              </w:r>
                            </w:p>
                          </w:txbxContent>
                        </v:textbox>
                      </v:rect>
                      <v:rect id="Rectangle 839" o:spid="_x0000_s1213" style="position:absolute;left:14535;top:2870;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008D47CC" w14:textId="77777777" w:rsidR="00CA2FBF" w:rsidRDefault="00CA2FBF" w:rsidP="00CE0931">
                              <w:r>
                                <w:rPr>
                                  <w:rFonts w:ascii="Symbol" w:hAnsi="Symbol" w:cs="Symbol"/>
                                  <w:color w:val="000000"/>
                                  <w:szCs w:val="24"/>
                                  <w:lang w:val="en-US"/>
                                </w:rPr>
                                <w:t></w:t>
                              </w:r>
                            </w:p>
                          </w:txbxContent>
                        </v:textbox>
                      </v:rect>
                      <v:rect id="Rectangle 840" o:spid="_x0000_s1214" style="position:absolute;left:14535;top:196;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1AA7E538" w14:textId="77777777" w:rsidR="00CA2FBF" w:rsidRDefault="00CA2FBF" w:rsidP="00CE0931">
                              <w:r>
                                <w:rPr>
                                  <w:rFonts w:ascii="Symbol" w:hAnsi="Symbol" w:cs="Symbol"/>
                                  <w:color w:val="000000"/>
                                  <w:szCs w:val="24"/>
                                  <w:lang w:val="en-US"/>
                                </w:rPr>
                                <w:t></w:t>
                              </w:r>
                            </w:p>
                          </w:txbxContent>
                        </v:textbox>
                      </v:rect>
                      <v:rect id="Rectangle 841" o:spid="_x0000_s1215" style="position:absolute;left:16040;top:2470;width:933;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54C69C8C" w14:textId="77777777" w:rsidR="00CA2FBF" w:rsidRDefault="00CA2FBF" w:rsidP="00CE0931">
                              <w:r>
                                <w:rPr>
                                  <w:rFonts w:ascii="Symbol" w:hAnsi="Symbol" w:cs="Symbol"/>
                                  <w:color w:val="000000"/>
                                  <w:szCs w:val="24"/>
                                  <w:lang w:val="en-US"/>
                                </w:rPr>
                                <w:t></w:t>
                              </w:r>
                            </w:p>
                          </w:txbxContent>
                        </v:textbox>
                      </v:rect>
                      <v:rect id="Rectangle 842" o:spid="_x0000_s1216" style="position:absolute;left:15424;top:247;width:933;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149B1B72" w14:textId="77777777" w:rsidR="00CA2FBF" w:rsidRDefault="00CA2FBF" w:rsidP="00CE0931">
                              <w:r>
                                <w:rPr>
                                  <w:rFonts w:ascii="Symbol" w:hAnsi="Symbol" w:cs="Symbol"/>
                                  <w:color w:val="000000"/>
                                  <w:szCs w:val="24"/>
                                  <w:lang w:val="en-US"/>
                                </w:rPr>
                                <w:t></w:t>
                              </w:r>
                            </w:p>
                          </w:txbxContent>
                        </v:textbox>
                      </v:rect>
                      <v:rect id="Rectangle 843" o:spid="_x0000_s1217" style="position:absolute;left:11353;top:1270;width:839;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3A8C87C8" w14:textId="77777777" w:rsidR="00CA2FBF" w:rsidRDefault="00CA2FBF" w:rsidP="00CE0931">
                              <w:r>
                                <w:rPr>
                                  <w:rFonts w:ascii="Symbol" w:hAnsi="Symbol" w:cs="Symbol"/>
                                  <w:color w:val="000000"/>
                                  <w:szCs w:val="24"/>
                                  <w:lang w:val="en-US"/>
                                </w:rPr>
                                <w:t></w:t>
                              </w:r>
                            </w:p>
                          </w:txbxContent>
                        </v:textbox>
                      </v:rect>
                      <v:rect id="Rectangle 844" o:spid="_x0000_s1218" style="position:absolute;left:10471;top:1885;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421DEDE0" w14:textId="77777777" w:rsidR="00CA2FBF" w:rsidRDefault="00CA2FBF" w:rsidP="00CE0931">
                              <w:r>
                                <w:rPr>
                                  <w:rFonts w:ascii="Symbol" w:hAnsi="Symbol" w:cs="Symbol"/>
                                  <w:color w:val="000000"/>
                                  <w:szCs w:val="24"/>
                                  <w:lang w:val="en-US"/>
                                </w:rPr>
                                <w:t></w:t>
                              </w:r>
                            </w:p>
                          </w:txbxContent>
                        </v:textbox>
                      </v:rect>
                      <v:rect id="Rectangle 845" o:spid="_x0000_s1219" style="position:absolute;left:10471;top:117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31EA7390" w14:textId="77777777" w:rsidR="00CA2FBF" w:rsidRDefault="00CA2FBF" w:rsidP="00CE0931">
                              <w:r>
                                <w:rPr>
                                  <w:rFonts w:ascii="Symbol" w:hAnsi="Symbol" w:cs="Symbol"/>
                                  <w:color w:val="000000"/>
                                  <w:szCs w:val="24"/>
                                  <w:lang w:val="en-US"/>
                                </w:rPr>
                                <w:t></w:t>
                              </w:r>
                            </w:p>
                          </w:txbxContent>
                        </v:textbox>
                      </v:rect>
                      <v:rect id="Rectangle 846" o:spid="_x0000_s1220" style="position:absolute;left:10471;top:2870;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234C3FBC" w14:textId="77777777" w:rsidR="00CA2FBF" w:rsidRDefault="00CA2FBF" w:rsidP="00CE0931">
                              <w:r>
                                <w:rPr>
                                  <w:rFonts w:ascii="Symbol" w:hAnsi="Symbol" w:cs="Symbol"/>
                                  <w:color w:val="000000"/>
                                  <w:szCs w:val="24"/>
                                  <w:lang w:val="en-US"/>
                                </w:rPr>
                                <w:t></w:t>
                              </w:r>
                            </w:p>
                          </w:txbxContent>
                        </v:textbox>
                      </v:rect>
                      <v:rect id="Rectangle 847" o:spid="_x0000_s1221" style="position:absolute;left:10471;top:196;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11CD9A6F" w14:textId="77777777" w:rsidR="00CA2FBF" w:rsidRDefault="00CA2FBF" w:rsidP="00CE0931">
                              <w:r>
                                <w:rPr>
                                  <w:rFonts w:ascii="Symbol" w:hAnsi="Symbol" w:cs="Symbol"/>
                                  <w:color w:val="000000"/>
                                  <w:szCs w:val="24"/>
                                  <w:lang w:val="en-US"/>
                                </w:rPr>
                                <w:t></w:t>
                              </w:r>
                            </w:p>
                          </w:txbxContent>
                        </v:textbox>
                      </v:rect>
                      <v:rect id="Rectangle 848" o:spid="_x0000_s1222" style="position:absolute;left:5873;top:1885;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7B96E95F" w14:textId="77777777" w:rsidR="00CA2FBF" w:rsidRDefault="00CA2FBF" w:rsidP="00CE0931">
                              <w:r>
                                <w:rPr>
                                  <w:rFonts w:ascii="Symbol" w:hAnsi="Symbol" w:cs="Symbol"/>
                                  <w:color w:val="000000"/>
                                  <w:szCs w:val="24"/>
                                  <w:lang w:val="en-US"/>
                                </w:rPr>
                                <w:t></w:t>
                              </w:r>
                            </w:p>
                          </w:txbxContent>
                        </v:textbox>
                      </v:rect>
                      <v:rect id="Rectangle 849" o:spid="_x0000_s1223" style="position:absolute;left:5873;top:1174;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4AB04D0E" w14:textId="77777777" w:rsidR="00CA2FBF" w:rsidRDefault="00CA2FBF" w:rsidP="00CE0931">
                              <w:r>
                                <w:rPr>
                                  <w:rFonts w:ascii="Symbol" w:hAnsi="Symbol" w:cs="Symbol"/>
                                  <w:color w:val="000000"/>
                                  <w:szCs w:val="24"/>
                                  <w:lang w:val="en-US"/>
                                </w:rPr>
                                <w:t></w:t>
                              </w:r>
                            </w:p>
                          </w:txbxContent>
                        </v:textbox>
                      </v:rect>
                      <v:rect id="Rectangle 850" o:spid="_x0000_s1224" style="position:absolute;left:5873;top:2870;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696AC246" w14:textId="77777777" w:rsidR="00CA2FBF" w:rsidRDefault="00CA2FBF" w:rsidP="00CE0931">
                              <w:pPr>
                                <w:jc w:val="center"/>
                              </w:pPr>
                              <w:r>
                                <w:rPr>
                                  <w:rFonts w:ascii="Symbol" w:hAnsi="Symbol" w:cs="Symbol"/>
                                  <w:color w:val="000000"/>
                                  <w:szCs w:val="24"/>
                                  <w:lang w:val="en-US"/>
                                </w:rPr>
                                <w:t></w:t>
                              </w:r>
                            </w:p>
                          </w:txbxContent>
                        </v:textbox>
                      </v:rect>
                      <v:rect id="Rectangle 851" o:spid="_x0000_s1225" style="position:absolute;left:5873;top:196;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4122CC3A" w14:textId="77777777" w:rsidR="00CA2FBF" w:rsidRDefault="00CA2FBF" w:rsidP="00CE0931">
                              <w:r>
                                <w:rPr>
                                  <w:rFonts w:ascii="Symbol" w:hAnsi="Symbol" w:cs="Symbol"/>
                                  <w:color w:val="000000"/>
                                  <w:szCs w:val="24"/>
                                  <w:lang w:val="en-US"/>
                                </w:rPr>
                                <w:t></w:t>
                              </w:r>
                            </w:p>
                          </w:txbxContent>
                        </v:textbox>
                      </v:rect>
                      <v:rect id="Rectangle 852" o:spid="_x0000_s1226" style="position:absolute;left:7448;top:2470;width:934;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2A95CB0A" w14:textId="77777777" w:rsidR="00CA2FBF" w:rsidRDefault="00CA2FBF" w:rsidP="00CE0931">
                              <w:r>
                                <w:rPr>
                                  <w:rFonts w:ascii="Symbol" w:hAnsi="Symbol" w:cs="Symbol"/>
                                  <w:color w:val="000000"/>
                                  <w:szCs w:val="24"/>
                                  <w:lang w:val="en-US"/>
                                </w:rPr>
                                <w:t></w:t>
                              </w:r>
                            </w:p>
                          </w:txbxContent>
                        </v:textbox>
                      </v:rect>
                      <v:rect id="Rectangle 853" o:spid="_x0000_s1227" style="position:absolute;left:6762;top:247;width:934;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073E22BA" w14:textId="77777777" w:rsidR="00CA2FBF" w:rsidRDefault="00CA2FBF" w:rsidP="00CE0931">
                              <w:r>
                                <w:rPr>
                                  <w:rFonts w:ascii="Symbol" w:hAnsi="Symbol" w:cs="Symbol"/>
                                  <w:color w:val="000000"/>
                                  <w:szCs w:val="24"/>
                                  <w:lang w:val="en-US"/>
                                </w:rPr>
                                <w:t></w:t>
                              </w:r>
                            </w:p>
                          </w:txbxContent>
                        </v:textbox>
                      </v:rect>
                      <v:rect id="Rectangle 854" o:spid="_x0000_s1228" style="position:absolute;left:2616;top:1270;width:838;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6A10C795" w14:textId="77777777" w:rsidR="00CA2FBF" w:rsidRDefault="00CA2FBF" w:rsidP="00CE0931">
                              <w:r>
                                <w:rPr>
                                  <w:rFonts w:ascii="Symbol" w:hAnsi="Symbol" w:cs="Symbol"/>
                                  <w:color w:val="000000"/>
                                  <w:szCs w:val="24"/>
                                  <w:lang w:val="en-US"/>
                                </w:rPr>
                                <w:t></w:t>
                              </w:r>
                            </w:p>
                          </w:txbxContent>
                        </v:textbox>
                      </v:rect>
                      <v:rect id="Rectangle 855" o:spid="_x0000_s1229" style="position:absolute;left:17481;top:3022;width:45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5702E29F" w14:textId="77777777" w:rsidR="00CA2FBF" w:rsidRDefault="00CA2FBF" w:rsidP="00CE0931">
                              <w:r>
                                <w:rPr>
                                  <w:color w:val="000000"/>
                                  <w:sz w:val="14"/>
                                  <w:szCs w:val="14"/>
                                  <w:lang w:val="en-US"/>
                                </w:rPr>
                                <w:t>0</w:t>
                              </w:r>
                            </w:p>
                          </w:txbxContent>
                        </v:textbox>
                      </v:rect>
                      <v:rect id="Rectangle 856" o:spid="_x0000_s1230" style="position:absolute;left:18091;top:806;width:45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7A39657E" w14:textId="77777777" w:rsidR="00CA2FBF" w:rsidRDefault="00CA2FBF" w:rsidP="00CE0931">
                              <w:r>
                                <w:rPr>
                                  <w:color w:val="000000"/>
                                  <w:sz w:val="14"/>
                                  <w:szCs w:val="14"/>
                                  <w:lang w:val="en-US"/>
                                </w:rPr>
                                <w:t>0</w:t>
                              </w:r>
                            </w:p>
                          </w:txbxContent>
                        </v:textbox>
                      </v:rect>
                      <v:rect id="Rectangle 857" o:spid="_x0000_s1231" style="position:absolute;left:8737;top:3213;width:45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615E631E" w14:textId="77777777" w:rsidR="00CA2FBF" w:rsidRDefault="00CA2FBF" w:rsidP="00CE0931">
                              <w:r>
                                <w:rPr>
                                  <w:color w:val="000000"/>
                                  <w:sz w:val="14"/>
                                  <w:szCs w:val="14"/>
                                  <w:lang w:val="en-US"/>
                                </w:rPr>
                                <w:t>0</w:t>
                              </w:r>
                            </w:p>
                          </w:txbxContent>
                        </v:textbox>
                      </v:rect>
                      <v:rect id="Rectangle 858" o:spid="_x0000_s1232" style="position:absolute;left:9493;top:946;width:45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VhJwAAAAN0AAAAPAAAAZHJzL2Rvd25yZXYueG1sRE/bagIx&#10;EH0X/Icwgm+adZFWVqOIINjSF1c/YNjMXjCZLEl0t3/fFAp9m8O5zu4wWiNe5EPnWMFqmYEgrpzu&#10;uFFwv50XGxAhIms0jknBNwU47KeTHRbaDXylVxkbkUI4FKigjbEvpAxVSxbD0vXEiaudtxgT9I3U&#10;HocUbo3Ms+xNWuw4NbTY06ml6lE+rQJ5K8/DpjQ+c595/WU+LteanFLz2Xjcgog0xn/xn/ui0/z1&#10;ew6/36QT5P4HAAD//wMAUEsBAi0AFAAGAAgAAAAhANvh9svuAAAAhQEAABMAAAAAAAAAAAAAAAAA&#10;AAAAAFtDb250ZW50X1R5cGVzXS54bWxQSwECLQAUAAYACAAAACEAWvQsW78AAAAVAQAACwAAAAAA&#10;AAAAAAAAAAAfAQAAX3JlbHMvLnJlbHNQSwECLQAUAAYACAAAACEAHtlYScAAAADdAAAADwAAAAAA&#10;AAAAAAAAAAAHAgAAZHJzL2Rvd25yZXYueG1sUEsFBgAAAAADAAMAtwAAAPQCAAAAAA==&#10;" filled="f" stroked="f">
                        <v:textbox style="mso-fit-shape-to-text:t" inset="0,0,0,0">
                          <w:txbxContent>
                            <w:p w14:paraId="0802BA6C" w14:textId="77777777" w:rsidR="00CA2FBF" w:rsidRPr="00E43192" w:rsidRDefault="00CA2FBF" w:rsidP="00CE0931">
                              <w:r w:rsidRPr="00E43192">
                                <w:rPr>
                                  <w:color w:val="000000"/>
                                  <w:sz w:val="14"/>
                                  <w:szCs w:val="14"/>
                                  <w:lang w:val="en-US"/>
                                </w:rPr>
                                <w:t>0</w:t>
                              </w:r>
                            </w:p>
                          </w:txbxContent>
                        </v:textbox>
                      </v:rect>
                      <v:rect id="Rectangle 859" o:spid="_x0000_s1233" style="position:absolute;left:16973;top:2647;width:42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f3SwQAAAN0AAAAPAAAAZHJzL2Rvd25yZXYueG1sRE/bagIx&#10;EH0v+A9hBN9qVi0qq1GkINjii6sfMGxmL5hMliR1t3/fFATf5nCus90P1ogH+dA6VjCbZiCIS6db&#10;rhXcrsf3NYgQkTUax6TglwLsd6O3Leba9XyhRxFrkUI45KigibHLpQxlQxbD1HXEiauctxgT9LXU&#10;HvsUbo2cZ9lSWmw5NTTY0WdD5b34sQrktTj268L4zH3Pq7P5Ol0qckpNxsNhAyLSEF/ip/uk0/yP&#10;1QL+v0knyN0fAAAA//8DAFBLAQItABQABgAIAAAAIQDb4fbL7gAAAIUBAAATAAAAAAAAAAAAAAAA&#10;AAAAAABbQ29udGVudF9UeXBlc10ueG1sUEsBAi0AFAAGAAgAAAAhAFr0LFu/AAAAFQEAAAsAAAAA&#10;AAAAAAAAAAAAHwEAAF9yZWxzLy5yZWxzUEsBAi0AFAAGAAgAAAAhAHGV/dLBAAAA3QAAAA8AAAAA&#10;AAAAAAAAAAAABwIAAGRycy9kb3ducmV2LnhtbFBLBQYAAAAAAwADALcAAAD1AgAAAAA=&#10;" filled="f" stroked="f">
                        <v:textbox style="mso-fit-shape-to-text:t" inset="0,0,0,0">
                          <w:txbxContent>
                            <w:p w14:paraId="53ECE1AA" w14:textId="77777777" w:rsidR="00CA2FBF" w:rsidRPr="00E43192" w:rsidRDefault="00CA2FBF" w:rsidP="00CE0931">
                              <w:pPr>
                                <w:ind w:left="-1701"/>
                                <w:jc w:val="both"/>
                              </w:pPr>
                              <w:r w:rsidRPr="00E43192">
                                <w:rPr>
                                  <w:iCs/>
                                  <w:color w:val="000000"/>
                                  <w:szCs w:val="24"/>
                                  <w:lang w:val="en-US"/>
                                </w:rPr>
                                <w:t>t</w:t>
                              </w:r>
                            </w:p>
                          </w:txbxContent>
                        </v:textbox>
                      </v:rect>
                      <v:rect id="Rectangle 860" o:spid="_x0000_s1234" style="position:absolute;left:12693;top:2647;width:102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mwAAAAN0AAAAPAAAAZHJzL2Rvd25yZXYueG1sRE/bisIw&#10;EH0X/Icwgm+aKqLSNYoIgi6+WPcDhmZ6wWRSkqzt/v1mYcG3OZzr7A6DNeJFPrSOFSzmGQji0umW&#10;awVfj/NsCyJEZI3GMSn4oQCH/Xi0w1y7nu/0KmItUgiHHBU0MXa5lKFsyGKYu444cZXzFmOCvpba&#10;Y5/CrZHLLFtLiy2nhgY7OjVUPotvq0A+inO/LYzP3Oeyupnr5V6RU2o6GY4fICIN8S3+d190mr/a&#10;rODvm3SC3P8CAAD//wMAUEsBAi0AFAAGAAgAAAAhANvh9svuAAAAhQEAABMAAAAAAAAAAAAAAAAA&#10;AAAAAFtDb250ZW50X1R5cGVzXS54bWxQSwECLQAUAAYACAAAACEAWvQsW78AAAAVAQAACwAAAAAA&#10;AAAAAAAAAAAfAQAAX3JlbHMvLnJlbHNQSwECLQAUAAYACAAAACEA/nxlpsAAAADdAAAADwAAAAAA&#10;AAAAAAAAAAAHAgAAZHJzL2Rvd25yZXYueG1sUEsFBgAAAAADAAMAtwAAAPQCAAAAAA==&#10;" filled="f" stroked="f">
                        <v:textbox style="mso-fit-shape-to-text:t" inset="0,0,0,0">
                          <w:txbxContent>
                            <w:p w14:paraId="5024FC1D" w14:textId="77777777" w:rsidR="00CA2FBF" w:rsidRPr="00266954" w:rsidRDefault="00CA2FBF" w:rsidP="00CE0931">
                              <w:r w:rsidRPr="00266954">
                                <w:rPr>
                                  <w:iCs/>
                                  <w:color w:val="000000"/>
                                  <w:lang w:val="en-US"/>
                                </w:rPr>
                                <w:t>R</w:t>
                              </w:r>
                            </w:p>
                          </w:txbxContent>
                        </v:textbox>
                      </v:rect>
                      <v:rect id="Rectangle 861" o:spid="_x0000_s1235" style="position:absolute;left:12757;top:438;width:50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A9wQAAAN0AAAAPAAAAZHJzL2Rvd25yZXYueG1sRE/bagIx&#10;EH0v+A9hBN9qVrEqq1GkINjii6sfMGxmL5hMliR1t3/fFATf5nCus90P1ogH+dA6VjCbZiCIS6db&#10;rhXcrsf3NYgQkTUax6TglwLsd6O3Leba9XyhRxFrkUI45KigibHLpQxlQxbD1HXEiauctxgT9LXU&#10;HvsUbo2cZ9lSWmw5NTTY0WdD5b34sQrktTj268L4zH3Pq7P5Ol0qckpNxsNhAyLSEF/ip/uk0/zF&#10;6gP+v0knyN0fAAAA//8DAFBLAQItABQABgAIAAAAIQDb4fbL7gAAAIUBAAATAAAAAAAAAAAAAAAA&#10;AAAAAABbQ29udGVudF9UeXBlc10ueG1sUEsBAi0AFAAGAAgAAAAhAFr0LFu/AAAAFQEAAAsAAAAA&#10;AAAAAAAAAAAAHwEAAF9yZWxzLy5yZWxzUEsBAi0AFAAGAAgAAAAhAJEwwD3BAAAA3QAAAA8AAAAA&#10;AAAAAAAAAAAABwIAAGRycy9kb3ducmV2LnhtbFBLBQYAAAAAAwADALcAAAD1AgAAAAA=&#10;" filled="f" stroked="f">
                        <v:textbox style="mso-fit-shape-to-text:t" inset="0,0,0,0">
                          <w:txbxContent>
                            <w:p w14:paraId="3D607499" w14:textId="77777777" w:rsidR="00CA2FBF" w:rsidRPr="00266954" w:rsidRDefault="00CA2FBF" w:rsidP="00CE0931">
                              <w:r w:rsidRPr="00266954">
                                <w:rPr>
                                  <w:iCs/>
                                  <w:color w:val="000000"/>
                                  <w:lang w:val="en-US"/>
                                </w:rPr>
                                <w:t>I</w:t>
                              </w:r>
                            </w:p>
                          </w:txbxContent>
                        </v:textbox>
                      </v:rect>
                      <v:rect id="Rectangle 862" o:spid="_x0000_s1236" style="position:absolute;left:8375;top:2647;width:42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l5KwAAAAN0AAAAPAAAAZHJzL2Rvd25yZXYueG1sRE/bisIw&#10;EH0X/Icwwr5pqogrXaOIIKj4Yt0PGJrpBZNJSbK2+/cbQdi3OZzrbHaDNeJJPrSOFcxnGQji0umW&#10;awXf9+N0DSJEZI3GMSn4pQC77Xi0wVy7nm/0LGItUgiHHBU0MXa5lKFsyGKYuY44cZXzFmOCvpba&#10;Y5/CrZGLLFtJiy2nhgY7OjRUPoofq0Dei2O/LozP3GVRXc35dKvIKfUxGfZfICIN8V/8dp90mr/8&#10;XMHrm3SC3P4BAAD//wMAUEsBAi0AFAAGAAgAAAAhANvh9svuAAAAhQEAABMAAAAAAAAAAAAAAAAA&#10;AAAAAFtDb250ZW50X1R5cGVzXS54bWxQSwECLQAUAAYACAAAACEAWvQsW78AAAAVAQAACwAAAAAA&#10;AAAAAAAAAAAfAQAAX3JlbHMvLnJlbHNQSwECLQAUAAYACAAAACEAYeJeSsAAAADdAAAADwAAAAAA&#10;AAAAAAAAAAAHAgAAZHJzL2Rvd25yZXYueG1sUEsFBgAAAAADAAMAtwAAAPQCAAAAAA==&#10;" filled="f" stroked="f">
                        <v:textbox style="mso-fit-shape-to-text:t" inset="0,0,0,0">
                          <w:txbxContent>
                            <w:p w14:paraId="394A5CCE" w14:textId="77777777" w:rsidR="00CA2FBF" w:rsidRPr="00E43192" w:rsidRDefault="00CA2FBF" w:rsidP="00CE0931">
                              <w:r w:rsidRPr="00E43192">
                                <w:rPr>
                                  <w:iCs/>
                                  <w:color w:val="000000"/>
                                  <w:szCs w:val="24"/>
                                  <w:lang w:val="en-US"/>
                                </w:rPr>
                                <w:t>t</w:t>
                              </w:r>
                            </w:p>
                          </w:txbxContent>
                        </v:textbox>
                      </v:rect>
                      <v:rect id="Rectangle 863" o:spid="_x0000_s1237" style="position:absolute;left:4324;top:2647;width:10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vvRwAAAAN0AAAAPAAAAZHJzL2Rvd25yZXYueG1sRE/bisIw&#10;EH0X/Icwgm+aKrJK1ygiCLr4Yt0PGJrpBZNJSbK2+/dmQdi3OZzrbPeDNeJJPrSOFSzmGQji0umW&#10;awXf99NsAyJEZI3GMSn4pQD73Xi0xVy7nm/0LGItUgiHHBU0MXa5lKFsyGKYu444cZXzFmOCvpba&#10;Y5/CrZHLLPuQFltODQ12dGyofBQ/VoG8F6d+Uxifua9ldTWX860ip9R0Mhw+QUQa4r/47T7rNH+1&#10;XsPfN+kEuXsBAAD//wMAUEsBAi0AFAAGAAgAAAAhANvh9svuAAAAhQEAABMAAAAAAAAAAAAAAAAA&#10;AAAAAFtDb250ZW50X1R5cGVzXS54bWxQSwECLQAUAAYACAAAACEAWvQsW78AAAAVAQAACwAAAAAA&#10;AAAAAAAAAAAfAQAAX3JlbHMvLnJlbHNQSwECLQAUAAYACAAAACEADq770cAAAADdAAAADwAAAAAA&#10;AAAAAAAAAAAHAgAAZHJzL2Rvd25yZXYueG1sUEsFBgAAAAADAAMAtwAAAPQCAAAAAA==&#10;" filled="f" stroked="f">
                        <v:textbox style="mso-fit-shape-to-text:t" inset="0,0,0,0">
                          <w:txbxContent>
                            <w:p w14:paraId="7942B993" w14:textId="77777777" w:rsidR="00CA2FBF" w:rsidRPr="00266954" w:rsidRDefault="00CA2FBF" w:rsidP="00CE0931">
                              <w:r w:rsidRPr="00266954">
                                <w:rPr>
                                  <w:iCs/>
                                  <w:color w:val="000000"/>
                                  <w:lang w:val="en-US"/>
                                </w:rPr>
                                <w:t>R</w:t>
                              </w:r>
                            </w:p>
                          </w:txbxContent>
                        </v:textbox>
                      </v:rect>
                      <v:rect id="Rectangle 864" o:spid="_x0000_s1238" style="position:absolute;left:4025;top:438;width:50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xAAAAN0AAAAPAAAAZHJzL2Rvd25yZXYueG1sRI/dagIx&#10;EIXvhb5DmELvarYiVrZGkYKgxRvXPsCwmf3BZLIkqbt9+85FwbsZzplzvtnsJu/UnWLqAxt4mxeg&#10;iOtge24NfF8Pr2tQKSNbdIHJwC8l2G2fZhssbRj5Qvcqt0pCOJVooMt5KLVOdUce0zwMxKI1IXrM&#10;ssZW24ijhHunF0Wx0h57loYOB/rsqL5VP96AvlaHcV25WISvRXN2p+OloWDMy/O0/wCVacoP8//1&#10;0Qr+8l1w5RsZQW//AAAA//8DAFBLAQItABQABgAIAAAAIQDb4fbL7gAAAIUBAAATAAAAAAAAAAAA&#10;AAAAAAAAAABbQ29udGVudF9UeXBlc10ueG1sUEsBAi0AFAAGAAgAAAAhAFr0LFu/AAAAFQEAAAsA&#10;AAAAAAAAAAAAAAAAHwEAAF9yZWxzLy5yZWxzUEsBAi0AFAAGAAgAAAAhAH8xb6PEAAAA3QAAAA8A&#10;AAAAAAAAAAAAAAAABwIAAGRycy9kb3ducmV2LnhtbFBLBQYAAAAAAwADALcAAAD4AgAAAAA=&#10;" filled="f" stroked="f">
                        <v:textbox style="mso-fit-shape-to-text:t" inset="0,0,0,0">
                          <w:txbxContent>
                            <w:p w14:paraId="25987DD2" w14:textId="77777777" w:rsidR="00CA2FBF" w:rsidRPr="00266954" w:rsidRDefault="00CA2FBF" w:rsidP="00CE0931">
                              <w:r w:rsidRPr="00266954">
                                <w:rPr>
                                  <w:iCs/>
                                  <w:color w:val="000000"/>
                                  <w:lang w:val="en-US"/>
                                </w:rPr>
                                <w:t>I</w:t>
                              </w:r>
                            </w:p>
                          </w:txbxContent>
                        </v:textbox>
                      </v:rect>
                      <v:rect id="Rectangle 865" o:spid="_x0000_s1239" style="position:absolute;left:279;top:1447;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co4wQAAAN0AAAAPAAAAZHJzL2Rvd25yZXYueG1sRE/bagIx&#10;EH0v+A9hBN9qVpGqq1GkINjii6sfMGxmL5hMliR1t3/fFATf5nCus90P1ogH+dA6VjCbZiCIS6db&#10;rhXcrsf3FYgQkTUax6TglwLsd6O3Leba9XyhRxFrkUI45KigibHLpQxlQxbD1HXEiauctxgT9LXU&#10;HvsUbo2cZ9mHtNhyamiwo8+GynvxYxXIa3HsV4XxmfueV2fzdbpU5JSajIfDBkSkIb7ET/dJp/mL&#10;5Rr+v0knyN0fAAAA//8DAFBLAQItABQABgAIAAAAIQDb4fbL7gAAAIUBAAATAAAAAAAAAAAAAAAA&#10;AAAAAABbQ29udGVudF9UeXBlc10ueG1sUEsBAi0AFAAGAAgAAAAhAFr0LFu/AAAAFQEAAAsAAAAA&#10;AAAAAAAAAAAAHwEAAF9yZWxzLy5yZWxzUEsBAi0AFAAGAAgAAAAhABB9yjjBAAAA3QAAAA8AAAAA&#10;AAAAAAAAAAAABwIAAGRycy9kb3ducmV2LnhtbFBLBQYAAAAAAwADALcAAAD1AgAAAAA=&#10;" filled="f" stroked="f">
                        <v:textbox style="mso-fit-shape-to-text:t" inset="0,0,0,0">
                          <w:txbxContent>
                            <w:p w14:paraId="67B1714F" w14:textId="77777777" w:rsidR="00CA2FBF" w:rsidRPr="00266954" w:rsidRDefault="00CA2FBF" w:rsidP="00CE0931">
                              <w:r w:rsidRPr="00266954">
                                <w:rPr>
                                  <w:iCs/>
                                  <w:color w:val="000000"/>
                                  <w:lang w:val="en-US"/>
                                </w:rPr>
                                <w:t>F</w:t>
                              </w:r>
                            </w:p>
                          </w:txbxContent>
                        </v:textbox>
                      </v:rect>
                      <v:rect id="Rectangle 866" o:spid="_x0000_s1240" style="position:absolute;left:17430;top:711;width:54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hOCxAAAAN0AAAAPAAAAZHJzL2Rvd25yZXYueG1sRI/NagMx&#10;DITvhb6DUaC3xptQyrKJE0IgkJZesskDiLX2h9jyYrvZ7dtXh0JvEjOa+bTdz96pB8U0BDawWhag&#10;iJtgB+4M3K6n1xJUysgWXWAy8EMJ9rvnpy1WNkx8oUedOyUhnCo00Oc8VlqnpiePaRlGYtHaED1m&#10;WWOnbcRJwr3T66J41x4HloYeRzr21Nzrb29AX+vTVNYuFuFz3X65j/OlpWDMy2I+bEBlmvO/+e/6&#10;bAX/rRR++UZG0LtfAAAA//8DAFBLAQItABQABgAIAAAAIQDb4fbL7gAAAIUBAAATAAAAAAAAAAAA&#10;AAAAAAAAAABbQ29udGVudF9UeXBlc10ueG1sUEsBAi0AFAAGAAgAAAAhAFr0LFu/AAAAFQEAAAsA&#10;AAAAAAAAAAAAAAAAHwEAAF9yZWxzLy5yZWxzUEsBAi0AFAAGAAgAAAAhALSSE4LEAAAA3QAAAA8A&#10;AAAAAAAAAAAAAAAABwIAAGRycy9kb3ducmV2LnhtbFBLBQYAAAAAAwADALcAAAD4AgAAAAA=&#10;" filled="f" stroked="f">
                        <v:textbox style="mso-fit-shape-to-text:t" inset="0,0,0,0">
                          <w:txbxContent>
                            <w:p w14:paraId="598A6B30" w14:textId="77777777" w:rsidR="00CA2FBF" w:rsidRPr="00E43192" w:rsidRDefault="00CA2FBF" w:rsidP="00CE0931">
                              <w:r w:rsidRPr="00E43192">
                                <w:rPr>
                                  <w:iCs/>
                                  <w:color w:val="000000"/>
                                  <w:sz w:val="14"/>
                                  <w:szCs w:val="14"/>
                                  <w:lang w:val="en-US"/>
                                </w:rPr>
                                <w:t>T</w:t>
                              </w:r>
                            </w:p>
                          </w:txbxContent>
                        </v:textbox>
                      </v:rect>
                      <v:rect id="Rectangle 867" o:spid="_x0000_s1241" style="position:absolute;left:13646;top:3308;width:29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rYZwAAAAN0AAAAPAAAAZHJzL2Rvd25yZXYueG1sRE/bisIw&#10;EH1f8B/CCL6tqSJLqUYRQXBlX6x+wNBML5hMSpK19e+NsLBvczjX2exGa8SDfOgcK1jMMxDEldMd&#10;Nwpu1+NnDiJEZI3GMSl4UoDddvKxwUK7gS/0KGMjUgiHAhW0MfaFlKFqyWKYu544cbXzFmOCvpHa&#10;45DCrZHLLPuSFjtODS32dGipupe/VoG8lschL43P3HlZ/5jv06Ump9RsOu7XICKN8V/85z7pNH+V&#10;L+D9TTpBbl8AAAD//wMAUEsBAi0AFAAGAAgAAAAhANvh9svuAAAAhQEAABMAAAAAAAAAAAAAAAAA&#10;AAAAAFtDb250ZW50X1R5cGVzXS54bWxQSwECLQAUAAYACAAAACEAWvQsW78AAAAVAQAACwAAAAAA&#10;AAAAAAAAAAAfAQAAX3JlbHMvLnJlbHNQSwECLQAUAAYACAAAACEA2962GcAAAADdAAAADwAAAAAA&#10;AAAAAAAAAAAHAgAAZHJzL2Rvd25yZXYueG1sUEsFBgAAAAADAAMAtwAAAPQCAAAAAA==&#10;" filled="f" stroked="f">
                        <v:textbox style="mso-fit-shape-to-text:t" inset="0,0,0,0">
                          <w:txbxContent>
                            <w:p w14:paraId="40EA7DBB" w14:textId="77777777" w:rsidR="00CA2FBF" w:rsidRPr="00E43192" w:rsidRDefault="00CA2FBF" w:rsidP="00CE0931">
                              <w:r w:rsidRPr="00E43192">
                                <w:rPr>
                                  <w:iCs/>
                                  <w:color w:val="000000"/>
                                  <w:sz w:val="14"/>
                                  <w:szCs w:val="14"/>
                                  <w:lang w:val="en-US"/>
                                </w:rPr>
                                <w:t>r</w:t>
                              </w:r>
                            </w:p>
                          </w:txbxContent>
                        </v:textbox>
                      </v:rect>
                      <v:rect id="Rectangle 868" o:spid="_x0000_s1242" style="position:absolute;left:13373;top:723;width:495;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huwQAAAN0AAAAPAAAAZHJzL2Rvd25yZXYueG1sRE/dasIw&#10;FL4XfIdwhN3ZdGVIqUYZA0HHbqw+wKE5/WHJSUmi7d5+GQy8Ox/f79kdZmvEg3wYHCt4zXIQxI3T&#10;A3cKbtfjugQRIrJG45gU/FCAw3652GGl3cQXetSxEymEQ4UK+hjHSsrQ9GQxZG4kTlzrvMWYoO+k&#10;9jilcGtkkecbaXHg1NDjSB89Nd/13SqQ1/o4lbXxufss2i9zPl1ackq9rOb3LYhIc3yK/90nnea/&#10;lQX8fZNOkPtfAAAA//8DAFBLAQItABQABgAIAAAAIQDb4fbL7gAAAIUBAAATAAAAAAAAAAAAAAAA&#10;AAAAAABbQ29udGVudF9UeXBlc10ueG1sUEsBAi0AFAAGAAgAAAAhAFr0LFu/AAAAFQEAAAsAAAAA&#10;AAAAAAAAAAAAHwEAAF9yZWxzLy5yZWxzUEsBAi0AFAAGAAgAAAAhACsMKG7BAAAA3QAAAA8AAAAA&#10;AAAAAAAAAAAABwIAAGRycy9kb3ducmV2LnhtbFBLBQYAAAAAAwADALcAAAD1AgAAAAA=&#10;" filled="f" stroked="f">
                        <v:textbox style="mso-fit-shape-to-text:t" inset="0,0,0,0">
                          <w:txbxContent>
                            <w:p w14:paraId="61469F56" w14:textId="77777777" w:rsidR="00CA2FBF" w:rsidRDefault="00CA2FBF" w:rsidP="00CE0931">
                              <w:r>
                                <w:rPr>
                                  <w:i/>
                                  <w:iCs/>
                                  <w:color w:val="000000"/>
                                  <w:sz w:val="14"/>
                                  <w:szCs w:val="14"/>
                                  <w:lang w:val="en-US"/>
                                </w:rPr>
                                <w:t>T</w:t>
                              </w:r>
                            </w:p>
                          </w:txbxContent>
                        </v:textbox>
                      </v:rect>
                      <v:rect id="Rectangle 869" o:spid="_x0000_s1243" style="position:absolute;left:8845;top:908;width:64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I31wAAAAN0AAAAPAAAAZHJzL2Rvd25yZXYueG1sRE/bagIx&#10;EH0X+g9hCr5ptiqyrEYpgmCLL65+wLCZvWAyWZLobv++KRR8m8O5znY/WiOe5EPnWMHHPANBXDnd&#10;caPgdj3OchAhIms0jknBDwXY794mWyy0G/hCzzI2IoVwKFBBG2NfSBmqliyGueuJE1c7bzEm6Bup&#10;PQ4p3Bq5yLK1tNhxamixp0NL1b18WAXyWh6HvDQ+c9+L+my+TpeanFLT9/FzAyLSGF/if/dJp/mr&#10;fAl/36QT5O4XAAD//wMAUEsBAi0AFAAGAAgAAAAhANvh9svuAAAAhQEAABMAAAAAAAAAAAAAAAAA&#10;AAAAAFtDb250ZW50X1R5cGVzXS54bWxQSwECLQAUAAYACAAAACEAWvQsW78AAAAVAQAACwAAAAAA&#10;AAAAAAAAAAAfAQAAX3JlbHMvLnJlbHNQSwECLQAUAAYACAAAACEARECN9cAAAADdAAAADwAAAAAA&#10;AAAAAAAAAAAHAgAAZHJzL2Rvd25yZXYueG1sUEsFBgAAAAADAAMAtwAAAPQCAAAAAA==&#10;" filled="f" stroked="f">
                        <v:textbox style="mso-fit-shape-to-text:t" inset="0,0,0,0">
                          <w:txbxContent>
                            <w:p w14:paraId="6C69DEFC" w14:textId="77777777" w:rsidR="00CA2FBF" w:rsidRPr="00E43192" w:rsidRDefault="00CA2FBF" w:rsidP="00CE0931">
                              <w:r w:rsidRPr="00E43192">
                                <w:rPr>
                                  <w:iCs/>
                                  <w:color w:val="000000"/>
                                  <w:sz w:val="14"/>
                                  <w:szCs w:val="14"/>
                                  <w:lang w:val="en-US"/>
                                </w:rPr>
                                <w:t>D</w:t>
                              </w:r>
                            </w:p>
                          </w:txbxContent>
                        </v:textbox>
                      </v:rect>
                      <v:rect id="Rectangle 870" o:spid="_x0000_s1244" style="position:absolute;left:4718;top:869;width:647;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WBwAAAAN0AAAAPAAAAZHJzL2Rvd25yZXYueG1sRE/bisIw&#10;EH1f8B/CCL6tqSJLqUYRQXBlX6x+wNBML5hMShJt9++NsLBvczjX2exGa8STfOgcK1jMMxDEldMd&#10;Nwpu1+NnDiJEZI3GMSn4pQC77eRjg4V2A1/oWcZGpBAOBSpoY+wLKUPVksUwdz1x4mrnLcYEfSO1&#10;xyGFWyOXWfYlLXacGlrs6dBSdS8fVoG8lschL43P3HlZ/5jv06Ump9RsOu7XICKN8V/85z7pNH+V&#10;r+D9TTpBbl8AAAD//wMAUEsBAi0AFAAGAAgAAAAhANvh9svuAAAAhQEAABMAAAAAAAAAAAAAAAAA&#10;AAAAAFtDb250ZW50X1R5cGVzXS54bWxQSwECLQAUAAYACAAAACEAWvQsW78AAAAVAQAACwAAAAAA&#10;AAAAAAAAAAAfAQAAX3JlbHMvLnJlbHNQSwECLQAUAAYACAAAACEAy6kVgcAAAADdAAAADwAAAAAA&#10;AAAAAAAAAAAHAgAAZHJzL2Rvd25yZXYueG1sUEsFBgAAAAADAAMAtwAAAPQCAAAAAA==&#10;" filled="f" stroked="f">
                        <v:textbox style="mso-fit-shape-to-text:t" inset="0,0,0,0">
                          <w:txbxContent>
                            <w:p w14:paraId="6E66C9F2" w14:textId="77777777" w:rsidR="00CA2FBF" w:rsidRDefault="00CA2FBF" w:rsidP="00CE0931">
                              <w:r>
                                <w:rPr>
                                  <w:i/>
                                  <w:iCs/>
                                  <w:color w:val="000000"/>
                                  <w:sz w:val="14"/>
                                  <w:szCs w:val="14"/>
                                  <w:lang w:val="en-US"/>
                                </w:rPr>
                                <w:t>D</w:t>
                              </w:r>
                            </w:p>
                          </w:txbxContent>
                        </v:textbox>
                      </v:rect>
                      <v:rect id="Rectangle 871" o:spid="_x0000_s1245" style="position:absolute;left:1263;top:2012;width:69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bAawAAAAN0AAAAPAAAAZHJzL2Rvd25yZXYueG1sRE/bagIx&#10;EH0X+g9hCr5ptqKyrEYpgmCLL65+wLCZvWAyWZLobv++KRR8m8O5znY/WiOe5EPnWMHHPANBXDnd&#10;caPgdj3OchAhIms0jknBDwXY794mWyy0G/hCzzI2IoVwKFBBG2NfSBmqliyGueuJE1c7bzEm6Bup&#10;PQ4p3Bq5yLK1tNhxamixp0NL1b18WAXyWh6HvDQ+c9+L+my+TpeanFLT9/FzAyLSGF/if/dJp/nL&#10;fAV/36QT5O4XAAD//wMAUEsBAi0AFAAGAAgAAAAhANvh9svuAAAAhQEAABMAAAAAAAAAAAAAAAAA&#10;AAAAAFtDb250ZW50X1R5cGVzXS54bWxQSwECLQAUAAYACAAAACEAWvQsW78AAAAVAQAACwAAAAAA&#10;AAAAAAAAAAAfAQAAX3JlbHMvLnJlbHNQSwECLQAUAAYACAAAACEApOWwGsAAAADdAAAADwAAAAAA&#10;AAAAAAAAAAAHAgAAZHJzL2Rvd25yZXYueG1sUEsFBgAAAAADAAMAtwAAAPQCAAAAAA==&#10;" filled="f" stroked="f">
                        <v:textbox style="mso-fit-shape-to-text:t" inset="0,0,0,0">
                          <w:txbxContent>
                            <w:p w14:paraId="505F214D" w14:textId="77777777" w:rsidR="00CA2FBF" w:rsidRPr="00E43192" w:rsidRDefault="00CA2FBF" w:rsidP="00CE0931">
                              <w:r w:rsidRPr="00E43192">
                                <w:rPr>
                                  <w:iCs/>
                                  <w:color w:val="000000"/>
                                  <w:sz w:val="14"/>
                                  <w:szCs w:val="14"/>
                                  <w:lang w:val="en-US"/>
                                </w:rPr>
                                <w:t>pl</w:t>
                              </w:r>
                            </w:p>
                          </w:txbxContent>
                        </v:textbox>
                      </v:rect>
                      <v:rect id="Rectangle 872" o:spid="_x0000_s1246" style="position:absolute;left:16357;top:247;width:104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y5twAAAAN0AAAAPAAAAZHJzL2Rvd25yZXYueG1sRE/bisIw&#10;EH1f8B/CCL6tqSJSqlGWBUGXfbH6AUMzvWAyKUm09e83C4JvczjX2e5Ha8SDfOgcK1jMMxDEldMd&#10;Nwqul8NnDiJEZI3GMSl4UoD9bvKxxUK7gc/0KGMjUgiHAhW0MfaFlKFqyWKYu544cbXzFmOCvpHa&#10;45DCrZHLLFtLix2nhhZ7+m6pupV3q0BeysOQl8Zn7mdZ/5rT8VyTU2o2Hb82ICKN8S1+uY86zV/l&#10;a/j/Jp0gd38AAAD//wMAUEsBAi0AFAAGAAgAAAAhANvh9svuAAAAhQEAABMAAAAAAAAAAAAAAAAA&#10;AAAAAFtDb250ZW50X1R5cGVzXS54bWxQSwECLQAUAAYACAAAACEAWvQsW78AAAAVAQAACwAAAAAA&#10;AAAAAAAAAAAfAQAAX3JlbHMvLnJlbHNQSwECLQAUAAYACAAAACEAVDcubcAAAADdAAAADwAAAAAA&#10;AAAAAAAAAAAHAgAAZHJzL2Rvd25yZXYueG1sUEsFBgAAAAADAAMAtwAAAPQCAAAAAA==&#10;" filled="f" stroked="f">
                        <v:textbox style="mso-fit-shape-to-text:t" inset="0,0,0,0">
                          <w:txbxContent>
                            <w:p w14:paraId="09F83882" w14:textId="77777777" w:rsidR="00CA2FBF" w:rsidRPr="00E43192" w:rsidRDefault="00CA2FBF" w:rsidP="00CE0931">
                              <w:r w:rsidRPr="00E43192">
                                <w:rPr>
                                  <w:rFonts w:ascii="Symbol" w:hAnsi="Symbol" w:cs="Symbol"/>
                                  <w:iCs/>
                                  <w:color w:val="000000"/>
                                  <w:szCs w:val="24"/>
                                  <w:lang w:val="en-US"/>
                                </w:rPr>
                                <w:t></w:t>
                              </w:r>
                            </w:p>
                          </w:txbxContent>
                        </v:textbox>
                      </v:rect>
                      <v:rect id="Rectangle 873" o:spid="_x0000_s1247" style="position:absolute;left:7689;top:247;width:104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4v2wAAAAN0AAAAPAAAAZHJzL2Rvd25yZXYueG1sRE/bagIx&#10;EH0X+g9hCr5ptiK6rEYpgmCLL65+wLCZvWAyWZLobv++KRR8m8O5znY/WiOe5EPnWMHHPANBXDnd&#10;caPgdj3OchAhIms0jknBDwXY794mWyy0G/hCzzI2IoVwKFBBG2NfSBmqliyGueuJE1c7bzEm6Bup&#10;PQ4p3Bq5yLKVtNhxamixp0NL1b18WAXyWh6HvDQ+c9+L+my+TpeanFLT9/FzAyLSGF/if/dJp/nL&#10;fA1/36QT5O4XAAD//wMAUEsBAi0AFAAGAAgAAAAhANvh9svuAAAAhQEAABMAAAAAAAAAAAAAAAAA&#10;AAAAAFtDb250ZW50X1R5cGVzXS54bWxQSwECLQAUAAYACAAAACEAWvQsW78AAAAVAQAACwAAAAAA&#10;AAAAAAAAAAAfAQAAX3JlbHMvLnJlbHNQSwECLQAUAAYACAAAACEAO3uL9sAAAADdAAAADwAAAAAA&#10;AAAAAAAAAAAHAgAAZHJzL2Rvd25yZXYueG1sUEsFBgAAAAADAAMAtwAAAPQCAAAAAA==&#10;" filled="f" stroked="f">
                        <v:textbox style="mso-fit-shape-to-text:t" inset="0,0,0,0">
                          <w:txbxContent>
                            <w:p w14:paraId="1CB158FE" w14:textId="77777777" w:rsidR="00CA2FBF" w:rsidRPr="00E43192" w:rsidRDefault="00CA2FBF" w:rsidP="00CE0931">
                              <w:r w:rsidRPr="00E43192">
                                <w:rPr>
                                  <w:rFonts w:ascii="Symbol" w:hAnsi="Symbol" w:cs="Symbol"/>
                                  <w:iCs/>
                                  <w:color w:val="000000"/>
                                  <w:szCs w:val="24"/>
                                  <w:lang w:val="en-US"/>
                                </w:rPr>
                                <w:t></w:t>
                              </w:r>
                            </w:p>
                          </w:txbxContent>
                        </v:textbox>
                      </v:rect>
                      <w10:anchorlock/>
                    </v:group>
                  </w:pict>
                </mc:Fallback>
              </mc:AlternateContent>
            </w:r>
          </w:p>
          <w:tbl>
            <w:tblPr>
              <w:tblW w:w="672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CellMar>
                <w:left w:w="0" w:type="dxa"/>
                <w:right w:w="0" w:type="dxa"/>
              </w:tblCellMar>
              <w:tblLook w:val="01E0" w:firstRow="1" w:lastRow="1" w:firstColumn="1" w:lastColumn="1" w:noHBand="0" w:noVBand="0"/>
            </w:tblPr>
            <w:tblGrid>
              <w:gridCol w:w="729"/>
              <w:gridCol w:w="251"/>
              <w:gridCol w:w="5742"/>
            </w:tblGrid>
            <w:tr w:rsidR="00FA247E" w:rsidRPr="00FA247E" w14:paraId="737D0BA1" w14:textId="77777777" w:rsidTr="00EB4026">
              <w:trPr>
                <w:trHeight w:val="321"/>
              </w:trPr>
              <w:tc>
                <w:tcPr>
                  <w:tcW w:w="6722" w:type="dxa"/>
                  <w:gridSpan w:val="3"/>
                </w:tcPr>
                <w:p w14:paraId="7F58247F" w14:textId="77777777" w:rsidR="00CE0931" w:rsidRPr="00FA247E" w:rsidRDefault="00CE0931" w:rsidP="00CE0931">
                  <w:pPr>
                    <w:spacing w:after="120" w:line="220" w:lineRule="exact"/>
                    <w:ind w:left="113" w:right="1134"/>
                    <w:jc w:val="both"/>
                    <w:rPr>
                      <w:color w:val="000000" w:themeColor="text1"/>
                    </w:rPr>
                  </w:pPr>
                  <w:r w:rsidRPr="00FA247E">
                    <w:rPr>
                      <w:color w:val="000000" w:themeColor="text1"/>
                    </w:rPr>
                    <w:t>Where:</w:t>
                  </w:r>
                </w:p>
              </w:tc>
            </w:tr>
            <w:tr w:rsidR="00FA247E" w:rsidRPr="00FA247E" w14:paraId="466A4154" w14:textId="77777777" w:rsidTr="00EB4026">
              <w:trPr>
                <w:trHeight w:val="514"/>
              </w:trPr>
              <w:tc>
                <w:tcPr>
                  <w:tcW w:w="729" w:type="dxa"/>
                </w:tcPr>
                <w:p w14:paraId="1F34041F" w14:textId="77777777" w:rsidR="00CE0931" w:rsidRPr="00FA247E" w:rsidRDefault="00CE0931" w:rsidP="00CE0931">
                  <w:pPr>
                    <w:spacing w:after="100" w:line="220" w:lineRule="exact"/>
                    <w:ind w:left="170"/>
                    <w:jc w:val="both"/>
                    <w:rPr>
                      <w:color w:val="000000" w:themeColor="text1"/>
                    </w:rPr>
                  </w:pPr>
                  <w:r w:rsidRPr="00FA247E">
                    <w:rPr>
                      <w:color w:val="000000" w:themeColor="text1"/>
                    </w:rPr>
                    <w:t>I</w:t>
                  </w:r>
                  <w:r w:rsidRPr="00FA247E">
                    <w:rPr>
                      <w:color w:val="000000" w:themeColor="text1"/>
                      <w:vertAlign w:val="subscript"/>
                    </w:rPr>
                    <w:t>D</w:t>
                  </w:r>
                </w:p>
              </w:tc>
              <w:tc>
                <w:tcPr>
                  <w:tcW w:w="251" w:type="dxa"/>
                </w:tcPr>
                <w:p w14:paraId="298ECAA4" w14:textId="77777777" w:rsidR="00CE0931" w:rsidRPr="00FA247E" w:rsidRDefault="00CE0931" w:rsidP="00CE0931">
                  <w:pPr>
                    <w:spacing w:after="100" w:line="220" w:lineRule="exact"/>
                    <w:ind w:right="1134"/>
                    <w:jc w:val="right"/>
                    <w:rPr>
                      <w:color w:val="000000" w:themeColor="text1"/>
                    </w:rPr>
                  </w:pPr>
                </w:p>
              </w:tc>
              <w:tc>
                <w:tcPr>
                  <w:tcW w:w="5742" w:type="dxa"/>
                </w:tcPr>
                <w:p w14:paraId="6600C3F3" w14:textId="77777777" w:rsidR="00CE0931" w:rsidRPr="00FA247E" w:rsidRDefault="00CE0931" w:rsidP="00F427A1">
                  <w:pPr>
                    <w:spacing w:after="100" w:line="220" w:lineRule="exact"/>
                    <w:ind w:left="54" w:right="61"/>
                    <w:jc w:val="both"/>
                    <w:rPr>
                      <w:color w:val="000000" w:themeColor="text1"/>
                    </w:rPr>
                  </w:pPr>
                  <w:r w:rsidRPr="00FA247E">
                    <w:rPr>
                      <w:color w:val="000000" w:themeColor="text1"/>
                    </w:rPr>
                    <w:t>is the test drum inertia in rotation, in kilogram meter squared,</w:t>
                  </w:r>
                </w:p>
              </w:tc>
            </w:tr>
            <w:tr w:rsidR="00FA247E" w:rsidRPr="00FA247E" w14:paraId="450D7253" w14:textId="77777777" w:rsidTr="00EB4026">
              <w:trPr>
                <w:trHeight w:val="288"/>
              </w:trPr>
              <w:tc>
                <w:tcPr>
                  <w:tcW w:w="729" w:type="dxa"/>
                </w:tcPr>
                <w:p w14:paraId="75591D9C" w14:textId="77777777" w:rsidR="00CE0931" w:rsidRPr="00FA247E" w:rsidRDefault="00CE0931" w:rsidP="00CE0931">
                  <w:pPr>
                    <w:spacing w:after="100" w:line="220" w:lineRule="exact"/>
                    <w:ind w:left="170"/>
                    <w:jc w:val="both"/>
                    <w:rPr>
                      <w:color w:val="000000" w:themeColor="text1"/>
                    </w:rPr>
                  </w:pPr>
                  <w:r w:rsidRPr="00FA247E">
                    <w:rPr>
                      <w:color w:val="000000" w:themeColor="text1"/>
                    </w:rPr>
                    <w:t>R</w:t>
                  </w:r>
                </w:p>
              </w:tc>
              <w:tc>
                <w:tcPr>
                  <w:tcW w:w="251" w:type="dxa"/>
                </w:tcPr>
                <w:p w14:paraId="76D1F1AA" w14:textId="77777777" w:rsidR="00CE0931" w:rsidRPr="00FA247E" w:rsidRDefault="00CE0931" w:rsidP="00CE0931">
                  <w:pPr>
                    <w:spacing w:after="100" w:line="220" w:lineRule="exact"/>
                    <w:ind w:right="1134"/>
                    <w:jc w:val="right"/>
                    <w:rPr>
                      <w:color w:val="000000" w:themeColor="text1"/>
                    </w:rPr>
                  </w:pPr>
                </w:p>
              </w:tc>
              <w:tc>
                <w:tcPr>
                  <w:tcW w:w="5742" w:type="dxa"/>
                </w:tcPr>
                <w:p w14:paraId="6F30FAAB" w14:textId="77777777" w:rsidR="00CE0931" w:rsidRPr="00FA247E" w:rsidRDefault="00CE0931" w:rsidP="00F427A1">
                  <w:pPr>
                    <w:spacing w:after="100" w:line="220" w:lineRule="exact"/>
                    <w:ind w:left="54" w:right="61"/>
                    <w:jc w:val="both"/>
                    <w:rPr>
                      <w:color w:val="000000" w:themeColor="text1"/>
                    </w:rPr>
                  </w:pPr>
                  <w:r w:rsidRPr="00FA247E">
                    <w:rPr>
                      <w:color w:val="000000" w:themeColor="text1"/>
                    </w:rPr>
                    <w:t>is the test drum surface radius, in meter,</w:t>
                  </w:r>
                </w:p>
              </w:tc>
            </w:tr>
            <w:tr w:rsidR="00FA247E" w:rsidRPr="00FA247E" w14:paraId="287A59AA" w14:textId="77777777" w:rsidTr="00EB4026">
              <w:trPr>
                <w:trHeight w:val="514"/>
              </w:trPr>
              <w:tc>
                <w:tcPr>
                  <w:tcW w:w="729" w:type="dxa"/>
                </w:tcPr>
                <w:p w14:paraId="2FE7ABE7" w14:textId="77777777" w:rsidR="00CE0931" w:rsidRPr="00FA247E" w:rsidRDefault="00CE0931" w:rsidP="00CE0931">
                  <w:pPr>
                    <w:spacing w:after="100" w:line="220" w:lineRule="exact"/>
                    <w:ind w:left="170"/>
                    <w:jc w:val="both"/>
                    <w:rPr>
                      <w:color w:val="000000" w:themeColor="text1"/>
                    </w:rPr>
                  </w:pPr>
                  <w:r w:rsidRPr="00FA247E">
                    <w:rPr>
                      <w:color w:val="000000" w:themeColor="text1"/>
                    </w:rPr>
                    <w:sym w:font="Symbol" w:char="F077"/>
                  </w:r>
                  <w:r w:rsidRPr="00FA247E">
                    <w:rPr>
                      <w:color w:val="000000" w:themeColor="text1"/>
                      <w:vertAlign w:val="subscript"/>
                    </w:rPr>
                    <w:t>D0</w:t>
                  </w:r>
                </w:p>
              </w:tc>
              <w:tc>
                <w:tcPr>
                  <w:tcW w:w="251" w:type="dxa"/>
                </w:tcPr>
                <w:p w14:paraId="65BA76E9" w14:textId="77777777" w:rsidR="00CE0931" w:rsidRPr="00FA247E" w:rsidRDefault="00CE0931" w:rsidP="00CE0931">
                  <w:pPr>
                    <w:spacing w:after="100" w:line="220" w:lineRule="exact"/>
                    <w:ind w:right="1134"/>
                    <w:jc w:val="right"/>
                    <w:rPr>
                      <w:color w:val="000000" w:themeColor="text1"/>
                    </w:rPr>
                  </w:pPr>
                </w:p>
              </w:tc>
              <w:tc>
                <w:tcPr>
                  <w:tcW w:w="5742" w:type="dxa"/>
                </w:tcPr>
                <w:p w14:paraId="3D70B91D" w14:textId="77777777" w:rsidR="00CE0931" w:rsidRPr="00FA247E" w:rsidRDefault="00CE0931" w:rsidP="00F427A1">
                  <w:pPr>
                    <w:spacing w:after="100" w:line="220" w:lineRule="exact"/>
                    <w:ind w:left="54" w:right="61"/>
                    <w:jc w:val="both"/>
                    <w:rPr>
                      <w:color w:val="000000" w:themeColor="text1"/>
                    </w:rPr>
                  </w:pPr>
                  <w:r w:rsidRPr="00FA247E">
                    <w:rPr>
                      <w:color w:val="000000" w:themeColor="text1"/>
                    </w:rPr>
                    <w:t>is the test drum angular speed, without tyre, in radians per second,</w:t>
                  </w:r>
                </w:p>
              </w:tc>
            </w:tr>
            <w:tr w:rsidR="00FA247E" w:rsidRPr="00FA247E" w14:paraId="4AE61F4A" w14:textId="77777777" w:rsidTr="00EB4026">
              <w:trPr>
                <w:trHeight w:val="514"/>
              </w:trPr>
              <w:tc>
                <w:tcPr>
                  <w:tcW w:w="729" w:type="dxa"/>
                </w:tcPr>
                <w:p w14:paraId="78CE9736" w14:textId="77777777" w:rsidR="00CE0931" w:rsidRPr="00FA247E" w:rsidRDefault="00CE0931" w:rsidP="00CE0931">
                  <w:pPr>
                    <w:spacing w:after="100" w:line="220" w:lineRule="exact"/>
                    <w:ind w:left="170"/>
                    <w:jc w:val="both"/>
                    <w:rPr>
                      <w:color w:val="000000" w:themeColor="text1"/>
                    </w:rPr>
                  </w:pPr>
                  <w:r w:rsidRPr="00FA247E">
                    <w:rPr>
                      <w:color w:val="000000" w:themeColor="text1"/>
                    </w:rPr>
                    <w:sym w:font="Symbol" w:char="F044"/>
                  </w:r>
                  <w:r w:rsidRPr="00FA247E">
                    <w:rPr>
                      <w:color w:val="000000" w:themeColor="text1"/>
                    </w:rPr>
                    <w:t>t</w:t>
                  </w:r>
                  <w:r w:rsidRPr="00FA247E">
                    <w:rPr>
                      <w:color w:val="000000" w:themeColor="text1"/>
                      <w:vertAlign w:val="subscript"/>
                    </w:rPr>
                    <w:t>0</w:t>
                  </w:r>
                </w:p>
              </w:tc>
              <w:tc>
                <w:tcPr>
                  <w:tcW w:w="251" w:type="dxa"/>
                </w:tcPr>
                <w:p w14:paraId="288BE542" w14:textId="77777777" w:rsidR="00CE0931" w:rsidRPr="00FA247E" w:rsidRDefault="00CE0931" w:rsidP="00CE0931">
                  <w:pPr>
                    <w:spacing w:after="100" w:line="220" w:lineRule="exact"/>
                    <w:ind w:right="1134"/>
                    <w:jc w:val="right"/>
                    <w:rPr>
                      <w:color w:val="000000" w:themeColor="text1"/>
                    </w:rPr>
                  </w:pPr>
                </w:p>
              </w:tc>
              <w:tc>
                <w:tcPr>
                  <w:tcW w:w="5742" w:type="dxa"/>
                </w:tcPr>
                <w:p w14:paraId="19E6EB85" w14:textId="77777777" w:rsidR="00CE0931" w:rsidRPr="00FA247E" w:rsidRDefault="00CE0931" w:rsidP="00F427A1">
                  <w:pPr>
                    <w:spacing w:after="100" w:line="220" w:lineRule="exact"/>
                    <w:ind w:left="54" w:right="61"/>
                    <w:jc w:val="both"/>
                    <w:rPr>
                      <w:color w:val="000000" w:themeColor="text1"/>
                    </w:rPr>
                  </w:pPr>
                  <w:r w:rsidRPr="00FA247E">
                    <w:rPr>
                      <w:color w:val="000000" w:themeColor="text1"/>
                    </w:rPr>
                    <w:t>is the time increment chosen for the measurement of the parasitic losses without tyre, in second,</w:t>
                  </w:r>
                </w:p>
              </w:tc>
            </w:tr>
            <w:tr w:rsidR="00FA247E" w:rsidRPr="00FA247E" w14:paraId="6103089C" w14:textId="77777777" w:rsidTr="00EB4026">
              <w:trPr>
                <w:trHeight w:val="514"/>
              </w:trPr>
              <w:tc>
                <w:tcPr>
                  <w:tcW w:w="729" w:type="dxa"/>
                </w:tcPr>
                <w:p w14:paraId="794B28C7" w14:textId="77777777" w:rsidR="00CE0931" w:rsidRPr="00FA247E" w:rsidRDefault="00CE0931" w:rsidP="00CE0931">
                  <w:pPr>
                    <w:spacing w:after="100" w:line="220" w:lineRule="exact"/>
                    <w:ind w:left="170"/>
                    <w:jc w:val="both"/>
                    <w:rPr>
                      <w:color w:val="000000" w:themeColor="text1"/>
                    </w:rPr>
                  </w:pPr>
                  <w:r w:rsidRPr="00FA247E">
                    <w:rPr>
                      <w:color w:val="000000" w:themeColor="text1"/>
                    </w:rPr>
                    <w:t>I</w:t>
                  </w:r>
                  <w:r w:rsidRPr="00FA247E">
                    <w:rPr>
                      <w:color w:val="000000" w:themeColor="text1"/>
                      <w:vertAlign w:val="subscript"/>
                    </w:rPr>
                    <w:t>T</w:t>
                  </w:r>
                </w:p>
              </w:tc>
              <w:tc>
                <w:tcPr>
                  <w:tcW w:w="251" w:type="dxa"/>
                </w:tcPr>
                <w:p w14:paraId="536864C2" w14:textId="77777777" w:rsidR="00CE0931" w:rsidRPr="00FA247E" w:rsidRDefault="00CE0931" w:rsidP="00CE0931">
                  <w:pPr>
                    <w:spacing w:after="100" w:line="220" w:lineRule="exact"/>
                    <w:ind w:right="1134"/>
                    <w:jc w:val="right"/>
                    <w:rPr>
                      <w:color w:val="000000" w:themeColor="text1"/>
                    </w:rPr>
                  </w:pPr>
                </w:p>
              </w:tc>
              <w:tc>
                <w:tcPr>
                  <w:tcW w:w="5742" w:type="dxa"/>
                </w:tcPr>
                <w:p w14:paraId="66EE5A17" w14:textId="77777777" w:rsidR="00CE0931" w:rsidRPr="00FA247E" w:rsidRDefault="00CE0931" w:rsidP="00F427A1">
                  <w:pPr>
                    <w:spacing w:after="100" w:line="220" w:lineRule="exact"/>
                    <w:ind w:left="54" w:right="61"/>
                    <w:jc w:val="both"/>
                    <w:rPr>
                      <w:color w:val="000000" w:themeColor="text1"/>
                    </w:rPr>
                  </w:pPr>
                  <w:r w:rsidRPr="00FA247E">
                    <w:rPr>
                      <w:color w:val="000000" w:themeColor="text1"/>
                    </w:rPr>
                    <w:t>is the spindle, tyre and wheel inertia in rotation, in kilogram meter squared,</w:t>
                  </w:r>
                </w:p>
              </w:tc>
            </w:tr>
            <w:tr w:rsidR="00FA247E" w:rsidRPr="00FA247E" w14:paraId="30A0E3CF" w14:textId="77777777" w:rsidTr="00EB4026">
              <w:trPr>
                <w:trHeight w:val="305"/>
              </w:trPr>
              <w:tc>
                <w:tcPr>
                  <w:tcW w:w="729" w:type="dxa"/>
                </w:tcPr>
                <w:p w14:paraId="4C6E23DC" w14:textId="77777777" w:rsidR="00CE0931" w:rsidRPr="00FA247E" w:rsidRDefault="00CE0931" w:rsidP="00CE0931">
                  <w:pPr>
                    <w:spacing w:after="100" w:line="220" w:lineRule="exact"/>
                    <w:ind w:left="170"/>
                    <w:jc w:val="both"/>
                    <w:rPr>
                      <w:color w:val="000000" w:themeColor="text1"/>
                    </w:rPr>
                  </w:pPr>
                  <w:r w:rsidRPr="00FA247E">
                    <w:rPr>
                      <w:color w:val="000000" w:themeColor="text1"/>
                    </w:rPr>
                    <w:t>R</w:t>
                  </w:r>
                  <w:r w:rsidRPr="00FA247E">
                    <w:rPr>
                      <w:color w:val="000000" w:themeColor="text1"/>
                      <w:vertAlign w:val="subscript"/>
                    </w:rPr>
                    <w:t>r</w:t>
                  </w:r>
                </w:p>
              </w:tc>
              <w:tc>
                <w:tcPr>
                  <w:tcW w:w="251" w:type="dxa"/>
                </w:tcPr>
                <w:p w14:paraId="38628AEF" w14:textId="77777777" w:rsidR="00CE0931" w:rsidRPr="00FA247E" w:rsidRDefault="00CE0931" w:rsidP="00CE0931">
                  <w:pPr>
                    <w:spacing w:after="100" w:line="220" w:lineRule="exact"/>
                    <w:ind w:right="1134"/>
                    <w:jc w:val="right"/>
                    <w:rPr>
                      <w:color w:val="000000" w:themeColor="text1"/>
                    </w:rPr>
                  </w:pPr>
                </w:p>
              </w:tc>
              <w:tc>
                <w:tcPr>
                  <w:tcW w:w="5742" w:type="dxa"/>
                </w:tcPr>
                <w:p w14:paraId="3778CEC3" w14:textId="77777777" w:rsidR="00CE0931" w:rsidRPr="00FA247E" w:rsidRDefault="00CE0931" w:rsidP="00F427A1">
                  <w:pPr>
                    <w:spacing w:after="100" w:line="220" w:lineRule="exact"/>
                    <w:ind w:left="54" w:right="61"/>
                    <w:jc w:val="both"/>
                    <w:rPr>
                      <w:color w:val="000000" w:themeColor="text1"/>
                    </w:rPr>
                  </w:pPr>
                  <w:r w:rsidRPr="00FA247E">
                    <w:rPr>
                      <w:color w:val="000000" w:themeColor="text1"/>
                    </w:rPr>
                    <w:t>is the tyre rolling radius, in metre,</w:t>
                  </w:r>
                </w:p>
              </w:tc>
            </w:tr>
            <w:tr w:rsidR="00FA247E" w:rsidRPr="00FA247E" w14:paraId="1F3997C5" w14:textId="77777777" w:rsidTr="00EB4026">
              <w:trPr>
                <w:trHeight w:val="498"/>
              </w:trPr>
              <w:tc>
                <w:tcPr>
                  <w:tcW w:w="729" w:type="dxa"/>
                </w:tcPr>
                <w:p w14:paraId="2750554A" w14:textId="77777777" w:rsidR="00CE0931" w:rsidRPr="00FA247E" w:rsidRDefault="00CE0931" w:rsidP="00CE0931">
                  <w:pPr>
                    <w:spacing w:after="100" w:line="220" w:lineRule="exact"/>
                    <w:ind w:left="170"/>
                    <w:jc w:val="both"/>
                    <w:rPr>
                      <w:color w:val="000000" w:themeColor="text1"/>
                    </w:rPr>
                  </w:pPr>
                  <w:r w:rsidRPr="00FA247E">
                    <w:rPr>
                      <w:color w:val="000000" w:themeColor="text1"/>
                    </w:rPr>
                    <w:sym w:font="Symbol" w:char="F077"/>
                  </w:r>
                  <w:r w:rsidRPr="00FA247E">
                    <w:rPr>
                      <w:color w:val="000000" w:themeColor="text1"/>
                      <w:vertAlign w:val="subscript"/>
                    </w:rPr>
                    <w:t>T0</w:t>
                  </w:r>
                </w:p>
              </w:tc>
              <w:tc>
                <w:tcPr>
                  <w:tcW w:w="251" w:type="dxa"/>
                </w:tcPr>
                <w:p w14:paraId="4FE4D099" w14:textId="77777777" w:rsidR="00CE0931" w:rsidRPr="00FA247E" w:rsidRDefault="00CE0931" w:rsidP="00CE0931">
                  <w:pPr>
                    <w:spacing w:after="100" w:line="220" w:lineRule="exact"/>
                    <w:ind w:right="1134"/>
                    <w:jc w:val="right"/>
                    <w:rPr>
                      <w:color w:val="000000" w:themeColor="text1"/>
                    </w:rPr>
                  </w:pPr>
                </w:p>
              </w:tc>
              <w:tc>
                <w:tcPr>
                  <w:tcW w:w="5742" w:type="dxa"/>
                </w:tcPr>
                <w:p w14:paraId="182359D2" w14:textId="77777777" w:rsidR="00CE0931" w:rsidRPr="00FA247E" w:rsidRDefault="00CE0931" w:rsidP="00F427A1">
                  <w:pPr>
                    <w:spacing w:after="100" w:line="220" w:lineRule="exact"/>
                    <w:ind w:left="54" w:right="61"/>
                    <w:jc w:val="both"/>
                    <w:rPr>
                      <w:color w:val="000000" w:themeColor="text1"/>
                    </w:rPr>
                  </w:pPr>
                  <w:r w:rsidRPr="00FA247E">
                    <w:rPr>
                      <w:color w:val="000000" w:themeColor="text1"/>
                    </w:rPr>
                    <w:t>is the tyre angular speed, unloaded tyre, in radian per second.</w:t>
                  </w:r>
                </w:p>
              </w:tc>
            </w:tr>
          </w:tbl>
          <w:p w14:paraId="7F80292B" w14:textId="77777777" w:rsidR="00CE0931" w:rsidRPr="00FA247E" w:rsidRDefault="00CE0931" w:rsidP="005F3023">
            <w:pPr>
              <w:spacing w:after="120"/>
              <w:ind w:left="3402" w:right="1134" w:hanging="3303"/>
              <w:jc w:val="both"/>
              <w:rPr>
                <w:color w:val="000000" w:themeColor="text1"/>
              </w:rPr>
            </w:pPr>
            <w:r w:rsidRPr="00FA247E">
              <w:rPr>
                <w:color w:val="000000" w:themeColor="text1"/>
              </w:rPr>
              <w:t xml:space="preserve">or </w:t>
            </w:r>
          </w:p>
          <w:p w14:paraId="72B85732" w14:textId="77777777" w:rsidR="00CE0931" w:rsidRPr="00FA247E" w:rsidRDefault="00CE0931" w:rsidP="00CE0931">
            <w:pPr>
              <w:tabs>
                <w:tab w:val="left" w:pos="600"/>
              </w:tabs>
              <w:ind w:left="2268" w:right="1134"/>
              <w:contextualSpacing/>
              <w:rPr>
                <w:bCs/>
                <w:color w:val="000000" w:themeColor="text1"/>
              </w:rPr>
            </w:pPr>
            <w:r w:rsidRPr="00FA247E">
              <w:rPr>
                <w:bCs/>
                <w:color w:val="000000" w:themeColor="text1"/>
                <w:position w:val="-26"/>
              </w:rPr>
              <w:object w:dxaOrig="1840" w:dyaOrig="600" w14:anchorId="1CAACE32">
                <v:shape id="_x0000_i1029" type="#_x0000_t75" style="width:111.75pt;height:36.75pt" o:ole="">
                  <v:imagedata r:id="rId68" o:title=""/>
                </v:shape>
                <o:OLEObject Type="Embed" ProgID="Equation.3" ShapeID="_x0000_i1029" DrawAspect="Content" ObjectID="_1827410923" r:id="rId69"/>
              </w:object>
            </w:r>
          </w:p>
          <w:p w14:paraId="24F60DAE" w14:textId="77777777" w:rsidR="005F3023" w:rsidRPr="00FA247E" w:rsidRDefault="00CE0931" w:rsidP="007A6767">
            <w:pPr>
              <w:pStyle w:val="ListParagraph"/>
              <w:tabs>
                <w:tab w:val="left" w:pos="75"/>
              </w:tabs>
              <w:suppressAutoHyphens/>
              <w:ind w:left="75"/>
              <w:jc w:val="both"/>
              <w:rPr>
                <w:color w:val="000000" w:themeColor="text1"/>
                <w:sz w:val="20"/>
              </w:rPr>
            </w:pPr>
            <w:r w:rsidRPr="00FA247E">
              <w:rPr>
                <w:color w:val="000000" w:themeColor="text1"/>
              </w:rPr>
              <w:tab/>
            </w:r>
          </w:p>
          <w:tbl>
            <w:tblPr>
              <w:tblW w:w="6623" w:type="dxa"/>
              <w:tblInd w:w="9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CellMar>
                <w:left w:w="0" w:type="dxa"/>
                <w:right w:w="0" w:type="dxa"/>
              </w:tblCellMar>
              <w:tblLook w:val="01E0" w:firstRow="1" w:lastRow="1" w:firstColumn="1" w:lastColumn="1" w:noHBand="0" w:noVBand="0"/>
            </w:tblPr>
            <w:tblGrid>
              <w:gridCol w:w="773"/>
              <w:gridCol w:w="254"/>
              <w:gridCol w:w="5596"/>
            </w:tblGrid>
            <w:tr w:rsidR="00FA247E" w:rsidRPr="00FA247E" w14:paraId="1C05369C" w14:textId="77777777" w:rsidTr="00EB4026">
              <w:trPr>
                <w:trHeight w:val="241"/>
              </w:trPr>
              <w:tc>
                <w:tcPr>
                  <w:tcW w:w="6623" w:type="dxa"/>
                  <w:gridSpan w:val="3"/>
                </w:tcPr>
                <w:p w14:paraId="0E779113" w14:textId="77777777" w:rsidR="00F427A1" w:rsidRPr="00FA247E" w:rsidRDefault="00F427A1" w:rsidP="00F427A1">
                  <w:pPr>
                    <w:keepNext/>
                    <w:keepLines/>
                    <w:spacing w:after="100"/>
                    <w:jc w:val="both"/>
                    <w:rPr>
                      <w:color w:val="000000" w:themeColor="text1"/>
                    </w:rPr>
                  </w:pPr>
                  <w:r w:rsidRPr="00FA247E">
                    <w:rPr>
                      <w:color w:val="000000" w:themeColor="text1"/>
                    </w:rPr>
                    <w:t>Where:</w:t>
                  </w:r>
                </w:p>
              </w:tc>
            </w:tr>
            <w:tr w:rsidR="00FA247E" w:rsidRPr="00FA247E" w14:paraId="1A0F0D50" w14:textId="77777777" w:rsidTr="00EB4026">
              <w:trPr>
                <w:trHeight w:val="228"/>
              </w:trPr>
              <w:tc>
                <w:tcPr>
                  <w:tcW w:w="773" w:type="dxa"/>
                </w:tcPr>
                <w:p w14:paraId="0F0CB4B3" w14:textId="77777777" w:rsidR="005F3023" w:rsidRPr="00FA247E" w:rsidRDefault="005F3023" w:rsidP="00F427A1">
                  <w:pPr>
                    <w:keepNext/>
                    <w:keepLines/>
                    <w:spacing w:after="100"/>
                    <w:ind w:left="170"/>
                    <w:jc w:val="both"/>
                    <w:rPr>
                      <w:strike/>
                      <w:color w:val="000000" w:themeColor="text1"/>
                    </w:rPr>
                  </w:pPr>
                  <w:r w:rsidRPr="00FA247E">
                    <w:rPr>
                      <w:color w:val="000000" w:themeColor="text1"/>
                    </w:rPr>
                    <w:t>I</w:t>
                  </w:r>
                  <w:r w:rsidRPr="00FA247E">
                    <w:rPr>
                      <w:rFonts w:ascii="Times New Roman Bold" w:hAnsi="Times New Roman Bold" w:cs="Times New Roman Bold"/>
                      <w:color w:val="000000" w:themeColor="text1"/>
                      <w:vertAlign w:val="subscript"/>
                    </w:rPr>
                    <w:t>D</w:t>
                  </w:r>
                </w:p>
              </w:tc>
              <w:tc>
                <w:tcPr>
                  <w:tcW w:w="254" w:type="dxa"/>
                </w:tcPr>
                <w:p w14:paraId="757CE914" w14:textId="77777777" w:rsidR="005F3023" w:rsidRPr="00FA247E" w:rsidRDefault="005F3023" w:rsidP="00F427A1">
                  <w:pPr>
                    <w:keepNext/>
                    <w:keepLines/>
                    <w:spacing w:after="100"/>
                    <w:ind w:right="1134"/>
                    <w:jc w:val="right"/>
                    <w:rPr>
                      <w:strike/>
                      <w:color w:val="000000" w:themeColor="text1"/>
                    </w:rPr>
                  </w:pPr>
                </w:p>
              </w:tc>
              <w:tc>
                <w:tcPr>
                  <w:tcW w:w="5596" w:type="dxa"/>
                </w:tcPr>
                <w:p w14:paraId="54068AFE" w14:textId="77777777" w:rsidR="005F3023" w:rsidRPr="00FA247E" w:rsidRDefault="005F3023" w:rsidP="00F427A1">
                  <w:pPr>
                    <w:keepNext/>
                    <w:keepLines/>
                    <w:spacing w:after="100"/>
                    <w:ind w:left="99" w:right="118"/>
                    <w:jc w:val="both"/>
                    <w:rPr>
                      <w:strike/>
                      <w:color w:val="000000" w:themeColor="text1"/>
                    </w:rPr>
                  </w:pPr>
                  <w:r w:rsidRPr="00FA247E">
                    <w:rPr>
                      <w:color w:val="000000" w:themeColor="text1"/>
                    </w:rPr>
                    <w:t>is the test drum inertia in rotation, in kilogram meter squared,</w:t>
                  </w:r>
                </w:p>
              </w:tc>
            </w:tr>
            <w:tr w:rsidR="00FA247E" w:rsidRPr="00FA247E" w14:paraId="28AA5347" w14:textId="77777777" w:rsidTr="00EB4026">
              <w:trPr>
                <w:trHeight w:val="241"/>
              </w:trPr>
              <w:tc>
                <w:tcPr>
                  <w:tcW w:w="773" w:type="dxa"/>
                </w:tcPr>
                <w:p w14:paraId="4E7E8423" w14:textId="77777777" w:rsidR="005F3023" w:rsidRPr="00FA247E" w:rsidRDefault="005F3023" w:rsidP="00F427A1">
                  <w:pPr>
                    <w:keepNext/>
                    <w:keepLines/>
                    <w:spacing w:after="100"/>
                    <w:ind w:left="170"/>
                    <w:jc w:val="both"/>
                    <w:rPr>
                      <w:strike/>
                      <w:color w:val="000000" w:themeColor="text1"/>
                    </w:rPr>
                  </w:pPr>
                  <w:r w:rsidRPr="00FA247E">
                    <w:rPr>
                      <w:color w:val="000000" w:themeColor="text1"/>
                    </w:rPr>
                    <w:t>R</w:t>
                  </w:r>
                </w:p>
              </w:tc>
              <w:tc>
                <w:tcPr>
                  <w:tcW w:w="254" w:type="dxa"/>
                </w:tcPr>
                <w:p w14:paraId="66A016E4" w14:textId="77777777" w:rsidR="005F3023" w:rsidRPr="00FA247E" w:rsidRDefault="005F3023" w:rsidP="00F427A1">
                  <w:pPr>
                    <w:keepNext/>
                    <w:keepLines/>
                    <w:spacing w:after="100"/>
                    <w:ind w:right="1134"/>
                    <w:jc w:val="right"/>
                    <w:rPr>
                      <w:strike/>
                      <w:color w:val="000000" w:themeColor="text1"/>
                    </w:rPr>
                  </w:pPr>
                </w:p>
              </w:tc>
              <w:tc>
                <w:tcPr>
                  <w:tcW w:w="5596" w:type="dxa"/>
                </w:tcPr>
                <w:p w14:paraId="269B236A" w14:textId="77777777" w:rsidR="005F3023" w:rsidRPr="00FA247E" w:rsidRDefault="005F3023" w:rsidP="00F427A1">
                  <w:pPr>
                    <w:keepNext/>
                    <w:keepLines/>
                    <w:spacing w:after="100"/>
                    <w:ind w:left="99" w:right="118"/>
                    <w:jc w:val="both"/>
                    <w:rPr>
                      <w:strike/>
                      <w:color w:val="000000" w:themeColor="text1"/>
                    </w:rPr>
                  </w:pPr>
                  <w:r w:rsidRPr="00FA247E">
                    <w:rPr>
                      <w:color w:val="000000" w:themeColor="text1"/>
                    </w:rPr>
                    <w:t>is the test drum surface radius, in meter,</w:t>
                  </w:r>
                </w:p>
              </w:tc>
            </w:tr>
            <w:tr w:rsidR="00FA247E" w:rsidRPr="00FA247E" w14:paraId="429D376E" w14:textId="77777777" w:rsidTr="00EB4026">
              <w:trPr>
                <w:trHeight w:val="406"/>
              </w:trPr>
              <w:tc>
                <w:tcPr>
                  <w:tcW w:w="773" w:type="dxa"/>
                </w:tcPr>
                <w:p w14:paraId="2949A65B" w14:textId="77777777" w:rsidR="005F3023" w:rsidRPr="00FA247E" w:rsidRDefault="005F3023" w:rsidP="00F427A1">
                  <w:pPr>
                    <w:spacing w:after="100"/>
                    <w:ind w:left="170"/>
                    <w:jc w:val="both"/>
                    <w:rPr>
                      <w:strike/>
                      <w:color w:val="000000" w:themeColor="text1"/>
                    </w:rPr>
                  </w:pPr>
                  <w:r w:rsidRPr="00FA247E">
                    <w:rPr>
                      <w:bCs/>
                      <w:color w:val="000000" w:themeColor="text1"/>
                    </w:rPr>
                    <w:t>j</w:t>
                  </w:r>
                  <w:r w:rsidRPr="00FA247E">
                    <w:rPr>
                      <w:bCs/>
                      <w:color w:val="000000" w:themeColor="text1"/>
                      <w:vertAlign w:val="subscript"/>
                    </w:rPr>
                    <w:t>D0</w:t>
                  </w:r>
                </w:p>
              </w:tc>
              <w:tc>
                <w:tcPr>
                  <w:tcW w:w="254" w:type="dxa"/>
                </w:tcPr>
                <w:p w14:paraId="097FC98D" w14:textId="77777777" w:rsidR="005F3023" w:rsidRPr="00FA247E" w:rsidRDefault="005F3023" w:rsidP="00F427A1">
                  <w:pPr>
                    <w:spacing w:after="100"/>
                    <w:ind w:right="1134"/>
                    <w:jc w:val="right"/>
                    <w:rPr>
                      <w:strike/>
                      <w:color w:val="000000" w:themeColor="text1"/>
                    </w:rPr>
                  </w:pPr>
                </w:p>
              </w:tc>
              <w:tc>
                <w:tcPr>
                  <w:tcW w:w="5596" w:type="dxa"/>
                </w:tcPr>
                <w:p w14:paraId="0663ED8F" w14:textId="77777777" w:rsidR="005F3023" w:rsidRPr="00FA247E" w:rsidRDefault="005F3023" w:rsidP="00F427A1">
                  <w:pPr>
                    <w:spacing w:after="100"/>
                    <w:ind w:left="99" w:right="118"/>
                    <w:jc w:val="both"/>
                    <w:rPr>
                      <w:bCs/>
                      <w:color w:val="000000" w:themeColor="text1"/>
                    </w:rPr>
                  </w:pPr>
                  <w:r w:rsidRPr="00FA247E">
                    <w:rPr>
                      <w:bCs/>
                      <w:color w:val="000000" w:themeColor="text1"/>
                    </w:rPr>
                    <w:t>is the deceleration of the test drum, without tyre, in radians per second squared,</w:t>
                  </w:r>
                </w:p>
              </w:tc>
            </w:tr>
            <w:tr w:rsidR="00FA247E" w:rsidRPr="00FA247E" w14:paraId="783135EC" w14:textId="77777777" w:rsidTr="00EB4026">
              <w:trPr>
                <w:trHeight w:val="406"/>
              </w:trPr>
              <w:tc>
                <w:tcPr>
                  <w:tcW w:w="773" w:type="dxa"/>
                </w:tcPr>
                <w:p w14:paraId="24643E72" w14:textId="77777777" w:rsidR="005F3023" w:rsidRPr="00FA247E" w:rsidRDefault="005F3023" w:rsidP="00F427A1">
                  <w:pPr>
                    <w:spacing w:after="100"/>
                    <w:ind w:left="170"/>
                    <w:jc w:val="both"/>
                    <w:rPr>
                      <w:strike/>
                      <w:color w:val="000000" w:themeColor="text1"/>
                    </w:rPr>
                  </w:pPr>
                  <w:r w:rsidRPr="00FA247E">
                    <w:rPr>
                      <w:color w:val="000000" w:themeColor="text1"/>
                    </w:rPr>
                    <w:t>I</w:t>
                  </w:r>
                  <w:r w:rsidRPr="00FA247E">
                    <w:rPr>
                      <w:rFonts w:ascii="Times New Roman Bold" w:hAnsi="Times New Roman Bold" w:cs="Times New Roman Bold"/>
                      <w:color w:val="000000" w:themeColor="text1"/>
                      <w:vertAlign w:val="subscript"/>
                    </w:rPr>
                    <w:t>T</w:t>
                  </w:r>
                </w:p>
              </w:tc>
              <w:tc>
                <w:tcPr>
                  <w:tcW w:w="254" w:type="dxa"/>
                </w:tcPr>
                <w:p w14:paraId="34BC59D5" w14:textId="77777777" w:rsidR="005F3023" w:rsidRPr="00FA247E" w:rsidRDefault="005F3023" w:rsidP="00F427A1">
                  <w:pPr>
                    <w:spacing w:after="100"/>
                    <w:ind w:right="1134"/>
                    <w:jc w:val="right"/>
                    <w:rPr>
                      <w:strike/>
                      <w:color w:val="000000" w:themeColor="text1"/>
                    </w:rPr>
                  </w:pPr>
                </w:p>
              </w:tc>
              <w:tc>
                <w:tcPr>
                  <w:tcW w:w="5596" w:type="dxa"/>
                </w:tcPr>
                <w:p w14:paraId="38CEFF9F" w14:textId="77777777" w:rsidR="005F3023" w:rsidRPr="00FA247E" w:rsidRDefault="005F3023" w:rsidP="00F427A1">
                  <w:pPr>
                    <w:spacing w:after="100"/>
                    <w:ind w:left="99" w:right="118"/>
                    <w:jc w:val="both"/>
                    <w:rPr>
                      <w:color w:val="000000" w:themeColor="text1"/>
                    </w:rPr>
                  </w:pPr>
                  <w:r w:rsidRPr="00FA247E">
                    <w:rPr>
                      <w:color w:val="000000" w:themeColor="text1"/>
                    </w:rPr>
                    <w:t>is the spindle, tyre and wheel inertia in rotation, in kilogram meter squared,</w:t>
                  </w:r>
                </w:p>
              </w:tc>
            </w:tr>
            <w:tr w:rsidR="00FA247E" w:rsidRPr="00FA247E" w14:paraId="0D2666D9" w14:textId="77777777" w:rsidTr="00EB4026">
              <w:trPr>
                <w:trHeight w:val="241"/>
              </w:trPr>
              <w:tc>
                <w:tcPr>
                  <w:tcW w:w="773" w:type="dxa"/>
                </w:tcPr>
                <w:p w14:paraId="12EEA3A9" w14:textId="77777777" w:rsidR="005F3023" w:rsidRPr="00FA247E" w:rsidRDefault="005F3023" w:rsidP="00F427A1">
                  <w:pPr>
                    <w:spacing w:after="100"/>
                    <w:ind w:left="170"/>
                    <w:jc w:val="both"/>
                    <w:rPr>
                      <w:strike/>
                      <w:color w:val="000000" w:themeColor="text1"/>
                    </w:rPr>
                  </w:pPr>
                  <w:r w:rsidRPr="00FA247E">
                    <w:rPr>
                      <w:color w:val="000000" w:themeColor="text1"/>
                    </w:rPr>
                    <w:t>R</w:t>
                  </w:r>
                  <w:r w:rsidRPr="00FA247E">
                    <w:rPr>
                      <w:rFonts w:ascii="Times New Roman Bold" w:hAnsi="Times New Roman Bold" w:cs="Times New Roman Bold"/>
                      <w:color w:val="000000" w:themeColor="text1"/>
                      <w:vertAlign w:val="subscript"/>
                    </w:rPr>
                    <w:t>r</w:t>
                  </w:r>
                </w:p>
              </w:tc>
              <w:tc>
                <w:tcPr>
                  <w:tcW w:w="254" w:type="dxa"/>
                </w:tcPr>
                <w:p w14:paraId="680946DC" w14:textId="77777777" w:rsidR="005F3023" w:rsidRPr="00FA247E" w:rsidRDefault="005F3023" w:rsidP="00F427A1">
                  <w:pPr>
                    <w:spacing w:after="100"/>
                    <w:ind w:right="1134"/>
                    <w:jc w:val="right"/>
                    <w:rPr>
                      <w:strike/>
                      <w:color w:val="000000" w:themeColor="text1"/>
                    </w:rPr>
                  </w:pPr>
                </w:p>
              </w:tc>
              <w:tc>
                <w:tcPr>
                  <w:tcW w:w="5596" w:type="dxa"/>
                </w:tcPr>
                <w:p w14:paraId="46F0562A" w14:textId="77777777" w:rsidR="005F3023" w:rsidRPr="00FA247E" w:rsidRDefault="005F3023" w:rsidP="00F427A1">
                  <w:pPr>
                    <w:spacing w:after="100"/>
                    <w:ind w:left="99" w:right="118"/>
                    <w:jc w:val="both"/>
                    <w:rPr>
                      <w:color w:val="000000" w:themeColor="text1"/>
                    </w:rPr>
                  </w:pPr>
                  <w:r w:rsidRPr="00FA247E">
                    <w:rPr>
                      <w:color w:val="000000" w:themeColor="text1"/>
                    </w:rPr>
                    <w:t>is the tyre rolling radius, in metre,</w:t>
                  </w:r>
                </w:p>
              </w:tc>
            </w:tr>
            <w:tr w:rsidR="00FA247E" w:rsidRPr="00FA247E" w14:paraId="619455B5" w14:textId="77777777" w:rsidTr="00EB4026">
              <w:trPr>
                <w:trHeight w:val="394"/>
              </w:trPr>
              <w:tc>
                <w:tcPr>
                  <w:tcW w:w="773" w:type="dxa"/>
                </w:tcPr>
                <w:p w14:paraId="1544414A" w14:textId="77777777" w:rsidR="005F3023" w:rsidRPr="00FA247E" w:rsidRDefault="005F3023" w:rsidP="00F427A1">
                  <w:pPr>
                    <w:spacing w:after="100"/>
                    <w:ind w:left="170"/>
                    <w:jc w:val="both"/>
                    <w:rPr>
                      <w:strike/>
                      <w:color w:val="000000" w:themeColor="text1"/>
                    </w:rPr>
                  </w:pPr>
                  <w:r w:rsidRPr="00FA247E">
                    <w:rPr>
                      <w:bCs/>
                      <w:color w:val="000000" w:themeColor="text1"/>
                    </w:rPr>
                    <w:t>j</w:t>
                  </w:r>
                  <w:r w:rsidRPr="00FA247E">
                    <w:rPr>
                      <w:bCs/>
                      <w:color w:val="000000" w:themeColor="text1"/>
                      <w:vertAlign w:val="subscript"/>
                    </w:rPr>
                    <w:t>T0</w:t>
                  </w:r>
                </w:p>
              </w:tc>
              <w:tc>
                <w:tcPr>
                  <w:tcW w:w="254" w:type="dxa"/>
                </w:tcPr>
                <w:p w14:paraId="76897F08" w14:textId="77777777" w:rsidR="005F3023" w:rsidRPr="00FA247E" w:rsidRDefault="005F3023" w:rsidP="00F427A1">
                  <w:pPr>
                    <w:spacing w:after="100"/>
                    <w:ind w:right="1134"/>
                    <w:jc w:val="right"/>
                    <w:rPr>
                      <w:strike/>
                      <w:color w:val="000000" w:themeColor="text1"/>
                    </w:rPr>
                  </w:pPr>
                </w:p>
              </w:tc>
              <w:tc>
                <w:tcPr>
                  <w:tcW w:w="5596" w:type="dxa"/>
                </w:tcPr>
                <w:p w14:paraId="13DB5D3B" w14:textId="77777777" w:rsidR="005F3023" w:rsidRPr="00FA247E" w:rsidRDefault="005F3023" w:rsidP="00F427A1">
                  <w:pPr>
                    <w:spacing w:after="100"/>
                    <w:ind w:left="99" w:right="118"/>
                    <w:jc w:val="both"/>
                    <w:rPr>
                      <w:strike/>
                      <w:color w:val="000000" w:themeColor="text1"/>
                    </w:rPr>
                  </w:pPr>
                  <w:r w:rsidRPr="00FA247E">
                    <w:rPr>
                      <w:bCs/>
                      <w:color w:val="000000" w:themeColor="text1"/>
                    </w:rPr>
                    <w:t>is the deceleration of unloaded tyre, in radians per second squared.</w:t>
                  </w:r>
                </w:p>
              </w:tc>
            </w:tr>
          </w:tbl>
          <w:p w14:paraId="12A8E037" w14:textId="77777777" w:rsidR="005F3023" w:rsidRPr="00FA247E" w:rsidRDefault="005F3023" w:rsidP="007A6767">
            <w:pPr>
              <w:pStyle w:val="ListParagraph"/>
              <w:tabs>
                <w:tab w:val="left" w:pos="75"/>
              </w:tabs>
              <w:suppressAutoHyphens/>
              <w:ind w:left="75"/>
              <w:jc w:val="both"/>
              <w:rPr>
                <w:b/>
                <w:bCs/>
                <w:color w:val="000000" w:themeColor="text1"/>
              </w:rPr>
            </w:pPr>
          </w:p>
        </w:tc>
      </w:tr>
      <w:tr w:rsidR="00FA247E" w:rsidRPr="00FA247E" w14:paraId="057B8DB6" w14:textId="77777777" w:rsidTr="007118A3">
        <w:tblPrEx>
          <w:jc w:val="center"/>
        </w:tblPrEx>
        <w:trPr>
          <w:trHeight w:val="485"/>
          <w:jc w:val="center"/>
        </w:trPr>
        <w:tc>
          <w:tcPr>
            <w:tcW w:w="1262" w:type="dxa"/>
          </w:tcPr>
          <w:p w14:paraId="4D782E3B" w14:textId="77777777" w:rsidR="00A9389E" w:rsidRPr="00FA247E" w:rsidRDefault="006220A3" w:rsidP="007A6767">
            <w:pPr>
              <w:rPr>
                <w:color w:val="000000" w:themeColor="text1"/>
              </w:rPr>
            </w:pPr>
            <w:r w:rsidRPr="00FA247E">
              <w:rPr>
                <w:color w:val="000000" w:themeColor="text1"/>
              </w:rPr>
              <w:br w:type="page"/>
            </w:r>
          </w:p>
          <w:p w14:paraId="60E3BFC6" w14:textId="75295393" w:rsidR="00CE0931" w:rsidRPr="00FA247E" w:rsidRDefault="005F3023" w:rsidP="007A6767">
            <w:pPr>
              <w:rPr>
                <w:bCs/>
                <w:color w:val="000000" w:themeColor="text1"/>
              </w:rPr>
            </w:pPr>
            <w:r w:rsidRPr="00FA247E">
              <w:rPr>
                <w:bCs/>
                <w:color w:val="000000" w:themeColor="text1"/>
              </w:rPr>
              <w:t>5.2.</w:t>
            </w:r>
          </w:p>
        </w:tc>
        <w:tc>
          <w:tcPr>
            <w:tcW w:w="6921" w:type="dxa"/>
          </w:tcPr>
          <w:p w14:paraId="08E441DD" w14:textId="77777777" w:rsidR="00A9389E" w:rsidRPr="00FA247E" w:rsidRDefault="00CE0931" w:rsidP="00A93EFC">
            <w:pPr>
              <w:pStyle w:val="ListParagraph"/>
              <w:suppressAutoHyphens/>
              <w:ind w:left="-22"/>
              <w:jc w:val="both"/>
              <w:rPr>
                <w:color w:val="000000" w:themeColor="text1"/>
              </w:rPr>
            </w:pPr>
            <w:r w:rsidRPr="00FA247E">
              <w:rPr>
                <w:color w:val="000000" w:themeColor="text1"/>
              </w:rPr>
              <w:tab/>
            </w:r>
          </w:p>
          <w:p w14:paraId="1C410578" w14:textId="169262C8" w:rsidR="00CE0931" w:rsidRPr="00FA247E" w:rsidRDefault="005F3023" w:rsidP="00A93EFC">
            <w:pPr>
              <w:pStyle w:val="ListParagraph"/>
              <w:suppressAutoHyphens/>
              <w:ind w:left="-22"/>
              <w:jc w:val="both"/>
              <w:rPr>
                <w:color w:val="000000" w:themeColor="text1"/>
              </w:rPr>
            </w:pPr>
            <w:r w:rsidRPr="00FA247E">
              <w:rPr>
                <w:bCs/>
                <w:color w:val="000000" w:themeColor="text1"/>
              </w:rPr>
              <w:t>Rolling resistance calculation</w:t>
            </w:r>
            <w:r w:rsidR="00CE0931" w:rsidRPr="00FA247E">
              <w:rPr>
                <w:color w:val="000000" w:themeColor="text1"/>
              </w:rPr>
              <w:tab/>
            </w:r>
          </w:p>
        </w:tc>
      </w:tr>
      <w:tr w:rsidR="00FA247E" w:rsidRPr="00FA247E" w14:paraId="72581651" w14:textId="77777777" w:rsidTr="007118A3">
        <w:tblPrEx>
          <w:jc w:val="center"/>
        </w:tblPrEx>
        <w:trPr>
          <w:trHeight w:val="1009"/>
          <w:jc w:val="center"/>
        </w:trPr>
        <w:tc>
          <w:tcPr>
            <w:tcW w:w="1262" w:type="dxa"/>
          </w:tcPr>
          <w:p w14:paraId="6FF82CAC" w14:textId="77777777" w:rsidR="00CE0931" w:rsidRPr="00FA247E" w:rsidRDefault="001A3356" w:rsidP="007A6767">
            <w:pPr>
              <w:rPr>
                <w:bCs/>
                <w:color w:val="000000" w:themeColor="text1"/>
              </w:rPr>
            </w:pPr>
            <w:r w:rsidRPr="00FA247E">
              <w:rPr>
                <w:bCs/>
                <w:color w:val="000000" w:themeColor="text1"/>
              </w:rPr>
              <w:t>5.2.1</w:t>
            </w:r>
            <w:r w:rsidR="00CE0931" w:rsidRPr="00FA247E">
              <w:rPr>
                <w:bCs/>
                <w:color w:val="000000" w:themeColor="text1"/>
              </w:rPr>
              <w:t>.</w:t>
            </w:r>
          </w:p>
        </w:tc>
        <w:tc>
          <w:tcPr>
            <w:tcW w:w="6921" w:type="dxa"/>
          </w:tcPr>
          <w:p w14:paraId="1ED6AD1C" w14:textId="77777777" w:rsidR="001A3356" w:rsidRPr="00FA247E" w:rsidRDefault="001A3356" w:rsidP="00A93EFC">
            <w:pPr>
              <w:pStyle w:val="ListParagraph"/>
              <w:suppressAutoHyphens/>
              <w:ind w:left="-22"/>
              <w:jc w:val="both"/>
              <w:rPr>
                <w:color w:val="000000" w:themeColor="text1"/>
              </w:rPr>
            </w:pPr>
            <w:r w:rsidRPr="00FA247E">
              <w:rPr>
                <w:color w:val="000000" w:themeColor="text1"/>
              </w:rPr>
              <w:t>General</w:t>
            </w:r>
          </w:p>
          <w:p w14:paraId="2CBBD0EE" w14:textId="77777777" w:rsidR="001A3356" w:rsidRPr="00FA247E" w:rsidRDefault="001A3356" w:rsidP="00A93EFC">
            <w:pPr>
              <w:pStyle w:val="ListParagraph"/>
              <w:suppressAutoHyphens/>
              <w:ind w:left="-22"/>
              <w:jc w:val="both"/>
              <w:rPr>
                <w:color w:val="000000" w:themeColor="text1"/>
                <w:sz w:val="18"/>
              </w:rPr>
            </w:pPr>
          </w:p>
          <w:p w14:paraId="3C4B186C" w14:textId="38CFADAD" w:rsidR="00CE0931" w:rsidRPr="00FA247E" w:rsidRDefault="001A3356" w:rsidP="00A93EFC">
            <w:pPr>
              <w:pStyle w:val="ListParagraph"/>
              <w:suppressAutoHyphens/>
              <w:ind w:left="-22"/>
              <w:jc w:val="both"/>
              <w:rPr>
                <w:color w:val="000000" w:themeColor="text1"/>
              </w:rPr>
            </w:pPr>
            <w:r w:rsidRPr="00FA247E">
              <w:rPr>
                <w:color w:val="000000" w:themeColor="text1"/>
              </w:rPr>
              <w:tab/>
              <w:t>The rolling resistance F</w:t>
            </w:r>
            <w:r w:rsidRPr="00FA247E">
              <w:rPr>
                <w:color w:val="000000" w:themeColor="text1"/>
                <w:vertAlign w:val="subscript"/>
              </w:rPr>
              <w:t>r</w:t>
            </w:r>
            <w:r w:rsidRPr="00FA247E">
              <w:rPr>
                <w:color w:val="000000" w:themeColor="text1"/>
              </w:rPr>
              <w:t>, expressed in newton</w:t>
            </w:r>
            <w:r w:rsidR="00FB605C" w:rsidRPr="00FA247E">
              <w:rPr>
                <w:color w:val="000000" w:themeColor="text1"/>
              </w:rPr>
              <w:t>s</w:t>
            </w:r>
            <w:r w:rsidRPr="00FA247E">
              <w:rPr>
                <w:color w:val="000000" w:themeColor="text1"/>
              </w:rPr>
              <w:t>, is calculated using the values obtained by testing the tyre to the conditions specified in this international standard and by subtracting the appropriate parasitic losses F</w:t>
            </w:r>
            <w:r w:rsidRPr="00FA247E">
              <w:rPr>
                <w:color w:val="000000" w:themeColor="text1"/>
                <w:vertAlign w:val="subscript"/>
              </w:rPr>
              <w:t>pl</w:t>
            </w:r>
            <w:r w:rsidRPr="00FA247E">
              <w:rPr>
                <w:color w:val="000000" w:themeColor="text1"/>
              </w:rPr>
              <w:t>, obtained according to paragraph 5.1. above.</w:t>
            </w:r>
            <w:r w:rsidR="00CE0931" w:rsidRPr="00FA247E">
              <w:rPr>
                <w:color w:val="000000" w:themeColor="text1"/>
              </w:rPr>
              <w:tab/>
            </w:r>
          </w:p>
          <w:p w14:paraId="27F4B889" w14:textId="77777777" w:rsidR="00A93EFC" w:rsidRPr="00FA247E" w:rsidRDefault="00A93EFC" w:rsidP="00A93EFC">
            <w:pPr>
              <w:pStyle w:val="ListParagraph"/>
              <w:suppressAutoHyphens/>
              <w:ind w:left="-22"/>
              <w:jc w:val="both"/>
              <w:rPr>
                <w:color w:val="000000" w:themeColor="text1"/>
                <w:sz w:val="16"/>
              </w:rPr>
            </w:pPr>
          </w:p>
        </w:tc>
      </w:tr>
      <w:tr w:rsidR="00FA247E" w:rsidRPr="00FA247E" w14:paraId="10CD4DCA" w14:textId="77777777" w:rsidTr="007118A3">
        <w:tblPrEx>
          <w:jc w:val="center"/>
        </w:tblPrEx>
        <w:trPr>
          <w:trHeight w:val="474"/>
          <w:jc w:val="center"/>
        </w:trPr>
        <w:tc>
          <w:tcPr>
            <w:tcW w:w="1262" w:type="dxa"/>
          </w:tcPr>
          <w:p w14:paraId="385D0442" w14:textId="77777777" w:rsidR="00CE0931" w:rsidRPr="00FA247E" w:rsidRDefault="001A3356" w:rsidP="007A6767">
            <w:pPr>
              <w:rPr>
                <w:bCs/>
                <w:color w:val="000000" w:themeColor="text1"/>
              </w:rPr>
            </w:pPr>
            <w:r w:rsidRPr="00FA247E">
              <w:rPr>
                <w:bCs/>
                <w:color w:val="000000" w:themeColor="text1"/>
              </w:rPr>
              <w:t>5.2</w:t>
            </w:r>
            <w:r w:rsidR="00CE0931" w:rsidRPr="00FA247E">
              <w:rPr>
                <w:bCs/>
                <w:color w:val="000000" w:themeColor="text1"/>
              </w:rPr>
              <w:t>.2</w:t>
            </w:r>
          </w:p>
        </w:tc>
        <w:tc>
          <w:tcPr>
            <w:tcW w:w="6921" w:type="dxa"/>
          </w:tcPr>
          <w:p w14:paraId="637921EE" w14:textId="77777777" w:rsidR="00AD5E5F" w:rsidRPr="00FA247E" w:rsidRDefault="00CE0931" w:rsidP="00A93EFC">
            <w:pPr>
              <w:pStyle w:val="ListParagraph"/>
              <w:suppressAutoHyphens/>
              <w:ind w:left="-22"/>
              <w:jc w:val="both"/>
              <w:rPr>
                <w:color w:val="000000" w:themeColor="text1"/>
              </w:rPr>
            </w:pPr>
            <w:r w:rsidRPr="00FA247E">
              <w:rPr>
                <w:b/>
                <w:bCs/>
                <w:color w:val="000000" w:themeColor="text1"/>
              </w:rPr>
              <w:tab/>
            </w:r>
            <w:r w:rsidR="00AD5E5F" w:rsidRPr="00FA247E">
              <w:rPr>
                <w:color w:val="000000" w:themeColor="text1"/>
              </w:rPr>
              <w:t>Force method at tyre spindle</w:t>
            </w:r>
          </w:p>
          <w:p w14:paraId="39178C04" w14:textId="77777777" w:rsidR="00AD5E5F" w:rsidRPr="00FA247E" w:rsidRDefault="00AD5E5F" w:rsidP="00A93EFC">
            <w:pPr>
              <w:pStyle w:val="SingleTxtG"/>
              <w:spacing w:before="120"/>
              <w:ind w:left="-22" w:right="226"/>
              <w:rPr>
                <w:color w:val="000000" w:themeColor="text1"/>
                <w:sz w:val="24"/>
              </w:rPr>
            </w:pPr>
            <w:r w:rsidRPr="00FA247E">
              <w:rPr>
                <w:color w:val="000000" w:themeColor="text1"/>
                <w:sz w:val="24"/>
              </w:rPr>
              <w:tab/>
              <w:t>The rolling resistance F</w:t>
            </w:r>
            <w:r w:rsidRPr="00FA247E">
              <w:rPr>
                <w:color w:val="000000" w:themeColor="text1"/>
                <w:sz w:val="24"/>
                <w:vertAlign w:val="subscript"/>
              </w:rPr>
              <w:t>r</w:t>
            </w:r>
            <w:r w:rsidRPr="00FA247E">
              <w:rPr>
                <w:color w:val="000000" w:themeColor="text1"/>
                <w:sz w:val="24"/>
              </w:rPr>
              <w:t>, in newton, is calculated using the equation</w:t>
            </w:r>
          </w:p>
          <w:p w14:paraId="57634626" w14:textId="77777777" w:rsidR="00AD5E5F" w:rsidRPr="00FA247E" w:rsidRDefault="00AD5E5F" w:rsidP="00AD5E5F">
            <w:pPr>
              <w:pStyle w:val="SingleTxtG"/>
              <w:spacing w:before="120"/>
              <w:ind w:left="2268"/>
              <w:jc w:val="left"/>
              <w:rPr>
                <w:color w:val="000000" w:themeColor="text1"/>
                <w:sz w:val="24"/>
                <w:vertAlign w:val="subscript"/>
              </w:rPr>
            </w:pPr>
            <w:r w:rsidRPr="00FA247E">
              <w:rPr>
                <w:color w:val="000000" w:themeColor="text1"/>
                <w:sz w:val="24"/>
              </w:rPr>
              <w:t>F</w:t>
            </w:r>
            <w:r w:rsidRPr="00FA247E">
              <w:rPr>
                <w:color w:val="000000" w:themeColor="text1"/>
                <w:sz w:val="24"/>
                <w:vertAlign w:val="subscript"/>
              </w:rPr>
              <w:t>r</w:t>
            </w:r>
            <w:r w:rsidRPr="00FA247E">
              <w:rPr>
                <w:color w:val="000000" w:themeColor="text1"/>
                <w:sz w:val="24"/>
              </w:rPr>
              <w:t xml:space="preserve"> = F</w:t>
            </w:r>
            <w:r w:rsidRPr="00FA247E">
              <w:rPr>
                <w:color w:val="000000" w:themeColor="text1"/>
                <w:sz w:val="24"/>
                <w:vertAlign w:val="subscript"/>
              </w:rPr>
              <w:t>t</w:t>
            </w:r>
            <w:r w:rsidRPr="00FA247E">
              <w:rPr>
                <w:color w:val="000000" w:themeColor="text1"/>
                <w:sz w:val="24"/>
              </w:rPr>
              <w:t xml:space="preserve">[1 </w:t>
            </w:r>
            <w:r w:rsidRPr="00FA247E">
              <w:rPr>
                <w:color w:val="000000" w:themeColor="text1"/>
                <w:sz w:val="24"/>
              </w:rPr>
              <w:sym w:font="Symbol" w:char="F02B"/>
            </w:r>
            <w:r w:rsidRPr="00FA247E">
              <w:rPr>
                <w:color w:val="000000" w:themeColor="text1"/>
                <w:sz w:val="24"/>
              </w:rPr>
              <w:t xml:space="preserve"> (r</w:t>
            </w:r>
            <w:r w:rsidRPr="00FA247E">
              <w:rPr>
                <w:color w:val="000000" w:themeColor="text1"/>
                <w:sz w:val="24"/>
                <w:vertAlign w:val="subscript"/>
              </w:rPr>
              <w:t>L</w:t>
            </w:r>
            <w:r w:rsidRPr="00FA247E">
              <w:rPr>
                <w:color w:val="000000" w:themeColor="text1"/>
                <w:sz w:val="24"/>
              </w:rPr>
              <w:t xml:space="preserve">/R)] </w:t>
            </w:r>
            <w:r w:rsidRPr="00FA247E">
              <w:rPr>
                <w:color w:val="000000" w:themeColor="text1"/>
                <w:sz w:val="24"/>
              </w:rPr>
              <w:sym w:font="Symbol" w:char="F02D"/>
            </w:r>
            <w:r w:rsidRPr="00FA247E">
              <w:rPr>
                <w:color w:val="000000" w:themeColor="text1"/>
                <w:sz w:val="24"/>
              </w:rPr>
              <w:t xml:space="preserve"> F</w:t>
            </w:r>
            <w:r w:rsidRPr="00FA247E">
              <w:rPr>
                <w:color w:val="000000" w:themeColor="text1"/>
                <w:sz w:val="24"/>
                <w:vertAlign w:val="subscript"/>
              </w:rPr>
              <w:t>pl</w:t>
            </w:r>
          </w:p>
          <w:tbl>
            <w:tblPr>
              <w:tblW w:w="6713"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CellMar>
                <w:left w:w="0" w:type="dxa"/>
                <w:right w:w="0" w:type="dxa"/>
              </w:tblCellMar>
              <w:tblLook w:val="01E0" w:firstRow="1" w:lastRow="1" w:firstColumn="1" w:lastColumn="1" w:noHBand="0" w:noVBand="0"/>
            </w:tblPr>
            <w:tblGrid>
              <w:gridCol w:w="602"/>
              <w:gridCol w:w="211"/>
              <w:gridCol w:w="5900"/>
            </w:tblGrid>
            <w:tr w:rsidR="00FA247E" w:rsidRPr="00FA247E" w14:paraId="56BEB719" w14:textId="77777777" w:rsidTr="00EB4026">
              <w:trPr>
                <w:trHeight w:val="277"/>
              </w:trPr>
              <w:tc>
                <w:tcPr>
                  <w:tcW w:w="6713" w:type="dxa"/>
                  <w:gridSpan w:val="3"/>
                </w:tcPr>
                <w:p w14:paraId="168711B3" w14:textId="77777777" w:rsidR="00AD5E5F" w:rsidRPr="00FA247E" w:rsidRDefault="00AD5E5F" w:rsidP="00AD5E5F">
                  <w:pPr>
                    <w:pStyle w:val="SingleTxtG"/>
                    <w:ind w:left="113"/>
                    <w:rPr>
                      <w:color w:val="000000" w:themeColor="text1"/>
                      <w:sz w:val="24"/>
                    </w:rPr>
                  </w:pPr>
                  <w:r w:rsidRPr="00FA247E">
                    <w:rPr>
                      <w:color w:val="000000" w:themeColor="text1"/>
                      <w:sz w:val="24"/>
                    </w:rPr>
                    <w:t>Where:</w:t>
                  </w:r>
                </w:p>
              </w:tc>
            </w:tr>
            <w:tr w:rsidR="00FA247E" w:rsidRPr="00FA247E" w14:paraId="33090399" w14:textId="77777777" w:rsidTr="00EB4026">
              <w:trPr>
                <w:trHeight w:val="232"/>
              </w:trPr>
              <w:tc>
                <w:tcPr>
                  <w:tcW w:w="602" w:type="dxa"/>
                </w:tcPr>
                <w:p w14:paraId="6D832753" w14:textId="77777777" w:rsidR="00AD5E5F" w:rsidRPr="00FA247E" w:rsidRDefault="00AD5E5F" w:rsidP="00AD5E5F">
                  <w:pPr>
                    <w:pStyle w:val="SingleTxtG"/>
                    <w:spacing w:line="220" w:lineRule="exact"/>
                    <w:ind w:left="170" w:right="0"/>
                    <w:rPr>
                      <w:color w:val="000000" w:themeColor="text1"/>
                      <w:sz w:val="24"/>
                    </w:rPr>
                  </w:pPr>
                  <w:r w:rsidRPr="00FA247E">
                    <w:rPr>
                      <w:color w:val="000000" w:themeColor="text1"/>
                      <w:sz w:val="24"/>
                    </w:rPr>
                    <w:t>F</w:t>
                  </w:r>
                  <w:r w:rsidRPr="00FA247E">
                    <w:rPr>
                      <w:color w:val="000000" w:themeColor="text1"/>
                      <w:sz w:val="24"/>
                      <w:vertAlign w:val="subscript"/>
                    </w:rPr>
                    <w:t>t</w:t>
                  </w:r>
                </w:p>
              </w:tc>
              <w:tc>
                <w:tcPr>
                  <w:tcW w:w="211" w:type="dxa"/>
                </w:tcPr>
                <w:p w14:paraId="5B8894E9" w14:textId="77777777" w:rsidR="00AD5E5F" w:rsidRPr="00FA247E" w:rsidRDefault="00AD5E5F" w:rsidP="00AD5E5F">
                  <w:pPr>
                    <w:pStyle w:val="SingleTxtG"/>
                    <w:spacing w:line="220" w:lineRule="exact"/>
                    <w:ind w:left="0"/>
                    <w:jc w:val="right"/>
                    <w:rPr>
                      <w:color w:val="000000" w:themeColor="text1"/>
                      <w:sz w:val="24"/>
                    </w:rPr>
                  </w:pPr>
                </w:p>
              </w:tc>
              <w:tc>
                <w:tcPr>
                  <w:tcW w:w="5900" w:type="dxa"/>
                </w:tcPr>
                <w:p w14:paraId="21C58EEE" w14:textId="77777777" w:rsidR="00AD5E5F" w:rsidRPr="00FA247E" w:rsidRDefault="00AD5E5F" w:rsidP="00810E47">
                  <w:pPr>
                    <w:pStyle w:val="SingleTxtG"/>
                    <w:spacing w:line="220" w:lineRule="exact"/>
                    <w:ind w:left="57" w:right="78"/>
                    <w:rPr>
                      <w:color w:val="000000" w:themeColor="text1"/>
                      <w:sz w:val="24"/>
                    </w:rPr>
                  </w:pPr>
                  <w:r w:rsidRPr="00FA247E">
                    <w:rPr>
                      <w:color w:val="000000" w:themeColor="text1"/>
                      <w:sz w:val="24"/>
                    </w:rPr>
                    <w:t>is the tyre spindle force in newton,</w:t>
                  </w:r>
                </w:p>
              </w:tc>
            </w:tr>
            <w:tr w:rsidR="00FA247E" w:rsidRPr="00FA247E" w14:paraId="441E997F" w14:textId="77777777" w:rsidTr="00EB4026">
              <w:trPr>
                <w:trHeight w:val="382"/>
              </w:trPr>
              <w:tc>
                <w:tcPr>
                  <w:tcW w:w="602" w:type="dxa"/>
                </w:tcPr>
                <w:p w14:paraId="7BDBD4D4" w14:textId="77777777" w:rsidR="00AD5E5F" w:rsidRPr="00FA247E" w:rsidRDefault="00AD5E5F" w:rsidP="00AD5E5F">
                  <w:pPr>
                    <w:pStyle w:val="SingleTxtG"/>
                    <w:spacing w:line="220" w:lineRule="exact"/>
                    <w:ind w:left="170" w:right="0"/>
                    <w:rPr>
                      <w:color w:val="000000" w:themeColor="text1"/>
                      <w:sz w:val="24"/>
                    </w:rPr>
                  </w:pPr>
                  <w:r w:rsidRPr="00FA247E">
                    <w:rPr>
                      <w:color w:val="000000" w:themeColor="text1"/>
                      <w:sz w:val="24"/>
                    </w:rPr>
                    <w:t>F</w:t>
                  </w:r>
                  <w:r w:rsidRPr="00FA247E">
                    <w:rPr>
                      <w:color w:val="000000" w:themeColor="text1"/>
                      <w:sz w:val="24"/>
                      <w:vertAlign w:val="subscript"/>
                    </w:rPr>
                    <w:t>pl</w:t>
                  </w:r>
                </w:p>
              </w:tc>
              <w:tc>
                <w:tcPr>
                  <w:tcW w:w="211" w:type="dxa"/>
                </w:tcPr>
                <w:p w14:paraId="3B80B776" w14:textId="77777777" w:rsidR="00AD5E5F" w:rsidRPr="00FA247E" w:rsidRDefault="00AD5E5F" w:rsidP="00AD5E5F">
                  <w:pPr>
                    <w:pStyle w:val="SingleTxtG"/>
                    <w:spacing w:line="220" w:lineRule="exact"/>
                    <w:ind w:left="0" w:right="0"/>
                    <w:jc w:val="left"/>
                    <w:rPr>
                      <w:color w:val="000000" w:themeColor="text1"/>
                      <w:sz w:val="24"/>
                    </w:rPr>
                  </w:pPr>
                </w:p>
              </w:tc>
              <w:tc>
                <w:tcPr>
                  <w:tcW w:w="5900" w:type="dxa"/>
                </w:tcPr>
                <w:p w14:paraId="540AF9D1" w14:textId="77777777" w:rsidR="00AD5E5F" w:rsidRPr="00FA247E" w:rsidRDefault="00AD5E5F" w:rsidP="00810E47">
                  <w:pPr>
                    <w:pStyle w:val="SingleTxtG"/>
                    <w:spacing w:line="220" w:lineRule="exact"/>
                    <w:ind w:left="57" w:right="78"/>
                    <w:rPr>
                      <w:color w:val="000000" w:themeColor="text1"/>
                      <w:sz w:val="24"/>
                    </w:rPr>
                  </w:pPr>
                  <w:r w:rsidRPr="00FA247E">
                    <w:rPr>
                      <w:color w:val="000000" w:themeColor="text1"/>
                      <w:sz w:val="24"/>
                    </w:rPr>
                    <w:t>represents the parasitic losses as calculated in paragraph 5.1.2. above,</w:t>
                  </w:r>
                </w:p>
              </w:tc>
            </w:tr>
            <w:tr w:rsidR="00FA247E" w:rsidRPr="00FA247E" w14:paraId="6792CFFE" w14:textId="77777777" w:rsidTr="00EB4026">
              <w:trPr>
                <w:trHeight w:val="394"/>
              </w:trPr>
              <w:tc>
                <w:tcPr>
                  <w:tcW w:w="602" w:type="dxa"/>
                </w:tcPr>
                <w:p w14:paraId="64F37D6B" w14:textId="77777777" w:rsidR="00AD5E5F" w:rsidRPr="00FA247E" w:rsidRDefault="00AD5E5F" w:rsidP="00AD5E5F">
                  <w:pPr>
                    <w:pStyle w:val="SingleTxtG"/>
                    <w:spacing w:line="220" w:lineRule="exact"/>
                    <w:ind w:left="170" w:right="0"/>
                    <w:rPr>
                      <w:color w:val="000000" w:themeColor="text1"/>
                      <w:sz w:val="24"/>
                    </w:rPr>
                  </w:pPr>
                  <w:r w:rsidRPr="00FA247E">
                    <w:rPr>
                      <w:color w:val="000000" w:themeColor="text1"/>
                      <w:sz w:val="24"/>
                    </w:rPr>
                    <w:t>r</w:t>
                  </w:r>
                  <w:r w:rsidRPr="00FA247E">
                    <w:rPr>
                      <w:color w:val="000000" w:themeColor="text1"/>
                      <w:sz w:val="24"/>
                      <w:vertAlign w:val="subscript"/>
                    </w:rPr>
                    <w:t>L</w:t>
                  </w:r>
                </w:p>
              </w:tc>
              <w:tc>
                <w:tcPr>
                  <w:tcW w:w="211" w:type="dxa"/>
                </w:tcPr>
                <w:p w14:paraId="6C1F5B5E" w14:textId="77777777" w:rsidR="00AD5E5F" w:rsidRPr="00FA247E" w:rsidRDefault="00AD5E5F" w:rsidP="00AD5E5F">
                  <w:pPr>
                    <w:pStyle w:val="SingleTxtG"/>
                    <w:spacing w:line="220" w:lineRule="exact"/>
                    <w:ind w:left="0"/>
                    <w:jc w:val="right"/>
                    <w:rPr>
                      <w:color w:val="000000" w:themeColor="text1"/>
                      <w:sz w:val="24"/>
                    </w:rPr>
                  </w:pPr>
                </w:p>
              </w:tc>
              <w:tc>
                <w:tcPr>
                  <w:tcW w:w="5900" w:type="dxa"/>
                </w:tcPr>
                <w:p w14:paraId="0A011BC3" w14:textId="77777777" w:rsidR="00AD5E5F" w:rsidRPr="00FA247E" w:rsidRDefault="00AD5E5F" w:rsidP="00810E47">
                  <w:pPr>
                    <w:pStyle w:val="SingleTxtG"/>
                    <w:spacing w:line="220" w:lineRule="exact"/>
                    <w:ind w:left="57" w:right="78"/>
                    <w:rPr>
                      <w:color w:val="000000" w:themeColor="text1"/>
                      <w:sz w:val="24"/>
                    </w:rPr>
                  </w:pPr>
                  <w:r w:rsidRPr="00FA247E">
                    <w:rPr>
                      <w:color w:val="000000" w:themeColor="text1"/>
                      <w:sz w:val="24"/>
                    </w:rPr>
                    <w:t>is the distance from the tyre axis to the drum outer surface under steady-state conditions, in metre,</w:t>
                  </w:r>
                </w:p>
              </w:tc>
            </w:tr>
            <w:tr w:rsidR="00FA247E" w:rsidRPr="00FA247E" w14:paraId="088504AC" w14:textId="77777777" w:rsidTr="00EB4026">
              <w:trPr>
                <w:trHeight w:val="265"/>
              </w:trPr>
              <w:tc>
                <w:tcPr>
                  <w:tcW w:w="602" w:type="dxa"/>
                </w:tcPr>
                <w:p w14:paraId="06424068" w14:textId="77777777" w:rsidR="00AD5E5F" w:rsidRPr="00FA247E" w:rsidRDefault="00AD5E5F" w:rsidP="00AD5E5F">
                  <w:pPr>
                    <w:pStyle w:val="SingleTxtG"/>
                    <w:ind w:left="170" w:right="0"/>
                    <w:rPr>
                      <w:color w:val="000000" w:themeColor="text1"/>
                      <w:sz w:val="24"/>
                    </w:rPr>
                  </w:pPr>
                  <w:r w:rsidRPr="00FA247E">
                    <w:rPr>
                      <w:color w:val="000000" w:themeColor="text1"/>
                      <w:sz w:val="24"/>
                    </w:rPr>
                    <w:t>R</w:t>
                  </w:r>
                </w:p>
              </w:tc>
              <w:tc>
                <w:tcPr>
                  <w:tcW w:w="211" w:type="dxa"/>
                </w:tcPr>
                <w:p w14:paraId="36AD964C" w14:textId="77777777" w:rsidR="00AD5E5F" w:rsidRPr="00FA247E" w:rsidRDefault="00AD5E5F" w:rsidP="00AD5E5F">
                  <w:pPr>
                    <w:pStyle w:val="SingleTxtG"/>
                    <w:ind w:left="0"/>
                    <w:jc w:val="right"/>
                    <w:rPr>
                      <w:color w:val="000000" w:themeColor="text1"/>
                      <w:sz w:val="24"/>
                    </w:rPr>
                  </w:pPr>
                </w:p>
              </w:tc>
              <w:tc>
                <w:tcPr>
                  <w:tcW w:w="5900" w:type="dxa"/>
                </w:tcPr>
                <w:p w14:paraId="3C6BA425" w14:textId="77777777" w:rsidR="00AD5E5F" w:rsidRPr="00FA247E" w:rsidRDefault="00AD5E5F" w:rsidP="00810E47">
                  <w:pPr>
                    <w:pStyle w:val="SingleTxtG"/>
                    <w:ind w:left="57" w:right="78"/>
                    <w:rPr>
                      <w:color w:val="000000" w:themeColor="text1"/>
                      <w:sz w:val="24"/>
                    </w:rPr>
                  </w:pPr>
                  <w:r w:rsidRPr="00FA247E">
                    <w:rPr>
                      <w:color w:val="000000" w:themeColor="text1"/>
                      <w:sz w:val="24"/>
                    </w:rPr>
                    <w:t>is the test drum radius, in metre.</w:t>
                  </w:r>
                </w:p>
              </w:tc>
            </w:tr>
          </w:tbl>
          <w:p w14:paraId="7210FD2B" w14:textId="77777777" w:rsidR="00CE0931" w:rsidRPr="00FA247E" w:rsidRDefault="00CE0931" w:rsidP="007A6767">
            <w:pPr>
              <w:pStyle w:val="ListParagraph"/>
              <w:tabs>
                <w:tab w:val="left" w:pos="75"/>
              </w:tabs>
              <w:suppressAutoHyphens/>
              <w:ind w:left="75"/>
              <w:jc w:val="both"/>
              <w:rPr>
                <w:b/>
                <w:bCs/>
                <w:color w:val="000000" w:themeColor="text1"/>
              </w:rPr>
            </w:pPr>
          </w:p>
        </w:tc>
      </w:tr>
      <w:tr w:rsidR="00FA247E" w:rsidRPr="00FA247E" w14:paraId="0975C056" w14:textId="77777777" w:rsidTr="007118A3">
        <w:tblPrEx>
          <w:jc w:val="center"/>
        </w:tblPrEx>
        <w:trPr>
          <w:trHeight w:val="80"/>
          <w:jc w:val="center"/>
        </w:trPr>
        <w:tc>
          <w:tcPr>
            <w:tcW w:w="1262" w:type="dxa"/>
          </w:tcPr>
          <w:p w14:paraId="2F2DF8E7" w14:textId="77777777" w:rsidR="00573429" w:rsidRPr="00FA247E" w:rsidRDefault="00573429" w:rsidP="007A6767">
            <w:pPr>
              <w:rPr>
                <w:bCs/>
                <w:color w:val="000000" w:themeColor="text1"/>
                <w:sz w:val="18"/>
              </w:rPr>
            </w:pPr>
          </w:p>
        </w:tc>
        <w:tc>
          <w:tcPr>
            <w:tcW w:w="6921" w:type="dxa"/>
          </w:tcPr>
          <w:p w14:paraId="11B28A71" w14:textId="77777777" w:rsidR="00573429" w:rsidRPr="00FA247E" w:rsidRDefault="00573429" w:rsidP="006D3D8C">
            <w:pPr>
              <w:pStyle w:val="ListParagraph"/>
              <w:tabs>
                <w:tab w:val="left" w:pos="75"/>
              </w:tabs>
              <w:suppressAutoHyphens/>
              <w:ind w:left="75"/>
              <w:jc w:val="both"/>
              <w:rPr>
                <w:color w:val="000000" w:themeColor="text1"/>
                <w:sz w:val="18"/>
              </w:rPr>
            </w:pPr>
          </w:p>
        </w:tc>
      </w:tr>
      <w:tr w:rsidR="00FA247E" w:rsidRPr="00FA247E" w14:paraId="278544E4" w14:textId="77777777" w:rsidTr="007118A3">
        <w:tblPrEx>
          <w:jc w:val="center"/>
        </w:tblPrEx>
        <w:trPr>
          <w:trHeight w:val="80"/>
          <w:jc w:val="center"/>
        </w:trPr>
        <w:tc>
          <w:tcPr>
            <w:tcW w:w="1262" w:type="dxa"/>
          </w:tcPr>
          <w:p w14:paraId="056047F6" w14:textId="77777777" w:rsidR="00CE0931" w:rsidRPr="00FA247E" w:rsidRDefault="00AD5E5F" w:rsidP="007A6767">
            <w:pPr>
              <w:rPr>
                <w:bCs/>
                <w:color w:val="000000" w:themeColor="text1"/>
              </w:rPr>
            </w:pPr>
            <w:r w:rsidRPr="00FA247E">
              <w:rPr>
                <w:bCs/>
                <w:color w:val="000000" w:themeColor="text1"/>
              </w:rPr>
              <w:t>5.2</w:t>
            </w:r>
            <w:r w:rsidR="00CE0931" w:rsidRPr="00FA247E">
              <w:rPr>
                <w:bCs/>
                <w:color w:val="000000" w:themeColor="text1"/>
              </w:rPr>
              <w:t>.3.</w:t>
            </w:r>
          </w:p>
        </w:tc>
        <w:tc>
          <w:tcPr>
            <w:tcW w:w="6921" w:type="dxa"/>
          </w:tcPr>
          <w:p w14:paraId="59B55BFE" w14:textId="77777777" w:rsidR="00AD5E5F" w:rsidRPr="00FA247E" w:rsidRDefault="00AD5E5F" w:rsidP="006D3D8C">
            <w:pPr>
              <w:pStyle w:val="ListParagraph"/>
              <w:tabs>
                <w:tab w:val="left" w:pos="75"/>
              </w:tabs>
              <w:suppressAutoHyphens/>
              <w:ind w:left="75"/>
              <w:jc w:val="both"/>
              <w:rPr>
                <w:color w:val="000000" w:themeColor="text1"/>
              </w:rPr>
            </w:pPr>
            <w:r w:rsidRPr="00FA247E">
              <w:rPr>
                <w:color w:val="000000" w:themeColor="text1"/>
              </w:rPr>
              <w:t>Torque method at drum axis</w:t>
            </w:r>
          </w:p>
          <w:p w14:paraId="1D96FEE2" w14:textId="77777777" w:rsidR="00AD5E5F" w:rsidRPr="00FA247E" w:rsidRDefault="00AD5E5F" w:rsidP="006D3D8C">
            <w:pPr>
              <w:pStyle w:val="SingleTxtG"/>
              <w:spacing w:before="120"/>
              <w:ind w:left="99" w:right="368"/>
              <w:rPr>
                <w:color w:val="000000" w:themeColor="text1"/>
                <w:sz w:val="24"/>
              </w:rPr>
            </w:pPr>
            <w:r w:rsidRPr="00FA247E">
              <w:rPr>
                <w:color w:val="000000" w:themeColor="text1"/>
                <w:sz w:val="24"/>
              </w:rPr>
              <w:tab/>
              <w:t>The rolling resistance F</w:t>
            </w:r>
            <w:r w:rsidRPr="00FA247E">
              <w:rPr>
                <w:color w:val="000000" w:themeColor="text1"/>
                <w:sz w:val="24"/>
                <w:vertAlign w:val="subscript"/>
              </w:rPr>
              <w:t>r</w:t>
            </w:r>
            <w:r w:rsidRPr="00FA247E">
              <w:rPr>
                <w:color w:val="000000" w:themeColor="text1"/>
                <w:sz w:val="24"/>
              </w:rPr>
              <w:t>, in newton, is calculated with the equation</w:t>
            </w:r>
          </w:p>
          <w:p w14:paraId="44BCF540" w14:textId="77777777" w:rsidR="00AD5E5F" w:rsidRPr="00FA247E" w:rsidRDefault="006638BE" w:rsidP="00AD5E5F">
            <w:pPr>
              <w:pStyle w:val="SingleTxtG"/>
              <w:spacing w:before="120"/>
              <w:ind w:left="2268"/>
              <w:jc w:val="left"/>
              <w:rPr>
                <w:color w:val="000000" w:themeColor="text1"/>
                <w:sz w:val="24"/>
              </w:rPr>
            </w:pPr>
            <w:r w:rsidRPr="00FA247E">
              <w:rPr>
                <w:noProof/>
                <w:color w:val="000000" w:themeColor="text1"/>
                <w:sz w:val="24"/>
                <w:lang w:val="en-IN" w:eastAsia="en-IN"/>
              </w:rPr>
              <w:drawing>
                <wp:inline distT="0" distB="0" distL="0" distR="0" wp14:anchorId="5FB52516" wp14:editId="435C9D6D">
                  <wp:extent cx="999461" cy="44375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a:srcRect/>
                          <a:stretch>
                            <a:fillRect/>
                          </a:stretch>
                        </pic:blipFill>
                        <pic:spPr bwMode="auto">
                          <a:xfrm>
                            <a:off x="0" y="0"/>
                            <a:ext cx="1007662" cy="447392"/>
                          </a:xfrm>
                          <a:prstGeom prst="rect">
                            <a:avLst/>
                          </a:prstGeom>
                          <a:noFill/>
                          <a:ln w="9525">
                            <a:noFill/>
                            <a:miter lim="800000"/>
                            <a:headEnd/>
                            <a:tailEnd/>
                          </a:ln>
                        </pic:spPr>
                      </pic:pic>
                    </a:graphicData>
                  </a:graphic>
                </wp:inline>
              </w:drawing>
            </w:r>
          </w:p>
          <w:tbl>
            <w:tblPr>
              <w:tblW w:w="6688" w:type="dxa"/>
              <w:tblLayout w:type="fixed"/>
              <w:tblCellMar>
                <w:left w:w="0" w:type="dxa"/>
                <w:right w:w="0" w:type="dxa"/>
              </w:tblCellMar>
              <w:tblLook w:val="01E0" w:firstRow="1" w:lastRow="1" w:firstColumn="1" w:lastColumn="1" w:noHBand="0" w:noVBand="0"/>
            </w:tblPr>
            <w:tblGrid>
              <w:gridCol w:w="615"/>
              <w:gridCol w:w="292"/>
              <w:gridCol w:w="5781"/>
            </w:tblGrid>
            <w:tr w:rsidR="00FA247E" w:rsidRPr="00FA247E" w14:paraId="0999E0C9" w14:textId="77777777" w:rsidTr="00E71181">
              <w:trPr>
                <w:trHeight w:val="355"/>
              </w:trPr>
              <w:tc>
                <w:tcPr>
                  <w:tcW w:w="6688" w:type="dxa"/>
                  <w:gridSpan w:val="3"/>
                </w:tcPr>
                <w:p w14:paraId="2019673A" w14:textId="77777777" w:rsidR="00AD5E5F" w:rsidRPr="00FA247E" w:rsidRDefault="00AD5E5F" w:rsidP="00AD5E5F">
                  <w:pPr>
                    <w:pStyle w:val="SingleTxtG"/>
                    <w:ind w:left="113"/>
                    <w:rPr>
                      <w:color w:val="000000" w:themeColor="text1"/>
                      <w:sz w:val="24"/>
                    </w:rPr>
                  </w:pPr>
                  <w:r w:rsidRPr="00FA247E">
                    <w:rPr>
                      <w:color w:val="000000" w:themeColor="text1"/>
                      <w:sz w:val="24"/>
                    </w:rPr>
                    <w:t>Where:</w:t>
                  </w:r>
                </w:p>
              </w:tc>
            </w:tr>
            <w:tr w:rsidR="00FA247E" w:rsidRPr="00FA247E" w14:paraId="256C72BC" w14:textId="77777777" w:rsidTr="00E71181">
              <w:trPr>
                <w:trHeight w:val="340"/>
              </w:trPr>
              <w:tc>
                <w:tcPr>
                  <w:tcW w:w="615" w:type="dxa"/>
                </w:tcPr>
                <w:p w14:paraId="6F5121C9" w14:textId="77777777" w:rsidR="00AD5E5F" w:rsidRPr="00FA247E" w:rsidRDefault="00AD5E5F" w:rsidP="00AD5E5F">
                  <w:pPr>
                    <w:pStyle w:val="SingleTxtG"/>
                    <w:ind w:left="170" w:right="0"/>
                    <w:rPr>
                      <w:color w:val="000000" w:themeColor="text1"/>
                      <w:sz w:val="24"/>
                    </w:rPr>
                  </w:pPr>
                  <w:r w:rsidRPr="00FA247E">
                    <w:rPr>
                      <w:i/>
                      <w:color w:val="000000" w:themeColor="text1"/>
                      <w:sz w:val="24"/>
                    </w:rPr>
                    <w:t>T</w:t>
                  </w:r>
                  <w:r w:rsidRPr="00FA247E">
                    <w:rPr>
                      <w:color w:val="000000" w:themeColor="text1"/>
                      <w:sz w:val="24"/>
                      <w:vertAlign w:val="subscript"/>
                    </w:rPr>
                    <w:t>t</w:t>
                  </w:r>
                </w:p>
              </w:tc>
              <w:tc>
                <w:tcPr>
                  <w:tcW w:w="292" w:type="dxa"/>
                </w:tcPr>
                <w:p w14:paraId="168A00A7" w14:textId="77777777" w:rsidR="00AD5E5F" w:rsidRPr="00FA247E" w:rsidRDefault="00AD5E5F" w:rsidP="00AD5E5F">
                  <w:pPr>
                    <w:pStyle w:val="SingleTxtG"/>
                    <w:ind w:left="0"/>
                    <w:jc w:val="right"/>
                    <w:rPr>
                      <w:color w:val="000000" w:themeColor="text1"/>
                      <w:sz w:val="24"/>
                    </w:rPr>
                  </w:pPr>
                </w:p>
              </w:tc>
              <w:tc>
                <w:tcPr>
                  <w:tcW w:w="5777" w:type="dxa"/>
                </w:tcPr>
                <w:p w14:paraId="4747B80C" w14:textId="77777777" w:rsidR="00AD5E5F" w:rsidRPr="00FA247E" w:rsidRDefault="00AD5E5F" w:rsidP="00AD5E5F">
                  <w:pPr>
                    <w:pStyle w:val="SingleTxtG"/>
                    <w:ind w:left="0" w:right="0"/>
                    <w:rPr>
                      <w:color w:val="000000" w:themeColor="text1"/>
                      <w:sz w:val="24"/>
                    </w:rPr>
                  </w:pPr>
                  <w:r w:rsidRPr="00FA247E">
                    <w:rPr>
                      <w:color w:val="000000" w:themeColor="text1"/>
                      <w:sz w:val="24"/>
                    </w:rPr>
                    <w:t>is the input torque, in newton metre,</w:t>
                  </w:r>
                </w:p>
              </w:tc>
            </w:tr>
            <w:tr w:rsidR="00FA247E" w:rsidRPr="00FA247E" w14:paraId="066D23E2" w14:textId="77777777" w:rsidTr="00E71181">
              <w:trPr>
                <w:trHeight w:val="355"/>
              </w:trPr>
              <w:tc>
                <w:tcPr>
                  <w:tcW w:w="615" w:type="dxa"/>
                </w:tcPr>
                <w:p w14:paraId="4C7A6FFC" w14:textId="77777777" w:rsidR="00AD5E5F" w:rsidRPr="00FA247E" w:rsidRDefault="00AD5E5F" w:rsidP="00AD5E5F">
                  <w:pPr>
                    <w:pStyle w:val="SingleTxtG"/>
                    <w:ind w:left="170" w:right="0"/>
                    <w:rPr>
                      <w:color w:val="000000" w:themeColor="text1"/>
                      <w:sz w:val="24"/>
                    </w:rPr>
                  </w:pPr>
                  <w:r w:rsidRPr="00FA247E">
                    <w:rPr>
                      <w:i/>
                      <w:color w:val="000000" w:themeColor="text1"/>
                      <w:sz w:val="24"/>
                    </w:rPr>
                    <w:t>F</w:t>
                  </w:r>
                  <w:r w:rsidRPr="00FA247E">
                    <w:rPr>
                      <w:color w:val="000000" w:themeColor="text1"/>
                      <w:sz w:val="24"/>
                      <w:vertAlign w:val="subscript"/>
                    </w:rPr>
                    <w:t>pl</w:t>
                  </w:r>
                </w:p>
              </w:tc>
              <w:tc>
                <w:tcPr>
                  <w:tcW w:w="292" w:type="dxa"/>
                </w:tcPr>
                <w:p w14:paraId="102700A6" w14:textId="77777777" w:rsidR="00AD5E5F" w:rsidRPr="00FA247E" w:rsidRDefault="00AD5E5F" w:rsidP="00AD5E5F">
                  <w:pPr>
                    <w:pStyle w:val="SingleTxtG"/>
                    <w:ind w:left="0" w:right="0"/>
                    <w:jc w:val="left"/>
                    <w:rPr>
                      <w:color w:val="000000" w:themeColor="text1"/>
                      <w:sz w:val="24"/>
                    </w:rPr>
                  </w:pPr>
                </w:p>
              </w:tc>
              <w:tc>
                <w:tcPr>
                  <w:tcW w:w="5777" w:type="dxa"/>
                </w:tcPr>
                <w:p w14:paraId="43509B93" w14:textId="77777777" w:rsidR="00AD5E5F" w:rsidRPr="00FA247E" w:rsidRDefault="00AD5E5F" w:rsidP="00AD5E5F">
                  <w:pPr>
                    <w:pStyle w:val="SingleTxtG"/>
                    <w:ind w:left="0" w:right="0"/>
                    <w:rPr>
                      <w:color w:val="000000" w:themeColor="text1"/>
                      <w:sz w:val="24"/>
                    </w:rPr>
                  </w:pPr>
                  <w:r w:rsidRPr="00FA247E">
                    <w:rPr>
                      <w:color w:val="000000" w:themeColor="text1"/>
                      <w:sz w:val="24"/>
                    </w:rPr>
                    <w:t>represents the parasitic losses as calculated in paragraph 5.1.3. above,</w:t>
                  </w:r>
                </w:p>
              </w:tc>
            </w:tr>
            <w:tr w:rsidR="00FA247E" w:rsidRPr="00FA247E" w14:paraId="7EF6D36D" w14:textId="77777777" w:rsidTr="00E71181">
              <w:trPr>
                <w:trHeight w:val="459"/>
              </w:trPr>
              <w:tc>
                <w:tcPr>
                  <w:tcW w:w="615" w:type="dxa"/>
                </w:tcPr>
                <w:p w14:paraId="24064189" w14:textId="77777777" w:rsidR="00AD5E5F" w:rsidRPr="00FA247E" w:rsidRDefault="00AD5E5F" w:rsidP="00AD5E5F">
                  <w:pPr>
                    <w:pStyle w:val="SingleTxtG"/>
                    <w:ind w:left="170" w:right="0"/>
                    <w:rPr>
                      <w:i/>
                      <w:color w:val="000000" w:themeColor="text1"/>
                      <w:sz w:val="24"/>
                    </w:rPr>
                  </w:pPr>
                  <w:r w:rsidRPr="00FA247E">
                    <w:rPr>
                      <w:i/>
                      <w:color w:val="000000" w:themeColor="text1"/>
                      <w:sz w:val="24"/>
                    </w:rPr>
                    <w:t>R</w:t>
                  </w:r>
                </w:p>
              </w:tc>
              <w:tc>
                <w:tcPr>
                  <w:tcW w:w="292" w:type="dxa"/>
                </w:tcPr>
                <w:p w14:paraId="1F0CF399" w14:textId="77777777" w:rsidR="00AD5E5F" w:rsidRPr="00FA247E" w:rsidRDefault="00AD5E5F" w:rsidP="00AD5E5F">
                  <w:pPr>
                    <w:pStyle w:val="SingleTxtG"/>
                    <w:ind w:left="0"/>
                    <w:jc w:val="right"/>
                    <w:rPr>
                      <w:color w:val="000000" w:themeColor="text1"/>
                      <w:sz w:val="24"/>
                    </w:rPr>
                  </w:pPr>
                </w:p>
              </w:tc>
              <w:tc>
                <w:tcPr>
                  <w:tcW w:w="5777" w:type="dxa"/>
                </w:tcPr>
                <w:p w14:paraId="4EE9EB5B" w14:textId="77777777" w:rsidR="00AD5E5F" w:rsidRPr="00FA247E" w:rsidRDefault="00AD5E5F" w:rsidP="00573429">
                  <w:pPr>
                    <w:pStyle w:val="SingleTxtG"/>
                    <w:spacing w:line="240" w:lineRule="auto"/>
                    <w:ind w:left="0" w:right="0"/>
                    <w:rPr>
                      <w:color w:val="000000" w:themeColor="text1"/>
                      <w:sz w:val="24"/>
                    </w:rPr>
                  </w:pPr>
                  <w:r w:rsidRPr="00FA247E">
                    <w:rPr>
                      <w:color w:val="000000" w:themeColor="text1"/>
                      <w:sz w:val="24"/>
                    </w:rPr>
                    <w:t>is the test drum radius, in metre.</w:t>
                  </w:r>
                </w:p>
              </w:tc>
            </w:tr>
          </w:tbl>
          <w:p w14:paraId="5E1A06D7" w14:textId="77777777" w:rsidR="00CE0931" w:rsidRPr="00FA247E" w:rsidRDefault="00CE0931" w:rsidP="007A6767">
            <w:pPr>
              <w:pStyle w:val="ListParagraph"/>
              <w:tabs>
                <w:tab w:val="left" w:pos="75"/>
              </w:tabs>
              <w:suppressAutoHyphens/>
              <w:ind w:left="75"/>
              <w:jc w:val="both"/>
              <w:rPr>
                <w:b/>
                <w:bCs/>
                <w:color w:val="000000" w:themeColor="text1"/>
              </w:rPr>
            </w:pPr>
          </w:p>
        </w:tc>
      </w:tr>
      <w:tr w:rsidR="00FA247E" w:rsidRPr="00FA247E" w14:paraId="5904A74B" w14:textId="77777777" w:rsidTr="007118A3">
        <w:tblPrEx>
          <w:jc w:val="center"/>
        </w:tblPrEx>
        <w:trPr>
          <w:trHeight w:val="509"/>
          <w:jc w:val="center"/>
        </w:trPr>
        <w:tc>
          <w:tcPr>
            <w:tcW w:w="1262" w:type="dxa"/>
          </w:tcPr>
          <w:p w14:paraId="3EB0B00D" w14:textId="77777777" w:rsidR="00CE0931" w:rsidRPr="00FA247E" w:rsidRDefault="00AD5E5F" w:rsidP="00BA5C9D">
            <w:pPr>
              <w:rPr>
                <w:bCs/>
                <w:color w:val="000000" w:themeColor="text1"/>
              </w:rPr>
            </w:pPr>
            <w:r w:rsidRPr="00FA247E">
              <w:rPr>
                <w:color w:val="000000" w:themeColor="text1"/>
              </w:rPr>
              <w:tab/>
            </w:r>
            <w:r w:rsidR="00BA5C9D" w:rsidRPr="00FA247E">
              <w:rPr>
                <w:color w:val="000000" w:themeColor="text1"/>
              </w:rPr>
              <w:t>5.2.4</w:t>
            </w:r>
            <w:r w:rsidR="00CE0931" w:rsidRPr="00FA247E">
              <w:rPr>
                <w:bCs/>
                <w:color w:val="000000" w:themeColor="text1"/>
              </w:rPr>
              <w:t>.</w:t>
            </w:r>
          </w:p>
        </w:tc>
        <w:tc>
          <w:tcPr>
            <w:tcW w:w="6921" w:type="dxa"/>
          </w:tcPr>
          <w:p w14:paraId="1B5EB8AB" w14:textId="77777777" w:rsidR="00BA5C9D" w:rsidRPr="00FA247E" w:rsidRDefault="00BA5C9D" w:rsidP="002F6D28">
            <w:pPr>
              <w:tabs>
                <w:tab w:val="left" w:pos="75"/>
              </w:tabs>
              <w:suppressAutoHyphens/>
              <w:jc w:val="both"/>
              <w:rPr>
                <w:color w:val="000000" w:themeColor="text1"/>
              </w:rPr>
            </w:pPr>
            <w:r w:rsidRPr="00FA247E">
              <w:rPr>
                <w:color w:val="000000" w:themeColor="text1"/>
              </w:rPr>
              <w:t>Power method at drum axis</w:t>
            </w:r>
          </w:p>
          <w:p w14:paraId="1BDF38B6" w14:textId="77777777" w:rsidR="00BA5C9D" w:rsidRPr="00FA247E" w:rsidRDefault="00BA5C9D" w:rsidP="002F6D28">
            <w:pPr>
              <w:pStyle w:val="SingleTxtG"/>
              <w:spacing w:before="120"/>
              <w:ind w:left="0" w:right="0" w:hanging="22"/>
              <w:rPr>
                <w:color w:val="000000" w:themeColor="text1"/>
                <w:sz w:val="24"/>
              </w:rPr>
            </w:pPr>
            <w:r w:rsidRPr="00FA247E">
              <w:rPr>
                <w:color w:val="000000" w:themeColor="text1"/>
                <w:sz w:val="24"/>
              </w:rPr>
              <w:tab/>
              <w:t>The rolling resistance F</w:t>
            </w:r>
            <w:r w:rsidRPr="00FA247E">
              <w:rPr>
                <w:color w:val="000000" w:themeColor="text1"/>
                <w:sz w:val="24"/>
                <w:vertAlign w:val="subscript"/>
              </w:rPr>
              <w:t>r</w:t>
            </w:r>
            <w:r w:rsidRPr="00FA247E">
              <w:rPr>
                <w:color w:val="000000" w:themeColor="text1"/>
                <w:sz w:val="24"/>
              </w:rPr>
              <w:t>, in newton, is calculated with the equation:</w:t>
            </w:r>
          </w:p>
          <w:p w14:paraId="5D8F679F" w14:textId="77777777" w:rsidR="00BA5C9D" w:rsidRPr="00FA247E" w:rsidRDefault="006638BE" w:rsidP="00BA5C9D">
            <w:pPr>
              <w:pStyle w:val="SingleTxtG"/>
              <w:spacing w:before="120"/>
              <w:ind w:left="2268"/>
              <w:jc w:val="left"/>
              <w:rPr>
                <w:color w:val="000000" w:themeColor="text1"/>
              </w:rPr>
            </w:pPr>
            <w:r w:rsidRPr="00FA247E">
              <w:rPr>
                <w:noProof/>
                <w:color w:val="000000" w:themeColor="text1"/>
                <w:lang w:val="en-IN" w:eastAsia="en-IN"/>
              </w:rPr>
              <w:drawing>
                <wp:inline distT="0" distB="0" distL="0" distR="0" wp14:anchorId="53102FAB" wp14:editId="2F01A17E">
                  <wp:extent cx="1169582" cy="4021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a:srcRect/>
                          <a:stretch>
                            <a:fillRect/>
                          </a:stretch>
                        </pic:blipFill>
                        <pic:spPr bwMode="auto">
                          <a:xfrm>
                            <a:off x="0" y="0"/>
                            <a:ext cx="1183691" cy="407043"/>
                          </a:xfrm>
                          <a:prstGeom prst="rect">
                            <a:avLst/>
                          </a:prstGeom>
                          <a:noFill/>
                          <a:ln w="9525">
                            <a:noFill/>
                            <a:miter lim="800000"/>
                            <a:headEnd/>
                            <a:tailEnd/>
                          </a:ln>
                        </pic:spPr>
                      </pic:pic>
                    </a:graphicData>
                  </a:graphic>
                </wp:inline>
              </w:drawing>
            </w:r>
          </w:p>
          <w:tbl>
            <w:tblPr>
              <w:tblW w:w="672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CellMar>
                <w:left w:w="0" w:type="dxa"/>
                <w:right w:w="0" w:type="dxa"/>
              </w:tblCellMar>
              <w:tblLook w:val="01E0" w:firstRow="1" w:lastRow="1" w:firstColumn="1" w:lastColumn="1" w:noHBand="0" w:noVBand="0"/>
            </w:tblPr>
            <w:tblGrid>
              <w:gridCol w:w="602"/>
              <w:gridCol w:w="90"/>
              <w:gridCol w:w="6035"/>
            </w:tblGrid>
            <w:tr w:rsidR="00FA247E" w:rsidRPr="00FA247E" w14:paraId="17DE7113" w14:textId="77777777" w:rsidTr="00EB4026">
              <w:trPr>
                <w:trHeight w:val="305"/>
              </w:trPr>
              <w:tc>
                <w:tcPr>
                  <w:tcW w:w="6727" w:type="dxa"/>
                  <w:gridSpan w:val="3"/>
                </w:tcPr>
                <w:p w14:paraId="61871FDE" w14:textId="77777777" w:rsidR="00573429" w:rsidRPr="00FA247E" w:rsidRDefault="00573429" w:rsidP="00BA5C9D">
                  <w:pPr>
                    <w:pStyle w:val="SingleTxtG"/>
                    <w:ind w:left="0" w:right="0"/>
                    <w:rPr>
                      <w:color w:val="000000" w:themeColor="text1"/>
                      <w:sz w:val="24"/>
                    </w:rPr>
                  </w:pPr>
                  <w:r w:rsidRPr="00FA247E">
                    <w:rPr>
                      <w:color w:val="000000" w:themeColor="text1"/>
                      <w:sz w:val="24"/>
                    </w:rPr>
                    <w:t>Where:</w:t>
                  </w:r>
                </w:p>
              </w:tc>
            </w:tr>
            <w:tr w:rsidR="00FA247E" w:rsidRPr="00FA247E" w14:paraId="1EEA2D81" w14:textId="77777777" w:rsidTr="00EB4026">
              <w:trPr>
                <w:trHeight w:val="293"/>
              </w:trPr>
              <w:tc>
                <w:tcPr>
                  <w:tcW w:w="602" w:type="dxa"/>
                </w:tcPr>
                <w:p w14:paraId="4BA4AF2F" w14:textId="77777777" w:rsidR="00BA5C9D" w:rsidRPr="00FA247E" w:rsidRDefault="00BA5C9D" w:rsidP="00573429">
                  <w:pPr>
                    <w:pStyle w:val="SingleTxtG"/>
                    <w:ind w:left="67" w:right="0"/>
                    <w:rPr>
                      <w:i/>
                      <w:color w:val="000000" w:themeColor="text1"/>
                      <w:sz w:val="24"/>
                    </w:rPr>
                  </w:pPr>
                  <w:r w:rsidRPr="00FA247E">
                    <w:rPr>
                      <w:i/>
                      <w:color w:val="000000" w:themeColor="text1"/>
                      <w:sz w:val="24"/>
                    </w:rPr>
                    <w:t>V</w:t>
                  </w:r>
                </w:p>
              </w:tc>
              <w:tc>
                <w:tcPr>
                  <w:tcW w:w="90" w:type="dxa"/>
                </w:tcPr>
                <w:p w14:paraId="07E16A48" w14:textId="77777777" w:rsidR="00BA5C9D" w:rsidRPr="00FA247E" w:rsidRDefault="00BA5C9D" w:rsidP="00BA5C9D">
                  <w:pPr>
                    <w:pStyle w:val="SingleTxtG"/>
                    <w:ind w:left="0" w:right="0"/>
                    <w:jc w:val="left"/>
                    <w:rPr>
                      <w:color w:val="000000" w:themeColor="text1"/>
                      <w:sz w:val="24"/>
                    </w:rPr>
                  </w:pPr>
                </w:p>
              </w:tc>
              <w:tc>
                <w:tcPr>
                  <w:tcW w:w="6035" w:type="dxa"/>
                </w:tcPr>
                <w:p w14:paraId="6DB6F537" w14:textId="77777777" w:rsidR="00BA5C9D" w:rsidRPr="00FA247E" w:rsidRDefault="00BA5C9D" w:rsidP="00573429">
                  <w:pPr>
                    <w:pStyle w:val="SingleTxtG"/>
                    <w:ind w:left="90" w:right="95"/>
                    <w:rPr>
                      <w:color w:val="000000" w:themeColor="text1"/>
                      <w:sz w:val="24"/>
                    </w:rPr>
                  </w:pPr>
                  <w:r w:rsidRPr="00FA247E">
                    <w:rPr>
                      <w:color w:val="000000" w:themeColor="text1"/>
                      <w:sz w:val="24"/>
                    </w:rPr>
                    <w:t>is the electrical potential applied to the machine drive, in volt,</w:t>
                  </w:r>
                </w:p>
              </w:tc>
            </w:tr>
            <w:tr w:rsidR="00FA247E" w:rsidRPr="00FA247E" w14:paraId="69639243" w14:textId="77777777" w:rsidTr="00EB4026">
              <w:trPr>
                <w:trHeight w:val="305"/>
              </w:trPr>
              <w:tc>
                <w:tcPr>
                  <w:tcW w:w="602" w:type="dxa"/>
                </w:tcPr>
                <w:p w14:paraId="18E05E58" w14:textId="77777777" w:rsidR="00BA5C9D" w:rsidRPr="00FA247E" w:rsidRDefault="00BA5C9D" w:rsidP="00573429">
                  <w:pPr>
                    <w:pStyle w:val="SingleTxtG"/>
                    <w:ind w:left="67" w:right="0"/>
                    <w:rPr>
                      <w:i/>
                      <w:color w:val="000000" w:themeColor="text1"/>
                      <w:sz w:val="24"/>
                    </w:rPr>
                  </w:pPr>
                  <w:r w:rsidRPr="00FA247E">
                    <w:rPr>
                      <w:i/>
                      <w:color w:val="000000" w:themeColor="text1"/>
                      <w:sz w:val="24"/>
                    </w:rPr>
                    <w:t>A</w:t>
                  </w:r>
                </w:p>
              </w:tc>
              <w:tc>
                <w:tcPr>
                  <w:tcW w:w="90" w:type="dxa"/>
                </w:tcPr>
                <w:p w14:paraId="72901D73" w14:textId="77777777" w:rsidR="00BA5C9D" w:rsidRPr="00FA247E" w:rsidRDefault="00BA5C9D" w:rsidP="00BA5C9D">
                  <w:pPr>
                    <w:pStyle w:val="SingleTxtG"/>
                    <w:ind w:left="0"/>
                    <w:jc w:val="right"/>
                    <w:rPr>
                      <w:color w:val="000000" w:themeColor="text1"/>
                      <w:sz w:val="24"/>
                    </w:rPr>
                  </w:pPr>
                </w:p>
              </w:tc>
              <w:tc>
                <w:tcPr>
                  <w:tcW w:w="6035" w:type="dxa"/>
                </w:tcPr>
                <w:p w14:paraId="1DC6A98F" w14:textId="77777777" w:rsidR="00BA5C9D" w:rsidRPr="00FA247E" w:rsidRDefault="00BA5C9D" w:rsidP="00573429">
                  <w:pPr>
                    <w:pStyle w:val="SingleTxtG"/>
                    <w:ind w:left="90" w:right="95"/>
                    <w:rPr>
                      <w:color w:val="000000" w:themeColor="text1"/>
                      <w:sz w:val="24"/>
                    </w:rPr>
                  </w:pPr>
                  <w:r w:rsidRPr="00FA247E">
                    <w:rPr>
                      <w:color w:val="000000" w:themeColor="text1"/>
                      <w:sz w:val="24"/>
                    </w:rPr>
                    <w:t>is the electric current drawn by the machine drive, in ampere,</w:t>
                  </w:r>
                </w:p>
              </w:tc>
            </w:tr>
            <w:tr w:rsidR="00FA247E" w:rsidRPr="00FA247E" w14:paraId="090FD4FE" w14:textId="77777777" w:rsidTr="00EB4026">
              <w:trPr>
                <w:trHeight w:val="305"/>
              </w:trPr>
              <w:tc>
                <w:tcPr>
                  <w:tcW w:w="602" w:type="dxa"/>
                </w:tcPr>
                <w:p w14:paraId="2BEF00D6" w14:textId="77777777" w:rsidR="00BA5C9D" w:rsidRPr="00FA247E" w:rsidRDefault="00BA5C9D" w:rsidP="00573429">
                  <w:pPr>
                    <w:pStyle w:val="SingleTxtG"/>
                    <w:ind w:left="67" w:right="0"/>
                    <w:rPr>
                      <w:color w:val="000000" w:themeColor="text1"/>
                      <w:sz w:val="24"/>
                    </w:rPr>
                  </w:pPr>
                  <w:r w:rsidRPr="00FA247E">
                    <w:rPr>
                      <w:i/>
                      <w:color w:val="000000" w:themeColor="text1"/>
                      <w:sz w:val="24"/>
                    </w:rPr>
                    <w:t>U</w:t>
                  </w:r>
                  <w:r w:rsidRPr="00FA247E">
                    <w:rPr>
                      <w:color w:val="000000" w:themeColor="text1"/>
                      <w:sz w:val="24"/>
                      <w:vertAlign w:val="subscript"/>
                    </w:rPr>
                    <w:t>n</w:t>
                  </w:r>
                </w:p>
              </w:tc>
              <w:tc>
                <w:tcPr>
                  <w:tcW w:w="90" w:type="dxa"/>
                </w:tcPr>
                <w:p w14:paraId="0AFFEC2F" w14:textId="77777777" w:rsidR="00BA5C9D" w:rsidRPr="00FA247E" w:rsidRDefault="00BA5C9D" w:rsidP="00BA5C9D">
                  <w:pPr>
                    <w:pStyle w:val="SingleTxtG"/>
                    <w:ind w:left="0"/>
                    <w:jc w:val="right"/>
                    <w:rPr>
                      <w:color w:val="000000" w:themeColor="text1"/>
                      <w:sz w:val="24"/>
                    </w:rPr>
                  </w:pPr>
                </w:p>
              </w:tc>
              <w:tc>
                <w:tcPr>
                  <w:tcW w:w="6035" w:type="dxa"/>
                </w:tcPr>
                <w:p w14:paraId="171483C5" w14:textId="77777777" w:rsidR="00BA5C9D" w:rsidRPr="00FA247E" w:rsidRDefault="00BA5C9D" w:rsidP="00573429">
                  <w:pPr>
                    <w:pStyle w:val="SingleTxtG"/>
                    <w:ind w:left="90" w:right="95"/>
                    <w:rPr>
                      <w:color w:val="000000" w:themeColor="text1"/>
                      <w:sz w:val="24"/>
                    </w:rPr>
                  </w:pPr>
                  <w:r w:rsidRPr="00FA247E">
                    <w:rPr>
                      <w:color w:val="000000" w:themeColor="text1"/>
                      <w:sz w:val="24"/>
                    </w:rPr>
                    <w:t>is the test drum speed, in kilometre per hour,</w:t>
                  </w:r>
                </w:p>
              </w:tc>
            </w:tr>
            <w:tr w:rsidR="00FA247E" w:rsidRPr="00FA247E" w14:paraId="27491B2F" w14:textId="77777777" w:rsidTr="00EB4026">
              <w:trPr>
                <w:trHeight w:val="510"/>
              </w:trPr>
              <w:tc>
                <w:tcPr>
                  <w:tcW w:w="602" w:type="dxa"/>
                </w:tcPr>
                <w:p w14:paraId="3F6ABF22" w14:textId="77777777" w:rsidR="00BA5C9D" w:rsidRPr="00FA247E" w:rsidRDefault="00BA5C9D" w:rsidP="00573429">
                  <w:pPr>
                    <w:pStyle w:val="SingleTxtG"/>
                    <w:ind w:left="67" w:right="0"/>
                    <w:rPr>
                      <w:color w:val="000000" w:themeColor="text1"/>
                      <w:sz w:val="24"/>
                    </w:rPr>
                  </w:pPr>
                  <w:r w:rsidRPr="00FA247E">
                    <w:rPr>
                      <w:i/>
                      <w:color w:val="000000" w:themeColor="text1"/>
                      <w:sz w:val="24"/>
                    </w:rPr>
                    <w:t>F</w:t>
                  </w:r>
                  <w:r w:rsidRPr="00FA247E">
                    <w:rPr>
                      <w:color w:val="000000" w:themeColor="text1"/>
                      <w:sz w:val="24"/>
                      <w:vertAlign w:val="subscript"/>
                    </w:rPr>
                    <w:t>pl</w:t>
                  </w:r>
                </w:p>
              </w:tc>
              <w:tc>
                <w:tcPr>
                  <w:tcW w:w="90" w:type="dxa"/>
                </w:tcPr>
                <w:p w14:paraId="7D33514A" w14:textId="77777777" w:rsidR="00BA5C9D" w:rsidRPr="00FA247E" w:rsidRDefault="00BA5C9D" w:rsidP="00BA5C9D">
                  <w:pPr>
                    <w:pStyle w:val="SingleTxtG"/>
                    <w:ind w:left="0"/>
                    <w:jc w:val="right"/>
                    <w:rPr>
                      <w:color w:val="000000" w:themeColor="text1"/>
                      <w:sz w:val="24"/>
                    </w:rPr>
                  </w:pPr>
                </w:p>
              </w:tc>
              <w:tc>
                <w:tcPr>
                  <w:tcW w:w="6035" w:type="dxa"/>
                </w:tcPr>
                <w:p w14:paraId="34C29133" w14:textId="77777777" w:rsidR="00BA5C9D" w:rsidRPr="00FA247E" w:rsidRDefault="00BA5C9D" w:rsidP="00573429">
                  <w:pPr>
                    <w:pStyle w:val="SingleTxtG"/>
                    <w:ind w:left="90" w:right="95"/>
                    <w:rPr>
                      <w:color w:val="000000" w:themeColor="text1"/>
                      <w:sz w:val="24"/>
                    </w:rPr>
                  </w:pPr>
                  <w:r w:rsidRPr="00FA247E">
                    <w:rPr>
                      <w:color w:val="000000" w:themeColor="text1"/>
                      <w:sz w:val="24"/>
                    </w:rPr>
                    <w:t>represents the parasitic losses as calculated in paragraph 5.1.4. above.</w:t>
                  </w:r>
                </w:p>
              </w:tc>
            </w:tr>
          </w:tbl>
          <w:p w14:paraId="3AA4A2C1" w14:textId="77777777" w:rsidR="00CE0931" w:rsidRPr="00FA247E" w:rsidRDefault="00CE0931" w:rsidP="007A6767">
            <w:pPr>
              <w:pStyle w:val="ListParagraph"/>
              <w:tabs>
                <w:tab w:val="left" w:pos="75"/>
              </w:tabs>
              <w:suppressAutoHyphens/>
              <w:ind w:left="75"/>
              <w:jc w:val="both"/>
              <w:rPr>
                <w:b/>
                <w:bCs/>
                <w:color w:val="000000" w:themeColor="text1"/>
                <w:sz w:val="16"/>
              </w:rPr>
            </w:pPr>
            <w:r w:rsidRPr="00FA247E">
              <w:rPr>
                <w:color w:val="000000" w:themeColor="text1"/>
              </w:rPr>
              <w:tab/>
            </w:r>
          </w:p>
        </w:tc>
      </w:tr>
      <w:tr w:rsidR="00FA247E" w:rsidRPr="00FA247E" w14:paraId="19C88D16" w14:textId="77777777" w:rsidTr="007118A3">
        <w:tblPrEx>
          <w:jc w:val="center"/>
        </w:tblPrEx>
        <w:trPr>
          <w:trHeight w:val="559"/>
          <w:jc w:val="center"/>
        </w:trPr>
        <w:tc>
          <w:tcPr>
            <w:tcW w:w="1262" w:type="dxa"/>
          </w:tcPr>
          <w:p w14:paraId="768DD0BC" w14:textId="37BF7F65" w:rsidR="00CE0931" w:rsidRPr="00FA247E" w:rsidRDefault="006220A3" w:rsidP="007A6767">
            <w:pPr>
              <w:rPr>
                <w:bCs/>
                <w:color w:val="000000" w:themeColor="text1"/>
              </w:rPr>
            </w:pPr>
            <w:r w:rsidRPr="00FA247E">
              <w:rPr>
                <w:color w:val="000000" w:themeColor="text1"/>
              </w:rPr>
              <w:br w:type="page"/>
            </w:r>
            <w:r w:rsidR="00BA5C9D" w:rsidRPr="00FA247E">
              <w:rPr>
                <w:bCs/>
                <w:color w:val="000000" w:themeColor="text1"/>
              </w:rPr>
              <w:t>5.2.5</w:t>
            </w:r>
          </w:p>
        </w:tc>
        <w:tc>
          <w:tcPr>
            <w:tcW w:w="6923" w:type="dxa"/>
          </w:tcPr>
          <w:p w14:paraId="398DAF3D" w14:textId="77777777" w:rsidR="00BA5C9D" w:rsidRPr="00FA247E" w:rsidRDefault="00BA5C9D" w:rsidP="00BC4166">
            <w:pPr>
              <w:tabs>
                <w:tab w:val="left" w:pos="75"/>
              </w:tabs>
              <w:suppressAutoHyphens/>
              <w:jc w:val="both"/>
              <w:rPr>
                <w:color w:val="000000" w:themeColor="text1"/>
              </w:rPr>
            </w:pPr>
            <w:r w:rsidRPr="00FA247E">
              <w:rPr>
                <w:color w:val="000000" w:themeColor="text1"/>
              </w:rPr>
              <w:t>Deceleration method</w:t>
            </w:r>
          </w:p>
          <w:p w14:paraId="0B888337" w14:textId="77777777" w:rsidR="006D3D8C" w:rsidRPr="00FA247E" w:rsidRDefault="006D3D8C" w:rsidP="006D3D8C">
            <w:pPr>
              <w:pStyle w:val="ListParagraph"/>
              <w:tabs>
                <w:tab w:val="left" w:pos="75"/>
              </w:tabs>
              <w:suppressAutoHyphens/>
              <w:ind w:left="75"/>
              <w:jc w:val="both"/>
              <w:rPr>
                <w:color w:val="000000" w:themeColor="text1"/>
                <w:sz w:val="14"/>
              </w:rPr>
            </w:pPr>
          </w:p>
          <w:p w14:paraId="0F1E9679" w14:textId="77777777" w:rsidR="00BA5C9D" w:rsidRPr="00FA247E" w:rsidRDefault="00BA5C9D" w:rsidP="00BA5C9D">
            <w:pPr>
              <w:pStyle w:val="para"/>
              <w:ind w:left="19" w:right="-118"/>
              <w:rPr>
                <w:color w:val="000000" w:themeColor="text1"/>
                <w:sz w:val="24"/>
              </w:rPr>
            </w:pPr>
            <w:r w:rsidRPr="00FA247E">
              <w:rPr>
                <w:color w:val="000000" w:themeColor="text1"/>
                <w:sz w:val="24"/>
              </w:rPr>
              <w:t xml:space="preserve">The rolling resistance Fr, in newton, is calculated using the equation: </w:t>
            </w:r>
          </w:p>
          <w:p w14:paraId="237F49FE" w14:textId="77777777" w:rsidR="00BC4166" w:rsidRPr="00FA247E" w:rsidRDefault="00BC4166" w:rsidP="00BA5C9D">
            <w:pPr>
              <w:pStyle w:val="para"/>
              <w:ind w:left="19" w:right="-118"/>
              <w:rPr>
                <w:color w:val="000000" w:themeColor="text1"/>
                <w:sz w:val="12"/>
              </w:rPr>
            </w:pPr>
          </w:p>
          <w:p w14:paraId="65466B4A" w14:textId="77777777" w:rsidR="002A3862" w:rsidRPr="00FA247E" w:rsidRDefault="002A3862" w:rsidP="002A3862">
            <w:pPr>
              <w:pStyle w:val="para"/>
              <w:ind w:left="19" w:right="-118"/>
              <w:jc w:val="center"/>
              <w:rPr>
                <w:bCs/>
                <w:color w:val="000000" w:themeColor="text1"/>
              </w:rPr>
            </w:pPr>
            <w:r w:rsidRPr="00FA247E">
              <w:rPr>
                <w:bCs/>
                <w:color w:val="000000" w:themeColor="text1"/>
                <w:position w:val="-28"/>
              </w:rPr>
              <w:object w:dxaOrig="3120" w:dyaOrig="660" w14:anchorId="6C9D279A">
                <v:shape id="_x0000_i1030" type="#_x0000_t75" style="width:189pt;height:39.75pt" o:ole="">
                  <v:imagedata r:id="rId72" o:title=""/>
                </v:shape>
                <o:OLEObject Type="Embed" ProgID="Equation.3" ShapeID="_x0000_i1030" DrawAspect="Content" ObjectID="_1827410924" r:id="rId73"/>
              </w:object>
            </w:r>
          </w:p>
          <w:p w14:paraId="598EE3CD" w14:textId="77777777" w:rsidR="00BC4166" w:rsidRPr="00FA247E" w:rsidRDefault="00BC4166" w:rsidP="00BC4166">
            <w:pPr>
              <w:pStyle w:val="para"/>
              <w:spacing w:line="240" w:lineRule="auto"/>
              <w:ind w:left="14" w:right="-115"/>
              <w:jc w:val="center"/>
              <w:rPr>
                <w:bCs/>
                <w:color w:val="000000" w:themeColor="text1"/>
                <w:sz w:val="8"/>
              </w:rPr>
            </w:pPr>
          </w:p>
          <w:tbl>
            <w:tblPr>
              <w:tblW w:w="681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CellMar>
                <w:left w:w="0" w:type="dxa"/>
                <w:right w:w="0" w:type="dxa"/>
              </w:tblCellMar>
              <w:tblLook w:val="01E0" w:firstRow="1" w:lastRow="1" w:firstColumn="1" w:lastColumn="1" w:noHBand="0" w:noVBand="0"/>
            </w:tblPr>
            <w:tblGrid>
              <w:gridCol w:w="754"/>
              <w:gridCol w:w="118"/>
              <w:gridCol w:w="5940"/>
            </w:tblGrid>
            <w:tr w:rsidR="00FA247E" w:rsidRPr="00FA247E" w14:paraId="200F14D4" w14:textId="77777777" w:rsidTr="00EB4026">
              <w:trPr>
                <w:trHeight w:val="404"/>
              </w:trPr>
              <w:tc>
                <w:tcPr>
                  <w:tcW w:w="6812" w:type="dxa"/>
                  <w:gridSpan w:val="3"/>
                </w:tcPr>
                <w:p w14:paraId="59C61B38" w14:textId="77777777" w:rsidR="00BC4166" w:rsidRPr="00FA247E" w:rsidRDefault="00BC4166" w:rsidP="00BA5C9D">
                  <w:pPr>
                    <w:spacing w:after="120"/>
                    <w:jc w:val="both"/>
                    <w:rPr>
                      <w:color w:val="000000" w:themeColor="text1"/>
                    </w:rPr>
                  </w:pPr>
                  <w:r w:rsidRPr="00FA247E">
                    <w:rPr>
                      <w:color w:val="000000" w:themeColor="text1"/>
                    </w:rPr>
                    <w:t>Where:</w:t>
                  </w:r>
                </w:p>
              </w:tc>
            </w:tr>
            <w:tr w:rsidR="00FA247E" w:rsidRPr="00FA247E" w14:paraId="2464AA94" w14:textId="77777777" w:rsidTr="00EB4026">
              <w:trPr>
                <w:trHeight w:val="376"/>
              </w:trPr>
              <w:tc>
                <w:tcPr>
                  <w:tcW w:w="754" w:type="dxa"/>
                </w:tcPr>
                <w:p w14:paraId="7D9EC88D" w14:textId="77777777" w:rsidR="00BA5C9D" w:rsidRPr="00FA247E" w:rsidRDefault="00BA5C9D" w:rsidP="00BC4166">
                  <w:pPr>
                    <w:spacing w:after="160"/>
                    <w:ind w:left="170"/>
                    <w:jc w:val="both"/>
                    <w:rPr>
                      <w:color w:val="000000" w:themeColor="text1"/>
                    </w:rPr>
                  </w:pPr>
                  <w:r w:rsidRPr="00FA247E">
                    <w:rPr>
                      <w:i/>
                      <w:color w:val="000000" w:themeColor="text1"/>
                    </w:rPr>
                    <w:t>I</w:t>
                  </w:r>
                  <w:r w:rsidRPr="00FA247E">
                    <w:rPr>
                      <w:color w:val="000000" w:themeColor="text1"/>
                    </w:rPr>
                    <w:t>D</w:t>
                  </w:r>
                </w:p>
              </w:tc>
              <w:tc>
                <w:tcPr>
                  <w:tcW w:w="118" w:type="dxa"/>
                </w:tcPr>
                <w:p w14:paraId="4F80CAA0" w14:textId="77777777" w:rsidR="00BA5C9D" w:rsidRPr="00FA247E" w:rsidRDefault="00BA5C9D" w:rsidP="00BC4166">
                  <w:pPr>
                    <w:spacing w:after="160"/>
                    <w:rPr>
                      <w:color w:val="000000" w:themeColor="text1"/>
                    </w:rPr>
                  </w:pPr>
                </w:p>
              </w:tc>
              <w:tc>
                <w:tcPr>
                  <w:tcW w:w="5940" w:type="dxa"/>
                </w:tcPr>
                <w:p w14:paraId="1AEA2A47" w14:textId="77777777" w:rsidR="00BA5C9D" w:rsidRPr="00FA247E" w:rsidRDefault="00BA5C9D" w:rsidP="00BC4166">
                  <w:pPr>
                    <w:spacing w:after="160"/>
                    <w:ind w:left="96" w:right="105"/>
                    <w:jc w:val="both"/>
                    <w:rPr>
                      <w:color w:val="000000" w:themeColor="text1"/>
                    </w:rPr>
                  </w:pPr>
                  <w:r w:rsidRPr="00FA247E">
                    <w:rPr>
                      <w:color w:val="000000" w:themeColor="text1"/>
                    </w:rPr>
                    <w:t>is the test drum inertia in rotation, in kilogram metre squared,</w:t>
                  </w:r>
                </w:p>
              </w:tc>
            </w:tr>
            <w:tr w:rsidR="00FA247E" w:rsidRPr="00FA247E" w14:paraId="0E628945" w14:textId="77777777" w:rsidTr="00EB4026">
              <w:trPr>
                <w:trHeight w:val="376"/>
              </w:trPr>
              <w:tc>
                <w:tcPr>
                  <w:tcW w:w="754" w:type="dxa"/>
                </w:tcPr>
                <w:p w14:paraId="44F0BFDD" w14:textId="77777777" w:rsidR="00BA5C9D" w:rsidRPr="00FA247E" w:rsidRDefault="00BA5C9D" w:rsidP="00BC4166">
                  <w:pPr>
                    <w:spacing w:after="160"/>
                    <w:ind w:left="170"/>
                    <w:jc w:val="both"/>
                    <w:rPr>
                      <w:i/>
                      <w:color w:val="000000" w:themeColor="text1"/>
                    </w:rPr>
                  </w:pPr>
                  <w:r w:rsidRPr="00FA247E">
                    <w:rPr>
                      <w:i/>
                      <w:color w:val="000000" w:themeColor="text1"/>
                    </w:rPr>
                    <w:t>R</w:t>
                  </w:r>
                </w:p>
              </w:tc>
              <w:tc>
                <w:tcPr>
                  <w:tcW w:w="118" w:type="dxa"/>
                </w:tcPr>
                <w:p w14:paraId="62FD61CA" w14:textId="77777777" w:rsidR="00BA5C9D" w:rsidRPr="00FA247E" w:rsidRDefault="00BA5C9D" w:rsidP="00BC4166">
                  <w:pPr>
                    <w:spacing w:after="160"/>
                    <w:ind w:right="1134"/>
                    <w:jc w:val="right"/>
                    <w:rPr>
                      <w:color w:val="000000" w:themeColor="text1"/>
                    </w:rPr>
                  </w:pPr>
                </w:p>
              </w:tc>
              <w:tc>
                <w:tcPr>
                  <w:tcW w:w="5940" w:type="dxa"/>
                </w:tcPr>
                <w:p w14:paraId="2D9D80CA" w14:textId="77777777" w:rsidR="00BA5C9D" w:rsidRPr="00FA247E" w:rsidRDefault="00BA5C9D" w:rsidP="00BC4166">
                  <w:pPr>
                    <w:spacing w:after="160"/>
                    <w:ind w:left="96" w:right="105"/>
                    <w:jc w:val="both"/>
                    <w:rPr>
                      <w:color w:val="000000" w:themeColor="text1"/>
                    </w:rPr>
                  </w:pPr>
                  <w:r w:rsidRPr="00FA247E">
                    <w:rPr>
                      <w:color w:val="000000" w:themeColor="text1"/>
                    </w:rPr>
                    <w:t>is the test drum surface radius, in meter,</w:t>
                  </w:r>
                </w:p>
              </w:tc>
            </w:tr>
            <w:tr w:rsidR="00FA247E" w:rsidRPr="00FA247E" w14:paraId="5271BC1E" w14:textId="77777777" w:rsidTr="00EB4026">
              <w:trPr>
                <w:trHeight w:val="655"/>
              </w:trPr>
              <w:tc>
                <w:tcPr>
                  <w:tcW w:w="754" w:type="dxa"/>
                </w:tcPr>
                <w:p w14:paraId="7538E545" w14:textId="77777777" w:rsidR="00BA5C9D" w:rsidRPr="00FA247E" w:rsidRDefault="00BA5C9D" w:rsidP="00BC4166">
                  <w:pPr>
                    <w:spacing w:after="160"/>
                    <w:ind w:left="170"/>
                    <w:jc w:val="both"/>
                    <w:rPr>
                      <w:color w:val="000000" w:themeColor="text1"/>
                    </w:rPr>
                  </w:pPr>
                  <w:r w:rsidRPr="00FA247E">
                    <w:rPr>
                      <w:i/>
                      <w:color w:val="000000" w:themeColor="text1"/>
                    </w:rPr>
                    <w:t>F</w:t>
                  </w:r>
                  <w:r w:rsidRPr="00FA247E">
                    <w:rPr>
                      <w:color w:val="000000" w:themeColor="text1"/>
                      <w:vertAlign w:val="subscript"/>
                    </w:rPr>
                    <w:t>pl</w:t>
                  </w:r>
                </w:p>
              </w:tc>
              <w:tc>
                <w:tcPr>
                  <w:tcW w:w="118" w:type="dxa"/>
                </w:tcPr>
                <w:p w14:paraId="22C073AA" w14:textId="77777777" w:rsidR="00BA5C9D" w:rsidRPr="00FA247E" w:rsidRDefault="00BA5C9D" w:rsidP="00BC4166">
                  <w:pPr>
                    <w:spacing w:after="160"/>
                    <w:ind w:right="1134"/>
                    <w:jc w:val="right"/>
                    <w:rPr>
                      <w:color w:val="000000" w:themeColor="text1"/>
                    </w:rPr>
                  </w:pPr>
                </w:p>
              </w:tc>
              <w:tc>
                <w:tcPr>
                  <w:tcW w:w="5940" w:type="dxa"/>
                </w:tcPr>
                <w:p w14:paraId="4C22144D" w14:textId="77777777" w:rsidR="00BA5C9D" w:rsidRPr="00FA247E" w:rsidRDefault="00BA5C9D" w:rsidP="00BC4166">
                  <w:pPr>
                    <w:spacing w:after="160"/>
                    <w:ind w:left="96" w:right="105"/>
                    <w:jc w:val="both"/>
                    <w:rPr>
                      <w:color w:val="000000" w:themeColor="text1"/>
                    </w:rPr>
                  </w:pPr>
                  <w:r w:rsidRPr="00FA247E">
                    <w:rPr>
                      <w:color w:val="000000" w:themeColor="text1"/>
                    </w:rPr>
                    <w:t>represents the parasitic losses as calculated in paragraph 5.1.5. above,</w:t>
                  </w:r>
                </w:p>
              </w:tc>
            </w:tr>
            <w:tr w:rsidR="00FA247E" w:rsidRPr="00FA247E" w14:paraId="0FE6FC96" w14:textId="77777777" w:rsidTr="00EB4026">
              <w:trPr>
                <w:trHeight w:val="393"/>
              </w:trPr>
              <w:tc>
                <w:tcPr>
                  <w:tcW w:w="754" w:type="dxa"/>
                </w:tcPr>
                <w:p w14:paraId="704AA52F" w14:textId="77777777" w:rsidR="00BA5C9D" w:rsidRPr="00FA247E" w:rsidRDefault="00BA5C9D" w:rsidP="00BC4166">
                  <w:pPr>
                    <w:spacing w:after="160"/>
                    <w:ind w:left="170"/>
                    <w:jc w:val="both"/>
                    <w:rPr>
                      <w:color w:val="000000" w:themeColor="text1"/>
                    </w:rPr>
                  </w:pPr>
                  <w:r w:rsidRPr="00FA247E">
                    <w:rPr>
                      <w:color w:val="000000" w:themeColor="text1"/>
                    </w:rPr>
                    <w:sym w:font="Symbol" w:char="F044"/>
                  </w:r>
                  <w:r w:rsidRPr="00FA247E">
                    <w:rPr>
                      <w:i/>
                      <w:color w:val="000000" w:themeColor="text1"/>
                    </w:rPr>
                    <w:t>t</w:t>
                  </w:r>
                  <w:r w:rsidRPr="00FA247E">
                    <w:rPr>
                      <w:color w:val="000000" w:themeColor="text1"/>
                      <w:vertAlign w:val="subscript"/>
                    </w:rPr>
                    <w:t>v</w:t>
                  </w:r>
                </w:p>
              </w:tc>
              <w:tc>
                <w:tcPr>
                  <w:tcW w:w="118" w:type="dxa"/>
                </w:tcPr>
                <w:p w14:paraId="7AAFF78E" w14:textId="77777777" w:rsidR="00BA5C9D" w:rsidRPr="00FA247E" w:rsidRDefault="00BA5C9D" w:rsidP="00BC4166">
                  <w:pPr>
                    <w:spacing w:after="160"/>
                    <w:ind w:right="1134"/>
                    <w:jc w:val="right"/>
                    <w:rPr>
                      <w:color w:val="000000" w:themeColor="text1"/>
                    </w:rPr>
                  </w:pPr>
                </w:p>
              </w:tc>
              <w:tc>
                <w:tcPr>
                  <w:tcW w:w="5940" w:type="dxa"/>
                </w:tcPr>
                <w:p w14:paraId="4BB8E99D" w14:textId="77777777" w:rsidR="00BA5C9D" w:rsidRPr="00FA247E" w:rsidRDefault="00BA5C9D" w:rsidP="00BC4166">
                  <w:pPr>
                    <w:spacing w:after="160"/>
                    <w:ind w:left="96" w:right="105"/>
                    <w:jc w:val="both"/>
                    <w:rPr>
                      <w:color w:val="000000" w:themeColor="text1"/>
                    </w:rPr>
                  </w:pPr>
                  <w:r w:rsidRPr="00FA247E">
                    <w:rPr>
                      <w:color w:val="000000" w:themeColor="text1"/>
                    </w:rPr>
                    <w:t>is the time increment chosen for measurement, in second,</w:t>
                  </w:r>
                </w:p>
              </w:tc>
            </w:tr>
            <w:tr w:rsidR="00FA247E" w:rsidRPr="00FA247E" w14:paraId="0564E8D2" w14:textId="77777777" w:rsidTr="00EB4026">
              <w:trPr>
                <w:trHeight w:val="655"/>
              </w:trPr>
              <w:tc>
                <w:tcPr>
                  <w:tcW w:w="754" w:type="dxa"/>
                </w:tcPr>
                <w:p w14:paraId="2B74C416" w14:textId="77777777" w:rsidR="00BA5C9D" w:rsidRPr="00FA247E" w:rsidRDefault="00BA5C9D" w:rsidP="00BC4166">
                  <w:pPr>
                    <w:spacing w:after="160"/>
                    <w:ind w:left="170"/>
                    <w:jc w:val="both"/>
                    <w:rPr>
                      <w:color w:val="000000" w:themeColor="text1"/>
                    </w:rPr>
                  </w:pPr>
                  <w:r w:rsidRPr="00FA247E">
                    <w:rPr>
                      <w:color w:val="000000" w:themeColor="text1"/>
                    </w:rPr>
                    <w:t>Δ</w:t>
                  </w:r>
                  <w:r w:rsidRPr="00FA247E">
                    <w:rPr>
                      <w:i/>
                      <w:color w:val="000000" w:themeColor="text1"/>
                    </w:rPr>
                    <w:sym w:font="Symbol" w:char="F077"/>
                  </w:r>
                  <w:r w:rsidRPr="00FA247E">
                    <w:rPr>
                      <w:color w:val="000000" w:themeColor="text1"/>
                      <w:vertAlign w:val="subscript"/>
                    </w:rPr>
                    <w:t>v</w:t>
                  </w:r>
                </w:p>
              </w:tc>
              <w:tc>
                <w:tcPr>
                  <w:tcW w:w="118" w:type="dxa"/>
                </w:tcPr>
                <w:p w14:paraId="39933F4F" w14:textId="77777777" w:rsidR="00BA5C9D" w:rsidRPr="00FA247E" w:rsidRDefault="00BA5C9D" w:rsidP="00BC4166">
                  <w:pPr>
                    <w:spacing w:after="160"/>
                    <w:ind w:right="1134"/>
                    <w:jc w:val="right"/>
                    <w:rPr>
                      <w:color w:val="000000" w:themeColor="text1"/>
                    </w:rPr>
                  </w:pPr>
                </w:p>
              </w:tc>
              <w:tc>
                <w:tcPr>
                  <w:tcW w:w="5940" w:type="dxa"/>
                </w:tcPr>
                <w:p w14:paraId="60F07FD5" w14:textId="77777777" w:rsidR="00BA5C9D" w:rsidRPr="00FA247E" w:rsidRDefault="00BA5C9D" w:rsidP="00BC4166">
                  <w:pPr>
                    <w:spacing w:after="160"/>
                    <w:ind w:left="96" w:right="105"/>
                    <w:jc w:val="both"/>
                    <w:rPr>
                      <w:color w:val="000000" w:themeColor="text1"/>
                    </w:rPr>
                  </w:pPr>
                  <w:r w:rsidRPr="00FA247E">
                    <w:rPr>
                      <w:color w:val="000000" w:themeColor="text1"/>
                    </w:rPr>
                    <w:t>is the test drum angular speed increment, without tyre, in radian per second,</w:t>
                  </w:r>
                </w:p>
              </w:tc>
            </w:tr>
            <w:tr w:rsidR="00FA247E" w:rsidRPr="00FA247E" w14:paraId="392B275F" w14:textId="77777777" w:rsidTr="00EB4026">
              <w:trPr>
                <w:trHeight w:val="655"/>
              </w:trPr>
              <w:tc>
                <w:tcPr>
                  <w:tcW w:w="754" w:type="dxa"/>
                </w:tcPr>
                <w:p w14:paraId="0B447CFC" w14:textId="77777777" w:rsidR="00BA5C9D" w:rsidRPr="00FA247E" w:rsidRDefault="00BA5C9D" w:rsidP="00BC4166">
                  <w:pPr>
                    <w:spacing w:after="160"/>
                    <w:ind w:left="170"/>
                    <w:jc w:val="both"/>
                    <w:rPr>
                      <w:color w:val="000000" w:themeColor="text1"/>
                    </w:rPr>
                  </w:pPr>
                  <w:r w:rsidRPr="00FA247E">
                    <w:rPr>
                      <w:i/>
                      <w:color w:val="000000" w:themeColor="text1"/>
                    </w:rPr>
                    <w:t>I</w:t>
                  </w:r>
                  <w:r w:rsidRPr="00FA247E">
                    <w:rPr>
                      <w:color w:val="000000" w:themeColor="text1"/>
                      <w:vertAlign w:val="subscript"/>
                    </w:rPr>
                    <w:t>T</w:t>
                  </w:r>
                </w:p>
              </w:tc>
              <w:tc>
                <w:tcPr>
                  <w:tcW w:w="118" w:type="dxa"/>
                </w:tcPr>
                <w:p w14:paraId="5D7B87F7" w14:textId="77777777" w:rsidR="00BA5C9D" w:rsidRPr="00FA247E" w:rsidRDefault="00BA5C9D" w:rsidP="00BC4166">
                  <w:pPr>
                    <w:spacing w:after="160"/>
                    <w:ind w:right="1134"/>
                    <w:jc w:val="right"/>
                    <w:rPr>
                      <w:color w:val="000000" w:themeColor="text1"/>
                    </w:rPr>
                  </w:pPr>
                </w:p>
              </w:tc>
              <w:tc>
                <w:tcPr>
                  <w:tcW w:w="5940" w:type="dxa"/>
                </w:tcPr>
                <w:p w14:paraId="671C0650" w14:textId="77777777" w:rsidR="00BA5C9D" w:rsidRPr="00FA247E" w:rsidRDefault="00BA5C9D" w:rsidP="00BC4166">
                  <w:pPr>
                    <w:spacing w:after="160"/>
                    <w:ind w:left="96" w:right="105"/>
                    <w:jc w:val="both"/>
                    <w:rPr>
                      <w:color w:val="000000" w:themeColor="text1"/>
                    </w:rPr>
                  </w:pPr>
                  <w:r w:rsidRPr="00FA247E">
                    <w:rPr>
                      <w:color w:val="000000" w:themeColor="text1"/>
                    </w:rPr>
                    <w:t>is the spindle, tyre and wheel inertia in rotation, in kilogram metre squared,</w:t>
                  </w:r>
                </w:p>
              </w:tc>
            </w:tr>
            <w:tr w:rsidR="00FA247E" w:rsidRPr="00FA247E" w14:paraId="3CCF3E07" w14:textId="77777777" w:rsidTr="00EB4026">
              <w:trPr>
                <w:trHeight w:val="376"/>
              </w:trPr>
              <w:tc>
                <w:tcPr>
                  <w:tcW w:w="754" w:type="dxa"/>
                </w:tcPr>
                <w:p w14:paraId="4792281A" w14:textId="77777777" w:rsidR="00BA5C9D" w:rsidRPr="00FA247E" w:rsidRDefault="00BA5C9D" w:rsidP="00BC4166">
                  <w:pPr>
                    <w:spacing w:after="160"/>
                    <w:ind w:left="170"/>
                    <w:jc w:val="both"/>
                    <w:rPr>
                      <w:color w:val="000000" w:themeColor="text1"/>
                    </w:rPr>
                  </w:pPr>
                  <w:r w:rsidRPr="00FA247E">
                    <w:rPr>
                      <w:i/>
                      <w:color w:val="000000" w:themeColor="text1"/>
                    </w:rPr>
                    <w:t>R</w:t>
                  </w:r>
                  <w:r w:rsidRPr="00FA247E">
                    <w:rPr>
                      <w:color w:val="000000" w:themeColor="text1"/>
                      <w:vertAlign w:val="subscript"/>
                    </w:rPr>
                    <w:t>r</w:t>
                  </w:r>
                </w:p>
              </w:tc>
              <w:tc>
                <w:tcPr>
                  <w:tcW w:w="118" w:type="dxa"/>
                </w:tcPr>
                <w:p w14:paraId="4D1936F3" w14:textId="77777777" w:rsidR="00BA5C9D" w:rsidRPr="00FA247E" w:rsidRDefault="00BA5C9D" w:rsidP="00BC4166">
                  <w:pPr>
                    <w:spacing w:after="160"/>
                    <w:ind w:right="1134"/>
                    <w:jc w:val="right"/>
                    <w:rPr>
                      <w:color w:val="000000" w:themeColor="text1"/>
                    </w:rPr>
                  </w:pPr>
                </w:p>
              </w:tc>
              <w:tc>
                <w:tcPr>
                  <w:tcW w:w="5940" w:type="dxa"/>
                </w:tcPr>
                <w:p w14:paraId="5B5DE962" w14:textId="77777777" w:rsidR="00BA5C9D" w:rsidRPr="00FA247E" w:rsidRDefault="00BA5C9D" w:rsidP="00BC4166">
                  <w:pPr>
                    <w:spacing w:after="160"/>
                    <w:ind w:left="96" w:right="105"/>
                    <w:jc w:val="both"/>
                    <w:rPr>
                      <w:color w:val="000000" w:themeColor="text1"/>
                    </w:rPr>
                  </w:pPr>
                  <w:r w:rsidRPr="00FA247E">
                    <w:rPr>
                      <w:color w:val="000000" w:themeColor="text1"/>
                    </w:rPr>
                    <w:t>is the tyre rolling radius, in metre,</w:t>
                  </w:r>
                </w:p>
              </w:tc>
            </w:tr>
            <w:tr w:rsidR="00FA247E" w:rsidRPr="00FA247E" w14:paraId="227A8CA7" w14:textId="77777777" w:rsidTr="00EB4026">
              <w:trPr>
                <w:trHeight w:val="376"/>
              </w:trPr>
              <w:tc>
                <w:tcPr>
                  <w:tcW w:w="754" w:type="dxa"/>
                </w:tcPr>
                <w:p w14:paraId="758B5BD2" w14:textId="77777777" w:rsidR="00BA5C9D" w:rsidRPr="00FA247E" w:rsidRDefault="00BA5C9D" w:rsidP="00BC4166">
                  <w:pPr>
                    <w:spacing w:after="160"/>
                    <w:ind w:left="170"/>
                    <w:jc w:val="both"/>
                    <w:rPr>
                      <w:color w:val="000000" w:themeColor="text1"/>
                    </w:rPr>
                  </w:pPr>
                  <w:r w:rsidRPr="00FA247E">
                    <w:rPr>
                      <w:i/>
                      <w:color w:val="000000" w:themeColor="text1"/>
                    </w:rPr>
                    <w:t>F</w:t>
                  </w:r>
                  <w:r w:rsidRPr="00FA247E">
                    <w:rPr>
                      <w:color w:val="000000" w:themeColor="text1"/>
                      <w:vertAlign w:val="subscript"/>
                    </w:rPr>
                    <w:t>r</w:t>
                  </w:r>
                </w:p>
              </w:tc>
              <w:tc>
                <w:tcPr>
                  <w:tcW w:w="118" w:type="dxa"/>
                </w:tcPr>
                <w:p w14:paraId="7E4E79DA" w14:textId="77777777" w:rsidR="00BA5C9D" w:rsidRPr="00FA247E" w:rsidRDefault="00BA5C9D" w:rsidP="00BC4166">
                  <w:pPr>
                    <w:spacing w:after="160"/>
                    <w:ind w:right="1134"/>
                    <w:jc w:val="right"/>
                    <w:rPr>
                      <w:color w:val="000000" w:themeColor="text1"/>
                    </w:rPr>
                  </w:pPr>
                </w:p>
              </w:tc>
              <w:tc>
                <w:tcPr>
                  <w:tcW w:w="5940" w:type="dxa"/>
                </w:tcPr>
                <w:p w14:paraId="23A5960F" w14:textId="77777777" w:rsidR="00BA5C9D" w:rsidRPr="00FA247E" w:rsidRDefault="00BA5C9D" w:rsidP="00BC4166">
                  <w:pPr>
                    <w:spacing w:after="160"/>
                    <w:ind w:left="96" w:right="105"/>
                    <w:jc w:val="both"/>
                    <w:rPr>
                      <w:color w:val="000000" w:themeColor="text1"/>
                    </w:rPr>
                  </w:pPr>
                  <w:r w:rsidRPr="00FA247E">
                    <w:rPr>
                      <w:color w:val="000000" w:themeColor="text1"/>
                    </w:rPr>
                    <w:t>is the rolling resistance, in newton.</w:t>
                  </w:r>
                </w:p>
              </w:tc>
            </w:tr>
          </w:tbl>
          <w:p w14:paraId="527295EB" w14:textId="77777777" w:rsidR="00BC4166" w:rsidRPr="00FA247E" w:rsidRDefault="00BC4166" w:rsidP="00BC4166">
            <w:pPr>
              <w:spacing w:after="120"/>
              <w:ind w:right="1134"/>
              <w:jc w:val="both"/>
              <w:rPr>
                <w:color w:val="000000" w:themeColor="text1"/>
                <w:sz w:val="2"/>
              </w:rPr>
            </w:pPr>
          </w:p>
          <w:p w14:paraId="10EE3B81" w14:textId="77777777" w:rsidR="00BA5C9D" w:rsidRPr="00FA247E" w:rsidRDefault="00BA5C9D" w:rsidP="00BC4166">
            <w:pPr>
              <w:spacing w:after="120"/>
              <w:ind w:right="1134"/>
              <w:jc w:val="both"/>
              <w:rPr>
                <w:color w:val="000000" w:themeColor="text1"/>
              </w:rPr>
            </w:pPr>
            <w:r w:rsidRPr="00FA247E">
              <w:rPr>
                <w:color w:val="000000" w:themeColor="text1"/>
              </w:rPr>
              <w:t>or</w:t>
            </w:r>
          </w:p>
          <w:p w14:paraId="1E6D8341" w14:textId="77777777" w:rsidR="00BA5C9D" w:rsidRPr="00FA247E" w:rsidRDefault="00BA5C9D" w:rsidP="00BA5C9D">
            <w:pPr>
              <w:keepNext/>
              <w:keepLines/>
              <w:tabs>
                <w:tab w:val="left" w:pos="600"/>
              </w:tabs>
              <w:ind w:left="2268" w:right="1134"/>
              <w:contextualSpacing/>
              <w:rPr>
                <w:color w:val="000000" w:themeColor="text1"/>
              </w:rPr>
            </w:pPr>
            <w:r w:rsidRPr="00FA247E">
              <w:rPr>
                <w:bCs/>
                <w:color w:val="000000" w:themeColor="text1"/>
                <w:position w:val="-28"/>
              </w:rPr>
              <w:object w:dxaOrig="2100" w:dyaOrig="620" w14:anchorId="64052E10">
                <v:shape id="_x0000_i1031" type="#_x0000_t75" style="width:126.75pt;height:38.25pt" o:ole="">
                  <v:imagedata r:id="rId74" o:title=""/>
                </v:shape>
                <o:OLEObject Type="Embed" ProgID="Equation.3" ShapeID="_x0000_i1031" DrawAspect="Content" ObjectID="_1827410925" r:id="rId75"/>
              </w:object>
            </w:r>
          </w:p>
          <w:tbl>
            <w:tblPr>
              <w:tblW w:w="681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CellMar>
                <w:left w:w="0" w:type="dxa"/>
                <w:right w:w="0" w:type="dxa"/>
              </w:tblCellMar>
              <w:tblLook w:val="01E0" w:firstRow="1" w:lastRow="1" w:firstColumn="1" w:lastColumn="1" w:noHBand="0" w:noVBand="0"/>
            </w:tblPr>
            <w:tblGrid>
              <w:gridCol w:w="782"/>
              <w:gridCol w:w="180"/>
              <w:gridCol w:w="5850"/>
            </w:tblGrid>
            <w:tr w:rsidR="00FA247E" w:rsidRPr="00FA247E" w14:paraId="45873FCC" w14:textId="77777777" w:rsidTr="00EB4026">
              <w:trPr>
                <w:trHeight w:val="349"/>
              </w:trPr>
              <w:tc>
                <w:tcPr>
                  <w:tcW w:w="6812" w:type="dxa"/>
                  <w:gridSpan w:val="3"/>
                </w:tcPr>
                <w:p w14:paraId="6A5121B6" w14:textId="77777777" w:rsidR="00BC4166" w:rsidRPr="00FA247E" w:rsidRDefault="00BC4166" w:rsidP="00BC4166">
                  <w:pPr>
                    <w:spacing w:after="160"/>
                    <w:jc w:val="both"/>
                    <w:rPr>
                      <w:color w:val="000000" w:themeColor="text1"/>
                    </w:rPr>
                  </w:pPr>
                  <w:r w:rsidRPr="00FA247E">
                    <w:rPr>
                      <w:color w:val="000000" w:themeColor="text1"/>
                    </w:rPr>
                    <w:t>Where:</w:t>
                  </w:r>
                </w:p>
              </w:tc>
            </w:tr>
            <w:tr w:rsidR="00FA247E" w:rsidRPr="00FA247E" w14:paraId="5B96780A" w14:textId="77777777" w:rsidTr="00EB4026">
              <w:trPr>
                <w:trHeight w:val="335"/>
              </w:trPr>
              <w:tc>
                <w:tcPr>
                  <w:tcW w:w="782" w:type="dxa"/>
                </w:tcPr>
                <w:p w14:paraId="70A75889" w14:textId="77777777" w:rsidR="00BA5C9D" w:rsidRPr="00FA247E" w:rsidRDefault="00BA5C9D" w:rsidP="00BC4166">
                  <w:pPr>
                    <w:spacing w:after="160"/>
                    <w:ind w:left="170"/>
                    <w:jc w:val="both"/>
                    <w:rPr>
                      <w:color w:val="000000" w:themeColor="text1"/>
                    </w:rPr>
                  </w:pPr>
                  <w:r w:rsidRPr="00FA247E">
                    <w:rPr>
                      <w:color w:val="000000" w:themeColor="text1"/>
                    </w:rPr>
                    <w:t>I</w:t>
                  </w:r>
                  <w:r w:rsidRPr="00FA247E">
                    <w:rPr>
                      <w:rFonts w:ascii="Times New Roman Bold" w:hAnsi="Times New Roman Bold" w:cs="Times New Roman Bold"/>
                      <w:color w:val="000000" w:themeColor="text1"/>
                      <w:vertAlign w:val="subscript"/>
                    </w:rPr>
                    <w:t>D</w:t>
                  </w:r>
                </w:p>
              </w:tc>
              <w:tc>
                <w:tcPr>
                  <w:tcW w:w="180" w:type="dxa"/>
                </w:tcPr>
                <w:p w14:paraId="5EFC8165" w14:textId="77777777" w:rsidR="00BA5C9D" w:rsidRPr="00FA247E" w:rsidRDefault="00BA5C9D" w:rsidP="00BC4166">
                  <w:pPr>
                    <w:spacing w:after="160"/>
                    <w:rPr>
                      <w:color w:val="000000" w:themeColor="text1"/>
                    </w:rPr>
                  </w:pPr>
                </w:p>
              </w:tc>
              <w:tc>
                <w:tcPr>
                  <w:tcW w:w="5850" w:type="dxa"/>
                </w:tcPr>
                <w:p w14:paraId="17FCE2D3" w14:textId="77777777" w:rsidR="00BA5C9D" w:rsidRPr="00FA247E" w:rsidRDefault="00BA5C9D" w:rsidP="00BC4166">
                  <w:pPr>
                    <w:spacing w:after="160"/>
                    <w:ind w:left="92" w:right="72"/>
                    <w:jc w:val="both"/>
                    <w:rPr>
                      <w:color w:val="000000" w:themeColor="text1"/>
                    </w:rPr>
                  </w:pPr>
                  <w:r w:rsidRPr="00FA247E">
                    <w:rPr>
                      <w:color w:val="000000" w:themeColor="text1"/>
                    </w:rPr>
                    <w:t>is the test drum inertia in rotation, in kilogram metre squared,</w:t>
                  </w:r>
                </w:p>
              </w:tc>
            </w:tr>
            <w:tr w:rsidR="00FA247E" w:rsidRPr="00FA247E" w14:paraId="3629A04F" w14:textId="77777777" w:rsidTr="00EB4026">
              <w:trPr>
                <w:trHeight w:val="349"/>
              </w:trPr>
              <w:tc>
                <w:tcPr>
                  <w:tcW w:w="782" w:type="dxa"/>
                </w:tcPr>
                <w:p w14:paraId="36880B19" w14:textId="77777777" w:rsidR="00BA5C9D" w:rsidRPr="00FA247E" w:rsidRDefault="00BA5C9D" w:rsidP="00BC4166">
                  <w:pPr>
                    <w:spacing w:after="160"/>
                    <w:ind w:left="170"/>
                    <w:jc w:val="both"/>
                    <w:rPr>
                      <w:color w:val="000000" w:themeColor="text1"/>
                    </w:rPr>
                  </w:pPr>
                  <w:r w:rsidRPr="00FA247E">
                    <w:rPr>
                      <w:color w:val="000000" w:themeColor="text1"/>
                    </w:rPr>
                    <w:t>R</w:t>
                  </w:r>
                </w:p>
              </w:tc>
              <w:tc>
                <w:tcPr>
                  <w:tcW w:w="180" w:type="dxa"/>
                </w:tcPr>
                <w:p w14:paraId="1C1E9467" w14:textId="77777777" w:rsidR="00BA5C9D" w:rsidRPr="00FA247E" w:rsidRDefault="00BA5C9D" w:rsidP="00BC4166">
                  <w:pPr>
                    <w:spacing w:after="160"/>
                    <w:ind w:right="1134"/>
                    <w:jc w:val="right"/>
                    <w:rPr>
                      <w:color w:val="000000" w:themeColor="text1"/>
                    </w:rPr>
                  </w:pPr>
                </w:p>
              </w:tc>
              <w:tc>
                <w:tcPr>
                  <w:tcW w:w="5850" w:type="dxa"/>
                </w:tcPr>
                <w:p w14:paraId="5C2FF07C" w14:textId="77777777" w:rsidR="00BA5C9D" w:rsidRPr="00FA247E" w:rsidRDefault="00BA5C9D" w:rsidP="00BC4166">
                  <w:pPr>
                    <w:spacing w:after="160"/>
                    <w:ind w:left="92" w:right="72"/>
                    <w:jc w:val="both"/>
                    <w:rPr>
                      <w:color w:val="000000" w:themeColor="text1"/>
                    </w:rPr>
                  </w:pPr>
                  <w:r w:rsidRPr="00FA247E">
                    <w:rPr>
                      <w:color w:val="000000" w:themeColor="text1"/>
                    </w:rPr>
                    <w:t>is the test drum surface radius, in meter,</w:t>
                  </w:r>
                </w:p>
              </w:tc>
            </w:tr>
            <w:tr w:rsidR="00FA247E" w:rsidRPr="00FA247E" w14:paraId="2B0C5709" w14:textId="77777777" w:rsidTr="00EB4026">
              <w:trPr>
                <w:trHeight w:val="583"/>
              </w:trPr>
              <w:tc>
                <w:tcPr>
                  <w:tcW w:w="782" w:type="dxa"/>
                </w:tcPr>
                <w:p w14:paraId="75F7D9AD" w14:textId="77777777" w:rsidR="00BA5C9D" w:rsidRPr="00FA247E" w:rsidRDefault="00BA5C9D" w:rsidP="00BC4166">
                  <w:pPr>
                    <w:spacing w:after="160"/>
                    <w:ind w:left="170"/>
                    <w:jc w:val="both"/>
                    <w:rPr>
                      <w:color w:val="000000" w:themeColor="text1"/>
                    </w:rPr>
                  </w:pPr>
                  <w:r w:rsidRPr="00FA247E">
                    <w:rPr>
                      <w:color w:val="000000" w:themeColor="text1"/>
                    </w:rPr>
                    <w:t>F</w:t>
                  </w:r>
                  <w:r w:rsidRPr="00FA247E">
                    <w:rPr>
                      <w:color w:val="000000" w:themeColor="text1"/>
                      <w:vertAlign w:val="subscript"/>
                    </w:rPr>
                    <w:t>pl</w:t>
                  </w:r>
                </w:p>
              </w:tc>
              <w:tc>
                <w:tcPr>
                  <w:tcW w:w="180" w:type="dxa"/>
                </w:tcPr>
                <w:p w14:paraId="4066C007" w14:textId="77777777" w:rsidR="00BA5C9D" w:rsidRPr="00FA247E" w:rsidRDefault="00BA5C9D" w:rsidP="00BC4166">
                  <w:pPr>
                    <w:spacing w:after="160"/>
                    <w:ind w:right="1134"/>
                    <w:jc w:val="right"/>
                    <w:rPr>
                      <w:color w:val="000000" w:themeColor="text1"/>
                    </w:rPr>
                  </w:pPr>
                </w:p>
              </w:tc>
              <w:tc>
                <w:tcPr>
                  <w:tcW w:w="5850" w:type="dxa"/>
                </w:tcPr>
                <w:p w14:paraId="40E1A1E3" w14:textId="77777777" w:rsidR="00BA5C9D" w:rsidRPr="00FA247E" w:rsidRDefault="00BA5C9D" w:rsidP="00BC4166">
                  <w:pPr>
                    <w:spacing w:after="160"/>
                    <w:ind w:left="92" w:right="72"/>
                    <w:jc w:val="both"/>
                    <w:rPr>
                      <w:color w:val="000000" w:themeColor="text1"/>
                    </w:rPr>
                  </w:pPr>
                  <w:r w:rsidRPr="00FA247E">
                    <w:rPr>
                      <w:color w:val="000000" w:themeColor="text1"/>
                    </w:rPr>
                    <w:t>represents the parasitic losses as calculated in paragraph 5.1.5. above,</w:t>
                  </w:r>
                </w:p>
              </w:tc>
            </w:tr>
            <w:tr w:rsidR="00FA247E" w:rsidRPr="00FA247E" w14:paraId="25174759" w14:textId="77777777" w:rsidTr="00EB4026">
              <w:trPr>
                <w:trHeight w:val="349"/>
              </w:trPr>
              <w:tc>
                <w:tcPr>
                  <w:tcW w:w="782" w:type="dxa"/>
                </w:tcPr>
                <w:p w14:paraId="1373B862" w14:textId="77777777" w:rsidR="00BA5C9D" w:rsidRPr="00FA247E" w:rsidRDefault="00BA5C9D" w:rsidP="00BC4166">
                  <w:pPr>
                    <w:spacing w:after="160"/>
                    <w:ind w:left="170"/>
                    <w:jc w:val="both"/>
                    <w:rPr>
                      <w:color w:val="000000" w:themeColor="text1"/>
                    </w:rPr>
                  </w:pPr>
                  <w:r w:rsidRPr="00FA247E">
                    <w:rPr>
                      <w:bCs/>
                      <w:color w:val="000000" w:themeColor="text1"/>
                    </w:rPr>
                    <w:t>j</w:t>
                  </w:r>
                  <w:r w:rsidRPr="00FA247E">
                    <w:rPr>
                      <w:rFonts w:ascii="Times New Roman Bold" w:hAnsi="Times New Roman Bold" w:cs="Times New Roman Bold"/>
                      <w:bCs/>
                      <w:color w:val="000000" w:themeColor="text1"/>
                      <w:vertAlign w:val="subscript"/>
                    </w:rPr>
                    <w:t>V</w:t>
                  </w:r>
                </w:p>
              </w:tc>
              <w:tc>
                <w:tcPr>
                  <w:tcW w:w="180" w:type="dxa"/>
                </w:tcPr>
                <w:p w14:paraId="59753F59" w14:textId="77777777" w:rsidR="00BA5C9D" w:rsidRPr="00FA247E" w:rsidRDefault="00BA5C9D" w:rsidP="00BC4166">
                  <w:pPr>
                    <w:spacing w:after="160"/>
                    <w:ind w:right="1134"/>
                    <w:jc w:val="right"/>
                    <w:rPr>
                      <w:color w:val="000000" w:themeColor="text1"/>
                    </w:rPr>
                  </w:pPr>
                </w:p>
              </w:tc>
              <w:tc>
                <w:tcPr>
                  <w:tcW w:w="5850" w:type="dxa"/>
                </w:tcPr>
                <w:p w14:paraId="020C1892" w14:textId="77777777" w:rsidR="00BA5C9D" w:rsidRPr="00FA247E" w:rsidRDefault="00BA5C9D" w:rsidP="00BC4166">
                  <w:pPr>
                    <w:spacing w:after="160"/>
                    <w:ind w:left="92" w:right="72"/>
                    <w:jc w:val="both"/>
                    <w:rPr>
                      <w:color w:val="000000" w:themeColor="text1"/>
                    </w:rPr>
                  </w:pPr>
                  <w:r w:rsidRPr="00FA247E">
                    <w:rPr>
                      <w:bCs/>
                      <w:color w:val="000000" w:themeColor="text1"/>
                    </w:rPr>
                    <w:t>is the deceleration of the test drum, in radians per second squared,</w:t>
                  </w:r>
                </w:p>
              </w:tc>
            </w:tr>
            <w:tr w:rsidR="00FA247E" w:rsidRPr="00FA247E" w14:paraId="6FB9D26F" w14:textId="77777777" w:rsidTr="00EB4026">
              <w:trPr>
                <w:trHeight w:val="583"/>
              </w:trPr>
              <w:tc>
                <w:tcPr>
                  <w:tcW w:w="782" w:type="dxa"/>
                </w:tcPr>
                <w:p w14:paraId="0918DE8E" w14:textId="77777777" w:rsidR="00BA5C9D" w:rsidRPr="00FA247E" w:rsidRDefault="00BA5C9D" w:rsidP="00BC4166">
                  <w:pPr>
                    <w:spacing w:after="160"/>
                    <w:ind w:left="170"/>
                    <w:jc w:val="both"/>
                    <w:rPr>
                      <w:color w:val="000000" w:themeColor="text1"/>
                    </w:rPr>
                  </w:pPr>
                  <w:r w:rsidRPr="00FA247E">
                    <w:rPr>
                      <w:color w:val="000000" w:themeColor="text1"/>
                    </w:rPr>
                    <w:t>I</w:t>
                  </w:r>
                  <w:r w:rsidRPr="00FA247E">
                    <w:rPr>
                      <w:color w:val="000000" w:themeColor="text1"/>
                      <w:vertAlign w:val="subscript"/>
                    </w:rPr>
                    <w:t>T</w:t>
                  </w:r>
                </w:p>
              </w:tc>
              <w:tc>
                <w:tcPr>
                  <w:tcW w:w="180" w:type="dxa"/>
                </w:tcPr>
                <w:p w14:paraId="1A1EA110" w14:textId="77777777" w:rsidR="00BA5C9D" w:rsidRPr="00FA247E" w:rsidRDefault="00BA5C9D" w:rsidP="00BC4166">
                  <w:pPr>
                    <w:spacing w:after="160"/>
                    <w:ind w:right="1134"/>
                    <w:jc w:val="right"/>
                    <w:rPr>
                      <w:color w:val="000000" w:themeColor="text1"/>
                    </w:rPr>
                  </w:pPr>
                </w:p>
              </w:tc>
              <w:tc>
                <w:tcPr>
                  <w:tcW w:w="5850" w:type="dxa"/>
                </w:tcPr>
                <w:p w14:paraId="2415B47D" w14:textId="77777777" w:rsidR="00BA5C9D" w:rsidRPr="00FA247E" w:rsidRDefault="00BA5C9D" w:rsidP="00BC4166">
                  <w:pPr>
                    <w:spacing w:after="160"/>
                    <w:ind w:left="92" w:right="72"/>
                    <w:jc w:val="both"/>
                    <w:rPr>
                      <w:color w:val="000000" w:themeColor="text1"/>
                    </w:rPr>
                  </w:pPr>
                  <w:r w:rsidRPr="00FA247E">
                    <w:rPr>
                      <w:color w:val="000000" w:themeColor="text1"/>
                    </w:rPr>
                    <w:t>is the spindle, tyre and wheel inertia in rotation, in kilogram metre squared,</w:t>
                  </w:r>
                </w:p>
              </w:tc>
            </w:tr>
            <w:tr w:rsidR="00FA247E" w:rsidRPr="00FA247E" w14:paraId="08FDC2F6" w14:textId="77777777" w:rsidTr="00EB4026">
              <w:trPr>
                <w:trHeight w:val="349"/>
              </w:trPr>
              <w:tc>
                <w:tcPr>
                  <w:tcW w:w="782" w:type="dxa"/>
                </w:tcPr>
                <w:p w14:paraId="46CAE0EA" w14:textId="77777777" w:rsidR="00BA5C9D" w:rsidRPr="00FA247E" w:rsidRDefault="00BA5C9D" w:rsidP="00BC4166">
                  <w:pPr>
                    <w:spacing w:after="160"/>
                    <w:ind w:left="170"/>
                    <w:jc w:val="both"/>
                    <w:rPr>
                      <w:color w:val="000000" w:themeColor="text1"/>
                    </w:rPr>
                  </w:pPr>
                  <w:r w:rsidRPr="00FA247E">
                    <w:rPr>
                      <w:color w:val="000000" w:themeColor="text1"/>
                    </w:rPr>
                    <w:t>R</w:t>
                  </w:r>
                  <w:r w:rsidRPr="00FA247E">
                    <w:rPr>
                      <w:color w:val="000000" w:themeColor="text1"/>
                      <w:vertAlign w:val="subscript"/>
                    </w:rPr>
                    <w:t>r</w:t>
                  </w:r>
                </w:p>
              </w:tc>
              <w:tc>
                <w:tcPr>
                  <w:tcW w:w="180" w:type="dxa"/>
                </w:tcPr>
                <w:p w14:paraId="70233CC2" w14:textId="77777777" w:rsidR="00BA5C9D" w:rsidRPr="00FA247E" w:rsidRDefault="00BA5C9D" w:rsidP="00BC4166">
                  <w:pPr>
                    <w:spacing w:after="160"/>
                    <w:ind w:right="1134"/>
                    <w:jc w:val="right"/>
                    <w:rPr>
                      <w:color w:val="000000" w:themeColor="text1"/>
                    </w:rPr>
                  </w:pPr>
                </w:p>
              </w:tc>
              <w:tc>
                <w:tcPr>
                  <w:tcW w:w="5850" w:type="dxa"/>
                </w:tcPr>
                <w:p w14:paraId="12DED0D2" w14:textId="77777777" w:rsidR="00BA5C9D" w:rsidRPr="00FA247E" w:rsidRDefault="00BA5C9D" w:rsidP="00BC4166">
                  <w:pPr>
                    <w:spacing w:after="160"/>
                    <w:ind w:left="92" w:right="72"/>
                    <w:jc w:val="both"/>
                    <w:rPr>
                      <w:color w:val="000000" w:themeColor="text1"/>
                    </w:rPr>
                  </w:pPr>
                  <w:r w:rsidRPr="00FA247E">
                    <w:rPr>
                      <w:color w:val="000000" w:themeColor="text1"/>
                    </w:rPr>
                    <w:t>is the tyre rolling radius, in metre,</w:t>
                  </w:r>
                </w:p>
              </w:tc>
            </w:tr>
            <w:tr w:rsidR="00FA247E" w:rsidRPr="00FA247E" w14:paraId="44D73923" w14:textId="77777777" w:rsidTr="00EB4026">
              <w:trPr>
                <w:trHeight w:val="684"/>
              </w:trPr>
              <w:tc>
                <w:tcPr>
                  <w:tcW w:w="782" w:type="dxa"/>
                </w:tcPr>
                <w:p w14:paraId="0A2D1377" w14:textId="77777777" w:rsidR="00BA5C9D" w:rsidRPr="00FA247E" w:rsidRDefault="00BA5C9D" w:rsidP="00BC4166">
                  <w:pPr>
                    <w:spacing w:after="160"/>
                    <w:ind w:left="170"/>
                    <w:jc w:val="both"/>
                    <w:rPr>
                      <w:color w:val="000000" w:themeColor="text1"/>
                    </w:rPr>
                  </w:pPr>
                  <w:r w:rsidRPr="00FA247E">
                    <w:rPr>
                      <w:color w:val="000000" w:themeColor="text1"/>
                    </w:rPr>
                    <w:t>F</w:t>
                  </w:r>
                  <w:r w:rsidRPr="00FA247E">
                    <w:rPr>
                      <w:color w:val="000000" w:themeColor="text1"/>
                      <w:vertAlign w:val="subscript"/>
                    </w:rPr>
                    <w:t>r</w:t>
                  </w:r>
                </w:p>
              </w:tc>
              <w:tc>
                <w:tcPr>
                  <w:tcW w:w="180" w:type="dxa"/>
                </w:tcPr>
                <w:p w14:paraId="7E506344" w14:textId="77777777" w:rsidR="00BA5C9D" w:rsidRPr="00FA247E" w:rsidRDefault="00BA5C9D" w:rsidP="00BC4166">
                  <w:pPr>
                    <w:spacing w:after="160"/>
                    <w:ind w:right="1134"/>
                    <w:jc w:val="right"/>
                    <w:rPr>
                      <w:color w:val="000000" w:themeColor="text1"/>
                    </w:rPr>
                  </w:pPr>
                </w:p>
              </w:tc>
              <w:tc>
                <w:tcPr>
                  <w:tcW w:w="5850" w:type="dxa"/>
                </w:tcPr>
                <w:p w14:paraId="6CFD19E4" w14:textId="77777777" w:rsidR="0046520C" w:rsidRPr="00FA247E" w:rsidRDefault="00BA5C9D" w:rsidP="00BC4166">
                  <w:pPr>
                    <w:spacing w:after="160"/>
                    <w:ind w:left="92" w:right="72"/>
                    <w:jc w:val="both"/>
                    <w:rPr>
                      <w:color w:val="000000" w:themeColor="text1"/>
                    </w:rPr>
                  </w:pPr>
                  <w:r w:rsidRPr="00FA247E">
                    <w:rPr>
                      <w:color w:val="000000" w:themeColor="text1"/>
                    </w:rPr>
                    <w:t>is the rolling resistance, in newton.</w:t>
                  </w:r>
                </w:p>
              </w:tc>
            </w:tr>
          </w:tbl>
          <w:p w14:paraId="0FB7D08E" w14:textId="77777777" w:rsidR="00CE0931" w:rsidRPr="00FA247E" w:rsidRDefault="00CE0931" w:rsidP="007A6767">
            <w:pPr>
              <w:pStyle w:val="ListParagraph"/>
              <w:tabs>
                <w:tab w:val="left" w:pos="75"/>
              </w:tabs>
              <w:suppressAutoHyphens/>
              <w:ind w:left="75"/>
              <w:jc w:val="both"/>
              <w:rPr>
                <w:color w:val="000000" w:themeColor="text1"/>
              </w:rPr>
            </w:pPr>
          </w:p>
        </w:tc>
      </w:tr>
      <w:tr w:rsidR="00FA247E" w:rsidRPr="00FA247E" w14:paraId="79F7FDB8" w14:textId="77777777" w:rsidTr="007118A3">
        <w:trPr>
          <w:trHeight w:val="395"/>
        </w:trPr>
        <w:tc>
          <w:tcPr>
            <w:tcW w:w="1262" w:type="dxa"/>
          </w:tcPr>
          <w:p w14:paraId="5551B77C" w14:textId="77777777" w:rsidR="00CE0931" w:rsidRPr="00FA247E" w:rsidRDefault="0046520C" w:rsidP="007A6767">
            <w:pPr>
              <w:rPr>
                <w:b/>
                <w:bCs/>
                <w:color w:val="000000" w:themeColor="text1"/>
                <w:szCs w:val="24"/>
              </w:rPr>
            </w:pPr>
            <w:r w:rsidRPr="00FA247E">
              <w:rPr>
                <w:b/>
                <w:bCs/>
                <w:color w:val="000000" w:themeColor="text1"/>
                <w:szCs w:val="24"/>
              </w:rPr>
              <w:t>6</w:t>
            </w:r>
            <w:r w:rsidR="00CE0931" w:rsidRPr="00FA247E">
              <w:rPr>
                <w:b/>
                <w:bCs/>
                <w:color w:val="000000" w:themeColor="text1"/>
                <w:szCs w:val="24"/>
              </w:rPr>
              <w:t>.</w:t>
            </w:r>
            <w:r w:rsidR="00423AA9" w:rsidRPr="00FA247E">
              <w:rPr>
                <w:b/>
                <w:bCs/>
                <w:color w:val="000000" w:themeColor="text1"/>
                <w:szCs w:val="24"/>
              </w:rPr>
              <w:t>0</w:t>
            </w:r>
          </w:p>
        </w:tc>
        <w:tc>
          <w:tcPr>
            <w:tcW w:w="6923" w:type="dxa"/>
          </w:tcPr>
          <w:p w14:paraId="3AF8E863" w14:textId="77777777" w:rsidR="00CE0931" w:rsidRPr="00FA247E" w:rsidRDefault="0046520C" w:rsidP="00423AA9">
            <w:pPr>
              <w:tabs>
                <w:tab w:val="left" w:pos="75"/>
              </w:tabs>
              <w:suppressAutoHyphens/>
              <w:jc w:val="both"/>
              <w:rPr>
                <w:b/>
                <w:color w:val="000000" w:themeColor="text1"/>
                <w:szCs w:val="24"/>
              </w:rPr>
            </w:pPr>
            <w:r w:rsidRPr="00FA247E">
              <w:rPr>
                <w:b/>
                <w:color w:val="000000" w:themeColor="text1"/>
                <w:szCs w:val="24"/>
              </w:rPr>
              <w:t>Data analysis</w:t>
            </w:r>
          </w:p>
        </w:tc>
      </w:tr>
      <w:tr w:rsidR="00FA247E" w:rsidRPr="00FA247E" w14:paraId="59C195CB" w14:textId="77777777" w:rsidTr="007118A3">
        <w:trPr>
          <w:trHeight w:val="3281"/>
        </w:trPr>
        <w:tc>
          <w:tcPr>
            <w:tcW w:w="1262" w:type="dxa"/>
          </w:tcPr>
          <w:p w14:paraId="39CD814B" w14:textId="77777777" w:rsidR="00CE0931" w:rsidRPr="00FA247E" w:rsidRDefault="0046520C" w:rsidP="007A6767">
            <w:pPr>
              <w:rPr>
                <w:bCs/>
                <w:color w:val="000000" w:themeColor="text1"/>
                <w:szCs w:val="24"/>
              </w:rPr>
            </w:pPr>
            <w:r w:rsidRPr="00FA247E">
              <w:rPr>
                <w:bCs/>
                <w:color w:val="000000" w:themeColor="text1"/>
                <w:szCs w:val="24"/>
              </w:rPr>
              <w:t>6</w:t>
            </w:r>
            <w:r w:rsidR="00CE0931" w:rsidRPr="00FA247E">
              <w:rPr>
                <w:bCs/>
                <w:color w:val="000000" w:themeColor="text1"/>
                <w:szCs w:val="24"/>
              </w:rPr>
              <w:t>.1.</w:t>
            </w:r>
          </w:p>
        </w:tc>
        <w:tc>
          <w:tcPr>
            <w:tcW w:w="6923" w:type="dxa"/>
          </w:tcPr>
          <w:p w14:paraId="1BE5E10E" w14:textId="77777777" w:rsidR="0046520C" w:rsidRPr="00FA247E" w:rsidRDefault="00CE0931" w:rsidP="00423AA9">
            <w:pPr>
              <w:pStyle w:val="ListParagraph"/>
              <w:suppressAutoHyphens/>
              <w:ind w:left="0" w:firstLine="7"/>
              <w:jc w:val="both"/>
              <w:rPr>
                <w:color w:val="000000" w:themeColor="text1"/>
              </w:rPr>
            </w:pPr>
            <w:r w:rsidRPr="00FA247E">
              <w:rPr>
                <w:b/>
                <w:bCs/>
                <w:color w:val="000000" w:themeColor="text1"/>
              </w:rPr>
              <w:tab/>
            </w:r>
            <w:r w:rsidR="0046520C" w:rsidRPr="00FA247E">
              <w:rPr>
                <w:color w:val="000000" w:themeColor="text1"/>
              </w:rPr>
              <w:t>Rolling resistance coefficient</w:t>
            </w:r>
          </w:p>
          <w:p w14:paraId="5CF7A283" w14:textId="77777777" w:rsidR="0046520C" w:rsidRPr="00FA247E" w:rsidRDefault="0046520C" w:rsidP="00423AA9">
            <w:pPr>
              <w:pStyle w:val="SingleTxtG"/>
              <w:spacing w:before="120"/>
              <w:ind w:left="0" w:right="0" w:firstLine="7"/>
              <w:rPr>
                <w:color w:val="000000" w:themeColor="text1"/>
                <w:sz w:val="24"/>
                <w:szCs w:val="24"/>
              </w:rPr>
            </w:pPr>
            <w:r w:rsidRPr="00FA247E">
              <w:rPr>
                <w:color w:val="000000" w:themeColor="text1"/>
                <w:sz w:val="24"/>
                <w:szCs w:val="24"/>
              </w:rPr>
              <w:tab/>
              <w:t>The rolling resistance coefficient C</w:t>
            </w:r>
            <w:r w:rsidRPr="00FA247E">
              <w:rPr>
                <w:color w:val="000000" w:themeColor="text1"/>
                <w:sz w:val="24"/>
                <w:szCs w:val="24"/>
                <w:vertAlign w:val="subscript"/>
              </w:rPr>
              <w:t>r</w:t>
            </w:r>
            <w:r w:rsidRPr="00FA247E">
              <w:rPr>
                <w:color w:val="000000" w:themeColor="text1"/>
                <w:sz w:val="24"/>
                <w:szCs w:val="24"/>
              </w:rPr>
              <w:t xml:space="preserve"> is calculated by dividing the rolling resistance by the load on the tyre:</w:t>
            </w:r>
          </w:p>
          <w:p w14:paraId="23225FEC" w14:textId="77777777" w:rsidR="0046520C" w:rsidRPr="00FA247E" w:rsidRDefault="006638BE" w:rsidP="00EC4D47">
            <w:pPr>
              <w:pStyle w:val="SingleTxtG"/>
              <w:spacing w:before="120"/>
              <w:ind w:left="68" w:right="-12"/>
              <w:jc w:val="center"/>
              <w:rPr>
                <w:color w:val="000000" w:themeColor="text1"/>
                <w:sz w:val="24"/>
                <w:szCs w:val="24"/>
              </w:rPr>
            </w:pPr>
            <w:r w:rsidRPr="00FA247E">
              <w:rPr>
                <w:noProof/>
                <w:color w:val="000000" w:themeColor="text1"/>
                <w:sz w:val="24"/>
                <w:szCs w:val="24"/>
                <w:lang w:val="en-IN" w:eastAsia="en-IN"/>
              </w:rPr>
              <w:drawing>
                <wp:inline distT="0" distB="0" distL="0" distR="0" wp14:anchorId="35C5040A" wp14:editId="6238C082">
                  <wp:extent cx="586740" cy="43116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a:srcRect/>
                          <a:stretch>
                            <a:fillRect/>
                          </a:stretch>
                        </pic:blipFill>
                        <pic:spPr bwMode="auto">
                          <a:xfrm>
                            <a:off x="0" y="0"/>
                            <a:ext cx="594036" cy="436526"/>
                          </a:xfrm>
                          <a:prstGeom prst="rect">
                            <a:avLst/>
                          </a:prstGeom>
                          <a:noFill/>
                          <a:ln w="9525">
                            <a:noFill/>
                            <a:miter lim="800000"/>
                            <a:headEnd/>
                            <a:tailEnd/>
                          </a:ln>
                        </pic:spPr>
                      </pic:pic>
                    </a:graphicData>
                  </a:graphic>
                </wp:inline>
              </w:drawing>
            </w:r>
          </w:p>
          <w:tbl>
            <w:tblPr>
              <w:tblW w:w="6738"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CellMar>
                <w:left w:w="0" w:type="dxa"/>
                <w:right w:w="0" w:type="dxa"/>
              </w:tblCellMar>
              <w:tblLook w:val="01E0" w:firstRow="1" w:lastRow="1" w:firstColumn="1" w:lastColumn="1" w:noHBand="0" w:noVBand="0"/>
            </w:tblPr>
            <w:tblGrid>
              <w:gridCol w:w="999"/>
              <w:gridCol w:w="153"/>
              <w:gridCol w:w="5586"/>
            </w:tblGrid>
            <w:tr w:rsidR="00FA247E" w:rsidRPr="00FA247E" w14:paraId="766FBEEE" w14:textId="77777777" w:rsidTr="00EB4026">
              <w:trPr>
                <w:trHeight w:val="350"/>
              </w:trPr>
              <w:tc>
                <w:tcPr>
                  <w:tcW w:w="6738" w:type="dxa"/>
                  <w:gridSpan w:val="3"/>
                </w:tcPr>
                <w:p w14:paraId="78C69C86" w14:textId="77777777" w:rsidR="00A603A6" w:rsidRPr="00FA247E" w:rsidRDefault="00A603A6" w:rsidP="00EC4D47">
                  <w:pPr>
                    <w:pStyle w:val="SingleTxtG"/>
                    <w:spacing w:after="0" w:line="240" w:lineRule="auto"/>
                    <w:ind w:left="0" w:right="0"/>
                    <w:rPr>
                      <w:color w:val="000000" w:themeColor="text1"/>
                      <w:sz w:val="24"/>
                      <w:szCs w:val="24"/>
                    </w:rPr>
                  </w:pPr>
                  <w:r w:rsidRPr="00FA247E">
                    <w:rPr>
                      <w:color w:val="000000" w:themeColor="text1"/>
                      <w:sz w:val="24"/>
                      <w:szCs w:val="24"/>
                    </w:rPr>
                    <w:t>Where:</w:t>
                  </w:r>
                </w:p>
              </w:tc>
            </w:tr>
            <w:tr w:rsidR="00FA247E" w:rsidRPr="00FA247E" w14:paraId="4AA88FB4" w14:textId="77777777" w:rsidTr="00EB4026">
              <w:trPr>
                <w:trHeight w:val="431"/>
              </w:trPr>
              <w:tc>
                <w:tcPr>
                  <w:tcW w:w="999" w:type="dxa"/>
                </w:tcPr>
                <w:p w14:paraId="37FCB336" w14:textId="77777777" w:rsidR="0046520C" w:rsidRPr="00FA247E" w:rsidRDefault="006638BE" w:rsidP="00EC4D47">
                  <w:pPr>
                    <w:pStyle w:val="SingleTxtG"/>
                    <w:spacing w:after="0" w:line="240" w:lineRule="auto"/>
                    <w:ind w:left="170" w:right="0"/>
                    <w:rPr>
                      <w:color w:val="000000" w:themeColor="text1"/>
                      <w:sz w:val="24"/>
                      <w:szCs w:val="24"/>
                    </w:rPr>
                  </w:pPr>
                  <w:r w:rsidRPr="00FA247E">
                    <w:rPr>
                      <w:noProof/>
                      <w:color w:val="000000" w:themeColor="text1"/>
                      <w:sz w:val="24"/>
                      <w:szCs w:val="24"/>
                      <w:lang w:val="en-IN" w:eastAsia="en-IN"/>
                    </w:rPr>
                    <w:drawing>
                      <wp:inline distT="0" distB="0" distL="0" distR="0" wp14:anchorId="363E2301" wp14:editId="08D1A6CC">
                        <wp:extent cx="180975" cy="2070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a:srcRect/>
                                <a:stretch>
                                  <a:fillRect/>
                                </a:stretch>
                              </pic:blipFill>
                              <pic:spPr bwMode="auto">
                                <a:xfrm>
                                  <a:off x="0" y="0"/>
                                  <a:ext cx="180975" cy="207010"/>
                                </a:xfrm>
                                <a:prstGeom prst="rect">
                                  <a:avLst/>
                                </a:prstGeom>
                                <a:noFill/>
                                <a:ln w="9525">
                                  <a:noFill/>
                                  <a:miter lim="800000"/>
                                  <a:headEnd/>
                                  <a:tailEnd/>
                                </a:ln>
                              </pic:spPr>
                            </pic:pic>
                          </a:graphicData>
                        </a:graphic>
                      </wp:inline>
                    </w:drawing>
                  </w:r>
                </w:p>
              </w:tc>
              <w:tc>
                <w:tcPr>
                  <w:tcW w:w="153" w:type="dxa"/>
                </w:tcPr>
                <w:p w14:paraId="7473F71B" w14:textId="77777777" w:rsidR="0046520C" w:rsidRPr="00FA247E" w:rsidRDefault="0046520C" w:rsidP="00EC4D47">
                  <w:pPr>
                    <w:pStyle w:val="SingleTxtG"/>
                    <w:spacing w:after="0" w:line="240" w:lineRule="auto"/>
                    <w:ind w:left="0" w:right="0"/>
                    <w:jc w:val="left"/>
                    <w:rPr>
                      <w:color w:val="000000" w:themeColor="text1"/>
                      <w:sz w:val="24"/>
                      <w:szCs w:val="24"/>
                    </w:rPr>
                  </w:pPr>
                </w:p>
              </w:tc>
              <w:tc>
                <w:tcPr>
                  <w:tcW w:w="5585" w:type="dxa"/>
                </w:tcPr>
                <w:p w14:paraId="1FDBB482" w14:textId="77777777" w:rsidR="0046520C" w:rsidRPr="00FA247E" w:rsidRDefault="0046520C" w:rsidP="00EC4D47">
                  <w:pPr>
                    <w:pStyle w:val="SingleTxtG"/>
                    <w:spacing w:after="0" w:line="240" w:lineRule="auto"/>
                    <w:ind w:left="61" w:right="0"/>
                    <w:rPr>
                      <w:color w:val="000000" w:themeColor="text1"/>
                      <w:sz w:val="24"/>
                      <w:szCs w:val="24"/>
                    </w:rPr>
                  </w:pPr>
                  <w:r w:rsidRPr="00FA247E">
                    <w:rPr>
                      <w:color w:val="000000" w:themeColor="text1"/>
                      <w:sz w:val="24"/>
                      <w:szCs w:val="24"/>
                    </w:rPr>
                    <w:t>is the rolling resistance, in newton,</w:t>
                  </w:r>
                </w:p>
              </w:tc>
            </w:tr>
            <w:tr w:rsidR="00FA247E" w:rsidRPr="00FA247E" w14:paraId="6E58D8E3" w14:textId="77777777" w:rsidTr="00EB4026">
              <w:trPr>
                <w:trHeight w:val="474"/>
              </w:trPr>
              <w:tc>
                <w:tcPr>
                  <w:tcW w:w="999" w:type="dxa"/>
                </w:tcPr>
                <w:p w14:paraId="3F9DDA3C" w14:textId="77777777" w:rsidR="0046520C" w:rsidRPr="00FA247E" w:rsidRDefault="006638BE" w:rsidP="00EC4D47">
                  <w:pPr>
                    <w:pStyle w:val="SingleTxtG"/>
                    <w:spacing w:after="0" w:line="240" w:lineRule="auto"/>
                    <w:ind w:left="170" w:right="0"/>
                    <w:rPr>
                      <w:color w:val="000000" w:themeColor="text1"/>
                      <w:sz w:val="24"/>
                      <w:szCs w:val="24"/>
                    </w:rPr>
                  </w:pPr>
                  <w:r w:rsidRPr="00FA247E">
                    <w:rPr>
                      <w:noProof/>
                      <w:color w:val="000000" w:themeColor="text1"/>
                      <w:sz w:val="24"/>
                      <w:szCs w:val="24"/>
                      <w:lang w:val="en-IN" w:eastAsia="en-IN"/>
                    </w:rPr>
                    <w:drawing>
                      <wp:inline distT="0" distB="0" distL="0" distR="0" wp14:anchorId="6DF893E2" wp14:editId="744E32A5">
                        <wp:extent cx="207010" cy="20701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a:srcRect/>
                                <a:stretch>
                                  <a:fillRect/>
                                </a:stretch>
                              </pic:blipFill>
                              <pic:spPr bwMode="auto">
                                <a:xfrm>
                                  <a:off x="0" y="0"/>
                                  <a:ext cx="207010" cy="207010"/>
                                </a:xfrm>
                                <a:prstGeom prst="rect">
                                  <a:avLst/>
                                </a:prstGeom>
                                <a:noFill/>
                                <a:ln w="9525">
                                  <a:noFill/>
                                  <a:miter lim="800000"/>
                                  <a:headEnd/>
                                  <a:tailEnd/>
                                </a:ln>
                              </pic:spPr>
                            </pic:pic>
                          </a:graphicData>
                        </a:graphic>
                      </wp:inline>
                    </w:drawing>
                  </w:r>
                </w:p>
              </w:tc>
              <w:tc>
                <w:tcPr>
                  <w:tcW w:w="153" w:type="dxa"/>
                </w:tcPr>
                <w:p w14:paraId="25CA1494" w14:textId="77777777" w:rsidR="0046520C" w:rsidRPr="00FA247E" w:rsidRDefault="0046520C" w:rsidP="00EC4D47">
                  <w:pPr>
                    <w:pStyle w:val="SingleTxtG"/>
                    <w:spacing w:after="0" w:line="240" w:lineRule="auto"/>
                    <w:ind w:left="0"/>
                    <w:jc w:val="right"/>
                    <w:rPr>
                      <w:color w:val="000000" w:themeColor="text1"/>
                      <w:sz w:val="24"/>
                      <w:szCs w:val="24"/>
                    </w:rPr>
                  </w:pPr>
                </w:p>
              </w:tc>
              <w:tc>
                <w:tcPr>
                  <w:tcW w:w="5585" w:type="dxa"/>
                </w:tcPr>
                <w:p w14:paraId="54843101" w14:textId="77777777" w:rsidR="0046520C" w:rsidRPr="00FA247E" w:rsidRDefault="0046520C" w:rsidP="00EC4D47">
                  <w:pPr>
                    <w:pStyle w:val="SingleTxtG"/>
                    <w:spacing w:after="0" w:line="240" w:lineRule="auto"/>
                    <w:ind w:left="61" w:right="0"/>
                    <w:rPr>
                      <w:color w:val="000000" w:themeColor="text1"/>
                      <w:sz w:val="24"/>
                      <w:szCs w:val="24"/>
                    </w:rPr>
                  </w:pPr>
                  <w:r w:rsidRPr="00FA247E">
                    <w:rPr>
                      <w:color w:val="000000" w:themeColor="text1"/>
                      <w:sz w:val="24"/>
                      <w:szCs w:val="24"/>
                    </w:rPr>
                    <w:t>is the test load, in kN.</w:t>
                  </w:r>
                </w:p>
              </w:tc>
            </w:tr>
          </w:tbl>
          <w:p w14:paraId="61858163" w14:textId="77777777" w:rsidR="00CE0931" w:rsidRPr="00FA247E" w:rsidRDefault="00CE0931" w:rsidP="007A6767">
            <w:pPr>
              <w:pStyle w:val="SingleTxtG"/>
              <w:ind w:left="19" w:right="0" w:hanging="1134"/>
              <w:rPr>
                <w:b/>
                <w:bCs/>
                <w:color w:val="000000" w:themeColor="text1"/>
                <w:sz w:val="24"/>
                <w:szCs w:val="24"/>
              </w:rPr>
            </w:pPr>
          </w:p>
        </w:tc>
      </w:tr>
      <w:tr w:rsidR="00FA247E" w:rsidRPr="00FA247E" w14:paraId="7FA68621" w14:textId="77777777" w:rsidTr="007118A3">
        <w:trPr>
          <w:trHeight w:val="80"/>
        </w:trPr>
        <w:tc>
          <w:tcPr>
            <w:tcW w:w="1262" w:type="dxa"/>
          </w:tcPr>
          <w:p w14:paraId="3326F91B" w14:textId="77777777" w:rsidR="00CE0931" w:rsidRPr="00FA247E" w:rsidRDefault="004B43E0" w:rsidP="007A6767">
            <w:pPr>
              <w:rPr>
                <w:bCs/>
                <w:color w:val="000000" w:themeColor="text1"/>
                <w:szCs w:val="24"/>
              </w:rPr>
            </w:pPr>
            <w:r w:rsidRPr="00FA247E">
              <w:rPr>
                <w:bCs/>
                <w:color w:val="000000" w:themeColor="text1"/>
                <w:szCs w:val="24"/>
              </w:rPr>
              <w:t>6.2.</w:t>
            </w:r>
          </w:p>
        </w:tc>
        <w:tc>
          <w:tcPr>
            <w:tcW w:w="6923" w:type="dxa"/>
          </w:tcPr>
          <w:p w14:paraId="792F3E3F" w14:textId="77777777" w:rsidR="004B43E0" w:rsidRPr="00FA247E" w:rsidRDefault="004B43E0" w:rsidP="00423AA9">
            <w:pPr>
              <w:pStyle w:val="ListParagraph"/>
              <w:suppressAutoHyphens/>
              <w:ind w:left="-22"/>
              <w:jc w:val="both"/>
              <w:rPr>
                <w:color w:val="000000" w:themeColor="text1"/>
              </w:rPr>
            </w:pPr>
            <w:r w:rsidRPr="00FA247E">
              <w:rPr>
                <w:color w:val="000000" w:themeColor="text1"/>
              </w:rPr>
              <w:t>Temperature correction</w:t>
            </w:r>
          </w:p>
          <w:p w14:paraId="2473F4FE" w14:textId="77777777" w:rsidR="004B43E0" w:rsidRPr="00FA247E" w:rsidRDefault="004B43E0" w:rsidP="00423AA9">
            <w:pPr>
              <w:pStyle w:val="SingleTxtG"/>
              <w:spacing w:before="120"/>
              <w:ind w:left="-22" w:right="0"/>
              <w:rPr>
                <w:color w:val="000000" w:themeColor="text1"/>
                <w:sz w:val="24"/>
                <w:szCs w:val="24"/>
              </w:rPr>
            </w:pPr>
            <w:r w:rsidRPr="00FA247E">
              <w:rPr>
                <w:color w:val="000000" w:themeColor="text1"/>
                <w:sz w:val="24"/>
                <w:szCs w:val="24"/>
              </w:rPr>
              <w:tab/>
              <w:t xml:space="preserve">If measurements at temperatures other than 25 </w:t>
            </w:r>
            <w:r w:rsidRPr="00FA247E">
              <w:rPr>
                <w:color w:val="000000" w:themeColor="text1"/>
                <w:sz w:val="24"/>
                <w:szCs w:val="24"/>
              </w:rPr>
              <w:sym w:font="Symbol" w:char="F0B0"/>
            </w:r>
            <w:r w:rsidRPr="00FA247E">
              <w:rPr>
                <w:color w:val="000000" w:themeColor="text1"/>
                <w:sz w:val="24"/>
                <w:szCs w:val="24"/>
              </w:rPr>
              <w:t xml:space="preserve">C are unavoidable (only temperatures not less than 20 </w:t>
            </w:r>
            <w:r w:rsidRPr="00FA247E">
              <w:rPr>
                <w:color w:val="000000" w:themeColor="text1"/>
                <w:sz w:val="24"/>
                <w:szCs w:val="24"/>
              </w:rPr>
              <w:sym w:font="Symbol" w:char="F0B0"/>
            </w:r>
            <w:r w:rsidRPr="00FA247E">
              <w:rPr>
                <w:color w:val="000000" w:themeColor="text1"/>
                <w:sz w:val="24"/>
                <w:szCs w:val="24"/>
              </w:rPr>
              <w:t xml:space="preserve">C or more than 30 </w:t>
            </w:r>
            <w:r w:rsidRPr="00FA247E">
              <w:rPr>
                <w:color w:val="000000" w:themeColor="text1"/>
                <w:sz w:val="24"/>
                <w:szCs w:val="24"/>
              </w:rPr>
              <w:sym w:font="Symbol" w:char="F0B0"/>
            </w:r>
            <w:r w:rsidRPr="00FA247E">
              <w:rPr>
                <w:color w:val="000000" w:themeColor="text1"/>
                <w:sz w:val="24"/>
                <w:szCs w:val="24"/>
              </w:rPr>
              <w:t>C are acceptable), then a correction for temperature shall be made using the following equation, with:</w:t>
            </w:r>
          </w:p>
          <w:p w14:paraId="0F8A82BA" w14:textId="77777777" w:rsidR="00423AA9" w:rsidRPr="00FA247E" w:rsidRDefault="004B43E0" w:rsidP="004B43E0">
            <w:pPr>
              <w:pStyle w:val="SingleTxtG"/>
              <w:spacing w:before="120"/>
              <w:ind w:left="19" w:hanging="1134"/>
              <w:rPr>
                <w:color w:val="000000" w:themeColor="text1"/>
                <w:sz w:val="24"/>
                <w:szCs w:val="24"/>
              </w:rPr>
            </w:pPr>
            <w:r w:rsidRPr="00FA247E">
              <w:rPr>
                <w:color w:val="000000" w:themeColor="text1"/>
                <w:sz w:val="24"/>
                <w:szCs w:val="24"/>
              </w:rPr>
              <w:tab/>
            </w:r>
            <w:r w:rsidRPr="00FA247E">
              <w:rPr>
                <w:i/>
                <w:color w:val="000000" w:themeColor="text1"/>
                <w:sz w:val="24"/>
                <w:szCs w:val="24"/>
              </w:rPr>
              <w:t>F</w:t>
            </w:r>
            <w:r w:rsidRPr="00FA247E">
              <w:rPr>
                <w:i/>
                <w:color w:val="000000" w:themeColor="text1"/>
                <w:sz w:val="24"/>
                <w:szCs w:val="24"/>
                <w:vertAlign w:val="subscript"/>
              </w:rPr>
              <w:t>r25</w:t>
            </w:r>
            <w:r w:rsidRPr="00FA247E">
              <w:rPr>
                <w:color w:val="000000" w:themeColor="text1"/>
                <w:sz w:val="24"/>
                <w:szCs w:val="24"/>
              </w:rPr>
              <w:tab/>
            </w:r>
            <w:r w:rsidR="00423AA9" w:rsidRPr="00FA247E">
              <w:rPr>
                <w:color w:val="000000" w:themeColor="text1"/>
                <w:sz w:val="24"/>
                <w:szCs w:val="24"/>
              </w:rPr>
              <w:t xml:space="preserve"> </w:t>
            </w:r>
            <w:r w:rsidR="00A603A6" w:rsidRPr="00FA247E">
              <w:rPr>
                <w:color w:val="000000" w:themeColor="text1"/>
                <w:sz w:val="24"/>
                <w:szCs w:val="24"/>
              </w:rPr>
              <w:t xml:space="preserve"> </w:t>
            </w:r>
            <w:r w:rsidRPr="00FA247E">
              <w:rPr>
                <w:color w:val="000000" w:themeColor="text1"/>
                <w:sz w:val="24"/>
                <w:szCs w:val="24"/>
              </w:rPr>
              <w:t xml:space="preserve">is the rolling resistance at 25 </w:t>
            </w:r>
            <w:r w:rsidRPr="00FA247E">
              <w:rPr>
                <w:color w:val="000000" w:themeColor="text1"/>
                <w:sz w:val="24"/>
                <w:szCs w:val="24"/>
              </w:rPr>
              <w:sym w:font="Symbol" w:char="F0B0"/>
            </w:r>
            <w:r w:rsidRPr="00FA247E">
              <w:rPr>
                <w:color w:val="000000" w:themeColor="text1"/>
                <w:sz w:val="24"/>
                <w:szCs w:val="24"/>
              </w:rPr>
              <w:t>C, in Newton:</w:t>
            </w:r>
          </w:p>
          <w:p w14:paraId="4FC5D3DD" w14:textId="77777777" w:rsidR="004B43E0" w:rsidRPr="00FA247E" w:rsidRDefault="006638BE" w:rsidP="004B43E0">
            <w:pPr>
              <w:pStyle w:val="SingleTxtG"/>
              <w:spacing w:before="120"/>
              <w:ind w:left="2268"/>
              <w:jc w:val="left"/>
              <w:rPr>
                <w:color w:val="000000" w:themeColor="text1"/>
                <w:sz w:val="24"/>
                <w:szCs w:val="24"/>
              </w:rPr>
            </w:pPr>
            <w:r w:rsidRPr="00FA247E">
              <w:rPr>
                <w:noProof/>
                <w:color w:val="000000" w:themeColor="text1"/>
                <w:sz w:val="24"/>
                <w:szCs w:val="24"/>
                <w:lang w:val="en-IN" w:eastAsia="en-IN"/>
              </w:rPr>
              <w:drawing>
                <wp:inline distT="0" distB="0" distL="0" distR="0" wp14:anchorId="76F9D35B" wp14:editId="692E4E28">
                  <wp:extent cx="1734628" cy="282944"/>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a:srcRect/>
                          <a:stretch>
                            <a:fillRect/>
                          </a:stretch>
                        </pic:blipFill>
                        <pic:spPr bwMode="auto">
                          <a:xfrm>
                            <a:off x="0" y="0"/>
                            <a:ext cx="1756537" cy="286518"/>
                          </a:xfrm>
                          <a:prstGeom prst="rect">
                            <a:avLst/>
                          </a:prstGeom>
                          <a:noFill/>
                          <a:ln w="9525">
                            <a:noFill/>
                            <a:miter lim="800000"/>
                            <a:headEnd/>
                            <a:tailEnd/>
                          </a:ln>
                        </pic:spPr>
                      </pic:pic>
                    </a:graphicData>
                  </a:graphic>
                </wp:inline>
              </w:drawing>
            </w:r>
          </w:p>
          <w:tbl>
            <w:tblPr>
              <w:tblW w:w="6816"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CellMar>
                <w:left w:w="0" w:type="dxa"/>
                <w:right w:w="0" w:type="dxa"/>
              </w:tblCellMar>
              <w:tblLook w:val="01E0" w:firstRow="1" w:lastRow="1" w:firstColumn="1" w:lastColumn="1" w:noHBand="0" w:noVBand="0"/>
            </w:tblPr>
            <w:tblGrid>
              <w:gridCol w:w="710"/>
              <w:gridCol w:w="6106"/>
            </w:tblGrid>
            <w:tr w:rsidR="00FA247E" w:rsidRPr="00FA247E" w14:paraId="6B800B58" w14:textId="77777777" w:rsidTr="00EB4026">
              <w:trPr>
                <w:trHeight w:val="328"/>
              </w:trPr>
              <w:tc>
                <w:tcPr>
                  <w:tcW w:w="6816" w:type="dxa"/>
                  <w:gridSpan w:val="2"/>
                </w:tcPr>
                <w:p w14:paraId="735DAB42" w14:textId="77777777" w:rsidR="00423AA9" w:rsidRPr="00FA247E" w:rsidRDefault="00423AA9" w:rsidP="00EC4D47">
                  <w:pPr>
                    <w:pStyle w:val="SingleTxtG"/>
                    <w:spacing w:after="0" w:line="240" w:lineRule="auto"/>
                    <w:ind w:left="0" w:right="0"/>
                    <w:rPr>
                      <w:color w:val="000000" w:themeColor="text1"/>
                      <w:sz w:val="24"/>
                      <w:szCs w:val="24"/>
                    </w:rPr>
                  </w:pPr>
                  <w:r w:rsidRPr="00FA247E">
                    <w:rPr>
                      <w:color w:val="000000" w:themeColor="text1"/>
                      <w:sz w:val="24"/>
                      <w:szCs w:val="24"/>
                    </w:rPr>
                    <w:t>Where:</w:t>
                  </w:r>
                </w:p>
              </w:tc>
            </w:tr>
            <w:tr w:rsidR="00FA247E" w:rsidRPr="00FA247E" w14:paraId="20944179" w14:textId="77777777" w:rsidTr="00EB4026">
              <w:trPr>
                <w:trHeight w:val="357"/>
              </w:trPr>
              <w:tc>
                <w:tcPr>
                  <w:tcW w:w="710" w:type="dxa"/>
                </w:tcPr>
                <w:p w14:paraId="2A401F4A" w14:textId="77777777" w:rsidR="004B43E0" w:rsidRPr="00FA247E" w:rsidRDefault="006638BE" w:rsidP="00EC4D47">
                  <w:pPr>
                    <w:pStyle w:val="SingleTxtG"/>
                    <w:spacing w:after="0" w:line="240" w:lineRule="auto"/>
                    <w:ind w:left="0" w:right="-7542"/>
                    <w:rPr>
                      <w:color w:val="000000" w:themeColor="text1"/>
                      <w:sz w:val="24"/>
                      <w:szCs w:val="24"/>
                    </w:rPr>
                  </w:pPr>
                  <w:r w:rsidRPr="00FA247E">
                    <w:rPr>
                      <w:noProof/>
                      <w:color w:val="000000" w:themeColor="text1"/>
                      <w:sz w:val="24"/>
                      <w:szCs w:val="24"/>
                      <w:lang w:val="en-IN" w:eastAsia="en-IN"/>
                    </w:rPr>
                    <w:drawing>
                      <wp:inline distT="0" distB="0" distL="0" distR="0" wp14:anchorId="3079375D" wp14:editId="354DB4AA">
                        <wp:extent cx="180975" cy="207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a:srcRect/>
                                <a:stretch>
                                  <a:fillRect/>
                                </a:stretch>
                              </pic:blipFill>
                              <pic:spPr bwMode="auto">
                                <a:xfrm>
                                  <a:off x="0" y="0"/>
                                  <a:ext cx="180975" cy="207010"/>
                                </a:xfrm>
                                <a:prstGeom prst="rect">
                                  <a:avLst/>
                                </a:prstGeom>
                                <a:noFill/>
                                <a:ln w="9525">
                                  <a:noFill/>
                                  <a:miter lim="800000"/>
                                  <a:headEnd/>
                                  <a:tailEnd/>
                                </a:ln>
                              </pic:spPr>
                            </pic:pic>
                          </a:graphicData>
                        </a:graphic>
                      </wp:inline>
                    </w:drawing>
                  </w:r>
                </w:p>
              </w:tc>
              <w:tc>
                <w:tcPr>
                  <w:tcW w:w="6106" w:type="dxa"/>
                </w:tcPr>
                <w:p w14:paraId="78FD1825" w14:textId="77777777" w:rsidR="004B43E0" w:rsidRPr="00FA247E" w:rsidRDefault="004B43E0" w:rsidP="00EC4D47">
                  <w:pPr>
                    <w:pStyle w:val="SingleTxtG"/>
                    <w:spacing w:after="0" w:line="240" w:lineRule="auto"/>
                    <w:ind w:left="68" w:right="0"/>
                    <w:rPr>
                      <w:color w:val="000000" w:themeColor="text1"/>
                      <w:sz w:val="24"/>
                      <w:szCs w:val="24"/>
                    </w:rPr>
                  </w:pPr>
                  <w:r w:rsidRPr="00FA247E">
                    <w:rPr>
                      <w:color w:val="000000" w:themeColor="text1"/>
                      <w:sz w:val="24"/>
                      <w:szCs w:val="24"/>
                    </w:rPr>
                    <w:t>is the rolling resistance, in Newton,</w:t>
                  </w:r>
                </w:p>
              </w:tc>
            </w:tr>
            <w:tr w:rsidR="00FA247E" w:rsidRPr="00FA247E" w14:paraId="47D233E0" w14:textId="77777777" w:rsidTr="00EB4026">
              <w:trPr>
                <w:trHeight w:val="404"/>
              </w:trPr>
              <w:tc>
                <w:tcPr>
                  <w:tcW w:w="710" w:type="dxa"/>
                </w:tcPr>
                <w:p w14:paraId="72A08683" w14:textId="77777777" w:rsidR="004B43E0" w:rsidRPr="00FA247E" w:rsidRDefault="006638BE" w:rsidP="00EC4D47">
                  <w:pPr>
                    <w:pStyle w:val="SingleTxtG"/>
                    <w:spacing w:after="0" w:line="240" w:lineRule="auto"/>
                    <w:ind w:left="0" w:right="0"/>
                    <w:rPr>
                      <w:color w:val="000000" w:themeColor="text1"/>
                      <w:sz w:val="24"/>
                      <w:szCs w:val="24"/>
                    </w:rPr>
                  </w:pPr>
                  <w:r w:rsidRPr="00FA247E">
                    <w:rPr>
                      <w:noProof/>
                      <w:color w:val="000000" w:themeColor="text1"/>
                      <w:sz w:val="24"/>
                      <w:szCs w:val="24"/>
                      <w:lang w:val="en-IN" w:eastAsia="en-IN"/>
                    </w:rPr>
                    <w:drawing>
                      <wp:inline distT="0" distB="0" distL="0" distR="0" wp14:anchorId="0118BB59" wp14:editId="2CD7F3CA">
                        <wp:extent cx="250190" cy="2070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1"/>
                                <a:srcRect/>
                                <a:stretch>
                                  <a:fillRect/>
                                </a:stretch>
                              </pic:blipFill>
                              <pic:spPr bwMode="auto">
                                <a:xfrm>
                                  <a:off x="0" y="0"/>
                                  <a:ext cx="250190" cy="207010"/>
                                </a:xfrm>
                                <a:prstGeom prst="rect">
                                  <a:avLst/>
                                </a:prstGeom>
                                <a:noFill/>
                                <a:ln w="9525">
                                  <a:noFill/>
                                  <a:miter lim="800000"/>
                                  <a:headEnd/>
                                  <a:tailEnd/>
                                </a:ln>
                              </pic:spPr>
                            </pic:pic>
                          </a:graphicData>
                        </a:graphic>
                      </wp:inline>
                    </w:drawing>
                  </w:r>
                </w:p>
              </w:tc>
              <w:tc>
                <w:tcPr>
                  <w:tcW w:w="6106" w:type="dxa"/>
                </w:tcPr>
                <w:p w14:paraId="13553B57" w14:textId="77777777" w:rsidR="004B43E0" w:rsidRPr="00FA247E" w:rsidRDefault="004B43E0" w:rsidP="00EC4D47">
                  <w:pPr>
                    <w:pStyle w:val="SingleTxtG"/>
                    <w:spacing w:after="0" w:line="240" w:lineRule="auto"/>
                    <w:ind w:left="68" w:right="0"/>
                    <w:rPr>
                      <w:color w:val="000000" w:themeColor="text1"/>
                      <w:sz w:val="24"/>
                      <w:szCs w:val="24"/>
                    </w:rPr>
                  </w:pPr>
                  <w:r w:rsidRPr="00FA247E">
                    <w:rPr>
                      <w:color w:val="000000" w:themeColor="text1"/>
                      <w:sz w:val="24"/>
                      <w:szCs w:val="24"/>
                    </w:rPr>
                    <w:t>is the ambient temperature, in degree Celsius,</w:t>
                  </w:r>
                </w:p>
              </w:tc>
            </w:tr>
            <w:tr w:rsidR="00FA247E" w:rsidRPr="00FA247E" w14:paraId="681F5EB7" w14:textId="77777777" w:rsidTr="00EB4026">
              <w:trPr>
                <w:trHeight w:val="1400"/>
              </w:trPr>
              <w:tc>
                <w:tcPr>
                  <w:tcW w:w="710" w:type="dxa"/>
                </w:tcPr>
                <w:p w14:paraId="661CE5D9" w14:textId="77777777" w:rsidR="004B43E0" w:rsidRPr="00FA247E" w:rsidRDefault="006638BE" w:rsidP="00EC4D47">
                  <w:pPr>
                    <w:pStyle w:val="SingleTxtG"/>
                    <w:spacing w:after="0" w:line="240" w:lineRule="auto"/>
                    <w:ind w:left="0" w:right="0"/>
                    <w:rPr>
                      <w:color w:val="000000" w:themeColor="text1"/>
                      <w:sz w:val="24"/>
                      <w:szCs w:val="24"/>
                    </w:rPr>
                  </w:pPr>
                  <w:r w:rsidRPr="00FA247E">
                    <w:rPr>
                      <w:noProof/>
                      <w:color w:val="000000" w:themeColor="text1"/>
                      <w:sz w:val="24"/>
                      <w:szCs w:val="24"/>
                      <w:lang w:val="en-IN" w:eastAsia="en-IN"/>
                    </w:rPr>
                    <w:drawing>
                      <wp:inline distT="0" distB="0" distL="0" distR="0" wp14:anchorId="73B05789" wp14:editId="4F1B0F3A">
                        <wp:extent cx="163830" cy="155575"/>
                        <wp:effectExtent l="1905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a:srcRect/>
                                <a:stretch>
                                  <a:fillRect/>
                                </a:stretch>
                              </pic:blipFill>
                              <pic:spPr bwMode="auto">
                                <a:xfrm>
                                  <a:off x="0" y="0"/>
                                  <a:ext cx="163830" cy="155575"/>
                                </a:xfrm>
                                <a:prstGeom prst="rect">
                                  <a:avLst/>
                                </a:prstGeom>
                                <a:noFill/>
                                <a:ln w="9525">
                                  <a:noFill/>
                                  <a:miter lim="800000"/>
                                  <a:headEnd/>
                                  <a:tailEnd/>
                                </a:ln>
                              </pic:spPr>
                            </pic:pic>
                          </a:graphicData>
                        </a:graphic>
                      </wp:inline>
                    </w:drawing>
                  </w:r>
                </w:p>
              </w:tc>
              <w:tc>
                <w:tcPr>
                  <w:tcW w:w="6106" w:type="dxa"/>
                </w:tcPr>
                <w:p w14:paraId="7DAAAEFD" w14:textId="77777777" w:rsidR="004B43E0" w:rsidRPr="00FA247E" w:rsidRDefault="004B43E0" w:rsidP="00EC4D47">
                  <w:pPr>
                    <w:pStyle w:val="SingleTxtG"/>
                    <w:spacing w:after="0" w:line="240" w:lineRule="auto"/>
                    <w:ind w:left="68" w:right="0"/>
                    <w:rPr>
                      <w:color w:val="000000" w:themeColor="text1"/>
                      <w:sz w:val="24"/>
                      <w:szCs w:val="24"/>
                    </w:rPr>
                  </w:pPr>
                  <w:r w:rsidRPr="00FA247E">
                    <w:rPr>
                      <w:color w:val="000000" w:themeColor="text1"/>
                      <w:sz w:val="24"/>
                      <w:szCs w:val="24"/>
                    </w:rPr>
                    <w:t>is equal to:</w:t>
                  </w:r>
                </w:p>
                <w:p w14:paraId="1808151A" w14:textId="77777777" w:rsidR="004B43E0" w:rsidRPr="00FA247E" w:rsidRDefault="004B43E0" w:rsidP="00EC4D47">
                  <w:pPr>
                    <w:pStyle w:val="SingleTxtG"/>
                    <w:spacing w:after="0" w:line="240" w:lineRule="auto"/>
                    <w:ind w:left="68" w:right="0"/>
                    <w:jc w:val="left"/>
                    <w:rPr>
                      <w:color w:val="000000" w:themeColor="text1"/>
                      <w:sz w:val="24"/>
                      <w:szCs w:val="24"/>
                    </w:rPr>
                  </w:pPr>
                  <w:r w:rsidRPr="00FA247E">
                    <w:rPr>
                      <w:color w:val="000000" w:themeColor="text1"/>
                      <w:sz w:val="24"/>
                      <w:szCs w:val="24"/>
                    </w:rPr>
                    <w:t>0.008</w:t>
                  </w:r>
                  <w:r w:rsidRPr="00FA247E">
                    <w:rPr>
                      <w:color w:val="000000" w:themeColor="text1"/>
                      <w:sz w:val="24"/>
                      <w:szCs w:val="24"/>
                    </w:rPr>
                    <w:tab/>
                    <w:t xml:space="preserve"> for Class C1 tyres</w:t>
                  </w:r>
                  <w:r w:rsidRPr="00FA247E">
                    <w:rPr>
                      <w:color w:val="000000" w:themeColor="text1"/>
                      <w:sz w:val="24"/>
                      <w:szCs w:val="24"/>
                    </w:rPr>
                    <w:br/>
                    <w:t>0.010</w:t>
                  </w:r>
                  <w:r w:rsidRPr="00FA247E">
                    <w:rPr>
                      <w:color w:val="000000" w:themeColor="text1"/>
                      <w:sz w:val="24"/>
                      <w:szCs w:val="24"/>
                    </w:rPr>
                    <w:tab/>
                    <w:t xml:space="preserve"> for Class C2 and C3 tyres with a load index equal or lower than 121</w:t>
                  </w:r>
                  <w:r w:rsidRPr="00FA247E">
                    <w:rPr>
                      <w:color w:val="000000" w:themeColor="text1"/>
                      <w:sz w:val="24"/>
                      <w:szCs w:val="24"/>
                    </w:rPr>
                    <w:br/>
                    <w:t xml:space="preserve">0.006 </w:t>
                  </w:r>
                  <w:r w:rsidRPr="00FA247E">
                    <w:rPr>
                      <w:color w:val="000000" w:themeColor="text1"/>
                      <w:sz w:val="24"/>
                      <w:szCs w:val="24"/>
                    </w:rPr>
                    <w:tab/>
                    <w:t>for Class C3 tyres with a load index greater than 121</w:t>
                  </w:r>
                </w:p>
                <w:p w14:paraId="091E3D39" w14:textId="77777777" w:rsidR="00423AA9" w:rsidRPr="00FA247E" w:rsidRDefault="00423AA9" w:rsidP="00EC4D47">
                  <w:pPr>
                    <w:pStyle w:val="SingleTxtG"/>
                    <w:spacing w:after="0" w:line="240" w:lineRule="auto"/>
                    <w:ind w:left="72" w:right="0"/>
                    <w:jc w:val="left"/>
                    <w:rPr>
                      <w:color w:val="000000" w:themeColor="text1"/>
                      <w:sz w:val="24"/>
                      <w:szCs w:val="24"/>
                    </w:rPr>
                  </w:pPr>
                </w:p>
              </w:tc>
            </w:tr>
          </w:tbl>
          <w:p w14:paraId="1681765D" w14:textId="77777777" w:rsidR="004B43E0" w:rsidRPr="00FA247E" w:rsidRDefault="004B43E0" w:rsidP="007A6767">
            <w:pPr>
              <w:pStyle w:val="ListParagraph"/>
              <w:tabs>
                <w:tab w:val="left" w:pos="75"/>
              </w:tabs>
              <w:suppressAutoHyphens/>
              <w:ind w:left="75"/>
              <w:jc w:val="both"/>
              <w:rPr>
                <w:b/>
                <w:bCs/>
                <w:color w:val="000000" w:themeColor="text1"/>
              </w:rPr>
            </w:pPr>
          </w:p>
        </w:tc>
      </w:tr>
      <w:tr w:rsidR="00FA247E" w:rsidRPr="00FA247E" w14:paraId="15CCB515" w14:textId="77777777" w:rsidTr="007118A3">
        <w:trPr>
          <w:trHeight w:val="125"/>
        </w:trPr>
        <w:tc>
          <w:tcPr>
            <w:tcW w:w="1262" w:type="dxa"/>
          </w:tcPr>
          <w:p w14:paraId="0442E447" w14:textId="77777777" w:rsidR="00CE0931" w:rsidRPr="00FA247E" w:rsidRDefault="004B43E0" w:rsidP="004B43E0">
            <w:pPr>
              <w:rPr>
                <w:bCs/>
                <w:color w:val="000000" w:themeColor="text1"/>
                <w:szCs w:val="24"/>
              </w:rPr>
            </w:pPr>
            <w:r w:rsidRPr="00FA247E">
              <w:rPr>
                <w:bCs/>
                <w:color w:val="000000" w:themeColor="text1"/>
                <w:szCs w:val="24"/>
              </w:rPr>
              <w:t>6</w:t>
            </w:r>
            <w:r w:rsidR="00CE0931" w:rsidRPr="00FA247E">
              <w:rPr>
                <w:bCs/>
                <w:color w:val="000000" w:themeColor="text1"/>
                <w:szCs w:val="24"/>
              </w:rPr>
              <w:t>.3</w:t>
            </w:r>
            <w:r w:rsidRPr="00FA247E">
              <w:rPr>
                <w:bCs/>
                <w:color w:val="000000" w:themeColor="text1"/>
                <w:szCs w:val="24"/>
              </w:rPr>
              <w:t>.</w:t>
            </w:r>
          </w:p>
        </w:tc>
        <w:tc>
          <w:tcPr>
            <w:tcW w:w="6923" w:type="dxa"/>
          </w:tcPr>
          <w:p w14:paraId="153C213B" w14:textId="77777777" w:rsidR="004B43E0" w:rsidRPr="00FA247E" w:rsidRDefault="004B43E0" w:rsidP="00A603A6">
            <w:pPr>
              <w:pStyle w:val="ListParagraph"/>
              <w:suppressAutoHyphens/>
              <w:ind w:left="-22"/>
              <w:jc w:val="both"/>
              <w:rPr>
                <w:color w:val="000000" w:themeColor="text1"/>
              </w:rPr>
            </w:pPr>
            <w:r w:rsidRPr="00FA247E">
              <w:rPr>
                <w:color w:val="000000" w:themeColor="text1"/>
              </w:rPr>
              <w:t>Drum diameter correction</w:t>
            </w:r>
          </w:p>
          <w:p w14:paraId="3ED39911" w14:textId="77777777" w:rsidR="00BF20EC" w:rsidRPr="00FA247E" w:rsidRDefault="004B43E0" w:rsidP="00A603A6">
            <w:pPr>
              <w:pStyle w:val="SingleTxtG"/>
              <w:spacing w:before="120"/>
              <w:ind w:left="-22" w:right="0"/>
              <w:rPr>
                <w:color w:val="000000" w:themeColor="text1"/>
                <w:sz w:val="24"/>
                <w:szCs w:val="24"/>
              </w:rPr>
            </w:pPr>
            <w:r w:rsidRPr="00FA247E">
              <w:rPr>
                <w:color w:val="000000" w:themeColor="text1"/>
                <w:sz w:val="24"/>
                <w:szCs w:val="24"/>
              </w:rPr>
              <w:tab/>
              <w:t>Test results obtained from different drum diameters shall be compared by using the following theoretical formula:</w:t>
            </w:r>
          </w:p>
          <w:p w14:paraId="56A409B3" w14:textId="77777777" w:rsidR="004B43E0" w:rsidRPr="00FA247E" w:rsidRDefault="006638BE" w:rsidP="00A603A6">
            <w:pPr>
              <w:pStyle w:val="SingleTxtG"/>
              <w:spacing w:before="120"/>
              <w:ind w:left="0" w:right="-12"/>
              <w:jc w:val="center"/>
              <w:rPr>
                <w:color w:val="000000" w:themeColor="text1"/>
                <w:sz w:val="24"/>
                <w:szCs w:val="24"/>
              </w:rPr>
            </w:pPr>
            <w:r w:rsidRPr="00FA247E">
              <w:rPr>
                <w:noProof/>
                <w:color w:val="000000" w:themeColor="text1"/>
                <w:sz w:val="24"/>
                <w:szCs w:val="24"/>
                <w:lang w:val="en-IN" w:eastAsia="en-IN"/>
              </w:rPr>
              <w:drawing>
                <wp:inline distT="0" distB="0" distL="0" distR="0" wp14:anchorId="5C240E3E" wp14:editId="6E43491F">
                  <wp:extent cx="882015" cy="23263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a:srcRect/>
                          <a:stretch>
                            <a:fillRect/>
                          </a:stretch>
                        </pic:blipFill>
                        <pic:spPr bwMode="auto">
                          <a:xfrm>
                            <a:off x="0" y="0"/>
                            <a:ext cx="914034" cy="241081"/>
                          </a:xfrm>
                          <a:prstGeom prst="rect">
                            <a:avLst/>
                          </a:prstGeom>
                          <a:noFill/>
                          <a:ln w="9525">
                            <a:noFill/>
                            <a:miter lim="800000"/>
                            <a:headEnd/>
                            <a:tailEnd/>
                          </a:ln>
                        </pic:spPr>
                      </pic:pic>
                    </a:graphicData>
                  </a:graphic>
                </wp:inline>
              </w:drawing>
            </w:r>
          </w:p>
          <w:p w14:paraId="6E1500C6" w14:textId="77777777" w:rsidR="004B43E0" w:rsidRPr="00FA247E" w:rsidRDefault="004B43E0" w:rsidP="00A603A6">
            <w:pPr>
              <w:pStyle w:val="SingleTxtG"/>
              <w:spacing w:before="100" w:after="0" w:line="200" w:lineRule="atLeast"/>
              <w:ind w:left="0"/>
              <w:jc w:val="left"/>
              <w:rPr>
                <w:color w:val="000000" w:themeColor="text1"/>
                <w:sz w:val="24"/>
                <w:szCs w:val="24"/>
              </w:rPr>
            </w:pPr>
            <w:r w:rsidRPr="00FA247E">
              <w:rPr>
                <w:color w:val="000000" w:themeColor="text1"/>
                <w:sz w:val="24"/>
                <w:szCs w:val="24"/>
              </w:rPr>
              <w:tab/>
              <w:t>With:</w:t>
            </w:r>
          </w:p>
          <w:p w14:paraId="36CBA996" w14:textId="77777777" w:rsidR="004B43E0" w:rsidRPr="00FA247E" w:rsidRDefault="006638BE" w:rsidP="00A603A6">
            <w:pPr>
              <w:pStyle w:val="SingleTxtG"/>
              <w:spacing w:before="120"/>
              <w:ind w:left="-22" w:right="-102"/>
              <w:jc w:val="center"/>
              <w:rPr>
                <w:color w:val="000000" w:themeColor="text1"/>
                <w:sz w:val="24"/>
                <w:szCs w:val="24"/>
              </w:rPr>
            </w:pPr>
            <w:r w:rsidRPr="00FA247E">
              <w:rPr>
                <w:noProof/>
                <w:color w:val="000000" w:themeColor="text1"/>
                <w:sz w:val="24"/>
                <w:szCs w:val="24"/>
                <w:lang w:val="en-IN" w:eastAsia="en-IN"/>
              </w:rPr>
              <w:drawing>
                <wp:inline distT="0" distB="0" distL="0" distR="0" wp14:anchorId="265919FB" wp14:editId="4346856E">
                  <wp:extent cx="1457960" cy="483235"/>
                  <wp:effectExtent l="1905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a:srcRect/>
                          <a:stretch>
                            <a:fillRect/>
                          </a:stretch>
                        </pic:blipFill>
                        <pic:spPr bwMode="auto">
                          <a:xfrm>
                            <a:off x="0" y="0"/>
                            <a:ext cx="1457960" cy="483235"/>
                          </a:xfrm>
                          <a:prstGeom prst="rect">
                            <a:avLst/>
                          </a:prstGeom>
                          <a:noFill/>
                          <a:ln w="9525">
                            <a:noFill/>
                            <a:miter lim="800000"/>
                            <a:headEnd/>
                            <a:tailEnd/>
                          </a:ln>
                        </pic:spPr>
                      </pic:pic>
                    </a:graphicData>
                  </a:graphic>
                </wp:inline>
              </w:drawing>
            </w:r>
          </w:p>
          <w:tbl>
            <w:tblPr>
              <w:tblW w:w="672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CellMar>
                <w:left w:w="0" w:type="dxa"/>
                <w:right w:w="0" w:type="dxa"/>
              </w:tblCellMar>
              <w:tblLook w:val="01E0" w:firstRow="1" w:lastRow="1" w:firstColumn="1" w:lastColumn="1" w:noHBand="0" w:noVBand="0"/>
            </w:tblPr>
            <w:tblGrid>
              <w:gridCol w:w="602"/>
              <w:gridCol w:w="6120"/>
            </w:tblGrid>
            <w:tr w:rsidR="00FA247E" w:rsidRPr="00FA247E" w14:paraId="7CCBEB42" w14:textId="77777777" w:rsidTr="00EB4026">
              <w:trPr>
                <w:trHeight w:val="260"/>
              </w:trPr>
              <w:tc>
                <w:tcPr>
                  <w:tcW w:w="602" w:type="dxa"/>
                </w:tcPr>
                <w:p w14:paraId="3E35AA7F" w14:textId="77777777" w:rsidR="00EC4D47" w:rsidRPr="00FA247E" w:rsidRDefault="00EC4D47" w:rsidP="00EC4D47">
                  <w:pPr>
                    <w:pStyle w:val="SingleTxtG"/>
                    <w:spacing w:after="0" w:line="240" w:lineRule="auto"/>
                    <w:ind w:left="67" w:right="0"/>
                    <w:jc w:val="left"/>
                    <w:rPr>
                      <w:color w:val="000000" w:themeColor="text1"/>
                      <w:sz w:val="24"/>
                      <w:szCs w:val="24"/>
                    </w:rPr>
                  </w:pPr>
                  <w:r w:rsidRPr="00FA247E">
                    <w:rPr>
                      <w:noProof/>
                      <w:color w:val="000000" w:themeColor="text1"/>
                      <w:sz w:val="24"/>
                      <w:szCs w:val="24"/>
                      <w:lang w:val="en-IN" w:eastAsia="en-IN"/>
                    </w:rPr>
                    <w:drawing>
                      <wp:inline distT="0" distB="0" distL="0" distR="0" wp14:anchorId="03799F3C" wp14:editId="6BDE8534">
                        <wp:extent cx="180975" cy="20701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a:srcRect/>
                                <a:stretch>
                                  <a:fillRect/>
                                </a:stretch>
                              </pic:blipFill>
                              <pic:spPr bwMode="auto">
                                <a:xfrm>
                                  <a:off x="0" y="0"/>
                                  <a:ext cx="180975" cy="207010"/>
                                </a:xfrm>
                                <a:prstGeom prst="rect">
                                  <a:avLst/>
                                </a:prstGeom>
                                <a:noFill/>
                                <a:ln w="9525">
                                  <a:noFill/>
                                  <a:miter lim="800000"/>
                                  <a:headEnd/>
                                  <a:tailEnd/>
                                </a:ln>
                              </pic:spPr>
                            </pic:pic>
                          </a:graphicData>
                        </a:graphic>
                      </wp:inline>
                    </w:drawing>
                  </w:r>
                </w:p>
              </w:tc>
              <w:tc>
                <w:tcPr>
                  <w:tcW w:w="6120" w:type="dxa"/>
                </w:tcPr>
                <w:p w14:paraId="2BDA9D29" w14:textId="77777777" w:rsidR="00EC4D47" w:rsidRPr="00FA247E" w:rsidRDefault="00EC4D47" w:rsidP="00EC4D47">
                  <w:pPr>
                    <w:pStyle w:val="SingleTxtG"/>
                    <w:spacing w:after="0" w:line="240" w:lineRule="auto"/>
                    <w:ind w:left="66" w:right="95"/>
                    <w:rPr>
                      <w:color w:val="000000" w:themeColor="text1"/>
                      <w:sz w:val="24"/>
                      <w:szCs w:val="24"/>
                    </w:rPr>
                  </w:pPr>
                  <w:r w:rsidRPr="00FA247E">
                    <w:rPr>
                      <w:color w:val="000000" w:themeColor="text1"/>
                      <w:sz w:val="24"/>
                      <w:szCs w:val="24"/>
                    </w:rPr>
                    <w:t xml:space="preserve">is the radius of drum </w:t>
                  </w:r>
                  <w:smartTag w:uri="urn:schemas-microsoft-com:office:smarttags" w:element="metricconverter">
                    <w:smartTagPr>
                      <w:attr w:name="ProductID" w:val="1, in"/>
                    </w:smartTagPr>
                    <w:r w:rsidRPr="00FA247E">
                      <w:rPr>
                        <w:color w:val="000000" w:themeColor="text1"/>
                        <w:sz w:val="24"/>
                        <w:szCs w:val="24"/>
                      </w:rPr>
                      <w:t>1, in</w:t>
                    </w:r>
                  </w:smartTag>
                  <w:r w:rsidRPr="00FA247E">
                    <w:rPr>
                      <w:color w:val="000000" w:themeColor="text1"/>
                      <w:sz w:val="24"/>
                      <w:szCs w:val="24"/>
                    </w:rPr>
                    <w:t xml:space="preserve"> meter,</w:t>
                  </w:r>
                </w:p>
              </w:tc>
            </w:tr>
            <w:tr w:rsidR="00FA247E" w:rsidRPr="00FA247E" w14:paraId="76E6F4F6" w14:textId="77777777" w:rsidTr="00EB4026">
              <w:trPr>
                <w:trHeight w:val="197"/>
              </w:trPr>
              <w:tc>
                <w:tcPr>
                  <w:tcW w:w="602" w:type="dxa"/>
                </w:tcPr>
                <w:p w14:paraId="360D3A1D" w14:textId="77777777" w:rsidR="00EC4D47" w:rsidRPr="00FA247E" w:rsidRDefault="00EC4D47" w:rsidP="00EC4D47">
                  <w:pPr>
                    <w:pStyle w:val="SingleTxtG"/>
                    <w:spacing w:after="0" w:line="240" w:lineRule="auto"/>
                    <w:ind w:left="67" w:right="0"/>
                    <w:rPr>
                      <w:color w:val="000000" w:themeColor="text1"/>
                      <w:sz w:val="24"/>
                      <w:szCs w:val="24"/>
                    </w:rPr>
                  </w:pPr>
                  <w:r w:rsidRPr="00FA247E">
                    <w:rPr>
                      <w:noProof/>
                      <w:color w:val="000000" w:themeColor="text1"/>
                      <w:sz w:val="24"/>
                      <w:szCs w:val="24"/>
                      <w:lang w:val="en-IN" w:eastAsia="en-IN"/>
                    </w:rPr>
                    <w:drawing>
                      <wp:inline distT="0" distB="0" distL="0" distR="0" wp14:anchorId="52A915E0" wp14:editId="3BB90120">
                        <wp:extent cx="189865" cy="20701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6"/>
                                <a:srcRect/>
                                <a:stretch>
                                  <a:fillRect/>
                                </a:stretch>
                              </pic:blipFill>
                              <pic:spPr bwMode="auto">
                                <a:xfrm>
                                  <a:off x="0" y="0"/>
                                  <a:ext cx="189865" cy="207010"/>
                                </a:xfrm>
                                <a:prstGeom prst="rect">
                                  <a:avLst/>
                                </a:prstGeom>
                                <a:noFill/>
                                <a:ln w="9525">
                                  <a:noFill/>
                                  <a:miter lim="800000"/>
                                  <a:headEnd/>
                                  <a:tailEnd/>
                                </a:ln>
                              </pic:spPr>
                            </pic:pic>
                          </a:graphicData>
                        </a:graphic>
                      </wp:inline>
                    </w:drawing>
                  </w:r>
                </w:p>
              </w:tc>
              <w:tc>
                <w:tcPr>
                  <w:tcW w:w="6120" w:type="dxa"/>
                </w:tcPr>
                <w:p w14:paraId="347B3D2F" w14:textId="77777777" w:rsidR="00EC4D47" w:rsidRPr="00FA247E" w:rsidRDefault="00EC4D47" w:rsidP="00EC4D47">
                  <w:pPr>
                    <w:pStyle w:val="SingleTxtG"/>
                    <w:spacing w:after="0" w:line="240" w:lineRule="auto"/>
                    <w:ind w:left="66" w:right="95"/>
                    <w:rPr>
                      <w:color w:val="000000" w:themeColor="text1"/>
                      <w:sz w:val="24"/>
                      <w:szCs w:val="24"/>
                    </w:rPr>
                  </w:pPr>
                  <w:r w:rsidRPr="00FA247E">
                    <w:rPr>
                      <w:color w:val="000000" w:themeColor="text1"/>
                      <w:sz w:val="24"/>
                      <w:szCs w:val="24"/>
                    </w:rPr>
                    <w:t xml:space="preserve">is the radius of drum </w:t>
                  </w:r>
                  <w:smartTag w:uri="urn:schemas-microsoft-com:office:smarttags" w:element="metricconverter">
                    <w:smartTagPr>
                      <w:attr w:name="ProductID" w:val="2, in"/>
                    </w:smartTagPr>
                    <w:r w:rsidRPr="00FA247E">
                      <w:rPr>
                        <w:color w:val="000000" w:themeColor="text1"/>
                        <w:sz w:val="24"/>
                        <w:szCs w:val="24"/>
                      </w:rPr>
                      <w:t>2, in</w:t>
                    </w:r>
                  </w:smartTag>
                  <w:r w:rsidRPr="00FA247E">
                    <w:rPr>
                      <w:color w:val="000000" w:themeColor="text1"/>
                      <w:sz w:val="24"/>
                      <w:szCs w:val="24"/>
                    </w:rPr>
                    <w:t xml:space="preserve"> meter,</w:t>
                  </w:r>
                </w:p>
              </w:tc>
            </w:tr>
            <w:tr w:rsidR="00FA247E" w:rsidRPr="00FA247E" w14:paraId="512BDD85" w14:textId="77777777" w:rsidTr="00EB4026">
              <w:trPr>
                <w:trHeight w:val="287"/>
              </w:trPr>
              <w:tc>
                <w:tcPr>
                  <w:tcW w:w="602" w:type="dxa"/>
                </w:tcPr>
                <w:p w14:paraId="155066C0" w14:textId="77777777" w:rsidR="00EC4D47" w:rsidRPr="00FA247E" w:rsidRDefault="00EC4D47" w:rsidP="00EC4D47">
                  <w:pPr>
                    <w:pStyle w:val="SingleTxtG"/>
                    <w:spacing w:after="0" w:line="240" w:lineRule="auto"/>
                    <w:ind w:left="67" w:right="0"/>
                    <w:rPr>
                      <w:color w:val="000000" w:themeColor="text1"/>
                      <w:sz w:val="24"/>
                      <w:szCs w:val="24"/>
                    </w:rPr>
                  </w:pPr>
                  <w:r w:rsidRPr="00FA247E">
                    <w:rPr>
                      <w:noProof/>
                      <w:color w:val="000000" w:themeColor="text1"/>
                      <w:sz w:val="24"/>
                      <w:szCs w:val="24"/>
                      <w:lang w:val="en-IN" w:eastAsia="en-IN"/>
                    </w:rPr>
                    <w:drawing>
                      <wp:inline distT="0" distB="0" distL="0" distR="0" wp14:anchorId="436CFECB" wp14:editId="4777873D">
                        <wp:extent cx="155575" cy="20701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7"/>
                                <a:srcRect/>
                                <a:stretch>
                                  <a:fillRect/>
                                </a:stretch>
                              </pic:blipFill>
                              <pic:spPr bwMode="auto">
                                <a:xfrm>
                                  <a:off x="0" y="0"/>
                                  <a:ext cx="155575" cy="207010"/>
                                </a:xfrm>
                                <a:prstGeom prst="rect">
                                  <a:avLst/>
                                </a:prstGeom>
                                <a:noFill/>
                                <a:ln w="9525">
                                  <a:noFill/>
                                  <a:miter lim="800000"/>
                                  <a:headEnd/>
                                  <a:tailEnd/>
                                </a:ln>
                              </pic:spPr>
                            </pic:pic>
                          </a:graphicData>
                        </a:graphic>
                      </wp:inline>
                    </w:drawing>
                  </w:r>
                </w:p>
              </w:tc>
              <w:tc>
                <w:tcPr>
                  <w:tcW w:w="6120" w:type="dxa"/>
                </w:tcPr>
                <w:p w14:paraId="48827E16" w14:textId="77777777" w:rsidR="00EC4D47" w:rsidRPr="00FA247E" w:rsidRDefault="00EC4D47" w:rsidP="00EC4D47">
                  <w:pPr>
                    <w:pStyle w:val="SingleTxtG"/>
                    <w:spacing w:after="0" w:line="240" w:lineRule="auto"/>
                    <w:ind w:left="66" w:right="95"/>
                    <w:rPr>
                      <w:color w:val="000000" w:themeColor="text1"/>
                      <w:sz w:val="24"/>
                      <w:szCs w:val="24"/>
                    </w:rPr>
                  </w:pPr>
                  <w:r w:rsidRPr="00FA247E">
                    <w:rPr>
                      <w:color w:val="000000" w:themeColor="text1"/>
                      <w:sz w:val="24"/>
                      <w:szCs w:val="24"/>
                    </w:rPr>
                    <w:t>is one-half of the nominal design tyre diameter, in meter,</w:t>
                  </w:r>
                </w:p>
              </w:tc>
            </w:tr>
            <w:tr w:rsidR="00FA247E" w:rsidRPr="00FA247E" w14:paraId="22E66809" w14:textId="77777777" w:rsidTr="00EB4026">
              <w:trPr>
                <w:trHeight w:val="449"/>
              </w:trPr>
              <w:tc>
                <w:tcPr>
                  <w:tcW w:w="602" w:type="dxa"/>
                </w:tcPr>
                <w:p w14:paraId="1ADE14C1" w14:textId="77777777" w:rsidR="00EC4D47" w:rsidRPr="00FA247E" w:rsidRDefault="00EC4D47" w:rsidP="00EC4D47">
                  <w:pPr>
                    <w:pStyle w:val="SingleTxtG"/>
                    <w:spacing w:after="0" w:line="240" w:lineRule="auto"/>
                    <w:ind w:left="-23" w:right="0"/>
                    <w:rPr>
                      <w:color w:val="000000" w:themeColor="text1"/>
                      <w:sz w:val="24"/>
                      <w:szCs w:val="24"/>
                    </w:rPr>
                  </w:pPr>
                  <w:r w:rsidRPr="00FA247E">
                    <w:rPr>
                      <w:noProof/>
                      <w:color w:val="000000" w:themeColor="text1"/>
                      <w:sz w:val="24"/>
                      <w:szCs w:val="24"/>
                      <w:lang w:val="en-IN" w:eastAsia="en-IN"/>
                    </w:rPr>
                    <w:drawing>
                      <wp:inline distT="0" distB="0" distL="0" distR="0" wp14:anchorId="4F8C12AA" wp14:editId="4BB4E5FD">
                        <wp:extent cx="267335" cy="233045"/>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
                                <a:srcRect/>
                                <a:stretch>
                                  <a:fillRect/>
                                </a:stretch>
                              </pic:blipFill>
                              <pic:spPr bwMode="auto">
                                <a:xfrm>
                                  <a:off x="0" y="0"/>
                                  <a:ext cx="267335" cy="233045"/>
                                </a:xfrm>
                                <a:prstGeom prst="rect">
                                  <a:avLst/>
                                </a:prstGeom>
                                <a:noFill/>
                                <a:ln w="9525">
                                  <a:noFill/>
                                  <a:miter lim="800000"/>
                                  <a:headEnd/>
                                  <a:tailEnd/>
                                </a:ln>
                              </pic:spPr>
                            </pic:pic>
                          </a:graphicData>
                        </a:graphic>
                      </wp:inline>
                    </w:drawing>
                  </w:r>
                </w:p>
              </w:tc>
              <w:tc>
                <w:tcPr>
                  <w:tcW w:w="6120" w:type="dxa"/>
                </w:tcPr>
                <w:p w14:paraId="54CEF6FF" w14:textId="77777777" w:rsidR="00EC4D47" w:rsidRPr="00FA247E" w:rsidRDefault="00EC4D47" w:rsidP="00EC4D47">
                  <w:pPr>
                    <w:pStyle w:val="SingleTxtG"/>
                    <w:spacing w:after="0" w:line="240" w:lineRule="auto"/>
                    <w:ind w:left="66" w:right="95"/>
                    <w:rPr>
                      <w:color w:val="000000" w:themeColor="text1"/>
                      <w:sz w:val="24"/>
                      <w:szCs w:val="24"/>
                    </w:rPr>
                  </w:pPr>
                  <w:r w:rsidRPr="00FA247E">
                    <w:rPr>
                      <w:color w:val="000000" w:themeColor="text1"/>
                      <w:sz w:val="24"/>
                      <w:szCs w:val="24"/>
                    </w:rPr>
                    <w:t xml:space="preserve">is the rolling resistance value measured on drum </w:t>
                  </w:r>
                  <w:smartTag w:uri="urn:schemas-microsoft-com:office:smarttags" w:element="metricconverter">
                    <w:smartTagPr>
                      <w:attr w:name="ProductID" w:val="1, in"/>
                    </w:smartTagPr>
                    <w:r w:rsidRPr="00FA247E">
                      <w:rPr>
                        <w:color w:val="000000" w:themeColor="text1"/>
                        <w:sz w:val="24"/>
                        <w:szCs w:val="24"/>
                      </w:rPr>
                      <w:t>1, in</w:t>
                    </w:r>
                  </w:smartTag>
                  <w:r w:rsidRPr="00FA247E">
                    <w:rPr>
                      <w:color w:val="000000" w:themeColor="text1"/>
                      <w:sz w:val="24"/>
                      <w:szCs w:val="24"/>
                    </w:rPr>
                    <w:t xml:space="preserve"> newton,</w:t>
                  </w:r>
                </w:p>
              </w:tc>
            </w:tr>
            <w:tr w:rsidR="00FA247E" w:rsidRPr="00FA247E" w14:paraId="35E7C29F" w14:textId="77777777" w:rsidTr="00EB4026">
              <w:trPr>
                <w:trHeight w:val="287"/>
              </w:trPr>
              <w:tc>
                <w:tcPr>
                  <w:tcW w:w="602" w:type="dxa"/>
                </w:tcPr>
                <w:p w14:paraId="7C31DB1C" w14:textId="77777777" w:rsidR="00EC4D47" w:rsidRPr="00FA247E" w:rsidRDefault="00EC4D47" w:rsidP="00EC4D47">
                  <w:pPr>
                    <w:pStyle w:val="SingleTxtG"/>
                    <w:spacing w:after="0" w:line="240" w:lineRule="auto"/>
                    <w:ind w:left="67" w:right="0"/>
                    <w:rPr>
                      <w:color w:val="000000" w:themeColor="text1"/>
                      <w:sz w:val="24"/>
                      <w:szCs w:val="24"/>
                    </w:rPr>
                  </w:pPr>
                  <w:r w:rsidRPr="00FA247E">
                    <w:rPr>
                      <w:noProof/>
                      <w:color w:val="000000" w:themeColor="text1"/>
                      <w:sz w:val="24"/>
                      <w:szCs w:val="24"/>
                      <w:lang w:val="en-IN" w:eastAsia="en-IN"/>
                    </w:rPr>
                    <w:drawing>
                      <wp:inline distT="0" distB="0" distL="0" distR="0" wp14:anchorId="75E7F9C4" wp14:editId="5F65D2C1">
                        <wp:extent cx="276225" cy="20701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a:srcRect/>
                                <a:stretch>
                                  <a:fillRect/>
                                </a:stretch>
                              </pic:blipFill>
                              <pic:spPr bwMode="auto">
                                <a:xfrm>
                                  <a:off x="0" y="0"/>
                                  <a:ext cx="276225" cy="207010"/>
                                </a:xfrm>
                                <a:prstGeom prst="rect">
                                  <a:avLst/>
                                </a:prstGeom>
                                <a:noFill/>
                                <a:ln w="9525">
                                  <a:noFill/>
                                  <a:miter lim="800000"/>
                                  <a:headEnd/>
                                  <a:tailEnd/>
                                </a:ln>
                              </pic:spPr>
                            </pic:pic>
                          </a:graphicData>
                        </a:graphic>
                      </wp:inline>
                    </w:drawing>
                  </w:r>
                </w:p>
              </w:tc>
              <w:tc>
                <w:tcPr>
                  <w:tcW w:w="6120" w:type="dxa"/>
                </w:tcPr>
                <w:p w14:paraId="1FAFCA11" w14:textId="77777777" w:rsidR="00EC4D47" w:rsidRPr="00FA247E" w:rsidRDefault="00EC4D47" w:rsidP="00EC4D47">
                  <w:pPr>
                    <w:pStyle w:val="SingleTxtG"/>
                    <w:spacing w:after="0" w:line="240" w:lineRule="auto"/>
                    <w:ind w:left="66" w:right="95"/>
                    <w:rPr>
                      <w:color w:val="000000" w:themeColor="text1"/>
                      <w:sz w:val="24"/>
                      <w:szCs w:val="24"/>
                    </w:rPr>
                  </w:pPr>
                  <w:r w:rsidRPr="00FA247E">
                    <w:rPr>
                      <w:color w:val="000000" w:themeColor="text1"/>
                      <w:sz w:val="24"/>
                      <w:szCs w:val="24"/>
                    </w:rPr>
                    <w:t xml:space="preserve">is the rolling resistance value measured on drum </w:t>
                  </w:r>
                  <w:smartTag w:uri="urn:schemas-microsoft-com:office:smarttags" w:element="metricconverter">
                    <w:smartTagPr>
                      <w:attr w:name="ProductID" w:val="2, in"/>
                    </w:smartTagPr>
                    <w:r w:rsidRPr="00FA247E">
                      <w:rPr>
                        <w:color w:val="000000" w:themeColor="text1"/>
                        <w:sz w:val="24"/>
                        <w:szCs w:val="24"/>
                      </w:rPr>
                      <w:t>2, in</w:t>
                    </w:r>
                  </w:smartTag>
                  <w:r w:rsidRPr="00FA247E">
                    <w:rPr>
                      <w:color w:val="000000" w:themeColor="text1"/>
                      <w:sz w:val="24"/>
                      <w:szCs w:val="24"/>
                    </w:rPr>
                    <w:t xml:space="preserve"> newton.</w:t>
                  </w:r>
                </w:p>
              </w:tc>
            </w:tr>
          </w:tbl>
          <w:p w14:paraId="17221C70" w14:textId="77777777" w:rsidR="00CE0931" w:rsidRPr="00FA247E" w:rsidRDefault="00CE0931" w:rsidP="007A6767">
            <w:pPr>
              <w:pStyle w:val="ListParagraph"/>
              <w:tabs>
                <w:tab w:val="left" w:pos="75"/>
              </w:tabs>
              <w:suppressAutoHyphens/>
              <w:ind w:left="75"/>
              <w:jc w:val="both"/>
              <w:rPr>
                <w:b/>
                <w:bCs/>
                <w:color w:val="000000" w:themeColor="text1"/>
              </w:rPr>
            </w:pPr>
          </w:p>
          <w:p w14:paraId="12A9C3E4" w14:textId="77777777" w:rsidR="0077377D" w:rsidRPr="00FA247E" w:rsidRDefault="0077377D" w:rsidP="0077377D">
            <w:pPr>
              <w:pStyle w:val="ListParagraph"/>
              <w:tabs>
                <w:tab w:val="left" w:pos="75"/>
              </w:tabs>
              <w:suppressAutoHyphens/>
              <w:ind w:left="72"/>
              <w:jc w:val="both"/>
              <w:rPr>
                <w:b/>
                <w:bCs/>
                <w:color w:val="000000" w:themeColor="text1"/>
              </w:rPr>
            </w:pPr>
          </w:p>
        </w:tc>
      </w:tr>
      <w:tr w:rsidR="00FA247E" w:rsidRPr="00FA247E" w14:paraId="0867DC67" w14:textId="77777777" w:rsidTr="007118A3">
        <w:trPr>
          <w:trHeight w:val="559"/>
        </w:trPr>
        <w:tc>
          <w:tcPr>
            <w:tcW w:w="1262" w:type="dxa"/>
          </w:tcPr>
          <w:p w14:paraId="694BA365" w14:textId="77777777" w:rsidR="00CE0931" w:rsidRPr="00FA247E" w:rsidRDefault="004B43E0" w:rsidP="007A6767">
            <w:pPr>
              <w:rPr>
                <w:bCs/>
                <w:color w:val="000000" w:themeColor="text1"/>
                <w:szCs w:val="24"/>
              </w:rPr>
            </w:pPr>
            <w:r w:rsidRPr="00FA247E">
              <w:rPr>
                <w:bCs/>
                <w:color w:val="000000" w:themeColor="text1"/>
                <w:szCs w:val="24"/>
              </w:rPr>
              <w:t>6.4</w:t>
            </w:r>
            <w:r w:rsidR="00CE0931" w:rsidRPr="00FA247E">
              <w:rPr>
                <w:bCs/>
                <w:color w:val="000000" w:themeColor="text1"/>
                <w:szCs w:val="24"/>
              </w:rPr>
              <w:t>.</w:t>
            </w:r>
          </w:p>
        </w:tc>
        <w:tc>
          <w:tcPr>
            <w:tcW w:w="6923" w:type="dxa"/>
          </w:tcPr>
          <w:p w14:paraId="15C83F72" w14:textId="77777777" w:rsidR="004B43E0" w:rsidRPr="00FA247E" w:rsidRDefault="00CE0931" w:rsidP="0077377D">
            <w:pPr>
              <w:pStyle w:val="ListParagraph"/>
              <w:suppressAutoHyphens/>
              <w:ind w:left="0"/>
              <w:jc w:val="both"/>
              <w:rPr>
                <w:color w:val="000000" w:themeColor="text1"/>
              </w:rPr>
            </w:pPr>
            <w:r w:rsidRPr="00FA247E">
              <w:rPr>
                <w:color w:val="000000" w:themeColor="text1"/>
              </w:rPr>
              <w:tab/>
            </w:r>
            <w:r w:rsidR="004B43E0" w:rsidRPr="00FA247E">
              <w:rPr>
                <w:color w:val="000000" w:themeColor="text1"/>
              </w:rPr>
              <w:t>Measurement result</w:t>
            </w:r>
          </w:p>
          <w:p w14:paraId="3E36C584" w14:textId="77777777" w:rsidR="004B43E0" w:rsidRPr="00FA247E" w:rsidRDefault="004B43E0" w:rsidP="0077377D">
            <w:pPr>
              <w:pStyle w:val="ListParagraph"/>
              <w:suppressAutoHyphens/>
              <w:ind w:left="0"/>
              <w:jc w:val="both"/>
              <w:rPr>
                <w:color w:val="000000" w:themeColor="text1"/>
              </w:rPr>
            </w:pPr>
          </w:p>
          <w:p w14:paraId="56442F45" w14:textId="77777777" w:rsidR="00CE0931" w:rsidRPr="00FA247E" w:rsidRDefault="004B43E0" w:rsidP="0077377D">
            <w:pPr>
              <w:pStyle w:val="ListParagraph"/>
              <w:suppressAutoHyphens/>
              <w:ind w:left="0"/>
              <w:jc w:val="both"/>
              <w:rPr>
                <w:color w:val="000000" w:themeColor="text1"/>
              </w:rPr>
            </w:pPr>
            <w:r w:rsidRPr="00FA247E">
              <w:rPr>
                <w:color w:val="000000" w:themeColor="text1"/>
              </w:rPr>
              <w:tab/>
              <w:t>Where n measurements are greater than 1, if required by paragraph 4.6. above, the measurement result shall be the average of the Cr values obtained for the n measurements, after the corrections described in paragraphs 6.2. and 6.3. above have been made.</w:t>
            </w:r>
            <w:r w:rsidR="00CE0931" w:rsidRPr="00FA247E">
              <w:rPr>
                <w:color w:val="000000" w:themeColor="text1"/>
              </w:rPr>
              <w:tab/>
            </w:r>
            <w:r w:rsidR="00F31742" w:rsidRPr="00FA247E">
              <w:rPr>
                <w:color w:val="000000" w:themeColor="text1"/>
              </w:rPr>
              <w:t xml:space="preserve"> Following this Method, final C</w:t>
            </w:r>
            <w:r w:rsidR="00F31742" w:rsidRPr="00FA247E">
              <w:rPr>
                <w:color w:val="000000" w:themeColor="text1"/>
                <w:vertAlign w:val="subscript"/>
              </w:rPr>
              <w:t>r</w:t>
            </w:r>
            <w:r w:rsidR="00F31742" w:rsidRPr="00FA247E">
              <w:rPr>
                <w:color w:val="000000" w:themeColor="text1"/>
              </w:rPr>
              <w:t xml:space="preserve"> results shall be expressed in N/kN and rounded to the forst decimal place according to ISO 80000-1:2009, B 3, Rule B. </w:t>
            </w:r>
          </w:p>
          <w:p w14:paraId="10D64D80" w14:textId="77777777" w:rsidR="004B43E0" w:rsidRPr="00FA247E" w:rsidRDefault="004B43E0" w:rsidP="0077377D">
            <w:pPr>
              <w:pStyle w:val="ListParagraph"/>
              <w:suppressAutoHyphens/>
              <w:ind w:left="0"/>
              <w:jc w:val="both"/>
              <w:rPr>
                <w:color w:val="000000" w:themeColor="text1"/>
              </w:rPr>
            </w:pPr>
          </w:p>
        </w:tc>
      </w:tr>
      <w:tr w:rsidR="00FA247E" w:rsidRPr="00FA247E" w14:paraId="6E454C92" w14:textId="77777777" w:rsidTr="007118A3">
        <w:trPr>
          <w:trHeight w:val="1009"/>
        </w:trPr>
        <w:tc>
          <w:tcPr>
            <w:tcW w:w="1262" w:type="dxa"/>
          </w:tcPr>
          <w:p w14:paraId="137F180A" w14:textId="77777777" w:rsidR="00CE0931" w:rsidRPr="00FA247E" w:rsidRDefault="004B43E0" w:rsidP="007A6767">
            <w:pPr>
              <w:rPr>
                <w:bCs/>
                <w:color w:val="000000" w:themeColor="text1"/>
                <w:szCs w:val="24"/>
              </w:rPr>
            </w:pPr>
            <w:r w:rsidRPr="00FA247E">
              <w:rPr>
                <w:bCs/>
                <w:color w:val="000000" w:themeColor="text1"/>
                <w:szCs w:val="24"/>
              </w:rPr>
              <w:t>6.5</w:t>
            </w:r>
            <w:r w:rsidR="00CE0931" w:rsidRPr="00FA247E">
              <w:rPr>
                <w:bCs/>
                <w:color w:val="000000" w:themeColor="text1"/>
                <w:szCs w:val="24"/>
              </w:rPr>
              <w:t>.</w:t>
            </w:r>
          </w:p>
        </w:tc>
        <w:tc>
          <w:tcPr>
            <w:tcW w:w="6923" w:type="dxa"/>
          </w:tcPr>
          <w:p w14:paraId="0DC9E917" w14:textId="77777777" w:rsidR="004B43E0" w:rsidRPr="00FA247E" w:rsidRDefault="004B43E0" w:rsidP="0077377D">
            <w:pPr>
              <w:pStyle w:val="ListParagraph"/>
              <w:suppressAutoHyphens/>
              <w:spacing w:after="240"/>
              <w:ind w:left="0"/>
              <w:jc w:val="both"/>
              <w:rPr>
                <w:color w:val="000000" w:themeColor="text1"/>
              </w:rPr>
            </w:pPr>
            <w:r w:rsidRPr="00FA247E">
              <w:rPr>
                <w:color w:val="000000" w:themeColor="text1"/>
              </w:rPr>
              <w:t>The laboratory shall ensure that, based on a minimum of three measurements, the machine maintains the following values of σm, as measured on a single tyre:</w:t>
            </w:r>
          </w:p>
          <w:p w14:paraId="15FFC657" w14:textId="77777777" w:rsidR="004B43E0" w:rsidRPr="00FA247E" w:rsidRDefault="004B43E0" w:rsidP="0077377D">
            <w:pPr>
              <w:pStyle w:val="SingleTxtG"/>
              <w:spacing w:before="120"/>
              <w:ind w:left="0" w:right="0"/>
              <w:jc w:val="left"/>
              <w:rPr>
                <w:bCs/>
                <w:color w:val="000000" w:themeColor="text1"/>
                <w:sz w:val="24"/>
                <w:szCs w:val="24"/>
              </w:rPr>
            </w:pPr>
            <w:r w:rsidRPr="00FA247E">
              <w:rPr>
                <w:bCs/>
                <w:color w:val="000000" w:themeColor="text1"/>
                <w:sz w:val="24"/>
                <w:szCs w:val="24"/>
                <w:lang w:val="de-DE"/>
              </w:rPr>
              <w:t>σ</w:t>
            </w:r>
            <w:r w:rsidRPr="00FA247E">
              <w:rPr>
                <w:bCs/>
                <w:color w:val="000000" w:themeColor="text1"/>
                <w:sz w:val="24"/>
                <w:szCs w:val="24"/>
                <w:vertAlign w:val="subscript"/>
              </w:rPr>
              <w:t>m</w:t>
            </w:r>
            <w:r w:rsidRPr="00FA247E">
              <w:rPr>
                <w:bCs/>
                <w:color w:val="000000" w:themeColor="text1"/>
                <w:sz w:val="24"/>
                <w:szCs w:val="24"/>
              </w:rPr>
              <w:t xml:space="preserve">  ≤ 0.075 N/kN for tyres of Classes C1 and C2</w:t>
            </w:r>
          </w:p>
          <w:p w14:paraId="1068A6D0" w14:textId="77777777" w:rsidR="004B43E0" w:rsidRPr="00FA247E" w:rsidRDefault="004B43E0" w:rsidP="0077377D">
            <w:pPr>
              <w:pStyle w:val="SingleTxtG"/>
              <w:spacing w:before="120"/>
              <w:ind w:left="0" w:right="0"/>
              <w:jc w:val="left"/>
              <w:rPr>
                <w:bCs/>
                <w:color w:val="000000" w:themeColor="text1"/>
                <w:sz w:val="24"/>
                <w:szCs w:val="24"/>
              </w:rPr>
            </w:pPr>
            <w:r w:rsidRPr="00FA247E">
              <w:rPr>
                <w:bCs/>
                <w:color w:val="000000" w:themeColor="text1"/>
                <w:sz w:val="24"/>
                <w:szCs w:val="24"/>
                <w:lang w:val="de-DE"/>
              </w:rPr>
              <w:t>σ</w:t>
            </w:r>
            <w:r w:rsidRPr="00FA247E">
              <w:rPr>
                <w:bCs/>
                <w:color w:val="000000" w:themeColor="text1"/>
                <w:sz w:val="24"/>
                <w:szCs w:val="24"/>
                <w:vertAlign w:val="subscript"/>
              </w:rPr>
              <w:t>m</w:t>
            </w:r>
            <w:r w:rsidRPr="00FA247E">
              <w:rPr>
                <w:bCs/>
                <w:color w:val="000000" w:themeColor="text1"/>
                <w:sz w:val="24"/>
                <w:szCs w:val="24"/>
              </w:rPr>
              <w:t xml:space="preserve">  ≤ 0.06 N/kN for tyres of Class C3</w:t>
            </w:r>
          </w:p>
          <w:p w14:paraId="19D43DAD" w14:textId="77777777" w:rsidR="0077377D" w:rsidRPr="00FA247E" w:rsidRDefault="0077377D" w:rsidP="0077377D">
            <w:pPr>
              <w:pStyle w:val="SingleTxtG"/>
              <w:spacing w:after="0" w:line="240" w:lineRule="auto"/>
              <w:ind w:left="0" w:right="0"/>
              <w:jc w:val="left"/>
              <w:rPr>
                <w:bCs/>
                <w:color w:val="000000" w:themeColor="text1"/>
                <w:sz w:val="24"/>
                <w:szCs w:val="24"/>
              </w:rPr>
            </w:pPr>
          </w:p>
          <w:p w14:paraId="7E4ECD97" w14:textId="77777777" w:rsidR="004B43E0" w:rsidRPr="00FA247E" w:rsidRDefault="004B43E0" w:rsidP="0077377D">
            <w:pPr>
              <w:pStyle w:val="SingleTxtG"/>
              <w:spacing w:before="120"/>
              <w:ind w:left="0" w:right="0"/>
              <w:rPr>
                <w:bCs/>
                <w:color w:val="000000" w:themeColor="text1"/>
                <w:sz w:val="24"/>
                <w:szCs w:val="24"/>
              </w:rPr>
            </w:pPr>
            <w:r w:rsidRPr="00FA247E">
              <w:rPr>
                <w:bCs/>
                <w:color w:val="000000" w:themeColor="text1"/>
                <w:sz w:val="24"/>
                <w:szCs w:val="24"/>
              </w:rPr>
              <w:tab/>
              <w:t xml:space="preserve">If the above requirement for </w:t>
            </w:r>
            <w:r w:rsidRPr="00FA247E">
              <w:rPr>
                <w:bCs/>
                <w:color w:val="000000" w:themeColor="text1"/>
                <w:sz w:val="24"/>
                <w:szCs w:val="24"/>
                <w:lang w:val="de-DE"/>
              </w:rPr>
              <w:t>σ</w:t>
            </w:r>
            <w:r w:rsidRPr="00FA247E">
              <w:rPr>
                <w:bCs/>
                <w:color w:val="000000" w:themeColor="text1"/>
                <w:sz w:val="24"/>
                <w:szCs w:val="24"/>
                <w:vertAlign w:val="subscript"/>
              </w:rPr>
              <w:t xml:space="preserve">m </w:t>
            </w:r>
            <w:r w:rsidRPr="00FA247E">
              <w:rPr>
                <w:bCs/>
                <w:color w:val="000000" w:themeColor="text1"/>
                <w:sz w:val="24"/>
                <w:szCs w:val="24"/>
              </w:rPr>
              <w:t xml:space="preserve">is not met, the following formula shall be applied to determine the minimum number of measurements n (rounded to the immediate superior integer value) that are required by the machine to qualify for conformance with this </w:t>
            </w:r>
            <w:r w:rsidR="00495E27" w:rsidRPr="00FA247E">
              <w:rPr>
                <w:bCs/>
                <w:color w:val="000000" w:themeColor="text1"/>
                <w:sz w:val="24"/>
                <w:szCs w:val="24"/>
              </w:rPr>
              <w:t>Standard</w:t>
            </w:r>
            <w:r w:rsidRPr="00FA247E">
              <w:rPr>
                <w:bCs/>
                <w:color w:val="000000" w:themeColor="text1"/>
                <w:sz w:val="24"/>
                <w:szCs w:val="24"/>
              </w:rPr>
              <w:t>.</w:t>
            </w:r>
          </w:p>
          <w:p w14:paraId="30321F74" w14:textId="77777777" w:rsidR="0077377D" w:rsidRPr="00FA247E" w:rsidRDefault="0077377D" w:rsidP="0077377D">
            <w:pPr>
              <w:pStyle w:val="SingleTxtG"/>
              <w:spacing w:after="0" w:line="240" w:lineRule="auto"/>
              <w:ind w:left="0" w:right="0"/>
              <w:jc w:val="center"/>
              <w:rPr>
                <w:bCs/>
                <w:color w:val="000000" w:themeColor="text1"/>
                <w:sz w:val="24"/>
                <w:szCs w:val="24"/>
              </w:rPr>
            </w:pPr>
          </w:p>
          <w:p w14:paraId="0DED79E3" w14:textId="77777777" w:rsidR="004B43E0" w:rsidRPr="00FA247E" w:rsidRDefault="004B43E0" w:rsidP="0077377D">
            <w:pPr>
              <w:pStyle w:val="SingleTxtG"/>
              <w:spacing w:before="120"/>
              <w:ind w:left="0" w:right="0"/>
              <w:jc w:val="center"/>
              <w:rPr>
                <w:bCs/>
                <w:color w:val="000000" w:themeColor="text1"/>
                <w:sz w:val="24"/>
                <w:szCs w:val="24"/>
              </w:rPr>
            </w:pPr>
            <w:r w:rsidRPr="00FA247E">
              <w:rPr>
                <w:bCs/>
                <w:color w:val="000000" w:themeColor="text1"/>
                <w:sz w:val="24"/>
                <w:szCs w:val="24"/>
              </w:rPr>
              <w:t>n = (</w:t>
            </w:r>
            <w:r w:rsidRPr="00FA247E">
              <w:rPr>
                <w:bCs/>
                <w:color w:val="000000" w:themeColor="text1"/>
                <w:sz w:val="24"/>
                <w:szCs w:val="24"/>
                <w:lang w:val="de-DE"/>
              </w:rPr>
              <w:t>σ</w:t>
            </w:r>
            <w:r w:rsidRPr="00FA247E">
              <w:rPr>
                <w:bCs/>
                <w:color w:val="000000" w:themeColor="text1"/>
                <w:sz w:val="24"/>
                <w:szCs w:val="24"/>
                <w:vertAlign w:val="subscript"/>
              </w:rPr>
              <w:t>m</w:t>
            </w:r>
            <w:r w:rsidRPr="00FA247E">
              <w:rPr>
                <w:bCs/>
                <w:color w:val="000000" w:themeColor="text1"/>
                <w:sz w:val="24"/>
                <w:szCs w:val="24"/>
              </w:rPr>
              <w:t>/ x)²</w:t>
            </w:r>
          </w:p>
          <w:p w14:paraId="6A69BDA6" w14:textId="77777777" w:rsidR="004B43E0" w:rsidRPr="00FA247E" w:rsidRDefault="004B43E0" w:rsidP="0077377D">
            <w:pPr>
              <w:pStyle w:val="SingleTxtG"/>
              <w:spacing w:before="120"/>
              <w:ind w:left="0" w:right="0"/>
              <w:rPr>
                <w:bCs/>
                <w:color w:val="000000" w:themeColor="text1"/>
                <w:sz w:val="24"/>
                <w:szCs w:val="24"/>
              </w:rPr>
            </w:pPr>
            <w:r w:rsidRPr="00FA247E">
              <w:rPr>
                <w:bCs/>
                <w:color w:val="000000" w:themeColor="text1"/>
                <w:sz w:val="24"/>
                <w:szCs w:val="24"/>
              </w:rPr>
              <w:tab/>
              <w:t>Where:</w:t>
            </w:r>
          </w:p>
          <w:p w14:paraId="759D6E61" w14:textId="77777777" w:rsidR="004B43E0" w:rsidRPr="00FA247E" w:rsidRDefault="004B43E0" w:rsidP="0077377D">
            <w:pPr>
              <w:pStyle w:val="SingleTxtG"/>
              <w:spacing w:before="120"/>
              <w:ind w:left="0" w:right="0"/>
              <w:rPr>
                <w:bCs/>
                <w:color w:val="000000" w:themeColor="text1"/>
                <w:sz w:val="24"/>
                <w:szCs w:val="24"/>
              </w:rPr>
            </w:pPr>
            <w:r w:rsidRPr="00FA247E">
              <w:rPr>
                <w:bCs/>
                <w:color w:val="000000" w:themeColor="text1"/>
                <w:sz w:val="24"/>
                <w:szCs w:val="24"/>
              </w:rPr>
              <w:tab/>
            </w:r>
            <w:r w:rsidRPr="00FA247E">
              <w:rPr>
                <w:bCs/>
                <w:color w:val="000000" w:themeColor="text1"/>
                <w:sz w:val="24"/>
                <w:szCs w:val="24"/>
              </w:rPr>
              <w:tab/>
              <w:t>x = 0.075 N/kN for tyres of Classes C1 and C2</w:t>
            </w:r>
          </w:p>
          <w:p w14:paraId="33A080B7" w14:textId="77777777" w:rsidR="004B43E0" w:rsidRPr="00FA247E" w:rsidRDefault="004B43E0" w:rsidP="0077377D">
            <w:pPr>
              <w:pStyle w:val="SingleTxtG"/>
              <w:spacing w:before="120"/>
              <w:ind w:left="0" w:right="0"/>
              <w:rPr>
                <w:bCs/>
                <w:color w:val="000000" w:themeColor="text1"/>
                <w:sz w:val="24"/>
                <w:szCs w:val="24"/>
              </w:rPr>
            </w:pPr>
            <w:r w:rsidRPr="00FA247E">
              <w:rPr>
                <w:bCs/>
                <w:color w:val="000000" w:themeColor="text1"/>
                <w:sz w:val="24"/>
                <w:szCs w:val="24"/>
              </w:rPr>
              <w:tab/>
            </w:r>
            <w:r w:rsidRPr="00FA247E">
              <w:rPr>
                <w:bCs/>
                <w:color w:val="000000" w:themeColor="text1"/>
                <w:sz w:val="24"/>
                <w:szCs w:val="24"/>
              </w:rPr>
              <w:tab/>
              <w:t>x = 0.06 N/kN for tyres of Class C3</w:t>
            </w:r>
          </w:p>
          <w:p w14:paraId="2F76C187" w14:textId="77777777" w:rsidR="0077377D" w:rsidRPr="00FA247E" w:rsidRDefault="0077377D" w:rsidP="0077377D">
            <w:pPr>
              <w:pStyle w:val="SingleTxtG"/>
              <w:spacing w:after="0" w:line="240" w:lineRule="auto"/>
              <w:ind w:left="0" w:right="0"/>
              <w:rPr>
                <w:bCs/>
                <w:color w:val="000000" w:themeColor="text1"/>
                <w:sz w:val="24"/>
                <w:szCs w:val="24"/>
              </w:rPr>
            </w:pPr>
          </w:p>
          <w:p w14:paraId="79EB11BC" w14:textId="77777777" w:rsidR="004B43E0" w:rsidRPr="00FA247E" w:rsidRDefault="004B43E0" w:rsidP="0077377D">
            <w:pPr>
              <w:pStyle w:val="SingleTxtG"/>
              <w:spacing w:after="240" w:line="240" w:lineRule="auto"/>
              <w:ind w:left="0" w:right="0"/>
              <w:rPr>
                <w:bCs/>
                <w:color w:val="000000" w:themeColor="text1"/>
                <w:sz w:val="24"/>
                <w:szCs w:val="24"/>
              </w:rPr>
            </w:pPr>
            <w:r w:rsidRPr="00FA247E">
              <w:rPr>
                <w:bCs/>
                <w:color w:val="000000" w:themeColor="text1"/>
                <w:sz w:val="24"/>
                <w:szCs w:val="24"/>
              </w:rPr>
              <w:tab/>
              <w:t>If a tyre needs to be measured several times, the tyre/wheel assembly shall be removed from the machine between the successive measurements.</w:t>
            </w:r>
          </w:p>
          <w:p w14:paraId="4A145441" w14:textId="77777777" w:rsidR="004B43E0" w:rsidRPr="00FA247E" w:rsidRDefault="004B43E0" w:rsidP="0077377D">
            <w:pPr>
              <w:pStyle w:val="SingleTxtG"/>
              <w:spacing w:after="240" w:line="240" w:lineRule="auto"/>
              <w:ind w:left="0" w:right="0"/>
              <w:rPr>
                <w:bCs/>
                <w:color w:val="000000" w:themeColor="text1"/>
                <w:sz w:val="24"/>
                <w:szCs w:val="24"/>
              </w:rPr>
            </w:pPr>
            <w:r w:rsidRPr="00FA247E">
              <w:rPr>
                <w:bCs/>
                <w:color w:val="000000" w:themeColor="text1"/>
                <w:sz w:val="24"/>
                <w:szCs w:val="24"/>
              </w:rPr>
              <w:tab/>
              <w:t xml:space="preserve">If the removal/refitting operation duration is less than 10 minutes, the warm-up durations indicated in paragraph 4.3. </w:t>
            </w:r>
            <w:r w:rsidRPr="00FA247E">
              <w:rPr>
                <w:color w:val="000000" w:themeColor="text1"/>
                <w:sz w:val="24"/>
                <w:szCs w:val="24"/>
              </w:rPr>
              <w:t>above</w:t>
            </w:r>
            <w:r w:rsidRPr="00FA247E">
              <w:rPr>
                <w:bCs/>
                <w:color w:val="000000" w:themeColor="text1"/>
                <w:sz w:val="24"/>
                <w:szCs w:val="24"/>
              </w:rPr>
              <w:t xml:space="preserve"> may be reduced to:</w:t>
            </w:r>
          </w:p>
          <w:p w14:paraId="08F11E4E" w14:textId="77777777" w:rsidR="004B43E0" w:rsidRPr="00FA247E" w:rsidRDefault="004B43E0" w:rsidP="0077377D">
            <w:pPr>
              <w:pStyle w:val="SingleTxtG"/>
              <w:spacing w:before="120"/>
              <w:ind w:left="0" w:right="0"/>
              <w:rPr>
                <w:bCs/>
                <w:color w:val="000000" w:themeColor="text1"/>
                <w:sz w:val="24"/>
                <w:szCs w:val="24"/>
              </w:rPr>
            </w:pPr>
            <w:r w:rsidRPr="00FA247E">
              <w:rPr>
                <w:bCs/>
                <w:color w:val="000000" w:themeColor="text1"/>
                <w:sz w:val="24"/>
                <w:szCs w:val="24"/>
              </w:rPr>
              <w:tab/>
              <w:t>(a)</w:t>
            </w:r>
            <w:r w:rsidRPr="00FA247E">
              <w:rPr>
                <w:bCs/>
                <w:color w:val="000000" w:themeColor="text1"/>
                <w:sz w:val="24"/>
                <w:szCs w:val="24"/>
              </w:rPr>
              <w:tab/>
              <w:t xml:space="preserve"> 10 minutes for tyres of Class C1;</w:t>
            </w:r>
          </w:p>
          <w:p w14:paraId="25243DE6" w14:textId="77777777" w:rsidR="004B43E0" w:rsidRPr="00FA247E" w:rsidRDefault="004B43E0" w:rsidP="0077377D">
            <w:pPr>
              <w:pStyle w:val="SingleTxtG"/>
              <w:spacing w:before="120"/>
              <w:ind w:left="0" w:right="0"/>
              <w:rPr>
                <w:bCs/>
                <w:color w:val="000000" w:themeColor="text1"/>
                <w:sz w:val="24"/>
                <w:szCs w:val="24"/>
              </w:rPr>
            </w:pPr>
            <w:r w:rsidRPr="00FA247E">
              <w:rPr>
                <w:bCs/>
                <w:color w:val="000000" w:themeColor="text1"/>
                <w:sz w:val="24"/>
                <w:szCs w:val="24"/>
              </w:rPr>
              <w:tab/>
              <w:t>(b)</w:t>
            </w:r>
            <w:r w:rsidRPr="00FA247E">
              <w:rPr>
                <w:bCs/>
                <w:color w:val="000000" w:themeColor="text1"/>
                <w:sz w:val="24"/>
                <w:szCs w:val="24"/>
              </w:rPr>
              <w:tab/>
              <w:t xml:space="preserve"> 20 minutes for tyres of Class C2;</w:t>
            </w:r>
          </w:p>
          <w:p w14:paraId="7A6776CB" w14:textId="77777777" w:rsidR="00CE0931" w:rsidRPr="00FA247E" w:rsidRDefault="004B43E0" w:rsidP="0077377D">
            <w:pPr>
              <w:pStyle w:val="SingleTxtG"/>
              <w:spacing w:after="240" w:line="240" w:lineRule="auto"/>
              <w:ind w:left="0" w:right="0"/>
              <w:rPr>
                <w:bCs/>
                <w:color w:val="000000" w:themeColor="text1"/>
                <w:sz w:val="24"/>
                <w:szCs w:val="24"/>
              </w:rPr>
            </w:pPr>
            <w:r w:rsidRPr="00FA247E">
              <w:rPr>
                <w:bCs/>
                <w:color w:val="000000" w:themeColor="text1"/>
                <w:sz w:val="24"/>
                <w:szCs w:val="24"/>
              </w:rPr>
              <w:tab/>
              <w:t>(c)</w:t>
            </w:r>
            <w:r w:rsidRPr="00FA247E">
              <w:rPr>
                <w:bCs/>
                <w:color w:val="000000" w:themeColor="text1"/>
                <w:sz w:val="24"/>
                <w:szCs w:val="24"/>
              </w:rPr>
              <w:tab/>
              <w:t xml:space="preserve"> 30 minutes for tyres of Class C3.</w:t>
            </w:r>
          </w:p>
        </w:tc>
      </w:tr>
      <w:tr w:rsidR="007118A3" w:rsidRPr="00FA247E" w14:paraId="6465CF2A" w14:textId="77777777" w:rsidTr="007118A3">
        <w:trPr>
          <w:trHeight w:val="1009"/>
        </w:trPr>
        <w:tc>
          <w:tcPr>
            <w:tcW w:w="1262" w:type="dxa"/>
          </w:tcPr>
          <w:p w14:paraId="73975C92" w14:textId="77777777" w:rsidR="004B43E0" w:rsidRPr="00FA247E" w:rsidRDefault="004B43E0" w:rsidP="007A6767">
            <w:pPr>
              <w:rPr>
                <w:bCs/>
                <w:color w:val="000000" w:themeColor="text1"/>
                <w:szCs w:val="24"/>
              </w:rPr>
            </w:pPr>
            <w:r w:rsidRPr="00FA247E">
              <w:rPr>
                <w:bCs/>
                <w:color w:val="000000" w:themeColor="text1"/>
                <w:szCs w:val="24"/>
              </w:rPr>
              <w:t>6.6</w:t>
            </w:r>
          </w:p>
        </w:tc>
        <w:tc>
          <w:tcPr>
            <w:tcW w:w="6923" w:type="dxa"/>
          </w:tcPr>
          <w:p w14:paraId="10C73DA9" w14:textId="77777777" w:rsidR="004B43E0" w:rsidRPr="00FA247E" w:rsidRDefault="004B43E0" w:rsidP="00682472">
            <w:pPr>
              <w:pStyle w:val="ListParagraph"/>
              <w:suppressAutoHyphens/>
              <w:ind w:left="-18"/>
              <w:jc w:val="both"/>
              <w:rPr>
                <w:color w:val="000000" w:themeColor="text1"/>
              </w:rPr>
            </w:pPr>
            <w:r w:rsidRPr="00FA247E">
              <w:rPr>
                <w:color w:val="000000" w:themeColor="text1"/>
              </w:rPr>
              <w:t>Monitoring of the laboratory control tyre shall be carried out at intervals no greater than one month. Monitoring shall include a minimum of 3 separate measurements taken during this one month period. The average of the 3 measurements taken during a given one-month period shall be evaluated for drift from one monthly evaluation to another.</w:t>
            </w:r>
          </w:p>
          <w:p w14:paraId="4695302B" w14:textId="77777777" w:rsidR="0077377D" w:rsidRPr="00FA247E" w:rsidRDefault="0077377D" w:rsidP="006D3D8C">
            <w:pPr>
              <w:pStyle w:val="ListParagraph"/>
              <w:tabs>
                <w:tab w:val="left" w:pos="75"/>
              </w:tabs>
              <w:suppressAutoHyphens/>
              <w:ind w:left="75"/>
              <w:jc w:val="both"/>
              <w:rPr>
                <w:bCs/>
                <w:color w:val="000000" w:themeColor="text1"/>
              </w:rPr>
            </w:pPr>
          </w:p>
        </w:tc>
      </w:tr>
    </w:tbl>
    <w:p w14:paraId="30C96D87" w14:textId="77777777" w:rsidR="00CE0931" w:rsidRPr="00FA247E" w:rsidRDefault="00CE0931" w:rsidP="00CE0931">
      <w:pPr>
        <w:widowControl w:val="0"/>
        <w:tabs>
          <w:tab w:val="left" w:pos="-60"/>
        </w:tabs>
        <w:autoSpaceDE w:val="0"/>
        <w:autoSpaceDN w:val="0"/>
        <w:adjustRightInd w:val="0"/>
        <w:spacing w:line="249" w:lineRule="exact"/>
        <w:ind w:left="-360" w:right="-198"/>
        <w:rPr>
          <w:color w:val="000000" w:themeColor="text1"/>
          <w:szCs w:val="24"/>
        </w:rPr>
      </w:pPr>
    </w:p>
    <w:p w14:paraId="3A7BA3C4" w14:textId="77777777" w:rsidR="006E6A2C" w:rsidRPr="00FA247E" w:rsidRDefault="0002386A" w:rsidP="006E6A2C">
      <w:pPr>
        <w:tabs>
          <w:tab w:val="left" w:pos="2268"/>
        </w:tabs>
        <w:spacing w:before="120" w:after="120"/>
        <w:ind w:left="1418" w:right="1134"/>
        <w:jc w:val="center"/>
        <w:rPr>
          <w:color w:val="000000" w:themeColor="text1"/>
        </w:rPr>
      </w:pPr>
      <w:r w:rsidRPr="00FA247E">
        <w:rPr>
          <w:color w:val="000000" w:themeColor="text1"/>
          <w:szCs w:val="24"/>
        </w:rPr>
        <w:br w:type="page"/>
      </w: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7200"/>
      </w:tblGrid>
      <w:tr w:rsidR="00FA247E" w:rsidRPr="00FA247E" w14:paraId="5E7A09CA" w14:textId="77777777" w:rsidTr="00260821">
        <w:trPr>
          <w:trHeight w:val="474"/>
          <w:jc w:val="center"/>
        </w:trPr>
        <w:tc>
          <w:tcPr>
            <w:tcW w:w="8190" w:type="dxa"/>
            <w:gridSpan w:val="2"/>
          </w:tcPr>
          <w:p w14:paraId="34467A3C" w14:textId="77777777" w:rsidR="0040377F" w:rsidRPr="00FA247E" w:rsidRDefault="0040377F" w:rsidP="00787DC6">
            <w:pPr>
              <w:widowControl w:val="0"/>
              <w:autoSpaceDE w:val="0"/>
              <w:autoSpaceDN w:val="0"/>
              <w:adjustRightInd w:val="0"/>
              <w:spacing w:line="249" w:lineRule="exact"/>
              <w:ind w:left="-114" w:right="-102"/>
              <w:jc w:val="center"/>
              <w:rPr>
                <w:b/>
                <w:bCs/>
                <w:color w:val="000000" w:themeColor="text1"/>
                <w:szCs w:val="24"/>
              </w:rPr>
            </w:pPr>
            <w:r w:rsidRPr="00FA247E">
              <w:rPr>
                <w:b/>
                <w:color w:val="000000" w:themeColor="text1"/>
                <w:szCs w:val="24"/>
              </w:rPr>
              <w:t>ANNEX – D</w:t>
            </w:r>
          </w:p>
          <w:p w14:paraId="0ECC1615" w14:textId="77777777" w:rsidR="0040377F" w:rsidRPr="00FA247E" w:rsidRDefault="0040377F" w:rsidP="00787DC6">
            <w:pPr>
              <w:widowControl w:val="0"/>
              <w:autoSpaceDE w:val="0"/>
              <w:autoSpaceDN w:val="0"/>
              <w:adjustRightInd w:val="0"/>
              <w:spacing w:line="249" w:lineRule="exact"/>
              <w:ind w:left="-114" w:right="-102"/>
              <w:jc w:val="center"/>
              <w:rPr>
                <w:color w:val="000000" w:themeColor="text1"/>
                <w:szCs w:val="24"/>
              </w:rPr>
            </w:pPr>
            <w:r w:rsidRPr="00FA247E">
              <w:rPr>
                <w:b/>
                <w:bCs/>
                <w:color w:val="000000" w:themeColor="text1"/>
                <w:szCs w:val="24"/>
              </w:rPr>
              <w:t>Appendix - 1</w:t>
            </w:r>
          </w:p>
          <w:p w14:paraId="4677E5A4" w14:textId="77777777" w:rsidR="0040377F" w:rsidRPr="00FA247E" w:rsidRDefault="0040377F" w:rsidP="00787DC6">
            <w:pPr>
              <w:widowControl w:val="0"/>
              <w:autoSpaceDE w:val="0"/>
              <w:autoSpaceDN w:val="0"/>
              <w:adjustRightInd w:val="0"/>
              <w:spacing w:before="6"/>
              <w:ind w:left="-114" w:right="-102"/>
              <w:jc w:val="center"/>
              <w:rPr>
                <w:color w:val="000000" w:themeColor="text1"/>
                <w:szCs w:val="24"/>
              </w:rPr>
            </w:pPr>
            <w:r w:rsidRPr="00FA247E">
              <w:rPr>
                <w:color w:val="000000" w:themeColor="text1"/>
                <w:szCs w:val="24"/>
              </w:rPr>
              <w:t>(See</w:t>
            </w:r>
            <w:r w:rsidRPr="00FA247E">
              <w:rPr>
                <w:color w:val="000000" w:themeColor="text1"/>
                <w:spacing w:val="9"/>
                <w:szCs w:val="24"/>
              </w:rPr>
              <w:t xml:space="preserve"> 2.1.2, 2.3, 3.3, and 3.4 of ANNEX D)</w:t>
            </w:r>
          </w:p>
          <w:p w14:paraId="00B19F65" w14:textId="77777777" w:rsidR="0040377F" w:rsidRPr="00FA247E" w:rsidRDefault="0040377F" w:rsidP="00787DC6">
            <w:pPr>
              <w:pStyle w:val="ListParagraph"/>
              <w:tabs>
                <w:tab w:val="left" w:pos="75"/>
              </w:tabs>
              <w:suppressAutoHyphens/>
              <w:ind w:left="-114" w:right="-102"/>
              <w:jc w:val="center"/>
              <w:rPr>
                <w:b/>
                <w:bCs/>
                <w:color w:val="000000" w:themeColor="text1"/>
                <w:spacing w:val="1"/>
                <w:sz w:val="16"/>
              </w:rPr>
            </w:pPr>
          </w:p>
          <w:p w14:paraId="393C9EDD" w14:textId="77777777" w:rsidR="0040377F" w:rsidRPr="00FA247E" w:rsidRDefault="0040377F" w:rsidP="00787DC6">
            <w:pPr>
              <w:pStyle w:val="ListParagraph"/>
              <w:tabs>
                <w:tab w:val="left" w:pos="75"/>
              </w:tabs>
              <w:suppressAutoHyphens/>
              <w:ind w:left="-114" w:right="-102"/>
              <w:jc w:val="center"/>
              <w:rPr>
                <w:b/>
                <w:bCs/>
                <w:color w:val="000000" w:themeColor="text1"/>
                <w:spacing w:val="1"/>
              </w:rPr>
            </w:pPr>
            <w:r w:rsidRPr="00FA247E">
              <w:rPr>
                <w:b/>
                <w:bCs/>
                <w:color w:val="000000" w:themeColor="text1"/>
                <w:spacing w:val="1"/>
              </w:rPr>
              <w:t>Test equipment tolerances</w:t>
            </w:r>
          </w:p>
          <w:p w14:paraId="65A74E77" w14:textId="77777777" w:rsidR="0040377F" w:rsidRPr="00FA247E" w:rsidRDefault="0040377F" w:rsidP="00974F20">
            <w:pPr>
              <w:pStyle w:val="ListParagraph"/>
              <w:tabs>
                <w:tab w:val="left" w:pos="75"/>
              </w:tabs>
              <w:suppressAutoHyphens/>
              <w:ind w:left="75"/>
              <w:jc w:val="center"/>
              <w:rPr>
                <w:b/>
                <w:bCs/>
                <w:color w:val="000000" w:themeColor="text1"/>
                <w:sz w:val="18"/>
              </w:rPr>
            </w:pPr>
          </w:p>
        </w:tc>
      </w:tr>
      <w:tr w:rsidR="00FA247E" w:rsidRPr="00FA247E" w14:paraId="4E5170BC" w14:textId="77777777" w:rsidTr="00260821">
        <w:trPr>
          <w:trHeight w:val="474"/>
          <w:jc w:val="center"/>
        </w:trPr>
        <w:tc>
          <w:tcPr>
            <w:tcW w:w="990" w:type="dxa"/>
          </w:tcPr>
          <w:p w14:paraId="0AD66D11" w14:textId="77777777" w:rsidR="006E6A2C" w:rsidRPr="00FA247E" w:rsidRDefault="006E6A2C" w:rsidP="007A6767">
            <w:pPr>
              <w:rPr>
                <w:b/>
                <w:bCs/>
                <w:color w:val="000000" w:themeColor="text1"/>
              </w:rPr>
            </w:pPr>
            <w:r w:rsidRPr="00FA247E">
              <w:rPr>
                <w:b/>
                <w:bCs/>
                <w:color w:val="000000" w:themeColor="text1"/>
              </w:rPr>
              <w:t>1.</w:t>
            </w:r>
            <w:r w:rsidR="00974F20" w:rsidRPr="00FA247E">
              <w:rPr>
                <w:b/>
                <w:bCs/>
                <w:color w:val="000000" w:themeColor="text1"/>
              </w:rPr>
              <w:t>0</w:t>
            </w:r>
          </w:p>
        </w:tc>
        <w:tc>
          <w:tcPr>
            <w:tcW w:w="7200" w:type="dxa"/>
          </w:tcPr>
          <w:p w14:paraId="5F22E11E" w14:textId="77777777" w:rsidR="006E6A2C" w:rsidRPr="00FA247E" w:rsidRDefault="006E6A2C" w:rsidP="00787DC6">
            <w:pPr>
              <w:pStyle w:val="ListParagraph"/>
              <w:suppressAutoHyphens/>
              <w:ind w:left="-24"/>
              <w:jc w:val="both"/>
              <w:rPr>
                <w:b/>
                <w:color w:val="000000" w:themeColor="text1"/>
              </w:rPr>
            </w:pPr>
            <w:r w:rsidRPr="00FA247E">
              <w:rPr>
                <w:b/>
                <w:bCs/>
                <w:color w:val="000000" w:themeColor="text1"/>
              </w:rPr>
              <w:tab/>
            </w:r>
            <w:r w:rsidRPr="00FA247E">
              <w:rPr>
                <w:b/>
                <w:color w:val="000000" w:themeColor="text1"/>
              </w:rPr>
              <w:t>Purpose</w:t>
            </w:r>
          </w:p>
          <w:p w14:paraId="582321BA" w14:textId="77777777" w:rsidR="006E6A2C" w:rsidRPr="00FA247E" w:rsidRDefault="006E6A2C" w:rsidP="00787DC6">
            <w:pPr>
              <w:pStyle w:val="ListParagraph"/>
              <w:suppressAutoHyphens/>
              <w:ind w:left="-24"/>
              <w:jc w:val="both"/>
              <w:rPr>
                <w:color w:val="000000" w:themeColor="text1"/>
                <w:sz w:val="16"/>
                <w:szCs w:val="16"/>
              </w:rPr>
            </w:pPr>
          </w:p>
          <w:p w14:paraId="457255C6" w14:textId="18229022" w:rsidR="006E6A2C" w:rsidRPr="00FA247E" w:rsidRDefault="006E6A2C" w:rsidP="00F04DA1">
            <w:pPr>
              <w:pStyle w:val="ListParagraph"/>
              <w:suppressAutoHyphens/>
              <w:ind w:left="-24"/>
              <w:jc w:val="both"/>
              <w:rPr>
                <w:b/>
                <w:bCs/>
                <w:color w:val="000000" w:themeColor="text1"/>
                <w:sz w:val="16"/>
                <w:szCs w:val="16"/>
              </w:rPr>
            </w:pPr>
            <w:r w:rsidRPr="00FA247E">
              <w:rPr>
                <w:color w:val="000000" w:themeColor="text1"/>
              </w:rPr>
              <w:tab/>
              <w:t xml:space="preserve">The limits specified in this annex are necessary in order to achieve suitable levels of repeatable test results, which can also be correlated among various test laboratories. </w:t>
            </w:r>
          </w:p>
        </w:tc>
      </w:tr>
      <w:tr w:rsidR="00FA247E" w:rsidRPr="00FA247E" w14:paraId="1D12D06B" w14:textId="77777777" w:rsidTr="00260821">
        <w:trPr>
          <w:trHeight w:val="509"/>
          <w:jc w:val="center"/>
        </w:trPr>
        <w:tc>
          <w:tcPr>
            <w:tcW w:w="990" w:type="dxa"/>
          </w:tcPr>
          <w:p w14:paraId="255EB40A" w14:textId="77777777" w:rsidR="006E6A2C" w:rsidRPr="00FA247E" w:rsidRDefault="006E6A2C" w:rsidP="007A6767">
            <w:pPr>
              <w:rPr>
                <w:b/>
                <w:bCs/>
                <w:color w:val="000000" w:themeColor="text1"/>
              </w:rPr>
            </w:pPr>
            <w:r w:rsidRPr="00FA247E">
              <w:rPr>
                <w:b/>
                <w:bCs/>
                <w:color w:val="000000" w:themeColor="text1"/>
              </w:rPr>
              <w:t>2.</w:t>
            </w:r>
            <w:r w:rsidR="00974F20" w:rsidRPr="00FA247E">
              <w:rPr>
                <w:b/>
                <w:bCs/>
                <w:color w:val="000000" w:themeColor="text1"/>
              </w:rPr>
              <w:t>0</w:t>
            </w:r>
          </w:p>
        </w:tc>
        <w:tc>
          <w:tcPr>
            <w:tcW w:w="7200" w:type="dxa"/>
          </w:tcPr>
          <w:p w14:paraId="3D2DB202" w14:textId="77777777" w:rsidR="006E6A2C" w:rsidRPr="00FA247E" w:rsidRDefault="006E6A2C" w:rsidP="00787DC6">
            <w:pPr>
              <w:suppressAutoHyphens/>
              <w:jc w:val="both"/>
              <w:rPr>
                <w:b/>
                <w:bCs/>
                <w:color w:val="000000" w:themeColor="text1"/>
              </w:rPr>
            </w:pPr>
            <w:r w:rsidRPr="00FA247E">
              <w:rPr>
                <w:b/>
                <w:color w:val="000000" w:themeColor="text1"/>
              </w:rPr>
              <w:t>Test rims</w:t>
            </w:r>
          </w:p>
        </w:tc>
      </w:tr>
      <w:tr w:rsidR="00FA247E" w:rsidRPr="00FA247E" w14:paraId="1F1B33F7" w14:textId="77777777" w:rsidTr="00260821">
        <w:trPr>
          <w:trHeight w:val="559"/>
          <w:jc w:val="center"/>
        </w:trPr>
        <w:tc>
          <w:tcPr>
            <w:tcW w:w="990" w:type="dxa"/>
          </w:tcPr>
          <w:p w14:paraId="75D25C9A" w14:textId="77777777" w:rsidR="006E6A2C" w:rsidRPr="00FA247E" w:rsidRDefault="006E6A2C" w:rsidP="007A6767">
            <w:pPr>
              <w:rPr>
                <w:bCs/>
                <w:color w:val="000000" w:themeColor="text1"/>
              </w:rPr>
            </w:pPr>
            <w:r w:rsidRPr="00FA247E">
              <w:rPr>
                <w:bCs/>
                <w:color w:val="000000" w:themeColor="text1"/>
              </w:rPr>
              <w:t>2.1.</w:t>
            </w:r>
          </w:p>
        </w:tc>
        <w:tc>
          <w:tcPr>
            <w:tcW w:w="7200" w:type="dxa"/>
          </w:tcPr>
          <w:p w14:paraId="223787F1" w14:textId="77777777" w:rsidR="006E6A2C" w:rsidRPr="00FA247E" w:rsidRDefault="006E6A2C" w:rsidP="00787DC6">
            <w:pPr>
              <w:pStyle w:val="ListParagraph"/>
              <w:suppressAutoHyphens/>
              <w:ind w:left="-24"/>
              <w:jc w:val="both"/>
              <w:rPr>
                <w:bCs/>
                <w:color w:val="000000" w:themeColor="text1"/>
              </w:rPr>
            </w:pPr>
            <w:r w:rsidRPr="00FA247E">
              <w:rPr>
                <w:color w:val="000000" w:themeColor="text1"/>
              </w:rPr>
              <w:tab/>
            </w:r>
            <w:r w:rsidRPr="00FA247E">
              <w:rPr>
                <w:bCs/>
                <w:color w:val="000000" w:themeColor="text1"/>
              </w:rPr>
              <w:t>Width</w:t>
            </w:r>
          </w:p>
          <w:p w14:paraId="4766F61A" w14:textId="77777777" w:rsidR="006E6A2C" w:rsidRPr="00FA247E" w:rsidRDefault="006E6A2C" w:rsidP="00787DC6">
            <w:pPr>
              <w:pStyle w:val="ListParagraph"/>
              <w:suppressAutoHyphens/>
              <w:ind w:left="-24"/>
              <w:jc w:val="both"/>
              <w:rPr>
                <w:bCs/>
                <w:color w:val="000000" w:themeColor="text1"/>
                <w:sz w:val="16"/>
                <w:szCs w:val="16"/>
              </w:rPr>
            </w:pPr>
          </w:p>
          <w:p w14:paraId="53FC1D35" w14:textId="01002E1D" w:rsidR="006E6A2C" w:rsidRPr="00FA247E" w:rsidRDefault="006E6A2C" w:rsidP="00787DC6">
            <w:pPr>
              <w:pStyle w:val="ListParagraph"/>
              <w:suppressAutoHyphens/>
              <w:ind w:left="-24"/>
              <w:jc w:val="both"/>
              <w:rPr>
                <w:bCs/>
                <w:color w:val="000000" w:themeColor="text1"/>
              </w:rPr>
            </w:pPr>
            <w:r w:rsidRPr="00FA247E">
              <w:rPr>
                <w:bCs/>
                <w:color w:val="000000" w:themeColor="text1"/>
              </w:rPr>
              <w:t xml:space="preserve">For passenger car tyre rims (C1 tyres), the test rim width shall be the same as the measuring rim determined in ISO 4000-1: </w:t>
            </w:r>
            <w:r w:rsidR="001314B5" w:rsidRPr="00FA247E">
              <w:rPr>
                <w:bCs/>
                <w:color w:val="000000" w:themeColor="text1"/>
              </w:rPr>
              <w:t>2024</w:t>
            </w:r>
            <w:r w:rsidRPr="00FA247E">
              <w:rPr>
                <w:bCs/>
                <w:color w:val="000000" w:themeColor="text1"/>
              </w:rPr>
              <w:t xml:space="preserve"> clause 6.2.2.</w:t>
            </w:r>
          </w:p>
          <w:p w14:paraId="09F96B53" w14:textId="77777777" w:rsidR="006E6A2C" w:rsidRPr="00FA247E" w:rsidRDefault="006E6A2C" w:rsidP="00787DC6">
            <w:pPr>
              <w:pStyle w:val="ListParagraph"/>
              <w:suppressAutoHyphens/>
              <w:ind w:left="-24"/>
              <w:jc w:val="both"/>
              <w:rPr>
                <w:bCs/>
                <w:color w:val="000000" w:themeColor="text1"/>
                <w:sz w:val="16"/>
                <w:szCs w:val="16"/>
              </w:rPr>
            </w:pPr>
          </w:p>
          <w:p w14:paraId="4097064D" w14:textId="77777777" w:rsidR="006E6A2C" w:rsidRPr="00FA247E" w:rsidRDefault="006E6A2C" w:rsidP="00787DC6">
            <w:pPr>
              <w:pStyle w:val="ListParagraph"/>
              <w:suppressAutoHyphens/>
              <w:ind w:left="-24"/>
              <w:jc w:val="both"/>
              <w:rPr>
                <w:bCs/>
                <w:color w:val="000000" w:themeColor="text1"/>
              </w:rPr>
            </w:pPr>
            <w:r w:rsidRPr="00FA247E">
              <w:rPr>
                <w:bCs/>
                <w:color w:val="000000" w:themeColor="text1"/>
              </w:rPr>
              <w:t>For truck and bus tyres (C2 and C3), the rim width shall be the same as the measuring rim determined in ISO 4209-1:2001, clause 5.1.3.</w:t>
            </w:r>
          </w:p>
          <w:p w14:paraId="7CD985D2" w14:textId="77777777" w:rsidR="006E6A2C" w:rsidRPr="00FA247E" w:rsidRDefault="006E6A2C" w:rsidP="00787DC6">
            <w:pPr>
              <w:pStyle w:val="ListParagraph"/>
              <w:suppressAutoHyphens/>
              <w:ind w:left="-24"/>
              <w:jc w:val="both"/>
              <w:rPr>
                <w:bCs/>
                <w:color w:val="000000" w:themeColor="text1"/>
                <w:sz w:val="16"/>
                <w:szCs w:val="16"/>
              </w:rPr>
            </w:pPr>
          </w:p>
          <w:p w14:paraId="3FEFBEED" w14:textId="77777777" w:rsidR="006E6A2C" w:rsidRPr="00FA247E" w:rsidRDefault="006E6A2C" w:rsidP="00787DC6">
            <w:pPr>
              <w:pStyle w:val="ListParagraph"/>
              <w:suppressAutoHyphens/>
              <w:ind w:left="-24"/>
              <w:jc w:val="both"/>
              <w:rPr>
                <w:bCs/>
                <w:color w:val="000000" w:themeColor="text1"/>
              </w:rPr>
            </w:pPr>
            <w:r w:rsidRPr="00FA247E">
              <w:rPr>
                <w:bCs/>
                <w:color w:val="000000" w:themeColor="text1"/>
              </w:rPr>
              <w:t xml:space="preserve">In cases where the width is not defined in the above mentioned ISO Standards, the rim width as defined by one of the standards organizations as specified in Appendix </w:t>
            </w:r>
            <w:r w:rsidR="00C51782" w:rsidRPr="00FA247E">
              <w:rPr>
                <w:bCs/>
                <w:color w:val="000000" w:themeColor="text1"/>
              </w:rPr>
              <w:t>4</w:t>
            </w:r>
            <w:r w:rsidRPr="00FA247E">
              <w:rPr>
                <w:bCs/>
                <w:color w:val="000000" w:themeColor="text1"/>
              </w:rPr>
              <w:t xml:space="preserve"> to Annex </w:t>
            </w:r>
            <w:r w:rsidR="00075D5D" w:rsidRPr="00FA247E">
              <w:rPr>
                <w:bCs/>
                <w:color w:val="000000" w:themeColor="text1"/>
              </w:rPr>
              <w:t>D</w:t>
            </w:r>
            <w:r w:rsidRPr="00FA247E">
              <w:rPr>
                <w:bCs/>
                <w:color w:val="000000" w:themeColor="text1"/>
              </w:rPr>
              <w:t xml:space="preserve"> may be used.</w:t>
            </w:r>
          </w:p>
          <w:p w14:paraId="6B7C6AD4" w14:textId="77777777" w:rsidR="006E6A2C" w:rsidRPr="00FA247E" w:rsidRDefault="006E6A2C" w:rsidP="00787DC6">
            <w:pPr>
              <w:pStyle w:val="ListParagraph"/>
              <w:tabs>
                <w:tab w:val="left" w:pos="75"/>
              </w:tabs>
              <w:suppressAutoHyphens/>
              <w:ind w:left="72"/>
              <w:jc w:val="both"/>
              <w:rPr>
                <w:color w:val="000000" w:themeColor="text1"/>
                <w:sz w:val="16"/>
              </w:rPr>
            </w:pPr>
          </w:p>
        </w:tc>
      </w:tr>
      <w:tr w:rsidR="00FA247E" w:rsidRPr="00FA247E" w14:paraId="19B4057B" w14:textId="77777777" w:rsidTr="00260821">
        <w:trPr>
          <w:trHeight w:val="1009"/>
          <w:jc w:val="center"/>
        </w:trPr>
        <w:tc>
          <w:tcPr>
            <w:tcW w:w="990" w:type="dxa"/>
          </w:tcPr>
          <w:p w14:paraId="71A54266" w14:textId="77777777" w:rsidR="006E6A2C" w:rsidRPr="00FA247E" w:rsidRDefault="006E6A2C" w:rsidP="007A6767">
            <w:pPr>
              <w:rPr>
                <w:bCs/>
                <w:color w:val="000000" w:themeColor="text1"/>
              </w:rPr>
            </w:pPr>
            <w:r w:rsidRPr="00FA247E">
              <w:rPr>
                <w:bCs/>
                <w:color w:val="000000" w:themeColor="text1"/>
              </w:rPr>
              <w:t>2.2.</w:t>
            </w:r>
          </w:p>
        </w:tc>
        <w:tc>
          <w:tcPr>
            <w:tcW w:w="7200" w:type="dxa"/>
          </w:tcPr>
          <w:p w14:paraId="6BF141AE" w14:textId="77777777" w:rsidR="006E6A2C" w:rsidRPr="00FA247E" w:rsidRDefault="006E6A2C" w:rsidP="00787DC6">
            <w:pPr>
              <w:suppressAutoHyphens/>
              <w:jc w:val="both"/>
              <w:rPr>
                <w:color w:val="000000" w:themeColor="text1"/>
              </w:rPr>
            </w:pPr>
            <w:r w:rsidRPr="00FA247E">
              <w:rPr>
                <w:color w:val="000000" w:themeColor="text1"/>
              </w:rPr>
              <w:t>Run-out</w:t>
            </w:r>
          </w:p>
          <w:p w14:paraId="2171AF84" w14:textId="77777777" w:rsidR="00787DC6" w:rsidRPr="00FA247E" w:rsidRDefault="00787DC6" w:rsidP="00787DC6">
            <w:pPr>
              <w:tabs>
                <w:tab w:val="left" w:pos="75"/>
              </w:tabs>
              <w:suppressAutoHyphens/>
              <w:jc w:val="both"/>
              <w:rPr>
                <w:rFonts w:eastAsia="Calibri"/>
                <w:color w:val="000000" w:themeColor="text1"/>
                <w:sz w:val="12"/>
                <w:szCs w:val="24"/>
              </w:rPr>
            </w:pPr>
          </w:p>
          <w:p w14:paraId="216725CF" w14:textId="7EF5C621" w:rsidR="006A1C10" w:rsidRPr="00FA247E" w:rsidRDefault="006A1C10" w:rsidP="006A1C10">
            <w:pPr>
              <w:tabs>
                <w:tab w:val="left" w:pos="75"/>
              </w:tabs>
              <w:suppressAutoHyphens/>
              <w:jc w:val="both"/>
              <w:rPr>
                <w:color w:val="000000" w:themeColor="text1"/>
              </w:rPr>
            </w:pPr>
            <w:r w:rsidRPr="00FA247E">
              <w:rPr>
                <w:color w:val="000000" w:themeColor="text1"/>
              </w:rPr>
              <w:t>In case vehicle rims are used, the run-out shall meet the following criteria;</w:t>
            </w:r>
          </w:p>
          <w:p w14:paraId="0D223B49" w14:textId="77777777" w:rsidR="006A1C10" w:rsidRPr="00FA247E" w:rsidRDefault="006A1C10" w:rsidP="006A1C10">
            <w:pPr>
              <w:tabs>
                <w:tab w:val="left" w:pos="75"/>
              </w:tabs>
              <w:suppressAutoHyphens/>
              <w:jc w:val="both"/>
              <w:rPr>
                <w:color w:val="000000" w:themeColor="text1"/>
              </w:rPr>
            </w:pPr>
            <w:r w:rsidRPr="00FA247E">
              <w:rPr>
                <w:color w:val="000000" w:themeColor="text1"/>
              </w:rPr>
              <w:t>(i)  for Class C1 tyres, Class C2 tyres and for Class C3 tyres with L1≤ 121:</w:t>
            </w:r>
          </w:p>
          <w:p w14:paraId="75492520" w14:textId="77777777" w:rsidR="006E6A2C" w:rsidRPr="00FA247E" w:rsidRDefault="006E6A2C" w:rsidP="006E6A2C">
            <w:pPr>
              <w:pStyle w:val="ListParagraph"/>
              <w:tabs>
                <w:tab w:val="left" w:pos="75"/>
              </w:tabs>
              <w:suppressAutoHyphens/>
              <w:ind w:left="75"/>
              <w:jc w:val="both"/>
              <w:rPr>
                <w:color w:val="000000" w:themeColor="text1"/>
                <w:sz w:val="12"/>
                <w:szCs w:val="12"/>
              </w:rPr>
            </w:pPr>
          </w:p>
          <w:p w14:paraId="12223304" w14:textId="77777777" w:rsidR="006E6A2C" w:rsidRPr="00FA247E" w:rsidRDefault="006E6A2C" w:rsidP="00414FFF">
            <w:pPr>
              <w:pStyle w:val="ListParagraph"/>
              <w:numPr>
                <w:ilvl w:val="0"/>
                <w:numId w:val="14"/>
              </w:numPr>
              <w:suppressAutoHyphens/>
              <w:jc w:val="both"/>
              <w:rPr>
                <w:color w:val="000000" w:themeColor="text1"/>
              </w:rPr>
            </w:pPr>
            <w:r w:rsidRPr="00FA247E">
              <w:rPr>
                <w:color w:val="000000" w:themeColor="text1"/>
              </w:rPr>
              <w:t>Maximum radial run-out: 0.5 mm;</w:t>
            </w:r>
          </w:p>
          <w:p w14:paraId="450BD3A1" w14:textId="77777777" w:rsidR="00787DC6" w:rsidRPr="00FA247E" w:rsidRDefault="00787DC6" w:rsidP="00787DC6">
            <w:pPr>
              <w:pStyle w:val="ListParagraph"/>
              <w:suppressAutoHyphens/>
              <w:ind w:left="607"/>
              <w:jc w:val="both"/>
              <w:rPr>
                <w:color w:val="000000" w:themeColor="text1"/>
                <w:sz w:val="12"/>
                <w:szCs w:val="12"/>
              </w:rPr>
            </w:pPr>
          </w:p>
          <w:p w14:paraId="71C2A3A6" w14:textId="77777777" w:rsidR="006E6A2C" w:rsidRPr="00FA247E" w:rsidRDefault="006E6A2C" w:rsidP="00414FFF">
            <w:pPr>
              <w:pStyle w:val="ListParagraph"/>
              <w:numPr>
                <w:ilvl w:val="0"/>
                <w:numId w:val="14"/>
              </w:numPr>
              <w:suppressAutoHyphens/>
              <w:jc w:val="both"/>
              <w:rPr>
                <w:color w:val="000000" w:themeColor="text1"/>
              </w:rPr>
            </w:pPr>
            <w:r w:rsidRPr="00FA247E">
              <w:rPr>
                <w:color w:val="000000" w:themeColor="text1"/>
              </w:rPr>
              <w:t>Maximum lateral run-out: 0.5 mm.</w:t>
            </w:r>
            <w:r w:rsidRPr="00FA247E">
              <w:rPr>
                <w:color w:val="000000" w:themeColor="text1"/>
              </w:rPr>
              <w:tab/>
            </w:r>
          </w:p>
          <w:p w14:paraId="530D012D" w14:textId="77777777" w:rsidR="006A1C10" w:rsidRPr="00FA247E" w:rsidRDefault="006A1C10" w:rsidP="006A1C10">
            <w:pPr>
              <w:pStyle w:val="ListParagraph"/>
              <w:rPr>
                <w:color w:val="000000" w:themeColor="text1"/>
              </w:rPr>
            </w:pPr>
          </w:p>
          <w:p w14:paraId="34F30E83" w14:textId="77777777" w:rsidR="006A1C10" w:rsidRPr="00FA247E" w:rsidRDefault="006A1C10" w:rsidP="006A1C10">
            <w:pPr>
              <w:suppressAutoHyphens/>
              <w:jc w:val="both"/>
              <w:rPr>
                <w:color w:val="000000" w:themeColor="text1"/>
              </w:rPr>
            </w:pPr>
            <w:r w:rsidRPr="00FA247E">
              <w:rPr>
                <w:color w:val="000000" w:themeColor="text1"/>
              </w:rPr>
              <w:t>(ii) for class C3 tyres with L1≥ 122</w:t>
            </w:r>
          </w:p>
          <w:p w14:paraId="6B809865" w14:textId="77777777" w:rsidR="006A1C10" w:rsidRPr="00FA247E" w:rsidRDefault="006A1C10" w:rsidP="00414FFF">
            <w:pPr>
              <w:pStyle w:val="ListParagraph"/>
              <w:numPr>
                <w:ilvl w:val="0"/>
                <w:numId w:val="18"/>
              </w:numPr>
              <w:suppressAutoHyphens/>
              <w:jc w:val="both"/>
              <w:rPr>
                <w:color w:val="000000" w:themeColor="text1"/>
              </w:rPr>
            </w:pPr>
            <w:r w:rsidRPr="00FA247E">
              <w:rPr>
                <w:color w:val="000000" w:themeColor="text1"/>
              </w:rPr>
              <w:t>Maximum radial run-out 2.0 mm</w:t>
            </w:r>
          </w:p>
          <w:p w14:paraId="3F634E9B" w14:textId="77777777" w:rsidR="006A1C10" w:rsidRPr="00FA247E" w:rsidRDefault="006A1C10" w:rsidP="00414FFF">
            <w:pPr>
              <w:pStyle w:val="ListParagraph"/>
              <w:numPr>
                <w:ilvl w:val="0"/>
                <w:numId w:val="18"/>
              </w:numPr>
              <w:suppressAutoHyphens/>
              <w:jc w:val="both"/>
              <w:rPr>
                <w:color w:val="000000" w:themeColor="text1"/>
              </w:rPr>
            </w:pPr>
            <w:r w:rsidRPr="00FA247E">
              <w:rPr>
                <w:color w:val="000000" w:themeColor="text1"/>
              </w:rPr>
              <w:t>Maximum lateral run-out 2.0mm</w:t>
            </w:r>
          </w:p>
          <w:p w14:paraId="5FCB6A25" w14:textId="77777777" w:rsidR="006E6A2C" w:rsidRPr="00FA247E" w:rsidRDefault="006E6A2C" w:rsidP="006E6A2C">
            <w:pPr>
              <w:pStyle w:val="ListParagraph"/>
              <w:tabs>
                <w:tab w:val="left" w:pos="75"/>
              </w:tabs>
              <w:suppressAutoHyphens/>
              <w:ind w:left="75"/>
              <w:jc w:val="both"/>
              <w:rPr>
                <w:color w:val="000000" w:themeColor="text1"/>
                <w:sz w:val="16"/>
                <w:szCs w:val="16"/>
              </w:rPr>
            </w:pPr>
          </w:p>
        </w:tc>
      </w:tr>
      <w:tr w:rsidR="00FA247E" w:rsidRPr="00FA247E" w14:paraId="5D99B93B" w14:textId="77777777" w:rsidTr="00260821">
        <w:trPr>
          <w:trHeight w:val="474"/>
          <w:jc w:val="center"/>
        </w:trPr>
        <w:tc>
          <w:tcPr>
            <w:tcW w:w="990" w:type="dxa"/>
          </w:tcPr>
          <w:p w14:paraId="2A42F2B6" w14:textId="77777777" w:rsidR="006E6A2C" w:rsidRPr="00FA247E" w:rsidRDefault="00E36AC8" w:rsidP="007A6767">
            <w:pPr>
              <w:rPr>
                <w:b/>
                <w:bCs/>
                <w:color w:val="000000" w:themeColor="text1"/>
              </w:rPr>
            </w:pPr>
            <w:r w:rsidRPr="00FA247E">
              <w:rPr>
                <w:b/>
                <w:bCs/>
                <w:color w:val="000000" w:themeColor="text1"/>
              </w:rPr>
              <w:t>3.</w:t>
            </w:r>
            <w:r w:rsidR="00974F20" w:rsidRPr="00FA247E">
              <w:rPr>
                <w:b/>
                <w:bCs/>
                <w:color w:val="000000" w:themeColor="text1"/>
              </w:rPr>
              <w:t>0</w:t>
            </w:r>
          </w:p>
        </w:tc>
        <w:tc>
          <w:tcPr>
            <w:tcW w:w="7200" w:type="dxa"/>
          </w:tcPr>
          <w:p w14:paraId="6565FE57" w14:textId="77777777" w:rsidR="00E36AC8" w:rsidRPr="00FA247E" w:rsidRDefault="006E6A2C" w:rsidP="00787DC6">
            <w:pPr>
              <w:pStyle w:val="ListParagraph"/>
              <w:suppressAutoHyphens/>
              <w:ind w:left="-24"/>
              <w:jc w:val="both"/>
              <w:rPr>
                <w:b/>
                <w:color w:val="000000" w:themeColor="text1"/>
              </w:rPr>
            </w:pPr>
            <w:r w:rsidRPr="00FA247E">
              <w:rPr>
                <w:b/>
                <w:bCs/>
                <w:color w:val="000000" w:themeColor="text1"/>
              </w:rPr>
              <w:tab/>
            </w:r>
            <w:r w:rsidR="00E36AC8" w:rsidRPr="00FA247E">
              <w:rPr>
                <w:b/>
                <w:color w:val="000000" w:themeColor="text1"/>
              </w:rPr>
              <w:t>Drum / tyre alignment</w:t>
            </w:r>
          </w:p>
          <w:p w14:paraId="14DB41B9" w14:textId="77777777" w:rsidR="00E36AC8" w:rsidRPr="00FA247E" w:rsidRDefault="00E36AC8" w:rsidP="00787DC6">
            <w:pPr>
              <w:pStyle w:val="ListParagraph"/>
              <w:suppressAutoHyphens/>
              <w:ind w:left="0"/>
              <w:jc w:val="both"/>
              <w:rPr>
                <w:color w:val="000000" w:themeColor="text1"/>
                <w:sz w:val="12"/>
                <w:szCs w:val="12"/>
              </w:rPr>
            </w:pPr>
          </w:p>
          <w:p w14:paraId="3A75222F" w14:textId="77777777" w:rsidR="00E36AC8" w:rsidRPr="00FA247E" w:rsidRDefault="00E36AC8" w:rsidP="00787DC6">
            <w:pPr>
              <w:pStyle w:val="ListParagraph"/>
              <w:suppressAutoHyphens/>
              <w:ind w:left="-24"/>
              <w:jc w:val="both"/>
              <w:rPr>
                <w:color w:val="000000" w:themeColor="text1"/>
              </w:rPr>
            </w:pPr>
            <w:r w:rsidRPr="00FA247E">
              <w:rPr>
                <w:color w:val="000000" w:themeColor="text1"/>
              </w:rPr>
              <w:tab/>
              <w:t>General:</w:t>
            </w:r>
          </w:p>
          <w:p w14:paraId="3AAD45F5" w14:textId="77777777" w:rsidR="00787DC6" w:rsidRPr="00FA247E" w:rsidRDefault="00787DC6" w:rsidP="00787DC6">
            <w:pPr>
              <w:pStyle w:val="ListParagraph"/>
              <w:suppressAutoHyphens/>
              <w:ind w:left="-24"/>
              <w:jc w:val="both"/>
              <w:rPr>
                <w:color w:val="000000" w:themeColor="text1"/>
                <w:sz w:val="12"/>
                <w:szCs w:val="12"/>
              </w:rPr>
            </w:pPr>
          </w:p>
          <w:p w14:paraId="24619C86" w14:textId="77777777" w:rsidR="00E36AC8" w:rsidRPr="00FA247E" w:rsidRDefault="00E36AC8" w:rsidP="00787DC6">
            <w:pPr>
              <w:pStyle w:val="ListParagraph"/>
              <w:suppressAutoHyphens/>
              <w:ind w:left="-24"/>
              <w:jc w:val="both"/>
              <w:rPr>
                <w:color w:val="000000" w:themeColor="text1"/>
              </w:rPr>
            </w:pPr>
            <w:r w:rsidRPr="00FA247E">
              <w:rPr>
                <w:color w:val="000000" w:themeColor="text1"/>
              </w:rPr>
              <w:tab/>
              <w:t>Angle deviations are critical to the test results.</w:t>
            </w:r>
          </w:p>
          <w:p w14:paraId="4FBE9652" w14:textId="77777777" w:rsidR="00787DC6" w:rsidRPr="00FA247E" w:rsidRDefault="00787DC6" w:rsidP="00BD638D">
            <w:pPr>
              <w:pStyle w:val="ListParagraph"/>
              <w:tabs>
                <w:tab w:val="left" w:pos="75"/>
              </w:tabs>
              <w:suppressAutoHyphens/>
              <w:ind w:left="75"/>
              <w:jc w:val="both"/>
              <w:rPr>
                <w:b/>
                <w:bCs/>
                <w:color w:val="000000" w:themeColor="text1"/>
                <w:sz w:val="16"/>
                <w:szCs w:val="12"/>
              </w:rPr>
            </w:pPr>
          </w:p>
        </w:tc>
      </w:tr>
      <w:tr w:rsidR="00FA247E" w:rsidRPr="00FA247E" w14:paraId="54C2016D" w14:textId="77777777" w:rsidTr="00260821">
        <w:trPr>
          <w:trHeight w:val="80"/>
          <w:jc w:val="center"/>
        </w:trPr>
        <w:tc>
          <w:tcPr>
            <w:tcW w:w="990" w:type="dxa"/>
          </w:tcPr>
          <w:p w14:paraId="6D63E66C" w14:textId="77777777" w:rsidR="006E6A2C" w:rsidRPr="00FA247E" w:rsidRDefault="00E36AC8" w:rsidP="007A6767">
            <w:pPr>
              <w:rPr>
                <w:bCs/>
                <w:color w:val="000000" w:themeColor="text1"/>
              </w:rPr>
            </w:pPr>
            <w:r w:rsidRPr="00FA247E">
              <w:rPr>
                <w:bCs/>
                <w:color w:val="000000" w:themeColor="text1"/>
              </w:rPr>
              <w:t>3.1.</w:t>
            </w:r>
          </w:p>
        </w:tc>
        <w:tc>
          <w:tcPr>
            <w:tcW w:w="7200" w:type="dxa"/>
          </w:tcPr>
          <w:p w14:paraId="2C8B9CD8" w14:textId="77777777" w:rsidR="00E36AC8" w:rsidRPr="00FA247E" w:rsidRDefault="00E36AC8" w:rsidP="00787DC6">
            <w:pPr>
              <w:pStyle w:val="SingleTxtG"/>
              <w:spacing w:line="240" w:lineRule="auto"/>
              <w:ind w:left="-24"/>
              <w:rPr>
                <w:color w:val="000000" w:themeColor="text1"/>
                <w:sz w:val="24"/>
              </w:rPr>
            </w:pPr>
            <w:r w:rsidRPr="00FA247E">
              <w:rPr>
                <w:color w:val="000000" w:themeColor="text1"/>
                <w:sz w:val="24"/>
              </w:rPr>
              <w:t>Load application</w:t>
            </w:r>
          </w:p>
          <w:p w14:paraId="030CDB9F" w14:textId="77777777" w:rsidR="00787DC6" w:rsidRPr="00FA247E" w:rsidRDefault="00787DC6" w:rsidP="00787DC6">
            <w:pPr>
              <w:pStyle w:val="SingleTxtG"/>
              <w:spacing w:after="0" w:line="240" w:lineRule="auto"/>
              <w:ind w:left="-29" w:right="1138"/>
              <w:rPr>
                <w:color w:val="000000" w:themeColor="text1"/>
                <w:sz w:val="4"/>
              </w:rPr>
            </w:pPr>
          </w:p>
          <w:p w14:paraId="1F520B60" w14:textId="77777777" w:rsidR="00E36AC8" w:rsidRPr="00FA247E" w:rsidRDefault="00E36AC8" w:rsidP="00787DC6">
            <w:pPr>
              <w:pStyle w:val="SingleTxtG"/>
              <w:spacing w:line="240" w:lineRule="auto"/>
              <w:ind w:left="-24" w:right="0"/>
              <w:rPr>
                <w:color w:val="000000" w:themeColor="text1"/>
                <w:sz w:val="24"/>
              </w:rPr>
            </w:pPr>
            <w:r w:rsidRPr="00FA247E">
              <w:rPr>
                <w:color w:val="000000" w:themeColor="text1"/>
                <w:sz w:val="24"/>
              </w:rPr>
              <w:tab/>
              <w:t>The direction of tyre loading application shall be kept normal to the test surface and shall pass through the wheel centre within</w:t>
            </w:r>
          </w:p>
          <w:p w14:paraId="298B2697" w14:textId="77777777" w:rsidR="00787DC6" w:rsidRPr="00FA247E" w:rsidRDefault="00787DC6" w:rsidP="00787DC6">
            <w:pPr>
              <w:pStyle w:val="SingleTxtG"/>
              <w:spacing w:after="0" w:line="240" w:lineRule="auto"/>
              <w:ind w:left="-29" w:right="1138"/>
              <w:rPr>
                <w:color w:val="000000" w:themeColor="text1"/>
                <w:sz w:val="16"/>
              </w:rPr>
            </w:pPr>
          </w:p>
          <w:p w14:paraId="5A5428A0" w14:textId="77777777" w:rsidR="00E36AC8" w:rsidRPr="00FA247E" w:rsidRDefault="00E36AC8" w:rsidP="00787DC6">
            <w:pPr>
              <w:pStyle w:val="SingleTxtG"/>
              <w:spacing w:line="240" w:lineRule="auto"/>
              <w:ind w:left="-24" w:right="-57"/>
              <w:rPr>
                <w:color w:val="000000" w:themeColor="text1"/>
                <w:sz w:val="24"/>
              </w:rPr>
            </w:pPr>
            <w:r w:rsidRPr="00FA247E">
              <w:rPr>
                <w:color w:val="000000" w:themeColor="text1"/>
                <w:sz w:val="24"/>
              </w:rPr>
              <w:tab/>
              <w:t>(a)</w:t>
            </w:r>
            <w:r w:rsidRPr="00FA247E">
              <w:rPr>
                <w:color w:val="000000" w:themeColor="text1"/>
                <w:sz w:val="24"/>
              </w:rPr>
              <w:tab/>
            </w:r>
            <w:r w:rsidR="00B03242" w:rsidRPr="00FA247E">
              <w:rPr>
                <w:color w:val="000000" w:themeColor="text1"/>
                <w:sz w:val="24"/>
              </w:rPr>
              <w:t xml:space="preserve"> </w:t>
            </w:r>
            <w:r w:rsidRPr="00FA247E">
              <w:rPr>
                <w:color w:val="000000" w:themeColor="text1"/>
                <w:sz w:val="24"/>
              </w:rPr>
              <w:t xml:space="preserve">1 mrad for the force </w:t>
            </w:r>
            <w:r w:rsidRPr="00FA247E">
              <w:rPr>
                <w:strike/>
                <w:color w:val="000000" w:themeColor="text1"/>
                <w:sz w:val="24"/>
              </w:rPr>
              <w:t>and deceleration</w:t>
            </w:r>
            <w:r w:rsidRPr="00FA247E">
              <w:rPr>
                <w:color w:val="000000" w:themeColor="text1"/>
                <w:sz w:val="24"/>
              </w:rPr>
              <w:t xml:space="preserve"> method;</w:t>
            </w:r>
          </w:p>
          <w:p w14:paraId="69A75DAF" w14:textId="77777777" w:rsidR="006E6A2C" w:rsidRPr="00FA247E" w:rsidRDefault="00E36AC8" w:rsidP="00682472">
            <w:pPr>
              <w:pStyle w:val="SingleTxtG"/>
              <w:spacing w:after="200" w:line="240" w:lineRule="auto"/>
              <w:ind w:left="-29" w:right="-58"/>
              <w:rPr>
                <w:bCs/>
                <w:color w:val="000000" w:themeColor="text1"/>
              </w:rPr>
            </w:pPr>
            <w:r w:rsidRPr="00FA247E">
              <w:rPr>
                <w:color w:val="000000" w:themeColor="text1"/>
                <w:sz w:val="24"/>
              </w:rPr>
              <w:tab/>
              <w:t>(b)</w:t>
            </w:r>
            <w:r w:rsidR="00B03242" w:rsidRPr="00FA247E">
              <w:rPr>
                <w:color w:val="000000" w:themeColor="text1"/>
                <w:sz w:val="24"/>
              </w:rPr>
              <w:t xml:space="preserve"> </w:t>
            </w:r>
            <w:r w:rsidRPr="00FA247E">
              <w:rPr>
                <w:color w:val="000000" w:themeColor="text1"/>
                <w:sz w:val="24"/>
              </w:rPr>
              <w:tab/>
              <w:t xml:space="preserve">5 mrad for the torque and power </w:t>
            </w:r>
            <w:r w:rsidR="00D67C2C" w:rsidRPr="00FA247E">
              <w:rPr>
                <w:color w:val="000000" w:themeColor="text1"/>
                <w:sz w:val="24"/>
              </w:rPr>
              <w:t xml:space="preserve">and deceleration </w:t>
            </w:r>
            <w:r w:rsidRPr="00FA247E">
              <w:rPr>
                <w:color w:val="000000" w:themeColor="text1"/>
                <w:sz w:val="24"/>
              </w:rPr>
              <w:t>methods.</w:t>
            </w:r>
          </w:p>
        </w:tc>
      </w:tr>
      <w:tr w:rsidR="00FA247E" w:rsidRPr="00FA247E" w14:paraId="4EE77F85" w14:textId="77777777" w:rsidTr="00260821">
        <w:trPr>
          <w:trHeight w:val="80"/>
          <w:jc w:val="center"/>
        </w:trPr>
        <w:tc>
          <w:tcPr>
            <w:tcW w:w="990" w:type="dxa"/>
          </w:tcPr>
          <w:p w14:paraId="31BDA04B" w14:textId="77777777" w:rsidR="00682472" w:rsidRPr="00FA247E" w:rsidRDefault="00682472" w:rsidP="00682472">
            <w:pPr>
              <w:rPr>
                <w:bCs/>
                <w:color w:val="000000" w:themeColor="text1"/>
              </w:rPr>
            </w:pPr>
            <w:r w:rsidRPr="00FA247E">
              <w:rPr>
                <w:bCs/>
                <w:color w:val="000000" w:themeColor="text1"/>
              </w:rPr>
              <w:t>3.2.</w:t>
            </w:r>
          </w:p>
        </w:tc>
        <w:tc>
          <w:tcPr>
            <w:tcW w:w="7200" w:type="dxa"/>
          </w:tcPr>
          <w:p w14:paraId="52BB3416" w14:textId="77777777" w:rsidR="00682472" w:rsidRPr="00FA247E" w:rsidRDefault="00682472" w:rsidP="00682472">
            <w:pPr>
              <w:pStyle w:val="ListParagraph"/>
              <w:suppressAutoHyphens/>
              <w:ind w:left="-18"/>
              <w:jc w:val="both"/>
              <w:rPr>
                <w:color w:val="000000" w:themeColor="text1"/>
              </w:rPr>
            </w:pPr>
            <w:r w:rsidRPr="00FA247E">
              <w:rPr>
                <w:color w:val="000000" w:themeColor="text1"/>
              </w:rPr>
              <w:t>Tyre alignment</w:t>
            </w:r>
            <w:r w:rsidRPr="00FA247E">
              <w:rPr>
                <w:color w:val="000000" w:themeColor="text1"/>
              </w:rPr>
              <w:tab/>
            </w:r>
          </w:p>
          <w:p w14:paraId="72CA1DD6" w14:textId="77777777" w:rsidR="00682472" w:rsidRPr="00FA247E" w:rsidRDefault="00682472" w:rsidP="00682472">
            <w:pPr>
              <w:pStyle w:val="ListParagraph"/>
              <w:suppressAutoHyphens/>
              <w:ind w:left="-18"/>
              <w:jc w:val="both"/>
              <w:rPr>
                <w:b/>
                <w:bCs/>
                <w:color w:val="000000" w:themeColor="text1"/>
                <w:sz w:val="12"/>
              </w:rPr>
            </w:pPr>
          </w:p>
        </w:tc>
      </w:tr>
      <w:tr w:rsidR="00FA247E" w:rsidRPr="00FA247E" w14:paraId="2511BE25" w14:textId="77777777" w:rsidTr="00260821">
        <w:trPr>
          <w:trHeight w:val="80"/>
          <w:jc w:val="center"/>
        </w:trPr>
        <w:tc>
          <w:tcPr>
            <w:tcW w:w="990" w:type="dxa"/>
          </w:tcPr>
          <w:p w14:paraId="2213F6FF" w14:textId="77777777" w:rsidR="00682472" w:rsidRPr="00FA247E" w:rsidRDefault="00682472" w:rsidP="00682472">
            <w:pPr>
              <w:rPr>
                <w:bCs/>
                <w:color w:val="000000" w:themeColor="text1"/>
              </w:rPr>
            </w:pPr>
            <w:r w:rsidRPr="00FA247E">
              <w:rPr>
                <w:bCs/>
                <w:color w:val="000000" w:themeColor="text1"/>
              </w:rPr>
              <w:t>3.2.1.</w:t>
            </w:r>
          </w:p>
        </w:tc>
        <w:tc>
          <w:tcPr>
            <w:tcW w:w="7200" w:type="dxa"/>
          </w:tcPr>
          <w:p w14:paraId="72F75AC4" w14:textId="77777777" w:rsidR="00682472" w:rsidRPr="00FA247E" w:rsidRDefault="00682472" w:rsidP="00682472">
            <w:pPr>
              <w:pStyle w:val="ListParagraph"/>
              <w:suppressAutoHyphens/>
              <w:ind w:left="-18"/>
              <w:jc w:val="both"/>
              <w:rPr>
                <w:bCs/>
                <w:color w:val="000000" w:themeColor="text1"/>
              </w:rPr>
            </w:pPr>
            <w:r w:rsidRPr="00FA247E">
              <w:rPr>
                <w:color w:val="000000" w:themeColor="text1"/>
              </w:rPr>
              <w:tab/>
            </w:r>
            <w:r w:rsidRPr="00FA247E">
              <w:rPr>
                <w:bCs/>
                <w:color w:val="000000" w:themeColor="text1"/>
              </w:rPr>
              <w:t>Camber angle</w:t>
            </w:r>
          </w:p>
          <w:p w14:paraId="16621202" w14:textId="77777777" w:rsidR="00682472" w:rsidRPr="00FA247E" w:rsidRDefault="00682472" w:rsidP="00682472">
            <w:pPr>
              <w:pStyle w:val="ListParagraph"/>
              <w:suppressAutoHyphens/>
              <w:ind w:left="-18"/>
              <w:jc w:val="both"/>
              <w:rPr>
                <w:bCs/>
                <w:color w:val="000000" w:themeColor="text1"/>
                <w:sz w:val="14"/>
                <w:szCs w:val="10"/>
              </w:rPr>
            </w:pPr>
          </w:p>
          <w:p w14:paraId="4B59937E" w14:textId="77777777" w:rsidR="00682472" w:rsidRPr="00FA247E" w:rsidRDefault="00682472" w:rsidP="00682472">
            <w:pPr>
              <w:pStyle w:val="ListParagraph"/>
              <w:suppressAutoHyphens/>
              <w:ind w:left="-18"/>
              <w:jc w:val="both"/>
              <w:rPr>
                <w:color w:val="000000" w:themeColor="text1"/>
              </w:rPr>
            </w:pPr>
            <w:r w:rsidRPr="00FA247E">
              <w:rPr>
                <w:bCs/>
                <w:color w:val="000000" w:themeColor="text1"/>
              </w:rPr>
              <w:tab/>
              <w:t>The plane of the wheel shall be perpendicular to the test surface within 2 mrad for all methods.</w:t>
            </w:r>
            <w:r w:rsidRPr="00FA247E">
              <w:rPr>
                <w:color w:val="000000" w:themeColor="text1"/>
              </w:rPr>
              <w:tab/>
            </w:r>
          </w:p>
          <w:p w14:paraId="467C2E87" w14:textId="77777777" w:rsidR="00682472" w:rsidRPr="00FA247E" w:rsidRDefault="00682472" w:rsidP="00682472">
            <w:pPr>
              <w:pStyle w:val="ListParagraph"/>
              <w:suppressAutoHyphens/>
              <w:ind w:left="-18"/>
              <w:jc w:val="both"/>
              <w:rPr>
                <w:color w:val="000000" w:themeColor="text1"/>
                <w:sz w:val="14"/>
                <w:szCs w:val="16"/>
              </w:rPr>
            </w:pPr>
          </w:p>
        </w:tc>
      </w:tr>
      <w:tr w:rsidR="00FA247E" w:rsidRPr="00FA247E" w14:paraId="2C98BB18" w14:textId="77777777" w:rsidTr="00F04DA1">
        <w:trPr>
          <w:trHeight w:val="979"/>
          <w:jc w:val="center"/>
        </w:trPr>
        <w:tc>
          <w:tcPr>
            <w:tcW w:w="990" w:type="dxa"/>
          </w:tcPr>
          <w:p w14:paraId="217160E9" w14:textId="77777777" w:rsidR="006E6A2C" w:rsidRPr="00FA247E" w:rsidRDefault="00D67C2C" w:rsidP="007A6767">
            <w:pPr>
              <w:rPr>
                <w:bCs/>
                <w:color w:val="000000" w:themeColor="text1"/>
              </w:rPr>
            </w:pPr>
            <w:r w:rsidRPr="00FA247E">
              <w:rPr>
                <w:color w:val="000000" w:themeColor="text1"/>
              </w:rPr>
              <w:tab/>
            </w:r>
            <w:r w:rsidR="00E36AC8" w:rsidRPr="00FA247E">
              <w:rPr>
                <w:bCs/>
                <w:color w:val="000000" w:themeColor="text1"/>
              </w:rPr>
              <w:t>3.2.2</w:t>
            </w:r>
            <w:r w:rsidR="006E6A2C" w:rsidRPr="00FA247E">
              <w:rPr>
                <w:bCs/>
                <w:color w:val="000000" w:themeColor="text1"/>
              </w:rPr>
              <w:t>.</w:t>
            </w:r>
          </w:p>
        </w:tc>
        <w:tc>
          <w:tcPr>
            <w:tcW w:w="7200" w:type="dxa"/>
          </w:tcPr>
          <w:p w14:paraId="159F7F8C" w14:textId="77777777" w:rsidR="00E36AC8" w:rsidRPr="00FA247E" w:rsidRDefault="00E36AC8" w:rsidP="00AB4781">
            <w:pPr>
              <w:pStyle w:val="ListParagraph"/>
              <w:suppressAutoHyphens/>
              <w:ind w:left="-18"/>
              <w:jc w:val="both"/>
              <w:rPr>
                <w:color w:val="000000" w:themeColor="text1"/>
              </w:rPr>
            </w:pPr>
            <w:r w:rsidRPr="00FA247E">
              <w:rPr>
                <w:color w:val="000000" w:themeColor="text1"/>
              </w:rPr>
              <w:t>Slip angle</w:t>
            </w:r>
          </w:p>
          <w:p w14:paraId="22ECDA7A" w14:textId="77777777" w:rsidR="00AB4781" w:rsidRPr="00FA247E" w:rsidRDefault="00AB4781" w:rsidP="00AB4781">
            <w:pPr>
              <w:pStyle w:val="ListParagraph"/>
              <w:suppressAutoHyphens/>
              <w:ind w:left="-18"/>
              <w:jc w:val="both"/>
              <w:rPr>
                <w:color w:val="000000" w:themeColor="text1"/>
                <w:sz w:val="8"/>
                <w:szCs w:val="16"/>
              </w:rPr>
            </w:pPr>
          </w:p>
          <w:p w14:paraId="73865222" w14:textId="77777777" w:rsidR="00E36AC8" w:rsidRPr="00FA247E" w:rsidRDefault="00E36AC8" w:rsidP="00AB4781">
            <w:pPr>
              <w:pStyle w:val="ListParagraph"/>
              <w:suppressAutoHyphens/>
              <w:ind w:left="-18"/>
              <w:jc w:val="both"/>
              <w:rPr>
                <w:color w:val="000000" w:themeColor="text1"/>
              </w:rPr>
            </w:pPr>
            <w:r w:rsidRPr="00FA247E">
              <w:rPr>
                <w:color w:val="000000" w:themeColor="text1"/>
              </w:rPr>
              <w:tab/>
              <w:t>The plane of the tyre shall be parallel to the direction of the test surface motion within 1 mrad for all methods.</w:t>
            </w:r>
          </w:p>
          <w:p w14:paraId="0309DE10" w14:textId="77777777" w:rsidR="00AB4781" w:rsidRPr="00FA247E" w:rsidRDefault="00AB4781" w:rsidP="00AB4781">
            <w:pPr>
              <w:pStyle w:val="ListParagraph"/>
              <w:suppressAutoHyphens/>
              <w:ind w:left="-18"/>
              <w:jc w:val="both"/>
              <w:rPr>
                <w:color w:val="000000" w:themeColor="text1"/>
                <w:sz w:val="8"/>
                <w:szCs w:val="16"/>
              </w:rPr>
            </w:pPr>
          </w:p>
        </w:tc>
      </w:tr>
      <w:tr w:rsidR="00FA247E" w:rsidRPr="00FA247E" w14:paraId="4D8B1909" w14:textId="77777777" w:rsidTr="00F04DA1">
        <w:trPr>
          <w:trHeight w:val="474"/>
          <w:jc w:val="center"/>
        </w:trPr>
        <w:tc>
          <w:tcPr>
            <w:tcW w:w="990" w:type="dxa"/>
          </w:tcPr>
          <w:p w14:paraId="7A4E52CC" w14:textId="77777777" w:rsidR="006E6A2C" w:rsidRPr="00FA247E" w:rsidRDefault="006E6A2C" w:rsidP="00E36AC8">
            <w:pPr>
              <w:rPr>
                <w:b/>
                <w:bCs/>
                <w:color w:val="000000" w:themeColor="text1"/>
              </w:rPr>
            </w:pPr>
            <w:r w:rsidRPr="00FA247E">
              <w:rPr>
                <w:b/>
                <w:bCs/>
                <w:color w:val="000000" w:themeColor="text1"/>
              </w:rPr>
              <w:t>4</w:t>
            </w:r>
            <w:r w:rsidR="00E36AC8" w:rsidRPr="00FA247E">
              <w:rPr>
                <w:b/>
                <w:bCs/>
                <w:color w:val="000000" w:themeColor="text1"/>
              </w:rPr>
              <w:t>.</w:t>
            </w:r>
            <w:r w:rsidR="0013071D" w:rsidRPr="00FA247E">
              <w:rPr>
                <w:b/>
                <w:bCs/>
                <w:color w:val="000000" w:themeColor="text1"/>
              </w:rPr>
              <w:t>0</w:t>
            </w:r>
          </w:p>
        </w:tc>
        <w:tc>
          <w:tcPr>
            <w:tcW w:w="7200" w:type="dxa"/>
          </w:tcPr>
          <w:p w14:paraId="29CB4D1A" w14:textId="77777777" w:rsidR="007C21F8" w:rsidRPr="00FA247E" w:rsidRDefault="007C21F8" w:rsidP="00AB4781">
            <w:pPr>
              <w:pStyle w:val="ListParagraph"/>
              <w:suppressAutoHyphens/>
              <w:spacing w:after="120"/>
              <w:ind w:left="-14"/>
              <w:jc w:val="both"/>
              <w:rPr>
                <w:b/>
                <w:color w:val="000000" w:themeColor="text1"/>
              </w:rPr>
            </w:pPr>
            <w:r w:rsidRPr="00FA247E">
              <w:rPr>
                <w:b/>
                <w:color w:val="000000" w:themeColor="text1"/>
              </w:rPr>
              <w:t>Control accuracy</w:t>
            </w:r>
          </w:p>
          <w:p w14:paraId="7759B4FC" w14:textId="77777777" w:rsidR="007C21F8" w:rsidRPr="00FA247E" w:rsidRDefault="007C21F8" w:rsidP="00AB4781">
            <w:pPr>
              <w:pStyle w:val="SingleTxtG"/>
              <w:keepNext/>
              <w:keepLines/>
              <w:spacing w:before="120"/>
              <w:ind w:left="-18" w:right="0"/>
              <w:rPr>
                <w:color w:val="000000" w:themeColor="text1"/>
                <w:sz w:val="24"/>
                <w:szCs w:val="24"/>
              </w:rPr>
            </w:pPr>
            <w:r w:rsidRPr="00FA247E">
              <w:rPr>
                <w:color w:val="000000" w:themeColor="text1"/>
                <w:sz w:val="24"/>
                <w:szCs w:val="24"/>
              </w:rPr>
              <w:tab/>
              <w:t>Test conditions shall be maintained at their specified values, independent of perturbations induced by the tyre and rim non-uniformity, such that the overall variability of the rolling resistance measurement is minimized. In order to meet this requirement, the average value of measurements taken during the rolling resistance data collection period shall be within the accuracies stated as follows:</w:t>
            </w:r>
          </w:p>
          <w:p w14:paraId="47811FE2" w14:textId="77777777" w:rsidR="007C21F8" w:rsidRPr="00FA247E" w:rsidRDefault="007C21F8" w:rsidP="00AB4781">
            <w:pPr>
              <w:pStyle w:val="SingleTxtG"/>
              <w:spacing w:before="120"/>
              <w:ind w:left="-378" w:right="0" w:firstLine="360"/>
              <w:rPr>
                <w:color w:val="000000" w:themeColor="text1"/>
                <w:sz w:val="24"/>
                <w:szCs w:val="24"/>
              </w:rPr>
            </w:pPr>
            <w:r w:rsidRPr="00FA247E">
              <w:rPr>
                <w:color w:val="000000" w:themeColor="text1"/>
                <w:sz w:val="24"/>
                <w:szCs w:val="24"/>
              </w:rPr>
              <w:tab/>
              <w:t xml:space="preserve">(a) </w:t>
            </w:r>
            <w:r w:rsidRPr="00FA247E">
              <w:rPr>
                <w:color w:val="000000" w:themeColor="text1"/>
                <w:sz w:val="24"/>
                <w:szCs w:val="24"/>
              </w:rPr>
              <w:tab/>
              <w:t>Tyre loading:</w:t>
            </w:r>
          </w:p>
          <w:p w14:paraId="3FB0F027" w14:textId="77777777" w:rsidR="007C21F8" w:rsidRPr="00FA247E" w:rsidRDefault="007C21F8" w:rsidP="00AB4781">
            <w:pPr>
              <w:pStyle w:val="SingleTxtG"/>
              <w:spacing w:before="120"/>
              <w:ind w:left="-18" w:right="0" w:firstLine="360"/>
              <w:rPr>
                <w:color w:val="000000" w:themeColor="text1"/>
                <w:sz w:val="24"/>
                <w:szCs w:val="24"/>
              </w:rPr>
            </w:pPr>
            <w:r w:rsidRPr="00FA247E">
              <w:rPr>
                <w:color w:val="000000" w:themeColor="text1"/>
                <w:sz w:val="24"/>
                <w:szCs w:val="24"/>
              </w:rPr>
              <w:tab/>
            </w:r>
            <w:r w:rsidRPr="00FA247E">
              <w:rPr>
                <w:color w:val="000000" w:themeColor="text1"/>
                <w:sz w:val="24"/>
                <w:szCs w:val="24"/>
              </w:rPr>
              <w:tab/>
            </w:r>
            <w:r w:rsidRPr="00FA247E">
              <w:rPr>
                <w:color w:val="000000" w:themeColor="text1"/>
                <w:sz w:val="24"/>
                <w:szCs w:val="24"/>
              </w:rPr>
              <w:tab/>
              <w:t>(i)</w:t>
            </w:r>
            <w:r w:rsidRPr="00FA247E">
              <w:rPr>
                <w:color w:val="000000" w:themeColor="text1"/>
                <w:sz w:val="24"/>
                <w:szCs w:val="24"/>
              </w:rPr>
              <w:tab/>
              <w:t xml:space="preserve"> For </w:t>
            </w:r>
            <w:r w:rsidR="00104FE1" w:rsidRPr="00FA247E">
              <w:rPr>
                <w:color w:val="000000" w:themeColor="text1"/>
                <w:sz w:val="24"/>
                <w:szCs w:val="24"/>
              </w:rPr>
              <w:t xml:space="preserve">Class C1 tyres and for Class C2 tyres with </w:t>
            </w:r>
            <w:r w:rsidRPr="00FA247E">
              <w:rPr>
                <w:color w:val="000000" w:themeColor="text1"/>
                <w:sz w:val="24"/>
                <w:szCs w:val="24"/>
              </w:rPr>
              <w:t>LI ≤ 121 ±20 N or ±0.5 per cent, whichever is greater;</w:t>
            </w:r>
          </w:p>
          <w:p w14:paraId="01F9D3DA" w14:textId="77777777" w:rsidR="007C21F8" w:rsidRPr="00FA247E" w:rsidRDefault="007C21F8" w:rsidP="00AB4781">
            <w:pPr>
              <w:pStyle w:val="SingleTxtG"/>
              <w:spacing w:before="120"/>
              <w:ind w:left="-18" w:right="0" w:firstLine="360"/>
              <w:rPr>
                <w:color w:val="000000" w:themeColor="text1"/>
                <w:sz w:val="24"/>
                <w:szCs w:val="24"/>
              </w:rPr>
            </w:pPr>
            <w:r w:rsidRPr="00FA247E">
              <w:rPr>
                <w:color w:val="000000" w:themeColor="text1"/>
                <w:sz w:val="24"/>
                <w:szCs w:val="24"/>
              </w:rPr>
              <w:tab/>
            </w:r>
            <w:r w:rsidRPr="00FA247E">
              <w:rPr>
                <w:color w:val="000000" w:themeColor="text1"/>
                <w:sz w:val="24"/>
                <w:szCs w:val="24"/>
              </w:rPr>
              <w:tab/>
            </w:r>
            <w:r w:rsidRPr="00FA247E">
              <w:rPr>
                <w:color w:val="000000" w:themeColor="text1"/>
                <w:sz w:val="24"/>
                <w:szCs w:val="24"/>
              </w:rPr>
              <w:tab/>
              <w:t xml:space="preserve">(ii) </w:t>
            </w:r>
            <w:r w:rsidRPr="00FA247E">
              <w:rPr>
                <w:color w:val="000000" w:themeColor="text1"/>
                <w:sz w:val="24"/>
                <w:szCs w:val="24"/>
              </w:rPr>
              <w:tab/>
              <w:t xml:space="preserve">For </w:t>
            </w:r>
            <w:r w:rsidR="00104FE1" w:rsidRPr="00FA247E">
              <w:rPr>
                <w:color w:val="000000" w:themeColor="text1"/>
                <w:sz w:val="24"/>
                <w:szCs w:val="24"/>
              </w:rPr>
              <w:t xml:space="preserve">Class C3 tyres with </w:t>
            </w:r>
            <w:r w:rsidRPr="00FA247E">
              <w:rPr>
                <w:color w:val="000000" w:themeColor="text1"/>
                <w:sz w:val="24"/>
                <w:szCs w:val="24"/>
              </w:rPr>
              <w:t>LI &gt; 121 ±45 N or ±0.5 per cent whichever is greater;</w:t>
            </w:r>
          </w:p>
          <w:p w14:paraId="6840F0D7" w14:textId="77777777" w:rsidR="007C21F8" w:rsidRPr="00FA247E" w:rsidRDefault="007C21F8" w:rsidP="00AB4781">
            <w:pPr>
              <w:pStyle w:val="SingleTxtG"/>
              <w:spacing w:before="120"/>
              <w:ind w:left="-18" w:right="0"/>
              <w:rPr>
                <w:color w:val="000000" w:themeColor="text1"/>
                <w:sz w:val="24"/>
                <w:szCs w:val="24"/>
              </w:rPr>
            </w:pPr>
            <w:r w:rsidRPr="00FA247E">
              <w:rPr>
                <w:color w:val="000000" w:themeColor="text1"/>
                <w:sz w:val="24"/>
                <w:szCs w:val="24"/>
              </w:rPr>
              <w:tab/>
              <w:t>(b)</w:t>
            </w:r>
            <w:r w:rsidRPr="00FA247E">
              <w:rPr>
                <w:color w:val="000000" w:themeColor="text1"/>
                <w:sz w:val="24"/>
                <w:szCs w:val="24"/>
              </w:rPr>
              <w:tab/>
              <w:t xml:space="preserve"> Cold inflation pressure: ±3 kPa;</w:t>
            </w:r>
          </w:p>
          <w:p w14:paraId="1E644D1D" w14:textId="77777777" w:rsidR="007C21F8" w:rsidRPr="00FA247E" w:rsidRDefault="007C21F8" w:rsidP="00AB4781">
            <w:pPr>
              <w:pStyle w:val="SingleTxtG"/>
              <w:spacing w:before="120"/>
              <w:ind w:left="-18" w:right="0"/>
              <w:rPr>
                <w:color w:val="000000" w:themeColor="text1"/>
                <w:sz w:val="24"/>
                <w:szCs w:val="24"/>
              </w:rPr>
            </w:pPr>
            <w:r w:rsidRPr="00FA247E">
              <w:rPr>
                <w:color w:val="000000" w:themeColor="text1"/>
                <w:sz w:val="24"/>
                <w:szCs w:val="24"/>
              </w:rPr>
              <w:tab/>
              <w:t>(c)</w:t>
            </w:r>
            <w:r w:rsidRPr="00FA247E">
              <w:rPr>
                <w:color w:val="000000" w:themeColor="text1"/>
                <w:sz w:val="24"/>
                <w:szCs w:val="24"/>
              </w:rPr>
              <w:tab/>
              <w:t xml:space="preserve"> Surface speed:</w:t>
            </w:r>
          </w:p>
          <w:p w14:paraId="08EF1653" w14:textId="77777777" w:rsidR="007C21F8" w:rsidRPr="00FA247E" w:rsidRDefault="007C21F8" w:rsidP="00AB4781">
            <w:pPr>
              <w:pStyle w:val="SingleTxtG"/>
              <w:spacing w:before="120"/>
              <w:ind w:left="342" w:right="0" w:hanging="360"/>
              <w:rPr>
                <w:color w:val="000000" w:themeColor="text1"/>
                <w:sz w:val="24"/>
                <w:szCs w:val="24"/>
              </w:rPr>
            </w:pPr>
            <w:r w:rsidRPr="00FA247E">
              <w:rPr>
                <w:color w:val="000000" w:themeColor="text1"/>
                <w:sz w:val="24"/>
                <w:szCs w:val="24"/>
              </w:rPr>
              <w:tab/>
            </w:r>
            <w:r w:rsidRPr="00FA247E">
              <w:rPr>
                <w:color w:val="000000" w:themeColor="text1"/>
                <w:sz w:val="24"/>
                <w:szCs w:val="24"/>
              </w:rPr>
              <w:tab/>
            </w:r>
            <w:r w:rsidRPr="00FA247E">
              <w:rPr>
                <w:color w:val="000000" w:themeColor="text1"/>
                <w:sz w:val="24"/>
                <w:szCs w:val="24"/>
              </w:rPr>
              <w:tab/>
              <w:t xml:space="preserve">(i) </w:t>
            </w:r>
            <w:r w:rsidRPr="00FA247E">
              <w:rPr>
                <w:color w:val="000000" w:themeColor="text1"/>
                <w:sz w:val="24"/>
                <w:szCs w:val="24"/>
              </w:rPr>
              <w:tab/>
              <w:t>±0.2 km/h for the power, torque and deceleration methods;</w:t>
            </w:r>
          </w:p>
          <w:p w14:paraId="573817E3" w14:textId="77777777" w:rsidR="007C21F8" w:rsidRPr="00FA247E" w:rsidRDefault="007C21F8" w:rsidP="00AB4781">
            <w:pPr>
              <w:pStyle w:val="SingleTxtG"/>
              <w:spacing w:before="120"/>
              <w:ind w:left="342" w:right="0" w:hanging="360"/>
              <w:rPr>
                <w:color w:val="000000" w:themeColor="text1"/>
                <w:sz w:val="24"/>
                <w:szCs w:val="24"/>
              </w:rPr>
            </w:pPr>
            <w:r w:rsidRPr="00FA247E">
              <w:rPr>
                <w:color w:val="000000" w:themeColor="text1"/>
                <w:sz w:val="24"/>
                <w:szCs w:val="24"/>
              </w:rPr>
              <w:tab/>
            </w:r>
            <w:r w:rsidRPr="00FA247E">
              <w:rPr>
                <w:color w:val="000000" w:themeColor="text1"/>
                <w:sz w:val="24"/>
                <w:szCs w:val="24"/>
              </w:rPr>
              <w:tab/>
            </w:r>
            <w:r w:rsidRPr="00FA247E">
              <w:rPr>
                <w:color w:val="000000" w:themeColor="text1"/>
                <w:sz w:val="24"/>
                <w:szCs w:val="24"/>
              </w:rPr>
              <w:tab/>
              <w:t xml:space="preserve">(ii) </w:t>
            </w:r>
            <w:r w:rsidRPr="00FA247E">
              <w:rPr>
                <w:color w:val="000000" w:themeColor="text1"/>
                <w:sz w:val="24"/>
                <w:szCs w:val="24"/>
              </w:rPr>
              <w:tab/>
              <w:t>±0.5 km/h for the force method;</w:t>
            </w:r>
          </w:p>
          <w:p w14:paraId="1DF93FFA" w14:textId="77777777" w:rsidR="007C21F8" w:rsidRPr="00FA247E" w:rsidRDefault="00370C1A" w:rsidP="00AB4781">
            <w:pPr>
              <w:pStyle w:val="SingleTxtG"/>
              <w:numPr>
                <w:ilvl w:val="0"/>
                <w:numId w:val="4"/>
              </w:numPr>
              <w:spacing w:before="120"/>
              <w:ind w:left="-18" w:right="0" w:firstLine="0"/>
              <w:rPr>
                <w:b/>
                <w:bCs/>
                <w:color w:val="000000" w:themeColor="text1"/>
                <w:sz w:val="24"/>
                <w:szCs w:val="24"/>
              </w:rPr>
            </w:pPr>
            <w:r w:rsidRPr="00FA247E">
              <w:rPr>
                <w:color w:val="000000" w:themeColor="text1"/>
                <w:sz w:val="24"/>
                <w:szCs w:val="24"/>
                <w:lang w:val="en-US"/>
              </w:rPr>
              <w:t xml:space="preserve"> </w:t>
            </w:r>
            <w:r w:rsidR="00AB4781" w:rsidRPr="00FA247E">
              <w:rPr>
                <w:color w:val="000000" w:themeColor="text1"/>
                <w:sz w:val="24"/>
                <w:szCs w:val="24"/>
                <w:lang w:val="en-US"/>
              </w:rPr>
              <w:t xml:space="preserve"> </w:t>
            </w:r>
            <w:r w:rsidR="007C21F8" w:rsidRPr="00FA247E">
              <w:rPr>
                <w:color w:val="000000" w:themeColor="text1"/>
                <w:sz w:val="24"/>
                <w:szCs w:val="24"/>
                <w:lang w:val="en-US"/>
              </w:rPr>
              <w:t xml:space="preserve">Time: </w:t>
            </w:r>
          </w:p>
          <w:p w14:paraId="7E180B7F" w14:textId="77777777" w:rsidR="00C51782" w:rsidRPr="00FA247E" w:rsidRDefault="00C51782" w:rsidP="00AB4781">
            <w:pPr>
              <w:spacing w:after="120" w:line="240" w:lineRule="exact"/>
              <w:ind w:leftChars="112" w:left="790" w:hangingChars="217" w:hanging="521"/>
              <w:jc w:val="both"/>
              <w:rPr>
                <w:color w:val="000000" w:themeColor="text1"/>
                <w:szCs w:val="24"/>
                <w:lang w:eastAsia="ja-JP"/>
              </w:rPr>
            </w:pPr>
            <w:r w:rsidRPr="00FA247E">
              <w:rPr>
                <w:color w:val="000000" w:themeColor="text1"/>
                <w:szCs w:val="24"/>
                <w:lang w:eastAsia="ja-JP"/>
              </w:rPr>
              <w:t>(i)</w:t>
            </w:r>
            <w:r w:rsidRPr="00FA247E">
              <w:rPr>
                <w:color w:val="000000" w:themeColor="text1"/>
                <w:szCs w:val="24"/>
                <w:lang w:eastAsia="ja-JP"/>
              </w:rPr>
              <w:tab/>
              <w:t xml:space="preserve">±0.02 s for the time increments specified in Annex </w:t>
            </w:r>
            <w:r w:rsidR="002A3862" w:rsidRPr="00FA247E">
              <w:rPr>
                <w:color w:val="000000" w:themeColor="text1"/>
                <w:szCs w:val="24"/>
                <w:lang w:eastAsia="ja-JP"/>
              </w:rPr>
              <w:t>D</w:t>
            </w:r>
            <w:r w:rsidRPr="00FA247E">
              <w:rPr>
                <w:color w:val="000000" w:themeColor="text1"/>
                <w:szCs w:val="24"/>
                <w:lang w:eastAsia="ja-JP"/>
              </w:rPr>
              <w:t xml:space="preserve">, paragraph 3.5.(b) for the data acquisition in the deceleration method in ∆ω/∆t form; </w:t>
            </w:r>
          </w:p>
          <w:p w14:paraId="7B7DF162" w14:textId="77777777" w:rsidR="00C51782" w:rsidRPr="00FA247E" w:rsidRDefault="00C51782" w:rsidP="00AB4781">
            <w:pPr>
              <w:spacing w:after="120" w:line="240" w:lineRule="exact"/>
              <w:ind w:leftChars="112" w:left="790" w:hangingChars="217" w:hanging="521"/>
              <w:jc w:val="both"/>
              <w:rPr>
                <w:color w:val="000000" w:themeColor="text1"/>
                <w:szCs w:val="24"/>
                <w:lang w:eastAsia="ja-JP"/>
              </w:rPr>
            </w:pPr>
            <w:r w:rsidRPr="00FA247E">
              <w:rPr>
                <w:color w:val="000000" w:themeColor="text1"/>
                <w:szCs w:val="24"/>
                <w:lang w:eastAsia="ja-JP"/>
              </w:rPr>
              <w:t>(ii)</w:t>
            </w:r>
            <w:r w:rsidRPr="00FA247E">
              <w:rPr>
                <w:color w:val="000000" w:themeColor="text1"/>
                <w:szCs w:val="24"/>
                <w:lang w:eastAsia="ja-JP"/>
              </w:rPr>
              <w:tab/>
            </w:r>
            <w:r w:rsidRPr="00FA247E">
              <w:rPr>
                <w:color w:val="000000" w:themeColor="text1"/>
                <w:szCs w:val="24"/>
              </w:rPr>
              <w:t xml:space="preserve">±0.2 per cent for the time increments specified in Annex </w:t>
            </w:r>
            <w:r w:rsidR="002A3862" w:rsidRPr="00FA247E">
              <w:rPr>
                <w:color w:val="000000" w:themeColor="text1"/>
                <w:szCs w:val="24"/>
              </w:rPr>
              <w:t>D</w:t>
            </w:r>
            <w:r w:rsidRPr="00FA247E">
              <w:rPr>
                <w:color w:val="000000" w:themeColor="text1"/>
                <w:szCs w:val="24"/>
              </w:rPr>
              <w:t xml:space="preserve">, paragraph 3.5.(a) for the data acquisition in the deceleration method in dω/dt form; </w:t>
            </w:r>
          </w:p>
          <w:p w14:paraId="29A22C52" w14:textId="77777777" w:rsidR="00C51782" w:rsidRPr="00FA247E" w:rsidRDefault="00C51782" w:rsidP="00682472">
            <w:pPr>
              <w:spacing w:after="180"/>
              <w:ind w:leftChars="112" w:left="790" w:hangingChars="217" w:hanging="521"/>
              <w:jc w:val="both"/>
              <w:rPr>
                <w:b/>
                <w:bCs/>
                <w:color w:val="000000" w:themeColor="text1"/>
                <w:szCs w:val="24"/>
              </w:rPr>
            </w:pPr>
            <w:r w:rsidRPr="00FA247E">
              <w:rPr>
                <w:color w:val="000000" w:themeColor="text1"/>
                <w:szCs w:val="24"/>
                <w:lang w:eastAsia="ja-JP"/>
              </w:rPr>
              <w:t>(iii)</w:t>
            </w:r>
            <w:r w:rsidRPr="00FA247E">
              <w:rPr>
                <w:color w:val="000000" w:themeColor="text1"/>
                <w:szCs w:val="24"/>
                <w:lang w:eastAsia="ja-JP"/>
              </w:rPr>
              <w:tab/>
              <w:t xml:space="preserve">±5 per cent for the other time durations specified in Annex </w:t>
            </w:r>
            <w:r w:rsidR="002A3862" w:rsidRPr="00FA247E">
              <w:rPr>
                <w:color w:val="000000" w:themeColor="text1"/>
                <w:szCs w:val="24"/>
                <w:lang w:eastAsia="ja-JP"/>
              </w:rPr>
              <w:t>D</w:t>
            </w:r>
            <w:r w:rsidRPr="00FA247E">
              <w:rPr>
                <w:color w:val="000000" w:themeColor="text1"/>
                <w:szCs w:val="24"/>
                <w:lang w:eastAsia="ja-JP"/>
              </w:rPr>
              <w:t>.</w:t>
            </w:r>
          </w:p>
        </w:tc>
      </w:tr>
      <w:tr w:rsidR="00FA247E" w:rsidRPr="00FA247E" w14:paraId="0364D659" w14:textId="77777777" w:rsidTr="00F04DA1">
        <w:trPr>
          <w:trHeight w:val="474"/>
          <w:jc w:val="center"/>
        </w:trPr>
        <w:tc>
          <w:tcPr>
            <w:tcW w:w="990" w:type="dxa"/>
          </w:tcPr>
          <w:p w14:paraId="6C4C408A" w14:textId="77777777" w:rsidR="00682472" w:rsidRPr="00FA247E" w:rsidRDefault="00682472" w:rsidP="00682472">
            <w:pPr>
              <w:rPr>
                <w:b/>
                <w:bCs/>
                <w:color w:val="000000" w:themeColor="text1"/>
              </w:rPr>
            </w:pPr>
            <w:r w:rsidRPr="00FA247E">
              <w:rPr>
                <w:b/>
                <w:bCs/>
                <w:color w:val="000000" w:themeColor="text1"/>
              </w:rPr>
              <w:t>5.0</w:t>
            </w:r>
          </w:p>
        </w:tc>
        <w:tc>
          <w:tcPr>
            <w:tcW w:w="7200" w:type="dxa"/>
          </w:tcPr>
          <w:p w14:paraId="4454D8E8" w14:textId="77777777" w:rsidR="00682472" w:rsidRPr="00FA247E" w:rsidRDefault="00682472" w:rsidP="00682472">
            <w:pPr>
              <w:pStyle w:val="ListParagraph"/>
              <w:suppressAutoHyphens/>
              <w:ind w:left="-18"/>
              <w:jc w:val="both"/>
              <w:rPr>
                <w:b/>
                <w:color w:val="000000" w:themeColor="text1"/>
              </w:rPr>
            </w:pPr>
            <w:r w:rsidRPr="00FA247E">
              <w:rPr>
                <w:b/>
                <w:color w:val="000000" w:themeColor="text1"/>
              </w:rPr>
              <w:t>Instrumentation accuracy</w:t>
            </w:r>
          </w:p>
          <w:p w14:paraId="06120FFB" w14:textId="77777777" w:rsidR="00682472" w:rsidRPr="00FA247E" w:rsidRDefault="00682472" w:rsidP="00682472">
            <w:pPr>
              <w:pStyle w:val="ListParagraph"/>
              <w:suppressAutoHyphens/>
              <w:ind w:left="-18"/>
              <w:jc w:val="both"/>
              <w:rPr>
                <w:b/>
                <w:color w:val="000000" w:themeColor="text1"/>
                <w:sz w:val="6"/>
              </w:rPr>
            </w:pPr>
          </w:p>
          <w:p w14:paraId="7DFBBF89" w14:textId="77777777" w:rsidR="00682472" w:rsidRPr="00FA247E" w:rsidRDefault="00682472" w:rsidP="00682472">
            <w:pPr>
              <w:pStyle w:val="ListParagraph"/>
              <w:suppressAutoHyphens/>
              <w:ind w:left="-18"/>
              <w:jc w:val="both"/>
              <w:rPr>
                <w:b/>
                <w:color w:val="000000" w:themeColor="text1"/>
                <w:sz w:val="2"/>
              </w:rPr>
            </w:pPr>
          </w:p>
          <w:p w14:paraId="3DEFE32E" w14:textId="77777777" w:rsidR="00682472" w:rsidRPr="00FA247E" w:rsidRDefault="00682472" w:rsidP="00682472">
            <w:pPr>
              <w:pStyle w:val="ListParagraph"/>
              <w:suppressAutoHyphens/>
              <w:ind w:left="-18"/>
              <w:jc w:val="both"/>
              <w:rPr>
                <w:color w:val="000000" w:themeColor="text1"/>
              </w:rPr>
            </w:pPr>
            <w:r w:rsidRPr="00FA247E">
              <w:rPr>
                <w:color w:val="000000" w:themeColor="text1"/>
              </w:rPr>
              <w:tab/>
              <w:t>The instrumentation used for readout and recording of test data shall be accurate within the tolerances stated below:</w:t>
            </w:r>
          </w:p>
          <w:p w14:paraId="36EB31A8" w14:textId="77777777" w:rsidR="00682472" w:rsidRPr="00FA247E" w:rsidRDefault="00682472" w:rsidP="00682472">
            <w:pPr>
              <w:pStyle w:val="ListParagraph"/>
              <w:tabs>
                <w:tab w:val="left" w:pos="75"/>
              </w:tabs>
              <w:suppressAutoHyphens/>
              <w:ind w:left="75"/>
              <w:jc w:val="both"/>
              <w:rPr>
                <w:color w:val="000000" w:themeColor="text1"/>
                <w:sz w:val="12"/>
              </w:rPr>
            </w:pPr>
          </w:p>
          <w:tbl>
            <w:tblPr>
              <w:tblW w:w="699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1867"/>
              <w:gridCol w:w="2700"/>
              <w:gridCol w:w="2430"/>
            </w:tblGrid>
            <w:tr w:rsidR="00FA247E" w:rsidRPr="00FA247E" w14:paraId="705DE27E" w14:textId="77777777" w:rsidTr="00D02D26">
              <w:trPr>
                <w:trHeight w:val="386"/>
                <w:tblHeader/>
              </w:trPr>
              <w:tc>
                <w:tcPr>
                  <w:tcW w:w="1867" w:type="dxa"/>
                  <w:vAlign w:val="bottom"/>
                </w:tcPr>
                <w:p w14:paraId="77DCBA9E" w14:textId="77777777" w:rsidR="00682472" w:rsidRPr="00FA247E" w:rsidRDefault="00682472" w:rsidP="00682472">
                  <w:pPr>
                    <w:spacing w:after="80"/>
                    <w:jc w:val="center"/>
                    <w:rPr>
                      <w:b/>
                      <w:color w:val="000000" w:themeColor="text1"/>
                      <w:sz w:val="22"/>
                      <w:szCs w:val="22"/>
                    </w:rPr>
                  </w:pPr>
                  <w:r w:rsidRPr="00FA247E">
                    <w:rPr>
                      <w:b/>
                      <w:color w:val="000000" w:themeColor="text1"/>
                      <w:sz w:val="22"/>
                      <w:szCs w:val="22"/>
                    </w:rPr>
                    <w:t>Parameter</w:t>
                  </w:r>
                </w:p>
              </w:tc>
              <w:tc>
                <w:tcPr>
                  <w:tcW w:w="2700" w:type="dxa"/>
                  <w:vAlign w:val="bottom"/>
                </w:tcPr>
                <w:p w14:paraId="69F02F44" w14:textId="77777777" w:rsidR="00682472" w:rsidRPr="00FA247E" w:rsidRDefault="00682472" w:rsidP="00682472">
                  <w:pPr>
                    <w:spacing w:after="80"/>
                    <w:jc w:val="center"/>
                    <w:rPr>
                      <w:b/>
                      <w:color w:val="000000" w:themeColor="text1"/>
                      <w:sz w:val="22"/>
                      <w:szCs w:val="22"/>
                    </w:rPr>
                  </w:pPr>
                  <w:r w:rsidRPr="00FA247E">
                    <w:rPr>
                      <w:b/>
                      <w:color w:val="000000" w:themeColor="text1"/>
                      <w:sz w:val="22"/>
                      <w:szCs w:val="22"/>
                    </w:rPr>
                    <w:t xml:space="preserve">Load index </w:t>
                  </w:r>
                  <w:r w:rsidRPr="00FA247E">
                    <w:rPr>
                      <w:b/>
                      <w:bCs/>
                      <w:color w:val="000000" w:themeColor="text1"/>
                      <w:sz w:val="22"/>
                      <w:szCs w:val="22"/>
                      <w:lang w:bidi="th-TH"/>
                    </w:rPr>
                    <w:t xml:space="preserve">≤ </w:t>
                  </w:r>
                  <w:r w:rsidRPr="00FA247E">
                    <w:rPr>
                      <w:b/>
                      <w:color w:val="000000" w:themeColor="text1"/>
                      <w:sz w:val="22"/>
                      <w:szCs w:val="22"/>
                    </w:rPr>
                    <w:t>121</w:t>
                  </w:r>
                </w:p>
              </w:tc>
              <w:tc>
                <w:tcPr>
                  <w:tcW w:w="2430" w:type="dxa"/>
                  <w:vAlign w:val="bottom"/>
                </w:tcPr>
                <w:p w14:paraId="3E5224E3" w14:textId="77777777" w:rsidR="00682472" w:rsidRPr="00FA247E" w:rsidRDefault="00682472" w:rsidP="00682472">
                  <w:pPr>
                    <w:spacing w:after="80"/>
                    <w:jc w:val="center"/>
                    <w:rPr>
                      <w:b/>
                      <w:color w:val="000000" w:themeColor="text1"/>
                      <w:sz w:val="22"/>
                      <w:szCs w:val="22"/>
                    </w:rPr>
                  </w:pPr>
                  <w:r w:rsidRPr="00FA247E">
                    <w:rPr>
                      <w:b/>
                      <w:color w:val="000000" w:themeColor="text1"/>
                      <w:sz w:val="22"/>
                      <w:szCs w:val="22"/>
                    </w:rPr>
                    <w:t>Load index &gt; 121</w:t>
                  </w:r>
                </w:p>
              </w:tc>
            </w:tr>
            <w:tr w:rsidR="00FA247E" w:rsidRPr="00FA247E" w14:paraId="61F96969" w14:textId="77777777" w:rsidTr="00D02D26">
              <w:trPr>
                <w:trHeight w:val="316"/>
              </w:trPr>
              <w:tc>
                <w:tcPr>
                  <w:tcW w:w="1867" w:type="dxa"/>
                </w:tcPr>
                <w:p w14:paraId="5CC6E74B" w14:textId="77777777" w:rsidR="00682472" w:rsidRPr="00FA247E" w:rsidRDefault="00682472" w:rsidP="00682472">
                  <w:pPr>
                    <w:spacing w:after="80"/>
                    <w:ind w:left="57" w:right="113"/>
                    <w:rPr>
                      <w:color w:val="000000" w:themeColor="text1"/>
                      <w:sz w:val="22"/>
                      <w:szCs w:val="22"/>
                    </w:rPr>
                  </w:pPr>
                  <w:r w:rsidRPr="00FA247E">
                    <w:rPr>
                      <w:color w:val="000000" w:themeColor="text1"/>
                      <w:sz w:val="22"/>
                      <w:szCs w:val="22"/>
                    </w:rPr>
                    <w:t>Tyre load</w:t>
                  </w:r>
                </w:p>
              </w:tc>
              <w:tc>
                <w:tcPr>
                  <w:tcW w:w="2700" w:type="dxa"/>
                </w:tcPr>
                <w:p w14:paraId="55A41B43" w14:textId="77777777" w:rsidR="00682472" w:rsidRPr="00FA247E" w:rsidRDefault="00682472" w:rsidP="00682472">
                  <w:pPr>
                    <w:spacing w:after="80"/>
                    <w:ind w:left="57" w:right="113"/>
                    <w:jc w:val="center"/>
                    <w:rPr>
                      <w:color w:val="000000" w:themeColor="text1"/>
                      <w:sz w:val="22"/>
                      <w:szCs w:val="22"/>
                    </w:rPr>
                  </w:pPr>
                  <w:r w:rsidRPr="00FA247E">
                    <w:rPr>
                      <w:color w:val="000000" w:themeColor="text1"/>
                      <w:sz w:val="22"/>
                      <w:szCs w:val="22"/>
                    </w:rPr>
                    <w:t xml:space="preserve">±10 N or ±0.5 % </w:t>
                  </w:r>
                  <w:r w:rsidRPr="00FA247E">
                    <w:rPr>
                      <w:color w:val="000000" w:themeColor="text1"/>
                      <w:sz w:val="22"/>
                      <w:szCs w:val="22"/>
                      <w:vertAlign w:val="superscript"/>
                    </w:rPr>
                    <w:t>(a)</w:t>
                  </w:r>
                </w:p>
              </w:tc>
              <w:tc>
                <w:tcPr>
                  <w:tcW w:w="2430" w:type="dxa"/>
                </w:tcPr>
                <w:p w14:paraId="13B6AC37" w14:textId="77777777" w:rsidR="00682472" w:rsidRPr="00FA247E" w:rsidRDefault="00682472" w:rsidP="00682472">
                  <w:pPr>
                    <w:spacing w:after="80"/>
                    <w:ind w:left="57" w:right="113"/>
                    <w:jc w:val="center"/>
                    <w:rPr>
                      <w:color w:val="000000" w:themeColor="text1"/>
                      <w:sz w:val="22"/>
                      <w:szCs w:val="22"/>
                    </w:rPr>
                  </w:pPr>
                  <w:r w:rsidRPr="00FA247E">
                    <w:rPr>
                      <w:color w:val="000000" w:themeColor="text1"/>
                      <w:sz w:val="22"/>
                      <w:szCs w:val="22"/>
                    </w:rPr>
                    <w:t xml:space="preserve">±30 N or ±0.5 % </w:t>
                  </w:r>
                  <w:r w:rsidRPr="00FA247E">
                    <w:rPr>
                      <w:color w:val="000000" w:themeColor="text1"/>
                      <w:sz w:val="22"/>
                      <w:szCs w:val="22"/>
                      <w:vertAlign w:val="superscript"/>
                    </w:rPr>
                    <w:t>(a)</w:t>
                  </w:r>
                </w:p>
              </w:tc>
            </w:tr>
            <w:tr w:rsidR="00FA247E" w:rsidRPr="00FA247E" w14:paraId="7333504A" w14:textId="77777777" w:rsidTr="00D02D26">
              <w:trPr>
                <w:trHeight w:val="299"/>
              </w:trPr>
              <w:tc>
                <w:tcPr>
                  <w:tcW w:w="1867" w:type="dxa"/>
                </w:tcPr>
                <w:p w14:paraId="384DBA29" w14:textId="77777777" w:rsidR="00682472" w:rsidRPr="00FA247E" w:rsidRDefault="00682472" w:rsidP="00682472">
                  <w:pPr>
                    <w:spacing w:after="80"/>
                    <w:ind w:left="57" w:right="113"/>
                    <w:rPr>
                      <w:color w:val="000000" w:themeColor="text1"/>
                      <w:sz w:val="22"/>
                      <w:szCs w:val="22"/>
                    </w:rPr>
                  </w:pPr>
                  <w:r w:rsidRPr="00FA247E">
                    <w:rPr>
                      <w:color w:val="000000" w:themeColor="text1"/>
                      <w:sz w:val="22"/>
                      <w:szCs w:val="22"/>
                    </w:rPr>
                    <w:t>Inflation pressure</w:t>
                  </w:r>
                </w:p>
              </w:tc>
              <w:tc>
                <w:tcPr>
                  <w:tcW w:w="2700" w:type="dxa"/>
                </w:tcPr>
                <w:p w14:paraId="18EB88A5" w14:textId="77777777" w:rsidR="00682472" w:rsidRPr="00FA247E" w:rsidRDefault="00682472" w:rsidP="00682472">
                  <w:pPr>
                    <w:spacing w:after="80"/>
                    <w:ind w:left="57" w:right="113"/>
                    <w:jc w:val="center"/>
                    <w:rPr>
                      <w:color w:val="000000" w:themeColor="text1"/>
                      <w:sz w:val="22"/>
                      <w:szCs w:val="22"/>
                    </w:rPr>
                  </w:pPr>
                  <w:r w:rsidRPr="00FA247E">
                    <w:rPr>
                      <w:color w:val="000000" w:themeColor="text1"/>
                      <w:sz w:val="22"/>
                      <w:szCs w:val="22"/>
                    </w:rPr>
                    <w:t>±1 kPa</w:t>
                  </w:r>
                </w:p>
              </w:tc>
              <w:tc>
                <w:tcPr>
                  <w:tcW w:w="2430" w:type="dxa"/>
                </w:tcPr>
                <w:p w14:paraId="1EE5DBF0" w14:textId="77777777" w:rsidR="00682472" w:rsidRPr="00FA247E" w:rsidRDefault="00682472" w:rsidP="00682472">
                  <w:pPr>
                    <w:spacing w:after="80"/>
                    <w:ind w:left="57" w:right="113"/>
                    <w:jc w:val="center"/>
                    <w:rPr>
                      <w:color w:val="000000" w:themeColor="text1"/>
                      <w:sz w:val="22"/>
                      <w:szCs w:val="22"/>
                    </w:rPr>
                  </w:pPr>
                  <w:r w:rsidRPr="00FA247E">
                    <w:rPr>
                      <w:color w:val="000000" w:themeColor="text1"/>
                      <w:sz w:val="22"/>
                      <w:szCs w:val="22"/>
                    </w:rPr>
                    <w:t>±1.5 kPa</w:t>
                  </w:r>
                </w:p>
              </w:tc>
            </w:tr>
            <w:tr w:rsidR="00FA247E" w:rsidRPr="00FA247E" w14:paraId="1557D9ED" w14:textId="77777777" w:rsidTr="00D02D26">
              <w:trPr>
                <w:trHeight w:val="316"/>
              </w:trPr>
              <w:tc>
                <w:tcPr>
                  <w:tcW w:w="1867" w:type="dxa"/>
                </w:tcPr>
                <w:p w14:paraId="129C1960" w14:textId="77777777" w:rsidR="00682472" w:rsidRPr="00FA247E" w:rsidRDefault="00682472" w:rsidP="00682472">
                  <w:pPr>
                    <w:spacing w:after="80"/>
                    <w:ind w:left="57" w:right="113"/>
                    <w:rPr>
                      <w:color w:val="000000" w:themeColor="text1"/>
                      <w:sz w:val="22"/>
                      <w:szCs w:val="22"/>
                    </w:rPr>
                  </w:pPr>
                  <w:r w:rsidRPr="00FA247E">
                    <w:rPr>
                      <w:color w:val="000000" w:themeColor="text1"/>
                      <w:sz w:val="22"/>
                      <w:szCs w:val="22"/>
                    </w:rPr>
                    <w:t>Spindle force</w:t>
                  </w:r>
                </w:p>
              </w:tc>
              <w:tc>
                <w:tcPr>
                  <w:tcW w:w="2700" w:type="dxa"/>
                </w:tcPr>
                <w:p w14:paraId="09864056" w14:textId="77777777" w:rsidR="00682472" w:rsidRPr="00FA247E" w:rsidRDefault="00682472" w:rsidP="00682472">
                  <w:pPr>
                    <w:spacing w:after="80"/>
                    <w:ind w:left="57" w:right="113"/>
                    <w:jc w:val="center"/>
                    <w:rPr>
                      <w:color w:val="000000" w:themeColor="text1"/>
                      <w:sz w:val="22"/>
                      <w:szCs w:val="22"/>
                    </w:rPr>
                  </w:pPr>
                  <w:r w:rsidRPr="00FA247E">
                    <w:rPr>
                      <w:color w:val="000000" w:themeColor="text1"/>
                      <w:sz w:val="22"/>
                      <w:szCs w:val="22"/>
                    </w:rPr>
                    <w:t>+/- 0.5 N or +/- 0.5%</w:t>
                  </w:r>
                  <w:r w:rsidRPr="00FA247E">
                    <w:rPr>
                      <w:color w:val="000000" w:themeColor="text1"/>
                      <w:sz w:val="22"/>
                      <w:szCs w:val="22"/>
                      <w:vertAlign w:val="superscript"/>
                    </w:rPr>
                    <w:t xml:space="preserve"> (a) </w:t>
                  </w:r>
                </w:p>
              </w:tc>
              <w:tc>
                <w:tcPr>
                  <w:tcW w:w="2430" w:type="dxa"/>
                </w:tcPr>
                <w:p w14:paraId="7E5EC927" w14:textId="77777777" w:rsidR="00682472" w:rsidRPr="00FA247E" w:rsidRDefault="00682472" w:rsidP="00682472">
                  <w:pPr>
                    <w:spacing w:after="80"/>
                    <w:ind w:left="57"/>
                    <w:jc w:val="center"/>
                    <w:rPr>
                      <w:color w:val="000000" w:themeColor="text1"/>
                      <w:sz w:val="22"/>
                      <w:szCs w:val="22"/>
                      <w:vertAlign w:val="superscript"/>
                    </w:rPr>
                  </w:pPr>
                  <w:r w:rsidRPr="00FA247E">
                    <w:rPr>
                      <w:color w:val="000000" w:themeColor="text1"/>
                      <w:sz w:val="22"/>
                      <w:szCs w:val="22"/>
                    </w:rPr>
                    <w:t xml:space="preserve">+/- 1.0 N or +/- 0.5% </w:t>
                  </w:r>
                  <w:r w:rsidRPr="00FA247E">
                    <w:rPr>
                      <w:color w:val="000000" w:themeColor="text1"/>
                      <w:sz w:val="22"/>
                      <w:szCs w:val="22"/>
                      <w:vertAlign w:val="superscript"/>
                    </w:rPr>
                    <w:t xml:space="preserve"> (a)  </w:t>
                  </w:r>
                </w:p>
              </w:tc>
            </w:tr>
            <w:tr w:rsidR="00FA247E" w:rsidRPr="00FA247E" w14:paraId="7CE6DF7B" w14:textId="77777777" w:rsidTr="00D02D26">
              <w:trPr>
                <w:trHeight w:val="299"/>
              </w:trPr>
              <w:tc>
                <w:tcPr>
                  <w:tcW w:w="1867" w:type="dxa"/>
                </w:tcPr>
                <w:p w14:paraId="66501D35" w14:textId="77777777" w:rsidR="00682472" w:rsidRPr="00FA247E" w:rsidRDefault="00682472" w:rsidP="00682472">
                  <w:pPr>
                    <w:spacing w:after="80"/>
                    <w:ind w:left="57" w:right="113"/>
                    <w:rPr>
                      <w:color w:val="000000" w:themeColor="text1"/>
                      <w:sz w:val="22"/>
                      <w:szCs w:val="22"/>
                    </w:rPr>
                  </w:pPr>
                  <w:r w:rsidRPr="00FA247E">
                    <w:rPr>
                      <w:color w:val="000000" w:themeColor="text1"/>
                      <w:sz w:val="22"/>
                      <w:szCs w:val="22"/>
                    </w:rPr>
                    <w:t>Torque input</w:t>
                  </w:r>
                </w:p>
              </w:tc>
              <w:tc>
                <w:tcPr>
                  <w:tcW w:w="2700" w:type="dxa"/>
                </w:tcPr>
                <w:p w14:paraId="2A7D585E" w14:textId="77777777" w:rsidR="00682472" w:rsidRPr="00FA247E" w:rsidRDefault="00682472" w:rsidP="00682472">
                  <w:pPr>
                    <w:spacing w:after="80"/>
                    <w:ind w:left="57" w:right="113"/>
                    <w:jc w:val="center"/>
                    <w:rPr>
                      <w:color w:val="000000" w:themeColor="text1"/>
                      <w:sz w:val="22"/>
                      <w:szCs w:val="22"/>
                    </w:rPr>
                  </w:pPr>
                  <w:r w:rsidRPr="00FA247E">
                    <w:rPr>
                      <w:color w:val="000000" w:themeColor="text1"/>
                      <w:sz w:val="22"/>
                      <w:szCs w:val="22"/>
                    </w:rPr>
                    <w:t xml:space="preserve">+/- 0.5 Nm or +/- 0.5% </w:t>
                  </w:r>
                  <w:r w:rsidRPr="00FA247E">
                    <w:rPr>
                      <w:color w:val="000000" w:themeColor="text1"/>
                      <w:sz w:val="22"/>
                      <w:szCs w:val="22"/>
                      <w:vertAlign w:val="superscript"/>
                    </w:rPr>
                    <w:t xml:space="preserve">(a) </w:t>
                  </w:r>
                </w:p>
              </w:tc>
              <w:tc>
                <w:tcPr>
                  <w:tcW w:w="2430" w:type="dxa"/>
                </w:tcPr>
                <w:p w14:paraId="25B3C705" w14:textId="77777777" w:rsidR="00682472" w:rsidRPr="00FA247E" w:rsidRDefault="00682472" w:rsidP="00682472">
                  <w:pPr>
                    <w:spacing w:after="80"/>
                    <w:ind w:left="57" w:right="113"/>
                    <w:jc w:val="center"/>
                    <w:rPr>
                      <w:color w:val="000000" w:themeColor="text1"/>
                      <w:sz w:val="22"/>
                      <w:szCs w:val="22"/>
                    </w:rPr>
                  </w:pPr>
                  <w:r w:rsidRPr="00FA247E">
                    <w:rPr>
                      <w:color w:val="000000" w:themeColor="text1"/>
                      <w:sz w:val="22"/>
                      <w:szCs w:val="22"/>
                    </w:rPr>
                    <w:t xml:space="preserve">+/- 1.0 Nm or +/- 0.5% </w:t>
                  </w:r>
                  <w:r w:rsidRPr="00FA247E">
                    <w:rPr>
                      <w:color w:val="000000" w:themeColor="text1"/>
                      <w:sz w:val="22"/>
                      <w:szCs w:val="22"/>
                      <w:vertAlign w:val="superscript"/>
                    </w:rPr>
                    <w:t xml:space="preserve">(a) </w:t>
                  </w:r>
                </w:p>
              </w:tc>
            </w:tr>
            <w:tr w:rsidR="00FA247E" w:rsidRPr="00FA247E" w14:paraId="4CC0F149" w14:textId="77777777" w:rsidTr="00D02D26">
              <w:trPr>
                <w:trHeight w:val="316"/>
              </w:trPr>
              <w:tc>
                <w:tcPr>
                  <w:tcW w:w="1867" w:type="dxa"/>
                </w:tcPr>
                <w:p w14:paraId="40187BA0" w14:textId="77777777" w:rsidR="00682472" w:rsidRPr="00FA247E" w:rsidRDefault="00682472" w:rsidP="00682472">
                  <w:pPr>
                    <w:spacing w:after="80"/>
                    <w:ind w:left="57" w:right="113"/>
                    <w:rPr>
                      <w:color w:val="000000" w:themeColor="text1"/>
                      <w:sz w:val="22"/>
                      <w:szCs w:val="22"/>
                    </w:rPr>
                  </w:pPr>
                  <w:r w:rsidRPr="00FA247E">
                    <w:rPr>
                      <w:color w:val="000000" w:themeColor="text1"/>
                      <w:sz w:val="22"/>
                      <w:szCs w:val="22"/>
                    </w:rPr>
                    <w:t>Distance</w:t>
                  </w:r>
                </w:p>
              </w:tc>
              <w:tc>
                <w:tcPr>
                  <w:tcW w:w="2700" w:type="dxa"/>
                </w:tcPr>
                <w:p w14:paraId="064B9267" w14:textId="77777777" w:rsidR="00682472" w:rsidRPr="00FA247E" w:rsidRDefault="00682472" w:rsidP="00682472">
                  <w:pPr>
                    <w:spacing w:after="80"/>
                    <w:ind w:left="57" w:right="113"/>
                    <w:jc w:val="center"/>
                    <w:rPr>
                      <w:color w:val="000000" w:themeColor="text1"/>
                      <w:sz w:val="22"/>
                      <w:szCs w:val="22"/>
                    </w:rPr>
                  </w:pPr>
                  <w:r w:rsidRPr="00FA247E">
                    <w:rPr>
                      <w:color w:val="000000" w:themeColor="text1"/>
                      <w:sz w:val="22"/>
                      <w:szCs w:val="22"/>
                    </w:rPr>
                    <w:t>±1 mm</w:t>
                  </w:r>
                </w:p>
              </w:tc>
              <w:tc>
                <w:tcPr>
                  <w:tcW w:w="2430" w:type="dxa"/>
                </w:tcPr>
                <w:p w14:paraId="1C3C34C4" w14:textId="77777777" w:rsidR="00682472" w:rsidRPr="00FA247E" w:rsidRDefault="00682472" w:rsidP="00682472">
                  <w:pPr>
                    <w:spacing w:after="80"/>
                    <w:ind w:left="57" w:right="113"/>
                    <w:jc w:val="center"/>
                    <w:rPr>
                      <w:color w:val="000000" w:themeColor="text1"/>
                      <w:sz w:val="22"/>
                      <w:szCs w:val="22"/>
                    </w:rPr>
                  </w:pPr>
                  <w:r w:rsidRPr="00FA247E">
                    <w:rPr>
                      <w:color w:val="000000" w:themeColor="text1"/>
                      <w:sz w:val="22"/>
                      <w:szCs w:val="22"/>
                    </w:rPr>
                    <w:t>±1 mm</w:t>
                  </w:r>
                </w:p>
              </w:tc>
            </w:tr>
            <w:tr w:rsidR="00FA247E" w:rsidRPr="00FA247E" w14:paraId="0CA12230" w14:textId="77777777" w:rsidTr="00D02D26">
              <w:trPr>
                <w:trHeight w:val="299"/>
              </w:trPr>
              <w:tc>
                <w:tcPr>
                  <w:tcW w:w="1867" w:type="dxa"/>
                </w:tcPr>
                <w:p w14:paraId="20F54C32" w14:textId="77777777" w:rsidR="00682472" w:rsidRPr="00FA247E" w:rsidRDefault="00682472" w:rsidP="00682472">
                  <w:pPr>
                    <w:spacing w:after="80"/>
                    <w:ind w:left="57" w:right="113"/>
                    <w:rPr>
                      <w:color w:val="000000" w:themeColor="text1"/>
                      <w:sz w:val="22"/>
                      <w:szCs w:val="22"/>
                    </w:rPr>
                  </w:pPr>
                  <w:r w:rsidRPr="00FA247E">
                    <w:rPr>
                      <w:color w:val="000000" w:themeColor="text1"/>
                      <w:sz w:val="22"/>
                      <w:szCs w:val="22"/>
                    </w:rPr>
                    <w:t>Electrical power</w:t>
                  </w:r>
                </w:p>
              </w:tc>
              <w:tc>
                <w:tcPr>
                  <w:tcW w:w="2700" w:type="dxa"/>
                </w:tcPr>
                <w:p w14:paraId="7D78E95C" w14:textId="77777777" w:rsidR="00682472" w:rsidRPr="00FA247E" w:rsidRDefault="00682472" w:rsidP="00682472">
                  <w:pPr>
                    <w:spacing w:after="80"/>
                    <w:ind w:left="57" w:right="113"/>
                    <w:jc w:val="center"/>
                    <w:rPr>
                      <w:color w:val="000000" w:themeColor="text1"/>
                      <w:sz w:val="22"/>
                      <w:szCs w:val="22"/>
                    </w:rPr>
                  </w:pPr>
                  <w:r w:rsidRPr="00FA247E">
                    <w:rPr>
                      <w:color w:val="000000" w:themeColor="text1"/>
                      <w:sz w:val="22"/>
                      <w:szCs w:val="22"/>
                    </w:rPr>
                    <w:t>±10 W</w:t>
                  </w:r>
                </w:p>
              </w:tc>
              <w:tc>
                <w:tcPr>
                  <w:tcW w:w="2430" w:type="dxa"/>
                </w:tcPr>
                <w:p w14:paraId="229D6E67" w14:textId="77777777" w:rsidR="00682472" w:rsidRPr="00FA247E" w:rsidRDefault="00682472" w:rsidP="00682472">
                  <w:pPr>
                    <w:spacing w:after="80"/>
                    <w:ind w:left="57" w:right="113"/>
                    <w:jc w:val="center"/>
                    <w:rPr>
                      <w:color w:val="000000" w:themeColor="text1"/>
                      <w:sz w:val="22"/>
                      <w:szCs w:val="22"/>
                    </w:rPr>
                  </w:pPr>
                  <w:r w:rsidRPr="00FA247E">
                    <w:rPr>
                      <w:color w:val="000000" w:themeColor="text1"/>
                      <w:sz w:val="22"/>
                      <w:szCs w:val="22"/>
                    </w:rPr>
                    <w:t>±20 W</w:t>
                  </w:r>
                </w:p>
              </w:tc>
            </w:tr>
            <w:tr w:rsidR="00FA247E" w:rsidRPr="00FA247E" w14:paraId="4A7B7937" w14:textId="77777777" w:rsidTr="00D02D26">
              <w:trPr>
                <w:trHeight w:val="316"/>
              </w:trPr>
              <w:tc>
                <w:tcPr>
                  <w:tcW w:w="1867" w:type="dxa"/>
                </w:tcPr>
                <w:p w14:paraId="1CA94AD4" w14:textId="77777777" w:rsidR="00682472" w:rsidRPr="00FA247E" w:rsidRDefault="00682472" w:rsidP="00682472">
                  <w:pPr>
                    <w:spacing w:after="80"/>
                    <w:ind w:left="57" w:right="113"/>
                    <w:rPr>
                      <w:color w:val="000000" w:themeColor="text1"/>
                      <w:sz w:val="22"/>
                      <w:szCs w:val="22"/>
                    </w:rPr>
                  </w:pPr>
                  <w:r w:rsidRPr="00FA247E">
                    <w:rPr>
                      <w:color w:val="000000" w:themeColor="text1"/>
                      <w:sz w:val="22"/>
                      <w:szCs w:val="22"/>
                    </w:rPr>
                    <w:t>Temperature</w:t>
                  </w:r>
                </w:p>
              </w:tc>
              <w:tc>
                <w:tcPr>
                  <w:tcW w:w="5130" w:type="dxa"/>
                  <w:gridSpan w:val="2"/>
                </w:tcPr>
                <w:p w14:paraId="25A8741E" w14:textId="77777777" w:rsidR="00682472" w:rsidRPr="00FA247E" w:rsidRDefault="00682472" w:rsidP="00682472">
                  <w:pPr>
                    <w:spacing w:after="80"/>
                    <w:ind w:left="57" w:right="113"/>
                    <w:jc w:val="center"/>
                    <w:rPr>
                      <w:color w:val="000000" w:themeColor="text1"/>
                      <w:sz w:val="22"/>
                      <w:szCs w:val="22"/>
                    </w:rPr>
                  </w:pPr>
                  <w:r w:rsidRPr="00FA247E">
                    <w:rPr>
                      <w:color w:val="000000" w:themeColor="text1"/>
                      <w:sz w:val="22"/>
                      <w:szCs w:val="22"/>
                    </w:rPr>
                    <w:t>±0.2 °C</w:t>
                  </w:r>
                </w:p>
              </w:tc>
            </w:tr>
            <w:tr w:rsidR="00FA247E" w:rsidRPr="00FA247E" w14:paraId="54CE99E9" w14:textId="77777777" w:rsidTr="00D02D26">
              <w:trPr>
                <w:trHeight w:val="316"/>
              </w:trPr>
              <w:tc>
                <w:tcPr>
                  <w:tcW w:w="1867" w:type="dxa"/>
                </w:tcPr>
                <w:p w14:paraId="7DE61668" w14:textId="77777777" w:rsidR="00682472" w:rsidRPr="00FA247E" w:rsidRDefault="00682472" w:rsidP="00682472">
                  <w:pPr>
                    <w:spacing w:after="80"/>
                    <w:ind w:left="57" w:right="113"/>
                    <w:rPr>
                      <w:color w:val="000000" w:themeColor="text1"/>
                      <w:sz w:val="22"/>
                      <w:szCs w:val="22"/>
                    </w:rPr>
                  </w:pPr>
                  <w:r w:rsidRPr="00FA247E">
                    <w:rPr>
                      <w:color w:val="000000" w:themeColor="text1"/>
                      <w:sz w:val="22"/>
                      <w:szCs w:val="22"/>
                    </w:rPr>
                    <w:t>Surface speed</w:t>
                  </w:r>
                </w:p>
              </w:tc>
              <w:tc>
                <w:tcPr>
                  <w:tcW w:w="5130" w:type="dxa"/>
                  <w:gridSpan w:val="2"/>
                </w:tcPr>
                <w:p w14:paraId="7EF69567" w14:textId="77777777" w:rsidR="00682472" w:rsidRPr="00FA247E" w:rsidRDefault="00682472" w:rsidP="00682472">
                  <w:pPr>
                    <w:spacing w:after="80"/>
                    <w:ind w:left="57" w:right="113"/>
                    <w:jc w:val="center"/>
                    <w:rPr>
                      <w:color w:val="000000" w:themeColor="text1"/>
                      <w:sz w:val="22"/>
                      <w:szCs w:val="22"/>
                    </w:rPr>
                  </w:pPr>
                  <w:r w:rsidRPr="00FA247E">
                    <w:rPr>
                      <w:color w:val="000000" w:themeColor="text1"/>
                      <w:sz w:val="22"/>
                      <w:szCs w:val="22"/>
                    </w:rPr>
                    <w:t>±0.1 km/h</w:t>
                  </w:r>
                </w:p>
              </w:tc>
            </w:tr>
            <w:tr w:rsidR="00FA247E" w:rsidRPr="00FA247E" w14:paraId="0D7C89BE" w14:textId="77777777" w:rsidTr="00D02D26">
              <w:trPr>
                <w:trHeight w:val="316"/>
              </w:trPr>
              <w:tc>
                <w:tcPr>
                  <w:tcW w:w="1867" w:type="dxa"/>
                </w:tcPr>
                <w:p w14:paraId="14F3657A" w14:textId="77777777" w:rsidR="00682472" w:rsidRPr="00FA247E" w:rsidRDefault="00682472" w:rsidP="00682472">
                  <w:pPr>
                    <w:spacing w:after="80"/>
                    <w:ind w:left="57" w:right="113"/>
                    <w:rPr>
                      <w:color w:val="000000" w:themeColor="text1"/>
                      <w:sz w:val="22"/>
                      <w:szCs w:val="22"/>
                    </w:rPr>
                  </w:pPr>
                  <w:r w:rsidRPr="00FA247E">
                    <w:rPr>
                      <w:color w:val="000000" w:themeColor="text1"/>
                      <w:sz w:val="22"/>
                      <w:szCs w:val="22"/>
                    </w:rPr>
                    <w:t>Time</w:t>
                  </w:r>
                </w:p>
              </w:tc>
              <w:tc>
                <w:tcPr>
                  <w:tcW w:w="5130" w:type="dxa"/>
                  <w:gridSpan w:val="2"/>
                </w:tcPr>
                <w:p w14:paraId="5888A707" w14:textId="77777777" w:rsidR="00682472" w:rsidRPr="00FA247E" w:rsidRDefault="00682472" w:rsidP="00682472">
                  <w:pPr>
                    <w:spacing w:after="80"/>
                    <w:ind w:left="57" w:right="113"/>
                    <w:jc w:val="center"/>
                    <w:rPr>
                      <w:color w:val="000000" w:themeColor="text1"/>
                      <w:sz w:val="22"/>
                      <w:szCs w:val="22"/>
                    </w:rPr>
                  </w:pPr>
                  <w:r w:rsidRPr="00FA247E">
                    <w:rPr>
                      <w:color w:val="000000" w:themeColor="text1"/>
                      <w:sz w:val="22"/>
                      <w:szCs w:val="22"/>
                    </w:rPr>
                    <w:t xml:space="preserve">±0.01 s </w:t>
                  </w:r>
                  <w:r w:rsidRPr="00FA247E">
                    <w:rPr>
                      <w:color w:val="000000" w:themeColor="text1"/>
                      <w:sz w:val="22"/>
                      <w:szCs w:val="22"/>
                      <w:lang w:eastAsia="ja-JP"/>
                    </w:rPr>
                    <w:t>-</w:t>
                  </w:r>
                  <w:r w:rsidRPr="00FA247E">
                    <w:rPr>
                      <w:b/>
                      <w:color w:val="000000" w:themeColor="text1"/>
                      <w:sz w:val="22"/>
                      <w:szCs w:val="22"/>
                      <w:lang w:eastAsia="ja-JP"/>
                    </w:rPr>
                    <w:t xml:space="preserve"> </w:t>
                  </w:r>
                  <w:r w:rsidRPr="00FA247E">
                    <w:rPr>
                      <w:color w:val="000000" w:themeColor="text1"/>
                      <w:sz w:val="22"/>
                      <w:szCs w:val="22"/>
                    </w:rPr>
                    <w:t>±0.1 % - ±10 s</w:t>
                  </w:r>
                  <w:r w:rsidRPr="00FA247E">
                    <w:rPr>
                      <w:color w:val="000000" w:themeColor="text1"/>
                      <w:sz w:val="22"/>
                      <w:szCs w:val="22"/>
                      <w:vertAlign w:val="superscript"/>
                    </w:rPr>
                    <w:t>(b)</w:t>
                  </w:r>
                </w:p>
              </w:tc>
            </w:tr>
            <w:tr w:rsidR="00FA247E" w:rsidRPr="00FA247E" w14:paraId="068EADE9" w14:textId="77777777" w:rsidTr="00D02D26">
              <w:trPr>
                <w:trHeight w:val="316"/>
              </w:trPr>
              <w:tc>
                <w:tcPr>
                  <w:tcW w:w="1867" w:type="dxa"/>
                </w:tcPr>
                <w:p w14:paraId="7DBCFB76" w14:textId="77777777" w:rsidR="00682472" w:rsidRPr="00FA247E" w:rsidRDefault="00682472" w:rsidP="005E4FE7">
                  <w:pPr>
                    <w:ind w:left="58" w:right="115"/>
                    <w:rPr>
                      <w:color w:val="000000" w:themeColor="text1"/>
                      <w:sz w:val="22"/>
                      <w:szCs w:val="22"/>
                    </w:rPr>
                  </w:pPr>
                  <w:r w:rsidRPr="00FA247E">
                    <w:rPr>
                      <w:color w:val="000000" w:themeColor="text1"/>
                      <w:sz w:val="22"/>
                      <w:szCs w:val="22"/>
                    </w:rPr>
                    <w:t>Angular velocity</w:t>
                  </w:r>
                </w:p>
              </w:tc>
              <w:tc>
                <w:tcPr>
                  <w:tcW w:w="5130" w:type="dxa"/>
                  <w:gridSpan w:val="2"/>
                </w:tcPr>
                <w:p w14:paraId="5607DBF8" w14:textId="77777777" w:rsidR="00682472" w:rsidRPr="00FA247E" w:rsidRDefault="00682472" w:rsidP="005E4FE7">
                  <w:pPr>
                    <w:ind w:left="58" w:right="115"/>
                    <w:jc w:val="center"/>
                    <w:rPr>
                      <w:color w:val="000000" w:themeColor="text1"/>
                      <w:sz w:val="22"/>
                      <w:szCs w:val="22"/>
                    </w:rPr>
                  </w:pPr>
                  <w:r w:rsidRPr="00FA247E">
                    <w:rPr>
                      <w:color w:val="000000" w:themeColor="text1"/>
                      <w:sz w:val="22"/>
                      <w:szCs w:val="22"/>
                    </w:rPr>
                    <w:t>±0.1 %</w:t>
                  </w:r>
                </w:p>
              </w:tc>
            </w:tr>
          </w:tbl>
          <w:p w14:paraId="2AB27DF1" w14:textId="77777777" w:rsidR="005E4FE7" w:rsidRPr="00FA247E" w:rsidRDefault="005E4FE7">
            <w:pPr>
              <w:rPr>
                <w:color w:val="000000" w:themeColor="text1"/>
              </w:rPr>
            </w:pPr>
          </w:p>
          <w:tbl>
            <w:tblPr>
              <w:tblW w:w="6997" w:type="dxa"/>
              <w:tblInd w:w="5" w:type="dxa"/>
              <w:tblLayout w:type="fixed"/>
              <w:tblCellMar>
                <w:left w:w="0" w:type="dxa"/>
                <w:right w:w="0" w:type="dxa"/>
              </w:tblCellMar>
              <w:tblLook w:val="0000" w:firstRow="0" w:lastRow="0" w:firstColumn="0" w:lastColumn="0" w:noHBand="0" w:noVBand="0"/>
            </w:tblPr>
            <w:tblGrid>
              <w:gridCol w:w="6997"/>
            </w:tblGrid>
            <w:tr w:rsidR="00FA247E" w:rsidRPr="00FA247E" w14:paraId="320723B3" w14:textId="77777777" w:rsidTr="005E4FE7">
              <w:trPr>
                <w:trHeight w:val="1667"/>
              </w:trPr>
              <w:tc>
                <w:tcPr>
                  <w:tcW w:w="6997" w:type="dxa"/>
                </w:tcPr>
                <w:p w14:paraId="4C0E9B43" w14:textId="77777777" w:rsidR="00682472" w:rsidRPr="00FA247E" w:rsidRDefault="00682472" w:rsidP="00682472">
                  <w:pPr>
                    <w:keepNext/>
                    <w:keepLines/>
                    <w:spacing w:after="60"/>
                    <w:ind w:left="99" w:right="-20"/>
                    <w:rPr>
                      <w:color w:val="000000" w:themeColor="text1"/>
                      <w:sz w:val="4"/>
                      <w:szCs w:val="22"/>
                      <w:vertAlign w:val="superscript"/>
                    </w:rPr>
                  </w:pPr>
                </w:p>
                <w:p w14:paraId="676749A8" w14:textId="77777777" w:rsidR="00682472" w:rsidRPr="00FA247E" w:rsidRDefault="00682472" w:rsidP="00682472">
                  <w:pPr>
                    <w:keepNext/>
                    <w:keepLines/>
                    <w:spacing w:after="60"/>
                    <w:ind w:left="99" w:right="-20"/>
                    <w:rPr>
                      <w:color w:val="000000" w:themeColor="text1"/>
                      <w:sz w:val="22"/>
                      <w:szCs w:val="22"/>
                    </w:rPr>
                  </w:pPr>
                  <w:r w:rsidRPr="00FA247E">
                    <w:rPr>
                      <w:color w:val="000000" w:themeColor="text1"/>
                      <w:sz w:val="22"/>
                      <w:szCs w:val="22"/>
                      <w:vertAlign w:val="superscript"/>
                    </w:rPr>
                    <w:t xml:space="preserve">(a)  </w:t>
                  </w:r>
                  <w:r w:rsidRPr="00FA247E">
                    <w:rPr>
                      <w:color w:val="000000" w:themeColor="text1"/>
                      <w:sz w:val="22"/>
                      <w:szCs w:val="22"/>
                    </w:rPr>
                    <w:t>Whichever is greater.</w:t>
                  </w:r>
                </w:p>
                <w:p w14:paraId="00819697" w14:textId="77777777" w:rsidR="00682472" w:rsidRPr="00FA247E" w:rsidRDefault="00682472" w:rsidP="00682472">
                  <w:pPr>
                    <w:keepNext/>
                    <w:keepLines/>
                    <w:spacing w:after="60"/>
                    <w:ind w:left="99" w:right="-20"/>
                    <w:rPr>
                      <w:color w:val="000000" w:themeColor="text1"/>
                      <w:sz w:val="2"/>
                      <w:szCs w:val="22"/>
                    </w:rPr>
                  </w:pPr>
                </w:p>
                <w:p w14:paraId="067AC932" w14:textId="77777777" w:rsidR="00682472" w:rsidRPr="00FA247E" w:rsidRDefault="00682472" w:rsidP="00682472">
                  <w:pPr>
                    <w:tabs>
                      <w:tab w:val="left" w:pos="1560"/>
                    </w:tabs>
                    <w:ind w:left="346" w:right="-14" w:hanging="342"/>
                    <w:contextualSpacing/>
                    <w:rPr>
                      <w:color w:val="000000" w:themeColor="text1"/>
                      <w:sz w:val="22"/>
                      <w:szCs w:val="22"/>
                      <w:lang w:eastAsia="ja-JP"/>
                    </w:rPr>
                  </w:pPr>
                  <w:r w:rsidRPr="00FA247E">
                    <w:rPr>
                      <w:rFonts w:eastAsia="NewsGoth for Porsche Com"/>
                      <w:color w:val="000000" w:themeColor="text1"/>
                      <w:sz w:val="22"/>
                      <w:szCs w:val="22"/>
                      <w:vertAlign w:val="superscript"/>
                    </w:rPr>
                    <w:t xml:space="preserve">   (b)  </w:t>
                  </w:r>
                  <w:r w:rsidRPr="00FA247E">
                    <w:rPr>
                      <w:color w:val="000000" w:themeColor="text1"/>
                      <w:sz w:val="22"/>
                      <w:szCs w:val="22"/>
                    </w:rPr>
                    <w:t>±</w:t>
                  </w:r>
                  <w:r w:rsidRPr="00FA247E">
                    <w:rPr>
                      <w:color w:val="000000" w:themeColor="text1"/>
                      <w:sz w:val="22"/>
                      <w:szCs w:val="22"/>
                      <w:lang w:eastAsia="ja-JP"/>
                    </w:rPr>
                    <w:t>0.01 s</w:t>
                  </w:r>
                  <w:r w:rsidRPr="00FA247E">
                    <w:rPr>
                      <w:color w:val="000000" w:themeColor="text1"/>
                      <w:sz w:val="22"/>
                      <w:szCs w:val="22"/>
                    </w:rPr>
                    <w:t xml:space="preserve"> for the time increments specified in Annex D, paragraph 3.5.(</w:t>
                  </w:r>
                  <w:r w:rsidRPr="00FA247E">
                    <w:rPr>
                      <w:color w:val="000000" w:themeColor="text1"/>
                      <w:sz w:val="22"/>
                      <w:szCs w:val="22"/>
                      <w:lang w:eastAsia="ja-JP"/>
                    </w:rPr>
                    <w:t>b</w:t>
                  </w:r>
                  <w:r w:rsidRPr="00FA247E">
                    <w:rPr>
                      <w:color w:val="000000" w:themeColor="text1"/>
                      <w:sz w:val="22"/>
                      <w:szCs w:val="22"/>
                    </w:rPr>
                    <w:t>) for the data acquisition in the deceleration method in ∆ω/∆t form</w:t>
                  </w:r>
                </w:p>
                <w:p w14:paraId="2F852855" w14:textId="77777777" w:rsidR="00682472" w:rsidRPr="00FA247E" w:rsidRDefault="00682472" w:rsidP="00682472">
                  <w:pPr>
                    <w:pStyle w:val="SingleTxtG"/>
                    <w:spacing w:after="0" w:line="240" w:lineRule="auto"/>
                    <w:ind w:left="346" w:right="-14"/>
                    <w:rPr>
                      <w:color w:val="000000" w:themeColor="text1"/>
                      <w:sz w:val="22"/>
                      <w:szCs w:val="22"/>
                    </w:rPr>
                  </w:pPr>
                  <w:r w:rsidRPr="00FA247E">
                    <w:rPr>
                      <w:color w:val="000000" w:themeColor="text1"/>
                      <w:sz w:val="22"/>
                      <w:szCs w:val="22"/>
                    </w:rPr>
                    <w:t xml:space="preserve">±0.1 per cent for the time increments specified in Annex D, paragraph 3.5.(a) for the data acquisition in the deceleration method in dω/dt form </w:t>
                  </w:r>
                </w:p>
                <w:p w14:paraId="22690773" w14:textId="77777777" w:rsidR="00682472" w:rsidRPr="00FA247E" w:rsidRDefault="00682472" w:rsidP="00682472">
                  <w:pPr>
                    <w:tabs>
                      <w:tab w:val="left" w:pos="1560"/>
                    </w:tabs>
                    <w:ind w:left="346" w:right="-14"/>
                    <w:contextualSpacing/>
                    <w:rPr>
                      <w:color w:val="000000" w:themeColor="text1"/>
                      <w:sz w:val="22"/>
                      <w:szCs w:val="22"/>
                    </w:rPr>
                  </w:pPr>
                  <w:r w:rsidRPr="00FA247E">
                    <w:rPr>
                      <w:color w:val="000000" w:themeColor="text1"/>
                      <w:sz w:val="22"/>
                      <w:szCs w:val="22"/>
                    </w:rPr>
                    <w:t>± 10 sec for the other time durations specified in Annex D.</w:t>
                  </w:r>
                </w:p>
                <w:p w14:paraId="324F94AB" w14:textId="77777777" w:rsidR="00682472" w:rsidRPr="00FA247E" w:rsidRDefault="00682472" w:rsidP="00682472">
                  <w:pPr>
                    <w:tabs>
                      <w:tab w:val="left" w:pos="1560"/>
                      <w:tab w:val="left" w:pos="6678"/>
                    </w:tabs>
                    <w:spacing w:after="60"/>
                    <w:ind w:left="99" w:right="-100"/>
                    <w:contextualSpacing/>
                    <w:rPr>
                      <w:color w:val="000000" w:themeColor="text1"/>
                      <w:sz w:val="18"/>
                      <w:szCs w:val="22"/>
                    </w:rPr>
                  </w:pPr>
                </w:p>
              </w:tc>
            </w:tr>
          </w:tbl>
          <w:p w14:paraId="56F1555E" w14:textId="77777777" w:rsidR="00682472" w:rsidRPr="00FA247E" w:rsidRDefault="00682472" w:rsidP="00682472">
            <w:pPr>
              <w:pStyle w:val="ListParagraph"/>
              <w:tabs>
                <w:tab w:val="left" w:pos="75"/>
              </w:tabs>
              <w:suppressAutoHyphens/>
              <w:ind w:left="75"/>
              <w:jc w:val="both"/>
              <w:rPr>
                <w:b/>
                <w:bCs/>
                <w:color w:val="000000" w:themeColor="text1"/>
              </w:rPr>
            </w:pPr>
          </w:p>
        </w:tc>
      </w:tr>
      <w:tr w:rsidR="00FA247E" w:rsidRPr="00FA247E" w14:paraId="0CE5C19C" w14:textId="77777777" w:rsidTr="00F04DA1">
        <w:trPr>
          <w:trHeight w:val="509"/>
          <w:jc w:val="center"/>
        </w:trPr>
        <w:tc>
          <w:tcPr>
            <w:tcW w:w="990" w:type="dxa"/>
          </w:tcPr>
          <w:p w14:paraId="676B073B" w14:textId="77777777" w:rsidR="006E6A2C" w:rsidRPr="00FA247E" w:rsidRDefault="007C21F8" w:rsidP="007A6767">
            <w:pPr>
              <w:rPr>
                <w:b/>
                <w:bCs/>
                <w:color w:val="000000" w:themeColor="text1"/>
              </w:rPr>
            </w:pPr>
            <w:r w:rsidRPr="00FA247E">
              <w:rPr>
                <w:b/>
                <w:bCs/>
                <w:color w:val="000000" w:themeColor="text1"/>
              </w:rPr>
              <w:t>6.</w:t>
            </w:r>
            <w:r w:rsidR="0013071D" w:rsidRPr="00FA247E">
              <w:rPr>
                <w:b/>
                <w:bCs/>
                <w:color w:val="000000" w:themeColor="text1"/>
              </w:rPr>
              <w:t>0</w:t>
            </w:r>
          </w:p>
        </w:tc>
        <w:tc>
          <w:tcPr>
            <w:tcW w:w="7200" w:type="dxa"/>
          </w:tcPr>
          <w:p w14:paraId="100156BA" w14:textId="77777777" w:rsidR="007C21F8" w:rsidRPr="00FA247E" w:rsidRDefault="007C21F8" w:rsidP="00756123">
            <w:pPr>
              <w:pStyle w:val="ListParagraph"/>
              <w:suppressAutoHyphens/>
              <w:ind w:left="-18"/>
              <w:jc w:val="both"/>
              <w:rPr>
                <w:color w:val="000000" w:themeColor="text1"/>
              </w:rPr>
            </w:pPr>
            <w:r w:rsidRPr="00FA247E">
              <w:rPr>
                <w:color w:val="000000" w:themeColor="text1"/>
              </w:rPr>
              <w:t>Compensation for load/spindle force interaction and load misalignment for the force method only</w:t>
            </w:r>
          </w:p>
          <w:p w14:paraId="1E68CD74" w14:textId="77777777" w:rsidR="007C21F8" w:rsidRPr="00FA247E" w:rsidRDefault="007C21F8" w:rsidP="00756123">
            <w:pPr>
              <w:pStyle w:val="ListParagraph"/>
              <w:suppressAutoHyphens/>
              <w:ind w:left="-18"/>
              <w:jc w:val="both"/>
              <w:rPr>
                <w:color w:val="000000" w:themeColor="text1"/>
                <w:sz w:val="10"/>
              </w:rPr>
            </w:pPr>
          </w:p>
          <w:p w14:paraId="359E913D" w14:textId="77777777" w:rsidR="007C21F8" w:rsidRPr="00FA247E" w:rsidRDefault="007C21F8" w:rsidP="00756123">
            <w:pPr>
              <w:pStyle w:val="ListParagraph"/>
              <w:suppressAutoHyphens/>
              <w:ind w:left="-18"/>
              <w:jc w:val="both"/>
              <w:rPr>
                <w:color w:val="000000" w:themeColor="text1"/>
              </w:rPr>
            </w:pPr>
            <w:r w:rsidRPr="00FA247E">
              <w:rPr>
                <w:color w:val="000000" w:themeColor="text1"/>
              </w:rPr>
              <w:tab/>
              <w:t>Compensation of both load/spindle force interaction ("cross talk") and load misalignment may be achieved either by recording the spindle force for both forward and reverse tyre rotation or by dynamic machine calibration. If spindle force is recorded for forward and reverse directions (at each test condition), compensation is achieved by subtracting the "reverse" value from the "forward" value and dividing the result by two. If dynamic machine calibration is intended, the compensation terms may be easily incorporated in the data reduction.</w:t>
            </w:r>
          </w:p>
          <w:p w14:paraId="1F36B08C" w14:textId="77777777" w:rsidR="007C21F8" w:rsidRPr="00FA247E" w:rsidRDefault="007C21F8" w:rsidP="00756123">
            <w:pPr>
              <w:pStyle w:val="ListParagraph"/>
              <w:suppressAutoHyphens/>
              <w:ind w:left="-18"/>
              <w:jc w:val="both"/>
              <w:rPr>
                <w:color w:val="000000" w:themeColor="text1"/>
                <w:sz w:val="16"/>
              </w:rPr>
            </w:pPr>
          </w:p>
          <w:p w14:paraId="101FA71B" w14:textId="77777777" w:rsidR="006E6A2C" w:rsidRPr="00FA247E" w:rsidRDefault="007C21F8" w:rsidP="00756123">
            <w:pPr>
              <w:pStyle w:val="ListParagraph"/>
              <w:suppressAutoHyphens/>
              <w:ind w:left="-18"/>
              <w:jc w:val="both"/>
              <w:rPr>
                <w:color w:val="000000" w:themeColor="text1"/>
              </w:rPr>
            </w:pPr>
            <w:r w:rsidRPr="00FA247E">
              <w:rPr>
                <w:color w:val="000000" w:themeColor="text1"/>
              </w:rPr>
              <w:tab/>
              <w:t>In cases where reverse tyre rotation immediately follows the completion of the forward tyre rotation, a warm-up time for reverse tyre rotation shall be at least 10 minutes for Class C1 tyres and 30 minutes for all other tyre types.</w:t>
            </w:r>
          </w:p>
          <w:p w14:paraId="295A6BC9" w14:textId="77777777" w:rsidR="007C21F8" w:rsidRPr="00FA247E" w:rsidRDefault="007C21F8" w:rsidP="00756123">
            <w:pPr>
              <w:pStyle w:val="ListParagraph"/>
              <w:suppressAutoHyphens/>
              <w:ind w:left="-18"/>
              <w:jc w:val="both"/>
              <w:rPr>
                <w:b/>
                <w:bCs/>
                <w:color w:val="000000" w:themeColor="text1"/>
                <w:sz w:val="12"/>
              </w:rPr>
            </w:pPr>
          </w:p>
        </w:tc>
      </w:tr>
      <w:tr w:rsidR="007118A3" w:rsidRPr="00FA247E" w14:paraId="6B3B0829" w14:textId="77777777" w:rsidTr="00F04DA1">
        <w:trPr>
          <w:trHeight w:val="2672"/>
          <w:jc w:val="center"/>
        </w:trPr>
        <w:tc>
          <w:tcPr>
            <w:tcW w:w="990" w:type="dxa"/>
          </w:tcPr>
          <w:p w14:paraId="65412B00" w14:textId="77777777" w:rsidR="006E6A2C" w:rsidRPr="00FA247E" w:rsidRDefault="007C21F8" w:rsidP="007A6767">
            <w:pPr>
              <w:rPr>
                <w:b/>
                <w:bCs/>
                <w:color w:val="000000" w:themeColor="text1"/>
              </w:rPr>
            </w:pPr>
            <w:r w:rsidRPr="00FA247E">
              <w:rPr>
                <w:b/>
                <w:bCs/>
                <w:color w:val="000000" w:themeColor="text1"/>
              </w:rPr>
              <w:t>7</w:t>
            </w:r>
            <w:r w:rsidR="006E6A2C" w:rsidRPr="00FA247E">
              <w:rPr>
                <w:b/>
                <w:bCs/>
                <w:color w:val="000000" w:themeColor="text1"/>
              </w:rPr>
              <w:t>.</w:t>
            </w:r>
            <w:r w:rsidR="0013071D" w:rsidRPr="00FA247E">
              <w:rPr>
                <w:b/>
                <w:bCs/>
                <w:color w:val="000000" w:themeColor="text1"/>
              </w:rPr>
              <w:t>0</w:t>
            </w:r>
          </w:p>
        </w:tc>
        <w:tc>
          <w:tcPr>
            <w:tcW w:w="7200" w:type="dxa"/>
          </w:tcPr>
          <w:p w14:paraId="101B9B16" w14:textId="77777777" w:rsidR="00385F21" w:rsidRPr="00FA247E" w:rsidRDefault="006E6A2C" w:rsidP="00756123">
            <w:pPr>
              <w:pStyle w:val="ListParagraph"/>
              <w:suppressAutoHyphens/>
              <w:ind w:left="-18"/>
              <w:jc w:val="both"/>
              <w:rPr>
                <w:color w:val="000000" w:themeColor="text1"/>
              </w:rPr>
            </w:pPr>
            <w:r w:rsidRPr="00FA247E">
              <w:rPr>
                <w:color w:val="000000" w:themeColor="text1"/>
              </w:rPr>
              <w:tab/>
            </w:r>
            <w:r w:rsidR="00385F21" w:rsidRPr="00FA247E">
              <w:rPr>
                <w:color w:val="000000" w:themeColor="text1"/>
              </w:rPr>
              <w:t>Test surface roughness</w:t>
            </w:r>
          </w:p>
          <w:p w14:paraId="0E1946AE" w14:textId="77777777" w:rsidR="00385F21" w:rsidRPr="00FA247E" w:rsidRDefault="00385F21" w:rsidP="00756123">
            <w:pPr>
              <w:pStyle w:val="ListParagraph"/>
              <w:suppressAutoHyphens/>
              <w:ind w:left="-18"/>
              <w:jc w:val="both"/>
              <w:rPr>
                <w:color w:val="000000" w:themeColor="text1"/>
                <w:sz w:val="6"/>
              </w:rPr>
            </w:pPr>
          </w:p>
          <w:p w14:paraId="7AB930B6" w14:textId="77777777" w:rsidR="00385F21" w:rsidRPr="00FA247E" w:rsidRDefault="00385F21" w:rsidP="00756123">
            <w:pPr>
              <w:pStyle w:val="ListParagraph"/>
              <w:suppressAutoHyphens/>
              <w:ind w:left="-18"/>
              <w:jc w:val="both"/>
              <w:rPr>
                <w:color w:val="000000" w:themeColor="text1"/>
              </w:rPr>
            </w:pPr>
            <w:r w:rsidRPr="00FA247E">
              <w:rPr>
                <w:color w:val="000000" w:themeColor="text1"/>
              </w:rPr>
              <w:tab/>
              <w:t xml:space="preserve">The roughness, measured laterally, of the smooth steel drum surface shall have a maximum centreline average height value of 6.3 </w:t>
            </w:r>
            <w:r w:rsidRPr="00FA247E">
              <w:rPr>
                <w:color w:val="000000" w:themeColor="text1"/>
              </w:rPr>
              <w:sym w:font="Symbol" w:char="F06D"/>
            </w:r>
            <w:r w:rsidRPr="00FA247E">
              <w:rPr>
                <w:color w:val="000000" w:themeColor="text1"/>
              </w:rPr>
              <w:t>m.</w:t>
            </w:r>
            <w:r w:rsidR="00390DF5" w:rsidRPr="00FA247E">
              <w:rPr>
                <w:color w:val="000000" w:themeColor="text1"/>
              </w:rPr>
              <w:t xml:space="preserve"> This value should be reconfirmed in case visible damage should occur. </w:t>
            </w:r>
          </w:p>
          <w:p w14:paraId="2D8EBC77" w14:textId="77777777" w:rsidR="00385F21" w:rsidRPr="00FA247E" w:rsidRDefault="00385F21" w:rsidP="00756123">
            <w:pPr>
              <w:pStyle w:val="ListParagraph"/>
              <w:suppressAutoHyphens/>
              <w:ind w:left="-18"/>
              <w:jc w:val="both"/>
              <w:rPr>
                <w:color w:val="000000" w:themeColor="text1"/>
                <w:sz w:val="18"/>
              </w:rPr>
            </w:pPr>
            <w:r w:rsidRPr="00FA247E">
              <w:rPr>
                <w:color w:val="000000" w:themeColor="text1"/>
              </w:rPr>
              <w:t xml:space="preserve"> </w:t>
            </w:r>
          </w:p>
          <w:p w14:paraId="57E0EEEE" w14:textId="77777777" w:rsidR="00385F21" w:rsidRPr="00FA247E" w:rsidRDefault="00385F21" w:rsidP="00682472">
            <w:pPr>
              <w:pStyle w:val="ListParagraph"/>
              <w:suppressAutoHyphens/>
              <w:ind w:left="-18"/>
              <w:jc w:val="both"/>
              <w:rPr>
                <w:color w:val="000000" w:themeColor="text1"/>
              </w:rPr>
            </w:pPr>
            <w:r w:rsidRPr="00FA247E">
              <w:rPr>
                <w:color w:val="000000" w:themeColor="text1"/>
              </w:rPr>
              <w:tab/>
            </w:r>
            <w:r w:rsidRPr="00FA247E">
              <w:rPr>
                <w:b/>
                <w:color w:val="000000" w:themeColor="text1"/>
              </w:rPr>
              <w:t>Note:</w:t>
            </w:r>
            <w:r w:rsidR="00756123" w:rsidRPr="00FA247E">
              <w:rPr>
                <w:b/>
                <w:color w:val="000000" w:themeColor="text1"/>
              </w:rPr>
              <w:t xml:space="preserve">  </w:t>
            </w:r>
            <w:r w:rsidRPr="00FA247E">
              <w:rPr>
                <w:color w:val="000000" w:themeColor="text1"/>
              </w:rPr>
              <w:tab/>
              <w:t xml:space="preserve">In cases where a textured drum surface is used instead of a smooth </w:t>
            </w:r>
            <w:r w:rsidRPr="00FA247E">
              <w:rPr>
                <w:color w:val="000000" w:themeColor="text1"/>
              </w:rPr>
              <w:tab/>
              <w:t xml:space="preserve">steel surface, this fact is noted in the test report. The surface texture shall then be 180 </w:t>
            </w:r>
            <w:r w:rsidRPr="00FA247E">
              <w:rPr>
                <w:color w:val="000000" w:themeColor="text1"/>
              </w:rPr>
              <w:sym w:font="Symbol" w:char="F06D"/>
            </w:r>
            <w:r w:rsidRPr="00FA247E">
              <w:rPr>
                <w:color w:val="000000" w:themeColor="text1"/>
              </w:rPr>
              <w:t>m deep (80 grit) and the laboratory is responsible for maintaining the surface roughness characteristics. No specific correction factor is recommended for cases where a textured drum surface is used.</w:t>
            </w:r>
            <w:r w:rsidR="006E6A2C" w:rsidRPr="00FA247E">
              <w:rPr>
                <w:color w:val="000000" w:themeColor="text1"/>
              </w:rPr>
              <w:tab/>
            </w:r>
          </w:p>
        </w:tc>
      </w:tr>
    </w:tbl>
    <w:p w14:paraId="52B4F5B8" w14:textId="77777777" w:rsidR="00682472" w:rsidRPr="00FA247E" w:rsidRDefault="00682472">
      <w:pPr>
        <w:rPr>
          <w:b/>
          <w:bCs/>
          <w:color w:val="000000" w:themeColor="text1"/>
          <w:szCs w:val="24"/>
        </w:rPr>
      </w:pPr>
    </w:p>
    <w:p w14:paraId="0343722F" w14:textId="77777777" w:rsidR="00682472" w:rsidRPr="00FA247E" w:rsidRDefault="00682472">
      <w:pPr>
        <w:rPr>
          <w:b/>
          <w:bCs/>
          <w:color w:val="000000" w:themeColor="text1"/>
          <w:szCs w:val="24"/>
        </w:rPr>
      </w:pPr>
      <w:r w:rsidRPr="00FA247E">
        <w:rPr>
          <w:b/>
          <w:bCs/>
          <w:color w:val="000000" w:themeColor="text1"/>
          <w:szCs w:val="24"/>
        </w:rPr>
        <w:br w:type="page"/>
      </w:r>
    </w:p>
    <w:p w14:paraId="3CC03D2E" w14:textId="77777777" w:rsidR="00BD638D" w:rsidRPr="00FA247E" w:rsidRDefault="00BD638D" w:rsidP="004013BD">
      <w:pPr>
        <w:widowControl w:val="0"/>
        <w:tabs>
          <w:tab w:val="left" w:pos="7830"/>
        </w:tabs>
        <w:autoSpaceDE w:val="0"/>
        <w:autoSpaceDN w:val="0"/>
        <w:adjustRightInd w:val="0"/>
        <w:spacing w:line="249" w:lineRule="exact"/>
        <w:ind w:left="540" w:right="26" w:hanging="540"/>
        <w:jc w:val="center"/>
        <w:rPr>
          <w:b/>
          <w:bCs/>
          <w:color w:val="000000" w:themeColor="text1"/>
          <w:szCs w:val="24"/>
        </w:rPr>
      </w:pPr>
      <w:bookmarkStart w:id="11" w:name="_Toc367177784"/>
      <w:r w:rsidRPr="00FA247E">
        <w:rPr>
          <w:b/>
          <w:bCs/>
          <w:color w:val="000000" w:themeColor="text1"/>
          <w:szCs w:val="24"/>
        </w:rPr>
        <w:t>ANNEX –D</w:t>
      </w:r>
    </w:p>
    <w:p w14:paraId="35F7EC32" w14:textId="72532A63" w:rsidR="00BD638D" w:rsidRPr="00FA247E" w:rsidRDefault="00BD638D" w:rsidP="004013BD">
      <w:pPr>
        <w:widowControl w:val="0"/>
        <w:tabs>
          <w:tab w:val="left" w:pos="7830"/>
        </w:tabs>
        <w:autoSpaceDE w:val="0"/>
        <w:autoSpaceDN w:val="0"/>
        <w:adjustRightInd w:val="0"/>
        <w:spacing w:line="249" w:lineRule="exact"/>
        <w:ind w:left="540" w:right="26" w:hanging="540"/>
        <w:jc w:val="center"/>
        <w:rPr>
          <w:color w:val="000000" w:themeColor="text1"/>
          <w:szCs w:val="24"/>
        </w:rPr>
      </w:pPr>
      <w:r w:rsidRPr="00FA247E">
        <w:rPr>
          <w:b/>
          <w:bCs/>
          <w:color w:val="000000" w:themeColor="text1"/>
          <w:szCs w:val="24"/>
        </w:rPr>
        <w:t xml:space="preserve">Appendix - </w:t>
      </w:r>
      <w:r w:rsidR="00D74ACB" w:rsidRPr="00FA247E">
        <w:rPr>
          <w:b/>
          <w:bCs/>
          <w:color w:val="000000" w:themeColor="text1"/>
          <w:szCs w:val="24"/>
        </w:rPr>
        <w:t>2</w:t>
      </w:r>
    </w:p>
    <w:p w14:paraId="032D15E1" w14:textId="77777777" w:rsidR="00BD638D" w:rsidRPr="00FA247E" w:rsidRDefault="00BD638D" w:rsidP="004013BD">
      <w:pPr>
        <w:pStyle w:val="HChG"/>
        <w:tabs>
          <w:tab w:val="left" w:pos="7830"/>
        </w:tabs>
        <w:spacing w:before="120"/>
        <w:ind w:left="540" w:right="26" w:hanging="540"/>
        <w:jc w:val="center"/>
        <w:rPr>
          <w:color w:val="000000" w:themeColor="text1"/>
          <w:sz w:val="24"/>
          <w:szCs w:val="24"/>
        </w:rPr>
      </w:pPr>
      <w:r w:rsidRPr="00FA247E">
        <w:rPr>
          <w:color w:val="000000" w:themeColor="text1"/>
          <w:sz w:val="24"/>
          <w:szCs w:val="24"/>
        </w:rPr>
        <w:t>Test report and test data (Rolling resistance)</w:t>
      </w:r>
      <w:bookmarkEnd w:id="11"/>
    </w:p>
    <w:p w14:paraId="73AD18CD" w14:textId="77777777" w:rsidR="00BD638D" w:rsidRPr="00FA247E" w:rsidRDefault="00BD638D" w:rsidP="009A63BE">
      <w:pPr>
        <w:pStyle w:val="SingleTxtG"/>
        <w:tabs>
          <w:tab w:val="left" w:leader="dot" w:pos="1134"/>
          <w:tab w:val="left" w:leader="dot" w:pos="8505"/>
        </w:tabs>
        <w:spacing w:line="240" w:lineRule="auto"/>
        <w:ind w:left="547" w:right="0" w:hanging="547"/>
        <w:rPr>
          <w:bCs/>
          <w:i/>
          <w:color w:val="000000" w:themeColor="text1"/>
          <w:sz w:val="24"/>
          <w:szCs w:val="24"/>
        </w:rPr>
      </w:pPr>
      <w:r w:rsidRPr="00FA247E">
        <w:rPr>
          <w:i/>
          <w:color w:val="000000" w:themeColor="text1"/>
          <w:sz w:val="24"/>
          <w:szCs w:val="24"/>
        </w:rPr>
        <w:t>Part 1:</w:t>
      </w:r>
      <w:r w:rsidRPr="00FA247E">
        <w:rPr>
          <w:color w:val="000000" w:themeColor="text1"/>
          <w:sz w:val="24"/>
          <w:szCs w:val="24"/>
        </w:rPr>
        <w:t xml:space="preserve"> </w:t>
      </w:r>
      <w:r w:rsidRPr="00FA247E">
        <w:rPr>
          <w:i/>
          <w:color w:val="000000" w:themeColor="text1"/>
          <w:sz w:val="24"/>
          <w:szCs w:val="24"/>
        </w:rPr>
        <w:t>Report</w:t>
      </w:r>
    </w:p>
    <w:p w14:paraId="529D55ED" w14:textId="77777777" w:rsidR="00BD638D" w:rsidRPr="00FA247E" w:rsidRDefault="00BD638D" w:rsidP="009A63BE">
      <w:pPr>
        <w:pStyle w:val="SingleTxtG"/>
        <w:tabs>
          <w:tab w:val="left" w:leader="dot" w:pos="8500"/>
        </w:tabs>
        <w:spacing w:line="240" w:lineRule="auto"/>
        <w:ind w:left="547" w:right="0" w:hanging="547"/>
        <w:jc w:val="left"/>
        <w:rPr>
          <w:color w:val="000000" w:themeColor="text1"/>
          <w:sz w:val="24"/>
          <w:szCs w:val="24"/>
        </w:rPr>
      </w:pPr>
      <w:r w:rsidRPr="00FA247E">
        <w:rPr>
          <w:color w:val="000000" w:themeColor="text1"/>
          <w:sz w:val="24"/>
          <w:szCs w:val="24"/>
        </w:rPr>
        <w:t>1.</w:t>
      </w:r>
      <w:r w:rsidRPr="00FA247E">
        <w:rPr>
          <w:color w:val="000000" w:themeColor="text1"/>
          <w:sz w:val="24"/>
          <w:szCs w:val="24"/>
        </w:rPr>
        <w:tab/>
      </w:r>
      <w:r w:rsidR="00901DBD" w:rsidRPr="00FA247E">
        <w:rPr>
          <w:color w:val="000000" w:themeColor="text1"/>
          <w:sz w:val="24"/>
          <w:szCs w:val="24"/>
        </w:rPr>
        <w:t>Testing Agency</w:t>
      </w:r>
      <w:r w:rsidRPr="00FA247E">
        <w:rPr>
          <w:color w:val="000000" w:themeColor="text1"/>
          <w:sz w:val="24"/>
          <w:szCs w:val="24"/>
        </w:rPr>
        <w:t xml:space="preserve">: </w:t>
      </w:r>
      <w:r w:rsidR="007F45B2" w:rsidRPr="00FA247E">
        <w:rPr>
          <w:color w:val="000000" w:themeColor="text1"/>
          <w:sz w:val="24"/>
          <w:szCs w:val="24"/>
        </w:rPr>
        <w:t>………………………………………………………………….</w:t>
      </w:r>
    </w:p>
    <w:p w14:paraId="78F653C3" w14:textId="77777777" w:rsidR="00BD638D" w:rsidRPr="00FA247E" w:rsidRDefault="00BD638D" w:rsidP="009A63BE">
      <w:pPr>
        <w:pStyle w:val="SingleTxtG"/>
        <w:tabs>
          <w:tab w:val="left" w:leader="dot" w:pos="8500"/>
        </w:tabs>
        <w:spacing w:line="240" w:lineRule="auto"/>
        <w:ind w:left="547" w:right="0" w:hanging="547"/>
        <w:jc w:val="left"/>
        <w:rPr>
          <w:color w:val="000000" w:themeColor="text1"/>
          <w:sz w:val="24"/>
          <w:szCs w:val="24"/>
        </w:rPr>
      </w:pPr>
      <w:r w:rsidRPr="00FA247E">
        <w:rPr>
          <w:color w:val="000000" w:themeColor="text1"/>
          <w:sz w:val="24"/>
          <w:szCs w:val="24"/>
        </w:rPr>
        <w:t>2.</w:t>
      </w:r>
      <w:r w:rsidRPr="00FA247E">
        <w:rPr>
          <w:color w:val="000000" w:themeColor="text1"/>
          <w:sz w:val="24"/>
          <w:szCs w:val="24"/>
        </w:rPr>
        <w:tab/>
        <w:t xml:space="preserve">Name and address of applicant: </w:t>
      </w:r>
      <w:r w:rsidR="007F45B2" w:rsidRPr="00FA247E">
        <w:rPr>
          <w:color w:val="000000" w:themeColor="text1"/>
          <w:sz w:val="24"/>
          <w:szCs w:val="24"/>
        </w:rPr>
        <w:t>…………………………………………………</w:t>
      </w:r>
    </w:p>
    <w:p w14:paraId="1CF86AE9" w14:textId="77777777" w:rsidR="00BD638D" w:rsidRPr="00FA247E" w:rsidRDefault="00BD638D" w:rsidP="009A63BE">
      <w:pPr>
        <w:pStyle w:val="SingleTxtG"/>
        <w:tabs>
          <w:tab w:val="left" w:leader="dot" w:pos="8500"/>
        </w:tabs>
        <w:spacing w:line="240" w:lineRule="auto"/>
        <w:ind w:left="547" w:right="0" w:hanging="547"/>
        <w:jc w:val="left"/>
        <w:rPr>
          <w:color w:val="000000" w:themeColor="text1"/>
          <w:sz w:val="24"/>
          <w:szCs w:val="24"/>
        </w:rPr>
      </w:pPr>
      <w:r w:rsidRPr="00FA247E">
        <w:rPr>
          <w:color w:val="000000" w:themeColor="text1"/>
          <w:sz w:val="24"/>
          <w:szCs w:val="24"/>
        </w:rPr>
        <w:t>3.</w:t>
      </w:r>
      <w:r w:rsidRPr="00FA247E">
        <w:rPr>
          <w:color w:val="000000" w:themeColor="text1"/>
          <w:sz w:val="24"/>
          <w:szCs w:val="24"/>
        </w:rPr>
        <w:tab/>
        <w:t>Test report No.:</w:t>
      </w:r>
      <w:r w:rsidR="007F45B2" w:rsidRPr="00FA247E">
        <w:rPr>
          <w:color w:val="000000" w:themeColor="text1"/>
          <w:sz w:val="24"/>
          <w:szCs w:val="24"/>
        </w:rPr>
        <w:t>…………………………………………………………………….</w:t>
      </w:r>
    </w:p>
    <w:p w14:paraId="012A24EB" w14:textId="77777777" w:rsidR="00BD638D" w:rsidRPr="00FA247E" w:rsidRDefault="00BD638D" w:rsidP="009A63BE">
      <w:pPr>
        <w:pStyle w:val="SingleTxtG"/>
        <w:tabs>
          <w:tab w:val="left" w:leader="dot" w:pos="8500"/>
        </w:tabs>
        <w:spacing w:line="240" w:lineRule="auto"/>
        <w:ind w:left="547" w:right="0" w:hanging="547"/>
        <w:jc w:val="left"/>
        <w:rPr>
          <w:color w:val="000000" w:themeColor="text1"/>
          <w:sz w:val="24"/>
          <w:szCs w:val="24"/>
        </w:rPr>
      </w:pPr>
      <w:r w:rsidRPr="00FA247E">
        <w:rPr>
          <w:color w:val="000000" w:themeColor="text1"/>
          <w:sz w:val="24"/>
          <w:szCs w:val="24"/>
        </w:rPr>
        <w:t>4.</w:t>
      </w:r>
      <w:r w:rsidRPr="00FA247E">
        <w:rPr>
          <w:color w:val="000000" w:themeColor="text1"/>
          <w:sz w:val="24"/>
          <w:szCs w:val="24"/>
        </w:rPr>
        <w:tab/>
        <w:t xml:space="preserve">Manufacturer and brand name or trade description: </w:t>
      </w:r>
      <w:r w:rsidR="007F45B2" w:rsidRPr="00FA247E">
        <w:rPr>
          <w:color w:val="000000" w:themeColor="text1"/>
          <w:sz w:val="24"/>
          <w:szCs w:val="24"/>
        </w:rPr>
        <w:t>………………………………..</w:t>
      </w:r>
    </w:p>
    <w:p w14:paraId="48D70EA8" w14:textId="77777777" w:rsidR="00BD638D" w:rsidRPr="00FA247E" w:rsidRDefault="00BD638D" w:rsidP="009A63BE">
      <w:pPr>
        <w:pStyle w:val="SingleTxtG"/>
        <w:tabs>
          <w:tab w:val="left" w:leader="dot" w:pos="8500"/>
        </w:tabs>
        <w:spacing w:line="240" w:lineRule="auto"/>
        <w:ind w:left="547" w:right="0" w:hanging="547"/>
        <w:jc w:val="left"/>
        <w:rPr>
          <w:color w:val="000000" w:themeColor="text1"/>
          <w:sz w:val="24"/>
          <w:szCs w:val="24"/>
        </w:rPr>
      </w:pPr>
      <w:r w:rsidRPr="00FA247E">
        <w:rPr>
          <w:color w:val="000000" w:themeColor="text1"/>
          <w:sz w:val="24"/>
          <w:szCs w:val="24"/>
        </w:rPr>
        <w:t>5.</w:t>
      </w:r>
      <w:r w:rsidRPr="00FA247E">
        <w:rPr>
          <w:color w:val="000000" w:themeColor="text1"/>
          <w:sz w:val="24"/>
          <w:szCs w:val="24"/>
        </w:rPr>
        <w:tab/>
        <w:t xml:space="preserve">Tyre class (C1, C2 or C3): </w:t>
      </w:r>
      <w:r w:rsidR="00882E7C" w:rsidRPr="00FA247E">
        <w:rPr>
          <w:color w:val="000000" w:themeColor="text1"/>
          <w:sz w:val="24"/>
          <w:szCs w:val="24"/>
        </w:rPr>
        <w:t>………………………………………………………….</w:t>
      </w:r>
    </w:p>
    <w:p w14:paraId="7D5A2137" w14:textId="77777777" w:rsidR="00BD638D" w:rsidRPr="00FA247E" w:rsidRDefault="00BD638D" w:rsidP="009A63BE">
      <w:pPr>
        <w:pStyle w:val="SingleTxtG"/>
        <w:tabs>
          <w:tab w:val="left" w:leader="dot" w:pos="8500"/>
        </w:tabs>
        <w:spacing w:line="240" w:lineRule="auto"/>
        <w:ind w:left="547" w:right="0" w:hanging="547"/>
        <w:jc w:val="left"/>
        <w:rPr>
          <w:color w:val="000000" w:themeColor="text1"/>
          <w:sz w:val="24"/>
          <w:szCs w:val="24"/>
        </w:rPr>
      </w:pPr>
      <w:r w:rsidRPr="00FA247E">
        <w:rPr>
          <w:color w:val="000000" w:themeColor="text1"/>
          <w:sz w:val="24"/>
          <w:szCs w:val="24"/>
        </w:rPr>
        <w:t>6.</w:t>
      </w:r>
      <w:r w:rsidRPr="00FA247E">
        <w:rPr>
          <w:color w:val="000000" w:themeColor="text1"/>
          <w:sz w:val="24"/>
          <w:szCs w:val="24"/>
        </w:rPr>
        <w:tab/>
        <w:t xml:space="preserve">Category of use: </w:t>
      </w:r>
      <w:r w:rsidR="00882E7C" w:rsidRPr="00FA247E">
        <w:rPr>
          <w:color w:val="000000" w:themeColor="text1"/>
          <w:sz w:val="24"/>
          <w:szCs w:val="24"/>
        </w:rPr>
        <w:t>…………………………………………………………………….</w:t>
      </w:r>
    </w:p>
    <w:p w14:paraId="05B92CA7" w14:textId="77777777" w:rsidR="00F10511" w:rsidRPr="00FA247E" w:rsidRDefault="00F10511" w:rsidP="009A63BE">
      <w:pPr>
        <w:pStyle w:val="SingleTxtG"/>
        <w:tabs>
          <w:tab w:val="left" w:leader="dot" w:pos="8500"/>
        </w:tabs>
        <w:spacing w:line="240" w:lineRule="auto"/>
        <w:ind w:left="547" w:right="0" w:hanging="547"/>
        <w:jc w:val="left"/>
        <w:rPr>
          <w:color w:val="000000" w:themeColor="text1"/>
          <w:sz w:val="24"/>
          <w:szCs w:val="24"/>
          <w:vertAlign w:val="superscript"/>
        </w:rPr>
      </w:pPr>
      <w:r w:rsidRPr="00FA247E">
        <w:rPr>
          <w:color w:val="000000" w:themeColor="text1"/>
          <w:sz w:val="24"/>
          <w:szCs w:val="24"/>
        </w:rPr>
        <w:t>6.1      For use in severe snow conditions (Yes/ No)</w:t>
      </w:r>
      <w:r w:rsidRPr="00FA247E">
        <w:rPr>
          <w:color w:val="000000" w:themeColor="text1"/>
          <w:sz w:val="24"/>
          <w:szCs w:val="24"/>
          <w:vertAlign w:val="superscript"/>
        </w:rPr>
        <w:t xml:space="preserve">(1) </w:t>
      </w:r>
    </w:p>
    <w:p w14:paraId="2BF2A4E9" w14:textId="77777777" w:rsidR="00BD638D" w:rsidRPr="00FA247E" w:rsidRDefault="00BD638D" w:rsidP="009A63BE">
      <w:pPr>
        <w:pStyle w:val="SingleTxtG"/>
        <w:tabs>
          <w:tab w:val="left" w:leader="dot" w:pos="8500"/>
        </w:tabs>
        <w:spacing w:line="240" w:lineRule="auto"/>
        <w:ind w:left="547" w:right="0" w:hanging="547"/>
        <w:jc w:val="left"/>
        <w:rPr>
          <w:color w:val="000000" w:themeColor="text1"/>
          <w:sz w:val="24"/>
          <w:szCs w:val="24"/>
        </w:rPr>
      </w:pPr>
      <w:r w:rsidRPr="00FA247E">
        <w:rPr>
          <w:color w:val="000000" w:themeColor="text1"/>
          <w:sz w:val="24"/>
          <w:szCs w:val="24"/>
        </w:rPr>
        <w:t>7.</w:t>
      </w:r>
      <w:r w:rsidRPr="00FA247E">
        <w:rPr>
          <w:color w:val="000000" w:themeColor="text1"/>
          <w:sz w:val="24"/>
          <w:szCs w:val="24"/>
        </w:rPr>
        <w:tab/>
        <w:t>Rolling resistance coefficient</w:t>
      </w:r>
      <w:r w:rsidRPr="00FA247E">
        <w:rPr>
          <w:color w:val="000000" w:themeColor="text1"/>
          <w:sz w:val="24"/>
          <w:szCs w:val="24"/>
        </w:rPr>
        <w:br/>
        <w:t xml:space="preserve">(temperature and drum diameter corrected): </w:t>
      </w:r>
      <w:r w:rsidR="003B64C1" w:rsidRPr="00FA247E">
        <w:rPr>
          <w:color w:val="000000" w:themeColor="text1"/>
          <w:sz w:val="24"/>
          <w:szCs w:val="24"/>
        </w:rPr>
        <w:t>……………………………………..</w:t>
      </w:r>
    </w:p>
    <w:p w14:paraId="16AD58DC" w14:textId="77777777" w:rsidR="00BD638D" w:rsidRPr="00FA247E" w:rsidRDefault="00BD638D" w:rsidP="009A63BE">
      <w:pPr>
        <w:pStyle w:val="SingleTxtG"/>
        <w:tabs>
          <w:tab w:val="left" w:leader="dot" w:pos="8500"/>
        </w:tabs>
        <w:spacing w:line="240" w:lineRule="auto"/>
        <w:ind w:left="547" w:right="0" w:hanging="547"/>
        <w:jc w:val="left"/>
        <w:rPr>
          <w:color w:val="000000" w:themeColor="text1"/>
          <w:sz w:val="24"/>
          <w:szCs w:val="24"/>
        </w:rPr>
      </w:pPr>
      <w:r w:rsidRPr="00FA247E">
        <w:rPr>
          <w:color w:val="000000" w:themeColor="text1"/>
          <w:sz w:val="24"/>
          <w:szCs w:val="24"/>
        </w:rPr>
        <w:t>8.</w:t>
      </w:r>
      <w:r w:rsidRPr="00FA247E">
        <w:rPr>
          <w:color w:val="000000" w:themeColor="text1"/>
          <w:sz w:val="24"/>
          <w:szCs w:val="24"/>
        </w:rPr>
        <w:tab/>
        <w:t xml:space="preserve">Comments (if any): </w:t>
      </w:r>
      <w:r w:rsidR="003B64C1" w:rsidRPr="00FA247E">
        <w:rPr>
          <w:color w:val="000000" w:themeColor="text1"/>
          <w:sz w:val="24"/>
          <w:szCs w:val="24"/>
        </w:rPr>
        <w:t>……………………………………………………………….</w:t>
      </w:r>
    </w:p>
    <w:p w14:paraId="1336BE13" w14:textId="77777777" w:rsidR="00BD638D" w:rsidRPr="00FA247E" w:rsidRDefault="00BD638D" w:rsidP="009A63BE">
      <w:pPr>
        <w:pStyle w:val="SingleTxtG"/>
        <w:tabs>
          <w:tab w:val="left" w:leader="dot" w:pos="8500"/>
        </w:tabs>
        <w:spacing w:line="240" w:lineRule="auto"/>
        <w:ind w:left="547" w:right="0" w:hanging="547"/>
        <w:jc w:val="left"/>
        <w:rPr>
          <w:color w:val="000000" w:themeColor="text1"/>
          <w:sz w:val="24"/>
          <w:szCs w:val="24"/>
        </w:rPr>
      </w:pPr>
      <w:r w:rsidRPr="00FA247E">
        <w:rPr>
          <w:color w:val="000000" w:themeColor="text1"/>
          <w:sz w:val="24"/>
          <w:szCs w:val="24"/>
        </w:rPr>
        <w:t>9.</w:t>
      </w:r>
      <w:r w:rsidRPr="00FA247E">
        <w:rPr>
          <w:color w:val="000000" w:themeColor="text1"/>
          <w:sz w:val="24"/>
          <w:szCs w:val="24"/>
        </w:rPr>
        <w:tab/>
        <w:t xml:space="preserve">Date: </w:t>
      </w:r>
      <w:r w:rsidR="003B64C1" w:rsidRPr="00FA247E">
        <w:rPr>
          <w:color w:val="000000" w:themeColor="text1"/>
          <w:sz w:val="24"/>
          <w:szCs w:val="24"/>
        </w:rPr>
        <w:t>……………………………………………………………………………….</w:t>
      </w:r>
    </w:p>
    <w:p w14:paraId="3626A3B0" w14:textId="77777777" w:rsidR="00BD638D" w:rsidRPr="00FA247E" w:rsidRDefault="00BD638D" w:rsidP="009A63BE">
      <w:pPr>
        <w:pStyle w:val="SingleTxtG"/>
        <w:tabs>
          <w:tab w:val="left" w:leader="dot" w:pos="8500"/>
        </w:tabs>
        <w:spacing w:line="240" w:lineRule="auto"/>
        <w:ind w:left="547" w:right="0" w:hanging="547"/>
        <w:jc w:val="left"/>
        <w:rPr>
          <w:color w:val="000000" w:themeColor="text1"/>
          <w:sz w:val="24"/>
          <w:szCs w:val="24"/>
        </w:rPr>
      </w:pPr>
      <w:r w:rsidRPr="00FA247E">
        <w:rPr>
          <w:color w:val="000000" w:themeColor="text1"/>
          <w:sz w:val="24"/>
          <w:szCs w:val="24"/>
        </w:rPr>
        <w:t>10.</w:t>
      </w:r>
      <w:r w:rsidRPr="00FA247E">
        <w:rPr>
          <w:color w:val="000000" w:themeColor="text1"/>
          <w:sz w:val="24"/>
          <w:szCs w:val="24"/>
        </w:rPr>
        <w:tab/>
        <w:t xml:space="preserve">Signature: </w:t>
      </w:r>
      <w:r w:rsidR="003B64C1" w:rsidRPr="00FA247E">
        <w:rPr>
          <w:color w:val="000000" w:themeColor="text1"/>
          <w:sz w:val="24"/>
          <w:szCs w:val="24"/>
        </w:rPr>
        <w:t>…………………………………………………………………………..</w:t>
      </w:r>
    </w:p>
    <w:p w14:paraId="0362670A" w14:textId="77777777" w:rsidR="00BD638D" w:rsidRPr="00FA247E" w:rsidRDefault="00BD638D" w:rsidP="009A63BE">
      <w:pPr>
        <w:pStyle w:val="SingleTxtG"/>
        <w:tabs>
          <w:tab w:val="left" w:leader="dot" w:pos="8500"/>
        </w:tabs>
        <w:spacing w:line="240" w:lineRule="auto"/>
        <w:ind w:left="547" w:right="0" w:hanging="547"/>
        <w:rPr>
          <w:i/>
          <w:color w:val="000000" w:themeColor="text1"/>
          <w:sz w:val="24"/>
          <w:szCs w:val="24"/>
        </w:rPr>
      </w:pPr>
      <w:r w:rsidRPr="00FA247E">
        <w:rPr>
          <w:i/>
          <w:color w:val="000000" w:themeColor="text1"/>
          <w:sz w:val="24"/>
          <w:szCs w:val="24"/>
        </w:rPr>
        <w:t>Part 2:</w:t>
      </w:r>
      <w:r w:rsidRPr="00FA247E">
        <w:rPr>
          <w:color w:val="000000" w:themeColor="text1"/>
          <w:sz w:val="24"/>
          <w:szCs w:val="24"/>
        </w:rPr>
        <w:t xml:space="preserve"> </w:t>
      </w:r>
      <w:r w:rsidRPr="00FA247E">
        <w:rPr>
          <w:i/>
          <w:color w:val="000000" w:themeColor="text1"/>
          <w:sz w:val="24"/>
          <w:szCs w:val="24"/>
        </w:rPr>
        <w:t>Test data</w:t>
      </w:r>
    </w:p>
    <w:p w14:paraId="7117A4C6" w14:textId="77777777" w:rsidR="00BD638D" w:rsidRPr="00FA247E" w:rsidRDefault="00BD638D" w:rsidP="009A63BE">
      <w:pPr>
        <w:pStyle w:val="SingleTxtG"/>
        <w:tabs>
          <w:tab w:val="left" w:leader="dot" w:pos="8500"/>
        </w:tabs>
        <w:spacing w:line="240" w:lineRule="auto"/>
        <w:ind w:left="547" w:right="0" w:hanging="547"/>
        <w:jc w:val="left"/>
        <w:rPr>
          <w:color w:val="000000" w:themeColor="text1"/>
          <w:sz w:val="24"/>
          <w:szCs w:val="24"/>
        </w:rPr>
      </w:pPr>
      <w:r w:rsidRPr="00FA247E">
        <w:rPr>
          <w:color w:val="000000" w:themeColor="text1"/>
          <w:sz w:val="24"/>
          <w:szCs w:val="24"/>
        </w:rPr>
        <w:t>1.</w:t>
      </w:r>
      <w:r w:rsidRPr="00FA247E">
        <w:rPr>
          <w:color w:val="000000" w:themeColor="text1"/>
          <w:sz w:val="24"/>
          <w:szCs w:val="24"/>
        </w:rPr>
        <w:tab/>
        <w:t xml:space="preserve">Date of test: </w:t>
      </w:r>
      <w:r w:rsidR="003B64C1" w:rsidRPr="00FA247E">
        <w:rPr>
          <w:color w:val="000000" w:themeColor="text1"/>
          <w:sz w:val="24"/>
          <w:szCs w:val="24"/>
        </w:rPr>
        <w:t>………………………………………………………………………..</w:t>
      </w:r>
    </w:p>
    <w:p w14:paraId="33193E56" w14:textId="77777777" w:rsidR="00BD638D" w:rsidRPr="00FA247E" w:rsidRDefault="00BD638D" w:rsidP="009A63BE">
      <w:pPr>
        <w:pStyle w:val="SingleTxtG"/>
        <w:tabs>
          <w:tab w:val="left" w:leader="dot" w:pos="8500"/>
        </w:tabs>
        <w:spacing w:line="240" w:lineRule="auto"/>
        <w:ind w:left="547" w:right="0" w:hanging="547"/>
        <w:jc w:val="left"/>
        <w:rPr>
          <w:color w:val="000000" w:themeColor="text1"/>
          <w:sz w:val="24"/>
          <w:szCs w:val="24"/>
        </w:rPr>
      </w:pPr>
      <w:r w:rsidRPr="00FA247E">
        <w:rPr>
          <w:color w:val="000000" w:themeColor="text1"/>
          <w:sz w:val="24"/>
          <w:szCs w:val="24"/>
        </w:rPr>
        <w:t>2.</w:t>
      </w:r>
      <w:r w:rsidRPr="00FA247E">
        <w:rPr>
          <w:color w:val="000000" w:themeColor="text1"/>
          <w:sz w:val="24"/>
          <w:szCs w:val="24"/>
        </w:rPr>
        <w:tab/>
        <w:t xml:space="preserve">Test machine identification and drum diameter/surface: </w:t>
      </w:r>
      <w:r w:rsidR="003B64C1" w:rsidRPr="00FA247E">
        <w:rPr>
          <w:color w:val="000000" w:themeColor="text1"/>
          <w:sz w:val="24"/>
          <w:szCs w:val="24"/>
        </w:rPr>
        <w:t>………………………….</w:t>
      </w:r>
    </w:p>
    <w:p w14:paraId="6A792D33" w14:textId="77777777" w:rsidR="00BD638D" w:rsidRPr="00FA247E" w:rsidRDefault="00BD638D" w:rsidP="009A63BE">
      <w:pPr>
        <w:pStyle w:val="SingleTxtG"/>
        <w:tabs>
          <w:tab w:val="left" w:leader="dot" w:pos="8500"/>
        </w:tabs>
        <w:spacing w:line="240" w:lineRule="auto"/>
        <w:ind w:left="547" w:right="0" w:hanging="547"/>
        <w:jc w:val="left"/>
        <w:rPr>
          <w:color w:val="000000" w:themeColor="text1"/>
          <w:sz w:val="24"/>
          <w:szCs w:val="24"/>
        </w:rPr>
      </w:pPr>
      <w:r w:rsidRPr="00FA247E">
        <w:rPr>
          <w:color w:val="000000" w:themeColor="text1"/>
          <w:sz w:val="24"/>
          <w:szCs w:val="24"/>
        </w:rPr>
        <w:t>3.</w:t>
      </w:r>
      <w:r w:rsidRPr="00FA247E">
        <w:rPr>
          <w:color w:val="000000" w:themeColor="text1"/>
          <w:sz w:val="24"/>
          <w:szCs w:val="24"/>
        </w:rPr>
        <w:tab/>
        <w:t xml:space="preserve">Test tyre details: </w:t>
      </w:r>
      <w:r w:rsidR="003B64C1" w:rsidRPr="00FA247E">
        <w:rPr>
          <w:color w:val="000000" w:themeColor="text1"/>
          <w:sz w:val="24"/>
          <w:szCs w:val="24"/>
        </w:rPr>
        <w:t>…………………………………………………………………..</w:t>
      </w:r>
    </w:p>
    <w:p w14:paraId="45C7F410" w14:textId="77777777" w:rsidR="00BD638D" w:rsidRPr="00FA247E" w:rsidRDefault="00BD638D" w:rsidP="009A63BE">
      <w:pPr>
        <w:pStyle w:val="SingleTxtG"/>
        <w:tabs>
          <w:tab w:val="left" w:leader="dot" w:pos="8500"/>
        </w:tabs>
        <w:spacing w:line="240" w:lineRule="auto"/>
        <w:ind w:left="547" w:right="0" w:hanging="547"/>
        <w:jc w:val="left"/>
        <w:rPr>
          <w:color w:val="000000" w:themeColor="text1"/>
          <w:sz w:val="24"/>
          <w:szCs w:val="24"/>
        </w:rPr>
      </w:pPr>
      <w:r w:rsidRPr="00FA247E">
        <w:rPr>
          <w:color w:val="000000" w:themeColor="text1"/>
          <w:sz w:val="24"/>
          <w:szCs w:val="24"/>
        </w:rPr>
        <w:t>3.1.</w:t>
      </w:r>
      <w:r w:rsidRPr="00FA247E">
        <w:rPr>
          <w:color w:val="000000" w:themeColor="text1"/>
          <w:sz w:val="24"/>
          <w:szCs w:val="24"/>
        </w:rPr>
        <w:tab/>
        <w:t xml:space="preserve">Tyre size designation and service description: </w:t>
      </w:r>
      <w:r w:rsidR="003B64C1" w:rsidRPr="00FA247E">
        <w:rPr>
          <w:color w:val="000000" w:themeColor="text1"/>
          <w:sz w:val="24"/>
          <w:szCs w:val="24"/>
        </w:rPr>
        <w:t>…………………………………..</w:t>
      </w:r>
    </w:p>
    <w:p w14:paraId="22EAF14A" w14:textId="77777777" w:rsidR="00BD638D" w:rsidRPr="00FA247E" w:rsidRDefault="00BD638D" w:rsidP="009A63BE">
      <w:pPr>
        <w:pStyle w:val="SingleTxtG"/>
        <w:tabs>
          <w:tab w:val="left" w:leader="dot" w:pos="8500"/>
        </w:tabs>
        <w:spacing w:line="240" w:lineRule="auto"/>
        <w:ind w:left="547" w:right="0" w:hanging="547"/>
        <w:jc w:val="left"/>
        <w:rPr>
          <w:color w:val="000000" w:themeColor="text1"/>
          <w:sz w:val="24"/>
          <w:szCs w:val="24"/>
        </w:rPr>
      </w:pPr>
      <w:r w:rsidRPr="00FA247E">
        <w:rPr>
          <w:color w:val="000000" w:themeColor="text1"/>
          <w:sz w:val="24"/>
          <w:szCs w:val="24"/>
        </w:rPr>
        <w:t>3.2.</w:t>
      </w:r>
      <w:r w:rsidRPr="00FA247E">
        <w:rPr>
          <w:color w:val="000000" w:themeColor="text1"/>
          <w:sz w:val="24"/>
          <w:szCs w:val="24"/>
        </w:rPr>
        <w:tab/>
        <w:t xml:space="preserve">Tyre brand and trade description: </w:t>
      </w:r>
      <w:r w:rsidR="003B64C1" w:rsidRPr="00FA247E">
        <w:rPr>
          <w:color w:val="000000" w:themeColor="text1"/>
          <w:sz w:val="24"/>
          <w:szCs w:val="24"/>
        </w:rPr>
        <w:t>………………………………………………..</w:t>
      </w:r>
    </w:p>
    <w:p w14:paraId="2A3777CE" w14:textId="77777777" w:rsidR="00BD638D" w:rsidRPr="00FA247E" w:rsidRDefault="00BD638D" w:rsidP="009A63BE">
      <w:pPr>
        <w:pStyle w:val="SingleTxtG"/>
        <w:tabs>
          <w:tab w:val="left" w:leader="dot" w:pos="8200"/>
        </w:tabs>
        <w:spacing w:line="240" w:lineRule="auto"/>
        <w:ind w:left="547" w:right="0" w:hanging="547"/>
        <w:jc w:val="left"/>
        <w:rPr>
          <w:color w:val="000000" w:themeColor="text1"/>
          <w:sz w:val="24"/>
          <w:szCs w:val="24"/>
        </w:rPr>
      </w:pPr>
      <w:r w:rsidRPr="00FA247E">
        <w:rPr>
          <w:color w:val="000000" w:themeColor="text1"/>
          <w:sz w:val="24"/>
          <w:szCs w:val="24"/>
        </w:rPr>
        <w:t>3.3.</w:t>
      </w:r>
      <w:r w:rsidRPr="00FA247E">
        <w:rPr>
          <w:color w:val="000000" w:themeColor="text1"/>
          <w:sz w:val="24"/>
          <w:szCs w:val="24"/>
        </w:rPr>
        <w:tab/>
        <w:t>Reference inflation pressure</w:t>
      </w:r>
      <w:r w:rsidR="00F10511" w:rsidRPr="00FA247E">
        <w:rPr>
          <w:color w:val="000000" w:themeColor="text1"/>
          <w:sz w:val="24"/>
          <w:szCs w:val="24"/>
          <w:vertAlign w:val="superscript"/>
        </w:rPr>
        <w:t>(2)</w:t>
      </w:r>
      <w:r w:rsidRPr="00FA247E">
        <w:rPr>
          <w:color w:val="000000" w:themeColor="text1"/>
          <w:sz w:val="24"/>
          <w:szCs w:val="24"/>
        </w:rPr>
        <w:t xml:space="preserve">: </w:t>
      </w:r>
      <w:r w:rsidR="003B64C1" w:rsidRPr="00FA247E">
        <w:rPr>
          <w:color w:val="000000" w:themeColor="text1"/>
          <w:sz w:val="24"/>
          <w:szCs w:val="24"/>
        </w:rPr>
        <w:t>………………………………………………</w:t>
      </w:r>
      <w:r w:rsidRPr="00FA247E">
        <w:rPr>
          <w:color w:val="000000" w:themeColor="text1"/>
          <w:sz w:val="24"/>
          <w:szCs w:val="24"/>
        </w:rPr>
        <w:t>kPa</w:t>
      </w:r>
    </w:p>
    <w:p w14:paraId="2CFBDE19" w14:textId="77777777" w:rsidR="00BD638D" w:rsidRPr="00FA247E" w:rsidRDefault="00BD638D" w:rsidP="009A63BE">
      <w:pPr>
        <w:pStyle w:val="SingleTxtG"/>
        <w:tabs>
          <w:tab w:val="left" w:leader="dot" w:pos="8500"/>
        </w:tabs>
        <w:spacing w:line="240" w:lineRule="auto"/>
        <w:ind w:left="547" w:right="0" w:hanging="547"/>
        <w:jc w:val="left"/>
        <w:rPr>
          <w:color w:val="000000" w:themeColor="text1"/>
          <w:sz w:val="24"/>
          <w:szCs w:val="24"/>
        </w:rPr>
      </w:pPr>
      <w:r w:rsidRPr="00FA247E">
        <w:rPr>
          <w:color w:val="000000" w:themeColor="text1"/>
          <w:sz w:val="24"/>
          <w:szCs w:val="24"/>
        </w:rPr>
        <w:t>4.</w:t>
      </w:r>
      <w:r w:rsidRPr="00FA247E">
        <w:rPr>
          <w:color w:val="000000" w:themeColor="text1"/>
          <w:sz w:val="24"/>
          <w:szCs w:val="24"/>
        </w:rPr>
        <w:tab/>
        <w:t xml:space="preserve">Test data: </w:t>
      </w:r>
      <w:r w:rsidR="003B64C1" w:rsidRPr="00FA247E">
        <w:rPr>
          <w:color w:val="000000" w:themeColor="text1"/>
          <w:sz w:val="24"/>
          <w:szCs w:val="24"/>
        </w:rPr>
        <w:t>……………………………………………………………………….</w:t>
      </w:r>
    </w:p>
    <w:p w14:paraId="55842AC4" w14:textId="77777777" w:rsidR="00BD638D" w:rsidRPr="00FA247E" w:rsidRDefault="00BD638D" w:rsidP="009A63BE">
      <w:pPr>
        <w:pStyle w:val="SingleTxtG"/>
        <w:tabs>
          <w:tab w:val="left" w:leader="dot" w:pos="8500"/>
        </w:tabs>
        <w:spacing w:line="240" w:lineRule="auto"/>
        <w:ind w:left="547" w:right="0" w:hanging="547"/>
        <w:jc w:val="left"/>
        <w:rPr>
          <w:color w:val="000000" w:themeColor="text1"/>
          <w:sz w:val="24"/>
          <w:szCs w:val="24"/>
        </w:rPr>
      </w:pPr>
      <w:r w:rsidRPr="00FA247E">
        <w:rPr>
          <w:color w:val="000000" w:themeColor="text1"/>
          <w:sz w:val="24"/>
          <w:szCs w:val="24"/>
        </w:rPr>
        <w:t>4.1.</w:t>
      </w:r>
      <w:r w:rsidRPr="00FA247E">
        <w:rPr>
          <w:color w:val="000000" w:themeColor="text1"/>
          <w:sz w:val="24"/>
          <w:szCs w:val="24"/>
        </w:rPr>
        <w:tab/>
        <w:t xml:space="preserve">Measurement method: </w:t>
      </w:r>
      <w:r w:rsidR="000A0890" w:rsidRPr="00FA247E">
        <w:rPr>
          <w:color w:val="000000" w:themeColor="text1"/>
          <w:sz w:val="24"/>
          <w:szCs w:val="24"/>
        </w:rPr>
        <w:t>…………………………………………………………</w:t>
      </w:r>
    </w:p>
    <w:p w14:paraId="4A697832" w14:textId="77777777" w:rsidR="00BD638D" w:rsidRPr="00FA247E" w:rsidRDefault="00BD638D" w:rsidP="009A63BE">
      <w:pPr>
        <w:pStyle w:val="SingleTxtG"/>
        <w:tabs>
          <w:tab w:val="left" w:leader="dot" w:pos="8051"/>
          <w:tab w:val="left" w:leader="dot" w:pos="8100"/>
        </w:tabs>
        <w:spacing w:line="240" w:lineRule="auto"/>
        <w:ind w:left="547" w:right="0" w:hanging="547"/>
        <w:jc w:val="left"/>
        <w:rPr>
          <w:color w:val="000000" w:themeColor="text1"/>
          <w:sz w:val="24"/>
          <w:szCs w:val="24"/>
        </w:rPr>
      </w:pPr>
      <w:r w:rsidRPr="00FA247E">
        <w:rPr>
          <w:color w:val="000000" w:themeColor="text1"/>
          <w:sz w:val="24"/>
          <w:szCs w:val="24"/>
        </w:rPr>
        <w:t>4.2.</w:t>
      </w:r>
      <w:r w:rsidRPr="00FA247E">
        <w:rPr>
          <w:color w:val="000000" w:themeColor="text1"/>
          <w:sz w:val="24"/>
          <w:szCs w:val="24"/>
        </w:rPr>
        <w:tab/>
        <w:t xml:space="preserve">Test speed: </w:t>
      </w:r>
      <w:r w:rsidR="000A0890" w:rsidRPr="00FA247E">
        <w:rPr>
          <w:color w:val="000000" w:themeColor="text1"/>
          <w:sz w:val="24"/>
          <w:szCs w:val="24"/>
        </w:rPr>
        <w:t>…………………………………………………………………</w:t>
      </w:r>
      <w:r w:rsidRPr="00FA247E">
        <w:rPr>
          <w:color w:val="000000" w:themeColor="text1"/>
          <w:sz w:val="24"/>
          <w:szCs w:val="24"/>
        </w:rPr>
        <w:t>km/h</w:t>
      </w:r>
    </w:p>
    <w:p w14:paraId="4B34EB95" w14:textId="77777777" w:rsidR="00BD638D" w:rsidRPr="00FA247E" w:rsidRDefault="00BD638D" w:rsidP="009A63BE">
      <w:pPr>
        <w:pStyle w:val="SingleTxtG"/>
        <w:tabs>
          <w:tab w:val="left" w:leader="dot" w:pos="8335"/>
        </w:tabs>
        <w:spacing w:line="240" w:lineRule="auto"/>
        <w:ind w:left="547" w:right="0" w:hanging="547"/>
        <w:jc w:val="left"/>
        <w:rPr>
          <w:color w:val="000000" w:themeColor="text1"/>
          <w:sz w:val="24"/>
          <w:szCs w:val="24"/>
        </w:rPr>
      </w:pPr>
      <w:r w:rsidRPr="00FA247E">
        <w:rPr>
          <w:color w:val="000000" w:themeColor="text1"/>
          <w:sz w:val="24"/>
          <w:szCs w:val="24"/>
        </w:rPr>
        <w:t>4.3.</w:t>
      </w:r>
      <w:r w:rsidRPr="00FA247E">
        <w:rPr>
          <w:color w:val="000000" w:themeColor="text1"/>
          <w:sz w:val="24"/>
          <w:szCs w:val="24"/>
        </w:rPr>
        <w:tab/>
        <w:t xml:space="preserve">Load: </w:t>
      </w:r>
      <w:r w:rsidR="000A0890" w:rsidRPr="00FA247E">
        <w:rPr>
          <w:color w:val="000000" w:themeColor="text1"/>
          <w:sz w:val="24"/>
          <w:szCs w:val="24"/>
        </w:rPr>
        <w:t>…………………………………………………………………………..</w:t>
      </w:r>
      <w:r w:rsidRPr="00FA247E">
        <w:rPr>
          <w:color w:val="000000" w:themeColor="text1"/>
          <w:sz w:val="24"/>
          <w:szCs w:val="24"/>
        </w:rPr>
        <w:t>N</w:t>
      </w:r>
    </w:p>
    <w:p w14:paraId="483E8FAA" w14:textId="77777777" w:rsidR="00BD638D" w:rsidRPr="00FA247E" w:rsidRDefault="00BD638D" w:rsidP="009A63BE">
      <w:pPr>
        <w:pStyle w:val="SingleTxtG"/>
        <w:tabs>
          <w:tab w:val="left" w:leader="dot" w:pos="8500"/>
        </w:tabs>
        <w:spacing w:line="240" w:lineRule="auto"/>
        <w:ind w:left="547" w:right="0" w:hanging="547"/>
        <w:jc w:val="left"/>
        <w:rPr>
          <w:color w:val="000000" w:themeColor="text1"/>
          <w:sz w:val="24"/>
          <w:szCs w:val="24"/>
        </w:rPr>
      </w:pPr>
      <w:r w:rsidRPr="00FA247E">
        <w:rPr>
          <w:color w:val="000000" w:themeColor="text1"/>
          <w:sz w:val="24"/>
          <w:szCs w:val="24"/>
        </w:rPr>
        <w:t>4.4.</w:t>
      </w:r>
      <w:r w:rsidRPr="00FA247E">
        <w:rPr>
          <w:color w:val="000000" w:themeColor="text1"/>
          <w:sz w:val="24"/>
          <w:szCs w:val="24"/>
        </w:rPr>
        <w:tab/>
        <w:t xml:space="preserve">Test inflation pressure, initial: </w:t>
      </w:r>
      <w:r w:rsidR="000A0890" w:rsidRPr="00FA247E">
        <w:rPr>
          <w:color w:val="000000" w:themeColor="text1"/>
          <w:sz w:val="24"/>
          <w:szCs w:val="24"/>
        </w:rPr>
        <w:t>…………………………………………………</w:t>
      </w:r>
    </w:p>
    <w:p w14:paraId="231A531D" w14:textId="77777777" w:rsidR="00BD638D" w:rsidRPr="00FA247E" w:rsidRDefault="00BD638D" w:rsidP="009A63BE">
      <w:pPr>
        <w:pStyle w:val="SingleTxtG"/>
        <w:tabs>
          <w:tab w:val="left" w:leader="dot" w:pos="8335"/>
        </w:tabs>
        <w:spacing w:line="240" w:lineRule="auto"/>
        <w:ind w:left="547" w:right="0" w:hanging="547"/>
        <w:jc w:val="left"/>
        <w:rPr>
          <w:color w:val="000000" w:themeColor="text1"/>
          <w:sz w:val="24"/>
          <w:szCs w:val="24"/>
        </w:rPr>
      </w:pPr>
      <w:r w:rsidRPr="00FA247E">
        <w:rPr>
          <w:color w:val="000000" w:themeColor="text1"/>
          <w:sz w:val="24"/>
          <w:szCs w:val="24"/>
        </w:rPr>
        <w:t>4.5.</w:t>
      </w:r>
      <w:r w:rsidRPr="00FA247E">
        <w:rPr>
          <w:color w:val="000000" w:themeColor="text1"/>
          <w:sz w:val="24"/>
          <w:szCs w:val="24"/>
        </w:rPr>
        <w:tab/>
        <w:t>Distance from the tyre axis to the drum outer surface under steady state conditions, r</w:t>
      </w:r>
      <w:r w:rsidRPr="00FA247E">
        <w:rPr>
          <w:color w:val="000000" w:themeColor="text1"/>
          <w:sz w:val="24"/>
          <w:szCs w:val="24"/>
          <w:vertAlign w:val="subscript"/>
        </w:rPr>
        <w:t>L</w:t>
      </w:r>
      <w:r w:rsidRPr="00FA247E">
        <w:rPr>
          <w:color w:val="000000" w:themeColor="text1"/>
          <w:sz w:val="24"/>
          <w:szCs w:val="24"/>
        </w:rPr>
        <w:t xml:space="preserve">: </w:t>
      </w:r>
      <w:r w:rsidR="004013BD" w:rsidRPr="00FA247E">
        <w:rPr>
          <w:color w:val="000000" w:themeColor="text1"/>
          <w:sz w:val="24"/>
          <w:szCs w:val="24"/>
        </w:rPr>
        <w:t>….</w:t>
      </w:r>
      <w:r w:rsidR="000A0890" w:rsidRPr="00FA247E">
        <w:rPr>
          <w:color w:val="000000" w:themeColor="text1"/>
          <w:sz w:val="24"/>
          <w:szCs w:val="24"/>
        </w:rPr>
        <w:t>………………………………………………………………………….</w:t>
      </w:r>
      <w:r w:rsidRPr="00FA247E">
        <w:rPr>
          <w:color w:val="000000" w:themeColor="text1"/>
          <w:sz w:val="24"/>
          <w:szCs w:val="24"/>
        </w:rPr>
        <w:t>m</w:t>
      </w:r>
    </w:p>
    <w:p w14:paraId="43F337A8" w14:textId="77777777" w:rsidR="00BD638D" w:rsidRPr="00FA247E" w:rsidRDefault="00BD638D" w:rsidP="009A63BE">
      <w:pPr>
        <w:pStyle w:val="SingleTxtG"/>
        <w:tabs>
          <w:tab w:val="left" w:leader="dot" w:pos="8500"/>
        </w:tabs>
        <w:spacing w:line="240" w:lineRule="auto"/>
        <w:ind w:left="547" w:right="0" w:hanging="547"/>
        <w:jc w:val="left"/>
        <w:rPr>
          <w:color w:val="000000" w:themeColor="text1"/>
          <w:sz w:val="24"/>
          <w:szCs w:val="24"/>
        </w:rPr>
      </w:pPr>
      <w:r w:rsidRPr="00FA247E">
        <w:rPr>
          <w:color w:val="000000" w:themeColor="text1"/>
          <w:sz w:val="24"/>
          <w:szCs w:val="24"/>
        </w:rPr>
        <w:t>4.6.</w:t>
      </w:r>
      <w:r w:rsidRPr="00FA247E">
        <w:rPr>
          <w:color w:val="000000" w:themeColor="text1"/>
          <w:sz w:val="24"/>
          <w:szCs w:val="24"/>
        </w:rPr>
        <w:tab/>
        <w:t xml:space="preserve">Test rim width and material: </w:t>
      </w:r>
      <w:r w:rsidR="000A0890" w:rsidRPr="00FA247E">
        <w:rPr>
          <w:color w:val="000000" w:themeColor="text1"/>
          <w:sz w:val="24"/>
          <w:szCs w:val="24"/>
        </w:rPr>
        <w:t>……………………………………………………</w:t>
      </w:r>
    </w:p>
    <w:p w14:paraId="64AB03BE" w14:textId="77777777" w:rsidR="00BD638D" w:rsidRPr="00FA247E" w:rsidRDefault="00BD638D" w:rsidP="009A63BE">
      <w:pPr>
        <w:pStyle w:val="SingleTxtG"/>
        <w:tabs>
          <w:tab w:val="left" w:leader="dot" w:pos="8278"/>
        </w:tabs>
        <w:spacing w:line="240" w:lineRule="auto"/>
        <w:ind w:left="547" w:right="0" w:hanging="547"/>
        <w:jc w:val="left"/>
        <w:rPr>
          <w:color w:val="000000" w:themeColor="text1"/>
          <w:sz w:val="24"/>
          <w:szCs w:val="24"/>
        </w:rPr>
      </w:pPr>
      <w:r w:rsidRPr="00FA247E">
        <w:rPr>
          <w:color w:val="000000" w:themeColor="text1"/>
          <w:sz w:val="24"/>
          <w:szCs w:val="24"/>
        </w:rPr>
        <w:t>4.7.</w:t>
      </w:r>
      <w:r w:rsidRPr="00FA247E">
        <w:rPr>
          <w:color w:val="000000" w:themeColor="text1"/>
          <w:sz w:val="24"/>
          <w:szCs w:val="24"/>
        </w:rPr>
        <w:tab/>
        <w:t xml:space="preserve">Ambient temperature: </w:t>
      </w:r>
      <w:r w:rsidR="000A0890" w:rsidRPr="00FA247E">
        <w:rPr>
          <w:color w:val="000000" w:themeColor="text1"/>
          <w:sz w:val="24"/>
          <w:szCs w:val="24"/>
        </w:rPr>
        <w:t>…………………………………………………………..</w:t>
      </w:r>
      <w:r w:rsidRPr="00FA247E">
        <w:rPr>
          <w:color w:val="000000" w:themeColor="text1"/>
          <w:sz w:val="24"/>
          <w:szCs w:val="24"/>
        </w:rPr>
        <w:t>°C</w:t>
      </w:r>
    </w:p>
    <w:p w14:paraId="0FBB7674" w14:textId="77777777" w:rsidR="00BD638D" w:rsidRPr="00FA247E" w:rsidRDefault="00BD638D" w:rsidP="009A63BE">
      <w:pPr>
        <w:pStyle w:val="SingleTxtG"/>
        <w:tabs>
          <w:tab w:val="left" w:leader="dot" w:pos="8335"/>
        </w:tabs>
        <w:spacing w:line="240" w:lineRule="auto"/>
        <w:ind w:left="547" w:right="0" w:hanging="547"/>
        <w:jc w:val="left"/>
        <w:rPr>
          <w:color w:val="000000" w:themeColor="text1"/>
          <w:sz w:val="24"/>
          <w:szCs w:val="24"/>
        </w:rPr>
      </w:pPr>
      <w:r w:rsidRPr="00FA247E">
        <w:rPr>
          <w:color w:val="000000" w:themeColor="text1"/>
          <w:sz w:val="24"/>
          <w:szCs w:val="24"/>
        </w:rPr>
        <w:t>4.8.</w:t>
      </w:r>
      <w:r w:rsidRPr="00FA247E">
        <w:rPr>
          <w:color w:val="000000" w:themeColor="text1"/>
          <w:sz w:val="24"/>
          <w:szCs w:val="24"/>
        </w:rPr>
        <w:tab/>
        <w:t xml:space="preserve">Skim test load (except deceleration method): </w:t>
      </w:r>
      <w:r w:rsidR="000A0890" w:rsidRPr="00FA247E">
        <w:rPr>
          <w:color w:val="000000" w:themeColor="text1"/>
          <w:sz w:val="24"/>
          <w:szCs w:val="24"/>
        </w:rPr>
        <w:t>………………………………….</w:t>
      </w:r>
      <w:r w:rsidRPr="00FA247E">
        <w:rPr>
          <w:color w:val="000000" w:themeColor="text1"/>
          <w:sz w:val="24"/>
          <w:szCs w:val="24"/>
        </w:rPr>
        <w:t>N</w:t>
      </w:r>
    </w:p>
    <w:p w14:paraId="25BBFF3B" w14:textId="77777777" w:rsidR="00BD638D" w:rsidRPr="00FA247E" w:rsidRDefault="00BD638D" w:rsidP="009A63BE">
      <w:pPr>
        <w:pStyle w:val="SingleTxtG"/>
        <w:tabs>
          <w:tab w:val="left" w:leader="dot" w:pos="8500"/>
        </w:tabs>
        <w:spacing w:line="240" w:lineRule="auto"/>
        <w:ind w:left="547" w:right="0" w:hanging="547"/>
        <w:jc w:val="left"/>
        <w:rPr>
          <w:color w:val="000000" w:themeColor="text1"/>
          <w:sz w:val="24"/>
          <w:szCs w:val="24"/>
        </w:rPr>
      </w:pPr>
      <w:r w:rsidRPr="00FA247E">
        <w:rPr>
          <w:color w:val="000000" w:themeColor="text1"/>
          <w:sz w:val="24"/>
          <w:szCs w:val="24"/>
        </w:rPr>
        <w:t>5.</w:t>
      </w:r>
      <w:r w:rsidRPr="00FA247E">
        <w:rPr>
          <w:color w:val="000000" w:themeColor="text1"/>
          <w:sz w:val="24"/>
          <w:szCs w:val="24"/>
        </w:rPr>
        <w:tab/>
        <w:t>Rolling resistance coefficient:</w:t>
      </w:r>
      <w:r w:rsidR="000A0890" w:rsidRPr="00FA247E">
        <w:rPr>
          <w:color w:val="000000" w:themeColor="text1"/>
          <w:sz w:val="24"/>
          <w:szCs w:val="24"/>
        </w:rPr>
        <w:t xml:space="preserve"> …………………………………………………..</w:t>
      </w:r>
    </w:p>
    <w:p w14:paraId="383B5207" w14:textId="77777777" w:rsidR="00BD638D" w:rsidRPr="00FA247E" w:rsidRDefault="00BD638D" w:rsidP="009A63BE">
      <w:pPr>
        <w:pStyle w:val="SingleTxtG"/>
        <w:tabs>
          <w:tab w:val="left" w:leader="dot" w:pos="8051"/>
        </w:tabs>
        <w:spacing w:line="240" w:lineRule="auto"/>
        <w:ind w:left="547" w:right="0" w:hanging="547"/>
        <w:jc w:val="left"/>
        <w:rPr>
          <w:color w:val="000000" w:themeColor="text1"/>
          <w:sz w:val="24"/>
          <w:szCs w:val="24"/>
        </w:rPr>
      </w:pPr>
      <w:r w:rsidRPr="00FA247E">
        <w:rPr>
          <w:color w:val="000000" w:themeColor="text1"/>
          <w:sz w:val="24"/>
          <w:szCs w:val="24"/>
        </w:rPr>
        <w:t>5.1.</w:t>
      </w:r>
      <w:r w:rsidRPr="00FA247E">
        <w:rPr>
          <w:color w:val="000000" w:themeColor="text1"/>
          <w:sz w:val="24"/>
          <w:szCs w:val="24"/>
        </w:rPr>
        <w:tab/>
        <w:t xml:space="preserve">Initial value (or average in the case of more than 1): </w:t>
      </w:r>
      <w:r w:rsidR="000A0890" w:rsidRPr="00FA247E">
        <w:rPr>
          <w:color w:val="000000" w:themeColor="text1"/>
          <w:sz w:val="24"/>
          <w:szCs w:val="24"/>
        </w:rPr>
        <w:t>………………………..</w:t>
      </w:r>
      <w:r w:rsidRPr="00FA247E">
        <w:rPr>
          <w:color w:val="000000" w:themeColor="text1"/>
          <w:sz w:val="24"/>
          <w:szCs w:val="24"/>
        </w:rPr>
        <w:t>N/kN</w:t>
      </w:r>
    </w:p>
    <w:p w14:paraId="56C696FB" w14:textId="77777777" w:rsidR="00BD638D" w:rsidRPr="00FA247E" w:rsidRDefault="00BD638D" w:rsidP="009A63BE">
      <w:pPr>
        <w:pStyle w:val="SingleTxtG"/>
        <w:tabs>
          <w:tab w:val="left" w:leader="dot" w:pos="8500"/>
        </w:tabs>
        <w:spacing w:line="240" w:lineRule="auto"/>
        <w:ind w:left="547" w:right="0" w:hanging="547"/>
        <w:jc w:val="left"/>
        <w:rPr>
          <w:color w:val="000000" w:themeColor="text1"/>
          <w:sz w:val="24"/>
          <w:szCs w:val="24"/>
        </w:rPr>
      </w:pPr>
      <w:r w:rsidRPr="00FA247E">
        <w:rPr>
          <w:color w:val="000000" w:themeColor="text1"/>
          <w:sz w:val="24"/>
          <w:szCs w:val="24"/>
        </w:rPr>
        <w:t>5.2.</w:t>
      </w:r>
      <w:r w:rsidRPr="00FA247E">
        <w:rPr>
          <w:color w:val="000000" w:themeColor="text1"/>
          <w:sz w:val="24"/>
          <w:szCs w:val="24"/>
        </w:rPr>
        <w:tab/>
        <w:t xml:space="preserve">Temperature corrected N/kN: </w:t>
      </w:r>
      <w:r w:rsidR="000A0890" w:rsidRPr="00FA247E">
        <w:rPr>
          <w:color w:val="000000" w:themeColor="text1"/>
          <w:sz w:val="24"/>
          <w:szCs w:val="24"/>
        </w:rPr>
        <w:t>…………………………………………………..</w:t>
      </w:r>
    </w:p>
    <w:p w14:paraId="1B9AFD1E" w14:textId="51B808A2" w:rsidR="00BD638D" w:rsidRPr="00FA247E" w:rsidRDefault="00BD638D" w:rsidP="009A63BE">
      <w:pPr>
        <w:pStyle w:val="SingleTxtG"/>
        <w:tabs>
          <w:tab w:val="left" w:leader="dot" w:pos="8051"/>
        </w:tabs>
        <w:spacing w:line="240" w:lineRule="auto"/>
        <w:ind w:left="547" w:right="0" w:hanging="547"/>
        <w:jc w:val="left"/>
        <w:rPr>
          <w:color w:val="000000" w:themeColor="text1"/>
          <w:sz w:val="24"/>
          <w:szCs w:val="24"/>
        </w:rPr>
      </w:pPr>
      <w:r w:rsidRPr="00FA247E">
        <w:rPr>
          <w:color w:val="000000" w:themeColor="text1"/>
          <w:sz w:val="24"/>
          <w:szCs w:val="24"/>
        </w:rPr>
        <w:t>5.3.</w:t>
      </w:r>
      <w:r w:rsidRPr="00FA247E">
        <w:rPr>
          <w:color w:val="000000" w:themeColor="text1"/>
          <w:sz w:val="24"/>
          <w:szCs w:val="24"/>
        </w:rPr>
        <w:tab/>
        <w:t xml:space="preserve">Temperature and drum diameter corrected: </w:t>
      </w:r>
      <w:r w:rsidR="000A0890" w:rsidRPr="00FA247E">
        <w:rPr>
          <w:color w:val="000000" w:themeColor="text1"/>
          <w:sz w:val="24"/>
          <w:szCs w:val="24"/>
        </w:rPr>
        <w:t>…………………………………..</w:t>
      </w:r>
      <w:r w:rsidRPr="00FA247E">
        <w:rPr>
          <w:color w:val="000000" w:themeColor="text1"/>
          <w:sz w:val="24"/>
          <w:szCs w:val="24"/>
        </w:rPr>
        <w:t>N/kN</w:t>
      </w:r>
    </w:p>
    <w:p w14:paraId="1C30114F" w14:textId="039294BF" w:rsidR="00CB306E" w:rsidRPr="00FA247E" w:rsidRDefault="00CB306E" w:rsidP="009A63BE">
      <w:pPr>
        <w:pStyle w:val="SingleTxtG"/>
        <w:tabs>
          <w:tab w:val="left" w:leader="dot" w:pos="8051"/>
        </w:tabs>
        <w:spacing w:line="240" w:lineRule="auto"/>
        <w:ind w:left="547" w:right="0" w:hanging="547"/>
        <w:jc w:val="left"/>
        <w:rPr>
          <w:color w:val="000000" w:themeColor="text1"/>
          <w:sz w:val="24"/>
          <w:szCs w:val="24"/>
        </w:rPr>
      </w:pPr>
      <w:r w:rsidRPr="00FA247E">
        <w:rPr>
          <w:color w:val="000000" w:themeColor="text1"/>
          <w:sz w:val="24"/>
          <w:szCs w:val="24"/>
        </w:rPr>
        <w:t>5.4    [International Reference Laboratory and EU aligned value (Optional Information)]</w:t>
      </w:r>
    </w:p>
    <w:p w14:paraId="23ED2AE3" w14:textId="77777777" w:rsidR="00537770" w:rsidRPr="00FA247E" w:rsidRDefault="00F10511" w:rsidP="00F04DA1">
      <w:pPr>
        <w:pStyle w:val="SingleTxtG"/>
        <w:tabs>
          <w:tab w:val="left" w:leader="dot" w:pos="1134"/>
          <w:tab w:val="left" w:leader="dot" w:pos="8505"/>
        </w:tabs>
        <w:ind w:left="810" w:hanging="270"/>
        <w:rPr>
          <w:color w:val="000000" w:themeColor="text1"/>
          <w:sz w:val="24"/>
          <w:szCs w:val="24"/>
          <w:vertAlign w:val="superscript"/>
        </w:rPr>
      </w:pPr>
      <w:r w:rsidRPr="00FA247E">
        <w:rPr>
          <w:color w:val="000000" w:themeColor="text1"/>
          <w:sz w:val="24"/>
          <w:szCs w:val="24"/>
          <w:vertAlign w:val="superscript"/>
        </w:rPr>
        <w:t xml:space="preserve">(1)  </w:t>
      </w:r>
      <w:r w:rsidRPr="00FA247E">
        <w:rPr>
          <w:color w:val="000000" w:themeColor="text1"/>
          <w:sz w:val="24"/>
          <w:szCs w:val="24"/>
        </w:rPr>
        <w:t>Strike out what does not apply</w:t>
      </w:r>
      <w:r w:rsidRPr="00FA247E">
        <w:rPr>
          <w:color w:val="000000" w:themeColor="text1"/>
          <w:sz w:val="24"/>
          <w:szCs w:val="24"/>
          <w:vertAlign w:val="superscript"/>
        </w:rPr>
        <w:t xml:space="preserve"> </w:t>
      </w:r>
    </w:p>
    <w:p w14:paraId="5C9308C6" w14:textId="77777777" w:rsidR="00F10511" w:rsidRPr="00FA247E" w:rsidRDefault="00F10511" w:rsidP="00F04DA1">
      <w:pPr>
        <w:pStyle w:val="SingleTxtG"/>
        <w:tabs>
          <w:tab w:val="left" w:leader="dot" w:pos="8505"/>
        </w:tabs>
        <w:ind w:left="810" w:hanging="270"/>
        <w:rPr>
          <w:color w:val="000000" w:themeColor="text1"/>
          <w:sz w:val="24"/>
          <w:szCs w:val="24"/>
        </w:rPr>
      </w:pPr>
      <w:r w:rsidRPr="00FA247E">
        <w:rPr>
          <w:color w:val="000000" w:themeColor="text1"/>
          <w:sz w:val="24"/>
          <w:szCs w:val="24"/>
          <w:vertAlign w:val="superscript"/>
        </w:rPr>
        <w:t xml:space="preserve">(2) </w:t>
      </w:r>
      <w:r w:rsidRPr="00FA247E">
        <w:rPr>
          <w:color w:val="000000" w:themeColor="text1"/>
          <w:sz w:val="24"/>
          <w:szCs w:val="24"/>
        </w:rPr>
        <w:t xml:space="preserve"> for Classes C2 and C3 tyres, corresponding to the indication of the inflation pressure marked on the sidewall as required by paragraph 4.1 of this standard as indicated on the sidewall. </w:t>
      </w:r>
    </w:p>
    <w:p w14:paraId="0FC48A9F" w14:textId="77777777" w:rsidR="00537770" w:rsidRPr="00FA247E" w:rsidRDefault="00537770" w:rsidP="00537770">
      <w:pPr>
        <w:tabs>
          <w:tab w:val="left" w:pos="4973"/>
        </w:tabs>
        <w:rPr>
          <w:color w:val="000000" w:themeColor="text1"/>
        </w:rPr>
        <w:sectPr w:rsidR="00537770" w:rsidRPr="00FA247E" w:rsidSect="00EB4026">
          <w:headerReference w:type="even" r:id="rId90"/>
          <w:headerReference w:type="default" r:id="rId91"/>
          <w:footerReference w:type="even" r:id="rId92"/>
          <w:endnotePr>
            <w:numFmt w:val="decimal"/>
          </w:endnotePr>
          <w:pgSz w:w="11906" w:h="16838" w:code="9"/>
          <w:pgMar w:top="864" w:right="1800" w:bottom="864" w:left="2160" w:header="720" w:footer="720" w:gutter="0"/>
          <w:cols w:space="720"/>
          <w:docGrid w:linePitch="272"/>
        </w:sectPr>
      </w:pPr>
    </w:p>
    <w:p w14:paraId="02069E74" w14:textId="77777777" w:rsidR="00E15418" w:rsidRPr="00FA247E" w:rsidRDefault="00E15418" w:rsidP="00537770">
      <w:pPr>
        <w:tabs>
          <w:tab w:val="left" w:pos="4973"/>
        </w:tabs>
        <w:rPr>
          <w:b/>
          <w:bCs/>
          <w:color w:val="000000" w:themeColor="text1"/>
          <w:spacing w:val="1"/>
          <w:sz w:val="2"/>
          <w:szCs w:val="24"/>
        </w:rPr>
      </w:pPr>
    </w:p>
    <w:tbl>
      <w:tblPr>
        <w:tblpPr w:leftFromText="180" w:rightFromText="180" w:vertAnchor="text" w:horzAnchor="margin" w:tblpXSpec="center" w:tblpY="209"/>
        <w:tblW w:w="8330" w:type="dxa"/>
        <w:tblLook w:val="04A0" w:firstRow="1" w:lastRow="0" w:firstColumn="1" w:lastColumn="0" w:noHBand="0" w:noVBand="1"/>
      </w:tblPr>
      <w:tblGrid>
        <w:gridCol w:w="805"/>
        <w:gridCol w:w="7525"/>
      </w:tblGrid>
      <w:tr w:rsidR="00FA247E" w:rsidRPr="00FA247E" w14:paraId="09843737" w14:textId="77777777" w:rsidTr="00667980">
        <w:tc>
          <w:tcPr>
            <w:tcW w:w="8330" w:type="dxa"/>
            <w:gridSpan w:val="2"/>
          </w:tcPr>
          <w:p w14:paraId="52F96D74" w14:textId="77777777" w:rsidR="0040377F" w:rsidRPr="00FA247E" w:rsidRDefault="0040377F" w:rsidP="004013BD">
            <w:pPr>
              <w:widowControl w:val="0"/>
              <w:autoSpaceDE w:val="0"/>
              <w:autoSpaceDN w:val="0"/>
              <w:adjustRightInd w:val="0"/>
              <w:spacing w:line="249" w:lineRule="exact"/>
              <w:ind w:left="-156" w:right="-147"/>
              <w:jc w:val="center"/>
              <w:rPr>
                <w:b/>
                <w:bCs/>
                <w:color w:val="000000" w:themeColor="text1"/>
                <w:szCs w:val="24"/>
              </w:rPr>
            </w:pPr>
            <w:r w:rsidRPr="00FA247E">
              <w:rPr>
                <w:b/>
                <w:bCs/>
                <w:color w:val="000000" w:themeColor="text1"/>
                <w:szCs w:val="24"/>
              </w:rPr>
              <w:t>ANNEX – D</w:t>
            </w:r>
          </w:p>
          <w:p w14:paraId="45E8E684" w14:textId="1128CAA6" w:rsidR="0040377F" w:rsidRPr="00FA247E" w:rsidRDefault="0040377F" w:rsidP="004013BD">
            <w:pPr>
              <w:widowControl w:val="0"/>
              <w:autoSpaceDE w:val="0"/>
              <w:autoSpaceDN w:val="0"/>
              <w:adjustRightInd w:val="0"/>
              <w:spacing w:line="249" w:lineRule="exact"/>
              <w:ind w:left="-156" w:right="-147"/>
              <w:jc w:val="center"/>
              <w:rPr>
                <w:color w:val="000000" w:themeColor="text1"/>
                <w:szCs w:val="24"/>
              </w:rPr>
            </w:pPr>
            <w:r w:rsidRPr="00FA247E">
              <w:rPr>
                <w:b/>
                <w:bCs/>
                <w:color w:val="000000" w:themeColor="text1"/>
                <w:szCs w:val="24"/>
              </w:rPr>
              <w:t xml:space="preserve">Appendix - </w:t>
            </w:r>
            <w:r w:rsidR="00D74ACB" w:rsidRPr="00FA247E">
              <w:rPr>
                <w:b/>
                <w:bCs/>
                <w:color w:val="000000" w:themeColor="text1"/>
                <w:szCs w:val="24"/>
              </w:rPr>
              <w:t>3</w:t>
            </w:r>
          </w:p>
          <w:p w14:paraId="12E02B99" w14:textId="77777777" w:rsidR="0040377F" w:rsidRPr="00FA247E" w:rsidRDefault="0040377F" w:rsidP="004013BD">
            <w:pPr>
              <w:widowControl w:val="0"/>
              <w:autoSpaceDE w:val="0"/>
              <w:autoSpaceDN w:val="0"/>
              <w:adjustRightInd w:val="0"/>
              <w:spacing w:before="6"/>
              <w:ind w:left="-156" w:right="-147"/>
              <w:jc w:val="center"/>
              <w:rPr>
                <w:color w:val="000000" w:themeColor="text1"/>
                <w:w w:val="102"/>
                <w:szCs w:val="24"/>
              </w:rPr>
            </w:pPr>
            <w:r w:rsidRPr="00FA247E">
              <w:rPr>
                <w:color w:val="000000" w:themeColor="text1"/>
                <w:szCs w:val="24"/>
              </w:rPr>
              <w:t>(See</w:t>
            </w:r>
            <w:r w:rsidRPr="00FA247E">
              <w:rPr>
                <w:color w:val="000000" w:themeColor="text1"/>
                <w:spacing w:val="9"/>
                <w:szCs w:val="24"/>
              </w:rPr>
              <w:t xml:space="preserve"> 2.2 of ANNEX D</w:t>
            </w:r>
            <w:r w:rsidRPr="00FA247E">
              <w:rPr>
                <w:color w:val="000000" w:themeColor="text1"/>
                <w:w w:val="102"/>
                <w:szCs w:val="24"/>
              </w:rPr>
              <w:t>)</w:t>
            </w:r>
          </w:p>
          <w:p w14:paraId="3CF557A9" w14:textId="77777777" w:rsidR="0040377F" w:rsidRPr="00FA247E" w:rsidRDefault="0040377F" w:rsidP="004013BD">
            <w:pPr>
              <w:widowControl w:val="0"/>
              <w:autoSpaceDE w:val="0"/>
              <w:autoSpaceDN w:val="0"/>
              <w:adjustRightInd w:val="0"/>
              <w:spacing w:before="6"/>
              <w:ind w:left="-156" w:right="-147"/>
              <w:jc w:val="center"/>
              <w:rPr>
                <w:color w:val="000000" w:themeColor="text1"/>
                <w:szCs w:val="24"/>
              </w:rPr>
            </w:pPr>
          </w:p>
          <w:p w14:paraId="2B30C863" w14:textId="77777777" w:rsidR="0040377F" w:rsidRPr="00FA247E" w:rsidRDefault="0040377F" w:rsidP="00667980">
            <w:pPr>
              <w:tabs>
                <w:tab w:val="left" w:pos="34"/>
                <w:tab w:val="left" w:pos="2268"/>
              </w:tabs>
              <w:spacing w:after="360"/>
              <w:ind w:left="-158" w:right="-144"/>
              <w:jc w:val="center"/>
              <w:rPr>
                <w:color w:val="000000" w:themeColor="text1"/>
              </w:rPr>
            </w:pPr>
            <w:r w:rsidRPr="00FA247E">
              <w:rPr>
                <w:b/>
                <w:bCs/>
                <w:color w:val="000000" w:themeColor="text1"/>
                <w:spacing w:val="1"/>
                <w:szCs w:val="24"/>
              </w:rPr>
              <w:t>Tyre standards organizations</w:t>
            </w:r>
          </w:p>
        </w:tc>
      </w:tr>
      <w:tr w:rsidR="00FA247E" w:rsidRPr="00FA247E" w14:paraId="56799A6B" w14:textId="77777777" w:rsidTr="00667980">
        <w:tc>
          <w:tcPr>
            <w:tcW w:w="805" w:type="dxa"/>
          </w:tcPr>
          <w:p w14:paraId="3046E3C4" w14:textId="77777777" w:rsidR="00E15418" w:rsidRPr="00FA247E" w:rsidRDefault="00E15418" w:rsidP="007D3A5E">
            <w:pPr>
              <w:tabs>
                <w:tab w:val="left" w:pos="2268"/>
              </w:tabs>
              <w:spacing w:before="120" w:after="120"/>
              <w:jc w:val="center"/>
              <w:rPr>
                <w:b/>
                <w:bCs/>
                <w:color w:val="000000" w:themeColor="text1"/>
                <w:spacing w:val="1"/>
                <w:szCs w:val="24"/>
              </w:rPr>
            </w:pPr>
            <w:r w:rsidRPr="00FA247E">
              <w:rPr>
                <w:b/>
                <w:bCs/>
                <w:color w:val="000000" w:themeColor="text1"/>
                <w:spacing w:val="1"/>
                <w:szCs w:val="24"/>
              </w:rPr>
              <w:t>1.</w:t>
            </w:r>
          </w:p>
        </w:tc>
        <w:tc>
          <w:tcPr>
            <w:tcW w:w="7525" w:type="dxa"/>
          </w:tcPr>
          <w:p w14:paraId="2A9CA52E" w14:textId="77777777" w:rsidR="00E15418" w:rsidRPr="00FA247E" w:rsidRDefault="00E15418" w:rsidP="007D3A5E">
            <w:pPr>
              <w:tabs>
                <w:tab w:val="left" w:pos="34"/>
                <w:tab w:val="left" w:pos="2268"/>
              </w:tabs>
              <w:spacing w:before="120" w:after="120"/>
              <w:ind w:right="1134"/>
              <w:rPr>
                <w:b/>
                <w:bCs/>
                <w:color w:val="000000" w:themeColor="text1"/>
                <w:spacing w:val="1"/>
                <w:szCs w:val="24"/>
              </w:rPr>
            </w:pPr>
            <w:r w:rsidRPr="00FA247E">
              <w:rPr>
                <w:color w:val="000000" w:themeColor="text1"/>
              </w:rPr>
              <w:t>The Tire and Rim Association, Inc. (TRA)</w:t>
            </w:r>
          </w:p>
        </w:tc>
      </w:tr>
      <w:tr w:rsidR="00FA247E" w:rsidRPr="00FA247E" w14:paraId="42DA782D" w14:textId="77777777" w:rsidTr="00667980">
        <w:tc>
          <w:tcPr>
            <w:tcW w:w="805" w:type="dxa"/>
          </w:tcPr>
          <w:p w14:paraId="1225EA5E" w14:textId="77777777" w:rsidR="00E15418" w:rsidRPr="00FA247E" w:rsidRDefault="00E15418" w:rsidP="007D3A5E">
            <w:pPr>
              <w:tabs>
                <w:tab w:val="left" w:pos="2268"/>
              </w:tabs>
              <w:spacing w:before="120" w:after="120"/>
              <w:jc w:val="center"/>
              <w:rPr>
                <w:b/>
                <w:bCs/>
                <w:color w:val="000000" w:themeColor="text1"/>
                <w:spacing w:val="1"/>
                <w:szCs w:val="24"/>
              </w:rPr>
            </w:pPr>
            <w:r w:rsidRPr="00FA247E">
              <w:rPr>
                <w:b/>
                <w:bCs/>
                <w:color w:val="000000" w:themeColor="text1"/>
                <w:spacing w:val="1"/>
                <w:szCs w:val="24"/>
              </w:rPr>
              <w:t>2.</w:t>
            </w:r>
          </w:p>
        </w:tc>
        <w:tc>
          <w:tcPr>
            <w:tcW w:w="7525" w:type="dxa"/>
          </w:tcPr>
          <w:p w14:paraId="539CD66A" w14:textId="77777777" w:rsidR="00E15418" w:rsidRPr="00FA247E" w:rsidRDefault="00E15418" w:rsidP="007D3A5E">
            <w:pPr>
              <w:tabs>
                <w:tab w:val="left" w:pos="34"/>
                <w:tab w:val="left" w:pos="2268"/>
              </w:tabs>
              <w:spacing w:before="120" w:after="120"/>
              <w:ind w:right="317"/>
              <w:rPr>
                <w:color w:val="000000" w:themeColor="text1"/>
              </w:rPr>
            </w:pPr>
            <w:r w:rsidRPr="00FA247E">
              <w:rPr>
                <w:color w:val="000000" w:themeColor="text1"/>
              </w:rPr>
              <w:t>The European Tyre and Rim Technical Organisation (ETRTO)</w:t>
            </w:r>
          </w:p>
        </w:tc>
      </w:tr>
      <w:tr w:rsidR="00FA247E" w:rsidRPr="00FA247E" w14:paraId="77BD1175" w14:textId="77777777" w:rsidTr="00667980">
        <w:tc>
          <w:tcPr>
            <w:tcW w:w="805" w:type="dxa"/>
          </w:tcPr>
          <w:p w14:paraId="52411DC1" w14:textId="77777777" w:rsidR="00E15418" w:rsidRPr="00FA247E" w:rsidRDefault="00E15418" w:rsidP="007D3A5E">
            <w:pPr>
              <w:tabs>
                <w:tab w:val="left" w:pos="2268"/>
              </w:tabs>
              <w:spacing w:before="120" w:after="120"/>
              <w:jc w:val="center"/>
              <w:rPr>
                <w:b/>
                <w:bCs/>
                <w:color w:val="000000" w:themeColor="text1"/>
                <w:spacing w:val="1"/>
                <w:szCs w:val="24"/>
              </w:rPr>
            </w:pPr>
            <w:r w:rsidRPr="00FA247E">
              <w:rPr>
                <w:b/>
                <w:bCs/>
                <w:color w:val="000000" w:themeColor="text1"/>
                <w:spacing w:val="1"/>
                <w:szCs w:val="24"/>
              </w:rPr>
              <w:t>3.</w:t>
            </w:r>
          </w:p>
        </w:tc>
        <w:tc>
          <w:tcPr>
            <w:tcW w:w="7525" w:type="dxa"/>
          </w:tcPr>
          <w:p w14:paraId="271F52ED" w14:textId="77777777" w:rsidR="00E15418" w:rsidRPr="00FA247E" w:rsidRDefault="00E15418" w:rsidP="007D3A5E">
            <w:pPr>
              <w:tabs>
                <w:tab w:val="left" w:pos="34"/>
                <w:tab w:val="left" w:pos="2268"/>
              </w:tabs>
              <w:spacing w:before="120" w:after="120"/>
              <w:ind w:right="175"/>
              <w:rPr>
                <w:color w:val="000000" w:themeColor="text1"/>
              </w:rPr>
            </w:pPr>
            <w:r w:rsidRPr="00FA247E">
              <w:rPr>
                <w:color w:val="000000" w:themeColor="text1"/>
              </w:rPr>
              <w:t>The Japan Automobile Tyre Manufacturers’ Association (JATMA)</w:t>
            </w:r>
          </w:p>
        </w:tc>
      </w:tr>
      <w:tr w:rsidR="00FA247E" w:rsidRPr="00FA247E" w14:paraId="417A4633" w14:textId="77777777" w:rsidTr="00667980">
        <w:tc>
          <w:tcPr>
            <w:tcW w:w="805" w:type="dxa"/>
          </w:tcPr>
          <w:p w14:paraId="2B539AA9" w14:textId="77777777" w:rsidR="00E15418" w:rsidRPr="00FA247E" w:rsidRDefault="00E15418" w:rsidP="007D3A5E">
            <w:pPr>
              <w:tabs>
                <w:tab w:val="left" w:pos="2268"/>
              </w:tabs>
              <w:spacing w:before="120" w:after="120"/>
              <w:jc w:val="center"/>
              <w:rPr>
                <w:b/>
                <w:bCs/>
                <w:color w:val="000000" w:themeColor="text1"/>
                <w:spacing w:val="1"/>
                <w:szCs w:val="24"/>
              </w:rPr>
            </w:pPr>
            <w:r w:rsidRPr="00FA247E">
              <w:rPr>
                <w:b/>
                <w:bCs/>
                <w:color w:val="000000" w:themeColor="text1"/>
                <w:spacing w:val="1"/>
                <w:szCs w:val="24"/>
              </w:rPr>
              <w:t>4.</w:t>
            </w:r>
          </w:p>
        </w:tc>
        <w:tc>
          <w:tcPr>
            <w:tcW w:w="7525" w:type="dxa"/>
          </w:tcPr>
          <w:p w14:paraId="41610143" w14:textId="77777777" w:rsidR="00E15418" w:rsidRPr="00FA247E" w:rsidRDefault="00E15418" w:rsidP="007D3A5E">
            <w:pPr>
              <w:tabs>
                <w:tab w:val="left" w:pos="34"/>
                <w:tab w:val="left" w:pos="2268"/>
              </w:tabs>
              <w:spacing w:before="120" w:after="120"/>
              <w:ind w:right="1134"/>
              <w:rPr>
                <w:color w:val="000000" w:themeColor="text1"/>
              </w:rPr>
            </w:pPr>
            <w:r w:rsidRPr="00FA247E">
              <w:rPr>
                <w:color w:val="000000" w:themeColor="text1"/>
              </w:rPr>
              <w:t>The Tyre and Rim Association of Australia (TRAA)</w:t>
            </w:r>
          </w:p>
        </w:tc>
      </w:tr>
      <w:tr w:rsidR="00FA247E" w:rsidRPr="00FA247E" w14:paraId="5E5F6F15" w14:textId="77777777" w:rsidTr="00667980">
        <w:tc>
          <w:tcPr>
            <w:tcW w:w="805" w:type="dxa"/>
          </w:tcPr>
          <w:p w14:paraId="0AE3EAB9" w14:textId="77777777" w:rsidR="00E15418" w:rsidRPr="00FA247E" w:rsidRDefault="00E15418" w:rsidP="007D3A5E">
            <w:pPr>
              <w:tabs>
                <w:tab w:val="left" w:pos="2268"/>
              </w:tabs>
              <w:spacing w:before="120" w:after="120"/>
              <w:jc w:val="center"/>
              <w:rPr>
                <w:b/>
                <w:bCs/>
                <w:color w:val="000000" w:themeColor="text1"/>
                <w:spacing w:val="1"/>
                <w:szCs w:val="24"/>
              </w:rPr>
            </w:pPr>
            <w:r w:rsidRPr="00FA247E">
              <w:rPr>
                <w:b/>
                <w:bCs/>
                <w:color w:val="000000" w:themeColor="text1"/>
                <w:spacing w:val="1"/>
                <w:szCs w:val="24"/>
              </w:rPr>
              <w:t>5.</w:t>
            </w:r>
          </w:p>
        </w:tc>
        <w:tc>
          <w:tcPr>
            <w:tcW w:w="7525" w:type="dxa"/>
          </w:tcPr>
          <w:p w14:paraId="64B066AA" w14:textId="77777777" w:rsidR="00E15418" w:rsidRPr="00FA247E" w:rsidRDefault="00E15418" w:rsidP="007D3A5E">
            <w:pPr>
              <w:tabs>
                <w:tab w:val="left" w:pos="34"/>
                <w:tab w:val="left" w:pos="2268"/>
              </w:tabs>
              <w:spacing w:before="120" w:after="120"/>
              <w:ind w:right="1134"/>
              <w:rPr>
                <w:color w:val="000000" w:themeColor="text1"/>
              </w:rPr>
            </w:pPr>
            <w:r w:rsidRPr="00FA247E">
              <w:rPr>
                <w:color w:val="000000" w:themeColor="text1"/>
              </w:rPr>
              <w:t>South Africa Bureau of Standards (SABS)</w:t>
            </w:r>
          </w:p>
        </w:tc>
      </w:tr>
      <w:tr w:rsidR="00FA247E" w:rsidRPr="00FA247E" w14:paraId="210D1017" w14:textId="77777777" w:rsidTr="00667980">
        <w:tc>
          <w:tcPr>
            <w:tcW w:w="805" w:type="dxa"/>
          </w:tcPr>
          <w:p w14:paraId="0E3564FB" w14:textId="77777777" w:rsidR="00E15418" w:rsidRPr="00FA247E" w:rsidRDefault="00E15418" w:rsidP="007D3A5E">
            <w:pPr>
              <w:tabs>
                <w:tab w:val="left" w:pos="2268"/>
              </w:tabs>
              <w:spacing w:before="120" w:after="120"/>
              <w:jc w:val="center"/>
              <w:rPr>
                <w:b/>
                <w:bCs/>
                <w:color w:val="000000" w:themeColor="text1"/>
                <w:spacing w:val="1"/>
                <w:szCs w:val="24"/>
              </w:rPr>
            </w:pPr>
            <w:r w:rsidRPr="00FA247E">
              <w:rPr>
                <w:b/>
                <w:bCs/>
                <w:color w:val="000000" w:themeColor="text1"/>
                <w:spacing w:val="1"/>
                <w:szCs w:val="24"/>
              </w:rPr>
              <w:t>6.</w:t>
            </w:r>
          </w:p>
        </w:tc>
        <w:tc>
          <w:tcPr>
            <w:tcW w:w="7525" w:type="dxa"/>
          </w:tcPr>
          <w:p w14:paraId="316F9753" w14:textId="77777777" w:rsidR="00E15418" w:rsidRPr="00FA247E" w:rsidRDefault="00E15418" w:rsidP="007D3A5E">
            <w:pPr>
              <w:tabs>
                <w:tab w:val="left" w:pos="34"/>
                <w:tab w:val="left" w:pos="2268"/>
              </w:tabs>
              <w:spacing w:before="120" w:after="120"/>
              <w:ind w:right="1134"/>
              <w:rPr>
                <w:color w:val="000000" w:themeColor="text1"/>
              </w:rPr>
            </w:pPr>
            <w:r w:rsidRPr="00FA247E">
              <w:rPr>
                <w:color w:val="000000" w:themeColor="text1"/>
              </w:rPr>
              <w:t>China Association for Standardization (CAS)</w:t>
            </w:r>
          </w:p>
        </w:tc>
      </w:tr>
      <w:tr w:rsidR="00FA247E" w:rsidRPr="00FA247E" w14:paraId="0D83FBFE" w14:textId="77777777" w:rsidTr="00667980">
        <w:tc>
          <w:tcPr>
            <w:tcW w:w="805" w:type="dxa"/>
          </w:tcPr>
          <w:p w14:paraId="0D2EFA08" w14:textId="77777777" w:rsidR="00E15418" w:rsidRPr="00FA247E" w:rsidRDefault="00E15418" w:rsidP="007D3A5E">
            <w:pPr>
              <w:tabs>
                <w:tab w:val="left" w:pos="2268"/>
              </w:tabs>
              <w:spacing w:before="120" w:after="120"/>
              <w:jc w:val="center"/>
              <w:rPr>
                <w:b/>
                <w:bCs/>
                <w:color w:val="000000" w:themeColor="text1"/>
                <w:spacing w:val="1"/>
                <w:szCs w:val="24"/>
              </w:rPr>
            </w:pPr>
            <w:r w:rsidRPr="00FA247E">
              <w:rPr>
                <w:b/>
                <w:bCs/>
                <w:color w:val="000000" w:themeColor="text1"/>
                <w:spacing w:val="1"/>
                <w:szCs w:val="24"/>
              </w:rPr>
              <w:t>7.</w:t>
            </w:r>
          </w:p>
        </w:tc>
        <w:tc>
          <w:tcPr>
            <w:tcW w:w="7525" w:type="dxa"/>
          </w:tcPr>
          <w:p w14:paraId="5E3AB6CF" w14:textId="77777777" w:rsidR="00E15418" w:rsidRPr="00FA247E" w:rsidRDefault="00E15418" w:rsidP="007D3A5E">
            <w:pPr>
              <w:tabs>
                <w:tab w:val="left" w:pos="34"/>
                <w:tab w:val="left" w:pos="2268"/>
              </w:tabs>
              <w:spacing w:before="120" w:after="120"/>
              <w:ind w:right="1134"/>
              <w:rPr>
                <w:color w:val="000000" w:themeColor="text1"/>
              </w:rPr>
            </w:pPr>
            <w:r w:rsidRPr="00FA247E">
              <w:rPr>
                <w:color w:val="000000" w:themeColor="text1"/>
              </w:rPr>
              <w:t>Indian Tyre Technical Advisory Committee (ITTAC)</w:t>
            </w:r>
          </w:p>
        </w:tc>
      </w:tr>
      <w:tr w:rsidR="00FA247E" w:rsidRPr="00FA247E" w14:paraId="108299F6" w14:textId="77777777" w:rsidTr="00667980">
        <w:tc>
          <w:tcPr>
            <w:tcW w:w="805" w:type="dxa"/>
          </w:tcPr>
          <w:p w14:paraId="1B66FC1E" w14:textId="77777777" w:rsidR="00E15418" w:rsidRPr="00FA247E" w:rsidRDefault="00E15418" w:rsidP="007D3A5E">
            <w:pPr>
              <w:tabs>
                <w:tab w:val="left" w:pos="2268"/>
              </w:tabs>
              <w:spacing w:before="120" w:after="120"/>
              <w:jc w:val="center"/>
              <w:rPr>
                <w:b/>
                <w:bCs/>
                <w:color w:val="000000" w:themeColor="text1"/>
                <w:spacing w:val="1"/>
                <w:szCs w:val="24"/>
              </w:rPr>
            </w:pPr>
            <w:r w:rsidRPr="00FA247E">
              <w:rPr>
                <w:b/>
                <w:bCs/>
                <w:color w:val="000000" w:themeColor="text1"/>
                <w:spacing w:val="1"/>
                <w:szCs w:val="24"/>
              </w:rPr>
              <w:t>8.</w:t>
            </w:r>
          </w:p>
        </w:tc>
        <w:tc>
          <w:tcPr>
            <w:tcW w:w="7525" w:type="dxa"/>
          </w:tcPr>
          <w:p w14:paraId="58E2D141" w14:textId="77777777" w:rsidR="00E15418" w:rsidRPr="00FA247E" w:rsidRDefault="00E15418" w:rsidP="007D3A5E">
            <w:pPr>
              <w:tabs>
                <w:tab w:val="left" w:pos="34"/>
                <w:tab w:val="left" w:pos="2268"/>
              </w:tabs>
              <w:spacing w:before="120" w:after="120"/>
              <w:ind w:right="1134"/>
              <w:rPr>
                <w:color w:val="000000" w:themeColor="text1"/>
              </w:rPr>
            </w:pPr>
            <w:r w:rsidRPr="00FA247E">
              <w:rPr>
                <w:color w:val="000000" w:themeColor="text1"/>
              </w:rPr>
              <w:t>International Standards Organisation (ISO)</w:t>
            </w:r>
          </w:p>
        </w:tc>
      </w:tr>
    </w:tbl>
    <w:p w14:paraId="7D5922B1" w14:textId="77777777" w:rsidR="00E15418" w:rsidRPr="00FA247E" w:rsidRDefault="00E15418" w:rsidP="00E15418">
      <w:pPr>
        <w:tabs>
          <w:tab w:val="left" w:pos="2268"/>
        </w:tabs>
        <w:spacing w:before="120" w:after="120"/>
        <w:ind w:left="1418" w:right="1134"/>
        <w:jc w:val="center"/>
        <w:rPr>
          <w:b/>
          <w:bCs/>
          <w:color w:val="000000" w:themeColor="text1"/>
          <w:spacing w:val="1"/>
          <w:szCs w:val="24"/>
        </w:rPr>
      </w:pPr>
    </w:p>
    <w:p w14:paraId="5F94E692" w14:textId="77777777" w:rsidR="00E15418" w:rsidRPr="00FA247E" w:rsidRDefault="00E15418" w:rsidP="00E15418">
      <w:pPr>
        <w:tabs>
          <w:tab w:val="left" w:pos="2268"/>
        </w:tabs>
        <w:spacing w:before="120" w:after="120"/>
        <w:ind w:left="1418" w:right="1134"/>
        <w:jc w:val="center"/>
        <w:rPr>
          <w:b/>
          <w:bCs/>
          <w:color w:val="000000" w:themeColor="text1"/>
          <w:spacing w:val="1"/>
          <w:szCs w:val="24"/>
        </w:rPr>
      </w:pPr>
    </w:p>
    <w:p w14:paraId="6E5E5C0F" w14:textId="77777777" w:rsidR="00E15418" w:rsidRPr="00FA247E" w:rsidRDefault="00E15418" w:rsidP="00E15418">
      <w:pPr>
        <w:tabs>
          <w:tab w:val="left" w:pos="2268"/>
        </w:tabs>
        <w:spacing w:before="120" w:after="120"/>
        <w:ind w:left="1418" w:right="1134"/>
        <w:jc w:val="center"/>
        <w:rPr>
          <w:b/>
          <w:bCs/>
          <w:color w:val="000000" w:themeColor="text1"/>
          <w:spacing w:val="1"/>
          <w:szCs w:val="24"/>
        </w:rPr>
      </w:pPr>
    </w:p>
    <w:p w14:paraId="34FE904E" w14:textId="77777777" w:rsidR="00E15418" w:rsidRPr="00FA247E" w:rsidRDefault="00E15418" w:rsidP="00E15418">
      <w:pPr>
        <w:tabs>
          <w:tab w:val="left" w:pos="2268"/>
        </w:tabs>
        <w:spacing w:before="120" w:after="120"/>
        <w:ind w:left="1418" w:right="1134"/>
        <w:jc w:val="center"/>
        <w:rPr>
          <w:b/>
          <w:bCs/>
          <w:color w:val="000000" w:themeColor="text1"/>
          <w:spacing w:val="1"/>
          <w:szCs w:val="24"/>
        </w:rPr>
      </w:pPr>
    </w:p>
    <w:p w14:paraId="24F2C6B2" w14:textId="77777777" w:rsidR="00E15418" w:rsidRPr="00FA247E" w:rsidRDefault="00E15418" w:rsidP="00E15418">
      <w:pPr>
        <w:tabs>
          <w:tab w:val="left" w:pos="2268"/>
        </w:tabs>
        <w:spacing w:before="120" w:after="120"/>
        <w:ind w:left="1418" w:right="1134"/>
        <w:jc w:val="center"/>
        <w:rPr>
          <w:b/>
          <w:bCs/>
          <w:color w:val="000000" w:themeColor="text1"/>
          <w:spacing w:val="1"/>
          <w:szCs w:val="24"/>
        </w:rPr>
      </w:pPr>
    </w:p>
    <w:p w14:paraId="10BD63A6" w14:textId="77777777" w:rsidR="00E15418" w:rsidRPr="00FA247E" w:rsidRDefault="00E15418" w:rsidP="00E15418">
      <w:pPr>
        <w:tabs>
          <w:tab w:val="left" w:pos="2268"/>
        </w:tabs>
        <w:spacing w:before="120" w:after="120"/>
        <w:ind w:left="1418" w:right="1134"/>
        <w:jc w:val="center"/>
        <w:rPr>
          <w:b/>
          <w:bCs/>
          <w:color w:val="000000" w:themeColor="text1"/>
          <w:spacing w:val="1"/>
          <w:szCs w:val="24"/>
        </w:rPr>
      </w:pPr>
    </w:p>
    <w:p w14:paraId="4CA487A2" w14:textId="77777777" w:rsidR="00E15418" w:rsidRPr="00FA247E" w:rsidRDefault="00E15418" w:rsidP="00E15418">
      <w:pPr>
        <w:tabs>
          <w:tab w:val="left" w:pos="2268"/>
        </w:tabs>
        <w:spacing w:before="120" w:after="120"/>
        <w:ind w:left="1418" w:right="1134"/>
        <w:jc w:val="center"/>
        <w:rPr>
          <w:b/>
          <w:bCs/>
          <w:color w:val="000000" w:themeColor="text1"/>
          <w:spacing w:val="1"/>
          <w:szCs w:val="24"/>
        </w:rPr>
      </w:pPr>
    </w:p>
    <w:p w14:paraId="5EF431C2" w14:textId="77777777" w:rsidR="00E15418" w:rsidRPr="00FA247E" w:rsidRDefault="00E15418" w:rsidP="00E15418">
      <w:pPr>
        <w:tabs>
          <w:tab w:val="left" w:pos="2268"/>
        </w:tabs>
        <w:spacing w:before="120" w:after="120"/>
        <w:ind w:left="1418" w:right="1134"/>
        <w:jc w:val="center"/>
        <w:rPr>
          <w:b/>
          <w:bCs/>
          <w:color w:val="000000" w:themeColor="text1"/>
          <w:spacing w:val="1"/>
          <w:szCs w:val="24"/>
        </w:rPr>
      </w:pPr>
    </w:p>
    <w:p w14:paraId="5925CC7F" w14:textId="77777777" w:rsidR="00E15418" w:rsidRPr="00FA247E" w:rsidRDefault="00E15418" w:rsidP="00E15418">
      <w:pPr>
        <w:tabs>
          <w:tab w:val="left" w:pos="2268"/>
        </w:tabs>
        <w:spacing w:before="120" w:after="120"/>
        <w:ind w:left="1418" w:right="1134"/>
        <w:jc w:val="center"/>
        <w:rPr>
          <w:b/>
          <w:bCs/>
          <w:color w:val="000000" w:themeColor="text1"/>
          <w:spacing w:val="1"/>
          <w:szCs w:val="24"/>
        </w:rPr>
      </w:pPr>
    </w:p>
    <w:p w14:paraId="1A2308FE" w14:textId="77777777" w:rsidR="00E15418" w:rsidRPr="00FA247E" w:rsidRDefault="00E15418" w:rsidP="00E15418">
      <w:pPr>
        <w:tabs>
          <w:tab w:val="left" w:pos="2268"/>
        </w:tabs>
        <w:spacing w:before="120" w:after="120"/>
        <w:ind w:left="1418" w:right="1134"/>
        <w:jc w:val="center"/>
        <w:rPr>
          <w:b/>
          <w:bCs/>
          <w:color w:val="000000" w:themeColor="text1"/>
          <w:spacing w:val="1"/>
          <w:szCs w:val="24"/>
        </w:rPr>
      </w:pPr>
    </w:p>
    <w:p w14:paraId="4D1CBE7B" w14:textId="77777777" w:rsidR="00E15418" w:rsidRPr="00FA247E" w:rsidRDefault="00E15418" w:rsidP="00E15418">
      <w:pPr>
        <w:tabs>
          <w:tab w:val="left" w:pos="2268"/>
        </w:tabs>
        <w:spacing w:before="120" w:after="120"/>
        <w:ind w:left="1418" w:right="1134"/>
        <w:jc w:val="center"/>
        <w:rPr>
          <w:b/>
          <w:bCs/>
          <w:color w:val="000000" w:themeColor="text1"/>
          <w:spacing w:val="1"/>
          <w:szCs w:val="24"/>
        </w:rPr>
      </w:pPr>
    </w:p>
    <w:p w14:paraId="62C45617" w14:textId="77777777" w:rsidR="00E15418" w:rsidRPr="00FA247E" w:rsidRDefault="00E15418" w:rsidP="00E15418">
      <w:pPr>
        <w:tabs>
          <w:tab w:val="left" w:pos="2268"/>
        </w:tabs>
        <w:spacing w:before="120" w:after="120"/>
        <w:ind w:left="1418" w:right="1134"/>
        <w:jc w:val="center"/>
        <w:rPr>
          <w:b/>
          <w:bCs/>
          <w:color w:val="000000" w:themeColor="text1"/>
          <w:spacing w:val="1"/>
          <w:szCs w:val="24"/>
        </w:rPr>
      </w:pPr>
    </w:p>
    <w:p w14:paraId="21278F4B" w14:textId="77777777" w:rsidR="00E15418" w:rsidRPr="00FA247E" w:rsidRDefault="00E15418" w:rsidP="00E15418">
      <w:pPr>
        <w:tabs>
          <w:tab w:val="left" w:pos="2268"/>
        </w:tabs>
        <w:spacing w:before="120" w:after="120"/>
        <w:ind w:left="1418" w:right="1134"/>
        <w:jc w:val="center"/>
        <w:rPr>
          <w:b/>
          <w:bCs/>
          <w:color w:val="000000" w:themeColor="text1"/>
          <w:spacing w:val="1"/>
          <w:szCs w:val="24"/>
        </w:rPr>
      </w:pPr>
    </w:p>
    <w:p w14:paraId="05B0E90C" w14:textId="77777777" w:rsidR="00E15418" w:rsidRPr="00FA247E" w:rsidRDefault="00E15418" w:rsidP="00E15418">
      <w:pPr>
        <w:tabs>
          <w:tab w:val="left" w:pos="2268"/>
        </w:tabs>
        <w:spacing w:before="120" w:after="120"/>
        <w:ind w:left="1418" w:right="1134"/>
        <w:jc w:val="center"/>
        <w:rPr>
          <w:b/>
          <w:bCs/>
          <w:color w:val="000000" w:themeColor="text1"/>
          <w:spacing w:val="1"/>
          <w:szCs w:val="24"/>
        </w:rPr>
      </w:pPr>
    </w:p>
    <w:p w14:paraId="6EE918B2" w14:textId="77777777" w:rsidR="00E15418" w:rsidRPr="00FA247E" w:rsidRDefault="00E15418" w:rsidP="00E15418">
      <w:pPr>
        <w:tabs>
          <w:tab w:val="left" w:pos="2268"/>
        </w:tabs>
        <w:spacing w:before="120" w:after="120"/>
        <w:ind w:left="1418" w:right="1134"/>
        <w:jc w:val="center"/>
        <w:rPr>
          <w:b/>
          <w:bCs/>
          <w:color w:val="000000" w:themeColor="text1"/>
          <w:spacing w:val="1"/>
          <w:szCs w:val="24"/>
        </w:rPr>
      </w:pPr>
    </w:p>
    <w:p w14:paraId="7F654C5C" w14:textId="77777777" w:rsidR="00E15418" w:rsidRPr="00FA247E" w:rsidRDefault="00E15418" w:rsidP="00E15418">
      <w:pPr>
        <w:tabs>
          <w:tab w:val="left" w:pos="2268"/>
        </w:tabs>
        <w:spacing w:before="120" w:after="120"/>
        <w:ind w:left="1418" w:right="1134"/>
        <w:jc w:val="center"/>
        <w:rPr>
          <w:b/>
          <w:bCs/>
          <w:color w:val="000000" w:themeColor="text1"/>
          <w:spacing w:val="1"/>
          <w:szCs w:val="24"/>
        </w:rPr>
      </w:pPr>
    </w:p>
    <w:p w14:paraId="6C2F749C" w14:textId="77777777" w:rsidR="00E15418" w:rsidRPr="00FA247E" w:rsidRDefault="00E15418" w:rsidP="00E15418">
      <w:pPr>
        <w:tabs>
          <w:tab w:val="left" w:pos="2268"/>
        </w:tabs>
        <w:spacing w:before="120" w:after="120"/>
        <w:ind w:left="1418" w:right="1134"/>
        <w:jc w:val="center"/>
        <w:rPr>
          <w:b/>
          <w:bCs/>
          <w:color w:val="000000" w:themeColor="text1"/>
          <w:spacing w:val="1"/>
          <w:szCs w:val="24"/>
        </w:rPr>
      </w:pPr>
    </w:p>
    <w:p w14:paraId="73996301" w14:textId="77777777" w:rsidR="00537770" w:rsidRPr="00FA247E" w:rsidRDefault="00537770" w:rsidP="004C146E">
      <w:pPr>
        <w:widowControl w:val="0"/>
        <w:autoSpaceDE w:val="0"/>
        <w:autoSpaceDN w:val="0"/>
        <w:adjustRightInd w:val="0"/>
        <w:ind w:left="-360" w:right="-198"/>
        <w:jc w:val="center"/>
        <w:rPr>
          <w:b/>
          <w:bCs/>
          <w:color w:val="000000" w:themeColor="text1"/>
          <w:szCs w:val="24"/>
        </w:rPr>
      </w:pPr>
    </w:p>
    <w:p w14:paraId="5E781193" w14:textId="77777777" w:rsidR="00537770" w:rsidRPr="00FA247E" w:rsidRDefault="00537770" w:rsidP="004C146E">
      <w:pPr>
        <w:widowControl w:val="0"/>
        <w:autoSpaceDE w:val="0"/>
        <w:autoSpaceDN w:val="0"/>
        <w:adjustRightInd w:val="0"/>
        <w:ind w:left="-360" w:right="-198"/>
        <w:jc w:val="center"/>
        <w:rPr>
          <w:b/>
          <w:bCs/>
          <w:color w:val="000000" w:themeColor="text1"/>
          <w:szCs w:val="24"/>
        </w:rPr>
      </w:pPr>
    </w:p>
    <w:p w14:paraId="3F472A1D" w14:textId="77777777" w:rsidR="00537770" w:rsidRPr="00FA247E" w:rsidRDefault="00537770" w:rsidP="004C146E">
      <w:pPr>
        <w:widowControl w:val="0"/>
        <w:autoSpaceDE w:val="0"/>
        <w:autoSpaceDN w:val="0"/>
        <w:adjustRightInd w:val="0"/>
        <w:ind w:left="-360" w:right="-198"/>
        <w:jc w:val="center"/>
        <w:rPr>
          <w:b/>
          <w:bCs/>
          <w:color w:val="000000" w:themeColor="text1"/>
          <w:szCs w:val="24"/>
        </w:rPr>
      </w:pPr>
    </w:p>
    <w:p w14:paraId="28278216" w14:textId="77777777" w:rsidR="00537770" w:rsidRPr="00FA247E" w:rsidRDefault="00537770" w:rsidP="004C146E">
      <w:pPr>
        <w:tabs>
          <w:tab w:val="left" w:pos="2268"/>
        </w:tabs>
        <w:ind w:left="-142" w:right="-405"/>
        <w:jc w:val="center"/>
        <w:rPr>
          <w:color w:val="000000" w:themeColor="text1"/>
          <w:sz w:val="14"/>
        </w:rPr>
      </w:pPr>
    </w:p>
    <w:tbl>
      <w:tblPr>
        <w:tblW w:w="8185" w:type="dxa"/>
        <w:jc w:val="center"/>
        <w:tblLayout w:type="fixed"/>
        <w:tblLook w:val="0000" w:firstRow="0" w:lastRow="0" w:firstColumn="0" w:lastColumn="0" w:noHBand="0" w:noVBand="0"/>
      </w:tblPr>
      <w:tblGrid>
        <w:gridCol w:w="985"/>
        <w:gridCol w:w="180"/>
        <w:gridCol w:w="3510"/>
        <w:gridCol w:w="3510"/>
      </w:tblGrid>
      <w:tr w:rsidR="00FA247E" w:rsidRPr="00FA247E" w14:paraId="0A4AF636" w14:textId="77777777" w:rsidTr="00667980">
        <w:trPr>
          <w:trHeight w:val="474"/>
          <w:jc w:val="center"/>
        </w:trPr>
        <w:tc>
          <w:tcPr>
            <w:tcW w:w="8185" w:type="dxa"/>
            <w:gridSpan w:val="4"/>
          </w:tcPr>
          <w:p w14:paraId="0EB660E2" w14:textId="77777777" w:rsidR="0040377F" w:rsidRPr="00260821" w:rsidRDefault="0040377F" w:rsidP="007664FE">
            <w:pPr>
              <w:widowControl w:val="0"/>
              <w:autoSpaceDE w:val="0"/>
              <w:autoSpaceDN w:val="0"/>
              <w:adjustRightInd w:val="0"/>
              <w:ind w:left="-24" w:right="-102"/>
              <w:jc w:val="center"/>
              <w:rPr>
                <w:b/>
                <w:bCs/>
                <w:color w:val="000000" w:themeColor="text1"/>
                <w:sz w:val="22"/>
                <w:szCs w:val="22"/>
              </w:rPr>
            </w:pPr>
            <w:r w:rsidRPr="00260821">
              <w:rPr>
                <w:b/>
                <w:bCs/>
                <w:color w:val="000000" w:themeColor="text1"/>
                <w:sz w:val="22"/>
                <w:szCs w:val="22"/>
              </w:rPr>
              <w:t>ANNEX-D</w:t>
            </w:r>
          </w:p>
          <w:p w14:paraId="05AF7E3E" w14:textId="77777777" w:rsidR="0040377F" w:rsidRPr="00260821" w:rsidRDefault="0040377F" w:rsidP="007664FE">
            <w:pPr>
              <w:widowControl w:val="0"/>
              <w:autoSpaceDE w:val="0"/>
              <w:autoSpaceDN w:val="0"/>
              <w:adjustRightInd w:val="0"/>
              <w:ind w:left="-24" w:right="-102"/>
              <w:jc w:val="center"/>
              <w:rPr>
                <w:b/>
                <w:bCs/>
                <w:color w:val="000000" w:themeColor="text1"/>
                <w:sz w:val="22"/>
                <w:szCs w:val="22"/>
              </w:rPr>
            </w:pPr>
          </w:p>
          <w:p w14:paraId="388AD695" w14:textId="5B07A615" w:rsidR="0040377F" w:rsidRPr="00260821" w:rsidRDefault="0040377F" w:rsidP="007664FE">
            <w:pPr>
              <w:widowControl w:val="0"/>
              <w:autoSpaceDE w:val="0"/>
              <w:autoSpaceDN w:val="0"/>
              <w:adjustRightInd w:val="0"/>
              <w:ind w:left="-24" w:right="-102"/>
              <w:jc w:val="center"/>
              <w:rPr>
                <w:b/>
                <w:bCs/>
                <w:color w:val="000000" w:themeColor="text1"/>
                <w:sz w:val="22"/>
                <w:szCs w:val="22"/>
              </w:rPr>
            </w:pPr>
            <w:r w:rsidRPr="00260821">
              <w:rPr>
                <w:b/>
                <w:bCs/>
                <w:color w:val="000000" w:themeColor="text1"/>
                <w:sz w:val="22"/>
                <w:szCs w:val="22"/>
              </w:rPr>
              <w:t>Appendix-</w:t>
            </w:r>
            <w:r w:rsidR="00D74ACB" w:rsidRPr="00260821">
              <w:rPr>
                <w:b/>
                <w:bCs/>
                <w:color w:val="000000" w:themeColor="text1"/>
                <w:sz w:val="22"/>
                <w:szCs w:val="22"/>
              </w:rPr>
              <w:t>4</w:t>
            </w:r>
          </w:p>
          <w:p w14:paraId="4156E599" w14:textId="77777777" w:rsidR="0040377F" w:rsidRPr="00260821" w:rsidRDefault="0040377F" w:rsidP="007664FE">
            <w:pPr>
              <w:widowControl w:val="0"/>
              <w:autoSpaceDE w:val="0"/>
              <w:autoSpaceDN w:val="0"/>
              <w:adjustRightInd w:val="0"/>
              <w:ind w:left="-24" w:right="-102"/>
              <w:jc w:val="center"/>
              <w:rPr>
                <w:color w:val="000000" w:themeColor="text1"/>
                <w:sz w:val="22"/>
                <w:szCs w:val="22"/>
              </w:rPr>
            </w:pPr>
          </w:p>
          <w:p w14:paraId="3DB305C2" w14:textId="77777777" w:rsidR="0040377F" w:rsidRPr="00260821" w:rsidRDefault="0040377F" w:rsidP="007664FE">
            <w:pPr>
              <w:tabs>
                <w:tab w:val="left" w:pos="2268"/>
              </w:tabs>
              <w:ind w:left="-24" w:right="-102"/>
              <w:jc w:val="center"/>
              <w:rPr>
                <w:b/>
                <w:bCs/>
                <w:color w:val="000000" w:themeColor="text1"/>
                <w:spacing w:val="1"/>
                <w:sz w:val="22"/>
                <w:szCs w:val="22"/>
              </w:rPr>
            </w:pPr>
            <w:r w:rsidRPr="00260821">
              <w:rPr>
                <w:b/>
                <w:bCs/>
                <w:color w:val="000000" w:themeColor="text1"/>
                <w:spacing w:val="1"/>
                <w:sz w:val="22"/>
                <w:szCs w:val="22"/>
              </w:rPr>
              <w:t>Deceleration method: Measurements and data processing for deceleration value obtaining in differential form dω/dt.</w:t>
            </w:r>
          </w:p>
          <w:p w14:paraId="17F0C1E4" w14:textId="77777777" w:rsidR="0040377F" w:rsidRPr="00260821" w:rsidRDefault="0040377F" w:rsidP="00C51782">
            <w:pPr>
              <w:spacing w:after="120"/>
              <w:ind w:left="19" w:right="23" w:hanging="19"/>
              <w:jc w:val="both"/>
              <w:rPr>
                <w:b/>
                <w:bCs/>
                <w:color w:val="000000" w:themeColor="text1"/>
                <w:sz w:val="22"/>
                <w:szCs w:val="22"/>
              </w:rPr>
            </w:pPr>
          </w:p>
        </w:tc>
      </w:tr>
      <w:tr w:rsidR="00FA247E" w:rsidRPr="00FA247E" w14:paraId="0C25B503" w14:textId="77777777" w:rsidTr="00667980">
        <w:trPr>
          <w:trHeight w:val="474"/>
          <w:jc w:val="center"/>
        </w:trPr>
        <w:tc>
          <w:tcPr>
            <w:tcW w:w="985" w:type="dxa"/>
          </w:tcPr>
          <w:p w14:paraId="78D439CC" w14:textId="77777777" w:rsidR="00C51782" w:rsidRPr="00260821" w:rsidRDefault="00C51782" w:rsidP="00E46830">
            <w:pPr>
              <w:rPr>
                <w:b/>
                <w:bCs/>
                <w:color w:val="000000" w:themeColor="text1"/>
                <w:sz w:val="22"/>
                <w:szCs w:val="22"/>
              </w:rPr>
            </w:pPr>
            <w:r w:rsidRPr="00260821">
              <w:rPr>
                <w:b/>
                <w:bCs/>
                <w:color w:val="000000" w:themeColor="text1"/>
                <w:sz w:val="22"/>
                <w:szCs w:val="22"/>
              </w:rPr>
              <w:t>1.</w:t>
            </w:r>
            <w:r w:rsidR="000D3CA9" w:rsidRPr="00260821">
              <w:rPr>
                <w:b/>
                <w:bCs/>
                <w:color w:val="000000" w:themeColor="text1"/>
                <w:sz w:val="22"/>
                <w:szCs w:val="22"/>
              </w:rPr>
              <w:t>0</w:t>
            </w:r>
          </w:p>
        </w:tc>
        <w:tc>
          <w:tcPr>
            <w:tcW w:w="7200" w:type="dxa"/>
            <w:gridSpan w:val="3"/>
          </w:tcPr>
          <w:p w14:paraId="00BA528E" w14:textId="77777777" w:rsidR="00C51782" w:rsidRPr="00260821" w:rsidRDefault="00C51782" w:rsidP="009750F6">
            <w:pPr>
              <w:spacing w:after="120"/>
              <w:ind w:left="14" w:right="29" w:hanging="14"/>
              <w:jc w:val="both"/>
              <w:rPr>
                <w:color w:val="000000" w:themeColor="text1"/>
                <w:sz w:val="22"/>
                <w:szCs w:val="22"/>
              </w:rPr>
            </w:pPr>
            <w:r w:rsidRPr="00260821">
              <w:rPr>
                <w:b/>
                <w:bCs/>
                <w:color w:val="000000" w:themeColor="text1"/>
                <w:sz w:val="22"/>
                <w:szCs w:val="22"/>
              </w:rPr>
              <w:tab/>
            </w:r>
            <w:r w:rsidRPr="00260821">
              <w:rPr>
                <w:color w:val="000000" w:themeColor="text1"/>
                <w:sz w:val="22"/>
                <w:szCs w:val="22"/>
              </w:rPr>
              <w:t>Record dependency "distance-time" of rotating body decelerated from peripheral with a speed range such as 82 to 78 km/h or 62 to 58 km/h dependent on tyre class (Annex D, paragraph 3.2., Table 1) in a discrete form (Figure 1) for a rotating body:</w:t>
            </w:r>
          </w:p>
          <w:p w14:paraId="06FDC66A" w14:textId="77777777" w:rsidR="00C51782" w:rsidRPr="00260821" w:rsidRDefault="00C51782" w:rsidP="00537770">
            <w:pPr>
              <w:spacing w:after="120"/>
              <w:ind w:left="19" w:right="23" w:hanging="19"/>
              <w:jc w:val="center"/>
              <w:rPr>
                <w:noProof/>
                <w:color w:val="000000" w:themeColor="text1"/>
                <w:position w:val="-12"/>
                <w:sz w:val="22"/>
                <w:szCs w:val="22"/>
                <w:lang w:eastAsia="en-GB"/>
              </w:rPr>
            </w:pPr>
            <w:r w:rsidRPr="00260821">
              <w:rPr>
                <w:noProof/>
                <w:color w:val="000000" w:themeColor="text1"/>
                <w:position w:val="-12"/>
                <w:sz w:val="22"/>
                <w:szCs w:val="22"/>
                <w:lang w:eastAsia="en-GB"/>
              </w:rPr>
              <w:t>z = f(t</w:t>
            </w:r>
            <w:r w:rsidRPr="00260821">
              <w:rPr>
                <w:noProof/>
                <w:color w:val="000000" w:themeColor="text1"/>
                <w:position w:val="-12"/>
                <w:sz w:val="22"/>
                <w:szCs w:val="22"/>
                <w:vertAlign w:val="subscript"/>
                <w:lang w:eastAsia="en-GB"/>
              </w:rPr>
              <w:t>z</w:t>
            </w:r>
            <w:r w:rsidRPr="00260821">
              <w:rPr>
                <w:noProof/>
                <w:color w:val="000000" w:themeColor="text1"/>
                <w:position w:val="-12"/>
                <w:sz w:val="22"/>
                <w:szCs w:val="22"/>
                <w:lang w:eastAsia="en-GB"/>
              </w:rPr>
              <w:t>)</w:t>
            </w:r>
          </w:p>
          <w:p w14:paraId="50B18628" w14:textId="77777777" w:rsidR="00C51782" w:rsidRPr="00260821" w:rsidRDefault="00C51782" w:rsidP="00C51782">
            <w:pPr>
              <w:spacing w:after="120"/>
              <w:ind w:left="19" w:right="23" w:hanging="19"/>
              <w:rPr>
                <w:color w:val="000000" w:themeColor="text1"/>
                <w:sz w:val="22"/>
                <w:szCs w:val="22"/>
              </w:rPr>
            </w:pPr>
            <w:r w:rsidRPr="00260821">
              <w:rPr>
                <w:color w:val="000000" w:themeColor="text1"/>
                <w:sz w:val="22"/>
                <w:szCs w:val="22"/>
              </w:rPr>
              <w:t>Where:</w:t>
            </w:r>
          </w:p>
          <w:p w14:paraId="457493F8" w14:textId="77777777" w:rsidR="00C51782" w:rsidRPr="00260821" w:rsidRDefault="00C51782" w:rsidP="00537770">
            <w:pPr>
              <w:spacing w:after="120"/>
              <w:ind w:left="66"/>
              <w:jc w:val="both"/>
              <w:rPr>
                <w:color w:val="000000" w:themeColor="text1"/>
                <w:sz w:val="22"/>
                <w:szCs w:val="22"/>
              </w:rPr>
            </w:pPr>
            <w:r w:rsidRPr="00260821">
              <w:rPr>
                <w:color w:val="000000" w:themeColor="text1"/>
                <w:sz w:val="22"/>
                <w:szCs w:val="22"/>
              </w:rPr>
              <w:t>z is a number of body revolutions during deceleration;</w:t>
            </w:r>
          </w:p>
          <w:p w14:paraId="245D74C0" w14:textId="77777777" w:rsidR="00C51782" w:rsidRPr="00260821" w:rsidRDefault="00C51782" w:rsidP="00537770">
            <w:pPr>
              <w:tabs>
                <w:tab w:val="left" w:pos="2268"/>
              </w:tabs>
              <w:spacing w:after="120"/>
              <w:ind w:left="66"/>
              <w:jc w:val="both"/>
              <w:rPr>
                <w:color w:val="000000" w:themeColor="text1"/>
                <w:sz w:val="22"/>
                <w:szCs w:val="22"/>
              </w:rPr>
            </w:pPr>
            <w:r w:rsidRPr="00260821">
              <w:rPr>
                <w:color w:val="000000" w:themeColor="text1"/>
                <w:sz w:val="22"/>
                <w:szCs w:val="22"/>
              </w:rPr>
              <w:t>t</w:t>
            </w:r>
            <w:r w:rsidRPr="00260821">
              <w:rPr>
                <w:color w:val="000000" w:themeColor="text1"/>
                <w:sz w:val="22"/>
                <w:szCs w:val="22"/>
                <w:vertAlign w:val="subscript"/>
              </w:rPr>
              <w:t>z</w:t>
            </w:r>
            <w:r w:rsidRPr="00260821">
              <w:rPr>
                <w:color w:val="000000" w:themeColor="text1"/>
                <w:sz w:val="22"/>
                <w:szCs w:val="22"/>
              </w:rPr>
              <w:t xml:space="preserve"> is end time of revolution number z in seconds recorded with 6 digits after zero.</w:t>
            </w:r>
          </w:p>
          <w:p w14:paraId="3054B38E" w14:textId="77777777" w:rsidR="002D7E33" w:rsidRPr="00260821" w:rsidRDefault="006638BE" w:rsidP="002D7E33">
            <w:pPr>
              <w:keepNext/>
              <w:keepLines/>
              <w:spacing w:after="120"/>
              <w:ind w:left="1134" w:right="1134"/>
              <w:jc w:val="center"/>
              <w:rPr>
                <w:color w:val="000000" w:themeColor="text1"/>
                <w:sz w:val="22"/>
                <w:szCs w:val="22"/>
              </w:rPr>
            </w:pPr>
            <w:r w:rsidRPr="00260821">
              <w:rPr>
                <w:noProof/>
                <w:color w:val="000000" w:themeColor="text1"/>
                <w:sz w:val="22"/>
                <w:szCs w:val="22"/>
                <w:lang w:val="en-IN" w:eastAsia="en-IN"/>
              </w:rPr>
              <w:drawing>
                <wp:inline distT="0" distB="0" distL="0" distR="0" wp14:anchorId="60532E5F" wp14:editId="7226E0CE">
                  <wp:extent cx="2204954" cy="2251494"/>
                  <wp:effectExtent l="0" t="0" r="0" b="0"/>
                  <wp:docPr id="47" name="Рисунок 2" descr="figure 3-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igure 3-2.wmf"/>
                          <pic:cNvPicPr>
                            <a:picLocks noChangeAspect="1" noChangeArrowheads="1"/>
                          </pic:cNvPicPr>
                        </pic:nvPicPr>
                        <pic:blipFill>
                          <a:blip r:embed="rId93"/>
                          <a:srcRect l="10815" t="5710" r="34372"/>
                          <a:stretch>
                            <a:fillRect/>
                          </a:stretch>
                        </pic:blipFill>
                        <pic:spPr bwMode="auto">
                          <a:xfrm>
                            <a:off x="0" y="0"/>
                            <a:ext cx="2207478" cy="2254071"/>
                          </a:xfrm>
                          <a:prstGeom prst="rect">
                            <a:avLst/>
                          </a:prstGeom>
                          <a:noFill/>
                          <a:ln w="9525">
                            <a:noFill/>
                            <a:miter lim="800000"/>
                            <a:headEnd/>
                            <a:tailEnd/>
                          </a:ln>
                        </pic:spPr>
                      </pic:pic>
                    </a:graphicData>
                  </a:graphic>
                </wp:inline>
              </w:drawing>
            </w:r>
          </w:p>
          <w:p w14:paraId="3C792534" w14:textId="77777777" w:rsidR="000D3CA9" w:rsidRPr="00260821" w:rsidRDefault="000D3CA9" w:rsidP="000D3CA9">
            <w:pPr>
              <w:keepNext/>
              <w:keepLines/>
              <w:spacing w:after="120"/>
              <w:ind w:left="-114" w:right="-102"/>
              <w:jc w:val="center"/>
              <w:rPr>
                <w:b/>
                <w:color w:val="000000" w:themeColor="text1"/>
                <w:sz w:val="22"/>
                <w:szCs w:val="22"/>
              </w:rPr>
            </w:pPr>
            <w:r w:rsidRPr="00260821">
              <w:rPr>
                <w:b/>
                <w:color w:val="000000" w:themeColor="text1"/>
                <w:sz w:val="22"/>
                <w:szCs w:val="22"/>
              </w:rPr>
              <w:t>Figure 1</w:t>
            </w:r>
          </w:p>
          <w:p w14:paraId="0E9514D5" w14:textId="77777777" w:rsidR="000D3CA9" w:rsidRPr="00260821" w:rsidRDefault="000D3CA9" w:rsidP="002D7E33">
            <w:pPr>
              <w:keepNext/>
              <w:keepLines/>
              <w:spacing w:after="120"/>
              <w:ind w:left="1134" w:right="1134"/>
              <w:jc w:val="center"/>
              <w:rPr>
                <w:color w:val="000000" w:themeColor="text1"/>
                <w:sz w:val="22"/>
                <w:szCs w:val="22"/>
              </w:rPr>
            </w:pPr>
          </w:p>
          <w:p w14:paraId="084CFA29" w14:textId="77777777" w:rsidR="00C51782" w:rsidRPr="00260821" w:rsidRDefault="002D7E33" w:rsidP="000D3CA9">
            <w:pPr>
              <w:tabs>
                <w:tab w:val="left" w:pos="3119"/>
              </w:tabs>
              <w:spacing w:after="120"/>
              <w:ind w:left="966" w:right="23" w:hanging="806"/>
              <w:jc w:val="both"/>
              <w:rPr>
                <w:color w:val="000000" w:themeColor="text1"/>
                <w:sz w:val="22"/>
                <w:szCs w:val="22"/>
              </w:rPr>
            </w:pPr>
            <w:r w:rsidRPr="00260821">
              <w:rPr>
                <w:b/>
                <w:color w:val="000000" w:themeColor="text1"/>
                <w:sz w:val="22"/>
                <w:szCs w:val="22"/>
              </w:rPr>
              <w:t>Note 1:</w:t>
            </w:r>
            <w:r w:rsidRPr="00260821">
              <w:rPr>
                <w:color w:val="000000" w:themeColor="text1"/>
                <w:sz w:val="22"/>
                <w:szCs w:val="22"/>
              </w:rPr>
              <w:t>The lower speed of the recording range may be reduced down to 60 km/h when test speed is 80 km/h and 40 km/h when the test speed is 60 km/h.</w:t>
            </w:r>
          </w:p>
        </w:tc>
      </w:tr>
      <w:tr w:rsidR="00FA247E" w:rsidRPr="00FA247E" w14:paraId="34A54440" w14:textId="77777777" w:rsidTr="00667980">
        <w:trPr>
          <w:trHeight w:val="474"/>
          <w:jc w:val="center"/>
        </w:trPr>
        <w:tc>
          <w:tcPr>
            <w:tcW w:w="985" w:type="dxa"/>
          </w:tcPr>
          <w:p w14:paraId="1D9DFDD2" w14:textId="77777777" w:rsidR="002D7E33" w:rsidRPr="00260821" w:rsidRDefault="002D7E33" w:rsidP="00E46830">
            <w:pPr>
              <w:rPr>
                <w:b/>
                <w:bCs/>
                <w:color w:val="000000" w:themeColor="text1"/>
                <w:sz w:val="22"/>
                <w:szCs w:val="22"/>
              </w:rPr>
            </w:pPr>
            <w:r w:rsidRPr="00260821">
              <w:rPr>
                <w:b/>
                <w:color w:val="000000" w:themeColor="text1"/>
                <w:sz w:val="22"/>
                <w:szCs w:val="22"/>
              </w:rPr>
              <w:t>2.</w:t>
            </w:r>
            <w:r w:rsidR="000D3CA9" w:rsidRPr="00260821">
              <w:rPr>
                <w:b/>
                <w:color w:val="000000" w:themeColor="text1"/>
                <w:sz w:val="22"/>
                <w:szCs w:val="22"/>
              </w:rPr>
              <w:t>0</w:t>
            </w:r>
          </w:p>
        </w:tc>
        <w:tc>
          <w:tcPr>
            <w:tcW w:w="7200" w:type="dxa"/>
            <w:gridSpan w:val="3"/>
          </w:tcPr>
          <w:p w14:paraId="511F30F0" w14:textId="77777777" w:rsidR="002D7E33" w:rsidRPr="00260821" w:rsidRDefault="002D7E33" w:rsidP="002D7E33">
            <w:pPr>
              <w:spacing w:after="120"/>
              <w:ind w:left="19" w:right="23"/>
              <w:jc w:val="both"/>
              <w:rPr>
                <w:bCs/>
                <w:color w:val="000000" w:themeColor="text1"/>
                <w:sz w:val="22"/>
                <w:szCs w:val="22"/>
              </w:rPr>
            </w:pPr>
            <w:r w:rsidRPr="00260821">
              <w:rPr>
                <w:color w:val="000000" w:themeColor="text1"/>
                <w:sz w:val="22"/>
                <w:szCs w:val="22"/>
              </w:rPr>
              <w:tab/>
              <w:t>Approximate recorded dependency by continuous, monotonic, differentiable function:</w:t>
            </w:r>
            <w:r w:rsidRPr="00260821">
              <w:rPr>
                <w:color w:val="000000" w:themeColor="text1"/>
                <w:sz w:val="22"/>
                <w:szCs w:val="22"/>
              </w:rPr>
              <w:tab/>
            </w:r>
          </w:p>
        </w:tc>
      </w:tr>
      <w:tr w:rsidR="00FA247E" w:rsidRPr="00FA247E" w14:paraId="72CB7174" w14:textId="77777777" w:rsidTr="00667980">
        <w:trPr>
          <w:trHeight w:val="474"/>
          <w:jc w:val="center"/>
        </w:trPr>
        <w:tc>
          <w:tcPr>
            <w:tcW w:w="985" w:type="dxa"/>
          </w:tcPr>
          <w:p w14:paraId="433815A7" w14:textId="77777777" w:rsidR="002D7E33" w:rsidRPr="00260821" w:rsidRDefault="002D7E33" w:rsidP="00E46830">
            <w:pPr>
              <w:rPr>
                <w:b/>
                <w:bCs/>
                <w:color w:val="000000" w:themeColor="text1"/>
                <w:sz w:val="22"/>
                <w:szCs w:val="22"/>
              </w:rPr>
            </w:pPr>
            <w:r w:rsidRPr="00260821">
              <w:rPr>
                <w:color w:val="000000" w:themeColor="text1"/>
                <w:sz w:val="22"/>
                <w:szCs w:val="22"/>
              </w:rPr>
              <w:t>2.1.</w:t>
            </w:r>
          </w:p>
        </w:tc>
        <w:tc>
          <w:tcPr>
            <w:tcW w:w="7200" w:type="dxa"/>
            <w:gridSpan w:val="3"/>
          </w:tcPr>
          <w:p w14:paraId="59A38FAB" w14:textId="77777777" w:rsidR="002D7E33" w:rsidRPr="00260821" w:rsidRDefault="002D7E33" w:rsidP="00C51782">
            <w:pPr>
              <w:spacing w:after="120"/>
              <w:ind w:left="19" w:right="23" w:hanging="19"/>
              <w:jc w:val="both"/>
              <w:rPr>
                <w:bCs/>
                <w:color w:val="000000" w:themeColor="text1"/>
                <w:sz w:val="22"/>
                <w:szCs w:val="22"/>
              </w:rPr>
            </w:pPr>
            <w:r w:rsidRPr="00260821">
              <w:rPr>
                <w:color w:val="000000" w:themeColor="text1"/>
                <w:sz w:val="22"/>
                <w:szCs w:val="22"/>
              </w:rPr>
              <w:t>Choose the value nearest to the maximum of z dividable by 4 and divide it into 4 equal parts with bounds: 0, z</w:t>
            </w:r>
            <w:r w:rsidRPr="00260821">
              <w:rPr>
                <w:color w:val="000000" w:themeColor="text1"/>
                <w:sz w:val="22"/>
                <w:szCs w:val="22"/>
                <w:vertAlign w:val="subscript"/>
              </w:rPr>
              <w:t>1</w:t>
            </w:r>
            <w:r w:rsidRPr="00260821">
              <w:rPr>
                <w:color w:val="000000" w:themeColor="text1"/>
                <w:sz w:val="22"/>
                <w:szCs w:val="22"/>
              </w:rPr>
              <w:t>(t</w:t>
            </w:r>
            <w:r w:rsidRPr="00260821">
              <w:rPr>
                <w:color w:val="000000" w:themeColor="text1"/>
                <w:sz w:val="22"/>
                <w:szCs w:val="22"/>
                <w:vertAlign w:val="subscript"/>
              </w:rPr>
              <w:t>1</w:t>
            </w:r>
            <w:r w:rsidRPr="00260821">
              <w:rPr>
                <w:color w:val="000000" w:themeColor="text1"/>
                <w:sz w:val="22"/>
                <w:szCs w:val="22"/>
              </w:rPr>
              <w:t>), z</w:t>
            </w:r>
            <w:r w:rsidRPr="00260821">
              <w:rPr>
                <w:color w:val="000000" w:themeColor="text1"/>
                <w:sz w:val="22"/>
                <w:szCs w:val="22"/>
                <w:vertAlign w:val="subscript"/>
              </w:rPr>
              <w:t>2</w:t>
            </w:r>
            <w:r w:rsidRPr="00260821">
              <w:rPr>
                <w:color w:val="000000" w:themeColor="text1"/>
                <w:sz w:val="22"/>
                <w:szCs w:val="22"/>
              </w:rPr>
              <w:t>(t</w:t>
            </w:r>
            <w:r w:rsidRPr="00260821">
              <w:rPr>
                <w:color w:val="000000" w:themeColor="text1"/>
                <w:sz w:val="22"/>
                <w:szCs w:val="22"/>
                <w:vertAlign w:val="subscript"/>
              </w:rPr>
              <w:t>2</w:t>
            </w:r>
            <w:r w:rsidRPr="00260821">
              <w:rPr>
                <w:color w:val="000000" w:themeColor="text1"/>
                <w:sz w:val="22"/>
                <w:szCs w:val="22"/>
              </w:rPr>
              <w:t>), z</w:t>
            </w:r>
            <w:r w:rsidRPr="00260821">
              <w:rPr>
                <w:color w:val="000000" w:themeColor="text1"/>
                <w:sz w:val="22"/>
                <w:szCs w:val="22"/>
                <w:vertAlign w:val="subscript"/>
              </w:rPr>
              <w:t>3</w:t>
            </w:r>
            <w:r w:rsidRPr="00260821">
              <w:rPr>
                <w:color w:val="000000" w:themeColor="text1"/>
                <w:sz w:val="22"/>
                <w:szCs w:val="22"/>
              </w:rPr>
              <w:t>(t</w:t>
            </w:r>
            <w:r w:rsidRPr="00260821">
              <w:rPr>
                <w:color w:val="000000" w:themeColor="text1"/>
                <w:sz w:val="22"/>
                <w:szCs w:val="22"/>
                <w:vertAlign w:val="subscript"/>
              </w:rPr>
              <w:t>3</w:t>
            </w:r>
            <w:r w:rsidRPr="00260821">
              <w:rPr>
                <w:color w:val="000000" w:themeColor="text1"/>
                <w:sz w:val="22"/>
                <w:szCs w:val="22"/>
              </w:rPr>
              <w:t>), z</w:t>
            </w:r>
            <w:r w:rsidRPr="00260821">
              <w:rPr>
                <w:color w:val="000000" w:themeColor="text1"/>
                <w:sz w:val="22"/>
                <w:szCs w:val="22"/>
                <w:vertAlign w:val="subscript"/>
              </w:rPr>
              <w:t>4</w:t>
            </w:r>
            <w:r w:rsidRPr="00260821">
              <w:rPr>
                <w:color w:val="000000" w:themeColor="text1"/>
                <w:sz w:val="22"/>
                <w:szCs w:val="22"/>
              </w:rPr>
              <w:t>(t</w:t>
            </w:r>
            <w:r w:rsidRPr="00260821">
              <w:rPr>
                <w:color w:val="000000" w:themeColor="text1"/>
                <w:sz w:val="22"/>
                <w:szCs w:val="22"/>
                <w:vertAlign w:val="subscript"/>
              </w:rPr>
              <w:t>4</w:t>
            </w:r>
            <w:r w:rsidRPr="00260821">
              <w:rPr>
                <w:color w:val="000000" w:themeColor="text1"/>
                <w:sz w:val="22"/>
                <w:szCs w:val="22"/>
              </w:rPr>
              <w:t>).</w:t>
            </w:r>
          </w:p>
        </w:tc>
      </w:tr>
      <w:tr w:rsidR="00FA247E" w:rsidRPr="00FA247E" w14:paraId="52F2CC7D" w14:textId="77777777" w:rsidTr="00667980">
        <w:trPr>
          <w:trHeight w:val="422"/>
          <w:jc w:val="center"/>
        </w:trPr>
        <w:tc>
          <w:tcPr>
            <w:tcW w:w="985" w:type="dxa"/>
          </w:tcPr>
          <w:p w14:paraId="01CC6349" w14:textId="77777777" w:rsidR="002D7E33" w:rsidRPr="00260821" w:rsidRDefault="002D7E33" w:rsidP="00E46830">
            <w:pPr>
              <w:rPr>
                <w:b/>
                <w:bCs/>
                <w:color w:val="000000" w:themeColor="text1"/>
                <w:sz w:val="22"/>
                <w:szCs w:val="22"/>
              </w:rPr>
            </w:pPr>
            <w:r w:rsidRPr="00260821">
              <w:rPr>
                <w:color w:val="000000" w:themeColor="text1"/>
                <w:sz w:val="22"/>
                <w:szCs w:val="22"/>
              </w:rPr>
              <w:t>2.2.</w:t>
            </w:r>
          </w:p>
        </w:tc>
        <w:tc>
          <w:tcPr>
            <w:tcW w:w="7200" w:type="dxa"/>
            <w:gridSpan w:val="3"/>
          </w:tcPr>
          <w:p w14:paraId="1909899D" w14:textId="77777777" w:rsidR="002D7E33" w:rsidRPr="00260821" w:rsidRDefault="002D7E33" w:rsidP="000D3CA9">
            <w:pPr>
              <w:spacing w:after="80"/>
              <w:ind w:left="14" w:right="29" w:hanging="19"/>
              <w:jc w:val="both"/>
              <w:rPr>
                <w:color w:val="000000" w:themeColor="text1"/>
                <w:sz w:val="22"/>
                <w:szCs w:val="22"/>
              </w:rPr>
            </w:pPr>
            <w:r w:rsidRPr="00260821">
              <w:rPr>
                <w:color w:val="000000" w:themeColor="text1"/>
                <w:sz w:val="22"/>
                <w:szCs w:val="22"/>
              </w:rPr>
              <w:t>Work out the system for 4 equations each of the form:</w:t>
            </w:r>
          </w:p>
          <w:p w14:paraId="1DF11851" w14:textId="77777777" w:rsidR="009750F6" w:rsidRPr="00260821" w:rsidRDefault="009750F6" w:rsidP="009750F6">
            <w:pPr>
              <w:spacing w:after="40"/>
              <w:ind w:left="14" w:right="29" w:hanging="14"/>
              <w:jc w:val="both"/>
              <w:rPr>
                <w:color w:val="000000" w:themeColor="text1"/>
                <w:sz w:val="22"/>
                <w:szCs w:val="22"/>
              </w:rPr>
            </w:pPr>
          </w:p>
          <w:p w14:paraId="453EA275" w14:textId="77777777" w:rsidR="002D7E33" w:rsidRPr="00260821" w:rsidRDefault="000D3CA9" w:rsidP="000D3CA9">
            <w:pPr>
              <w:spacing w:after="80"/>
              <w:ind w:left="14" w:right="29" w:hanging="19"/>
              <w:jc w:val="center"/>
              <w:rPr>
                <w:b/>
                <w:bCs/>
                <w:color w:val="000000" w:themeColor="text1"/>
                <w:sz w:val="22"/>
                <w:szCs w:val="22"/>
              </w:rPr>
            </w:pPr>
            <w:r w:rsidRPr="00260821">
              <w:rPr>
                <w:b/>
                <w:color w:val="000000" w:themeColor="text1"/>
                <w:position w:val="-26"/>
                <w:sz w:val="22"/>
                <w:szCs w:val="22"/>
              </w:rPr>
              <w:object w:dxaOrig="2079" w:dyaOrig="580" w14:anchorId="588B270F">
                <v:shape id="_x0000_i1032" type="#_x0000_t75" style="width:128.25pt;height:36pt" o:ole="">
                  <v:imagedata r:id="rId94" o:title=""/>
                </v:shape>
                <o:OLEObject Type="Embed" ProgID="Equation.3" ShapeID="_x0000_i1032" DrawAspect="Content" ObjectID="_1827410926" r:id="rId95"/>
              </w:object>
            </w:r>
          </w:p>
          <w:p w14:paraId="0EEB43D7" w14:textId="77777777" w:rsidR="002D7E33" w:rsidRPr="00260821" w:rsidRDefault="002D7E33" w:rsidP="000D3CA9">
            <w:pPr>
              <w:keepNext/>
              <w:keepLines/>
              <w:spacing w:after="80"/>
              <w:ind w:left="14" w:right="29"/>
              <w:jc w:val="both"/>
              <w:rPr>
                <w:color w:val="000000" w:themeColor="text1"/>
                <w:sz w:val="22"/>
                <w:szCs w:val="22"/>
              </w:rPr>
            </w:pPr>
            <w:r w:rsidRPr="00260821">
              <w:rPr>
                <w:color w:val="000000" w:themeColor="text1"/>
                <w:sz w:val="22"/>
                <w:szCs w:val="22"/>
              </w:rPr>
              <w:t>Where unknowns:</w:t>
            </w:r>
          </w:p>
          <w:p w14:paraId="729640B5" w14:textId="77777777" w:rsidR="002D7E33" w:rsidRPr="00260821" w:rsidRDefault="002D7E33" w:rsidP="009750F6">
            <w:pPr>
              <w:spacing w:after="40"/>
              <w:ind w:left="14" w:right="29"/>
              <w:jc w:val="both"/>
              <w:rPr>
                <w:color w:val="000000" w:themeColor="text1"/>
                <w:sz w:val="22"/>
                <w:szCs w:val="22"/>
              </w:rPr>
            </w:pPr>
            <w:r w:rsidRPr="00260821">
              <w:rPr>
                <w:color w:val="000000" w:themeColor="text1"/>
                <w:sz w:val="22"/>
                <w:szCs w:val="22"/>
              </w:rPr>
              <w:t>A is a dimensionless constant,</w:t>
            </w:r>
          </w:p>
          <w:p w14:paraId="093D430A" w14:textId="77777777" w:rsidR="002D7E33" w:rsidRPr="00260821" w:rsidRDefault="002D7E33" w:rsidP="009750F6">
            <w:pPr>
              <w:spacing w:after="40"/>
              <w:ind w:left="14" w:right="29"/>
              <w:jc w:val="both"/>
              <w:rPr>
                <w:color w:val="000000" w:themeColor="text1"/>
                <w:sz w:val="22"/>
                <w:szCs w:val="22"/>
              </w:rPr>
            </w:pPr>
            <w:r w:rsidRPr="00260821">
              <w:rPr>
                <w:color w:val="000000" w:themeColor="text1"/>
                <w:sz w:val="22"/>
                <w:szCs w:val="22"/>
              </w:rPr>
              <w:t>B is a constant in revolutions per second,</w:t>
            </w:r>
          </w:p>
          <w:p w14:paraId="0E417DAC" w14:textId="77777777" w:rsidR="002D7E33" w:rsidRPr="00260821" w:rsidRDefault="002D7E33" w:rsidP="009750F6">
            <w:pPr>
              <w:spacing w:after="40"/>
              <w:ind w:left="14" w:right="29"/>
              <w:jc w:val="both"/>
              <w:rPr>
                <w:color w:val="000000" w:themeColor="text1"/>
                <w:sz w:val="22"/>
                <w:szCs w:val="22"/>
              </w:rPr>
            </w:pPr>
            <w:r w:rsidRPr="00260821">
              <w:rPr>
                <w:color w:val="000000" w:themeColor="text1"/>
                <w:sz w:val="22"/>
                <w:szCs w:val="22"/>
              </w:rPr>
              <w:t>T</w:t>
            </w:r>
            <w:r w:rsidRPr="00260821">
              <w:rPr>
                <w:color w:val="000000" w:themeColor="text1"/>
                <w:sz w:val="22"/>
                <w:szCs w:val="22"/>
                <w:vertAlign w:val="subscript"/>
              </w:rPr>
              <w:t xml:space="preserve">Σ </w:t>
            </w:r>
            <w:r w:rsidRPr="00260821">
              <w:rPr>
                <w:color w:val="000000" w:themeColor="text1"/>
                <w:sz w:val="22"/>
                <w:szCs w:val="22"/>
              </w:rPr>
              <w:t>is a constant in seconds,</w:t>
            </w:r>
          </w:p>
          <w:p w14:paraId="017EFB51" w14:textId="77777777" w:rsidR="002D7E33" w:rsidRPr="00260821" w:rsidRDefault="002D7E33" w:rsidP="009750F6">
            <w:pPr>
              <w:spacing w:after="40"/>
              <w:ind w:left="14" w:right="29"/>
              <w:jc w:val="both"/>
              <w:rPr>
                <w:color w:val="000000" w:themeColor="text1"/>
                <w:sz w:val="22"/>
                <w:szCs w:val="22"/>
              </w:rPr>
            </w:pPr>
            <w:r w:rsidRPr="00260821">
              <w:rPr>
                <w:color w:val="000000" w:themeColor="text1"/>
                <w:sz w:val="22"/>
                <w:szCs w:val="22"/>
              </w:rPr>
              <w:t>m is the number of bounds shown in figure 1.</w:t>
            </w:r>
          </w:p>
          <w:p w14:paraId="7F7BFF01" w14:textId="77777777" w:rsidR="002D7E33" w:rsidRPr="00260821" w:rsidRDefault="002D7E33" w:rsidP="009750F6">
            <w:pPr>
              <w:spacing w:after="40"/>
              <w:ind w:left="14" w:right="29"/>
              <w:jc w:val="both"/>
              <w:rPr>
                <w:color w:val="000000" w:themeColor="text1"/>
                <w:sz w:val="22"/>
                <w:szCs w:val="22"/>
              </w:rPr>
            </w:pPr>
            <w:r w:rsidRPr="00260821">
              <w:rPr>
                <w:color w:val="000000" w:themeColor="text1"/>
                <w:sz w:val="22"/>
                <w:szCs w:val="22"/>
              </w:rPr>
              <w:t>Insert in these 4 equations the coordinates of 4-th bound above.</w:t>
            </w:r>
          </w:p>
        </w:tc>
      </w:tr>
      <w:tr w:rsidR="00FA247E" w:rsidRPr="00FA247E" w14:paraId="13B23BE3" w14:textId="77777777" w:rsidTr="00667980">
        <w:trPr>
          <w:trHeight w:val="474"/>
          <w:jc w:val="center"/>
        </w:trPr>
        <w:tc>
          <w:tcPr>
            <w:tcW w:w="985" w:type="dxa"/>
          </w:tcPr>
          <w:p w14:paraId="479BB7D8" w14:textId="77777777" w:rsidR="002D7E33" w:rsidRPr="00260821" w:rsidRDefault="002D7E33" w:rsidP="00E46830">
            <w:pPr>
              <w:rPr>
                <w:color w:val="000000" w:themeColor="text1"/>
                <w:sz w:val="22"/>
                <w:szCs w:val="22"/>
              </w:rPr>
            </w:pPr>
            <w:r w:rsidRPr="00260821">
              <w:rPr>
                <w:color w:val="000000" w:themeColor="text1"/>
                <w:sz w:val="22"/>
                <w:szCs w:val="22"/>
              </w:rPr>
              <w:t>2.3.</w:t>
            </w:r>
          </w:p>
        </w:tc>
        <w:tc>
          <w:tcPr>
            <w:tcW w:w="7200" w:type="dxa"/>
            <w:gridSpan w:val="3"/>
          </w:tcPr>
          <w:p w14:paraId="3BE8AA8B" w14:textId="77777777" w:rsidR="00263444" w:rsidRPr="00260821" w:rsidRDefault="00263444" w:rsidP="00263444">
            <w:pPr>
              <w:ind w:left="19"/>
              <w:jc w:val="both"/>
              <w:rPr>
                <w:color w:val="000000" w:themeColor="text1"/>
                <w:sz w:val="22"/>
                <w:szCs w:val="22"/>
              </w:rPr>
            </w:pPr>
            <w:r w:rsidRPr="00260821">
              <w:rPr>
                <w:color w:val="000000" w:themeColor="text1"/>
                <w:sz w:val="22"/>
                <w:szCs w:val="22"/>
              </w:rPr>
              <w:t>Take constants A, B and T</w:t>
            </w:r>
            <w:r w:rsidRPr="00260821">
              <w:rPr>
                <w:color w:val="000000" w:themeColor="text1"/>
                <w:sz w:val="22"/>
                <w:szCs w:val="22"/>
                <w:vertAlign w:val="subscript"/>
              </w:rPr>
              <w:t>Σ</w:t>
            </w:r>
            <w:r w:rsidRPr="00260821">
              <w:rPr>
                <w:color w:val="000000" w:themeColor="text1"/>
                <w:sz w:val="22"/>
                <w:szCs w:val="22"/>
              </w:rPr>
              <w:t xml:space="preserve"> as the solution of the equation system of paragraph 2.2. above using iteration process and approximate measured data by formulae:</w:t>
            </w:r>
          </w:p>
          <w:p w14:paraId="67E35E80" w14:textId="77777777" w:rsidR="00263444" w:rsidRPr="00260821" w:rsidRDefault="00D603FE" w:rsidP="00263444">
            <w:pPr>
              <w:ind w:left="1134" w:right="1134"/>
              <w:jc w:val="center"/>
              <w:rPr>
                <w:color w:val="000000" w:themeColor="text1"/>
                <w:sz w:val="22"/>
                <w:szCs w:val="22"/>
              </w:rPr>
            </w:pPr>
            <w:r w:rsidRPr="00260821">
              <w:rPr>
                <w:b/>
                <w:color w:val="000000" w:themeColor="text1"/>
                <w:position w:val="-26"/>
                <w:sz w:val="22"/>
                <w:szCs w:val="22"/>
              </w:rPr>
              <w:object w:dxaOrig="2000" w:dyaOrig="580" w14:anchorId="6D665DC3">
                <v:shape id="_x0000_i1033" type="#_x0000_t75" style="width:113.25pt;height:33pt" o:ole="">
                  <v:imagedata r:id="rId96" o:title=""/>
                </v:shape>
                <o:OLEObject Type="Embed" ProgID="Equation.3" ShapeID="_x0000_i1033" DrawAspect="Content" ObjectID="_1827410927" r:id="rId97"/>
              </w:object>
            </w:r>
          </w:p>
          <w:p w14:paraId="18AD43B2" w14:textId="77777777" w:rsidR="00263444" w:rsidRPr="00260821" w:rsidRDefault="00263444" w:rsidP="00263444">
            <w:pPr>
              <w:keepNext/>
              <w:keepLines/>
              <w:spacing w:after="120"/>
              <w:ind w:left="19"/>
              <w:jc w:val="both"/>
              <w:rPr>
                <w:color w:val="000000" w:themeColor="text1"/>
                <w:sz w:val="22"/>
                <w:szCs w:val="22"/>
              </w:rPr>
            </w:pPr>
            <w:r w:rsidRPr="00260821">
              <w:rPr>
                <w:color w:val="000000" w:themeColor="text1"/>
                <w:sz w:val="22"/>
                <w:szCs w:val="22"/>
              </w:rPr>
              <w:t>Where:</w:t>
            </w:r>
          </w:p>
          <w:p w14:paraId="4A0ACC6B" w14:textId="77777777" w:rsidR="00263444" w:rsidRPr="00260821" w:rsidRDefault="00263444" w:rsidP="00263444">
            <w:pPr>
              <w:ind w:left="19"/>
              <w:jc w:val="both"/>
              <w:rPr>
                <w:color w:val="000000" w:themeColor="text1"/>
                <w:sz w:val="22"/>
                <w:szCs w:val="22"/>
              </w:rPr>
            </w:pPr>
            <w:r w:rsidRPr="00260821">
              <w:rPr>
                <w:color w:val="000000" w:themeColor="text1"/>
                <w:sz w:val="22"/>
                <w:szCs w:val="22"/>
              </w:rPr>
              <w:t>z(t) is the current continuous angular distance in number of revolutions (not only integer values);</w:t>
            </w:r>
          </w:p>
          <w:p w14:paraId="1B510D06" w14:textId="77777777" w:rsidR="00D603FE" w:rsidRPr="00260821" w:rsidRDefault="00D603FE" w:rsidP="00263444">
            <w:pPr>
              <w:ind w:left="19"/>
              <w:jc w:val="both"/>
              <w:rPr>
                <w:color w:val="000000" w:themeColor="text1"/>
                <w:sz w:val="22"/>
                <w:szCs w:val="22"/>
              </w:rPr>
            </w:pPr>
          </w:p>
          <w:p w14:paraId="0F6D6517" w14:textId="77777777" w:rsidR="00263444" w:rsidRPr="00260821" w:rsidRDefault="00263444" w:rsidP="00D603FE">
            <w:pPr>
              <w:spacing w:after="120"/>
              <w:ind w:left="1056" w:hanging="1037"/>
              <w:jc w:val="both"/>
              <w:rPr>
                <w:color w:val="000000" w:themeColor="text1"/>
                <w:sz w:val="22"/>
                <w:szCs w:val="22"/>
              </w:rPr>
            </w:pPr>
            <w:r w:rsidRPr="00260821">
              <w:rPr>
                <w:color w:val="000000" w:themeColor="text1"/>
                <w:sz w:val="22"/>
                <w:szCs w:val="22"/>
              </w:rPr>
              <w:t>t is time in seconds.</w:t>
            </w:r>
          </w:p>
          <w:p w14:paraId="72CBE8E3" w14:textId="77777777" w:rsidR="002D7E33" w:rsidRPr="00260821" w:rsidRDefault="00263444" w:rsidP="00D603FE">
            <w:pPr>
              <w:spacing w:after="120"/>
              <w:ind w:left="876" w:hanging="857"/>
              <w:jc w:val="both"/>
              <w:rPr>
                <w:color w:val="000000" w:themeColor="text1"/>
                <w:sz w:val="22"/>
                <w:szCs w:val="22"/>
              </w:rPr>
            </w:pPr>
            <w:r w:rsidRPr="00260821">
              <w:rPr>
                <w:b/>
                <w:color w:val="000000" w:themeColor="text1"/>
                <w:sz w:val="22"/>
                <w:szCs w:val="22"/>
              </w:rPr>
              <w:t xml:space="preserve">Note 2: </w:t>
            </w:r>
            <w:r w:rsidRPr="00260821">
              <w:rPr>
                <w:color w:val="000000" w:themeColor="text1"/>
                <w:sz w:val="22"/>
                <w:szCs w:val="22"/>
              </w:rPr>
              <w:t>Other approximating functions z = f(t</w:t>
            </w:r>
            <w:r w:rsidRPr="00260821">
              <w:rPr>
                <w:color w:val="000000" w:themeColor="text1"/>
                <w:sz w:val="22"/>
                <w:szCs w:val="22"/>
                <w:vertAlign w:val="subscript"/>
              </w:rPr>
              <w:t>z</w:t>
            </w:r>
            <w:r w:rsidRPr="00260821">
              <w:rPr>
                <w:color w:val="000000" w:themeColor="text1"/>
                <w:sz w:val="22"/>
                <w:szCs w:val="22"/>
              </w:rPr>
              <w:t xml:space="preserve">) may be used if their </w:t>
            </w:r>
            <w:r w:rsidR="00D603FE" w:rsidRPr="00260821">
              <w:rPr>
                <w:color w:val="000000" w:themeColor="text1"/>
                <w:sz w:val="22"/>
                <w:szCs w:val="22"/>
              </w:rPr>
              <w:t xml:space="preserve"> </w:t>
            </w:r>
            <w:r w:rsidRPr="00260821">
              <w:rPr>
                <w:color w:val="000000" w:themeColor="text1"/>
                <w:sz w:val="22"/>
                <w:szCs w:val="22"/>
              </w:rPr>
              <w:t>adequacy is proven.</w:t>
            </w:r>
          </w:p>
        </w:tc>
      </w:tr>
      <w:tr w:rsidR="00FA247E" w:rsidRPr="00FA247E" w14:paraId="08BC8A63" w14:textId="77777777" w:rsidTr="00667980">
        <w:trPr>
          <w:trHeight w:val="474"/>
          <w:jc w:val="center"/>
        </w:trPr>
        <w:tc>
          <w:tcPr>
            <w:tcW w:w="985" w:type="dxa"/>
          </w:tcPr>
          <w:p w14:paraId="37B02AD6" w14:textId="77777777" w:rsidR="002D7E33" w:rsidRPr="00260821" w:rsidRDefault="00263444" w:rsidP="00E46830">
            <w:pPr>
              <w:rPr>
                <w:b/>
                <w:color w:val="000000" w:themeColor="text1"/>
                <w:sz w:val="22"/>
                <w:szCs w:val="22"/>
              </w:rPr>
            </w:pPr>
            <w:r w:rsidRPr="00260821">
              <w:rPr>
                <w:b/>
                <w:color w:val="000000" w:themeColor="text1"/>
                <w:sz w:val="22"/>
                <w:szCs w:val="22"/>
              </w:rPr>
              <w:t>3.</w:t>
            </w:r>
            <w:r w:rsidR="00D603FE" w:rsidRPr="00260821">
              <w:rPr>
                <w:b/>
                <w:color w:val="000000" w:themeColor="text1"/>
                <w:sz w:val="22"/>
                <w:szCs w:val="22"/>
              </w:rPr>
              <w:t>0</w:t>
            </w:r>
          </w:p>
        </w:tc>
        <w:tc>
          <w:tcPr>
            <w:tcW w:w="7200" w:type="dxa"/>
            <w:gridSpan w:val="3"/>
          </w:tcPr>
          <w:p w14:paraId="7C68367F" w14:textId="77777777" w:rsidR="00263444" w:rsidRPr="00260821" w:rsidRDefault="00263444" w:rsidP="00263444">
            <w:pPr>
              <w:ind w:left="19" w:right="23"/>
              <w:jc w:val="both"/>
              <w:rPr>
                <w:color w:val="000000" w:themeColor="text1"/>
                <w:sz w:val="22"/>
                <w:szCs w:val="22"/>
              </w:rPr>
            </w:pPr>
            <w:r w:rsidRPr="00260821">
              <w:rPr>
                <w:color w:val="000000" w:themeColor="text1"/>
                <w:sz w:val="22"/>
                <w:szCs w:val="22"/>
              </w:rPr>
              <w:tab/>
              <w:t>Calculate the deceleration j in revolutions per second squared (s</w:t>
            </w:r>
            <w:r w:rsidRPr="00260821">
              <w:rPr>
                <w:color w:val="000000" w:themeColor="text1"/>
                <w:sz w:val="22"/>
                <w:szCs w:val="22"/>
                <w:vertAlign w:val="superscript"/>
              </w:rPr>
              <w:t>-2</w:t>
            </w:r>
            <w:r w:rsidRPr="00260821">
              <w:rPr>
                <w:color w:val="000000" w:themeColor="text1"/>
                <w:sz w:val="22"/>
                <w:szCs w:val="22"/>
              </w:rPr>
              <w:t>) by the formula:</w:t>
            </w:r>
          </w:p>
          <w:p w14:paraId="44FF8F69" w14:textId="77777777" w:rsidR="00263444" w:rsidRPr="00260821" w:rsidRDefault="00263444" w:rsidP="00263444">
            <w:pPr>
              <w:ind w:left="19" w:right="23"/>
              <w:jc w:val="center"/>
              <w:rPr>
                <w:color w:val="000000" w:themeColor="text1"/>
                <w:sz w:val="22"/>
                <w:szCs w:val="22"/>
              </w:rPr>
            </w:pPr>
            <w:r w:rsidRPr="00260821">
              <w:rPr>
                <w:noProof/>
                <w:color w:val="000000" w:themeColor="text1"/>
                <w:position w:val="-20"/>
                <w:sz w:val="22"/>
                <w:szCs w:val="22"/>
                <w:lang w:eastAsia="en-GB"/>
              </w:rPr>
              <w:object w:dxaOrig="1160" w:dyaOrig="580" w14:anchorId="0B27F096">
                <v:shape id="_x0000_i1034" type="#_x0000_t75" style="width:58.5pt;height:29.25pt" o:ole="">
                  <v:imagedata r:id="rId98" o:title=""/>
                </v:shape>
                <o:OLEObject Type="Embed" ProgID="Equation.3" ShapeID="_x0000_i1034" DrawAspect="Content" ObjectID="_1827410928" r:id="rId99"/>
              </w:object>
            </w:r>
          </w:p>
          <w:p w14:paraId="1B2D90EE" w14:textId="77777777" w:rsidR="00263444" w:rsidRPr="00260821" w:rsidRDefault="00263444" w:rsidP="00263444">
            <w:pPr>
              <w:spacing w:after="120"/>
              <w:ind w:left="19" w:right="23"/>
              <w:jc w:val="both"/>
              <w:rPr>
                <w:color w:val="000000" w:themeColor="text1"/>
                <w:sz w:val="22"/>
                <w:szCs w:val="22"/>
              </w:rPr>
            </w:pPr>
            <w:r w:rsidRPr="00260821">
              <w:rPr>
                <w:color w:val="000000" w:themeColor="text1"/>
                <w:sz w:val="22"/>
                <w:szCs w:val="22"/>
              </w:rPr>
              <w:t>Where:</w:t>
            </w:r>
          </w:p>
          <w:p w14:paraId="3E1DAF83" w14:textId="77777777" w:rsidR="00263444" w:rsidRPr="00260821" w:rsidRDefault="00263444" w:rsidP="00263444">
            <w:pPr>
              <w:spacing w:after="120"/>
              <w:ind w:left="19" w:right="23"/>
              <w:rPr>
                <w:color w:val="000000" w:themeColor="text1"/>
                <w:sz w:val="22"/>
                <w:szCs w:val="22"/>
              </w:rPr>
            </w:pPr>
            <w:r w:rsidRPr="00260821">
              <w:rPr>
                <w:color w:val="000000" w:themeColor="text1"/>
                <w:sz w:val="22"/>
                <w:szCs w:val="22"/>
              </w:rPr>
              <w:t>ω is the angular speed in revolutions per second (s</w:t>
            </w:r>
            <w:r w:rsidRPr="00260821">
              <w:rPr>
                <w:color w:val="000000" w:themeColor="text1"/>
                <w:sz w:val="22"/>
                <w:szCs w:val="22"/>
                <w:vertAlign w:val="superscript"/>
              </w:rPr>
              <w:t>-1</w:t>
            </w:r>
            <w:r w:rsidRPr="00260821">
              <w:rPr>
                <w:color w:val="000000" w:themeColor="text1"/>
                <w:sz w:val="22"/>
                <w:szCs w:val="22"/>
              </w:rPr>
              <w:t>).</w:t>
            </w:r>
          </w:p>
          <w:p w14:paraId="13E2FF26" w14:textId="77777777" w:rsidR="00263444" w:rsidRPr="00260821" w:rsidRDefault="00263444" w:rsidP="00263444">
            <w:pPr>
              <w:spacing w:after="120"/>
              <w:ind w:left="19" w:right="23"/>
              <w:rPr>
                <w:color w:val="000000" w:themeColor="text1"/>
                <w:sz w:val="22"/>
                <w:szCs w:val="22"/>
              </w:rPr>
            </w:pPr>
            <w:r w:rsidRPr="00260821">
              <w:rPr>
                <w:color w:val="000000" w:themeColor="text1"/>
                <w:sz w:val="22"/>
                <w:szCs w:val="22"/>
              </w:rPr>
              <w:t>For the case Un = 80 km/h; ω = 22.222/R</w:t>
            </w:r>
            <w:r w:rsidRPr="00260821">
              <w:rPr>
                <w:color w:val="000000" w:themeColor="text1"/>
                <w:sz w:val="22"/>
                <w:szCs w:val="22"/>
                <w:vertAlign w:val="subscript"/>
              </w:rPr>
              <w:t>r</w:t>
            </w:r>
            <w:r w:rsidRPr="00260821">
              <w:rPr>
                <w:color w:val="000000" w:themeColor="text1"/>
                <w:sz w:val="22"/>
                <w:szCs w:val="22"/>
              </w:rPr>
              <w:t xml:space="preserve"> (or R).</w:t>
            </w:r>
          </w:p>
          <w:p w14:paraId="0662FE05" w14:textId="77777777" w:rsidR="002D7E33" w:rsidRPr="00260821" w:rsidRDefault="00263444" w:rsidP="00263444">
            <w:pPr>
              <w:spacing w:after="120"/>
              <w:ind w:left="19" w:right="23"/>
              <w:rPr>
                <w:color w:val="000000" w:themeColor="text1"/>
                <w:sz w:val="22"/>
                <w:szCs w:val="22"/>
              </w:rPr>
            </w:pPr>
            <w:r w:rsidRPr="00260821">
              <w:rPr>
                <w:color w:val="000000" w:themeColor="text1"/>
                <w:sz w:val="22"/>
                <w:szCs w:val="22"/>
              </w:rPr>
              <w:t>For the case Un = 60 km/h; ω = 16.666/R</w:t>
            </w:r>
            <w:r w:rsidRPr="00260821">
              <w:rPr>
                <w:color w:val="000000" w:themeColor="text1"/>
                <w:sz w:val="22"/>
                <w:szCs w:val="22"/>
                <w:vertAlign w:val="subscript"/>
              </w:rPr>
              <w:t>r</w:t>
            </w:r>
            <w:r w:rsidRPr="00260821">
              <w:rPr>
                <w:color w:val="000000" w:themeColor="text1"/>
                <w:sz w:val="22"/>
                <w:szCs w:val="22"/>
              </w:rPr>
              <w:t xml:space="preserve"> (or R).</w:t>
            </w:r>
          </w:p>
          <w:p w14:paraId="1EB7B58C" w14:textId="77777777" w:rsidR="007664FE" w:rsidRPr="00260821" w:rsidRDefault="007664FE" w:rsidP="00263444">
            <w:pPr>
              <w:spacing w:after="120"/>
              <w:ind w:left="19" w:right="23"/>
              <w:rPr>
                <w:color w:val="000000" w:themeColor="text1"/>
                <w:sz w:val="22"/>
                <w:szCs w:val="22"/>
              </w:rPr>
            </w:pPr>
          </w:p>
        </w:tc>
      </w:tr>
      <w:tr w:rsidR="00FA247E" w:rsidRPr="00FA247E" w14:paraId="2B55B17B" w14:textId="77777777" w:rsidTr="00667980">
        <w:trPr>
          <w:trHeight w:val="474"/>
          <w:jc w:val="center"/>
        </w:trPr>
        <w:tc>
          <w:tcPr>
            <w:tcW w:w="985" w:type="dxa"/>
          </w:tcPr>
          <w:p w14:paraId="4415B93A" w14:textId="77777777" w:rsidR="002D7E33" w:rsidRPr="00260821" w:rsidRDefault="00263444" w:rsidP="00E46830">
            <w:pPr>
              <w:rPr>
                <w:b/>
                <w:color w:val="000000" w:themeColor="text1"/>
                <w:sz w:val="22"/>
                <w:szCs w:val="22"/>
              </w:rPr>
            </w:pPr>
            <w:r w:rsidRPr="00260821">
              <w:rPr>
                <w:b/>
                <w:color w:val="000000" w:themeColor="text1"/>
                <w:sz w:val="22"/>
                <w:szCs w:val="22"/>
              </w:rPr>
              <w:t>4.</w:t>
            </w:r>
            <w:r w:rsidR="00D603FE" w:rsidRPr="00260821">
              <w:rPr>
                <w:b/>
                <w:color w:val="000000" w:themeColor="text1"/>
                <w:sz w:val="22"/>
                <w:szCs w:val="22"/>
              </w:rPr>
              <w:t>0</w:t>
            </w:r>
          </w:p>
        </w:tc>
        <w:tc>
          <w:tcPr>
            <w:tcW w:w="7200" w:type="dxa"/>
            <w:gridSpan w:val="3"/>
          </w:tcPr>
          <w:p w14:paraId="106FC7EE" w14:textId="77777777" w:rsidR="002D7E33" w:rsidRPr="00260821" w:rsidRDefault="00263444" w:rsidP="00D603FE">
            <w:pPr>
              <w:spacing w:after="120"/>
              <w:ind w:left="-24" w:right="23" w:firstLine="24"/>
              <w:jc w:val="both"/>
              <w:rPr>
                <w:color w:val="000000" w:themeColor="text1"/>
                <w:sz w:val="22"/>
                <w:szCs w:val="22"/>
              </w:rPr>
            </w:pPr>
            <w:r w:rsidRPr="00260821">
              <w:rPr>
                <w:color w:val="000000" w:themeColor="text1"/>
                <w:sz w:val="22"/>
                <w:szCs w:val="22"/>
              </w:rPr>
              <w:t>Estimate the quality of approximation of measured data and its accuracy by parameters:</w:t>
            </w:r>
          </w:p>
        </w:tc>
      </w:tr>
      <w:tr w:rsidR="00FA247E" w:rsidRPr="00FA247E" w14:paraId="30EDED13" w14:textId="77777777" w:rsidTr="00667980">
        <w:trPr>
          <w:trHeight w:val="474"/>
          <w:jc w:val="center"/>
        </w:trPr>
        <w:tc>
          <w:tcPr>
            <w:tcW w:w="985" w:type="dxa"/>
          </w:tcPr>
          <w:p w14:paraId="1186821F" w14:textId="77777777" w:rsidR="002D7E33" w:rsidRPr="00260821" w:rsidRDefault="00263444" w:rsidP="00E46830">
            <w:pPr>
              <w:rPr>
                <w:color w:val="000000" w:themeColor="text1"/>
                <w:sz w:val="22"/>
                <w:szCs w:val="22"/>
              </w:rPr>
            </w:pPr>
            <w:r w:rsidRPr="00260821">
              <w:rPr>
                <w:color w:val="000000" w:themeColor="text1"/>
                <w:sz w:val="22"/>
                <w:szCs w:val="22"/>
              </w:rPr>
              <w:t>4.1.</w:t>
            </w:r>
          </w:p>
        </w:tc>
        <w:tc>
          <w:tcPr>
            <w:tcW w:w="7200" w:type="dxa"/>
            <w:gridSpan w:val="3"/>
          </w:tcPr>
          <w:p w14:paraId="703A88D8" w14:textId="77777777" w:rsidR="00263444" w:rsidRPr="00260821" w:rsidRDefault="00263444" w:rsidP="00263444">
            <w:pPr>
              <w:ind w:left="19" w:right="1134"/>
              <w:jc w:val="both"/>
              <w:rPr>
                <w:color w:val="000000" w:themeColor="text1"/>
                <w:sz w:val="22"/>
                <w:szCs w:val="22"/>
              </w:rPr>
            </w:pPr>
            <w:r w:rsidRPr="00260821">
              <w:rPr>
                <w:color w:val="000000" w:themeColor="text1"/>
                <w:sz w:val="22"/>
                <w:szCs w:val="22"/>
              </w:rPr>
              <w:t>Standard deviation in percentages:</w:t>
            </w:r>
          </w:p>
          <w:p w14:paraId="10A0BF68" w14:textId="77777777" w:rsidR="00263444" w:rsidRPr="00260821" w:rsidRDefault="00263444" w:rsidP="00263444">
            <w:pPr>
              <w:ind w:left="19" w:right="1134"/>
              <w:jc w:val="both"/>
              <w:rPr>
                <w:color w:val="000000" w:themeColor="text1"/>
                <w:sz w:val="22"/>
                <w:szCs w:val="22"/>
              </w:rPr>
            </w:pPr>
          </w:p>
          <w:p w14:paraId="01DBB2DB" w14:textId="77777777" w:rsidR="00263444" w:rsidRPr="00260821" w:rsidRDefault="00263444" w:rsidP="00263444">
            <w:pPr>
              <w:ind w:left="1134" w:right="1134"/>
              <w:jc w:val="center"/>
              <w:rPr>
                <w:color w:val="000000" w:themeColor="text1"/>
                <w:sz w:val="22"/>
                <w:szCs w:val="22"/>
              </w:rPr>
            </w:pPr>
            <w:r w:rsidRPr="00260821">
              <w:rPr>
                <w:noProof/>
                <w:color w:val="000000" w:themeColor="text1"/>
                <w:position w:val="-32"/>
                <w:sz w:val="22"/>
                <w:szCs w:val="22"/>
                <w:lang w:eastAsia="en-GB"/>
              </w:rPr>
              <w:object w:dxaOrig="2720" w:dyaOrig="760" w14:anchorId="16456FF4">
                <v:shape id="_x0000_i1035" type="#_x0000_t75" style="width:135.75pt;height:38.25pt" o:ole="">
                  <v:imagedata r:id="rId100" o:title=""/>
                </v:shape>
                <o:OLEObject Type="Embed" ProgID="Equation.3" ShapeID="_x0000_i1035" DrawAspect="Content" ObjectID="_1827410929" r:id="rId101"/>
              </w:object>
            </w:r>
            <w:r w:rsidRPr="00260821">
              <w:rPr>
                <w:color w:val="000000" w:themeColor="text1"/>
                <w:sz w:val="22"/>
                <w:szCs w:val="22"/>
              </w:rPr>
              <w:tab/>
            </w:r>
          </w:p>
          <w:p w14:paraId="64692644" w14:textId="77777777" w:rsidR="002D7E33" w:rsidRPr="00260821" w:rsidRDefault="002D7E33" w:rsidP="00C51782">
            <w:pPr>
              <w:spacing w:after="120"/>
              <w:ind w:left="19" w:right="23" w:hanging="19"/>
              <w:jc w:val="both"/>
              <w:rPr>
                <w:color w:val="000000" w:themeColor="text1"/>
                <w:sz w:val="22"/>
                <w:szCs w:val="22"/>
              </w:rPr>
            </w:pPr>
          </w:p>
        </w:tc>
      </w:tr>
      <w:tr w:rsidR="002D7E33" w:rsidRPr="00FA247E" w14:paraId="16E28FD8" w14:textId="77777777" w:rsidTr="00667980">
        <w:trPr>
          <w:trHeight w:val="2149"/>
          <w:jc w:val="center"/>
        </w:trPr>
        <w:tc>
          <w:tcPr>
            <w:tcW w:w="985" w:type="dxa"/>
          </w:tcPr>
          <w:p w14:paraId="32ACD1BD" w14:textId="77777777" w:rsidR="002D7E33" w:rsidRPr="00260821" w:rsidRDefault="00263444" w:rsidP="00E46830">
            <w:pPr>
              <w:rPr>
                <w:color w:val="000000" w:themeColor="text1"/>
                <w:sz w:val="22"/>
                <w:szCs w:val="22"/>
              </w:rPr>
            </w:pPr>
            <w:r w:rsidRPr="00260821">
              <w:rPr>
                <w:color w:val="000000" w:themeColor="text1"/>
                <w:sz w:val="22"/>
                <w:szCs w:val="22"/>
              </w:rPr>
              <w:t>4.2.</w:t>
            </w:r>
          </w:p>
        </w:tc>
        <w:tc>
          <w:tcPr>
            <w:tcW w:w="7200" w:type="dxa"/>
            <w:gridSpan w:val="3"/>
          </w:tcPr>
          <w:p w14:paraId="2AF6FF5A" w14:textId="77777777" w:rsidR="00263444" w:rsidRPr="00260821" w:rsidRDefault="00263444" w:rsidP="00C51782">
            <w:pPr>
              <w:spacing w:after="120"/>
              <w:ind w:left="19" w:right="23" w:hanging="19"/>
              <w:jc w:val="both"/>
              <w:rPr>
                <w:color w:val="000000" w:themeColor="text1"/>
                <w:sz w:val="22"/>
                <w:szCs w:val="22"/>
              </w:rPr>
            </w:pPr>
            <w:r w:rsidRPr="00260821">
              <w:rPr>
                <w:color w:val="000000" w:themeColor="text1"/>
                <w:sz w:val="22"/>
                <w:szCs w:val="22"/>
              </w:rPr>
              <w:t>Coefficient of determination</w:t>
            </w:r>
          </w:p>
          <w:p w14:paraId="60AEE24E" w14:textId="77777777" w:rsidR="002D7E33" w:rsidRPr="00260821" w:rsidRDefault="00263444" w:rsidP="00D603FE">
            <w:pPr>
              <w:spacing w:after="120"/>
              <w:ind w:left="-24" w:right="23" w:firstLine="24"/>
              <w:jc w:val="center"/>
              <w:rPr>
                <w:color w:val="000000" w:themeColor="text1"/>
                <w:sz w:val="22"/>
                <w:szCs w:val="22"/>
              </w:rPr>
            </w:pPr>
            <w:r w:rsidRPr="00260821">
              <w:rPr>
                <w:color w:val="000000" w:themeColor="text1"/>
                <w:position w:val="-60"/>
                <w:sz w:val="22"/>
                <w:szCs w:val="22"/>
              </w:rPr>
              <w:object w:dxaOrig="1860" w:dyaOrig="1300" w14:anchorId="00E4A5BB">
                <v:shape id="_x0000_i1036" type="#_x0000_t75" style="width:93pt;height:65.25pt" o:ole="">
                  <v:imagedata r:id="rId102" o:title=""/>
                </v:shape>
                <o:OLEObject Type="Embed" ProgID="Equation.3" ShapeID="_x0000_i1036" DrawAspect="Content" ObjectID="_1827410930" r:id="rId103"/>
              </w:object>
            </w:r>
          </w:p>
          <w:p w14:paraId="302CB689" w14:textId="77777777" w:rsidR="00263444" w:rsidRPr="00260821" w:rsidRDefault="00263444" w:rsidP="00263444">
            <w:pPr>
              <w:keepNext/>
              <w:keepLines/>
              <w:spacing w:after="120"/>
              <w:ind w:left="19" w:right="23"/>
              <w:jc w:val="both"/>
              <w:rPr>
                <w:color w:val="000000" w:themeColor="text1"/>
                <w:sz w:val="22"/>
                <w:szCs w:val="22"/>
              </w:rPr>
            </w:pPr>
            <w:r w:rsidRPr="00260821">
              <w:rPr>
                <w:color w:val="000000" w:themeColor="text1"/>
                <w:sz w:val="22"/>
                <w:szCs w:val="22"/>
              </w:rPr>
              <w:t>Where:</w:t>
            </w:r>
          </w:p>
          <w:p w14:paraId="3E636456" w14:textId="77777777" w:rsidR="00263444" w:rsidRPr="00260821" w:rsidRDefault="00D603FE" w:rsidP="00D603FE">
            <w:pPr>
              <w:keepNext/>
              <w:keepLines/>
              <w:spacing w:after="120"/>
              <w:ind w:left="19" w:right="23"/>
              <w:jc w:val="center"/>
              <w:rPr>
                <w:noProof/>
                <w:color w:val="000000" w:themeColor="text1"/>
                <w:sz w:val="22"/>
                <w:szCs w:val="22"/>
                <w:lang w:eastAsia="en-GB"/>
              </w:rPr>
            </w:pPr>
            <w:r w:rsidRPr="00260821">
              <w:rPr>
                <w:noProof/>
                <w:color w:val="000000" w:themeColor="text1"/>
                <w:position w:val="-30"/>
                <w:sz w:val="22"/>
                <w:szCs w:val="22"/>
                <w:lang w:eastAsia="en-GB"/>
              </w:rPr>
              <w:object w:dxaOrig="2980" w:dyaOrig="700" w14:anchorId="5EB6B25A">
                <v:shape id="_x0000_i1037" type="#_x0000_t75" style="width:174pt;height:41.25pt" o:ole="">
                  <v:imagedata r:id="rId104" o:title=""/>
                </v:shape>
                <o:OLEObject Type="Embed" ProgID="Equation.3" ShapeID="_x0000_i1037" DrawAspect="Content" ObjectID="_1827410931" r:id="rId105"/>
              </w:object>
            </w:r>
          </w:p>
          <w:p w14:paraId="060D046C" w14:textId="77777777" w:rsidR="007664FE" w:rsidRPr="00260821" w:rsidRDefault="007664FE" w:rsidP="00D603FE">
            <w:pPr>
              <w:keepNext/>
              <w:keepLines/>
              <w:spacing w:after="120"/>
              <w:ind w:left="19" w:right="23"/>
              <w:jc w:val="center"/>
              <w:rPr>
                <w:color w:val="000000" w:themeColor="text1"/>
                <w:position w:val="-10"/>
                <w:sz w:val="22"/>
                <w:szCs w:val="22"/>
              </w:rPr>
            </w:pPr>
          </w:p>
          <w:p w14:paraId="3C6F5A28" w14:textId="77777777" w:rsidR="00263444" w:rsidRPr="00260821" w:rsidRDefault="00263444" w:rsidP="00D603FE">
            <w:pPr>
              <w:tabs>
                <w:tab w:val="left" w:pos="2268"/>
              </w:tabs>
              <w:spacing w:after="120"/>
              <w:ind w:left="966" w:right="23" w:hanging="947"/>
              <w:jc w:val="both"/>
              <w:rPr>
                <w:color w:val="000000" w:themeColor="text1"/>
                <w:sz w:val="22"/>
                <w:szCs w:val="22"/>
              </w:rPr>
            </w:pPr>
            <w:r w:rsidRPr="00260821">
              <w:rPr>
                <w:b/>
                <w:color w:val="000000" w:themeColor="text1"/>
                <w:sz w:val="22"/>
                <w:szCs w:val="22"/>
              </w:rPr>
              <w:t>Note 3:</w:t>
            </w:r>
            <w:r w:rsidRPr="00260821">
              <w:rPr>
                <w:color w:val="000000" w:themeColor="text1"/>
                <w:sz w:val="22"/>
                <w:szCs w:val="22"/>
              </w:rPr>
              <w:t xml:space="preserve"> The above calculations for this variant of the deceleration method for tyre rolling resistance measurement can be executed by the computer program "Deceleration Calculator" downloadable from the WP.29 website as well as any software which allows the calculation</w:t>
            </w:r>
            <w:r w:rsidRPr="00260821" w:rsidDel="00F13322">
              <w:rPr>
                <w:color w:val="000000" w:themeColor="text1"/>
                <w:sz w:val="22"/>
                <w:szCs w:val="22"/>
              </w:rPr>
              <w:t xml:space="preserve"> </w:t>
            </w:r>
            <w:r w:rsidRPr="00260821">
              <w:rPr>
                <w:color w:val="000000" w:themeColor="text1"/>
                <w:sz w:val="22"/>
                <w:szCs w:val="22"/>
              </w:rPr>
              <w:t>of nonlinear regression.</w:t>
            </w:r>
          </w:p>
        </w:tc>
      </w:tr>
      <w:tr w:rsidR="00FA247E" w:rsidRPr="00FA247E" w14:paraId="76E69BC4" w14:textId="77777777" w:rsidTr="00667980">
        <w:trPr>
          <w:trHeight w:val="509"/>
          <w:jc w:val="center"/>
        </w:trPr>
        <w:tc>
          <w:tcPr>
            <w:tcW w:w="8185" w:type="dxa"/>
            <w:gridSpan w:val="4"/>
          </w:tcPr>
          <w:p w14:paraId="3B6EE720" w14:textId="77777777" w:rsidR="0040377F" w:rsidRPr="00FA247E" w:rsidRDefault="0040377F" w:rsidP="00D603FE">
            <w:pPr>
              <w:spacing w:before="120" w:after="120"/>
              <w:ind w:left="-112" w:right="-119"/>
              <w:jc w:val="center"/>
              <w:rPr>
                <w:color w:val="000000" w:themeColor="text1"/>
                <w:szCs w:val="24"/>
              </w:rPr>
            </w:pPr>
            <w:r w:rsidRPr="00FA247E">
              <w:rPr>
                <w:b/>
                <w:bCs/>
                <w:color w:val="000000" w:themeColor="text1"/>
                <w:szCs w:val="24"/>
              </w:rPr>
              <w:t>A</w:t>
            </w:r>
            <w:r w:rsidRPr="00FA247E">
              <w:rPr>
                <w:b/>
                <w:bCs/>
                <w:color w:val="000000" w:themeColor="text1"/>
                <w:spacing w:val="-1"/>
                <w:szCs w:val="24"/>
              </w:rPr>
              <w:t>N</w:t>
            </w:r>
            <w:r w:rsidRPr="00FA247E">
              <w:rPr>
                <w:b/>
                <w:bCs/>
                <w:color w:val="000000" w:themeColor="text1"/>
                <w:spacing w:val="1"/>
                <w:szCs w:val="24"/>
              </w:rPr>
              <w:t>N</w:t>
            </w:r>
            <w:r w:rsidRPr="00FA247E">
              <w:rPr>
                <w:b/>
                <w:bCs/>
                <w:color w:val="000000" w:themeColor="text1"/>
                <w:spacing w:val="-2"/>
                <w:szCs w:val="24"/>
              </w:rPr>
              <w:t>E</w:t>
            </w:r>
            <w:r w:rsidRPr="00FA247E">
              <w:rPr>
                <w:b/>
                <w:bCs/>
                <w:color w:val="000000" w:themeColor="text1"/>
                <w:spacing w:val="1"/>
                <w:szCs w:val="24"/>
              </w:rPr>
              <w:t>X</w:t>
            </w:r>
            <w:r w:rsidRPr="00FA247E">
              <w:rPr>
                <w:b/>
                <w:bCs/>
                <w:color w:val="000000" w:themeColor="text1"/>
                <w:szCs w:val="24"/>
              </w:rPr>
              <w:t xml:space="preserve"> - E</w:t>
            </w:r>
          </w:p>
          <w:p w14:paraId="28A586CD" w14:textId="77777777" w:rsidR="0040377F" w:rsidRPr="00FA247E" w:rsidRDefault="0040377F" w:rsidP="00D603FE">
            <w:pPr>
              <w:spacing w:before="120" w:after="120"/>
              <w:ind w:left="-112" w:right="-119"/>
              <w:jc w:val="center"/>
              <w:rPr>
                <w:bCs/>
                <w:color w:val="000000" w:themeColor="text1"/>
                <w:szCs w:val="24"/>
              </w:rPr>
            </w:pPr>
            <w:r w:rsidRPr="00FA247E">
              <w:rPr>
                <w:bCs/>
                <w:color w:val="000000" w:themeColor="text1"/>
                <w:szCs w:val="24"/>
              </w:rPr>
              <w:t>(See 3.5)</w:t>
            </w:r>
          </w:p>
          <w:p w14:paraId="71312795" w14:textId="77777777" w:rsidR="0040377F" w:rsidRPr="00FA247E" w:rsidRDefault="0040377F" w:rsidP="00D603FE">
            <w:pPr>
              <w:pStyle w:val="ListParagraph"/>
              <w:tabs>
                <w:tab w:val="left" w:pos="75"/>
              </w:tabs>
              <w:suppressAutoHyphens/>
              <w:ind w:left="-112" w:right="-119"/>
              <w:jc w:val="center"/>
              <w:rPr>
                <w:b/>
                <w:color w:val="000000" w:themeColor="text1"/>
              </w:rPr>
            </w:pPr>
            <w:bookmarkStart w:id="12" w:name="_Toc367177788"/>
            <w:r w:rsidRPr="00FA247E">
              <w:rPr>
                <w:b/>
                <w:color w:val="000000" w:themeColor="text1"/>
              </w:rPr>
              <w:t>PROCEDURES FOR SNOW PERFORMANCE TESTING RELATIVE TO SNOW TYRE FOR USE IN SEVERE SNOW CONDITIONS</w:t>
            </w:r>
            <w:bookmarkEnd w:id="12"/>
          </w:p>
          <w:p w14:paraId="05C8796A" w14:textId="77777777" w:rsidR="0040377F" w:rsidRPr="00FA247E" w:rsidRDefault="0040377F" w:rsidP="00D603FE">
            <w:pPr>
              <w:pStyle w:val="ListParagraph"/>
              <w:tabs>
                <w:tab w:val="left" w:pos="75"/>
              </w:tabs>
              <w:suppressAutoHyphens/>
              <w:ind w:left="-112" w:right="-119"/>
              <w:jc w:val="center"/>
              <w:rPr>
                <w:b/>
                <w:bCs/>
                <w:color w:val="000000" w:themeColor="text1"/>
                <w:sz w:val="16"/>
              </w:rPr>
            </w:pPr>
          </w:p>
        </w:tc>
      </w:tr>
      <w:tr w:rsidR="00FA247E" w:rsidRPr="00FA247E" w14:paraId="466AB008" w14:textId="77777777" w:rsidTr="000D7C5D">
        <w:trPr>
          <w:trHeight w:val="342"/>
          <w:jc w:val="center"/>
        </w:trPr>
        <w:tc>
          <w:tcPr>
            <w:tcW w:w="1165" w:type="dxa"/>
            <w:gridSpan w:val="2"/>
          </w:tcPr>
          <w:p w14:paraId="438BDBEA" w14:textId="77777777" w:rsidR="00DE6264" w:rsidRPr="00FA247E" w:rsidRDefault="00DE6264" w:rsidP="00D603FE">
            <w:pPr>
              <w:spacing w:after="120"/>
              <w:rPr>
                <w:b/>
                <w:bCs/>
                <w:color w:val="000000" w:themeColor="text1"/>
              </w:rPr>
            </w:pPr>
            <w:r w:rsidRPr="00FA247E">
              <w:rPr>
                <w:b/>
                <w:bCs/>
                <w:color w:val="000000" w:themeColor="text1"/>
              </w:rPr>
              <w:t>1.0</w:t>
            </w:r>
          </w:p>
        </w:tc>
        <w:tc>
          <w:tcPr>
            <w:tcW w:w="7020" w:type="dxa"/>
            <w:gridSpan w:val="2"/>
          </w:tcPr>
          <w:p w14:paraId="67807739" w14:textId="77777777" w:rsidR="00DE6264" w:rsidRPr="00FA247E" w:rsidRDefault="000D7C5D" w:rsidP="007664FE">
            <w:pPr>
              <w:pStyle w:val="ListParagraph"/>
              <w:suppressAutoHyphens/>
              <w:spacing w:after="120"/>
              <w:ind w:left="0"/>
              <w:jc w:val="both"/>
              <w:rPr>
                <w:color w:val="000000" w:themeColor="text1"/>
              </w:rPr>
            </w:pPr>
            <w:r w:rsidRPr="00FA247E">
              <w:rPr>
                <w:color w:val="000000" w:themeColor="text1"/>
              </w:rPr>
              <w:t xml:space="preserve">The traction test shall be performed according to ASTM standard; </w:t>
            </w:r>
          </w:p>
        </w:tc>
      </w:tr>
      <w:tr w:rsidR="00FA247E" w:rsidRPr="00FA247E" w14:paraId="68E0A5F1" w14:textId="77777777" w:rsidTr="000D7C5D">
        <w:trPr>
          <w:trHeight w:val="342"/>
          <w:jc w:val="center"/>
        </w:trPr>
        <w:tc>
          <w:tcPr>
            <w:tcW w:w="1165" w:type="dxa"/>
            <w:gridSpan w:val="2"/>
          </w:tcPr>
          <w:p w14:paraId="05EFF315" w14:textId="77777777" w:rsidR="000D7C5D" w:rsidRPr="00FA247E" w:rsidRDefault="000D7C5D" w:rsidP="00D603FE">
            <w:pPr>
              <w:spacing w:after="120"/>
              <w:rPr>
                <w:b/>
                <w:bCs/>
                <w:color w:val="000000" w:themeColor="text1"/>
              </w:rPr>
            </w:pPr>
          </w:p>
        </w:tc>
        <w:tc>
          <w:tcPr>
            <w:tcW w:w="7020" w:type="dxa"/>
            <w:gridSpan w:val="2"/>
          </w:tcPr>
          <w:p w14:paraId="614D2DBD" w14:textId="77777777" w:rsidR="000D7C5D" w:rsidRPr="00FA247E" w:rsidRDefault="000D7C5D" w:rsidP="00414FFF">
            <w:pPr>
              <w:pStyle w:val="ListParagraph"/>
              <w:numPr>
                <w:ilvl w:val="0"/>
                <w:numId w:val="19"/>
              </w:numPr>
              <w:suppressAutoHyphens/>
              <w:spacing w:after="120"/>
              <w:jc w:val="both"/>
              <w:rPr>
                <w:color w:val="000000" w:themeColor="text1"/>
              </w:rPr>
            </w:pPr>
            <w:r w:rsidRPr="00FA247E">
              <w:rPr>
                <w:color w:val="000000" w:themeColor="text1"/>
              </w:rPr>
              <w:t xml:space="preserve">F 1805-06 in case SRTT 14 is used as reference tyre or </w:t>
            </w:r>
          </w:p>
        </w:tc>
      </w:tr>
      <w:tr w:rsidR="00FA247E" w:rsidRPr="00FA247E" w14:paraId="676F7EE5" w14:textId="77777777" w:rsidTr="000D7C5D">
        <w:trPr>
          <w:trHeight w:val="342"/>
          <w:jc w:val="center"/>
        </w:trPr>
        <w:tc>
          <w:tcPr>
            <w:tcW w:w="1165" w:type="dxa"/>
            <w:gridSpan w:val="2"/>
          </w:tcPr>
          <w:p w14:paraId="0D4AF92D" w14:textId="77777777" w:rsidR="000D7C5D" w:rsidRPr="00FA247E" w:rsidRDefault="000D7C5D" w:rsidP="00D603FE">
            <w:pPr>
              <w:spacing w:after="120"/>
              <w:rPr>
                <w:b/>
                <w:bCs/>
                <w:color w:val="000000" w:themeColor="text1"/>
              </w:rPr>
            </w:pPr>
          </w:p>
        </w:tc>
        <w:tc>
          <w:tcPr>
            <w:tcW w:w="7020" w:type="dxa"/>
            <w:gridSpan w:val="2"/>
          </w:tcPr>
          <w:p w14:paraId="1045F909" w14:textId="77777777" w:rsidR="000D7C5D" w:rsidRPr="00FA247E" w:rsidRDefault="000D7C5D" w:rsidP="00414FFF">
            <w:pPr>
              <w:pStyle w:val="ListParagraph"/>
              <w:numPr>
                <w:ilvl w:val="0"/>
                <w:numId w:val="19"/>
              </w:numPr>
              <w:suppressAutoHyphens/>
              <w:spacing w:after="120"/>
              <w:jc w:val="both"/>
              <w:rPr>
                <w:color w:val="000000" w:themeColor="text1"/>
              </w:rPr>
            </w:pPr>
            <w:r w:rsidRPr="00FA247E">
              <w:rPr>
                <w:color w:val="000000" w:themeColor="text1"/>
              </w:rPr>
              <w:t xml:space="preserve">F 1805-20 in case SRTT 16 is used as reference tyre. </w:t>
            </w:r>
          </w:p>
        </w:tc>
      </w:tr>
      <w:tr w:rsidR="00FA247E" w:rsidRPr="00FA247E" w14:paraId="72836862" w14:textId="77777777" w:rsidTr="00667980">
        <w:trPr>
          <w:trHeight w:val="2119"/>
          <w:jc w:val="center"/>
        </w:trPr>
        <w:tc>
          <w:tcPr>
            <w:tcW w:w="1165" w:type="dxa"/>
            <w:gridSpan w:val="2"/>
          </w:tcPr>
          <w:p w14:paraId="3B6412F9" w14:textId="77777777" w:rsidR="00C5691B" w:rsidRPr="00FA247E" w:rsidRDefault="00C5691B" w:rsidP="00D603FE">
            <w:pPr>
              <w:spacing w:after="120"/>
              <w:rPr>
                <w:b/>
                <w:bCs/>
                <w:color w:val="000000" w:themeColor="text1"/>
              </w:rPr>
            </w:pPr>
            <w:r w:rsidRPr="00FA247E">
              <w:rPr>
                <w:b/>
                <w:bCs/>
                <w:color w:val="000000" w:themeColor="text1"/>
              </w:rPr>
              <w:t>2.</w:t>
            </w:r>
            <w:r w:rsidR="00D603FE" w:rsidRPr="00FA247E">
              <w:rPr>
                <w:b/>
                <w:bCs/>
                <w:color w:val="000000" w:themeColor="text1"/>
              </w:rPr>
              <w:t>0</w:t>
            </w:r>
          </w:p>
        </w:tc>
        <w:tc>
          <w:tcPr>
            <w:tcW w:w="7020" w:type="dxa"/>
            <w:gridSpan w:val="2"/>
          </w:tcPr>
          <w:p w14:paraId="0938B6FF" w14:textId="77777777" w:rsidR="00C5691B" w:rsidRPr="00FA247E" w:rsidRDefault="00C5691B" w:rsidP="007664FE">
            <w:pPr>
              <w:pStyle w:val="ListParagraph"/>
              <w:suppressAutoHyphens/>
              <w:spacing w:after="120"/>
              <w:ind w:left="0"/>
              <w:jc w:val="both"/>
              <w:rPr>
                <w:color w:val="000000" w:themeColor="text1"/>
              </w:rPr>
            </w:pPr>
            <w:r w:rsidRPr="00FA247E">
              <w:rPr>
                <w:color w:val="000000" w:themeColor="text1"/>
              </w:rPr>
              <w:t>Spin traction method for Classes C1 and C2 tyres (traction force test per paragraph 6.4. (b) of this Standard)</w:t>
            </w:r>
          </w:p>
          <w:p w14:paraId="5FD114A0" w14:textId="77777777" w:rsidR="00C5691B" w:rsidRPr="00FA247E" w:rsidRDefault="00C5691B" w:rsidP="007664FE">
            <w:pPr>
              <w:pStyle w:val="ListParagraph"/>
              <w:suppressAutoHyphens/>
              <w:spacing w:after="120"/>
              <w:ind w:left="0"/>
              <w:jc w:val="both"/>
              <w:rPr>
                <w:color w:val="000000" w:themeColor="text1"/>
                <w:sz w:val="20"/>
              </w:rPr>
            </w:pPr>
          </w:p>
          <w:p w14:paraId="73111C9B" w14:textId="77777777" w:rsidR="00C5691B" w:rsidRPr="00FA247E" w:rsidRDefault="00C5691B" w:rsidP="007664FE">
            <w:pPr>
              <w:pStyle w:val="ListParagraph"/>
              <w:suppressAutoHyphens/>
              <w:spacing w:after="120"/>
              <w:ind w:left="0"/>
              <w:jc w:val="both"/>
              <w:rPr>
                <w:color w:val="000000" w:themeColor="text1"/>
              </w:rPr>
            </w:pPr>
            <w:r w:rsidRPr="00FA247E">
              <w:rPr>
                <w:color w:val="000000" w:themeColor="text1"/>
              </w:rPr>
              <w:tab/>
            </w:r>
            <w:r w:rsidRPr="00FA247E">
              <w:rPr>
                <w:color w:val="000000" w:themeColor="text1"/>
              </w:rPr>
              <w:tab/>
              <w:t>The test procedure of ASTM standard F1805-06 shall be used to assess snow performance through spin traction values on medium packed snow (The snow compaction index measured with a CTI penetrometer shall be between 70 and 80).</w:t>
            </w:r>
          </w:p>
        </w:tc>
      </w:tr>
      <w:tr w:rsidR="00FA247E" w:rsidRPr="00FA247E" w14:paraId="2F44491A" w14:textId="77777777" w:rsidTr="00667980">
        <w:trPr>
          <w:trHeight w:val="702"/>
          <w:jc w:val="center"/>
        </w:trPr>
        <w:tc>
          <w:tcPr>
            <w:tcW w:w="1165" w:type="dxa"/>
            <w:gridSpan w:val="2"/>
          </w:tcPr>
          <w:p w14:paraId="36485E08" w14:textId="77777777" w:rsidR="00C5691B" w:rsidRPr="00FA247E" w:rsidRDefault="00C5691B" w:rsidP="00D603FE">
            <w:pPr>
              <w:spacing w:after="120"/>
              <w:rPr>
                <w:b/>
                <w:bCs/>
                <w:color w:val="000000" w:themeColor="text1"/>
              </w:rPr>
            </w:pPr>
            <w:r w:rsidRPr="00FA247E">
              <w:rPr>
                <w:color w:val="000000" w:themeColor="text1"/>
              </w:rPr>
              <w:t>2.1.</w:t>
            </w:r>
          </w:p>
        </w:tc>
        <w:tc>
          <w:tcPr>
            <w:tcW w:w="7020" w:type="dxa"/>
            <w:gridSpan w:val="2"/>
          </w:tcPr>
          <w:p w14:paraId="114C1813" w14:textId="77777777" w:rsidR="00C5691B" w:rsidRPr="00FA247E" w:rsidRDefault="00C5691B" w:rsidP="007664FE">
            <w:pPr>
              <w:pStyle w:val="ListParagraph"/>
              <w:suppressAutoHyphens/>
              <w:spacing w:after="120"/>
              <w:ind w:left="0"/>
              <w:jc w:val="both"/>
              <w:rPr>
                <w:color w:val="000000" w:themeColor="text1"/>
              </w:rPr>
            </w:pPr>
            <w:r w:rsidRPr="00FA247E">
              <w:rPr>
                <w:bCs/>
                <w:color w:val="000000" w:themeColor="text1"/>
              </w:rPr>
              <w:t>The test course surface shall be composed of a medium packed snow surface, as characterized in table A2.1 of ASTM standard F1805-06</w:t>
            </w:r>
            <w:r w:rsidR="000D7C5D" w:rsidRPr="00FA247E">
              <w:rPr>
                <w:bCs/>
                <w:color w:val="000000" w:themeColor="text1"/>
              </w:rPr>
              <w:t xml:space="preserve"> or ASTM F 1805-20, as applicable. </w:t>
            </w:r>
          </w:p>
        </w:tc>
      </w:tr>
      <w:tr w:rsidR="00FA247E" w:rsidRPr="00FA247E" w14:paraId="4FA91645" w14:textId="77777777" w:rsidTr="00667980">
        <w:trPr>
          <w:trHeight w:val="392"/>
          <w:jc w:val="center"/>
        </w:trPr>
        <w:tc>
          <w:tcPr>
            <w:tcW w:w="1165" w:type="dxa"/>
            <w:gridSpan w:val="2"/>
          </w:tcPr>
          <w:p w14:paraId="69B526C3" w14:textId="77777777" w:rsidR="00C5691B" w:rsidRPr="00FA247E" w:rsidRDefault="00C5691B" w:rsidP="00D603FE">
            <w:pPr>
              <w:spacing w:after="120"/>
              <w:rPr>
                <w:b/>
                <w:bCs/>
                <w:color w:val="000000" w:themeColor="text1"/>
              </w:rPr>
            </w:pPr>
            <w:r w:rsidRPr="00FA247E">
              <w:rPr>
                <w:bCs/>
                <w:color w:val="000000" w:themeColor="text1"/>
              </w:rPr>
              <w:t>2.2.</w:t>
            </w:r>
          </w:p>
        </w:tc>
        <w:tc>
          <w:tcPr>
            <w:tcW w:w="7020" w:type="dxa"/>
            <w:gridSpan w:val="2"/>
          </w:tcPr>
          <w:p w14:paraId="659CE925" w14:textId="77777777" w:rsidR="00C5691B" w:rsidRPr="00FA247E" w:rsidRDefault="00C5691B" w:rsidP="007664FE">
            <w:pPr>
              <w:pStyle w:val="ListParagraph"/>
              <w:suppressAutoHyphens/>
              <w:spacing w:after="120"/>
              <w:ind w:left="0"/>
              <w:jc w:val="both"/>
              <w:rPr>
                <w:bCs/>
                <w:color w:val="000000" w:themeColor="text1"/>
              </w:rPr>
            </w:pPr>
            <w:r w:rsidRPr="00FA247E">
              <w:rPr>
                <w:bCs/>
                <w:color w:val="000000" w:themeColor="text1"/>
              </w:rPr>
              <w:t>The tyre load for testing shall be as per option 2 in paragraph 11.9.2. of ASTM standard F1805-06</w:t>
            </w:r>
            <w:r w:rsidR="000D7C5D" w:rsidRPr="00FA247E">
              <w:rPr>
                <w:bCs/>
                <w:color w:val="000000" w:themeColor="text1"/>
              </w:rPr>
              <w:t xml:space="preserve"> or ASTM F 1805-20, as applicable. When the SRTT 16 is used as reference tyre, it shall be tested with a load of 531 kg at an inflation pressure of 240kPa (cold). </w:t>
            </w:r>
          </w:p>
        </w:tc>
      </w:tr>
      <w:tr w:rsidR="00FA247E" w:rsidRPr="00FA247E" w14:paraId="5D8CCF73" w14:textId="77777777" w:rsidTr="00667980">
        <w:trPr>
          <w:trHeight w:val="392"/>
          <w:jc w:val="center"/>
        </w:trPr>
        <w:tc>
          <w:tcPr>
            <w:tcW w:w="1165" w:type="dxa"/>
            <w:gridSpan w:val="2"/>
          </w:tcPr>
          <w:p w14:paraId="24C82923" w14:textId="77777777" w:rsidR="000D7C5D" w:rsidRPr="00FA247E" w:rsidRDefault="000D7C5D" w:rsidP="00D603FE">
            <w:pPr>
              <w:spacing w:after="120"/>
              <w:rPr>
                <w:bCs/>
                <w:color w:val="000000" w:themeColor="text1"/>
              </w:rPr>
            </w:pPr>
            <w:r w:rsidRPr="00FA247E">
              <w:rPr>
                <w:bCs/>
                <w:color w:val="000000" w:themeColor="text1"/>
              </w:rPr>
              <w:t>2.3</w:t>
            </w:r>
          </w:p>
        </w:tc>
        <w:tc>
          <w:tcPr>
            <w:tcW w:w="7020" w:type="dxa"/>
            <w:gridSpan w:val="2"/>
          </w:tcPr>
          <w:p w14:paraId="2DDEF5EA" w14:textId="77777777" w:rsidR="000D7C5D" w:rsidRPr="00FA247E" w:rsidRDefault="000D7C5D" w:rsidP="007664FE">
            <w:pPr>
              <w:pStyle w:val="ListParagraph"/>
              <w:suppressAutoHyphens/>
              <w:spacing w:after="120"/>
              <w:ind w:left="0"/>
              <w:jc w:val="both"/>
              <w:rPr>
                <w:bCs/>
                <w:color w:val="000000" w:themeColor="text1"/>
              </w:rPr>
            </w:pPr>
            <w:r w:rsidRPr="00FA247E">
              <w:rPr>
                <w:bCs/>
                <w:color w:val="000000" w:themeColor="text1"/>
              </w:rPr>
              <w:t xml:space="preserve">The snow grip index (SG) of a candidate tyre Tn shall be computed as follows; </w:t>
            </w:r>
          </w:p>
        </w:tc>
      </w:tr>
      <w:tr w:rsidR="00FA247E" w:rsidRPr="00FA247E" w14:paraId="700FA223" w14:textId="77777777" w:rsidTr="00667980">
        <w:trPr>
          <w:trHeight w:val="392"/>
          <w:jc w:val="center"/>
        </w:trPr>
        <w:tc>
          <w:tcPr>
            <w:tcW w:w="1165" w:type="dxa"/>
            <w:gridSpan w:val="2"/>
          </w:tcPr>
          <w:p w14:paraId="7DFF4684" w14:textId="77777777" w:rsidR="000D7C5D" w:rsidRPr="00FA247E" w:rsidRDefault="000D7C5D" w:rsidP="00D603FE">
            <w:pPr>
              <w:spacing w:after="120"/>
              <w:rPr>
                <w:bCs/>
                <w:color w:val="000000" w:themeColor="text1"/>
              </w:rPr>
            </w:pPr>
          </w:p>
        </w:tc>
        <w:tc>
          <w:tcPr>
            <w:tcW w:w="7020" w:type="dxa"/>
            <w:gridSpan w:val="2"/>
          </w:tcPr>
          <w:p w14:paraId="45412AB1" w14:textId="77777777" w:rsidR="000D7C5D" w:rsidRPr="00FA247E" w:rsidRDefault="000D7C5D" w:rsidP="000D7C5D">
            <w:pPr>
              <w:pStyle w:val="ListParagraph"/>
              <w:suppressAutoHyphens/>
              <w:spacing w:after="120"/>
              <w:ind w:left="0"/>
              <w:jc w:val="center"/>
              <w:rPr>
                <w:bCs/>
                <w:color w:val="000000" w:themeColor="text1"/>
              </w:rPr>
            </w:pPr>
            <w:r w:rsidRPr="00FA247E">
              <w:rPr>
                <w:bCs/>
                <w:color w:val="000000" w:themeColor="text1"/>
              </w:rPr>
              <w:t>SG(Tn) = f</w:t>
            </w:r>
            <m:oMath>
              <m:r>
                <w:rPr>
                  <w:rFonts w:ascii="Cambria Math" w:hAnsi="Cambria Math"/>
                  <w:color w:val="000000" w:themeColor="text1"/>
                </w:rPr>
                <m:t>*</m:t>
              </m:r>
              <m:f>
                <m:fPr>
                  <m:ctrlPr>
                    <w:rPr>
                      <w:rFonts w:ascii="Cambria Math" w:hAnsi="Cambria Math"/>
                      <w:bCs/>
                      <w:i/>
                      <w:color w:val="000000" w:themeColor="text1"/>
                    </w:rPr>
                  </m:ctrlPr>
                </m:fPr>
                <m:num>
                  <m:r>
                    <w:rPr>
                      <w:rFonts w:ascii="Cambria Math" w:hAnsi="Cambria Math"/>
                      <w:color w:val="000000" w:themeColor="text1"/>
                    </w:rPr>
                    <m:t>TPI</m:t>
                  </m:r>
                </m:num>
                <m:den>
                  <m:r>
                    <w:rPr>
                      <w:rFonts w:ascii="Cambria Math" w:hAnsi="Cambria Math"/>
                      <w:color w:val="000000" w:themeColor="text1"/>
                    </w:rPr>
                    <m:t>100</m:t>
                  </m:r>
                </m:den>
              </m:f>
            </m:oMath>
          </w:p>
        </w:tc>
      </w:tr>
      <w:tr w:rsidR="00FA247E" w:rsidRPr="00FA247E" w14:paraId="10D9460C" w14:textId="77777777" w:rsidTr="00667980">
        <w:trPr>
          <w:trHeight w:val="392"/>
          <w:jc w:val="center"/>
        </w:trPr>
        <w:tc>
          <w:tcPr>
            <w:tcW w:w="1165" w:type="dxa"/>
            <w:gridSpan w:val="2"/>
          </w:tcPr>
          <w:p w14:paraId="22CC10C1" w14:textId="77777777" w:rsidR="000D7C5D" w:rsidRPr="00FA247E" w:rsidRDefault="000D7C5D" w:rsidP="00D603FE">
            <w:pPr>
              <w:spacing w:after="120"/>
              <w:rPr>
                <w:bCs/>
                <w:color w:val="000000" w:themeColor="text1"/>
              </w:rPr>
            </w:pPr>
          </w:p>
        </w:tc>
        <w:tc>
          <w:tcPr>
            <w:tcW w:w="7020" w:type="dxa"/>
            <w:gridSpan w:val="2"/>
          </w:tcPr>
          <w:p w14:paraId="09AB6F4B" w14:textId="77777777" w:rsidR="000D7C5D" w:rsidRPr="00FA247E" w:rsidRDefault="000D7C5D" w:rsidP="000D7C5D">
            <w:pPr>
              <w:pStyle w:val="ListParagraph"/>
              <w:suppressAutoHyphens/>
              <w:spacing w:after="120"/>
              <w:ind w:left="0"/>
              <w:rPr>
                <w:bCs/>
                <w:color w:val="000000" w:themeColor="text1"/>
              </w:rPr>
            </w:pPr>
            <w:r w:rsidRPr="00FA247E">
              <w:rPr>
                <w:bCs/>
                <w:color w:val="000000" w:themeColor="text1"/>
              </w:rPr>
              <w:t xml:space="preserve">Where </w:t>
            </w:r>
          </w:p>
        </w:tc>
      </w:tr>
      <w:tr w:rsidR="00FA247E" w:rsidRPr="00FA247E" w14:paraId="4B0CCC80" w14:textId="77777777" w:rsidTr="00667980">
        <w:trPr>
          <w:trHeight w:val="392"/>
          <w:jc w:val="center"/>
        </w:trPr>
        <w:tc>
          <w:tcPr>
            <w:tcW w:w="1165" w:type="dxa"/>
            <w:gridSpan w:val="2"/>
          </w:tcPr>
          <w:p w14:paraId="7A60FDDE" w14:textId="77777777" w:rsidR="000D7C5D" w:rsidRPr="00FA247E" w:rsidRDefault="000D7C5D" w:rsidP="00D603FE">
            <w:pPr>
              <w:spacing w:after="120"/>
              <w:rPr>
                <w:bCs/>
                <w:color w:val="000000" w:themeColor="text1"/>
              </w:rPr>
            </w:pPr>
          </w:p>
        </w:tc>
        <w:tc>
          <w:tcPr>
            <w:tcW w:w="7020" w:type="dxa"/>
            <w:gridSpan w:val="2"/>
          </w:tcPr>
          <w:p w14:paraId="75F820BC" w14:textId="77777777" w:rsidR="000D7C5D" w:rsidRPr="00FA247E" w:rsidRDefault="000D7C5D" w:rsidP="00414FFF">
            <w:pPr>
              <w:pStyle w:val="ListParagraph"/>
              <w:numPr>
                <w:ilvl w:val="0"/>
                <w:numId w:val="20"/>
              </w:numPr>
              <w:suppressAutoHyphens/>
              <w:spacing w:after="120"/>
              <w:jc w:val="both"/>
              <w:rPr>
                <w:bCs/>
                <w:color w:val="000000" w:themeColor="text1"/>
              </w:rPr>
            </w:pPr>
            <w:r w:rsidRPr="00FA247E">
              <w:rPr>
                <w:bCs/>
                <w:color w:val="000000" w:themeColor="text1"/>
              </w:rPr>
              <w:t xml:space="preserve">f = 1.000 when using SRTT14 as reference tyre per ASTM F1805-06, and </w:t>
            </w:r>
          </w:p>
        </w:tc>
      </w:tr>
      <w:tr w:rsidR="00FA247E" w:rsidRPr="00FA247E" w14:paraId="48F7A3FE" w14:textId="77777777" w:rsidTr="00667980">
        <w:trPr>
          <w:trHeight w:val="392"/>
          <w:jc w:val="center"/>
        </w:trPr>
        <w:tc>
          <w:tcPr>
            <w:tcW w:w="1165" w:type="dxa"/>
            <w:gridSpan w:val="2"/>
          </w:tcPr>
          <w:p w14:paraId="450E1C3F" w14:textId="77777777" w:rsidR="000D7C5D" w:rsidRPr="00FA247E" w:rsidRDefault="000D7C5D" w:rsidP="00D603FE">
            <w:pPr>
              <w:spacing w:after="120"/>
              <w:rPr>
                <w:bCs/>
                <w:color w:val="000000" w:themeColor="text1"/>
              </w:rPr>
            </w:pPr>
          </w:p>
        </w:tc>
        <w:tc>
          <w:tcPr>
            <w:tcW w:w="7020" w:type="dxa"/>
            <w:gridSpan w:val="2"/>
          </w:tcPr>
          <w:p w14:paraId="495E7D3F" w14:textId="77777777" w:rsidR="000D7C5D" w:rsidRPr="00FA247E" w:rsidRDefault="000D7C5D" w:rsidP="00414FFF">
            <w:pPr>
              <w:pStyle w:val="ListParagraph"/>
              <w:numPr>
                <w:ilvl w:val="0"/>
                <w:numId w:val="20"/>
              </w:numPr>
              <w:suppressAutoHyphens/>
              <w:spacing w:after="120"/>
              <w:jc w:val="both"/>
              <w:rPr>
                <w:bCs/>
                <w:color w:val="000000" w:themeColor="text1"/>
              </w:rPr>
            </w:pPr>
            <w:r w:rsidRPr="00FA247E">
              <w:rPr>
                <w:bCs/>
                <w:color w:val="000000" w:themeColor="text1"/>
              </w:rPr>
              <w:t>f = 0.987 when using SRTT16 as reference tyre per ASTM F1805-20,</w:t>
            </w:r>
          </w:p>
        </w:tc>
      </w:tr>
      <w:tr w:rsidR="00FA247E" w:rsidRPr="00FA247E" w14:paraId="6D2143A6" w14:textId="77777777" w:rsidTr="00667980">
        <w:trPr>
          <w:trHeight w:val="392"/>
          <w:jc w:val="center"/>
        </w:trPr>
        <w:tc>
          <w:tcPr>
            <w:tcW w:w="1165" w:type="dxa"/>
            <w:gridSpan w:val="2"/>
          </w:tcPr>
          <w:p w14:paraId="5F5B1366" w14:textId="77777777" w:rsidR="000D7C5D" w:rsidRPr="00FA247E" w:rsidRDefault="000D7C5D" w:rsidP="00D603FE">
            <w:pPr>
              <w:spacing w:after="120"/>
              <w:rPr>
                <w:bCs/>
                <w:color w:val="000000" w:themeColor="text1"/>
              </w:rPr>
            </w:pPr>
          </w:p>
        </w:tc>
        <w:tc>
          <w:tcPr>
            <w:tcW w:w="7020" w:type="dxa"/>
            <w:gridSpan w:val="2"/>
          </w:tcPr>
          <w:p w14:paraId="44041EE0" w14:textId="77777777" w:rsidR="000D7C5D" w:rsidRPr="00FA247E" w:rsidRDefault="000D7C5D" w:rsidP="007664FE">
            <w:pPr>
              <w:pStyle w:val="ListParagraph"/>
              <w:suppressAutoHyphens/>
              <w:spacing w:after="120"/>
              <w:ind w:left="0"/>
              <w:jc w:val="both"/>
              <w:rPr>
                <w:bCs/>
                <w:color w:val="000000" w:themeColor="text1"/>
              </w:rPr>
            </w:pPr>
            <w:r w:rsidRPr="00FA247E">
              <w:rPr>
                <w:bCs/>
                <w:color w:val="000000" w:themeColor="text1"/>
              </w:rPr>
              <w:t>and</w:t>
            </w:r>
          </w:p>
        </w:tc>
      </w:tr>
      <w:tr w:rsidR="00FA247E" w:rsidRPr="00FA247E" w14:paraId="2EA9F4D8" w14:textId="77777777" w:rsidTr="00667980">
        <w:trPr>
          <w:trHeight w:val="392"/>
          <w:jc w:val="center"/>
        </w:trPr>
        <w:tc>
          <w:tcPr>
            <w:tcW w:w="1165" w:type="dxa"/>
            <w:gridSpan w:val="2"/>
          </w:tcPr>
          <w:p w14:paraId="302D3410" w14:textId="77777777" w:rsidR="000D7C5D" w:rsidRPr="00FA247E" w:rsidRDefault="000D7C5D" w:rsidP="00D603FE">
            <w:pPr>
              <w:spacing w:after="120"/>
              <w:rPr>
                <w:bCs/>
                <w:color w:val="000000" w:themeColor="text1"/>
              </w:rPr>
            </w:pPr>
          </w:p>
        </w:tc>
        <w:tc>
          <w:tcPr>
            <w:tcW w:w="7020" w:type="dxa"/>
            <w:gridSpan w:val="2"/>
          </w:tcPr>
          <w:p w14:paraId="51330DEC" w14:textId="77777777" w:rsidR="000D7C5D" w:rsidRPr="00FA247E" w:rsidRDefault="000D7C5D" w:rsidP="007664FE">
            <w:pPr>
              <w:pStyle w:val="ListParagraph"/>
              <w:suppressAutoHyphens/>
              <w:spacing w:after="120"/>
              <w:ind w:left="0"/>
              <w:jc w:val="both"/>
              <w:rPr>
                <w:bCs/>
                <w:color w:val="000000" w:themeColor="text1"/>
              </w:rPr>
            </w:pPr>
            <w:r w:rsidRPr="00FA247E">
              <w:rPr>
                <w:bCs/>
                <w:color w:val="000000" w:themeColor="text1"/>
              </w:rPr>
              <w:t>TPI denotes the traction performance index as defined in ASTM F 1805-06 or ASTM F1805-20, as applicable.</w:t>
            </w:r>
          </w:p>
        </w:tc>
      </w:tr>
      <w:tr w:rsidR="00FA247E" w:rsidRPr="00FA247E" w14:paraId="6C98A207" w14:textId="77777777" w:rsidTr="00667980">
        <w:trPr>
          <w:trHeight w:val="392"/>
          <w:jc w:val="center"/>
        </w:trPr>
        <w:tc>
          <w:tcPr>
            <w:tcW w:w="1165" w:type="dxa"/>
            <w:gridSpan w:val="2"/>
          </w:tcPr>
          <w:p w14:paraId="4922E1B4" w14:textId="77777777" w:rsidR="00C5691B" w:rsidRPr="00FA247E" w:rsidRDefault="00C5691B" w:rsidP="00D603FE">
            <w:pPr>
              <w:spacing w:after="120"/>
              <w:rPr>
                <w:b/>
                <w:bCs/>
                <w:color w:val="000000" w:themeColor="text1"/>
              </w:rPr>
            </w:pPr>
            <w:r w:rsidRPr="00FA247E">
              <w:rPr>
                <w:b/>
                <w:bCs/>
                <w:color w:val="000000" w:themeColor="text1"/>
              </w:rPr>
              <w:t>3.</w:t>
            </w:r>
            <w:r w:rsidR="00D603FE" w:rsidRPr="00FA247E">
              <w:rPr>
                <w:b/>
                <w:bCs/>
                <w:color w:val="000000" w:themeColor="text1"/>
              </w:rPr>
              <w:t>0</w:t>
            </w:r>
          </w:p>
        </w:tc>
        <w:tc>
          <w:tcPr>
            <w:tcW w:w="7020" w:type="dxa"/>
            <w:gridSpan w:val="2"/>
          </w:tcPr>
          <w:p w14:paraId="5A398B0F" w14:textId="77777777" w:rsidR="00C5691B" w:rsidRPr="00FA247E" w:rsidRDefault="00C5691B" w:rsidP="007664FE">
            <w:pPr>
              <w:pStyle w:val="ListParagraph"/>
              <w:suppressAutoHyphens/>
              <w:spacing w:after="120"/>
              <w:ind w:left="0"/>
              <w:jc w:val="both"/>
              <w:rPr>
                <w:b/>
                <w:bCs/>
                <w:color w:val="000000" w:themeColor="text1"/>
              </w:rPr>
            </w:pPr>
            <w:r w:rsidRPr="00FA247E">
              <w:rPr>
                <w:b/>
                <w:bCs/>
                <w:color w:val="000000" w:themeColor="text1"/>
              </w:rPr>
              <w:t>Braking on snow method for Classes C1 and C2 tyres</w:t>
            </w:r>
          </w:p>
        </w:tc>
      </w:tr>
      <w:tr w:rsidR="00FA247E" w:rsidRPr="00FA247E" w14:paraId="55E0BF67" w14:textId="77777777" w:rsidTr="00667980">
        <w:trPr>
          <w:trHeight w:val="392"/>
          <w:jc w:val="center"/>
        </w:trPr>
        <w:tc>
          <w:tcPr>
            <w:tcW w:w="1165" w:type="dxa"/>
            <w:gridSpan w:val="2"/>
          </w:tcPr>
          <w:p w14:paraId="368CCFBE" w14:textId="77777777" w:rsidR="00C5691B" w:rsidRPr="00FA247E" w:rsidRDefault="00C5691B" w:rsidP="00D603FE">
            <w:pPr>
              <w:spacing w:after="120"/>
              <w:rPr>
                <w:bCs/>
                <w:color w:val="000000" w:themeColor="text1"/>
              </w:rPr>
            </w:pPr>
            <w:r w:rsidRPr="00FA247E">
              <w:rPr>
                <w:bCs/>
                <w:color w:val="000000" w:themeColor="text1"/>
              </w:rPr>
              <w:t>3.1.</w:t>
            </w:r>
          </w:p>
        </w:tc>
        <w:tc>
          <w:tcPr>
            <w:tcW w:w="7020" w:type="dxa"/>
            <w:gridSpan w:val="2"/>
          </w:tcPr>
          <w:p w14:paraId="530A86C3" w14:textId="77777777" w:rsidR="00C5691B" w:rsidRPr="00FA247E" w:rsidRDefault="00C5691B" w:rsidP="007664FE">
            <w:pPr>
              <w:pStyle w:val="ListParagraph"/>
              <w:suppressAutoHyphens/>
              <w:spacing w:after="120"/>
              <w:ind w:left="0"/>
              <w:jc w:val="both"/>
              <w:rPr>
                <w:bCs/>
                <w:color w:val="000000" w:themeColor="text1"/>
              </w:rPr>
            </w:pPr>
            <w:r w:rsidRPr="00FA247E">
              <w:rPr>
                <w:bCs/>
                <w:color w:val="000000" w:themeColor="text1"/>
              </w:rPr>
              <w:t>General conditions</w:t>
            </w:r>
          </w:p>
        </w:tc>
      </w:tr>
      <w:tr w:rsidR="00FA247E" w:rsidRPr="00FA247E" w14:paraId="642D9CC5" w14:textId="77777777" w:rsidTr="00667980">
        <w:trPr>
          <w:trHeight w:val="392"/>
          <w:jc w:val="center"/>
        </w:trPr>
        <w:tc>
          <w:tcPr>
            <w:tcW w:w="1165" w:type="dxa"/>
            <w:gridSpan w:val="2"/>
          </w:tcPr>
          <w:p w14:paraId="2A1BC715" w14:textId="77777777" w:rsidR="00C5691B" w:rsidRPr="00FA247E" w:rsidRDefault="00C5691B" w:rsidP="00D603FE">
            <w:pPr>
              <w:spacing w:after="120"/>
              <w:rPr>
                <w:bCs/>
                <w:color w:val="000000" w:themeColor="text1"/>
              </w:rPr>
            </w:pPr>
            <w:r w:rsidRPr="00FA247E">
              <w:rPr>
                <w:bCs/>
                <w:color w:val="000000" w:themeColor="text1"/>
              </w:rPr>
              <w:t>3.1.1.</w:t>
            </w:r>
          </w:p>
        </w:tc>
        <w:tc>
          <w:tcPr>
            <w:tcW w:w="7020" w:type="dxa"/>
            <w:gridSpan w:val="2"/>
          </w:tcPr>
          <w:p w14:paraId="06B1435B" w14:textId="77777777" w:rsidR="00B3631B" w:rsidRPr="00FA247E" w:rsidRDefault="00C5691B" w:rsidP="007664FE">
            <w:pPr>
              <w:pStyle w:val="ListParagraph"/>
              <w:suppressAutoHyphens/>
              <w:spacing w:after="120"/>
              <w:ind w:left="0"/>
              <w:jc w:val="both"/>
              <w:rPr>
                <w:bCs/>
                <w:color w:val="000000" w:themeColor="text1"/>
              </w:rPr>
            </w:pPr>
            <w:r w:rsidRPr="00FA247E">
              <w:rPr>
                <w:bCs/>
                <w:color w:val="000000" w:themeColor="text1"/>
              </w:rPr>
              <w:t>Test course</w:t>
            </w:r>
            <w:r w:rsidR="00B3631B" w:rsidRPr="00FA247E">
              <w:rPr>
                <w:bCs/>
                <w:color w:val="000000" w:themeColor="text1"/>
              </w:rPr>
              <w:t xml:space="preserve"> </w:t>
            </w:r>
          </w:p>
          <w:p w14:paraId="59719B8D" w14:textId="77777777" w:rsidR="00B3631B" w:rsidRPr="00FA247E" w:rsidRDefault="00B3631B" w:rsidP="007664FE">
            <w:pPr>
              <w:pStyle w:val="ListParagraph"/>
              <w:suppressAutoHyphens/>
              <w:spacing w:after="120"/>
              <w:ind w:left="0"/>
              <w:jc w:val="both"/>
              <w:rPr>
                <w:bCs/>
                <w:color w:val="000000" w:themeColor="text1"/>
              </w:rPr>
            </w:pPr>
          </w:p>
          <w:p w14:paraId="7669517A" w14:textId="77777777" w:rsidR="00B3631B" w:rsidRPr="00FA247E" w:rsidRDefault="00B3631B" w:rsidP="007664FE">
            <w:pPr>
              <w:pStyle w:val="ListParagraph"/>
              <w:suppressAutoHyphens/>
              <w:spacing w:after="120"/>
              <w:ind w:left="0"/>
              <w:jc w:val="both"/>
              <w:rPr>
                <w:bCs/>
                <w:color w:val="000000" w:themeColor="text1"/>
              </w:rPr>
            </w:pPr>
            <w:r w:rsidRPr="00FA247E">
              <w:rPr>
                <w:bCs/>
                <w:color w:val="000000" w:themeColor="text1"/>
              </w:rPr>
              <w:t>The braking tests shall be done on a flat test surface of sufficient length and width, with a maximum 2 per cent gradient, covered with packed snow.</w:t>
            </w:r>
          </w:p>
          <w:p w14:paraId="4167ACAE" w14:textId="77777777" w:rsidR="00B3631B" w:rsidRPr="00FA247E" w:rsidRDefault="00B3631B" w:rsidP="007664FE">
            <w:pPr>
              <w:pStyle w:val="ListParagraph"/>
              <w:suppressAutoHyphens/>
              <w:spacing w:after="120"/>
              <w:ind w:left="0"/>
              <w:jc w:val="both"/>
              <w:rPr>
                <w:bCs/>
                <w:color w:val="000000" w:themeColor="text1"/>
              </w:rPr>
            </w:pPr>
            <w:r w:rsidRPr="00FA247E">
              <w:rPr>
                <w:bCs/>
                <w:color w:val="000000" w:themeColor="text1"/>
              </w:rPr>
              <w:tab/>
              <w:t>The snow surface shall be composed of a hard packed snow base at least 3 cm thick and a surface layer of medium packed and prepared snow about 2 cm thick.</w:t>
            </w:r>
          </w:p>
          <w:p w14:paraId="415876B0" w14:textId="77777777" w:rsidR="00B3631B" w:rsidRPr="00FA247E" w:rsidRDefault="00B3631B" w:rsidP="007664FE">
            <w:pPr>
              <w:pStyle w:val="ListParagraph"/>
              <w:suppressAutoHyphens/>
              <w:spacing w:after="120"/>
              <w:ind w:left="0"/>
              <w:jc w:val="both"/>
              <w:rPr>
                <w:bCs/>
                <w:color w:val="000000" w:themeColor="text1"/>
              </w:rPr>
            </w:pPr>
          </w:p>
          <w:p w14:paraId="79CE11DB" w14:textId="77777777" w:rsidR="00B3631B" w:rsidRPr="00FA247E" w:rsidRDefault="00B3631B" w:rsidP="007664FE">
            <w:pPr>
              <w:pStyle w:val="ListParagraph"/>
              <w:suppressAutoHyphens/>
              <w:spacing w:after="120"/>
              <w:ind w:left="0"/>
              <w:jc w:val="both"/>
              <w:rPr>
                <w:bCs/>
                <w:color w:val="000000" w:themeColor="text1"/>
              </w:rPr>
            </w:pPr>
            <w:r w:rsidRPr="00FA247E">
              <w:rPr>
                <w:bCs/>
                <w:color w:val="000000" w:themeColor="text1"/>
              </w:rPr>
              <w:tab/>
            </w:r>
            <w:bookmarkStart w:id="13" w:name="OLE_LINK3"/>
            <w:bookmarkStart w:id="14" w:name="OLE_LINK4"/>
            <w:r w:rsidRPr="00FA247E">
              <w:rPr>
                <w:bCs/>
                <w:color w:val="000000" w:themeColor="text1"/>
              </w:rPr>
              <w:t xml:space="preserve">The air temperature, measured about one meter above the ground, shall be between </w:t>
            </w:r>
            <w:r w:rsidRPr="00FA247E">
              <w:rPr>
                <w:bCs/>
                <w:color w:val="000000" w:themeColor="text1"/>
              </w:rPr>
              <w:noBreakHyphen/>
              <w:t xml:space="preserve">2 °C and </w:t>
            </w:r>
            <w:r w:rsidRPr="00FA247E">
              <w:rPr>
                <w:bCs/>
                <w:color w:val="000000" w:themeColor="text1"/>
              </w:rPr>
              <w:noBreakHyphen/>
              <w:t xml:space="preserve">15 °C; the snow temperature, measured at a depth of about one centimetre, shall be between </w:t>
            </w:r>
            <w:r w:rsidR="00AD43BF" w:rsidRPr="00FA247E">
              <w:rPr>
                <w:bCs/>
                <w:color w:val="000000" w:themeColor="text1"/>
              </w:rPr>
              <w:t>-</w:t>
            </w:r>
            <w:r w:rsidRPr="00FA247E">
              <w:rPr>
                <w:bCs/>
                <w:color w:val="000000" w:themeColor="text1"/>
              </w:rPr>
              <w:t xml:space="preserve">4 °C and </w:t>
            </w:r>
            <w:r w:rsidRPr="00FA247E">
              <w:rPr>
                <w:bCs/>
                <w:color w:val="000000" w:themeColor="text1"/>
              </w:rPr>
              <w:noBreakHyphen/>
              <w:t>15 °C.</w:t>
            </w:r>
            <w:bookmarkEnd w:id="13"/>
            <w:bookmarkEnd w:id="14"/>
          </w:p>
          <w:p w14:paraId="38F175D5" w14:textId="470E64BC" w:rsidR="00AD43BF" w:rsidRPr="00FA247E" w:rsidRDefault="00B3631B" w:rsidP="00B2205F">
            <w:pPr>
              <w:pStyle w:val="ListParagraph"/>
              <w:suppressAutoHyphens/>
              <w:spacing w:after="120"/>
              <w:ind w:left="0"/>
              <w:jc w:val="both"/>
              <w:rPr>
                <w:bCs/>
                <w:color w:val="000000" w:themeColor="text1"/>
              </w:rPr>
            </w:pPr>
            <w:r w:rsidRPr="00FA247E">
              <w:rPr>
                <w:bCs/>
                <w:color w:val="000000" w:themeColor="text1"/>
              </w:rPr>
              <w:tab/>
            </w:r>
            <w:r w:rsidR="00AD43BF" w:rsidRPr="00FA247E">
              <w:rPr>
                <w:bCs/>
                <w:color w:val="000000" w:themeColor="text1"/>
              </w:rPr>
              <w:t>It is recommended to avoid direct sunlight, large variations of sunlight or humidity, as well as wind.</w:t>
            </w:r>
          </w:p>
          <w:p w14:paraId="22424A6B" w14:textId="77777777" w:rsidR="00C5691B" w:rsidRPr="00FA247E" w:rsidRDefault="00B3631B" w:rsidP="007664FE">
            <w:pPr>
              <w:pStyle w:val="ListParagraph"/>
              <w:suppressAutoHyphens/>
              <w:spacing w:after="120"/>
              <w:ind w:left="0"/>
              <w:jc w:val="both"/>
              <w:rPr>
                <w:bCs/>
                <w:color w:val="000000" w:themeColor="text1"/>
              </w:rPr>
            </w:pPr>
            <w:r w:rsidRPr="00FA247E">
              <w:rPr>
                <w:bCs/>
                <w:color w:val="000000" w:themeColor="text1"/>
              </w:rPr>
              <w:t>The snow compaction index measured with a CTI penetrometer shall be between 75 and 85.</w:t>
            </w:r>
          </w:p>
        </w:tc>
      </w:tr>
      <w:tr w:rsidR="00FA247E" w:rsidRPr="00FA247E" w14:paraId="52D7BB98" w14:textId="77777777" w:rsidTr="00667980">
        <w:trPr>
          <w:trHeight w:val="392"/>
          <w:jc w:val="center"/>
        </w:trPr>
        <w:tc>
          <w:tcPr>
            <w:tcW w:w="1165" w:type="dxa"/>
            <w:gridSpan w:val="2"/>
          </w:tcPr>
          <w:p w14:paraId="44E430B8" w14:textId="77777777" w:rsidR="00B3631B" w:rsidRPr="00FA247E" w:rsidRDefault="00B3631B" w:rsidP="00D603FE">
            <w:pPr>
              <w:spacing w:after="120"/>
              <w:rPr>
                <w:bCs/>
                <w:color w:val="000000" w:themeColor="text1"/>
              </w:rPr>
            </w:pPr>
            <w:r w:rsidRPr="00FA247E">
              <w:rPr>
                <w:bCs/>
                <w:color w:val="000000" w:themeColor="text1"/>
              </w:rPr>
              <w:t>3.1.2.</w:t>
            </w:r>
          </w:p>
        </w:tc>
        <w:tc>
          <w:tcPr>
            <w:tcW w:w="7020" w:type="dxa"/>
            <w:gridSpan w:val="2"/>
          </w:tcPr>
          <w:p w14:paraId="012DE60E" w14:textId="77777777" w:rsidR="00B3631B" w:rsidRPr="00FA247E" w:rsidRDefault="00B3631B" w:rsidP="00D603FE">
            <w:pPr>
              <w:pStyle w:val="ListParagraph"/>
              <w:tabs>
                <w:tab w:val="left" w:pos="75"/>
              </w:tabs>
              <w:suppressAutoHyphens/>
              <w:spacing w:after="120"/>
              <w:ind w:left="75"/>
              <w:jc w:val="both"/>
              <w:rPr>
                <w:bCs/>
                <w:color w:val="000000" w:themeColor="text1"/>
              </w:rPr>
            </w:pPr>
            <w:r w:rsidRPr="00FA247E">
              <w:rPr>
                <w:bCs/>
                <w:color w:val="000000" w:themeColor="text1"/>
              </w:rPr>
              <w:t>Vehicle</w:t>
            </w:r>
          </w:p>
          <w:p w14:paraId="58DF4714" w14:textId="77777777" w:rsidR="00B3631B" w:rsidRPr="00FA247E" w:rsidRDefault="00B3631B" w:rsidP="00D603FE">
            <w:pPr>
              <w:pStyle w:val="ListParagraph"/>
              <w:tabs>
                <w:tab w:val="left" w:pos="75"/>
              </w:tabs>
              <w:suppressAutoHyphens/>
              <w:spacing w:after="120"/>
              <w:ind w:left="75"/>
              <w:jc w:val="both"/>
              <w:rPr>
                <w:bCs/>
                <w:color w:val="000000" w:themeColor="text1"/>
              </w:rPr>
            </w:pPr>
          </w:p>
          <w:p w14:paraId="08B6B99D" w14:textId="77777777" w:rsidR="00B3631B" w:rsidRPr="00FA247E" w:rsidRDefault="00B3631B" w:rsidP="00D603FE">
            <w:pPr>
              <w:pStyle w:val="ListParagraph"/>
              <w:tabs>
                <w:tab w:val="left" w:pos="75"/>
              </w:tabs>
              <w:suppressAutoHyphens/>
              <w:spacing w:after="120"/>
              <w:ind w:left="75"/>
              <w:jc w:val="both"/>
              <w:rPr>
                <w:bCs/>
                <w:color w:val="000000" w:themeColor="text1"/>
              </w:rPr>
            </w:pPr>
            <w:r w:rsidRPr="00FA247E">
              <w:rPr>
                <w:bCs/>
                <w:color w:val="000000" w:themeColor="text1"/>
              </w:rPr>
              <w:tab/>
              <w:t>The test shall be conducted with a standard production vehicle in good running order and equipped with an ABS system.</w:t>
            </w:r>
          </w:p>
          <w:p w14:paraId="64FB77D3" w14:textId="77777777" w:rsidR="00B3631B" w:rsidRPr="00FA247E" w:rsidRDefault="00B3631B" w:rsidP="00D603FE">
            <w:pPr>
              <w:pStyle w:val="ListParagraph"/>
              <w:tabs>
                <w:tab w:val="left" w:pos="75"/>
              </w:tabs>
              <w:suppressAutoHyphens/>
              <w:spacing w:after="120"/>
              <w:ind w:left="75"/>
              <w:jc w:val="both"/>
              <w:rPr>
                <w:bCs/>
                <w:color w:val="000000" w:themeColor="text1"/>
              </w:rPr>
            </w:pPr>
          </w:p>
          <w:p w14:paraId="1E30D7E9" w14:textId="77777777" w:rsidR="00B3631B" w:rsidRPr="00FA247E" w:rsidRDefault="00B3631B" w:rsidP="00D603FE">
            <w:pPr>
              <w:pStyle w:val="ListParagraph"/>
              <w:tabs>
                <w:tab w:val="left" w:pos="75"/>
              </w:tabs>
              <w:suppressAutoHyphens/>
              <w:spacing w:after="120"/>
              <w:ind w:left="75"/>
              <w:jc w:val="both"/>
              <w:rPr>
                <w:bCs/>
                <w:color w:val="000000" w:themeColor="text1"/>
              </w:rPr>
            </w:pPr>
            <w:r w:rsidRPr="00FA247E">
              <w:rPr>
                <w:bCs/>
                <w:color w:val="000000" w:themeColor="text1"/>
              </w:rPr>
              <w:tab/>
              <w:t>The vehicle used shall be such that the loads on each wheel are appropriate to the tyres being tested. Several different tyre sizes can be tested on the same vehicle.</w:t>
            </w:r>
          </w:p>
        </w:tc>
      </w:tr>
      <w:tr w:rsidR="00FA247E" w:rsidRPr="00FA247E" w14:paraId="0CBAF4E0" w14:textId="77777777" w:rsidTr="00667980">
        <w:trPr>
          <w:trHeight w:val="392"/>
          <w:jc w:val="center"/>
        </w:trPr>
        <w:tc>
          <w:tcPr>
            <w:tcW w:w="1165" w:type="dxa"/>
            <w:gridSpan w:val="2"/>
          </w:tcPr>
          <w:p w14:paraId="394487AB" w14:textId="77777777" w:rsidR="00B3631B" w:rsidRPr="00FA247E" w:rsidRDefault="00B3631B" w:rsidP="00D603FE">
            <w:pPr>
              <w:spacing w:after="120"/>
              <w:rPr>
                <w:bCs/>
                <w:color w:val="000000" w:themeColor="text1"/>
              </w:rPr>
            </w:pPr>
            <w:r w:rsidRPr="00FA247E">
              <w:rPr>
                <w:bCs/>
                <w:color w:val="000000" w:themeColor="text1"/>
              </w:rPr>
              <w:t>3.1.3</w:t>
            </w:r>
          </w:p>
        </w:tc>
        <w:tc>
          <w:tcPr>
            <w:tcW w:w="7020" w:type="dxa"/>
            <w:gridSpan w:val="2"/>
          </w:tcPr>
          <w:p w14:paraId="15156F9C" w14:textId="77777777" w:rsidR="00B3631B" w:rsidRPr="00FA247E" w:rsidRDefault="00B3631B" w:rsidP="00D603FE">
            <w:pPr>
              <w:pStyle w:val="ListParagraph"/>
              <w:tabs>
                <w:tab w:val="left" w:pos="75"/>
              </w:tabs>
              <w:suppressAutoHyphens/>
              <w:spacing w:after="120"/>
              <w:ind w:left="75"/>
              <w:jc w:val="both"/>
              <w:rPr>
                <w:bCs/>
                <w:color w:val="000000" w:themeColor="text1"/>
              </w:rPr>
            </w:pPr>
            <w:r w:rsidRPr="00FA247E">
              <w:rPr>
                <w:bCs/>
                <w:color w:val="000000" w:themeColor="text1"/>
              </w:rPr>
              <w:t>Tyres</w:t>
            </w:r>
          </w:p>
          <w:p w14:paraId="726767E5" w14:textId="77777777" w:rsidR="00B3631B" w:rsidRPr="00FA247E" w:rsidRDefault="00B3631B" w:rsidP="00D603FE">
            <w:pPr>
              <w:pStyle w:val="ListParagraph"/>
              <w:tabs>
                <w:tab w:val="left" w:pos="75"/>
              </w:tabs>
              <w:suppressAutoHyphens/>
              <w:spacing w:after="120"/>
              <w:ind w:left="75"/>
              <w:jc w:val="both"/>
              <w:rPr>
                <w:bCs/>
                <w:color w:val="000000" w:themeColor="text1"/>
              </w:rPr>
            </w:pPr>
          </w:p>
          <w:p w14:paraId="0409AD30" w14:textId="77777777" w:rsidR="00B3631B" w:rsidRPr="00FA247E" w:rsidRDefault="00B3631B" w:rsidP="00D603FE">
            <w:pPr>
              <w:pStyle w:val="ListParagraph"/>
              <w:tabs>
                <w:tab w:val="left" w:pos="75"/>
              </w:tabs>
              <w:suppressAutoHyphens/>
              <w:spacing w:after="120"/>
              <w:ind w:left="75"/>
              <w:jc w:val="both"/>
              <w:rPr>
                <w:bCs/>
                <w:color w:val="000000" w:themeColor="text1"/>
              </w:rPr>
            </w:pPr>
            <w:r w:rsidRPr="00FA247E">
              <w:rPr>
                <w:bCs/>
                <w:color w:val="000000" w:themeColor="text1"/>
              </w:rPr>
              <w:tab/>
              <w:t>The tyres should be "broken-in" prior to testing to remove spew, compound nodules or flashes resulting from the moulding process. The tyre surface in contact with snow shall be cleaned before performing a test.</w:t>
            </w:r>
          </w:p>
          <w:p w14:paraId="0245BA9F" w14:textId="77777777" w:rsidR="00B3631B" w:rsidRPr="00FA247E" w:rsidRDefault="00B3631B" w:rsidP="00D603FE">
            <w:pPr>
              <w:pStyle w:val="ListParagraph"/>
              <w:tabs>
                <w:tab w:val="left" w:pos="75"/>
              </w:tabs>
              <w:suppressAutoHyphens/>
              <w:spacing w:after="120"/>
              <w:ind w:left="75"/>
              <w:jc w:val="both"/>
              <w:rPr>
                <w:bCs/>
                <w:color w:val="000000" w:themeColor="text1"/>
              </w:rPr>
            </w:pPr>
          </w:p>
          <w:p w14:paraId="4815115F" w14:textId="77777777" w:rsidR="00B3631B" w:rsidRPr="00FA247E" w:rsidRDefault="00B3631B" w:rsidP="00D603FE">
            <w:pPr>
              <w:pStyle w:val="ListParagraph"/>
              <w:tabs>
                <w:tab w:val="left" w:pos="75"/>
              </w:tabs>
              <w:suppressAutoHyphens/>
              <w:spacing w:after="120"/>
              <w:ind w:left="75"/>
              <w:jc w:val="both"/>
              <w:rPr>
                <w:bCs/>
                <w:color w:val="000000" w:themeColor="text1"/>
              </w:rPr>
            </w:pPr>
            <w:r w:rsidRPr="00FA247E">
              <w:rPr>
                <w:bCs/>
                <w:color w:val="000000" w:themeColor="text1"/>
              </w:rPr>
              <w:tab/>
              <w:t>Tyres shall be conditioned at the outdoor ambient temperature at least two hours before their mounting for tests. Tyre pressures shall then be adjusted to the values specified for the test.</w:t>
            </w:r>
          </w:p>
          <w:p w14:paraId="6B483869" w14:textId="77777777" w:rsidR="00B3631B" w:rsidRPr="00FA247E" w:rsidRDefault="00B3631B" w:rsidP="00D603FE">
            <w:pPr>
              <w:pStyle w:val="ListParagraph"/>
              <w:tabs>
                <w:tab w:val="left" w:pos="75"/>
              </w:tabs>
              <w:suppressAutoHyphens/>
              <w:spacing w:after="120"/>
              <w:ind w:left="75"/>
              <w:jc w:val="both"/>
              <w:rPr>
                <w:bCs/>
                <w:color w:val="000000" w:themeColor="text1"/>
              </w:rPr>
            </w:pPr>
          </w:p>
          <w:p w14:paraId="4CA90F40" w14:textId="77777777" w:rsidR="00B3631B" w:rsidRPr="00FA247E" w:rsidRDefault="00B3631B" w:rsidP="00D603FE">
            <w:pPr>
              <w:pStyle w:val="ListParagraph"/>
              <w:tabs>
                <w:tab w:val="left" w:pos="75"/>
              </w:tabs>
              <w:suppressAutoHyphens/>
              <w:spacing w:after="120"/>
              <w:ind w:left="75"/>
              <w:jc w:val="both"/>
              <w:rPr>
                <w:bCs/>
                <w:color w:val="000000" w:themeColor="text1"/>
              </w:rPr>
            </w:pPr>
            <w:r w:rsidRPr="00FA247E">
              <w:rPr>
                <w:bCs/>
                <w:color w:val="000000" w:themeColor="text1"/>
              </w:rPr>
              <w:tab/>
              <w:t>In case a vehicle cannot accommodate both the reference and candidate tyres, a third tyre ("control" tyre) may be used as an intermediate. First test control vs. reference on another vehicle, then test candidate vs. control on the vehicle.</w:t>
            </w:r>
          </w:p>
        </w:tc>
      </w:tr>
      <w:tr w:rsidR="00FA247E" w:rsidRPr="00FA247E" w14:paraId="0DC0D58C" w14:textId="77777777" w:rsidTr="00667980">
        <w:trPr>
          <w:trHeight w:val="432"/>
          <w:jc w:val="center"/>
        </w:trPr>
        <w:tc>
          <w:tcPr>
            <w:tcW w:w="1165" w:type="dxa"/>
            <w:gridSpan w:val="2"/>
          </w:tcPr>
          <w:p w14:paraId="7B50FB0E" w14:textId="77777777" w:rsidR="00B3631B" w:rsidRPr="00FA247E" w:rsidRDefault="00B3631B" w:rsidP="00D603FE">
            <w:pPr>
              <w:spacing w:after="120"/>
              <w:rPr>
                <w:bCs/>
                <w:color w:val="000000" w:themeColor="text1"/>
              </w:rPr>
            </w:pPr>
            <w:r w:rsidRPr="00FA247E">
              <w:rPr>
                <w:bCs/>
                <w:color w:val="000000" w:themeColor="text1"/>
              </w:rPr>
              <w:t>3.1.4.</w:t>
            </w:r>
          </w:p>
        </w:tc>
        <w:tc>
          <w:tcPr>
            <w:tcW w:w="7020" w:type="dxa"/>
            <w:gridSpan w:val="2"/>
          </w:tcPr>
          <w:p w14:paraId="6CBC4570" w14:textId="77777777" w:rsidR="00B3631B" w:rsidRPr="00FA247E" w:rsidRDefault="00B3631B" w:rsidP="00D603FE">
            <w:pPr>
              <w:pStyle w:val="ListParagraph"/>
              <w:tabs>
                <w:tab w:val="left" w:pos="75"/>
              </w:tabs>
              <w:suppressAutoHyphens/>
              <w:spacing w:after="120"/>
              <w:ind w:left="75"/>
              <w:jc w:val="both"/>
              <w:rPr>
                <w:bCs/>
                <w:color w:val="000000" w:themeColor="text1"/>
              </w:rPr>
            </w:pPr>
            <w:r w:rsidRPr="00FA247E">
              <w:rPr>
                <w:bCs/>
                <w:color w:val="000000" w:themeColor="text1"/>
              </w:rPr>
              <w:t>Load and pressure</w:t>
            </w:r>
          </w:p>
        </w:tc>
      </w:tr>
      <w:tr w:rsidR="00FA247E" w:rsidRPr="00FA247E" w14:paraId="5556CBE1" w14:textId="77777777" w:rsidTr="00667980">
        <w:trPr>
          <w:trHeight w:val="392"/>
          <w:jc w:val="center"/>
        </w:trPr>
        <w:tc>
          <w:tcPr>
            <w:tcW w:w="1165" w:type="dxa"/>
            <w:gridSpan w:val="2"/>
          </w:tcPr>
          <w:p w14:paraId="39CD1914" w14:textId="77777777" w:rsidR="00B3631B" w:rsidRPr="00FA247E" w:rsidRDefault="00B3631B" w:rsidP="00D603FE">
            <w:pPr>
              <w:spacing w:after="120"/>
              <w:rPr>
                <w:bCs/>
                <w:color w:val="000000" w:themeColor="text1"/>
              </w:rPr>
            </w:pPr>
            <w:r w:rsidRPr="00FA247E">
              <w:rPr>
                <w:bCs/>
                <w:color w:val="000000" w:themeColor="text1"/>
              </w:rPr>
              <w:t>3.1.4.1.</w:t>
            </w:r>
          </w:p>
        </w:tc>
        <w:tc>
          <w:tcPr>
            <w:tcW w:w="7020" w:type="dxa"/>
            <w:gridSpan w:val="2"/>
          </w:tcPr>
          <w:p w14:paraId="0C47D71B" w14:textId="77777777" w:rsidR="00B3631B" w:rsidRPr="00FA247E" w:rsidRDefault="00B3631B" w:rsidP="00D603FE">
            <w:pPr>
              <w:pStyle w:val="ListParagraph"/>
              <w:tabs>
                <w:tab w:val="left" w:pos="75"/>
              </w:tabs>
              <w:suppressAutoHyphens/>
              <w:spacing w:after="120"/>
              <w:ind w:left="75"/>
              <w:jc w:val="both"/>
              <w:rPr>
                <w:bCs/>
                <w:color w:val="000000" w:themeColor="text1"/>
              </w:rPr>
            </w:pPr>
            <w:r w:rsidRPr="00FA247E">
              <w:rPr>
                <w:bCs/>
                <w:color w:val="000000" w:themeColor="text1"/>
              </w:rPr>
              <w:t>For C1 tyres, the vehicle load shall be such that the resulting loads on the tyres are between 60 per cent and 90 per cent of the load corresponding to the tyre load index.</w:t>
            </w:r>
          </w:p>
          <w:p w14:paraId="3B13DB2F" w14:textId="77777777" w:rsidR="00B3631B" w:rsidRPr="00FA247E" w:rsidRDefault="00B3631B" w:rsidP="00D603FE">
            <w:pPr>
              <w:pStyle w:val="ListParagraph"/>
              <w:tabs>
                <w:tab w:val="left" w:pos="75"/>
              </w:tabs>
              <w:suppressAutoHyphens/>
              <w:spacing w:after="120"/>
              <w:ind w:left="75"/>
              <w:jc w:val="both"/>
              <w:rPr>
                <w:bCs/>
                <w:color w:val="000000" w:themeColor="text1"/>
              </w:rPr>
            </w:pPr>
          </w:p>
          <w:p w14:paraId="03CC72A5" w14:textId="77777777" w:rsidR="00B3631B" w:rsidRPr="00FA247E" w:rsidRDefault="00B3631B" w:rsidP="00D603FE">
            <w:pPr>
              <w:pStyle w:val="ListParagraph"/>
              <w:tabs>
                <w:tab w:val="left" w:pos="75"/>
              </w:tabs>
              <w:suppressAutoHyphens/>
              <w:spacing w:after="120"/>
              <w:ind w:left="75"/>
              <w:jc w:val="both"/>
              <w:rPr>
                <w:bCs/>
                <w:color w:val="000000" w:themeColor="text1"/>
              </w:rPr>
            </w:pPr>
            <w:r w:rsidRPr="00FA247E">
              <w:rPr>
                <w:bCs/>
                <w:color w:val="000000" w:themeColor="text1"/>
              </w:rPr>
              <w:tab/>
              <w:t>The cold inflation pressure shall be 240 kPa.</w:t>
            </w:r>
          </w:p>
        </w:tc>
      </w:tr>
      <w:tr w:rsidR="00FA247E" w:rsidRPr="00FA247E" w14:paraId="04854611" w14:textId="77777777" w:rsidTr="00667980">
        <w:trPr>
          <w:trHeight w:val="4040"/>
          <w:jc w:val="center"/>
        </w:trPr>
        <w:tc>
          <w:tcPr>
            <w:tcW w:w="1165" w:type="dxa"/>
            <w:gridSpan w:val="2"/>
          </w:tcPr>
          <w:p w14:paraId="7DD84975" w14:textId="77777777" w:rsidR="00B3631B" w:rsidRPr="00FA247E" w:rsidRDefault="0069082B" w:rsidP="00D603FE">
            <w:pPr>
              <w:spacing w:after="120"/>
              <w:rPr>
                <w:bCs/>
                <w:color w:val="000000" w:themeColor="text1"/>
              </w:rPr>
            </w:pPr>
            <w:r w:rsidRPr="00FA247E">
              <w:rPr>
                <w:bCs/>
                <w:color w:val="000000" w:themeColor="text1"/>
              </w:rPr>
              <w:t>3.1.4.2.</w:t>
            </w:r>
          </w:p>
        </w:tc>
        <w:tc>
          <w:tcPr>
            <w:tcW w:w="7020" w:type="dxa"/>
            <w:gridSpan w:val="2"/>
          </w:tcPr>
          <w:p w14:paraId="6D86FBB9" w14:textId="77777777" w:rsidR="0069082B" w:rsidRPr="00FA247E" w:rsidRDefault="0069082B" w:rsidP="00D603FE">
            <w:pPr>
              <w:pStyle w:val="ListParagraph"/>
              <w:tabs>
                <w:tab w:val="left" w:pos="75"/>
              </w:tabs>
              <w:suppressAutoHyphens/>
              <w:spacing w:after="120"/>
              <w:ind w:left="75"/>
              <w:jc w:val="both"/>
              <w:rPr>
                <w:bCs/>
                <w:color w:val="000000" w:themeColor="text1"/>
              </w:rPr>
            </w:pPr>
            <w:r w:rsidRPr="00FA247E">
              <w:rPr>
                <w:bCs/>
                <w:color w:val="000000" w:themeColor="text1"/>
              </w:rPr>
              <w:t xml:space="preserve">For C2 tyres, the vehicle load shall be such that the resulting loads on the </w:t>
            </w:r>
            <w:r w:rsidRPr="00FA247E">
              <w:rPr>
                <w:bCs/>
                <w:color w:val="000000" w:themeColor="text1"/>
              </w:rPr>
              <w:tab/>
              <w:t>tyres are between 60 per cent and 100 per cent of the load corresponding to the tyre load index.</w:t>
            </w:r>
          </w:p>
          <w:p w14:paraId="6E73C989" w14:textId="77777777" w:rsidR="00400C77" w:rsidRPr="00FA247E" w:rsidRDefault="00400C77" w:rsidP="00D603FE">
            <w:pPr>
              <w:pStyle w:val="ListParagraph"/>
              <w:tabs>
                <w:tab w:val="left" w:pos="75"/>
              </w:tabs>
              <w:suppressAutoHyphens/>
              <w:spacing w:after="120"/>
              <w:ind w:left="75"/>
              <w:jc w:val="both"/>
              <w:rPr>
                <w:bCs/>
                <w:color w:val="000000" w:themeColor="text1"/>
              </w:rPr>
            </w:pPr>
          </w:p>
          <w:p w14:paraId="6B078B2C" w14:textId="77777777" w:rsidR="0069082B" w:rsidRPr="00FA247E" w:rsidRDefault="0069082B" w:rsidP="00D603FE">
            <w:pPr>
              <w:pStyle w:val="ListParagraph"/>
              <w:tabs>
                <w:tab w:val="left" w:pos="75"/>
              </w:tabs>
              <w:suppressAutoHyphens/>
              <w:spacing w:after="120"/>
              <w:ind w:left="75"/>
              <w:jc w:val="both"/>
              <w:rPr>
                <w:bCs/>
                <w:color w:val="000000" w:themeColor="text1"/>
              </w:rPr>
            </w:pPr>
            <w:r w:rsidRPr="00FA247E">
              <w:rPr>
                <w:bCs/>
                <w:color w:val="000000" w:themeColor="text1"/>
              </w:rPr>
              <w:tab/>
              <w:t>The static tyre load on the same axle should not differ by more than 10 per cent.</w:t>
            </w:r>
          </w:p>
          <w:p w14:paraId="1B73014F" w14:textId="77777777" w:rsidR="00400C77" w:rsidRPr="00FA247E" w:rsidRDefault="00400C77" w:rsidP="00D603FE">
            <w:pPr>
              <w:pStyle w:val="ListParagraph"/>
              <w:tabs>
                <w:tab w:val="left" w:pos="75"/>
              </w:tabs>
              <w:suppressAutoHyphens/>
              <w:spacing w:after="120"/>
              <w:ind w:left="75"/>
              <w:jc w:val="both"/>
              <w:rPr>
                <w:bCs/>
                <w:color w:val="000000" w:themeColor="text1"/>
              </w:rPr>
            </w:pPr>
          </w:p>
          <w:p w14:paraId="260603F3" w14:textId="77777777" w:rsidR="0069082B" w:rsidRPr="00FA247E" w:rsidRDefault="0069082B" w:rsidP="00D603FE">
            <w:pPr>
              <w:pStyle w:val="ListParagraph"/>
              <w:tabs>
                <w:tab w:val="left" w:pos="75"/>
              </w:tabs>
              <w:suppressAutoHyphens/>
              <w:spacing w:after="120"/>
              <w:ind w:left="75"/>
              <w:jc w:val="both"/>
              <w:rPr>
                <w:bCs/>
                <w:color w:val="000000" w:themeColor="text1"/>
              </w:rPr>
            </w:pPr>
            <w:r w:rsidRPr="00FA247E">
              <w:rPr>
                <w:bCs/>
                <w:color w:val="000000" w:themeColor="text1"/>
              </w:rPr>
              <w:tab/>
            </w:r>
            <w:r w:rsidRPr="00FA247E">
              <w:rPr>
                <w:bCs/>
                <w:color w:val="000000" w:themeColor="text1"/>
              </w:rPr>
              <w:tab/>
              <w:t>The inflation pressure is calculated to run at constant deflection:</w:t>
            </w:r>
          </w:p>
          <w:p w14:paraId="4FD2495C" w14:textId="77777777" w:rsidR="00400C77" w:rsidRPr="00FA247E" w:rsidRDefault="00400C77" w:rsidP="00D603FE">
            <w:pPr>
              <w:pStyle w:val="ListParagraph"/>
              <w:tabs>
                <w:tab w:val="left" w:pos="75"/>
              </w:tabs>
              <w:suppressAutoHyphens/>
              <w:spacing w:after="120"/>
              <w:ind w:left="75"/>
              <w:jc w:val="both"/>
              <w:rPr>
                <w:bCs/>
                <w:color w:val="000000" w:themeColor="text1"/>
              </w:rPr>
            </w:pPr>
          </w:p>
          <w:p w14:paraId="51551E38" w14:textId="77777777" w:rsidR="0069082B" w:rsidRPr="00FA247E" w:rsidRDefault="0069082B" w:rsidP="00D603FE">
            <w:pPr>
              <w:pStyle w:val="ListParagraph"/>
              <w:tabs>
                <w:tab w:val="left" w:pos="75"/>
              </w:tabs>
              <w:suppressAutoHyphens/>
              <w:spacing w:after="120"/>
              <w:ind w:left="75"/>
              <w:jc w:val="both"/>
              <w:rPr>
                <w:bCs/>
                <w:color w:val="000000" w:themeColor="text1"/>
              </w:rPr>
            </w:pPr>
            <w:r w:rsidRPr="00FA247E">
              <w:rPr>
                <w:bCs/>
                <w:color w:val="000000" w:themeColor="text1"/>
              </w:rPr>
              <w:tab/>
              <w:t>For a vertical load higher or equal to 75 per cent of the load capacity of the tyre, a constant deflection is applied, hence the test inflation pressure "Pt" shall be calculated as follows:</w:t>
            </w:r>
          </w:p>
          <w:p w14:paraId="49753557" w14:textId="77777777" w:rsidR="0069082B" w:rsidRPr="00FA247E" w:rsidRDefault="0040347F" w:rsidP="00D603FE">
            <w:pPr>
              <w:spacing w:after="120"/>
              <w:ind w:left="-101" w:right="78"/>
              <w:jc w:val="center"/>
              <w:rPr>
                <w:bCs/>
                <w:color w:val="000000" w:themeColor="text1"/>
              </w:rPr>
            </w:pPr>
            <w:r w:rsidRPr="00FA247E">
              <w:rPr>
                <w:bCs/>
                <w:noProof/>
                <w:color w:val="000000" w:themeColor="text1"/>
                <w:position w:val="-32"/>
                <w:lang w:val="en-IN" w:eastAsia="en-IN"/>
              </w:rPr>
              <w:drawing>
                <wp:inline distT="0" distB="0" distL="0" distR="0" wp14:anchorId="21E5021C" wp14:editId="698EC230">
                  <wp:extent cx="914400" cy="504825"/>
                  <wp:effectExtent l="0" t="0" r="0" b="9525"/>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14400" cy="504825"/>
                          </a:xfrm>
                          <a:prstGeom prst="rect">
                            <a:avLst/>
                          </a:prstGeom>
                          <a:noFill/>
                          <a:ln>
                            <a:noFill/>
                          </a:ln>
                        </pic:spPr>
                      </pic:pic>
                    </a:graphicData>
                  </a:graphic>
                </wp:inline>
              </w:drawing>
            </w:r>
          </w:p>
          <w:p w14:paraId="308C3322" w14:textId="77777777" w:rsidR="0069082B" w:rsidRPr="00FA247E" w:rsidRDefault="0069082B" w:rsidP="009D349C">
            <w:pPr>
              <w:ind w:left="14" w:right="-12"/>
              <w:jc w:val="both"/>
              <w:rPr>
                <w:bCs/>
                <w:color w:val="000000" w:themeColor="text1"/>
              </w:rPr>
            </w:pPr>
            <w:r w:rsidRPr="00FA247E">
              <w:rPr>
                <w:bCs/>
                <w:color w:val="000000" w:themeColor="text1"/>
              </w:rPr>
              <w:tab/>
              <w:t>Q</w:t>
            </w:r>
            <w:r w:rsidRPr="00FA247E">
              <w:rPr>
                <w:bCs/>
                <w:color w:val="000000" w:themeColor="text1"/>
                <w:vertAlign w:val="subscript"/>
              </w:rPr>
              <w:t>r</w:t>
            </w:r>
            <w:r w:rsidRPr="00FA247E">
              <w:rPr>
                <w:bCs/>
                <w:color w:val="000000" w:themeColor="text1"/>
              </w:rPr>
              <w:t xml:space="preserve"> is the maximum load associated to the load capacity index of the tyre written on the sidewall</w:t>
            </w:r>
          </w:p>
          <w:p w14:paraId="0D9261BE" w14:textId="77777777" w:rsidR="00667980" w:rsidRPr="00FA247E" w:rsidRDefault="00667980" w:rsidP="009D349C">
            <w:pPr>
              <w:ind w:left="14" w:right="-12"/>
              <w:jc w:val="both"/>
              <w:rPr>
                <w:bCs/>
                <w:color w:val="000000" w:themeColor="text1"/>
              </w:rPr>
            </w:pPr>
          </w:p>
          <w:p w14:paraId="43BC66F4" w14:textId="77777777" w:rsidR="006155E1" w:rsidRPr="00FA247E" w:rsidRDefault="006155E1" w:rsidP="009D349C">
            <w:pPr>
              <w:ind w:left="14" w:right="-12"/>
              <w:jc w:val="both"/>
              <w:rPr>
                <w:bCs/>
                <w:color w:val="000000" w:themeColor="text1"/>
                <w:sz w:val="12"/>
                <w:szCs w:val="12"/>
              </w:rPr>
            </w:pPr>
          </w:p>
          <w:p w14:paraId="2DC66992" w14:textId="77777777" w:rsidR="00400C77" w:rsidRPr="00FA247E" w:rsidRDefault="00400C77" w:rsidP="009D349C">
            <w:pPr>
              <w:ind w:left="14" w:right="-12"/>
              <w:jc w:val="both"/>
              <w:rPr>
                <w:bCs/>
                <w:color w:val="000000" w:themeColor="text1"/>
                <w:vertAlign w:val="subscript"/>
              </w:rPr>
            </w:pPr>
            <w:r w:rsidRPr="00FA247E">
              <w:rPr>
                <w:bCs/>
                <w:color w:val="000000" w:themeColor="text1"/>
              </w:rPr>
              <w:t>P</w:t>
            </w:r>
            <w:r w:rsidRPr="00FA247E">
              <w:rPr>
                <w:bCs/>
                <w:color w:val="000000" w:themeColor="text1"/>
                <w:vertAlign w:val="subscript"/>
              </w:rPr>
              <w:t>r</w:t>
            </w:r>
            <w:r w:rsidRPr="00FA247E">
              <w:rPr>
                <w:bCs/>
                <w:color w:val="000000" w:themeColor="text1"/>
              </w:rPr>
              <w:t xml:space="preserve"> is the reference pressure corresponding to the maximum load capacity Q</w:t>
            </w:r>
            <w:r w:rsidRPr="00FA247E">
              <w:rPr>
                <w:bCs/>
                <w:color w:val="000000" w:themeColor="text1"/>
                <w:vertAlign w:val="subscript"/>
              </w:rPr>
              <w:t>r</w:t>
            </w:r>
          </w:p>
          <w:p w14:paraId="2FCCD218" w14:textId="77777777" w:rsidR="006155E1" w:rsidRPr="00FA247E" w:rsidRDefault="006155E1" w:rsidP="006155E1">
            <w:pPr>
              <w:ind w:left="14" w:right="29"/>
              <w:jc w:val="both"/>
              <w:rPr>
                <w:bCs/>
                <w:color w:val="000000" w:themeColor="text1"/>
                <w:sz w:val="12"/>
                <w:szCs w:val="12"/>
              </w:rPr>
            </w:pPr>
          </w:p>
          <w:p w14:paraId="5FA4A434" w14:textId="77777777" w:rsidR="00400C77" w:rsidRPr="00FA247E" w:rsidRDefault="00400C77" w:rsidP="006155E1">
            <w:pPr>
              <w:ind w:left="14" w:right="29"/>
              <w:jc w:val="both"/>
              <w:rPr>
                <w:bCs/>
                <w:color w:val="000000" w:themeColor="text1"/>
              </w:rPr>
            </w:pPr>
            <w:r w:rsidRPr="00FA247E">
              <w:rPr>
                <w:bCs/>
                <w:color w:val="000000" w:themeColor="text1"/>
              </w:rPr>
              <w:tab/>
              <w:t>Q</w:t>
            </w:r>
            <w:r w:rsidRPr="00FA247E">
              <w:rPr>
                <w:bCs/>
                <w:color w:val="000000" w:themeColor="text1"/>
                <w:vertAlign w:val="subscript"/>
              </w:rPr>
              <w:t>t</w:t>
            </w:r>
            <w:r w:rsidRPr="00FA247E">
              <w:rPr>
                <w:bCs/>
                <w:color w:val="000000" w:themeColor="text1"/>
              </w:rPr>
              <w:t xml:space="preserve"> is the static test load of the tyre</w:t>
            </w:r>
          </w:p>
          <w:p w14:paraId="4A3C55A7" w14:textId="77777777" w:rsidR="006155E1" w:rsidRPr="00FA247E" w:rsidRDefault="006155E1" w:rsidP="006155E1">
            <w:pPr>
              <w:ind w:left="14" w:right="29"/>
              <w:jc w:val="both"/>
              <w:rPr>
                <w:bCs/>
                <w:color w:val="000000" w:themeColor="text1"/>
                <w:sz w:val="12"/>
                <w:szCs w:val="12"/>
              </w:rPr>
            </w:pPr>
          </w:p>
          <w:p w14:paraId="07AEBDB0" w14:textId="77777777" w:rsidR="00400C77" w:rsidRPr="00FA247E" w:rsidRDefault="00400C77" w:rsidP="006155E1">
            <w:pPr>
              <w:ind w:left="14" w:right="29"/>
              <w:jc w:val="both"/>
              <w:rPr>
                <w:bCs/>
                <w:color w:val="000000" w:themeColor="text1"/>
              </w:rPr>
            </w:pPr>
            <w:r w:rsidRPr="00FA247E">
              <w:rPr>
                <w:bCs/>
                <w:color w:val="000000" w:themeColor="text1"/>
              </w:rPr>
              <w:tab/>
              <w:t>For a vertical load lower than 75 per cent of the load capacity of the tyre, a constant inflation pressure is applied, hence the test inflation pressure P</w:t>
            </w:r>
            <w:r w:rsidRPr="00FA247E">
              <w:rPr>
                <w:bCs/>
                <w:color w:val="000000" w:themeColor="text1"/>
                <w:vertAlign w:val="subscript"/>
              </w:rPr>
              <w:t>t</w:t>
            </w:r>
            <w:r w:rsidRPr="00FA247E">
              <w:rPr>
                <w:bCs/>
                <w:color w:val="000000" w:themeColor="text1"/>
              </w:rPr>
              <w:t xml:space="preserve"> shall be calculated as follows:</w:t>
            </w:r>
          </w:p>
          <w:p w14:paraId="55AFD07E" w14:textId="77777777" w:rsidR="006155E1" w:rsidRPr="00FA247E" w:rsidRDefault="006155E1" w:rsidP="006155E1">
            <w:pPr>
              <w:ind w:left="14" w:right="29"/>
              <w:jc w:val="both"/>
              <w:rPr>
                <w:bCs/>
                <w:color w:val="000000" w:themeColor="text1"/>
              </w:rPr>
            </w:pPr>
          </w:p>
          <w:p w14:paraId="54DE5D85" w14:textId="77777777" w:rsidR="00400C77" w:rsidRPr="00FA247E" w:rsidRDefault="00400C77" w:rsidP="00D603FE">
            <w:pPr>
              <w:spacing w:after="120"/>
              <w:ind w:left="1861" w:right="165"/>
              <w:jc w:val="both"/>
              <w:rPr>
                <w:bCs/>
                <w:color w:val="000000" w:themeColor="text1"/>
              </w:rPr>
            </w:pPr>
            <w:r w:rsidRPr="00FA247E">
              <w:rPr>
                <w:bCs/>
                <w:color w:val="000000" w:themeColor="text1"/>
              </w:rPr>
              <w:tab/>
            </w:r>
            <w:r w:rsidRPr="00FA247E">
              <w:rPr>
                <w:bCs/>
                <w:color w:val="000000" w:themeColor="text1"/>
              </w:rPr>
              <w:tab/>
            </w:r>
            <w:r w:rsidR="0040347F" w:rsidRPr="00FA247E">
              <w:rPr>
                <w:noProof/>
                <w:color w:val="000000" w:themeColor="text1"/>
                <w:position w:val="-12"/>
                <w:lang w:val="en-IN" w:eastAsia="en-IN"/>
              </w:rPr>
              <w:drawing>
                <wp:inline distT="0" distB="0" distL="0" distR="0" wp14:anchorId="24BC995C" wp14:editId="725423CD">
                  <wp:extent cx="1581150" cy="247650"/>
                  <wp:effectExtent l="0" t="0" r="0" b="0"/>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81150" cy="247650"/>
                          </a:xfrm>
                          <a:prstGeom prst="rect">
                            <a:avLst/>
                          </a:prstGeom>
                          <a:noFill/>
                          <a:ln>
                            <a:noFill/>
                          </a:ln>
                        </pic:spPr>
                      </pic:pic>
                    </a:graphicData>
                  </a:graphic>
                </wp:inline>
              </w:drawing>
            </w:r>
          </w:p>
          <w:p w14:paraId="71B698CC" w14:textId="77777777" w:rsidR="00400C77" w:rsidRPr="00FA247E" w:rsidRDefault="00400C77" w:rsidP="006155E1">
            <w:pPr>
              <w:spacing w:after="160"/>
              <w:ind w:left="14" w:right="158"/>
              <w:jc w:val="both"/>
              <w:rPr>
                <w:bCs/>
                <w:color w:val="000000" w:themeColor="text1"/>
                <w:szCs w:val="24"/>
              </w:rPr>
            </w:pPr>
            <w:r w:rsidRPr="00FA247E">
              <w:rPr>
                <w:bCs/>
                <w:color w:val="000000" w:themeColor="text1"/>
              </w:rPr>
              <w:tab/>
            </w:r>
            <w:r w:rsidRPr="00FA247E">
              <w:rPr>
                <w:bCs/>
                <w:color w:val="000000" w:themeColor="text1"/>
                <w:szCs w:val="24"/>
              </w:rPr>
              <w:t>P</w:t>
            </w:r>
            <w:r w:rsidRPr="00FA247E">
              <w:rPr>
                <w:bCs/>
                <w:color w:val="000000" w:themeColor="text1"/>
                <w:szCs w:val="24"/>
                <w:vertAlign w:val="subscript"/>
              </w:rPr>
              <w:t>r</w:t>
            </w:r>
            <w:r w:rsidRPr="00FA247E">
              <w:rPr>
                <w:bCs/>
                <w:color w:val="000000" w:themeColor="text1"/>
                <w:szCs w:val="24"/>
              </w:rPr>
              <w:t xml:space="preserve"> is the reference pressure corresponding to the maximum load capacity Q</w:t>
            </w:r>
            <w:r w:rsidRPr="00FA247E">
              <w:rPr>
                <w:bCs/>
                <w:color w:val="000000" w:themeColor="text1"/>
                <w:szCs w:val="24"/>
                <w:vertAlign w:val="subscript"/>
              </w:rPr>
              <w:t>r</w:t>
            </w:r>
          </w:p>
          <w:p w14:paraId="0510B004" w14:textId="77777777" w:rsidR="006155E1" w:rsidRPr="00FA247E" w:rsidRDefault="00400C77" w:rsidP="006155E1">
            <w:pPr>
              <w:pStyle w:val="SingleTxtG"/>
              <w:spacing w:after="0" w:line="240" w:lineRule="auto"/>
              <w:ind w:left="14" w:right="158"/>
              <w:rPr>
                <w:bCs/>
                <w:color w:val="000000" w:themeColor="text1"/>
                <w:sz w:val="24"/>
                <w:szCs w:val="24"/>
              </w:rPr>
            </w:pPr>
            <w:r w:rsidRPr="00FA247E">
              <w:rPr>
                <w:bCs/>
                <w:color w:val="000000" w:themeColor="text1"/>
                <w:sz w:val="24"/>
                <w:szCs w:val="24"/>
              </w:rPr>
              <w:tab/>
              <w:t>Check the tyre pressure just prior to testing at ambient temperature.</w:t>
            </w:r>
          </w:p>
          <w:p w14:paraId="6C3D3E20" w14:textId="77777777" w:rsidR="006155E1" w:rsidRPr="00FA247E" w:rsidRDefault="006155E1" w:rsidP="006155E1">
            <w:pPr>
              <w:pStyle w:val="SingleTxtG"/>
              <w:spacing w:after="0" w:line="240" w:lineRule="auto"/>
              <w:ind w:left="14" w:right="158"/>
              <w:rPr>
                <w:bCs/>
                <w:color w:val="000000" w:themeColor="text1"/>
                <w:sz w:val="16"/>
                <w:szCs w:val="24"/>
              </w:rPr>
            </w:pPr>
          </w:p>
        </w:tc>
      </w:tr>
      <w:tr w:rsidR="00FA247E" w:rsidRPr="00FA247E" w14:paraId="750EF061" w14:textId="77777777" w:rsidTr="00667980">
        <w:trPr>
          <w:trHeight w:val="2377"/>
          <w:jc w:val="center"/>
        </w:trPr>
        <w:tc>
          <w:tcPr>
            <w:tcW w:w="1165" w:type="dxa"/>
            <w:gridSpan w:val="2"/>
          </w:tcPr>
          <w:p w14:paraId="07DDB825" w14:textId="77777777" w:rsidR="0069082B" w:rsidRPr="00FA247E" w:rsidRDefault="00400C77" w:rsidP="00C5691B">
            <w:pPr>
              <w:rPr>
                <w:bCs/>
                <w:color w:val="000000" w:themeColor="text1"/>
              </w:rPr>
            </w:pPr>
            <w:r w:rsidRPr="00FA247E">
              <w:rPr>
                <w:bCs/>
                <w:color w:val="000000" w:themeColor="text1"/>
              </w:rPr>
              <w:t>3.1.5.</w:t>
            </w:r>
          </w:p>
        </w:tc>
        <w:tc>
          <w:tcPr>
            <w:tcW w:w="7020" w:type="dxa"/>
            <w:gridSpan w:val="2"/>
          </w:tcPr>
          <w:p w14:paraId="5FEE1F3C" w14:textId="77777777" w:rsidR="00400C77" w:rsidRPr="00FA247E" w:rsidRDefault="00400C77" w:rsidP="006155E1">
            <w:pPr>
              <w:pStyle w:val="ListParagraph"/>
              <w:suppressAutoHyphens/>
              <w:spacing w:after="120"/>
              <w:ind w:left="-11"/>
              <w:jc w:val="both"/>
              <w:rPr>
                <w:bCs/>
                <w:color w:val="000000" w:themeColor="text1"/>
              </w:rPr>
            </w:pPr>
            <w:r w:rsidRPr="00FA247E">
              <w:rPr>
                <w:bCs/>
                <w:color w:val="000000" w:themeColor="text1"/>
              </w:rPr>
              <w:t>Instrumentation</w:t>
            </w:r>
          </w:p>
          <w:p w14:paraId="4D3118B0" w14:textId="77777777" w:rsidR="00400C77" w:rsidRPr="00FA247E" w:rsidRDefault="00400C77" w:rsidP="006155E1">
            <w:pPr>
              <w:pStyle w:val="ListParagraph"/>
              <w:suppressAutoHyphens/>
              <w:spacing w:after="120"/>
              <w:ind w:left="-11"/>
              <w:jc w:val="both"/>
              <w:rPr>
                <w:bCs/>
                <w:color w:val="000000" w:themeColor="text1"/>
                <w:sz w:val="12"/>
              </w:rPr>
            </w:pPr>
          </w:p>
          <w:p w14:paraId="6F8CF43F" w14:textId="77777777" w:rsidR="00400C77" w:rsidRPr="00FA247E" w:rsidRDefault="00400C77" w:rsidP="006155E1">
            <w:pPr>
              <w:pStyle w:val="ListParagraph"/>
              <w:suppressAutoHyphens/>
              <w:spacing w:after="120"/>
              <w:ind w:left="-11"/>
              <w:jc w:val="both"/>
              <w:rPr>
                <w:bCs/>
                <w:color w:val="000000" w:themeColor="text1"/>
              </w:rPr>
            </w:pPr>
            <w:r w:rsidRPr="00FA247E">
              <w:rPr>
                <w:bCs/>
                <w:color w:val="000000" w:themeColor="text1"/>
              </w:rPr>
              <w:tab/>
              <w:t>The vehicle shall be fitted with calibrated sensors suitable for measurements in winter. There shall be a data acquisition system to store measurements.</w:t>
            </w:r>
          </w:p>
          <w:p w14:paraId="0D830CB3" w14:textId="77777777" w:rsidR="00400C77" w:rsidRPr="00FA247E" w:rsidRDefault="00400C77" w:rsidP="006155E1">
            <w:pPr>
              <w:pStyle w:val="ListParagraph"/>
              <w:suppressAutoHyphens/>
              <w:spacing w:after="120"/>
              <w:ind w:left="-11"/>
              <w:jc w:val="both"/>
              <w:rPr>
                <w:bCs/>
                <w:color w:val="000000" w:themeColor="text1"/>
                <w:sz w:val="16"/>
                <w:szCs w:val="16"/>
              </w:rPr>
            </w:pPr>
          </w:p>
          <w:p w14:paraId="778AF395" w14:textId="77777777" w:rsidR="0069082B" w:rsidRPr="00FA247E" w:rsidRDefault="00400C77" w:rsidP="006155E1">
            <w:pPr>
              <w:pStyle w:val="ListParagraph"/>
              <w:suppressAutoHyphens/>
              <w:spacing w:after="120"/>
              <w:ind w:left="-11"/>
              <w:jc w:val="both"/>
              <w:rPr>
                <w:bCs/>
                <w:color w:val="000000" w:themeColor="text1"/>
              </w:rPr>
            </w:pPr>
            <w:r w:rsidRPr="00FA247E">
              <w:rPr>
                <w:bCs/>
                <w:color w:val="000000" w:themeColor="text1"/>
              </w:rPr>
              <w:tab/>
              <w:t>The accuracy of measurement sensors and systems shall be such that the relative uncertainty of the measured or computed mean fully developed decelerations is less than 1 per cent.</w:t>
            </w:r>
          </w:p>
          <w:p w14:paraId="28AFA30D" w14:textId="77777777" w:rsidR="006155E1" w:rsidRPr="00FA247E" w:rsidRDefault="006155E1" w:rsidP="006155E1">
            <w:pPr>
              <w:pStyle w:val="ListParagraph"/>
              <w:suppressAutoHyphens/>
              <w:spacing w:after="120"/>
              <w:ind w:left="-14"/>
              <w:jc w:val="both"/>
              <w:rPr>
                <w:bCs/>
                <w:color w:val="000000" w:themeColor="text1"/>
                <w:sz w:val="16"/>
                <w:szCs w:val="16"/>
              </w:rPr>
            </w:pPr>
          </w:p>
        </w:tc>
      </w:tr>
      <w:tr w:rsidR="00FA247E" w:rsidRPr="00FA247E" w14:paraId="3DA6593F" w14:textId="77777777" w:rsidTr="00AC6CA7">
        <w:trPr>
          <w:trHeight w:val="392"/>
          <w:jc w:val="center"/>
        </w:trPr>
        <w:tc>
          <w:tcPr>
            <w:tcW w:w="1165" w:type="dxa"/>
            <w:gridSpan w:val="2"/>
          </w:tcPr>
          <w:p w14:paraId="59289E17" w14:textId="77777777" w:rsidR="00DB2B82" w:rsidRPr="00FA247E" w:rsidRDefault="00AC6CA7" w:rsidP="00C5691B">
            <w:pPr>
              <w:rPr>
                <w:bCs/>
                <w:color w:val="000000" w:themeColor="text1"/>
              </w:rPr>
            </w:pPr>
            <w:r w:rsidRPr="00FA247E">
              <w:rPr>
                <w:bCs/>
                <w:color w:val="000000" w:themeColor="text1"/>
              </w:rPr>
              <w:t>3.1.6</w:t>
            </w:r>
          </w:p>
        </w:tc>
        <w:tc>
          <w:tcPr>
            <w:tcW w:w="7020" w:type="dxa"/>
            <w:gridSpan w:val="2"/>
            <w:tcBorders>
              <w:bottom w:val="single" w:sz="4" w:space="0" w:color="auto"/>
            </w:tcBorders>
          </w:tcPr>
          <w:p w14:paraId="0645C515" w14:textId="77777777" w:rsidR="00DB2B82" w:rsidRPr="00FA247E" w:rsidRDefault="00AC6CA7" w:rsidP="006155E1">
            <w:pPr>
              <w:pStyle w:val="ListParagraph"/>
              <w:suppressAutoHyphens/>
              <w:spacing w:after="120"/>
              <w:ind w:left="-14"/>
              <w:jc w:val="both"/>
              <w:rPr>
                <w:bCs/>
                <w:color w:val="000000" w:themeColor="text1"/>
              </w:rPr>
            </w:pPr>
            <w:r w:rsidRPr="00FA247E">
              <w:rPr>
                <w:bCs/>
                <w:color w:val="000000" w:themeColor="text1"/>
              </w:rPr>
              <w:t xml:space="preserve">In order to run this test, the Standard Reference Test Tyre )SRTT) as shown in the following table shall be used. </w:t>
            </w:r>
          </w:p>
        </w:tc>
      </w:tr>
      <w:tr w:rsidR="00FA247E" w:rsidRPr="00FA247E" w14:paraId="6F6481B7" w14:textId="77777777" w:rsidTr="00AC6CA7">
        <w:trPr>
          <w:trHeight w:val="392"/>
          <w:jc w:val="center"/>
        </w:trPr>
        <w:tc>
          <w:tcPr>
            <w:tcW w:w="1165" w:type="dxa"/>
            <w:gridSpan w:val="2"/>
            <w:tcBorders>
              <w:right w:val="single" w:sz="4" w:space="0" w:color="auto"/>
            </w:tcBorders>
          </w:tcPr>
          <w:p w14:paraId="31BA9C94" w14:textId="77777777" w:rsidR="00AC6CA7" w:rsidRPr="00FA247E" w:rsidRDefault="00AC6CA7" w:rsidP="00C5691B">
            <w:pPr>
              <w:rPr>
                <w:bCs/>
                <w:color w:val="000000" w:themeColor="text1"/>
              </w:rPr>
            </w:pPr>
          </w:p>
        </w:tc>
        <w:tc>
          <w:tcPr>
            <w:tcW w:w="3510" w:type="dxa"/>
            <w:tcBorders>
              <w:top w:val="single" w:sz="4" w:space="0" w:color="auto"/>
              <w:left w:val="single" w:sz="4" w:space="0" w:color="auto"/>
              <w:bottom w:val="single" w:sz="4" w:space="0" w:color="auto"/>
              <w:right w:val="single" w:sz="4" w:space="0" w:color="auto"/>
            </w:tcBorders>
          </w:tcPr>
          <w:p w14:paraId="5F15B9AC" w14:textId="77777777" w:rsidR="00AC6CA7" w:rsidRPr="00FA247E" w:rsidRDefault="00AC6CA7" w:rsidP="006155E1">
            <w:pPr>
              <w:pStyle w:val="ListParagraph"/>
              <w:suppressAutoHyphens/>
              <w:spacing w:after="120"/>
              <w:ind w:left="-14"/>
              <w:jc w:val="both"/>
              <w:rPr>
                <w:b/>
                <w:bCs/>
                <w:color w:val="000000" w:themeColor="text1"/>
              </w:rPr>
            </w:pPr>
            <w:r w:rsidRPr="00FA247E">
              <w:rPr>
                <w:b/>
                <w:bCs/>
                <w:color w:val="000000" w:themeColor="text1"/>
              </w:rPr>
              <w:t>Class C1 tyres</w:t>
            </w:r>
          </w:p>
        </w:tc>
        <w:tc>
          <w:tcPr>
            <w:tcW w:w="3510" w:type="dxa"/>
            <w:tcBorders>
              <w:top w:val="single" w:sz="4" w:space="0" w:color="auto"/>
              <w:left w:val="single" w:sz="4" w:space="0" w:color="auto"/>
              <w:bottom w:val="single" w:sz="4" w:space="0" w:color="auto"/>
              <w:right w:val="single" w:sz="4" w:space="0" w:color="auto"/>
            </w:tcBorders>
          </w:tcPr>
          <w:p w14:paraId="5F80E881" w14:textId="77777777" w:rsidR="00AC6CA7" w:rsidRPr="00FA247E" w:rsidRDefault="00AC6CA7" w:rsidP="006155E1">
            <w:pPr>
              <w:pStyle w:val="ListParagraph"/>
              <w:suppressAutoHyphens/>
              <w:spacing w:after="120"/>
              <w:ind w:left="-14"/>
              <w:jc w:val="both"/>
              <w:rPr>
                <w:b/>
                <w:bCs/>
                <w:color w:val="000000" w:themeColor="text1"/>
              </w:rPr>
            </w:pPr>
            <w:r w:rsidRPr="00FA247E">
              <w:rPr>
                <w:b/>
                <w:bCs/>
                <w:color w:val="000000" w:themeColor="text1"/>
              </w:rPr>
              <w:t xml:space="preserve">Class C2 tyres </w:t>
            </w:r>
          </w:p>
        </w:tc>
      </w:tr>
      <w:tr w:rsidR="00FA247E" w:rsidRPr="00FA247E" w14:paraId="4A4098A8" w14:textId="77777777" w:rsidTr="00AC6CA7">
        <w:trPr>
          <w:trHeight w:val="392"/>
          <w:jc w:val="center"/>
        </w:trPr>
        <w:tc>
          <w:tcPr>
            <w:tcW w:w="1165" w:type="dxa"/>
            <w:gridSpan w:val="2"/>
            <w:tcBorders>
              <w:right w:val="single" w:sz="4" w:space="0" w:color="auto"/>
            </w:tcBorders>
          </w:tcPr>
          <w:p w14:paraId="7DD1360C" w14:textId="77777777" w:rsidR="00AC6CA7" w:rsidRPr="00FA247E" w:rsidRDefault="00AC6CA7" w:rsidP="00C5691B">
            <w:pPr>
              <w:rPr>
                <w:bCs/>
                <w:color w:val="000000" w:themeColor="text1"/>
              </w:rPr>
            </w:pPr>
          </w:p>
        </w:tc>
        <w:tc>
          <w:tcPr>
            <w:tcW w:w="3510" w:type="dxa"/>
            <w:tcBorders>
              <w:top w:val="single" w:sz="4" w:space="0" w:color="auto"/>
              <w:left w:val="single" w:sz="4" w:space="0" w:color="auto"/>
              <w:bottom w:val="single" w:sz="4" w:space="0" w:color="auto"/>
              <w:right w:val="single" w:sz="4" w:space="0" w:color="auto"/>
            </w:tcBorders>
          </w:tcPr>
          <w:p w14:paraId="5E137234" w14:textId="77777777" w:rsidR="00AC6CA7" w:rsidRPr="00FA247E" w:rsidRDefault="00AC6CA7" w:rsidP="006155E1">
            <w:pPr>
              <w:pStyle w:val="ListParagraph"/>
              <w:suppressAutoHyphens/>
              <w:spacing w:after="120"/>
              <w:ind w:left="-14"/>
              <w:jc w:val="both"/>
              <w:rPr>
                <w:bCs/>
                <w:color w:val="000000" w:themeColor="text1"/>
              </w:rPr>
            </w:pPr>
            <w:r w:rsidRPr="00FA247E">
              <w:rPr>
                <w:bCs/>
                <w:color w:val="000000" w:themeColor="text1"/>
              </w:rPr>
              <w:t>SRTT 14 or SRTT 16</w:t>
            </w:r>
          </w:p>
        </w:tc>
        <w:tc>
          <w:tcPr>
            <w:tcW w:w="3510" w:type="dxa"/>
            <w:tcBorders>
              <w:top w:val="single" w:sz="4" w:space="0" w:color="auto"/>
              <w:left w:val="single" w:sz="4" w:space="0" w:color="auto"/>
              <w:bottom w:val="single" w:sz="4" w:space="0" w:color="auto"/>
              <w:right w:val="single" w:sz="4" w:space="0" w:color="auto"/>
            </w:tcBorders>
          </w:tcPr>
          <w:p w14:paraId="2B111ADF" w14:textId="77777777" w:rsidR="00AC6CA7" w:rsidRPr="00FA247E" w:rsidRDefault="00AC6CA7" w:rsidP="006155E1">
            <w:pPr>
              <w:pStyle w:val="ListParagraph"/>
              <w:suppressAutoHyphens/>
              <w:spacing w:after="120"/>
              <w:ind w:left="-14"/>
              <w:jc w:val="both"/>
              <w:rPr>
                <w:bCs/>
                <w:color w:val="000000" w:themeColor="text1"/>
              </w:rPr>
            </w:pPr>
            <w:r w:rsidRPr="00FA247E">
              <w:rPr>
                <w:bCs/>
                <w:color w:val="000000" w:themeColor="text1"/>
              </w:rPr>
              <w:t>SRTT 16C</w:t>
            </w:r>
          </w:p>
        </w:tc>
      </w:tr>
      <w:tr w:rsidR="00FA247E" w:rsidRPr="00FA247E" w14:paraId="14D6DC25" w14:textId="77777777" w:rsidTr="00AC6CA7">
        <w:trPr>
          <w:trHeight w:val="392"/>
          <w:jc w:val="center"/>
        </w:trPr>
        <w:tc>
          <w:tcPr>
            <w:tcW w:w="1165" w:type="dxa"/>
            <w:gridSpan w:val="2"/>
          </w:tcPr>
          <w:p w14:paraId="2B2D2EFD" w14:textId="77777777" w:rsidR="00400C77" w:rsidRPr="00FA247E" w:rsidRDefault="00400C77" w:rsidP="00C5691B">
            <w:pPr>
              <w:rPr>
                <w:bCs/>
                <w:color w:val="000000" w:themeColor="text1"/>
              </w:rPr>
            </w:pPr>
            <w:r w:rsidRPr="00FA247E">
              <w:rPr>
                <w:bCs/>
                <w:color w:val="000000" w:themeColor="text1"/>
              </w:rPr>
              <w:t>3.2.</w:t>
            </w:r>
          </w:p>
        </w:tc>
        <w:tc>
          <w:tcPr>
            <w:tcW w:w="7020" w:type="dxa"/>
            <w:gridSpan w:val="2"/>
            <w:tcBorders>
              <w:top w:val="single" w:sz="4" w:space="0" w:color="auto"/>
            </w:tcBorders>
          </w:tcPr>
          <w:p w14:paraId="7F705E19" w14:textId="77777777" w:rsidR="00400C77" w:rsidRPr="00FA247E" w:rsidRDefault="00400C77" w:rsidP="006155E1">
            <w:pPr>
              <w:pStyle w:val="ListParagraph"/>
              <w:suppressAutoHyphens/>
              <w:spacing w:after="120"/>
              <w:ind w:left="-14"/>
              <w:jc w:val="both"/>
              <w:rPr>
                <w:bCs/>
                <w:color w:val="000000" w:themeColor="text1"/>
              </w:rPr>
            </w:pPr>
            <w:r w:rsidRPr="00FA247E">
              <w:rPr>
                <w:bCs/>
                <w:color w:val="000000" w:themeColor="text1"/>
              </w:rPr>
              <w:t>Testing sequences</w:t>
            </w:r>
          </w:p>
        </w:tc>
      </w:tr>
      <w:tr w:rsidR="00FA247E" w:rsidRPr="00FA247E" w14:paraId="7F18F0B5" w14:textId="77777777" w:rsidTr="00667980">
        <w:trPr>
          <w:trHeight w:val="4853"/>
          <w:jc w:val="center"/>
        </w:trPr>
        <w:tc>
          <w:tcPr>
            <w:tcW w:w="1165" w:type="dxa"/>
            <w:gridSpan w:val="2"/>
          </w:tcPr>
          <w:p w14:paraId="11C8430C" w14:textId="77777777" w:rsidR="00400C77" w:rsidRPr="00FA247E" w:rsidRDefault="00400C77" w:rsidP="00C5691B">
            <w:pPr>
              <w:rPr>
                <w:bCs/>
                <w:color w:val="000000" w:themeColor="text1"/>
              </w:rPr>
            </w:pPr>
            <w:r w:rsidRPr="00FA247E">
              <w:rPr>
                <w:bCs/>
                <w:color w:val="000000" w:themeColor="text1"/>
              </w:rPr>
              <w:t>3.2.1.</w:t>
            </w:r>
          </w:p>
        </w:tc>
        <w:tc>
          <w:tcPr>
            <w:tcW w:w="7020" w:type="dxa"/>
            <w:gridSpan w:val="2"/>
          </w:tcPr>
          <w:p w14:paraId="4AC0E166" w14:textId="77777777" w:rsidR="00400C77" w:rsidRPr="00FA247E" w:rsidRDefault="00400C77" w:rsidP="006155E1">
            <w:pPr>
              <w:pStyle w:val="ListParagraph"/>
              <w:suppressAutoHyphens/>
              <w:spacing w:after="120"/>
              <w:ind w:left="-11"/>
              <w:jc w:val="both"/>
              <w:rPr>
                <w:bCs/>
                <w:color w:val="000000" w:themeColor="text1"/>
              </w:rPr>
            </w:pPr>
            <w:r w:rsidRPr="00FA247E">
              <w:rPr>
                <w:bCs/>
                <w:color w:val="000000" w:themeColor="text1"/>
              </w:rPr>
              <w:t>For every candidate tyre and the standard reference tyre, ABS-braking test runs shall be repeated a minimum of 6 times.</w:t>
            </w:r>
          </w:p>
          <w:p w14:paraId="6493EF2D" w14:textId="77777777" w:rsidR="00400C77" w:rsidRPr="00FA247E" w:rsidRDefault="00400C77" w:rsidP="006155E1">
            <w:pPr>
              <w:pStyle w:val="ListParagraph"/>
              <w:suppressAutoHyphens/>
              <w:spacing w:after="120"/>
              <w:ind w:left="-11"/>
              <w:jc w:val="both"/>
              <w:rPr>
                <w:bCs/>
                <w:color w:val="000000" w:themeColor="text1"/>
                <w:sz w:val="16"/>
                <w:szCs w:val="16"/>
              </w:rPr>
            </w:pPr>
          </w:p>
          <w:p w14:paraId="1A4B8B7C" w14:textId="77777777" w:rsidR="00400C77" w:rsidRPr="00FA247E" w:rsidRDefault="00400C77" w:rsidP="006155E1">
            <w:pPr>
              <w:pStyle w:val="ListParagraph"/>
              <w:suppressAutoHyphens/>
              <w:spacing w:after="120"/>
              <w:ind w:left="-11"/>
              <w:jc w:val="both"/>
              <w:rPr>
                <w:bCs/>
                <w:color w:val="000000" w:themeColor="text1"/>
              </w:rPr>
            </w:pPr>
            <w:r w:rsidRPr="00FA247E">
              <w:rPr>
                <w:bCs/>
                <w:color w:val="000000" w:themeColor="text1"/>
              </w:rPr>
              <w:tab/>
              <w:t>The zones where ABS-braking is fully applied shall not overlap.</w:t>
            </w:r>
          </w:p>
          <w:p w14:paraId="5F32CA5E" w14:textId="77777777" w:rsidR="00400C77" w:rsidRPr="00FA247E" w:rsidRDefault="00400C77" w:rsidP="006155E1">
            <w:pPr>
              <w:pStyle w:val="ListParagraph"/>
              <w:suppressAutoHyphens/>
              <w:spacing w:after="120"/>
              <w:ind w:left="-11"/>
              <w:jc w:val="both"/>
              <w:rPr>
                <w:bCs/>
                <w:color w:val="000000" w:themeColor="text1"/>
                <w:sz w:val="16"/>
                <w:szCs w:val="16"/>
              </w:rPr>
            </w:pPr>
          </w:p>
          <w:p w14:paraId="3A8A6C70" w14:textId="77777777" w:rsidR="00400C77" w:rsidRPr="00FA247E" w:rsidRDefault="00400C77" w:rsidP="006155E1">
            <w:pPr>
              <w:pStyle w:val="ListParagraph"/>
              <w:suppressAutoHyphens/>
              <w:spacing w:after="120"/>
              <w:ind w:left="-11"/>
              <w:jc w:val="both"/>
              <w:rPr>
                <w:bCs/>
                <w:color w:val="000000" w:themeColor="text1"/>
              </w:rPr>
            </w:pPr>
            <w:r w:rsidRPr="00FA247E">
              <w:rPr>
                <w:bCs/>
                <w:color w:val="000000" w:themeColor="text1"/>
              </w:rPr>
              <w:tab/>
              <w:t>When a new set of tyres is tested, the runs are performed after shifting aside the vehicle trajectory in order not to brake on the tracks of the previous tyre.</w:t>
            </w:r>
          </w:p>
          <w:p w14:paraId="6B6EDAED" w14:textId="77777777" w:rsidR="00400C77" w:rsidRPr="00FA247E" w:rsidRDefault="00400C77" w:rsidP="006155E1">
            <w:pPr>
              <w:pStyle w:val="ListParagraph"/>
              <w:suppressAutoHyphens/>
              <w:spacing w:after="120"/>
              <w:ind w:left="-11"/>
              <w:jc w:val="both"/>
              <w:rPr>
                <w:bCs/>
                <w:color w:val="000000" w:themeColor="text1"/>
                <w:sz w:val="16"/>
                <w:szCs w:val="16"/>
              </w:rPr>
            </w:pPr>
          </w:p>
          <w:p w14:paraId="16D1B8ED" w14:textId="77777777" w:rsidR="00400C77" w:rsidRPr="00FA247E" w:rsidRDefault="00400C77" w:rsidP="006155E1">
            <w:pPr>
              <w:pStyle w:val="ListParagraph"/>
              <w:suppressAutoHyphens/>
              <w:spacing w:after="120"/>
              <w:ind w:left="-11"/>
              <w:jc w:val="both"/>
              <w:rPr>
                <w:bCs/>
                <w:color w:val="000000" w:themeColor="text1"/>
              </w:rPr>
            </w:pPr>
            <w:r w:rsidRPr="00FA247E">
              <w:rPr>
                <w:bCs/>
                <w:color w:val="000000" w:themeColor="text1"/>
              </w:rPr>
              <w:tab/>
              <w:t>When it is no longer possible not to overlap full ABS-braking zones, the test course shall be re-groomed.</w:t>
            </w:r>
          </w:p>
          <w:p w14:paraId="06B01546" w14:textId="77777777" w:rsidR="00400C77" w:rsidRPr="00FA247E" w:rsidRDefault="00400C77" w:rsidP="006155E1">
            <w:pPr>
              <w:pStyle w:val="ListParagraph"/>
              <w:suppressAutoHyphens/>
              <w:spacing w:after="120"/>
              <w:ind w:left="-11"/>
              <w:jc w:val="both"/>
              <w:rPr>
                <w:bCs/>
                <w:color w:val="000000" w:themeColor="text1"/>
                <w:sz w:val="16"/>
                <w:szCs w:val="16"/>
              </w:rPr>
            </w:pPr>
          </w:p>
          <w:p w14:paraId="2C2CC23F" w14:textId="77777777" w:rsidR="00400C77" w:rsidRPr="00FA247E" w:rsidRDefault="00400C77" w:rsidP="006155E1">
            <w:pPr>
              <w:pStyle w:val="ListParagraph"/>
              <w:suppressAutoHyphens/>
              <w:spacing w:after="120"/>
              <w:ind w:left="-11"/>
              <w:jc w:val="both"/>
              <w:rPr>
                <w:bCs/>
                <w:color w:val="000000" w:themeColor="text1"/>
              </w:rPr>
            </w:pPr>
            <w:r w:rsidRPr="00FA247E">
              <w:rPr>
                <w:bCs/>
                <w:color w:val="000000" w:themeColor="text1"/>
              </w:rPr>
              <w:t>Required sequence:</w:t>
            </w:r>
          </w:p>
          <w:p w14:paraId="4C24BDFB" w14:textId="77777777" w:rsidR="00400C77" w:rsidRPr="00FA247E" w:rsidRDefault="00400C77" w:rsidP="006155E1">
            <w:pPr>
              <w:pStyle w:val="ListParagraph"/>
              <w:suppressAutoHyphens/>
              <w:spacing w:after="120"/>
              <w:ind w:left="-11"/>
              <w:jc w:val="both"/>
              <w:rPr>
                <w:bCs/>
                <w:color w:val="000000" w:themeColor="text1"/>
                <w:sz w:val="16"/>
                <w:szCs w:val="16"/>
              </w:rPr>
            </w:pPr>
          </w:p>
          <w:p w14:paraId="389930E2" w14:textId="77777777" w:rsidR="00400C77" w:rsidRPr="00FA247E" w:rsidRDefault="00400C77" w:rsidP="006155E1">
            <w:pPr>
              <w:pStyle w:val="ListParagraph"/>
              <w:suppressAutoHyphens/>
              <w:spacing w:after="160"/>
              <w:ind w:left="-14"/>
              <w:jc w:val="both"/>
              <w:rPr>
                <w:bCs/>
                <w:color w:val="000000" w:themeColor="text1"/>
              </w:rPr>
            </w:pPr>
            <w:r w:rsidRPr="00FA247E">
              <w:rPr>
                <w:bCs/>
                <w:color w:val="000000" w:themeColor="text1"/>
              </w:rPr>
              <w:t>6 repeats SRTT, then shift aside to test next tyre on fresh surface</w:t>
            </w:r>
          </w:p>
          <w:p w14:paraId="67F51AC0" w14:textId="77777777" w:rsidR="006155E1" w:rsidRPr="00FA247E" w:rsidRDefault="006155E1" w:rsidP="006155E1">
            <w:pPr>
              <w:pStyle w:val="ListParagraph"/>
              <w:suppressAutoHyphens/>
              <w:spacing w:after="160"/>
              <w:ind w:left="-14"/>
              <w:jc w:val="both"/>
              <w:rPr>
                <w:bCs/>
                <w:color w:val="000000" w:themeColor="text1"/>
                <w:sz w:val="6"/>
                <w:szCs w:val="6"/>
              </w:rPr>
            </w:pPr>
          </w:p>
          <w:p w14:paraId="411030FC" w14:textId="77777777" w:rsidR="00400C77" w:rsidRPr="00FA247E" w:rsidRDefault="00400C77" w:rsidP="006155E1">
            <w:pPr>
              <w:pStyle w:val="ListParagraph"/>
              <w:suppressAutoHyphens/>
              <w:spacing w:after="160"/>
              <w:ind w:left="-14"/>
              <w:jc w:val="both"/>
              <w:rPr>
                <w:bCs/>
                <w:color w:val="000000" w:themeColor="text1"/>
              </w:rPr>
            </w:pPr>
            <w:r w:rsidRPr="00FA247E">
              <w:rPr>
                <w:bCs/>
                <w:color w:val="000000" w:themeColor="text1"/>
              </w:rPr>
              <w:t>6 repeats Candidate 1, then shift aside</w:t>
            </w:r>
          </w:p>
          <w:p w14:paraId="25340957" w14:textId="77777777" w:rsidR="006155E1" w:rsidRPr="00FA247E" w:rsidRDefault="006155E1" w:rsidP="006155E1">
            <w:pPr>
              <w:pStyle w:val="ListParagraph"/>
              <w:suppressAutoHyphens/>
              <w:spacing w:after="160"/>
              <w:ind w:left="-14"/>
              <w:jc w:val="both"/>
              <w:rPr>
                <w:bCs/>
                <w:color w:val="000000" w:themeColor="text1"/>
                <w:sz w:val="6"/>
                <w:szCs w:val="6"/>
              </w:rPr>
            </w:pPr>
          </w:p>
          <w:p w14:paraId="5857279E" w14:textId="77777777" w:rsidR="00400C77" w:rsidRPr="00FA247E" w:rsidRDefault="00400C77" w:rsidP="006155E1">
            <w:pPr>
              <w:pStyle w:val="ListParagraph"/>
              <w:suppressAutoHyphens/>
              <w:spacing w:after="160"/>
              <w:ind w:left="-14"/>
              <w:jc w:val="both"/>
              <w:rPr>
                <w:bCs/>
                <w:color w:val="000000" w:themeColor="text1"/>
              </w:rPr>
            </w:pPr>
            <w:r w:rsidRPr="00FA247E">
              <w:rPr>
                <w:bCs/>
                <w:color w:val="000000" w:themeColor="text1"/>
              </w:rPr>
              <w:t>6 repeats Candidate 2, then shift aside</w:t>
            </w:r>
          </w:p>
          <w:p w14:paraId="2297D083" w14:textId="77777777" w:rsidR="006155E1" w:rsidRPr="00FA247E" w:rsidRDefault="006155E1" w:rsidP="006155E1">
            <w:pPr>
              <w:pStyle w:val="ListParagraph"/>
              <w:suppressAutoHyphens/>
              <w:spacing w:after="160"/>
              <w:ind w:left="-14"/>
              <w:jc w:val="both"/>
              <w:rPr>
                <w:bCs/>
                <w:color w:val="000000" w:themeColor="text1"/>
                <w:sz w:val="6"/>
                <w:szCs w:val="6"/>
              </w:rPr>
            </w:pPr>
          </w:p>
          <w:p w14:paraId="3526EB96" w14:textId="77777777" w:rsidR="00400C77" w:rsidRPr="00FA247E" w:rsidRDefault="00400C77" w:rsidP="006155E1">
            <w:pPr>
              <w:pStyle w:val="ListParagraph"/>
              <w:suppressAutoHyphens/>
              <w:spacing w:after="160"/>
              <w:ind w:left="-14"/>
              <w:jc w:val="both"/>
              <w:rPr>
                <w:bCs/>
                <w:color w:val="000000" w:themeColor="text1"/>
              </w:rPr>
            </w:pPr>
            <w:r w:rsidRPr="00FA247E">
              <w:rPr>
                <w:bCs/>
                <w:color w:val="000000" w:themeColor="text1"/>
              </w:rPr>
              <w:t>6 repeats SRTT, then shift aside</w:t>
            </w:r>
          </w:p>
          <w:p w14:paraId="3128A399" w14:textId="77777777" w:rsidR="006155E1" w:rsidRPr="00FA247E" w:rsidRDefault="006155E1" w:rsidP="006155E1">
            <w:pPr>
              <w:pStyle w:val="ListParagraph"/>
              <w:suppressAutoHyphens/>
              <w:spacing w:after="160"/>
              <w:ind w:left="-14"/>
              <w:jc w:val="both"/>
              <w:rPr>
                <w:bCs/>
                <w:color w:val="000000" w:themeColor="text1"/>
                <w:sz w:val="6"/>
                <w:szCs w:val="6"/>
              </w:rPr>
            </w:pPr>
          </w:p>
        </w:tc>
      </w:tr>
      <w:tr w:rsidR="00FA247E" w:rsidRPr="00FA247E" w14:paraId="255EA716" w14:textId="77777777" w:rsidTr="00667980">
        <w:trPr>
          <w:trHeight w:val="392"/>
          <w:jc w:val="center"/>
        </w:trPr>
        <w:tc>
          <w:tcPr>
            <w:tcW w:w="1165" w:type="dxa"/>
            <w:gridSpan w:val="2"/>
          </w:tcPr>
          <w:p w14:paraId="7AD73E92" w14:textId="77777777" w:rsidR="00400C77" w:rsidRPr="00FA247E" w:rsidRDefault="00400C77" w:rsidP="00C5691B">
            <w:pPr>
              <w:rPr>
                <w:bCs/>
                <w:color w:val="000000" w:themeColor="text1"/>
              </w:rPr>
            </w:pPr>
            <w:r w:rsidRPr="00FA247E">
              <w:rPr>
                <w:bCs/>
                <w:color w:val="000000" w:themeColor="text1"/>
              </w:rPr>
              <w:t>3.2.2.</w:t>
            </w:r>
          </w:p>
        </w:tc>
        <w:tc>
          <w:tcPr>
            <w:tcW w:w="7020" w:type="dxa"/>
            <w:gridSpan w:val="2"/>
          </w:tcPr>
          <w:p w14:paraId="2E8859C1" w14:textId="77777777" w:rsidR="00400C77" w:rsidRPr="00FA247E" w:rsidRDefault="00400C77" w:rsidP="00400C77">
            <w:pPr>
              <w:pStyle w:val="ListParagraph"/>
              <w:tabs>
                <w:tab w:val="left" w:pos="75"/>
              </w:tabs>
              <w:suppressAutoHyphens/>
              <w:ind w:left="75"/>
              <w:jc w:val="both"/>
              <w:rPr>
                <w:bCs/>
                <w:color w:val="000000" w:themeColor="text1"/>
              </w:rPr>
            </w:pPr>
            <w:r w:rsidRPr="00FA247E">
              <w:rPr>
                <w:bCs/>
                <w:color w:val="000000" w:themeColor="text1"/>
              </w:rPr>
              <w:t>Order of testing:</w:t>
            </w:r>
          </w:p>
          <w:p w14:paraId="3FE81E8D" w14:textId="77777777" w:rsidR="00400C77" w:rsidRPr="00FA247E" w:rsidRDefault="00400C77" w:rsidP="00400C77">
            <w:pPr>
              <w:pStyle w:val="ListParagraph"/>
              <w:tabs>
                <w:tab w:val="left" w:pos="75"/>
              </w:tabs>
              <w:suppressAutoHyphens/>
              <w:ind w:left="75"/>
              <w:jc w:val="both"/>
              <w:rPr>
                <w:bCs/>
                <w:color w:val="000000" w:themeColor="text1"/>
                <w:sz w:val="8"/>
              </w:rPr>
            </w:pPr>
          </w:p>
          <w:p w14:paraId="46E8CE1B" w14:textId="77777777" w:rsidR="00400C77" w:rsidRPr="00FA247E" w:rsidRDefault="00400C77" w:rsidP="00400C77">
            <w:pPr>
              <w:pStyle w:val="ListParagraph"/>
              <w:tabs>
                <w:tab w:val="left" w:pos="75"/>
              </w:tabs>
              <w:suppressAutoHyphens/>
              <w:ind w:left="75"/>
              <w:jc w:val="both"/>
              <w:rPr>
                <w:bCs/>
                <w:color w:val="000000" w:themeColor="text1"/>
              </w:rPr>
            </w:pPr>
            <w:r w:rsidRPr="00FA247E">
              <w:rPr>
                <w:bCs/>
                <w:color w:val="000000" w:themeColor="text1"/>
              </w:rPr>
              <w:t>If only one candidate tyre is to be evaluated, the order of testing shall be:</w:t>
            </w:r>
          </w:p>
          <w:p w14:paraId="6C37B534" w14:textId="77777777" w:rsidR="00400C77" w:rsidRPr="00FA247E" w:rsidRDefault="00400C77" w:rsidP="00400C77">
            <w:pPr>
              <w:pStyle w:val="ListParagraph"/>
              <w:tabs>
                <w:tab w:val="left" w:pos="75"/>
              </w:tabs>
              <w:suppressAutoHyphens/>
              <w:ind w:left="75"/>
              <w:jc w:val="both"/>
              <w:rPr>
                <w:bCs/>
                <w:color w:val="000000" w:themeColor="text1"/>
                <w:sz w:val="14"/>
              </w:rPr>
            </w:pPr>
          </w:p>
          <w:p w14:paraId="302F6C1A" w14:textId="77777777" w:rsidR="00400C77" w:rsidRPr="00FA247E" w:rsidRDefault="00400C77" w:rsidP="006155E1">
            <w:pPr>
              <w:pStyle w:val="ListParagraph"/>
              <w:tabs>
                <w:tab w:val="left" w:pos="75"/>
              </w:tabs>
              <w:suppressAutoHyphens/>
              <w:ind w:left="75"/>
              <w:jc w:val="center"/>
              <w:rPr>
                <w:bCs/>
                <w:color w:val="000000" w:themeColor="text1"/>
              </w:rPr>
            </w:pPr>
            <w:r w:rsidRPr="00FA247E">
              <w:rPr>
                <w:bCs/>
                <w:color w:val="000000" w:themeColor="text1"/>
              </w:rPr>
              <w:t>R1 - T - R2</w:t>
            </w:r>
          </w:p>
          <w:p w14:paraId="2652DD9D" w14:textId="77777777" w:rsidR="00400C77" w:rsidRPr="00FA247E" w:rsidRDefault="00400C77" w:rsidP="0021463B">
            <w:pPr>
              <w:pStyle w:val="ListParagraph"/>
              <w:suppressAutoHyphens/>
              <w:ind w:left="75"/>
              <w:jc w:val="both"/>
              <w:rPr>
                <w:bCs/>
                <w:color w:val="000000" w:themeColor="text1"/>
                <w:sz w:val="16"/>
              </w:rPr>
            </w:pPr>
          </w:p>
          <w:p w14:paraId="540CA467" w14:textId="77777777" w:rsidR="007664FE" w:rsidRPr="00FA247E" w:rsidRDefault="007664FE" w:rsidP="008D4F2C">
            <w:pPr>
              <w:pStyle w:val="ListParagraph"/>
              <w:suppressAutoHyphens/>
              <w:ind w:left="-11"/>
              <w:jc w:val="both"/>
              <w:rPr>
                <w:bCs/>
                <w:color w:val="000000" w:themeColor="text1"/>
              </w:rPr>
            </w:pPr>
          </w:p>
          <w:p w14:paraId="040BF17E" w14:textId="77777777" w:rsidR="00667980" w:rsidRPr="00FA247E" w:rsidRDefault="00667980" w:rsidP="008D4F2C">
            <w:pPr>
              <w:pStyle w:val="ListParagraph"/>
              <w:suppressAutoHyphens/>
              <w:ind w:left="-11"/>
              <w:jc w:val="both"/>
              <w:rPr>
                <w:bCs/>
                <w:color w:val="000000" w:themeColor="text1"/>
              </w:rPr>
            </w:pPr>
          </w:p>
          <w:p w14:paraId="593C1BBB" w14:textId="77777777" w:rsidR="00400C77" w:rsidRPr="00FA247E" w:rsidRDefault="00400C77" w:rsidP="008D4F2C">
            <w:pPr>
              <w:pStyle w:val="ListParagraph"/>
              <w:suppressAutoHyphens/>
              <w:ind w:left="-11"/>
              <w:jc w:val="both"/>
              <w:rPr>
                <w:bCs/>
                <w:color w:val="000000" w:themeColor="text1"/>
              </w:rPr>
            </w:pPr>
            <w:r w:rsidRPr="00FA247E">
              <w:rPr>
                <w:bCs/>
                <w:color w:val="000000" w:themeColor="text1"/>
              </w:rPr>
              <w:t>Where:</w:t>
            </w:r>
          </w:p>
          <w:p w14:paraId="7200AE2C" w14:textId="77777777" w:rsidR="00400C77" w:rsidRPr="00FA247E" w:rsidRDefault="00400C77" w:rsidP="008D4F2C">
            <w:pPr>
              <w:pStyle w:val="ListParagraph"/>
              <w:suppressAutoHyphens/>
              <w:ind w:left="-11"/>
              <w:jc w:val="both"/>
              <w:rPr>
                <w:bCs/>
                <w:color w:val="000000" w:themeColor="text1"/>
                <w:sz w:val="12"/>
              </w:rPr>
            </w:pPr>
          </w:p>
          <w:p w14:paraId="1F26B4A3" w14:textId="77777777" w:rsidR="00400C77" w:rsidRPr="00FA247E" w:rsidRDefault="00400C77" w:rsidP="008D4F2C">
            <w:pPr>
              <w:pStyle w:val="ListParagraph"/>
              <w:suppressAutoHyphens/>
              <w:ind w:left="-11"/>
              <w:jc w:val="both"/>
              <w:rPr>
                <w:bCs/>
                <w:color w:val="000000" w:themeColor="text1"/>
              </w:rPr>
            </w:pPr>
            <w:r w:rsidRPr="00FA247E">
              <w:rPr>
                <w:bCs/>
                <w:color w:val="000000" w:themeColor="text1"/>
              </w:rPr>
              <w:t>R1</w:t>
            </w:r>
            <w:r w:rsidRPr="00FA247E">
              <w:rPr>
                <w:bCs/>
                <w:color w:val="000000" w:themeColor="text1"/>
              </w:rPr>
              <w:tab/>
              <w:t>is the initial test of the SRTT, R2 is the repeat test of the SRTT and T is the test of the candidate tyre to be evaluated.</w:t>
            </w:r>
          </w:p>
          <w:p w14:paraId="2AECA55C" w14:textId="77777777" w:rsidR="00400C77" w:rsidRPr="00FA247E" w:rsidRDefault="00400C77" w:rsidP="008D4F2C">
            <w:pPr>
              <w:pStyle w:val="ListParagraph"/>
              <w:suppressAutoHyphens/>
              <w:ind w:left="-11"/>
              <w:jc w:val="both"/>
              <w:rPr>
                <w:bCs/>
                <w:color w:val="000000" w:themeColor="text1"/>
                <w:sz w:val="16"/>
                <w:szCs w:val="16"/>
              </w:rPr>
            </w:pPr>
          </w:p>
          <w:p w14:paraId="53909396" w14:textId="77777777" w:rsidR="00400C77" w:rsidRPr="00FA247E" w:rsidRDefault="00400C77" w:rsidP="008D4F2C">
            <w:pPr>
              <w:pStyle w:val="ListParagraph"/>
              <w:suppressAutoHyphens/>
              <w:ind w:left="-11"/>
              <w:jc w:val="both"/>
              <w:rPr>
                <w:bCs/>
                <w:color w:val="000000" w:themeColor="text1"/>
              </w:rPr>
            </w:pPr>
            <w:r w:rsidRPr="00FA247E">
              <w:rPr>
                <w:bCs/>
                <w:color w:val="000000" w:themeColor="text1"/>
              </w:rPr>
              <w:tab/>
              <w:t>A maximum of two candidate tyres may be tested before repeating the SRTT test, for example:</w:t>
            </w:r>
          </w:p>
          <w:p w14:paraId="6C7AC12C" w14:textId="77777777" w:rsidR="00400C77" w:rsidRPr="00FA247E" w:rsidRDefault="00400C77" w:rsidP="008D4F2C">
            <w:pPr>
              <w:pStyle w:val="ListParagraph"/>
              <w:suppressAutoHyphens/>
              <w:ind w:left="-11"/>
              <w:jc w:val="center"/>
              <w:rPr>
                <w:bCs/>
                <w:color w:val="000000" w:themeColor="text1"/>
              </w:rPr>
            </w:pPr>
            <w:r w:rsidRPr="00FA247E">
              <w:rPr>
                <w:bCs/>
                <w:color w:val="000000" w:themeColor="text1"/>
              </w:rPr>
              <w:t>R1 - T1 - T2 - R2.</w:t>
            </w:r>
          </w:p>
          <w:p w14:paraId="3C51B377" w14:textId="77777777" w:rsidR="009D349C" w:rsidRPr="00FA247E" w:rsidRDefault="009D349C" w:rsidP="00400C77">
            <w:pPr>
              <w:pStyle w:val="ListParagraph"/>
              <w:tabs>
                <w:tab w:val="left" w:pos="75"/>
              </w:tabs>
              <w:suppressAutoHyphens/>
              <w:ind w:left="75"/>
              <w:jc w:val="both"/>
              <w:rPr>
                <w:bCs/>
                <w:color w:val="000000" w:themeColor="text1"/>
              </w:rPr>
            </w:pPr>
          </w:p>
        </w:tc>
      </w:tr>
      <w:tr w:rsidR="00FA247E" w:rsidRPr="00FA247E" w14:paraId="647C3166" w14:textId="77777777" w:rsidTr="00667980">
        <w:trPr>
          <w:trHeight w:val="714"/>
          <w:jc w:val="center"/>
        </w:trPr>
        <w:tc>
          <w:tcPr>
            <w:tcW w:w="1165" w:type="dxa"/>
            <w:gridSpan w:val="2"/>
          </w:tcPr>
          <w:p w14:paraId="3B3CBC14" w14:textId="77777777" w:rsidR="00400C77" w:rsidRPr="00FA247E" w:rsidRDefault="00400C77" w:rsidP="00C5691B">
            <w:pPr>
              <w:rPr>
                <w:bCs/>
                <w:color w:val="000000" w:themeColor="text1"/>
              </w:rPr>
            </w:pPr>
            <w:r w:rsidRPr="00FA247E">
              <w:rPr>
                <w:bCs/>
                <w:color w:val="000000" w:themeColor="text1"/>
              </w:rPr>
              <w:t>3.2.3.</w:t>
            </w:r>
          </w:p>
        </w:tc>
        <w:tc>
          <w:tcPr>
            <w:tcW w:w="7020" w:type="dxa"/>
            <w:gridSpan w:val="2"/>
          </w:tcPr>
          <w:p w14:paraId="240810E0" w14:textId="77777777" w:rsidR="00400C77" w:rsidRPr="00FA247E" w:rsidRDefault="00400C77" w:rsidP="009D349C">
            <w:pPr>
              <w:pStyle w:val="ListParagraph"/>
              <w:suppressAutoHyphens/>
              <w:ind w:left="0"/>
              <w:jc w:val="both"/>
              <w:rPr>
                <w:bCs/>
                <w:color w:val="000000" w:themeColor="text1"/>
              </w:rPr>
            </w:pPr>
            <w:r w:rsidRPr="00FA247E">
              <w:rPr>
                <w:bCs/>
                <w:color w:val="000000" w:themeColor="text1"/>
              </w:rPr>
              <w:t>The comparative tests of SRTT and candidate tyres shall be repeated on two different days.</w:t>
            </w:r>
          </w:p>
        </w:tc>
      </w:tr>
      <w:tr w:rsidR="00FA247E" w:rsidRPr="00FA247E" w14:paraId="0D25511E" w14:textId="77777777" w:rsidTr="00667980">
        <w:trPr>
          <w:trHeight w:val="392"/>
          <w:jc w:val="center"/>
        </w:trPr>
        <w:tc>
          <w:tcPr>
            <w:tcW w:w="1165" w:type="dxa"/>
            <w:gridSpan w:val="2"/>
          </w:tcPr>
          <w:p w14:paraId="0B7FEF99" w14:textId="77777777" w:rsidR="00400C77" w:rsidRPr="00FA247E" w:rsidRDefault="00400C77" w:rsidP="00C5691B">
            <w:pPr>
              <w:rPr>
                <w:bCs/>
                <w:color w:val="000000" w:themeColor="text1"/>
              </w:rPr>
            </w:pPr>
            <w:r w:rsidRPr="00FA247E">
              <w:rPr>
                <w:bCs/>
                <w:color w:val="000000" w:themeColor="text1"/>
              </w:rPr>
              <w:t>3.3.</w:t>
            </w:r>
          </w:p>
        </w:tc>
        <w:tc>
          <w:tcPr>
            <w:tcW w:w="7020" w:type="dxa"/>
            <w:gridSpan w:val="2"/>
          </w:tcPr>
          <w:p w14:paraId="46177661" w14:textId="77777777" w:rsidR="00400C77" w:rsidRPr="00FA247E" w:rsidRDefault="00400C77" w:rsidP="009D349C">
            <w:pPr>
              <w:pStyle w:val="ListParagraph"/>
              <w:suppressAutoHyphens/>
              <w:ind w:left="0"/>
              <w:jc w:val="both"/>
              <w:rPr>
                <w:bCs/>
                <w:color w:val="000000" w:themeColor="text1"/>
              </w:rPr>
            </w:pPr>
            <w:r w:rsidRPr="00FA247E">
              <w:rPr>
                <w:bCs/>
                <w:color w:val="000000" w:themeColor="text1"/>
              </w:rPr>
              <w:t>Test procedure</w:t>
            </w:r>
          </w:p>
        </w:tc>
      </w:tr>
      <w:tr w:rsidR="00FA247E" w:rsidRPr="00FA247E" w14:paraId="08062C76" w14:textId="77777777" w:rsidTr="00667980">
        <w:trPr>
          <w:trHeight w:val="458"/>
          <w:jc w:val="center"/>
        </w:trPr>
        <w:tc>
          <w:tcPr>
            <w:tcW w:w="1165" w:type="dxa"/>
            <w:gridSpan w:val="2"/>
          </w:tcPr>
          <w:p w14:paraId="6BA59242" w14:textId="77777777" w:rsidR="00400C77" w:rsidRPr="00FA247E" w:rsidRDefault="00400C77" w:rsidP="00C5691B">
            <w:pPr>
              <w:rPr>
                <w:bCs/>
                <w:color w:val="000000" w:themeColor="text1"/>
              </w:rPr>
            </w:pPr>
            <w:r w:rsidRPr="00FA247E">
              <w:rPr>
                <w:bCs/>
                <w:color w:val="000000" w:themeColor="text1"/>
              </w:rPr>
              <w:t>3.3.1.</w:t>
            </w:r>
          </w:p>
        </w:tc>
        <w:tc>
          <w:tcPr>
            <w:tcW w:w="7020" w:type="dxa"/>
            <w:gridSpan w:val="2"/>
          </w:tcPr>
          <w:p w14:paraId="49E8EE2E" w14:textId="77777777" w:rsidR="00400C77" w:rsidRPr="00FA247E" w:rsidRDefault="00400C77" w:rsidP="009D349C">
            <w:pPr>
              <w:pStyle w:val="ListParagraph"/>
              <w:suppressAutoHyphens/>
              <w:ind w:left="0"/>
              <w:jc w:val="both"/>
              <w:rPr>
                <w:bCs/>
                <w:color w:val="000000" w:themeColor="text1"/>
              </w:rPr>
            </w:pPr>
            <w:r w:rsidRPr="00FA247E">
              <w:rPr>
                <w:bCs/>
                <w:color w:val="000000" w:themeColor="text1"/>
              </w:rPr>
              <w:t>Drive the vehicle at a speed not lower than 28 km/h.</w:t>
            </w:r>
          </w:p>
        </w:tc>
      </w:tr>
      <w:tr w:rsidR="00FA247E" w:rsidRPr="00FA247E" w14:paraId="5F5F9487" w14:textId="77777777" w:rsidTr="00667980">
        <w:trPr>
          <w:trHeight w:val="1470"/>
          <w:jc w:val="center"/>
        </w:trPr>
        <w:tc>
          <w:tcPr>
            <w:tcW w:w="1165" w:type="dxa"/>
            <w:gridSpan w:val="2"/>
          </w:tcPr>
          <w:p w14:paraId="6FE464DC" w14:textId="77777777" w:rsidR="00400C77" w:rsidRPr="00FA247E" w:rsidRDefault="00400C77" w:rsidP="00C5691B">
            <w:pPr>
              <w:rPr>
                <w:bCs/>
                <w:color w:val="000000" w:themeColor="text1"/>
              </w:rPr>
            </w:pPr>
            <w:r w:rsidRPr="00FA247E">
              <w:rPr>
                <w:bCs/>
                <w:color w:val="000000" w:themeColor="text1"/>
              </w:rPr>
              <w:t>3.3.2.</w:t>
            </w:r>
          </w:p>
        </w:tc>
        <w:tc>
          <w:tcPr>
            <w:tcW w:w="7020" w:type="dxa"/>
            <w:gridSpan w:val="2"/>
          </w:tcPr>
          <w:p w14:paraId="27FE3C64" w14:textId="77777777" w:rsidR="00400C77" w:rsidRPr="00FA247E" w:rsidRDefault="00400C77" w:rsidP="009D349C">
            <w:pPr>
              <w:pStyle w:val="ListParagraph"/>
              <w:suppressAutoHyphens/>
              <w:spacing w:after="160"/>
              <w:ind w:left="0"/>
              <w:jc w:val="both"/>
              <w:rPr>
                <w:bCs/>
                <w:color w:val="000000" w:themeColor="text1"/>
              </w:rPr>
            </w:pPr>
            <w:r w:rsidRPr="00FA247E">
              <w:rPr>
                <w:bCs/>
                <w:color w:val="000000" w:themeColor="text1"/>
              </w:rPr>
              <w:t>When the measuring zone has been reached, the vehicle gear is set into neutral, the brake pedal is depressed sharply by a constant force sufficient to cause operation of the ABS on all wheels of the vehicle and to result in stable deceleration of the vehicle and held down until the speed is lower than 8 km/h.</w:t>
            </w:r>
          </w:p>
        </w:tc>
      </w:tr>
      <w:tr w:rsidR="00FA247E" w:rsidRPr="00FA247E" w14:paraId="2430C385" w14:textId="77777777" w:rsidTr="00667980">
        <w:trPr>
          <w:trHeight w:val="616"/>
          <w:jc w:val="center"/>
        </w:trPr>
        <w:tc>
          <w:tcPr>
            <w:tcW w:w="1165" w:type="dxa"/>
            <w:gridSpan w:val="2"/>
          </w:tcPr>
          <w:p w14:paraId="70D1F4D4" w14:textId="77777777" w:rsidR="00400C77" w:rsidRPr="00FA247E" w:rsidRDefault="00400C77" w:rsidP="00C5691B">
            <w:pPr>
              <w:rPr>
                <w:bCs/>
                <w:color w:val="000000" w:themeColor="text1"/>
              </w:rPr>
            </w:pPr>
            <w:r w:rsidRPr="00FA247E">
              <w:rPr>
                <w:bCs/>
                <w:color w:val="000000" w:themeColor="text1"/>
              </w:rPr>
              <w:t>3.3.3.</w:t>
            </w:r>
          </w:p>
        </w:tc>
        <w:tc>
          <w:tcPr>
            <w:tcW w:w="7020" w:type="dxa"/>
            <w:gridSpan w:val="2"/>
          </w:tcPr>
          <w:p w14:paraId="41AA5789" w14:textId="77777777" w:rsidR="009D349C" w:rsidRPr="00FA247E" w:rsidRDefault="00400C77" w:rsidP="009D349C">
            <w:pPr>
              <w:pStyle w:val="ListParagraph"/>
              <w:suppressAutoHyphens/>
              <w:ind w:left="0"/>
              <w:jc w:val="both"/>
              <w:rPr>
                <w:bCs/>
                <w:color w:val="000000" w:themeColor="text1"/>
              </w:rPr>
            </w:pPr>
            <w:r w:rsidRPr="00FA247E">
              <w:rPr>
                <w:bCs/>
                <w:color w:val="000000" w:themeColor="text1"/>
              </w:rPr>
              <w:t>The mean fully developed deceleration between 25 km/h and 10 km/h shall be computed from time, distance, speed, or acceleration measurements.</w:t>
            </w:r>
          </w:p>
          <w:p w14:paraId="3EECF99D" w14:textId="77777777" w:rsidR="009D349C" w:rsidRPr="00FA247E" w:rsidRDefault="009D349C" w:rsidP="009D349C">
            <w:pPr>
              <w:pStyle w:val="ListParagraph"/>
              <w:suppressAutoHyphens/>
              <w:ind w:left="0"/>
              <w:jc w:val="both"/>
              <w:rPr>
                <w:bCs/>
                <w:color w:val="000000" w:themeColor="text1"/>
                <w:sz w:val="16"/>
              </w:rPr>
            </w:pPr>
          </w:p>
        </w:tc>
      </w:tr>
      <w:tr w:rsidR="00FA247E" w:rsidRPr="00FA247E" w14:paraId="51CFA74C" w14:textId="77777777" w:rsidTr="00667980">
        <w:trPr>
          <w:trHeight w:val="392"/>
          <w:jc w:val="center"/>
        </w:trPr>
        <w:tc>
          <w:tcPr>
            <w:tcW w:w="1165" w:type="dxa"/>
            <w:gridSpan w:val="2"/>
          </w:tcPr>
          <w:p w14:paraId="7DC983BA" w14:textId="77777777" w:rsidR="00400C77" w:rsidRPr="00FA247E" w:rsidRDefault="00400C77" w:rsidP="00C5691B">
            <w:pPr>
              <w:rPr>
                <w:bCs/>
                <w:color w:val="000000" w:themeColor="text1"/>
              </w:rPr>
            </w:pPr>
            <w:r w:rsidRPr="00FA247E">
              <w:rPr>
                <w:bCs/>
                <w:color w:val="000000" w:themeColor="text1"/>
              </w:rPr>
              <w:t>3.4.</w:t>
            </w:r>
          </w:p>
        </w:tc>
        <w:tc>
          <w:tcPr>
            <w:tcW w:w="7020" w:type="dxa"/>
            <w:gridSpan w:val="2"/>
          </w:tcPr>
          <w:p w14:paraId="36CF828A" w14:textId="77777777" w:rsidR="00400C77" w:rsidRPr="00FA247E" w:rsidRDefault="00400C77" w:rsidP="009D349C">
            <w:pPr>
              <w:pStyle w:val="ListParagraph"/>
              <w:suppressAutoHyphens/>
              <w:ind w:left="0"/>
              <w:jc w:val="both"/>
              <w:rPr>
                <w:bCs/>
                <w:color w:val="000000" w:themeColor="text1"/>
              </w:rPr>
            </w:pPr>
            <w:r w:rsidRPr="00FA247E">
              <w:rPr>
                <w:bCs/>
                <w:color w:val="000000" w:themeColor="text1"/>
              </w:rPr>
              <w:t>Data evaluation and presentation of results</w:t>
            </w:r>
          </w:p>
        </w:tc>
      </w:tr>
      <w:tr w:rsidR="00FA247E" w:rsidRPr="00FA247E" w14:paraId="34E20548" w14:textId="77777777" w:rsidTr="00667980">
        <w:trPr>
          <w:trHeight w:val="392"/>
          <w:jc w:val="center"/>
        </w:trPr>
        <w:tc>
          <w:tcPr>
            <w:tcW w:w="1165" w:type="dxa"/>
            <w:gridSpan w:val="2"/>
          </w:tcPr>
          <w:p w14:paraId="2651ED2C" w14:textId="77777777" w:rsidR="00400C77" w:rsidRPr="00FA247E" w:rsidRDefault="00400C77" w:rsidP="00C5691B">
            <w:pPr>
              <w:rPr>
                <w:bCs/>
                <w:color w:val="000000" w:themeColor="text1"/>
              </w:rPr>
            </w:pPr>
            <w:r w:rsidRPr="00FA247E">
              <w:rPr>
                <w:bCs/>
                <w:color w:val="000000" w:themeColor="text1"/>
              </w:rPr>
              <w:t>3.4.1.</w:t>
            </w:r>
          </w:p>
        </w:tc>
        <w:tc>
          <w:tcPr>
            <w:tcW w:w="7020" w:type="dxa"/>
            <w:gridSpan w:val="2"/>
          </w:tcPr>
          <w:p w14:paraId="30046D4E" w14:textId="77777777" w:rsidR="00400C77" w:rsidRPr="00FA247E" w:rsidRDefault="00400C77" w:rsidP="009D349C">
            <w:pPr>
              <w:pStyle w:val="ListParagraph"/>
              <w:suppressAutoHyphens/>
              <w:ind w:left="0"/>
              <w:jc w:val="both"/>
              <w:rPr>
                <w:bCs/>
                <w:color w:val="000000" w:themeColor="text1"/>
              </w:rPr>
            </w:pPr>
            <w:r w:rsidRPr="00FA247E">
              <w:rPr>
                <w:bCs/>
                <w:color w:val="000000" w:themeColor="text1"/>
              </w:rPr>
              <w:t>Parameters to be reported</w:t>
            </w:r>
          </w:p>
        </w:tc>
      </w:tr>
      <w:tr w:rsidR="00FA247E" w:rsidRPr="00FA247E" w14:paraId="6E7E6E6A" w14:textId="77777777" w:rsidTr="00667980">
        <w:trPr>
          <w:trHeight w:val="392"/>
          <w:jc w:val="center"/>
        </w:trPr>
        <w:tc>
          <w:tcPr>
            <w:tcW w:w="1165" w:type="dxa"/>
            <w:gridSpan w:val="2"/>
          </w:tcPr>
          <w:p w14:paraId="5DF15A9E" w14:textId="4FA750BB" w:rsidR="00400C77" w:rsidRPr="00FA247E" w:rsidRDefault="00191FA7" w:rsidP="00C5691B">
            <w:pPr>
              <w:rPr>
                <w:bCs/>
                <w:color w:val="000000" w:themeColor="text1"/>
              </w:rPr>
            </w:pPr>
            <w:r w:rsidRPr="00FA247E">
              <w:rPr>
                <w:bCs/>
                <w:color w:val="000000" w:themeColor="text1"/>
              </w:rPr>
              <w:t>3.4.1.1.</w:t>
            </w:r>
          </w:p>
        </w:tc>
        <w:tc>
          <w:tcPr>
            <w:tcW w:w="7020" w:type="dxa"/>
            <w:gridSpan w:val="2"/>
          </w:tcPr>
          <w:p w14:paraId="0F2E59D6" w14:textId="77777777" w:rsidR="00191FA7" w:rsidRPr="00FA247E" w:rsidRDefault="00191FA7" w:rsidP="009D349C">
            <w:pPr>
              <w:pStyle w:val="ListParagraph"/>
              <w:suppressAutoHyphens/>
              <w:ind w:left="0"/>
              <w:jc w:val="both"/>
              <w:rPr>
                <w:bCs/>
                <w:color w:val="000000" w:themeColor="text1"/>
              </w:rPr>
            </w:pPr>
            <w:r w:rsidRPr="00FA247E">
              <w:rPr>
                <w:bCs/>
                <w:color w:val="000000" w:themeColor="text1"/>
              </w:rPr>
              <w:t>For each tyre and each braking test, the mean and standard deviatio</w:t>
            </w:r>
            <w:r w:rsidR="00A128A5" w:rsidRPr="00FA247E">
              <w:rPr>
                <w:bCs/>
                <w:color w:val="000000" w:themeColor="text1"/>
              </w:rPr>
              <w:t>n</w:t>
            </w:r>
            <w:r w:rsidR="00C40A88" w:rsidRPr="00FA247E">
              <w:rPr>
                <w:color w:val="000000" w:themeColor="text1"/>
                <w:sz w:val="20"/>
              </w:rPr>
              <w:t xml:space="preserve"> </w:t>
            </w:r>
            <w:r w:rsidR="00C40A88" w:rsidRPr="00FA247E">
              <w:rPr>
                <w:noProof/>
                <w:color w:val="000000" w:themeColor="text1"/>
                <w:spacing w:val="13"/>
                <w:position w:val="-6"/>
                <w:sz w:val="20"/>
              </w:rPr>
              <w:drawing>
                <wp:inline distT="0" distB="0" distL="0" distR="0" wp14:anchorId="5CA1056C" wp14:editId="2859F08E">
                  <wp:extent cx="194944" cy="140334"/>
                  <wp:effectExtent l="0" t="0" r="0" b="0"/>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108" cstate="print"/>
                          <a:stretch>
                            <a:fillRect/>
                          </a:stretch>
                        </pic:blipFill>
                        <pic:spPr>
                          <a:xfrm>
                            <a:off x="0" y="0"/>
                            <a:ext cx="194944" cy="140334"/>
                          </a:xfrm>
                          <a:prstGeom prst="rect">
                            <a:avLst/>
                          </a:prstGeom>
                        </pic:spPr>
                      </pic:pic>
                    </a:graphicData>
                  </a:graphic>
                </wp:inline>
              </w:drawing>
            </w:r>
            <w:r w:rsidR="00A128A5" w:rsidRPr="00FA247E">
              <w:rPr>
                <w:color w:val="000000" w:themeColor="text1"/>
              </w:rPr>
              <w:t xml:space="preserve">of the </w:t>
            </w:r>
            <w:r w:rsidRPr="00FA247E">
              <w:rPr>
                <w:bCs/>
                <w:color w:val="000000" w:themeColor="text1"/>
              </w:rPr>
              <w:t>mfdd shall be computed and reported.</w:t>
            </w:r>
          </w:p>
          <w:p w14:paraId="00391294" w14:textId="77777777" w:rsidR="00191FA7" w:rsidRPr="00FA247E" w:rsidRDefault="00191FA7" w:rsidP="009D349C">
            <w:pPr>
              <w:pStyle w:val="ListParagraph"/>
              <w:suppressAutoHyphens/>
              <w:ind w:left="0"/>
              <w:jc w:val="both"/>
              <w:rPr>
                <w:bCs/>
                <w:color w:val="000000" w:themeColor="text1"/>
                <w:sz w:val="18"/>
              </w:rPr>
            </w:pPr>
          </w:p>
          <w:p w14:paraId="288A7535" w14:textId="77777777" w:rsidR="00191FA7" w:rsidRPr="00FA247E" w:rsidRDefault="00191FA7" w:rsidP="009D349C">
            <w:pPr>
              <w:pStyle w:val="ListParagraph"/>
              <w:suppressAutoHyphens/>
              <w:ind w:left="0"/>
              <w:jc w:val="both"/>
              <w:rPr>
                <w:bCs/>
                <w:color w:val="000000" w:themeColor="text1"/>
              </w:rPr>
            </w:pPr>
            <w:r w:rsidRPr="00FA247E">
              <w:rPr>
                <w:bCs/>
                <w:color w:val="000000" w:themeColor="text1"/>
              </w:rPr>
              <w:tab/>
              <w:t>The coefficient of variation CV</w:t>
            </w:r>
            <w:r w:rsidR="00A128A5" w:rsidRPr="00FA247E">
              <w:rPr>
                <w:bCs/>
                <w:color w:val="000000" w:themeColor="text1"/>
                <w:vertAlign w:val="subscript"/>
              </w:rPr>
              <w:t>a</w:t>
            </w:r>
            <w:r w:rsidRPr="00FA247E">
              <w:rPr>
                <w:bCs/>
                <w:color w:val="000000" w:themeColor="text1"/>
              </w:rPr>
              <w:t xml:space="preserve"> of a tyre braking test shall be computed as:</w:t>
            </w:r>
          </w:p>
          <w:p w14:paraId="62BF49FF" w14:textId="77777777" w:rsidR="00191FA7" w:rsidRPr="00FA247E" w:rsidRDefault="00191FA7" w:rsidP="009D349C">
            <w:pPr>
              <w:pStyle w:val="ListParagraph"/>
              <w:suppressAutoHyphens/>
              <w:ind w:left="0"/>
              <w:jc w:val="both"/>
              <w:rPr>
                <w:bCs/>
                <w:color w:val="000000" w:themeColor="text1"/>
                <w:sz w:val="16"/>
              </w:rPr>
            </w:pPr>
          </w:p>
          <w:p w14:paraId="499155F3" w14:textId="77777777" w:rsidR="00D82C84" w:rsidRPr="00FA247E" w:rsidRDefault="00D82C84" w:rsidP="00D82C84">
            <w:pPr>
              <w:rPr>
                <w:color w:val="000000" w:themeColor="text1"/>
              </w:rPr>
            </w:pPr>
            <w:r w:rsidRPr="00FA247E">
              <w:rPr>
                <w:noProof/>
                <w:color w:val="000000" w:themeColor="text1"/>
              </w:rPr>
              <w:drawing>
                <wp:anchor distT="0" distB="0" distL="0" distR="0" simplePos="0" relativeHeight="251665408" behindDoc="1" locked="0" layoutInCell="1" allowOverlap="1" wp14:anchorId="516452CD" wp14:editId="10C95FE9">
                  <wp:simplePos x="0" y="0"/>
                  <wp:positionH relativeFrom="page">
                    <wp:posOffset>341677</wp:posOffset>
                  </wp:positionH>
                  <wp:positionV relativeFrom="paragraph">
                    <wp:posOffset>141036</wp:posOffset>
                  </wp:positionV>
                  <wp:extent cx="1156335" cy="324485"/>
                  <wp:effectExtent l="0" t="0" r="5715" b="0"/>
                  <wp:wrapTight wrapText="bothSides">
                    <wp:wrapPolygon edited="0">
                      <wp:start x="0" y="0"/>
                      <wp:lineTo x="0" y="20290"/>
                      <wp:lineTo x="21351" y="20290"/>
                      <wp:lineTo x="21351" y="0"/>
                      <wp:lineTo x="0" y="0"/>
                    </wp:wrapPolygon>
                  </wp:wrapTight>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109" cstate="print"/>
                          <a:stretch>
                            <a:fillRect/>
                          </a:stretch>
                        </pic:blipFill>
                        <pic:spPr>
                          <a:xfrm>
                            <a:off x="0" y="0"/>
                            <a:ext cx="1156335" cy="324485"/>
                          </a:xfrm>
                          <a:prstGeom prst="rect">
                            <a:avLst/>
                          </a:prstGeom>
                        </pic:spPr>
                      </pic:pic>
                    </a:graphicData>
                  </a:graphic>
                </wp:anchor>
              </w:drawing>
            </w:r>
          </w:p>
          <w:p w14:paraId="679B1D66" w14:textId="77777777" w:rsidR="00D82C84" w:rsidRPr="00FA247E" w:rsidRDefault="00D82C84" w:rsidP="00D82C84">
            <w:pPr>
              <w:rPr>
                <w:color w:val="000000" w:themeColor="text1"/>
              </w:rPr>
            </w:pPr>
          </w:p>
          <w:p w14:paraId="44C3AEE4" w14:textId="77777777" w:rsidR="00D82C84" w:rsidRPr="00FA247E" w:rsidRDefault="00D82C84" w:rsidP="00D82C84">
            <w:pPr>
              <w:rPr>
                <w:color w:val="000000" w:themeColor="text1"/>
              </w:rPr>
            </w:pPr>
          </w:p>
          <w:p w14:paraId="22193CB1" w14:textId="77777777" w:rsidR="00D82C84" w:rsidRPr="00FA247E" w:rsidRDefault="00D82C84" w:rsidP="00D82C84">
            <w:pPr>
              <w:rPr>
                <w:color w:val="000000" w:themeColor="text1"/>
              </w:rPr>
            </w:pPr>
            <w:r w:rsidRPr="00FA247E">
              <w:rPr>
                <w:color w:val="000000" w:themeColor="text1"/>
              </w:rPr>
              <w:t xml:space="preserve">With </w:t>
            </w:r>
          </w:p>
          <w:p w14:paraId="3D3A204D" w14:textId="77777777" w:rsidR="00D82C84" w:rsidRPr="00FA247E" w:rsidRDefault="00D82C84" w:rsidP="00D82C84">
            <w:pPr>
              <w:rPr>
                <w:color w:val="000000" w:themeColor="text1"/>
              </w:rPr>
            </w:pPr>
            <w:r w:rsidRPr="00FA247E">
              <w:rPr>
                <w:noProof/>
                <w:color w:val="000000" w:themeColor="text1"/>
              </w:rPr>
              <w:drawing>
                <wp:anchor distT="0" distB="0" distL="0" distR="0" simplePos="0" relativeHeight="251667456" behindDoc="1" locked="0" layoutInCell="1" allowOverlap="1" wp14:anchorId="18713488" wp14:editId="49F8F270">
                  <wp:simplePos x="0" y="0"/>
                  <wp:positionH relativeFrom="page">
                    <wp:posOffset>66040</wp:posOffset>
                  </wp:positionH>
                  <wp:positionV relativeFrom="paragraph">
                    <wp:posOffset>172720</wp:posOffset>
                  </wp:positionV>
                  <wp:extent cx="1665084" cy="685038"/>
                  <wp:effectExtent l="0" t="0" r="0" b="0"/>
                  <wp:wrapTopAndBottom/>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110" cstate="print"/>
                          <a:stretch>
                            <a:fillRect/>
                          </a:stretch>
                        </pic:blipFill>
                        <pic:spPr>
                          <a:xfrm>
                            <a:off x="0" y="0"/>
                            <a:ext cx="1665084" cy="685038"/>
                          </a:xfrm>
                          <a:prstGeom prst="rect">
                            <a:avLst/>
                          </a:prstGeom>
                        </pic:spPr>
                      </pic:pic>
                    </a:graphicData>
                  </a:graphic>
                </wp:anchor>
              </w:drawing>
            </w:r>
          </w:p>
          <w:p w14:paraId="79F6072E" w14:textId="77777777" w:rsidR="00400C77" w:rsidRPr="00FA247E" w:rsidRDefault="00400C77" w:rsidP="00D82C84">
            <w:pPr>
              <w:rPr>
                <w:color w:val="000000" w:themeColor="text1"/>
              </w:rPr>
            </w:pPr>
          </w:p>
        </w:tc>
      </w:tr>
      <w:tr w:rsidR="00FA247E" w:rsidRPr="00FA247E" w14:paraId="5A8CBE16" w14:textId="77777777" w:rsidTr="00667980">
        <w:trPr>
          <w:trHeight w:val="392"/>
          <w:jc w:val="center"/>
        </w:trPr>
        <w:tc>
          <w:tcPr>
            <w:tcW w:w="1165" w:type="dxa"/>
            <w:gridSpan w:val="2"/>
          </w:tcPr>
          <w:p w14:paraId="035EB858" w14:textId="77777777" w:rsidR="00E91442" w:rsidRPr="00FA247E" w:rsidRDefault="00E91442" w:rsidP="00C5691B">
            <w:pPr>
              <w:rPr>
                <w:bCs/>
                <w:color w:val="000000" w:themeColor="text1"/>
              </w:rPr>
            </w:pPr>
            <w:r w:rsidRPr="00FA247E">
              <w:rPr>
                <w:bCs/>
                <w:color w:val="000000" w:themeColor="text1"/>
              </w:rPr>
              <w:t>3.4.1.2.</w:t>
            </w:r>
          </w:p>
        </w:tc>
        <w:tc>
          <w:tcPr>
            <w:tcW w:w="7020" w:type="dxa"/>
            <w:gridSpan w:val="2"/>
          </w:tcPr>
          <w:p w14:paraId="63D2C7BB" w14:textId="77777777" w:rsidR="00E91442" w:rsidRPr="00FA247E" w:rsidRDefault="00E91442" w:rsidP="009D349C">
            <w:pPr>
              <w:pStyle w:val="ListParagraph"/>
              <w:suppressAutoHyphens/>
              <w:ind w:left="-11"/>
              <w:jc w:val="both"/>
              <w:rPr>
                <w:bCs/>
                <w:color w:val="000000" w:themeColor="text1"/>
              </w:rPr>
            </w:pPr>
            <w:r w:rsidRPr="00FA247E">
              <w:rPr>
                <w:bCs/>
                <w:color w:val="000000" w:themeColor="text1"/>
              </w:rPr>
              <w:t xml:space="preserve">Weighted averages </w:t>
            </w:r>
            <w:r w:rsidR="00E07154" w:rsidRPr="00FA247E">
              <w:rPr>
                <w:bCs/>
                <w:color w:val="000000" w:themeColor="text1"/>
              </w:rPr>
              <w:t>Wa</w:t>
            </w:r>
            <w:r w:rsidR="00E07154" w:rsidRPr="00FA247E">
              <w:rPr>
                <w:bCs/>
                <w:color w:val="000000" w:themeColor="text1"/>
                <w:vertAlign w:val="subscript"/>
              </w:rPr>
              <w:t xml:space="preserve">SRTT </w:t>
            </w:r>
            <w:r w:rsidRPr="00FA247E">
              <w:rPr>
                <w:bCs/>
                <w:color w:val="000000" w:themeColor="text1"/>
              </w:rPr>
              <w:t>of two successive tests of the SRTT shall be computed taking into account the number of candidate tyres in between:</w:t>
            </w:r>
          </w:p>
          <w:p w14:paraId="284540E1" w14:textId="77777777" w:rsidR="00E91442" w:rsidRPr="00FA247E" w:rsidRDefault="00E91442" w:rsidP="009D349C">
            <w:pPr>
              <w:pStyle w:val="ListParagraph"/>
              <w:suppressAutoHyphens/>
              <w:ind w:left="-11"/>
              <w:jc w:val="both"/>
              <w:rPr>
                <w:bCs/>
                <w:color w:val="000000" w:themeColor="text1"/>
                <w:sz w:val="18"/>
              </w:rPr>
            </w:pPr>
          </w:p>
          <w:p w14:paraId="03D6B974" w14:textId="77777777" w:rsidR="00E91442" w:rsidRPr="00FA247E" w:rsidRDefault="00E91442" w:rsidP="009D349C">
            <w:pPr>
              <w:pStyle w:val="ListParagraph"/>
              <w:suppressAutoHyphens/>
              <w:ind w:left="-11"/>
              <w:jc w:val="both"/>
              <w:rPr>
                <w:bCs/>
                <w:color w:val="000000" w:themeColor="text1"/>
              </w:rPr>
            </w:pPr>
            <w:r w:rsidRPr="00FA247E">
              <w:rPr>
                <w:bCs/>
                <w:color w:val="000000" w:themeColor="text1"/>
              </w:rPr>
              <w:tab/>
              <w:t>In the case of the order of testing R1 - T - R2, the weighted average of the SRTT to be used in the comparison of the performance of the candidate tyre shall be taken to be:</w:t>
            </w:r>
          </w:p>
          <w:p w14:paraId="5F955614" w14:textId="77777777" w:rsidR="00E07154" w:rsidRPr="00FA247E" w:rsidRDefault="00E07154" w:rsidP="009D349C">
            <w:pPr>
              <w:pStyle w:val="ListParagraph"/>
              <w:suppressAutoHyphens/>
              <w:ind w:left="-11"/>
              <w:jc w:val="both"/>
              <w:rPr>
                <w:bCs/>
                <w:color w:val="000000" w:themeColor="text1"/>
              </w:rPr>
            </w:pPr>
          </w:p>
          <w:p w14:paraId="232242E4" w14:textId="77777777" w:rsidR="00E91442" w:rsidRPr="00FA247E" w:rsidRDefault="00E07154" w:rsidP="009D349C">
            <w:pPr>
              <w:pStyle w:val="ListParagraph"/>
              <w:suppressAutoHyphens/>
              <w:ind w:left="-11"/>
              <w:jc w:val="both"/>
              <w:rPr>
                <w:bCs/>
                <w:color w:val="000000" w:themeColor="text1"/>
                <w:sz w:val="18"/>
              </w:rPr>
            </w:pPr>
            <w:r w:rsidRPr="00FA247E">
              <w:rPr>
                <w:noProof/>
                <w:color w:val="000000" w:themeColor="text1"/>
              </w:rPr>
              <w:drawing>
                <wp:anchor distT="0" distB="0" distL="0" distR="0" simplePos="0" relativeHeight="251670528" behindDoc="1" locked="0" layoutInCell="1" allowOverlap="1" wp14:anchorId="691DB6A6" wp14:editId="33F4F358">
                  <wp:simplePos x="0" y="0"/>
                  <wp:positionH relativeFrom="page">
                    <wp:posOffset>1355821</wp:posOffset>
                  </wp:positionH>
                  <wp:positionV relativeFrom="paragraph">
                    <wp:posOffset>192249</wp:posOffset>
                  </wp:positionV>
                  <wp:extent cx="1535891" cy="247268"/>
                  <wp:effectExtent l="0" t="0" r="0" b="0"/>
                  <wp:wrapTopAndBottom/>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111" cstate="print"/>
                          <a:stretch>
                            <a:fillRect/>
                          </a:stretch>
                        </pic:blipFill>
                        <pic:spPr>
                          <a:xfrm>
                            <a:off x="0" y="0"/>
                            <a:ext cx="1535891" cy="247268"/>
                          </a:xfrm>
                          <a:prstGeom prst="rect">
                            <a:avLst/>
                          </a:prstGeom>
                        </pic:spPr>
                      </pic:pic>
                    </a:graphicData>
                  </a:graphic>
                </wp:anchor>
              </w:drawing>
            </w:r>
          </w:p>
          <w:p w14:paraId="669E1B5D" w14:textId="77777777" w:rsidR="009D349C" w:rsidRPr="00FA247E" w:rsidRDefault="009D349C" w:rsidP="00F04DA1">
            <w:pPr>
              <w:pStyle w:val="ListParagraph"/>
              <w:suppressAutoHyphens/>
              <w:ind w:left="0"/>
              <w:jc w:val="both"/>
              <w:rPr>
                <w:bCs/>
                <w:color w:val="000000" w:themeColor="text1"/>
                <w:sz w:val="20"/>
              </w:rPr>
            </w:pPr>
          </w:p>
        </w:tc>
      </w:tr>
      <w:tr w:rsidR="00FA247E" w:rsidRPr="00FA247E" w14:paraId="162D98A8" w14:textId="77777777" w:rsidTr="00667980">
        <w:trPr>
          <w:trHeight w:val="392"/>
          <w:jc w:val="center"/>
        </w:trPr>
        <w:tc>
          <w:tcPr>
            <w:tcW w:w="1165" w:type="dxa"/>
            <w:gridSpan w:val="2"/>
          </w:tcPr>
          <w:p w14:paraId="64654322" w14:textId="77777777" w:rsidR="00E07154" w:rsidRPr="00FA247E" w:rsidRDefault="00E07154" w:rsidP="00C5691B">
            <w:pPr>
              <w:rPr>
                <w:bCs/>
                <w:color w:val="000000" w:themeColor="text1"/>
              </w:rPr>
            </w:pPr>
          </w:p>
        </w:tc>
        <w:tc>
          <w:tcPr>
            <w:tcW w:w="7020" w:type="dxa"/>
            <w:gridSpan w:val="2"/>
          </w:tcPr>
          <w:p w14:paraId="1BCD53D5" w14:textId="77777777" w:rsidR="00E07154" w:rsidRPr="00FA247E" w:rsidRDefault="00B66D3A" w:rsidP="009D349C">
            <w:pPr>
              <w:pStyle w:val="ListParagraph"/>
              <w:suppressAutoHyphens/>
              <w:ind w:left="-11"/>
              <w:jc w:val="both"/>
              <w:rPr>
                <w:bCs/>
                <w:color w:val="000000" w:themeColor="text1"/>
              </w:rPr>
            </w:pPr>
            <w:r w:rsidRPr="00FA247E">
              <w:rPr>
                <w:bCs/>
                <w:color w:val="000000" w:themeColor="text1"/>
              </w:rPr>
              <w:t xml:space="preserve">Where; </w:t>
            </w:r>
          </w:p>
          <w:p w14:paraId="2F15DC1C" w14:textId="77777777" w:rsidR="00B66D3A" w:rsidRPr="00FA247E" w:rsidRDefault="00E03C9A" w:rsidP="00B66D3A">
            <w:pPr>
              <w:pStyle w:val="BodyText"/>
              <w:ind w:left="73"/>
              <w:rPr>
                <w:color w:val="000000" w:themeColor="text1"/>
              </w:rPr>
            </w:pPr>
            <w:r>
              <w:rPr>
                <w:color w:val="000000" w:themeColor="text1"/>
              </w:rPr>
              <w:pict w14:anchorId="5728462B">
                <v:shape id="_x0000_i1038" type="#_x0000_t75" style="width:20.25pt;height:11.25pt;visibility:visible">
                  <v:imagedata r:id="rId112" o:title=""/>
                  <o:lock v:ext="edit" aspectratio="f"/>
                </v:shape>
              </w:pict>
            </w:r>
            <w:r w:rsidR="00B66D3A" w:rsidRPr="00FA247E">
              <w:rPr>
                <w:color w:val="000000" w:themeColor="text1"/>
                <w:spacing w:val="80"/>
                <w:w w:val="150"/>
              </w:rPr>
              <w:t xml:space="preserve"> </w:t>
            </w:r>
            <w:r w:rsidR="00B66D3A" w:rsidRPr="00FA247E">
              <w:rPr>
                <w:color w:val="000000" w:themeColor="text1"/>
              </w:rPr>
              <w:t>is the arithmetic mean of the mfdd for the n-th test of the SRTT.</w:t>
            </w:r>
          </w:p>
          <w:p w14:paraId="74A9EDD1" w14:textId="77777777" w:rsidR="00B66D3A" w:rsidRPr="00FA247E" w:rsidRDefault="00B66D3A" w:rsidP="00B66D3A">
            <w:pPr>
              <w:pStyle w:val="BodyText"/>
              <w:spacing w:before="209" w:line="232" w:lineRule="auto"/>
              <w:ind w:left="73" w:right="338"/>
              <w:jc w:val="both"/>
              <w:rPr>
                <w:color w:val="000000" w:themeColor="text1"/>
              </w:rPr>
            </w:pPr>
            <w:r w:rsidRPr="00FA247E">
              <w:rPr>
                <w:color w:val="000000" w:themeColor="text1"/>
              </w:rPr>
              <w:t>In the case of the order of testing R1 – T1 – T2 – R2, the weighted averages</w:t>
            </w:r>
            <w:r w:rsidRPr="00FA247E">
              <w:rPr>
                <w:color w:val="000000" w:themeColor="text1"/>
                <w:spacing w:val="40"/>
              </w:rPr>
              <w:t xml:space="preserve"> </w:t>
            </w:r>
            <w:r w:rsidRPr="00FA247E">
              <w:rPr>
                <w:noProof/>
                <w:color w:val="000000" w:themeColor="text1"/>
                <w:spacing w:val="-16"/>
                <w:position w:val="-5"/>
              </w:rPr>
              <w:drawing>
                <wp:inline distT="0" distB="0" distL="0" distR="0" wp14:anchorId="3F18B93C" wp14:editId="328715EE">
                  <wp:extent cx="453732" cy="113029"/>
                  <wp:effectExtent l="0" t="0" r="0" b="0"/>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113" cstate="print"/>
                          <a:stretch>
                            <a:fillRect/>
                          </a:stretch>
                        </pic:blipFill>
                        <pic:spPr>
                          <a:xfrm>
                            <a:off x="0" y="0"/>
                            <a:ext cx="453732" cy="113029"/>
                          </a:xfrm>
                          <a:prstGeom prst="rect">
                            <a:avLst/>
                          </a:prstGeom>
                        </pic:spPr>
                      </pic:pic>
                    </a:graphicData>
                  </a:graphic>
                </wp:inline>
              </w:drawing>
            </w:r>
            <w:r w:rsidRPr="00FA247E">
              <w:rPr>
                <w:color w:val="000000" w:themeColor="text1"/>
                <w:spacing w:val="80"/>
              </w:rPr>
              <w:t xml:space="preserve"> </w:t>
            </w:r>
            <w:r w:rsidRPr="00FA247E">
              <w:rPr>
                <w:color w:val="000000" w:themeColor="text1"/>
              </w:rPr>
              <w:t xml:space="preserve">of the SRTT to be used in the comparison of the performance of the candidate tyre shall be taken to </w:t>
            </w:r>
            <w:r w:rsidRPr="00FA247E">
              <w:rPr>
                <w:color w:val="000000" w:themeColor="text1"/>
                <w:spacing w:val="-4"/>
              </w:rPr>
              <w:t>be:</w:t>
            </w:r>
          </w:p>
          <w:p w14:paraId="36156E5A" w14:textId="77777777" w:rsidR="00B66D3A" w:rsidRPr="00FA247E" w:rsidRDefault="00B66D3A" w:rsidP="00B66D3A">
            <w:pPr>
              <w:pStyle w:val="BodyText"/>
              <w:ind w:left="73"/>
              <w:rPr>
                <w:color w:val="000000" w:themeColor="text1"/>
              </w:rPr>
            </w:pPr>
            <w:r w:rsidRPr="00FA247E">
              <w:rPr>
                <w:noProof/>
                <w:color w:val="000000" w:themeColor="text1"/>
              </w:rPr>
              <w:drawing>
                <wp:anchor distT="0" distB="0" distL="0" distR="0" simplePos="0" relativeHeight="251673600" behindDoc="0" locked="0" layoutInCell="1" allowOverlap="1" wp14:anchorId="03610ADB" wp14:editId="3CEA1A4C">
                  <wp:simplePos x="0" y="0"/>
                  <wp:positionH relativeFrom="page">
                    <wp:posOffset>70485</wp:posOffset>
                  </wp:positionH>
                  <wp:positionV relativeFrom="paragraph">
                    <wp:posOffset>3810</wp:posOffset>
                  </wp:positionV>
                  <wp:extent cx="1316354" cy="179704"/>
                  <wp:effectExtent l="0" t="0" r="0" b="0"/>
                  <wp:wrapNone/>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114" cstate="print"/>
                          <a:stretch>
                            <a:fillRect/>
                          </a:stretch>
                        </pic:blipFill>
                        <pic:spPr>
                          <a:xfrm>
                            <a:off x="0" y="0"/>
                            <a:ext cx="1316354" cy="179704"/>
                          </a:xfrm>
                          <a:prstGeom prst="rect">
                            <a:avLst/>
                          </a:prstGeom>
                        </pic:spPr>
                      </pic:pic>
                    </a:graphicData>
                  </a:graphic>
                </wp:anchor>
              </w:drawing>
            </w:r>
            <w:r w:rsidRPr="00FA247E">
              <w:rPr>
                <w:noProof/>
                <w:color w:val="000000" w:themeColor="text1"/>
              </w:rPr>
              <w:t xml:space="preserve">                                          </w:t>
            </w:r>
            <w:r w:rsidRPr="00FA247E">
              <w:rPr>
                <w:color w:val="000000" w:themeColor="text1"/>
              </w:rPr>
              <w:t>for</w:t>
            </w:r>
            <w:r w:rsidRPr="00FA247E">
              <w:rPr>
                <w:color w:val="000000" w:themeColor="text1"/>
                <w:spacing w:val="-6"/>
              </w:rPr>
              <w:t xml:space="preserve"> </w:t>
            </w:r>
            <w:r w:rsidRPr="00FA247E">
              <w:rPr>
                <w:color w:val="000000" w:themeColor="text1"/>
              </w:rPr>
              <w:t>comparison</w:t>
            </w:r>
            <w:r w:rsidRPr="00FA247E">
              <w:rPr>
                <w:color w:val="000000" w:themeColor="text1"/>
                <w:spacing w:val="-5"/>
              </w:rPr>
              <w:t xml:space="preserve"> </w:t>
            </w:r>
            <w:r w:rsidRPr="00FA247E">
              <w:rPr>
                <w:color w:val="000000" w:themeColor="text1"/>
              </w:rPr>
              <w:t>with</w:t>
            </w:r>
            <w:r w:rsidRPr="00FA247E">
              <w:rPr>
                <w:color w:val="000000" w:themeColor="text1"/>
                <w:spacing w:val="-6"/>
              </w:rPr>
              <w:t xml:space="preserve"> </w:t>
            </w:r>
            <w:r w:rsidRPr="00FA247E">
              <w:rPr>
                <w:color w:val="000000" w:themeColor="text1"/>
              </w:rPr>
              <w:t>the</w:t>
            </w:r>
            <w:r w:rsidRPr="00FA247E">
              <w:rPr>
                <w:color w:val="000000" w:themeColor="text1"/>
                <w:spacing w:val="-6"/>
              </w:rPr>
              <w:t xml:space="preserve"> </w:t>
            </w:r>
            <w:r w:rsidRPr="00FA247E">
              <w:rPr>
                <w:color w:val="000000" w:themeColor="text1"/>
              </w:rPr>
              <w:t>candidate</w:t>
            </w:r>
            <w:r w:rsidRPr="00FA247E">
              <w:rPr>
                <w:color w:val="000000" w:themeColor="text1"/>
                <w:spacing w:val="-7"/>
              </w:rPr>
              <w:t xml:space="preserve"> </w:t>
            </w:r>
            <w:r w:rsidRPr="00FA247E">
              <w:rPr>
                <w:color w:val="000000" w:themeColor="text1"/>
              </w:rPr>
              <w:t>tyre</w:t>
            </w:r>
            <w:r w:rsidRPr="00FA247E">
              <w:rPr>
                <w:color w:val="000000" w:themeColor="text1"/>
                <w:spacing w:val="-6"/>
              </w:rPr>
              <w:t xml:space="preserve"> </w:t>
            </w:r>
            <w:r w:rsidRPr="00FA247E">
              <w:rPr>
                <w:color w:val="000000" w:themeColor="text1"/>
              </w:rPr>
              <w:t>T1</w:t>
            </w:r>
            <w:r w:rsidRPr="00FA247E">
              <w:rPr>
                <w:color w:val="000000" w:themeColor="text1"/>
                <w:spacing w:val="-6"/>
              </w:rPr>
              <w:t xml:space="preserve"> </w:t>
            </w:r>
            <w:r w:rsidRPr="00FA247E">
              <w:rPr>
                <w:color w:val="000000" w:themeColor="text1"/>
              </w:rPr>
              <w:t>and</w:t>
            </w:r>
          </w:p>
          <w:p w14:paraId="6F373D3F" w14:textId="77777777" w:rsidR="00B66D3A" w:rsidRPr="00FA247E" w:rsidRDefault="00B66D3A" w:rsidP="00B66D3A">
            <w:pPr>
              <w:pStyle w:val="BodyText"/>
              <w:ind w:left="73"/>
              <w:rPr>
                <w:color w:val="000000" w:themeColor="text1"/>
              </w:rPr>
            </w:pPr>
          </w:p>
          <w:p w14:paraId="35358FD3" w14:textId="77777777" w:rsidR="00B66D3A" w:rsidRPr="00FA247E" w:rsidRDefault="00B66D3A" w:rsidP="009D349C">
            <w:pPr>
              <w:pStyle w:val="ListParagraph"/>
              <w:suppressAutoHyphens/>
              <w:ind w:left="-11"/>
              <w:jc w:val="both"/>
              <w:rPr>
                <w:bCs/>
                <w:color w:val="000000" w:themeColor="text1"/>
              </w:rPr>
            </w:pPr>
            <w:r w:rsidRPr="00FA247E">
              <w:rPr>
                <w:noProof/>
                <w:color w:val="000000" w:themeColor="text1"/>
              </w:rPr>
              <w:drawing>
                <wp:anchor distT="0" distB="0" distL="0" distR="0" simplePos="0" relativeHeight="251675648" behindDoc="0" locked="0" layoutInCell="1" allowOverlap="1" wp14:anchorId="7BFFABEC" wp14:editId="1A738688">
                  <wp:simplePos x="0" y="0"/>
                  <wp:positionH relativeFrom="page">
                    <wp:posOffset>70485</wp:posOffset>
                  </wp:positionH>
                  <wp:positionV relativeFrom="paragraph">
                    <wp:posOffset>2540</wp:posOffset>
                  </wp:positionV>
                  <wp:extent cx="1331595" cy="171449"/>
                  <wp:effectExtent l="0" t="0" r="0" b="0"/>
                  <wp:wrapNone/>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115" cstate="print"/>
                          <a:stretch>
                            <a:fillRect/>
                          </a:stretch>
                        </pic:blipFill>
                        <pic:spPr>
                          <a:xfrm>
                            <a:off x="0" y="0"/>
                            <a:ext cx="1331595" cy="171449"/>
                          </a:xfrm>
                          <a:prstGeom prst="rect">
                            <a:avLst/>
                          </a:prstGeom>
                        </pic:spPr>
                      </pic:pic>
                    </a:graphicData>
                  </a:graphic>
                </wp:anchor>
              </w:drawing>
            </w:r>
            <w:r w:rsidRPr="00FA247E">
              <w:rPr>
                <w:bCs/>
                <w:color w:val="000000" w:themeColor="text1"/>
              </w:rPr>
              <w:t xml:space="preserve">                                        </w:t>
            </w:r>
            <w:r w:rsidRPr="00FA247E">
              <w:rPr>
                <w:color w:val="000000" w:themeColor="text1"/>
              </w:rPr>
              <w:t>for comparison with the candidate tyre T2.</w:t>
            </w:r>
            <w:r w:rsidRPr="00FA247E">
              <w:rPr>
                <w:bCs/>
                <w:color w:val="000000" w:themeColor="text1"/>
              </w:rPr>
              <w:t xml:space="preserve">  </w:t>
            </w:r>
          </w:p>
          <w:p w14:paraId="62DB67E5" w14:textId="77777777" w:rsidR="00B66D3A" w:rsidRPr="00FA247E" w:rsidRDefault="00B66D3A" w:rsidP="009D349C">
            <w:pPr>
              <w:pStyle w:val="ListParagraph"/>
              <w:suppressAutoHyphens/>
              <w:ind w:left="-11"/>
              <w:jc w:val="both"/>
              <w:rPr>
                <w:bCs/>
                <w:color w:val="000000" w:themeColor="text1"/>
              </w:rPr>
            </w:pPr>
            <w:r w:rsidRPr="00FA247E">
              <w:rPr>
                <w:bCs/>
                <w:color w:val="000000" w:themeColor="text1"/>
              </w:rPr>
              <w:t xml:space="preserve"> </w:t>
            </w:r>
          </w:p>
        </w:tc>
      </w:tr>
      <w:tr w:rsidR="00FA247E" w:rsidRPr="00FA247E" w14:paraId="12353E47" w14:textId="77777777" w:rsidTr="00667980">
        <w:trPr>
          <w:trHeight w:val="392"/>
          <w:jc w:val="center"/>
        </w:trPr>
        <w:tc>
          <w:tcPr>
            <w:tcW w:w="1165" w:type="dxa"/>
            <w:gridSpan w:val="2"/>
          </w:tcPr>
          <w:p w14:paraId="6E461E0D" w14:textId="77777777" w:rsidR="00E91442" w:rsidRPr="00FA247E" w:rsidRDefault="00E91442" w:rsidP="00C5691B">
            <w:pPr>
              <w:rPr>
                <w:bCs/>
                <w:color w:val="000000" w:themeColor="text1"/>
              </w:rPr>
            </w:pPr>
            <w:r w:rsidRPr="00FA247E">
              <w:rPr>
                <w:bCs/>
                <w:color w:val="000000" w:themeColor="text1"/>
              </w:rPr>
              <w:t>3.4.1.3.</w:t>
            </w:r>
          </w:p>
        </w:tc>
        <w:tc>
          <w:tcPr>
            <w:tcW w:w="7020" w:type="dxa"/>
            <w:gridSpan w:val="2"/>
          </w:tcPr>
          <w:p w14:paraId="12FBBB55" w14:textId="2D76C341" w:rsidR="00E91442" w:rsidRPr="00FA247E" w:rsidRDefault="00F04DA1" w:rsidP="00813132">
            <w:pPr>
              <w:pStyle w:val="ListParagraph"/>
              <w:suppressAutoHyphens/>
              <w:ind w:left="-11"/>
              <w:jc w:val="both"/>
              <w:rPr>
                <w:bCs/>
                <w:color w:val="000000" w:themeColor="text1"/>
              </w:rPr>
            </w:pPr>
            <w:r w:rsidRPr="00FA247E">
              <w:rPr>
                <w:noProof/>
                <w:color w:val="000000" w:themeColor="text1"/>
              </w:rPr>
              <w:drawing>
                <wp:anchor distT="0" distB="0" distL="0" distR="0" simplePos="0" relativeHeight="251678720" behindDoc="1" locked="0" layoutInCell="1" allowOverlap="1" wp14:anchorId="3EE92A96" wp14:editId="15F9248F">
                  <wp:simplePos x="0" y="0"/>
                  <wp:positionH relativeFrom="page">
                    <wp:posOffset>1524469</wp:posOffset>
                  </wp:positionH>
                  <wp:positionV relativeFrom="paragraph">
                    <wp:posOffset>824865</wp:posOffset>
                  </wp:positionV>
                  <wp:extent cx="1269888" cy="320611"/>
                  <wp:effectExtent l="0" t="0" r="0" b="0"/>
                  <wp:wrapTopAndBottom/>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116" cstate="print"/>
                          <a:stretch>
                            <a:fillRect/>
                          </a:stretch>
                        </pic:blipFill>
                        <pic:spPr>
                          <a:xfrm>
                            <a:off x="0" y="0"/>
                            <a:ext cx="1269888" cy="320611"/>
                          </a:xfrm>
                          <a:prstGeom prst="rect">
                            <a:avLst/>
                          </a:prstGeom>
                        </pic:spPr>
                      </pic:pic>
                    </a:graphicData>
                  </a:graphic>
                </wp:anchor>
              </w:drawing>
            </w:r>
            <w:r w:rsidR="00E91442" w:rsidRPr="00FA247E">
              <w:rPr>
                <w:bCs/>
                <w:color w:val="000000" w:themeColor="text1"/>
              </w:rPr>
              <w:t xml:space="preserve">The snow grip index (SG) in per cent of a candidate tyre </w:t>
            </w:r>
            <w:r w:rsidR="00AC4FE1" w:rsidRPr="00FA247E">
              <w:rPr>
                <w:bCs/>
                <w:color w:val="000000" w:themeColor="text1"/>
              </w:rPr>
              <w:t>T</w:t>
            </w:r>
            <w:r w:rsidR="00AC4FE1" w:rsidRPr="00FA247E">
              <w:rPr>
                <w:bCs/>
                <w:color w:val="000000" w:themeColor="text1"/>
                <w:vertAlign w:val="subscript"/>
              </w:rPr>
              <w:t>n</w:t>
            </w:r>
            <w:r w:rsidR="00AC4FE1" w:rsidRPr="00FA247E">
              <w:rPr>
                <w:bCs/>
                <w:color w:val="000000" w:themeColor="text1"/>
              </w:rPr>
              <w:t xml:space="preserve"> </w:t>
            </w:r>
            <w:r w:rsidR="00E91442" w:rsidRPr="00FA247E">
              <w:rPr>
                <w:bCs/>
                <w:color w:val="000000" w:themeColor="text1"/>
              </w:rPr>
              <w:t>shall be computed</w:t>
            </w:r>
            <w:r w:rsidR="00AC4FE1" w:rsidRPr="00FA247E">
              <w:rPr>
                <w:bCs/>
                <w:color w:val="000000" w:themeColor="text1"/>
              </w:rPr>
              <w:t xml:space="preserve"> from the arithmetic mean </w:t>
            </w:r>
            <w:r w:rsidR="00AC4FE1" w:rsidRPr="00FA247E">
              <w:rPr>
                <w:noProof/>
                <w:color w:val="000000" w:themeColor="text1"/>
                <w:position w:val="-6"/>
                <w:sz w:val="20"/>
              </w:rPr>
              <w:drawing>
                <wp:inline distT="0" distB="0" distL="0" distR="0" wp14:anchorId="5CFCC461" wp14:editId="6806A72F">
                  <wp:extent cx="243839" cy="140334"/>
                  <wp:effectExtent l="0" t="0" r="0" b="0"/>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117" cstate="print"/>
                          <a:stretch>
                            <a:fillRect/>
                          </a:stretch>
                        </pic:blipFill>
                        <pic:spPr>
                          <a:xfrm>
                            <a:off x="0" y="0"/>
                            <a:ext cx="243839" cy="140334"/>
                          </a:xfrm>
                          <a:prstGeom prst="rect">
                            <a:avLst/>
                          </a:prstGeom>
                        </pic:spPr>
                      </pic:pic>
                    </a:graphicData>
                  </a:graphic>
                </wp:inline>
              </w:drawing>
            </w:r>
            <w:r w:rsidR="00AC4FE1" w:rsidRPr="00FA247E">
              <w:rPr>
                <w:bCs/>
                <w:color w:val="000000" w:themeColor="text1"/>
              </w:rPr>
              <w:t xml:space="preserve">of the MFDD of the tyre Tn and the applicable weighted average </w:t>
            </w:r>
            <w:r w:rsidR="00AC4FE1" w:rsidRPr="00FA247E">
              <w:rPr>
                <w:noProof/>
                <w:color w:val="000000" w:themeColor="text1"/>
                <w:spacing w:val="-23"/>
                <w:position w:val="-4"/>
                <w:sz w:val="20"/>
              </w:rPr>
              <w:drawing>
                <wp:inline distT="0" distB="0" distL="0" distR="0" wp14:anchorId="6248B021" wp14:editId="1999DE12">
                  <wp:extent cx="450849" cy="109854"/>
                  <wp:effectExtent l="0" t="0" r="0" b="0"/>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118" cstate="print"/>
                          <a:stretch>
                            <a:fillRect/>
                          </a:stretch>
                        </pic:blipFill>
                        <pic:spPr>
                          <a:xfrm>
                            <a:off x="0" y="0"/>
                            <a:ext cx="450849" cy="109854"/>
                          </a:xfrm>
                          <a:prstGeom prst="rect">
                            <a:avLst/>
                          </a:prstGeom>
                        </pic:spPr>
                      </pic:pic>
                    </a:graphicData>
                  </a:graphic>
                </wp:inline>
              </w:drawing>
            </w:r>
            <w:r w:rsidR="00AC4FE1" w:rsidRPr="00FA247E">
              <w:rPr>
                <w:bCs/>
                <w:color w:val="000000" w:themeColor="text1"/>
              </w:rPr>
              <w:t xml:space="preserve"> of the SRTT as shown in the table:</w:t>
            </w:r>
          </w:p>
          <w:p w14:paraId="5E4E60DA" w14:textId="0291C672" w:rsidR="00E91442" w:rsidRPr="00FA247E" w:rsidRDefault="00E91442" w:rsidP="00813132">
            <w:pPr>
              <w:pStyle w:val="SingleTxtG"/>
              <w:spacing w:before="120"/>
              <w:ind w:left="-101" w:right="-102"/>
              <w:jc w:val="center"/>
              <w:rPr>
                <w:bCs/>
                <w:color w:val="000000" w:themeColor="text1"/>
              </w:rPr>
            </w:pPr>
          </w:p>
          <w:p w14:paraId="7FE67524" w14:textId="017B0963" w:rsidR="00AC4FE1" w:rsidRPr="00FA247E" w:rsidRDefault="00F74AEA" w:rsidP="00F74AEA">
            <w:pPr>
              <w:pStyle w:val="SingleTxtG"/>
              <w:spacing w:before="120"/>
              <w:ind w:left="-101" w:right="-102"/>
              <w:jc w:val="left"/>
              <w:rPr>
                <w:bCs/>
                <w:color w:val="000000" w:themeColor="text1"/>
              </w:rPr>
            </w:pPr>
            <w:r w:rsidRPr="00FA247E">
              <w:rPr>
                <w:bCs/>
                <w:color w:val="000000" w:themeColor="text1"/>
              </w:rPr>
              <w:t>Where f is given in the following table</w:t>
            </w:r>
          </w:p>
          <w:tbl>
            <w:tblPr>
              <w:tblStyle w:val="TableGrid"/>
              <w:tblW w:w="0" w:type="auto"/>
              <w:tblLayout w:type="fixed"/>
              <w:tblLook w:val="04A0" w:firstRow="1" w:lastRow="0" w:firstColumn="1" w:lastColumn="0" w:noHBand="0" w:noVBand="1"/>
            </w:tblPr>
            <w:tblGrid>
              <w:gridCol w:w="2048"/>
              <w:gridCol w:w="2373"/>
              <w:gridCol w:w="2373"/>
            </w:tblGrid>
            <w:tr w:rsidR="00FA247E" w:rsidRPr="00FA247E" w14:paraId="3B0EB445" w14:textId="77777777" w:rsidTr="003805C5">
              <w:tc>
                <w:tcPr>
                  <w:tcW w:w="2048" w:type="dxa"/>
                </w:tcPr>
                <w:p w14:paraId="4728E023" w14:textId="77777777" w:rsidR="000C0B8F" w:rsidRPr="00FA247E" w:rsidRDefault="000C0B8F" w:rsidP="00F74AEA">
                  <w:pPr>
                    <w:pStyle w:val="SingleTxtG"/>
                    <w:spacing w:before="120"/>
                    <w:ind w:left="0" w:right="-102"/>
                    <w:jc w:val="left"/>
                    <w:rPr>
                      <w:bCs/>
                      <w:color w:val="000000" w:themeColor="text1"/>
                    </w:rPr>
                  </w:pPr>
                  <w:r w:rsidRPr="00FA247E">
                    <w:rPr>
                      <w:bCs/>
                      <w:color w:val="000000" w:themeColor="text1"/>
                    </w:rPr>
                    <w:t>Tyre Class</w:t>
                  </w:r>
                </w:p>
              </w:tc>
              <w:tc>
                <w:tcPr>
                  <w:tcW w:w="2373" w:type="dxa"/>
                </w:tcPr>
                <w:p w14:paraId="062B7483" w14:textId="77777777" w:rsidR="000C0B8F" w:rsidRPr="00FA247E" w:rsidRDefault="000C0B8F" w:rsidP="00F74AEA">
                  <w:pPr>
                    <w:pStyle w:val="SingleTxtG"/>
                    <w:spacing w:before="120"/>
                    <w:ind w:left="0" w:right="-102"/>
                    <w:jc w:val="left"/>
                    <w:rPr>
                      <w:bCs/>
                      <w:color w:val="000000" w:themeColor="text1"/>
                    </w:rPr>
                  </w:pPr>
                  <w:r w:rsidRPr="00FA247E">
                    <w:rPr>
                      <w:bCs/>
                      <w:color w:val="000000" w:themeColor="text1"/>
                    </w:rPr>
                    <w:t>Reference Tyre</w:t>
                  </w:r>
                </w:p>
              </w:tc>
              <w:tc>
                <w:tcPr>
                  <w:tcW w:w="2373" w:type="dxa"/>
                </w:tcPr>
                <w:p w14:paraId="4C21783E" w14:textId="77777777" w:rsidR="000C0B8F" w:rsidRPr="00FA247E" w:rsidRDefault="000C0B8F" w:rsidP="00F74AEA">
                  <w:pPr>
                    <w:pStyle w:val="SingleTxtG"/>
                    <w:spacing w:before="120"/>
                    <w:ind w:left="0" w:right="-102"/>
                    <w:jc w:val="left"/>
                    <w:rPr>
                      <w:bCs/>
                      <w:color w:val="000000" w:themeColor="text1"/>
                    </w:rPr>
                  </w:pPr>
                  <w:r w:rsidRPr="00FA247E">
                    <w:rPr>
                      <w:bCs/>
                      <w:color w:val="000000" w:themeColor="text1"/>
                    </w:rPr>
                    <w:t xml:space="preserve">Factor </w:t>
                  </w:r>
                </w:p>
              </w:tc>
            </w:tr>
            <w:tr w:rsidR="00FA247E" w:rsidRPr="00FA247E" w14:paraId="6B6AA5C5" w14:textId="77777777" w:rsidTr="000C0B8F">
              <w:trPr>
                <w:trHeight w:val="218"/>
              </w:trPr>
              <w:tc>
                <w:tcPr>
                  <w:tcW w:w="2048" w:type="dxa"/>
                  <w:vMerge w:val="restart"/>
                </w:tcPr>
                <w:p w14:paraId="3E269B6D" w14:textId="77777777" w:rsidR="000C0B8F" w:rsidRPr="00FA247E" w:rsidRDefault="000C0B8F" w:rsidP="00F74AEA">
                  <w:pPr>
                    <w:pStyle w:val="SingleTxtG"/>
                    <w:spacing w:before="120"/>
                    <w:ind w:left="0" w:right="-102"/>
                    <w:jc w:val="left"/>
                    <w:rPr>
                      <w:bCs/>
                      <w:color w:val="000000" w:themeColor="text1"/>
                    </w:rPr>
                  </w:pPr>
                  <w:r w:rsidRPr="00FA247E">
                    <w:rPr>
                      <w:bCs/>
                      <w:color w:val="000000" w:themeColor="text1"/>
                    </w:rPr>
                    <w:t>C1</w:t>
                  </w:r>
                </w:p>
              </w:tc>
              <w:tc>
                <w:tcPr>
                  <w:tcW w:w="2373" w:type="dxa"/>
                </w:tcPr>
                <w:p w14:paraId="6A256EB3" w14:textId="77777777" w:rsidR="000C0B8F" w:rsidRPr="00FA247E" w:rsidRDefault="000C0B8F" w:rsidP="00F74AEA">
                  <w:pPr>
                    <w:pStyle w:val="SingleTxtG"/>
                    <w:spacing w:before="120"/>
                    <w:ind w:left="0" w:right="-102"/>
                    <w:jc w:val="left"/>
                    <w:rPr>
                      <w:bCs/>
                      <w:color w:val="000000" w:themeColor="text1"/>
                    </w:rPr>
                  </w:pPr>
                  <w:r w:rsidRPr="00FA247E">
                    <w:rPr>
                      <w:bCs/>
                      <w:color w:val="000000" w:themeColor="text1"/>
                    </w:rPr>
                    <w:t>SRTT 14</w:t>
                  </w:r>
                </w:p>
              </w:tc>
              <w:tc>
                <w:tcPr>
                  <w:tcW w:w="2373" w:type="dxa"/>
                </w:tcPr>
                <w:p w14:paraId="3914BB85" w14:textId="77777777" w:rsidR="000C0B8F" w:rsidRPr="00FA247E" w:rsidRDefault="000C0B8F" w:rsidP="00F74AEA">
                  <w:pPr>
                    <w:pStyle w:val="SingleTxtG"/>
                    <w:spacing w:before="120"/>
                    <w:ind w:left="0" w:right="-102"/>
                    <w:jc w:val="left"/>
                    <w:rPr>
                      <w:bCs/>
                      <w:color w:val="000000" w:themeColor="text1"/>
                    </w:rPr>
                  </w:pPr>
                  <w:r w:rsidRPr="00FA247E">
                    <w:rPr>
                      <w:bCs/>
                      <w:color w:val="000000" w:themeColor="text1"/>
                    </w:rPr>
                    <w:t>f = 1.000</w:t>
                  </w:r>
                </w:p>
              </w:tc>
            </w:tr>
            <w:tr w:rsidR="00FA247E" w:rsidRPr="00FA247E" w14:paraId="55F17479" w14:textId="77777777" w:rsidTr="003805C5">
              <w:trPr>
                <w:trHeight w:val="217"/>
              </w:trPr>
              <w:tc>
                <w:tcPr>
                  <w:tcW w:w="2048" w:type="dxa"/>
                  <w:vMerge/>
                </w:tcPr>
                <w:p w14:paraId="75666934" w14:textId="77777777" w:rsidR="000C0B8F" w:rsidRPr="00FA247E" w:rsidRDefault="000C0B8F" w:rsidP="00F74AEA">
                  <w:pPr>
                    <w:pStyle w:val="SingleTxtG"/>
                    <w:spacing w:before="120"/>
                    <w:ind w:left="0" w:right="-102"/>
                    <w:jc w:val="left"/>
                    <w:rPr>
                      <w:bCs/>
                      <w:color w:val="000000" w:themeColor="text1"/>
                    </w:rPr>
                  </w:pPr>
                </w:p>
              </w:tc>
              <w:tc>
                <w:tcPr>
                  <w:tcW w:w="2373" w:type="dxa"/>
                </w:tcPr>
                <w:p w14:paraId="74DEECCB" w14:textId="77777777" w:rsidR="000C0B8F" w:rsidRPr="00FA247E" w:rsidRDefault="000C0B8F" w:rsidP="00F74AEA">
                  <w:pPr>
                    <w:pStyle w:val="SingleTxtG"/>
                    <w:spacing w:before="120"/>
                    <w:ind w:left="0" w:right="-102"/>
                    <w:jc w:val="left"/>
                    <w:rPr>
                      <w:bCs/>
                      <w:color w:val="000000" w:themeColor="text1"/>
                    </w:rPr>
                  </w:pPr>
                  <w:r w:rsidRPr="00FA247E">
                    <w:rPr>
                      <w:bCs/>
                      <w:color w:val="000000" w:themeColor="text1"/>
                    </w:rPr>
                    <w:t>SRTT 16</w:t>
                  </w:r>
                </w:p>
              </w:tc>
              <w:tc>
                <w:tcPr>
                  <w:tcW w:w="2373" w:type="dxa"/>
                </w:tcPr>
                <w:p w14:paraId="272F2028" w14:textId="77777777" w:rsidR="000C0B8F" w:rsidRPr="00FA247E" w:rsidRDefault="000C0B8F" w:rsidP="00F74AEA">
                  <w:pPr>
                    <w:pStyle w:val="SingleTxtG"/>
                    <w:spacing w:before="120"/>
                    <w:ind w:left="0" w:right="-102"/>
                    <w:jc w:val="left"/>
                    <w:rPr>
                      <w:bCs/>
                      <w:color w:val="000000" w:themeColor="text1"/>
                    </w:rPr>
                  </w:pPr>
                  <w:r w:rsidRPr="00FA247E">
                    <w:rPr>
                      <w:bCs/>
                      <w:color w:val="000000" w:themeColor="text1"/>
                    </w:rPr>
                    <w:t>f = 0.980</w:t>
                  </w:r>
                </w:p>
              </w:tc>
            </w:tr>
            <w:tr w:rsidR="00FA247E" w:rsidRPr="00FA247E" w14:paraId="3C9A0E12" w14:textId="77777777" w:rsidTr="000C0B8F">
              <w:trPr>
                <w:trHeight w:val="218"/>
              </w:trPr>
              <w:tc>
                <w:tcPr>
                  <w:tcW w:w="2048" w:type="dxa"/>
                </w:tcPr>
                <w:p w14:paraId="2B0E2CE9" w14:textId="77777777" w:rsidR="000C0B8F" w:rsidRPr="00FA247E" w:rsidRDefault="000C0B8F" w:rsidP="00F74AEA">
                  <w:pPr>
                    <w:pStyle w:val="SingleTxtG"/>
                    <w:spacing w:before="120"/>
                    <w:ind w:left="0" w:right="-102"/>
                    <w:jc w:val="left"/>
                    <w:rPr>
                      <w:bCs/>
                      <w:color w:val="000000" w:themeColor="text1"/>
                    </w:rPr>
                  </w:pPr>
                  <w:r w:rsidRPr="00FA247E">
                    <w:rPr>
                      <w:bCs/>
                      <w:color w:val="000000" w:themeColor="text1"/>
                    </w:rPr>
                    <w:t>C2</w:t>
                  </w:r>
                </w:p>
              </w:tc>
              <w:tc>
                <w:tcPr>
                  <w:tcW w:w="2373" w:type="dxa"/>
                </w:tcPr>
                <w:p w14:paraId="59DDB026" w14:textId="77777777" w:rsidR="000C0B8F" w:rsidRPr="00FA247E" w:rsidRDefault="000C0B8F" w:rsidP="00F74AEA">
                  <w:pPr>
                    <w:pStyle w:val="SingleTxtG"/>
                    <w:spacing w:before="120"/>
                    <w:ind w:left="0" w:right="-102"/>
                    <w:jc w:val="left"/>
                    <w:rPr>
                      <w:bCs/>
                      <w:color w:val="000000" w:themeColor="text1"/>
                    </w:rPr>
                  </w:pPr>
                  <w:r w:rsidRPr="00FA247E">
                    <w:rPr>
                      <w:bCs/>
                      <w:color w:val="000000" w:themeColor="text1"/>
                    </w:rPr>
                    <w:t>SRTT16C</w:t>
                  </w:r>
                </w:p>
              </w:tc>
              <w:tc>
                <w:tcPr>
                  <w:tcW w:w="2373" w:type="dxa"/>
                </w:tcPr>
                <w:p w14:paraId="28BB82EA" w14:textId="77777777" w:rsidR="000C0B8F" w:rsidRPr="00FA247E" w:rsidRDefault="000C0B8F" w:rsidP="00F74AEA">
                  <w:pPr>
                    <w:pStyle w:val="SingleTxtG"/>
                    <w:spacing w:before="120"/>
                    <w:ind w:left="0" w:right="-102"/>
                    <w:jc w:val="left"/>
                    <w:rPr>
                      <w:bCs/>
                      <w:color w:val="000000" w:themeColor="text1"/>
                    </w:rPr>
                  </w:pPr>
                  <w:r w:rsidRPr="00FA247E">
                    <w:rPr>
                      <w:bCs/>
                      <w:color w:val="000000" w:themeColor="text1"/>
                    </w:rPr>
                    <w:t>f =1.000</w:t>
                  </w:r>
                </w:p>
              </w:tc>
            </w:tr>
          </w:tbl>
          <w:p w14:paraId="7D1A91D1" w14:textId="77777777" w:rsidR="00F74AEA" w:rsidRPr="00FA247E" w:rsidRDefault="00F74AEA" w:rsidP="00F74AEA">
            <w:pPr>
              <w:pStyle w:val="SingleTxtG"/>
              <w:spacing w:before="120"/>
              <w:ind w:left="-101" w:right="-102"/>
              <w:jc w:val="left"/>
              <w:rPr>
                <w:bCs/>
                <w:color w:val="000000" w:themeColor="text1"/>
              </w:rPr>
            </w:pPr>
          </w:p>
          <w:p w14:paraId="7F58F17D" w14:textId="77777777" w:rsidR="00AC4FE1" w:rsidRPr="00FA247E" w:rsidRDefault="00AC4FE1" w:rsidP="00813132">
            <w:pPr>
              <w:pStyle w:val="SingleTxtG"/>
              <w:spacing w:before="120"/>
              <w:ind w:left="-101" w:right="-102"/>
              <w:jc w:val="center"/>
              <w:rPr>
                <w:bCs/>
                <w:color w:val="000000" w:themeColor="text1"/>
              </w:rPr>
            </w:pPr>
          </w:p>
        </w:tc>
      </w:tr>
      <w:tr w:rsidR="00FA247E" w:rsidRPr="00FA247E" w14:paraId="0D5ABE1C" w14:textId="77777777" w:rsidTr="00667980">
        <w:trPr>
          <w:trHeight w:val="3975"/>
          <w:jc w:val="center"/>
        </w:trPr>
        <w:tc>
          <w:tcPr>
            <w:tcW w:w="1165" w:type="dxa"/>
            <w:gridSpan w:val="2"/>
          </w:tcPr>
          <w:p w14:paraId="1FA2D2A2" w14:textId="77777777" w:rsidR="00DE26E9" w:rsidRPr="00FA247E" w:rsidRDefault="00DE26E9" w:rsidP="00C5691B">
            <w:pPr>
              <w:rPr>
                <w:bCs/>
                <w:color w:val="000000" w:themeColor="text1"/>
              </w:rPr>
            </w:pPr>
            <w:r w:rsidRPr="00FA247E">
              <w:rPr>
                <w:bCs/>
                <w:color w:val="000000" w:themeColor="text1"/>
              </w:rPr>
              <w:t>3.4.2.</w:t>
            </w:r>
          </w:p>
        </w:tc>
        <w:tc>
          <w:tcPr>
            <w:tcW w:w="7020" w:type="dxa"/>
            <w:gridSpan w:val="2"/>
          </w:tcPr>
          <w:p w14:paraId="4477441A" w14:textId="77777777" w:rsidR="00DE26E9" w:rsidRPr="00FA247E" w:rsidRDefault="00DE26E9" w:rsidP="00813132">
            <w:pPr>
              <w:pStyle w:val="ListParagraph"/>
              <w:suppressAutoHyphens/>
              <w:ind w:left="0"/>
              <w:jc w:val="both"/>
              <w:rPr>
                <w:bCs/>
                <w:color w:val="000000" w:themeColor="text1"/>
              </w:rPr>
            </w:pPr>
            <w:r w:rsidRPr="00FA247E">
              <w:rPr>
                <w:bCs/>
                <w:color w:val="000000" w:themeColor="text1"/>
              </w:rPr>
              <w:t>Statistical validations</w:t>
            </w:r>
          </w:p>
          <w:p w14:paraId="2E7C7C94" w14:textId="77777777" w:rsidR="00DE26E9" w:rsidRPr="00FA247E" w:rsidRDefault="00DE26E9" w:rsidP="00813132">
            <w:pPr>
              <w:pStyle w:val="ListParagraph"/>
              <w:suppressAutoHyphens/>
              <w:ind w:left="0"/>
              <w:jc w:val="both"/>
              <w:rPr>
                <w:bCs/>
                <w:color w:val="000000" w:themeColor="text1"/>
                <w:sz w:val="18"/>
                <w:szCs w:val="16"/>
              </w:rPr>
            </w:pPr>
          </w:p>
          <w:p w14:paraId="78C3F927" w14:textId="77777777" w:rsidR="00DE26E9" w:rsidRPr="00FA247E" w:rsidRDefault="00DE26E9" w:rsidP="00813132">
            <w:pPr>
              <w:pStyle w:val="ListParagraph"/>
              <w:suppressAutoHyphens/>
              <w:ind w:left="0"/>
              <w:jc w:val="both"/>
              <w:rPr>
                <w:bCs/>
                <w:color w:val="000000" w:themeColor="text1"/>
              </w:rPr>
            </w:pPr>
            <w:r w:rsidRPr="00FA247E">
              <w:rPr>
                <w:bCs/>
                <w:color w:val="000000" w:themeColor="text1"/>
              </w:rPr>
              <w:t>The sets of repeats of measured or computed mfdd for each tyre should be examined for normality, drift, eventual outliers.</w:t>
            </w:r>
          </w:p>
          <w:p w14:paraId="113A40A3" w14:textId="77777777" w:rsidR="00DE26E9" w:rsidRPr="00FA247E" w:rsidRDefault="00DE26E9" w:rsidP="00813132">
            <w:pPr>
              <w:pStyle w:val="ListParagraph"/>
              <w:suppressAutoHyphens/>
              <w:ind w:left="0"/>
              <w:jc w:val="both"/>
              <w:rPr>
                <w:bCs/>
                <w:color w:val="000000" w:themeColor="text1"/>
                <w:sz w:val="16"/>
                <w:szCs w:val="16"/>
              </w:rPr>
            </w:pPr>
          </w:p>
          <w:p w14:paraId="02CE5D3F" w14:textId="77777777" w:rsidR="00DE26E9" w:rsidRPr="00FA247E" w:rsidRDefault="00DE26E9" w:rsidP="00813132">
            <w:pPr>
              <w:pStyle w:val="ListParagraph"/>
              <w:suppressAutoHyphens/>
              <w:ind w:left="0"/>
              <w:jc w:val="both"/>
              <w:rPr>
                <w:bCs/>
                <w:color w:val="000000" w:themeColor="text1"/>
              </w:rPr>
            </w:pPr>
            <w:r w:rsidRPr="00FA247E">
              <w:rPr>
                <w:bCs/>
                <w:color w:val="000000" w:themeColor="text1"/>
              </w:rPr>
              <w:t>The consistency of the means and standard-deviations of successive braking tests of SRTT should be examined.</w:t>
            </w:r>
          </w:p>
          <w:p w14:paraId="41DBFDEC" w14:textId="77777777" w:rsidR="00DE26E9" w:rsidRPr="00FA247E" w:rsidRDefault="00DE26E9" w:rsidP="00813132">
            <w:pPr>
              <w:pStyle w:val="ListParagraph"/>
              <w:suppressAutoHyphens/>
              <w:ind w:left="0"/>
              <w:jc w:val="both"/>
              <w:rPr>
                <w:bCs/>
                <w:color w:val="000000" w:themeColor="text1"/>
                <w:sz w:val="16"/>
                <w:szCs w:val="16"/>
              </w:rPr>
            </w:pPr>
          </w:p>
          <w:p w14:paraId="3F48F0AD" w14:textId="49F8E2EA" w:rsidR="00DE26E9" w:rsidRPr="00FA247E" w:rsidRDefault="00DE26E9" w:rsidP="007118A3">
            <w:pPr>
              <w:pStyle w:val="ListParagraph"/>
              <w:suppressAutoHyphens/>
              <w:ind w:left="0"/>
              <w:jc w:val="both"/>
              <w:rPr>
                <w:bCs/>
                <w:strike/>
                <w:color w:val="000000" w:themeColor="text1"/>
              </w:rPr>
            </w:pPr>
            <w:r w:rsidRPr="00FA247E">
              <w:rPr>
                <w:bCs/>
                <w:color w:val="000000" w:themeColor="text1"/>
              </w:rPr>
              <w:tab/>
            </w:r>
          </w:p>
          <w:p w14:paraId="6C45EEE4" w14:textId="77777777" w:rsidR="00A708CD" w:rsidRPr="00FA247E" w:rsidRDefault="00A708CD" w:rsidP="00813132">
            <w:pPr>
              <w:pStyle w:val="ListParagraph"/>
              <w:suppressAutoHyphens/>
              <w:ind w:left="0"/>
              <w:jc w:val="both"/>
              <w:rPr>
                <w:bCs/>
                <w:color w:val="000000" w:themeColor="text1"/>
              </w:rPr>
            </w:pPr>
            <w:r w:rsidRPr="00FA247E">
              <w:rPr>
                <w:bCs/>
                <w:color w:val="000000" w:themeColor="text1"/>
              </w:rPr>
              <w:t xml:space="preserve">In addition and in order to take in account possible test evolution, the coefficient of validation </w:t>
            </w:r>
            <w:r w:rsidRPr="00FA247E">
              <w:rPr>
                <w:noProof/>
                <w:color w:val="000000" w:themeColor="text1"/>
                <w:position w:val="-8"/>
              </w:rPr>
              <w:drawing>
                <wp:inline distT="0" distB="0" distL="0" distR="0" wp14:anchorId="51A1A69C" wp14:editId="41819387">
                  <wp:extent cx="899794" cy="165100"/>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19" cstate="print"/>
                          <a:stretch>
                            <a:fillRect/>
                          </a:stretch>
                        </pic:blipFill>
                        <pic:spPr>
                          <a:xfrm>
                            <a:off x="0" y="0"/>
                            <a:ext cx="899794" cy="165100"/>
                          </a:xfrm>
                          <a:prstGeom prst="rect">
                            <a:avLst/>
                          </a:prstGeom>
                        </pic:spPr>
                      </pic:pic>
                    </a:graphicData>
                  </a:graphic>
                </wp:inline>
              </w:drawing>
            </w:r>
            <w:r w:rsidRPr="00FA247E">
              <w:rPr>
                <w:bCs/>
                <w:color w:val="000000" w:themeColor="text1"/>
              </w:rPr>
              <w:t xml:space="preserve"> is calculated on the basis of the average values of any two consecutive groups of the minimum 6 runs of the Standard Reference </w:t>
            </w:r>
            <w:r w:rsidR="00D95000" w:rsidRPr="00FA247E">
              <w:rPr>
                <w:bCs/>
                <w:color w:val="000000" w:themeColor="text1"/>
              </w:rPr>
              <w:t xml:space="preserve">Test Tyre according to </w:t>
            </w:r>
          </w:p>
          <w:p w14:paraId="51EA9D0F" w14:textId="77777777" w:rsidR="00D95000" w:rsidRPr="00FA247E" w:rsidRDefault="00D95000" w:rsidP="00813132">
            <w:pPr>
              <w:pStyle w:val="ListParagraph"/>
              <w:suppressAutoHyphens/>
              <w:ind w:left="0"/>
              <w:jc w:val="both"/>
              <w:rPr>
                <w:bCs/>
                <w:color w:val="000000" w:themeColor="text1"/>
              </w:rPr>
            </w:pPr>
            <w:r w:rsidRPr="00FA247E">
              <w:rPr>
                <w:noProof/>
                <w:color w:val="000000" w:themeColor="text1"/>
              </w:rPr>
              <w:drawing>
                <wp:anchor distT="0" distB="0" distL="0" distR="0" simplePos="0" relativeHeight="251680768" behindDoc="1" locked="0" layoutInCell="1" allowOverlap="1" wp14:anchorId="23056841" wp14:editId="217D40A9">
                  <wp:simplePos x="0" y="0"/>
                  <wp:positionH relativeFrom="page">
                    <wp:posOffset>70485</wp:posOffset>
                  </wp:positionH>
                  <wp:positionV relativeFrom="paragraph">
                    <wp:posOffset>175895</wp:posOffset>
                  </wp:positionV>
                  <wp:extent cx="2327740" cy="340518"/>
                  <wp:effectExtent l="0" t="0" r="0" b="0"/>
                  <wp:wrapTopAndBottom/>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120" cstate="print"/>
                          <a:stretch>
                            <a:fillRect/>
                          </a:stretch>
                        </pic:blipFill>
                        <pic:spPr>
                          <a:xfrm>
                            <a:off x="0" y="0"/>
                            <a:ext cx="2327740" cy="340518"/>
                          </a:xfrm>
                          <a:prstGeom prst="rect">
                            <a:avLst/>
                          </a:prstGeom>
                        </pic:spPr>
                      </pic:pic>
                    </a:graphicData>
                  </a:graphic>
                </wp:anchor>
              </w:drawing>
            </w:r>
          </w:p>
          <w:p w14:paraId="30982895" w14:textId="77777777" w:rsidR="00D95000" w:rsidRPr="00FA247E" w:rsidRDefault="0027327B" w:rsidP="00813132">
            <w:pPr>
              <w:pStyle w:val="ListParagraph"/>
              <w:suppressAutoHyphens/>
              <w:ind w:left="0"/>
              <w:jc w:val="both"/>
              <w:rPr>
                <w:bCs/>
                <w:color w:val="000000" w:themeColor="text1"/>
              </w:rPr>
            </w:pPr>
            <w:r w:rsidRPr="00FA247E">
              <w:rPr>
                <w:bCs/>
                <w:color w:val="000000" w:themeColor="text1"/>
              </w:rPr>
              <w:t xml:space="preserve">The coefficient of validation </w:t>
            </w:r>
            <w:r w:rsidRPr="00FA247E">
              <w:rPr>
                <w:noProof/>
                <w:color w:val="000000" w:themeColor="text1"/>
                <w:spacing w:val="-15"/>
                <w:position w:val="-7"/>
              </w:rPr>
              <w:drawing>
                <wp:inline distT="0" distB="0" distL="0" distR="0" wp14:anchorId="5D264BF7" wp14:editId="213D21E4">
                  <wp:extent cx="899794" cy="165099"/>
                  <wp:effectExtent l="0" t="0" r="0" b="0"/>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119" cstate="print"/>
                          <a:stretch>
                            <a:fillRect/>
                          </a:stretch>
                        </pic:blipFill>
                        <pic:spPr>
                          <a:xfrm>
                            <a:off x="0" y="0"/>
                            <a:ext cx="899794" cy="165099"/>
                          </a:xfrm>
                          <a:prstGeom prst="rect">
                            <a:avLst/>
                          </a:prstGeom>
                        </pic:spPr>
                      </pic:pic>
                    </a:graphicData>
                  </a:graphic>
                </wp:inline>
              </w:drawing>
            </w:r>
            <w:r w:rsidRPr="00FA247E">
              <w:rPr>
                <w:bCs/>
                <w:color w:val="000000" w:themeColor="text1"/>
              </w:rPr>
              <w:t>shall not differ by more than 5 %</w:t>
            </w:r>
          </w:p>
          <w:p w14:paraId="5859B7B1" w14:textId="77777777" w:rsidR="0027327B" w:rsidRPr="00FA247E" w:rsidRDefault="0027327B" w:rsidP="00813132">
            <w:pPr>
              <w:pStyle w:val="ListParagraph"/>
              <w:suppressAutoHyphens/>
              <w:ind w:left="0"/>
              <w:jc w:val="both"/>
              <w:rPr>
                <w:bCs/>
                <w:color w:val="000000" w:themeColor="text1"/>
              </w:rPr>
            </w:pPr>
            <w:r w:rsidRPr="00FA247E">
              <w:rPr>
                <w:bCs/>
                <w:color w:val="000000" w:themeColor="text1"/>
              </w:rPr>
              <w:t xml:space="preserve">The coefficient of validation </w:t>
            </w:r>
            <w:r w:rsidRPr="00FA247E">
              <w:rPr>
                <w:noProof/>
                <w:color w:val="000000" w:themeColor="text1"/>
                <w:spacing w:val="-7"/>
                <w:position w:val="-4"/>
              </w:rPr>
              <w:drawing>
                <wp:inline distT="0" distB="0" distL="0" distR="0" wp14:anchorId="4149F587" wp14:editId="4D5D23BE">
                  <wp:extent cx="275589" cy="144144"/>
                  <wp:effectExtent l="0" t="0" r="0" b="0"/>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121" cstate="print"/>
                          <a:stretch>
                            <a:fillRect/>
                          </a:stretch>
                        </pic:blipFill>
                        <pic:spPr>
                          <a:xfrm>
                            <a:off x="0" y="0"/>
                            <a:ext cx="275589" cy="144144"/>
                          </a:xfrm>
                          <a:prstGeom prst="rect">
                            <a:avLst/>
                          </a:prstGeom>
                        </pic:spPr>
                      </pic:pic>
                    </a:graphicData>
                  </a:graphic>
                </wp:inline>
              </w:drawing>
            </w:r>
            <w:r w:rsidRPr="00FA247E">
              <w:rPr>
                <w:bCs/>
                <w:color w:val="000000" w:themeColor="text1"/>
              </w:rPr>
              <w:t xml:space="preserve"> as defined in Paragraph 3.4.1.1 of this Annex, of any braking test shall be less than 6%.</w:t>
            </w:r>
          </w:p>
          <w:p w14:paraId="04E8D9CC" w14:textId="77777777" w:rsidR="00AD25CA" w:rsidRPr="00FA247E" w:rsidRDefault="0027327B" w:rsidP="009C6CE6">
            <w:pPr>
              <w:pStyle w:val="ListParagraph"/>
              <w:suppressAutoHyphens/>
              <w:ind w:left="0"/>
              <w:jc w:val="both"/>
              <w:rPr>
                <w:bCs/>
                <w:color w:val="000000" w:themeColor="text1"/>
              </w:rPr>
            </w:pPr>
            <w:r w:rsidRPr="00FA247E">
              <w:rPr>
                <w:bCs/>
                <w:color w:val="000000" w:themeColor="text1"/>
              </w:rPr>
              <w:t>If those conditions are not met, tests shall be performed again after re-grooming the test course.</w:t>
            </w:r>
          </w:p>
          <w:p w14:paraId="73F80813" w14:textId="77777777" w:rsidR="00813132" w:rsidRPr="00FA247E" w:rsidRDefault="00813132" w:rsidP="00AD25CA">
            <w:pPr>
              <w:tabs>
                <w:tab w:val="left" w:pos="774"/>
              </w:tabs>
              <w:rPr>
                <w:color w:val="000000" w:themeColor="text1"/>
              </w:rPr>
            </w:pPr>
          </w:p>
        </w:tc>
      </w:tr>
      <w:tr w:rsidR="00FA247E" w:rsidRPr="00FA247E" w14:paraId="576AFB0E" w14:textId="77777777" w:rsidTr="00667980">
        <w:trPr>
          <w:trHeight w:val="2117"/>
          <w:jc w:val="center"/>
        </w:trPr>
        <w:tc>
          <w:tcPr>
            <w:tcW w:w="1165" w:type="dxa"/>
            <w:gridSpan w:val="2"/>
          </w:tcPr>
          <w:p w14:paraId="6D3BFFBA" w14:textId="77777777" w:rsidR="00E91442" w:rsidRPr="00FA247E" w:rsidRDefault="00DE26E9" w:rsidP="00C5691B">
            <w:pPr>
              <w:rPr>
                <w:bCs/>
                <w:color w:val="000000" w:themeColor="text1"/>
              </w:rPr>
            </w:pPr>
            <w:r w:rsidRPr="00FA247E">
              <w:rPr>
                <w:bCs/>
                <w:color w:val="000000" w:themeColor="text1"/>
              </w:rPr>
              <w:t>3.4.3.</w:t>
            </w:r>
          </w:p>
        </w:tc>
        <w:tc>
          <w:tcPr>
            <w:tcW w:w="7020" w:type="dxa"/>
            <w:gridSpan w:val="2"/>
          </w:tcPr>
          <w:p w14:paraId="31CE6E52" w14:textId="77777777" w:rsidR="00E91442" w:rsidRPr="00FA247E" w:rsidRDefault="00DE26E9" w:rsidP="00813132">
            <w:pPr>
              <w:pStyle w:val="ListParagraph"/>
              <w:suppressAutoHyphens/>
              <w:spacing w:after="120"/>
              <w:ind w:left="0"/>
              <w:jc w:val="both"/>
              <w:rPr>
                <w:bCs/>
                <w:color w:val="000000" w:themeColor="text1"/>
              </w:rPr>
            </w:pPr>
            <w:r w:rsidRPr="00FA247E">
              <w:rPr>
                <w:bCs/>
                <w:color w:val="000000" w:themeColor="text1"/>
              </w:rPr>
              <w:t>In the case where the candidate tyres cannot be fitted to the same vehicle as the SRTT, for example, due to tyre size, inability to achieve required loading and so on, comparison shall be made using intermediate tyres, hereinafter referred to as "control tyres", and two different vehicles. One vehicle shall be capable of being fitted with the SRTT and the control tyre and the other vehicle shall be capable of being fitted with the control tyre and the candidate tyre.</w:t>
            </w:r>
          </w:p>
        </w:tc>
      </w:tr>
      <w:tr w:rsidR="00FA247E" w:rsidRPr="00FA247E" w14:paraId="4E1B501B" w14:textId="77777777" w:rsidTr="00667980">
        <w:trPr>
          <w:trHeight w:val="1736"/>
          <w:jc w:val="center"/>
        </w:trPr>
        <w:tc>
          <w:tcPr>
            <w:tcW w:w="1165" w:type="dxa"/>
            <w:gridSpan w:val="2"/>
          </w:tcPr>
          <w:p w14:paraId="3E2E3BED" w14:textId="77777777" w:rsidR="00DE26E9" w:rsidRPr="00FA247E" w:rsidRDefault="00DE26E9" w:rsidP="00C5691B">
            <w:pPr>
              <w:rPr>
                <w:bCs/>
                <w:color w:val="000000" w:themeColor="text1"/>
              </w:rPr>
            </w:pPr>
            <w:r w:rsidRPr="00FA247E">
              <w:rPr>
                <w:bCs/>
                <w:color w:val="000000" w:themeColor="text1"/>
              </w:rPr>
              <w:t>3.4.3.1.</w:t>
            </w:r>
          </w:p>
        </w:tc>
        <w:tc>
          <w:tcPr>
            <w:tcW w:w="7020" w:type="dxa"/>
            <w:gridSpan w:val="2"/>
          </w:tcPr>
          <w:p w14:paraId="5BC8493A" w14:textId="77777777" w:rsidR="00AD25CA" w:rsidRPr="00FA247E" w:rsidRDefault="00AD25CA" w:rsidP="00813132">
            <w:pPr>
              <w:pStyle w:val="ListParagraph"/>
              <w:suppressAutoHyphens/>
              <w:ind w:left="-14"/>
              <w:jc w:val="both"/>
              <w:rPr>
                <w:bCs/>
                <w:color w:val="000000" w:themeColor="text1"/>
              </w:rPr>
            </w:pPr>
            <w:r w:rsidRPr="00FA247E">
              <w:rPr>
                <w:bCs/>
                <w:color w:val="000000" w:themeColor="text1"/>
              </w:rPr>
              <w:t xml:space="preserve">The snow grip index of the control tyre C relative to the SRTT (SG1) is given by </w:t>
            </w:r>
          </w:p>
          <w:p w14:paraId="2DAE19F3" w14:textId="77777777" w:rsidR="00AD25CA" w:rsidRPr="00FA247E" w:rsidRDefault="00AD25CA" w:rsidP="00813132">
            <w:pPr>
              <w:pStyle w:val="ListParagraph"/>
              <w:suppressAutoHyphens/>
              <w:ind w:left="-14"/>
              <w:jc w:val="both"/>
              <w:rPr>
                <w:bCs/>
                <w:color w:val="000000" w:themeColor="text1"/>
              </w:rPr>
            </w:pPr>
            <w:r w:rsidRPr="00FA247E">
              <w:rPr>
                <w:noProof/>
                <w:color w:val="000000" w:themeColor="text1"/>
              </w:rPr>
              <w:drawing>
                <wp:anchor distT="0" distB="0" distL="0" distR="0" simplePos="0" relativeHeight="251682816" behindDoc="1" locked="0" layoutInCell="1" allowOverlap="1" wp14:anchorId="093118DA" wp14:editId="3B931B18">
                  <wp:simplePos x="0" y="0"/>
                  <wp:positionH relativeFrom="page">
                    <wp:posOffset>1433459</wp:posOffset>
                  </wp:positionH>
                  <wp:positionV relativeFrom="paragraph">
                    <wp:posOffset>180975</wp:posOffset>
                  </wp:positionV>
                  <wp:extent cx="1616131" cy="320040"/>
                  <wp:effectExtent l="0" t="0" r="0" b="0"/>
                  <wp:wrapTopAndBottom/>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122" cstate="print"/>
                          <a:stretch>
                            <a:fillRect/>
                          </a:stretch>
                        </pic:blipFill>
                        <pic:spPr>
                          <a:xfrm>
                            <a:off x="0" y="0"/>
                            <a:ext cx="1616131" cy="320040"/>
                          </a:xfrm>
                          <a:prstGeom prst="rect">
                            <a:avLst/>
                          </a:prstGeom>
                        </pic:spPr>
                      </pic:pic>
                    </a:graphicData>
                  </a:graphic>
                </wp:anchor>
              </w:drawing>
            </w:r>
          </w:p>
          <w:p w14:paraId="0B265DFE" w14:textId="77777777" w:rsidR="00AD25CA" w:rsidRPr="00FA247E" w:rsidRDefault="00AD25CA" w:rsidP="00813132">
            <w:pPr>
              <w:pStyle w:val="ListParagraph"/>
              <w:suppressAutoHyphens/>
              <w:ind w:left="-14"/>
              <w:jc w:val="both"/>
              <w:rPr>
                <w:bCs/>
                <w:color w:val="000000" w:themeColor="text1"/>
              </w:rPr>
            </w:pPr>
            <w:r w:rsidRPr="00FA247E">
              <w:rPr>
                <w:noProof/>
                <w:color w:val="000000" w:themeColor="text1"/>
              </w:rPr>
              <w:drawing>
                <wp:anchor distT="0" distB="0" distL="0" distR="0" simplePos="0" relativeHeight="251684864" behindDoc="1" locked="0" layoutInCell="1" allowOverlap="1" wp14:anchorId="15832E87" wp14:editId="649CBD78">
                  <wp:simplePos x="0" y="0"/>
                  <wp:positionH relativeFrom="page">
                    <wp:posOffset>1847526</wp:posOffset>
                  </wp:positionH>
                  <wp:positionV relativeFrom="paragraph">
                    <wp:posOffset>848995</wp:posOffset>
                  </wp:positionV>
                  <wp:extent cx="637277" cy="235267"/>
                  <wp:effectExtent l="0" t="0" r="0" b="0"/>
                  <wp:wrapTopAndBottom/>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123" cstate="print"/>
                          <a:stretch>
                            <a:fillRect/>
                          </a:stretch>
                        </pic:blipFill>
                        <pic:spPr>
                          <a:xfrm>
                            <a:off x="0" y="0"/>
                            <a:ext cx="637277" cy="235267"/>
                          </a:xfrm>
                          <a:prstGeom prst="rect">
                            <a:avLst/>
                          </a:prstGeom>
                        </pic:spPr>
                      </pic:pic>
                    </a:graphicData>
                  </a:graphic>
                </wp:anchor>
              </w:drawing>
            </w:r>
            <w:r w:rsidRPr="00FA247E">
              <w:rPr>
                <w:bCs/>
                <w:color w:val="000000" w:themeColor="text1"/>
              </w:rPr>
              <w:t xml:space="preserve">Where f is given in Paragraph 3.4.1.3., and snow grip index of the candidate tyre Tn relative to the control tyre (SG2) is given by </w:t>
            </w:r>
          </w:p>
          <w:p w14:paraId="59F07D2A" w14:textId="77777777" w:rsidR="00AD25CA" w:rsidRPr="00FA247E" w:rsidRDefault="00AD25CA" w:rsidP="00813132">
            <w:pPr>
              <w:pStyle w:val="ListParagraph"/>
              <w:suppressAutoHyphens/>
              <w:ind w:left="-14"/>
              <w:jc w:val="both"/>
              <w:rPr>
                <w:bCs/>
                <w:color w:val="000000" w:themeColor="text1"/>
              </w:rPr>
            </w:pPr>
          </w:p>
          <w:p w14:paraId="79FE8E52" w14:textId="77777777" w:rsidR="00AD25CA" w:rsidRPr="00FA247E" w:rsidRDefault="00AD25CA" w:rsidP="00813132">
            <w:pPr>
              <w:pStyle w:val="ListParagraph"/>
              <w:suppressAutoHyphens/>
              <w:ind w:left="-14"/>
              <w:jc w:val="both"/>
              <w:rPr>
                <w:bCs/>
                <w:color w:val="000000" w:themeColor="text1"/>
              </w:rPr>
            </w:pPr>
            <w:r w:rsidRPr="00FA247E">
              <w:rPr>
                <w:bCs/>
                <w:color w:val="000000" w:themeColor="text1"/>
              </w:rPr>
              <w:t xml:space="preserve">Where wac is the applicable weighted average of the control tyre, shall be established using the procedure in Paragraph 3.1 to 3.4.2., above. </w:t>
            </w:r>
          </w:p>
          <w:p w14:paraId="5A14D140" w14:textId="64F71700" w:rsidR="00AD25CA" w:rsidRPr="00FA247E" w:rsidRDefault="00AD25CA" w:rsidP="007118A3">
            <w:pPr>
              <w:pStyle w:val="ListParagraph"/>
              <w:suppressAutoHyphens/>
              <w:ind w:left="-14"/>
              <w:jc w:val="both"/>
              <w:rPr>
                <w:color w:val="000000" w:themeColor="text1"/>
              </w:rPr>
            </w:pPr>
            <w:r w:rsidRPr="00FA247E">
              <w:rPr>
                <w:bCs/>
                <w:color w:val="000000" w:themeColor="text1"/>
              </w:rPr>
              <w:t xml:space="preserve">The snow grip index of the candidate tyre relative to the SRTT SG(Tn) shall be the product of the two resulting snow grip indices that is given by </w:t>
            </w:r>
            <w:r w:rsidRPr="00FA247E">
              <w:rPr>
                <w:color w:val="000000" w:themeColor="text1"/>
              </w:rPr>
              <w:t>SG(Tn)</w:t>
            </w:r>
            <w:r w:rsidRPr="00FA247E">
              <w:rPr>
                <w:color w:val="000000" w:themeColor="text1"/>
                <w:spacing w:val="-5"/>
              </w:rPr>
              <w:t xml:space="preserve"> </w:t>
            </w:r>
            <w:r w:rsidRPr="00FA247E">
              <w:rPr>
                <w:color w:val="000000" w:themeColor="text1"/>
              </w:rPr>
              <w:t>=</w:t>
            </w:r>
            <w:r w:rsidRPr="00FA247E">
              <w:rPr>
                <w:color w:val="000000" w:themeColor="text1"/>
                <w:spacing w:val="-3"/>
              </w:rPr>
              <w:t xml:space="preserve"> </w:t>
            </w:r>
            <w:r w:rsidRPr="00FA247E">
              <w:rPr>
                <w:color w:val="000000" w:themeColor="text1"/>
              </w:rPr>
              <w:t>SG1</w:t>
            </w:r>
            <w:r w:rsidRPr="00FA247E">
              <w:rPr>
                <w:color w:val="000000" w:themeColor="text1"/>
                <w:spacing w:val="-3"/>
              </w:rPr>
              <w:t xml:space="preserve"> </w:t>
            </w:r>
            <w:r w:rsidRPr="00FA247E">
              <w:rPr>
                <w:color w:val="000000" w:themeColor="text1"/>
              </w:rPr>
              <w:t>·</w:t>
            </w:r>
            <w:r w:rsidRPr="00FA247E">
              <w:rPr>
                <w:color w:val="000000" w:themeColor="text1"/>
                <w:spacing w:val="-2"/>
              </w:rPr>
              <w:t xml:space="preserve"> </w:t>
            </w:r>
            <w:r w:rsidRPr="00FA247E">
              <w:rPr>
                <w:color w:val="000000" w:themeColor="text1"/>
                <w:spacing w:val="-4"/>
              </w:rPr>
              <w:t>SG2.</w:t>
            </w:r>
          </w:p>
          <w:p w14:paraId="6BAC5A91" w14:textId="77777777" w:rsidR="00813132" w:rsidRPr="00FA247E" w:rsidRDefault="00813132" w:rsidP="00813132">
            <w:pPr>
              <w:pStyle w:val="ListParagraph"/>
              <w:suppressAutoHyphens/>
              <w:ind w:left="-14"/>
              <w:jc w:val="both"/>
              <w:rPr>
                <w:bCs/>
                <w:color w:val="000000" w:themeColor="text1"/>
                <w:sz w:val="14"/>
              </w:rPr>
            </w:pPr>
          </w:p>
        </w:tc>
      </w:tr>
      <w:tr w:rsidR="00FA247E" w:rsidRPr="00FA247E" w14:paraId="242FFBE6" w14:textId="77777777" w:rsidTr="00667980">
        <w:trPr>
          <w:trHeight w:val="699"/>
          <w:jc w:val="center"/>
        </w:trPr>
        <w:tc>
          <w:tcPr>
            <w:tcW w:w="1165" w:type="dxa"/>
            <w:gridSpan w:val="2"/>
          </w:tcPr>
          <w:p w14:paraId="08DCF726" w14:textId="77777777" w:rsidR="00DE26E9" w:rsidRPr="00FA247E" w:rsidRDefault="00DE26E9" w:rsidP="00C5691B">
            <w:pPr>
              <w:rPr>
                <w:bCs/>
                <w:color w:val="000000" w:themeColor="text1"/>
              </w:rPr>
            </w:pPr>
            <w:r w:rsidRPr="00FA247E">
              <w:rPr>
                <w:bCs/>
                <w:color w:val="000000" w:themeColor="text1"/>
              </w:rPr>
              <w:t>3.4.3.2.</w:t>
            </w:r>
          </w:p>
        </w:tc>
        <w:tc>
          <w:tcPr>
            <w:tcW w:w="7020" w:type="dxa"/>
            <w:gridSpan w:val="2"/>
          </w:tcPr>
          <w:p w14:paraId="20023064" w14:textId="77777777" w:rsidR="00DE26E9" w:rsidRPr="00FA247E" w:rsidRDefault="00DE26E9" w:rsidP="00813132">
            <w:pPr>
              <w:pStyle w:val="ListParagraph"/>
              <w:suppressAutoHyphens/>
              <w:spacing w:after="120"/>
              <w:ind w:left="-14"/>
              <w:jc w:val="both"/>
              <w:rPr>
                <w:bCs/>
                <w:color w:val="000000" w:themeColor="text1"/>
              </w:rPr>
            </w:pPr>
            <w:r w:rsidRPr="00FA247E">
              <w:rPr>
                <w:bCs/>
                <w:color w:val="000000" w:themeColor="text1"/>
              </w:rPr>
              <w:t>The ambient conditions shall be comparable. All tests shall be completed within the same day.</w:t>
            </w:r>
          </w:p>
          <w:p w14:paraId="0F074007" w14:textId="77777777" w:rsidR="00813132" w:rsidRPr="00FA247E" w:rsidRDefault="00813132" w:rsidP="00813132">
            <w:pPr>
              <w:pStyle w:val="ListParagraph"/>
              <w:suppressAutoHyphens/>
              <w:ind w:left="-14"/>
              <w:jc w:val="both"/>
              <w:rPr>
                <w:bCs/>
                <w:color w:val="000000" w:themeColor="text1"/>
                <w:sz w:val="16"/>
              </w:rPr>
            </w:pPr>
          </w:p>
        </w:tc>
      </w:tr>
      <w:tr w:rsidR="00FA247E" w:rsidRPr="00FA247E" w14:paraId="0A18107D" w14:textId="77777777" w:rsidTr="00667980">
        <w:trPr>
          <w:trHeight w:val="693"/>
          <w:jc w:val="center"/>
        </w:trPr>
        <w:tc>
          <w:tcPr>
            <w:tcW w:w="1165" w:type="dxa"/>
            <w:gridSpan w:val="2"/>
          </w:tcPr>
          <w:p w14:paraId="5FDF7899" w14:textId="77777777" w:rsidR="00DE26E9" w:rsidRPr="00FA247E" w:rsidRDefault="00DE26E9" w:rsidP="00C5691B">
            <w:pPr>
              <w:rPr>
                <w:bCs/>
                <w:color w:val="000000" w:themeColor="text1"/>
              </w:rPr>
            </w:pPr>
            <w:r w:rsidRPr="00FA247E">
              <w:rPr>
                <w:bCs/>
                <w:color w:val="000000" w:themeColor="text1"/>
              </w:rPr>
              <w:t>3.4.3.3.</w:t>
            </w:r>
          </w:p>
        </w:tc>
        <w:tc>
          <w:tcPr>
            <w:tcW w:w="7020" w:type="dxa"/>
            <w:gridSpan w:val="2"/>
          </w:tcPr>
          <w:p w14:paraId="1B2281D1" w14:textId="77777777" w:rsidR="00DE26E9" w:rsidRPr="00FA247E" w:rsidRDefault="00DE26E9" w:rsidP="00813132">
            <w:pPr>
              <w:pStyle w:val="ListParagraph"/>
              <w:suppressAutoHyphens/>
              <w:ind w:left="-11"/>
              <w:jc w:val="both"/>
              <w:rPr>
                <w:bCs/>
                <w:color w:val="000000" w:themeColor="text1"/>
              </w:rPr>
            </w:pPr>
            <w:r w:rsidRPr="00FA247E">
              <w:rPr>
                <w:bCs/>
                <w:color w:val="000000" w:themeColor="text1"/>
              </w:rPr>
              <w:t>The same set of control tyres shall be used for comparison with the SRTT and with the candidate tyre and shall be fitted in the same wheel positions.</w:t>
            </w:r>
          </w:p>
          <w:p w14:paraId="15DAE88C" w14:textId="77777777" w:rsidR="00813132" w:rsidRPr="00FA247E" w:rsidRDefault="00813132" w:rsidP="00813132">
            <w:pPr>
              <w:pStyle w:val="ListParagraph"/>
              <w:suppressAutoHyphens/>
              <w:ind w:left="-11"/>
              <w:jc w:val="both"/>
              <w:rPr>
                <w:bCs/>
                <w:color w:val="000000" w:themeColor="text1"/>
                <w:sz w:val="16"/>
                <w:szCs w:val="12"/>
              </w:rPr>
            </w:pPr>
          </w:p>
        </w:tc>
      </w:tr>
      <w:tr w:rsidR="00FA247E" w:rsidRPr="00FA247E" w14:paraId="1106A0B1" w14:textId="77777777" w:rsidTr="00667980">
        <w:trPr>
          <w:trHeight w:val="476"/>
          <w:jc w:val="center"/>
        </w:trPr>
        <w:tc>
          <w:tcPr>
            <w:tcW w:w="1165" w:type="dxa"/>
            <w:gridSpan w:val="2"/>
          </w:tcPr>
          <w:p w14:paraId="583D45C7" w14:textId="77777777" w:rsidR="00DE26E9" w:rsidRPr="00FA247E" w:rsidRDefault="00DE26E9" w:rsidP="00C5691B">
            <w:pPr>
              <w:rPr>
                <w:bCs/>
                <w:color w:val="000000" w:themeColor="text1"/>
              </w:rPr>
            </w:pPr>
            <w:r w:rsidRPr="00FA247E">
              <w:rPr>
                <w:bCs/>
                <w:color w:val="000000" w:themeColor="text1"/>
              </w:rPr>
              <w:t>3.4.3.4.</w:t>
            </w:r>
          </w:p>
        </w:tc>
        <w:tc>
          <w:tcPr>
            <w:tcW w:w="7020" w:type="dxa"/>
            <w:gridSpan w:val="2"/>
          </w:tcPr>
          <w:p w14:paraId="41AAD03D" w14:textId="77777777" w:rsidR="00DE26E9" w:rsidRPr="00FA247E" w:rsidRDefault="00DE26E9" w:rsidP="00813132">
            <w:pPr>
              <w:pStyle w:val="ListParagraph"/>
              <w:suppressAutoHyphens/>
              <w:spacing w:after="160"/>
              <w:ind w:left="-14"/>
              <w:jc w:val="both"/>
              <w:rPr>
                <w:bCs/>
                <w:color w:val="000000" w:themeColor="text1"/>
              </w:rPr>
            </w:pPr>
            <w:r w:rsidRPr="00FA247E">
              <w:rPr>
                <w:bCs/>
                <w:color w:val="000000" w:themeColor="text1"/>
              </w:rPr>
              <w:t>Control tyres that have been used for testing shall subsequently be stored under the same conditions as required for the SRTT.</w:t>
            </w:r>
          </w:p>
          <w:p w14:paraId="5103920B" w14:textId="77777777" w:rsidR="00813132" w:rsidRPr="00FA247E" w:rsidRDefault="00813132" w:rsidP="00813132">
            <w:pPr>
              <w:pStyle w:val="ListParagraph"/>
              <w:suppressAutoHyphens/>
              <w:ind w:left="-14"/>
              <w:jc w:val="both"/>
              <w:rPr>
                <w:bCs/>
                <w:color w:val="000000" w:themeColor="text1"/>
                <w:sz w:val="14"/>
              </w:rPr>
            </w:pPr>
          </w:p>
        </w:tc>
      </w:tr>
      <w:tr w:rsidR="00FA247E" w:rsidRPr="00FA247E" w14:paraId="584AAA9F" w14:textId="77777777" w:rsidTr="00667980">
        <w:trPr>
          <w:trHeight w:val="709"/>
          <w:jc w:val="center"/>
        </w:trPr>
        <w:tc>
          <w:tcPr>
            <w:tcW w:w="1165" w:type="dxa"/>
            <w:gridSpan w:val="2"/>
          </w:tcPr>
          <w:p w14:paraId="464F60F8" w14:textId="77777777" w:rsidR="00DE26E9" w:rsidRPr="00FA247E" w:rsidRDefault="00DE26E9" w:rsidP="00C5691B">
            <w:pPr>
              <w:rPr>
                <w:bCs/>
                <w:color w:val="000000" w:themeColor="text1"/>
              </w:rPr>
            </w:pPr>
            <w:r w:rsidRPr="00FA247E">
              <w:rPr>
                <w:bCs/>
                <w:color w:val="000000" w:themeColor="text1"/>
              </w:rPr>
              <w:t>3.4.3.5.</w:t>
            </w:r>
          </w:p>
        </w:tc>
        <w:tc>
          <w:tcPr>
            <w:tcW w:w="7020" w:type="dxa"/>
            <w:gridSpan w:val="2"/>
          </w:tcPr>
          <w:p w14:paraId="6E47EC8C" w14:textId="77777777" w:rsidR="00DE26E9" w:rsidRPr="00FA247E" w:rsidRDefault="00DE26E9" w:rsidP="00813132">
            <w:pPr>
              <w:pStyle w:val="ListParagraph"/>
              <w:tabs>
                <w:tab w:val="left" w:pos="75"/>
              </w:tabs>
              <w:suppressAutoHyphens/>
              <w:spacing w:after="160"/>
              <w:ind w:left="-14"/>
              <w:jc w:val="both"/>
              <w:rPr>
                <w:bCs/>
                <w:color w:val="000000" w:themeColor="text1"/>
              </w:rPr>
            </w:pPr>
            <w:r w:rsidRPr="00FA247E">
              <w:rPr>
                <w:bCs/>
                <w:color w:val="000000" w:themeColor="text1"/>
              </w:rPr>
              <w:t>The SRTT and control tyres shall be discarded if there is irregular wear or damage or when the performance appears to have been deteriorated.</w:t>
            </w:r>
          </w:p>
        </w:tc>
      </w:tr>
    </w:tbl>
    <w:p w14:paraId="43808807" w14:textId="77777777" w:rsidR="00813132" w:rsidRPr="00FA247E" w:rsidRDefault="00813132">
      <w:pPr>
        <w:rPr>
          <w:color w:val="000000" w:themeColor="text1"/>
        </w:rPr>
      </w:pPr>
      <w:r w:rsidRPr="00FA247E">
        <w:rPr>
          <w:color w:val="000000" w:themeColor="text1"/>
        </w:rPr>
        <w:br w:type="page"/>
      </w:r>
    </w:p>
    <w:p w14:paraId="34EF4E75" w14:textId="77777777" w:rsidR="00667980" w:rsidRPr="00FA247E" w:rsidRDefault="00667980">
      <w:pPr>
        <w:rPr>
          <w:color w:val="000000" w:themeColor="text1"/>
        </w:rPr>
      </w:pPr>
    </w:p>
    <w:tbl>
      <w:tblPr>
        <w:tblW w:w="8185" w:type="dxa"/>
        <w:jc w:val="center"/>
        <w:tblLayout w:type="fixed"/>
        <w:tblLook w:val="0000" w:firstRow="0" w:lastRow="0" w:firstColumn="0" w:lastColumn="0" w:noHBand="0" w:noVBand="0"/>
      </w:tblPr>
      <w:tblGrid>
        <w:gridCol w:w="1255"/>
        <w:gridCol w:w="6930"/>
      </w:tblGrid>
      <w:tr w:rsidR="00FA247E" w:rsidRPr="00FA247E" w14:paraId="541D9213" w14:textId="77777777" w:rsidTr="00667980">
        <w:trPr>
          <w:trHeight w:val="260"/>
          <w:jc w:val="center"/>
        </w:trPr>
        <w:tc>
          <w:tcPr>
            <w:tcW w:w="1255" w:type="dxa"/>
          </w:tcPr>
          <w:p w14:paraId="5BA1B725" w14:textId="77777777" w:rsidR="00DE26E9" w:rsidRPr="00FA247E" w:rsidRDefault="00DE26E9" w:rsidP="00C5691B">
            <w:pPr>
              <w:rPr>
                <w:b/>
                <w:bCs/>
                <w:color w:val="000000" w:themeColor="text1"/>
              </w:rPr>
            </w:pPr>
            <w:r w:rsidRPr="00FA247E">
              <w:rPr>
                <w:b/>
                <w:bCs/>
                <w:color w:val="000000" w:themeColor="text1"/>
              </w:rPr>
              <w:t>4.</w:t>
            </w:r>
            <w:r w:rsidR="00813132" w:rsidRPr="00FA247E">
              <w:rPr>
                <w:b/>
                <w:bCs/>
                <w:color w:val="000000" w:themeColor="text1"/>
              </w:rPr>
              <w:t>0</w:t>
            </w:r>
          </w:p>
        </w:tc>
        <w:tc>
          <w:tcPr>
            <w:tcW w:w="6930" w:type="dxa"/>
          </w:tcPr>
          <w:p w14:paraId="65FBDBB5" w14:textId="77777777" w:rsidR="00DE26E9" w:rsidRPr="00FA247E" w:rsidRDefault="00DE26E9" w:rsidP="0056367E">
            <w:pPr>
              <w:pStyle w:val="ListParagraph"/>
              <w:suppressAutoHyphens/>
              <w:ind w:left="0"/>
              <w:jc w:val="both"/>
              <w:rPr>
                <w:b/>
                <w:bCs/>
                <w:color w:val="000000" w:themeColor="text1"/>
              </w:rPr>
            </w:pPr>
            <w:r w:rsidRPr="00FA247E">
              <w:rPr>
                <w:b/>
                <w:bCs/>
                <w:color w:val="000000" w:themeColor="text1"/>
              </w:rPr>
              <w:t>Acceleration method for Class C3 tyres</w:t>
            </w:r>
          </w:p>
          <w:p w14:paraId="0A28A3B8" w14:textId="77777777" w:rsidR="00D93A15" w:rsidRPr="00FA247E" w:rsidRDefault="00D93A15" w:rsidP="0056367E">
            <w:pPr>
              <w:pStyle w:val="ListParagraph"/>
              <w:suppressAutoHyphens/>
              <w:ind w:left="0"/>
              <w:jc w:val="both"/>
              <w:rPr>
                <w:b/>
                <w:bCs/>
                <w:color w:val="000000" w:themeColor="text1"/>
                <w:sz w:val="14"/>
              </w:rPr>
            </w:pPr>
          </w:p>
        </w:tc>
      </w:tr>
      <w:tr w:rsidR="00FA247E" w:rsidRPr="00FA247E" w14:paraId="5CFDDED5" w14:textId="77777777" w:rsidTr="00667980">
        <w:trPr>
          <w:trHeight w:val="392"/>
          <w:jc w:val="center"/>
        </w:trPr>
        <w:tc>
          <w:tcPr>
            <w:tcW w:w="1255" w:type="dxa"/>
          </w:tcPr>
          <w:p w14:paraId="0D79C0A4" w14:textId="77777777" w:rsidR="00DE26E9" w:rsidRPr="00FA247E" w:rsidRDefault="00DE26E9" w:rsidP="00C5691B">
            <w:pPr>
              <w:rPr>
                <w:bCs/>
                <w:color w:val="000000" w:themeColor="text1"/>
              </w:rPr>
            </w:pPr>
            <w:r w:rsidRPr="00FA247E">
              <w:rPr>
                <w:bCs/>
                <w:color w:val="000000" w:themeColor="text1"/>
              </w:rPr>
              <w:t>4.1.</w:t>
            </w:r>
          </w:p>
        </w:tc>
        <w:tc>
          <w:tcPr>
            <w:tcW w:w="6930" w:type="dxa"/>
          </w:tcPr>
          <w:p w14:paraId="3B139701" w14:textId="763A482B" w:rsidR="00DE26E9" w:rsidRPr="00FA247E" w:rsidRDefault="00D74ACB" w:rsidP="00EA7A21">
            <w:pPr>
              <w:spacing w:before="120" w:after="120"/>
              <w:ind w:left="439" w:right="23" w:hanging="426"/>
              <w:jc w:val="both"/>
              <w:rPr>
                <w:strike/>
                <w:color w:val="000000" w:themeColor="text1"/>
              </w:rPr>
            </w:pPr>
            <w:r w:rsidRPr="00FA247E">
              <w:rPr>
                <w:color w:val="000000" w:themeColor="text1"/>
              </w:rPr>
              <w:t>Reserved</w:t>
            </w:r>
          </w:p>
          <w:p w14:paraId="7994D009" w14:textId="77777777" w:rsidR="00DE26E9" w:rsidRPr="00FA247E" w:rsidRDefault="00DE26E9" w:rsidP="0056367E">
            <w:pPr>
              <w:pStyle w:val="ListParagraph"/>
              <w:tabs>
                <w:tab w:val="left" w:pos="75"/>
              </w:tabs>
              <w:suppressAutoHyphens/>
              <w:ind w:left="72"/>
              <w:jc w:val="both"/>
              <w:rPr>
                <w:bCs/>
                <w:strike/>
                <w:color w:val="000000" w:themeColor="text1"/>
                <w:sz w:val="8"/>
              </w:rPr>
            </w:pPr>
          </w:p>
        </w:tc>
      </w:tr>
      <w:tr w:rsidR="00FA247E" w:rsidRPr="00FA247E" w14:paraId="099E5613" w14:textId="77777777" w:rsidTr="00667980">
        <w:trPr>
          <w:trHeight w:val="392"/>
          <w:jc w:val="center"/>
        </w:trPr>
        <w:tc>
          <w:tcPr>
            <w:tcW w:w="1255" w:type="dxa"/>
          </w:tcPr>
          <w:p w14:paraId="125A6B12" w14:textId="77777777" w:rsidR="00DE26E9" w:rsidRPr="00FA247E" w:rsidRDefault="00E41BFE" w:rsidP="00C5691B">
            <w:pPr>
              <w:rPr>
                <w:bCs/>
                <w:color w:val="000000" w:themeColor="text1"/>
              </w:rPr>
            </w:pPr>
            <w:r w:rsidRPr="00FA247E">
              <w:rPr>
                <w:color w:val="000000" w:themeColor="text1"/>
              </w:rPr>
              <w:br w:type="page"/>
            </w:r>
            <w:r w:rsidR="00DE26E9" w:rsidRPr="00FA247E">
              <w:rPr>
                <w:bCs/>
                <w:color w:val="000000" w:themeColor="text1"/>
              </w:rPr>
              <w:t>4.2.</w:t>
            </w:r>
          </w:p>
        </w:tc>
        <w:tc>
          <w:tcPr>
            <w:tcW w:w="6930" w:type="dxa"/>
          </w:tcPr>
          <w:p w14:paraId="31CA5547" w14:textId="77777777" w:rsidR="00DE26E9" w:rsidRPr="00FA247E" w:rsidRDefault="00DE26E9" w:rsidP="00D93A15">
            <w:pPr>
              <w:pStyle w:val="ListParagraph"/>
              <w:suppressAutoHyphens/>
              <w:ind w:left="-11" w:firstLine="11"/>
              <w:jc w:val="both"/>
              <w:rPr>
                <w:bCs/>
                <w:color w:val="000000" w:themeColor="text1"/>
              </w:rPr>
            </w:pPr>
            <w:r w:rsidRPr="00FA247E">
              <w:rPr>
                <w:bCs/>
                <w:color w:val="000000" w:themeColor="text1"/>
              </w:rPr>
              <w:t>Methods for measuring Snow grip index</w:t>
            </w:r>
          </w:p>
          <w:p w14:paraId="3A364010" w14:textId="77777777" w:rsidR="00DE26E9" w:rsidRPr="00FA247E" w:rsidRDefault="00DE26E9" w:rsidP="00D93A15">
            <w:pPr>
              <w:pStyle w:val="ListParagraph"/>
              <w:suppressAutoHyphens/>
              <w:ind w:left="-11" w:firstLine="11"/>
              <w:jc w:val="both"/>
              <w:rPr>
                <w:bCs/>
                <w:color w:val="000000" w:themeColor="text1"/>
                <w:sz w:val="14"/>
              </w:rPr>
            </w:pPr>
          </w:p>
          <w:p w14:paraId="4E44734A" w14:textId="77777777" w:rsidR="00DE26E9" w:rsidRPr="00FA247E" w:rsidRDefault="00DE26E9" w:rsidP="00D93A15">
            <w:pPr>
              <w:pStyle w:val="ListParagraph"/>
              <w:suppressAutoHyphens/>
              <w:ind w:left="-11" w:firstLine="11"/>
              <w:jc w:val="both"/>
              <w:rPr>
                <w:bCs/>
                <w:color w:val="000000" w:themeColor="text1"/>
              </w:rPr>
            </w:pPr>
            <w:r w:rsidRPr="00FA247E">
              <w:rPr>
                <w:bCs/>
                <w:color w:val="000000" w:themeColor="text1"/>
              </w:rPr>
              <w:t>Snow performance is based on a test method by which the average acceleration in an acceleration test, of a candidate tyre is compared to that of a standard reference tyre.</w:t>
            </w:r>
          </w:p>
          <w:p w14:paraId="3307B0AE" w14:textId="77777777" w:rsidR="00DE26E9" w:rsidRPr="00FA247E" w:rsidRDefault="00DE26E9" w:rsidP="00D93A15">
            <w:pPr>
              <w:pStyle w:val="ListParagraph"/>
              <w:suppressAutoHyphens/>
              <w:ind w:left="-11" w:firstLine="11"/>
              <w:jc w:val="both"/>
              <w:rPr>
                <w:bCs/>
                <w:color w:val="000000" w:themeColor="text1"/>
                <w:sz w:val="16"/>
              </w:rPr>
            </w:pPr>
          </w:p>
          <w:p w14:paraId="4911D209" w14:textId="77777777" w:rsidR="00DE26E9" w:rsidRPr="00FA247E" w:rsidRDefault="00DE26E9" w:rsidP="00D93A15">
            <w:pPr>
              <w:pStyle w:val="ListParagraph"/>
              <w:suppressAutoHyphens/>
              <w:ind w:left="-11" w:firstLine="11"/>
              <w:jc w:val="both"/>
              <w:rPr>
                <w:bCs/>
                <w:color w:val="000000" w:themeColor="text1"/>
              </w:rPr>
            </w:pPr>
            <w:r w:rsidRPr="00FA247E">
              <w:rPr>
                <w:bCs/>
                <w:color w:val="000000" w:themeColor="text1"/>
              </w:rPr>
              <w:t>The relative performance shall be indicated by a snow grip index (SG).</w:t>
            </w:r>
          </w:p>
          <w:p w14:paraId="4BB38068" w14:textId="77777777" w:rsidR="00DE26E9" w:rsidRPr="00FA247E" w:rsidRDefault="00DE26E9" w:rsidP="00D93A15">
            <w:pPr>
              <w:pStyle w:val="ListParagraph"/>
              <w:suppressAutoHyphens/>
              <w:ind w:left="-11" w:firstLine="11"/>
              <w:jc w:val="both"/>
              <w:rPr>
                <w:bCs/>
                <w:color w:val="000000" w:themeColor="text1"/>
                <w:sz w:val="16"/>
              </w:rPr>
            </w:pPr>
          </w:p>
          <w:p w14:paraId="4051E727" w14:textId="12B6101E" w:rsidR="00DE26E9" w:rsidRPr="00FA247E" w:rsidRDefault="00DE26E9" w:rsidP="00D93A15">
            <w:pPr>
              <w:pStyle w:val="ListParagraph"/>
              <w:suppressAutoHyphens/>
              <w:ind w:left="-11" w:firstLine="11"/>
              <w:jc w:val="both"/>
              <w:rPr>
                <w:bCs/>
                <w:color w:val="000000" w:themeColor="text1"/>
              </w:rPr>
            </w:pPr>
            <w:r w:rsidRPr="00FA247E">
              <w:rPr>
                <w:bCs/>
                <w:color w:val="000000" w:themeColor="text1"/>
              </w:rPr>
              <w:t>When tested in accordance with the acceleration test in paragraph 4.7. below, the average acceleration of a candidate snow tyre shall be at least 1.25 compared to one of the two equivalent</w:t>
            </w:r>
            <w:r w:rsidR="007118A3" w:rsidRPr="00FA247E">
              <w:rPr>
                <w:bCs/>
                <w:color w:val="000000" w:themeColor="text1"/>
              </w:rPr>
              <w:t xml:space="preserve"> </w:t>
            </w:r>
            <w:r w:rsidR="00A06BAA" w:rsidRPr="00FA247E">
              <w:rPr>
                <w:bCs/>
                <w:color w:val="000000" w:themeColor="text1"/>
              </w:rPr>
              <w:t xml:space="preserve">standard reference Test Tyres SRTT19.5 and SRTT22.5. </w:t>
            </w:r>
          </w:p>
          <w:p w14:paraId="211DA70D" w14:textId="77777777" w:rsidR="009E5E56" w:rsidRPr="00FA247E" w:rsidRDefault="009E5E56" w:rsidP="00D93A15">
            <w:pPr>
              <w:pStyle w:val="ListParagraph"/>
              <w:suppressAutoHyphens/>
              <w:ind w:left="-11" w:firstLine="11"/>
              <w:jc w:val="both"/>
              <w:rPr>
                <w:bCs/>
                <w:color w:val="000000" w:themeColor="text1"/>
                <w:sz w:val="18"/>
              </w:rPr>
            </w:pPr>
          </w:p>
        </w:tc>
      </w:tr>
      <w:tr w:rsidR="00FA247E" w:rsidRPr="00FA247E" w14:paraId="63F6CD51" w14:textId="77777777" w:rsidTr="00667980">
        <w:trPr>
          <w:trHeight w:val="392"/>
          <w:jc w:val="center"/>
        </w:trPr>
        <w:tc>
          <w:tcPr>
            <w:tcW w:w="1255" w:type="dxa"/>
          </w:tcPr>
          <w:p w14:paraId="1A58BACC" w14:textId="77777777" w:rsidR="00DE26E9" w:rsidRPr="00FA247E" w:rsidRDefault="001F66D6" w:rsidP="00C5691B">
            <w:pPr>
              <w:rPr>
                <w:bCs/>
                <w:color w:val="000000" w:themeColor="text1"/>
              </w:rPr>
            </w:pPr>
            <w:r w:rsidRPr="00FA247E">
              <w:rPr>
                <w:bCs/>
                <w:color w:val="000000" w:themeColor="text1"/>
              </w:rPr>
              <w:t>4.3.</w:t>
            </w:r>
          </w:p>
        </w:tc>
        <w:tc>
          <w:tcPr>
            <w:tcW w:w="6930" w:type="dxa"/>
          </w:tcPr>
          <w:p w14:paraId="5902D7CF" w14:textId="77777777" w:rsidR="00DE26E9" w:rsidRPr="00FA247E" w:rsidRDefault="001F66D6" w:rsidP="00D93A15">
            <w:pPr>
              <w:pStyle w:val="ListParagraph"/>
              <w:suppressAutoHyphens/>
              <w:ind w:left="-11" w:firstLine="11"/>
              <w:jc w:val="both"/>
              <w:rPr>
                <w:color w:val="000000" w:themeColor="text1"/>
              </w:rPr>
            </w:pPr>
            <w:r w:rsidRPr="00FA247E">
              <w:rPr>
                <w:color w:val="000000" w:themeColor="text1"/>
              </w:rPr>
              <w:t>Measuring equipment</w:t>
            </w:r>
          </w:p>
          <w:p w14:paraId="5D1E06C6" w14:textId="77777777" w:rsidR="009E5E56" w:rsidRPr="00FA247E" w:rsidRDefault="009E5E56" w:rsidP="00D93A15">
            <w:pPr>
              <w:pStyle w:val="ListParagraph"/>
              <w:suppressAutoHyphens/>
              <w:ind w:left="-11" w:firstLine="11"/>
              <w:jc w:val="both"/>
              <w:rPr>
                <w:bCs/>
                <w:color w:val="000000" w:themeColor="text1"/>
                <w:sz w:val="16"/>
                <w:szCs w:val="16"/>
              </w:rPr>
            </w:pPr>
          </w:p>
        </w:tc>
      </w:tr>
      <w:tr w:rsidR="00FA247E" w:rsidRPr="00FA247E" w14:paraId="34F79B28" w14:textId="77777777" w:rsidTr="00667980">
        <w:trPr>
          <w:trHeight w:val="392"/>
          <w:jc w:val="center"/>
        </w:trPr>
        <w:tc>
          <w:tcPr>
            <w:tcW w:w="1255" w:type="dxa"/>
          </w:tcPr>
          <w:p w14:paraId="0E2F9224" w14:textId="77777777" w:rsidR="00DE26E9" w:rsidRPr="00FA247E" w:rsidRDefault="00C6475A" w:rsidP="00C5691B">
            <w:pPr>
              <w:rPr>
                <w:bCs/>
                <w:color w:val="000000" w:themeColor="text1"/>
              </w:rPr>
            </w:pPr>
            <w:r w:rsidRPr="00FA247E">
              <w:rPr>
                <w:bCs/>
                <w:color w:val="000000" w:themeColor="text1"/>
              </w:rPr>
              <w:t>4.3.1.</w:t>
            </w:r>
          </w:p>
        </w:tc>
        <w:tc>
          <w:tcPr>
            <w:tcW w:w="6930" w:type="dxa"/>
          </w:tcPr>
          <w:p w14:paraId="52063044" w14:textId="77777777" w:rsidR="001F66D6" w:rsidRPr="00FA247E" w:rsidRDefault="001F66D6" w:rsidP="00D93A15">
            <w:pPr>
              <w:pStyle w:val="ListParagraph"/>
              <w:suppressAutoHyphens/>
              <w:ind w:left="-11" w:firstLine="11"/>
              <w:jc w:val="both"/>
              <w:rPr>
                <w:bCs/>
                <w:color w:val="000000" w:themeColor="text1"/>
              </w:rPr>
            </w:pPr>
            <w:r w:rsidRPr="00FA247E">
              <w:rPr>
                <w:bCs/>
                <w:color w:val="000000" w:themeColor="text1"/>
              </w:rPr>
              <w:t>A sensor suitable for measuring speed and distance covered on snow/ice surface between two speeds must be used.</w:t>
            </w:r>
          </w:p>
          <w:p w14:paraId="52767B97" w14:textId="77777777" w:rsidR="001F66D6" w:rsidRPr="00FA247E" w:rsidRDefault="001F66D6" w:rsidP="00D93A15">
            <w:pPr>
              <w:pStyle w:val="ListParagraph"/>
              <w:suppressAutoHyphens/>
              <w:ind w:left="-11" w:firstLine="11"/>
              <w:jc w:val="both"/>
              <w:rPr>
                <w:bCs/>
                <w:color w:val="000000" w:themeColor="text1"/>
                <w:sz w:val="16"/>
                <w:szCs w:val="16"/>
              </w:rPr>
            </w:pPr>
          </w:p>
          <w:p w14:paraId="2670365C" w14:textId="77777777" w:rsidR="00DE26E9" w:rsidRPr="00FA247E" w:rsidRDefault="001F66D6" w:rsidP="00D93A15">
            <w:pPr>
              <w:pStyle w:val="ListParagraph"/>
              <w:suppressAutoHyphens/>
              <w:ind w:left="-11" w:firstLine="11"/>
              <w:jc w:val="both"/>
              <w:rPr>
                <w:bCs/>
                <w:color w:val="000000" w:themeColor="text1"/>
              </w:rPr>
            </w:pPr>
            <w:r w:rsidRPr="00FA247E">
              <w:rPr>
                <w:bCs/>
                <w:color w:val="000000" w:themeColor="text1"/>
              </w:rPr>
              <w:t>To measure vehicle speed, a fifth wheel or non-contact speed-measuring system (including radar, GPS</w:t>
            </w:r>
            <w:r w:rsidR="00C6475A" w:rsidRPr="00FA247E">
              <w:rPr>
                <w:bCs/>
                <w:color w:val="000000" w:themeColor="text1"/>
              </w:rPr>
              <w:t>)</w:t>
            </w:r>
            <w:r w:rsidRPr="00FA247E">
              <w:rPr>
                <w:bCs/>
                <w:color w:val="000000" w:themeColor="text1"/>
              </w:rPr>
              <w:t xml:space="preserve"> shall be used.</w:t>
            </w:r>
          </w:p>
          <w:p w14:paraId="39E22D7B" w14:textId="77777777" w:rsidR="009E5E56" w:rsidRPr="00FA247E" w:rsidRDefault="009E5E56" w:rsidP="00D93A15">
            <w:pPr>
              <w:pStyle w:val="ListParagraph"/>
              <w:suppressAutoHyphens/>
              <w:ind w:left="-11" w:firstLine="11"/>
              <w:jc w:val="both"/>
              <w:rPr>
                <w:bCs/>
                <w:color w:val="000000" w:themeColor="text1"/>
                <w:sz w:val="16"/>
                <w:szCs w:val="16"/>
              </w:rPr>
            </w:pPr>
          </w:p>
        </w:tc>
      </w:tr>
      <w:tr w:rsidR="00FA247E" w:rsidRPr="00FA247E" w14:paraId="5FF8E133" w14:textId="77777777" w:rsidTr="00667980">
        <w:trPr>
          <w:trHeight w:val="392"/>
          <w:jc w:val="center"/>
        </w:trPr>
        <w:tc>
          <w:tcPr>
            <w:tcW w:w="1255" w:type="dxa"/>
          </w:tcPr>
          <w:p w14:paraId="1A080E59" w14:textId="77777777" w:rsidR="00DE26E9" w:rsidRPr="00FA247E" w:rsidRDefault="00C6475A" w:rsidP="00C5691B">
            <w:pPr>
              <w:rPr>
                <w:bCs/>
                <w:color w:val="000000" w:themeColor="text1"/>
              </w:rPr>
            </w:pPr>
            <w:r w:rsidRPr="00FA247E">
              <w:rPr>
                <w:bCs/>
                <w:color w:val="000000" w:themeColor="text1"/>
              </w:rPr>
              <w:t>4.3.2.</w:t>
            </w:r>
          </w:p>
        </w:tc>
        <w:tc>
          <w:tcPr>
            <w:tcW w:w="6930" w:type="dxa"/>
          </w:tcPr>
          <w:p w14:paraId="421B2461" w14:textId="77777777" w:rsidR="00C6475A" w:rsidRPr="00FA247E" w:rsidRDefault="00C6475A" w:rsidP="00D93A15">
            <w:pPr>
              <w:tabs>
                <w:tab w:val="left" w:pos="75"/>
              </w:tabs>
              <w:suppressAutoHyphens/>
              <w:ind w:left="-11" w:firstLine="11"/>
              <w:jc w:val="both"/>
              <w:rPr>
                <w:bCs/>
                <w:color w:val="000000" w:themeColor="text1"/>
              </w:rPr>
            </w:pPr>
            <w:r w:rsidRPr="00FA247E">
              <w:rPr>
                <w:bCs/>
                <w:color w:val="000000" w:themeColor="text1"/>
              </w:rPr>
              <w:t>The following tolerances shall be respected:</w:t>
            </w:r>
          </w:p>
          <w:p w14:paraId="264F71FC" w14:textId="77777777" w:rsidR="00C6475A" w:rsidRPr="00FA247E" w:rsidRDefault="00C6475A" w:rsidP="00D93A15">
            <w:pPr>
              <w:spacing w:before="120" w:after="120"/>
              <w:ind w:left="529" w:hanging="529"/>
              <w:jc w:val="both"/>
              <w:rPr>
                <w:color w:val="000000" w:themeColor="text1"/>
              </w:rPr>
            </w:pPr>
            <w:r w:rsidRPr="00FA247E">
              <w:rPr>
                <w:color w:val="000000" w:themeColor="text1"/>
              </w:rPr>
              <w:t>(a)</w:t>
            </w:r>
            <w:r w:rsidRPr="00FA247E">
              <w:rPr>
                <w:color w:val="000000" w:themeColor="text1"/>
              </w:rPr>
              <w:tab/>
              <w:t>For speed measurements:  ±1 per cent (km/h) or 0.5 km/h whichever is greater.</w:t>
            </w:r>
          </w:p>
          <w:p w14:paraId="50D494BB" w14:textId="77777777" w:rsidR="00C6475A" w:rsidRPr="00FA247E" w:rsidRDefault="00C6475A" w:rsidP="00D93A15">
            <w:pPr>
              <w:spacing w:before="120" w:after="120"/>
              <w:ind w:left="-11" w:firstLine="11"/>
              <w:jc w:val="both"/>
              <w:rPr>
                <w:color w:val="000000" w:themeColor="text1"/>
              </w:rPr>
            </w:pPr>
            <w:r w:rsidRPr="00FA247E">
              <w:rPr>
                <w:color w:val="000000" w:themeColor="text1"/>
              </w:rPr>
              <w:t>(b)</w:t>
            </w:r>
            <w:r w:rsidR="00D93A15" w:rsidRPr="00FA247E">
              <w:rPr>
                <w:color w:val="000000" w:themeColor="text1"/>
              </w:rPr>
              <w:t xml:space="preserve">   </w:t>
            </w:r>
            <w:r w:rsidRPr="00FA247E">
              <w:rPr>
                <w:color w:val="000000" w:themeColor="text1"/>
              </w:rPr>
              <w:tab/>
            </w:r>
            <w:r w:rsidR="00D93A15" w:rsidRPr="00FA247E">
              <w:rPr>
                <w:color w:val="000000" w:themeColor="text1"/>
              </w:rPr>
              <w:t xml:space="preserve"> </w:t>
            </w:r>
            <w:r w:rsidRPr="00FA247E">
              <w:rPr>
                <w:color w:val="000000" w:themeColor="text1"/>
              </w:rPr>
              <w:t xml:space="preserve">For distance measurements:  </w:t>
            </w:r>
            <w:r w:rsidR="009E5E56" w:rsidRPr="00FA247E">
              <w:rPr>
                <w:color w:val="000000" w:themeColor="text1"/>
              </w:rPr>
              <w:t xml:space="preserve"> </w:t>
            </w:r>
            <w:r w:rsidRPr="00FA247E">
              <w:rPr>
                <w:color w:val="000000" w:themeColor="text1"/>
              </w:rPr>
              <w:t>±1 x 10</w:t>
            </w:r>
            <w:r w:rsidRPr="00FA247E">
              <w:rPr>
                <w:color w:val="000000" w:themeColor="text1"/>
                <w:vertAlign w:val="superscript"/>
              </w:rPr>
              <w:t>-1</w:t>
            </w:r>
            <w:r w:rsidRPr="00FA247E">
              <w:rPr>
                <w:color w:val="000000" w:themeColor="text1"/>
              </w:rPr>
              <w:t xml:space="preserve"> m</w:t>
            </w:r>
          </w:p>
          <w:p w14:paraId="065AAF04" w14:textId="77777777" w:rsidR="00DE26E9" w:rsidRPr="00FA247E" w:rsidRDefault="00DE26E9" w:rsidP="00D93A15">
            <w:pPr>
              <w:pStyle w:val="ListParagraph"/>
              <w:tabs>
                <w:tab w:val="left" w:pos="75"/>
              </w:tabs>
              <w:suppressAutoHyphens/>
              <w:ind w:left="-11" w:firstLine="11"/>
              <w:jc w:val="both"/>
              <w:rPr>
                <w:bCs/>
                <w:color w:val="000000" w:themeColor="text1"/>
                <w:sz w:val="8"/>
                <w:szCs w:val="10"/>
              </w:rPr>
            </w:pPr>
          </w:p>
        </w:tc>
      </w:tr>
      <w:tr w:rsidR="00FA247E" w:rsidRPr="00FA247E" w14:paraId="520A2F59" w14:textId="77777777" w:rsidTr="00667980">
        <w:trPr>
          <w:trHeight w:val="392"/>
          <w:jc w:val="center"/>
        </w:trPr>
        <w:tc>
          <w:tcPr>
            <w:tcW w:w="1255" w:type="dxa"/>
          </w:tcPr>
          <w:p w14:paraId="69E45CEF" w14:textId="77777777" w:rsidR="00DE26E9" w:rsidRPr="00FA247E" w:rsidRDefault="00C6475A" w:rsidP="00C5691B">
            <w:pPr>
              <w:rPr>
                <w:bCs/>
                <w:color w:val="000000" w:themeColor="text1"/>
              </w:rPr>
            </w:pPr>
            <w:r w:rsidRPr="00FA247E">
              <w:rPr>
                <w:bCs/>
                <w:color w:val="000000" w:themeColor="text1"/>
              </w:rPr>
              <w:t>4.3.3.</w:t>
            </w:r>
          </w:p>
        </w:tc>
        <w:tc>
          <w:tcPr>
            <w:tcW w:w="6930" w:type="dxa"/>
          </w:tcPr>
          <w:p w14:paraId="78CE1CE1" w14:textId="77777777" w:rsidR="00DE26E9" w:rsidRPr="00FA247E" w:rsidRDefault="00C6475A" w:rsidP="00D93A15">
            <w:pPr>
              <w:pStyle w:val="ListParagraph"/>
              <w:suppressAutoHyphens/>
              <w:ind w:left="-11" w:firstLine="11"/>
              <w:jc w:val="both"/>
              <w:rPr>
                <w:color w:val="000000" w:themeColor="text1"/>
              </w:rPr>
            </w:pPr>
            <w:r w:rsidRPr="00FA247E">
              <w:rPr>
                <w:color w:val="000000" w:themeColor="text1"/>
              </w:rPr>
              <w:t>A display of the measured speed or the difference between the measured speed and the reference speed for the test is recommended inside the vehicle so that the driver can adjust the speed of the vehicle.</w:t>
            </w:r>
          </w:p>
          <w:p w14:paraId="1636DEB3" w14:textId="77777777" w:rsidR="009E5E56" w:rsidRPr="00FA247E" w:rsidRDefault="009E5E56" w:rsidP="00D93A15">
            <w:pPr>
              <w:pStyle w:val="ListParagraph"/>
              <w:tabs>
                <w:tab w:val="left" w:pos="75"/>
              </w:tabs>
              <w:suppressAutoHyphens/>
              <w:ind w:left="-11" w:firstLine="11"/>
              <w:jc w:val="both"/>
              <w:rPr>
                <w:bCs/>
                <w:color w:val="000000" w:themeColor="text1"/>
                <w:sz w:val="18"/>
                <w:szCs w:val="16"/>
              </w:rPr>
            </w:pPr>
          </w:p>
        </w:tc>
      </w:tr>
      <w:tr w:rsidR="00FA247E" w:rsidRPr="00FA247E" w14:paraId="326B3CDA" w14:textId="77777777" w:rsidTr="00667980">
        <w:trPr>
          <w:trHeight w:val="392"/>
          <w:jc w:val="center"/>
        </w:trPr>
        <w:tc>
          <w:tcPr>
            <w:tcW w:w="1255" w:type="dxa"/>
          </w:tcPr>
          <w:p w14:paraId="6BC75D9E" w14:textId="77777777" w:rsidR="00DE26E9" w:rsidRPr="00FA247E" w:rsidRDefault="00C6475A" w:rsidP="00C5691B">
            <w:pPr>
              <w:rPr>
                <w:bCs/>
                <w:color w:val="000000" w:themeColor="text1"/>
              </w:rPr>
            </w:pPr>
            <w:r w:rsidRPr="00FA247E">
              <w:rPr>
                <w:bCs/>
                <w:color w:val="000000" w:themeColor="text1"/>
              </w:rPr>
              <w:t>4.3.4.</w:t>
            </w:r>
          </w:p>
        </w:tc>
        <w:tc>
          <w:tcPr>
            <w:tcW w:w="6930" w:type="dxa"/>
          </w:tcPr>
          <w:p w14:paraId="5A5F7301" w14:textId="77777777" w:rsidR="00C6475A" w:rsidRPr="00FA247E" w:rsidRDefault="00C6475A" w:rsidP="009E5E56">
            <w:pPr>
              <w:pStyle w:val="ListParagraph"/>
              <w:suppressAutoHyphens/>
              <w:ind w:left="-11"/>
              <w:jc w:val="both"/>
              <w:rPr>
                <w:color w:val="000000" w:themeColor="text1"/>
              </w:rPr>
            </w:pPr>
            <w:r w:rsidRPr="00FA247E">
              <w:rPr>
                <w:color w:val="000000" w:themeColor="text1"/>
              </w:rPr>
              <w:t>For Acceleration test covered in paragraph 4.7. below, a display of the slip ratio of the driven tyres is recommended inside the vehicle and shall be used in the particular case of paragraph 4.7.2.1.1. below.</w:t>
            </w:r>
          </w:p>
          <w:p w14:paraId="1ACBC9E7" w14:textId="77777777" w:rsidR="00C6475A" w:rsidRPr="00FA247E" w:rsidRDefault="00C6475A" w:rsidP="00C6475A">
            <w:pPr>
              <w:pStyle w:val="ListParagraph"/>
              <w:tabs>
                <w:tab w:val="left" w:pos="75"/>
              </w:tabs>
              <w:suppressAutoHyphens/>
              <w:ind w:left="75"/>
              <w:jc w:val="both"/>
              <w:rPr>
                <w:color w:val="000000" w:themeColor="text1"/>
                <w:sz w:val="14"/>
                <w:szCs w:val="16"/>
              </w:rPr>
            </w:pPr>
          </w:p>
          <w:p w14:paraId="170D62E9" w14:textId="77777777" w:rsidR="00C6475A" w:rsidRPr="00FA247E" w:rsidRDefault="00C6475A" w:rsidP="009E5E56">
            <w:pPr>
              <w:tabs>
                <w:tab w:val="left" w:pos="75"/>
              </w:tabs>
              <w:suppressAutoHyphens/>
              <w:jc w:val="both"/>
              <w:rPr>
                <w:color w:val="000000" w:themeColor="text1"/>
              </w:rPr>
            </w:pPr>
            <w:r w:rsidRPr="00FA247E">
              <w:rPr>
                <w:color w:val="000000" w:themeColor="text1"/>
              </w:rPr>
              <w:t xml:space="preserve">The slip ratio is calculated by </w:t>
            </w:r>
          </w:p>
          <w:p w14:paraId="77983CC3" w14:textId="77777777" w:rsidR="009E5E56" w:rsidRPr="00FA247E" w:rsidRDefault="009E5E56" w:rsidP="00C6475A">
            <w:pPr>
              <w:pStyle w:val="ListParagraph"/>
              <w:tabs>
                <w:tab w:val="left" w:pos="75"/>
              </w:tabs>
              <w:suppressAutoHyphens/>
              <w:ind w:left="75"/>
              <w:jc w:val="both"/>
              <w:rPr>
                <w:color w:val="000000" w:themeColor="text1"/>
                <w:sz w:val="8"/>
              </w:rPr>
            </w:pPr>
          </w:p>
          <w:p w14:paraId="266006EB" w14:textId="77777777" w:rsidR="00C6475A" w:rsidRPr="00FA247E" w:rsidRDefault="00C6475A" w:rsidP="00D93A15">
            <w:pPr>
              <w:spacing w:before="120" w:after="120"/>
              <w:ind w:left="-101" w:right="-102"/>
              <w:jc w:val="center"/>
              <w:rPr>
                <w:color w:val="000000" w:themeColor="text1"/>
              </w:rPr>
            </w:pPr>
            <w:r w:rsidRPr="00FA247E">
              <w:rPr>
                <w:color w:val="000000" w:themeColor="text1"/>
                <w:position w:val="-32"/>
              </w:rPr>
              <w:object w:dxaOrig="5160" w:dyaOrig="760" w14:anchorId="6C1D88EC">
                <v:shape id="_x0000_i1039" type="#_x0000_t75" style="width:258pt;height:38.25pt" o:ole="">
                  <v:imagedata r:id="rId124" o:title=""/>
                </v:shape>
                <o:OLEObject Type="Embed" ProgID="Equation.3" ShapeID="_x0000_i1039" DrawAspect="Content" ObjectID="_1827410932" r:id="rId125"/>
              </w:object>
            </w:r>
          </w:p>
          <w:p w14:paraId="4CF6256F" w14:textId="77777777" w:rsidR="00C6475A" w:rsidRPr="00FA247E" w:rsidRDefault="00C6475A" w:rsidP="009E5E56">
            <w:pPr>
              <w:spacing w:before="120" w:after="120"/>
              <w:ind w:right="23"/>
              <w:jc w:val="both"/>
              <w:rPr>
                <w:color w:val="000000" w:themeColor="text1"/>
              </w:rPr>
            </w:pPr>
            <w:r w:rsidRPr="00FA247E">
              <w:rPr>
                <w:color w:val="000000" w:themeColor="text1"/>
              </w:rPr>
              <w:tab/>
              <w:t>(a)</w:t>
            </w:r>
            <w:r w:rsidRPr="00FA247E">
              <w:rPr>
                <w:color w:val="000000" w:themeColor="text1"/>
              </w:rPr>
              <w:tab/>
              <w:t xml:space="preserve">      </w:t>
            </w:r>
            <w:r w:rsidR="00953C90" w:rsidRPr="00FA247E">
              <w:rPr>
                <w:color w:val="000000" w:themeColor="text1"/>
              </w:rPr>
              <w:t xml:space="preserve"> </w:t>
            </w:r>
            <w:r w:rsidRPr="00FA247E">
              <w:rPr>
                <w:color w:val="000000" w:themeColor="text1"/>
              </w:rPr>
              <w:t>Vehicle speed is measured as defined in 4.3.1. above (m/s)</w:t>
            </w:r>
          </w:p>
          <w:p w14:paraId="1A06F8C8" w14:textId="77777777" w:rsidR="00C6475A" w:rsidRPr="00FA247E" w:rsidRDefault="00C6475A" w:rsidP="009E5E56">
            <w:pPr>
              <w:spacing w:before="120" w:after="120"/>
              <w:ind w:left="709" w:right="23" w:hanging="709"/>
              <w:jc w:val="both"/>
              <w:rPr>
                <w:color w:val="000000" w:themeColor="text1"/>
              </w:rPr>
            </w:pPr>
            <w:r w:rsidRPr="00FA247E">
              <w:rPr>
                <w:color w:val="000000" w:themeColor="text1"/>
              </w:rPr>
              <w:t>(b)</w:t>
            </w:r>
            <w:r w:rsidRPr="00FA247E">
              <w:rPr>
                <w:color w:val="000000" w:themeColor="text1"/>
              </w:rPr>
              <w:tab/>
              <w:t xml:space="preserve">Wheel speed is calculated on a tyre of the driven axle </w:t>
            </w:r>
            <w:r w:rsidR="009E5E56" w:rsidRPr="00FA247E">
              <w:rPr>
                <w:color w:val="000000" w:themeColor="text1"/>
              </w:rPr>
              <w:t>by measuring</w:t>
            </w:r>
            <w:r w:rsidRPr="00FA247E">
              <w:rPr>
                <w:color w:val="000000" w:themeColor="text1"/>
              </w:rPr>
              <w:t xml:space="preserve"> its angular velocity and its loaded diameter </w:t>
            </w:r>
          </w:p>
          <w:p w14:paraId="1882C1E3" w14:textId="77777777" w:rsidR="00C6475A" w:rsidRPr="00FA247E" w:rsidRDefault="00C6475A" w:rsidP="00C6475A">
            <w:pPr>
              <w:spacing w:before="120" w:after="120"/>
              <w:ind w:left="869" w:right="1134"/>
              <w:rPr>
                <w:color w:val="000000" w:themeColor="text1"/>
              </w:rPr>
            </w:pPr>
            <w:r w:rsidRPr="00FA247E">
              <w:rPr>
                <w:color w:val="000000" w:themeColor="text1"/>
                <w:position w:val="-10"/>
                <w:sz w:val="28"/>
              </w:rPr>
              <w:object w:dxaOrig="4980" w:dyaOrig="320" w14:anchorId="441AA7E4">
                <v:shape id="_x0000_i1040" type="#_x0000_t75" style="width:249pt;height:16.5pt" o:ole="">
                  <v:imagedata r:id="rId126" o:title=""/>
                </v:shape>
                <o:OLEObject Type="Embed" ProgID="Equation.3" ShapeID="_x0000_i1040" DrawAspect="Content" ObjectID="_1827410933" r:id="rId127"/>
              </w:object>
            </w:r>
          </w:p>
          <w:p w14:paraId="6B54E1E7" w14:textId="77777777" w:rsidR="00DE26E9" w:rsidRPr="00FA247E" w:rsidRDefault="00C6475A" w:rsidP="00EA7A21">
            <w:pPr>
              <w:spacing w:after="160"/>
              <w:jc w:val="both"/>
              <w:rPr>
                <w:color w:val="000000" w:themeColor="text1"/>
              </w:rPr>
            </w:pPr>
            <w:r w:rsidRPr="00FA247E">
              <w:rPr>
                <w:color w:val="000000" w:themeColor="text1"/>
              </w:rPr>
              <w:t>Where, π = 3.1416 (m/360deg), the loaded diameter (m) and the angular speed (revolution per second = 360 deg/sec).</w:t>
            </w:r>
          </w:p>
        </w:tc>
      </w:tr>
      <w:tr w:rsidR="00FA247E" w:rsidRPr="00FA247E" w14:paraId="79DB132D" w14:textId="77777777" w:rsidTr="00667980">
        <w:trPr>
          <w:trHeight w:val="392"/>
          <w:jc w:val="center"/>
        </w:trPr>
        <w:tc>
          <w:tcPr>
            <w:tcW w:w="1255" w:type="dxa"/>
          </w:tcPr>
          <w:p w14:paraId="570A3A41" w14:textId="77777777" w:rsidR="00DE26E9" w:rsidRPr="00FA247E" w:rsidRDefault="00C6475A" w:rsidP="00C5691B">
            <w:pPr>
              <w:rPr>
                <w:bCs/>
                <w:color w:val="000000" w:themeColor="text1"/>
              </w:rPr>
            </w:pPr>
            <w:r w:rsidRPr="00FA247E">
              <w:rPr>
                <w:bCs/>
                <w:color w:val="000000" w:themeColor="text1"/>
              </w:rPr>
              <w:t>4.3.5.</w:t>
            </w:r>
          </w:p>
        </w:tc>
        <w:tc>
          <w:tcPr>
            <w:tcW w:w="6930" w:type="dxa"/>
          </w:tcPr>
          <w:p w14:paraId="3E69BF42" w14:textId="77777777" w:rsidR="00DE26E9" w:rsidRPr="00FA247E" w:rsidRDefault="00C6475A" w:rsidP="004405F2">
            <w:pPr>
              <w:pStyle w:val="ListParagraph"/>
              <w:suppressAutoHyphens/>
              <w:spacing w:after="160"/>
              <w:ind w:left="-14"/>
              <w:jc w:val="both"/>
              <w:rPr>
                <w:bCs/>
                <w:color w:val="000000" w:themeColor="text1"/>
              </w:rPr>
            </w:pPr>
            <w:r w:rsidRPr="00FA247E">
              <w:rPr>
                <w:color w:val="000000" w:themeColor="text1"/>
              </w:rPr>
              <w:t>A data acquisition system can be used for storing the measurements.</w:t>
            </w:r>
          </w:p>
        </w:tc>
      </w:tr>
      <w:tr w:rsidR="00FA247E" w:rsidRPr="00FA247E" w14:paraId="691A22C7" w14:textId="77777777" w:rsidTr="00667980">
        <w:trPr>
          <w:trHeight w:val="392"/>
          <w:jc w:val="center"/>
        </w:trPr>
        <w:tc>
          <w:tcPr>
            <w:tcW w:w="1255" w:type="dxa"/>
          </w:tcPr>
          <w:p w14:paraId="647B9B22" w14:textId="77777777" w:rsidR="00DE26E9" w:rsidRPr="00FA247E" w:rsidRDefault="00E41BFE" w:rsidP="00C5691B">
            <w:pPr>
              <w:rPr>
                <w:bCs/>
                <w:color w:val="000000" w:themeColor="text1"/>
              </w:rPr>
            </w:pPr>
            <w:r w:rsidRPr="00FA247E">
              <w:rPr>
                <w:color w:val="000000" w:themeColor="text1"/>
              </w:rPr>
              <w:br w:type="page"/>
            </w:r>
            <w:r w:rsidR="00C6475A" w:rsidRPr="00FA247E">
              <w:rPr>
                <w:bCs/>
                <w:color w:val="000000" w:themeColor="text1"/>
              </w:rPr>
              <w:t>4.4.</w:t>
            </w:r>
          </w:p>
        </w:tc>
        <w:tc>
          <w:tcPr>
            <w:tcW w:w="6930" w:type="dxa"/>
          </w:tcPr>
          <w:p w14:paraId="74FB55DE" w14:textId="77777777" w:rsidR="00DE26E9" w:rsidRPr="00FA247E" w:rsidRDefault="00C6475A" w:rsidP="004405F2">
            <w:pPr>
              <w:pStyle w:val="ListParagraph"/>
              <w:suppressAutoHyphens/>
              <w:spacing w:after="160"/>
              <w:ind w:left="-14"/>
              <w:jc w:val="both"/>
              <w:rPr>
                <w:bCs/>
                <w:color w:val="000000" w:themeColor="text1"/>
              </w:rPr>
            </w:pPr>
            <w:r w:rsidRPr="00FA247E">
              <w:rPr>
                <w:bCs/>
                <w:color w:val="000000" w:themeColor="text1"/>
              </w:rPr>
              <w:t>General conditions</w:t>
            </w:r>
          </w:p>
        </w:tc>
      </w:tr>
      <w:tr w:rsidR="00FA247E" w:rsidRPr="00FA247E" w14:paraId="592403E8" w14:textId="77777777" w:rsidTr="00667980">
        <w:trPr>
          <w:trHeight w:val="1133"/>
          <w:jc w:val="center"/>
        </w:trPr>
        <w:tc>
          <w:tcPr>
            <w:tcW w:w="1255" w:type="dxa"/>
          </w:tcPr>
          <w:p w14:paraId="2AB51352" w14:textId="77777777" w:rsidR="00C6475A" w:rsidRPr="00FA247E" w:rsidRDefault="00C6475A" w:rsidP="00C5691B">
            <w:pPr>
              <w:rPr>
                <w:bCs/>
                <w:color w:val="000000" w:themeColor="text1"/>
              </w:rPr>
            </w:pPr>
            <w:r w:rsidRPr="00FA247E">
              <w:rPr>
                <w:bCs/>
                <w:color w:val="000000" w:themeColor="text1"/>
              </w:rPr>
              <w:t>4.4.1.</w:t>
            </w:r>
          </w:p>
        </w:tc>
        <w:tc>
          <w:tcPr>
            <w:tcW w:w="6930" w:type="dxa"/>
          </w:tcPr>
          <w:p w14:paraId="7FB30142" w14:textId="77777777" w:rsidR="00C6475A" w:rsidRPr="00FA247E" w:rsidRDefault="00C6475A" w:rsidP="00556992">
            <w:pPr>
              <w:pStyle w:val="ListParagraph"/>
              <w:suppressAutoHyphens/>
              <w:ind w:left="-11"/>
              <w:jc w:val="both"/>
              <w:rPr>
                <w:bCs/>
                <w:color w:val="000000" w:themeColor="text1"/>
              </w:rPr>
            </w:pPr>
            <w:r w:rsidRPr="00FA247E">
              <w:rPr>
                <w:bCs/>
                <w:color w:val="000000" w:themeColor="text1"/>
              </w:rPr>
              <w:t>Test course</w:t>
            </w:r>
          </w:p>
          <w:p w14:paraId="11444454" w14:textId="77777777" w:rsidR="00C6475A" w:rsidRPr="00FA247E" w:rsidRDefault="00C6475A" w:rsidP="00556992">
            <w:pPr>
              <w:pStyle w:val="ListParagraph"/>
              <w:suppressAutoHyphens/>
              <w:ind w:left="-11"/>
              <w:jc w:val="both"/>
              <w:rPr>
                <w:bCs/>
                <w:color w:val="000000" w:themeColor="text1"/>
                <w:sz w:val="16"/>
                <w:szCs w:val="16"/>
              </w:rPr>
            </w:pPr>
          </w:p>
          <w:p w14:paraId="02FE0E08" w14:textId="77777777" w:rsidR="00C6475A" w:rsidRPr="00FA247E" w:rsidRDefault="00C6475A" w:rsidP="004405F2">
            <w:pPr>
              <w:pStyle w:val="ListParagraph"/>
              <w:suppressAutoHyphens/>
              <w:spacing w:after="160"/>
              <w:ind w:left="-14"/>
              <w:jc w:val="both"/>
              <w:rPr>
                <w:bCs/>
                <w:color w:val="000000" w:themeColor="text1"/>
              </w:rPr>
            </w:pPr>
            <w:r w:rsidRPr="00FA247E">
              <w:rPr>
                <w:bCs/>
                <w:color w:val="000000" w:themeColor="text1"/>
              </w:rPr>
              <w:t>The test shall be done on a flat test surface of sufficient length and width, with a maximum 2 per cent gradient, covered with packed snow.</w:t>
            </w:r>
          </w:p>
          <w:p w14:paraId="676CEF44" w14:textId="77777777" w:rsidR="00556992" w:rsidRPr="00FA247E" w:rsidRDefault="00556992" w:rsidP="00556992">
            <w:pPr>
              <w:pStyle w:val="ListParagraph"/>
              <w:suppressAutoHyphens/>
              <w:ind w:left="-11"/>
              <w:jc w:val="both"/>
              <w:rPr>
                <w:bCs/>
                <w:color w:val="000000" w:themeColor="text1"/>
                <w:sz w:val="14"/>
              </w:rPr>
            </w:pPr>
          </w:p>
        </w:tc>
      </w:tr>
      <w:tr w:rsidR="00FA247E" w:rsidRPr="00FA247E" w14:paraId="09D2055B" w14:textId="77777777" w:rsidTr="00667980">
        <w:trPr>
          <w:trHeight w:val="755"/>
          <w:jc w:val="center"/>
        </w:trPr>
        <w:tc>
          <w:tcPr>
            <w:tcW w:w="1255" w:type="dxa"/>
          </w:tcPr>
          <w:p w14:paraId="55B6C3F4" w14:textId="77777777" w:rsidR="00C6475A" w:rsidRPr="00FA247E" w:rsidRDefault="00C6475A" w:rsidP="00C5691B">
            <w:pPr>
              <w:rPr>
                <w:bCs/>
                <w:color w:val="000000" w:themeColor="text1"/>
              </w:rPr>
            </w:pPr>
            <w:r w:rsidRPr="00FA247E">
              <w:rPr>
                <w:bCs/>
                <w:color w:val="000000" w:themeColor="text1"/>
              </w:rPr>
              <w:t>4.4.1.1.</w:t>
            </w:r>
          </w:p>
        </w:tc>
        <w:tc>
          <w:tcPr>
            <w:tcW w:w="6930" w:type="dxa"/>
          </w:tcPr>
          <w:p w14:paraId="5F885E53" w14:textId="77777777" w:rsidR="00C6475A" w:rsidRPr="00FA247E" w:rsidRDefault="00C6475A" w:rsidP="004405F2">
            <w:pPr>
              <w:pStyle w:val="ListParagraph"/>
              <w:suppressAutoHyphens/>
              <w:spacing w:after="160"/>
              <w:ind w:left="-14"/>
              <w:jc w:val="both"/>
              <w:rPr>
                <w:bCs/>
                <w:color w:val="000000" w:themeColor="text1"/>
              </w:rPr>
            </w:pPr>
            <w:r w:rsidRPr="00FA247E">
              <w:rPr>
                <w:bCs/>
                <w:color w:val="000000" w:themeColor="text1"/>
              </w:rPr>
              <w:t>The snow surface shall be composed of a hard packed snow base at least 3 cm thick and a surface layer of medium packed and prepared snow about 2 cm thick.</w:t>
            </w:r>
          </w:p>
          <w:p w14:paraId="0D978B92" w14:textId="77777777" w:rsidR="00556992" w:rsidRPr="00FA247E" w:rsidRDefault="00556992" w:rsidP="00556992">
            <w:pPr>
              <w:pStyle w:val="ListParagraph"/>
              <w:suppressAutoHyphens/>
              <w:ind w:left="-14"/>
              <w:jc w:val="both"/>
              <w:rPr>
                <w:bCs/>
                <w:color w:val="000000" w:themeColor="text1"/>
                <w:sz w:val="16"/>
              </w:rPr>
            </w:pPr>
          </w:p>
        </w:tc>
      </w:tr>
      <w:tr w:rsidR="00FA247E" w:rsidRPr="00FA247E" w14:paraId="587158B9" w14:textId="77777777" w:rsidTr="00667980">
        <w:trPr>
          <w:trHeight w:val="983"/>
          <w:jc w:val="center"/>
        </w:trPr>
        <w:tc>
          <w:tcPr>
            <w:tcW w:w="1255" w:type="dxa"/>
          </w:tcPr>
          <w:p w14:paraId="59243911" w14:textId="77777777" w:rsidR="00C6475A" w:rsidRPr="00FA247E" w:rsidRDefault="00C6475A" w:rsidP="00C5691B">
            <w:pPr>
              <w:rPr>
                <w:bCs/>
                <w:color w:val="000000" w:themeColor="text1"/>
              </w:rPr>
            </w:pPr>
            <w:r w:rsidRPr="00FA247E">
              <w:rPr>
                <w:bCs/>
                <w:color w:val="000000" w:themeColor="text1"/>
              </w:rPr>
              <w:t>4.4.1.2.</w:t>
            </w:r>
          </w:p>
        </w:tc>
        <w:tc>
          <w:tcPr>
            <w:tcW w:w="6930" w:type="dxa"/>
          </w:tcPr>
          <w:p w14:paraId="5DAE262D" w14:textId="77777777" w:rsidR="00C6475A" w:rsidRPr="00FA247E" w:rsidRDefault="00C6475A" w:rsidP="00556992">
            <w:pPr>
              <w:pStyle w:val="ListParagraph"/>
              <w:suppressAutoHyphens/>
              <w:ind w:left="-11"/>
              <w:jc w:val="both"/>
              <w:rPr>
                <w:bCs/>
                <w:color w:val="000000" w:themeColor="text1"/>
              </w:rPr>
            </w:pPr>
            <w:r w:rsidRPr="00FA247E">
              <w:rPr>
                <w:bCs/>
                <w:color w:val="000000" w:themeColor="text1"/>
              </w:rPr>
              <w:t>The snow compaction index measured with a CTI penetrometer shall be between 80 and 90. Refer to the appendix of ASTM F1805 for additional details on measuring method.</w:t>
            </w:r>
          </w:p>
          <w:p w14:paraId="7CFB86DA" w14:textId="77777777" w:rsidR="00556992" w:rsidRPr="00FA247E" w:rsidRDefault="00556992" w:rsidP="00556992">
            <w:pPr>
              <w:pStyle w:val="ListParagraph"/>
              <w:suppressAutoHyphens/>
              <w:ind w:left="-11"/>
              <w:jc w:val="both"/>
              <w:rPr>
                <w:bCs/>
                <w:color w:val="000000" w:themeColor="text1"/>
                <w:sz w:val="16"/>
              </w:rPr>
            </w:pPr>
          </w:p>
        </w:tc>
      </w:tr>
      <w:tr w:rsidR="00FA247E" w:rsidRPr="00FA247E" w14:paraId="5E9767A1" w14:textId="77777777" w:rsidTr="00667980">
        <w:trPr>
          <w:trHeight w:val="1232"/>
          <w:jc w:val="center"/>
        </w:trPr>
        <w:tc>
          <w:tcPr>
            <w:tcW w:w="1255" w:type="dxa"/>
          </w:tcPr>
          <w:p w14:paraId="0F65910B" w14:textId="77777777" w:rsidR="00C6475A" w:rsidRPr="00FA247E" w:rsidRDefault="00C6475A" w:rsidP="00C5691B">
            <w:pPr>
              <w:rPr>
                <w:bCs/>
                <w:color w:val="000000" w:themeColor="text1"/>
              </w:rPr>
            </w:pPr>
            <w:r w:rsidRPr="00FA247E">
              <w:rPr>
                <w:bCs/>
                <w:color w:val="000000" w:themeColor="text1"/>
              </w:rPr>
              <w:t>4.4.1.3.</w:t>
            </w:r>
          </w:p>
        </w:tc>
        <w:tc>
          <w:tcPr>
            <w:tcW w:w="6930" w:type="dxa"/>
          </w:tcPr>
          <w:p w14:paraId="467A12AF" w14:textId="77777777" w:rsidR="00C6475A" w:rsidRPr="00FA247E" w:rsidRDefault="00C6475A" w:rsidP="00556992">
            <w:pPr>
              <w:pStyle w:val="ListParagraph"/>
              <w:suppressAutoHyphens/>
              <w:ind w:left="-11"/>
              <w:jc w:val="both"/>
              <w:rPr>
                <w:bCs/>
                <w:color w:val="000000" w:themeColor="text1"/>
              </w:rPr>
            </w:pPr>
            <w:r w:rsidRPr="00FA247E">
              <w:rPr>
                <w:bCs/>
                <w:color w:val="000000" w:themeColor="text1"/>
              </w:rPr>
              <w:t>The air temperature, measured about one meter above the ground, shall be between -2 °C and  -15 °C; the snow temperature, measured at a depth of about one centimetre, shall be between  -</w:t>
            </w:r>
            <w:r w:rsidR="004D5C2A" w:rsidRPr="00FA247E">
              <w:rPr>
                <w:bCs/>
                <w:color w:val="000000" w:themeColor="text1"/>
              </w:rPr>
              <w:t>15</w:t>
            </w:r>
            <w:r w:rsidRPr="00FA247E">
              <w:rPr>
                <w:bCs/>
                <w:color w:val="000000" w:themeColor="text1"/>
              </w:rPr>
              <w:t xml:space="preserve"> °C and  -</w:t>
            </w:r>
            <w:r w:rsidR="004D5C2A" w:rsidRPr="00FA247E">
              <w:rPr>
                <w:bCs/>
                <w:color w:val="000000" w:themeColor="text1"/>
              </w:rPr>
              <w:t>4</w:t>
            </w:r>
            <w:r w:rsidRPr="00FA247E">
              <w:rPr>
                <w:bCs/>
                <w:color w:val="000000" w:themeColor="text1"/>
              </w:rPr>
              <w:t xml:space="preserve"> °C.</w:t>
            </w:r>
          </w:p>
          <w:p w14:paraId="542BAC8C" w14:textId="77777777" w:rsidR="00C6475A" w:rsidRPr="00FA247E" w:rsidRDefault="00C6475A" w:rsidP="00556992">
            <w:pPr>
              <w:pStyle w:val="ListParagraph"/>
              <w:suppressAutoHyphens/>
              <w:ind w:left="-11"/>
              <w:jc w:val="both"/>
              <w:rPr>
                <w:bCs/>
                <w:color w:val="000000" w:themeColor="text1"/>
                <w:sz w:val="14"/>
              </w:rPr>
            </w:pPr>
          </w:p>
          <w:p w14:paraId="2A87630F" w14:textId="77777777" w:rsidR="00C6475A" w:rsidRPr="00FA247E" w:rsidRDefault="00C6475A" w:rsidP="00556992">
            <w:pPr>
              <w:pStyle w:val="ListParagraph"/>
              <w:suppressAutoHyphens/>
              <w:ind w:left="-11"/>
              <w:jc w:val="both"/>
              <w:rPr>
                <w:bCs/>
                <w:color w:val="000000" w:themeColor="text1"/>
              </w:rPr>
            </w:pPr>
            <w:r w:rsidRPr="00FA247E">
              <w:rPr>
                <w:bCs/>
                <w:color w:val="000000" w:themeColor="text1"/>
              </w:rPr>
              <w:t>Air temperature shall not vary more than 10 deg C during the test.</w:t>
            </w:r>
          </w:p>
          <w:p w14:paraId="26EFF504" w14:textId="77777777" w:rsidR="00556992" w:rsidRPr="00FA247E" w:rsidRDefault="00556992" w:rsidP="00556992">
            <w:pPr>
              <w:pStyle w:val="ListParagraph"/>
              <w:suppressAutoHyphens/>
              <w:ind w:left="-11"/>
              <w:jc w:val="both"/>
              <w:rPr>
                <w:bCs/>
                <w:color w:val="000000" w:themeColor="text1"/>
                <w:sz w:val="16"/>
              </w:rPr>
            </w:pPr>
          </w:p>
        </w:tc>
      </w:tr>
      <w:tr w:rsidR="00FA247E" w:rsidRPr="00FA247E" w14:paraId="20763F92" w14:textId="77777777" w:rsidTr="00667980">
        <w:trPr>
          <w:trHeight w:val="392"/>
          <w:jc w:val="center"/>
        </w:trPr>
        <w:tc>
          <w:tcPr>
            <w:tcW w:w="1255" w:type="dxa"/>
          </w:tcPr>
          <w:p w14:paraId="716F68C5" w14:textId="77777777" w:rsidR="00C6475A" w:rsidRPr="00FA247E" w:rsidRDefault="00C6475A" w:rsidP="00C5691B">
            <w:pPr>
              <w:rPr>
                <w:bCs/>
                <w:color w:val="000000" w:themeColor="text1"/>
              </w:rPr>
            </w:pPr>
            <w:r w:rsidRPr="00FA247E">
              <w:rPr>
                <w:bCs/>
                <w:color w:val="000000" w:themeColor="text1"/>
              </w:rPr>
              <w:t>4.5.</w:t>
            </w:r>
          </w:p>
        </w:tc>
        <w:tc>
          <w:tcPr>
            <w:tcW w:w="6930" w:type="dxa"/>
          </w:tcPr>
          <w:p w14:paraId="5A13533D" w14:textId="77777777" w:rsidR="00C6475A" w:rsidRPr="00FA247E" w:rsidRDefault="00C6475A" w:rsidP="00556992">
            <w:pPr>
              <w:pStyle w:val="ListParagraph"/>
              <w:suppressAutoHyphens/>
              <w:ind w:left="-11"/>
              <w:jc w:val="both"/>
              <w:rPr>
                <w:color w:val="000000" w:themeColor="text1"/>
              </w:rPr>
            </w:pPr>
            <w:r w:rsidRPr="00FA247E">
              <w:rPr>
                <w:color w:val="000000" w:themeColor="text1"/>
              </w:rPr>
              <w:t>Tyres preparation and break-in</w:t>
            </w:r>
          </w:p>
          <w:p w14:paraId="326D26CC" w14:textId="77777777" w:rsidR="00556992" w:rsidRPr="00FA247E" w:rsidRDefault="00556992" w:rsidP="00556992">
            <w:pPr>
              <w:pStyle w:val="ListParagraph"/>
              <w:suppressAutoHyphens/>
              <w:ind w:left="-11"/>
              <w:jc w:val="both"/>
              <w:rPr>
                <w:bCs/>
                <w:color w:val="000000" w:themeColor="text1"/>
                <w:sz w:val="16"/>
              </w:rPr>
            </w:pPr>
          </w:p>
        </w:tc>
      </w:tr>
      <w:tr w:rsidR="00FA247E" w:rsidRPr="00FA247E" w14:paraId="23297BC3" w14:textId="77777777" w:rsidTr="00667980">
        <w:trPr>
          <w:trHeight w:val="1138"/>
          <w:jc w:val="center"/>
        </w:trPr>
        <w:tc>
          <w:tcPr>
            <w:tcW w:w="1255" w:type="dxa"/>
          </w:tcPr>
          <w:p w14:paraId="7371873F" w14:textId="77777777" w:rsidR="00C6475A" w:rsidRPr="00FA247E" w:rsidRDefault="00C6475A" w:rsidP="00C5691B">
            <w:pPr>
              <w:rPr>
                <w:bCs/>
                <w:color w:val="000000" w:themeColor="text1"/>
              </w:rPr>
            </w:pPr>
            <w:r w:rsidRPr="00FA247E">
              <w:rPr>
                <w:bCs/>
                <w:color w:val="000000" w:themeColor="text1"/>
              </w:rPr>
              <w:t>4.5.1.</w:t>
            </w:r>
          </w:p>
        </w:tc>
        <w:tc>
          <w:tcPr>
            <w:tcW w:w="6930" w:type="dxa"/>
          </w:tcPr>
          <w:p w14:paraId="655E7977" w14:textId="23D73C55" w:rsidR="00C6475A" w:rsidRPr="00FA247E" w:rsidRDefault="00C6475A" w:rsidP="00556992">
            <w:pPr>
              <w:pStyle w:val="ListParagraph"/>
              <w:suppressAutoHyphens/>
              <w:ind w:left="-11"/>
              <w:jc w:val="both"/>
              <w:rPr>
                <w:bCs/>
                <w:color w:val="000000" w:themeColor="text1"/>
              </w:rPr>
            </w:pPr>
            <w:r w:rsidRPr="00FA247E">
              <w:rPr>
                <w:bCs/>
                <w:color w:val="000000" w:themeColor="text1"/>
              </w:rPr>
              <w:t>Fit the test tyres on rims as per ISO 4209-1</w:t>
            </w:r>
            <w:r w:rsidR="00D74ACB" w:rsidRPr="00FA247E">
              <w:rPr>
                <w:bCs/>
                <w:color w:val="000000" w:themeColor="text1"/>
              </w:rPr>
              <w:t>:2001</w:t>
            </w:r>
            <w:r w:rsidRPr="00FA247E">
              <w:rPr>
                <w:bCs/>
                <w:color w:val="000000" w:themeColor="text1"/>
              </w:rPr>
              <w:t xml:space="preserve"> using conventional mounting methods. Ensure proper bead seating by the use of a suitable lubricant. Excessive use of lubricant should be avoided to prevent slipping of the tyre on the wheel rim.</w:t>
            </w:r>
          </w:p>
          <w:p w14:paraId="7466B48D" w14:textId="77777777" w:rsidR="00556992" w:rsidRPr="00FA247E" w:rsidRDefault="00556992" w:rsidP="00556992">
            <w:pPr>
              <w:pStyle w:val="ListParagraph"/>
              <w:suppressAutoHyphens/>
              <w:ind w:left="-11"/>
              <w:jc w:val="both"/>
              <w:rPr>
                <w:bCs/>
                <w:color w:val="000000" w:themeColor="text1"/>
                <w:sz w:val="18"/>
              </w:rPr>
            </w:pPr>
          </w:p>
        </w:tc>
      </w:tr>
      <w:tr w:rsidR="00FA247E" w:rsidRPr="00FA247E" w14:paraId="3E29685B" w14:textId="77777777" w:rsidTr="00667980">
        <w:trPr>
          <w:trHeight w:val="332"/>
          <w:jc w:val="center"/>
        </w:trPr>
        <w:tc>
          <w:tcPr>
            <w:tcW w:w="1255" w:type="dxa"/>
          </w:tcPr>
          <w:p w14:paraId="097DA91B" w14:textId="77777777" w:rsidR="00C6475A" w:rsidRPr="00FA247E" w:rsidRDefault="00C6475A" w:rsidP="00C5691B">
            <w:pPr>
              <w:rPr>
                <w:bCs/>
                <w:color w:val="000000" w:themeColor="text1"/>
              </w:rPr>
            </w:pPr>
            <w:r w:rsidRPr="00FA247E">
              <w:rPr>
                <w:bCs/>
                <w:color w:val="000000" w:themeColor="text1"/>
              </w:rPr>
              <w:t>4.5.2.</w:t>
            </w:r>
          </w:p>
        </w:tc>
        <w:tc>
          <w:tcPr>
            <w:tcW w:w="6930" w:type="dxa"/>
          </w:tcPr>
          <w:p w14:paraId="34CD2C4D" w14:textId="77777777" w:rsidR="00C6475A" w:rsidRPr="00FA247E" w:rsidRDefault="00C6475A" w:rsidP="004405F2">
            <w:pPr>
              <w:pStyle w:val="ListParagraph"/>
              <w:tabs>
                <w:tab w:val="left" w:pos="75"/>
              </w:tabs>
              <w:suppressAutoHyphens/>
              <w:spacing w:after="160"/>
              <w:ind w:left="-14"/>
              <w:jc w:val="both"/>
              <w:rPr>
                <w:bCs/>
                <w:color w:val="000000" w:themeColor="text1"/>
              </w:rPr>
            </w:pPr>
            <w:r w:rsidRPr="00FA247E">
              <w:rPr>
                <w:color w:val="000000" w:themeColor="text1"/>
              </w:rPr>
              <w:t>The tyres should be "broken-in" prior to testing to remove spew, compound nodules or flashes resulting from moulding process.</w:t>
            </w:r>
          </w:p>
        </w:tc>
      </w:tr>
      <w:tr w:rsidR="00FA247E" w:rsidRPr="00FA247E" w14:paraId="2D37FA0E" w14:textId="77777777" w:rsidTr="00667980">
        <w:trPr>
          <w:trHeight w:val="392"/>
          <w:jc w:val="center"/>
        </w:trPr>
        <w:tc>
          <w:tcPr>
            <w:tcW w:w="1255" w:type="dxa"/>
          </w:tcPr>
          <w:p w14:paraId="5595317D" w14:textId="77777777" w:rsidR="00C6475A" w:rsidRPr="00FA247E" w:rsidRDefault="00C6475A" w:rsidP="00C5691B">
            <w:pPr>
              <w:rPr>
                <w:bCs/>
                <w:color w:val="000000" w:themeColor="text1"/>
              </w:rPr>
            </w:pPr>
            <w:r w:rsidRPr="00FA247E">
              <w:rPr>
                <w:bCs/>
                <w:color w:val="000000" w:themeColor="text1"/>
              </w:rPr>
              <w:t>4.5.3.</w:t>
            </w:r>
          </w:p>
        </w:tc>
        <w:tc>
          <w:tcPr>
            <w:tcW w:w="6930" w:type="dxa"/>
          </w:tcPr>
          <w:p w14:paraId="57987EB9" w14:textId="77777777" w:rsidR="00C6475A" w:rsidRPr="00FA247E" w:rsidRDefault="00C6475A" w:rsidP="00556992">
            <w:pPr>
              <w:pStyle w:val="ListParagraph"/>
              <w:tabs>
                <w:tab w:val="left" w:pos="75"/>
              </w:tabs>
              <w:suppressAutoHyphens/>
              <w:ind w:left="-11"/>
              <w:jc w:val="both"/>
              <w:rPr>
                <w:bCs/>
                <w:color w:val="000000" w:themeColor="text1"/>
              </w:rPr>
            </w:pPr>
            <w:r w:rsidRPr="00FA247E">
              <w:rPr>
                <w:bCs/>
                <w:color w:val="000000" w:themeColor="text1"/>
              </w:rPr>
              <w:t xml:space="preserve">Tyres shall be conditioned at the outdoor ambient temperature at least two hours before their mounting for tests. </w:t>
            </w:r>
          </w:p>
          <w:p w14:paraId="104251C8" w14:textId="77777777" w:rsidR="00C6475A" w:rsidRPr="00FA247E" w:rsidRDefault="00C6475A" w:rsidP="00556992">
            <w:pPr>
              <w:pStyle w:val="ListParagraph"/>
              <w:tabs>
                <w:tab w:val="left" w:pos="75"/>
              </w:tabs>
              <w:suppressAutoHyphens/>
              <w:ind w:left="-11"/>
              <w:jc w:val="both"/>
              <w:rPr>
                <w:bCs/>
                <w:color w:val="000000" w:themeColor="text1"/>
                <w:sz w:val="18"/>
              </w:rPr>
            </w:pPr>
          </w:p>
          <w:p w14:paraId="5B481F93" w14:textId="77777777" w:rsidR="00C6475A" w:rsidRPr="00FA247E" w:rsidRDefault="00C6475A" w:rsidP="00556992">
            <w:pPr>
              <w:pStyle w:val="ListParagraph"/>
              <w:tabs>
                <w:tab w:val="left" w:pos="75"/>
              </w:tabs>
              <w:suppressAutoHyphens/>
              <w:ind w:left="-11"/>
              <w:jc w:val="both"/>
              <w:rPr>
                <w:bCs/>
                <w:color w:val="000000" w:themeColor="text1"/>
              </w:rPr>
            </w:pPr>
            <w:r w:rsidRPr="00FA247E">
              <w:rPr>
                <w:bCs/>
                <w:color w:val="000000" w:themeColor="text1"/>
              </w:rPr>
              <w:t>They should be placed such that they all have the same ambient temperature prior to testing and be shielded from the sun to avoid excessive heating by solar radiation.</w:t>
            </w:r>
          </w:p>
          <w:p w14:paraId="78F033E6" w14:textId="77777777" w:rsidR="00C6475A" w:rsidRPr="00FA247E" w:rsidRDefault="00C6475A" w:rsidP="00556992">
            <w:pPr>
              <w:pStyle w:val="ListParagraph"/>
              <w:tabs>
                <w:tab w:val="left" w:pos="75"/>
              </w:tabs>
              <w:suppressAutoHyphens/>
              <w:ind w:left="-11"/>
              <w:jc w:val="both"/>
              <w:rPr>
                <w:bCs/>
                <w:color w:val="000000" w:themeColor="text1"/>
                <w:sz w:val="18"/>
              </w:rPr>
            </w:pPr>
          </w:p>
          <w:p w14:paraId="3203F52B" w14:textId="77777777" w:rsidR="00C6475A" w:rsidRPr="00FA247E" w:rsidRDefault="00C6475A" w:rsidP="00556992">
            <w:pPr>
              <w:pStyle w:val="ListParagraph"/>
              <w:tabs>
                <w:tab w:val="left" w:pos="75"/>
              </w:tabs>
              <w:suppressAutoHyphens/>
              <w:ind w:left="-11"/>
              <w:jc w:val="both"/>
              <w:rPr>
                <w:bCs/>
                <w:color w:val="000000" w:themeColor="text1"/>
              </w:rPr>
            </w:pPr>
            <w:r w:rsidRPr="00FA247E">
              <w:rPr>
                <w:bCs/>
                <w:color w:val="000000" w:themeColor="text1"/>
              </w:rPr>
              <w:t>The tyre surface in contact with snow shall be cleaned before performing a test.</w:t>
            </w:r>
          </w:p>
          <w:p w14:paraId="5CE13AC7" w14:textId="77777777" w:rsidR="00C6475A" w:rsidRPr="00FA247E" w:rsidRDefault="00C6475A" w:rsidP="00556992">
            <w:pPr>
              <w:pStyle w:val="ListParagraph"/>
              <w:tabs>
                <w:tab w:val="left" w:pos="75"/>
              </w:tabs>
              <w:suppressAutoHyphens/>
              <w:ind w:left="-11"/>
              <w:jc w:val="both"/>
              <w:rPr>
                <w:bCs/>
                <w:color w:val="000000" w:themeColor="text1"/>
                <w:sz w:val="16"/>
              </w:rPr>
            </w:pPr>
          </w:p>
          <w:p w14:paraId="4798BB0F" w14:textId="77777777" w:rsidR="00C6475A" w:rsidRPr="00FA247E" w:rsidRDefault="00C6475A" w:rsidP="00556992">
            <w:pPr>
              <w:pStyle w:val="ListParagraph"/>
              <w:tabs>
                <w:tab w:val="left" w:pos="75"/>
              </w:tabs>
              <w:suppressAutoHyphens/>
              <w:ind w:left="-11"/>
              <w:jc w:val="both"/>
              <w:rPr>
                <w:bCs/>
                <w:color w:val="000000" w:themeColor="text1"/>
              </w:rPr>
            </w:pPr>
            <w:r w:rsidRPr="00FA247E">
              <w:rPr>
                <w:bCs/>
                <w:color w:val="000000" w:themeColor="text1"/>
              </w:rPr>
              <w:t>Tyre pressures shall then be adjusted to the values specified for the test.</w:t>
            </w:r>
          </w:p>
          <w:p w14:paraId="494D1553" w14:textId="77777777" w:rsidR="004405F2" w:rsidRPr="00FA247E" w:rsidRDefault="004405F2" w:rsidP="00556992">
            <w:pPr>
              <w:pStyle w:val="ListParagraph"/>
              <w:tabs>
                <w:tab w:val="left" w:pos="75"/>
              </w:tabs>
              <w:suppressAutoHyphens/>
              <w:ind w:left="-11"/>
              <w:jc w:val="both"/>
              <w:rPr>
                <w:bCs/>
                <w:color w:val="000000" w:themeColor="text1"/>
                <w:sz w:val="18"/>
              </w:rPr>
            </w:pPr>
          </w:p>
        </w:tc>
      </w:tr>
      <w:tr w:rsidR="00FA247E" w:rsidRPr="00FA247E" w14:paraId="69F36540" w14:textId="77777777" w:rsidTr="00667980">
        <w:trPr>
          <w:trHeight w:val="392"/>
          <w:jc w:val="center"/>
        </w:trPr>
        <w:tc>
          <w:tcPr>
            <w:tcW w:w="1255" w:type="dxa"/>
          </w:tcPr>
          <w:p w14:paraId="5780A9F3" w14:textId="77777777" w:rsidR="00C6475A" w:rsidRPr="00FA247E" w:rsidRDefault="00C6475A" w:rsidP="00C5691B">
            <w:pPr>
              <w:rPr>
                <w:bCs/>
                <w:color w:val="000000" w:themeColor="text1"/>
              </w:rPr>
            </w:pPr>
            <w:r w:rsidRPr="00FA247E">
              <w:rPr>
                <w:bCs/>
                <w:color w:val="000000" w:themeColor="text1"/>
              </w:rPr>
              <w:t>4.6.</w:t>
            </w:r>
          </w:p>
        </w:tc>
        <w:tc>
          <w:tcPr>
            <w:tcW w:w="6930" w:type="dxa"/>
          </w:tcPr>
          <w:p w14:paraId="7E04B853" w14:textId="77777777" w:rsidR="00C6475A" w:rsidRPr="00FA247E" w:rsidRDefault="00C6475A" w:rsidP="00556992">
            <w:pPr>
              <w:pStyle w:val="ListParagraph"/>
              <w:tabs>
                <w:tab w:val="left" w:pos="75"/>
              </w:tabs>
              <w:suppressAutoHyphens/>
              <w:ind w:left="-11"/>
              <w:jc w:val="both"/>
              <w:rPr>
                <w:bCs/>
                <w:color w:val="000000" w:themeColor="text1"/>
              </w:rPr>
            </w:pPr>
            <w:r w:rsidRPr="00FA247E">
              <w:rPr>
                <w:bCs/>
                <w:color w:val="000000" w:themeColor="text1"/>
              </w:rPr>
              <w:t>Testing sequence</w:t>
            </w:r>
          </w:p>
          <w:p w14:paraId="16203B52" w14:textId="77777777" w:rsidR="00C6475A" w:rsidRPr="00FA247E" w:rsidRDefault="00C6475A" w:rsidP="00556992">
            <w:pPr>
              <w:pStyle w:val="ListParagraph"/>
              <w:tabs>
                <w:tab w:val="left" w:pos="75"/>
              </w:tabs>
              <w:suppressAutoHyphens/>
              <w:ind w:left="-11"/>
              <w:jc w:val="both"/>
              <w:rPr>
                <w:bCs/>
                <w:color w:val="000000" w:themeColor="text1"/>
                <w:sz w:val="18"/>
              </w:rPr>
            </w:pPr>
          </w:p>
          <w:p w14:paraId="6D90734E" w14:textId="77777777" w:rsidR="00C6475A" w:rsidRPr="00FA247E" w:rsidRDefault="00C6475A" w:rsidP="00556992">
            <w:pPr>
              <w:pStyle w:val="ListParagraph"/>
              <w:tabs>
                <w:tab w:val="left" w:pos="75"/>
              </w:tabs>
              <w:suppressAutoHyphens/>
              <w:ind w:left="-11"/>
              <w:jc w:val="both"/>
              <w:rPr>
                <w:bCs/>
                <w:color w:val="000000" w:themeColor="text1"/>
              </w:rPr>
            </w:pPr>
            <w:r w:rsidRPr="00FA247E">
              <w:rPr>
                <w:bCs/>
                <w:color w:val="000000" w:themeColor="text1"/>
              </w:rPr>
              <w:t>If only one candidate tyre is to be evaluated, the order of testing shall be:</w:t>
            </w:r>
          </w:p>
          <w:p w14:paraId="59A47238" w14:textId="77777777" w:rsidR="00C6475A" w:rsidRPr="00FA247E" w:rsidRDefault="00C6475A" w:rsidP="004405F2">
            <w:pPr>
              <w:pStyle w:val="ListParagraph"/>
              <w:tabs>
                <w:tab w:val="left" w:pos="75"/>
              </w:tabs>
              <w:suppressAutoHyphens/>
              <w:ind w:left="-11"/>
              <w:jc w:val="center"/>
              <w:rPr>
                <w:bCs/>
                <w:color w:val="000000" w:themeColor="text1"/>
              </w:rPr>
            </w:pPr>
            <w:r w:rsidRPr="00FA247E">
              <w:rPr>
                <w:bCs/>
                <w:color w:val="000000" w:themeColor="text1"/>
              </w:rPr>
              <w:t>R1, T, R2</w:t>
            </w:r>
          </w:p>
          <w:p w14:paraId="14BEA3FD" w14:textId="77777777" w:rsidR="0046250F" w:rsidRPr="00FA247E" w:rsidRDefault="0046250F" w:rsidP="004405F2">
            <w:pPr>
              <w:pStyle w:val="ListParagraph"/>
              <w:tabs>
                <w:tab w:val="left" w:pos="75"/>
              </w:tabs>
              <w:suppressAutoHyphens/>
              <w:ind w:left="-11"/>
              <w:jc w:val="center"/>
              <w:rPr>
                <w:bCs/>
                <w:color w:val="000000" w:themeColor="text1"/>
              </w:rPr>
            </w:pPr>
          </w:p>
          <w:p w14:paraId="70A5EBFC" w14:textId="77777777" w:rsidR="00667980" w:rsidRPr="00FA247E" w:rsidRDefault="00667980" w:rsidP="004405F2">
            <w:pPr>
              <w:pStyle w:val="ListParagraph"/>
              <w:tabs>
                <w:tab w:val="left" w:pos="75"/>
              </w:tabs>
              <w:suppressAutoHyphens/>
              <w:ind w:left="-11"/>
              <w:jc w:val="center"/>
              <w:rPr>
                <w:bCs/>
                <w:color w:val="000000" w:themeColor="text1"/>
              </w:rPr>
            </w:pPr>
          </w:p>
          <w:p w14:paraId="285B22E7" w14:textId="77777777" w:rsidR="00C6475A" w:rsidRPr="00FA247E" w:rsidRDefault="00C6475A" w:rsidP="00556992">
            <w:pPr>
              <w:pStyle w:val="ListParagraph"/>
              <w:tabs>
                <w:tab w:val="left" w:pos="75"/>
              </w:tabs>
              <w:suppressAutoHyphens/>
              <w:ind w:left="-11"/>
              <w:jc w:val="both"/>
              <w:rPr>
                <w:bCs/>
                <w:color w:val="000000" w:themeColor="text1"/>
              </w:rPr>
            </w:pPr>
          </w:p>
          <w:p w14:paraId="4B56B13D" w14:textId="77777777" w:rsidR="00C6475A" w:rsidRPr="00FA247E" w:rsidRDefault="00C6475A" w:rsidP="00556992">
            <w:pPr>
              <w:pStyle w:val="ListParagraph"/>
              <w:tabs>
                <w:tab w:val="left" w:pos="75"/>
              </w:tabs>
              <w:suppressAutoHyphens/>
              <w:ind w:left="-11"/>
              <w:jc w:val="both"/>
              <w:rPr>
                <w:bCs/>
                <w:color w:val="000000" w:themeColor="text1"/>
              </w:rPr>
            </w:pPr>
            <w:r w:rsidRPr="00FA247E">
              <w:rPr>
                <w:bCs/>
                <w:color w:val="000000" w:themeColor="text1"/>
              </w:rPr>
              <w:t>Where:</w:t>
            </w:r>
          </w:p>
          <w:p w14:paraId="57DA4946" w14:textId="77777777" w:rsidR="00C6475A" w:rsidRPr="00FA247E" w:rsidRDefault="00C6475A" w:rsidP="00556992">
            <w:pPr>
              <w:pStyle w:val="ListParagraph"/>
              <w:tabs>
                <w:tab w:val="left" w:pos="75"/>
              </w:tabs>
              <w:suppressAutoHyphens/>
              <w:ind w:left="-11"/>
              <w:jc w:val="both"/>
              <w:rPr>
                <w:bCs/>
                <w:color w:val="000000" w:themeColor="text1"/>
                <w:sz w:val="14"/>
              </w:rPr>
            </w:pPr>
          </w:p>
          <w:p w14:paraId="6C39F3A5" w14:textId="77777777" w:rsidR="00C6475A" w:rsidRPr="00FA247E" w:rsidRDefault="00C6475A" w:rsidP="00556992">
            <w:pPr>
              <w:pStyle w:val="ListParagraph"/>
              <w:tabs>
                <w:tab w:val="left" w:pos="75"/>
              </w:tabs>
              <w:suppressAutoHyphens/>
              <w:ind w:left="-11"/>
              <w:jc w:val="both"/>
              <w:rPr>
                <w:bCs/>
                <w:color w:val="000000" w:themeColor="text1"/>
              </w:rPr>
            </w:pPr>
            <w:r w:rsidRPr="00FA247E">
              <w:rPr>
                <w:bCs/>
                <w:color w:val="000000" w:themeColor="text1"/>
              </w:rPr>
              <w:t>R1 is the initial test of the SRTT, R2 is the repeat test of the SRTT and T is the test of the candidate tyre to be evaluated.</w:t>
            </w:r>
          </w:p>
          <w:p w14:paraId="0644EC64" w14:textId="77777777" w:rsidR="00C6475A" w:rsidRPr="00FA247E" w:rsidRDefault="00C6475A" w:rsidP="00556992">
            <w:pPr>
              <w:pStyle w:val="ListParagraph"/>
              <w:tabs>
                <w:tab w:val="left" w:pos="75"/>
              </w:tabs>
              <w:suppressAutoHyphens/>
              <w:ind w:left="-11"/>
              <w:jc w:val="both"/>
              <w:rPr>
                <w:bCs/>
                <w:color w:val="000000" w:themeColor="text1"/>
                <w:sz w:val="12"/>
                <w:szCs w:val="12"/>
              </w:rPr>
            </w:pPr>
          </w:p>
          <w:p w14:paraId="1D2D7E17" w14:textId="77777777" w:rsidR="00C6475A" w:rsidRPr="00FA247E" w:rsidRDefault="00C6475A" w:rsidP="00556992">
            <w:pPr>
              <w:pStyle w:val="ListParagraph"/>
              <w:tabs>
                <w:tab w:val="left" w:pos="75"/>
              </w:tabs>
              <w:suppressAutoHyphens/>
              <w:ind w:left="-11"/>
              <w:jc w:val="both"/>
              <w:rPr>
                <w:bCs/>
                <w:color w:val="000000" w:themeColor="text1"/>
              </w:rPr>
            </w:pPr>
            <w:r w:rsidRPr="00FA247E">
              <w:rPr>
                <w:bCs/>
                <w:color w:val="000000" w:themeColor="text1"/>
              </w:rPr>
              <w:t>A maximum of 3 candidate tyres may be tested before repeating the SRTT test, for example: R1, T1, T2, T3, R2.</w:t>
            </w:r>
          </w:p>
          <w:p w14:paraId="754AEFF3" w14:textId="77777777" w:rsidR="00C6475A" w:rsidRPr="00FA247E" w:rsidRDefault="00C6475A" w:rsidP="00556992">
            <w:pPr>
              <w:pStyle w:val="ListParagraph"/>
              <w:tabs>
                <w:tab w:val="left" w:pos="75"/>
              </w:tabs>
              <w:suppressAutoHyphens/>
              <w:ind w:left="-11"/>
              <w:jc w:val="both"/>
              <w:rPr>
                <w:bCs/>
                <w:color w:val="000000" w:themeColor="text1"/>
                <w:sz w:val="12"/>
                <w:szCs w:val="12"/>
              </w:rPr>
            </w:pPr>
          </w:p>
          <w:p w14:paraId="56E434F0" w14:textId="77777777" w:rsidR="00C6475A" w:rsidRPr="00FA247E" w:rsidRDefault="00C6475A" w:rsidP="00556992">
            <w:pPr>
              <w:pStyle w:val="ListParagraph"/>
              <w:tabs>
                <w:tab w:val="left" w:pos="75"/>
              </w:tabs>
              <w:suppressAutoHyphens/>
              <w:ind w:left="-11"/>
              <w:jc w:val="both"/>
              <w:rPr>
                <w:bCs/>
                <w:color w:val="000000" w:themeColor="text1"/>
              </w:rPr>
            </w:pPr>
            <w:r w:rsidRPr="00FA247E">
              <w:rPr>
                <w:bCs/>
                <w:color w:val="000000" w:themeColor="text1"/>
              </w:rPr>
              <w:t>Recommendations are that the zones where acceleration is fully applied shall not overlap without reworking and when a new set of tyres is tested;</w:t>
            </w:r>
          </w:p>
          <w:p w14:paraId="0BCFB82D" w14:textId="77777777" w:rsidR="00C6475A" w:rsidRPr="00FA247E" w:rsidRDefault="00C6475A" w:rsidP="00556992">
            <w:pPr>
              <w:pStyle w:val="ListParagraph"/>
              <w:tabs>
                <w:tab w:val="left" w:pos="75"/>
              </w:tabs>
              <w:suppressAutoHyphens/>
              <w:ind w:left="-11"/>
              <w:jc w:val="both"/>
              <w:rPr>
                <w:bCs/>
                <w:color w:val="000000" w:themeColor="text1"/>
                <w:sz w:val="12"/>
                <w:szCs w:val="12"/>
              </w:rPr>
            </w:pPr>
          </w:p>
          <w:p w14:paraId="3AD959C9" w14:textId="77777777" w:rsidR="00C6475A" w:rsidRPr="00FA247E" w:rsidRDefault="00C6475A" w:rsidP="00556992">
            <w:pPr>
              <w:pStyle w:val="ListParagraph"/>
              <w:tabs>
                <w:tab w:val="left" w:pos="75"/>
              </w:tabs>
              <w:suppressAutoHyphens/>
              <w:ind w:left="-11"/>
              <w:jc w:val="both"/>
              <w:rPr>
                <w:bCs/>
                <w:color w:val="000000" w:themeColor="text1"/>
              </w:rPr>
            </w:pPr>
            <w:r w:rsidRPr="00FA247E">
              <w:rPr>
                <w:bCs/>
                <w:color w:val="000000" w:themeColor="text1"/>
              </w:rPr>
              <w:t>The runs are performed after shifting the vehicle trajectory in order not to accelerate on the tracks of the previous tyre; when it is no longer possible not to overlap full acceleration zones, the test course should be re-groomed.</w:t>
            </w:r>
          </w:p>
          <w:p w14:paraId="3F5639C7" w14:textId="77777777" w:rsidR="0046250F" w:rsidRPr="00FA247E" w:rsidRDefault="0046250F" w:rsidP="00556992">
            <w:pPr>
              <w:pStyle w:val="ListParagraph"/>
              <w:tabs>
                <w:tab w:val="left" w:pos="75"/>
              </w:tabs>
              <w:suppressAutoHyphens/>
              <w:ind w:left="-11"/>
              <w:jc w:val="both"/>
              <w:rPr>
                <w:bCs/>
                <w:color w:val="000000" w:themeColor="text1"/>
                <w:sz w:val="16"/>
                <w:szCs w:val="12"/>
              </w:rPr>
            </w:pPr>
          </w:p>
        </w:tc>
      </w:tr>
      <w:tr w:rsidR="00FA247E" w:rsidRPr="00FA247E" w14:paraId="5DE98EC0" w14:textId="77777777" w:rsidTr="00667980">
        <w:trPr>
          <w:trHeight w:val="392"/>
          <w:jc w:val="center"/>
        </w:trPr>
        <w:tc>
          <w:tcPr>
            <w:tcW w:w="1255" w:type="dxa"/>
          </w:tcPr>
          <w:p w14:paraId="39803FE9" w14:textId="77777777" w:rsidR="00C6475A" w:rsidRPr="00FA247E" w:rsidRDefault="00C6475A" w:rsidP="00C5691B">
            <w:pPr>
              <w:rPr>
                <w:bCs/>
                <w:color w:val="000000" w:themeColor="text1"/>
              </w:rPr>
            </w:pPr>
            <w:r w:rsidRPr="00FA247E">
              <w:rPr>
                <w:bCs/>
                <w:color w:val="000000" w:themeColor="text1"/>
              </w:rPr>
              <w:t>4.7.</w:t>
            </w:r>
          </w:p>
        </w:tc>
        <w:tc>
          <w:tcPr>
            <w:tcW w:w="6930" w:type="dxa"/>
          </w:tcPr>
          <w:p w14:paraId="0820AA8F" w14:textId="77777777" w:rsidR="00C6475A" w:rsidRPr="00FA247E" w:rsidRDefault="00C6475A" w:rsidP="0046250F">
            <w:pPr>
              <w:pStyle w:val="ListParagraph"/>
              <w:suppressAutoHyphens/>
              <w:ind w:left="-11"/>
              <w:jc w:val="both"/>
              <w:rPr>
                <w:bCs/>
                <w:color w:val="000000" w:themeColor="text1"/>
              </w:rPr>
            </w:pPr>
            <w:r w:rsidRPr="00FA247E">
              <w:rPr>
                <w:bCs/>
                <w:color w:val="000000" w:themeColor="text1"/>
              </w:rPr>
              <w:t>Acceleration on snow test procedure for snow grip index of Classes C3N and C3W</w:t>
            </w:r>
          </w:p>
          <w:p w14:paraId="683BEC6A" w14:textId="77777777" w:rsidR="0046250F" w:rsidRPr="00FA247E" w:rsidRDefault="0046250F" w:rsidP="0046250F">
            <w:pPr>
              <w:pStyle w:val="ListParagraph"/>
              <w:suppressAutoHyphens/>
              <w:ind w:left="-11"/>
              <w:jc w:val="both"/>
              <w:rPr>
                <w:bCs/>
                <w:color w:val="000000" w:themeColor="text1"/>
                <w:sz w:val="16"/>
                <w:szCs w:val="16"/>
              </w:rPr>
            </w:pPr>
          </w:p>
        </w:tc>
      </w:tr>
      <w:tr w:rsidR="00FA247E" w:rsidRPr="00FA247E" w14:paraId="33097BB7" w14:textId="77777777" w:rsidTr="00667980">
        <w:trPr>
          <w:trHeight w:val="2402"/>
          <w:jc w:val="center"/>
        </w:trPr>
        <w:tc>
          <w:tcPr>
            <w:tcW w:w="1255" w:type="dxa"/>
          </w:tcPr>
          <w:p w14:paraId="64163955" w14:textId="77777777" w:rsidR="00C6475A" w:rsidRPr="00FA247E" w:rsidRDefault="00C6475A" w:rsidP="00C5691B">
            <w:pPr>
              <w:rPr>
                <w:bCs/>
                <w:color w:val="000000" w:themeColor="text1"/>
              </w:rPr>
            </w:pPr>
            <w:r w:rsidRPr="00FA247E">
              <w:rPr>
                <w:bCs/>
                <w:color w:val="000000" w:themeColor="text1"/>
              </w:rPr>
              <w:t>4.7.1.</w:t>
            </w:r>
          </w:p>
        </w:tc>
        <w:tc>
          <w:tcPr>
            <w:tcW w:w="6930" w:type="dxa"/>
          </w:tcPr>
          <w:p w14:paraId="43A26D10" w14:textId="77777777" w:rsidR="00C6475A" w:rsidRPr="00FA247E" w:rsidRDefault="00C6475A" w:rsidP="0046250F">
            <w:pPr>
              <w:pStyle w:val="ListParagraph"/>
              <w:suppressAutoHyphens/>
              <w:ind w:left="-11"/>
              <w:jc w:val="both"/>
              <w:rPr>
                <w:bCs/>
                <w:color w:val="000000" w:themeColor="text1"/>
              </w:rPr>
            </w:pPr>
            <w:r w:rsidRPr="00FA247E">
              <w:rPr>
                <w:bCs/>
                <w:color w:val="000000" w:themeColor="text1"/>
              </w:rPr>
              <w:t>Principle</w:t>
            </w:r>
          </w:p>
          <w:p w14:paraId="493EC9F7" w14:textId="77777777" w:rsidR="00C6475A" w:rsidRPr="00FA247E" w:rsidRDefault="00C6475A" w:rsidP="0046250F">
            <w:pPr>
              <w:pStyle w:val="ListParagraph"/>
              <w:suppressAutoHyphens/>
              <w:ind w:left="-11"/>
              <w:jc w:val="both"/>
              <w:rPr>
                <w:bCs/>
                <w:color w:val="000000" w:themeColor="text1"/>
                <w:sz w:val="12"/>
                <w:szCs w:val="16"/>
              </w:rPr>
            </w:pPr>
          </w:p>
          <w:p w14:paraId="08D6E9B1" w14:textId="77777777" w:rsidR="00C6475A" w:rsidRPr="00FA247E" w:rsidRDefault="00C6475A" w:rsidP="0046250F">
            <w:pPr>
              <w:pStyle w:val="ListParagraph"/>
              <w:suppressAutoHyphens/>
              <w:ind w:left="-11"/>
              <w:jc w:val="both"/>
              <w:rPr>
                <w:bCs/>
                <w:color w:val="000000" w:themeColor="text1"/>
                <w:sz w:val="23"/>
                <w:szCs w:val="23"/>
              </w:rPr>
            </w:pPr>
            <w:r w:rsidRPr="00FA247E">
              <w:rPr>
                <w:bCs/>
                <w:color w:val="000000" w:themeColor="text1"/>
                <w:sz w:val="23"/>
                <w:szCs w:val="23"/>
              </w:rPr>
              <w:t>The test method covers a procedure for measuring the snow grip performance of commercial vehicle tyres during acceleration, using a commercial vehicle having a Traction Control System (TCS, ASR, etc.).</w:t>
            </w:r>
          </w:p>
          <w:p w14:paraId="37CFE06D" w14:textId="77777777" w:rsidR="00C6475A" w:rsidRPr="00FA247E" w:rsidRDefault="00C6475A" w:rsidP="0046250F">
            <w:pPr>
              <w:pStyle w:val="ListParagraph"/>
              <w:suppressAutoHyphens/>
              <w:ind w:left="-11"/>
              <w:jc w:val="both"/>
              <w:rPr>
                <w:bCs/>
                <w:color w:val="000000" w:themeColor="text1"/>
                <w:sz w:val="16"/>
                <w:szCs w:val="16"/>
              </w:rPr>
            </w:pPr>
          </w:p>
          <w:p w14:paraId="3CE1871F" w14:textId="77777777" w:rsidR="0046250F" w:rsidRPr="00FA247E" w:rsidRDefault="00C6475A" w:rsidP="0046250F">
            <w:pPr>
              <w:pStyle w:val="ListParagraph"/>
              <w:suppressAutoHyphens/>
              <w:spacing w:after="160"/>
              <w:ind w:left="-14"/>
              <w:jc w:val="both"/>
              <w:rPr>
                <w:bCs/>
                <w:color w:val="000000" w:themeColor="text1"/>
              </w:rPr>
            </w:pPr>
            <w:r w:rsidRPr="00FA247E">
              <w:rPr>
                <w:bCs/>
                <w:color w:val="000000" w:themeColor="text1"/>
              </w:rPr>
              <w:t>Starting with a defined initial speed, the full throttle is applied to activate the Traction Control System, the Average acceleration is calculated between two defined speeds.</w:t>
            </w:r>
          </w:p>
        </w:tc>
      </w:tr>
      <w:tr w:rsidR="00FA247E" w:rsidRPr="00FA247E" w14:paraId="5B73172D" w14:textId="77777777" w:rsidTr="00667980">
        <w:trPr>
          <w:trHeight w:val="392"/>
          <w:jc w:val="center"/>
        </w:trPr>
        <w:tc>
          <w:tcPr>
            <w:tcW w:w="1255" w:type="dxa"/>
          </w:tcPr>
          <w:p w14:paraId="0DDBF1F3" w14:textId="77777777" w:rsidR="00C6475A" w:rsidRPr="00FA247E" w:rsidRDefault="00C6475A" w:rsidP="00C5691B">
            <w:pPr>
              <w:rPr>
                <w:bCs/>
                <w:color w:val="000000" w:themeColor="text1"/>
              </w:rPr>
            </w:pPr>
            <w:r w:rsidRPr="00FA247E">
              <w:rPr>
                <w:bCs/>
                <w:color w:val="000000" w:themeColor="text1"/>
              </w:rPr>
              <w:t>4.7.2.</w:t>
            </w:r>
          </w:p>
        </w:tc>
        <w:tc>
          <w:tcPr>
            <w:tcW w:w="6930" w:type="dxa"/>
          </w:tcPr>
          <w:p w14:paraId="49DDC248" w14:textId="77777777" w:rsidR="00C6475A" w:rsidRPr="00FA247E" w:rsidRDefault="00C6475A" w:rsidP="0046250F">
            <w:pPr>
              <w:suppressAutoHyphens/>
              <w:jc w:val="both"/>
              <w:rPr>
                <w:bCs/>
                <w:color w:val="000000" w:themeColor="text1"/>
              </w:rPr>
            </w:pPr>
            <w:r w:rsidRPr="00FA247E">
              <w:rPr>
                <w:bCs/>
                <w:color w:val="000000" w:themeColor="text1"/>
              </w:rPr>
              <w:t>Vehicle</w:t>
            </w:r>
          </w:p>
        </w:tc>
      </w:tr>
      <w:tr w:rsidR="00FA247E" w:rsidRPr="00FA247E" w14:paraId="0890DC7A" w14:textId="77777777" w:rsidTr="00667980">
        <w:trPr>
          <w:trHeight w:val="392"/>
          <w:jc w:val="center"/>
        </w:trPr>
        <w:tc>
          <w:tcPr>
            <w:tcW w:w="1255" w:type="dxa"/>
          </w:tcPr>
          <w:p w14:paraId="694CFD13" w14:textId="77777777" w:rsidR="00C6475A" w:rsidRPr="00FA247E" w:rsidRDefault="00C6475A" w:rsidP="00C5691B">
            <w:pPr>
              <w:rPr>
                <w:bCs/>
                <w:color w:val="000000" w:themeColor="text1"/>
              </w:rPr>
            </w:pPr>
            <w:r w:rsidRPr="00FA247E">
              <w:rPr>
                <w:bCs/>
                <w:color w:val="000000" w:themeColor="text1"/>
              </w:rPr>
              <w:t>4.7.2.1.</w:t>
            </w:r>
          </w:p>
        </w:tc>
        <w:tc>
          <w:tcPr>
            <w:tcW w:w="6930" w:type="dxa"/>
          </w:tcPr>
          <w:p w14:paraId="4995B90A" w14:textId="77777777" w:rsidR="00C6475A" w:rsidRPr="00FA247E" w:rsidRDefault="00C6475A" w:rsidP="0046250F">
            <w:pPr>
              <w:pStyle w:val="ListParagraph"/>
              <w:suppressAutoHyphens/>
              <w:ind w:left="-11"/>
              <w:jc w:val="both"/>
              <w:rPr>
                <w:color w:val="000000" w:themeColor="text1"/>
              </w:rPr>
            </w:pPr>
            <w:r w:rsidRPr="00FA247E">
              <w:rPr>
                <w:color w:val="000000" w:themeColor="text1"/>
              </w:rPr>
              <w:t>The test shall be conducted with a 2 axles standard model commercial vehicle in good running conditions equipped with:</w:t>
            </w:r>
          </w:p>
          <w:p w14:paraId="0FE88722" w14:textId="77777777" w:rsidR="00263444" w:rsidRPr="00FA247E" w:rsidRDefault="00263444" w:rsidP="0046250F">
            <w:pPr>
              <w:spacing w:before="120" w:after="120"/>
              <w:ind w:left="439" w:hanging="442"/>
              <w:jc w:val="both"/>
              <w:rPr>
                <w:color w:val="000000" w:themeColor="text1"/>
              </w:rPr>
            </w:pPr>
            <w:r w:rsidRPr="00FA247E">
              <w:rPr>
                <w:color w:val="000000" w:themeColor="text1"/>
              </w:rPr>
              <w:t>(a)</w:t>
            </w:r>
            <w:r w:rsidRPr="00FA247E">
              <w:rPr>
                <w:color w:val="000000" w:themeColor="text1"/>
              </w:rPr>
              <w:tab/>
              <w:t>Low rear axle weight and an engine powerful enough to maintain the average percentage of slip during the test as required in paragraphs 4.7.5.1. and 4.7.5.2.1. below;</w:t>
            </w:r>
          </w:p>
          <w:p w14:paraId="6694D64D" w14:textId="77777777" w:rsidR="00263444" w:rsidRPr="00FA247E" w:rsidRDefault="00263444" w:rsidP="0046250F">
            <w:pPr>
              <w:spacing w:before="120" w:after="120"/>
              <w:ind w:left="439" w:hanging="442"/>
              <w:jc w:val="both"/>
              <w:rPr>
                <w:color w:val="000000" w:themeColor="text1"/>
              </w:rPr>
            </w:pPr>
            <w:r w:rsidRPr="00FA247E">
              <w:rPr>
                <w:color w:val="000000" w:themeColor="text1"/>
              </w:rPr>
              <w:t>(b)</w:t>
            </w:r>
            <w:r w:rsidRPr="00FA247E">
              <w:rPr>
                <w:color w:val="000000" w:themeColor="text1"/>
              </w:rPr>
              <w:tab/>
              <w:t>A manual gearbox (automatic gearbox with manual shift allowed) having a gear ratio covering the speed range of at least 19 km/h between 4 km/h and 30 km/h;</w:t>
            </w:r>
          </w:p>
          <w:p w14:paraId="76EE3597" w14:textId="77777777" w:rsidR="00263444" w:rsidRPr="00FA247E" w:rsidRDefault="00263444" w:rsidP="0046250F">
            <w:pPr>
              <w:spacing w:before="120" w:after="120"/>
              <w:ind w:left="439" w:hanging="442"/>
              <w:jc w:val="both"/>
              <w:rPr>
                <w:color w:val="000000" w:themeColor="text1"/>
              </w:rPr>
            </w:pPr>
            <w:r w:rsidRPr="00FA247E">
              <w:rPr>
                <w:color w:val="000000" w:themeColor="text1"/>
              </w:rPr>
              <w:t>(c)</w:t>
            </w:r>
            <w:r w:rsidRPr="00FA247E">
              <w:rPr>
                <w:color w:val="000000" w:themeColor="text1"/>
              </w:rPr>
              <w:tab/>
              <w:t>Differential lock on driven axle is recommended to improve repeatability;</w:t>
            </w:r>
          </w:p>
          <w:p w14:paraId="2B8AD818" w14:textId="77777777" w:rsidR="00C6475A" w:rsidRPr="00FA247E" w:rsidRDefault="00263444" w:rsidP="0046250F">
            <w:pPr>
              <w:spacing w:before="120" w:after="120"/>
              <w:ind w:left="439" w:hanging="442"/>
              <w:jc w:val="both"/>
              <w:rPr>
                <w:bCs/>
                <w:color w:val="000000" w:themeColor="text1"/>
              </w:rPr>
            </w:pPr>
            <w:r w:rsidRPr="00FA247E">
              <w:rPr>
                <w:color w:val="000000" w:themeColor="text1"/>
              </w:rPr>
              <w:t>(d)</w:t>
            </w:r>
            <w:r w:rsidRPr="00FA247E">
              <w:rPr>
                <w:color w:val="000000" w:themeColor="text1"/>
              </w:rPr>
              <w:tab/>
            </w:r>
            <w:r w:rsidRPr="00FA247E">
              <w:rPr>
                <w:color w:val="000000" w:themeColor="text1"/>
                <w:sz w:val="23"/>
                <w:szCs w:val="23"/>
              </w:rPr>
              <w:t>A standard commercial system controlling/limiting the slip of the driving axle during acceleration (Traction Control, ASR, TCS, etc.).</w:t>
            </w:r>
          </w:p>
        </w:tc>
      </w:tr>
      <w:tr w:rsidR="00FA247E" w:rsidRPr="00FA247E" w14:paraId="0F952E5F" w14:textId="77777777" w:rsidTr="00667980">
        <w:trPr>
          <w:trHeight w:val="350"/>
          <w:jc w:val="center"/>
        </w:trPr>
        <w:tc>
          <w:tcPr>
            <w:tcW w:w="1255" w:type="dxa"/>
          </w:tcPr>
          <w:p w14:paraId="3866D9EF" w14:textId="77777777" w:rsidR="00C6475A" w:rsidRPr="00FA247E" w:rsidRDefault="00C6475A" w:rsidP="00C5691B">
            <w:pPr>
              <w:rPr>
                <w:bCs/>
                <w:color w:val="000000" w:themeColor="text1"/>
              </w:rPr>
            </w:pPr>
            <w:r w:rsidRPr="00FA247E">
              <w:rPr>
                <w:bCs/>
                <w:color w:val="000000" w:themeColor="text1"/>
              </w:rPr>
              <w:t>4.7.2.1.1.</w:t>
            </w:r>
          </w:p>
        </w:tc>
        <w:tc>
          <w:tcPr>
            <w:tcW w:w="6930" w:type="dxa"/>
          </w:tcPr>
          <w:p w14:paraId="5CC386B4" w14:textId="77777777" w:rsidR="00C6475A" w:rsidRPr="00FA247E" w:rsidRDefault="00263444" w:rsidP="00916D47">
            <w:pPr>
              <w:pStyle w:val="ListParagraph"/>
              <w:suppressAutoHyphens/>
              <w:ind w:left="-14"/>
              <w:jc w:val="both"/>
              <w:rPr>
                <w:color w:val="000000" w:themeColor="text1"/>
              </w:rPr>
            </w:pPr>
            <w:r w:rsidRPr="00FA247E">
              <w:rPr>
                <w:color w:val="000000" w:themeColor="text1"/>
              </w:rPr>
              <w:t>In the particular case where a standard commercial vehicle equipped with a traction control system is not available, a vehicle without Traction Control/ASR/TCS is permitted provided the vehicle is fitted</w:t>
            </w:r>
            <w:r w:rsidRPr="00FA247E">
              <w:rPr>
                <w:bCs/>
                <w:color w:val="000000" w:themeColor="text1"/>
              </w:rPr>
              <w:t xml:space="preserve"> with a system to display the percentage slip as stated in paragraph 4.3.4. of this annex and a mandatory differential lock on the driven axle used in accordance with operati</w:t>
            </w:r>
            <w:r w:rsidR="00EA7A21" w:rsidRPr="00FA247E">
              <w:rPr>
                <w:bCs/>
                <w:color w:val="000000" w:themeColor="text1"/>
              </w:rPr>
              <w:t xml:space="preserve">ng procedure 4.7.5.2.1. below. </w:t>
            </w:r>
            <w:r w:rsidRPr="00FA247E">
              <w:rPr>
                <w:color w:val="000000" w:themeColor="text1"/>
              </w:rPr>
              <w:t xml:space="preserve">If a differential lock is available it shall be used; if the differential lock, however, is not available, the average slip ratio </w:t>
            </w:r>
            <w:r w:rsidRPr="00FA247E">
              <w:rPr>
                <w:bCs/>
                <w:color w:val="000000" w:themeColor="text1"/>
              </w:rPr>
              <w:t>should</w:t>
            </w:r>
            <w:r w:rsidRPr="00FA247E">
              <w:rPr>
                <w:color w:val="000000" w:themeColor="text1"/>
              </w:rPr>
              <w:t xml:space="preserve"> be measured on the left and right driven wheel.</w:t>
            </w:r>
          </w:p>
          <w:p w14:paraId="5413A246" w14:textId="77777777" w:rsidR="00C9183E" w:rsidRPr="00FA247E" w:rsidRDefault="00C9183E" w:rsidP="00916D47">
            <w:pPr>
              <w:pStyle w:val="ListParagraph"/>
              <w:suppressAutoHyphens/>
              <w:ind w:left="-14"/>
              <w:jc w:val="both"/>
              <w:rPr>
                <w:color w:val="000000" w:themeColor="text1"/>
                <w:sz w:val="12"/>
              </w:rPr>
            </w:pPr>
          </w:p>
          <w:p w14:paraId="10452D13" w14:textId="77777777" w:rsidR="00667980" w:rsidRPr="00FA247E" w:rsidRDefault="00667980" w:rsidP="00916D47">
            <w:pPr>
              <w:pStyle w:val="ListParagraph"/>
              <w:suppressAutoHyphens/>
              <w:ind w:left="-14"/>
              <w:jc w:val="both"/>
              <w:rPr>
                <w:color w:val="000000" w:themeColor="text1"/>
                <w:sz w:val="12"/>
              </w:rPr>
            </w:pPr>
          </w:p>
          <w:p w14:paraId="48DEFCFB" w14:textId="77777777" w:rsidR="00667980" w:rsidRPr="00FA247E" w:rsidRDefault="00667980" w:rsidP="00916D47">
            <w:pPr>
              <w:pStyle w:val="ListParagraph"/>
              <w:suppressAutoHyphens/>
              <w:ind w:left="-14"/>
              <w:jc w:val="both"/>
              <w:rPr>
                <w:color w:val="000000" w:themeColor="text1"/>
                <w:sz w:val="12"/>
              </w:rPr>
            </w:pPr>
          </w:p>
          <w:p w14:paraId="2D9C032D" w14:textId="77777777" w:rsidR="00667980" w:rsidRPr="00FA247E" w:rsidRDefault="00667980" w:rsidP="00667980">
            <w:pPr>
              <w:pStyle w:val="ListParagraph"/>
              <w:suppressAutoHyphens/>
              <w:ind w:left="-14"/>
              <w:jc w:val="both"/>
              <w:rPr>
                <w:color w:val="000000" w:themeColor="text1"/>
                <w:sz w:val="4"/>
              </w:rPr>
            </w:pPr>
          </w:p>
          <w:p w14:paraId="55328E98" w14:textId="77777777" w:rsidR="00263444" w:rsidRPr="00FA247E" w:rsidRDefault="00263444" w:rsidP="00C6475A">
            <w:pPr>
              <w:pStyle w:val="ListParagraph"/>
              <w:tabs>
                <w:tab w:val="left" w:pos="75"/>
              </w:tabs>
              <w:suppressAutoHyphens/>
              <w:ind w:left="75"/>
              <w:jc w:val="both"/>
              <w:rPr>
                <w:bCs/>
                <w:color w:val="000000" w:themeColor="text1"/>
                <w:sz w:val="2"/>
              </w:rPr>
            </w:pPr>
          </w:p>
        </w:tc>
      </w:tr>
      <w:tr w:rsidR="00FA247E" w:rsidRPr="00FA247E" w14:paraId="1890F78F" w14:textId="77777777" w:rsidTr="00667980">
        <w:trPr>
          <w:trHeight w:val="392"/>
          <w:jc w:val="center"/>
        </w:trPr>
        <w:tc>
          <w:tcPr>
            <w:tcW w:w="1255" w:type="dxa"/>
          </w:tcPr>
          <w:p w14:paraId="69209B1F" w14:textId="77777777" w:rsidR="00C6475A" w:rsidRPr="00FA247E" w:rsidRDefault="008A7403" w:rsidP="00C5691B">
            <w:pPr>
              <w:rPr>
                <w:bCs/>
                <w:color w:val="000000" w:themeColor="text1"/>
              </w:rPr>
            </w:pPr>
            <w:r w:rsidRPr="00FA247E">
              <w:rPr>
                <w:bCs/>
                <w:color w:val="000000" w:themeColor="text1"/>
              </w:rPr>
              <w:t>4.7.2.2.</w:t>
            </w:r>
          </w:p>
        </w:tc>
        <w:tc>
          <w:tcPr>
            <w:tcW w:w="6930" w:type="dxa"/>
          </w:tcPr>
          <w:p w14:paraId="22EBDF56" w14:textId="77777777" w:rsidR="008A7403" w:rsidRPr="00FA247E" w:rsidRDefault="008A7403" w:rsidP="00C9183E">
            <w:pPr>
              <w:pStyle w:val="ListParagraph"/>
              <w:suppressAutoHyphens/>
              <w:ind w:left="-29"/>
              <w:jc w:val="both"/>
              <w:rPr>
                <w:bCs/>
                <w:color w:val="000000" w:themeColor="text1"/>
              </w:rPr>
            </w:pPr>
            <w:r w:rsidRPr="00FA247E">
              <w:rPr>
                <w:bCs/>
                <w:color w:val="000000" w:themeColor="text1"/>
              </w:rPr>
              <w:t>The permitted modifications are:</w:t>
            </w:r>
          </w:p>
          <w:p w14:paraId="4DE3AF5F" w14:textId="77777777" w:rsidR="008A7403" w:rsidRPr="00FA247E" w:rsidRDefault="008A7403" w:rsidP="00C9183E">
            <w:pPr>
              <w:spacing w:before="120" w:after="120"/>
              <w:ind w:left="518" w:right="23" w:hanging="532"/>
              <w:jc w:val="both"/>
              <w:rPr>
                <w:color w:val="000000" w:themeColor="text1"/>
              </w:rPr>
            </w:pPr>
            <w:r w:rsidRPr="00FA247E">
              <w:rPr>
                <w:color w:val="000000" w:themeColor="text1"/>
              </w:rPr>
              <w:t>(a)</w:t>
            </w:r>
            <w:r w:rsidRPr="00FA247E">
              <w:rPr>
                <w:color w:val="000000" w:themeColor="text1"/>
              </w:rPr>
              <w:tab/>
              <w:t>Those allowing to increase the number of tyre sizes capable to be mounted on the vehicle;</w:t>
            </w:r>
          </w:p>
          <w:p w14:paraId="32CBB424" w14:textId="77777777" w:rsidR="008A7403" w:rsidRPr="00FA247E" w:rsidRDefault="008A7403" w:rsidP="00C9183E">
            <w:pPr>
              <w:spacing w:before="120" w:after="120"/>
              <w:ind w:left="518" w:right="23" w:hanging="532"/>
              <w:jc w:val="both"/>
              <w:rPr>
                <w:color w:val="000000" w:themeColor="text1"/>
              </w:rPr>
            </w:pPr>
            <w:r w:rsidRPr="00FA247E">
              <w:rPr>
                <w:color w:val="000000" w:themeColor="text1"/>
              </w:rPr>
              <w:t>(b)</w:t>
            </w:r>
            <w:r w:rsidRPr="00FA247E">
              <w:rPr>
                <w:color w:val="000000" w:themeColor="text1"/>
              </w:rPr>
              <w:tab/>
              <w:t>Those permitting to install an automatic activation of the acceleration and the measurements.</w:t>
            </w:r>
          </w:p>
          <w:p w14:paraId="4BCAA0BE" w14:textId="77777777" w:rsidR="008A7403" w:rsidRPr="00FA247E" w:rsidRDefault="008A7403" w:rsidP="0029078B">
            <w:pPr>
              <w:tabs>
                <w:tab w:val="left" w:pos="75"/>
              </w:tabs>
              <w:suppressAutoHyphens/>
              <w:jc w:val="both"/>
              <w:rPr>
                <w:bCs/>
                <w:color w:val="000000" w:themeColor="text1"/>
              </w:rPr>
            </w:pPr>
            <w:r w:rsidRPr="00FA247E">
              <w:rPr>
                <w:bCs/>
                <w:color w:val="000000" w:themeColor="text1"/>
              </w:rPr>
              <w:t>Any other modification of the acceleration system is prohibited.</w:t>
            </w:r>
          </w:p>
          <w:p w14:paraId="378586CB" w14:textId="77777777" w:rsidR="00C6475A" w:rsidRPr="00FA247E" w:rsidRDefault="00C6475A" w:rsidP="00C6475A">
            <w:pPr>
              <w:pStyle w:val="ListParagraph"/>
              <w:tabs>
                <w:tab w:val="left" w:pos="75"/>
              </w:tabs>
              <w:suppressAutoHyphens/>
              <w:ind w:left="75"/>
              <w:jc w:val="both"/>
              <w:rPr>
                <w:bCs/>
                <w:color w:val="000000" w:themeColor="text1"/>
                <w:sz w:val="16"/>
                <w:szCs w:val="14"/>
              </w:rPr>
            </w:pPr>
          </w:p>
        </w:tc>
      </w:tr>
      <w:tr w:rsidR="00FA247E" w:rsidRPr="00FA247E" w14:paraId="131C190C" w14:textId="77777777" w:rsidTr="00667980">
        <w:trPr>
          <w:trHeight w:val="392"/>
          <w:jc w:val="center"/>
        </w:trPr>
        <w:tc>
          <w:tcPr>
            <w:tcW w:w="1255" w:type="dxa"/>
          </w:tcPr>
          <w:p w14:paraId="0C75EC50" w14:textId="77777777" w:rsidR="00B612B3" w:rsidRPr="00FA247E" w:rsidRDefault="00B612B3" w:rsidP="00C5691B">
            <w:pPr>
              <w:rPr>
                <w:bCs/>
                <w:color w:val="000000" w:themeColor="text1"/>
              </w:rPr>
            </w:pPr>
            <w:r w:rsidRPr="00FA247E">
              <w:rPr>
                <w:bCs/>
                <w:color w:val="000000" w:themeColor="text1"/>
              </w:rPr>
              <w:t>4.7.3.</w:t>
            </w:r>
          </w:p>
        </w:tc>
        <w:tc>
          <w:tcPr>
            <w:tcW w:w="6930" w:type="dxa"/>
          </w:tcPr>
          <w:p w14:paraId="22F777DB" w14:textId="77777777" w:rsidR="00B612B3" w:rsidRPr="00FA247E" w:rsidRDefault="00B612B3" w:rsidP="0029078B">
            <w:pPr>
              <w:pStyle w:val="ListParagraph"/>
              <w:suppressAutoHyphens/>
              <w:ind w:left="0"/>
              <w:jc w:val="both"/>
              <w:rPr>
                <w:bCs/>
                <w:color w:val="000000" w:themeColor="text1"/>
              </w:rPr>
            </w:pPr>
            <w:r w:rsidRPr="00FA247E">
              <w:rPr>
                <w:bCs/>
                <w:color w:val="000000" w:themeColor="text1"/>
              </w:rPr>
              <w:t>Vehicle fitting</w:t>
            </w:r>
          </w:p>
          <w:p w14:paraId="0ABDC848" w14:textId="77777777" w:rsidR="00B612B3" w:rsidRPr="00FA247E" w:rsidRDefault="00B612B3" w:rsidP="0029078B">
            <w:pPr>
              <w:pStyle w:val="ListParagraph"/>
              <w:suppressAutoHyphens/>
              <w:ind w:left="0"/>
              <w:jc w:val="both"/>
              <w:rPr>
                <w:bCs/>
                <w:color w:val="000000" w:themeColor="text1"/>
                <w:sz w:val="14"/>
                <w:szCs w:val="14"/>
              </w:rPr>
            </w:pPr>
          </w:p>
          <w:p w14:paraId="2DB91CB8" w14:textId="77777777" w:rsidR="00B612B3" w:rsidRPr="00FA247E" w:rsidRDefault="00B612B3" w:rsidP="0029078B">
            <w:pPr>
              <w:pStyle w:val="ListParagraph"/>
              <w:suppressAutoHyphens/>
              <w:ind w:left="0"/>
              <w:jc w:val="both"/>
              <w:rPr>
                <w:bCs/>
                <w:color w:val="000000" w:themeColor="text1"/>
              </w:rPr>
            </w:pPr>
            <w:r w:rsidRPr="00FA247E">
              <w:rPr>
                <w:bCs/>
                <w:color w:val="000000" w:themeColor="text1"/>
              </w:rPr>
              <w:t xml:space="preserve">The rear driven axle may be indifferently fitted with 2 or 4 test tyres if respecting the loading by tyre. </w:t>
            </w:r>
          </w:p>
          <w:p w14:paraId="318F78EA" w14:textId="77777777" w:rsidR="00B612B3" w:rsidRPr="00FA247E" w:rsidRDefault="00B612B3" w:rsidP="0029078B">
            <w:pPr>
              <w:pStyle w:val="ListParagraph"/>
              <w:suppressAutoHyphens/>
              <w:ind w:left="0"/>
              <w:jc w:val="both"/>
              <w:rPr>
                <w:bCs/>
                <w:color w:val="000000" w:themeColor="text1"/>
                <w:sz w:val="14"/>
                <w:szCs w:val="14"/>
              </w:rPr>
            </w:pPr>
          </w:p>
          <w:p w14:paraId="681E7A14" w14:textId="77777777" w:rsidR="00B612B3" w:rsidRPr="00FA247E" w:rsidRDefault="00B612B3" w:rsidP="0029078B">
            <w:pPr>
              <w:pStyle w:val="ListParagraph"/>
              <w:suppressAutoHyphens/>
              <w:ind w:left="0"/>
              <w:jc w:val="both"/>
              <w:rPr>
                <w:bCs/>
                <w:color w:val="000000" w:themeColor="text1"/>
              </w:rPr>
            </w:pPr>
            <w:r w:rsidRPr="00FA247E">
              <w:rPr>
                <w:bCs/>
                <w:color w:val="000000" w:themeColor="text1"/>
              </w:rPr>
              <w:t>The front steer non driven axle is equipped with 2 tyres having a size suitable for the axle load. These 2 front tyres could be maintained along the test.</w:t>
            </w:r>
          </w:p>
          <w:p w14:paraId="743E3FA2" w14:textId="77777777" w:rsidR="0029078B" w:rsidRPr="00FA247E" w:rsidRDefault="0029078B" w:rsidP="00B612B3">
            <w:pPr>
              <w:pStyle w:val="ListParagraph"/>
              <w:tabs>
                <w:tab w:val="left" w:pos="75"/>
              </w:tabs>
              <w:suppressAutoHyphens/>
              <w:ind w:left="75"/>
              <w:jc w:val="both"/>
              <w:rPr>
                <w:bCs/>
                <w:color w:val="000000" w:themeColor="text1"/>
                <w:sz w:val="16"/>
              </w:rPr>
            </w:pPr>
          </w:p>
        </w:tc>
      </w:tr>
      <w:tr w:rsidR="00FA247E" w:rsidRPr="00FA247E" w14:paraId="1B73DFD9" w14:textId="77777777" w:rsidTr="00667980">
        <w:trPr>
          <w:trHeight w:val="392"/>
          <w:jc w:val="center"/>
        </w:trPr>
        <w:tc>
          <w:tcPr>
            <w:tcW w:w="1255" w:type="dxa"/>
          </w:tcPr>
          <w:p w14:paraId="37F9AA1E" w14:textId="77777777" w:rsidR="00B612B3" w:rsidRPr="00FA247E" w:rsidRDefault="00B612B3" w:rsidP="00C5691B">
            <w:pPr>
              <w:rPr>
                <w:bCs/>
                <w:color w:val="000000" w:themeColor="text1"/>
              </w:rPr>
            </w:pPr>
            <w:r w:rsidRPr="00FA247E">
              <w:rPr>
                <w:bCs/>
                <w:color w:val="000000" w:themeColor="text1"/>
              </w:rPr>
              <w:t>4.7.4.</w:t>
            </w:r>
          </w:p>
        </w:tc>
        <w:tc>
          <w:tcPr>
            <w:tcW w:w="6930" w:type="dxa"/>
          </w:tcPr>
          <w:p w14:paraId="000002B1" w14:textId="77777777" w:rsidR="00B612B3" w:rsidRPr="00FA247E" w:rsidRDefault="00B612B3" w:rsidP="0029078B">
            <w:pPr>
              <w:pStyle w:val="ListParagraph"/>
              <w:suppressAutoHyphens/>
              <w:ind w:left="-22"/>
              <w:jc w:val="both"/>
              <w:rPr>
                <w:bCs/>
                <w:color w:val="000000" w:themeColor="text1"/>
              </w:rPr>
            </w:pPr>
            <w:r w:rsidRPr="00FA247E">
              <w:rPr>
                <w:color w:val="000000" w:themeColor="text1"/>
              </w:rPr>
              <w:t>Load and inflation pressure</w:t>
            </w:r>
          </w:p>
        </w:tc>
      </w:tr>
      <w:tr w:rsidR="00FA247E" w:rsidRPr="00FA247E" w14:paraId="073952C7" w14:textId="77777777" w:rsidTr="00667980">
        <w:trPr>
          <w:trHeight w:val="392"/>
          <w:jc w:val="center"/>
        </w:trPr>
        <w:tc>
          <w:tcPr>
            <w:tcW w:w="1255" w:type="dxa"/>
          </w:tcPr>
          <w:p w14:paraId="475F4D5E" w14:textId="77777777" w:rsidR="00B612B3" w:rsidRPr="00FA247E" w:rsidRDefault="00B612B3" w:rsidP="00C5691B">
            <w:pPr>
              <w:rPr>
                <w:bCs/>
                <w:color w:val="000000" w:themeColor="text1"/>
              </w:rPr>
            </w:pPr>
            <w:r w:rsidRPr="00FA247E">
              <w:rPr>
                <w:bCs/>
                <w:color w:val="000000" w:themeColor="text1"/>
              </w:rPr>
              <w:t>4.7.4.1.</w:t>
            </w:r>
          </w:p>
        </w:tc>
        <w:tc>
          <w:tcPr>
            <w:tcW w:w="6930" w:type="dxa"/>
          </w:tcPr>
          <w:p w14:paraId="2E27E5FE" w14:textId="77777777" w:rsidR="00B612B3" w:rsidRPr="00FA247E" w:rsidRDefault="00B612B3" w:rsidP="0029078B">
            <w:pPr>
              <w:pStyle w:val="ListParagraph"/>
              <w:suppressAutoHyphens/>
              <w:ind w:left="-22"/>
              <w:jc w:val="both"/>
              <w:rPr>
                <w:bCs/>
                <w:color w:val="000000" w:themeColor="text1"/>
              </w:rPr>
            </w:pPr>
            <w:r w:rsidRPr="00FA247E">
              <w:rPr>
                <w:bCs/>
                <w:color w:val="000000" w:themeColor="text1"/>
              </w:rPr>
              <w:t>The static load on each rear driven test tyres must be between 20 per cent and 55 per cent of the tested tyre load capacity written on the sidewall.</w:t>
            </w:r>
          </w:p>
          <w:p w14:paraId="4BAF08C1" w14:textId="77777777" w:rsidR="00B612B3" w:rsidRPr="00FA247E" w:rsidRDefault="00B612B3" w:rsidP="0029078B">
            <w:pPr>
              <w:pStyle w:val="ListParagraph"/>
              <w:suppressAutoHyphens/>
              <w:ind w:left="-22"/>
              <w:jc w:val="both"/>
              <w:rPr>
                <w:bCs/>
                <w:color w:val="000000" w:themeColor="text1"/>
                <w:sz w:val="10"/>
              </w:rPr>
            </w:pPr>
          </w:p>
          <w:p w14:paraId="14EFB8E5" w14:textId="77777777" w:rsidR="00B612B3" w:rsidRPr="00FA247E" w:rsidRDefault="00B612B3" w:rsidP="0029078B">
            <w:pPr>
              <w:pStyle w:val="ListParagraph"/>
              <w:suppressAutoHyphens/>
              <w:ind w:left="-22"/>
              <w:jc w:val="both"/>
              <w:rPr>
                <w:bCs/>
                <w:color w:val="000000" w:themeColor="text1"/>
              </w:rPr>
            </w:pPr>
            <w:r w:rsidRPr="00FA247E">
              <w:rPr>
                <w:bCs/>
                <w:color w:val="000000" w:themeColor="text1"/>
              </w:rPr>
              <w:t xml:space="preserve">The vehicle front steer total static axle load should be between 60 per cent and 160 per cent of the driven rear total axle load. </w:t>
            </w:r>
          </w:p>
          <w:p w14:paraId="4B94E86E" w14:textId="77777777" w:rsidR="00B612B3" w:rsidRPr="00FA247E" w:rsidRDefault="00B612B3" w:rsidP="0029078B">
            <w:pPr>
              <w:pStyle w:val="ListParagraph"/>
              <w:suppressAutoHyphens/>
              <w:ind w:left="-22"/>
              <w:jc w:val="both"/>
              <w:rPr>
                <w:bCs/>
                <w:color w:val="000000" w:themeColor="text1"/>
                <w:sz w:val="8"/>
              </w:rPr>
            </w:pPr>
          </w:p>
          <w:p w14:paraId="2AA5A97E" w14:textId="77777777" w:rsidR="00B612B3" w:rsidRPr="00FA247E" w:rsidRDefault="00B612B3" w:rsidP="0029078B">
            <w:pPr>
              <w:pStyle w:val="ListParagraph"/>
              <w:suppressAutoHyphens/>
              <w:ind w:left="-22"/>
              <w:jc w:val="both"/>
              <w:rPr>
                <w:bCs/>
                <w:color w:val="000000" w:themeColor="text1"/>
              </w:rPr>
            </w:pPr>
            <w:r w:rsidRPr="00FA247E">
              <w:rPr>
                <w:bCs/>
                <w:color w:val="000000" w:themeColor="text1"/>
              </w:rPr>
              <w:t>The static tyre load on the same driven axle should not differ by more than 10 per cent.</w:t>
            </w:r>
          </w:p>
          <w:p w14:paraId="3063FEF9" w14:textId="77777777" w:rsidR="0029078B" w:rsidRPr="00FA247E" w:rsidRDefault="0029078B" w:rsidP="0029078B">
            <w:pPr>
              <w:pStyle w:val="ListParagraph"/>
              <w:suppressAutoHyphens/>
              <w:ind w:left="-22"/>
              <w:jc w:val="both"/>
              <w:rPr>
                <w:bCs/>
                <w:color w:val="000000" w:themeColor="text1"/>
                <w:sz w:val="16"/>
              </w:rPr>
            </w:pPr>
          </w:p>
        </w:tc>
      </w:tr>
      <w:tr w:rsidR="00FA247E" w:rsidRPr="00FA247E" w14:paraId="3CA1667C" w14:textId="77777777" w:rsidTr="00667980">
        <w:trPr>
          <w:trHeight w:val="392"/>
          <w:jc w:val="center"/>
        </w:trPr>
        <w:tc>
          <w:tcPr>
            <w:tcW w:w="1255" w:type="dxa"/>
          </w:tcPr>
          <w:p w14:paraId="3D29583C" w14:textId="77777777" w:rsidR="00B612B3" w:rsidRPr="00FA247E" w:rsidRDefault="00B612B3" w:rsidP="00C5691B">
            <w:pPr>
              <w:rPr>
                <w:bCs/>
                <w:color w:val="000000" w:themeColor="text1"/>
              </w:rPr>
            </w:pPr>
            <w:r w:rsidRPr="00FA247E">
              <w:rPr>
                <w:bCs/>
                <w:color w:val="000000" w:themeColor="text1"/>
              </w:rPr>
              <w:t>4.7.4.2.</w:t>
            </w:r>
          </w:p>
        </w:tc>
        <w:tc>
          <w:tcPr>
            <w:tcW w:w="6930" w:type="dxa"/>
          </w:tcPr>
          <w:p w14:paraId="762ADB9F" w14:textId="77777777" w:rsidR="00263444" w:rsidRPr="00FA247E" w:rsidRDefault="00263444" w:rsidP="0029078B">
            <w:pPr>
              <w:pStyle w:val="ListParagraph"/>
              <w:suppressAutoHyphens/>
              <w:ind w:left="-22"/>
              <w:jc w:val="both"/>
              <w:rPr>
                <w:bCs/>
                <w:color w:val="000000" w:themeColor="text1"/>
              </w:rPr>
            </w:pPr>
            <w:r w:rsidRPr="00FA247E">
              <w:rPr>
                <w:bCs/>
                <w:color w:val="000000" w:themeColor="text1"/>
              </w:rPr>
              <w:t>The driven tyres inflation pressure shall be 70 per cent of the one written on the sidewall.</w:t>
            </w:r>
          </w:p>
          <w:p w14:paraId="65385D31" w14:textId="77777777" w:rsidR="00263444" w:rsidRPr="00FA247E" w:rsidRDefault="00263444" w:rsidP="0029078B">
            <w:pPr>
              <w:pStyle w:val="ListParagraph"/>
              <w:suppressAutoHyphens/>
              <w:ind w:left="-22"/>
              <w:jc w:val="both"/>
              <w:rPr>
                <w:bCs/>
                <w:color w:val="000000" w:themeColor="text1"/>
                <w:sz w:val="6"/>
              </w:rPr>
            </w:pPr>
          </w:p>
          <w:p w14:paraId="3E5C1983" w14:textId="77777777" w:rsidR="00263444" w:rsidRPr="00FA247E" w:rsidRDefault="00263444" w:rsidP="0029078B">
            <w:pPr>
              <w:pStyle w:val="ListParagraph"/>
              <w:suppressAutoHyphens/>
              <w:ind w:left="-22"/>
              <w:jc w:val="both"/>
              <w:rPr>
                <w:bCs/>
                <w:color w:val="000000" w:themeColor="text1"/>
              </w:rPr>
            </w:pPr>
            <w:r w:rsidRPr="00FA247E">
              <w:rPr>
                <w:bCs/>
                <w:color w:val="000000" w:themeColor="text1"/>
              </w:rPr>
              <w:t>The steer tyres are inflated at nominal sidewall pressure.</w:t>
            </w:r>
          </w:p>
          <w:p w14:paraId="6E4B81F7" w14:textId="77777777" w:rsidR="00263444" w:rsidRPr="00FA247E" w:rsidRDefault="00263444" w:rsidP="0029078B">
            <w:pPr>
              <w:pStyle w:val="ListParagraph"/>
              <w:suppressAutoHyphens/>
              <w:ind w:left="-22"/>
              <w:jc w:val="both"/>
              <w:rPr>
                <w:bCs/>
                <w:color w:val="000000" w:themeColor="text1"/>
                <w:sz w:val="10"/>
              </w:rPr>
            </w:pPr>
          </w:p>
          <w:p w14:paraId="61C5D697" w14:textId="77777777" w:rsidR="00B612B3" w:rsidRPr="00FA247E" w:rsidRDefault="00263444" w:rsidP="0029078B">
            <w:pPr>
              <w:pStyle w:val="ListParagraph"/>
              <w:suppressAutoHyphens/>
              <w:ind w:left="-22"/>
              <w:jc w:val="both"/>
              <w:rPr>
                <w:bCs/>
                <w:color w:val="000000" w:themeColor="text1"/>
              </w:rPr>
            </w:pPr>
            <w:r w:rsidRPr="00FA247E">
              <w:rPr>
                <w:bCs/>
                <w:color w:val="000000" w:themeColor="text1"/>
              </w:rPr>
              <w:t>If the pressure is not marked on the sidewall, refer to the specified pressure in applicable tyre standards manuals corresponding to maximum load capacity.</w:t>
            </w:r>
          </w:p>
          <w:p w14:paraId="7DC6546A" w14:textId="77777777" w:rsidR="0029078B" w:rsidRPr="00FA247E" w:rsidRDefault="0029078B" w:rsidP="0029078B">
            <w:pPr>
              <w:pStyle w:val="ListParagraph"/>
              <w:suppressAutoHyphens/>
              <w:ind w:left="-22"/>
              <w:jc w:val="both"/>
              <w:rPr>
                <w:bCs/>
                <w:color w:val="000000" w:themeColor="text1"/>
                <w:sz w:val="18"/>
              </w:rPr>
            </w:pPr>
          </w:p>
        </w:tc>
      </w:tr>
      <w:tr w:rsidR="00FA247E" w:rsidRPr="00FA247E" w14:paraId="43AF7C8C" w14:textId="77777777" w:rsidTr="00667980">
        <w:trPr>
          <w:trHeight w:val="392"/>
          <w:jc w:val="center"/>
        </w:trPr>
        <w:tc>
          <w:tcPr>
            <w:tcW w:w="1255" w:type="dxa"/>
          </w:tcPr>
          <w:p w14:paraId="16E5862E" w14:textId="77777777" w:rsidR="00B612B3" w:rsidRPr="00FA247E" w:rsidRDefault="00B612B3" w:rsidP="00C5691B">
            <w:pPr>
              <w:rPr>
                <w:bCs/>
                <w:color w:val="000000" w:themeColor="text1"/>
              </w:rPr>
            </w:pPr>
            <w:r w:rsidRPr="00FA247E">
              <w:rPr>
                <w:bCs/>
                <w:color w:val="000000" w:themeColor="text1"/>
              </w:rPr>
              <w:t>4.7.5.</w:t>
            </w:r>
          </w:p>
        </w:tc>
        <w:tc>
          <w:tcPr>
            <w:tcW w:w="6930" w:type="dxa"/>
          </w:tcPr>
          <w:p w14:paraId="7E595219" w14:textId="77777777" w:rsidR="00B612B3" w:rsidRPr="00FA247E" w:rsidRDefault="00B612B3" w:rsidP="0029078B">
            <w:pPr>
              <w:suppressAutoHyphens/>
              <w:ind w:left="-22"/>
              <w:jc w:val="both"/>
              <w:rPr>
                <w:bCs/>
                <w:color w:val="000000" w:themeColor="text1"/>
              </w:rPr>
            </w:pPr>
            <w:r w:rsidRPr="00FA247E">
              <w:rPr>
                <w:bCs/>
                <w:color w:val="000000" w:themeColor="text1"/>
              </w:rPr>
              <w:t>Testing runs</w:t>
            </w:r>
          </w:p>
        </w:tc>
      </w:tr>
      <w:tr w:rsidR="00FA247E" w:rsidRPr="00FA247E" w14:paraId="4A05C6B4" w14:textId="77777777" w:rsidTr="00667980">
        <w:trPr>
          <w:trHeight w:val="2267"/>
          <w:jc w:val="center"/>
        </w:trPr>
        <w:tc>
          <w:tcPr>
            <w:tcW w:w="1255" w:type="dxa"/>
          </w:tcPr>
          <w:p w14:paraId="3E49DD41" w14:textId="77777777" w:rsidR="00B612B3" w:rsidRPr="00FA247E" w:rsidRDefault="00B612B3" w:rsidP="00C5691B">
            <w:pPr>
              <w:rPr>
                <w:bCs/>
                <w:color w:val="000000" w:themeColor="text1"/>
              </w:rPr>
            </w:pPr>
            <w:r w:rsidRPr="00FA247E">
              <w:rPr>
                <w:bCs/>
                <w:color w:val="000000" w:themeColor="text1"/>
              </w:rPr>
              <w:t>4.7.5.1.</w:t>
            </w:r>
          </w:p>
        </w:tc>
        <w:tc>
          <w:tcPr>
            <w:tcW w:w="6930" w:type="dxa"/>
          </w:tcPr>
          <w:p w14:paraId="32B9CAA6" w14:textId="77777777" w:rsidR="00263444" w:rsidRPr="00FA247E" w:rsidRDefault="00263444" w:rsidP="0029078B">
            <w:pPr>
              <w:pStyle w:val="ListParagraph"/>
              <w:suppressAutoHyphens/>
              <w:ind w:left="-22"/>
              <w:jc w:val="both"/>
              <w:rPr>
                <w:bCs/>
                <w:color w:val="000000" w:themeColor="text1"/>
              </w:rPr>
            </w:pPr>
            <w:r w:rsidRPr="00FA247E">
              <w:rPr>
                <w:bCs/>
                <w:color w:val="000000" w:themeColor="text1"/>
              </w:rPr>
              <w:t>Mount first the set of reference tyres on the vehicle and when on the testing area.</w:t>
            </w:r>
          </w:p>
          <w:p w14:paraId="1CA01973" w14:textId="77777777" w:rsidR="00263444" w:rsidRPr="00FA247E" w:rsidRDefault="00263444" w:rsidP="0029078B">
            <w:pPr>
              <w:pStyle w:val="ListParagraph"/>
              <w:suppressAutoHyphens/>
              <w:ind w:left="-22"/>
              <w:jc w:val="both"/>
              <w:rPr>
                <w:bCs/>
                <w:color w:val="000000" w:themeColor="text1"/>
                <w:sz w:val="14"/>
              </w:rPr>
            </w:pPr>
          </w:p>
          <w:p w14:paraId="44FD0DC5" w14:textId="77777777" w:rsidR="00263444" w:rsidRPr="00FA247E" w:rsidRDefault="00263444" w:rsidP="0029078B">
            <w:pPr>
              <w:pStyle w:val="ListParagraph"/>
              <w:suppressAutoHyphens/>
              <w:ind w:left="-22"/>
              <w:jc w:val="both"/>
              <w:rPr>
                <w:bCs/>
                <w:color w:val="000000" w:themeColor="text1"/>
              </w:rPr>
            </w:pPr>
            <w:r w:rsidRPr="00FA247E">
              <w:rPr>
                <w:bCs/>
                <w:color w:val="000000" w:themeColor="text1"/>
              </w:rPr>
              <w:t>Drive the vehicle at a constant speed between 4 km/h and 11 km/h and the gear ratio capable of covering the speed range of at least 19 km/h for the complete test programme (e.g. R-T1-T2-T3-R).</w:t>
            </w:r>
          </w:p>
          <w:p w14:paraId="3B0612DD" w14:textId="77777777" w:rsidR="00263444" w:rsidRPr="00FA247E" w:rsidRDefault="00263444" w:rsidP="0029078B">
            <w:pPr>
              <w:pStyle w:val="ListParagraph"/>
              <w:suppressAutoHyphens/>
              <w:ind w:left="-22"/>
              <w:jc w:val="both"/>
              <w:rPr>
                <w:bCs/>
                <w:color w:val="000000" w:themeColor="text1"/>
                <w:sz w:val="14"/>
              </w:rPr>
            </w:pPr>
          </w:p>
          <w:p w14:paraId="730E6905" w14:textId="77777777" w:rsidR="00B612B3" w:rsidRPr="00FA247E" w:rsidRDefault="00263444" w:rsidP="0029078B">
            <w:pPr>
              <w:pStyle w:val="ListParagraph"/>
              <w:suppressAutoHyphens/>
              <w:ind w:left="-22"/>
              <w:jc w:val="both"/>
              <w:rPr>
                <w:bCs/>
                <w:color w:val="000000" w:themeColor="text1"/>
              </w:rPr>
            </w:pPr>
            <w:r w:rsidRPr="00FA247E">
              <w:rPr>
                <w:bCs/>
                <w:color w:val="000000" w:themeColor="text1"/>
              </w:rPr>
              <w:t>The recommended gear ratio selected is 3rd or 4th and shall give a minimum 10 per cent average slip ratio in the measured range of speed.</w:t>
            </w:r>
          </w:p>
          <w:p w14:paraId="0ADFE2A0" w14:textId="77777777" w:rsidR="0029078B" w:rsidRPr="00FA247E" w:rsidRDefault="0029078B" w:rsidP="0029078B">
            <w:pPr>
              <w:pStyle w:val="ListParagraph"/>
              <w:suppressAutoHyphens/>
              <w:ind w:left="0"/>
              <w:jc w:val="both"/>
              <w:rPr>
                <w:bCs/>
                <w:color w:val="000000" w:themeColor="text1"/>
                <w:sz w:val="20"/>
              </w:rPr>
            </w:pPr>
          </w:p>
        </w:tc>
      </w:tr>
      <w:tr w:rsidR="00B612B3" w:rsidRPr="00FA247E" w14:paraId="27B71D77" w14:textId="77777777" w:rsidTr="00667980">
        <w:trPr>
          <w:trHeight w:val="392"/>
          <w:jc w:val="center"/>
        </w:trPr>
        <w:tc>
          <w:tcPr>
            <w:tcW w:w="1255" w:type="dxa"/>
          </w:tcPr>
          <w:p w14:paraId="5AA4B22B" w14:textId="77777777" w:rsidR="00B612B3" w:rsidRPr="00FA247E" w:rsidRDefault="00B612B3" w:rsidP="00C5691B">
            <w:pPr>
              <w:rPr>
                <w:bCs/>
                <w:color w:val="000000" w:themeColor="text1"/>
              </w:rPr>
            </w:pPr>
            <w:r w:rsidRPr="00FA247E">
              <w:rPr>
                <w:bCs/>
                <w:color w:val="000000" w:themeColor="text1"/>
              </w:rPr>
              <w:t>4.7.5.2.</w:t>
            </w:r>
          </w:p>
        </w:tc>
        <w:tc>
          <w:tcPr>
            <w:tcW w:w="6930" w:type="dxa"/>
          </w:tcPr>
          <w:p w14:paraId="7B540019" w14:textId="77777777" w:rsidR="00B612B3" w:rsidRPr="00FA247E" w:rsidRDefault="00B612B3" w:rsidP="0029078B">
            <w:pPr>
              <w:pStyle w:val="ListParagraph"/>
              <w:suppressAutoHyphens/>
              <w:ind w:left="-22"/>
              <w:jc w:val="both"/>
              <w:rPr>
                <w:bCs/>
                <w:color w:val="000000" w:themeColor="text1"/>
              </w:rPr>
            </w:pPr>
            <w:r w:rsidRPr="00FA247E">
              <w:rPr>
                <w:bCs/>
                <w:color w:val="000000" w:themeColor="text1"/>
              </w:rPr>
              <w:t>In case of Traction Control System equipped vehicles (already switched "on" before the run) apply full throttle until the vehicle has reached the final speed.</w:t>
            </w:r>
          </w:p>
          <w:p w14:paraId="6094AF2C" w14:textId="77777777" w:rsidR="00B612B3" w:rsidRPr="00FA247E" w:rsidRDefault="00B612B3" w:rsidP="00C9183E">
            <w:pPr>
              <w:suppressAutoHyphens/>
              <w:jc w:val="both"/>
              <w:rPr>
                <w:bCs/>
                <w:color w:val="000000" w:themeColor="text1"/>
                <w:sz w:val="14"/>
              </w:rPr>
            </w:pPr>
          </w:p>
          <w:p w14:paraId="431120FF" w14:textId="77777777" w:rsidR="00B612B3" w:rsidRPr="00FA247E" w:rsidRDefault="00B612B3" w:rsidP="0029078B">
            <w:pPr>
              <w:pStyle w:val="ListParagraph"/>
              <w:suppressAutoHyphens/>
              <w:ind w:left="-22"/>
              <w:jc w:val="both"/>
              <w:rPr>
                <w:bCs/>
                <w:color w:val="000000" w:themeColor="text1"/>
              </w:rPr>
            </w:pPr>
            <w:r w:rsidRPr="00FA247E">
              <w:rPr>
                <w:bCs/>
                <w:color w:val="000000" w:themeColor="text1"/>
              </w:rPr>
              <w:t>Final speed = Initial speed + 15 km/h</w:t>
            </w:r>
          </w:p>
          <w:p w14:paraId="032BB3B4" w14:textId="77777777" w:rsidR="00C9183E" w:rsidRPr="00FA247E" w:rsidRDefault="00C9183E" w:rsidP="00C9183E">
            <w:pPr>
              <w:pStyle w:val="ListParagraph"/>
              <w:suppressAutoHyphens/>
              <w:ind w:left="-29"/>
              <w:jc w:val="both"/>
              <w:rPr>
                <w:bCs/>
                <w:color w:val="000000" w:themeColor="text1"/>
                <w:sz w:val="8"/>
                <w:szCs w:val="8"/>
              </w:rPr>
            </w:pPr>
          </w:p>
          <w:p w14:paraId="3E99A46E" w14:textId="77777777" w:rsidR="00B612B3" w:rsidRPr="00FA247E" w:rsidRDefault="00B612B3" w:rsidP="0029078B">
            <w:pPr>
              <w:pStyle w:val="ListParagraph"/>
              <w:suppressAutoHyphens/>
              <w:ind w:left="-22"/>
              <w:jc w:val="both"/>
              <w:rPr>
                <w:bCs/>
                <w:color w:val="000000" w:themeColor="text1"/>
                <w:sz w:val="4"/>
              </w:rPr>
            </w:pPr>
          </w:p>
          <w:p w14:paraId="2745F7F7" w14:textId="77777777" w:rsidR="00B612B3" w:rsidRPr="00FA247E" w:rsidRDefault="00B612B3" w:rsidP="0029078B">
            <w:pPr>
              <w:pStyle w:val="ListParagraph"/>
              <w:suppressAutoHyphens/>
              <w:ind w:left="-22"/>
              <w:jc w:val="both"/>
              <w:rPr>
                <w:bCs/>
                <w:color w:val="000000" w:themeColor="text1"/>
              </w:rPr>
            </w:pPr>
            <w:r w:rsidRPr="00FA247E">
              <w:rPr>
                <w:bCs/>
                <w:color w:val="000000" w:themeColor="text1"/>
              </w:rPr>
              <w:t>No rearward restraining force shall be applied to the test vehicle.</w:t>
            </w:r>
          </w:p>
          <w:p w14:paraId="42468DB4" w14:textId="77777777" w:rsidR="00C9183E" w:rsidRPr="00FA247E" w:rsidRDefault="00C9183E" w:rsidP="0029078B">
            <w:pPr>
              <w:pStyle w:val="ListParagraph"/>
              <w:suppressAutoHyphens/>
              <w:ind w:left="-22"/>
              <w:jc w:val="both"/>
              <w:rPr>
                <w:bCs/>
                <w:color w:val="000000" w:themeColor="text1"/>
                <w:sz w:val="10"/>
              </w:rPr>
            </w:pPr>
          </w:p>
        </w:tc>
      </w:tr>
    </w:tbl>
    <w:p w14:paraId="36F2275D" w14:textId="77777777" w:rsidR="00C9183E" w:rsidRPr="00FA247E" w:rsidRDefault="00C9183E">
      <w:pPr>
        <w:rPr>
          <w:color w:val="000000" w:themeColor="text1"/>
        </w:rPr>
      </w:pPr>
    </w:p>
    <w:tbl>
      <w:tblPr>
        <w:tblW w:w="8185" w:type="dxa"/>
        <w:jc w:val="center"/>
        <w:tblLayout w:type="fixed"/>
        <w:tblLook w:val="0000" w:firstRow="0" w:lastRow="0" w:firstColumn="0" w:lastColumn="0" w:noHBand="0" w:noVBand="0"/>
      </w:tblPr>
      <w:tblGrid>
        <w:gridCol w:w="1255"/>
        <w:gridCol w:w="6930"/>
      </w:tblGrid>
      <w:tr w:rsidR="00FA247E" w:rsidRPr="00FA247E" w14:paraId="65C7CF1C" w14:textId="77777777" w:rsidTr="003354FC">
        <w:trPr>
          <w:trHeight w:val="2293"/>
          <w:jc w:val="center"/>
        </w:trPr>
        <w:tc>
          <w:tcPr>
            <w:tcW w:w="1255" w:type="dxa"/>
          </w:tcPr>
          <w:p w14:paraId="02DCD90E" w14:textId="77777777" w:rsidR="00B612B3" w:rsidRPr="00FA247E" w:rsidRDefault="00B612B3" w:rsidP="00C5691B">
            <w:pPr>
              <w:rPr>
                <w:bCs/>
                <w:color w:val="000000" w:themeColor="text1"/>
              </w:rPr>
            </w:pPr>
            <w:r w:rsidRPr="00FA247E">
              <w:rPr>
                <w:bCs/>
                <w:color w:val="000000" w:themeColor="text1"/>
              </w:rPr>
              <w:t>4.7.5.2.1.</w:t>
            </w:r>
          </w:p>
        </w:tc>
        <w:tc>
          <w:tcPr>
            <w:tcW w:w="6930" w:type="dxa"/>
          </w:tcPr>
          <w:p w14:paraId="6D7F9F63" w14:textId="77777777" w:rsidR="00263444" w:rsidRPr="00FA247E" w:rsidRDefault="00263444" w:rsidP="00C9183E">
            <w:pPr>
              <w:pStyle w:val="ListParagraph"/>
              <w:suppressAutoHyphens/>
              <w:ind w:left="-22"/>
              <w:jc w:val="both"/>
              <w:rPr>
                <w:bCs/>
                <w:color w:val="000000" w:themeColor="text1"/>
              </w:rPr>
            </w:pPr>
            <w:r w:rsidRPr="00FA247E">
              <w:rPr>
                <w:bCs/>
                <w:color w:val="000000" w:themeColor="text1"/>
              </w:rPr>
              <w:t>In the particular case of paragraph 4.7.2.1.1. of this annex where a standard commercial vehicle equipped with a traction control system is not available, the driver shall manually maintain the average slip ratio between 10 and 40 per cent (controlled slip procedure in place of the full slip) within the prescribed range of speeds. If a differential lock is not available, the averaged slip ratio difference between the left and right driven wheel shall not be higher than 8 per cent for each run. All the tyres and runs in the test session are performed with controlled slip procedure.</w:t>
            </w:r>
          </w:p>
          <w:p w14:paraId="541286BC" w14:textId="77777777" w:rsidR="00C9183E" w:rsidRPr="00FA247E" w:rsidRDefault="00C9183E" w:rsidP="00C9183E">
            <w:pPr>
              <w:pStyle w:val="ListParagraph"/>
              <w:suppressAutoHyphens/>
              <w:ind w:left="-22"/>
              <w:jc w:val="both"/>
              <w:rPr>
                <w:bCs/>
                <w:color w:val="000000" w:themeColor="text1"/>
                <w:sz w:val="18"/>
              </w:rPr>
            </w:pPr>
          </w:p>
        </w:tc>
      </w:tr>
      <w:tr w:rsidR="00FA247E" w:rsidRPr="00FA247E" w14:paraId="41E7511C" w14:textId="77777777" w:rsidTr="003354FC">
        <w:trPr>
          <w:trHeight w:val="392"/>
          <w:jc w:val="center"/>
        </w:trPr>
        <w:tc>
          <w:tcPr>
            <w:tcW w:w="1255" w:type="dxa"/>
          </w:tcPr>
          <w:p w14:paraId="3D6145D4" w14:textId="77777777" w:rsidR="00B612B3" w:rsidRPr="00FA247E" w:rsidRDefault="00B612B3" w:rsidP="00C5691B">
            <w:pPr>
              <w:rPr>
                <w:bCs/>
                <w:color w:val="000000" w:themeColor="text1"/>
              </w:rPr>
            </w:pPr>
            <w:r w:rsidRPr="00FA247E">
              <w:rPr>
                <w:bCs/>
                <w:color w:val="000000" w:themeColor="text1"/>
              </w:rPr>
              <w:t>4.7.5.3.</w:t>
            </w:r>
          </w:p>
        </w:tc>
        <w:tc>
          <w:tcPr>
            <w:tcW w:w="6930" w:type="dxa"/>
          </w:tcPr>
          <w:p w14:paraId="57C0BBFE" w14:textId="77777777" w:rsidR="00B612B3" w:rsidRPr="00FA247E" w:rsidRDefault="00B612B3" w:rsidP="00C9183E">
            <w:pPr>
              <w:pStyle w:val="ListParagraph"/>
              <w:suppressAutoHyphens/>
              <w:ind w:left="-22"/>
              <w:jc w:val="both"/>
              <w:rPr>
                <w:bCs/>
                <w:color w:val="000000" w:themeColor="text1"/>
              </w:rPr>
            </w:pPr>
            <w:r w:rsidRPr="00FA247E">
              <w:rPr>
                <w:bCs/>
                <w:color w:val="000000" w:themeColor="text1"/>
              </w:rPr>
              <w:t>Measure the distance and the time between the initial speed and the final speed.</w:t>
            </w:r>
          </w:p>
          <w:p w14:paraId="17F8E148" w14:textId="77777777" w:rsidR="00C9183E" w:rsidRPr="00FA247E" w:rsidRDefault="00C9183E" w:rsidP="00C9183E">
            <w:pPr>
              <w:pStyle w:val="ListParagraph"/>
              <w:suppressAutoHyphens/>
              <w:ind w:left="-22"/>
              <w:jc w:val="both"/>
              <w:rPr>
                <w:bCs/>
                <w:color w:val="000000" w:themeColor="text1"/>
                <w:sz w:val="18"/>
                <w:szCs w:val="16"/>
              </w:rPr>
            </w:pPr>
          </w:p>
        </w:tc>
      </w:tr>
      <w:tr w:rsidR="00FA247E" w:rsidRPr="00FA247E" w14:paraId="071E9FA9" w14:textId="77777777" w:rsidTr="003354FC">
        <w:trPr>
          <w:trHeight w:val="392"/>
          <w:jc w:val="center"/>
        </w:trPr>
        <w:tc>
          <w:tcPr>
            <w:tcW w:w="1255" w:type="dxa"/>
          </w:tcPr>
          <w:p w14:paraId="621F83B9" w14:textId="77777777" w:rsidR="00B612B3" w:rsidRPr="00FA247E" w:rsidRDefault="00E41BFE" w:rsidP="00C5691B">
            <w:pPr>
              <w:rPr>
                <w:bCs/>
                <w:color w:val="000000" w:themeColor="text1"/>
              </w:rPr>
            </w:pPr>
            <w:r w:rsidRPr="00FA247E">
              <w:rPr>
                <w:color w:val="000000" w:themeColor="text1"/>
              </w:rPr>
              <w:br w:type="page"/>
            </w:r>
            <w:r w:rsidR="00B612B3" w:rsidRPr="00FA247E">
              <w:rPr>
                <w:bCs/>
                <w:color w:val="000000" w:themeColor="text1"/>
              </w:rPr>
              <w:t>4.7.5.4.</w:t>
            </w:r>
          </w:p>
        </w:tc>
        <w:tc>
          <w:tcPr>
            <w:tcW w:w="6930" w:type="dxa"/>
          </w:tcPr>
          <w:p w14:paraId="6E0D4744" w14:textId="2D12D69C" w:rsidR="00B612B3" w:rsidRPr="00FA247E" w:rsidRDefault="00B612B3" w:rsidP="00C9183E">
            <w:pPr>
              <w:pStyle w:val="ListParagraph"/>
              <w:tabs>
                <w:tab w:val="left" w:pos="75"/>
              </w:tabs>
              <w:suppressAutoHyphens/>
              <w:ind w:left="-22"/>
              <w:jc w:val="both"/>
              <w:rPr>
                <w:bCs/>
                <w:color w:val="000000" w:themeColor="text1"/>
              </w:rPr>
            </w:pPr>
            <w:r w:rsidRPr="00FA247E">
              <w:rPr>
                <w:bCs/>
                <w:color w:val="000000" w:themeColor="text1"/>
              </w:rPr>
              <w:t xml:space="preserve">For every candidate tyre and the standard reference tyre, the acceleration test runs shall be repeated a minimum of 6 times and the coefficients of variation </w:t>
            </w:r>
            <w:r w:rsidR="004D5C2A" w:rsidRPr="00FA247E">
              <w:rPr>
                <w:bCs/>
                <w:color w:val="000000" w:themeColor="text1"/>
              </w:rPr>
              <w:t>CV</w:t>
            </w:r>
            <w:r w:rsidR="004D5C2A" w:rsidRPr="00FA247E">
              <w:rPr>
                <w:bCs/>
                <w:color w:val="000000" w:themeColor="text1"/>
                <w:vertAlign w:val="subscript"/>
              </w:rPr>
              <w:t>AA</w:t>
            </w:r>
            <w:r w:rsidR="004D5C2A" w:rsidRPr="00FA247E">
              <w:rPr>
                <w:bCs/>
                <w:color w:val="000000" w:themeColor="text1"/>
              </w:rPr>
              <w:t xml:space="preserve"> shall be lower than or equal to 6%. CV</w:t>
            </w:r>
            <w:r w:rsidR="004D5C2A" w:rsidRPr="00FA247E">
              <w:rPr>
                <w:bCs/>
                <w:color w:val="000000" w:themeColor="text1"/>
                <w:vertAlign w:val="subscript"/>
              </w:rPr>
              <w:t>AA</w:t>
            </w:r>
            <w:r w:rsidR="004D5C2A" w:rsidRPr="00FA247E">
              <w:rPr>
                <w:bCs/>
                <w:color w:val="000000" w:themeColor="text1"/>
              </w:rPr>
              <w:t xml:space="preserve"> shall be calculated for minimum 6 valid runs according to </w:t>
            </w:r>
          </w:p>
          <w:p w14:paraId="46BFE794" w14:textId="40ADA055" w:rsidR="007118A3" w:rsidRPr="00FA247E" w:rsidRDefault="007118A3" w:rsidP="00C9183E">
            <w:pPr>
              <w:pStyle w:val="ListParagraph"/>
              <w:tabs>
                <w:tab w:val="left" w:pos="75"/>
              </w:tabs>
              <w:suppressAutoHyphens/>
              <w:ind w:left="-22"/>
              <w:jc w:val="both"/>
              <w:rPr>
                <w:bCs/>
                <w:color w:val="000000" w:themeColor="text1"/>
              </w:rPr>
            </w:pPr>
          </w:p>
          <w:p w14:paraId="5FECC541" w14:textId="2C2ED255" w:rsidR="007118A3" w:rsidRPr="00FA247E" w:rsidRDefault="007118A3" w:rsidP="00C9183E">
            <w:pPr>
              <w:pStyle w:val="ListParagraph"/>
              <w:tabs>
                <w:tab w:val="left" w:pos="75"/>
              </w:tabs>
              <w:suppressAutoHyphens/>
              <w:ind w:left="-22"/>
              <w:jc w:val="both"/>
              <w:rPr>
                <w:bCs/>
                <w:color w:val="000000" w:themeColor="text1"/>
              </w:rPr>
            </w:pPr>
            <w:r w:rsidRPr="00FA247E">
              <w:rPr>
                <w:noProof/>
                <w:color w:val="000000" w:themeColor="text1"/>
              </w:rPr>
              <w:drawing>
                <wp:anchor distT="0" distB="0" distL="0" distR="0" simplePos="0" relativeHeight="251857920" behindDoc="1" locked="0" layoutInCell="1" allowOverlap="1" wp14:anchorId="407312EC" wp14:editId="583E7B4C">
                  <wp:simplePos x="0" y="0"/>
                  <wp:positionH relativeFrom="page">
                    <wp:posOffset>1624330</wp:posOffset>
                  </wp:positionH>
                  <wp:positionV relativeFrom="paragraph">
                    <wp:posOffset>303530</wp:posOffset>
                  </wp:positionV>
                  <wp:extent cx="1329055" cy="359410"/>
                  <wp:effectExtent l="0" t="0" r="0" b="0"/>
                  <wp:wrapTopAndBottom/>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128" cstate="print"/>
                          <a:stretch>
                            <a:fillRect/>
                          </a:stretch>
                        </pic:blipFill>
                        <pic:spPr>
                          <a:xfrm>
                            <a:off x="0" y="0"/>
                            <a:ext cx="1329055" cy="359410"/>
                          </a:xfrm>
                          <a:prstGeom prst="rect">
                            <a:avLst/>
                          </a:prstGeom>
                        </pic:spPr>
                      </pic:pic>
                    </a:graphicData>
                  </a:graphic>
                </wp:anchor>
              </w:drawing>
            </w:r>
          </w:p>
          <w:p w14:paraId="663A1A21" w14:textId="54145C89" w:rsidR="007118A3" w:rsidRPr="00FA247E" w:rsidRDefault="007118A3" w:rsidP="00C9183E">
            <w:pPr>
              <w:pStyle w:val="ListParagraph"/>
              <w:tabs>
                <w:tab w:val="left" w:pos="75"/>
              </w:tabs>
              <w:suppressAutoHyphens/>
              <w:ind w:left="-22"/>
              <w:jc w:val="both"/>
              <w:rPr>
                <w:bCs/>
                <w:color w:val="000000" w:themeColor="text1"/>
              </w:rPr>
            </w:pPr>
          </w:p>
          <w:p w14:paraId="26FCB881" w14:textId="483EF133" w:rsidR="007118A3" w:rsidRPr="00FA247E" w:rsidRDefault="007118A3" w:rsidP="00C9183E">
            <w:pPr>
              <w:pStyle w:val="ListParagraph"/>
              <w:tabs>
                <w:tab w:val="left" w:pos="75"/>
              </w:tabs>
              <w:suppressAutoHyphens/>
              <w:ind w:left="-22"/>
              <w:jc w:val="both"/>
              <w:rPr>
                <w:bCs/>
                <w:color w:val="000000" w:themeColor="text1"/>
              </w:rPr>
            </w:pPr>
          </w:p>
          <w:p w14:paraId="31B7FE2E" w14:textId="77777777" w:rsidR="007118A3" w:rsidRPr="00FA247E" w:rsidRDefault="007118A3" w:rsidP="00C9183E">
            <w:pPr>
              <w:pStyle w:val="ListParagraph"/>
              <w:tabs>
                <w:tab w:val="left" w:pos="75"/>
              </w:tabs>
              <w:suppressAutoHyphens/>
              <w:ind w:left="-22"/>
              <w:jc w:val="both"/>
              <w:rPr>
                <w:bCs/>
                <w:color w:val="000000" w:themeColor="text1"/>
              </w:rPr>
            </w:pPr>
          </w:p>
          <w:p w14:paraId="0E73ED99" w14:textId="77777777" w:rsidR="004D5C2A" w:rsidRPr="00FA247E" w:rsidRDefault="004D5C2A" w:rsidP="00C9183E">
            <w:pPr>
              <w:pStyle w:val="ListParagraph"/>
              <w:tabs>
                <w:tab w:val="left" w:pos="75"/>
              </w:tabs>
              <w:suppressAutoHyphens/>
              <w:ind w:left="-22"/>
              <w:jc w:val="both"/>
              <w:rPr>
                <w:bCs/>
                <w:color w:val="000000" w:themeColor="text1"/>
              </w:rPr>
            </w:pPr>
            <w:r w:rsidRPr="00FA247E">
              <w:rPr>
                <w:bCs/>
                <w:color w:val="000000" w:themeColor="text1"/>
              </w:rPr>
              <w:t xml:space="preserve">Where </w:t>
            </w:r>
          </w:p>
          <w:p w14:paraId="106EBDA8" w14:textId="77777777" w:rsidR="004D5C2A" w:rsidRPr="00FA247E" w:rsidRDefault="004D5C2A" w:rsidP="004D5C2A">
            <w:pPr>
              <w:pStyle w:val="ListParagraph"/>
              <w:suppressAutoHyphens/>
              <w:ind w:left="3051" w:hanging="3073"/>
              <w:jc w:val="both"/>
              <w:rPr>
                <w:bCs/>
                <w:color w:val="000000" w:themeColor="text1"/>
              </w:rPr>
            </w:pPr>
            <w:r w:rsidRPr="00FA247E">
              <w:rPr>
                <w:noProof/>
                <w:color w:val="000000" w:themeColor="text1"/>
              </w:rPr>
              <mc:AlternateContent>
                <mc:Choice Requires="wpg">
                  <w:drawing>
                    <wp:anchor distT="0" distB="0" distL="0" distR="0" simplePos="0" relativeHeight="251688960" behindDoc="0" locked="0" layoutInCell="1" allowOverlap="1" wp14:anchorId="2C29CBC3" wp14:editId="50E15588">
                      <wp:simplePos x="0" y="0"/>
                      <wp:positionH relativeFrom="page">
                        <wp:posOffset>67945</wp:posOffset>
                      </wp:positionH>
                      <wp:positionV relativeFrom="paragraph">
                        <wp:posOffset>7620</wp:posOffset>
                      </wp:positionV>
                      <wp:extent cx="1746885" cy="518159"/>
                      <wp:effectExtent l="0" t="0" r="5715" b="15875"/>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6885" cy="518159"/>
                                <a:chOff x="0" y="0"/>
                                <a:chExt cx="1746885" cy="518159"/>
                              </a:xfrm>
                            </wpg:grpSpPr>
                            <pic:pic xmlns:pic="http://schemas.openxmlformats.org/drawingml/2006/picture">
                              <pic:nvPicPr>
                                <pic:cNvPr id="263" name="Image 263"/>
                                <pic:cNvPicPr/>
                              </pic:nvPicPr>
                              <pic:blipFill>
                                <a:blip r:embed="rId129" cstate="print"/>
                                <a:stretch>
                                  <a:fillRect/>
                                </a:stretch>
                              </pic:blipFill>
                              <pic:spPr>
                                <a:xfrm>
                                  <a:off x="19050" y="0"/>
                                  <a:ext cx="1727835" cy="342264"/>
                                </a:xfrm>
                                <a:prstGeom prst="rect">
                                  <a:avLst/>
                                </a:prstGeom>
                              </pic:spPr>
                            </pic:pic>
                            <wps:wsp>
                              <wps:cNvPr id="264" name="Graphic 264"/>
                              <wps:cNvSpPr/>
                              <wps:spPr>
                                <a:xfrm>
                                  <a:off x="0" y="516889"/>
                                  <a:ext cx="179070" cy="1270"/>
                                </a:xfrm>
                                <a:custGeom>
                                  <a:avLst/>
                                  <a:gdLst/>
                                  <a:ahLst/>
                                  <a:cxnLst/>
                                  <a:rect l="l" t="t" r="r" b="b"/>
                                  <a:pathLst>
                                    <a:path w="179070">
                                      <a:moveTo>
                                        <a:pt x="0" y="0"/>
                                      </a:moveTo>
                                      <a:lnTo>
                                        <a:pt x="179070" y="0"/>
                                      </a:lnTo>
                                    </a:path>
                                  </a:pathLst>
                                </a:custGeom>
                                <a:ln w="9525">
                                  <a:solidFill>
                                    <a:srgbClr val="00000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30BF22B4" id="Group 262" o:spid="_x0000_s1026" style="position:absolute;margin-left:5.35pt;margin-top:.6pt;width:137.55pt;height:40.8pt;z-index:251688960;mso-wrap-distance-left:0;mso-wrap-distance-right:0;mso-position-horizontal-relative:page;mso-height-relative:margin" coordsize="17468,5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R0BKAwAA8AcAAA4AAABkcnMvZTJvRG9jLnhtbJxVbW/bIBD+Pmn/&#10;Afl769hJ2sRqUk3tWlWqtmrttM8EYxsVAwPy0n+/O4yTNOneGinWAcfx3HPPwcXlppVkxa0TWs2S&#10;7HSQEK6YLoWqZ8n3p5uTSUKcp6qkUis+S164Sy7nHz9crE3Bc91oWXJLIIhyxdrMksZ7U6SpYw1v&#10;qTvVhitYrLRtqYehrdPS0jVEb2WaDwZn6Vrb0ljNuHMwe90tJvMQv6o481+rynFP5CwBbD58bfgu&#10;8JvOL2hRW2oawSIM+g4ULRUKDt2GuqaekqUVR6Fawax2uvKnTLeprirBeMgBsskGB9ncWr00IZe6&#10;WNdmSxNQe8DTu8OyL6sHS0Q5S/KzPCGKtlCkcC7BCaBnbeoCvG6teTQPtssRzHvNnh0sp4frOK53&#10;zpvKtrgJUiWbwPvLlne+8YTBZHY+OptMxglhsDbOJtl42hWGNVC9o22s+fznjSktumMDuC0YI1gB&#10;/0gjWEc0/l1usMsvLU9ikPafYrTUPi/NCVTcUC8WQgr/EtQLtUVQavUgGHKLg/2KDPuK3LW05lCR&#10;IfLSe+EerMBRiIUU5kZIibyjHcGC7A9k80a+nSSvNVu2XPmuxyyXgFsr1wjjEmIL3i44SMbelRkU&#10;Dfrbg2qMFcp3dXPecs8aPL8CHN+gDREoLbYLAfQOJ6bgorwOFJNNB2Po3LdUk59PhlE1w1Gen43w&#10;9G3xaWGs87dctwQNgAswgHFa0NW9i4B6l0hjhyGAA0gofriWXE8gjI4o/K/Oe2yo4QABw+7XedTX&#10;+TbeRDGX6IeNB5nh6DckdQSNM2ij2Dq73poOzmEZWyvLwXpNEVt2FO3TArdY2REEVDW9xTaqN5FI&#10;vFBluFA9KALITQhcqIuu/iBz3IdB0SRr7PGAA6daveJPOiz6g+aG4u1Wpdr3igG2QgDXzgEMPCRU&#10;fnswTO6nJhVimI7zcRCA01KUfYc4Wy+upCUrim9E+EWSXrmhUq6pazq/sBTdpIKzd8VBa6HLF7hX&#10;11DOWeJ+LileGfJOgX7wFeoN2xuL3rBeXunwVgV+4MynzQ9qTZSwh7J+0b2MjpTc+eJOpT8tva5E&#10;kPkOUQQKkg5WeFYCcfEJxHdrfxy8dg/1/Bc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AoR5E90AAAAHAQAADwAAAGRycy9kb3ducmV2LnhtbEyPQUvDQBCF74L/YRnBm90kUg0xm1KK&#10;eiqCrSDepsk0Cc3Ohuw2Sf+948mehsd7vPlevpptp0YafOvYQLyIQBGXrmq5NvC1f3tIQfmAXGHn&#10;mAxcyMOquL3JMavcxJ807kKtpIR9hgaaEPpMa182ZNEvXE8s3tENFoPIodbVgJOU204nUfSkLbYs&#10;HxrsadNQedqdrYH3Caf1Y/w6bk/HzeVnv/z43sZkzP3dvH4BFWgO/2H4wxd0KITp4M5cedWJjp4l&#10;KTcBJXaSLmXJwUCapKCLXF/zF78AAAD//wMAUEsDBAoAAAAAAAAAIQDWE8CzHh0AAB4dAAAVAAAA&#10;ZHJzL21lZGlhL2ltYWdlMS5qcGVn/9j/4AAQSkZJRgABAQEAYABgAAD/2wBDAAMCAgMCAgMDAwME&#10;AwMEBQgFBQQEBQoHBwYIDAoMDAsKCwsNDhIQDQ4RDgsLEBYQERMUFRUVDA8XGBYUGBIUFRT/2wBD&#10;AQMEBAUEBQkFBQkUDQsNFBQUFBQUFBQUFBQUFBQUFBQUFBQUFBQUFBQUFBQUFBQUFBQUFBQUFBQU&#10;FBQUFBQUFBT/wAARCABEAV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gc0hXNKo2ignAoAYBinjpSL8wzS0ALTSadSEZoAB0paToKMigAy&#10;KRgHFBXNG3FAEcuYYGKDLAcD1ryv9oz4m6/8Mfg7qPiHw2mnP4hjuLS1tYtWR2tmlnuoYArhCGx+&#10;9zwc/LXrDDjI614L+1XENV0b4eaOy7xqXjrRldPVYpxcn9LY/rQBxqj9ttyDG37P+MZO0a1zUhT9&#10;t0j7/wAAfy1uvqKOMFEYHy3cAkKfapWBCn5j+A5oA+V/+M3AMb/gDu+mt00r+2/nBf4A/lrf+Fe3&#10;+J/i14T8Ba/pWm+Ides9O1LWLqOz0yxuJP8ASLqWRgqhI8biMnBIGBg5xiu3QFoFZ3+YjORQB8tC&#10;P9tz1+AH5a3QV/bdHf4AflrdfUSI23cZWpvlSSNlZDtoA+X9n7bhHX4AflrdHlftuevwA/LW6+oS&#10;4icIZWyanDrnaZPm+tAHyts/bdz1+AH5a3Rs/bd9fgB+Wt19UGIluJD9KFjOMlyc0AfK5i/bdPf4&#10;AflrdAi/bd9fgB+Wt19UCNgf9YTQ6EKT5hFAHysYf23T/F8APy1r/ClWP9t1f4vgD+Wt19TohK7j&#10;ISKGUMCVkP4UAfLRH7bw/j+AP/lbpuz9t1v4/gAfw1uvqFImkfJkYrUrQ7ASHK4oA+WDF+26P4vg&#10;Bj6a3/hQIv23SPvfAD8tar6mWIyrnzDinBRH8vmHNAHyv5P7bv8Ae+AP5a1/hR5P7b3974AflrX+&#10;FfVWxv75o8s/32oA+V9n7bp7/AD8tbo8v9tz1+AH5a3X1P5ZUf6xqFyf4zQB8rGP9txe/wAAPy1v&#10;/ChR+26Tw3wA/LW/8K+qJIWYf6wihYticOc+tAHy1s/bd9fgB+Wt0h/4beXv8APy1uvqhQTHksc+&#10;tNjXeMlyaAPlof8ADbrd/gB+Wt0bP23fX4AflrdfVAjx0Jpro27O8haAPlcp+24T1+AH5a3SiP8A&#10;bdXofgBn6a3X1T5f+03501gFIzIRQB4h8Hm/aIPie8b4sxfDG58PpaMIE8FDUBem63ptDfaiE8vZ&#10;5pJHOQuO9Fe0X0EsyDymKn+8OtFAFh5AMqD8/YUsYbYN+N1cX8Vfi14W+CfhCfxV4x1GLStLhKxt&#10;MwZ3kkbhY40UFnduyqMnBrwK+/4KH+HU8RHRtN+EXxh8RXJt1vEl0zwiTvgLMomVJJUfyyUYbiuM&#10;qfSkB9ZFgpxSNIBWZomsf25punX7WdzpxuoRMbW9TZNFuAISRcna4zgjJ5BwSOa0WCmUL3pgORga&#10;dQAB0xTXyy/LjPvQAjyoo+Y1EtzFnrXhnxb/AG3vgt8CfFUnhrx14vXSNbSNZWtU0y8uSFbod0UL&#10;L9RnIrjB/wAFQP2YAM/8LHj/APBDqf8A8i0AfVquH6HNDnAriPhH8YPCnxy8JReKPBGpf2roUksk&#10;CXLW0tvuZG2thJUVsccHGDXcMMigAXoK8L+NAGofGf4G6UfmVtfvNUx6+Rpd1tz7BpV/E17iknOP&#10;QZrxHxYq6p+1f8MLY8/2b4c1rUSPd3sIF/8AQ3/KhK+iA9rSMAQ+iripiByeh9aqosztbsGGwL83&#10;rmrJzu4I+hpbgfL37W2i6VY6v8Ir62srePUNQ+JWjvd3EcSq8+2OYAyMBklQqjk9AK+mICjxwKhB&#10;UIOFOccCvMPiX+zV4E+Kuu2Gq+KLPWdSvbK5S8tVi8SalbQ2syZ2yxRRXCRxuNx+dFDHua9A8N+G&#10;bfwtYJZ2E15NbKAA2o3s95Mcf3ppneRz7sxpgbGwEYxxVXUbuPT7KSZ2aOOJTIzRoWIUck4GSfoO&#10;amKylsbl2frTZZBGOBwvBb0pPyD1PDfCH7aHwq+I32u58MXHiTxJbWcvkTXOleCtbuUikA5RylmQ&#10;rD0PNP1z9sr4WeGNY0yy1258QaBcanOlpZf214P1ixE8rnCqrTWiLyfevm/4l2DfsH/tQWfxF09V&#10;Hwk+I12ll4lhVAI7C/Iyk+FHTPmOT/tS8fd3fV/xt+DOnfHnwNpWmvqS2ZtNTsdXtL9I/tGHhmjl&#10;G3Dj76hkyDjEjHBpvo1/TCOjfNt0M/8AaT+NfiH4GeDLXXNE8Fp43na6EM2nxaibWYxeVJI8kf7p&#10;w5VYyduQSAfSl8VfHC+EPwvufCOgWfijS/G06iO4l1ZrN7SH7LJdGXYsEvmARxOMZX5to4ySM/xR&#10;4s8M+If2jvAngWTWLCW/0XTb7W5dPeVTIZgiWsa4znPl3F0cYNeQfs6+Hr/w98dr34eanBcDTPhY&#10;l3Fpd0y5SW21KRZrPYcn/VxR3EJ9BxRsJX6n2gkm9VYcsRSh8na4ApYk2RoCMMFxTmK5+bGfegYx&#10;8gbQFKbT35rnNF+IPh3WdZu9E0/UoLzVLIf6bbWuZfsjfL8kzKCsb4ZSEYhiDkAjmvL/ANsX4i6r&#10;8O/hBM/hyQr4n8QXlt4b0fBwUubqQRiQHsUTe4Pqgr0H4c/DTRfhh4J0jw3oFusOn2UOQcYa4lYA&#10;yTyn+KR3y7McksxNJahsdh9912bdhGcHimRXcc+9OTtO04Bxnv2rzz42+PNQ8I+FLKy0FYn8Z+IJ&#10;10nRkcFgtw4LGZlHLRxIryN7JjOWGfEP+Cd2lz+EfDHxY8N3OqXeryaP8QNVtReXzb57j5Ym8yQ9&#10;2c7nPuxprXYD634jiwnPpUbL5jIMASAZJI61yvxL+IFj8L/AGpeIb5ZJDaw74raBd8tzMWCxwouR&#10;uZ3ZVAyMlgK+Xf2WND1fwn+118ZrPxRf/b/Emt6FomsXhUq0cEp84NBDgAiOLzRGvqq5oWuwnpqz&#10;7RV8puHT3phucdqbBJizQuQG285NJbxiWPcaNx7FjKsM5BFAC9Rio+soUJ8gHJxTZsoy7Y8r3wKA&#10;JiMn1GOledeItf8Aina6rcQ+HfBng/VdNQjZPqXi26spj8ozmJNNmVec9JDXoXmYCgDg9B6VEYy8&#10;gKgKVGM+1AHlL+K/jdHKP+Lf+AcP91f+E5viP00f/ORU6eJ/jVJzH8Pfh+U9f+E7vef/ACj18q/t&#10;R+JdQ8f/ABP+FHja0up4PBvhz4k6b4e023YL5OqTmR1u7skEh1V41gj9MTH+LA+745WupsFRwin/&#10;AHiVBoA82u/FHxtgjeQ+AvAESICWLeOr3aBjJJ/4k9XtL+Ifibw3pGpar8SNC0Pw1pFsYwtxo2sX&#10;Wqn5m2lpVaxgMaDKndyANxYqAM+B/t465efFL4U/ELwN4f1GaxsvDegSa94jvbN8YZUZrbT93IUu&#10;0bPIDyERRjEmR9FfBe7j1b4R+BL5T5wutEs7gOyBTg28Z+72z1pLUDrNA1uz1vSLXUNOvoNUsLld&#10;8F3ayrLFIucZV1yCPcGuC8Y/tGeAvBmo6np+p6nc3V7pSh9Sh0fTbnUm09Cu9XujbRuLZWXLKZSo&#10;KgkcDNedfD28/wCFL/tS6x8OIWK+FfGGlHxPo9jn93YXcc3lXkUQ7I++KXaMAMzkda7nxlFHb3eu&#10;+GvDOmafb+K/Elv9o1PVPsypDbReX5IurpgP3jBYwsanJYptBVFdkYHpnh3XNP8AE+i2eraTew6j&#10;pd7EtxbXNu+5JI2AKkH0INFcv8H/AAvofgD4daJ4a8MXiahoOi2sen28yTCZnESiM7mHBYFCD7gj&#10;tRQB4VrvhxfiX+3lotrr1t9u0PwX4V/tfS4LnJifULi6aBpgp+VmSKEc4OCwPBwaH1C48W/8FBtP&#10;g0sCfT/Bvg149evE2lVuLuZDb27k87tsYlHGcFTnBr3bxf8AB7wv8Qrqyv8AWdPuIdTs4GtoNS0r&#10;ULnTr2KJmBaJbm2kjlEbFQSm/accg1X0/QvBPwH8J6ncpbaf4a0S3D3t1dySFfMxyZbiZyWkfJ+/&#10;ISST1JNLpFdkBzf7RXx/tPgT8MrvXxoM/iHU44pZYdGtXEbsIk8yaRnKMESNMsXKn+FQCzqD6npF&#10;/DrGnW11CWHnRJKrHBJDKGGSODwRXwd8RNX1P45/AT4p/GO18f8AhaDwTrmhX2lW1nqWiTz3NpYx&#10;CRREs4vYlgmuG2OQYmOfJB3ADPc6j+0zoHif4UfCrwJ4Z8caXonjX4haNAlvezATppkAtmEszIHA&#10;3CSB40QuCXBGflamB698P/2hLbxx8cvFHgW00o/ZdL06K+t9aaZdt63nvBcLGmNxSORNm/OCwYDg&#10;At7Lu8xUyTGGXPymvjXwdfL8NP24fCvhbXvFXhm6vLjwHNpVnY6Fp0mmCEQ3aTRxPG93OWbYJ2GC&#10;BhG44OPsvCmOM+3GaAPBvi58U/jZ4N8WPY+CPgQfiLoCxqyar/wl9jpmZD95TDNGW44wc1yB/aH/&#10;AGnCcL+yW59/+Fk6X/8AG6+qFjDjLHcP7p6UghQf8sEA+goA4n4TeIfF3irwouoeN/BrfD/XmldX&#10;0hdUg1HEYY7G86EBSSOoxxXawySNF84wakWNVOQoUegqOS5AlVRhsjp6mgB8aHcSfTFeFaeza1+2&#10;TrDoCINC8FWcWR2e4v7gsPxW1Q/gK9msfEFnfeaYLiC4SGXyJGt5A4WTj5SR3GRke9ePfCiVb39o&#10;3406ih3JbjRtMJ7Ax2zzfn/pXNVDRv0Ffqcz4o+Bn7QOv+JNZ1Dw9+03/wAI1ol1eSz2mkf8IBp9&#10;yLOFnZkh813DSbFIXeRltuT1rHj/AGcv2lj86/tajPY/8K00z/45Xof7T3x81T9n/wAM6Nrdj4M/&#10;4TO0ubo29za2+ofZ54I1ieaSZE8l/MCxwysRlfugd60vFfxg1rTvEvw80vw14f0/xHpfi1mI1J9W&#10;a1a2hWETmRYxBJ5i+WG/iX5igxhiRnHa3Yex5gv7PH7Tn/R24B/7Jrpn/wAcpr/s7ftOnr+1sD/3&#10;TXTP/i6+qYwy7fn35Gctx+VNnuvIkQMPlY4BHJzVAfLB/Z0/aYMX/J24Xnqvw20xT9OJK98+Ffhn&#10;xP4Q8EWum+M/Fa+N9ejaVrnW00yLTxc7pGZf9HiyqbVKpwTu2bjyTXGwftBQXnx3034ejwvqtsL7&#10;Sp9Th1S+RYElEUyRMqRH95kF8lnCDA+XdxXoPi3xDceEfDWq62lje629paSXMem6bCZrm4KLu8uJ&#10;ByznGAB1JAoA+fv2zru0+InhGy+DOl6daat4s8ZvsgtrlGYadax4kfUnClSPLKAR8jdIVGete7fD&#10;nwXZ/DDwT4e8KWl1dX9ppFjDY281yd8jpHGqAsR3wtfm58Nv2o/jT4J8b+MPF2ufsofELxV4o8Q3&#10;G06kYr63S1so3Y29pBGLBiiJkk/N8zMzHGcDqvG37Yv7QvxYsdJ8MaF+zp4++G093qVqlx4i23sp&#10;tYBMhk4+xxBcqCCWbGC3HIIVtLfMa1evRH3v468ZDwVa2V6NC1nX2u9Qt7JYtDtfPmi81wnmyZIV&#10;IVzud2YAKD1OAena3EvzElcncA3UHvXgXxTe61P9p/4TaHp+tatYfZrPVNY1K0stTmjtLizjjjgj&#10;E8KyANiW4jcMVOCnWrHxh8TRWHiPy1+IHxS8OAwRyfY/CHgj+1bYBskHzv7JuRkjqPM42jinuSr2&#10;1Pej8p3FgfauMvvix4V0zx9pvg2+1uwh8UaoHay0ozA3UiKjOzeWMlRtRjlsA7Tgk8VwXwh1pNY8&#10;QJC3jn4oeJV8h2Fp4w8FjSLMkfxGX+yrX5h2Hmc+hrjfin4cstG/a3/Z8ktbO1iS4PiG5njiRULT&#10;PaxF5OBk5bkn1prcGuZWRB+3wtxpuifB3W1JXTtI+JOi3N7IekUTGSPcfQbpFHP96vpr+0oooUlc&#10;bU8ssxbhVBwfmPbrXM/GL4W6f8Z/hr4g8HasT9i1e3MXmKcNA4IaOVT2ZJFRgR0IFcT4b03V/H/g&#10;u6+HnxW8Oaitz9l+z3eraVeS21lq0QIXzUnglWSJnVhvidgc71G9fmaLWTtu2Nvm5bdEcN4J0/x1&#10;8bvHl58WvC3ijw5pfh1I59G8MRaz4fn1QNZpJtmvI2jvbcKbh04IyTHFGeNxFZH7E02oaZ8Tv2h9&#10;G1q7sr3VI/FwvJ59OtntoC81uhJSJ5JGTlSMF25B5r6J+G3wg8M/CPwgnhbwtaXWl+HoDiCyk1G5&#10;uhCOpVGmkdkUnnapAzk4yTnkvAX7K3w9+F2ueJdZ8M6XqWnal4iUpqVyfEOozvdk7v3jmSdsyAu5&#10;WT767vlYVorKT9AfSxxHi+PxD8cvi6LTwpreiWeifD28R7t9X0qTU7e91h4s7Akd1BxaoyNlmx5k&#10;uMbk44n4Ytrug/8ABRHxLY+KtY0fV9W1X4fW9xFPo+nSafGfLvNgVopbidmYfMdwcjDDgY5+gvhH&#10;+z14N+A9prUXg2yvNPTVZ/tV0lzqt3erJMRhpMXErhXbA3FcFtq5JwMZtl+y/wCA4PiwPifHpV9b&#10;+OHBSXVF1y/O+IqV8ryvO8sR8ghNu0bRgCpp+7e/YGk7p99DU8R+Nnufid4e8KaH4h8HLexlrvWd&#10;Hvr7dqv2IxNskt7dGBwZTHln+XaGxkkV6UTsACrx7V81WWtaNf8A7cOtG8f7NqWi+E7TT9KspImE&#10;l0Lu4kmuZYlUEsiLBEGfBA3ckV9KRARxoueAMA1MdEG582+Lv2MH8X+JtX1lfjl8adETULl7ldP0&#10;fxh9ntbUMxIjgQwkxxgHAXJ4A5PWsb/hg2SI5H7Q3x+k9j47/wDtFfV9IMdqoDA8E+HV8IeF9K0X&#10;+09S1p7C1S2N/rFx9ovLkqoBkmlwN7tgknAySeB0rzD9pbxxqVvo2leAPC9+NP8AG/jKSSxsJ0Xz&#10;ZLOBU3XN4YwQSsUZJGCMyGNSRuyPazDmQODgivMdV/Zu8A6z8Vrb4kXenX8njW1Qw2+pjW75RBGe&#10;saQiYRBDk5UJtbJ3A5OReYHyl+1h8O/G3wp+AvgSDVfEfhK88NeGPFOiTWtpo/hm406a3Ec6KrGd&#10;9QnQAE4OYznOd2TX138Wvidpvwq+H2peKJozcPCiRafZJ969u32rBbx+rO5VR+J7VR+Mv7Ofw/8A&#10;2gLe207x7pN1rtlbMJYrVdTu7WIMOAxWGVA7AE4LAkZOCMmq3xD/AGbPAPxetfDtj4ms9X1ODw3J&#10;HNp4/t/UYSkifdlZo51Mko7Svufr83Jyk/z/AAA8M8d/Bz4oeCv2bPilHqnjXwlfNrWk6rrGtxy+&#10;FrqS4neWBmljE/8AaYUbV2wo3lEBY0+Q9K9j/ZL1v+1f2XPhTeM5muP+EdsoWfruZYEUn9K7Xxx8&#10;JPD3xH8FXfhLxJFeajoF4BHcQR6jc20kiDHyNNDIkhU4GVLYOOQayPDHg7wz+z94BGj+EdC1aTSt&#10;PYRWWkWctxfy7jyEQyu5RCTjJKooPJAHBtzW7geN/EtJ9W/4KD/BqG2J/wCJN4X1a9vQnOI5mihT&#10;d6AuBj/dPpXWfEz9hP4J/Gfxbd+J/G3g+TWNfugqyXja1fxZUDAURpOqKMf3VGTknkk1p/B34Yaz&#10;pXxC8WfE3xrHGvirxLss7XToX81NI06JsxW2/ozF90rsvy73IXIG5vaxaqVBb5m9ab6WAxPAfgDQ&#10;/hl4Q0vwv4aszp2h6ZCLeztTK8vkxjou9yzH/gRJorWMk0XAXIooAlnj81OKa1v5sKgkoynKkdj6&#10;1NGMCnEZFAFdbVCyyE7pgAPM79/8T+dJ9nCOoSTYQoBUfxY6VKI1SQY4oeJN4kI+YUARmMNKrNgO&#10;AVA9jjP8h+VPEAUDJyR0pRGjuJT94U/cGFADFTJpZDgYp4GKGXdQBGrB12njjFYnifwnZ+LNNOma&#10;iJzYlld/s1zLbu6g52F4mVtp7jOGGVYFWIO4UVRk0vVMqATjvQB8U/CWyi/ZM/ap1D4X7Ba/DX4g&#10;vJrXhddpjg0++XaZ7NBnaqsAGUDHIAAr2X9nKzM3if4y6gwUi98Y3CAg5BMNtbW5H4GE/mai/bB+&#10;Cc3xt+EE9tpM76d4x0GVdZ0C+iOHt7yHmPB9GPyn2JrH/YGvNY1v9m/Tdf1+IW/iPXNV1TVdSg2e&#10;WY55r6ZmXb1GAAMH0oj1uK3T5l/XfE/hPxt+03o/gubVdP1G90Tw7fTXOjmdWkEtw8VuCqhs5WIX&#10;IYEZVZQf4hXnf7Jmi6tZfE3VvCeuQXM4+EVnNoOn387BluoL2dZrZ0OTlktIIYz/AHSxBFfXUNr5&#10;TO24yq/8LdFHp/OmxWkkMm0HMW7cMnO32FJaX8xvU4jxZ8NvEXim+W90/wCJvinwkgQAWGk22kyQ&#10;g4HObmxlk5xnlz1pfDHgHXfCtxJe6v8AEfxL4mgEZVrXVrfS44Qcg+Zm1soHBGCPv45ORXobDKmo&#10;vJQgFgGI55pgfG2v/HX4cx/t6+E5pfH3htEtfCN7pVy51SEJHePdQlYZGztWU7SAmc5GMV9gJAr2&#10;1sSylwnBXkMMfyqyY3k5OEPZh1A9KVII1cuBlvWgBUO1SzDDHk1ArtPPtZcx9atEAjBpCRGvtQBw&#10;viT4OeFvFnj3TvFmpacz61p9q9jFcJdyxiSByGaKSNWCSpuVG2yBlygOM8120qrkZXP9KGjjlIkI&#10;5HenqwYZ70ARtEJY9i5jGc5UkV5L4n/ZZ8BeLfHdn4v1NPEEviK0Z3tr1PFmrQm1LgB1gSO6VYkY&#10;AAogVTjkV6+WCjrUbW8UkglK5YdDQCdndFfS9Mj0u1jhR5ZAihFaeVpXx7uxLMfUkknqSSTUkkMM&#10;pWJkA2nIxU20O270o8hS+7vQJKwMNzbSPlPWlWJE6KBSucYpvD0DHYXOeKHGQSOtNMIxinqNoAoA&#10;pmGSV1Jb92owYyMhvepjG5//AF1NRkUAN+/ShAKagxUlADJH2LmkQK+HwC3rSypvXFJFEEHvQA4q&#10;G6igKMYwMUpGetIIwKAE2jO3HGKguEZSnljA+lWCmaQkIOKAFAwpPc9aSIkpzSjDDNBO0ZoAdRUX&#10;niigB6dKG6UUUARnpTc/LRRQAin5KfFRRQBNRRRQBDcfdpbf/V0UUADANNtIypU8GqOlsXluweiv&#10;tAAxgAYH8qKKALlv3qeiigAqtJ9+iigCY/6r8KgtjxRRQBaqC5+7RRQBAh+U1JHRRQAsnSkU/LRR&#10;QBND92pKKKAI5vu0yCiigCemn71FFAA9R0UUAPp9FFABRRRQAUUUUAIelRPRRQBJH90Ukv3KKKAK&#10;R60UUUAf/9lQSwECLQAUAAYACAAAACEAihU/mAwBAAAVAgAAEwAAAAAAAAAAAAAAAAAAAAAAW0Nv&#10;bnRlbnRfVHlwZXNdLnhtbFBLAQItABQABgAIAAAAIQA4/SH/1gAAAJQBAAALAAAAAAAAAAAAAAAA&#10;AD0BAABfcmVscy8ucmVsc1BLAQItABQABgAIAAAAIQDfhUdASgMAAPAHAAAOAAAAAAAAAAAAAAAA&#10;ADwCAABkcnMvZTJvRG9jLnhtbFBLAQItABQABgAIAAAAIQBYYLMbugAAACIBAAAZAAAAAAAAAAAA&#10;AAAAALIFAABkcnMvX3JlbHMvZTJvRG9jLnhtbC5yZWxzUEsBAi0AFAAGAAgAAAAhAAKEeRPdAAAA&#10;BwEAAA8AAAAAAAAAAAAAAAAAowYAAGRycy9kb3ducmV2LnhtbFBLAQItAAoAAAAAAAAAIQDWE8Cz&#10;Hh0AAB4dAAAVAAAAAAAAAAAAAAAAAK0HAABkcnMvbWVkaWEvaW1hZ2UxLmpwZWdQSwUGAAAAAAYA&#10;BgB9AQAA/iQAAAAA&#10;">
                      <v:shape id="Image 263" o:spid="_x0000_s1027" type="#_x0000_t75" style="position:absolute;left:190;width:17278;height: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OJ/xgAAANwAAAAPAAAAZHJzL2Rvd25yZXYueG1sRI9Ba8JA&#10;FITvQv/D8gq96cYUgqSuIoIggWqr0tLbI/uapMm+DdltEv99tyB4HGbmG2a5Hk0jeupcZVnBfBaB&#10;IM6trrhQcDnvpgsQziNrbCyTgis5WK8eJktMtR34nfqTL0SAsEtRQel9m0rp8pIMupltiYP3bTuD&#10;PsiukLrDIcBNI+MoSqTBisNCiS1tS8rr069R8FNd8uTz+Hr9eLNDvTlE2fDVZko9PY6bFxCeRn8P&#10;39p7rSBOnuH/TDgCcvUHAAD//wMAUEsBAi0AFAAGAAgAAAAhANvh9svuAAAAhQEAABMAAAAAAAAA&#10;AAAAAAAAAAAAAFtDb250ZW50X1R5cGVzXS54bWxQSwECLQAUAAYACAAAACEAWvQsW78AAAAVAQAA&#10;CwAAAAAAAAAAAAAAAAAfAQAAX3JlbHMvLnJlbHNQSwECLQAUAAYACAAAACEA/Ozif8YAAADcAAAA&#10;DwAAAAAAAAAAAAAAAAAHAgAAZHJzL2Rvd25yZXYueG1sUEsFBgAAAAADAAMAtwAAAPoCAAAAAA==&#10;">
                        <v:imagedata r:id="rId130" o:title=""/>
                      </v:shape>
                      <v:shape id="Graphic 264" o:spid="_x0000_s1028" style="position:absolute;top:5168;width:1790;height:13;visibility:visible;mso-wrap-style:square;v-text-anchor:top" coordsize="179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JLLxgAAANwAAAAPAAAAZHJzL2Rvd25yZXYueG1sRI9BawIx&#10;FITvBf9DeEJvNatYka1RRFoohS5UxdLb6+aZXdy8LEnUrb++EQSPw8x8w8wWnW3EiXyoHSsYDjIQ&#10;xKXTNRsF283b0xREiMgaG8ek4I8CLOa9hxnm2p35i07raESCcMhRQRVjm0sZyooshoFriZO3d95i&#10;TNIbqT2eE9w2cpRlE2mx5rRQYUurisrD+mgV7MafU2f8a338fb58Fz8fheFlodRjv1u+gIjUxXv4&#10;1n7XCkaTMVzPpCMg5/8AAAD//wMAUEsBAi0AFAAGAAgAAAAhANvh9svuAAAAhQEAABMAAAAAAAAA&#10;AAAAAAAAAAAAAFtDb250ZW50X1R5cGVzXS54bWxQSwECLQAUAAYACAAAACEAWvQsW78AAAAVAQAA&#10;CwAAAAAAAAAAAAAAAAAfAQAAX3JlbHMvLnJlbHNQSwECLQAUAAYACAAAACEASQSSy8YAAADcAAAA&#10;DwAAAAAAAAAAAAAAAAAHAgAAZHJzL2Rvd25yZXYueG1sUEsFBgAAAAADAAMAtwAAAPoCAAAAAA==&#10;" path="m,l179070,e" filled="f">
                        <v:path arrowok="t"/>
                      </v:shape>
                      <w10:wrap anchorx="page"/>
                    </v:group>
                  </w:pict>
                </mc:Fallback>
              </mc:AlternateContent>
            </w:r>
            <w:r w:rsidRPr="00FA247E">
              <w:rPr>
                <w:bCs/>
                <w:color w:val="000000" w:themeColor="text1"/>
              </w:rPr>
              <w:t xml:space="preserve">                                                   Denotes the corrected sample standard deviation and </w:t>
            </w:r>
          </w:p>
          <w:p w14:paraId="036E9CEB" w14:textId="77777777" w:rsidR="004D5C2A" w:rsidRPr="00FA247E" w:rsidRDefault="004D5C2A" w:rsidP="004D5C2A">
            <w:pPr>
              <w:pStyle w:val="ListParagraph"/>
              <w:suppressAutoHyphens/>
              <w:ind w:left="3051" w:hanging="3073"/>
              <w:jc w:val="both"/>
              <w:rPr>
                <w:bCs/>
                <w:color w:val="000000" w:themeColor="text1"/>
              </w:rPr>
            </w:pPr>
          </w:p>
          <w:p w14:paraId="45869067" w14:textId="77777777" w:rsidR="004D5C2A" w:rsidRPr="00FA247E" w:rsidRDefault="009801D5" w:rsidP="009801D5">
            <w:pPr>
              <w:pStyle w:val="ListParagraph"/>
              <w:suppressAutoHyphens/>
              <w:ind w:left="-9" w:hanging="13"/>
              <w:jc w:val="both"/>
              <w:rPr>
                <w:bCs/>
                <w:color w:val="000000" w:themeColor="text1"/>
              </w:rPr>
            </w:pPr>
            <w:r w:rsidRPr="00FA247E">
              <w:rPr>
                <w:bCs/>
                <w:color w:val="000000" w:themeColor="text1"/>
              </w:rPr>
              <w:t>AA the arithmetic mean of the Average Accelerations (AAi) of N Test runs.</w:t>
            </w:r>
          </w:p>
          <w:p w14:paraId="565E9FA0" w14:textId="77777777" w:rsidR="004D5C2A" w:rsidRPr="00FA247E" w:rsidRDefault="004D5C2A" w:rsidP="009801D5">
            <w:pPr>
              <w:tabs>
                <w:tab w:val="left" w:pos="75"/>
              </w:tabs>
              <w:suppressAutoHyphens/>
              <w:jc w:val="both"/>
              <w:rPr>
                <w:bCs/>
                <w:color w:val="000000" w:themeColor="text1"/>
                <w:sz w:val="20"/>
                <w:lang w:val="en-IN"/>
              </w:rPr>
            </w:pPr>
          </w:p>
        </w:tc>
      </w:tr>
      <w:tr w:rsidR="00FA247E" w:rsidRPr="00FA247E" w14:paraId="424C8627" w14:textId="77777777" w:rsidTr="003354FC">
        <w:trPr>
          <w:trHeight w:val="392"/>
          <w:jc w:val="center"/>
        </w:trPr>
        <w:tc>
          <w:tcPr>
            <w:tcW w:w="1255" w:type="dxa"/>
          </w:tcPr>
          <w:p w14:paraId="3CDFC467" w14:textId="77777777" w:rsidR="00B612B3" w:rsidRPr="00FA247E" w:rsidRDefault="00B612B3" w:rsidP="00C5691B">
            <w:pPr>
              <w:rPr>
                <w:bCs/>
                <w:color w:val="000000" w:themeColor="text1"/>
              </w:rPr>
            </w:pPr>
            <w:r w:rsidRPr="00FA247E">
              <w:rPr>
                <w:bCs/>
                <w:color w:val="000000" w:themeColor="text1"/>
              </w:rPr>
              <w:t>4.7.5.5.</w:t>
            </w:r>
          </w:p>
        </w:tc>
        <w:tc>
          <w:tcPr>
            <w:tcW w:w="6930" w:type="dxa"/>
          </w:tcPr>
          <w:p w14:paraId="6F7E6B1F" w14:textId="77777777" w:rsidR="00B612B3" w:rsidRPr="00FA247E" w:rsidRDefault="00B612B3" w:rsidP="00C9183E">
            <w:pPr>
              <w:pStyle w:val="ListParagraph"/>
              <w:tabs>
                <w:tab w:val="left" w:pos="75"/>
              </w:tabs>
              <w:suppressAutoHyphens/>
              <w:ind w:left="-22"/>
              <w:jc w:val="both"/>
              <w:rPr>
                <w:color w:val="000000" w:themeColor="text1"/>
              </w:rPr>
            </w:pPr>
            <w:r w:rsidRPr="00FA247E">
              <w:rPr>
                <w:color w:val="000000" w:themeColor="text1"/>
              </w:rPr>
              <w:t xml:space="preserve">In case of Traction Control System equipped vehicle, the average slip ratio shall be in the range from 13 per cent to 40 per cent (calculated as per in paragraph 4.3.4. </w:t>
            </w:r>
            <w:r w:rsidR="00263444" w:rsidRPr="00FA247E">
              <w:rPr>
                <w:bCs/>
                <w:color w:val="000000" w:themeColor="text1"/>
              </w:rPr>
              <w:t>of this annex</w:t>
            </w:r>
            <w:r w:rsidRPr="00FA247E">
              <w:rPr>
                <w:color w:val="000000" w:themeColor="text1"/>
              </w:rPr>
              <w:t>).</w:t>
            </w:r>
          </w:p>
          <w:p w14:paraId="5FE07DF2" w14:textId="77777777" w:rsidR="00C9183E" w:rsidRPr="00FA247E" w:rsidRDefault="00C9183E" w:rsidP="00C9183E">
            <w:pPr>
              <w:pStyle w:val="ListParagraph"/>
              <w:tabs>
                <w:tab w:val="left" w:pos="75"/>
              </w:tabs>
              <w:suppressAutoHyphens/>
              <w:ind w:left="-22"/>
              <w:jc w:val="both"/>
              <w:rPr>
                <w:bCs/>
                <w:color w:val="000000" w:themeColor="text1"/>
                <w:sz w:val="16"/>
                <w:szCs w:val="18"/>
              </w:rPr>
            </w:pPr>
          </w:p>
        </w:tc>
      </w:tr>
      <w:tr w:rsidR="00FA247E" w:rsidRPr="00FA247E" w14:paraId="269F3E50" w14:textId="77777777" w:rsidTr="003354FC">
        <w:trPr>
          <w:trHeight w:val="392"/>
          <w:jc w:val="center"/>
        </w:trPr>
        <w:tc>
          <w:tcPr>
            <w:tcW w:w="1255" w:type="dxa"/>
          </w:tcPr>
          <w:p w14:paraId="0CC36CD3" w14:textId="77777777" w:rsidR="00B612B3" w:rsidRPr="00FA247E" w:rsidRDefault="00B612B3" w:rsidP="00C5691B">
            <w:pPr>
              <w:rPr>
                <w:bCs/>
                <w:color w:val="000000" w:themeColor="text1"/>
              </w:rPr>
            </w:pPr>
            <w:r w:rsidRPr="00FA247E">
              <w:rPr>
                <w:bCs/>
                <w:color w:val="000000" w:themeColor="text1"/>
              </w:rPr>
              <w:t>4.7.5.6</w:t>
            </w:r>
          </w:p>
        </w:tc>
        <w:tc>
          <w:tcPr>
            <w:tcW w:w="6930" w:type="dxa"/>
          </w:tcPr>
          <w:p w14:paraId="40328849" w14:textId="77777777" w:rsidR="00B612B3" w:rsidRPr="00FA247E" w:rsidRDefault="00B612B3" w:rsidP="00C9183E">
            <w:pPr>
              <w:pStyle w:val="ListParagraph"/>
              <w:tabs>
                <w:tab w:val="left" w:pos="75"/>
              </w:tabs>
              <w:suppressAutoHyphens/>
              <w:ind w:left="-22"/>
              <w:jc w:val="both"/>
              <w:rPr>
                <w:bCs/>
                <w:color w:val="000000" w:themeColor="text1"/>
              </w:rPr>
            </w:pPr>
            <w:r w:rsidRPr="00FA247E">
              <w:rPr>
                <w:bCs/>
                <w:color w:val="000000" w:themeColor="text1"/>
              </w:rPr>
              <w:t>Apply testing sequence as defined in paragraph 4.6. above.</w:t>
            </w:r>
          </w:p>
          <w:p w14:paraId="6DA323BF" w14:textId="77777777" w:rsidR="00FB594A" w:rsidRPr="00FA247E" w:rsidRDefault="00FB594A" w:rsidP="00C9183E">
            <w:pPr>
              <w:pStyle w:val="ListParagraph"/>
              <w:tabs>
                <w:tab w:val="left" w:pos="75"/>
              </w:tabs>
              <w:suppressAutoHyphens/>
              <w:ind w:left="-22"/>
              <w:jc w:val="both"/>
              <w:rPr>
                <w:bCs/>
                <w:color w:val="000000" w:themeColor="text1"/>
                <w:sz w:val="16"/>
              </w:rPr>
            </w:pPr>
          </w:p>
        </w:tc>
      </w:tr>
      <w:tr w:rsidR="00FA247E" w:rsidRPr="00FA247E" w14:paraId="2A5C7DA0" w14:textId="77777777" w:rsidTr="003354FC">
        <w:trPr>
          <w:trHeight w:val="392"/>
          <w:jc w:val="center"/>
        </w:trPr>
        <w:tc>
          <w:tcPr>
            <w:tcW w:w="1255" w:type="dxa"/>
          </w:tcPr>
          <w:p w14:paraId="46265A81" w14:textId="77777777" w:rsidR="00B612B3" w:rsidRPr="00FA247E" w:rsidRDefault="00B612B3" w:rsidP="00C5691B">
            <w:pPr>
              <w:rPr>
                <w:bCs/>
                <w:color w:val="000000" w:themeColor="text1"/>
              </w:rPr>
            </w:pPr>
            <w:r w:rsidRPr="00FA247E">
              <w:rPr>
                <w:bCs/>
                <w:color w:val="000000" w:themeColor="text1"/>
              </w:rPr>
              <w:t>4.8.</w:t>
            </w:r>
          </w:p>
        </w:tc>
        <w:tc>
          <w:tcPr>
            <w:tcW w:w="6930" w:type="dxa"/>
          </w:tcPr>
          <w:p w14:paraId="486ADFBA" w14:textId="77777777" w:rsidR="00B612B3" w:rsidRPr="00FA247E" w:rsidRDefault="00B612B3" w:rsidP="00C9183E">
            <w:pPr>
              <w:pStyle w:val="ListParagraph"/>
              <w:tabs>
                <w:tab w:val="left" w:pos="75"/>
              </w:tabs>
              <w:suppressAutoHyphens/>
              <w:ind w:left="-22"/>
              <w:jc w:val="both"/>
              <w:rPr>
                <w:bCs/>
                <w:color w:val="000000" w:themeColor="text1"/>
              </w:rPr>
            </w:pPr>
            <w:r w:rsidRPr="00FA247E">
              <w:rPr>
                <w:bCs/>
                <w:color w:val="000000" w:themeColor="text1"/>
              </w:rPr>
              <w:t>Processing of measurement results</w:t>
            </w:r>
          </w:p>
          <w:p w14:paraId="4715CCBE" w14:textId="77777777" w:rsidR="00FB594A" w:rsidRPr="00FA247E" w:rsidRDefault="00FB594A" w:rsidP="00C9183E">
            <w:pPr>
              <w:pStyle w:val="ListParagraph"/>
              <w:tabs>
                <w:tab w:val="left" w:pos="75"/>
              </w:tabs>
              <w:suppressAutoHyphens/>
              <w:ind w:left="-22"/>
              <w:jc w:val="both"/>
              <w:rPr>
                <w:bCs/>
                <w:color w:val="000000" w:themeColor="text1"/>
                <w:sz w:val="16"/>
              </w:rPr>
            </w:pPr>
          </w:p>
        </w:tc>
      </w:tr>
      <w:tr w:rsidR="00FA247E" w:rsidRPr="00FA247E" w14:paraId="54B64A42" w14:textId="77777777" w:rsidTr="003354FC">
        <w:trPr>
          <w:trHeight w:val="392"/>
          <w:jc w:val="center"/>
        </w:trPr>
        <w:tc>
          <w:tcPr>
            <w:tcW w:w="1255" w:type="dxa"/>
          </w:tcPr>
          <w:p w14:paraId="394C2C7B" w14:textId="77777777" w:rsidR="00B612B3" w:rsidRPr="00FA247E" w:rsidRDefault="00B612B3" w:rsidP="00C5691B">
            <w:pPr>
              <w:rPr>
                <w:bCs/>
                <w:color w:val="000000" w:themeColor="text1"/>
              </w:rPr>
            </w:pPr>
            <w:r w:rsidRPr="00FA247E">
              <w:rPr>
                <w:bCs/>
                <w:color w:val="000000" w:themeColor="text1"/>
              </w:rPr>
              <w:t>4.8.1.</w:t>
            </w:r>
          </w:p>
        </w:tc>
        <w:tc>
          <w:tcPr>
            <w:tcW w:w="6930" w:type="dxa"/>
          </w:tcPr>
          <w:p w14:paraId="3A533DDB" w14:textId="77777777" w:rsidR="00B612B3" w:rsidRPr="00FA247E" w:rsidRDefault="00B612B3" w:rsidP="00FB594A">
            <w:pPr>
              <w:suppressAutoHyphens/>
              <w:spacing w:after="80"/>
              <w:jc w:val="both"/>
              <w:rPr>
                <w:bCs/>
                <w:color w:val="000000" w:themeColor="text1"/>
              </w:rPr>
            </w:pPr>
            <w:r w:rsidRPr="00FA247E">
              <w:rPr>
                <w:bCs/>
                <w:color w:val="000000" w:themeColor="text1"/>
              </w:rPr>
              <w:t>Calculation of the average acceleration AA</w:t>
            </w:r>
          </w:p>
          <w:p w14:paraId="2678C5DD" w14:textId="77777777" w:rsidR="00B612B3" w:rsidRPr="00FA247E" w:rsidRDefault="00B612B3" w:rsidP="00B612B3">
            <w:pPr>
              <w:spacing w:before="120" w:after="120"/>
              <w:ind w:left="19" w:right="23"/>
              <w:jc w:val="both"/>
              <w:rPr>
                <w:color w:val="000000" w:themeColor="text1"/>
              </w:rPr>
            </w:pPr>
            <w:r w:rsidRPr="00FA247E">
              <w:rPr>
                <w:color w:val="000000" w:themeColor="text1"/>
              </w:rPr>
              <w:t xml:space="preserve">Each time the measurement is repeated, the average acceleration AA (m∙s-2) is calculated by </w:t>
            </w:r>
          </w:p>
          <w:p w14:paraId="024B77D2" w14:textId="77777777" w:rsidR="00B612B3" w:rsidRPr="00FA247E" w:rsidRDefault="00FB594A" w:rsidP="00B612B3">
            <w:pPr>
              <w:spacing w:before="120" w:after="120"/>
              <w:ind w:left="2268" w:right="1134"/>
              <w:rPr>
                <w:color w:val="000000" w:themeColor="text1"/>
              </w:rPr>
            </w:pPr>
            <w:r w:rsidRPr="00FA247E">
              <w:rPr>
                <w:rFonts w:ascii="Helv" w:hAnsi="Helv" w:cs="Helv"/>
                <w:color w:val="000000" w:themeColor="text1"/>
                <w:position w:val="-26"/>
              </w:rPr>
              <w:object w:dxaOrig="1380" w:dyaOrig="639" w14:anchorId="31B45573">
                <v:shape id="_x0000_i1041" type="#_x0000_t75" style="width:74.25pt;height:35.25pt" o:ole="">
                  <v:imagedata r:id="rId131" o:title=""/>
                </v:shape>
                <o:OLEObject Type="Embed" ProgID="Equation.3" ShapeID="_x0000_i1041" DrawAspect="Content" ObjectID="_1827410934" r:id="rId132"/>
              </w:object>
            </w:r>
          </w:p>
          <w:p w14:paraId="2440602C" w14:textId="77777777" w:rsidR="00B612B3" w:rsidRPr="00FA247E" w:rsidRDefault="00B612B3" w:rsidP="00FB594A">
            <w:pPr>
              <w:spacing w:after="160"/>
              <w:ind w:left="-29" w:right="29"/>
              <w:jc w:val="both"/>
              <w:rPr>
                <w:bCs/>
                <w:color w:val="000000" w:themeColor="text1"/>
              </w:rPr>
            </w:pPr>
            <w:r w:rsidRPr="00FA247E">
              <w:rPr>
                <w:color w:val="000000" w:themeColor="text1"/>
              </w:rPr>
              <w:t>Where D (m) is the distance covered between the initial speed S</w:t>
            </w:r>
            <w:r w:rsidRPr="00FA247E">
              <w:rPr>
                <w:color w:val="000000" w:themeColor="text1"/>
                <w:vertAlign w:val="subscript"/>
              </w:rPr>
              <w:t>i</w:t>
            </w:r>
            <w:r w:rsidR="00C9183E" w:rsidRPr="00FA247E">
              <w:rPr>
                <w:color w:val="000000" w:themeColor="text1"/>
                <w:vertAlign w:val="subscript"/>
              </w:rPr>
              <w:t xml:space="preserve">                       </w:t>
            </w:r>
            <w:r w:rsidRPr="00FA247E">
              <w:rPr>
                <w:color w:val="000000" w:themeColor="text1"/>
              </w:rPr>
              <w:t xml:space="preserve"> (m.s</w:t>
            </w:r>
            <w:r w:rsidRPr="00FA247E">
              <w:rPr>
                <w:color w:val="000000" w:themeColor="text1"/>
                <w:vertAlign w:val="superscript"/>
              </w:rPr>
              <w:t>-1</w:t>
            </w:r>
            <w:r w:rsidRPr="00FA247E">
              <w:rPr>
                <w:color w:val="000000" w:themeColor="text1"/>
              </w:rPr>
              <w:t>) and the final speed S</w:t>
            </w:r>
            <w:r w:rsidRPr="00FA247E">
              <w:rPr>
                <w:color w:val="000000" w:themeColor="text1"/>
                <w:vertAlign w:val="subscript"/>
              </w:rPr>
              <w:t>f</w:t>
            </w:r>
            <w:r w:rsidRPr="00FA247E">
              <w:rPr>
                <w:color w:val="000000" w:themeColor="text1"/>
              </w:rPr>
              <w:t xml:space="preserve"> (m.s</w:t>
            </w:r>
            <w:r w:rsidRPr="00FA247E">
              <w:rPr>
                <w:color w:val="000000" w:themeColor="text1"/>
                <w:vertAlign w:val="superscript"/>
              </w:rPr>
              <w:t>-1</w:t>
            </w:r>
            <w:r w:rsidRPr="00FA247E">
              <w:rPr>
                <w:color w:val="000000" w:themeColor="text1"/>
              </w:rPr>
              <w:t xml:space="preserve">). </w:t>
            </w:r>
          </w:p>
        </w:tc>
      </w:tr>
      <w:tr w:rsidR="00FA247E" w:rsidRPr="00FA247E" w14:paraId="371BB6C2" w14:textId="77777777" w:rsidTr="003354FC">
        <w:trPr>
          <w:trHeight w:val="392"/>
          <w:jc w:val="center"/>
        </w:trPr>
        <w:tc>
          <w:tcPr>
            <w:tcW w:w="1255" w:type="dxa"/>
          </w:tcPr>
          <w:p w14:paraId="704BA163" w14:textId="77777777" w:rsidR="00B612B3" w:rsidRPr="00FA247E" w:rsidRDefault="00B612B3" w:rsidP="00C5691B">
            <w:pPr>
              <w:rPr>
                <w:bCs/>
                <w:color w:val="000000" w:themeColor="text1"/>
              </w:rPr>
            </w:pPr>
            <w:r w:rsidRPr="00FA247E">
              <w:rPr>
                <w:bCs/>
                <w:color w:val="000000" w:themeColor="text1"/>
              </w:rPr>
              <w:t>4.8.2.</w:t>
            </w:r>
          </w:p>
        </w:tc>
        <w:tc>
          <w:tcPr>
            <w:tcW w:w="6930" w:type="dxa"/>
          </w:tcPr>
          <w:p w14:paraId="207B43E2" w14:textId="77777777" w:rsidR="00B612B3" w:rsidRPr="00FA247E" w:rsidRDefault="00B612B3" w:rsidP="00FB594A">
            <w:pPr>
              <w:tabs>
                <w:tab w:val="left" w:pos="75"/>
              </w:tabs>
              <w:suppressAutoHyphens/>
              <w:ind w:left="-22"/>
              <w:jc w:val="both"/>
              <w:rPr>
                <w:bCs/>
                <w:color w:val="000000" w:themeColor="text1"/>
              </w:rPr>
            </w:pPr>
            <w:r w:rsidRPr="00FA247E">
              <w:rPr>
                <w:bCs/>
                <w:color w:val="000000" w:themeColor="text1"/>
              </w:rPr>
              <w:t>Validation of results</w:t>
            </w:r>
          </w:p>
          <w:p w14:paraId="33E804C0" w14:textId="77777777" w:rsidR="00B612B3" w:rsidRPr="00FA247E" w:rsidRDefault="00B612B3" w:rsidP="00FB594A">
            <w:pPr>
              <w:spacing w:before="120" w:after="120"/>
              <w:ind w:left="-22" w:right="23"/>
              <w:jc w:val="both"/>
              <w:rPr>
                <w:color w:val="000000" w:themeColor="text1"/>
              </w:rPr>
            </w:pPr>
            <w:r w:rsidRPr="00FA247E">
              <w:rPr>
                <w:color w:val="000000" w:themeColor="text1"/>
              </w:rPr>
              <w:t>For the candidate tyres:</w:t>
            </w:r>
          </w:p>
          <w:p w14:paraId="6B79B4D8" w14:textId="720FA64F" w:rsidR="00FB594A" w:rsidRPr="00FA247E" w:rsidRDefault="00B612B3" w:rsidP="007118A3">
            <w:pPr>
              <w:spacing w:after="200"/>
              <w:ind w:left="-29" w:right="29"/>
              <w:jc w:val="both"/>
              <w:rPr>
                <w:bCs/>
                <w:color w:val="000000" w:themeColor="text1"/>
                <w:sz w:val="2"/>
              </w:rPr>
            </w:pPr>
            <w:r w:rsidRPr="00FA247E">
              <w:rPr>
                <w:color w:val="000000" w:themeColor="text1"/>
              </w:rPr>
              <w:t>The coefficient of variation of the average acceleration is calculated for all the candidate tyres. If one coefficient of variation is greater than 6 per cent, discard the data for this candidate tyre and repeat the test.</w:t>
            </w:r>
          </w:p>
        </w:tc>
      </w:tr>
      <w:tr w:rsidR="00FA247E" w:rsidRPr="00FA247E" w14:paraId="512102A2" w14:textId="77777777" w:rsidTr="003354FC">
        <w:trPr>
          <w:trHeight w:val="392"/>
          <w:jc w:val="center"/>
        </w:trPr>
        <w:tc>
          <w:tcPr>
            <w:tcW w:w="1255" w:type="dxa"/>
          </w:tcPr>
          <w:p w14:paraId="3D3F06B8" w14:textId="77777777" w:rsidR="005714F5" w:rsidRPr="00FA247E" w:rsidRDefault="005714F5" w:rsidP="00C5691B">
            <w:pPr>
              <w:rPr>
                <w:bCs/>
                <w:color w:val="000000" w:themeColor="text1"/>
              </w:rPr>
            </w:pPr>
          </w:p>
        </w:tc>
        <w:tc>
          <w:tcPr>
            <w:tcW w:w="6930" w:type="dxa"/>
          </w:tcPr>
          <w:p w14:paraId="35F19D4E" w14:textId="5D6C0954" w:rsidR="005714F5" w:rsidRPr="00FA247E" w:rsidRDefault="005714F5" w:rsidP="00FB594A">
            <w:pPr>
              <w:tabs>
                <w:tab w:val="left" w:pos="75"/>
              </w:tabs>
              <w:suppressAutoHyphens/>
              <w:ind w:left="-22"/>
              <w:jc w:val="both"/>
              <w:rPr>
                <w:bCs/>
                <w:color w:val="000000" w:themeColor="text1"/>
              </w:rPr>
            </w:pPr>
            <w:r w:rsidRPr="00FA247E">
              <w:rPr>
                <w:bCs/>
                <w:color w:val="000000" w:themeColor="text1"/>
              </w:rPr>
              <w:t>For the reference tyre:</w:t>
            </w:r>
          </w:p>
          <w:p w14:paraId="14AEB342" w14:textId="77777777" w:rsidR="007118A3" w:rsidRPr="00FA247E" w:rsidRDefault="007118A3" w:rsidP="00FB594A">
            <w:pPr>
              <w:tabs>
                <w:tab w:val="left" w:pos="75"/>
              </w:tabs>
              <w:suppressAutoHyphens/>
              <w:ind w:left="-22"/>
              <w:jc w:val="both"/>
              <w:rPr>
                <w:bCs/>
                <w:color w:val="000000" w:themeColor="text1"/>
              </w:rPr>
            </w:pPr>
          </w:p>
          <w:p w14:paraId="112C98B9" w14:textId="77777777" w:rsidR="005714F5" w:rsidRPr="00FA247E" w:rsidRDefault="005714F5" w:rsidP="00FB594A">
            <w:pPr>
              <w:tabs>
                <w:tab w:val="left" w:pos="75"/>
              </w:tabs>
              <w:suppressAutoHyphens/>
              <w:ind w:left="-22"/>
              <w:jc w:val="both"/>
              <w:rPr>
                <w:bCs/>
                <w:color w:val="000000" w:themeColor="text1"/>
              </w:rPr>
            </w:pPr>
            <w:r w:rsidRPr="00FA247E">
              <w:rPr>
                <w:bCs/>
                <w:color w:val="000000" w:themeColor="text1"/>
              </w:rPr>
              <w:t>If the coefficient of variation CV</w:t>
            </w:r>
            <w:r w:rsidRPr="00FA247E">
              <w:rPr>
                <w:bCs/>
                <w:color w:val="000000" w:themeColor="text1"/>
                <w:vertAlign w:val="subscript"/>
              </w:rPr>
              <w:t>AA</w:t>
            </w:r>
            <w:r w:rsidR="00E6665F" w:rsidRPr="00FA247E">
              <w:rPr>
                <w:bCs/>
                <w:color w:val="000000" w:themeColor="text1"/>
              </w:rPr>
              <w:t xml:space="preserve"> of the average acceleration calculated according to the formula in 4.7.5.4., of this Annex for each group of min 6 runs of the reference tyre is higher than 6%., discard all data and repeat the test for all tyres (the candidate tyre and the reference tyre)</w:t>
            </w:r>
          </w:p>
          <w:p w14:paraId="76EBAD72" w14:textId="77777777" w:rsidR="00E6665F" w:rsidRPr="00FA247E" w:rsidRDefault="00E6665F" w:rsidP="00FB594A">
            <w:pPr>
              <w:tabs>
                <w:tab w:val="left" w:pos="75"/>
              </w:tabs>
              <w:suppressAutoHyphens/>
              <w:ind w:left="-22"/>
              <w:jc w:val="both"/>
              <w:rPr>
                <w:bCs/>
                <w:color w:val="000000" w:themeColor="text1"/>
              </w:rPr>
            </w:pPr>
          </w:p>
          <w:p w14:paraId="4A69F01D" w14:textId="77777777" w:rsidR="00E6665F" w:rsidRPr="00FA247E" w:rsidRDefault="00E6665F" w:rsidP="00FB594A">
            <w:pPr>
              <w:tabs>
                <w:tab w:val="left" w:pos="75"/>
              </w:tabs>
              <w:suppressAutoHyphens/>
              <w:ind w:left="-22"/>
              <w:jc w:val="both"/>
              <w:rPr>
                <w:bCs/>
                <w:color w:val="000000" w:themeColor="text1"/>
              </w:rPr>
            </w:pPr>
            <w:r w:rsidRPr="00FA247E">
              <w:rPr>
                <w:noProof/>
                <w:color w:val="000000" w:themeColor="text1"/>
              </w:rPr>
              <w:drawing>
                <wp:anchor distT="0" distB="0" distL="0" distR="0" simplePos="0" relativeHeight="251697152" behindDoc="1" locked="0" layoutInCell="1" allowOverlap="1" wp14:anchorId="4BD3C006" wp14:editId="157A7A2D">
                  <wp:simplePos x="0" y="0"/>
                  <wp:positionH relativeFrom="page">
                    <wp:posOffset>1117828</wp:posOffset>
                  </wp:positionH>
                  <wp:positionV relativeFrom="paragraph">
                    <wp:posOffset>775407</wp:posOffset>
                  </wp:positionV>
                  <wp:extent cx="2050284" cy="324230"/>
                  <wp:effectExtent l="0" t="0" r="0" b="0"/>
                  <wp:wrapTopAndBottom/>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133" cstate="print"/>
                          <a:stretch>
                            <a:fillRect/>
                          </a:stretch>
                        </pic:blipFill>
                        <pic:spPr>
                          <a:xfrm>
                            <a:off x="0" y="0"/>
                            <a:ext cx="2050284" cy="324230"/>
                          </a:xfrm>
                          <a:prstGeom prst="rect">
                            <a:avLst/>
                          </a:prstGeom>
                        </pic:spPr>
                      </pic:pic>
                    </a:graphicData>
                  </a:graphic>
                </wp:anchor>
              </w:drawing>
            </w:r>
            <w:r w:rsidRPr="00FA247E">
              <w:rPr>
                <w:bCs/>
                <w:color w:val="000000" w:themeColor="text1"/>
              </w:rPr>
              <w:t xml:space="preserve">In addition and in order to take in account possible test evolution, the coefficient of validation </w:t>
            </w:r>
            <w:r w:rsidRPr="00FA247E">
              <w:rPr>
                <w:noProof/>
                <w:color w:val="000000" w:themeColor="text1"/>
                <w:position w:val="-5"/>
              </w:rPr>
              <w:drawing>
                <wp:inline distT="0" distB="0" distL="0" distR="0" wp14:anchorId="16ADDB94" wp14:editId="26CD7E54">
                  <wp:extent cx="895984" cy="140335"/>
                  <wp:effectExtent l="0" t="0" r="0" b="0"/>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134" cstate="print"/>
                          <a:stretch>
                            <a:fillRect/>
                          </a:stretch>
                        </pic:blipFill>
                        <pic:spPr>
                          <a:xfrm>
                            <a:off x="0" y="0"/>
                            <a:ext cx="895984" cy="140335"/>
                          </a:xfrm>
                          <a:prstGeom prst="rect">
                            <a:avLst/>
                          </a:prstGeom>
                        </pic:spPr>
                      </pic:pic>
                    </a:graphicData>
                  </a:graphic>
                </wp:inline>
              </w:drawing>
            </w:r>
            <w:r w:rsidRPr="00FA247E">
              <w:rPr>
                <w:bCs/>
                <w:color w:val="000000" w:themeColor="text1"/>
              </w:rPr>
              <w:t xml:space="preserve"> is calculated on the basis of the average values of any two consecutive groups of minimum 6 runs of the reference tyre according to </w:t>
            </w:r>
          </w:p>
          <w:p w14:paraId="5D2D728F" w14:textId="77777777" w:rsidR="00E6665F" w:rsidRPr="00FA247E" w:rsidRDefault="00E6665F" w:rsidP="00FB594A">
            <w:pPr>
              <w:tabs>
                <w:tab w:val="left" w:pos="75"/>
              </w:tabs>
              <w:suppressAutoHyphens/>
              <w:ind w:left="-22"/>
              <w:jc w:val="both"/>
              <w:rPr>
                <w:bCs/>
                <w:color w:val="000000" w:themeColor="text1"/>
              </w:rPr>
            </w:pPr>
            <w:r w:rsidRPr="00FA247E">
              <w:rPr>
                <w:bCs/>
                <w:color w:val="000000" w:themeColor="text1"/>
              </w:rPr>
              <w:t xml:space="preserve">If the coefficient of validation is greater than 6%, discard the data for all the candidate tyres ad repeat the test. </w:t>
            </w:r>
          </w:p>
          <w:p w14:paraId="3390B29D" w14:textId="77777777" w:rsidR="00E6665F" w:rsidRPr="00FA247E" w:rsidRDefault="00E6665F" w:rsidP="00FB594A">
            <w:pPr>
              <w:tabs>
                <w:tab w:val="left" w:pos="75"/>
              </w:tabs>
              <w:suppressAutoHyphens/>
              <w:ind w:left="-22"/>
              <w:jc w:val="both"/>
              <w:rPr>
                <w:bCs/>
                <w:color w:val="000000" w:themeColor="text1"/>
              </w:rPr>
            </w:pPr>
          </w:p>
        </w:tc>
      </w:tr>
      <w:tr w:rsidR="00FA247E" w:rsidRPr="00FA247E" w14:paraId="0DB1E3A8" w14:textId="77777777" w:rsidTr="003354FC">
        <w:trPr>
          <w:trHeight w:val="392"/>
          <w:jc w:val="center"/>
        </w:trPr>
        <w:tc>
          <w:tcPr>
            <w:tcW w:w="1255" w:type="dxa"/>
          </w:tcPr>
          <w:p w14:paraId="7A6ED345" w14:textId="77777777" w:rsidR="00B612B3" w:rsidRPr="00FA247E" w:rsidRDefault="00B612B3" w:rsidP="00C5691B">
            <w:pPr>
              <w:rPr>
                <w:bCs/>
                <w:color w:val="000000" w:themeColor="text1"/>
              </w:rPr>
            </w:pPr>
            <w:r w:rsidRPr="00FA247E">
              <w:rPr>
                <w:bCs/>
                <w:color w:val="000000" w:themeColor="text1"/>
              </w:rPr>
              <w:t>4.8.3.</w:t>
            </w:r>
          </w:p>
        </w:tc>
        <w:tc>
          <w:tcPr>
            <w:tcW w:w="6930" w:type="dxa"/>
          </w:tcPr>
          <w:p w14:paraId="08ABF6C8" w14:textId="0147E788" w:rsidR="00B612B3" w:rsidRPr="00FA247E" w:rsidRDefault="00B612B3" w:rsidP="00FB594A">
            <w:pPr>
              <w:suppressAutoHyphens/>
              <w:ind w:left="-22"/>
              <w:jc w:val="both"/>
              <w:rPr>
                <w:bCs/>
                <w:color w:val="000000" w:themeColor="text1"/>
              </w:rPr>
            </w:pPr>
            <w:r w:rsidRPr="00FA247E">
              <w:rPr>
                <w:bCs/>
                <w:color w:val="000000" w:themeColor="text1"/>
              </w:rPr>
              <w:t xml:space="preserve">Calculation of the </w:t>
            </w:r>
            <w:r w:rsidR="003805C5" w:rsidRPr="00FA247E">
              <w:rPr>
                <w:bCs/>
                <w:color w:val="000000" w:themeColor="text1"/>
              </w:rPr>
              <w:t>Weighted averages</w:t>
            </w:r>
          </w:p>
          <w:p w14:paraId="4826FBBF" w14:textId="77777777" w:rsidR="00FB594A" w:rsidRPr="00FA247E" w:rsidRDefault="00FB594A" w:rsidP="00FB594A">
            <w:pPr>
              <w:pStyle w:val="ListParagraph"/>
              <w:suppressAutoHyphens/>
              <w:ind w:left="-22"/>
              <w:jc w:val="both"/>
              <w:rPr>
                <w:bCs/>
                <w:color w:val="000000" w:themeColor="text1"/>
                <w:sz w:val="8"/>
              </w:rPr>
            </w:pPr>
          </w:p>
          <w:p w14:paraId="1A94A4DB" w14:textId="77777777" w:rsidR="00B612B3" w:rsidRPr="00FA247E" w:rsidRDefault="00B612B3" w:rsidP="00FB594A">
            <w:pPr>
              <w:pStyle w:val="ListParagraph"/>
              <w:suppressAutoHyphens/>
              <w:ind w:left="-22"/>
              <w:jc w:val="both"/>
              <w:rPr>
                <w:bCs/>
                <w:color w:val="000000" w:themeColor="text1"/>
                <w:sz w:val="4"/>
              </w:rPr>
            </w:pPr>
          </w:p>
          <w:p w14:paraId="53853090" w14:textId="3E89EB34" w:rsidR="00B612B3" w:rsidRPr="00FA247E" w:rsidRDefault="00257935" w:rsidP="00FB594A">
            <w:pPr>
              <w:pStyle w:val="ListParagraph"/>
              <w:suppressAutoHyphens/>
              <w:ind w:left="-22"/>
              <w:jc w:val="both"/>
              <w:rPr>
                <w:bCs/>
                <w:color w:val="000000" w:themeColor="text1"/>
              </w:rPr>
            </w:pPr>
            <w:r w:rsidRPr="00FA247E">
              <w:rPr>
                <w:bCs/>
                <w:color w:val="000000" w:themeColor="text1"/>
              </w:rPr>
              <w:t xml:space="preserve">Weighted averages </w:t>
            </w:r>
            <w:r w:rsidRPr="00FA247E">
              <w:rPr>
                <w:noProof/>
                <w:color w:val="000000" w:themeColor="text1"/>
              </w:rPr>
              <w:drawing>
                <wp:inline distT="0" distB="0" distL="0" distR="0" wp14:anchorId="347433E2" wp14:editId="68F736FF">
                  <wp:extent cx="492125" cy="117475"/>
                  <wp:effectExtent l="0" t="0" r="3175" b="0"/>
                  <wp:docPr id="268" name="Image 268"/>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135" cstate="print"/>
                          <a:stretch>
                            <a:fillRect/>
                          </a:stretch>
                        </pic:blipFill>
                        <pic:spPr>
                          <a:xfrm>
                            <a:off x="0" y="0"/>
                            <a:ext cx="492125" cy="117475"/>
                          </a:xfrm>
                          <a:prstGeom prst="rect">
                            <a:avLst/>
                          </a:prstGeom>
                        </pic:spPr>
                      </pic:pic>
                    </a:graphicData>
                  </a:graphic>
                </wp:inline>
              </w:drawing>
            </w:r>
            <w:r w:rsidRPr="00FA247E">
              <w:rPr>
                <w:bCs/>
                <w:color w:val="000000" w:themeColor="text1"/>
              </w:rPr>
              <w:t xml:space="preserve"> of the average accelerations of two successive tests of the SRTT are calculated according to Table 1:</w:t>
            </w:r>
          </w:p>
          <w:p w14:paraId="37A4D755" w14:textId="77777777" w:rsidR="002B452C" w:rsidRPr="00FA247E" w:rsidRDefault="002B452C" w:rsidP="00B612B3">
            <w:pPr>
              <w:pStyle w:val="ListParagraph"/>
              <w:tabs>
                <w:tab w:val="left" w:pos="75"/>
              </w:tabs>
              <w:suppressAutoHyphens/>
              <w:ind w:left="75"/>
              <w:jc w:val="both"/>
              <w:rPr>
                <w:bCs/>
                <w:color w:val="000000" w:themeColor="text1"/>
                <w:sz w:val="6"/>
              </w:rPr>
            </w:pPr>
          </w:p>
          <w:tbl>
            <w:tblPr>
              <w:tblW w:w="676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000" w:firstRow="0" w:lastRow="0" w:firstColumn="0" w:lastColumn="0" w:noHBand="0" w:noVBand="0"/>
            </w:tblPr>
            <w:tblGrid>
              <w:gridCol w:w="2436"/>
              <w:gridCol w:w="1890"/>
              <w:gridCol w:w="2438"/>
            </w:tblGrid>
            <w:tr w:rsidR="00FA247E" w:rsidRPr="00FA247E" w14:paraId="0D5B2073" w14:textId="77777777" w:rsidTr="00EB4026">
              <w:trPr>
                <w:trHeight w:val="314"/>
                <w:jc w:val="center"/>
              </w:trPr>
              <w:tc>
                <w:tcPr>
                  <w:tcW w:w="6764" w:type="dxa"/>
                  <w:gridSpan w:val="3"/>
                </w:tcPr>
                <w:p w14:paraId="49E5BB9C" w14:textId="77777777" w:rsidR="00FB594A" w:rsidRPr="00FA247E" w:rsidRDefault="00FB594A" w:rsidP="006D51D9">
                  <w:pPr>
                    <w:numPr>
                      <w:ilvl w:val="12"/>
                      <w:numId w:val="0"/>
                    </w:numPr>
                    <w:spacing w:after="60"/>
                    <w:jc w:val="center"/>
                    <w:rPr>
                      <w:b/>
                      <w:i/>
                      <w:color w:val="000000" w:themeColor="text1"/>
                      <w:sz w:val="16"/>
                      <w:szCs w:val="16"/>
                    </w:rPr>
                  </w:pPr>
                  <w:r w:rsidRPr="00FA247E">
                    <w:rPr>
                      <w:b/>
                      <w:color w:val="000000" w:themeColor="text1"/>
                    </w:rPr>
                    <w:t>Table 1</w:t>
                  </w:r>
                </w:p>
              </w:tc>
            </w:tr>
            <w:tr w:rsidR="00FA247E" w:rsidRPr="00FA247E" w14:paraId="4D4F1C00" w14:textId="77777777" w:rsidTr="00EB4026">
              <w:trPr>
                <w:trHeight w:val="610"/>
                <w:jc w:val="center"/>
              </w:trPr>
              <w:tc>
                <w:tcPr>
                  <w:tcW w:w="2436" w:type="dxa"/>
                </w:tcPr>
                <w:p w14:paraId="7BF887E8" w14:textId="77777777" w:rsidR="002B452C" w:rsidRPr="00FA247E" w:rsidRDefault="002B452C" w:rsidP="00FB594A">
                  <w:pPr>
                    <w:numPr>
                      <w:ilvl w:val="12"/>
                      <w:numId w:val="0"/>
                    </w:numPr>
                    <w:spacing w:before="60" w:after="60"/>
                    <w:jc w:val="center"/>
                    <w:rPr>
                      <w:rFonts w:eastAsia="MS Mincho"/>
                      <w:b/>
                      <w:color w:val="000000" w:themeColor="text1"/>
                      <w:sz w:val="20"/>
                      <w:szCs w:val="16"/>
                      <w:lang w:eastAsia="ja-JP"/>
                    </w:rPr>
                  </w:pPr>
                  <w:r w:rsidRPr="00FA247E">
                    <w:rPr>
                      <w:rFonts w:eastAsia="MS Mincho"/>
                      <w:b/>
                      <w:color w:val="000000" w:themeColor="text1"/>
                      <w:sz w:val="20"/>
                      <w:szCs w:val="16"/>
                      <w:lang w:eastAsia="ja-JP"/>
                    </w:rPr>
                    <w:t>If the number of sets of candidate tyres between two successive runs of the reference tyre is:</w:t>
                  </w:r>
                </w:p>
              </w:tc>
              <w:tc>
                <w:tcPr>
                  <w:tcW w:w="1890" w:type="dxa"/>
                </w:tcPr>
                <w:p w14:paraId="0882CEF6" w14:textId="77777777" w:rsidR="002B452C" w:rsidRPr="00FA247E" w:rsidRDefault="002B452C" w:rsidP="00FB594A">
                  <w:pPr>
                    <w:numPr>
                      <w:ilvl w:val="12"/>
                      <w:numId w:val="0"/>
                    </w:numPr>
                    <w:spacing w:before="60" w:after="60"/>
                    <w:jc w:val="center"/>
                    <w:rPr>
                      <w:b/>
                      <w:color w:val="000000" w:themeColor="text1"/>
                      <w:sz w:val="20"/>
                      <w:szCs w:val="16"/>
                    </w:rPr>
                  </w:pPr>
                  <w:r w:rsidRPr="00FA247E">
                    <w:rPr>
                      <w:b/>
                      <w:color w:val="000000" w:themeColor="text1"/>
                      <w:sz w:val="20"/>
                      <w:szCs w:val="16"/>
                    </w:rPr>
                    <w:t>and the set of candidate tyres to be qualified is:</w:t>
                  </w:r>
                </w:p>
              </w:tc>
              <w:tc>
                <w:tcPr>
                  <w:tcW w:w="2438" w:type="dxa"/>
                </w:tcPr>
                <w:p w14:paraId="1D4A7AA0" w14:textId="6B36D3EC" w:rsidR="002B452C" w:rsidRPr="00FA247E" w:rsidRDefault="007118A3" w:rsidP="00FB594A">
                  <w:pPr>
                    <w:numPr>
                      <w:ilvl w:val="12"/>
                      <w:numId w:val="0"/>
                    </w:numPr>
                    <w:spacing w:before="60" w:after="60"/>
                    <w:jc w:val="center"/>
                    <w:rPr>
                      <w:b/>
                      <w:color w:val="000000" w:themeColor="text1"/>
                      <w:sz w:val="20"/>
                      <w:szCs w:val="16"/>
                    </w:rPr>
                  </w:pPr>
                  <w:r w:rsidRPr="00FA247E">
                    <w:rPr>
                      <w:b/>
                      <w:color w:val="000000" w:themeColor="text1"/>
                      <w:sz w:val="20"/>
                      <w:szCs w:val="16"/>
                    </w:rPr>
                    <w:t>T</w:t>
                  </w:r>
                  <w:r w:rsidR="002B452C" w:rsidRPr="00FA247E">
                    <w:rPr>
                      <w:b/>
                      <w:color w:val="000000" w:themeColor="text1"/>
                      <w:sz w:val="20"/>
                      <w:szCs w:val="16"/>
                    </w:rPr>
                    <w:t>hen</w:t>
                  </w:r>
                  <w:r w:rsidRPr="00FA247E">
                    <w:rPr>
                      <w:b/>
                      <w:color w:val="000000" w:themeColor="text1"/>
                      <w:sz w:val="20"/>
                      <w:szCs w:val="16"/>
                    </w:rPr>
                    <w:t xml:space="preserve"> </w:t>
                  </w:r>
                  <w:r w:rsidR="00257935" w:rsidRPr="00FA247E">
                    <w:rPr>
                      <w:noProof/>
                      <w:color w:val="000000" w:themeColor="text1"/>
                    </w:rPr>
                    <w:drawing>
                      <wp:inline distT="0" distB="0" distL="0" distR="0" wp14:anchorId="6F05C2EE" wp14:editId="4B140CB0">
                        <wp:extent cx="492125" cy="117475"/>
                        <wp:effectExtent l="0" t="0" r="3175" b="0"/>
                        <wp:docPr id="197" name="Image 268"/>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135" cstate="print"/>
                                <a:stretch>
                                  <a:fillRect/>
                                </a:stretch>
                              </pic:blipFill>
                              <pic:spPr>
                                <a:xfrm>
                                  <a:off x="0" y="0"/>
                                  <a:ext cx="492125" cy="117475"/>
                                </a:xfrm>
                                <a:prstGeom prst="rect">
                                  <a:avLst/>
                                </a:prstGeom>
                              </pic:spPr>
                            </pic:pic>
                          </a:graphicData>
                        </a:graphic>
                      </wp:inline>
                    </w:drawing>
                  </w:r>
                  <w:r w:rsidR="002B452C" w:rsidRPr="00FA247E">
                    <w:rPr>
                      <w:b/>
                      <w:color w:val="000000" w:themeColor="text1"/>
                      <w:sz w:val="20"/>
                      <w:szCs w:val="16"/>
                    </w:rPr>
                    <w:t xml:space="preserve"> is calculated by applying the following:</w:t>
                  </w:r>
                </w:p>
              </w:tc>
            </w:tr>
            <w:tr w:rsidR="00FA247E" w:rsidRPr="00FA247E" w14:paraId="7744BC1D" w14:textId="77777777" w:rsidTr="00EB4026">
              <w:trPr>
                <w:trHeight w:val="350"/>
                <w:jc w:val="center"/>
              </w:trPr>
              <w:tc>
                <w:tcPr>
                  <w:tcW w:w="2436" w:type="dxa"/>
                  <w:vAlign w:val="center"/>
                </w:tcPr>
                <w:p w14:paraId="6EF1F79A" w14:textId="77777777" w:rsidR="002B452C" w:rsidRPr="00FA247E" w:rsidRDefault="002B452C" w:rsidP="00FB594A">
                  <w:pPr>
                    <w:numPr>
                      <w:ilvl w:val="12"/>
                      <w:numId w:val="0"/>
                    </w:numPr>
                    <w:spacing w:before="60" w:after="60"/>
                    <w:rPr>
                      <w:color w:val="000000" w:themeColor="text1"/>
                      <w:sz w:val="22"/>
                      <w:lang w:val="fr-FR"/>
                    </w:rPr>
                  </w:pPr>
                  <w:r w:rsidRPr="00FA247E">
                    <w:rPr>
                      <w:color w:val="000000" w:themeColor="text1"/>
                      <w:sz w:val="22"/>
                      <w:lang w:val="fr-FR"/>
                    </w:rPr>
                    <w:t xml:space="preserve">1  </w:t>
                  </w:r>
                  <w:r w:rsidRPr="00FA247E">
                    <w:rPr>
                      <w:color w:val="000000" w:themeColor="text1"/>
                      <w:sz w:val="22"/>
                    </w:rPr>
                    <w:sym w:font="Monotype Sorts" w:char="F0EA"/>
                  </w:r>
                  <w:r w:rsidR="00FB594A" w:rsidRPr="00FA247E">
                    <w:rPr>
                      <w:color w:val="000000" w:themeColor="text1"/>
                      <w:sz w:val="22"/>
                      <w:lang w:val="fr-FR"/>
                    </w:rPr>
                    <w:t xml:space="preserve"> </w:t>
                  </w:r>
                  <w:r w:rsidRPr="00FA247E">
                    <w:rPr>
                      <w:color w:val="000000" w:themeColor="text1"/>
                      <w:sz w:val="22"/>
                      <w:lang w:val="fr-FR"/>
                    </w:rPr>
                    <w:t>R - T1 – R</w:t>
                  </w:r>
                </w:p>
              </w:tc>
              <w:tc>
                <w:tcPr>
                  <w:tcW w:w="1890" w:type="dxa"/>
                  <w:vAlign w:val="center"/>
                </w:tcPr>
                <w:p w14:paraId="53B4B359" w14:textId="77777777" w:rsidR="002B452C" w:rsidRPr="00FA247E" w:rsidRDefault="002B452C" w:rsidP="00FB594A">
                  <w:pPr>
                    <w:numPr>
                      <w:ilvl w:val="12"/>
                      <w:numId w:val="0"/>
                    </w:numPr>
                    <w:spacing w:before="60" w:after="60"/>
                    <w:jc w:val="center"/>
                    <w:rPr>
                      <w:color w:val="000000" w:themeColor="text1"/>
                      <w:sz w:val="22"/>
                      <w:lang w:val="fr-FR"/>
                    </w:rPr>
                  </w:pPr>
                  <w:r w:rsidRPr="00FA247E">
                    <w:rPr>
                      <w:color w:val="000000" w:themeColor="text1"/>
                      <w:sz w:val="22"/>
                      <w:lang w:val="fr-FR"/>
                    </w:rPr>
                    <w:t>T1</w:t>
                  </w:r>
                </w:p>
              </w:tc>
              <w:tc>
                <w:tcPr>
                  <w:tcW w:w="2438" w:type="dxa"/>
                  <w:vAlign w:val="center"/>
                </w:tcPr>
                <w:p w14:paraId="0708CA47" w14:textId="77777777" w:rsidR="00257935" w:rsidRPr="00FA247E" w:rsidRDefault="00257935" w:rsidP="00FB594A">
                  <w:pPr>
                    <w:numPr>
                      <w:ilvl w:val="12"/>
                      <w:numId w:val="0"/>
                    </w:numPr>
                    <w:spacing w:before="60" w:after="60"/>
                    <w:rPr>
                      <w:color w:val="000000" w:themeColor="text1"/>
                      <w:sz w:val="22"/>
                      <w:lang w:val="fr-FR"/>
                    </w:rPr>
                  </w:pPr>
                  <w:r w:rsidRPr="00FA247E">
                    <w:rPr>
                      <w:noProof/>
                      <w:color w:val="000000" w:themeColor="text1"/>
                    </w:rPr>
                    <w:drawing>
                      <wp:inline distT="0" distB="0" distL="0" distR="0" wp14:anchorId="5B3788E3" wp14:editId="7C8B5B35">
                        <wp:extent cx="1459230" cy="194945"/>
                        <wp:effectExtent l="0" t="0" r="7620" b="0"/>
                        <wp:docPr id="270" name="Image 270"/>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136" cstate="print"/>
                                <a:stretch>
                                  <a:fillRect/>
                                </a:stretch>
                              </pic:blipFill>
                              <pic:spPr>
                                <a:xfrm>
                                  <a:off x="0" y="0"/>
                                  <a:ext cx="1459230" cy="194945"/>
                                </a:xfrm>
                                <a:prstGeom prst="rect">
                                  <a:avLst/>
                                </a:prstGeom>
                              </pic:spPr>
                            </pic:pic>
                          </a:graphicData>
                        </a:graphic>
                      </wp:inline>
                    </w:drawing>
                  </w:r>
                </w:p>
              </w:tc>
            </w:tr>
            <w:tr w:rsidR="00FA247E" w:rsidRPr="00FA247E" w14:paraId="2B935638" w14:textId="77777777" w:rsidTr="00EB4026">
              <w:trPr>
                <w:trHeight w:val="610"/>
                <w:jc w:val="center"/>
              </w:trPr>
              <w:tc>
                <w:tcPr>
                  <w:tcW w:w="2436" w:type="dxa"/>
                  <w:vAlign w:val="center"/>
                </w:tcPr>
                <w:p w14:paraId="22F198D3" w14:textId="77777777" w:rsidR="002B452C" w:rsidRPr="00FA247E" w:rsidRDefault="002B452C" w:rsidP="00FB594A">
                  <w:pPr>
                    <w:numPr>
                      <w:ilvl w:val="12"/>
                      <w:numId w:val="0"/>
                    </w:numPr>
                    <w:spacing w:before="60" w:after="60"/>
                    <w:rPr>
                      <w:color w:val="000000" w:themeColor="text1"/>
                      <w:sz w:val="22"/>
                      <w:lang w:val="fr-FR"/>
                    </w:rPr>
                  </w:pPr>
                  <w:r w:rsidRPr="00FA247E">
                    <w:rPr>
                      <w:color w:val="000000" w:themeColor="text1"/>
                      <w:sz w:val="22"/>
                      <w:lang w:val="fr-FR"/>
                    </w:rPr>
                    <w:t xml:space="preserve">2  </w:t>
                  </w:r>
                  <w:r w:rsidRPr="00FA247E">
                    <w:rPr>
                      <w:color w:val="000000" w:themeColor="text1"/>
                      <w:sz w:val="22"/>
                    </w:rPr>
                    <w:sym w:font="Monotype Sorts" w:char="F0EA"/>
                  </w:r>
                  <w:r w:rsidR="00FB594A" w:rsidRPr="00FA247E">
                    <w:rPr>
                      <w:color w:val="000000" w:themeColor="text1"/>
                      <w:sz w:val="22"/>
                      <w:lang w:val="fr-FR"/>
                    </w:rPr>
                    <w:t xml:space="preserve"> </w:t>
                  </w:r>
                  <w:r w:rsidRPr="00FA247E">
                    <w:rPr>
                      <w:color w:val="000000" w:themeColor="text1"/>
                      <w:sz w:val="22"/>
                      <w:lang w:val="fr-FR"/>
                    </w:rPr>
                    <w:t>R - T1 – T2 – R</w:t>
                  </w:r>
                </w:p>
              </w:tc>
              <w:tc>
                <w:tcPr>
                  <w:tcW w:w="1890" w:type="dxa"/>
                  <w:vAlign w:val="center"/>
                </w:tcPr>
                <w:p w14:paraId="2980ACE6" w14:textId="77777777" w:rsidR="002B452C" w:rsidRPr="00FA247E" w:rsidRDefault="002B452C" w:rsidP="00FB594A">
                  <w:pPr>
                    <w:numPr>
                      <w:ilvl w:val="12"/>
                      <w:numId w:val="0"/>
                    </w:numPr>
                    <w:spacing w:before="60" w:after="60"/>
                    <w:jc w:val="center"/>
                    <w:rPr>
                      <w:color w:val="000000" w:themeColor="text1"/>
                      <w:sz w:val="22"/>
                      <w:lang w:val="fr-FR"/>
                    </w:rPr>
                  </w:pPr>
                  <w:r w:rsidRPr="00FA247E">
                    <w:rPr>
                      <w:color w:val="000000" w:themeColor="text1"/>
                      <w:sz w:val="22"/>
                      <w:lang w:val="fr-FR"/>
                    </w:rPr>
                    <w:t>T1</w:t>
                  </w:r>
                </w:p>
                <w:p w14:paraId="4875A9A7" w14:textId="77777777" w:rsidR="002B452C" w:rsidRPr="00FA247E" w:rsidRDefault="002B452C" w:rsidP="00FB594A">
                  <w:pPr>
                    <w:numPr>
                      <w:ilvl w:val="12"/>
                      <w:numId w:val="0"/>
                    </w:numPr>
                    <w:spacing w:before="60" w:after="60"/>
                    <w:jc w:val="center"/>
                    <w:rPr>
                      <w:color w:val="000000" w:themeColor="text1"/>
                      <w:sz w:val="22"/>
                      <w:lang w:val="fr-FR"/>
                    </w:rPr>
                  </w:pPr>
                  <w:r w:rsidRPr="00FA247E">
                    <w:rPr>
                      <w:color w:val="000000" w:themeColor="text1"/>
                      <w:sz w:val="22"/>
                      <w:lang w:val="fr-FR"/>
                    </w:rPr>
                    <w:t>T2</w:t>
                  </w:r>
                </w:p>
              </w:tc>
              <w:tc>
                <w:tcPr>
                  <w:tcW w:w="2438" w:type="dxa"/>
                  <w:vAlign w:val="center"/>
                </w:tcPr>
                <w:p w14:paraId="29FEB5DB" w14:textId="77777777" w:rsidR="00257935" w:rsidRPr="00FA247E" w:rsidRDefault="00257935" w:rsidP="00FB594A">
                  <w:pPr>
                    <w:numPr>
                      <w:ilvl w:val="12"/>
                      <w:numId w:val="0"/>
                    </w:numPr>
                    <w:spacing w:before="60" w:after="60"/>
                    <w:rPr>
                      <w:strike/>
                      <w:color w:val="000000" w:themeColor="text1"/>
                      <w:sz w:val="22"/>
                      <w:lang w:val="fr-FR"/>
                    </w:rPr>
                  </w:pPr>
                  <w:r w:rsidRPr="00FA247E">
                    <w:rPr>
                      <w:noProof/>
                      <w:color w:val="000000" w:themeColor="text1"/>
                    </w:rPr>
                    <w:drawing>
                      <wp:inline distT="0" distB="0" distL="0" distR="0" wp14:anchorId="0936EBEE" wp14:editId="1B05BDB0">
                        <wp:extent cx="1459230" cy="450215"/>
                        <wp:effectExtent l="0" t="0" r="7620" b="6985"/>
                        <wp:docPr id="271" name="Image 271"/>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137" cstate="print"/>
                                <a:stretch>
                                  <a:fillRect/>
                                </a:stretch>
                              </pic:blipFill>
                              <pic:spPr>
                                <a:xfrm>
                                  <a:off x="0" y="0"/>
                                  <a:ext cx="1459230" cy="450215"/>
                                </a:xfrm>
                                <a:prstGeom prst="rect">
                                  <a:avLst/>
                                </a:prstGeom>
                              </pic:spPr>
                            </pic:pic>
                          </a:graphicData>
                        </a:graphic>
                      </wp:inline>
                    </w:drawing>
                  </w:r>
                </w:p>
              </w:tc>
            </w:tr>
            <w:tr w:rsidR="00FA247E" w:rsidRPr="00FA247E" w14:paraId="323465C3" w14:textId="77777777" w:rsidTr="00EB4026">
              <w:trPr>
                <w:trHeight w:val="899"/>
                <w:jc w:val="center"/>
              </w:trPr>
              <w:tc>
                <w:tcPr>
                  <w:tcW w:w="2436" w:type="dxa"/>
                  <w:vAlign w:val="center"/>
                </w:tcPr>
                <w:p w14:paraId="4E5F7D02" w14:textId="77777777" w:rsidR="002B452C" w:rsidRPr="00FA247E" w:rsidRDefault="002B452C" w:rsidP="00FB594A">
                  <w:pPr>
                    <w:numPr>
                      <w:ilvl w:val="12"/>
                      <w:numId w:val="0"/>
                    </w:numPr>
                    <w:spacing w:before="60" w:after="60"/>
                    <w:rPr>
                      <w:color w:val="000000" w:themeColor="text1"/>
                      <w:sz w:val="22"/>
                      <w:lang w:val="fr-FR"/>
                    </w:rPr>
                  </w:pPr>
                  <w:r w:rsidRPr="00FA247E">
                    <w:rPr>
                      <w:color w:val="000000" w:themeColor="text1"/>
                      <w:sz w:val="22"/>
                      <w:lang w:val="fr-FR"/>
                    </w:rPr>
                    <w:t xml:space="preserve">3  </w:t>
                  </w:r>
                  <w:r w:rsidRPr="00FA247E">
                    <w:rPr>
                      <w:color w:val="000000" w:themeColor="text1"/>
                      <w:sz w:val="22"/>
                    </w:rPr>
                    <w:sym w:font="Monotype Sorts" w:char="F0EA"/>
                  </w:r>
                  <w:r w:rsidR="00FB594A" w:rsidRPr="00FA247E">
                    <w:rPr>
                      <w:color w:val="000000" w:themeColor="text1"/>
                      <w:sz w:val="22"/>
                      <w:lang w:val="fr-FR"/>
                    </w:rPr>
                    <w:t xml:space="preserve"> </w:t>
                  </w:r>
                  <w:r w:rsidRPr="00FA247E">
                    <w:rPr>
                      <w:color w:val="000000" w:themeColor="text1"/>
                      <w:sz w:val="22"/>
                      <w:lang w:val="fr-FR"/>
                    </w:rPr>
                    <w:t>R - T1 – T2 - T3 – R</w:t>
                  </w:r>
                </w:p>
              </w:tc>
              <w:tc>
                <w:tcPr>
                  <w:tcW w:w="1890" w:type="dxa"/>
                  <w:vAlign w:val="center"/>
                </w:tcPr>
                <w:p w14:paraId="404B8753" w14:textId="77777777" w:rsidR="002B452C" w:rsidRPr="00FA247E" w:rsidRDefault="002B452C" w:rsidP="00FB594A">
                  <w:pPr>
                    <w:numPr>
                      <w:ilvl w:val="12"/>
                      <w:numId w:val="0"/>
                    </w:numPr>
                    <w:spacing w:before="60" w:after="60"/>
                    <w:jc w:val="center"/>
                    <w:rPr>
                      <w:color w:val="000000" w:themeColor="text1"/>
                      <w:sz w:val="22"/>
                      <w:lang w:val="fr-FR"/>
                    </w:rPr>
                  </w:pPr>
                  <w:r w:rsidRPr="00FA247E">
                    <w:rPr>
                      <w:color w:val="000000" w:themeColor="text1"/>
                      <w:sz w:val="22"/>
                      <w:lang w:val="fr-FR"/>
                    </w:rPr>
                    <w:t>T1</w:t>
                  </w:r>
                </w:p>
                <w:p w14:paraId="2C934D93" w14:textId="77777777" w:rsidR="002B452C" w:rsidRPr="00FA247E" w:rsidRDefault="002B452C" w:rsidP="00FB594A">
                  <w:pPr>
                    <w:numPr>
                      <w:ilvl w:val="12"/>
                      <w:numId w:val="0"/>
                    </w:numPr>
                    <w:spacing w:before="60" w:after="60"/>
                    <w:jc w:val="center"/>
                    <w:rPr>
                      <w:color w:val="000000" w:themeColor="text1"/>
                      <w:sz w:val="22"/>
                      <w:lang w:val="fr-FR"/>
                    </w:rPr>
                  </w:pPr>
                  <w:r w:rsidRPr="00FA247E">
                    <w:rPr>
                      <w:color w:val="000000" w:themeColor="text1"/>
                      <w:sz w:val="22"/>
                      <w:lang w:val="fr-FR"/>
                    </w:rPr>
                    <w:t>T2</w:t>
                  </w:r>
                </w:p>
                <w:p w14:paraId="2A13D2C0" w14:textId="77777777" w:rsidR="002B452C" w:rsidRPr="00FA247E" w:rsidRDefault="002B452C" w:rsidP="00FB594A">
                  <w:pPr>
                    <w:numPr>
                      <w:ilvl w:val="12"/>
                      <w:numId w:val="0"/>
                    </w:numPr>
                    <w:spacing w:before="60" w:after="60"/>
                    <w:jc w:val="center"/>
                    <w:rPr>
                      <w:color w:val="000000" w:themeColor="text1"/>
                      <w:sz w:val="22"/>
                      <w:lang w:val="fr-FR"/>
                    </w:rPr>
                  </w:pPr>
                  <w:r w:rsidRPr="00FA247E">
                    <w:rPr>
                      <w:color w:val="000000" w:themeColor="text1"/>
                      <w:sz w:val="22"/>
                      <w:lang w:val="fr-FR"/>
                    </w:rPr>
                    <w:t>T3</w:t>
                  </w:r>
                </w:p>
              </w:tc>
              <w:tc>
                <w:tcPr>
                  <w:tcW w:w="2438" w:type="dxa"/>
                  <w:vAlign w:val="center"/>
                </w:tcPr>
                <w:p w14:paraId="17444C6B" w14:textId="77777777" w:rsidR="00257935" w:rsidRPr="00FA247E" w:rsidRDefault="00257935" w:rsidP="00FB594A">
                  <w:pPr>
                    <w:numPr>
                      <w:ilvl w:val="12"/>
                      <w:numId w:val="0"/>
                    </w:numPr>
                    <w:spacing w:before="60" w:after="60"/>
                    <w:rPr>
                      <w:color w:val="000000" w:themeColor="text1"/>
                      <w:sz w:val="22"/>
                    </w:rPr>
                  </w:pPr>
                  <w:r w:rsidRPr="00FA247E">
                    <w:rPr>
                      <w:noProof/>
                      <w:color w:val="000000" w:themeColor="text1"/>
                    </w:rPr>
                    <w:drawing>
                      <wp:inline distT="0" distB="0" distL="0" distR="0" wp14:anchorId="464AD391" wp14:editId="3FA33838">
                        <wp:extent cx="1459230" cy="762000"/>
                        <wp:effectExtent l="0" t="0" r="7620" b="0"/>
                        <wp:docPr id="272" name="Image 272"/>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138" cstate="print"/>
                                <a:stretch>
                                  <a:fillRect/>
                                </a:stretch>
                              </pic:blipFill>
                              <pic:spPr>
                                <a:xfrm>
                                  <a:off x="0" y="0"/>
                                  <a:ext cx="1459230" cy="762000"/>
                                </a:xfrm>
                                <a:prstGeom prst="rect">
                                  <a:avLst/>
                                </a:prstGeom>
                              </pic:spPr>
                            </pic:pic>
                          </a:graphicData>
                        </a:graphic>
                      </wp:inline>
                    </w:drawing>
                  </w:r>
                </w:p>
              </w:tc>
            </w:tr>
          </w:tbl>
          <w:p w14:paraId="1F30A8DB" w14:textId="77777777" w:rsidR="002B452C" w:rsidRPr="00FA247E" w:rsidRDefault="002B452C" w:rsidP="00B612B3">
            <w:pPr>
              <w:pStyle w:val="ListParagraph"/>
              <w:tabs>
                <w:tab w:val="left" w:pos="75"/>
              </w:tabs>
              <w:suppressAutoHyphens/>
              <w:ind w:left="75"/>
              <w:jc w:val="both"/>
              <w:rPr>
                <w:bCs/>
                <w:color w:val="000000" w:themeColor="text1"/>
                <w:sz w:val="6"/>
              </w:rPr>
            </w:pPr>
          </w:p>
          <w:p w14:paraId="01EF91A3" w14:textId="77777777" w:rsidR="00EA417F" w:rsidRPr="00FA247E" w:rsidRDefault="00EA417F" w:rsidP="007A6617">
            <w:pPr>
              <w:tabs>
                <w:tab w:val="left" w:pos="75"/>
              </w:tabs>
              <w:suppressAutoHyphens/>
              <w:jc w:val="both"/>
              <w:rPr>
                <w:bCs/>
                <w:color w:val="000000" w:themeColor="text1"/>
              </w:rPr>
            </w:pPr>
            <w:r w:rsidRPr="00FA247E">
              <w:rPr>
                <w:bCs/>
                <w:color w:val="000000" w:themeColor="text1"/>
              </w:rPr>
              <w:t xml:space="preserve">where </w:t>
            </w:r>
            <m:oMath>
              <m:acc>
                <m:accPr>
                  <m:chr m:val="̅"/>
                  <m:ctrlPr>
                    <w:rPr>
                      <w:rFonts w:ascii="Cambria Math" w:hAnsi="Cambria Math"/>
                      <w:bCs/>
                      <w:i/>
                      <w:color w:val="000000" w:themeColor="text1"/>
                      <w:sz w:val="20"/>
                    </w:rPr>
                  </m:ctrlPr>
                </m:accPr>
                <m:e>
                  <m:r>
                    <w:rPr>
                      <w:rFonts w:ascii="Cambria Math" w:hAnsi="Cambria Math"/>
                      <w:color w:val="000000" w:themeColor="text1"/>
                      <w:sz w:val="20"/>
                    </w:rPr>
                    <m:t>AA</m:t>
                  </m:r>
                </m:e>
              </m:acc>
            </m:oMath>
            <w:r w:rsidRPr="00FA247E">
              <w:rPr>
                <w:bCs/>
                <w:color w:val="000000" w:themeColor="text1"/>
                <w:sz w:val="20"/>
                <w:vertAlign w:val="subscript"/>
              </w:rPr>
              <w:t>Rn</w:t>
            </w:r>
            <w:r w:rsidRPr="00FA247E">
              <w:rPr>
                <w:bCs/>
                <w:color w:val="000000" w:themeColor="text1"/>
                <w:sz w:val="20"/>
              </w:rPr>
              <w:t xml:space="preserve"> </w:t>
            </w:r>
            <w:r w:rsidRPr="00FA247E">
              <w:rPr>
                <w:bCs/>
                <w:color w:val="000000" w:themeColor="text1"/>
              </w:rPr>
              <w:t xml:space="preserve">is the arithmetic mean of the average accelerations in </w:t>
            </w:r>
            <w:r w:rsidR="00987782" w:rsidRPr="00FA247E">
              <w:rPr>
                <w:bCs/>
                <w:color w:val="000000" w:themeColor="text1"/>
              </w:rPr>
              <w:t>the n-th test of the Standard Reference Test Tyre</w:t>
            </w:r>
          </w:p>
          <w:p w14:paraId="5EB2D568" w14:textId="77777777" w:rsidR="007A6617" w:rsidRPr="00FA247E" w:rsidRDefault="007A6617" w:rsidP="00304254">
            <w:pPr>
              <w:pStyle w:val="ListParagraph"/>
              <w:tabs>
                <w:tab w:val="left" w:pos="75"/>
              </w:tabs>
              <w:suppressAutoHyphens/>
              <w:ind w:left="75"/>
              <w:jc w:val="both"/>
              <w:rPr>
                <w:bCs/>
                <w:color w:val="000000" w:themeColor="text1"/>
                <w:sz w:val="14"/>
              </w:rPr>
            </w:pPr>
          </w:p>
        </w:tc>
      </w:tr>
      <w:tr w:rsidR="00FA247E" w:rsidRPr="00FA247E" w14:paraId="68394080" w14:textId="77777777" w:rsidTr="003354FC">
        <w:trPr>
          <w:trHeight w:val="206"/>
          <w:jc w:val="center"/>
        </w:trPr>
        <w:tc>
          <w:tcPr>
            <w:tcW w:w="1255" w:type="dxa"/>
          </w:tcPr>
          <w:p w14:paraId="171996A2" w14:textId="77777777" w:rsidR="006D51D9" w:rsidRPr="00FA247E" w:rsidRDefault="006D51D9" w:rsidP="00C5691B">
            <w:pPr>
              <w:rPr>
                <w:bCs/>
                <w:color w:val="000000" w:themeColor="text1"/>
                <w:sz w:val="2"/>
              </w:rPr>
            </w:pPr>
          </w:p>
        </w:tc>
        <w:tc>
          <w:tcPr>
            <w:tcW w:w="6930" w:type="dxa"/>
          </w:tcPr>
          <w:p w14:paraId="4BB48AAF" w14:textId="77777777" w:rsidR="006D51D9" w:rsidRPr="00FA247E" w:rsidRDefault="006D51D9" w:rsidP="006D51D9">
            <w:pPr>
              <w:pStyle w:val="ListParagraph"/>
              <w:suppressAutoHyphens/>
              <w:ind w:left="-22"/>
              <w:jc w:val="both"/>
              <w:rPr>
                <w:bCs/>
                <w:color w:val="000000" w:themeColor="text1"/>
                <w:sz w:val="2"/>
              </w:rPr>
            </w:pPr>
          </w:p>
        </w:tc>
      </w:tr>
      <w:tr w:rsidR="00FA247E" w:rsidRPr="00FA247E" w14:paraId="34F94FF3" w14:textId="77777777" w:rsidTr="003354FC">
        <w:trPr>
          <w:trHeight w:val="392"/>
          <w:jc w:val="center"/>
        </w:trPr>
        <w:tc>
          <w:tcPr>
            <w:tcW w:w="1255" w:type="dxa"/>
          </w:tcPr>
          <w:p w14:paraId="776C6209" w14:textId="1DF93473" w:rsidR="00B612B3" w:rsidRPr="00FA247E" w:rsidRDefault="00A80A81" w:rsidP="00C5691B">
            <w:pPr>
              <w:rPr>
                <w:bCs/>
                <w:color w:val="000000" w:themeColor="text1"/>
              </w:rPr>
            </w:pPr>
            <w:r w:rsidRPr="00FA247E">
              <w:rPr>
                <w:bCs/>
                <w:color w:val="000000" w:themeColor="text1"/>
              </w:rPr>
              <w:t>4.8.</w:t>
            </w:r>
            <w:r w:rsidR="00987782" w:rsidRPr="00FA247E">
              <w:rPr>
                <w:bCs/>
                <w:color w:val="000000" w:themeColor="text1"/>
              </w:rPr>
              <w:t>4</w:t>
            </w:r>
            <w:r w:rsidRPr="00FA247E">
              <w:rPr>
                <w:bCs/>
                <w:color w:val="000000" w:themeColor="text1"/>
              </w:rPr>
              <w:t>.</w:t>
            </w:r>
          </w:p>
        </w:tc>
        <w:tc>
          <w:tcPr>
            <w:tcW w:w="6930" w:type="dxa"/>
          </w:tcPr>
          <w:p w14:paraId="13F9F6EC" w14:textId="77777777" w:rsidR="00A80A81" w:rsidRPr="00FA247E" w:rsidRDefault="00A80A81" w:rsidP="006D51D9">
            <w:pPr>
              <w:pStyle w:val="ListParagraph"/>
              <w:suppressAutoHyphens/>
              <w:ind w:left="-22"/>
              <w:jc w:val="both"/>
              <w:rPr>
                <w:bCs/>
                <w:color w:val="000000" w:themeColor="text1"/>
              </w:rPr>
            </w:pPr>
            <w:r w:rsidRPr="00FA247E">
              <w:rPr>
                <w:bCs/>
                <w:color w:val="000000" w:themeColor="text1"/>
              </w:rPr>
              <w:t>Calculation of the relative snow grip index of the tyre</w:t>
            </w:r>
          </w:p>
          <w:p w14:paraId="778274C0" w14:textId="77777777" w:rsidR="00A80A81" w:rsidRPr="00FA247E" w:rsidRDefault="00A80A81" w:rsidP="006D51D9">
            <w:pPr>
              <w:pStyle w:val="ListParagraph"/>
              <w:suppressAutoHyphens/>
              <w:ind w:left="-22"/>
              <w:jc w:val="both"/>
              <w:rPr>
                <w:bCs/>
                <w:color w:val="000000" w:themeColor="text1"/>
                <w:sz w:val="12"/>
              </w:rPr>
            </w:pPr>
          </w:p>
          <w:p w14:paraId="62C5F2B8" w14:textId="77777777" w:rsidR="00A80A81" w:rsidRPr="00FA247E" w:rsidRDefault="00A80A81" w:rsidP="006D51D9">
            <w:pPr>
              <w:pStyle w:val="ListParagraph"/>
              <w:suppressAutoHyphens/>
              <w:ind w:left="-22"/>
              <w:jc w:val="both"/>
              <w:rPr>
                <w:bCs/>
                <w:color w:val="000000" w:themeColor="text1"/>
              </w:rPr>
            </w:pPr>
            <w:r w:rsidRPr="00FA247E">
              <w:rPr>
                <w:bCs/>
                <w:color w:val="000000" w:themeColor="text1"/>
              </w:rPr>
              <w:t xml:space="preserve">The Snow grip index represents the relative performance of the candidate tyre compared to the reference tyre. </w:t>
            </w:r>
          </w:p>
          <w:p w14:paraId="382CC6A9" w14:textId="77777777" w:rsidR="00987782" w:rsidRPr="00FA247E" w:rsidRDefault="00987782" w:rsidP="006D51D9">
            <w:pPr>
              <w:spacing w:before="120" w:after="120"/>
              <w:ind w:left="-112" w:right="-102"/>
              <w:jc w:val="center"/>
              <w:rPr>
                <w:color w:val="000000" w:themeColor="text1"/>
              </w:rPr>
            </w:pPr>
            <w:r w:rsidRPr="00FA247E">
              <w:rPr>
                <w:noProof/>
                <w:color w:val="000000" w:themeColor="text1"/>
              </w:rPr>
              <w:drawing>
                <wp:inline distT="0" distB="0" distL="0" distR="0" wp14:anchorId="7A6E618A" wp14:editId="77A0E9FC">
                  <wp:extent cx="1090930" cy="354330"/>
                  <wp:effectExtent l="0" t="0" r="0" b="7620"/>
                  <wp:docPr id="274" name="Image 274"/>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139" cstate="print"/>
                          <a:stretch>
                            <a:fillRect/>
                          </a:stretch>
                        </pic:blipFill>
                        <pic:spPr>
                          <a:xfrm>
                            <a:off x="0" y="0"/>
                            <a:ext cx="1090930" cy="354330"/>
                          </a:xfrm>
                          <a:prstGeom prst="rect">
                            <a:avLst/>
                          </a:prstGeom>
                        </pic:spPr>
                      </pic:pic>
                    </a:graphicData>
                  </a:graphic>
                </wp:inline>
              </w:drawing>
            </w:r>
          </w:p>
          <w:p w14:paraId="37C5E78B" w14:textId="77777777" w:rsidR="007118A3" w:rsidRPr="00FA247E" w:rsidRDefault="00987782" w:rsidP="00987782">
            <w:pPr>
              <w:spacing w:before="120" w:after="120"/>
              <w:ind w:left="-112" w:right="-102"/>
              <w:rPr>
                <w:color w:val="000000" w:themeColor="text1"/>
              </w:rPr>
            </w:pPr>
            <w:r w:rsidRPr="00FA247E">
              <w:rPr>
                <w:color w:val="000000" w:themeColor="text1"/>
              </w:rPr>
              <w:t xml:space="preserve">Where </w:t>
            </w:r>
            <m:oMath>
              <m:acc>
                <m:accPr>
                  <m:chr m:val="̅"/>
                  <m:ctrlPr>
                    <w:rPr>
                      <w:rFonts w:ascii="Cambria Math" w:hAnsi="Cambria Math"/>
                      <w:i/>
                      <w:color w:val="000000" w:themeColor="text1"/>
                    </w:rPr>
                  </m:ctrlPr>
                </m:accPr>
                <m:e>
                  <m:r>
                    <w:rPr>
                      <w:rFonts w:ascii="Cambria Math" w:hAnsi="Cambria Math"/>
                      <w:color w:val="000000" w:themeColor="text1"/>
                    </w:rPr>
                    <m:t>AA</m:t>
                  </m:r>
                </m:e>
              </m:acc>
            </m:oMath>
            <w:r w:rsidRPr="00FA247E">
              <w:rPr>
                <w:color w:val="000000" w:themeColor="text1"/>
                <w:vertAlign w:val="subscript"/>
              </w:rPr>
              <w:t>Tn</w:t>
            </w:r>
            <w:r w:rsidRPr="00FA247E">
              <w:rPr>
                <w:color w:val="000000" w:themeColor="text1"/>
              </w:rPr>
              <w:t xml:space="preserve"> is the arithmetic mean of the average accelerations of the n-th candidate tyre</w:t>
            </w:r>
            <w:r w:rsidR="00FB605C" w:rsidRPr="00FA247E">
              <w:rPr>
                <w:color w:val="000000" w:themeColor="text1"/>
              </w:rPr>
              <w:t xml:space="preserve"> </w:t>
            </w:r>
          </w:p>
          <w:p w14:paraId="28CE1517" w14:textId="7C5DDBCB" w:rsidR="00987782" w:rsidRPr="00FA247E" w:rsidRDefault="00FB605C" w:rsidP="00987782">
            <w:pPr>
              <w:spacing w:before="120" w:after="120"/>
              <w:ind w:left="-112" w:right="-102"/>
              <w:rPr>
                <w:color w:val="000000" w:themeColor="text1"/>
              </w:rPr>
            </w:pPr>
            <w:r w:rsidRPr="00FA247E">
              <w:rPr>
                <w:noProof/>
                <w:color w:val="000000" w:themeColor="text1"/>
              </w:rPr>
              <w:drawing>
                <wp:inline distT="0" distB="0" distL="0" distR="0" wp14:anchorId="2C0E29BB" wp14:editId="53B6FD3E">
                  <wp:extent cx="4263390" cy="1074420"/>
                  <wp:effectExtent l="0" t="0" r="381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biLevel thresh="75000"/>
                          </a:blip>
                          <a:stretch>
                            <a:fillRect/>
                          </a:stretch>
                        </pic:blipFill>
                        <pic:spPr>
                          <a:xfrm>
                            <a:off x="0" y="0"/>
                            <a:ext cx="4263390" cy="1074420"/>
                          </a:xfrm>
                          <a:prstGeom prst="rect">
                            <a:avLst/>
                          </a:prstGeom>
                        </pic:spPr>
                      </pic:pic>
                    </a:graphicData>
                  </a:graphic>
                </wp:inline>
              </w:drawing>
            </w:r>
          </w:p>
          <w:p w14:paraId="050BE914" w14:textId="77777777" w:rsidR="00B612B3" w:rsidRPr="00FA247E" w:rsidRDefault="00B612B3" w:rsidP="00A57C1B">
            <w:pPr>
              <w:pStyle w:val="ListParagraph"/>
              <w:tabs>
                <w:tab w:val="left" w:pos="75"/>
              </w:tabs>
              <w:suppressAutoHyphens/>
              <w:ind w:left="75"/>
              <w:jc w:val="both"/>
              <w:rPr>
                <w:bCs/>
                <w:color w:val="000000" w:themeColor="text1"/>
                <w:sz w:val="2"/>
              </w:rPr>
            </w:pPr>
          </w:p>
        </w:tc>
      </w:tr>
      <w:tr w:rsidR="00FA247E" w:rsidRPr="00FA247E" w14:paraId="34BB1318" w14:textId="77777777" w:rsidTr="003354FC">
        <w:trPr>
          <w:trHeight w:val="2578"/>
          <w:jc w:val="center"/>
        </w:trPr>
        <w:tc>
          <w:tcPr>
            <w:tcW w:w="1255" w:type="dxa"/>
          </w:tcPr>
          <w:p w14:paraId="5B7CF325" w14:textId="3E508F72" w:rsidR="00B612B3" w:rsidRPr="00FA247E" w:rsidRDefault="00A80A81" w:rsidP="00C5691B">
            <w:pPr>
              <w:rPr>
                <w:bCs/>
                <w:color w:val="000000" w:themeColor="text1"/>
              </w:rPr>
            </w:pPr>
            <w:r w:rsidRPr="00FA247E">
              <w:rPr>
                <w:bCs/>
                <w:color w:val="000000" w:themeColor="text1"/>
              </w:rPr>
              <w:t>4.8.</w:t>
            </w:r>
            <w:r w:rsidR="00987782" w:rsidRPr="00FA247E">
              <w:rPr>
                <w:bCs/>
                <w:color w:val="000000" w:themeColor="text1"/>
              </w:rPr>
              <w:t>5</w:t>
            </w:r>
            <w:r w:rsidRPr="00FA247E">
              <w:rPr>
                <w:bCs/>
                <w:color w:val="000000" w:themeColor="text1"/>
              </w:rPr>
              <w:t>.</w:t>
            </w:r>
          </w:p>
        </w:tc>
        <w:tc>
          <w:tcPr>
            <w:tcW w:w="6930" w:type="dxa"/>
          </w:tcPr>
          <w:p w14:paraId="6388B26C" w14:textId="77777777" w:rsidR="00A80A81" w:rsidRPr="00FA247E" w:rsidRDefault="00A80A81" w:rsidP="006D51D9">
            <w:pPr>
              <w:pStyle w:val="ListParagraph"/>
              <w:suppressAutoHyphens/>
              <w:ind w:left="-22"/>
              <w:jc w:val="both"/>
              <w:rPr>
                <w:bCs/>
                <w:color w:val="000000" w:themeColor="text1"/>
              </w:rPr>
            </w:pPr>
            <w:r w:rsidRPr="00FA247E">
              <w:rPr>
                <w:bCs/>
                <w:color w:val="000000" w:themeColor="text1"/>
              </w:rPr>
              <w:t>Calculation of the slip ratio</w:t>
            </w:r>
          </w:p>
          <w:p w14:paraId="0E31CD3A" w14:textId="77777777" w:rsidR="00A80A81" w:rsidRPr="00FA247E" w:rsidRDefault="00A80A81" w:rsidP="006D51D9">
            <w:pPr>
              <w:pStyle w:val="ListParagraph"/>
              <w:suppressAutoHyphens/>
              <w:ind w:left="-22"/>
              <w:jc w:val="both"/>
              <w:rPr>
                <w:bCs/>
                <w:color w:val="000000" w:themeColor="text1"/>
              </w:rPr>
            </w:pPr>
          </w:p>
          <w:p w14:paraId="279AE471" w14:textId="77777777" w:rsidR="00A80A81" w:rsidRPr="00FA247E" w:rsidRDefault="00A80A81" w:rsidP="006D51D9">
            <w:pPr>
              <w:pStyle w:val="ListParagraph"/>
              <w:suppressAutoHyphens/>
              <w:ind w:left="-22"/>
              <w:jc w:val="both"/>
              <w:rPr>
                <w:bCs/>
                <w:color w:val="000000" w:themeColor="text1"/>
              </w:rPr>
            </w:pPr>
            <w:r w:rsidRPr="00FA247E">
              <w:rPr>
                <w:bCs/>
                <w:color w:val="000000" w:themeColor="text1"/>
              </w:rPr>
              <w:t xml:space="preserve">The slip ratio can be calculated as the average of Slip ratio as mentioned in paragraph 4.3.4. above or by comparing the average distance referred to in paragraph 4.7.5.3. above of the min 6 runs to the distance of a run done without slip (very low acceleration) </w:t>
            </w:r>
          </w:p>
          <w:p w14:paraId="7C3A89A1" w14:textId="77777777" w:rsidR="006D51D9" w:rsidRPr="00FA247E" w:rsidRDefault="006D51D9" w:rsidP="006D51D9">
            <w:pPr>
              <w:pStyle w:val="ListParagraph"/>
              <w:suppressAutoHyphens/>
              <w:ind w:left="-22"/>
              <w:jc w:val="both"/>
              <w:rPr>
                <w:bCs/>
                <w:color w:val="000000" w:themeColor="text1"/>
                <w:sz w:val="6"/>
              </w:rPr>
            </w:pPr>
          </w:p>
          <w:p w14:paraId="6CBEE9BC" w14:textId="77777777" w:rsidR="00A80A81" w:rsidRPr="00FA247E" w:rsidRDefault="00A80A81" w:rsidP="006D51D9">
            <w:pPr>
              <w:spacing w:before="120" w:after="120"/>
              <w:ind w:right="-102"/>
              <w:jc w:val="center"/>
              <w:rPr>
                <w:color w:val="000000" w:themeColor="text1"/>
              </w:rPr>
            </w:pPr>
            <w:r w:rsidRPr="00FA247E">
              <w:rPr>
                <w:color w:val="000000" w:themeColor="text1"/>
                <w:position w:val="-28"/>
              </w:rPr>
              <w:object w:dxaOrig="4740" w:dyaOrig="660" w14:anchorId="733D5650">
                <v:shape id="_x0000_i1042" type="#_x0000_t75" style="width:237pt;height:33pt" o:ole="">
                  <v:imagedata r:id="rId141" o:title=""/>
                </v:shape>
                <o:OLEObject Type="Embed" ProgID="Equation.3" ShapeID="_x0000_i1042" DrawAspect="Content" ObjectID="_1827410935" r:id="rId142"/>
              </w:object>
            </w:r>
          </w:p>
          <w:p w14:paraId="7319C210" w14:textId="77777777" w:rsidR="006D51D9" w:rsidRPr="00FA247E" w:rsidRDefault="006D51D9" w:rsidP="006D51D9">
            <w:pPr>
              <w:suppressAutoHyphens/>
              <w:jc w:val="both"/>
              <w:rPr>
                <w:bCs/>
                <w:color w:val="000000" w:themeColor="text1"/>
                <w:sz w:val="10"/>
              </w:rPr>
            </w:pPr>
          </w:p>
          <w:p w14:paraId="3E36C7E3" w14:textId="77777777" w:rsidR="003C29AD" w:rsidRPr="00FA247E" w:rsidRDefault="003C29AD" w:rsidP="006D51D9">
            <w:pPr>
              <w:suppressAutoHyphens/>
              <w:jc w:val="both"/>
              <w:rPr>
                <w:bCs/>
                <w:color w:val="000000" w:themeColor="text1"/>
              </w:rPr>
            </w:pPr>
            <w:r w:rsidRPr="00FA247E">
              <w:rPr>
                <w:bCs/>
                <w:color w:val="000000" w:themeColor="text1"/>
              </w:rPr>
              <w:t>No slip distance means the wheel distance calculated on a run done with a constant speed or a continuous low acceleration.</w:t>
            </w:r>
          </w:p>
          <w:p w14:paraId="569F34D7" w14:textId="77777777" w:rsidR="006D51D9" w:rsidRPr="00FA247E" w:rsidRDefault="006D51D9" w:rsidP="006D51D9">
            <w:pPr>
              <w:tabs>
                <w:tab w:val="left" w:pos="75"/>
              </w:tabs>
              <w:suppressAutoHyphens/>
              <w:jc w:val="both"/>
              <w:rPr>
                <w:bCs/>
                <w:color w:val="000000" w:themeColor="text1"/>
                <w:sz w:val="16"/>
              </w:rPr>
            </w:pPr>
          </w:p>
        </w:tc>
      </w:tr>
      <w:tr w:rsidR="00FA247E" w:rsidRPr="00FA247E" w14:paraId="5F92B9CE" w14:textId="77777777" w:rsidTr="003354FC">
        <w:trPr>
          <w:trHeight w:val="642"/>
          <w:jc w:val="center"/>
        </w:trPr>
        <w:tc>
          <w:tcPr>
            <w:tcW w:w="1255" w:type="dxa"/>
          </w:tcPr>
          <w:p w14:paraId="07D84448" w14:textId="77777777" w:rsidR="00B612B3" w:rsidRPr="00FA247E" w:rsidRDefault="004D6AE6" w:rsidP="00C5691B">
            <w:pPr>
              <w:rPr>
                <w:bCs/>
                <w:color w:val="000000" w:themeColor="text1"/>
              </w:rPr>
            </w:pPr>
            <w:r w:rsidRPr="00FA247E">
              <w:rPr>
                <w:bCs/>
                <w:color w:val="000000" w:themeColor="text1"/>
              </w:rPr>
              <w:t>4.9.</w:t>
            </w:r>
          </w:p>
        </w:tc>
        <w:tc>
          <w:tcPr>
            <w:tcW w:w="6930" w:type="dxa"/>
          </w:tcPr>
          <w:p w14:paraId="0EC0395A" w14:textId="77777777" w:rsidR="00B612B3" w:rsidRPr="00FA247E" w:rsidRDefault="004D6AE6" w:rsidP="006D51D9">
            <w:pPr>
              <w:pStyle w:val="ListParagraph"/>
              <w:suppressAutoHyphens/>
              <w:ind w:left="-22" w:hanging="15"/>
              <w:jc w:val="both"/>
              <w:rPr>
                <w:color w:val="000000" w:themeColor="text1"/>
              </w:rPr>
            </w:pPr>
            <w:r w:rsidRPr="00FA247E">
              <w:rPr>
                <w:color w:val="000000" w:themeColor="text1"/>
              </w:rPr>
              <w:t>Snow grip performance comparison between a candidate tyre and a reference tyre using a control tyre</w:t>
            </w:r>
          </w:p>
          <w:p w14:paraId="7F64F833" w14:textId="77777777" w:rsidR="006D51D9" w:rsidRPr="00FA247E" w:rsidRDefault="006D51D9" w:rsidP="006D51D9">
            <w:pPr>
              <w:pStyle w:val="ListParagraph"/>
              <w:suppressAutoHyphens/>
              <w:ind w:left="-22" w:hanging="15"/>
              <w:jc w:val="both"/>
              <w:rPr>
                <w:bCs/>
                <w:color w:val="000000" w:themeColor="text1"/>
                <w:sz w:val="16"/>
                <w:szCs w:val="16"/>
              </w:rPr>
            </w:pPr>
          </w:p>
        </w:tc>
      </w:tr>
      <w:tr w:rsidR="00FA247E" w:rsidRPr="00FA247E" w14:paraId="0B7D207D" w14:textId="77777777" w:rsidTr="003354FC">
        <w:trPr>
          <w:trHeight w:val="392"/>
          <w:jc w:val="center"/>
        </w:trPr>
        <w:tc>
          <w:tcPr>
            <w:tcW w:w="1255" w:type="dxa"/>
          </w:tcPr>
          <w:p w14:paraId="1AEF08A7" w14:textId="77777777" w:rsidR="004D6AE6" w:rsidRPr="00FA247E" w:rsidRDefault="004D6AE6" w:rsidP="00C5691B">
            <w:pPr>
              <w:rPr>
                <w:bCs/>
                <w:color w:val="000000" w:themeColor="text1"/>
              </w:rPr>
            </w:pPr>
            <w:r w:rsidRPr="00FA247E">
              <w:rPr>
                <w:bCs/>
                <w:color w:val="000000" w:themeColor="text1"/>
              </w:rPr>
              <w:t>4.9.1.</w:t>
            </w:r>
          </w:p>
        </w:tc>
        <w:tc>
          <w:tcPr>
            <w:tcW w:w="6930" w:type="dxa"/>
          </w:tcPr>
          <w:p w14:paraId="5F2BA8F6" w14:textId="77777777" w:rsidR="004D6AE6" w:rsidRPr="00FA247E" w:rsidRDefault="004D6AE6" w:rsidP="006D51D9">
            <w:pPr>
              <w:pStyle w:val="ListParagraph"/>
              <w:suppressAutoHyphens/>
              <w:ind w:left="-22" w:hanging="15"/>
              <w:jc w:val="both"/>
              <w:rPr>
                <w:color w:val="000000" w:themeColor="text1"/>
              </w:rPr>
            </w:pPr>
            <w:r w:rsidRPr="00FA247E">
              <w:rPr>
                <w:color w:val="000000" w:themeColor="text1"/>
              </w:rPr>
              <w:t>Scope</w:t>
            </w:r>
          </w:p>
          <w:p w14:paraId="28FDCB59" w14:textId="77777777" w:rsidR="004D6AE6" w:rsidRPr="00FA247E" w:rsidRDefault="004D6AE6" w:rsidP="006D51D9">
            <w:pPr>
              <w:pStyle w:val="ListParagraph"/>
              <w:suppressAutoHyphens/>
              <w:ind w:left="-22" w:hanging="15"/>
              <w:jc w:val="both"/>
              <w:rPr>
                <w:color w:val="000000" w:themeColor="text1"/>
                <w:sz w:val="14"/>
                <w:szCs w:val="16"/>
              </w:rPr>
            </w:pPr>
          </w:p>
          <w:p w14:paraId="2B6ED0FA" w14:textId="77777777" w:rsidR="004D6AE6" w:rsidRPr="00FA247E" w:rsidRDefault="004D6AE6" w:rsidP="006D51D9">
            <w:pPr>
              <w:pStyle w:val="ListParagraph"/>
              <w:suppressAutoHyphens/>
              <w:ind w:left="-22" w:hanging="15"/>
              <w:jc w:val="both"/>
              <w:rPr>
                <w:color w:val="000000" w:themeColor="text1"/>
              </w:rPr>
            </w:pPr>
            <w:r w:rsidRPr="00FA247E">
              <w:rPr>
                <w:color w:val="000000" w:themeColor="text1"/>
              </w:rPr>
              <w:t>When the candidate tyre size is significantly different from the reference tyre a direct comparison on the same vehicle may be not possible. This is an approach using an intermediate tyre, hereinafter called the control tyre.</w:t>
            </w:r>
          </w:p>
          <w:p w14:paraId="5553D0C6" w14:textId="77777777" w:rsidR="006D51D9" w:rsidRPr="00FA247E" w:rsidRDefault="006D51D9" w:rsidP="006D51D9">
            <w:pPr>
              <w:pStyle w:val="ListParagraph"/>
              <w:suppressAutoHyphens/>
              <w:ind w:left="-22" w:hanging="15"/>
              <w:jc w:val="both"/>
              <w:rPr>
                <w:color w:val="000000" w:themeColor="text1"/>
                <w:sz w:val="14"/>
              </w:rPr>
            </w:pPr>
          </w:p>
        </w:tc>
      </w:tr>
      <w:tr w:rsidR="00FA247E" w:rsidRPr="00FA247E" w14:paraId="1AAD39D3" w14:textId="77777777" w:rsidTr="003354FC">
        <w:trPr>
          <w:trHeight w:val="392"/>
          <w:jc w:val="center"/>
        </w:trPr>
        <w:tc>
          <w:tcPr>
            <w:tcW w:w="1255" w:type="dxa"/>
          </w:tcPr>
          <w:p w14:paraId="5A5405BE" w14:textId="77777777" w:rsidR="004D6AE6" w:rsidRPr="00FA247E" w:rsidRDefault="004D6AE6" w:rsidP="00C5691B">
            <w:pPr>
              <w:rPr>
                <w:bCs/>
                <w:color w:val="000000" w:themeColor="text1"/>
              </w:rPr>
            </w:pPr>
            <w:r w:rsidRPr="00FA247E">
              <w:rPr>
                <w:bCs/>
                <w:color w:val="000000" w:themeColor="text1"/>
              </w:rPr>
              <w:t>4.9.2.</w:t>
            </w:r>
          </w:p>
        </w:tc>
        <w:tc>
          <w:tcPr>
            <w:tcW w:w="6930" w:type="dxa"/>
          </w:tcPr>
          <w:p w14:paraId="646D3BEA" w14:textId="77777777" w:rsidR="004D6AE6" w:rsidRPr="00FA247E" w:rsidRDefault="004D6AE6" w:rsidP="006D51D9">
            <w:pPr>
              <w:pStyle w:val="ListParagraph"/>
              <w:suppressAutoHyphens/>
              <w:ind w:left="-22"/>
              <w:jc w:val="both"/>
              <w:rPr>
                <w:color w:val="000000" w:themeColor="text1"/>
              </w:rPr>
            </w:pPr>
            <w:r w:rsidRPr="00FA247E">
              <w:rPr>
                <w:color w:val="000000" w:themeColor="text1"/>
              </w:rPr>
              <w:t>Principle of the approach</w:t>
            </w:r>
          </w:p>
          <w:p w14:paraId="4DA05D71" w14:textId="77777777" w:rsidR="004D6AE6" w:rsidRPr="00FA247E" w:rsidRDefault="004D6AE6" w:rsidP="006D51D9">
            <w:pPr>
              <w:spacing w:before="120" w:after="120"/>
              <w:ind w:left="-22"/>
              <w:jc w:val="both"/>
              <w:rPr>
                <w:color w:val="000000" w:themeColor="text1"/>
              </w:rPr>
            </w:pPr>
            <w:r w:rsidRPr="00FA247E">
              <w:rPr>
                <w:color w:val="000000" w:themeColor="text1"/>
              </w:rPr>
              <w:t>The principle lies upon the use of a control tyre and 2 different vehicles for the assessment of a candidate tyre in comparison with a reference tyre.</w:t>
            </w:r>
          </w:p>
          <w:p w14:paraId="1C2DA54C" w14:textId="77777777" w:rsidR="004D6AE6" w:rsidRPr="00FA247E" w:rsidRDefault="004D6AE6" w:rsidP="006D51D9">
            <w:pPr>
              <w:spacing w:before="120" w:after="120"/>
              <w:ind w:left="-22"/>
              <w:jc w:val="both"/>
              <w:rPr>
                <w:color w:val="000000" w:themeColor="text1"/>
              </w:rPr>
            </w:pPr>
            <w:r w:rsidRPr="00FA247E">
              <w:rPr>
                <w:color w:val="000000" w:themeColor="text1"/>
              </w:rPr>
              <w:t>One vehicle can fit the reference tyre and the control tyre, the other the control tyre and the candidate tyre. All conditions are in conformity with paragraph 4.7.</w:t>
            </w:r>
            <w:r w:rsidR="006D51D9" w:rsidRPr="00FA247E">
              <w:rPr>
                <w:color w:val="000000" w:themeColor="text1"/>
              </w:rPr>
              <w:t xml:space="preserve"> above</w:t>
            </w:r>
            <w:r w:rsidRPr="00FA247E">
              <w:rPr>
                <w:color w:val="000000" w:themeColor="text1"/>
              </w:rPr>
              <w:t>.</w:t>
            </w:r>
          </w:p>
          <w:p w14:paraId="1E2B2802" w14:textId="2954CE29" w:rsidR="004D6AE6" w:rsidRPr="00FA247E" w:rsidRDefault="004D6AE6" w:rsidP="006D51D9">
            <w:pPr>
              <w:spacing w:before="120" w:after="120"/>
              <w:ind w:left="-22"/>
              <w:jc w:val="both"/>
              <w:rPr>
                <w:color w:val="000000" w:themeColor="text1"/>
              </w:rPr>
            </w:pPr>
            <w:r w:rsidRPr="00FA247E">
              <w:rPr>
                <w:color w:val="000000" w:themeColor="text1"/>
              </w:rPr>
              <w:t>The first assessment is a comparison between the control tyre</w:t>
            </w:r>
            <w:r w:rsidR="00FB605C" w:rsidRPr="00FA247E">
              <w:rPr>
                <w:color w:val="000000" w:themeColor="text1"/>
              </w:rPr>
              <w:t xml:space="preserve"> C</w:t>
            </w:r>
            <w:r w:rsidRPr="00FA247E">
              <w:rPr>
                <w:color w:val="000000" w:themeColor="text1"/>
              </w:rPr>
              <w:t xml:space="preserve"> and the reference tyre. The result (Snow Grip Index 1) is the relative efficiency of the control tyre compared to the reference tyre.</w:t>
            </w:r>
          </w:p>
          <w:p w14:paraId="78AA8E91" w14:textId="1EC6ADCB" w:rsidR="004D6AE6" w:rsidRPr="00FA247E" w:rsidRDefault="004D6AE6" w:rsidP="006D51D9">
            <w:pPr>
              <w:spacing w:before="120" w:after="120"/>
              <w:ind w:left="-22"/>
              <w:jc w:val="both"/>
              <w:rPr>
                <w:color w:val="000000" w:themeColor="text1"/>
              </w:rPr>
            </w:pPr>
            <w:r w:rsidRPr="00FA247E">
              <w:rPr>
                <w:color w:val="000000" w:themeColor="text1"/>
              </w:rPr>
              <w:t>The second assessment is a comparison between the candidate tyre</w:t>
            </w:r>
            <w:r w:rsidR="00FB605C" w:rsidRPr="00FA247E">
              <w:rPr>
                <w:color w:val="000000" w:themeColor="text1"/>
              </w:rPr>
              <w:t xml:space="preserve"> Tn</w:t>
            </w:r>
            <w:r w:rsidRPr="00FA247E">
              <w:rPr>
                <w:color w:val="000000" w:themeColor="text1"/>
              </w:rPr>
              <w:t xml:space="preserve"> and the control tyre</w:t>
            </w:r>
            <w:r w:rsidR="00FB605C" w:rsidRPr="00FA247E">
              <w:rPr>
                <w:color w:val="000000" w:themeColor="text1"/>
              </w:rPr>
              <w:t xml:space="preserve">  C</w:t>
            </w:r>
            <w:r w:rsidRPr="00FA247E">
              <w:rPr>
                <w:color w:val="000000" w:themeColor="text1"/>
              </w:rPr>
              <w:t>. The result (Snow grip index 2) is the relative efficiency of the candidate tyre compared to the control tyre.</w:t>
            </w:r>
          </w:p>
          <w:p w14:paraId="422C5992" w14:textId="77777777" w:rsidR="004D6AE6" w:rsidRPr="00FA247E" w:rsidRDefault="004D6AE6" w:rsidP="006D51D9">
            <w:pPr>
              <w:spacing w:before="120" w:after="120"/>
              <w:ind w:left="-22"/>
              <w:jc w:val="both"/>
              <w:rPr>
                <w:color w:val="000000" w:themeColor="text1"/>
              </w:rPr>
            </w:pPr>
            <w:r w:rsidRPr="00FA247E">
              <w:rPr>
                <w:color w:val="000000" w:themeColor="text1"/>
              </w:rPr>
              <w:t>The second assessment is done on the same track as the first one. The air temperature must be in the range of +/- 5 deg C of the temperature of the first assessment. The control tyre set is the same set as the set used for the first assessment.</w:t>
            </w:r>
          </w:p>
          <w:p w14:paraId="3A750A7C" w14:textId="77777777" w:rsidR="004D6AE6" w:rsidRPr="00FA247E" w:rsidRDefault="004D6AE6" w:rsidP="006D51D9">
            <w:pPr>
              <w:spacing w:before="120" w:after="120"/>
              <w:ind w:left="-22"/>
              <w:jc w:val="both"/>
              <w:rPr>
                <w:color w:val="000000" w:themeColor="text1"/>
              </w:rPr>
            </w:pPr>
            <w:r w:rsidRPr="00FA247E">
              <w:rPr>
                <w:color w:val="000000" w:themeColor="text1"/>
              </w:rPr>
              <w:t>The snow grip performance index of the candidate tyre compared to the reference tyre is deduced by multiplying the relative efficiencies calculated above:</w:t>
            </w:r>
          </w:p>
          <w:p w14:paraId="62885968" w14:textId="77777777" w:rsidR="00113E54" w:rsidRPr="00FA247E" w:rsidRDefault="00113E54" w:rsidP="00113E54">
            <w:pPr>
              <w:pStyle w:val="BodyText"/>
              <w:ind w:left="326" w:right="506"/>
              <w:jc w:val="center"/>
              <w:rPr>
                <w:color w:val="000000" w:themeColor="text1"/>
              </w:rPr>
            </w:pPr>
            <w:r w:rsidRPr="00FA247E">
              <w:rPr>
                <w:color w:val="000000" w:themeColor="text1"/>
              </w:rPr>
              <w:t>SG</w:t>
            </w:r>
            <w:r w:rsidRPr="00FA247E">
              <w:rPr>
                <w:color w:val="000000" w:themeColor="text1"/>
                <w:spacing w:val="-2"/>
              </w:rPr>
              <w:t xml:space="preserve"> </w:t>
            </w:r>
            <w:r w:rsidRPr="00FA247E">
              <w:rPr>
                <w:color w:val="000000" w:themeColor="text1"/>
              </w:rPr>
              <w:t>=</w:t>
            </w:r>
            <w:r w:rsidRPr="00FA247E">
              <w:rPr>
                <w:color w:val="000000" w:themeColor="text1"/>
                <w:spacing w:val="-3"/>
              </w:rPr>
              <w:t xml:space="preserve"> </w:t>
            </w:r>
            <w:r w:rsidRPr="00FA247E">
              <w:rPr>
                <w:color w:val="000000" w:themeColor="text1"/>
              </w:rPr>
              <w:t>SG1</w:t>
            </w:r>
            <w:r w:rsidRPr="00FA247E">
              <w:rPr>
                <w:color w:val="000000" w:themeColor="text1"/>
                <w:spacing w:val="-4"/>
              </w:rPr>
              <w:t xml:space="preserve"> </w:t>
            </w:r>
            <w:r w:rsidRPr="00FA247E">
              <w:rPr>
                <w:color w:val="000000" w:themeColor="text1"/>
              </w:rPr>
              <w:t>•</w:t>
            </w:r>
            <w:r w:rsidRPr="00FA247E">
              <w:rPr>
                <w:color w:val="000000" w:themeColor="text1"/>
                <w:spacing w:val="-1"/>
              </w:rPr>
              <w:t xml:space="preserve"> </w:t>
            </w:r>
            <w:r w:rsidRPr="00FA247E">
              <w:rPr>
                <w:color w:val="000000" w:themeColor="text1"/>
                <w:spacing w:val="-5"/>
              </w:rPr>
              <w:t>SG2</w:t>
            </w:r>
          </w:p>
          <w:p w14:paraId="23DAC466" w14:textId="77777777" w:rsidR="004D6AE6" w:rsidRPr="00FA247E" w:rsidRDefault="004D6AE6" w:rsidP="006D51D9">
            <w:pPr>
              <w:pStyle w:val="ListParagraph"/>
              <w:suppressAutoHyphens/>
              <w:ind w:left="-22" w:hanging="15"/>
              <w:jc w:val="both"/>
              <w:rPr>
                <w:color w:val="000000" w:themeColor="text1"/>
                <w:sz w:val="2"/>
              </w:rPr>
            </w:pPr>
          </w:p>
        </w:tc>
      </w:tr>
      <w:tr w:rsidR="004D6AE6" w:rsidRPr="00FA247E" w14:paraId="5F97BF01" w14:textId="77777777" w:rsidTr="003354FC">
        <w:trPr>
          <w:trHeight w:val="392"/>
          <w:jc w:val="center"/>
        </w:trPr>
        <w:tc>
          <w:tcPr>
            <w:tcW w:w="1255" w:type="dxa"/>
          </w:tcPr>
          <w:p w14:paraId="0290130C" w14:textId="77777777" w:rsidR="004D6AE6" w:rsidRPr="00FA247E" w:rsidRDefault="004D6AE6" w:rsidP="00C5691B">
            <w:pPr>
              <w:rPr>
                <w:bCs/>
                <w:color w:val="000000" w:themeColor="text1"/>
              </w:rPr>
            </w:pPr>
            <w:r w:rsidRPr="00FA247E">
              <w:rPr>
                <w:bCs/>
                <w:color w:val="000000" w:themeColor="text1"/>
              </w:rPr>
              <w:t>4.9.3.</w:t>
            </w:r>
          </w:p>
        </w:tc>
        <w:tc>
          <w:tcPr>
            <w:tcW w:w="6930" w:type="dxa"/>
          </w:tcPr>
          <w:p w14:paraId="6C375A18" w14:textId="77777777" w:rsidR="004D6AE6" w:rsidRPr="00FA247E" w:rsidRDefault="004D6AE6" w:rsidP="006D51D9">
            <w:pPr>
              <w:pStyle w:val="ListParagraph"/>
              <w:suppressAutoHyphens/>
              <w:ind w:left="-22"/>
              <w:jc w:val="both"/>
              <w:rPr>
                <w:color w:val="000000" w:themeColor="text1"/>
              </w:rPr>
            </w:pPr>
            <w:r w:rsidRPr="00FA247E">
              <w:rPr>
                <w:color w:val="000000" w:themeColor="text1"/>
              </w:rPr>
              <w:t>Selection of a set of tyres as a control tyre set</w:t>
            </w:r>
          </w:p>
          <w:p w14:paraId="22884767" w14:textId="77777777" w:rsidR="004D6AE6" w:rsidRPr="00FA247E" w:rsidRDefault="004D6AE6" w:rsidP="006D51D9">
            <w:pPr>
              <w:pStyle w:val="ListParagraph"/>
              <w:suppressAutoHyphens/>
              <w:ind w:left="-22"/>
              <w:jc w:val="both"/>
              <w:rPr>
                <w:color w:val="000000" w:themeColor="text1"/>
                <w:sz w:val="18"/>
              </w:rPr>
            </w:pPr>
          </w:p>
          <w:p w14:paraId="61280E90" w14:textId="77777777" w:rsidR="004D6AE6" w:rsidRPr="00FA247E" w:rsidRDefault="004D6AE6" w:rsidP="006D51D9">
            <w:pPr>
              <w:pStyle w:val="ListParagraph"/>
              <w:suppressAutoHyphens/>
              <w:ind w:left="-22"/>
              <w:jc w:val="both"/>
              <w:rPr>
                <w:color w:val="000000" w:themeColor="text1"/>
              </w:rPr>
            </w:pPr>
            <w:r w:rsidRPr="00FA247E">
              <w:rPr>
                <w:color w:val="000000" w:themeColor="text1"/>
              </w:rPr>
              <w:t>A control tyre set is a group of identical tyres made in the same factory during one week period.</w:t>
            </w:r>
          </w:p>
          <w:p w14:paraId="58C3837A" w14:textId="77777777" w:rsidR="006D51D9" w:rsidRPr="00FA247E" w:rsidRDefault="006D51D9" w:rsidP="004D6AE6">
            <w:pPr>
              <w:pStyle w:val="ListParagraph"/>
              <w:tabs>
                <w:tab w:val="left" w:pos="75"/>
              </w:tabs>
              <w:suppressAutoHyphens/>
              <w:ind w:left="75"/>
              <w:jc w:val="both"/>
              <w:rPr>
                <w:color w:val="000000" w:themeColor="text1"/>
                <w:sz w:val="18"/>
              </w:rPr>
            </w:pPr>
          </w:p>
        </w:tc>
      </w:tr>
    </w:tbl>
    <w:p w14:paraId="5B87617A" w14:textId="77777777" w:rsidR="006D51D9" w:rsidRPr="00FA247E" w:rsidRDefault="006D51D9">
      <w:pPr>
        <w:rPr>
          <w:color w:val="000000" w:themeColor="text1"/>
        </w:rPr>
      </w:pPr>
    </w:p>
    <w:tbl>
      <w:tblPr>
        <w:tblW w:w="8185" w:type="dxa"/>
        <w:jc w:val="center"/>
        <w:tblLayout w:type="fixed"/>
        <w:tblLook w:val="0000" w:firstRow="0" w:lastRow="0" w:firstColumn="0" w:lastColumn="0" w:noHBand="0" w:noVBand="0"/>
      </w:tblPr>
      <w:tblGrid>
        <w:gridCol w:w="1255"/>
        <w:gridCol w:w="6930"/>
      </w:tblGrid>
      <w:tr w:rsidR="004D6AE6" w:rsidRPr="00FA247E" w14:paraId="4C28AE4E" w14:textId="77777777" w:rsidTr="003354FC">
        <w:trPr>
          <w:trHeight w:val="392"/>
          <w:jc w:val="center"/>
        </w:trPr>
        <w:tc>
          <w:tcPr>
            <w:tcW w:w="1255" w:type="dxa"/>
          </w:tcPr>
          <w:p w14:paraId="73B37689" w14:textId="77777777" w:rsidR="004D6AE6" w:rsidRPr="00FA247E" w:rsidRDefault="008F003B" w:rsidP="00C5691B">
            <w:pPr>
              <w:rPr>
                <w:bCs/>
                <w:color w:val="000000" w:themeColor="text1"/>
              </w:rPr>
            </w:pPr>
            <w:r w:rsidRPr="00FA247E">
              <w:rPr>
                <w:bCs/>
                <w:color w:val="000000" w:themeColor="text1"/>
              </w:rPr>
              <w:t>4.10.</w:t>
            </w:r>
          </w:p>
        </w:tc>
        <w:tc>
          <w:tcPr>
            <w:tcW w:w="6930" w:type="dxa"/>
          </w:tcPr>
          <w:p w14:paraId="46D75137" w14:textId="77777777" w:rsidR="008F003B" w:rsidRPr="00FA247E" w:rsidRDefault="008F003B" w:rsidP="006D51D9">
            <w:pPr>
              <w:pStyle w:val="ListParagraph"/>
              <w:suppressAutoHyphens/>
              <w:ind w:left="0"/>
              <w:jc w:val="both"/>
              <w:rPr>
                <w:color w:val="000000" w:themeColor="text1"/>
              </w:rPr>
            </w:pPr>
            <w:r w:rsidRPr="00FA247E">
              <w:rPr>
                <w:color w:val="000000" w:themeColor="text1"/>
              </w:rPr>
              <w:t>Storage and preservation</w:t>
            </w:r>
          </w:p>
          <w:p w14:paraId="4D53971A" w14:textId="77777777" w:rsidR="008F003B" w:rsidRPr="00FA247E" w:rsidRDefault="008F003B" w:rsidP="006D51D9">
            <w:pPr>
              <w:pStyle w:val="ListParagraph"/>
              <w:suppressAutoHyphens/>
              <w:ind w:left="0"/>
              <w:jc w:val="both"/>
              <w:rPr>
                <w:color w:val="000000" w:themeColor="text1"/>
                <w:sz w:val="20"/>
                <w:szCs w:val="20"/>
              </w:rPr>
            </w:pPr>
          </w:p>
          <w:p w14:paraId="1AD89E68" w14:textId="77777777" w:rsidR="008F003B" w:rsidRPr="00FA247E" w:rsidRDefault="008F003B" w:rsidP="006D51D9">
            <w:pPr>
              <w:pStyle w:val="ListParagraph"/>
              <w:suppressAutoHyphens/>
              <w:ind w:left="0"/>
              <w:jc w:val="both"/>
              <w:rPr>
                <w:color w:val="000000" w:themeColor="text1"/>
              </w:rPr>
            </w:pPr>
            <w:r w:rsidRPr="00FA247E">
              <w:rPr>
                <w:color w:val="000000" w:themeColor="text1"/>
              </w:rPr>
              <w:t>Before the first assessment (control tyre / reference tyre), normal storage conditions can be used. It is necessary that all the tyres of a control tyre set have been stored in the same conditions.</w:t>
            </w:r>
          </w:p>
          <w:p w14:paraId="0341CD15" w14:textId="77777777" w:rsidR="008F003B" w:rsidRPr="00FA247E" w:rsidRDefault="008F003B" w:rsidP="006D51D9">
            <w:pPr>
              <w:pStyle w:val="ListParagraph"/>
              <w:suppressAutoHyphens/>
              <w:ind w:left="0"/>
              <w:jc w:val="both"/>
              <w:rPr>
                <w:color w:val="000000" w:themeColor="text1"/>
                <w:sz w:val="20"/>
                <w:szCs w:val="20"/>
              </w:rPr>
            </w:pPr>
          </w:p>
          <w:p w14:paraId="0E65552E" w14:textId="77777777" w:rsidR="008F003B" w:rsidRPr="00FA247E" w:rsidRDefault="008F003B" w:rsidP="006D51D9">
            <w:pPr>
              <w:pStyle w:val="ListParagraph"/>
              <w:suppressAutoHyphens/>
              <w:ind w:left="0"/>
              <w:jc w:val="both"/>
              <w:rPr>
                <w:color w:val="000000" w:themeColor="text1"/>
              </w:rPr>
            </w:pPr>
            <w:r w:rsidRPr="00FA247E">
              <w:rPr>
                <w:color w:val="000000" w:themeColor="text1"/>
              </w:rPr>
              <w:t>As soon as the control tyre set has been assessed in comparison with the reference tyre, specific storage conditions shall be applied for control tyres replacement.</w:t>
            </w:r>
          </w:p>
          <w:p w14:paraId="6081822E" w14:textId="77777777" w:rsidR="008F003B" w:rsidRPr="00FA247E" w:rsidRDefault="008F003B" w:rsidP="006D51D9">
            <w:pPr>
              <w:pStyle w:val="ListParagraph"/>
              <w:suppressAutoHyphens/>
              <w:ind w:left="0"/>
              <w:jc w:val="both"/>
              <w:rPr>
                <w:color w:val="000000" w:themeColor="text1"/>
                <w:sz w:val="20"/>
                <w:szCs w:val="20"/>
              </w:rPr>
            </w:pPr>
          </w:p>
          <w:p w14:paraId="636BFF97" w14:textId="77777777" w:rsidR="004D6AE6" w:rsidRPr="00FA247E" w:rsidRDefault="008F003B" w:rsidP="006D51D9">
            <w:pPr>
              <w:pStyle w:val="ListParagraph"/>
              <w:suppressAutoHyphens/>
              <w:ind w:left="0"/>
              <w:jc w:val="both"/>
              <w:rPr>
                <w:color w:val="000000" w:themeColor="text1"/>
              </w:rPr>
            </w:pPr>
            <w:r w:rsidRPr="00FA247E">
              <w:rPr>
                <w:color w:val="000000" w:themeColor="text1"/>
              </w:rPr>
              <w:t>When irregular wear or damage results from tests, or when wear influences the test results, the use of the tyre shall be discontinued.</w:t>
            </w:r>
          </w:p>
          <w:p w14:paraId="41393EBD" w14:textId="77777777" w:rsidR="006D51D9" w:rsidRPr="00FA247E" w:rsidRDefault="006D51D9" w:rsidP="008F003B">
            <w:pPr>
              <w:pStyle w:val="ListParagraph"/>
              <w:tabs>
                <w:tab w:val="left" w:pos="75"/>
              </w:tabs>
              <w:suppressAutoHyphens/>
              <w:ind w:left="75"/>
              <w:jc w:val="both"/>
              <w:rPr>
                <w:color w:val="000000" w:themeColor="text1"/>
                <w:sz w:val="20"/>
                <w:szCs w:val="20"/>
              </w:rPr>
            </w:pPr>
          </w:p>
        </w:tc>
      </w:tr>
    </w:tbl>
    <w:p w14:paraId="4FB3B16A" w14:textId="77777777" w:rsidR="003C15C2" w:rsidRPr="00FA247E" w:rsidRDefault="003C15C2" w:rsidP="00C5691B">
      <w:pPr>
        <w:widowControl w:val="0"/>
        <w:autoSpaceDE w:val="0"/>
        <w:autoSpaceDN w:val="0"/>
        <w:adjustRightInd w:val="0"/>
        <w:spacing w:line="249" w:lineRule="exact"/>
        <w:ind w:left="-360" w:right="-198"/>
        <w:jc w:val="center"/>
        <w:rPr>
          <w:b/>
          <w:bCs/>
          <w:color w:val="000000" w:themeColor="text1"/>
          <w:szCs w:val="24"/>
        </w:rPr>
      </w:pPr>
    </w:p>
    <w:p w14:paraId="3BAA097F" w14:textId="77777777" w:rsidR="00E41BFE" w:rsidRPr="00FA247E" w:rsidRDefault="00E41BFE" w:rsidP="00C5691B">
      <w:pPr>
        <w:widowControl w:val="0"/>
        <w:autoSpaceDE w:val="0"/>
        <w:autoSpaceDN w:val="0"/>
        <w:adjustRightInd w:val="0"/>
        <w:spacing w:line="249" w:lineRule="exact"/>
        <w:ind w:left="-360" w:right="-198"/>
        <w:jc w:val="center"/>
        <w:rPr>
          <w:b/>
          <w:bCs/>
          <w:color w:val="000000" w:themeColor="text1"/>
          <w:szCs w:val="24"/>
        </w:rPr>
      </w:pPr>
    </w:p>
    <w:p w14:paraId="053B2CC0" w14:textId="77777777" w:rsidR="003C15C2" w:rsidRPr="00FA247E" w:rsidRDefault="003C15C2" w:rsidP="00C5691B">
      <w:pPr>
        <w:widowControl w:val="0"/>
        <w:autoSpaceDE w:val="0"/>
        <w:autoSpaceDN w:val="0"/>
        <w:adjustRightInd w:val="0"/>
        <w:spacing w:line="249" w:lineRule="exact"/>
        <w:ind w:left="-360" w:right="-198"/>
        <w:jc w:val="center"/>
        <w:rPr>
          <w:b/>
          <w:bCs/>
          <w:color w:val="000000" w:themeColor="text1"/>
          <w:szCs w:val="24"/>
        </w:rPr>
      </w:pPr>
    </w:p>
    <w:p w14:paraId="4A306C89" w14:textId="77777777" w:rsidR="006D51D9" w:rsidRPr="00FA247E" w:rsidRDefault="006D51D9">
      <w:pPr>
        <w:rPr>
          <w:b/>
          <w:bCs/>
          <w:color w:val="000000" w:themeColor="text1"/>
          <w:szCs w:val="24"/>
        </w:rPr>
      </w:pPr>
      <w:r w:rsidRPr="00FA247E">
        <w:rPr>
          <w:b/>
          <w:bCs/>
          <w:color w:val="000000" w:themeColor="text1"/>
          <w:szCs w:val="24"/>
        </w:rPr>
        <w:br w:type="page"/>
      </w:r>
    </w:p>
    <w:p w14:paraId="3EC092BF" w14:textId="77777777" w:rsidR="003B63DA" w:rsidRPr="00FA247E" w:rsidRDefault="00C5691B" w:rsidP="0050307E">
      <w:pPr>
        <w:widowControl w:val="0"/>
        <w:autoSpaceDE w:val="0"/>
        <w:autoSpaceDN w:val="0"/>
        <w:adjustRightInd w:val="0"/>
        <w:spacing w:line="249" w:lineRule="exact"/>
        <w:ind w:right="552"/>
        <w:jc w:val="center"/>
        <w:rPr>
          <w:b/>
          <w:bCs/>
          <w:color w:val="000000" w:themeColor="text1"/>
          <w:szCs w:val="24"/>
        </w:rPr>
      </w:pPr>
      <w:r w:rsidRPr="00FA247E">
        <w:rPr>
          <w:b/>
          <w:bCs/>
          <w:color w:val="000000" w:themeColor="text1"/>
          <w:szCs w:val="24"/>
        </w:rPr>
        <w:t>A</w:t>
      </w:r>
      <w:r w:rsidRPr="00FA247E">
        <w:rPr>
          <w:b/>
          <w:bCs/>
          <w:color w:val="000000" w:themeColor="text1"/>
          <w:spacing w:val="-1"/>
          <w:szCs w:val="24"/>
        </w:rPr>
        <w:t>N</w:t>
      </w:r>
      <w:r w:rsidRPr="00FA247E">
        <w:rPr>
          <w:b/>
          <w:bCs/>
          <w:color w:val="000000" w:themeColor="text1"/>
          <w:spacing w:val="1"/>
          <w:szCs w:val="24"/>
        </w:rPr>
        <w:t>N</w:t>
      </w:r>
      <w:r w:rsidRPr="00FA247E">
        <w:rPr>
          <w:b/>
          <w:bCs/>
          <w:color w:val="000000" w:themeColor="text1"/>
          <w:spacing w:val="-2"/>
          <w:szCs w:val="24"/>
        </w:rPr>
        <w:t>E</w:t>
      </w:r>
      <w:r w:rsidRPr="00FA247E">
        <w:rPr>
          <w:b/>
          <w:bCs/>
          <w:color w:val="000000" w:themeColor="text1"/>
          <w:spacing w:val="1"/>
          <w:szCs w:val="24"/>
        </w:rPr>
        <w:t>X</w:t>
      </w:r>
      <w:r w:rsidRPr="00FA247E">
        <w:rPr>
          <w:b/>
          <w:bCs/>
          <w:color w:val="000000" w:themeColor="text1"/>
          <w:szCs w:val="24"/>
        </w:rPr>
        <w:t>-</w:t>
      </w:r>
      <w:r w:rsidR="000B1E5E" w:rsidRPr="00FA247E">
        <w:rPr>
          <w:b/>
          <w:bCs/>
          <w:color w:val="000000" w:themeColor="text1"/>
          <w:szCs w:val="24"/>
        </w:rPr>
        <w:t xml:space="preserve"> </w:t>
      </w:r>
      <w:r w:rsidR="00075D5D" w:rsidRPr="00FA247E">
        <w:rPr>
          <w:b/>
          <w:bCs/>
          <w:color w:val="000000" w:themeColor="text1"/>
          <w:szCs w:val="24"/>
        </w:rPr>
        <w:t>E</w:t>
      </w:r>
    </w:p>
    <w:p w14:paraId="7CCA6E18" w14:textId="77777777" w:rsidR="00AB3CE3" w:rsidRPr="00FA247E" w:rsidRDefault="00AB3CE3" w:rsidP="00AB3CE3">
      <w:pPr>
        <w:widowControl w:val="0"/>
        <w:autoSpaceDE w:val="0"/>
        <w:autoSpaceDN w:val="0"/>
        <w:adjustRightInd w:val="0"/>
        <w:ind w:right="547"/>
        <w:jc w:val="center"/>
        <w:rPr>
          <w:b/>
          <w:bCs/>
          <w:color w:val="000000" w:themeColor="text1"/>
          <w:sz w:val="6"/>
          <w:szCs w:val="24"/>
        </w:rPr>
      </w:pPr>
    </w:p>
    <w:p w14:paraId="7CEE7E35" w14:textId="77777777" w:rsidR="00C5691B" w:rsidRPr="00FA247E" w:rsidRDefault="000B1E5E" w:rsidP="0050307E">
      <w:pPr>
        <w:widowControl w:val="0"/>
        <w:autoSpaceDE w:val="0"/>
        <w:autoSpaceDN w:val="0"/>
        <w:adjustRightInd w:val="0"/>
        <w:spacing w:line="249" w:lineRule="exact"/>
        <w:ind w:right="552"/>
        <w:jc w:val="center"/>
        <w:rPr>
          <w:b/>
          <w:bCs/>
          <w:color w:val="000000" w:themeColor="text1"/>
          <w:szCs w:val="24"/>
        </w:rPr>
      </w:pPr>
      <w:r w:rsidRPr="00FA247E">
        <w:rPr>
          <w:b/>
          <w:bCs/>
          <w:color w:val="000000" w:themeColor="text1"/>
          <w:szCs w:val="24"/>
        </w:rPr>
        <w:t>Appendix 1</w:t>
      </w:r>
    </w:p>
    <w:p w14:paraId="646CC23E" w14:textId="77777777" w:rsidR="000B1E5E" w:rsidRPr="00FA247E" w:rsidRDefault="000B1E5E" w:rsidP="0050307E">
      <w:pPr>
        <w:widowControl w:val="0"/>
        <w:autoSpaceDE w:val="0"/>
        <w:autoSpaceDN w:val="0"/>
        <w:adjustRightInd w:val="0"/>
        <w:spacing w:line="249" w:lineRule="exact"/>
        <w:ind w:right="552"/>
        <w:jc w:val="center"/>
        <w:rPr>
          <w:color w:val="000000" w:themeColor="text1"/>
          <w:sz w:val="36"/>
          <w:szCs w:val="24"/>
        </w:rPr>
      </w:pPr>
    </w:p>
    <w:p w14:paraId="3B64C2A1" w14:textId="77777777" w:rsidR="00C5691B" w:rsidRPr="00FA247E" w:rsidRDefault="000B1E5E" w:rsidP="0050307E">
      <w:pPr>
        <w:widowControl w:val="0"/>
        <w:autoSpaceDE w:val="0"/>
        <w:autoSpaceDN w:val="0"/>
        <w:adjustRightInd w:val="0"/>
        <w:spacing w:before="6"/>
        <w:ind w:right="552"/>
        <w:jc w:val="center"/>
        <w:rPr>
          <w:color w:val="000000" w:themeColor="text1"/>
          <w:szCs w:val="24"/>
        </w:rPr>
      </w:pPr>
      <w:r w:rsidRPr="00FA247E">
        <w:rPr>
          <w:color w:val="000000" w:themeColor="text1"/>
          <w:szCs w:val="24"/>
        </w:rPr>
        <w:t>Pictogram definition of "Alpine Symbol"</w:t>
      </w:r>
    </w:p>
    <w:p w14:paraId="238B68DE" w14:textId="77777777" w:rsidR="00C5691B" w:rsidRPr="00FA247E" w:rsidRDefault="00C5691B" w:rsidP="0050307E">
      <w:pPr>
        <w:widowControl w:val="0"/>
        <w:autoSpaceDE w:val="0"/>
        <w:autoSpaceDN w:val="0"/>
        <w:adjustRightInd w:val="0"/>
        <w:spacing w:line="249" w:lineRule="exact"/>
        <w:ind w:right="552"/>
        <w:jc w:val="center"/>
        <w:rPr>
          <w:b/>
          <w:bCs/>
          <w:color w:val="000000" w:themeColor="text1"/>
          <w:szCs w:val="24"/>
        </w:rPr>
      </w:pPr>
    </w:p>
    <w:p w14:paraId="3642BFFA" w14:textId="77777777" w:rsidR="000B1E5E" w:rsidRPr="00FA247E" w:rsidRDefault="00AB3CE3" w:rsidP="0050307E">
      <w:pPr>
        <w:widowControl w:val="0"/>
        <w:autoSpaceDE w:val="0"/>
        <w:autoSpaceDN w:val="0"/>
        <w:adjustRightInd w:val="0"/>
        <w:spacing w:line="249" w:lineRule="exact"/>
        <w:ind w:right="552"/>
        <w:jc w:val="center"/>
        <w:rPr>
          <w:b/>
          <w:bCs/>
          <w:color w:val="000000" w:themeColor="text1"/>
          <w:szCs w:val="24"/>
        </w:rPr>
      </w:pPr>
      <w:r w:rsidRPr="00FA247E">
        <w:rPr>
          <w:b/>
          <w:bCs/>
          <w:noProof/>
          <w:color w:val="000000" w:themeColor="text1"/>
          <w:szCs w:val="24"/>
          <w:lang w:val="en-IN" w:eastAsia="en-IN"/>
        </w:rPr>
        <w:drawing>
          <wp:anchor distT="0" distB="0" distL="114300" distR="114300" simplePos="0" relativeHeight="251650048" behindDoc="0" locked="0" layoutInCell="1" allowOverlap="1" wp14:anchorId="759FD8C4" wp14:editId="104BCB58">
            <wp:simplePos x="0" y="0"/>
            <wp:positionH relativeFrom="column">
              <wp:posOffset>1743740</wp:posOffset>
            </wp:positionH>
            <wp:positionV relativeFrom="paragraph">
              <wp:posOffset>148442</wp:posOffset>
            </wp:positionV>
            <wp:extent cx="1875876" cy="1330429"/>
            <wp:effectExtent l="0" t="0" r="0" b="3175"/>
            <wp:wrapNone/>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143"/>
                    <a:srcRect/>
                    <a:stretch>
                      <a:fillRect/>
                    </a:stretch>
                  </pic:blipFill>
                  <pic:spPr bwMode="auto">
                    <a:xfrm>
                      <a:off x="0" y="0"/>
                      <a:ext cx="1875876" cy="133042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9CB9D8E" w14:textId="77777777" w:rsidR="000B1E5E" w:rsidRPr="00FA247E" w:rsidRDefault="000B1E5E" w:rsidP="0050307E">
      <w:pPr>
        <w:widowControl w:val="0"/>
        <w:autoSpaceDE w:val="0"/>
        <w:autoSpaceDN w:val="0"/>
        <w:adjustRightInd w:val="0"/>
        <w:spacing w:line="249" w:lineRule="exact"/>
        <w:ind w:right="552"/>
        <w:jc w:val="center"/>
        <w:rPr>
          <w:b/>
          <w:bCs/>
          <w:color w:val="000000" w:themeColor="text1"/>
          <w:szCs w:val="24"/>
        </w:rPr>
      </w:pPr>
    </w:p>
    <w:p w14:paraId="53683237" w14:textId="77777777" w:rsidR="00C5691B" w:rsidRPr="00FA247E" w:rsidRDefault="00C5691B" w:rsidP="0050307E">
      <w:pPr>
        <w:widowControl w:val="0"/>
        <w:autoSpaceDE w:val="0"/>
        <w:autoSpaceDN w:val="0"/>
        <w:adjustRightInd w:val="0"/>
        <w:spacing w:line="249" w:lineRule="exact"/>
        <w:ind w:right="552"/>
        <w:jc w:val="center"/>
        <w:rPr>
          <w:b/>
          <w:bCs/>
          <w:color w:val="000000" w:themeColor="text1"/>
          <w:szCs w:val="24"/>
        </w:rPr>
      </w:pPr>
    </w:p>
    <w:p w14:paraId="5F5B5BD1" w14:textId="77777777" w:rsidR="00C5691B" w:rsidRPr="00FA247E" w:rsidRDefault="00C5691B" w:rsidP="0050307E">
      <w:pPr>
        <w:widowControl w:val="0"/>
        <w:autoSpaceDE w:val="0"/>
        <w:autoSpaceDN w:val="0"/>
        <w:adjustRightInd w:val="0"/>
        <w:spacing w:line="249" w:lineRule="exact"/>
        <w:ind w:right="552"/>
        <w:jc w:val="center"/>
        <w:rPr>
          <w:b/>
          <w:bCs/>
          <w:color w:val="000000" w:themeColor="text1"/>
          <w:szCs w:val="24"/>
        </w:rPr>
      </w:pPr>
    </w:p>
    <w:p w14:paraId="4EDE5A16" w14:textId="77777777" w:rsidR="00C5691B" w:rsidRPr="00FA247E" w:rsidRDefault="00C5691B" w:rsidP="0050307E">
      <w:pPr>
        <w:widowControl w:val="0"/>
        <w:autoSpaceDE w:val="0"/>
        <w:autoSpaceDN w:val="0"/>
        <w:adjustRightInd w:val="0"/>
        <w:spacing w:line="249" w:lineRule="exact"/>
        <w:ind w:right="552"/>
        <w:jc w:val="center"/>
        <w:rPr>
          <w:b/>
          <w:bCs/>
          <w:color w:val="000000" w:themeColor="text1"/>
          <w:szCs w:val="24"/>
        </w:rPr>
      </w:pPr>
    </w:p>
    <w:p w14:paraId="4332CCD1" w14:textId="77777777" w:rsidR="00C5691B" w:rsidRPr="00FA247E" w:rsidRDefault="00C5691B" w:rsidP="0050307E">
      <w:pPr>
        <w:widowControl w:val="0"/>
        <w:autoSpaceDE w:val="0"/>
        <w:autoSpaceDN w:val="0"/>
        <w:adjustRightInd w:val="0"/>
        <w:spacing w:line="249" w:lineRule="exact"/>
        <w:ind w:right="552"/>
        <w:jc w:val="center"/>
        <w:rPr>
          <w:b/>
          <w:bCs/>
          <w:color w:val="000000" w:themeColor="text1"/>
          <w:szCs w:val="24"/>
        </w:rPr>
      </w:pPr>
    </w:p>
    <w:p w14:paraId="0EE84B11" w14:textId="77777777" w:rsidR="00C5691B" w:rsidRPr="00FA247E" w:rsidRDefault="00C5691B" w:rsidP="0050307E">
      <w:pPr>
        <w:widowControl w:val="0"/>
        <w:autoSpaceDE w:val="0"/>
        <w:autoSpaceDN w:val="0"/>
        <w:adjustRightInd w:val="0"/>
        <w:spacing w:line="249" w:lineRule="exact"/>
        <w:ind w:right="552"/>
        <w:jc w:val="center"/>
        <w:rPr>
          <w:b/>
          <w:bCs/>
          <w:color w:val="000000" w:themeColor="text1"/>
          <w:szCs w:val="24"/>
        </w:rPr>
      </w:pPr>
    </w:p>
    <w:p w14:paraId="00947630" w14:textId="77777777" w:rsidR="00C5691B" w:rsidRPr="00FA247E" w:rsidRDefault="00C5691B" w:rsidP="0050307E">
      <w:pPr>
        <w:widowControl w:val="0"/>
        <w:autoSpaceDE w:val="0"/>
        <w:autoSpaceDN w:val="0"/>
        <w:adjustRightInd w:val="0"/>
        <w:spacing w:line="249" w:lineRule="exact"/>
        <w:ind w:right="552"/>
        <w:jc w:val="center"/>
        <w:rPr>
          <w:b/>
          <w:bCs/>
          <w:color w:val="000000" w:themeColor="text1"/>
          <w:szCs w:val="24"/>
        </w:rPr>
      </w:pPr>
    </w:p>
    <w:p w14:paraId="5A86CCF4" w14:textId="77777777" w:rsidR="00C5691B" w:rsidRPr="00FA247E" w:rsidRDefault="00C5691B" w:rsidP="0050307E">
      <w:pPr>
        <w:widowControl w:val="0"/>
        <w:autoSpaceDE w:val="0"/>
        <w:autoSpaceDN w:val="0"/>
        <w:adjustRightInd w:val="0"/>
        <w:spacing w:line="249" w:lineRule="exact"/>
        <w:ind w:right="552"/>
        <w:jc w:val="center"/>
        <w:rPr>
          <w:b/>
          <w:bCs/>
          <w:color w:val="000000" w:themeColor="text1"/>
          <w:szCs w:val="24"/>
        </w:rPr>
      </w:pPr>
    </w:p>
    <w:p w14:paraId="00718B5B" w14:textId="77777777" w:rsidR="00C5691B" w:rsidRPr="00FA247E" w:rsidRDefault="00C5691B" w:rsidP="0050307E">
      <w:pPr>
        <w:widowControl w:val="0"/>
        <w:autoSpaceDE w:val="0"/>
        <w:autoSpaceDN w:val="0"/>
        <w:adjustRightInd w:val="0"/>
        <w:spacing w:line="249" w:lineRule="exact"/>
        <w:ind w:right="552"/>
        <w:jc w:val="center"/>
        <w:rPr>
          <w:b/>
          <w:bCs/>
          <w:color w:val="000000" w:themeColor="text1"/>
          <w:szCs w:val="24"/>
        </w:rPr>
      </w:pPr>
    </w:p>
    <w:p w14:paraId="1EFBD16A" w14:textId="77777777" w:rsidR="000B1E5E" w:rsidRPr="00FA247E" w:rsidRDefault="000B1E5E" w:rsidP="0050307E">
      <w:pPr>
        <w:pStyle w:val="SingleTxtG"/>
        <w:ind w:left="0" w:right="552"/>
        <w:jc w:val="center"/>
        <w:rPr>
          <w:color w:val="000000" w:themeColor="text1"/>
          <w:sz w:val="24"/>
          <w:lang w:val="en-US" w:eastAsia="fr-BE"/>
        </w:rPr>
      </w:pPr>
      <w:r w:rsidRPr="00FA247E">
        <w:rPr>
          <w:color w:val="000000" w:themeColor="text1"/>
          <w:sz w:val="24"/>
          <w:lang w:val="en-US" w:eastAsia="fr-BE"/>
        </w:rPr>
        <w:t>Minimum 15 mm base and 15 mm height.</w:t>
      </w:r>
    </w:p>
    <w:p w14:paraId="3D9DA18E" w14:textId="77777777" w:rsidR="000B1E5E" w:rsidRPr="00FA247E" w:rsidRDefault="000B1E5E" w:rsidP="0050307E">
      <w:pPr>
        <w:pStyle w:val="SingleTxtG"/>
        <w:ind w:left="0" w:right="552"/>
        <w:jc w:val="center"/>
        <w:rPr>
          <w:color w:val="000000" w:themeColor="text1"/>
          <w:sz w:val="24"/>
          <w:u w:val="single"/>
          <w:lang w:val="en-US"/>
        </w:rPr>
      </w:pPr>
      <w:r w:rsidRPr="00FA247E">
        <w:rPr>
          <w:color w:val="000000" w:themeColor="text1"/>
          <w:sz w:val="24"/>
          <w:lang w:val="en-US" w:eastAsia="fr-BE"/>
        </w:rPr>
        <w:t>Above drawing not to scale.</w:t>
      </w:r>
    </w:p>
    <w:p w14:paraId="634BA5F4" w14:textId="77777777" w:rsidR="00C5691B" w:rsidRPr="00FA247E" w:rsidRDefault="00C5691B" w:rsidP="0002386A">
      <w:pPr>
        <w:widowControl w:val="0"/>
        <w:autoSpaceDE w:val="0"/>
        <w:autoSpaceDN w:val="0"/>
        <w:adjustRightInd w:val="0"/>
        <w:spacing w:line="249" w:lineRule="exact"/>
        <w:ind w:left="-360" w:right="-198"/>
        <w:jc w:val="center"/>
        <w:rPr>
          <w:b/>
          <w:bCs/>
          <w:color w:val="000000" w:themeColor="text1"/>
          <w:szCs w:val="24"/>
        </w:rPr>
      </w:pPr>
    </w:p>
    <w:p w14:paraId="682A703C" w14:textId="77777777" w:rsidR="00C5691B" w:rsidRPr="00FA247E" w:rsidRDefault="00C5691B" w:rsidP="0002386A">
      <w:pPr>
        <w:widowControl w:val="0"/>
        <w:autoSpaceDE w:val="0"/>
        <w:autoSpaceDN w:val="0"/>
        <w:adjustRightInd w:val="0"/>
        <w:spacing w:line="249" w:lineRule="exact"/>
        <w:ind w:left="-360" w:right="-198"/>
        <w:jc w:val="center"/>
        <w:rPr>
          <w:b/>
          <w:bCs/>
          <w:color w:val="000000" w:themeColor="text1"/>
          <w:szCs w:val="24"/>
        </w:rPr>
      </w:pPr>
    </w:p>
    <w:p w14:paraId="3F208B88" w14:textId="77777777" w:rsidR="00C5691B" w:rsidRPr="00FA247E" w:rsidRDefault="00C5691B" w:rsidP="0002386A">
      <w:pPr>
        <w:widowControl w:val="0"/>
        <w:autoSpaceDE w:val="0"/>
        <w:autoSpaceDN w:val="0"/>
        <w:adjustRightInd w:val="0"/>
        <w:spacing w:line="249" w:lineRule="exact"/>
        <w:ind w:left="-360" w:right="-198"/>
        <w:jc w:val="center"/>
        <w:rPr>
          <w:b/>
          <w:bCs/>
          <w:color w:val="000000" w:themeColor="text1"/>
          <w:szCs w:val="24"/>
        </w:rPr>
      </w:pPr>
    </w:p>
    <w:p w14:paraId="5E95C329" w14:textId="77777777" w:rsidR="00C5691B" w:rsidRPr="00FA247E" w:rsidRDefault="00C5691B" w:rsidP="0002386A">
      <w:pPr>
        <w:widowControl w:val="0"/>
        <w:autoSpaceDE w:val="0"/>
        <w:autoSpaceDN w:val="0"/>
        <w:adjustRightInd w:val="0"/>
        <w:spacing w:line="249" w:lineRule="exact"/>
        <w:ind w:left="-360" w:right="-198"/>
        <w:jc w:val="center"/>
        <w:rPr>
          <w:b/>
          <w:bCs/>
          <w:color w:val="000000" w:themeColor="text1"/>
          <w:szCs w:val="24"/>
        </w:rPr>
      </w:pPr>
    </w:p>
    <w:p w14:paraId="326CE52C" w14:textId="77777777" w:rsidR="00C5691B" w:rsidRPr="00FA247E" w:rsidRDefault="00C5691B" w:rsidP="0002386A">
      <w:pPr>
        <w:widowControl w:val="0"/>
        <w:autoSpaceDE w:val="0"/>
        <w:autoSpaceDN w:val="0"/>
        <w:adjustRightInd w:val="0"/>
        <w:spacing w:line="249" w:lineRule="exact"/>
        <w:ind w:left="-360" w:right="-198"/>
        <w:jc w:val="center"/>
        <w:rPr>
          <w:b/>
          <w:bCs/>
          <w:color w:val="000000" w:themeColor="text1"/>
          <w:szCs w:val="24"/>
        </w:rPr>
      </w:pPr>
    </w:p>
    <w:p w14:paraId="16A08455" w14:textId="77777777" w:rsidR="00C5691B" w:rsidRPr="00FA247E" w:rsidRDefault="00C5691B" w:rsidP="0002386A">
      <w:pPr>
        <w:widowControl w:val="0"/>
        <w:autoSpaceDE w:val="0"/>
        <w:autoSpaceDN w:val="0"/>
        <w:adjustRightInd w:val="0"/>
        <w:spacing w:line="249" w:lineRule="exact"/>
        <w:ind w:left="-360" w:right="-198"/>
        <w:jc w:val="center"/>
        <w:rPr>
          <w:b/>
          <w:bCs/>
          <w:color w:val="000000" w:themeColor="text1"/>
          <w:szCs w:val="24"/>
        </w:rPr>
      </w:pPr>
    </w:p>
    <w:p w14:paraId="27015EF6" w14:textId="77777777" w:rsidR="00C5691B" w:rsidRPr="00FA247E" w:rsidRDefault="00C5691B" w:rsidP="0002386A">
      <w:pPr>
        <w:widowControl w:val="0"/>
        <w:autoSpaceDE w:val="0"/>
        <w:autoSpaceDN w:val="0"/>
        <w:adjustRightInd w:val="0"/>
        <w:spacing w:line="249" w:lineRule="exact"/>
        <w:ind w:left="-360" w:right="-198"/>
        <w:jc w:val="center"/>
        <w:rPr>
          <w:b/>
          <w:bCs/>
          <w:color w:val="000000" w:themeColor="text1"/>
          <w:szCs w:val="24"/>
        </w:rPr>
      </w:pPr>
    </w:p>
    <w:p w14:paraId="7AA4D20A" w14:textId="77777777" w:rsidR="00C5691B" w:rsidRPr="00FA247E" w:rsidRDefault="00C5691B" w:rsidP="0002386A">
      <w:pPr>
        <w:widowControl w:val="0"/>
        <w:autoSpaceDE w:val="0"/>
        <w:autoSpaceDN w:val="0"/>
        <w:adjustRightInd w:val="0"/>
        <w:spacing w:line="249" w:lineRule="exact"/>
        <w:ind w:left="-360" w:right="-198"/>
        <w:jc w:val="center"/>
        <w:rPr>
          <w:b/>
          <w:bCs/>
          <w:color w:val="000000" w:themeColor="text1"/>
          <w:szCs w:val="24"/>
        </w:rPr>
      </w:pPr>
    </w:p>
    <w:p w14:paraId="201ABF33" w14:textId="77777777" w:rsidR="00C5691B" w:rsidRPr="00FA247E" w:rsidRDefault="00C5691B" w:rsidP="0002386A">
      <w:pPr>
        <w:widowControl w:val="0"/>
        <w:autoSpaceDE w:val="0"/>
        <w:autoSpaceDN w:val="0"/>
        <w:adjustRightInd w:val="0"/>
        <w:spacing w:line="249" w:lineRule="exact"/>
        <w:ind w:left="-360" w:right="-198"/>
        <w:jc w:val="center"/>
        <w:rPr>
          <w:b/>
          <w:bCs/>
          <w:color w:val="000000" w:themeColor="text1"/>
          <w:szCs w:val="24"/>
        </w:rPr>
      </w:pPr>
    </w:p>
    <w:p w14:paraId="3D25BADB" w14:textId="77777777" w:rsidR="00C5691B" w:rsidRPr="00FA247E" w:rsidRDefault="00C5691B" w:rsidP="0002386A">
      <w:pPr>
        <w:widowControl w:val="0"/>
        <w:autoSpaceDE w:val="0"/>
        <w:autoSpaceDN w:val="0"/>
        <w:adjustRightInd w:val="0"/>
        <w:spacing w:line="249" w:lineRule="exact"/>
        <w:ind w:left="-360" w:right="-198"/>
        <w:jc w:val="center"/>
        <w:rPr>
          <w:b/>
          <w:bCs/>
          <w:color w:val="000000" w:themeColor="text1"/>
          <w:szCs w:val="24"/>
        </w:rPr>
      </w:pPr>
    </w:p>
    <w:p w14:paraId="6B7E274B" w14:textId="77777777" w:rsidR="00C5691B" w:rsidRPr="00FA247E" w:rsidRDefault="00C5691B" w:rsidP="0002386A">
      <w:pPr>
        <w:widowControl w:val="0"/>
        <w:autoSpaceDE w:val="0"/>
        <w:autoSpaceDN w:val="0"/>
        <w:adjustRightInd w:val="0"/>
        <w:spacing w:line="249" w:lineRule="exact"/>
        <w:ind w:left="-360" w:right="-198"/>
        <w:jc w:val="center"/>
        <w:rPr>
          <w:b/>
          <w:bCs/>
          <w:color w:val="000000" w:themeColor="text1"/>
          <w:szCs w:val="24"/>
        </w:rPr>
      </w:pPr>
    </w:p>
    <w:p w14:paraId="61B649E0" w14:textId="77777777" w:rsidR="00C5691B" w:rsidRPr="00FA247E" w:rsidRDefault="00C5691B" w:rsidP="0002386A">
      <w:pPr>
        <w:widowControl w:val="0"/>
        <w:autoSpaceDE w:val="0"/>
        <w:autoSpaceDN w:val="0"/>
        <w:adjustRightInd w:val="0"/>
        <w:spacing w:line="249" w:lineRule="exact"/>
        <w:ind w:left="-360" w:right="-198"/>
        <w:jc w:val="center"/>
        <w:rPr>
          <w:b/>
          <w:bCs/>
          <w:color w:val="000000" w:themeColor="text1"/>
          <w:szCs w:val="24"/>
        </w:rPr>
      </w:pPr>
    </w:p>
    <w:p w14:paraId="293D0A4A" w14:textId="77777777" w:rsidR="00C5691B" w:rsidRPr="00FA247E" w:rsidRDefault="00C5691B" w:rsidP="0002386A">
      <w:pPr>
        <w:widowControl w:val="0"/>
        <w:autoSpaceDE w:val="0"/>
        <w:autoSpaceDN w:val="0"/>
        <w:adjustRightInd w:val="0"/>
        <w:spacing w:line="249" w:lineRule="exact"/>
        <w:ind w:left="-360" w:right="-198"/>
        <w:jc w:val="center"/>
        <w:rPr>
          <w:b/>
          <w:bCs/>
          <w:color w:val="000000" w:themeColor="text1"/>
          <w:szCs w:val="24"/>
        </w:rPr>
      </w:pPr>
    </w:p>
    <w:p w14:paraId="25C092A6" w14:textId="77777777" w:rsidR="00C5691B" w:rsidRPr="00FA247E" w:rsidRDefault="00C5691B" w:rsidP="0002386A">
      <w:pPr>
        <w:widowControl w:val="0"/>
        <w:autoSpaceDE w:val="0"/>
        <w:autoSpaceDN w:val="0"/>
        <w:adjustRightInd w:val="0"/>
        <w:spacing w:line="249" w:lineRule="exact"/>
        <w:ind w:left="-360" w:right="-198"/>
        <w:jc w:val="center"/>
        <w:rPr>
          <w:b/>
          <w:bCs/>
          <w:color w:val="000000" w:themeColor="text1"/>
          <w:szCs w:val="24"/>
        </w:rPr>
      </w:pPr>
    </w:p>
    <w:p w14:paraId="67C6B502" w14:textId="77777777" w:rsidR="00C5691B" w:rsidRPr="00FA247E" w:rsidRDefault="00C5691B" w:rsidP="0002386A">
      <w:pPr>
        <w:widowControl w:val="0"/>
        <w:autoSpaceDE w:val="0"/>
        <w:autoSpaceDN w:val="0"/>
        <w:adjustRightInd w:val="0"/>
        <w:spacing w:line="249" w:lineRule="exact"/>
        <w:ind w:left="-360" w:right="-198"/>
        <w:jc w:val="center"/>
        <w:rPr>
          <w:b/>
          <w:bCs/>
          <w:color w:val="000000" w:themeColor="text1"/>
          <w:szCs w:val="24"/>
        </w:rPr>
      </w:pPr>
    </w:p>
    <w:p w14:paraId="4D1AEB3D" w14:textId="77777777" w:rsidR="00C5691B" w:rsidRPr="00FA247E" w:rsidRDefault="00C5691B" w:rsidP="0002386A">
      <w:pPr>
        <w:widowControl w:val="0"/>
        <w:autoSpaceDE w:val="0"/>
        <w:autoSpaceDN w:val="0"/>
        <w:adjustRightInd w:val="0"/>
        <w:spacing w:line="249" w:lineRule="exact"/>
        <w:ind w:left="-360" w:right="-198"/>
        <w:jc w:val="center"/>
        <w:rPr>
          <w:b/>
          <w:bCs/>
          <w:color w:val="000000" w:themeColor="text1"/>
          <w:szCs w:val="24"/>
        </w:rPr>
      </w:pPr>
    </w:p>
    <w:p w14:paraId="1CBF5103" w14:textId="77777777" w:rsidR="00C5691B" w:rsidRPr="00FA247E" w:rsidRDefault="00C5691B" w:rsidP="0002386A">
      <w:pPr>
        <w:widowControl w:val="0"/>
        <w:autoSpaceDE w:val="0"/>
        <w:autoSpaceDN w:val="0"/>
        <w:adjustRightInd w:val="0"/>
        <w:spacing w:line="249" w:lineRule="exact"/>
        <w:ind w:left="-360" w:right="-198"/>
        <w:jc w:val="center"/>
        <w:rPr>
          <w:b/>
          <w:bCs/>
          <w:color w:val="000000" w:themeColor="text1"/>
          <w:szCs w:val="24"/>
        </w:rPr>
      </w:pPr>
    </w:p>
    <w:p w14:paraId="7293AF5C" w14:textId="77777777" w:rsidR="00C5691B" w:rsidRPr="00FA247E" w:rsidRDefault="00C5691B" w:rsidP="0002386A">
      <w:pPr>
        <w:widowControl w:val="0"/>
        <w:autoSpaceDE w:val="0"/>
        <w:autoSpaceDN w:val="0"/>
        <w:adjustRightInd w:val="0"/>
        <w:spacing w:line="249" w:lineRule="exact"/>
        <w:ind w:left="-360" w:right="-198"/>
        <w:jc w:val="center"/>
        <w:rPr>
          <w:b/>
          <w:bCs/>
          <w:color w:val="000000" w:themeColor="text1"/>
          <w:szCs w:val="24"/>
        </w:rPr>
      </w:pPr>
    </w:p>
    <w:p w14:paraId="26BB635F" w14:textId="77777777" w:rsidR="00C5691B" w:rsidRPr="00FA247E" w:rsidRDefault="00C5691B" w:rsidP="0002386A">
      <w:pPr>
        <w:widowControl w:val="0"/>
        <w:autoSpaceDE w:val="0"/>
        <w:autoSpaceDN w:val="0"/>
        <w:adjustRightInd w:val="0"/>
        <w:spacing w:line="249" w:lineRule="exact"/>
        <w:ind w:left="-360" w:right="-198"/>
        <w:jc w:val="center"/>
        <w:rPr>
          <w:b/>
          <w:bCs/>
          <w:color w:val="000000" w:themeColor="text1"/>
          <w:szCs w:val="24"/>
        </w:rPr>
      </w:pPr>
    </w:p>
    <w:p w14:paraId="7DDFEC3B" w14:textId="77777777" w:rsidR="00C5691B" w:rsidRPr="00FA247E" w:rsidRDefault="00C5691B" w:rsidP="0002386A">
      <w:pPr>
        <w:widowControl w:val="0"/>
        <w:autoSpaceDE w:val="0"/>
        <w:autoSpaceDN w:val="0"/>
        <w:adjustRightInd w:val="0"/>
        <w:spacing w:line="249" w:lineRule="exact"/>
        <w:ind w:left="-360" w:right="-198"/>
        <w:jc w:val="center"/>
        <w:rPr>
          <w:b/>
          <w:bCs/>
          <w:color w:val="000000" w:themeColor="text1"/>
          <w:szCs w:val="24"/>
        </w:rPr>
      </w:pPr>
    </w:p>
    <w:p w14:paraId="12768088" w14:textId="77777777" w:rsidR="00C5691B" w:rsidRPr="00FA247E" w:rsidRDefault="00C5691B" w:rsidP="0002386A">
      <w:pPr>
        <w:widowControl w:val="0"/>
        <w:autoSpaceDE w:val="0"/>
        <w:autoSpaceDN w:val="0"/>
        <w:adjustRightInd w:val="0"/>
        <w:spacing w:line="249" w:lineRule="exact"/>
        <w:ind w:left="-360" w:right="-198"/>
        <w:jc w:val="center"/>
        <w:rPr>
          <w:b/>
          <w:bCs/>
          <w:color w:val="000000" w:themeColor="text1"/>
          <w:szCs w:val="24"/>
        </w:rPr>
      </w:pPr>
    </w:p>
    <w:p w14:paraId="672DA6DD" w14:textId="77777777" w:rsidR="00C5691B" w:rsidRPr="00FA247E" w:rsidRDefault="00C5691B" w:rsidP="0002386A">
      <w:pPr>
        <w:widowControl w:val="0"/>
        <w:autoSpaceDE w:val="0"/>
        <w:autoSpaceDN w:val="0"/>
        <w:adjustRightInd w:val="0"/>
        <w:spacing w:line="249" w:lineRule="exact"/>
        <w:ind w:left="-360" w:right="-198"/>
        <w:jc w:val="center"/>
        <w:rPr>
          <w:b/>
          <w:bCs/>
          <w:color w:val="000000" w:themeColor="text1"/>
          <w:szCs w:val="24"/>
        </w:rPr>
      </w:pPr>
    </w:p>
    <w:p w14:paraId="5D6754BC" w14:textId="77777777" w:rsidR="00C5691B" w:rsidRPr="00FA247E" w:rsidRDefault="00C5691B" w:rsidP="0002386A">
      <w:pPr>
        <w:widowControl w:val="0"/>
        <w:autoSpaceDE w:val="0"/>
        <w:autoSpaceDN w:val="0"/>
        <w:adjustRightInd w:val="0"/>
        <w:spacing w:line="249" w:lineRule="exact"/>
        <w:ind w:left="-360" w:right="-198"/>
        <w:jc w:val="center"/>
        <w:rPr>
          <w:b/>
          <w:bCs/>
          <w:color w:val="000000" w:themeColor="text1"/>
          <w:szCs w:val="24"/>
        </w:rPr>
      </w:pPr>
    </w:p>
    <w:p w14:paraId="602A9214" w14:textId="77777777" w:rsidR="00C5691B" w:rsidRPr="00FA247E" w:rsidRDefault="00C5691B" w:rsidP="0002386A">
      <w:pPr>
        <w:widowControl w:val="0"/>
        <w:autoSpaceDE w:val="0"/>
        <w:autoSpaceDN w:val="0"/>
        <w:adjustRightInd w:val="0"/>
        <w:spacing w:line="249" w:lineRule="exact"/>
        <w:ind w:left="-360" w:right="-198"/>
        <w:jc w:val="center"/>
        <w:rPr>
          <w:b/>
          <w:bCs/>
          <w:color w:val="000000" w:themeColor="text1"/>
          <w:szCs w:val="24"/>
        </w:rPr>
      </w:pPr>
    </w:p>
    <w:p w14:paraId="5C32E4AD" w14:textId="77777777" w:rsidR="00C5691B" w:rsidRPr="00FA247E" w:rsidRDefault="00C5691B" w:rsidP="0002386A">
      <w:pPr>
        <w:widowControl w:val="0"/>
        <w:autoSpaceDE w:val="0"/>
        <w:autoSpaceDN w:val="0"/>
        <w:adjustRightInd w:val="0"/>
        <w:spacing w:line="249" w:lineRule="exact"/>
        <w:ind w:left="-360" w:right="-198"/>
        <w:jc w:val="center"/>
        <w:rPr>
          <w:b/>
          <w:bCs/>
          <w:color w:val="000000" w:themeColor="text1"/>
          <w:szCs w:val="24"/>
        </w:rPr>
      </w:pPr>
    </w:p>
    <w:p w14:paraId="277BB1C4" w14:textId="77777777" w:rsidR="00C5691B" w:rsidRPr="00FA247E" w:rsidRDefault="00C5691B" w:rsidP="0002386A">
      <w:pPr>
        <w:widowControl w:val="0"/>
        <w:autoSpaceDE w:val="0"/>
        <w:autoSpaceDN w:val="0"/>
        <w:adjustRightInd w:val="0"/>
        <w:spacing w:line="249" w:lineRule="exact"/>
        <w:ind w:left="-360" w:right="-198"/>
        <w:jc w:val="center"/>
        <w:rPr>
          <w:b/>
          <w:bCs/>
          <w:color w:val="000000" w:themeColor="text1"/>
          <w:szCs w:val="24"/>
        </w:rPr>
      </w:pPr>
    </w:p>
    <w:p w14:paraId="4F5F7BC7" w14:textId="77777777" w:rsidR="00C5691B" w:rsidRPr="00FA247E" w:rsidRDefault="00C5691B" w:rsidP="0002386A">
      <w:pPr>
        <w:widowControl w:val="0"/>
        <w:autoSpaceDE w:val="0"/>
        <w:autoSpaceDN w:val="0"/>
        <w:adjustRightInd w:val="0"/>
        <w:spacing w:line="249" w:lineRule="exact"/>
        <w:ind w:left="-360" w:right="-198"/>
        <w:jc w:val="center"/>
        <w:rPr>
          <w:b/>
          <w:bCs/>
          <w:color w:val="000000" w:themeColor="text1"/>
          <w:szCs w:val="24"/>
        </w:rPr>
      </w:pPr>
    </w:p>
    <w:p w14:paraId="1D1C5763" w14:textId="77777777" w:rsidR="00EA6FEB" w:rsidRPr="00FA247E" w:rsidRDefault="00EA6FEB" w:rsidP="003B63DA">
      <w:pPr>
        <w:widowControl w:val="0"/>
        <w:autoSpaceDE w:val="0"/>
        <w:autoSpaceDN w:val="0"/>
        <w:adjustRightInd w:val="0"/>
        <w:spacing w:line="249" w:lineRule="exact"/>
        <w:ind w:left="-360" w:right="-198"/>
        <w:jc w:val="center"/>
        <w:rPr>
          <w:b/>
          <w:bCs/>
          <w:color w:val="000000" w:themeColor="text1"/>
          <w:szCs w:val="24"/>
        </w:rPr>
      </w:pPr>
    </w:p>
    <w:p w14:paraId="63513F7D" w14:textId="77777777" w:rsidR="00EA6FEB" w:rsidRPr="00FA247E" w:rsidRDefault="00EA6FEB" w:rsidP="003B63DA">
      <w:pPr>
        <w:widowControl w:val="0"/>
        <w:autoSpaceDE w:val="0"/>
        <w:autoSpaceDN w:val="0"/>
        <w:adjustRightInd w:val="0"/>
        <w:spacing w:line="249" w:lineRule="exact"/>
        <w:ind w:left="-360" w:right="-198"/>
        <w:jc w:val="center"/>
        <w:rPr>
          <w:b/>
          <w:bCs/>
          <w:color w:val="000000" w:themeColor="text1"/>
          <w:szCs w:val="24"/>
        </w:rPr>
      </w:pPr>
    </w:p>
    <w:p w14:paraId="3EFD8609" w14:textId="77777777" w:rsidR="00EA6FEB" w:rsidRPr="00FA247E" w:rsidRDefault="00EA6FEB" w:rsidP="003B63DA">
      <w:pPr>
        <w:widowControl w:val="0"/>
        <w:autoSpaceDE w:val="0"/>
        <w:autoSpaceDN w:val="0"/>
        <w:adjustRightInd w:val="0"/>
        <w:spacing w:line="249" w:lineRule="exact"/>
        <w:ind w:left="-360" w:right="-198"/>
        <w:jc w:val="center"/>
        <w:rPr>
          <w:b/>
          <w:bCs/>
          <w:color w:val="000000" w:themeColor="text1"/>
          <w:szCs w:val="24"/>
        </w:rPr>
      </w:pPr>
    </w:p>
    <w:p w14:paraId="1F0BE921" w14:textId="77777777" w:rsidR="00EA6FEB" w:rsidRPr="00FA247E" w:rsidRDefault="00EA6FEB" w:rsidP="003B63DA">
      <w:pPr>
        <w:widowControl w:val="0"/>
        <w:autoSpaceDE w:val="0"/>
        <w:autoSpaceDN w:val="0"/>
        <w:adjustRightInd w:val="0"/>
        <w:spacing w:line="249" w:lineRule="exact"/>
        <w:ind w:left="-360" w:right="-198"/>
        <w:jc w:val="center"/>
        <w:rPr>
          <w:b/>
          <w:bCs/>
          <w:color w:val="000000" w:themeColor="text1"/>
          <w:szCs w:val="24"/>
        </w:rPr>
      </w:pPr>
    </w:p>
    <w:p w14:paraId="26FB5302" w14:textId="77777777" w:rsidR="00EA6FEB" w:rsidRPr="00FA247E" w:rsidRDefault="00EA6FEB" w:rsidP="003B63DA">
      <w:pPr>
        <w:widowControl w:val="0"/>
        <w:autoSpaceDE w:val="0"/>
        <w:autoSpaceDN w:val="0"/>
        <w:adjustRightInd w:val="0"/>
        <w:spacing w:line="249" w:lineRule="exact"/>
        <w:ind w:left="-360" w:right="-198"/>
        <w:jc w:val="center"/>
        <w:rPr>
          <w:b/>
          <w:bCs/>
          <w:color w:val="000000" w:themeColor="text1"/>
          <w:szCs w:val="24"/>
        </w:rPr>
      </w:pPr>
    </w:p>
    <w:p w14:paraId="12AC3A2A" w14:textId="77777777" w:rsidR="00EA6FEB" w:rsidRPr="00FA247E" w:rsidRDefault="00EA6FEB" w:rsidP="003B63DA">
      <w:pPr>
        <w:widowControl w:val="0"/>
        <w:autoSpaceDE w:val="0"/>
        <w:autoSpaceDN w:val="0"/>
        <w:adjustRightInd w:val="0"/>
        <w:spacing w:line="249" w:lineRule="exact"/>
        <w:ind w:left="-360" w:right="-198"/>
        <w:jc w:val="center"/>
        <w:rPr>
          <w:b/>
          <w:bCs/>
          <w:color w:val="000000" w:themeColor="text1"/>
          <w:szCs w:val="24"/>
        </w:rPr>
      </w:pPr>
    </w:p>
    <w:p w14:paraId="744006D7" w14:textId="77777777" w:rsidR="00EA6FEB" w:rsidRPr="00FA247E" w:rsidRDefault="00EA6FEB" w:rsidP="003B63DA">
      <w:pPr>
        <w:widowControl w:val="0"/>
        <w:autoSpaceDE w:val="0"/>
        <w:autoSpaceDN w:val="0"/>
        <w:adjustRightInd w:val="0"/>
        <w:spacing w:line="249" w:lineRule="exact"/>
        <w:ind w:left="-360" w:right="-198"/>
        <w:jc w:val="center"/>
        <w:rPr>
          <w:b/>
          <w:bCs/>
          <w:color w:val="000000" w:themeColor="text1"/>
          <w:szCs w:val="24"/>
        </w:rPr>
      </w:pPr>
    </w:p>
    <w:p w14:paraId="57535F0A" w14:textId="77777777" w:rsidR="00EA6FEB" w:rsidRPr="00FA247E" w:rsidRDefault="00EA6FEB" w:rsidP="003B63DA">
      <w:pPr>
        <w:widowControl w:val="0"/>
        <w:autoSpaceDE w:val="0"/>
        <w:autoSpaceDN w:val="0"/>
        <w:adjustRightInd w:val="0"/>
        <w:spacing w:line="249" w:lineRule="exact"/>
        <w:ind w:left="-360" w:right="-198"/>
        <w:jc w:val="center"/>
        <w:rPr>
          <w:b/>
          <w:bCs/>
          <w:color w:val="000000" w:themeColor="text1"/>
          <w:szCs w:val="24"/>
        </w:rPr>
      </w:pPr>
    </w:p>
    <w:p w14:paraId="3471E311" w14:textId="77777777" w:rsidR="003C29AD" w:rsidRPr="00FA247E" w:rsidRDefault="003C29AD" w:rsidP="003B63DA">
      <w:pPr>
        <w:widowControl w:val="0"/>
        <w:autoSpaceDE w:val="0"/>
        <w:autoSpaceDN w:val="0"/>
        <w:adjustRightInd w:val="0"/>
        <w:spacing w:line="249" w:lineRule="exact"/>
        <w:ind w:left="-360" w:right="-198"/>
        <w:jc w:val="center"/>
        <w:rPr>
          <w:b/>
          <w:bCs/>
          <w:color w:val="000000" w:themeColor="text1"/>
          <w:szCs w:val="24"/>
        </w:rPr>
      </w:pPr>
    </w:p>
    <w:p w14:paraId="1020D440" w14:textId="77777777" w:rsidR="00E41BFE" w:rsidRPr="00FA247E" w:rsidRDefault="00E41BFE" w:rsidP="003B63DA">
      <w:pPr>
        <w:widowControl w:val="0"/>
        <w:autoSpaceDE w:val="0"/>
        <w:autoSpaceDN w:val="0"/>
        <w:adjustRightInd w:val="0"/>
        <w:spacing w:line="249" w:lineRule="exact"/>
        <w:ind w:left="-360" w:right="-198"/>
        <w:jc w:val="center"/>
        <w:rPr>
          <w:b/>
          <w:bCs/>
          <w:color w:val="000000" w:themeColor="text1"/>
          <w:szCs w:val="24"/>
        </w:rPr>
      </w:pPr>
    </w:p>
    <w:p w14:paraId="569BA3CE" w14:textId="02C3DFB2" w:rsidR="003B63DA" w:rsidRPr="00FA247E" w:rsidRDefault="00AB3CE3" w:rsidP="00260821">
      <w:pPr>
        <w:jc w:val="center"/>
        <w:rPr>
          <w:b/>
          <w:bCs/>
          <w:color w:val="000000" w:themeColor="text1"/>
          <w:szCs w:val="24"/>
        </w:rPr>
      </w:pPr>
      <w:r w:rsidRPr="00FA247E">
        <w:rPr>
          <w:b/>
          <w:bCs/>
          <w:color w:val="000000" w:themeColor="text1"/>
          <w:szCs w:val="24"/>
        </w:rPr>
        <w:br w:type="page"/>
      </w:r>
      <w:r w:rsidR="003B63DA" w:rsidRPr="00FA247E">
        <w:rPr>
          <w:b/>
          <w:bCs/>
          <w:color w:val="000000" w:themeColor="text1"/>
          <w:szCs w:val="24"/>
        </w:rPr>
        <w:t>A</w:t>
      </w:r>
      <w:r w:rsidR="003B63DA" w:rsidRPr="00FA247E">
        <w:rPr>
          <w:b/>
          <w:bCs/>
          <w:color w:val="000000" w:themeColor="text1"/>
          <w:spacing w:val="-1"/>
          <w:szCs w:val="24"/>
        </w:rPr>
        <w:t>N</w:t>
      </w:r>
      <w:r w:rsidR="003B63DA" w:rsidRPr="00FA247E">
        <w:rPr>
          <w:b/>
          <w:bCs/>
          <w:color w:val="000000" w:themeColor="text1"/>
          <w:spacing w:val="1"/>
          <w:szCs w:val="24"/>
        </w:rPr>
        <w:t>N</w:t>
      </w:r>
      <w:r w:rsidR="003B63DA" w:rsidRPr="00FA247E">
        <w:rPr>
          <w:b/>
          <w:bCs/>
          <w:color w:val="000000" w:themeColor="text1"/>
          <w:spacing w:val="-2"/>
          <w:szCs w:val="24"/>
        </w:rPr>
        <w:t>E</w:t>
      </w:r>
      <w:r w:rsidR="003B63DA" w:rsidRPr="00FA247E">
        <w:rPr>
          <w:b/>
          <w:bCs/>
          <w:color w:val="000000" w:themeColor="text1"/>
          <w:spacing w:val="1"/>
          <w:szCs w:val="24"/>
        </w:rPr>
        <w:t>X</w:t>
      </w:r>
      <w:r w:rsidR="003B63DA" w:rsidRPr="00FA247E">
        <w:rPr>
          <w:b/>
          <w:bCs/>
          <w:color w:val="000000" w:themeColor="text1"/>
          <w:szCs w:val="24"/>
        </w:rPr>
        <w:t>- E</w:t>
      </w:r>
    </w:p>
    <w:p w14:paraId="2BE804F5" w14:textId="77777777" w:rsidR="00AB3CE3" w:rsidRPr="00FA247E" w:rsidRDefault="00AB3CE3" w:rsidP="00AB3CE3">
      <w:pPr>
        <w:widowControl w:val="0"/>
        <w:autoSpaceDE w:val="0"/>
        <w:autoSpaceDN w:val="0"/>
        <w:adjustRightInd w:val="0"/>
        <w:ind w:left="-360" w:right="-202"/>
        <w:jc w:val="center"/>
        <w:rPr>
          <w:b/>
          <w:bCs/>
          <w:color w:val="000000" w:themeColor="text1"/>
          <w:sz w:val="8"/>
          <w:szCs w:val="24"/>
        </w:rPr>
      </w:pPr>
    </w:p>
    <w:p w14:paraId="7F12ECCA" w14:textId="77777777" w:rsidR="003B63DA" w:rsidRPr="00FA247E" w:rsidRDefault="003B63DA" w:rsidP="003B63DA">
      <w:pPr>
        <w:widowControl w:val="0"/>
        <w:autoSpaceDE w:val="0"/>
        <w:autoSpaceDN w:val="0"/>
        <w:adjustRightInd w:val="0"/>
        <w:spacing w:line="249" w:lineRule="exact"/>
        <w:ind w:left="-360" w:right="-198"/>
        <w:jc w:val="center"/>
        <w:rPr>
          <w:b/>
          <w:bCs/>
          <w:color w:val="000000" w:themeColor="text1"/>
          <w:szCs w:val="24"/>
        </w:rPr>
      </w:pPr>
      <w:r w:rsidRPr="00FA247E">
        <w:rPr>
          <w:b/>
          <w:bCs/>
          <w:color w:val="000000" w:themeColor="text1"/>
          <w:szCs w:val="24"/>
        </w:rPr>
        <w:t>Appendix 2</w:t>
      </w:r>
    </w:p>
    <w:p w14:paraId="1412EDA8" w14:textId="77777777" w:rsidR="003B63DA" w:rsidRPr="00FA247E" w:rsidRDefault="003B63DA" w:rsidP="00AB3CE3">
      <w:pPr>
        <w:widowControl w:val="0"/>
        <w:autoSpaceDE w:val="0"/>
        <w:autoSpaceDN w:val="0"/>
        <w:adjustRightInd w:val="0"/>
        <w:ind w:left="-360" w:right="-202"/>
        <w:jc w:val="center"/>
        <w:rPr>
          <w:b/>
          <w:bCs/>
          <w:color w:val="000000" w:themeColor="text1"/>
          <w:sz w:val="12"/>
          <w:szCs w:val="24"/>
        </w:rPr>
      </w:pPr>
    </w:p>
    <w:p w14:paraId="35340BA4" w14:textId="77777777" w:rsidR="003B63DA" w:rsidRPr="00FA247E" w:rsidRDefault="003B63DA" w:rsidP="009C491B">
      <w:pPr>
        <w:pStyle w:val="HChG"/>
        <w:tabs>
          <w:tab w:val="clear" w:pos="851"/>
        </w:tabs>
        <w:spacing w:before="0"/>
        <w:ind w:left="720" w:right="552" w:hanging="11"/>
        <w:jc w:val="center"/>
        <w:rPr>
          <w:color w:val="000000" w:themeColor="text1"/>
          <w:sz w:val="24"/>
          <w:szCs w:val="24"/>
        </w:rPr>
      </w:pPr>
      <w:bookmarkStart w:id="15" w:name="_Toc367177792"/>
      <w:r w:rsidRPr="00FA247E">
        <w:rPr>
          <w:color w:val="000000" w:themeColor="text1"/>
          <w:sz w:val="24"/>
          <w:szCs w:val="24"/>
        </w:rPr>
        <w:t>Test reports and test data for C1 and C2 tyres</w:t>
      </w:r>
      <w:bookmarkEnd w:id="15"/>
    </w:p>
    <w:p w14:paraId="28AF629A" w14:textId="77777777" w:rsidR="00E17DED" w:rsidRPr="00FA247E" w:rsidRDefault="00E17DED" w:rsidP="00E17DED">
      <w:pPr>
        <w:rPr>
          <w:color w:val="000000" w:themeColor="text1"/>
          <w:sz w:val="18"/>
        </w:rPr>
      </w:pPr>
    </w:p>
    <w:p w14:paraId="6B66877B" w14:textId="77777777" w:rsidR="003B63DA" w:rsidRPr="00FA247E" w:rsidRDefault="003B63DA" w:rsidP="00E17DED">
      <w:pPr>
        <w:pStyle w:val="SingleTxtG"/>
        <w:spacing w:after="160" w:line="240" w:lineRule="auto"/>
        <w:ind w:left="-142" w:right="158" w:firstLine="284"/>
        <w:jc w:val="left"/>
        <w:rPr>
          <w:color w:val="000000" w:themeColor="text1"/>
          <w:sz w:val="24"/>
        </w:rPr>
      </w:pPr>
      <w:r w:rsidRPr="00FA247E">
        <w:rPr>
          <w:color w:val="000000" w:themeColor="text1"/>
          <w:sz w:val="24"/>
        </w:rPr>
        <w:t>Part 1 - Report</w:t>
      </w:r>
    </w:p>
    <w:p w14:paraId="57687C35" w14:textId="77777777" w:rsidR="003B63DA" w:rsidRPr="00FA247E" w:rsidRDefault="003B63DA" w:rsidP="00E17DED">
      <w:pPr>
        <w:pStyle w:val="SingleTxtG"/>
        <w:tabs>
          <w:tab w:val="left" w:leader="dot" w:pos="8505"/>
        </w:tabs>
        <w:spacing w:after="160" w:line="240" w:lineRule="auto"/>
        <w:ind w:left="142" w:right="158" w:hanging="426"/>
        <w:jc w:val="left"/>
        <w:rPr>
          <w:bCs/>
          <w:color w:val="000000" w:themeColor="text1"/>
          <w:sz w:val="24"/>
        </w:rPr>
      </w:pPr>
      <w:r w:rsidRPr="00FA247E">
        <w:rPr>
          <w:color w:val="000000" w:themeColor="text1"/>
          <w:sz w:val="24"/>
        </w:rPr>
        <w:t>1.</w:t>
      </w:r>
      <w:r w:rsidRPr="00FA247E">
        <w:rPr>
          <w:color w:val="000000" w:themeColor="text1"/>
          <w:sz w:val="24"/>
        </w:rPr>
        <w:tab/>
      </w:r>
      <w:r w:rsidR="004149B4" w:rsidRPr="00FA247E">
        <w:rPr>
          <w:color w:val="000000" w:themeColor="text1"/>
          <w:sz w:val="24"/>
        </w:rPr>
        <w:t>Test Agency</w:t>
      </w:r>
      <w:r w:rsidRPr="00FA247E">
        <w:rPr>
          <w:color w:val="000000" w:themeColor="text1"/>
          <w:sz w:val="24"/>
        </w:rPr>
        <w:t xml:space="preserve">: </w:t>
      </w:r>
      <w:r w:rsidR="00521391" w:rsidRPr="00FA247E">
        <w:rPr>
          <w:color w:val="000000" w:themeColor="text1"/>
          <w:sz w:val="24"/>
        </w:rPr>
        <w:t>……………………………………………………….………………</w:t>
      </w:r>
    </w:p>
    <w:p w14:paraId="5E71E747" w14:textId="77777777" w:rsidR="003B63DA" w:rsidRPr="00FA247E" w:rsidRDefault="003B63DA" w:rsidP="00E17DED">
      <w:pPr>
        <w:pStyle w:val="SingleTxtG"/>
        <w:spacing w:after="160" w:line="240" w:lineRule="auto"/>
        <w:ind w:left="142" w:right="158" w:hanging="426"/>
        <w:jc w:val="left"/>
        <w:rPr>
          <w:color w:val="000000" w:themeColor="text1"/>
          <w:sz w:val="24"/>
        </w:rPr>
      </w:pPr>
      <w:r w:rsidRPr="00FA247E">
        <w:rPr>
          <w:color w:val="000000" w:themeColor="text1"/>
          <w:sz w:val="24"/>
        </w:rPr>
        <w:t>2.</w:t>
      </w:r>
      <w:r w:rsidRPr="00FA247E">
        <w:rPr>
          <w:color w:val="000000" w:themeColor="text1"/>
          <w:sz w:val="24"/>
        </w:rPr>
        <w:tab/>
        <w:t>Name and address of</w:t>
      </w:r>
      <w:r w:rsidR="00521391" w:rsidRPr="00FA247E">
        <w:rPr>
          <w:color w:val="000000" w:themeColor="text1"/>
          <w:sz w:val="24"/>
        </w:rPr>
        <w:t xml:space="preserve"> </w:t>
      </w:r>
      <w:r w:rsidRPr="00FA247E">
        <w:rPr>
          <w:color w:val="000000" w:themeColor="text1"/>
          <w:sz w:val="24"/>
        </w:rPr>
        <w:t>applicant:</w:t>
      </w:r>
      <w:r w:rsidRPr="00FA247E">
        <w:rPr>
          <w:color w:val="000000" w:themeColor="text1"/>
          <w:sz w:val="24"/>
        </w:rPr>
        <w:tab/>
      </w:r>
      <w:r w:rsidR="00521391" w:rsidRPr="00FA247E">
        <w:rPr>
          <w:color w:val="000000" w:themeColor="text1"/>
          <w:sz w:val="24"/>
        </w:rPr>
        <w:t xml:space="preserve"> ……………………………………………………</w:t>
      </w:r>
    </w:p>
    <w:p w14:paraId="52C26975" w14:textId="77777777" w:rsidR="00521391" w:rsidRPr="00FA247E" w:rsidRDefault="003B63DA" w:rsidP="00E17DED">
      <w:pPr>
        <w:pStyle w:val="SingleTxtG"/>
        <w:spacing w:after="160" w:line="240" w:lineRule="auto"/>
        <w:ind w:left="142" w:right="158" w:hanging="426"/>
        <w:jc w:val="left"/>
        <w:rPr>
          <w:color w:val="000000" w:themeColor="text1"/>
          <w:sz w:val="24"/>
        </w:rPr>
      </w:pPr>
      <w:r w:rsidRPr="00FA247E">
        <w:rPr>
          <w:color w:val="000000" w:themeColor="text1"/>
          <w:sz w:val="24"/>
        </w:rPr>
        <w:t>3.</w:t>
      </w:r>
      <w:r w:rsidRPr="00FA247E">
        <w:rPr>
          <w:color w:val="000000" w:themeColor="text1"/>
          <w:sz w:val="24"/>
        </w:rPr>
        <w:tab/>
        <w:t xml:space="preserve">Test report No.: </w:t>
      </w:r>
      <w:r w:rsidR="00521391" w:rsidRPr="00FA247E">
        <w:rPr>
          <w:color w:val="000000" w:themeColor="text1"/>
          <w:sz w:val="24"/>
        </w:rPr>
        <w:t>…………………………………………………………………….</w:t>
      </w:r>
    </w:p>
    <w:p w14:paraId="07547F1B" w14:textId="77777777" w:rsidR="003B63DA" w:rsidRPr="00FA247E" w:rsidRDefault="003B63DA" w:rsidP="00E17DED">
      <w:pPr>
        <w:pStyle w:val="SingleTxtG"/>
        <w:tabs>
          <w:tab w:val="left" w:leader="dot" w:pos="8505"/>
        </w:tabs>
        <w:spacing w:after="160" w:line="240" w:lineRule="auto"/>
        <w:ind w:left="142" w:right="158" w:hanging="426"/>
        <w:jc w:val="left"/>
        <w:rPr>
          <w:color w:val="000000" w:themeColor="text1"/>
          <w:sz w:val="24"/>
        </w:rPr>
      </w:pPr>
      <w:r w:rsidRPr="00FA247E">
        <w:rPr>
          <w:color w:val="000000" w:themeColor="text1"/>
          <w:sz w:val="24"/>
        </w:rPr>
        <w:t>4.</w:t>
      </w:r>
      <w:r w:rsidRPr="00FA247E">
        <w:rPr>
          <w:color w:val="000000" w:themeColor="text1"/>
          <w:sz w:val="24"/>
        </w:rPr>
        <w:tab/>
        <w:t xml:space="preserve">Manufacturer and brand name or trade description: </w:t>
      </w:r>
      <w:r w:rsidR="00521391" w:rsidRPr="00FA247E">
        <w:rPr>
          <w:color w:val="000000" w:themeColor="text1"/>
          <w:sz w:val="24"/>
        </w:rPr>
        <w:t>………………………………</w:t>
      </w:r>
    </w:p>
    <w:p w14:paraId="4F9CDADE" w14:textId="77777777" w:rsidR="003B63DA" w:rsidRPr="00FA247E" w:rsidRDefault="003B63DA" w:rsidP="00E17DED">
      <w:pPr>
        <w:pStyle w:val="SingleTxtG"/>
        <w:tabs>
          <w:tab w:val="left" w:leader="dot" w:pos="8505"/>
        </w:tabs>
        <w:spacing w:after="160" w:line="240" w:lineRule="auto"/>
        <w:ind w:left="142" w:right="158" w:hanging="426"/>
        <w:jc w:val="left"/>
        <w:rPr>
          <w:color w:val="000000" w:themeColor="text1"/>
          <w:sz w:val="24"/>
        </w:rPr>
      </w:pPr>
      <w:r w:rsidRPr="00FA247E">
        <w:rPr>
          <w:color w:val="000000" w:themeColor="text1"/>
          <w:sz w:val="24"/>
        </w:rPr>
        <w:t>5.</w:t>
      </w:r>
      <w:r w:rsidRPr="00FA247E">
        <w:rPr>
          <w:color w:val="000000" w:themeColor="text1"/>
          <w:sz w:val="24"/>
        </w:rPr>
        <w:tab/>
        <w:t xml:space="preserve">Tyre class: </w:t>
      </w:r>
      <w:r w:rsidR="00521391" w:rsidRPr="00FA247E">
        <w:rPr>
          <w:color w:val="000000" w:themeColor="text1"/>
          <w:sz w:val="24"/>
        </w:rPr>
        <w:t>…………………………………………………………………………</w:t>
      </w:r>
    </w:p>
    <w:p w14:paraId="4F8548FE" w14:textId="77777777" w:rsidR="003B63DA" w:rsidRPr="00FA247E" w:rsidRDefault="003B63DA" w:rsidP="00E17DED">
      <w:pPr>
        <w:pStyle w:val="SingleTxtG"/>
        <w:tabs>
          <w:tab w:val="left" w:leader="dot" w:pos="8505"/>
        </w:tabs>
        <w:spacing w:after="160" w:line="240" w:lineRule="auto"/>
        <w:ind w:left="142" w:right="158" w:hanging="426"/>
        <w:jc w:val="left"/>
        <w:rPr>
          <w:color w:val="000000" w:themeColor="text1"/>
          <w:sz w:val="24"/>
        </w:rPr>
      </w:pPr>
      <w:r w:rsidRPr="00FA247E">
        <w:rPr>
          <w:color w:val="000000" w:themeColor="text1"/>
          <w:sz w:val="24"/>
        </w:rPr>
        <w:t>6.</w:t>
      </w:r>
      <w:r w:rsidRPr="00FA247E">
        <w:rPr>
          <w:color w:val="000000" w:themeColor="text1"/>
          <w:sz w:val="24"/>
        </w:rPr>
        <w:tab/>
        <w:t xml:space="preserve">Category of use: </w:t>
      </w:r>
      <w:r w:rsidR="00521391" w:rsidRPr="00FA247E">
        <w:rPr>
          <w:color w:val="000000" w:themeColor="text1"/>
          <w:sz w:val="24"/>
        </w:rPr>
        <w:t>……………………………………………………………………</w:t>
      </w:r>
    </w:p>
    <w:p w14:paraId="474E2A04" w14:textId="77777777" w:rsidR="003B63DA" w:rsidRPr="00FA247E" w:rsidRDefault="003B63DA" w:rsidP="00E17DED">
      <w:pPr>
        <w:pStyle w:val="SingleTxtG"/>
        <w:tabs>
          <w:tab w:val="left" w:leader="dot" w:pos="8505"/>
        </w:tabs>
        <w:spacing w:after="160" w:line="240" w:lineRule="auto"/>
        <w:ind w:left="142" w:right="158" w:hanging="426"/>
        <w:jc w:val="left"/>
        <w:rPr>
          <w:color w:val="000000" w:themeColor="text1"/>
          <w:sz w:val="24"/>
        </w:rPr>
      </w:pPr>
      <w:r w:rsidRPr="00FA247E">
        <w:rPr>
          <w:color w:val="000000" w:themeColor="text1"/>
          <w:sz w:val="24"/>
        </w:rPr>
        <w:t>7.</w:t>
      </w:r>
      <w:r w:rsidRPr="00FA247E">
        <w:rPr>
          <w:color w:val="000000" w:themeColor="text1"/>
          <w:sz w:val="24"/>
        </w:rPr>
        <w:tab/>
        <w:t>Snow index relative to SRTT according to paragraph 6.4.1.1.</w:t>
      </w:r>
    </w:p>
    <w:p w14:paraId="1CAEAAF4" w14:textId="77777777" w:rsidR="003B63DA" w:rsidRPr="00FA247E" w:rsidRDefault="003B63DA" w:rsidP="00E17DED">
      <w:pPr>
        <w:pStyle w:val="SingleTxtG"/>
        <w:tabs>
          <w:tab w:val="left" w:leader="dot" w:pos="8505"/>
        </w:tabs>
        <w:spacing w:after="160" w:line="240" w:lineRule="auto"/>
        <w:ind w:left="142" w:right="158" w:hanging="426"/>
        <w:jc w:val="left"/>
        <w:rPr>
          <w:color w:val="000000" w:themeColor="text1"/>
          <w:sz w:val="24"/>
        </w:rPr>
      </w:pPr>
      <w:r w:rsidRPr="00FA247E">
        <w:rPr>
          <w:color w:val="000000" w:themeColor="text1"/>
          <w:sz w:val="24"/>
        </w:rPr>
        <w:t>7.1.</w:t>
      </w:r>
      <w:r w:rsidRPr="00FA247E">
        <w:rPr>
          <w:color w:val="000000" w:themeColor="text1"/>
          <w:sz w:val="24"/>
        </w:rPr>
        <w:tab/>
        <w:t xml:space="preserve">Test procedure and SRTT used </w:t>
      </w:r>
      <w:r w:rsidR="00521391" w:rsidRPr="00FA247E">
        <w:rPr>
          <w:color w:val="000000" w:themeColor="text1"/>
          <w:sz w:val="24"/>
        </w:rPr>
        <w:t>…………………………………………………….</w:t>
      </w:r>
    </w:p>
    <w:p w14:paraId="73E121C3" w14:textId="77777777" w:rsidR="003B63DA" w:rsidRPr="00FA247E" w:rsidRDefault="003B63DA" w:rsidP="00E17DED">
      <w:pPr>
        <w:pStyle w:val="SingleTxtG"/>
        <w:tabs>
          <w:tab w:val="left" w:leader="dot" w:pos="8505"/>
        </w:tabs>
        <w:spacing w:after="160" w:line="240" w:lineRule="auto"/>
        <w:ind w:left="142" w:right="158" w:hanging="426"/>
        <w:jc w:val="left"/>
        <w:rPr>
          <w:color w:val="000000" w:themeColor="text1"/>
          <w:sz w:val="24"/>
        </w:rPr>
      </w:pPr>
      <w:r w:rsidRPr="00FA247E">
        <w:rPr>
          <w:color w:val="000000" w:themeColor="text1"/>
          <w:sz w:val="24"/>
        </w:rPr>
        <w:t>8.</w:t>
      </w:r>
      <w:r w:rsidRPr="00FA247E">
        <w:rPr>
          <w:color w:val="000000" w:themeColor="text1"/>
          <w:sz w:val="24"/>
        </w:rPr>
        <w:tab/>
        <w:t xml:space="preserve">Comments (if any): </w:t>
      </w:r>
      <w:r w:rsidR="00521391" w:rsidRPr="00FA247E">
        <w:rPr>
          <w:color w:val="000000" w:themeColor="text1"/>
          <w:sz w:val="24"/>
        </w:rPr>
        <w:t>…………………………………………………………………</w:t>
      </w:r>
    </w:p>
    <w:p w14:paraId="1ED92EDA" w14:textId="77777777" w:rsidR="003B63DA" w:rsidRPr="00FA247E" w:rsidRDefault="003B63DA" w:rsidP="00E17DED">
      <w:pPr>
        <w:pStyle w:val="SingleTxtG"/>
        <w:tabs>
          <w:tab w:val="left" w:leader="dot" w:pos="8505"/>
        </w:tabs>
        <w:spacing w:after="160" w:line="240" w:lineRule="auto"/>
        <w:ind w:left="142" w:right="158" w:hanging="426"/>
        <w:jc w:val="left"/>
        <w:rPr>
          <w:color w:val="000000" w:themeColor="text1"/>
          <w:sz w:val="24"/>
        </w:rPr>
      </w:pPr>
      <w:r w:rsidRPr="00FA247E">
        <w:rPr>
          <w:color w:val="000000" w:themeColor="text1"/>
          <w:sz w:val="24"/>
        </w:rPr>
        <w:t>9.</w:t>
      </w:r>
      <w:r w:rsidRPr="00FA247E">
        <w:rPr>
          <w:color w:val="000000" w:themeColor="text1"/>
          <w:sz w:val="24"/>
        </w:rPr>
        <w:tab/>
        <w:t xml:space="preserve">Date: </w:t>
      </w:r>
      <w:r w:rsidR="00521391" w:rsidRPr="00FA247E">
        <w:rPr>
          <w:color w:val="000000" w:themeColor="text1"/>
          <w:sz w:val="24"/>
        </w:rPr>
        <w:t>…………………………………………………………………………………</w:t>
      </w:r>
    </w:p>
    <w:p w14:paraId="0CE72229" w14:textId="77777777" w:rsidR="003B63DA" w:rsidRPr="00FA247E" w:rsidRDefault="003B63DA" w:rsidP="00E17DED">
      <w:pPr>
        <w:pStyle w:val="SingleTxtG"/>
        <w:tabs>
          <w:tab w:val="left" w:leader="dot" w:pos="8505"/>
        </w:tabs>
        <w:spacing w:after="160" w:line="240" w:lineRule="auto"/>
        <w:ind w:left="142" w:right="158" w:hanging="426"/>
        <w:jc w:val="left"/>
        <w:rPr>
          <w:color w:val="000000" w:themeColor="text1"/>
          <w:sz w:val="24"/>
        </w:rPr>
      </w:pPr>
      <w:r w:rsidRPr="00FA247E">
        <w:rPr>
          <w:color w:val="000000" w:themeColor="text1"/>
          <w:sz w:val="24"/>
        </w:rPr>
        <w:t>10.</w:t>
      </w:r>
      <w:r w:rsidRPr="00FA247E">
        <w:rPr>
          <w:color w:val="000000" w:themeColor="text1"/>
          <w:sz w:val="24"/>
        </w:rPr>
        <w:tab/>
        <w:t xml:space="preserve">Signature: </w:t>
      </w:r>
      <w:r w:rsidR="00521391" w:rsidRPr="00FA247E">
        <w:rPr>
          <w:color w:val="000000" w:themeColor="text1"/>
          <w:sz w:val="24"/>
        </w:rPr>
        <w:t>…………………………………………………………………………....</w:t>
      </w:r>
    </w:p>
    <w:p w14:paraId="1A1644E1" w14:textId="77777777" w:rsidR="003B63DA" w:rsidRPr="00FA247E" w:rsidRDefault="003B63DA" w:rsidP="00E17DED">
      <w:pPr>
        <w:pStyle w:val="SingleTxtG"/>
        <w:tabs>
          <w:tab w:val="left" w:pos="1700"/>
        </w:tabs>
        <w:spacing w:after="160" w:line="240" w:lineRule="auto"/>
        <w:ind w:left="142" w:right="158" w:hanging="426"/>
        <w:jc w:val="left"/>
        <w:rPr>
          <w:color w:val="000000" w:themeColor="text1"/>
          <w:sz w:val="24"/>
        </w:rPr>
      </w:pPr>
      <w:r w:rsidRPr="00FA247E">
        <w:rPr>
          <w:color w:val="000000" w:themeColor="text1"/>
          <w:sz w:val="24"/>
        </w:rPr>
        <w:t>Part 2 - Test data</w:t>
      </w:r>
    </w:p>
    <w:p w14:paraId="635D383D" w14:textId="77777777" w:rsidR="003B63DA" w:rsidRPr="00FA247E" w:rsidRDefault="003B63DA" w:rsidP="00E17DED">
      <w:pPr>
        <w:pStyle w:val="SingleTxtG"/>
        <w:tabs>
          <w:tab w:val="left" w:leader="dot" w:pos="8505"/>
        </w:tabs>
        <w:spacing w:after="160" w:line="240" w:lineRule="auto"/>
        <w:ind w:left="142" w:right="158" w:hanging="426"/>
        <w:jc w:val="left"/>
        <w:rPr>
          <w:color w:val="000000" w:themeColor="text1"/>
          <w:sz w:val="24"/>
        </w:rPr>
      </w:pPr>
      <w:r w:rsidRPr="00FA247E">
        <w:rPr>
          <w:color w:val="000000" w:themeColor="text1"/>
          <w:sz w:val="24"/>
        </w:rPr>
        <w:t>1.</w:t>
      </w:r>
      <w:r w:rsidRPr="00FA247E">
        <w:rPr>
          <w:color w:val="000000" w:themeColor="text1"/>
          <w:sz w:val="24"/>
        </w:rPr>
        <w:tab/>
        <w:t xml:space="preserve">Date of test: </w:t>
      </w:r>
      <w:r w:rsidR="00521391" w:rsidRPr="00FA247E">
        <w:rPr>
          <w:color w:val="000000" w:themeColor="text1"/>
          <w:sz w:val="24"/>
        </w:rPr>
        <w:t>………………………………………………………………………….</w:t>
      </w:r>
    </w:p>
    <w:p w14:paraId="0A436776" w14:textId="77777777" w:rsidR="003B63DA" w:rsidRPr="00FA247E" w:rsidRDefault="003B63DA" w:rsidP="00E17DED">
      <w:pPr>
        <w:pStyle w:val="SingleTxtG"/>
        <w:tabs>
          <w:tab w:val="left" w:leader="dot" w:pos="8505"/>
        </w:tabs>
        <w:spacing w:after="160" w:line="240" w:lineRule="auto"/>
        <w:ind w:left="142" w:right="158" w:hanging="426"/>
        <w:jc w:val="left"/>
        <w:rPr>
          <w:color w:val="000000" w:themeColor="text1"/>
          <w:sz w:val="24"/>
        </w:rPr>
      </w:pPr>
      <w:r w:rsidRPr="00FA247E">
        <w:rPr>
          <w:color w:val="000000" w:themeColor="text1"/>
          <w:sz w:val="24"/>
        </w:rPr>
        <w:t>2.</w:t>
      </w:r>
      <w:r w:rsidRPr="00FA247E">
        <w:rPr>
          <w:color w:val="000000" w:themeColor="text1"/>
          <w:sz w:val="24"/>
        </w:rPr>
        <w:tab/>
        <w:t xml:space="preserve">Location of test track: </w:t>
      </w:r>
      <w:r w:rsidR="00521391" w:rsidRPr="00FA247E">
        <w:rPr>
          <w:color w:val="000000" w:themeColor="text1"/>
          <w:sz w:val="24"/>
        </w:rPr>
        <w:t>………………………………………………………………..</w:t>
      </w:r>
    </w:p>
    <w:p w14:paraId="56E4D18A" w14:textId="77777777" w:rsidR="003B63DA" w:rsidRPr="00FA247E" w:rsidRDefault="003B63DA" w:rsidP="00E17DED">
      <w:pPr>
        <w:pStyle w:val="SingleTxtG"/>
        <w:tabs>
          <w:tab w:val="left" w:leader="dot" w:pos="8505"/>
        </w:tabs>
        <w:spacing w:after="160" w:line="240" w:lineRule="auto"/>
        <w:ind w:left="144" w:right="158" w:hanging="432"/>
        <w:jc w:val="left"/>
        <w:rPr>
          <w:color w:val="000000" w:themeColor="text1"/>
          <w:sz w:val="24"/>
        </w:rPr>
      </w:pPr>
      <w:r w:rsidRPr="00FA247E">
        <w:rPr>
          <w:color w:val="000000" w:themeColor="text1"/>
          <w:sz w:val="24"/>
        </w:rPr>
        <w:t>2.1.</w:t>
      </w:r>
      <w:r w:rsidRPr="00FA247E">
        <w:rPr>
          <w:color w:val="000000" w:themeColor="text1"/>
          <w:sz w:val="24"/>
        </w:rPr>
        <w:tab/>
        <w:t>Test track characteristics:</w:t>
      </w:r>
    </w:p>
    <w:p w14:paraId="23477367" w14:textId="77777777" w:rsidR="00E17DED" w:rsidRPr="00FA247E" w:rsidRDefault="00E17DED" w:rsidP="00E17DED">
      <w:pPr>
        <w:pStyle w:val="SingleTxtG"/>
        <w:tabs>
          <w:tab w:val="left" w:leader="dot" w:pos="8505"/>
        </w:tabs>
        <w:spacing w:after="160" w:line="240" w:lineRule="auto"/>
        <w:ind w:left="144" w:right="158" w:hanging="432"/>
        <w:jc w:val="left"/>
        <w:rPr>
          <w:color w:val="000000" w:themeColor="text1"/>
          <w:sz w:val="6"/>
        </w:rPr>
      </w:pPr>
    </w:p>
    <w:tbl>
      <w:tblPr>
        <w:tblW w:w="771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381"/>
        <w:gridCol w:w="1760"/>
        <w:gridCol w:w="1600"/>
        <w:gridCol w:w="1974"/>
      </w:tblGrid>
      <w:tr w:rsidR="00FA247E" w:rsidRPr="00FA247E" w14:paraId="4A449E7D" w14:textId="77777777" w:rsidTr="00EB4026">
        <w:trPr>
          <w:tblHeader/>
          <w:jc w:val="center"/>
        </w:trPr>
        <w:tc>
          <w:tcPr>
            <w:tcW w:w="2381" w:type="dxa"/>
            <w:vAlign w:val="bottom"/>
          </w:tcPr>
          <w:p w14:paraId="0722E8D9" w14:textId="77777777" w:rsidR="003B63DA" w:rsidRPr="00FA247E" w:rsidRDefault="003B63DA" w:rsidP="00E17DED">
            <w:pPr>
              <w:spacing w:before="80" w:after="80" w:line="200" w:lineRule="exact"/>
              <w:ind w:left="142" w:right="162"/>
              <w:jc w:val="center"/>
              <w:rPr>
                <w:b/>
                <w:color w:val="000000" w:themeColor="text1"/>
                <w:sz w:val="20"/>
              </w:rPr>
            </w:pPr>
          </w:p>
        </w:tc>
        <w:tc>
          <w:tcPr>
            <w:tcW w:w="1760" w:type="dxa"/>
            <w:vAlign w:val="bottom"/>
          </w:tcPr>
          <w:p w14:paraId="614B89AC" w14:textId="77777777" w:rsidR="003B63DA" w:rsidRPr="00FA247E" w:rsidRDefault="003B63DA" w:rsidP="00E17DED">
            <w:pPr>
              <w:spacing w:before="80" w:after="80" w:line="200" w:lineRule="exact"/>
              <w:ind w:left="142" w:right="162"/>
              <w:jc w:val="center"/>
              <w:rPr>
                <w:b/>
                <w:color w:val="000000" w:themeColor="text1"/>
                <w:sz w:val="20"/>
                <w:szCs w:val="16"/>
              </w:rPr>
            </w:pPr>
            <w:r w:rsidRPr="00FA247E">
              <w:rPr>
                <w:b/>
                <w:color w:val="000000" w:themeColor="text1"/>
                <w:sz w:val="20"/>
                <w:szCs w:val="16"/>
              </w:rPr>
              <w:t>At start of tests</w:t>
            </w:r>
          </w:p>
        </w:tc>
        <w:tc>
          <w:tcPr>
            <w:tcW w:w="1600" w:type="dxa"/>
            <w:vAlign w:val="bottom"/>
          </w:tcPr>
          <w:p w14:paraId="29ED7835" w14:textId="77777777" w:rsidR="003B63DA" w:rsidRPr="00FA247E" w:rsidRDefault="003B63DA" w:rsidP="00E17DED">
            <w:pPr>
              <w:spacing w:before="80" w:after="80" w:line="200" w:lineRule="exact"/>
              <w:ind w:left="142" w:right="162"/>
              <w:jc w:val="center"/>
              <w:rPr>
                <w:b/>
                <w:color w:val="000000" w:themeColor="text1"/>
                <w:sz w:val="20"/>
                <w:szCs w:val="16"/>
              </w:rPr>
            </w:pPr>
            <w:r w:rsidRPr="00FA247E">
              <w:rPr>
                <w:b/>
                <w:color w:val="000000" w:themeColor="text1"/>
                <w:sz w:val="20"/>
                <w:szCs w:val="16"/>
              </w:rPr>
              <w:t>At end of tests</w:t>
            </w:r>
          </w:p>
        </w:tc>
        <w:tc>
          <w:tcPr>
            <w:tcW w:w="1974" w:type="dxa"/>
            <w:vAlign w:val="bottom"/>
          </w:tcPr>
          <w:p w14:paraId="1629523D" w14:textId="77777777" w:rsidR="003B63DA" w:rsidRPr="00FA247E" w:rsidRDefault="003B63DA" w:rsidP="00E17DED">
            <w:pPr>
              <w:spacing w:before="80" w:after="80" w:line="200" w:lineRule="exact"/>
              <w:ind w:left="142" w:right="162"/>
              <w:jc w:val="center"/>
              <w:rPr>
                <w:b/>
                <w:color w:val="000000" w:themeColor="text1"/>
                <w:sz w:val="20"/>
                <w:szCs w:val="16"/>
              </w:rPr>
            </w:pPr>
            <w:r w:rsidRPr="00FA247E">
              <w:rPr>
                <w:b/>
                <w:color w:val="000000" w:themeColor="text1"/>
                <w:sz w:val="20"/>
                <w:szCs w:val="16"/>
              </w:rPr>
              <w:t>Specification</w:t>
            </w:r>
          </w:p>
        </w:tc>
      </w:tr>
      <w:tr w:rsidR="00FA247E" w:rsidRPr="00FA247E" w14:paraId="649C5E4C" w14:textId="77777777" w:rsidTr="00EB4026">
        <w:trPr>
          <w:jc w:val="center"/>
        </w:trPr>
        <w:tc>
          <w:tcPr>
            <w:tcW w:w="2381" w:type="dxa"/>
          </w:tcPr>
          <w:p w14:paraId="45810151" w14:textId="77777777" w:rsidR="003B63DA" w:rsidRPr="00FA247E" w:rsidRDefault="003B63DA" w:rsidP="003B63DA">
            <w:pPr>
              <w:spacing w:before="40" w:after="120" w:line="220" w:lineRule="exact"/>
              <w:ind w:left="142" w:right="162"/>
              <w:rPr>
                <w:color w:val="000000" w:themeColor="text1"/>
              </w:rPr>
            </w:pPr>
            <w:r w:rsidRPr="00FA247E">
              <w:rPr>
                <w:color w:val="000000" w:themeColor="text1"/>
              </w:rPr>
              <w:t>Weather</w:t>
            </w:r>
          </w:p>
        </w:tc>
        <w:tc>
          <w:tcPr>
            <w:tcW w:w="1760" w:type="dxa"/>
          </w:tcPr>
          <w:p w14:paraId="011C6D73" w14:textId="77777777" w:rsidR="003B63DA" w:rsidRPr="00FA247E" w:rsidRDefault="003B63DA" w:rsidP="003B63DA">
            <w:pPr>
              <w:spacing w:before="40" w:after="120" w:line="220" w:lineRule="exact"/>
              <w:ind w:left="142" w:right="162"/>
              <w:rPr>
                <w:color w:val="000000" w:themeColor="text1"/>
              </w:rPr>
            </w:pPr>
          </w:p>
        </w:tc>
        <w:tc>
          <w:tcPr>
            <w:tcW w:w="1600" w:type="dxa"/>
          </w:tcPr>
          <w:p w14:paraId="3A9F9345" w14:textId="77777777" w:rsidR="003B63DA" w:rsidRPr="00FA247E" w:rsidRDefault="003B63DA" w:rsidP="003B63DA">
            <w:pPr>
              <w:spacing w:before="40" w:after="120" w:line="220" w:lineRule="exact"/>
              <w:ind w:left="142" w:right="162"/>
              <w:rPr>
                <w:color w:val="000000" w:themeColor="text1"/>
              </w:rPr>
            </w:pPr>
          </w:p>
        </w:tc>
        <w:tc>
          <w:tcPr>
            <w:tcW w:w="1974" w:type="dxa"/>
          </w:tcPr>
          <w:p w14:paraId="16E18447" w14:textId="77777777" w:rsidR="003B63DA" w:rsidRPr="00FA247E" w:rsidRDefault="003B63DA" w:rsidP="003B63DA">
            <w:pPr>
              <w:spacing w:before="40" w:after="120" w:line="220" w:lineRule="exact"/>
              <w:ind w:left="142" w:right="162"/>
              <w:rPr>
                <w:color w:val="000000" w:themeColor="text1"/>
              </w:rPr>
            </w:pPr>
          </w:p>
        </w:tc>
      </w:tr>
      <w:tr w:rsidR="00FA247E" w:rsidRPr="00FA247E" w14:paraId="4CB0B232" w14:textId="77777777" w:rsidTr="00EB4026">
        <w:trPr>
          <w:jc w:val="center"/>
        </w:trPr>
        <w:tc>
          <w:tcPr>
            <w:tcW w:w="2381" w:type="dxa"/>
          </w:tcPr>
          <w:p w14:paraId="5DDA86E3" w14:textId="77777777" w:rsidR="003B63DA" w:rsidRPr="00FA247E" w:rsidRDefault="003B63DA" w:rsidP="003B63DA">
            <w:pPr>
              <w:spacing w:before="40" w:after="120" w:line="220" w:lineRule="exact"/>
              <w:ind w:left="142" w:right="162"/>
              <w:rPr>
                <w:color w:val="000000" w:themeColor="text1"/>
              </w:rPr>
            </w:pPr>
            <w:r w:rsidRPr="00FA247E">
              <w:rPr>
                <w:color w:val="000000" w:themeColor="text1"/>
              </w:rPr>
              <w:t>Ambient temperature</w:t>
            </w:r>
          </w:p>
        </w:tc>
        <w:tc>
          <w:tcPr>
            <w:tcW w:w="1760" w:type="dxa"/>
          </w:tcPr>
          <w:p w14:paraId="2375A748" w14:textId="77777777" w:rsidR="003B63DA" w:rsidRPr="00FA247E" w:rsidRDefault="003B63DA" w:rsidP="003B63DA">
            <w:pPr>
              <w:spacing w:before="40" w:after="120" w:line="220" w:lineRule="exact"/>
              <w:ind w:left="142" w:right="162"/>
              <w:rPr>
                <w:color w:val="000000" w:themeColor="text1"/>
              </w:rPr>
            </w:pPr>
          </w:p>
        </w:tc>
        <w:tc>
          <w:tcPr>
            <w:tcW w:w="1600" w:type="dxa"/>
          </w:tcPr>
          <w:p w14:paraId="739F2F73" w14:textId="77777777" w:rsidR="003B63DA" w:rsidRPr="00FA247E" w:rsidRDefault="003B63DA" w:rsidP="003B63DA">
            <w:pPr>
              <w:spacing w:before="40" w:after="120" w:line="220" w:lineRule="exact"/>
              <w:ind w:left="142" w:right="162"/>
              <w:rPr>
                <w:color w:val="000000" w:themeColor="text1"/>
              </w:rPr>
            </w:pPr>
          </w:p>
        </w:tc>
        <w:tc>
          <w:tcPr>
            <w:tcW w:w="1974" w:type="dxa"/>
          </w:tcPr>
          <w:p w14:paraId="3CEC34C1" w14:textId="77777777" w:rsidR="003B63DA" w:rsidRPr="00FA247E" w:rsidRDefault="003B63DA" w:rsidP="003B63DA">
            <w:pPr>
              <w:spacing w:before="40" w:after="120" w:line="220" w:lineRule="exact"/>
              <w:ind w:left="142" w:right="162"/>
              <w:rPr>
                <w:color w:val="000000" w:themeColor="text1"/>
              </w:rPr>
            </w:pPr>
            <w:r w:rsidRPr="00FA247E">
              <w:rPr>
                <w:color w:val="000000" w:themeColor="text1"/>
              </w:rPr>
              <w:t xml:space="preserve">-2 °C to -15 °C </w:t>
            </w:r>
          </w:p>
        </w:tc>
      </w:tr>
      <w:tr w:rsidR="00FA247E" w:rsidRPr="00FA247E" w14:paraId="2D86FB59" w14:textId="77777777" w:rsidTr="00EB4026">
        <w:trPr>
          <w:jc w:val="center"/>
        </w:trPr>
        <w:tc>
          <w:tcPr>
            <w:tcW w:w="2381" w:type="dxa"/>
          </w:tcPr>
          <w:p w14:paraId="31B0F916" w14:textId="77777777" w:rsidR="003B63DA" w:rsidRPr="00FA247E" w:rsidRDefault="003B63DA" w:rsidP="003B63DA">
            <w:pPr>
              <w:spacing w:before="40" w:after="120" w:line="220" w:lineRule="exact"/>
              <w:ind w:left="142" w:right="162"/>
              <w:rPr>
                <w:color w:val="000000" w:themeColor="text1"/>
              </w:rPr>
            </w:pPr>
            <w:r w:rsidRPr="00FA247E">
              <w:rPr>
                <w:color w:val="000000" w:themeColor="text1"/>
              </w:rPr>
              <w:t>Snow temperature</w:t>
            </w:r>
          </w:p>
        </w:tc>
        <w:tc>
          <w:tcPr>
            <w:tcW w:w="1760" w:type="dxa"/>
          </w:tcPr>
          <w:p w14:paraId="6D50A16C" w14:textId="77777777" w:rsidR="003B63DA" w:rsidRPr="00FA247E" w:rsidRDefault="003B63DA" w:rsidP="003B63DA">
            <w:pPr>
              <w:spacing w:before="40" w:after="120" w:line="220" w:lineRule="exact"/>
              <w:ind w:left="142" w:right="162"/>
              <w:rPr>
                <w:color w:val="000000" w:themeColor="text1"/>
              </w:rPr>
            </w:pPr>
          </w:p>
        </w:tc>
        <w:tc>
          <w:tcPr>
            <w:tcW w:w="1600" w:type="dxa"/>
          </w:tcPr>
          <w:p w14:paraId="494DA3AB" w14:textId="77777777" w:rsidR="003B63DA" w:rsidRPr="00FA247E" w:rsidRDefault="003B63DA" w:rsidP="003B63DA">
            <w:pPr>
              <w:spacing w:before="40" w:after="120" w:line="220" w:lineRule="exact"/>
              <w:ind w:left="142" w:right="162"/>
              <w:rPr>
                <w:color w:val="000000" w:themeColor="text1"/>
              </w:rPr>
            </w:pPr>
          </w:p>
        </w:tc>
        <w:tc>
          <w:tcPr>
            <w:tcW w:w="1974" w:type="dxa"/>
          </w:tcPr>
          <w:p w14:paraId="428CC5A4" w14:textId="77777777" w:rsidR="003B63DA" w:rsidRPr="00FA247E" w:rsidRDefault="003C29AD" w:rsidP="003B63DA">
            <w:pPr>
              <w:spacing w:before="40" w:after="120" w:line="220" w:lineRule="exact"/>
              <w:ind w:left="142" w:right="162"/>
              <w:rPr>
                <w:color w:val="000000" w:themeColor="text1"/>
              </w:rPr>
            </w:pPr>
            <w:r w:rsidRPr="00FA247E">
              <w:rPr>
                <w:color w:val="000000" w:themeColor="text1"/>
              </w:rPr>
              <w:t>-</w:t>
            </w:r>
            <w:r w:rsidR="003B63DA" w:rsidRPr="00FA247E">
              <w:rPr>
                <w:color w:val="000000" w:themeColor="text1"/>
              </w:rPr>
              <w:t xml:space="preserve">4 °C to -15 °C </w:t>
            </w:r>
          </w:p>
        </w:tc>
      </w:tr>
      <w:tr w:rsidR="00FA247E" w:rsidRPr="00FA247E" w14:paraId="25883AC6" w14:textId="77777777" w:rsidTr="00EB4026">
        <w:trPr>
          <w:jc w:val="center"/>
        </w:trPr>
        <w:tc>
          <w:tcPr>
            <w:tcW w:w="2381" w:type="dxa"/>
          </w:tcPr>
          <w:p w14:paraId="2E6545D9" w14:textId="77777777" w:rsidR="003B63DA" w:rsidRPr="00FA247E" w:rsidRDefault="003B63DA" w:rsidP="003B63DA">
            <w:pPr>
              <w:spacing w:before="40" w:after="120" w:line="220" w:lineRule="exact"/>
              <w:ind w:left="142" w:right="162"/>
              <w:rPr>
                <w:color w:val="000000" w:themeColor="text1"/>
              </w:rPr>
            </w:pPr>
            <w:r w:rsidRPr="00FA247E">
              <w:rPr>
                <w:color w:val="000000" w:themeColor="text1"/>
              </w:rPr>
              <w:t>CTI index</w:t>
            </w:r>
          </w:p>
        </w:tc>
        <w:tc>
          <w:tcPr>
            <w:tcW w:w="1760" w:type="dxa"/>
          </w:tcPr>
          <w:p w14:paraId="7E35585D" w14:textId="77777777" w:rsidR="003B63DA" w:rsidRPr="00FA247E" w:rsidRDefault="003B63DA" w:rsidP="003B63DA">
            <w:pPr>
              <w:spacing w:before="40" w:after="120" w:line="220" w:lineRule="exact"/>
              <w:ind w:left="142" w:right="162"/>
              <w:rPr>
                <w:color w:val="000000" w:themeColor="text1"/>
              </w:rPr>
            </w:pPr>
          </w:p>
        </w:tc>
        <w:tc>
          <w:tcPr>
            <w:tcW w:w="1600" w:type="dxa"/>
          </w:tcPr>
          <w:p w14:paraId="5F8BF360" w14:textId="77777777" w:rsidR="003B63DA" w:rsidRPr="00FA247E" w:rsidRDefault="003B63DA" w:rsidP="003B63DA">
            <w:pPr>
              <w:spacing w:before="40" w:after="120" w:line="220" w:lineRule="exact"/>
              <w:ind w:left="142" w:right="162"/>
              <w:rPr>
                <w:color w:val="000000" w:themeColor="text1"/>
              </w:rPr>
            </w:pPr>
          </w:p>
        </w:tc>
        <w:tc>
          <w:tcPr>
            <w:tcW w:w="1974" w:type="dxa"/>
          </w:tcPr>
          <w:p w14:paraId="17049301" w14:textId="77777777" w:rsidR="003B63DA" w:rsidRPr="00FA247E" w:rsidRDefault="003B63DA" w:rsidP="003B63DA">
            <w:pPr>
              <w:spacing w:before="40" w:after="120" w:line="220" w:lineRule="exact"/>
              <w:ind w:left="142" w:right="162"/>
              <w:rPr>
                <w:color w:val="000000" w:themeColor="text1"/>
              </w:rPr>
            </w:pPr>
            <w:r w:rsidRPr="00FA247E">
              <w:rPr>
                <w:color w:val="000000" w:themeColor="text1"/>
              </w:rPr>
              <w:t>75 to 85</w:t>
            </w:r>
          </w:p>
        </w:tc>
      </w:tr>
      <w:tr w:rsidR="003B63DA" w:rsidRPr="00FA247E" w14:paraId="6CE4B4C6" w14:textId="77777777" w:rsidTr="00EB4026">
        <w:trPr>
          <w:jc w:val="center"/>
        </w:trPr>
        <w:tc>
          <w:tcPr>
            <w:tcW w:w="2381" w:type="dxa"/>
          </w:tcPr>
          <w:p w14:paraId="76437440" w14:textId="77777777" w:rsidR="003B63DA" w:rsidRPr="00FA247E" w:rsidRDefault="003B63DA" w:rsidP="003B63DA">
            <w:pPr>
              <w:spacing w:before="40" w:after="120" w:line="220" w:lineRule="exact"/>
              <w:ind w:left="142" w:right="162"/>
              <w:rPr>
                <w:color w:val="000000" w:themeColor="text1"/>
              </w:rPr>
            </w:pPr>
            <w:r w:rsidRPr="00FA247E">
              <w:rPr>
                <w:color w:val="000000" w:themeColor="text1"/>
              </w:rPr>
              <w:t>Other</w:t>
            </w:r>
          </w:p>
        </w:tc>
        <w:tc>
          <w:tcPr>
            <w:tcW w:w="1760" w:type="dxa"/>
          </w:tcPr>
          <w:p w14:paraId="14CFAF8B" w14:textId="77777777" w:rsidR="003B63DA" w:rsidRPr="00FA247E" w:rsidRDefault="003B63DA" w:rsidP="003B63DA">
            <w:pPr>
              <w:spacing w:before="40" w:after="120" w:line="220" w:lineRule="exact"/>
              <w:ind w:left="142" w:right="162"/>
              <w:rPr>
                <w:color w:val="000000" w:themeColor="text1"/>
              </w:rPr>
            </w:pPr>
          </w:p>
        </w:tc>
        <w:tc>
          <w:tcPr>
            <w:tcW w:w="1600" w:type="dxa"/>
          </w:tcPr>
          <w:p w14:paraId="7E8E175F" w14:textId="77777777" w:rsidR="003B63DA" w:rsidRPr="00FA247E" w:rsidRDefault="003B63DA" w:rsidP="003B63DA">
            <w:pPr>
              <w:spacing w:before="40" w:after="120" w:line="220" w:lineRule="exact"/>
              <w:ind w:left="142" w:right="162"/>
              <w:rPr>
                <w:color w:val="000000" w:themeColor="text1"/>
              </w:rPr>
            </w:pPr>
          </w:p>
        </w:tc>
        <w:tc>
          <w:tcPr>
            <w:tcW w:w="1974" w:type="dxa"/>
          </w:tcPr>
          <w:p w14:paraId="2C239A57" w14:textId="77777777" w:rsidR="003B63DA" w:rsidRPr="00FA247E" w:rsidRDefault="003B63DA" w:rsidP="003B63DA">
            <w:pPr>
              <w:spacing w:before="40" w:after="120" w:line="220" w:lineRule="exact"/>
              <w:ind w:left="142" w:right="162"/>
              <w:rPr>
                <w:color w:val="000000" w:themeColor="text1"/>
              </w:rPr>
            </w:pPr>
          </w:p>
        </w:tc>
      </w:tr>
    </w:tbl>
    <w:p w14:paraId="1CF80079" w14:textId="77777777" w:rsidR="00E17DED" w:rsidRPr="00FA247E" w:rsidRDefault="00E17DED" w:rsidP="00E17DED">
      <w:pPr>
        <w:pStyle w:val="SingleTxtG"/>
        <w:tabs>
          <w:tab w:val="left" w:leader="dot" w:pos="8280"/>
        </w:tabs>
        <w:spacing w:after="160" w:line="240" w:lineRule="auto"/>
        <w:ind w:left="144" w:right="158" w:hanging="432"/>
        <w:jc w:val="left"/>
        <w:rPr>
          <w:color w:val="000000" w:themeColor="text1"/>
          <w:sz w:val="18"/>
        </w:rPr>
      </w:pPr>
    </w:p>
    <w:p w14:paraId="7136F533" w14:textId="77777777" w:rsidR="003B63DA" w:rsidRPr="00FA247E" w:rsidRDefault="003B63DA" w:rsidP="00E17DED">
      <w:pPr>
        <w:pStyle w:val="SingleTxtG"/>
        <w:tabs>
          <w:tab w:val="left" w:leader="dot" w:pos="8280"/>
        </w:tabs>
        <w:spacing w:after="160" w:line="240" w:lineRule="auto"/>
        <w:ind w:left="144" w:right="158" w:hanging="432"/>
        <w:jc w:val="left"/>
        <w:rPr>
          <w:color w:val="000000" w:themeColor="text1"/>
          <w:sz w:val="24"/>
        </w:rPr>
      </w:pPr>
      <w:r w:rsidRPr="00FA247E">
        <w:rPr>
          <w:color w:val="000000" w:themeColor="text1"/>
          <w:sz w:val="24"/>
        </w:rPr>
        <w:t>3.</w:t>
      </w:r>
      <w:r w:rsidRPr="00FA247E">
        <w:rPr>
          <w:color w:val="000000" w:themeColor="text1"/>
          <w:sz w:val="24"/>
        </w:rPr>
        <w:tab/>
        <w:t>Test vehicle (make, m</w:t>
      </w:r>
      <w:r w:rsidR="00521391" w:rsidRPr="00FA247E">
        <w:rPr>
          <w:color w:val="000000" w:themeColor="text1"/>
          <w:sz w:val="24"/>
        </w:rPr>
        <w:t xml:space="preserve">odel and type, </w:t>
      </w:r>
      <w:r w:rsidRPr="00FA247E">
        <w:rPr>
          <w:color w:val="000000" w:themeColor="text1"/>
          <w:sz w:val="24"/>
        </w:rPr>
        <w:t>year):</w:t>
      </w:r>
      <w:r w:rsidRPr="00FA247E">
        <w:rPr>
          <w:color w:val="000000" w:themeColor="text1"/>
          <w:sz w:val="24"/>
        </w:rPr>
        <w:tab/>
      </w:r>
    </w:p>
    <w:p w14:paraId="64699E29" w14:textId="77777777" w:rsidR="003B63DA" w:rsidRPr="00FA247E" w:rsidRDefault="003B63DA" w:rsidP="00E17DED">
      <w:pPr>
        <w:pStyle w:val="SingleTxtG"/>
        <w:tabs>
          <w:tab w:val="left" w:leader="dot" w:pos="8280"/>
        </w:tabs>
        <w:spacing w:after="160" w:line="240" w:lineRule="auto"/>
        <w:ind w:left="144" w:right="158" w:hanging="432"/>
        <w:jc w:val="left"/>
        <w:rPr>
          <w:color w:val="000000" w:themeColor="text1"/>
          <w:sz w:val="24"/>
        </w:rPr>
      </w:pPr>
      <w:r w:rsidRPr="00FA247E">
        <w:rPr>
          <w:color w:val="000000" w:themeColor="text1"/>
          <w:sz w:val="24"/>
        </w:rPr>
        <w:t>4.</w:t>
      </w:r>
      <w:r w:rsidRPr="00FA247E">
        <w:rPr>
          <w:color w:val="000000" w:themeColor="text1"/>
          <w:sz w:val="24"/>
        </w:rPr>
        <w:tab/>
        <w:t>Test tyre details</w:t>
      </w:r>
      <w:r w:rsidRPr="00FA247E">
        <w:rPr>
          <w:color w:val="000000" w:themeColor="text1"/>
          <w:sz w:val="24"/>
        </w:rPr>
        <w:tab/>
      </w:r>
    </w:p>
    <w:p w14:paraId="22468194" w14:textId="77777777" w:rsidR="00E17DED" w:rsidRPr="00FA247E" w:rsidRDefault="00E17DED" w:rsidP="00E17DED">
      <w:pPr>
        <w:pStyle w:val="SingleTxtG"/>
        <w:tabs>
          <w:tab w:val="left" w:leader="dot" w:pos="8280"/>
        </w:tabs>
        <w:spacing w:after="160" w:line="240" w:lineRule="auto"/>
        <w:ind w:left="144" w:right="158" w:hanging="432"/>
        <w:jc w:val="left"/>
        <w:rPr>
          <w:color w:val="000000" w:themeColor="text1"/>
          <w:sz w:val="24"/>
        </w:rPr>
      </w:pPr>
    </w:p>
    <w:p w14:paraId="05E5E030" w14:textId="77777777" w:rsidR="00E17DED" w:rsidRPr="00FA247E" w:rsidRDefault="00E17DED" w:rsidP="00E17DED">
      <w:pPr>
        <w:pStyle w:val="SingleTxtG"/>
        <w:tabs>
          <w:tab w:val="left" w:leader="dot" w:pos="8280"/>
        </w:tabs>
        <w:spacing w:after="160" w:line="240" w:lineRule="auto"/>
        <w:ind w:left="144" w:right="158" w:hanging="432"/>
        <w:jc w:val="left"/>
        <w:rPr>
          <w:color w:val="000000" w:themeColor="text1"/>
          <w:sz w:val="24"/>
        </w:rPr>
      </w:pPr>
    </w:p>
    <w:p w14:paraId="5ED6479C" w14:textId="77777777" w:rsidR="00E17DED" w:rsidRPr="00FA247E" w:rsidRDefault="00E17DED" w:rsidP="00E17DED">
      <w:pPr>
        <w:pStyle w:val="SingleTxtG"/>
        <w:tabs>
          <w:tab w:val="left" w:leader="dot" w:pos="8280"/>
        </w:tabs>
        <w:spacing w:after="160" w:line="240" w:lineRule="auto"/>
        <w:ind w:left="144" w:right="158" w:hanging="432"/>
        <w:jc w:val="left"/>
        <w:rPr>
          <w:color w:val="000000" w:themeColor="text1"/>
          <w:sz w:val="24"/>
        </w:rPr>
      </w:pP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300"/>
        <w:gridCol w:w="1300"/>
        <w:gridCol w:w="1200"/>
        <w:gridCol w:w="1213"/>
        <w:gridCol w:w="1487"/>
      </w:tblGrid>
      <w:tr w:rsidR="00FA247E" w:rsidRPr="00FA247E" w14:paraId="1B3AE8A9" w14:textId="77777777" w:rsidTr="00EB4026">
        <w:trPr>
          <w:jc w:val="center"/>
        </w:trPr>
        <w:tc>
          <w:tcPr>
            <w:tcW w:w="2300" w:type="dxa"/>
          </w:tcPr>
          <w:p w14:paraId="5D861206" w14:textId="77777777" w:rsidR="003B63DA" w:rsidRPr="00FA247E" w:rsidRDefault="003B63DA" w:rsidP="00E17DED">
            <w:pPr>
              <w:keepNext/>
              <w:keepLines/>
              <w:spacing w:after="160"/>
              <w:jc w:val="center"/>
              <w:rPr>
                <w:bCs/>
                <w:color w:val="000000" w:themeColor="text1"/>
                <w:sz w:val="22"/>
                <w:szCs w:val="22"/>
              </w:rPr>
            </w:pPr>
          </w:p>
        </w:tc>
        <w:tc>
          <w:tcPr>
            <w:tcW w:w="1300" w:type="dxa"/>
          </w:tcPr>
          <w:p w14:paraId="7B6E4EA9" w14:textId="77777777" w:rsidR="003B63DA" w:rsidRPr="00FA247E" w:rsidRDefault="003B63DA" w:rsidP="00E17DED">
            <w:pPr>
              <w:keepNext/>
              <w:keepLines/>
              <w:spacing w:after="160"/>
              <w:rPr>
                <w:bCs/>
                <w:color w:val="000000" w:themeColor="text1"/>
                <w:sz w:val="20"/>
                <w:szCs w:val="22"/>
              </w:rPr>
            </w:pPr>
            <w:r w:rsidRPr="00FA247E">
              <w:rPr>
                <w:bCs/>
                <w:color w:val="000000" w:themeColor="text1"/>
                <w:sz w:val="20"/>
                <w:szCs w:val="22"/>
              </w:rPr>
              <w:t xml:space="preserve">SRTT </w:t>
            </w:r>
            <w:r w:rsidRPr="00FA247E">
              <w:rPr>
                <w:bCs/>
                <w:color w:val="000000" w:themeColor="text1"/>
                <w:sz w:val="20"/>
                <w:szCs w:val="22"/>
                <w:vertAlign w:val="subscript"/>
              </w:rPr>
              <w:t>(1st test)</w:t>
            </w:r>
          </w:p>
        </w:tc>
        <w:tc>
          <w:tcPr>
            <w:tcW w:w="1200" w:type="dxa"/>
          </w:tcPr>
          <w:p w14:paraId="51CCAB78" w14:textId="77777777" w:rsidR="003B63DA" w:rsidRPr="00FA247E" w:rsidRDefault="003B63DA" w:rsidP="00E17DED">
            <w:pPr>
              <w:keepNext/>
              <w:keepLines/>
              <w:spacing w:after="160"/>
              <w:rPr>
                <w:bCs/>
                <w:color w:val="000000" w:themeColor="text1"/>
                <w:sz w:val="20"/>
                <w:szCs w:val="22"/>
              </w:rPr>
            </w:pPr>
            <w:r w:rsidRPr="00FA247E">
              <w:rPr>
                <w:bCs/>
                <w:color w:val="000000" w:themeColor="text1"/>
                <w:sz w:val="20"/>
                <w:szCs w:val="22"/>
              </w:rPr>
              <w:t>Candidate</w:t>
            </w:r>
          </w:p>
        </w:tc>
        <w:tc>
          <w:tcPr>
            <w:tcW w:w="1213" w:type="dxa"/>
          </w:tcPr>
          <w:p w14:paraId="33DB0106" w14:textId="77777777" w:rsidR="003B63DA" w:rsidRPr="00FA247E" w:rsidRDefault="003B63DA" w:rsidP="00E17DED">
            <w:pPr>
              <w:keepNext/>
              <w:keepLines/>
              <w:spacing w:after="160"/>
              <w:rPr>
                <w:bCs/>
                <w:color w:val="000000" w:themeColor="text1"/>
                <w:sz w:val="20"/>
                <w:szCs w:val="22"/>
              </w:rPr>
            </w:pPr>
            <w:r w:rsidRPr="00FA247E">
              <w:rPr>
                <w:bCs/>
                <w:color w:val="000000" w:themeColor="text1"/>
                <w:sz w:val="20"/>
                <w:szCs w:val="22"/>
              </w:rPr>
              <w:t>Candidate</w:t>
            </w:r>
          </w:p>
        </w:tc>
        <w:tc>
          <w:tcPr>
            <w:tcW w:w="1487" w:type="dxa"/>
          </w:tcPr>
          <w:p w14:paraId="73C30244" w14:textId="77777777" w:rsidR="003B63DA" w:rsidRPr="00FA247E" w:rsidRDefault="003B63DA" w:rsidP="00E17DED">
            <w:pPr>
              <w:keepNext/>
              <w:keepLines/>
              <w:spacing w:after="160"/>
              <w:rPr>
                <w:bCs/>
                <w:color w:val="000000" w:themeColor="text1"/>
                <w:sz w:val="20"/>
                <w:szCs w:val="22"/>
              </w:rPr>
            </w:pPr>
            <w:r w:rsidRPr="00FA247E">
              <w:rPr>
                <w:bCs/>
                <w:color w:val="000000" w:themeColor="text1"/>
                <w:sz w:val="20"/>
                <w:szCs w:val="22"/>
              </w:rPr>
              <w:t xml:space="preserve">SRTT </w:t>
            </w:r>
            <w:r w:rsidRPr="00FA247E">
              <w:rPr>
                <w:bCs/>
                <w:color w:val="000000" w:themeColor="text1"/>
                <w:sz w:val="20"/>
                <w:szCs w:val="22"/>
                <w:vertAlign w:val="subscript"/>
              </w:rPr>
              <w:t>(2nd test)</w:t>
            </w:r>
          </w:p>
        </w:tc>
      </w:tr>
      <w:tr w:rsidR="00FA247E" w:rsidRPr="00FA247E" w14:paraId="79F5F6EA" w14:textId="77777777" w:rsidTr="00EB4026">
        <w:trPr>
          <w:jc w:val="center"/>
        </w:trPr>
        <w:tc>
          <w:tcPr>
            <w:tcW w:w="2300" w:type="dxa"/>
          </w:tcPr>
          <w:p w14:paraId="3DFC5BE9" w14:textId="77777777" w:rsidR="000058A4" w:rsidRPr="00FA247E" w:rsidRDefault="000058A4" w:rsidP="000058A4">
            <w:pPr>
              <w:keepNext/>
              <w:keepLines/>
              <w:spacing w:after="160"/>
              <w:rPr>
                <w:bCs/>
                <w:color w:val="000000" w:themeColor="text1"/>
                <w:sz w:val="22"/>
                <w:szCs w:val="22"/>
              </w:rPr>
            </w:pPr>
            <w:r w:rsidRPr="00FA247E">
              <w:rPr>
                <w:bCs/>
                <w:color w:val="000000" w:themeColor="text1"/>
                <w:sz w:val="22"/>
                <w:szCs w:val="22"/>
              </w:rPr>
              <w:t xml:space="preserve">Brand name </w:t>
            </w:r>
          </w:p>
        </w:tc>
        <w:tc>
          <w:tcPr>
            <w:tcW w:w="1300" w:type="dxa"/>
          </w:tcPr>
          <w:p w14:paraId="155EBC2F" w14:textId="77777777" w:rsidR="000058A4" w:rsidRPr="00FA247E" w:rsidRDefault="000058A4" w:rsidP="00E17DED">
            <w:pPr>
              <w:keepNext/>
              <w:keepLines/>
              <w:spacing w:after="160"/>
              <w:rPr>
                <w:bCs/>
                <w:color w:val="000000" w:themeColor="text1"/>
                <w:sz w:val="20"/>
                <w:szCs w:val="22"/>
              </w:rPr>
            </w:pPr>
          </w:p>
        </w:tc>
        <w:tc>
          <w:tcPr>
            <w:tcW w:w="1200" w:type="dxa"/>
          </w:tcPr>
          <w:p w14:paraId="6E6615F0" w14:textId="77777777" w:rsidR="000058A4" w:rsidRPr="00FA247E" w:rsidRDefault="000058A4" w:rsidP="00E17DED">
            <w:pPr>
              <w:keepNext/>
              <w:keepLines/>
              <w:spacing w:after="160"/>
              <w:rPr>
                <w:bCs/>
                <w:color w:val="000000" w:themeColor="text1"/>
                <w:sz w:val="20"/>
                <w:szCs w:val="22"/>
              </w:rPr>
            </w:pPr>
          </w:p>
        </w:tc>
        <w:tc>
          <w:tcPr>
            <w:tcW w:w="1213" w:type="dxa"/>
          </w:tcPr>
          <w:p w14:paraId="5D64813C" w14:textId="77777777" w:rsidR="000058A4" w:rsidRPr="00FA247E" w:rsidRDefault="000058A4" w:rsidP="00E17DED">
            <w:pPr>
              <w:keepNext/>
              <w:keepLines/>
              <w:spacing w:after="160"/>
              <w:rPr>
                <w:bCs/>
                <w:color w:val="000000" w:themeColor="text1"/>
                <w:sz w:val="20"/>
                <w:szCs w:val="22"/>
              </w:rPr>
            </w:pPr>
          </w:p>
        </w:tc>
        <w:tc>
          <w:tcPr>
            <w:tcW w:w="1487" w:type="dxa"/>
          </w:tcPr>
          <w:p w14:paraId="73BECE1C" w14:textId="77777777" w:rsidR="000058A4" w:rsidRPr="00FA247E" w:rsidRDefault="000058A4" w:rsidP="00E17DED">
            <w:pPr>
              <w:keepNext/>
              <w:keepLines/>
              <w:spacing w:after="160"/>
              <w:rPr>
                <w:bCs/>
                <w:color w:val="000000" w:themeColor="text1"/>
                <w:sz w:val="20"/>
                <w:szCs w:val="22"/>
              </w:rPr>
            </w:pPr>
          </w:p>
        </w:tc>
      </w:tr>
      <w:tr w:rsidR="00FA247E" w:rsidRPr="00FA247E" w14:paraId="4EED04FC" w14:textId="77777777" w:rsidTr="00EB4026">
        <w:trPr>
          <w:jc w:val="center"/>
        </w:trPr>
        <w:tc>
          <w:tcPr>
            <w:tcW w:w="2300" w:type="dxa"/>
          </w:tcPr>
          <w:p w14:paraId="7DBF5F8A" w14:textId="77777777" w:rsidR="000058A4" w:rsidRPr="00FA247E" w:rsidRDefault="000058A4" w:rsidP="00E17DED">
            <w:pPr>
              <w:keepNext/>
              <w:keepLines/>
              <w:spacing w:after="160"/>
              <w:rPr>
                <w:bCs/>
                <w:color w:val="000000" w:themeColor="text1"/>
                <w:sz w:val="22"/>
                <w:szCs w:val="22"/>
              </w:rPr>
            </w:pPr>
            <w:r w:rsidRPr="00FA247E">
              <w:rPr>
                <w:bCs/>
                <w:color w:val="000000" w:themeColor="text1"/>
                <w:sz w:val="22"/>
                <w:szCs w:val="22"/>
              </w:rPr>
              <w:t xml:space="preserve">Trade description / commercial name </w:t>
            </w:r>
          </w:p>
        </w:tc>
        <w:tc>
          <w:tcPr>
            <w:tcW w:w="1300" w:type="dxa"/>
          </w:tcPr>
          <w:p w14:paraId="31C119F5" w14:textId="77777777" w:rsidR="003B63DA" w:rsidRPr="00FA247E" w:rsidRDefault="003B63DA" w:rsidP="00E17DED">
            <w:pPr>
              <w:keepNext/>
              <w:keepLines/>
              <w:spacing w:after="160"/>
              <w:rPr>
                <w:bCs/>
                <w:color w:val="000000" w:themeColor="text1"/>
                <w:sz w:val="22"/>
                <w:szCs w:val="22"/>
              </w:rPr>
            </w:pPr>
          </w:p>
        </w:tc>
        <w:tc>
          <w:tcPr>
            <w:tcW w:w="1200" w:type="dxa"/>
          </w:tcPr>
          <w:p w14:paraId="580DAA56" w14:textId="77777777" w:rsidR="003B63DA" w:rsidRPr="00FA247E" w:rsidRDefault="003B63DA" w:rsidP="00E17DED">
            <w:pPr>
              <w:keepNext/>
              <w:keepLines/>
              <w:spacing w:after="160"/>
              <w:rPr>
                <w:bCs/>
                <w:color w:val="000000" w:themeColor="text1"/>
                <w:sz w:val="22"/>
                <w:szCs w:val="22"/>
              </w:rPr>
            </w:pPr>
          </w:p>
        </w:tc>
        <w:tc>
          <w:tcPr>
            <w:tcW w:w="1213" w:type="dxa"/>
          </w:tcPr>
          <w:p w14:paraId="1F4C9962" w14:textId="77777777" w:rsidR="003B63DA" w:rsidRPr="00FA247E" w:rsidRDefault="003B63DA" w:rsidP="00E17DED">
            <w:pPr>
              <w:keepNext/>
              <w:keepLines/>
              <w:spacing w:after="160"/>
              <w:rPr>
                <w:bCs/>
                <w:color w:val="000000" w:themeColor="text1"/>
                <w:sz w:val="22"/>
                <w:szCs w:val="22"/>
              </w:rPr>
            </w:pPr>
          </w:p>
        </w:tc>
        <w:tc>
          <w:tcPr>
            <w:tcW w:w="1487" w:type="dxa"/>
          </w:tcPr>
          <w:p w14:paraId="58A50CE8" w14:textId="77777777" w:rsidR="003B63DA" w:rsidRPr="00FA247E" w:rsidRDefault="003B63DA" w:rsidP="00E17DED">
            <w:pPr>
              <w:keepNext/>
              <w:keepLines/>
              <w:spacing w:after="160"/>
              <w:rPr>
                <w:bCs/>
                <w:color w:val="000000" w:themeColor="text1"/>
                <w:sz w:val="22"/>
                <w:szCs w:val="22"/>
              </w:rPr>
            </w:pPr>
          </w:p>
        </w:tc>
      </w:tr>
      <w:tr w:rsidR="00FA247E" w:rsidRPr="00FA247E" w14:paraId="3DEE65D6" w14:textId="77777777" w:rsidTr="00EB4026">
        <w:trPr>
          <w:jc w:val="center"/>
        </w:trPr>
        <w:tc>
          <w:tcPr>
            <w:tcW w:w="2300" w:type="dxa"/>
          </w:tcPr>
          <w:p w14:paraId="75E5162E" w14:textId="77777777" w:rsidR="000058A4" w:rsidRPr="00FA247E" w:rsidRDefault="000058A4" w:rsidP="00E17DED">
            <w:pPr>
              <w:keepNext/>
              <w:keepLines/>
              <w:spacing w:after="160"/>
              <w:rPr>
                <w:bCs/>
                <w:color w:val="000000" w:themeColor="text1"/>
                <w:sz w:val="22"/>
                <w:szCs w:val="22"/>
              </w:rPr>
            </w:pPr>
            <w:r w:rsidRPr="00FA247E">
              <w:rPr>
                <w:bCs/>
                <w:color w:val="000000" w:themeColor="text1"/>
                <w:sz w:val="22"/>
                <w:szCs w:val="22"/>
              </w:rPr>
              <w:t xml:space="preserve">Tyre size designation </w:t>
            </w:r>
          </w:p>
        </w:tc>
        <w:tc>
          <w:tcPr>
            <w:tcW w:w="1300" w:type="dxa"/>
          </w:tcPr>
          <w:p w14:paraId="7090CC5B" w14:textId="77777777" w:rsidR="000058A4" w:rsidRPr="00FA247E" w:rsidRDefault="000058A4" w:rsidP="00E17DED">
            <w:pPr>
              <w:keepNext/>
              <w:keepLines/>
              <w:spacing w:after="160"/>
              <w:rPr>
                <w:bCs/>
                <w:color w:val="000000" w:themeColor="text1"/>
                <w:sz w:val="22"/>
                <w:szCs w:val="22"/>
              </w:rPr>
            </w:pPr>
          </w:p>
        </w:tc>
        <w:tc>
          <w:tcPr>
            <w:tcW w:w="1200" w:type="dxa"/>
          </w:tcPr>
          <w:p w14:paraId="7DFCC3C1" w14:textId="77777777" w:rsidR="000058A4" w:rsidRPr="00FA247E" w:rsidRDefault="000058A4" w:rsidP="00E17DED">
            <w:pPr>
              <w:keepNext/>
              <w:keepLines/>
              <w:spacing w:after="160"/>
              <w:rPr>
                <w:bCs/>
                <w:color w:val="000000" w:themeColor="text1"/>
                <w:sz w:val="22"/>
                <w:szCs w:val="22"/>
              </w:rPr>
            </w:pPr>
          </w:p>
        </w:tc>
        <w:tc>
          <w:tcPr>
            <w:tcW w:w="1213" w:type="dxa"/>
          </w:tcPr>
          <w:p w14:paraId="64EEB753" w14:textId="77777777" w:rsidR="000058A4" w:rsidRPr="00FA247E" w:rsidRDefault="000058A4" w:rsidP="00E17DED">
            <w:pPr>
              <w:keepNext/>
              <w:keepLines/>
              <w:spacing w:after="160"/>
              <w:rPr>
                <w:bCs/>
                <w:color w:val="000000" w:themeColor="text1"/>
                <w:sz w:val="22"/>
                <w:szCs w:val="22"/>
              </w:rPr>
            </w:pPr>
          </w:p>
        </w:tc>
        <w:tc>
          <w:tcPr>
            <w:tcW w:w="1487" w:type="dxa"/>
          </w:tcPr>
          <w:p w14:paraId="34FBE0DE" w14:textId="77777777" w:rsidR="000058A4" w:rsidRPr="00FA247E" w:rsidRDefault="000058A4" w:rsidP="00E17DED">
            <w:pPr>
              <w:keepNext/>
              <w:keepLines/>
              <w:spacing w:after="160"/>
              <w:rPr>
                <w:bCs/>
                <w:color w:val="000000" w:themeColor="text1"/>
                <w:sz w:val="22"/>
                <w:szCs w:val="22"/>
              </w:rPr>
            </w:pPr>
          </w:p>
        </w:tc>
      </w:tr>
      <w:tr w:rsidR="00FA247E" w:rsidRPr="00FA247E" w14:paraId="2428FFA3" w14:textId="77777777" w:rsidTr="00EB4026">
        <w:trPr>
          <w:jc w:val="center"/>
        </w:trPr>
        <w:tc>
          <w:tcPr>
            <w:tcW w:w="2300" w:type="dxa"/>
          </w:tcPr>
          <w:p w14:paraId="7DC59DA0" w14:textId="77777777" w:rsidR="000058A4" w:rsidRPr="00FA247E" w:rsidRDefault="000058A4" w:rsidP="00E17DED">
            <w:pPr>
              <w:keepNext/>
              <w:keepLines/>
              <w:spacing w:after="160"/>
              <w:rPr>
                <w:bCs/>
                <w:color w:val="000000" w:themeColor="text1"/>
                <w:sz w:val="22"/>
                <w:szCs w:val="22"/>
              </w:rPr>
            </w:pPr>
            <w:r w:rsidRPr="00FA247E">
              <w:rPr>
                <w:bCs/>
                <w:color w:val="000000" w:themeColor="text1"/>
                <w:sz w:val="22"/>
                <w:szCs w:val="22"/>
              </w:rPr>
              <w:t xml:space="preserve">Service description </w:t>
            </w:r>
          </w:p>
        </w:tc>
        <w:tc>
          <w:tcPr>
            <w:tcW w:w="1300" w:type="dxa"/>
          </w:tcPr>
          <w:p w14:paraId="213D0FFE" w14:textId="77777777" w:rsidR="000058A4" w:rsidRPr="00FA247E" w:rsidRDefault="000058A4" w:rsidP="00E17DED">
            <w:pPr>
              <w:keepNext/>
              <w:keepLines/>
              <w:spacing w:after="160"/>
              <w:rPr>
                <w:bCs/>
                <w:color w:val="000000" w:themeColor="text1"/>
                <w:sz w:val="22"/>
                <w:szCs w:val="22"/>
              </w:rPr>
            </w:pPr>
          </w:p>
        </w:tc>
        <w:tc>
          <w:tcPr>
            <w:tcW w:w="1200" w:type="dxa"/>
          </w:tcPr>
          <w:p w14:paraId="3E9B4955" w14:textId="77777777" w:rsidR="000058A4" w:rsidRPr="00FA247E" w:rsidRDefault="000058A4" w:rsidP="00E17DED">
            <w:pPr>
              <w:keepNext/>
              <w:keepLines/>
              <w:spacing w:after="160"/>
              <w:rPr>
                <w:bCs/>
                <w:color w:val="000000" w:themeColor="text1"/>
                <w:sz w:val="22"/>
                <w:szCs w:val="22"/>
              </w:rPr>
            </w:pPr>
          </w:p>
        </w:tc>
        <w:tc>
          <w:tcPr>
            <w:tcW w:w="1213" w:type="dxa"/>
          </w:tcPr>
          <w:p w14:paraId="66591559" w14:textId="77777777" w:rsidR="000058A4" w:rsidRPr="00FA247E" w:rsidRDefault="000058A4" w:rsidP="00E17DED">
            <w:pPr>
              <w:keepNext/>
              <w:keepLines/>
              <w:spacing w:after="160"/>
              <w:rPr>
                <w:bCs/>
                <w:color w:val="000000" w:themeColor="text1"/>
                <w:sz w:val="22"/>
                <w:szCs w:val="22"/>
              </w:rPr>
            </w:pPr>
          </w:p>
        </w:tc>
        <w:tc>
          <w:tcPr>
            <w:tcW w:w="1487" w:type="dxa"/>
          </w:tcPr>
          <w:p w14:paraId="0294DE83" w14:textId="77777777" w:rsidR="000058A4" w:rsidRPr="00FA247E" w:rsidRDefault="000058A4" w:rsidP="00E17DED">
            <w:pPr>
              <w:keepNext/>
              <w:keepLines/>
              <w:spacing w:after="160"/>
              <w:rPr>
                <w:bCs/>
                <w:color w:val="000000" w:themeColor="text1"/>
                <w:sz w:val="22"/>
                <w:szCs w:val="22"/>
              </w:rPr>
            </w:pPr>
          </w:p>
        </w:tc>
      </w:tr>
      <w:tr w:rsidR="00FA247E" w:rsidRPr="00FA247E" w14:paraId="427A6CC2" w14:textId="77777777" w:rsidTr="00EB4026">
        <w:trPr>
          <w:jc w:val="center"/>
        </w:trPr>
        <w:tc>
          <w:tcPr>
            <w:tcW w:w="2300" w:type="dxa"/>
          </w:tcPr>
          <w:p w14:paraId="53E3E4F6" w14:textId="77777777" w:rsidR="003B63DA" w:rsidRPr="00FA247E" w:rsidRDefault="003B63DA" w:rsidP="00E17DED">
            <w:pPr>
              <w:keepNext/>
              <w:keepLines/>
              <w:spacing w:after="160"/>
              <w:rPr>
                <w:bCs/>
                <w:color w:val="000000" w:themeColor="text1"/>
                <w:sz w:val="22"/>
                <w:szCs w:val="22"/>
              </w:rPr>
            </w:pPr>
            <w:r w:rsidRPr="00FA247E">
              <w:rPr>
                <w:color w:val="000000" w:themeColor="text1"/>
                <w:sz w:val="22"/>
                <w:szCs w:val="22"/>
              </w:rPr>
              <w:t>Test rim width code</w:t>
            </w:r>
          </w:p>
        </w:tc>
        <w:tc>
          <w:tcPr>
            <w:tcW w:w="1300" w:type="dxa"/>
          </w:tcPr>
          <w:p w14:paraId="68D38C8E" w14:textId="77777777" w:rsidR="003B63DA" w:rsidRPr="00FA247E" w:rsidRDefault="003B63DA" w:rsidP="00E17DED">
            <w:pPr>
              <w:keepNext/>
              <w:keepLines/>
              <w:spacing w:after="160"/>
              <w:rPr>
                <w:bCs/>
                <w:color w:val="000000" w:themeColor="text1"/>
                <w:sz w:val="22"/>
                <w:szCs w:val="22"/>
              </w:rPr>
            </w:pPr>
          </w:p>
        </w:tc>
        <w:tc>
          <w:tcPr>
            <w:tcW w:w="1200" w:type="dxa"/>
          </w:tcPr>
          <w:p w14:paraId="16C3FF9A" w14:textId="77777777" w:rsidR="003B63DA" w:rsidRPr="00FA247E" w:rsidRDefault="003B63DA" w:rsidP="00E17DED">
            <w:pPr>
              <w:keepNext/>
              <w:keepLines/>
              <w:spacing w:after="160"/>
              <w:rPr>
                <w:bCs/>
                <w:color w:val="000000" w:themeColor="text1"/>
                <w:sz w:val="22"/>
                <w:szCs w:val="22"/>
              </w:rPr>
            </w:pPr>
          </w:p>
        </w:tc>
        <w:tc>
          <w:tcPr>
            <w:tcW w:w="1213" w:type="dxa"/>
          </w:tcPr>
          <w:p w14:paraId="78316C84" w14:textId="77777777" w:rsidR="003B63DA" w:rsidRPr="00FA247E" w:rsidRDefault="003B63DA" w:rsidP="00E17DED">
            <w:pPr>
              <w:keepNext/>
              <w:keepLines/>
              <w:spacing w:after="160"/>
              <w:rPr>
                <w:bCs/>
                <w:color w:val="000000" w:themeColor="text1"/>
                <w:sz w:val="22"/>
                <w:szCs w:val="22"/>
              </w:rPr>
            </w:pPr>
          </w:p>
        </w:tc>
        <w:tc>
          <w:tcPr>
            <w:tcW w:w="1487" w:type="dxa"/>
          </w:tcPr>
          <w:p w14:paraId="1B1CFF4A" w14:textId="77777777" w:rsidR="003B63DA" w:rsidRPr="00FA247E" w:rsidRDefault="003B63DA" w:rsidP="00E17DED">
            <w:pPr>
              <w:keepNext/>
              <w:keepLines/>
              <w:spacing w:after="160"/>
              <w:rPr>
                <w:bCs/>
                <w:color w:val="000000" w:themeColor="text1"/>
                <w:sz w:val="22"/>
                <w:szCs w:val="22"/>
              </w:rPr>
            </w:pPr>
          </w:p>
        </w:tc>
      </w:tr>
      <w:tr w:rsidR="00FA247E" w:rsidRPr="00FA247E" w14:paraId="6E14C545" w14:textId="77777777" w:rsidTr="00EB4026">
        <w:trPr>
          <w:jc w:val="center"/>
        </w:trPr>
        <w:tc>
          <w:tcPr>
            <w:tcW w:w="2300" w:type="dxa"/>
          </w:tcPr>
          <w:p w14:paraId="6DAB3520" w14:textId="77777777" w:rsidR="000058A4" w:rsidRPr="00FA247E" w:rsidRDefault="000058A4" w:rsidP="00E17DED">
            <w:pPr>
              <w:keepNext/>
              <w:keepLines/>
              <w:spacing w:after="160"/>
              <w:rPr>
                <w:color w:val="000000" w:themeColor="text1"/>
                <w:sz w:val="22"/>
                <w:szCs w:val="22"/>
              </w:rPr>
            </w:pPr>
            <w:r w:rsidRPr="00FA247E">
              <w:rPr>
                <w:color w:val="000000" w:themeColor="text1"/>
                <w:sz w:val="22"/>
                <w:szCs w:val="22"/>
              </w:rPr>
              <w:t>Reference (test) inflation pressure</w:t>
            </w:r>
            <w:r w:rsidRPr="00FA247E">
              <w:rPr>
                <w:color w:val="000000" w:themeColor="text1"/>
                <w:sz w:val="22"/>
                <w:szCs w:val="22"/>
                <w:vertAlign w:val="superscript"/>
              </w:rPr>
              <w:t>(1)</w:t>
            </w:r>
            <w:r w:rsidRPr="00FA247E">
              <w:rPr>
                <w:color w:val="000000" w:themeColor="text1"/>
                <w:sz w:val="22"/>
                <w:szCs w:val="22"/>
              </w:rPr>
              <w:t xml:space="preserve"> (kPa)</w:t>
            </w:r>
          </w:p>
        </w:tc>
        <w:tc>
          <w:tcPr>
            <w:tcW w:w="1300" w:type="dxa"/>
          </w:tcPr>
          <w:p w14:paraId="5C2206FB" w14:textId="77777777" w:rsidR="000058A4" w:rsidRPr="00FA247E" w:rsidRDefault="000058A4" w:rsidP="00E17DED">
            <w:pPr>
              <w:keepNext/>
              <w:keepLines/>
              <w:spacing w:after="160"/>
              <w:rPr>
                <w:bCs/>
                <w:color w:val="000000" w:themeColor="text1"/>
                <w:sz w:val="22"/>
                <w:szCs w:val="22"/>
              </w:rPr>
            </w:pPr>
          </w:p>
        </w:tc>
        <w:tc>
          <w:tcPr>
            <w:tcW w:w="1200" w:type="dxa"/>
          </w:tcPr>
          <w:p w14:paraId="2072BCDA" w14:textId="77777777" w:rsidR="000058A4" w:rsidRPr="00FA247E" w:rsidRDefault="000058A4" w:rsidP="00E17DED">
            <w:pPr>
              <w:keepNext/>
              <w:keepLines/>
              <w:spacing w:after="160"/>
              <w:rPr>
                <w:bCs/>
                <w:color w:val="000000" w:themeColor="text1"/>
                <w:sz w:val="22"/>
                <w:szCs w:val="22"/>
              </w:rPr>
            </w:pPr>
          </w:p>
        </w:tc>
        <w:tc>
          <w:tcPr>
            <w:tcW w:w="1213" w:type="dxa"/>
          </w:tcPr>
          <w:p w14:paraId="6CC3BFB9" w14:textId="77777777" w:rsidR="000058A4" w:rsidRPr="00FA247E" w:rsidRDefault="000058A4" w:rsidP="00E17DED">
            <w:pPr>
              <w:keepNext/>
              <w:keepLines/>
              <w:spacing w:after="160"/>
              <w:rPr>
                <w:bCs/>
                <w:color w:val="000000" w:themeColor="text1"/>
                <w:sz w:val="22"/>
                <w:szCs w:val="22"/>
              </w:rPr>
            </w:pPr>
          </w:p>
        </w:tc>
        <w:tc>
          <w:tcPr>
            <w:tcW w:w="1487" w:type="dxa"/>
          </w:tcPr>
          <w:p w14:paraId="2C9F15D1" w14:textId="77777777" w:rsidR="000058A4" w:rsidRPr="00FA247E" w:rsidRDefault="000058A4" w:rsidP="00E17DED">
            <w:pPr>
              <w:keepNext/>
              <w:keepLines/>
              <w:spacing w:after="160"/>
              <w:rPr>
                <w:bCs/>
                <w:color w:val="000000" w:themeColor="text1"/>
                <w:sz w:val="22"/>
                <w:szCs w:val="22"/>
              </w:rPr>
            </w:pPr>
          </w:p>
        </w:tc>
      </w:tr>
      <w:tr w:rsidR="00FA247E" w:rsidRPr="00FA247E" w14:paraId="5D34E6AD" w14:textId="77777777" w:rsidTr="00EB4026">
        <w:trPr>
          <w:jc w:val="center"/>
        </w:trPr>
        <w:tc>
          <w:tcPr>
            <w:tcW w:w="2300" w:type="dxa"/>
          </w:tcPr>
          <w:p w14:paraId="2DE0D9CF" w14:textId="77777777" w:rsidR="003B63DA" w:rsidRPr="00FA247E" w:rsidRDefault="003B63DA" w:rsidP="00E17DED">
            <w:pPr>
              <w:keepNext/>
              <w:keepLines/>
              <w:spacing w:after="160"/>
              <w:rPr>
                <w:bCs/>
                <w:color w:val="000000" w:themeColor="text1"/>
                <w:sz w:val="22"/>
                <w:szCs w:val="22"/>
              </w:rPr>
            </w:pPr>
            <w:r w:rsidRPr="00FA247E">
              <w:rPr>
                <w:bCs/>
                <w:color w:val="000000" w:themeColor="text1"/>
                <w:sz w:val="22"/>
                <w:szCs w:val="22"/>
              </w:rPr>
              <w:t>Tyre loads F/R (kg)</w:t>
            </w:r>
          </w:p>
        </w:tc>
        <w:tc>
          <w:tcPr>
            <w:tcW w:w="1300" w:type="dxa"/>
          </w:tcPr>
          <w:p w14:paraId="2610A9DA" w14:textId="77777777" w:rsidR="003B63DA" w:rsidRPr="00FA247E" w:rsidRDefault="003B63DA" w:rsidP="00E17DED">
            <w:pPr>
              <w:keepNext/>
              <w:keepLines/>
              <w:spacing w:after="160"/>
              <w:rPr>
                <w:bCs/>
                <w:color w:val="000000" w:themeColor="text1"/>
                <w:sz w:val="22"/>
                <w:szCs w:val="22"/>
              </w:rPr>
            </w:pPr>
          </w:p>
        </w:tc>
        <w:tc>
          <w:tcPr>
            <w:tcW w:w="1200" w:type="dxa"/>
          </w:tcPr>
          <w:p w14:paraId="6850C6E4" w14:textId="77777777" w:rsidR="003B63DA" w:rsidRPr="00FA247E" w:rsidRDefault="003B63DA" w:rsidP="00E17DED">
            <w:pPr>
              <w:keepNext/>
              <w:keepLines/>
              <w:spacing w:after="160"/>
              <w:rPr>
                <w:bCs/>
                <w:color w:val="000000" w:themeColor="text1"/>
                <w:sz w:val="22"/>
                <w:szCs w:val="22"/>
              </w:rPr>
            </w:pPr>
          </w:p>
        </w:tc>
        <w:tc>
          <w:tcPr>
            <w:tcW w:w="1213" w:type="dxa"/>
          </w:tcPr>
          <w:p w14:paraId="7DEB0997" w14:textId="77777777" w:rsidR="003B63DA" w:rsidRPr="00FA247E" w:rsidRDefault="003B63DA" w:rsidP="00E17DED">
            <w:pPr>
              <w:keepNext/>
              <w:keepLines/>
              <w:spacing w:after="160"/>
              <w:rPr>
                <w:bCs/>
                <w:color w:val="000000" w:themeColor="text1"/>
                <w:sz w:val="22"/>
                <w:szCs w:val="22"/>
              </w:rPr>
            </w:pPr>
          </w:p>
        </w:tc>
        <w:tc>
          <w:tcPr>
            <w:tcW w:w="1487" w:type="dxa"/>
          </w:tcPr>
          <w:p w14:paraId="3CDBF438" w14:textId="77777777" w:rsidR="003B63DA" w:rsidRPr="00FA247E" w:rsidRDefault="003B63DA" w:rsidP="00E17DED">
            <w:pPr>
              <w:keepNext/>
              <w:keepLines/>
              <w:spacing w:after="160"/>
              <w:rPr>
                <w:bCs/>
                <w:color w:val="000000" w:themeColor="text1"/>
                <w:sz w:val="22"/>
                <w:szCs w:val="22"/>
              </w:rPr>
            </w:pPr>
          </w:p>
        </w:tc>
      </w:tr>
      <w:tr w:rsidR="00FA247E" w:rsidRPr="00FA247E" w14:paraId="073FC3A7" w14:textId="77777777" w:rsidTr="00EB4026">
        <w:trPr>
          <w:jc w:val="center"/>
        </w:trPr>
        <w:tc>
          <w:tcPr>
            <w:tcW w:w="2300" w:type="dxa"/>
          </w:tcPr>
          <w:p w14:paraId="13E8A838" w14:textId="77777777" w:rsidR="000058A4" w:rsidRPr="00FA247E" w:rsidRDefault="000058A4" w:rsidP="00E17DED">
            <w:pPr>
              <w:keepNext/>
              <w:keepLines/>
              <w:spacing w:after="160"/>
              <w:rPr>
                <w:bCs/>
                <w:color w:val="000000" w:themeColor="text1"/>
                <w:sz w:val="22"/>
                <w:szCs w:val="22"/>
              </w:rPr>
            </w:pPr>
            <w:r w:rsidRPr="00FA247E">
              <w:rPr>
                <w:bCs/>
                <w:color w:val="000000" w:themeColor="text1"/>
                <w:sz w:val="22"/>
                <w:szCs w:val="22"/>
              </w:rPr>
              <w:t>Tyre loads F/R (% of load associated to Ll</w:t>
            </w:r>
            <w:r w:rsidRPr="00FA247E">
              <w:rPr>
                <w:bCs/>
                <w:color w:val="000000" w:themeColor="text1"/>
                <w:sz w:val="22"/>
                <w:szCs w:val="22"/>
                <w:vertAlign w:val="superscript"/>
              </w:rPr>
              <w:t>(2)</w:t>
            </w:r>
            <w:r w:rsidRPr="00FA247E">
              <w:rPr>
                <w:bCs/>
                <w:color w:val="000000" w:themeColor="text1"/>
                <w:sz w:val="22"/>
                <w:szCs w:val="22"/>
              </w:rPr>
              <w:t>)</w:t>
            </w:r>
          </w:p>
        </w:tc>
        <w:tc>
          <w:tcPr>
            <w:tcW w:w="1300" w:type="dxa"/>
          </w:tcPr>
          <w:p w14:paraId="5F8A2AAF" w14:textId="77777777" w:rsidR="003B63DA" w:rsidRPr="00FA247E" w:rsidRDefault="003B63DA" w:rsidP="00E17DED">
            <w:pPr>
              <w:keepNext/>
              <w:keepLines/>
              <w:spacing w:after="160"/>
              <w:rPr>
                <w:bCs/>
                <w:color w:val="000000" w:themeColor="text1"/>
                <w:sz w:val="22"/>
                <w:szCs w:val="22"/>
              </w:rPr>
            </w:pPr>
          </w:p>
        </w:tc>
        <w:tc>
          <w:tcPr>
            <w:tcW w:w="1200" w:type="dxa"/>
          </w:tcPr>
          <w:p w14:paraId="52945A35" w14:textId="77777777" w:rsidR="003B63DA" w:rsidRPr="00FA247E" w:rsidRDefault="003B63DA" w:rsidP="00E17DED">
            <w:pPr>
              <w:keepNext/>
              <w:keepLines/>
              <w:spacing w:after="160"/>
              <w:rPr>
                <w:bCs/>
                <w:color w:val="000000" w:themeColor="text1"/>
                <w:sz w:val="22"/>
                <w:szCs w:val="22"/>
              </w:rPr>
            </w:pPr>
          </w:p>
        </w:tc>
        <w:tc>
          <w:tcPr>
            <w:tcW w:w="1213" w:type="dxa"/>
          </w:tcPr>
          <w:p w14:paraId="20558CE8" w14:textId="77777777" w:rsidR="003B63DA" w:rsidRPr="00FA247E" w:rsidRDefault="003B63DA" w:rsidP="00E17DED">
            <w:pPr>
              <w:keepNext/>
              <w:keepLines/>
              <w:spacing w:after="160"/>
              <w:rPr>
                <w:bCs/>
                <w:color w:val="000000" w:themeColor="text1"/>
                <w:sz w:val="22"/>
                <w:szCs w:val="22"/>
              </w:rPr>
            </w:pPr>
          </w:p>
        </w:tc>
        <w:tc>
          <w:tcPr>
            <w:tcW w:w="1487" w:type="dxa"/>
          </w:tcPr>
          <w:p w14:paraId="0D0B581B" w14:textId="77777777" w:rsidR="003B63DA" w:rsidRPr="00FA247E" w:rsidRDefault="003B63DA" w:rsidP="00E17DED">
            <w:pPr>
              <w:keepNext/>
              <w:keepLines/>
              <w:spacing w:after="160"/>
              <w:rPr>
                <w:bCs/>
                <w:color w:val="000000" w:themeColor="text1"/>
                <w:sz w:val="22"/>
                <w:szCs w:val="22"/>
              </w:rPr>
            </w:pPr>
          </w:p>
        </w:tc>
      </w:tr>
      <w:tr w:rsidR="00FA247E" w:rsidRPr="00FA247E" w14:paraId="5F4417DC" w14:textId="77777777" w:rsidTr="00EB4026">
        <w:trPr>
          <w:jc w:val="center"/>
        </w:trPr>
        <w:tc>
          <w:tcPr>
            <w:tcW w:w="2300" w:type="dxa"/>
          </w:tcPr>
          <w:p w14:paraId="344187DB" w14:textId="77777777" w:rsidR="003B63DA" w:rsidRPr="00FA247E" w:rsidRDefault="003B63DA" w:rsidP="00E17DED">
            <w:pPr>
              <w:keepNext/>
              <w:keepLines/>
              <w:spacing w:after="160"/>
              <w:rPr>
                <w:bCs/>
                <w:color w:val="000000" w:themeColor="text1"/>
                <w:sz w:val="22"/>
                <w:szCs w:val="22"/>
              </w:rPr>
            </w:pPr>
            <w:r w:rsidRPr="00FA247E">
              <w:rPr>
                <w:bCs/>
                <w:color w:val="000000" w:themeColor="text1"/>
                <w:sz w:val="22"/>
                <w:szCs w:val="22"/>
              </w:rPr>
              <w:t>Tyre pressure F/R(kPa)</w:t>
            </w:r>
          </w:p>
        </w:tc>
        <w:tc>
          <w:tcPr>
            <w:tcW w:w="1300" w:type="dxa"/>
          </w:tcPr>
          <w:p w14:paraId="51059A26" w14:textId="77777777" w:rsidR="003B63DA" w:rsidRPr="00FA247E" w:rsidRDefault="003B63DA" w:rsidP="00E17DED">
            <w:pPr>
              <w:keepNext/>
              <w:keepLines/>
              <w:spacing w:after="160"/>
              <w:rPr>
                <w:bCs/>
                <w:color w:val="000000" w:themeColor="text1"/>
                <w:sz w:val="22"/>
                <w:szCs w:val="22"/>
              </w:rPr>
            </w:pPr>
          </w:p>
        </w:tc>
        <w:tc>
          <w:tcPr>
            <w:tcW w:w="1200" w:type="dxa"/>
          </w:tcPr>
          <w:p w14:paraId="5EF7897B" w14:textId="77777777" w:rsidR="003B63DA" w:rsidRPr="00FA247E" w:rsidRDefault="003B63DA" w:rsidP="00E17DED">
            <w:pPr>
              <w:keepNext/>
              <w:keepLines/>
              <w:spacing w:after="160"/>
              <w:rPr>
                <w:bCs/>
                <w:color w:val="000000" w:themeColor="text1"/>
                <w:sz w:val="22"/>
                <w:szCs w:val="22"/>
              </w:rPr>
            </w:pPr>
          </w:p>
        </w:tc>
        <w:tc>
          <w:tcPr>
            <w:tcW w:w="1213" w:type="dxa"/>
          </w:tcPr>
          <w:p w14:paraId="5962202E" w14:textId="77777777" w:rsidR="003B63DA" w:rsidRPr="00FA247E" w:rsidRDefault="003B63DA" w:rsidP="00E17DED">
            <w:pPr>
              <w:keepNext/>
              <w:keepLines/>
              <w:spacing w:after="160"/>
              <w:rPr>
                <w:bCs/>
                <w:color w:val="000000" w:themeColor="text1"/>
                <w:sz w:val="22"/>
                <w:szCs w:val="22"/>
              </w:rPr>
            </w:pPr>
          </w:p>
        </w:tc>
        <w:tc>
          <w:tcPr>
            <w:tcW w:w="1487" w:type="dxa"/>
          </w:tcPr>
          <w:p w14:paraId="24795F27" w14:textId="77777777" w:rsidR="003B63DA" w:rsidRPr="00FA247E" w:rsidRDefault="003B63DA" w:rsidP="00E17DED">
            <w:pPr>
              <w:keepNext/>
              <w:keepLines/>
              <w:spacing w:after="160"/>
              <w:rPr>
                <w:bCs/>
                <w:color w:val="000000" w:themeColor="text1"/>
                <w:sz w:val="22"/>
                <w:szCs w:val="22"/>
              </w:rPr>
            </w:pPr>
          </w:p>
        </w:tc>
      </w:tr>
    </w:tbl>
    <w:p w14:paraId="525431B5" w14:textId="77777777" w:rsidR="00E17DED" w:rsidRPr="00FA247E" w:rsidRDefault="000058A4" w:rsidP="00414FFF">
      <w:pPr>
        <w:pStyle w:val="ListParagraph"/>
        <w:widowControl w:val="0"/>
        <w:numPr>
          <w:ilvl w:val="0"/>
          <w:numId w:val="21"/>
        </w:numPr>
        <w:autoSpaceDE w:val="0"/>
        <w:autoSpaceDN w:val="0"/>
        <w:adjustRightInd w:val="0"/>
        <w:ind w:right="-202"/>
        <w:rPr>
          <w:bCs/>
          <w:color w:val="000000" w:themeColor="text1"/>
        </w:rPr>
      </w:pPr>
      <w:r w:rsidRPr="00FA247E">
        <w:rPr>
          <w:bCs/>
          <w:color w:val="000000" w:themeColor="text1"/>
        </w:rPr>
        <w:t xml:space="preserve">For Class C2 tyres, corresponding to the indication of the inflation pressure marked on the sidewall as required by Paragraph 4.1 of this standard. </w:t>
      </w:r>
    </w:p>
    <w:p w14:paraId="0303BDFB" w14:textId="77777777" w:rsidR="000058A4" w:rsidRPr="00FA247E" w:rsidRDefault="000058A4" w:rsidP="00414FFF">
      <w:pPr>
        <w:pStyle w:val="ListParagraph"/>
        <w:widowControl w:val="0"/>
        <w:numPr>
          <w:ilvl w:val="0"/>
          <w:numId w:val="21"/>
        </w:numPr>
        <w:autoSpaceDE w:val="0"/>
        <w:autoSpaceDN w:val="0"/>
        <w:adjustRightInd w:val="0"/>
        <w:ind w:right="-202"/>
        <w:rPr>
          <w:bCs/>
          <w:color w:val="000000" w:themeColor="text1"/>
        </w:rPr>
      </w:pPr>
      <w:r w:rsidRPr="00FA247E">
        <w:rPr>
          <w:bCs/>
          <w:color w:val="000000" w:themeColor="text1"/>
        </w:rPr>
        <w:t xml:space="preserve">For Class C2 tyres, refer to single load. </w:t>
      </w:r>
    </w:p>
    <w:p w14:paraId="419BF5C3" w14:textId="77777777" w:rsidR="000058A4" w:rsidRPr="00FA247E" w:rsidRDefault="000058A4" w:rsidP="000058A4">
      <w:pPr>
        <w:widowControl w:val="0"/>
        <w:autoSpaceDE w:val="0"/>
        <w:autoSpaceDN w:val="0"/>
        <w:adjustRightInd w:val="0"/>
        <w:ind w:left="-360" w:right="-202"/>
        <w:rPr>
          <w:b/>
          <w:bCs/>
          <w:color w:val="000000" w:themeColor="text1"/>
          <w:sz w:val="32"/>
          <w:szCs w:val="24"/>
        </w:rPr>
      </w:pPr>
    </w:p>
    <w:p w14:paraId="173020CC" w14:textId="77777777" w:rsidR="003B63DA" w:rsidRPr="00FA247E" w:rsidRDefault="003B63DA" w:rsidP="004D6447">
      <w:pPr>
        <w:pStyle w:val="SingleTxtG"/>
        <w:tabs>
          <w:tab w:val="left" w:leader="dot" w:pos="8505"/>
        </w:tabs>
        <w:ind w:left="142" w:right="162" w:hanging="426"/>
        <w:rPr>
          <w:color w:val="000000" w:themeColor="text1"/>
        </w:rPr>
      </w:pPr>
      <w:r w:rsidRPr="00FA247E">
        <w:rPr>
          <w:color w:val="000000" w:themeColor="text1"/>
          <w:sz w:val="24"/>
        </w:rPr>
        <w:t>5.</w:t>
      </w:r>
      <w:r w:rsidRPr="00FA247E">
        <w:rPr>
          <w:color w:val="000000" w:themeColor="text1"/>
          <w:sz w:val="24"/>
        </w:rPr>
        <w:tab/>
        <w:t>Test results: mean fully developed decelerations (m/s²) / traction coefficient.</w:t>
      </w:r>
      <w:r w:rsidRPr="00FA247E">
        <w:rPr>
          <w:color w:val="000000" w:themeColor="text1"/>
          <w:sz w:val="24"/>
          <w:vertAlign w:val="superscript"/>
        </w:rPr>
        <w:footnoteReference w:id="2"/>
      </w:r>
      <w:r w:rsidRPr="00FA247E">
        <w:rPr>
          <w:color w:val="000000" w:themeColor="text1"/>
          <w:sz w:val="24"/>
        </w:rPr>
        <w:t xml:space="preserve"> </w:t>
      </w:r>
      <w:r w:rsidRPr="00FA247E">
        <w:rPr>
          <w:color w:val="000000" w:themeColor="text1"/>
        </w:rPr>
        <w:t xml:space="preserve">                                                                                 </w:t>
      </w:r>
    </w:p>
    <w:tbl>
      <w:tblPr>
        <w:tblW w:w="7400" w:type="dxa"/>
        <w:jc w:val="center"/>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615"/>
        <w:gridCol w:w="1170"/>
        <w:gridCol w:w="1170"/>
        <w:gridCol w:w="1170"/>
        <w:gridCol w:w="1075"/>
        <w:gridCol w:w="1200"/>
      </w:tblGrid>
      <w:tr w:rsidR="00FA247E" w:rsidRPr="00FA247E" w14:paraId="358E21A4" w14:textId="77777777" w:rsidTr="00EB4026">
        <w:trPr>
          <w:trHeight w:val="467"/>
          <w:tblHeader/>
          <w:jc w:val="center"/>
        </w:trPr>
        <w:tc>
          <w:tcPr>
            <w:tcW w:w="16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66EC41" w14:textId="77777777" w:rsidR="003B63DA" w:rsidRPr="00FA247E" w:rsidRDefault="003B63DA" w:rsidP="00E17DED">
            <w:pPr>
              <w:spacing w:after="80"/>
              <w:jc w:val="center"/>
              <w:rPr>
                <w:b/>
                <w:bCs/>
                <w:color w:val="000000" w:themeColor="text1"/>
                <w:sz w:val="18"/>
              </w:rPr>
            </w:pPr>
            <w:r w:rsidRPr="00FA247E">
              <w:rPr>
                <w:b/>
                <w:bCs/>
                <w:color w:val="000000" w:themeColor="text1"/>
                <w:sz w:val="18"/>
              </w:rPr>
              <w:t>Run number</w:t>
            </w: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38251A8" w14:textId="77777777" w:rsidR="003B63DA" w:rsidRPr="00FA247E" w:rsidRDefault="003B63DA" w:rsidP="00E17DED">
            <w:pPr>
              <w:spacing w:after="80"/>
              <w:jc w:val="center"/>
              <w:rPr>
                <w:b/>
                <w:bCs/>
                <w:color w:val="000000" w:themeColor="text1"/>
                <w:sz w:val="18"/>
              </w:rPr>
            </w:pPr>
            <w:r w:rsidRPr="00FA247E">
              <w:rPr>
                <w:b/>
                <w:bCs/>
                <w:color w:val="000000" w:themeColor="text1"/>
                <w:sz w:val="18"/>
              </w:rPr>
              <w:t>Specification</w:t>
            </w: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835DEB" w14:textId="77777777" w:rsidR="003B63DA" w:rsidRPr="00FA247E" w:rsidRDefault="003B63DA" w:rsidP="00E17DED">
            <w:pPr>
              <w:spacing w:after="80"/>
              <w:jc w:val="center"/>
              <w:rPr>
                <w:b/>
                <w:bCs/>
                <w:color w:val="000000" w:themeColor="text1"/>
                <w:sz w:val="18"/>
              </w:rPr>
            </w:pPr>
            <w:r w:rsidRPr="00FA247E">
              <w:rPr>
                <w:b/>
                <w:bCs/>
                <w:color w:val="000000" w:themeColor="text1"/>
                <w:sz w:val="18"/>
              </w:rPr>
              <w:t xml:space="preserve">SRTT </w:t>
            </w:r>
            <w:r w:rsidRPr="00FA247E">
              <w:rPr>
                <w:b/>
                <w:bCs/>
                <w:color w:val="000000" w:themeColor="text1"/>
                <w:sz w:val="18"/>
                <w:vertAlign w:val="subscript"/>
              </w:rPr>
              <w:t>(1st test)</w:t>
            </w: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FB6C993" w14:textId="77777777" w:rsidR="003B63DA" w:rsidRPr="00FA247E" w:rsidRDefault="003B63DA" w:rsidP="00E17DED">
            <w:pPr>
              <w:spacing w:after="80"/>
              <w:jc w:val="center"/>
              <w:rPr>
                <w:b/>
                <w:bCs/>
                <w:color w:val="000000" w:themeColor="text1"/>
                <w:sz w:val="18"/>
              </w:rPr>
            </w:pPr>
            <w:r w:rsidRPr="00FA247E">
              <w:rPr>
                <w:b/>
                <w:bCs/>
                <w:color w:val="000000" w:themeColor="text1"/>
                <w:sz w:val="18"/>
              </w:rPr>
              <w:t>Candidate</w:t>
            </w:r>
            <w:r w:rsidR="00DB1E3A" w:rsidRPr="00FA247E">
              <w:rPr>
                <w:b/>
                <w:bCs/>
                <w:color w:val="000000" w:themeColor="text1"/>
                <w:sz w:val="18"/>
              </w:rPr>
              <w:t xml:space="preserve"> 1</w:t>
            </w:r>
          </w:p>
        </w:tc>
        <w:tc>
          <w:tcPr>
            <w:tcW w:w="10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25FF800" w14:textId="77777777" w:rsidR="003B63DA" w:rsidRPr="00FA247E" w:rsidRDefault="003B63DA" w:rsidP="00E17DED">
            <w:pPr>
              <w:spacing w:after="80"/>
              <w:jc w:val="center"/>
              <w:rPr>
                <w:b/>
                <w:bCs/>
                <w:color w:val="000000" w:themeColor="text1"/>
                <w:sz w:val="18"/>
              </w:rPr>
            </w:pPr>
            <w:r w:rsidRPr="00FA247E">
              <w:rPr>
                <w:b/>
                <w:bCs/>
                <w:color w:val="000000" w:themeColor="text1"/>
                <w:sz w:val="18"/>
              </w:rPr>
              <w:t>Candidate</w:t>
            </w:r>
            <w:r w:rsidR="00DB1E3A" w:rsidRPr="00FA247E">
              <w:rPr>
                <w:b/>
                <w:bCs/>
                <w:color w:val="000000" w:themeColor="text1"/>
                <w:sz w:val="18"/>
              </w:rPr>
              <w:t xml:space="preserve"> 2</w:t>
            </w:r>
          </w:p>
        </w:tc>
        <w:tc>
          <w:tcPr>
            <w:tcW w:w="12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B9EB8B" w14:textId="77777777" w:rsidR="003B63DA" w:rsidRPr="00FA247E" w:rsidRDefault="003B63DA" w:rsidP="00E17DED">
            <w:pPr>
              <w:spacing w:after="80"/>
              <w:jc w:val="center"/>
              <w:rPr>
                <w:b/>
                <w:bCs/>
                <w:color w:val="000000" w:themeColor="text1"/>
                <w:sz w:val="18"/>
              </w:rPr>
            </w:pPr>
            <w:r w:rsidRPr="00FA247E">
              <w:rPr>
                <w:b/>
                <w:bCs/>
                <w:color w:val="000000" w:themeColor="text1"/>
                <w:sz w:val="18"/>
              </w:rPr>
              <w:t xml:space="preserve">SRTT </w:t>
            </w:r>
            <w:r w:rsidRPr="00FA247E">
              <w:rPr>
                <w:b/>
                <w:bCs/>
                <w:color w:val="000000" w:themeColor="text1"/>
                <w:sz w:val="18"/>
                <w:vertAlign w:val="subscript"/>
              </w:rPr>
              <w:t>(2nd test)</w:t>
            </w:r>
          </w:p>
        </w:tc>
      </w:tr>
      <w:tr w:rsidR="00FA247E" w:rsidRPr="00FA247E" w14:paraId="7B4CDD9E" w14:textId="77777777" w:rsidTr="00EB4026">
        <w:trPr>
          <w:jc w:val="center"/>
        </w:trPr>
        <w:tc>
          <w:tcPr>
            <w:tcW w:w="16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AD6ADE" w14:textId="77777777" w:rsidR="003B63DA" w:rsidRPr="00FA247E" w:rsidRDefault="003B63DA" w:rsidP="00E17DED">
            <w:pPr>
              <w:spacing w:after="80"/>
              <w:ind w:left="57" w:right="113"/>
              <w:rPr>
                <w:bCs/>
                <w:color w:val="000000" w:themeColor="text1"/>
              </w:rPr>
            </w:pPr>
            <w:r w:rsidRPr="00FA247E">
              <w:rPr>
                <w:bCs/>
                <w:color w:val="000000" w:themeColor="text1"/>
              </w:rPr>
              <w:t>1</w:t>
            </w: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E99BC5" w14:textId="77777777" w:rsidR="003B63DA" w:rsidRPr="00FA247E" w:rsidRDefault="003B63DA" w:rsidP="00E17DED">
            <w:pPr>
              <w:spacing w:after="80"/>
              <w:ind w:right="113"/>
              <w:rPr>
                <w:bCs/>
                <w:color w:val="000000" w:themeColor="text1"/>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09953A" w14:textId="77777777" w:rsidR="003B63DA" w:rsidRPr="00FA247E" w:rsidRDefault="003B63DA" w:rsidP="00E17DED">
            <w:pPr>
              <w:spacing w:after="80"/>
              <w:ind w:right="113"/>
              <w:rPr>
                <w:bCs/>
                <w:color w:val="000000" w:themeColor="text1"/>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AEC8E8" w14:textId="77777777" w:rsidR="003B63DA" w:rsidRPr="00FA247E" w:rsidRDefault="003B63DA" w:rsidP="00E17DED">
            <w:pPr>
              <w:spacing w:after="80"/>
              <w:ind w:right="113"/>
              <w:rPr>
                <w:bCs/>
                <w:color w:val="000000" w:themeColor="text1"/>
              </w:rPr>
            </w:pPr>
          </w:p>
        </w:tc>
        <w:tc>
          <w:tcPr>
            <w:tcW w:w="10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5E4944" w14:textId="77777777" w:rsidR="003B63DA" w:rsidRPr="00FA247E" w:rsidRDefault="003B63DA" w:rsidP="00E17DED">
            <w:pPr>
              <w:spacing w:after="80"/>
              <w:ind w:right="113"/>
              <w:rPr>
                <w:bCs/>
                <w:color w:val="000000" w:themeColor="text1"/>
              </w:rPr>
            </w:pPr>
          </w:p>
        </w:tc>
        <w:tc>
          <w:tcPr>
            <w:tcW w:w="12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2D9F81" w14:textId="77777777" w:rsidR="003B63DA" w:rsidRPr="00FA247E" w:rsidRDefault="003B63DA" w:rsidP="00E17DED">
            <w:pPr>
              <w:spacing w:after="80"/>
              <w:ind w:right="113"/>
              <w:rPr>
                <w:bCs/>
                <w:color w:val="000000" w:themeColor="text1"/>
              </w:rPr>
            </w:pPr>
          </w:p>
        </w:tc>
      </w:tr>
      <w:tr w:rsidR="00FA247E" w:rsidRPr="00FA247E" w14:paraId="603A0B97" w14:textId="77777777" w:rsidTr="00EB4026">
        <w:trPr>
          <w:jc w:val="center"/>
        </w:trPr>
        <w:tc>
          <w:tcPr>
            <w:tcW w:w="16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DEFAB9" w14:textId="77777777" w:rsidR="003B63DA" w:rsidRPr="00FA247E" w:rsidRDefault="003B63DA" w:rsidP="00E17DED">
            <w:pPr>
              <w:spacing w:after="80"/>
              <w:ind w:left="57" w:right="113"/>
              <w:rPr>
                <w:bCs/>
                <w:color w:val="000000" w:themeColor="text1"/>
              </w:rPr>
            </w:pPr>
            <w:r w:rsidRPr="00FA247E">
              <w:rPr>
                <w:bCs/>
                <w:color w:val="000000" w:themeColor="text1"/>
              </w:rPr>
              <w:t>2</w:t>
            </w: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455CA7" w14:textId="77777777" w:rsidR="003B63DA" w:rsidRPr="00FA247E" w:rsidRDefault="003B63DA" w:rsidP="00E17DED">
            <w:pPr>
              <w:spacing w:after="80"/>
              <w:ind w:left="57" w:right="113"/>
              <w:rPr>
                <w:bCs/>
                <w:color w:val="000000" w:themeColor="text1"/>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005D85" w14:textId="77777777" w:rsidR="003B63DA" w:rsidRPr="00FA247E" w:rsidRDefault="003B63DA" w:rsidP="00E17DED">
            <w:pPr>
              <w:spacing w:after="80"/>
              <w:ind w:left="57" w:right="113"/>
              <w:rPr>
                <w:bCs/>
                <w:color w:val="000000" w:themeColor="text1"/>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106B8B" w14:textId="77777777" w:rsidR="003B63DA" w:rsidRPr="00FA247E" w:rsidRDefault="003B63DA" w:rsidP="00E17DED">
            <w:pPr>
              <w:spacing w:after="80"/>
              <w:ind w:left="57" w:right="113"/>
              <w:rPr>
                <w:bCs/>
                <w:color w:val="000000" w:themeColor="text1"/>
              </w:rPr>
            </w:pPr>
          </w:p>
        </w:tc>
        <w:tc>
          <w:tcPr>
            <w:tcW w:w="10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FA7E20" w14:textId="77777777" w:rsidR="003B63DA" w:rsidRPr="00FA247E" w:rsidRDefault="003B63DA" w:rsidP="00E17DED">
            <w:pPr>
              <w:spacing w:after="80"/>
              <w:ind w:left="57" w:right="113"/>
              <w:rPr>
                <w:bCs/>
                <w:color w:val="000000" w:themeColor="text1"/>
              </w:rPr>
            </w:pPr>
          </w:p>
        </w:tc>
        <w:tc>
          <w:tcPr>
            <w:tcW w:w="12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C5682A" w14:textId="77777777" w:rsidR="003B63DA" w:rsidRPr="00FA247E" w:rsidRDefault="003B63DA" w:rsidP="00E17DED">
            <w:pPr>
              <w:spacing w:after="80"/>
              <w:ind w:left="57" w:right="113"/>
              <w:rPr>
                <w:bCs/>
                <w:color w:val="000000" w:themeColor="text1"/>
              </w:rPr>
            </w:pPr>
          </w:p>
        </w:tc>
      </w:tr>
      <w:tr w:rsidR="00FA247E" w:rsidRPr="00FA247E" w14:paraId="7870C377" w14:textId="77777777" w:rsidTr="00EB4026">
        <w:trPr>
          <w:jc w:val="center"/>
        </w:trPr>
        <w:tc>
          <w:tcPr>
            <w:tcW w:w="16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DB9545" w14:textId="77777777" w:rsidR="003B63DA" w:rsidRPr="00FA247E" w:rsidRDefault="003B63DA" w:rsidP="00E17DED">
            <w:pPr>
              <w:spacing w:after="80"/>
              <w:ind w:left="57" w:right="113"/>
              <w:rPr>
                <w:bCs/>
                <w:color w:val="000000" w:themeColor="text1"/>
              </w:rPr>
            </w:pPr>
            <w:r w:rsidRPr="00FA247E">
              <w:rPr>
                <w:bCs/>
                <w:color w:val="000000" w:themeColor="text1"/>
              </w:rPr>
              <w:t>3</w:t>
            </w: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FA43BE" w14:textId="77777777" w:rsidR="003B63DA" w:rsidRPr="00FA247E" w:rsidRDefault="003B63DA" w:rsidP="00E17DED">
            <w:pPr>
              <w:spacing w:after="80"/>
              <w:ind w:left="57" w:right="113"/>
              <w:rPr>
                <w:bCs/>
                <w:color w:val="000000" w:themeColor="text1"/>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05BB66" w14:textId="77777777" w:rsidR="003B63DA" w:rsidRPr="00FA247E" w:rsidRDefault="003B63DA" w:rsidP="00E17DED">
            <w:pPr>
              <w:spacing w:after="80"/>
              <w:ind w:left="57" w:right="113"/>
              <w:rPr>
                <w:bCs/>
                <w:color w:val="000000" w:themeColor="text1"/>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F2F6B3" w14:textId="77777777" w:rsidR="003B63DA" w:rsidRPr="00FA247E" w:rsidRDefault="003B63DA" w:rsidP="00E17DED">
            <w:pPr>
              <w:spacing w:after="80"/>
              <w:ind w:left="57" w:right="113"/>
              <w:rPr>
                <w:bCs/>
                <w:color w:val="000000" w:themeColor="text1"/>
              </w:rPr>
            </w:pPr>
          </w:p>
        </w:tc>
        <w:tc>
          <w:tcPr>
            <w:tcW w:w="10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EEDECF" w14:textId="77777777" w:rsidR="003B63DA" w:rsidRPr="00FA247E" w:rsidRDefault="003B63DA" w:rsidP="00E17DED">
            <w:pPr>
              <w:spacing w:after="80"/>
              <w:ind w:left="57" w:right="113"/>
              <w:rPr>
                <w:bCs/>
                <w:color w:val="000000" w:themeColor="text1"/>
              </w:rPr>
            </w:pPr>
          </w:p>
        </w:tc>
        <w:tc>
          <w:tcPr>
            <w:tcW w:w="12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E6845C" w14:textId="77777777" w:rsidR="003B63DA" w:rsidRPr="00FA247E" w:rsidRDefault="003B63DA" w:rsidP="00E17DED">
            <w:pPr>
              <w:spacing w:after="80"/>
              <w:ind w:left="57" w:right="113"/>
              <w:rPr>
                <w:bCs/>
                <w:color w:val="000000" w:themeColor="text1"/>
              </w:rPr>
            </w:pPr>
          </w:p>
        </w:tc>
      </w:tr>
      <w:tr w:rsidR="00FA247E" w:rsidRPr="00FA247E" w14:paraId="063C387D" w14:textId="77777777" w:rsidTr="00EB4026">
        <w:trPr>
          <w:jc w:val="center"/>
        </w:trPr>
        <w:tc>
          <w:tcPr>
            <w:tcW w:w="16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07AAC9" w14:textId="77777777" w:rsidR="003B63DA" w:rsidRPr="00FA247E" w:rsidRDefault="003B63DA" w:rsidP="00E17DED">
            <w:pPr>
              <w:spacing w:after="80"/>
              <w:ind w:left="57" w:right="113"/>
              <w:rPr>
                <w:bCs/>
                <w:color w:val="000000" w:themeColor="text1"/>
              </w:rPr>
            </w:pPr>
            <w:r w:rsidRPr="00FA247E">
              <w:rPr>
                <w:bCs/>
                <w:color w:val="000000" w:themeColor="text1"/>
              </w:rPr>
              <w:t>4</w:t>
            </w: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2FB2EA" w14:textId="77777777" w:rsidR="003B63DA" w:rsidRPr="00FA247E" w:rsidRDefault="003B63DA" w:rsidP="00E17DED">
            <w:pPr>
              <w:spacing w:after="80"/>
              <w:ind w:left="57" w:right="113"/>
              <w:rPr>
                <w:bCs/>
                <w:color w:val="000000" w:themeColor="text1"/>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EFA94C" w14:textId="77777777" w:rsidR="003B63DA" w:rsidRPr="00FA247E" w:rsidRDefault="003B63DA" w:rsidP="00E17DED">
            <w:pPr>
              <w:spacing w:after="80"/>
              <w:ind w:left="57" w:right="113"/>
              <w:rPr>
                <w:bCs/>
                <w:color w:val="000000" w:themeColor="text1"/>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3ED733" w14:textId="77777777" w:rsidR="003B63DA" w:rsidRPr="00FA247E" w:rsidRDefault="003B63DA" w:rsidP="00E17DED">
            <w:pPr>
              <w:spacing w:after="80"/>
              <w:ind w:left="57" w:right="113"/>
              <w:rPr>
                <w:bCs/>
                <w:color w:val="000000" w:themeColor="text1"/>
              </w:rPr>
            </w:pPr>
          </w:p>
        </w:tc>
        <w:tc>
          <w:tcPr>
            <w:tcW w:w="10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D28C7B" w14:textId="77777777" w:rsidR="003B63DA" w:rsidRPr="00FA247E" w:rsidRDefault="003B63DA" w:rsidP="00E17DED">
            <w:pPr>
              <w:spacing w:after="80"/>
              <w:ind w:left="57" w:right="113"/>
              <w:rPr>
                <w:bCs/>
                <w:color w:val="000000" w:themeColor="text1"/>
              </w:rPr>
            </w:pPr>
          </w:p>
        </w:tc>
        <w:tc>
          <w:tcPr>
            <w:tcW w:w="12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641310" w14:textId="77777777" w:rsidR="003B63DA" w:rsidRPr="00FA247E" w:rsidRDefault="003B63DA" w:rsidP="00E17DED">
            <w:pPr>
              <w:spacing w:after="80"/>
              <w:ind w:left="57" w:right="113"/>
              <w:rPr>
                <w:bCs/>
                <w:color w:val="000000" w:themeColor="text1"/>
              </w:rPr>
            </w:pPr>
          </w:p>
        </w:tc>
      </w:tr>
      <w:tr w:rsidR="00FA247E" w:rsidRPr="00FA247E" w14:paraId="47DFA5CE" w14:textId="77777777" w:rsidTr="00EB4026">
        <w:trPr>
          <w:jc w:val="center"/>
        </w:trPr>
        <w:tc>
          <w:tcPr>
            <w:tcW w:w="16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4FC78F" w14:textId="77777777" w:rsidR="003B63DA" w:rsidRPr="00FA247E" w:rsidRDefault="003B63DA" w:rsidP="00E17DED">
            <w:pPr>
              <w:spacing w:after="80"/>
              <w:ind w:left="57" w:right="113"/>
              <w:rPr>
                <w:bCs/>
                <w:color w:val="000000" w:themeColor="text1"/>
              </w:rPr>
            </w:pPr>
            <w:r w:rsidRPr="00FA247E">
              <w:rPr>
                <w:bCs/>
                <w:color w:val="000000" w:themeColor="text1"/>
              </w:rPr>
              <w:t>5</w:t>
            </w: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A7A2F9" w14:textId="77777777" w:rsidR="003B63DA" w:rsidRPr="00FA247E" w:rsidRDefault="003B63DA" w:rsidP="00E17DED">
            <w:pPr>
              <w:spacing w:after="80"/>
              <w:ind w:left="57" w:right="113"/>
              <w:rPr>
                <w:bCs/>
                <w:color w:val="000000" w:themeColor="text1"/>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24051F" w14:textId="77777777" w:rsidR="003B63DA" w:rsidRPr="00FA247E" w:rsidRDefault="003B63DA" w:rsidP="00E17DED">
            <w:pPr>
              <w:spacing w:after="80"/>
              <w:ind w:left="57" w:right="113"/>
              <w:rPr>
                <w:bCs/>
                <w:color w:val="000000" w:themeColor="text1"/>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E547DB" w14:textId="77777777" w:rsidR="003B63DA" w:rsidRPr="00FA247E" w:rsidRDefault="003B63DA" w:rsidP="00E17DED">
            <w:pPr>
              <w:spacing w:after="80"/>
              <w:ind w:left="57" w:right="113"/>
              <w:rPr>
                <w:bCs/>
                <w:color w:val="000000" w:themeColor="text1"/>
              </w:rPr>
            </w:pPr>
          </w:p>
        </w:tc>
        <w:tc>
          <w:tcPr>
            <w:tcW w:w="10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029558" w14:textId="77777777" w:rsidR="003B63DA" w:rsidRPr="00FA247E" w:rsidRDefault="003B63DA" w:rsidP="00E17DED">
            <w:pPr>
              <w:spacing w:after="80"/>
              <w:ind w:left="57" w:right="113"/>
              <w:rPr>
                <w:bCs/>
                <w:color w:val="000000" w:themeColor="text1"/>
              </w:rPr>
            </w:pPr>
          </w:p>
        </w:tc>
        <w:tc>
          <w:tcPr>
            <w:tcW w:w="12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282351" w14:textId="77777777" w:rsidR="003B63DA" w:rsidRPr="00FA247E" w:rsidRDefault="003B63DA" w:rsidP="00E17DED">
            <w:pPr>
              <w:spacing w:after="80"/>
              <w:ind w:left="57" w:right="113"/>
              <w:rPr>
                <w:bCs/>
                <w:color w:val="000000" w:themeColor="text1"/>
              </w:rPr>
            </w:pPr>
          </w:p>
        </w:tc>
      </w:tr>
      <w:tr w:rsidR="00FA247E" w:rsidRPr="00FA247E" w14:paraId="371994D3" w14:textId="77777777" w:rsidTr="00EB4026">
        <w:trPr>
          <w:jc w:val="center"/>
        </w:trPr>
        <w:tc>
          <w:tcPr>
            <w:tcW w:w="16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E89F55" w14:textId="77777777" w:rsidR="003B63DA" w:rsidRPr="00FA247E" w:rsidRDefault="003B63DA" w:rsidP="00E17DED">
            <w:pPr>
              <w:spacing w:after="80"/>
              <w:ind w:left="57" w:right="113"/>
              <w:rPr>
                <w:bCs/>
                <w:color w:val="000000" w:themeColor="text1"/>
              </w:rPr>
            </w:pPr>
            <w:r w:rsidRPr="00FA247E">
              <w:rPr>
                <w:bCs/>
                <w:color w:val="000000" w:themeColor="text1"/>
              </w:rPr>
              <w:t>6</w:t>
            </w: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35755E" w14:textId="77777777" w:rsidR="003B63DA" w:rsidRPr="00FA247E" w:rsidRDefault="003B63DA" w:rsidP="00E17DED">
            <w:pPr>
              <w:spacing w:after="80"/>
              <w:ind w:left="57" w:right="113"/>
              <w:rPr>
                <w:bCs/>
                <w:color w:val="000000" w:themeColor="text1"/>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E469CB" w14:textId="77777777" w:rsidR="003B63DA" w:rsidRPr="00FA247E" w:rsidRDefault="003B63DA" w:rsidP="00E17DED">
            <w:pPr>
              <w:spacing w:after="80"/>
              <w:ind w:left="57" w:right="113"/>
              <w:rPr>
                <w:bCs/>
                <w:color w:val="000000" w:themeColor="text1"/>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BB77FF" w14:textId="77777777" w:rsidR="003B63DA" w:rsidRPr="00FA247E" w:rsidRDefault="003B63DA" w:rsidP="00E17DED">
            <w:pPr>
              <w:spacing w:after="80"/>
              <w:ind w:left="57" w:right="113"/>
              <w:rPr>
                <w:bCs/>
                <w:color w:val="000000" w:themeColor="text1"/>
              </w:rPr>
            </w:pPr>
          </w:p>
        </w:tc>
        <w:tc>
          <w:tcPr>
            <w:tcW w:w="10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F75703" w14:textId="77777777" w:rsidR="003B63DA" w:rsidRPr="00FA247E" w:rsidRDefault="003B63DA" w:rsidP="00E17DED">
            <w:pPr>
              <w:spacing w:after="80"/>
              <w:ind w:left="57" w:right="113"/>
              <w:rPr>
                <w:bCs/>
                <w:color w:val="000000" w:themeColor="text1"/>
              </w:rPr>
            </w:pPr>
          </w:p>
        </w:tc>
        <w:tc>
          <w:tcPr>
            <w:tcW w:w="12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D20513" w14:textId="77777777" w:rsidR="003B63DA" w:rsidRPr="00FA247E" w:rsidRDefault="003B63DA" w:rsidP="00E17DED">
            <w:pPr>
              <w:spacing w:after="80"/>
              <w:ind w:left="57" w:right="113"/>
              <w:rPr>
                <w:bCs/>
                <w:color w:val="000000" w:themeColor="text1"/>
              </w:rPr>
            </w:pPr>
          </w:p>
        </w:tc>
      </w:tr>
      <w:tr w:rsidR="00FA247E" w:rsidRPr="00FA247E" w14:paraId="6DFEEF38" w14:textId="77777777" w:rsidTr="00EB4026">
        <w:trPr>
          <w:jc w:val="center"/>
        </w:trPr>
        <w:tc>
          <w:tcPr>
            <w:tcW w:w="16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6F4448" w14:textId="77777777" w:rsidR="003B63DA" w:rsidRPr="00FA247E" w:rsidRDefault="003B63DA" w:rsidP="00E17DED">
            <w:pPr>
              <w:spacing w:after="80"/>
              <w:ind w:left="57" w:right="113"/>
              <w:rPr>
                <w:bCs/>
                <w:color w:val="000000" w:themeColor="text1"/>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9B71FF" w14:textId="77777777" w:rsidR="003B63DA" w:rsidRPr="00FA247E" w:rsidRDefault="003B63DA" w:rsidP="00E17DED">
            <w:pPr>
              <w:spacing w:after="80"/>
              <w:ind w:left="57" w:right="113"/>
              <w:rPr>
                <w:bCs/>
                <w:color w:val="000000" w:themeColor="text1"/>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711695" w14:textId="77777777" w:rsidR="003B63DA" w:rsidRPr="00FA247E" w:rsidRDefault="003B63DA" w:rsidP="00E17DED">
            <w:pPr>
              <w:spacing w:after="80"/>
              <w:ind w:left="57" w:right="113"/>
              <w:rPr>
                <w:bCs/>
                <w:color w:val="000000" w:themeColor="text1"/>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7C2EE3" w14:textId="77777777" w:rsidR="003B63DA" w:rsidRPr="00FA247E" w:rsidRDefault="003B63DA" w:rsidP="00E17DED">
            <w:pPr>
              <w:spacing w:after="80"/>
              <w:ind w:left="57" w:right="113"/>
              <w:rPr>
                <w:bCs/>
                <w:color w:val="000000" w:themeColor="text1"/>
              </w:rPr>
            </w:pPr>
          </w:p>
        </w:tc>
        <w:tc>
          <w:tcPr>
            <w:tcW w:w="10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1FB5B9" w14:textId="77777777" w:rsidR="003B63DA" w:rsidRPr="00FA247E" w:rsidRDefault="003B63DA" w:rsidP="00E17DED">
            <w:pPr>
              <w:spacing w:after="80"/>
              <w:ind w:left="57" w:right="113"/>
              <w:rPr>
                <w:bCs/>
                <w:color w:val="000000" w:themeColor="text1"/>
              </w:rPr>
            </w:pPr>
          </w:p>
        </w:tc>
        <w:tc>
          <w:tcPr>
            <w:tcW w:w="12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8B4C68" w14:textId="77777777" w:rsidR="003B63DA" w:rsidRPr="00FA247E" w:rsidRDefault="003B63DA" w:rsidP="00E17DED">
            <w:pPr>
              <w:spacing w:after="80"/>
              <w:ind w:left="57" w:right="113"/>
              <w:rPr>
                <w:bCs/>
                <w:color w:val="000000" w:themeColor="text1"/>
              </w:rPr>
            </w:pPr>
          </w:p>
        </w:tc>
      </w:tr>
      <w:tr w:rsidR="00FA247E" w:rsidRPr="00FA247E" w14:paraId="41946FEF" w14:textId="77777777" w:rsidTr="00EB4026">
        <w:trPr>
          <w:jc w:val="center"/>
        </w:trPr>
        <w:tc>
          <w:tcPr>
            <w:tcW w:w="16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2C3572" w14:textId="77777777" w:rsidR="003B63DA" w:rsidRPr="00FA247E" w:rsidRDefault="003B63DA" w:rsidP="00E17DED">
            <w:pPr>
              <w:spacing w:after="80"/>
              <w:ind w:left="57" w:right="113"/>
              <w:rPr>
                <w:bCs/>
                <w:color w:val="000000" w:themeColor="text1"/>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0B4B3B" w14:textId="77777777" w:rsidR="003B63DA" w:rsidRPr="00FA247E" w:rsidRDefault="003B63DA" w:rsidP="00E17DED">
            <w:pPr>
              <w:spacing w:after="80"/>
              <w:ind w:left="57" w:right="113"/>
              <w:rPr>
                <w:bCs/>
                <w:color w:val="000000" w:themeColor="text1"/>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51D0BA" w14:textId="77777777" w:rsidR="003B63DA" w:rsidRPr="00FA247E" w:rsidRDefault="003B63DA" w:rsidP="00E17DED">
            <w:pPr>
              <w:spacing w:after="80"/>
              <w:ind w:left="57" w:right="113"/>
              <w:rPr>
                <w:bCs/>
                <w:color w:val="000000" w:themeColor="text1"/>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C1558D" w14:textId="77777777" w:rsidR="003B63DA" w:rsidRPr="00FA247E" w:rsidRDefault="003B63DA" w:rsidP="00E17DED">
            <w:pPr>
              <w:spacing w:after="80"/>
              <w:ind w:left="57" w:right="113"/>
              <w:rPr>
                <w:bCs/>
                <w:color w:val="000000" w:themeColor="text1"/>
              </w:rPr>
            </w:pPr>
          </w:p>
        </w:tc>
        <w:tc>
          <w:tcPr>
            <w:tcW w:w="10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FBD4DF" w14:textId="77777777" w:rsidR="003B63DA" w:rsidRPr="00FA247E" w:rsidRDefault="003B63DA" w:rsidP="00E17DED">
            <w:pPr>
              <w:spacing w:after="80"/>
              <w:ind w:left="57" w:right="113"/>
              <w:rPr>
                <w:bCs/>
                <w:color w:val="000000" w:themeColor="text1"/>
              </w:rPr>
            </w:pPr>
          </w:p>
        </w:tc>
        <w:tc>
          <w:tcPr>
            <w:tcW w:w="12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222FE7" w14:textId="77777777" w:rsidR="003B63DA" w:rsidRPr="00FA247E" w:rsidRDefault="003B63DA" w:rsidP="00E17DED">
            <w:pPr>
              <w:spacing w:after="80"/>
              <w:ind w:left="57" w:right="113"/>
              <w:rPr>
                <w:bCs/>
                <w:color w:val="000000" w:themeColor="text1"/>
              </w:rPr>
            </w:pPr>
          </w:p>
        </w:tc>
      </w:tr>
      <w:tr w:rsidR="00FA247E" w:rsidRPr="00FA247E" w14:paraId="13A67239" w14:textId="77777777" w:rsidTr="00EB4026">
        <w:trPr>
          <w:jc w:val="center"/>
        </w:trPr>
        <w:tc>
          <w:tcPr>
            <w:tcW w:w="16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96F472" w14:textId="77777777" w:rsidR="003B63DA" w:rsidRPr="00FA247E" w:rsidRDefault="003B63DA" w:rsidP="00E17DED">
            <w:pPr>
              <w:spacing w:after="80"/>
              <w:ind w:left="57" w:right="113"/>
              <w:rPr>
                <w:bCs/>
                <w:color w:val="000000" w:themeColor="text1"/>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2CA457" w14:textId="77777777" w:rsidR="003B63DA" w:rsidRPr="00FA247E" w:rsidRDefault="003B63DA" w:rsidP="00E17DED">
            <w:pPr>
              <w:spacing w:after="80"/>
              <w:ind w:left="57" w:right="113"/>
              <w:rPr>
                <w:bCs/>
                <w:color w:val="000000" w:themeColor="text1"/>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A958E1" w14:textId="77777777" w:rsidR="003B63DA" w:rsidRPr="00FA247E" w:rsidRDefault="003B63DA" w:rsidP="00E17DED">
            <w:pPr>
              <w:spacing w:after="80"/>
              <w:ind w:left="57" w:right="113"/>
              <w:rPr>
                <w:bCs/>
                <w:color w:val="000000" w:themeColor="text1"/>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C356DB" w14:textId="77777777" w:rsidR="003B63DA" w:rsidRPr="00FA247E" w:rsidRDefault="003B63DA" w:rsidP="00E17DED">
            <w:pPr>
              <w:spacing w:after="80"/>
              <w:ind w:left="57" w:right="113"/>
              <w:rPr>
                <w:bCs/>
                <w:color w:val="000000" w:themeColor="text1"/>
              </w:rPr>
            </w:pPr>
          </w:p>
        </w:tc>
        <w:tc>
          <w:tcPr>
            <w:tcW w:w="10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E7BBFD" w14:textId="77777777" w:rsidR="003B63DA" w:rsidRPr="00FA247E" w:rsidRDefault="003B63DA" w:rsidP="00E17DED">
            <w:pPr>
              <w:spacing w:after="80"/>
              <w:ind w:left="57" w:right="113"/>
              <w:rPr>
                <w:bCs/>
                <w:color w:val="000000" w:themeColor="text1"/>
              </w:rPr>
            </w:pPr>
          </w:p>
        </w:tc>
        <w:tc>
          <w:tcPr>
            <w:tcW w:w="12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23CE19" w14:textId="77777777" w:rsidR="003B63DA" w:rsidRPr="00FA247E" w:rsidRDefault="003B63DA" w:rsidP="00E17DED">
            <w:pPr>
              <w:spacing w:after="80"/>
              <w:ind w:left="57" w:right="113"/>
              <w:rPr>
                <w:bCs/>
                <w:color w:val="000000" w:themeColor="text1"/>
              </w:rPr>
            </w:pPr>
          </w:p>
        </w:tc>
      </w:tr>
      <w:tr w:rsidR="00FA247E" w:rsidRPr="00FA247E" w14:paraId="0570FB08" w14:textId="77777777" w:rsidTr="00EB4026">
        <w:trPr>
          <w:jc w:val="center"/>
        </w:trPr>
        <w:tc>
          <w:tcPr>
            <w:tcW w:w="16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789FB7" w14:textId="77777777" w:rsidR="003B63DA" w:rsidRPr="00FA247E" w:rsidRDefault="003B63DA" w:rsidP="00E17DED">
            <w:pPr>
              <w:spacing w:after="80"/>
              <w:ind w:left="57" w:right="113"/>
              <w:rPr>
                <w:bCs/>
                <w:color w:val="000000" w:themeColor="text1"/>
                <w:sz w:val="22"/>
                <w:szCs w:val="22"/>
              </w:rPr>
            </w:pPr>
            <w:r w:rsidRPr="00FA247E">
              <w:rPr>
                <w:bCs/>
                <w:color w:val="000000" w:themeColor="text1"/>
                <w:sz w:val="22"/>
                <w:szCs w:val="22"/>
              </w:rPr>
              <w:t>Mean</w:t>
            </w: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94135B" w14:textId="77777777" w:rsidR="003B63DA" w:rsidRPr="00FA247E" w:rsidRDefault="003B63DA" w:rsidP="00E17DED">
            <w:pPr>
              <w:spacing w:after="80"/>
              <w:ind w:left="57" w:right="113"/>
              <w:rPr>
                <w:bCs/>
                <w:color w:val="000000" w:themeColor="text1"/>
                <w:sz w:val="22"/>
                <w:szCs w:val="22"/>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B78F35" w14:textId="77777777" w:rsidR="003B63DA" w:rsidRPr="00FA247E" w:rsidRDefault="003B63DA" w:rsidP="00E17DED">
            <w:pPr>
              <w:spacing w:after="80"/>
              <w:ind w:left="57" w:right="113"/>
              <w:rPr>
                <w:bCs/>
                <w:color w:val="000000" w:themeColor="text1"/>
                <w:sz w:val="22"/>
                <w:szCs w:val="22"/>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FDB58D" w14:textId="77777777" w:rsidR="003B63DA" w:rsidRPr="00FA247E" w:rsidRDefault="003B63DA" w:rsidP="00E17DED">
            <w:pPr>
              <w:spacing w:after="80"/>
              <w:ind w:left="57" w:right="113"/>
              <w:rPr>
                <w:bCs/>
                <w:color w:val="000000" w:themeColor="text1"/>
                <w:sz w:val="22"/>
                <w:szCs w:val="22"/>
              </w:rPr>
            </w:pPr>
          </w:p>
        </w:tc>
        <w:tc>
          <w:tcPr>
            <w:tcW w:w="10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2ABF21" w14:textId="77777777" w:rsidR="003B63DA" w:rsidRPr="00FA247E" w:rsidRDefault="003B63DA" w:rsidP="00E17DED">
            <w:pPr>
              <w:spacing w:after="80"/>
              <w:ind w:left="57" w:right="113"/>
              <w:rPr>
                <w:bCs/>
                <w:color w:val="000000" w:themeColor="text1"/>
                <w:sz w:val="22"/>
                <w:szCs w:val="22"/>
              </w:rPr>
            </w:pPr>
          </w:p>
        </w:tc>
        <w:tc>
          <w:tcPr>
            <w:tcW w:w="12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F35E2F" w14:textId="77777777" w:rsidR="003B63DA" w:rsidRPr="00FA247E" w:rsidRDefault="003B63DA" w:rsidP="00E17DED">
            <w:pPr>
              <w:spacing w:after="80"/>
              <w:ind w:left="57" w:right="113"/>
              <w:rPr>
                <w:bCs/>
                <w:color w:val="000000" w:themeColor="text1"/>
                <w:sz w:val="22"/>
                <w:szCs w:val="22"/>
              </w:rPr>
            </w:pPr>
          </w:p>
        </w:tc>
      </w:tr>
      <w:tr w:rsidR="00FA247E" w:rsidRPr="00FA247E" w14:paraId="62DF7ECB" w14:textId="77777777" w:rsidTr="00EB4026">
        <w:trPr>
          <w:jc w:val="center"/>
        </w:trPr>
        <w:tc>
          <w:tcPr>
            <w:tcW w:w="16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5B2018" w14:textId="77777777" w:rsidR="003B63DA" w:rsidRPr="00FA247E" w:rsidRDefault="003B63DA" w:rsidP="00E17DED">
            <w:pPr>
              <w:spacing w:after="80"/>
              <w:ind w:left="57" w:right="113"/>
              <w:rPr>
                <w:bCs/>
                <w:color w:val="000000" w:themeColor="text1"/>
                <w:sz w:val="22"/>
                <w:szCs w:val="22"/>
              </w:rPr>
            </w:pPr>
            <w:r w:rsidRPr="00FA247E">
              <w:rPr>
                <w:bCs/>
                <w:color w:val="000000" w:themeColor="text1"/>
                <w:sz w:val="22"/>
                <w:szCs w:val="22"/>
              </w:rPr>
              <w:t>Std-deviation</w:t>
            </w: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EB2FC7" w14:textId="77777777" w:rsidR="003B63DA" w:rsidRPr="00FA247E" w:rsidRDefault="003B63DA" w:rsidP="00E17DED">
            <w:pPr>
              <w:spacing w:after="80"/>
              <w:ind w:left="57" w:right="113"/>
              <w:rPr>
                <w:bCs/>
                <w:color w:val="000000" w:themeColor="text1"/>
                <w:sz w:val="22"/>
                <w:szCs w:val="22"/>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94D72E" w14:textId="77777777" w:rsidR="003B63DA" w:rsidRPr="00FA247E" w:rsidRDefault="003B63DA" w:rsidP="00E17DED">
            <w:pPr>
              <w:spacing w:after="80"/>
              <w:ind w:left="57" w:right="113"/>
              <w:rPr>
                <w:bCs/>
                <w:color w:val="000000" w:themeColor="text1"/>
                <w:sz w:val="22"/>
                <w:szCs w:val="22"/>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100382" w14:textId="77777777" w:rsidR="003B63DA" w:rsidRPr="00FA247E" w:rsidRDefault="003B63DA" w:rsidP="00E17DED">
            <w:pPr>
              <w:spacing w:after="80"/>
              <w:ind w:left="57" w:right="113"/>
              <w:rPr>
                <w:bCs/>
                <w:color w:val="000000" w:themeColor="text1"/>
                <w:sz w:val="22"/>
                <w:szCs w:val="22"/>
              </w:rPr>
            </w:pPr>
          </w:p>
        </w:tc>
        <w:tc>
          <w:tcPr>
            <w:tcW w:w="10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637F8C" w14:textId="77777777" w:rsidR="003B63DA" w:rsidRPr="00FA247E" w:rsidRDefault="003B63DA" w:rsidP="00E17DED">
            <w:pPr>
              <w:spacing w:after="80"/>
              <w:ind w:left="57" w:right="113"/>
              <w:rPr>
                <w:bCs/>
                <w:color w:val="000000" w:themeColor="text1"/>
                <w:sz w:val="22"/>
                <w:szCs w:val="22"/>
              </w:rPr>
            </w:pPr>
          </w:p>
        </w:tc>
        <w:tc>
          <w:tcPr>
            <w:tcW w:w="12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20F839" w14:textId="77777777" w:rsidR="003B63DA" w:rsidRPr="00FA247E" w:rsidRDefault="003B63DA" w:rsidP="00E17DED">
            <w:pPr>
              <w:spacing w:after="80"/>
              <w:ind w:left="57" w:right="113"/>
              <w:rPr>
                <w:bCs/>
                <w:color w:val="000000" w:themeColor="text1"/>
                <w:sz w:val="22"/>
                <w:szCs w:val="22"/>
              </w:rPr>
            </w:pPr>
          </w:p>
        </w:tc>
      </w:tr>
      <w:tr w:rsidR="00FA247E" w:rsidRPr="00FA247E" w14:paraId="59D15D7A" w14:textId="77777777" w:rsidTr="00CB1D54">
        <w:trPr>
          <w:jc w:val="center"/>
        </w:trPr>
        <w:tc>
          <w:tcPr>
            <w:tcW w:w="16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1014A7" w14:textId="77777777" w:rsidR="003B63DA" w:rsidRPr="00FA247E" w:rsidRDefault="003B63DA" w:rsidP="00E17DED">
            <w:pPr>
              <w:spacing w:after="80"/>
              <w:ind w:left="57" w:right="113"/>
              <w:rPr>
                <w:bCs/>
                <w:color w:val="000000" w:themeColor="text1"/>
                <w:sz w:val="22"/>
                <w:szCs w:val="22"/>
              </w:rPr>
            </w:pPr>
            <w:r w:rsidRPr="00FA247E">
              <w:rPr>
                <w:bCs/>
                <w:strike/>
                <w:color w:val="000000" w:themeColor="text1"/>
                <w:sz w:val="22"/>
                <w:szCs w:val="22"/>
              </w:rPr>
              <w:t>CV (%)</w:t>
            </w:r>
            <w:r w:rsidR="00CB1D54" w:rsidRPr="00FA247E">
              <w:rPr>
                <w:bCs/>
                <w:color w:val="000000" w:themeColor="text1"/>
                <w:sz w:val="22"/>
                <w:szCs w:val="22"/>
              </w:rPr>
              <w:t xml:space="preserve"> Coefficient of variation </w:t>
            </w: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F51B85" w14:textId="77777777" w:rsidR="003B63DA" w:rsidRPr="00FA247E" w:rsidRDefault="00CB1D54" w:rsidP="00E17DED">
            <w:pPr>
              <w:spacing w:after="80"/>
              <w:ind w:left="57" w:right="113"/>
              <w:rPr>
                <w:bCs/>
                <w:color w:val="000000" w:themeColor="text1"/>
                <w:sz w:val="22"/>
                <w:szCs w:val="22"/>
              </w:rPr>
            </w:pPr>
            <w:r w:rsidRPr="00FA247E">
              <w:rPr>
                <w:bCs/>
                <w:color w:val="000000" w:themeColor="text1"/>
                <w:sz w:val="22"/>
                <w:szCs w:val="22"/>
              </w:rPr>
              <w:t>CV</w:t>
            </w:r>
            <w:r w:rsidRPr="00FA247E">
              <w:rPr>
                <w:bCs/>
                <w:color w:val="000000" w:themeColor="text1"/>
                <w:sz w:val="22"/>
                <w:szCs w:val="22"/>
                <w:vertAlign w:val="subscript"/>
              </w:rPr>
              <w:t>a</w:t>
            </w:r>
            <w:r w:rsidR="003B63DA" w:rsidRPr="00FA247E">
              <w:rPr>
                <w:bCs/>
                <w:color w:val="000000" w:themeColor="text1"/>
                <w:sz w:val="22"/>
                <w:szCs w:val="22"/>
              </w:rPr>
              <w:t>&lt; 6 %</w:t>
            </w: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2D706A" w14:textId="77777777" w:rsidR="003B63DA" w:rsidRPr="00FA247E" w:rsidRDefault="003B63DA" w:rsidP="00E17DED">
            <w:pPr>
              <w:spacing w:after="80"/>
              <w:ind w:left="57" w:right="113"/>
              <w:rPr>
                <w:bCs/>
                <w:color w:val="000000" w:themeColor="text1"/>
                <w:sz w:val="22"/>
                <w:szCs w:val="22"/>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3E8E12" w14:textId="77777777" w:rsidR="003B63DA" w:rsidRPr="00FA247E" w:rsidRDefault="003B63DA" w:rsidP="00E17DED">
            <w:pPr>
              <w:spacing w:after="80"/>
              <w:ind w:left="57" w:right="113"/>
              <w:rPr>
                <w:bCs/>
                <w:color w:val="000000" w:themeColor="text1"/>
                <w:sz w:val="22"/>
                <w:szCs w:val="22"/>
              </w:rPr>
            </w:pPr>
          </w:p>
        </w:tc>
        <w:tc>
          <w:tcPr>
            <w:tcW w:w="10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DCE9E2" w14:textId="77777777" w:rsidR="003B63DA" w:rsidRPr="00FA247E" w:rsidRDefault="003B63DA" w:rsidP="00E17DED">
            <w:pPr>
              <w:spacing w:after="80"/>
              <w:ind w:left="57" w:right="113"/>
              <w:rPr>
                <w:bCs/>
                <w:color w:val="000000" w:themeColor="text1"/>
                <w:sz w:val="22"/>
                <w:szCs w:val="22"/>
              </w:rPr>
            </w:pPr>
          </w:p>
        </w:tc>
        <w:tc>
          <w:tcPr>
            <w:tcW w:w="12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05566D" w14:textId="77777777" w:rsidR="003B63DA" w:rsidRPr="00FA247E" w:rsidRDefault="003B63DA" w:rsidP="00E17DED">
            <w:pPr>
              <w:spacing w:after="80"/>
              <w:ind w:left="57" w:right="113"/>
              <w:rPr>
                <w:bCs/>
                <w:color w:val="000000" w:themeColor="text1"/>
                <w:sz w:val="22"/>
                <w:szCs w:val="22"/>
              </w:rPr>
            </w:pPr>
          </w:p>
        </w:tc>
      </w:tr>
      <w:tr w:rsidR="00FA247E" w:rsidRPr="00FA247E" w14:paraId="0CD8D6FA" w14:textId="77777777" w:rsidTr="00CB1D54">
        <w:trPr>
          <w:jc w:val="center"/>
        </w:trPr>
        <w:tc>
          <w:tcPr>
            <w:tcW w:w="16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FBEEE8" w14:textId="77777777" w:rsidR="00CB1D54" w:rsidRPr="00FA247E" w:rsidRDefault="00CB1D54" w:rsidP="00E17DED">
            <w:pPr>
              <w:spacing w:after="80"/>
              <w:ind w:left="57" w:right="113"/>
              <w:rPr>
                <w:bCs/>
                <w:strike/>
                <w:color w:val="000000" w:themeColor="text1"/>
                <w:sz w:val="22"/>
                <w:szCs w:val="22"/>
              </w:rPr>
            </w:pPr>
            <w:r w:rsidRPr="00FA247E">
              <w:rPr>
                <w:bCs/>
                <w:color w:val="000000" w:themeColor="text1"/>
                <w:sz w:val="22"/>
                <w:szCs w:val="22"/>
              </w:rPr>
              <w:t>Coefficient of variation</w:t>
            </w: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090F1A" w14:textId="77777777" w:rsidR="00CB1D54" w:rsidRPr="00FA247E" w:rsidRDefault="00CB1D54" w:rsidP="00E17DED">
            <w:pPr>
              <w:spacing w:after="80"/>
              <w:ind w:left="57" w:right="113"/>
              <w:rPr>
                <w:bCs/>
                <w:color w:val="000000" w:themeColor="text1"/>
                <w:sz w:val="22"/>
                <w:szCs w:val="22"/>
              </w:rPr>
            </w:pPr>
            <w:r w:rsidRPr="00FA247E">
              <w:rPr>
                <w:noProof/>
                <w:color w:val="000000" w:themeColor="text1"/>
              </w:rPr>
              <w:drawing>
                <wp:inline distT="0" distB="0" distL="0" distR="0" wp14:anchorId="46C4B76D" wp14:editId="03BD9CE1">
                  <wp:extent cx="736600" cy="91440"/>
                  <wp:effectExtent l="0" t="0" r="6350" b="3810"/>
                  <wp:docPr id="281" name="Image 281"/>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144" cstate="print"/>
                          <a:stretch>
                            <a:fillRect/>
                          </a:stretch>
                        </pic:blipFill>
                        <pic:spPr>
                          <a:xfrm>
                            <a:off x="0" y="0"/>
                            <a:ext cx="736600" cy="91440"/>
                          </a:xfrm>
                          <a:prstGeom prst="rect">
                            <a:avLst/>
                          </a:prstGeom>
                        </pic:spPr>
                      </pic:pic>
                    </a:graphicData>
                  </a:graphic>
                </wp:inline>
              </w:drawing>
            </w: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single" w:sz="4" w:space="0" w:color="auto"/>
              <w:tr2bl w:val="single" w:sz="4" w:space="0" w:color="auto"/>
            </w:tcBorders>
            <w:shd w:val="clear" w:color="auto" w:fill="FFFFFF" w:themeFill="background1"/>
          </w:tcPr>
          <w:p w14:paraId="69952399" w14:textId="77777777" w:rsidR="00CB1D54" w:rsidRPr="00FA247E" w:rsidRDefault="00CB1D54" w:rsidP="00E17DED">
            <w:pPr>
              <w:spacing w:after="80"/>
              <w:ind w:left="57" w:right="113"/>
              <w:rPr>
                <w:bCs/>
                <w:color w:val="000000" w:themeColor="text1"/>
                <w:sz w:val="22"/>
                <w:szCs w:val="22"/>
                <w:highlight w:val="yellow"/>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single" w:sz="4" w:space="0" w:color="auto"/>
              <w:tr2bl w:val="single" w:sz="4" w:space="0" w:color="auto"/>
            </w:tcBorders>
            <w:shd w:val="clear" w:color="auto" w:fill="FFFFFF" w:themeFill="background1"/>
          </w:tcPr>
          <w:p w14:paraId="1983858B" w14:textId="77777777" w:rsidR="00CB1D54" w:rsidRPr="00FA247E" w:rsidRDefault="00CB1D54" w:rsidP="00E17DED">
            <w:pPr>
              <w:spacing w:after="80"/>
              <w:ind w:left="57" w:right="113"/>
              <w:rPr>
                <w:bCs/>
                <w:color w:val="000000" w:themeColor="text1"/>
                <w:sz w:val="22"/>
                <w:szCs w:val="22"/>
                <w:highlight w:val="yellow"/>
              </w:rPr>
            </w:pPr>
          </w:p>
        </w:tc>
        <w:tc>
          <w:tcPr>
            <w:tcW w:w="10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single" w:sz="4" w:space="0" w:color="auto"/>
              <w:tr2bl w:val="single" w:sz="4" w:space="0" w:color="auto"/>
            </w:tcBorders>
            <w:shd w:val="clear" w:color="auto" w:fill="FFFFFF" w:themeFill="background1"/>
          </w:tcPr>
          <w:p w14:paraId="65A6DA9E" w14:textId="77777777" w:rsidR="00CB1D54" w:rsidRPr="00FA247E" w:rsidRDefault="00CB1D54" w:rsidP="00E17DED">
            <w:pPr>
              <w:spacing w:after="80"/>
              <w:ind w:left="57" w:right="113"/>
              <w:rPr>
                <w:bCs/>
                <w:color w:val="000000" w:themeColor="text1"/>
                <w:sz w:val="22"/>
                <w:szCs w:val="22"/>
                <w:highlight w:val="yellow"/>
              </w:rPr>
            </w:pPr>
          </w:p>
        </w:tc>
        <w:tc>
          <w:tcPr>
            <w:tcW w:w="12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D1DD749" w14:textId="77777777" w:rsidR="00CB1D54" w:rsidRPr="00FA247E" w:rsidRDefault="00CB1D54" w:rsidP="00E17DED">
            <w:pPr>
              <w:spacing w:after="80"/>
              <w:ind w:left="57" w:right="113"/>
              <w:rPr>
                <w:bCs/>
                <w:color w:val="000000" w:themeColor="text1"/>
                <w:sz w:val="22"/>
                <w:szCs w:val="22"/>
              </w:rPr>
            </w:pPr>
          </w:p>
        </w:tc>
      </w:tr>
      <w:tr w:rsidR="00FA247E" w:rsidRPr="00FA247E" w14:paraId="67CC9014" w14:textId="77777777" w:rsidTr="00CB1D54">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16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B44CBF" w14:textId="77777777" w:rsidR="003B63DA" w:rsidRPr="00FA247E" w:rsidRDefault="003B63DA" w:rsidP="00E17DED">
            <w:pPr>
              <w:spacing w:after="80"/>
              <w:ind w:left="-27" w:right="-51"/>
              <w:rPr>
                <w:bCs/>
                <w:color w:val="000000" w:themeColor="text1"/>
                <w:sz w:val="22"/>
                <w:szCs w:val="22"/>
              </w:rPr>
            </w:pPr>
            <w:r w:rsidRPr="00FA247E">
              <w:rPr>
                <w:bCs/>
                <w:color w:val="000000" w:themeColor="text1"/>
                <w:sz w:val="22"/>
                <w:szCs w:val="22"/>
              </w:rPr>
              <w:t xml:space="preserve">SRTT </w:t>
            </w:r>
            <w:r w:rsidR="00CB1D54" w:rsidRPr="00FA247E">
              <w:rPr>
                <w:bCs/>
                <w:color w:val="000000" w:themeColor="text1"/>
                <w:sz w:val="22"/>
                <w:szCs w:val="22"/>
              </w:rPr>
              <w:t xml:space="preserve">weighted </w:t>
            </w:r>
            <w:r w:rsidRPr="00FA247E">
              <w:rPr>
                <w:bCs/>
                <w:color w:val="000000" w:themeColor="text1"/>
                <w:sz w:val="22"/>
                <w:szCs w:val="22"/>
              </w:rPr>
              <w:t>average</w:t>
            </w: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F12B68" w14:textId="77777777" w:rsidR="003B63DA" w:rsidRPr="00FA247E" w:rsidRDefault="003B63DA" w:rsidP="00E17DED">
            <w:pPr>
              <w:spacing w:after="80"/>
              <w:ind w:left="57" w:right="113"/>
              <w:rPr>
                <w:bCs/>
                <w:color w:val="000000" w:themeColor="text1"/>
                <w:sz w:val="22"/>
                <w:szCs w:val="22"/>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1AFD76" w14:textId="77777777" w:rsidR="003B63DA" w:rsidRPr="00FA247E" w:rsidRDefault="003B63DA" w:rsidP="00E17DED">
            <w:pPr>
              <w:spacing w:after="80"/>
              <w:ind w:left="57" w:right="113"/>
              <w:rPr>
                <w:bCs/>
                <w:color w:val="000000" w:themeColor="text1"/>
                <w:sz w:val="22"/>
                <w:szCs w:val="22"/>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single" w:sz="4" w:space="0" w:color="auto"/>
              <w:tr2bl w:val="single" w:sz="4" w:space="0" w:color="auto"/>
            </w:tcBorders>
          </w:tcPr>
          <w:p w14:paraId="637A790C" w14:textId="77777777" w:rsidR="003B63DA" w:rsidRPr="00FA247E" w:rsidRDefault="003B63DA" w:rsidP="00E17DED">
            <w:pPr>
              <w:spacing w:after="80"/>
              <w:ind w:left="57" w:right="113"/>
              <w:rPr>
                <w:bCs/>
                <w:color w:val="000000" w:themeColor="text1"/>
                <w:sz w:val="22"/>
                <w:szCs w:val="22"/>
              </w:rPr>
            </w:pPr>
          </w:p>
        </w:tc>
        <w:tc>
          <w:tcPr>
            <w:tcW w:w="10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single" w:sz="4" w:space="0" w:color="auto"/>
              <w:tr2bl w:val="single" w:sz="4" w:space="0" w:color="auto"/>
            </w:tcBorders>
          </w:tcPr>
          <w:p w14:paraId="6C82B1C0" w14:textId="77777777" w:rsidR="003B63DA" w:rsidRPr="00FA247E" w:rsidRDefault="003B63DA" w:rsidP="00E17DED">
            <w:pPr>
              <w:spacing w:after="80"/>
              <w:ind w:left="57" w:right="113"/>
              <w:rPr>
                <w:bCs/>
                <w:color w:val="000000" w:themeColor="text1"/>
                <w:sz w:val="22"/>
                <w:szCs w:val="22"/>
              </w:rPr>
            </w:pPr>
          </w:p>
        </w:tc>
        <w:tc>
          <w:tcPr>
            <w:tcW w:w="12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single" w:sz="4" w:space="0" w:color="auto"/>
              <w:tr2bl w:val="single" w:sz="4" w:space="0" w:color="auto"/>
            </w:tcBorders>
          </w:tcPr>
          <w:p w14:paraId="6CE9FE45" w14:textId="77777777" w:rsidR="003B63DA" w:rsidRPr="00FA247E" w:rsidRDefault="003B63DA" w:rsidP="00E17DED">
            <w:pPr>
              <w:spacing w:after="80"/>
              <w:ind w:left="57" w:right="113"/>
              <w:rPr>
                <w:bCs/>
                <w:color w:val="000000" w:themeColor="text1"/>
                <w:sz w:val="22"/>
                <w:szCs w:val="22"/>
              </w:rPr>
            </w:pPr>
          </w:p>
        </w:tc>
      </w:tr>
      <w:tr w:rsidR="00FA247E" w:rsidRPr="00FA247E" w14:paraId="120F3CC2" w14:textId="77777777" w:rsidTr="00CB1D54">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16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C04893" w14:textId="77777777" w:rsidR="00CB1D54" w:rsidRPr="00FA247E" w:rsidRDefault="00CB1D54" w:rsidP="00E17DED">
            <w:pPr>
              <w:spacing w:after="80"/>
              <w:ind w:left="-27" w:right="-51"/>
              <w:rPr>
                <w:bCs/>
                <w:color w:val="000000" w:themeColor="text1"/>
                <w:sz w:val="22"/>
                <w:szCs w:val="22"/>
              </w:rPr>
            </w:pPr>
            <w:r w:rsidRPr="00FA247E">
              <w:rPr>
                <w:bCs/>
                <w:color w:val="000000" w:themeColor="text1"/>
                <w:sz w:val="22"/>
                <w:szCs w:val="22"/>
              </w:rPr>
              <w:t>Factor f</w:t>
            </w: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AD0C2A" w14:textId="77777777" w:rsidR="00CB1D54" w:rsidRPr="00FA247E" w:rsidRDefault="00CB1D54" w:rsidP="00E17DED">
            <w:pPr>
              <w:spacing w:after="80"/>
              <w:ind w:left="57" w:right="113"/>
              <w:rPr>
                <w:bCs/>
                <w:color w:val="000000" w:themeColor="text1"/>
                <w:sz w:val="22"/>
                <w:szCs w:val="22"/>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B87C27" w14:textId="77777777" w:rsidR="00CB1D54" w:rsidRPr="00FA247E" w:rsidRDefault="00CB1D54" w:rsidP="00E17DED">
            <w:pPr>
              <w:spacing w:after="80"/>
              <w:ind w:left="57" w:right="113"/>
              <w:rPr>
                <w:bCs/>
                <w:color w:val="000000" w:themeColor="text1"/>
                <w:sz w:val="22"/>
                <w:szCs w:val="22"/>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single" w:sz="4" w:space="0" w:color="auto"/>
              <w:tr2bl w:val="single" w:sz="4" w:space="0" w:color="auto"/>
            </w:tcBorders>
          </w:tcPr>
          <w:p w14:paraId="697FB64A" w14:textId="77777777" w:rsidR="00CB1D54" w:rsidRPr="00FA247E" w:rsidRDefault="00CB1D54" w:rsidP="00E17DED">
            <w:pPr>
              <w:spacing w:after="80"/>
              <w:ind w:left="57" w:right="113"/>
              <w:rPr>
                <w:bCs/>
                <w:color w:val="000000" w:themeColor="text1"/>
                <w:sz w:val="22"/>
                <w:szCs w:val="22"/>
              </w:rPr>
            </w:pPr>
          </w:p>
        </w:tc>
        <w:tc>
          <w:tcPr>
            <w:tcW w:w="10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single" w:sz="4" w:space="0" w:color="auto"/>
              <w:tr2bl w:val="single" w:sz="4" w:space="0" w:color="auto"/>
            </w:tcBorders>
          </w:tcPr>
          <w:p w14:paraId="638111B8" w14:textId="77777777" w:rsidR="00CB1D54" w:rsidRPr="00FA247E" w:rsidRDefault="00CB1D54" w:rsidP="00E17DED">
            <w:pPr>
              <w:spacing w:after="80"/>
              <w:ind w:left="57" w:right="113"/>
              <w:rPr>
                <w:bCs/>
                <w:color w:val="000000" w:themeColor="text1"/>
                <w:sz w:val="22"/>
                <w:szCs w:val="22"/>
              </w:rPr>
            </w:pPr>
          </w:p>
        </w:tc>
        <w:tc>
          <w:tcPr>
            <w:tcW w:w="12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single" w:sz="4" w:space="0" w:color="auto"/>
              <w:tr2bl w:val="single" w:sz="4" w:space="0" w:color="auto"/>
            </w:tcBorders>
          </w:tcPr>
          <w:p w14:paraId="69919BB4" w14:textId="77777777" w:rsidR="00CB1D54" w:rsidRPr="00FA247E" w:rsidRDefault="00CB1D54" w:rsidP="00E17DED">
            <w:pPr>
              <w:spacing w:after="80"/>
              <w:ind w:left="57" w:right="113"/>
              <w:rPr>
                <w:bCs/>
                <w:color w:val="000000" w:themeColor="text1"/>
                <w:sz w:val="22"/>
                <w:szCs w:val="22"/>
              </w:rPr>
            </w:pPr>
          </w:p>
        </w:tc>
      </w:tr>
      <w:tr w:rsidR="003B63DA" w:rsidRPr="00FA247E" w14:paraId="638C2764" w14:textId="77777777" w:rsidTr="00EB4026">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16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9A9552" w14:textId="77777777" w:rsidR="003B63DA" w:rsidRPr="00FA247E" w:rsidRDefault="003B63DA" w:rsidP="00E17DED">
            <w:pPr>
              <w:spacing w:beforeLines="40" w:before="96" w:afterLines="40" w:after="96"/>
              <w:ind w:left="-27" w:right="-51"/>
              <w:rPr>
                <w:bCs/>
                <w:color w:val="000000" w:themeColor="text1"/>
                <w:sz w:val="22"/>
                <w:szCs w:val="22"/>
              </w:rPr>
            </w:pPr>
            <w:r w:rsidRPr="00FA247E">
              <w:rPr>
                <w:bCs/>
                <w:color w:val="000000" w:themeColor="text1"/>
                <w:sz w:val="22"/>
                <w:szCs w:val="22"/>
              </w:rPr>
              <w:t xml:space="preserve">Snow </w:t>
            </w:r>
            <w:r w:rsidR="00CB1D54" w:rsidRPr="00FA247E">
              <w:rPr>
                <w:bCs/>
                <w:color w:val="000000" w:themeColor="text1"/>
                <w:sz w:val="22"/>
                <w:szCs w:val="22"/>
              </w:rPr>
              <w:t xml:space="preserve">grip </w:t>
            </w:r>
            <w:r w:rsidRPr="00FA247E">
              <w:rPr>
                <w:bCs/>
                <w:color w:val="000000" w:themeColor="text1"/>
                <w:sz w:val="22"/>
                <w:szCs w:val="22"/>
              </w:rPr>
              <w:t>index</w:t>
            </w: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5F697E" w14:textId="77777777" w:rsidR="003B63DA" w:rsidRPr="00FA247E" w:rsidRDefault="003B63DA" w:rsidP="00E17DED">
            <w:pPr>
              <w:spacing w:beforeLines="40" w:before="96" w:afterLines="40" w:after="96"/>
              <w:rPr>
                <w:bCs/>
                <w:color w:val="000000" w:themeColor="text1"/>
                <w:sz w:val="22"/>
                <w:szCs w:val="22"/>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5EE69C" w14:textId="77777777" w:rsidR="003B63DA" w:rsidRPr="00FA247E" w:rsidRDefault="003B63DA" w:rsidP="00E17DED">
            <w:pPr>
              <w:spacing w:beforeLines="40" w:before="96" w:afterLines="40" w:after="96"/>
              <w:jc w:val="center"/>
              <w:rPr>
                <w:bCs/>
                <w:color w:val="000000" w:themeColor="text1"/>
                <w:sz w:val="22"/>
                <w:szCs w:val="22"/>
              </w:rPr>
            </w:pPr>
            <w:r w:rsidRPr="00FA247E">
              <w:rPr>
                <w:bCs/>
                <w:color w:val="000000" w:themeColor="text1"/>
                <w:sz w:val="22"/>
                <w:szCs w:val="22"/>
              </w:rPr>
              <w:t>100</w:t>
            </w: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C1AE5D" w14:textId="77777777" w:rsidR="003B63DA" w:rsidRPr="00FA247E" w:rsidRDefault="003B63DA" w:rsidP="00E17DED">
            <w:pPr>
              <w:spacing w:beforeLines="40" w:before="96" w:afterLines="40" w:after="96"/>
              <w:jc w:val="center"/>
              <w:rPr>
                <w:bCs/>
                <w:color w:val="000000" w:themeColor="text1"/>
                <w:sz w:val="22"/>
                <w:szCs w:val="22"/>
              </w:rPr>
            </w:pPr>
          </w:p>
        </w:tc>
        <w:tc>
          <w:tcPr>
            <w:tcW w:w="10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4AE865" w14:textId="77777777" w:rsidR="003B63DA" w:rsidRPr="00FA247E" w:rsidRDefault="003B63DA" w:rsidP="00E17DED">
            <w:pPr>
              <w:spacing w:beforeLines="40" w:before="96" w:afterLines="40" w:after="96"/>
              <w:jc w:val="center"/>
              <w:rPr>
                <w:bCs/>
                <w:color w:val="000000" w:themeColor="text1"/>
                <w:sz w:val="22"/>
                <w:szCs w:val="22"/>
              </w:rPr>
            </w:pPr>
          </w:p>
        </w:tc>
        <w:tc>
          <w:tcPr>
            <w:tcW w:w="12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single" w:sz="4" w:space="0" w:color="auto"/>
              <w:tr2bl w:val="single" w:sz="4" w:space="0" w:color="auto"/>
            </w:tcBorders>
          </w:tcPr>
          <w:p w14:paraId="3DC256E3" w14:textId="77777777" w:rsidR="003B63DA" w:rsidRPr="00FA247E" w:rsidRDefault="003B63DA" w:rsidP="00E17DED">
            <w:pPr>
              <w:spacing w:beforeLines="40" w:before="96" w:afterLines="40" w:after="96"/>
              <w:jc w:val="center"/>
              <w:rPr>
                <w:bCs/>
                <w:color w:val="000000" w:themeColor="text1"/>
                <w:sz w:val="22"/>
                <w:szCs w:val="22"/>
              </w:rPr>
            </w:pPr>
          </w:p>
        </w:tc>
      </w:tr>
    </w:tbl>
    <w:p w14:paraId="12D01ADF" w14:textId="77777777" w:rsidR="003B63DA" w:rsidRPr="00FA247E" w:rsidRDefault="003B63DA" w:rsidP="000B1E5E">
      <w:pPr>
        <w:widowControl w:val="0"/>
        <w:autoSpaceDE w:val="0"/>
        <w:autoSpaceDN w:val="0"/>
        <w:adjustRightInd w:val="0"/>
        <w:spacing w:line="249" w:lineRule="exact"/>
        <w:ind w:left="-360" w:right="-198"/>
        <w:jc w:val="center"/>
        <w:rPr>
          <w:b/>
          <w:bCs/>
          <w:color w:val="000000" w:themeColor="text1"/>
          <w:szCs w:val="24"/>
        </w:rPr>
      </w:pPr>
    </w:p>
    <w:p w14:paraId="54A393EF" w14:textId="77777777" w:rsidR="003B63DA" w:rsidRPr="00FA247E" w:rsidRDefault="003B63DA" w:rsidP="000B1E5E">
      <w:pPr>
        <w:widowControl w:val="0"/>
        <w:autoSpaceDE w:val="0"/>
        <w:autoSpaceDN w:val="0"/>
        <w:adjustRightInd w:val="0"/>
        <w:spacing w:line="249" w:lineRule="exact"/>
        <w:ind w:left="-360" w:right="-198"/>
        <w:jc w:val="center"/>
        <w:rPr>
          <w:b/>
          <w:bCs/>
          <w:color w:val="000000" w:themeColor="text1"/>
          <w:szCs w:val="24"/>
        </w:rPr>
      </w:pPr>
    </w:p>
    <w:p w14:paraId="226F1723" w14:textId="77777777" w:rsidR="003B63DA" w:rsidRPr="00FA247E" w:rsidRDefault="003B63DA" w:rsidP="000B1E5E">
      <w:pPr>
        <w:widowControl w:val="0"/>
        <w:autoSpaceDE w:val="0"/>
        <w:autoSpaceDN w:val="0"/>
        <w:adjustRightInd w:val="0"/>
        <w:spacing w:line="249" w:lineRule="exact"/>
        <w:ind w:left="-360" w:right="-198"/>
        <w:jc w:val="center"/>
        <w:rPr>
          <w:b/>
          <w:bCs/>
          <w:color w:val="000000" w:themeColor="text1"/>
          <w:szCs w:val="24"/>
        </w:rPr>
      </w:pPr>
    </w:p>
    <w:p w14:paraId="1AD74EFE" w14:textId="77777777" w:rsidR="003B63DA" w:rsidRPr="00FA247E" w:rsidRDefault="003B63DA" w:rsidP="000B1E5E">
      <w:pPr>
        <w:widowControl w:val="0"/>
        <w:autoSpaceDE w:val="0"/>
        <w:autoSpaceDN w:val="0"/>
        <w:adjustRightInd w:val="0"/>
        <w:spacing w:line="249" w:lineRule="exact"/>
        <w:ind w:left="-360" w:right="-198"/>
        <w:jc w:val="center"/>
        <w:rPr>
          <w:b/>
          <w:bCs/>
          <w:color w:val="000000" w:themeColor="text1"/>
          <w:szCs w:val="24"/>
        </w:rPr>
      </w:pPr>
    </w:p>
    <w:p w14:paraId="50FE1F5E" w14:textId="77777777" w:rsidR="003B63DA" w:rsidRPr="00FA247E" w:rsidRDefault="003B63DA" w:rsidP="000B1E5E">
      <w:pPr>
        <w:widowControl w:val="0"/>
        <w:autoSpaceDE w:val="0"/>
        <w:autoSpaceDN w:val="0"/>
        <w:adjustRightInd w:val="0"/>
        <w:spacing w:line="249" w:lineRule="exact"/>
        <w:ind w:left="-360" w:right="-198"/>
        <w:jc w:val="center"/>
        <w:rPr>
          <w:b/>
          <w:bCs/>
          <w:color w:val="000000" w:themeColor="text1"/>
          <w:szCs w:val="24"/>
        </w:rPr>
      </w:pPr>
    </w:p>
    <w:p w14:paraId="400642B9" w14:textId="77777777" w:rsidR="003B63DA" w:rsidRPr="00FA247E" w:rsidRDefault="003B63DA" w:rsidP="000B1E5E">
      <w:pPr>
        <w:widowControl w:val="0"/>
        <w:autoSpaceDE w:val="0"/>
        <w:autoSpaceDN w:val="0"/>
        <w:adjustRightInd w:val="0"/>
        <w:spacing w:line="249" w:lineRule="exact"/>
        <w:ind w:left="-360" w:right="-198"/>
        <w:jc w:val="center"/>
        <w:rPr>
          <w:b/>
          <w:bCs/>
          <w:color w:val="000000" w:themeColor="text1"/>
          <w:szCs w:val="24"/>
        </w:rPr>
      </w:pPr>
    </w:p>
    <w:p w14:paraId="4B3A8A6C" w14:textId="77777777" w:rsidR="003B63DA" w:rsidRPr="00FA247E" w:rsidRDefault="003B63DA" w:rsidP="000B1E5E">
      <w:pPr>
        <w:widowControl w:val="0"/>
        <w:autoSpaceDE w:val="0"/>
        <w:autoSpaceDN w:val="0"/>
        <w:adjustRightInd w:val="0"/>
        <w:spacing w:line="249" w:lineRule="exact"/>
        <w:ind w:left="-360" w:right="-198"/>
        <w:jc w:val="center"/>
        <w:rPr>
          <w:b/>
          <w:bCs/>
          <w:color w:val="000000" w:themeColor="text1"/>
          <w:szCs w:val="24"/>
        </w:rPr>
      </w:pPr>
    </w:p>
    <w:p w14:paraId="1FDD3B8F" w14:textId="77777777" w:rsidR="003B63DA" w:rsidRPr="00FA247E" w:rsidRDefault="003B63DA" w:rsidP="000B1E5E">
      <w:pPr>
        <w:widowControl w:val="0"/>
        <w:autoSpaceDE w:val="0"/>
        <w:autoSpaceDN w:val="0"/>
        <w:adjustRightInd w:val="0"/>
        <w:spacing w:line="249" w:lineRule="exact"/>
        <w:ind w:left="-360" w:right="-198"/>
        <w:jc w:val="center"/>
        <w:rPr>
          <w:b/>
          <w:bCs/>
          <w:color w:val="000000" w:themeColor="text1"/>
          <w:szCs w:val="24"/>
        </w:rPr>
      </w:pPr>
    </w:p>
    <w:p w14:paraId="0542AD20" w14:textId="77777777" w:rsidR="003B63DA" w:rsidRPr="00FA247E" w:rsidRDefault="003B63DA" w:rsidP="000B1E5E">
      <w:pPr>
        <w:widowControl w:val="0"/>
        <w:autoSpaceDE w:val="0"/>
        <w:autoSpaceDN w:val="0"/>
        <w:adjustRightInd w:val="0"/>
        <w:spacing w:line="249" w:lineRule="exact"/>
        <w:ind w:left="-360" w:right="-198"/>
        <w:jc w:val="center"/>
        <w:rPr>
          <w:b/>
          <w:bCs/>
          <w:color w:val="000000" w:themeColor="text1"/>
          <w:szCs w:val="24"/>
        </w:rPr>
      </w:pPr>
    </w:p>
    <w:p w14:paraId="69F865BC" w14:textId="77777777" w:rsidR="00E41BFE" w:rsidRPr="00FA247E" w:rsidRDefault="00E41BFE" w:rsidP="00A70765">
      <w:pPr>
        <w:widowControl w:val="0"/>
        <w:autoSpaceDE w:val="0"/>
        <w:autoSpaceDN w:val="0"/>
        <w:adjustRightInd w:val="0"/>
        <w:spacing w:line="249" w:lineRule="exact"/>
        <w:ind w:right="-198"/>
        <w:rPr>
          <w:b/>
          <w:bCs/>
          <w:color w:val="000000" w:themeColor="text1"/>
          <w:szCs w:val="24"/>
        </w:rPr>
      </w:pPr>
    </w:p>
    <w:p w14:paraId="7963D794" w14:textId="77777777" w:rsidR="00E17DED" w:rsidRPr="00FA247E" w:rsidRDefault="00E17DED">
      <w:pPr>
        <w:rPr>
          <w:b/>
          <w:bCs/>
          <w:color w:val="000000" w:themeColor="text1"/>
          <w:szCs w:val="24"/>
        </w:rPr>
      </w:pPr>
      <w:r w:rsidRPr="00FA247E">
        <w:rPr>
          <w:b/>
          <w:bCs/>
          <w:color w:val="000000" w:themeColor="text1"/>
          <w:szCs w:val="24"/>
        </w:rPr>
        <w:br w:type="page"/>
      </w:r>
    </w:p>
    <w:p w14:paraId="06523364" w14:textId="77777777" w:rsidR="00A70765" w:rsidRPr="00FA247E" w:rsidRDefault="003B63DA" w:rsidP="0011151C">
      <w:pPr>
        <w:widowControl w:val="0"/>
        <w:autoSpaceDE w:val="0"/>
        <w:autoSpaceDN w:val="0"/>
        <w:adjustRightInd w:val="0"/>
        <w:jc w:val="center"/>
        <w:rPr>
          <w:b/>
          <w:bCs/>
          <w:color w:val="000000" w:themeColor="text1"/>
          <w:szCs w:val="24"/>
        </w:rPr>
      </w:pPr>
      <w:r w:rsidRPr="00FA247E">
        <w:rPr>
          <w:b/>
          <w:bCs/>
          <w:color w:val="000000" w:themeColor="text1"/>
          <w:szCs w:val="24"/>
        </w:rPr>
        <w:t>A</w:t>
      </w:r>
      <w:r w:rsidRPr="00FA247E">
        <w:rPr>
          <w:b/>
          <w:bCs/>
          <w:color w:val="000000" w:themeColor="text1"/>
          <w:spacing w:val="-1"/>
          <w:szCs w:val="24"/>
        </w:rPr>
        <w:t>N</w:t>
      </w:r>
      <w:r w:rsidRPr="00FA247E">
        <w:rPr>
          <w:b/>
          <w:bCs/>
          <w:color w:val="000000" w:themeColor="text1"/>
          <w:spacing w:val="1"/>
          <w:szCs w:val="24"/>
        </w:rPr>
        <w:t>N</w:t>
      </w:r>
      <w:r w:rsidRPr="00FA247E">
        <w:rPr>
          <w:b/>
          <w:bCs/>
          <w:color w:val="000000" w:themeColor="text1"/>
          <w:spacing w:val="-2"/>
          <w:szCs w:val="24"/>
        </w:rPr>
        <w:t>E</w:t>
      </w:r>
      <w:r w:rsidRPr="00FA247E">
        <w:rPr>
          <w:b/>
          <w:bCs/>
          <w:color w:val="000000" w:themeColor="text1"/>
          <w:spacing w:val="1"/>
          <w:szCs w:val="24"/>
        </w:rPr>
        <w:t>X</w:t>
      </w:r>
      <w:r w:rsidRPr="00FA247E">
        <w:rPr>
          <w:b/>
          <w:bCs/>
          <w:color w:val="000000" w:themeColor="text1"/>
          <w:szCs w:val="24"/>
        </w:rPr>
        <w:t xml:space="preserve">- E </w:t>
      </w:r>
    </w:p>
    <w:p w14:paraId="1A8A4917" w14:textId="77777777" w:rsidR="00A70765" w:rsidRPr="00FA247E" w:rsidRDefault="00A70765" w:rsidP="0011151C">
      <w:pPr>
        <w:widowControl w:val="0"/>
        <w:autoSpaceDE w:val="0"/>
        <w:autoSpaceDN w:val="0"/>
        <w:adjustRightInd w:val="0"/>
        <w:jc w:val="center"/>
        <w:rPr>
          <w:b/>
          <w:bCs/>
          <w:color w:val="000000" w:themeColor="text1"/>
          <w:sz w:val="6"/>
          <w:szCs w:val="24"/>
        </w:rPr>
      </w:pPr>
    </w:p>
    <w:p w14:paraId="4622AEF4" w14:textId="77777777" w:rsidR="003B63DA" w:rsidRPr="00FA247E" w:rsidRDefault="003B63DA" w:rsidP="0011151C">
      <w:pPr>
        <w:widowControl w:val="0"/>
        <w:autoSpaceDE w:val="0"/>
        <w:autoSpaceDN w:val="0"/>
        <w:adjustRightInd w:val="0"/>
        <w:jc w:val="center"/>
        <w:rPr>
          <w:b/>
          <w:bCs/>
          <w:color w:val="000000" w:themeColor="text1"/>
          <w:szCs w:val="24"/>
        </w:rPr>
      </w:pPr>
      <w:r w:rsidRPr="00FA247E">
        <w:rPr>
          <w:b/>
          <w:bCs/>
          <w:color w:val="000000" w:themeColor="text1"/>
          <w:szCs w:val="24"/>
        </w:rPr>
        <w:t>Appendix 3</w:t>
      </w:r>
    </w:p>
    <w:p w14:paraId="3B9E97F0" w14:textId="77777777" w:rsidR="003B63DA" w:rsidRPr="00FA247E" w:rsidRDefault="003B63DA" w:rsidP="0011151C">
      <w:pPr>
        <w:widowControl w:val="0"/>
        <w:autoSpaceDE w:val="0"/>
        <w:autoSpaceDN w:val="0"/>
        <w:adjustRightInd w:val="0"/>
        <w:jc w:val="center"/>
        <w:rPr>
          <w:b/>
          <w:bCs/>
          <w:color w:val="000000" w:themeColor="text1"/>
          <w:sz w:val="16"/>
          <w:szCs w:val="24"/>
        </w:rPr>
      </w:pPr>
    </w:p>
    <w:p w14:paraId="4E37AF19" w14:textId="77777777" w:rsidR="003B63DA" w:rsidRPr="00FA247E" w:rsidRDefault="003B63DA" w:rsidP="0011151C">
      <w:pPr>
        <w:pStyle w:val="HChG"/>
        <w:spacing w:before="0" w:after="0" w:line="240" w:lineRule="auto"/>
        <w:ind w:left="0" w:right="0" w:firstLine="0"/>
        <w:jc w:val="center"/>
        <w:rPr>
          <w:color w:val="000000" w:themeColor="text1"/>
          <w:sz w:val="24"/>
        </w:rPr>
      </w:pPr>
      <w:bookmarkStart w:id="16" w:name="_Toc367177794"/>
      <w:r w:rsidRPr="00FA247E">
        <w:rPr>
          <w:color w:val="000000" w:themeColor="text1"/>
          <w:sz w:val="24"/>
        </w:rPr>
        <w:t>Test reports and test data for C3 tyres</w:t>
      </w:r>
      <w:bookmarkEnd w:id="16"/>
    </w:p>
    <w:p w14:paraId="494534EA" w14:textId="77777777" w:rsidR="00A70765" w:rsidRPr="00FA247E" w:rsidRDefault="00A70765" w:rsidP="00A70765">
      <w:pPr>
        <w:rPr>
          <w:color w:val="000000" w:themeColor="text1"/>
        </w:rPr>
      </w:pPr>
    </w:p>
    <w:p w14:paraId="7F0BBEE2" w14:textId="77777777" w:rsidR="003B63DA" w:rsidRPr="00FA247E" w:rsidRDefault="003B63DA" w:rsidP="00AB02DF">
      <w:pPr>
        <w:spacing w:after="120"/>
        <w:ind w:right="552"/>
        <w:jc w:val="both"/>
        <w:rPr>
          <w:color w:val="000000" w:themeColor="text1"/>
        </w:rPr>
      </w:pPr>
      <w:r w:rsidRPr="00FA247E">
        <w:rPr>
          <w:color w:val="000000" w:themeColor="text1"/>
        </w:rPr>
        <w:t xml:space="preserve">Part 1 </w:t>
      </w:r>
      <w:r w:rsidR="008513B9" w:rsidRPr="00FA247E">
        <w:rPr>
          <w:color w:val="000000" w:themeColor="text1"/>
        </w:rPr>
        <w:t>–</w:t>
      </w:r>
      <w:r w:rsidRPr="00FA247E">
        <w:rPr>
          <w:color w:val="000000" w:themeColor="text1"/>
        </w:rPr>
        <w:t xml:space="preserve"> Report</w:t>
      </w:r>
    </w:p>
    <w:p w14:paraId="00A6E80E" w14:textId="77777777" w:rsidR="008513B9" w:rsidRPr="00FA247E" w:rsidRDefault="008513B9" w:rsidP="00AB02DF">
      <w:pPr>
        <w:spacing w:after="120"/>
        <w:ind w:right="552"/>
        <w:jc w:val="both"/>
        <w:rPr>
          <w:color w:val="000000" w:themeColor="text1"/>
          <w:sz w:val="2"/>
        </w:rPr>
      </w:pPr>
    </w:p>
    <w:p w14:paraId="1E210F9E" w14:textId="77777777" w:rsidR="003B63DA" w:rsidRPr="00FA247E" w:rsidRDefault="003B63DA" w:rsidP="00AB02DF">
      <w:pPr>
        <w:tabs>
          <w:tab w:val="left" w:pos="567"/>
          <w:tab w:val="left" w:leader="dot" w:pos="8505"/>
        </w:tabs>
        <w:spacing w:after="120"/>
        <w:ind w:right="552"/>
        <w:rPr>
          <w:color w:val="000000" w:themeColor="text1"/>
        </w:rPr>
      </w:pPr>
      <w:r w:rsidRPr="00FA247E">
        <w:rPr>
          <w:color w:val="000000" w:themeColor="text1"/>
        </w:rPr>
        <w:t>1.</w:t>
      </w:r>
      <w:r w:rsidRPr="00FA247E">
        <w:rPr>
          <w:color w:val="000000" w:themeColor="text1"/>
        </w:rPr>
        <w:tab/>
      </w:r>
      <w:r w:rsidR="00AF4DEE" w:rsidRPr="00FA247E">
        <w:rPr>
          <w:color w:val="000000" w:themeColor="text1"/>
        </w:rPr>
        <w:t xml:space="preserve">Test </w:t>
      </w:r>
      <w:r w:rsidR="004149B4" w:rsidRPr="00FA247E">
        <w:rPr>
          <w:color w:val="000000" w:themeColor="text1"/>
        </w:rPr>
        <w:t>Agency</w:t>
      </w:r>
      <w:r w:rsidRPr="00FA247E">
        <w:rPr>
          <w:color w:val="000000" w:themeColor="text1"/>
        </w:rPr>
        <w:t xml:space="preserve">: </w:t>
      </w:r>
    </w:p>
    <w:p w14:paraId="7560F285" w14:textId="77777777" w:rsidR="003B63DA" w:rsidRPr="00FA247E" w:rsidRDefault="00AF4DEE" w:rsidP="00AB02DF">
      <w:pPr>
        <w:tabs>
          <w:tab w:val="left" w:pos="567"/>
        </w:tabs>
        <w:spacing w:after="120"/>
        <w:ind w:right="552"/>
        <w:rPr>
          <w:color w:val="000000" w:themeColor="text1"/>
        </w:rPr>
      </w:pPr>
      <w:r w:rsidRPr="00FA247E">
        <w:rPr>
          <w:color w:val="000000" w:themeColor="text1"/>
        </w:rPr>
        <w:t>2.</w:t>
      </w:r>
      <w:r w:rsidRPr="00FA247E">
        <w:rPr>
          <w:color w:val="000000" w:themeColor="text1"/>
        </w:rPr>
        <w:tab/>
        <w:t xml:space="preserve">Name </w:t>
      </w:r>
      <w:r w:rsidR="003B63DA" w:rsidRPr="00FA247E">
        <w:rPr>
          <w:color w:val="000000" w:themeColor="text1"/>
        </w:rPr>
        <w:t>and address of applicant:</w:t>
      </w:r>
      <w:r w:rsidR="003B63DA" w:rsidRPr="00FA247E">
        <w:rPr>
          <w:color w:val="000000" w:themeColor="text1"/>
        </w:rPr>
        <w:tab/>
      </w:r>
    </w:p>
    <w:p w14:paraId="2344C0A8" w14:textId="77777777" w:rsidR="003B63DA" w:rsidRPr="00FA247E" w:rsidRDefault="003B63DA" w:rsidP="00AB02DF">
      <w:pPr>
        <w:tabs>
          <w:tab w:val="left" w:pos="567"/>
          <w:tab w:val="left" w:leader="dot" w:pos="8505"/>
        </w:tabs>
        <w:spacing w:after="120"/>
        <w:ind w:right="552"/>
        <w:rPr>
          <w:color w:val="000000" w:themeColor="text1"/>
        </w:rPr>
      </w:pPr>
      <w:r w:rsidRPr="00FA247E">
        <w:rPr>
          <w:color w:val="000000" w:themeColor="text1"/>
        </w:rPr>
        <w:t>3.</w:t>
      </w:r>
      <w:r w:rsidRPr="00FA247E">
        <w:rPr>
          <w:color w:val="000000" w:themeColor="text1"/>
        </w:rPr>
        <w:tab/>
        <w:t xml:space="preserve">Test report No.: </w:t>
      </w:r>
    </w:p>
    <w:p w14:paraId="1F9FB14B" w14:textId="77777777" w:rsidR="003B63DA" w:rsidRPr="00FA247E" w:rsidRDefault="003B63DA" w:rsidP="00AB02DF">
      <w:pPr>
        <w:tabs>
          <w:tab w:val="left" w:pos="567"/>
          <w:tab w:val="left" w:leader="dot" w:pos="8505"/>
        </w:tabs>
        <w:spacing w:after="120"/>
        <w:ind w:right="552"/>
        <w:rPr>
          <w:color w:val="000000" w:themeColor="text1"/>
        </w:rPr>
      </w:pPr>
      <w:r w:rsidRPr="00FA247E">
        <w:rPr>
          <w:color w:val="000000" w:themeColor="text1"/>
        </w:rPr>
        <w:t>4.</w:t>
      </w:r>
      <w:r w:rsidRPr="00FA247E">
        <w:rPr>
          <w:color w:val="000000" w:themeColor="text1"/>
        </w:rPr>
        <w:tab/>
        <w:t xml:space="preserve">Manufacturer and brand name or trade description: </w:t>
      </w:r>
    </w:p>
    <w:p w14:paraId="4C614FEE" w14:textId="77777777" w:rsidR="003B63DA" w:rsidRPr="00FA247E" w:rsidRDefault="003B63DA" w:rsidP="00AB02DF">
      <w:pPr>
        <w:tabs>
          <w:tab w:val="left" w:pos="567"/>
          <w:tab w:val="left" w:leader="dot" w:pos="8505"/>
        </w:tabs>
        <w:spacing w:after="120"/>
        <w:ind w:right="552"/>
        <w:rPr>
          <w:color w:val="000000" w:themeColor="text1"/>
        </w:rPr>
      </w:pPr>
      <w:r w:rsidRPr="00FA247E">
        <w:rPr>
          <w:color w:val="000000" w:themeColor="text1"/>
        </w:rPr>
        <w:t>5.</w:t>
      </w:r>
      <w:r w:rsidRPr="00FA247E">
        <w:rPr>
          <w:color w:val="000000" w:themeColor="text1"/>
        </w:rPr>
        <w:tab/>
        <w:t xml:space="preserve">Tyre class: </w:t>
      </w:r>
    </w:p>
    <w:p w14:paraId="4C443474" w14:textId="77777777" w:rsidR="003B63DA" w:rsidRPr="00FA247E" w:rsidRDefault="003B63DA" w:rsidP="00AB02DF">
      <w:pPr>
        <w:tabs>
          <w:tab w:val="left" w:pos="567"/>
          <w:tab w:val="left" w:leader="dot" w:pos="8505"/>
        </w:tabs>
        <w:spacing w:after="120"/>
        <w:ind w:right="552"/>
        <w:rPr>
          <w:color w:val="000000" w:themeColor="text1"/>
        </w:rPr>
      </w:pPr>
      <w:r w:rsidRPr="00FA247E">
        <w:rPr>
          <w:color w:val="000000" w:themeColor="text1"/>
        </w:rPr>
        <w:t>6.</w:t>
      </w:r>
      <w:r w:rsidRPr="00FA247E">
        <w:rPr>
          <w:color w:val="000000" w:themeColor="text1"/>
        </w:rPr>
        <w:tab/>
        <w:t xml:space="preserve">Category of use: </w:t>
      </w:r>
    </w:p>
    <w:p w14:paraId="6F9D1B8E" w14:textId="77777777" w:rsidR="003B63DA" w:rsidRPr="00FA247E" w:rsidRDefault="003B63DA" w:rsidP="00AB02DF">
      <w:pPr>
        <w:tabs>
          <w:tab w:val="left" w:pos="567"/>
          <w:tab w:val="left" w:leader="dot" w:pos="8505"/>
        </w:tabs>
        <w:spacing w:after="120"/>
        <w:ind w:right="552"/>
        <w:rPr>
          <w:color w:val="000000" w:themeColor="text1"/>
        </w:rPr>
      </w:pPr>
      <w:r w:rsidRPr="00FA247E">
        <w:rPr>
          <w:color w:val="000000" w:themeColor="text1"/>
        </w:rPr>
        <w:t>7.</w:t>
      </w:r>
      <w:r w:rsidRPr="00FA247E">
        <w:rPr>
          <w:color w:val="000000" w:themeColor="text1"/>
        </w:rPr>
        <w:tab/>
        <w:t>Snow index relative to SRTT according to paragraph 6.4.1.1.</w:t>
      </w:r>
    </w:p>
    <w:p w14:paraId="7937197C" w14:textId="77777777" w:rsidR="003B63DA" w:rsidRPr="00FA247E" w:rsidRDefault="003B63DA" w:rsidP="00AB02DF">
      <w:pPr>
        <w:tabs>
          <w:tab w:val="left" w:pos="567"/>
          <w:tab w:val="left" w:leader="dot" w:pos="8505"/>
        </w:tabs>
        <w:spacing w:after="120"/>
        <w:ind w:right="552"/>
        <w:rPr>
          <w:color w:val="000000" w:themeColor="text1"/>
        </w:rPr>
      </w:pPr>
      <w:r w:rsidRPr="00FA247E">
        <w:rPr>
          <w:color w:val="000000" w:themeColor="text1"/>
        </w:rPr>
        <w:t>7.1.</w:t>
      </w:r>
      <w:r w:rsidRPr="00FA247E">
        <w:rPr>
          <w:color w:val="000000" w:themeColor="text1"/>
        </w:rPr>
        <w:tab/>
        <w:t xml:space="preserve">Test procedure and SRTT used </w:t>
      </w:r>
    </w:p>
    <w:p w14:paraId="51D99079" w14:textId="77777777" w:rsidR="003B63DA" w:rsidRPr="00FA247E" w:rsidRDefault="003B63DA" w:rsidP="00AB02DF">
      <w:pPr>
        <w:tabs>
          <w:tab w:val="left" w:pos="567"/>
          <w:tab w:val="left" w:leader="dot" w:pos="8505"/>
        </w:tabs>
        <w:spacing w:after="120"/>
        <w:ind w:right="552"/>
        <w:rPr>
          <w:color w:val="000000" w:themeColor="text1"/>
        </w:rPr>
      </w:pPr>
      <w:r w:rsidRPr="00FA247E">
        <w:rPr>
          <w:color w:val="000000" w:themeColor="text1"/>
        </w:rPr>
        <w:t>8.</w:t>
      </w:r>
      <w:r w:rsidRPr="00FA247E">
        <w:rPr>
          <w:color w:val="000000" w:themeColor="text1"/>
        </w:rPr>
        <w:tab/>
        <w:t xml:space="preserve">Comments (if any): </w:t>
      </w:r>
    </w:p>
    <w:p w14:paraId="2288577D" w14:textId="77777777" w:rsidR="003B63DA" w:rsidRPr="00FA247E" w:rsidRDefault="003B63DA" w:rsidP="00AB02DF">
      <w:pPr>
        <w:tabs>
          <w:tab w:val="left" w:pos="567"/>
          <w:tab w:val="left" w:leader="dot" w:pos="8505"/>
        </w:tabs>
        <w:spacing w:after="120"/>
        <w:ind w:right="552"/>
        <w:rPr>
          <w:color w:val="000000" w:themeColor="text1"/>
        </w:rPr>
      </w:pPr>
      <w:r w:rsidRPr="00FA247E">
        <w:rPr>
          <w:color w:val="000000" w:themeColor="text1"/>
        </w:rPr>
        <w:t>9.</w:t>
      </w:r>
      <w:r w:rsidRPr="00FA247E">
        <w:rPr>
          <w:color w:val="000000" w:themeColor="text1"/>
        </w:rPr>
        <w:tab/>
        <w:t xml:space="preserve">Date: </w:t>
      </w:r>
    </w:p>
    <w:p w14:paraId="63910E9B" w14:textId="77777777" w:rsidR="003B63DA" w:rsidRPr="00FA247E" w:rsidRDefault="003B63DA" w:rsidP="00AB02DF">
      <w:pPr>
        <w:tabs>
          <w:tab w:val="left" w:pos="567"/>
          <w:tab w:val="left" w:leader="dot" w:pos="8505"/>
        </w:tabs>
        <w:spacing w:after="120"/>
        <w:ind w:right="552"/>
        <w:rPr>
          <w:color w:val="000000" w:themeColor="text1"/>
        </w:rPr>
      </w:pPr>
      <w:r w:rsidRPr="00FA247E">
        <w:rPr>
          <w:color w:val="000000" w:themeColor="text1"/>
        </w:rPr>
        <w:t>10.</w:t>
      </w:r>
      <w:r w:rsidRPr="00FA247E">
        <w:rPr>
          <w:color w:val="000000" w:themeColor="text1"/>
        </w:rPr>
        <w:tab/>
        <w:t xml:space="preserve">Signature: </w:t>
      </w:r>
      <w:r w:rsidRPr="00FA247E">
        <w:rPr>
          <w:color w:val="000000" w:themeColor="text1"/>
        </w:rPr>
        <w:tab/>
      </w:r>
    </w:p>
    <w:p w14:paraId="4EEA32FD" w14:textId="77777777" w:rsidR="003B63DA" w:rsidRPr="00FA247E" w:rsidRDefault="003B63DA" w:rsidP="00AB02DF">
      <w:pPr>
        <w:tabs>
          <w:tab w:val="left" w:pos="1700"/>
        </w:tabs>
        <w:spacing w:after="120"/>
        <w:ind w:right="552"/>
        <w:rPr>
          <w:color w:val="000000" w:themeColor="text1"/>
        </w:rPr>
      </w:pPr>
      <w:r w:rsidRPr="00FA247E">
        <w:rPr>
          <w:color w:val="000000" w:themeColor="text1"/>
        </w:rPr>
        <w:t>Part 2 - Test data</w:t>
      </w:r>
    </w:p>
    <w:p w14:paraId="09B2F638" w14:textId="77777777" w:rsidR="008513B9" w:rsidRPr="00FA247E" w:rsidRDefault="008513B9" w:rsidP="008513B9">
      <w:pPr>
        <w:tabs>
          <w:tab w:val="left" w:pos="1700"/>
        </w:tabs>
        <w:ind w:right="547"/>
        <w:rPr>
          <w:color w:val="000000" w:themeColor="text1"/>
          <w:sz w:val="4"/>
        </w:rPr>
      </w:pPr>
    </w:p>
    <w:p w14:paraId="319C81CF" w14:textId="77777777" w:rsidR="003B63DA" w:rsidRPr="00FA247E" w:rsidRDefault="003B63DA" w:rsidP="00AB02DF">
      <w:pPr>
        <w:tabs>
          <w:tab w:val="left" w:pos="709"/>
          <w:tab w:val="left" w:leader="dot" w:pos="8505"/>
        </w:tabs>
        <w:spacing w:after="120"/>
        <w:ind w:right="552"/>
        <w:rPr>
          <w:color w:val="000000" w:themeColor="text1"/>
        </w:rPr>
      </w:pPr>
      <w:r w:rsidRPr="00FA247E">
        <w:rPr>
          <w:color w:val="000000" w:themeColor="text1"/>
        </w:rPr>
        <w:t>1.</w:t>
      </w:r>
      <w:r w:rsidRPr="00FA247E">
        <w:rPr>
          <w:color w:val="000000" w:themeColor="text1"/>
        </w:rPr>
        <w:tab/>
        <w:t xml:space="preserve">Date of test: </w:t>
      </w:r>
    </w:p>
    <w:p w14:paraId="5C2CB644" w14:textId="77777777" w:rsidR="003B63DA" w:rsidRPr="00FA247E" w:rsidRDefault="003B63DA" w:rsidP="00AB02DF">
      <w:pPr>
        <w:tabs>
          <w:tab w:val="left" w:pos="709"/>
          <w:tab w:val="left" w:leader="dot" w:pos="8505"/>
        </w:tabs>
        <w:spacing w:after="120"/>
        <w:ind w:right="552"/>
        <w:rPr>
          <w:color w:val="000000" w:themeColor="text1"/>
        </w:rPr>
      </w:pPr>
      <w:r w:rsidRPr="00FA247E">
        <w:rPr>
          <w:color w:val="000000" w:themeColor="text1"/>
        </w:rPr>
        <w:t>2.</w:t>
      </w:r>
      <w:r w:rsidRPr="00FA247E">
        <w:rPr>
          <w:color w:val="000000" w:themeColor="text1"/>
        </w:rPr>
        <w:tab/>
        <w:t xml:space="preserve">Location of test track: </w:t>
      </w:r>
    </w:p>
    <w:p w14:paraId="3A594743" w14:textId="77777777" w:rsidR="003B63DA" w:rsidRPr="00FA247E" w:rsidRDefault="003B63DA" w:rsidP="00AB02DF">
      <w:pPr>
        <w:tabs>
          <w:tab w:val="left" w:pos="709"/>
          <w:tab w:val="left" w:leader="dot" w:pos="8505"/>
        </w:tabs>
        <w:spacing w:after="120"/>
        <w:ind w:right="552"/>
        <w:jc w:val="both"/>
        <w:rPr>
          <w:color w:val="000000" w:themeColor="text1"/>
        </w:rPr>
      </w:pPr>
      <w:r w:rsidRPr="00FA247E">
        <w:rPr>
          <w:color w:val="000000" w:themeColor="text1"/>
        </w:rPr>
        <w:t>2.1.</w:t>
      </w:r>
      <w:r w:rsidRPr="00FA247E">
        <w:rPr>
          <w:color w:val="000000" w:themeColor="text1"/>
        </w:rPr>
        <w:tab/>
        <w:t>Test track characteristics:</w:t>
      </w:r>
    </w:p>
    <w:p w14:paraId="0E0FB926" w14:textId="77777777" w:rsidR="0011151C" w:rsidRPr="00FA247E" w:rsidRDefault="0011151C" w:rsidP="00AB02DF">
      <w:pPr>
        <w:tabs>
          <w:tab w:val="left" w:pos="709"/>
          <w:tab w:val="left" w:leader="dot" w:pos="8505"/>
        </w:tabs>
        <w:spacing w:after="120"/>
        <w:ind w:right="552"/>
        <w:jc w:val="both"/>
        <w:rPr>
          <w:color w:val="000000" w:themeColor="text1"/>
          <w:sz w:val="12"/>
        </w:rPr>
      </w:pPr>
    </w:p>
    <w:tbl>
      <w:tblPr>
        <w:tblW w:w="0" w:type="auto"/>
        <w:tblInd w:w="12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207"/>
        <w:gridCol w:w="1710"/>
        <w:gridCol w:w="1600"/>
        <w:gridCol w:w="1737"/>
      </w:tblGrid>
      <w:tr w:rsidR="00FA247E" w:rsidRPr="00FA247E" w14:paraId="42EBAD26" w14:textId="77777777" w:rsidTr="003A0EB9">
        <w:tc>
          <w:tcPr>
            <w:tcW w:w="2207" w:type="dxa"/>
          </w:tcPr>
          <w:p w14:paraId="0C3E9830" w14:textId="77777777" w:rsidR="003B63DA" w:rsidRPr="00FA247E" w:rsidRDefault="003B63DA" w:rsidP="003B63DA">
            <w:pPr>
              <w:keepNext/>
              <w:keepLines/>
              <w:tabs>
                <w:tab w:val="left" w:pos="720"/>
                <w:tab w:val="left" w:pos="1077"/>
                <w:tab w:val="left" w:leader="dot" w:pos="8222"/>
                <w:tab w:val="right" w:pos="9354"/>
              </w:tabs>
              <w:ind w:right="20"/>
              <w:jc w:val="both"/>
              <w:rPr>
                <w:color w:val="000000" w:themeColor="text1"/>
                <w:sz w:val="22"/>
                <w:szCs w:val="22"/>
              </w:rPr>
            </w:pPr>
          </w:p>
        </w:tc>
        <w:tc>
          <w:tcPr>
            <w:tcW w:w="1710" w:type="dxa"/>
          </w:tcPr>
          <w:p w14:paraId="58611173" w14:textId="77777777" w:rsidR="003B63DA" w:rsidRPr="00FA247E" w:rsidRDefault="003B63DA" w:rsidP="008513B9">
            <w:pPr>
              <w:keepNext/>
              <w:keepLines/>
              <w:tabs>
                <w:tab w:val="left" w:pos="720"/>
                <w:tab w:val="left" w:pos="1077"/>
                <w:tab w:val="left" w:leader="dot" w:pos="8222"/>
                <w:tab w:val="right" w:pos="9354"/>
              </w:tabs>
              <w:spacing w:before="80" w:after="80" w:line="200" w:lineRule="exact"/>
              <w:ind w:right="20"/>
              <w:rPr>
                <w:b/>
                <w:color w:val="000000" w:themeColor="text1"/>
                <w:sz w:val="22"/>
                <w:szCs w:val="22"/>
              </w:rPr>
            </w:pPr>
            <w:r w:rsidRPr="00FA247E">
              <w:rPr>
                <w:b/>
                <w:color w:val="000000" w:themeColor="text1"/>
                <w:sz w:val="22"/>
                <w:szCs w:val="22"/>
              </w:rPr>
              <w:t>At start of tests</w:t>
            </w:r>
          </w:p>
        </w:tc>
        <w:tc>
          <w:tcPr>
            <w:tcW w:w="1600" w:type="dxa"/>
          </w:tcPr>
          <w:p w14:paraId="1EE74278" w14:textId="77777777" w:rsidR="003B63DA" w:rsidRPr="00FA247E" w:rsidRDefault="003B63DA" w:rsidP="00AB02DF">
            <w:pPr>
              <w:keepNext/>
              <w:keepLines/>
              <w:tabs>
                <w:tab w:val="left" w:pos="720"/>
                <w:tab w:val="left" w:pos="1077"/>
                <w:tab w:val="left" w:leader="dot" w:pos="8222"/>
                <w:tab w:val="right" w:pos="9354"/>
              </w:tabs>
              <w:spacing w:before="80" w:after="80" w:line="200" w:lineRule="exact"/>
              <w:ind w:right="20"/>
              <w:jc w:val="center"/>
              <w:rPr>
                <w:b/>
                <w:color w:val="000000" w:themeColor="text1"/>
                <w:sz w:val="22"/>
                <w:szCs w:val="22"/>
              </w:rPr>
            </w:pPr>
            <w:r w:rsidRPr="00FA247E">
              <w:rPr>
                <w:b/>
                <w:color w:val="000000" w:themeColor="text1"/>
                <w:sz w:val="22"/>
                <w:szCs w:val="22"/>
              </w:rPr>
              <w:t>At end of tests</w:t>
            </w:r>
          </w:p>
        </w:tc>
        <w:tc>
          <w:tcPr>
            <w:tcW w:w="1737" w:type="dxa"/>
          </w:tcPr>
          <w:p w14:paraId="28EDB955" w14:textId="77777777" w:rsidR="003B63DA" w:rsidRPr="00FA247E" w:rsidRDefault="003B63DA" w:rsidP="00AB02DF">
            <w:pPr>
              <w:keepNext/>
              <w:keepLines/>
              <w:tabs>
                <w:tab w:val="left" w:pos="720"/>
                <w:tab w:val="left" w:pos="1077"/>
                <w:tab w:val="left" w:leader="dot" w:pos="8222"/>
                <w:tab w:val="right" w:pos="9354"/>
              </w:tabs>
              <w:spacing w:before="80" w:after="80" w:line="200" w:lineRule="exact"/>
              <w:ind w:right="20"/>
              <w:jc w:val="center"/>
              <w:rPr>
                <w:b/>
                <w:color w:val="000000" w:themeColor="text1"/>
                <w:sz w:val="22"/>
                <w:szCs w:val="22"/>
              </w:rPr>
            </w:pPr>
            <w:r w:rsidRPr="00FA247E">
              <w:rPr>
                <w:b/>
                <w:color w:val="000000" w:themeColor="text1"/>
                <w:sz w:val="22"/>
                <w:szCs w:val="22"/>
              </w:rPr>
              <w:t>Specification</w:t>
            </w:r>
          </w:p>
        </w:tc>
      </w:tr>
      <w:tr w:rsidR="00FA247E" w:rsidRPr="00FA247E" w14:paraId="47580C85" w14:textId="77777777" w:rsidTr="003A0EB9">
        <w:tc>
          <w:tcPr>
            <w:tcW w:w="2207" w:type="dxa"/>
          </w:tcPr>
          <w:p w14:paraId="665E5847" w14:textId="77777777" w:rsidR="003B63DA" w:rsidRPr="00FA247E" w:rsidRDefault="003B63DA" w:rsidP="003B63DA">
            <w:pPr>
              <w:keepNext/>
              <w:keepLines/>
              <w:tabs>
                <w:tab w:val="left" w:pos="720"/>
                <w:tab w:val="left" w:pos="1077"/>
                <w:tab w:val="left" w:leader="dot" w:pos="8222"/>
                <w:tab w:val="right" w:pos="9354"/>
              </w:tabs>
              <w:spacing w:before="40" w:after="120" w:line="240" w:lineRule="exact"/>
              <w:ind w:right="20"/>
              <w:jc w:val="both"/>
              <w:rPr>
                <w:color w:val="000000" w:themeColor="text1"/>
                <w:sz w:val="22"/>
                <w:szCs w:val="22"/>
              </w:rPr>
            </w:pPr>
            <w:r w:rsidRPr="00FA247E">
              <w:rPr>
                <w:color w:val="000000" w:themeColor="text1"/>
                <w:sz w:val="22"/>
                <w:szCs w:val="22"/>
              </w:rPr>
              <w:t>Weather</w:t>
            </w:r>
          </w:p>
        </w:tc>
        <w:tc>
          <w:tcPr>
            <w:tcW w:w="1710" w:type="dxa"/>
          </w:tcPr>
          <w:p w14:paraId="4C6D94F4" w14:textId="77777777" w:rsidR="003B63DA" w:rsidRPr="00FA247E" w:rsidRDefault="003B63DA" w:rsidP="003B63DA">
            <w:pPr>
              <w:keepNext/>
              <w:keepLines/>
              <w:tabs>
                <w:tab w:val="left" w:pos="720"/>
                <w:tab w:val="left" w:pos="1077"/>
                <w:tab w:val="left" w:leader="dot" w:pos="8222"/>
                <w:tab w:val="right" w:pos="9354"/>
              </w:tabs>
              <w:spacing w:before="40" w:after="120" w:line="240" w:lineRule="exact"/>
              <w:ind w:right="20"/>
              <w:jc w:val="both"/>
              <w:rPr>
                <w:color w:val="000000" w:themeColor="text1"/>
                <w:sz w:val="22"/>
                <w:szCs w:val="22"/>
              </w:rPr>
            </w:pPr>
          </w:p>
        </w:tc>
        <w:tc>
          <w:tcPr>
            <w:tcW w:w="1600" w:type="dxa"/>
          </w:tcPr>
          <w:p w14:paraId="22F82378" w14:textId="77777777" w:rsidR="003B63DA" w:rsidRPr="00FA247E" w:rsidRDefault="003B63DA" w:rsidP="003B63DA">
            <w:pPr>
              <w:keepNext/>
              <w:keepLines/>
              <w:tabs>
                <w:tab w:val="left" w:pos="720"/>
                <w:tab w:val="left" w:pos="1077"/>
                <w:tab w:val="left" w:leader="dot" w:pos="8222"/>
                <w:tab w:val="right" w:pos="9354"/>
              </w:tabs>
              <w:spacing w:before="40" w:after="120" w:line="240" w:lineRule="exact"/>
              <w:ind w:right="20"/>
              <w:jc w:val="both"/>
              <w:rPr>
                <w:color w:val="000000" w:themeColor="text1"/>
                <w:sz w:val="22"/>
                <w:szCs w:val="22"/>
              </w:rPr>
            </w:pPr>
          </w:p>
        </w:tc>
        <w:tc>
          <w:tcPr>
            <w:tcW w:w="1737" w:type="dxa"/>
          </w:tcPr>
          <w:p w14:paraId="2475695E" w14:textId="77777777" w:rsidR="003B63DA" w:rsidRPr="00FA247E" w:rsidRDefault="003B63DA" w:rsidP="003B63DA">
            <w:pPr>
              <w:keepNext/>
              <w:keepLines/>
              <w:tabs>
                <w:tab w:val="left" w:pos="720"/>
                <w:tab w:val="left" w:pos="1077"/>
                <w:tab w:val="left" w:leader="dot" w:pos="8222"/>
                <w:tab w:val="right" w:pos="9354"/>
              </w:tabs>
              <w:spacing w:before="40" w:after="120" w:line="240" w:lineRule="exact"/>
              <w:ind w:right="20"/>
              <w:jc w:val="both"/>
              <w:rPr>
                <w:color w:val="000000" w:themeColor="text1"/>
                <w:sz w:val="22"/>
                <w:szCs w:val="22"/>
              </w:rPr>
            </w:pPr>
          </w:p>
        </w:tc>
      </w:tr>
      <w:tr w:rsidR="00FA247E" w:rsidRPr="00FA247E" w14:paraId="2523A6CD" w14:textId="77777777" w:rsidTr="003A0EB9">
        <w:tc>
          <w:tcPr>
            <w:tcW w:w="2207" w:type="dxa"/>
          </w:tcPr>
          <w:p w14:paraId="17E52E33" w14:textId="77777777" w:rsidR="003B63DA" w:rsidRPr="00FA247E" w:rsidRDefault="003B63DA" w:rsidP="003B63DA">
            <w:pPr>
              <w:tabs>
                <w:tab w:val="left" w:pos="720"/>
                <w:tab w:val="left" w:pos="1077"/>
                <w:tab w:val="left" w:leader="dot" w:pos="8222"/>
                <w:tab w:val="right" w:pos="9354"/>
              </w:tabs>
              <w:spacing w:before="40" w:after="120" w:line="240" w:lineRule="exact"/>
              <w:ind w:right="20"/>
              <w:jc w:val="both"/>
              <w:rPr>
                <w:color w:val="000000" w:themeColor="text1"/>
                <w:sz w:val="22"/>
                <w:szCs w:val="22"/>
              </w:rPr>
            </w:pPr>
            <w:r w:rsidRPr="00FA247E">
              <w:rPr>
                <w:color w:val="000000" w:themeColor="text1"/>
                <w:sz w:val="22"/>
                <w:szCs w:val="22"/>
              </w:rPr>
              <w:t>Ambient temperature</w:t>
            </w:r>
          </w:p>
        </w:tc>
        <w:tc>
          <w:tcPr>
            <w:tcW w:w="1710" w:type="dxa"/>
          </w:tcPr>
          <w:p w14:paraId="4E2A12DF" w14:textId="77777777" w:rsidR="003B63DA" w:rsidRPr="00FA247E" w:rsidRDefault="003B63DA" w:rsidP="003B63DA">
            <w:pPr>
              <w:tabs>
                <w:tab w:val="left" w:pos="720"/>
                <w:tab w:val="left" w:pos="1077"/>
                <w:tab w:val="left" w:leader="dot" w:pos="8222"/>
                <w:tab w:val="right" w:pos="9354"/>
              </w:tabs>
              <w:spacing w:before="40" w:after="120" w:line="240" w:lineRule="exact"/>
              <w:ind w:right="20"/>
              <w:jc w:val="both"/>
              <w:rPr>
                <w:color w:val="000000" w:themeColor="text1"/>
                <w:sz w:val="22"/>
                <w:szCs w:val="22"/>
              </w:rPr>
            </w:pPr>
          </w:p>
        </w:tc>
        <w:tc>
          <w:tcPr>
            <w:tcW w:w="1600" w:type="dxa"/>
          </w:tcPr>
          <w:p w14:paraId="3F22E5A1" w14:textId="77777777" w:rsidR="003B63DA" w:rsidRPr="00FA247E" w:rsidRDefault="003B63DA" w:rsidP="003B63DA">
            <w:pPr>
              <w:tabs>
                <w:tab w:val="left" w:pos="720"/>
                <w:tab w:val="left" w:pos="1077"/>
                <w:tab w:val="left" w:leader="dot" w:pos="8222"/>
                <w:tab w:val="right" w:pos="9354"/>
              </w:tabs>
              <w:spacing w:before="40" w:after="120" w:line="240" w:lineRule="exact"/>
              <w:ind w:right="20"/>
              <w:jc w:val="both"/>
              <w:rPr>
                <w:color w:val="000000" w:themeColor="text1"/>
                <w:sz w:val="22"/>
                <w:szCs w:val="22"/>
              </w:rPr>
            </w:pPr>
          </w:p>
        </w:tc>
        <w:tc>
          <w:tcPr>
            <w:tcW w:w="1737" w:type="dxa"/>
          </w:tcPr>
          <w:p w14:paraId="38D02B8E" w14:textId="77777777" w:rsidR="003B63DA" w:rsidRPr="00FA247E" w:rsidRDefault="003B63DA" w:rsidP="003B63DA">
            <w:pPr>
              <w:tabs>
                <w:tab w:val="left" w:pos="720"/>
                <w:tab w:val="left" w:pos="1077"/>
                <w:tab w:val="left" w:leader="dot" w:pos="8222"/>
                <w:tab w:val="right" w:pos="9354"/>
              </w:tabs>
              <w:spacing w:before="40" w:after="120" w:line="240" w:lineRule="exact"/>
              <w:ind w:right="20"/>
              <w:jc w:val="both"/>
              <w:rPr>
                <w:color w:val="000000" w:themeColor="text1"/>
                <w:sz w:val="22"/>
                <w:szCs w:val="22"/>
              </w:rPr>
            </w:pPr>
            <w:r w:rsidRPr="00FA247E">
              <w:rPr>
                <w:color w:val="000000" w:themeColor="text1"/>
                <w:sz w:val="22"/>
                <w:szCs w:val="22"/>
              </w:rPr>
              <w:t>-2 °C to -15 °C</w:t>
            </w:r>
          </w:p>
        </w:tc>
      </w:tr>
      <w:tr w:rsidR="00FA247E" w:rsidRPr="00FA247E" w14:paraId="3F3DC3EA" w14:textId="77777777" w:rsidTr="003A0EB9">
        <w:tc>
          <w:tcPr>
            <w:tcW w:w="2207" w:type="dxa"/>
          </w:tcPr>
          <w:p w14:paraId="63C2D37F" w14:textId="77777777" w:rsidR="003B63DA" w:rsidRPr="00FA247E" w:rsidRDefault="003B63DA" w:rsidP="003B63DA">
            <w:pPr>
              <w:tabs>
                <w:tab w:val="left" w:pos="720"/>
                <w:tab w:val="left" w:pos="1077"/>
                <w:tab w:val="left" w:leader="dot" w:pos="8222"/>
                <w:tab w:val="right" w:pos="9354"/>
              </w:tabs>
              <w:spacing w:before="40" w:after="120" w:line="240" w:lineRule="exact"/>
              <w:ind w:right="20"/>
              <w:jc w:val="both"/>
              <w:rPr>
                <w:color w:val="000000" w:themeColor="text1"/>
                <w:sz w:val="22"/>
                <w:szCs w:val="22"/>
              </w:rPr>
            </w:pPr>
            <w:r w:rsidRPr="00FA247E">
              <w:rPr>
                <w:color w:val="000000" w:themeColor="text1"/>
                <w:sz w:val="22"/>
                <w:szCs w:val="22"/>
              </w:rPr>
              <w:t>Snow temperature</w:t>
            </w:r>
          </w:p>
        </w:tc>
        <w:tc>
          <w:tcPr>
            <w:tcW w:w="1710" w:type="dxa"/>
          </w:tcPr>
          <w:p w14:paraId="4438A4D9" w14:textId="77777777" w:rsidR="003B63DA" w:rsidRPr="00FA247E" w:rsidRDefault="003B63DA" w:rsidP="003B63DA">
            <w:pPr>
              <w:tabs>
                <w:tab w:val="left" w:pos="720"/>
                <w:tab w:val="left" w:pos="1077"/>
                <w:tab w:val="left" w:leader="dot" w:pos="8222"/>
                <w:tab w:val="right" w:pos="9354"/>
              </w:tabs>
              <w:spacing w:before="40" w:after="120" w:line="240" w:lineRule="exact"/>
              <w:ind w:right="20"/>
              <w:jc w:val="both"/>
              <w:rPr>
                <w:color w:val="000000" w:themeColor="text1"/>
                <w:sz w:val="22"/>
                <w:szCs w:val="22"/>
              </w:rPr>
            </w:pPr>
          </w:p>
        </w:tc>
        <w:tc>
          <w:tcPr>
            <w:tcW w:w="1600" w:type="dxa"/>
          </w:tcPr>
          <w:p w14:paraId="4C190062" w14:textId="77777777" w:rsidR="003B63DA" w:rsidRPr="00FA247E" w:rsidRDefault="003B63DA" w:rsidP="003B63DA">
            <w:pPr>
              <w:tabs>
                <w:tab w:val="left" w:pos="720"/>
                <w:tab w:val="left" w:pos="1077"/>
                <w:tab w:val="left" w:leader="dot" w:pos="8222"/>
                <w:tab w:val="right" w:pos="9354"/>
              </w:tabs>
              <w:spacing w:before="40" w:after="120" w:line="240" w:lineRule="exact"/>
              <w:ind w:right="20"/>
              <w:jc w:val="both"/>
              <w:rPr>
                <w:color w:val="000000" w:themeColor="text1"/>
                <w:sz w:val="22"/>
                <w:szCs w:val="22"/>
              </w:rPr>
            </w:pPr>
          </w:p>
        </w:tc>
        <w:tc>
          <w:tcPr>
            <w:tcW w:w="1737" w:type="dxa"/>
          </w:tcPr>
          <w:p w14:paraId="76308A7D" w14:textId="77777777" w:rsidR="003B63DA" w:rsidRPr="00FA247E" w:rsidRDefault="003B63DA" w:rsidP="003B63DA">
            <w:pPr>
              <w:tabs>
                <w:tab w:val="left" w:pos="720"/>
                <w:tab w:val="left" w:pos="1077"/>
                <w:tab w:val="left" w:leader="dot" w:pos="8222"/>
                <w:tab w:val="right" w:pos="9354"/>
              </w:tabs>
              <w:spacing w:before="40" w:after="120" w:line="240" w:lineRule="exact"/>
              <w:ind w:right="20"/>
              <w:jc w:val="both"/>
              <w:rPr>
                <w:color w:val="000000" w:themeColor="text1"/>
                <w:sz w:val="22"/>
                <w:szCs w:val="22"/>
              </w:rPr>
            </w:pPr>
            <w:r w:rsidRPr="00FA247E">
              <w:rPr>
                <w:color w:val="000000" w:themeColor="text1"/>
                <w:sz w:val="22"/>
                <w:szCs w:val="22"/>
              </w:rPr>
              <w:t>-4 °C to -15 °C</w:t>
            </w:r>
          </w:p>
        </w:tc>
      </w:tr>
      <w:tr w:rsidR="00FA247E" w:rsidRPr="00FA247E" w14:paraId="5513C671" w14:textId="77777777" w:rsidTr="003A0EB9">
        <w:tc>
          <w:tcPr>
            <w:tcW w:w="2207" w:type="dxa"/>
          </w:tcPr>
          <w:p w14:paraId="3F91AE11" w14:textId="77777777" w:rsidR="003B63DA" w:rsidRPr="00FA247E" w:rsidRDefault="003B63DA" w:rsidP="003B63DA">
            <w:pPr>
              <w:tabs>
                <w:tab w:val="left" w:pos="720"/>
                <w:tab w:val="left" w:pos="1077"/>
                <w:tab w:val="left" w:leader="dot" w:pos="8222"/>
                <w:tab w:val="right" w:pos="9354"/>
              </w:tabs>
              <w:spacing w:before="40" w:after="120" w:line="240" w:lineRule="exact"/>
              <w:ind w:right="20"/>
              <w:jc w:val="both"/>
              <w:rPr>
                <w:color w:val="000000" w:themeColor="text1"/>
                <w:sz w:val="22"/>
                <w:szCs w:val="22"/>
              </w:rPr>
            </w:pPr>
            <w:r w:rsidRPr="00FA247E">
              <w:rPr>
                <w:color w:val="000000" w:themeColor="text1"/>
                <w:sz w:val="22"/>
                <w:szCs w:val="22"/>
              </w:rPr>
              <w:t>CTI index</w:t>
            </w:r>
          </w:p>
        </w:tc>
        <w:tc>
          <w:tcPr>
            <w:tcW w:w="1710" w:type="dxa"/>
          </w:tcPr>
          <w:p w14:paraId="52CF95A5" w14:textId="77777777" w:rsidR="003B63DA" w:rsidRPr="00FA247E" w:rsidRDefault="003B63DA" w:rsidP="003B63DA">
            <w:pPr>
              <w:tabs>
                <w:tab w:val="left" w:pos="720"/>
                <w:tab w:val="left" w:pos="1077"/>
                <w:tab w:val="left" w:leader="dot" w:pos="8222"/>
                <w:tab w:val="right" w:pos="9354"/>
              </w:tabs>
              <w:spacing w:before="40" w:after="120" w:line="240" w:lineRule="exact"/>
              <w:ind w:right="20"/>
              <w:jc w:val="both"/>
              <w:rPr>
                <w:color w:val="000000" w:themeColor="text1"/>
                <w:sz w:val="22"/>
                <w:szCs w:val="22"/>
              </w:rPr>
            </w:pPr>
          </w:p>
        </w:tc>
        <w:tc>
          <w:tcPr>
            <w:tcW w:w="1600" w:type="dxa"/>
          </w:tcPr>
          <w:p w14:paraId="00ACC21F" w14:textId="77777777" w:rsidR="003B63DA" w:rsidRPr="00FA247E" w:rsidRDefault="003B63DA" w:rsidP="003B63DA">
            <w:pPr>
              <w:tabs>
                <w:tab w:val="left" w:pos="720"/>
                <w:tab w:val="left" w:pos="1077"/>
                <w:tab w:val="left" w:leader="dot" w:pos="8222"/>
                <w:tab w:val="right" w:pos="9354"/>
              </w:tabs>
              <w:spacing w:before="40" w:after="120" w:line="240" w:lineRule="exact"/>
              <w:ind w:right="20"/>
              <w:jc w:val="both"/>
              <w:rPr>
                <w:color w:val="000000" w:themeColor="text1"/>
                <w:sz w:val="22"/>
                <w:szCs w:val="22"/>
              </w:rPr>
            </w:pPr>
          </w:p>
        </w:tc>
        <w:tc>
          <w:tcPr>
            <w:tcW w:w="1737" w:type="dxa"/>
          </w:tcPr>
          <w:p w14:paraId="7E9FD74E" w14:textId="77777777" w:rsidR="003B63DA" w:rsidRPr="00FA247E" w:rsidRDefault="003B63DA" w:rsidP="003B63DA">
            <w:pPr>
              <w:tabs>
                <w:tab w:val="left" w:pos="720"/>
                <w:tab w:val="left" w:pos="1077"/>
                <w:tab w:val="left" w:leader="dot" w:pos="8222"/>
                <w:tab w:val="right" w:pos="9354"/>
              </w:tabs>
              <w:spacing w:before="40" w:after="120" w:line="240" w:lineRule="exact"/>
              <w:ind w:right="20"/>
              <w:jc w:val="both"/>
              <w:rPr>
                <w:color w:val="000000" w:themeColor="text1"/>
                <w:sz w:val="22"/>
                <w:szCs w:val="22"/>
              </w:rPr>
            </w:pPr>
            <w:r w:rsidRPr="00FA247E">
              <w:rPr>
                <w:color w:val="000000" w:themeColor="text1"/>
                <w:sz w:val="22"/>
                <w:szCs w:val="22"/>
              </w:rPr>
              <w:t>80 to 90</w:t>
            </w:r>
          </w:p>
        </w:tc>
      </w:tr>
      <w:tr w:rsidR="003B63DA" w:rsidRPr="00FA247E" w14:paraId="542D5C51" w14:textId="77777777" w:rsidTr="003A0EB9">
        <w:tc>
          <w:tcPr>
            <w:tcW w:w="2207" w:type="dxa"/>
          </w:tcPr>
          <w:p w14:paraId="72B0D336" w14:textId="77777777" w:rsidR="003B63DA" w:rsidRPr="00FA247E" w:rsidRDefault="003B63DA" w:rsidP="003B63DA">
            <w:pPr>
              <w:tabs>
                <w:tab w:val="left" w:pos="720"/>
                <w:tab w:val="left" w:pos="1077"/>
                <w:tab w:val="left" w:leader="dot" w:pos="8222"/>
                <w:tab w:val="right" w:pos="9354"/>
              </w:tabs>
              <w:spacing w:before="40" w:after="120" w:line="240" w:lineRule="exact"/>
              <w:ind w:right="20"/>
              <w:jc w:val="both"/>
              <w:rPr>
                <w:color w:val="000000" w:themeColor="text1"/>
                <w:sz w:val="22"/>
                <w:szCs w:val="22"/>
              </w:rPr>
            </w:pPr>
            <w:r w:rsidRPr="00FA247E">
              <w:rPr>
                <w:color w:val="000000" w:themeColor="text1"/>
                <w:sz w:val="22"/>
                <w:szCs w:val="22"/>
              </w:rPr>
              <w:t>Other</w:t>
            </w:r>
          </w:p>
        </w:tc>
        <w:tc>
          <w:tcPr>
            <w:tcW w:w="1710" w:type="dxa"/>
          </w:tcPr>
          <w:p w14:paraId="04A3A99E" w14:textId="77777777" w:rsidR="003B63DA" w:rsidRPr="00FA247E" w:rsidRDefault="003B63DA" w:rsidP="003B63DA">
            <w:pPr>
              <w:tabs>
                <w:tab w:val="left" w:pos="720"/>
                <w:tab w:val="left" w:pos="1077"/>
                <w:tab w:val="left" w:leader="dot" w:pos="8222"/>
                <w:tab w:val="right" w:pos="9354"/>
              </w:tabs>
              <w:spacing w:before="40" w:after="120" w:line="240" w:lineRule="exact"/>
              <w:ind w:right="20"/>
              <w:jc w:val="both"/>
              <w:rPr>
                <w:color w:val="000000" w:themeColor="text1"/>
                <w:sz w:val="22"/>
                <w:szCs w:val="22"/>
              </w:rPr>
            </w:pPr>
          </w:p>
        </w:tc>
        <w:tc>
          <w:tcPr>
            <w:tcW w:w="1600" w:type="dxa"/>
          </w:tcPr>
          <w:p w14:paraId="15AED490" w14:textId="77777777" w:rsidR="003B63DA" w:rsidRPr="00FA247E" w:rsidRDefault="003B63DA" w:rsidP="003B63DA">
            <w:pPr>
              <w:tabs>
                <w:tab w:val="left" w:pos="720"/>
                <w:tab w:val="left" w:pos="1077"/>
                <w:tab w:val="left" w:leader="dot" w:pos="8222"/>
                <w:tab w:val="right" w:pos="9354"/>
              </w:tabs>
              <w:spacing w:before="40" w:after="120" w:line="240" w:lineRule="exact"/>
              <w:ind w:right="20"/>
              <w:jc w:val="both"/>
              <w:rPr>
                <w:color w:val="000000" w:themeColor="text1"/>
                <w:sz w:val="22"/>
                <w:szCs w:val="22"/>
              </w:rPr>
            </w:pPr>
          </w:p>
        </w:tc>
        <w:tc>
          <w:tcPr>
            <w:tcW w:w="1737" w:type="dxa"/>
          </w:tcPr>
          <w:p w14:paraId="6F1D5AB2" w14:textId="77777777" w:rsidR="003B63DA" w:rsidRPr="00FA247E" w:rsidRDefault="003B63DA" w:rsidP="003B63DA">
            <w:pPr>
              <w:tabs>
                <w:tab w:val="left" w:pos="720"/>
                <w:tab w:val="left" w:pos="1077"/>
                <w:tab w:val="left" w:leader="dot" w:pos="8222"/>
                <w:tab w:val="right" w:pos="9354"/>
              </w:tabs>
              <w:spacing w:before="40" w:after="120" w:line="240" w:lineRule="exact"/>
              <w:ind w:right="20"/>
              <w:jc w:val="both"/>
              <w:rPr>
                <w:color w:val="000000" w:themeColor="text1"/>
                <w:sz w:val="22"/>
                <w:szCs w:val="22"/>
              </w:rPr>
            </w:pPr>
          </w:p>
        </w:tc>
      </w:tr>
    </w:tbl>
    <w:p w14:paraId="6B3B80CA" w14:textId="77777777" w:rsidR="008513B9" w:rsidRPr="00FA247E" w:rsidRDefault="008513B9" w:rsidP="008513B9">
      <w:pPr>
        <w:tabs>
          <w:tab w:val="left" w:leader="dot" w:pos="8505"/>
        </w:tabs>
        <w:spacing w:before="120" w:after="120"/>
        <w:ind w:right="20"/>
        <w:rPr>
          <w:color w:val="000000" w:themeColor="text1"/>
        </w:rPr>
      </w:pPr>
    </w:p>
    <w:p w14:paraId="64C8BEC4" w14:textId="77777777" w:rsidR="003B63DA" w:rsidRPr="00FA247E" w:rsidRDefault="008513B9" w:rsidP="008513B9">
      <w:pPr>
        <w:tabs>
          <w:tab w:val="left" w:leader="dot" w:pos="8505"/>
        </w:tabs>
        <w:spacing w:after="160"/>
        <w:ind w:right="14"/>
        <w:rPr>
          <w:color w:val="000000" w:themeColor="text1"/>
        </w:rPr>
      </w:pPr>
      <w:r w:rsidRPr="00FA247E">
        <w:rPr>
          <w:color w:val="000000" w:themeColor="text1"/>
        </w:rPr>
        <w:t xml:space="preserve">3.         </w:t>
      </w:r>
      <w:r w:rsidR="003B63DA" w:rsidRPr="00FA247E">
        <w:rPr>
          <w:color w:val="000000" w:themeColor="text1"/>
        </w:rPr>
        <w:t>Test vehicl</w:t>
      </w:r>
      <w:r w:rsidRPr="00FA247E">
        <w:rPr>
          <w:color w:val="000000" w:themeColor="text1"/>
        </w:rPr>
        <w:t>e (make, model and type, year):</w:t>
      </w:r>
    </w:p>
    <w:p w14:paraId="044B48F0" w14:textId="77777777" w:rsidR="003B63DA" w:rsidRPr="00FA247E" w:rsidRDefault="003B63DA" w:rsidP="008513B9">
      <w:pPr>
        <w:tabs>
          <w:tab w:val="left" w:pos="709"/>
          <w:tab w:val="left" w:leader="dot" w:pos="8505"/>
        </w:tabs>
        <w:spacing w:after="160"/>
        <w:ind w:right="14"/>
        <w:rPr>
          <w:bCs/>
          <w:color w:val="000000" w:themeColor="text1"/>
        </w:rPr>
      </w:pPr>
      <w:r w:rsidRPr="00FA247E">
        <w:rPr>
          <w:color w:val="000000" w:themeColor="text1"/>
        </w:rPr>
        <w:t>4.</w:t>
      </w:r>
      <w:r w:rsidRPr="00FA247E">
        <w:rPr>
          <w:color w:val="000000" w:themeColor="text1"/>
        </w:rPr>
        <w:tab/>
        <w:t xml:space="preserve">Test tyre details </w:t>
      </w:r>
    </w:p>
    <w:p w14:paraId="41EF4063" w14:textId="77777777" w:rsidR="008513B9" w:rsidRPr="00FA247E" w:rsidRDefault="008513B9" w:rsidP="00AF4DEE">
      <w:pPr>
        <w:tabs>
          <w:tab w:val="left" w:pos="709"/>
          <w:tab w:val="left" w:leader="dot" w:pos="8505"/>
        </w:tabs>
        <w:spacing w:after="240"/>
        <w:ind w:right="20"/>
        <w:rPr>
          <w:color w:val="000000" w:themeColor="text1"/>
        </w:rPr>
      </w:pPr>
    </w:p>
    <w:tbl>
      <w:tblPr>
        <w:tblW w:w="850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155"/>
        <w:gridCol w:w="1260"/>
        <w:gridCol w:w="1260"/>
        <w:gridCol w:w="1260"/>
        <w:gridCol w:w="1212"/>
        <w:gridCol w:w="1358"/>
      </w:tblGrid>
      <w:tr w:rsidR="00FA247E" w:rsidRPr="00FA247E" w14:paraId="1A02BE90" w14:textId="77777777" w:rsidTr="003A0EB9">
        <w:trPr>
          <w:trHeight w:val="476"/>
          <w:jc w:val="center"/>
        </w:trPr>
        <w:tc>
          <w:tcPr>
            <w:tcW w:w="2155" w:type="dxa"/>
          </w:tcPr>
          <w:p w14:paraId="1285E5D7" w14:textId="77777777" w:rsidR="003B63DA" w:rsidRPr="00FA247E" w:rsidRDefault="003B63DA" w:rsidP="00E739F7">
            <w:pPr>
              <w:spacing w:before="80" w:after="80" w:line="200" w:lineRule="exact"/>
              <w:jc w:val="center"/>
              <w:rPr>
                <w:bCs/>
                <w:color w:val="000000" w:themeColor="text1"/>
                <w:szCs w:val="24"/>
              </w:rPr>
            </w:pPr>
          </w:p>
        </w:tc>
        <w:tc>
          <w:tcPr>
            <w:tcW w:w="1260" w:type="dxa"/>
          </w:tcPr>
          <w:p w14:paraId="35CF34B6" w14:textId="77777777" w:rsidR="003B63DA" w:rsidRPr="00FA247E" w:rsidRDefault="003B63DA" w:rsidP="00E739F7">
            <w:pPr>
              <w:spacing w:before="80" w:after="80" w:line="200" w:lineRule="exact"/>
              <w:jc w:val="center"/>
              <w:rPr>
                <w:bCs/>
                <w:color w:val="000000" w:themeColor="text1"/>
                <w:szCs w:val="24"/>
              </w:rPr>
            </w:pPr>
            <w:r w:rsidRPr="00FA247E">
              <w:rPr>
                <w:bCs/>
                <w:color w:val="000000" w:themeColor="text1"/>
                <w:szCs w:val="24"/>
              </w:rPr>
              <w:t xml:space="preserve">SRTT </w:t>
            </w:r>
            <w:r w:rsidRPr="00FA247E">
              <w:rPr>
                <w:bCs/>
                <w:color w:val="000000" w:themeColor="text1"/>
                <w:szCs w:val="24"/>
                <w:vertAlign w:val="subscript"/>
              </w:rPr>
              <w:t>(1st test)</w:t>
            </w:r>
          </w:p>
        </w:tc>
        <w:tc>
          <w:tcPr>
            <w:tcW w:w="1260" w:type="dxa"/>
          </w:tcPr>
          <w:p w14:paraId="6925E828" w14:textId="77777777" w:rsidR="003B63DA" w:rsidRPr="00FA247E" w:rsidRDefault="003B63DA" w:rsidP="00E739F7">
            <w:pPr>
              <w:spacing w:before="80" w:after="80" w:line="200" w:lineRule="exact"/>
              <w:jc w:val="center"/>
              <w:rPr>
                <w:bCs/>
                <w:color w:val="000000" w:themeColor="text1"/>
                <w:szCs w:val="24"/>
              </w:rPr>
            </w:pPr>
            <w:r w:rsidRPr="00FA247E">
              <w:rPr>
                <w:bCs/>
                <w:color w:val="000000" w:themeColor="text1"/>
                <w:szCs w:val="24"/>
              </w:rPr>
              <w:t>Candidate 1</w:t>
            </w:r>
          </w:p>
        </w:tc>
        <w:tc>
          <w:tcPr>
            <w:tcW w:w="1260" w:type="dxa"/>
          </w:tcPr>
          <w:p w14:paraId="6E482FA7" w14:textId="77777777" w:rsidR="003B63DA" w:rsidRPr="00FA247E" w:rsidRDefault="003B63DA" w:rsidP="00E739F7">
            <w:pPr>
              <w:spacing w:before="80" w:after="80" w:line="200" w:lineRule="exact"/>
              <w:jc w:val="center"/>
              <w:rPr>
                <w:bCs/>
                <w:color w:val="000000" w:themeColor="text1"/>
                <w:szCs w:val="24"/>
              </w:rPr>
            </w:pPr>
            <w:r w:rsidRPr="00FA247E">
              <w:rPr>
                <w:bCs/>
                <w:color w:val="000000" w:themeColor="text1"/>
                <w:szCs w:val="24"/>
              </w:rPr>
              <w:t>Candidate 2</w:t>
            </w:r>
          </w:p>
        </w:tc>
        <w:tc>
          <w:tcPr>
            <w:tcW w:w="1212" w:type="dxa"/>
          </w:tcPr>
          <w:p w14:paraId="625913CD" w14:textId="77777777" w:rsidR="003B63DA" w:rsidRPr="00FA247E" w:rsidRDefault="003B63DA" w:rsidP="00E739F7">
            <w:pPr>
              <w:spacing w:before="80" w:after="80" w:line="200" w:lineRule="exact"/>
              <w:jc w:val="center"/>
              <w:rPr>
                <w:bCs/>
                <w:color w:val="000000" w:themeColor="text1"/>
                <w:szCs w:val="24"/>
              </w:rPr>
            </w:pPr>
            <w:r w:rsidRPr="00FA247E">
              <w:rPr>
                <w:bCs/>
                <w:color w:val="000000" w:themeColor="text1"/>
                <w:szCs w:val="24"/>
              </w:rPr>
              <w:t>Candidate 3</w:t>
            </w:r>
          </w:p>
        </w:tc>
        <w:tc>
          <w:tcPr>
            <w:tcW w:w="1358" w:type="dxa"/>
          </w:tcPr>
          <w:p w14:paraId="0E597C50" w14:textId="77777777" w:rsidR="003B63DA" w:rsidRPr="00FA247E" w:rsidRDefault="003B63DA" w:rsidP="00E739F7">
            <w:pPr>
              <w:spacing w:before="80" w:after="80" w:line="200" w:lineRule="exact"/>
              <w:jc w:val="center"/>
              <w:rPr>
                <w:bCs/>
                <w:color w:val="000000" w:themeColor="text1"/>
                <w:szCs w:val="24"/>
              </w:rPr>
            </w:pPr>
            <w:r w:rsidRPr="00FA247E">
              <w:rPr>
                <w:bCs/>
                <w:color w:val="000000" w:themeColor="text1"/>
                <w:szCs w:val="24"/>
              </w:rPr>
              <w:t xml:space="preserve">SRTT </w:t>
            </w:r>
            <w:r w:rsidRPr="00FA247E">
              <w:rPr>
                <w:bCs/>
                <w:color w:val="000000" w:themeColor="text1"/>
                <w:szCs w:val="24"/>
                <w:vertAlign w:val="subscript"/>
              </w:rPr>
              <w:t>(2nd test)</w:t>
            </w:r>
          </w:p>
        </w:tc>
      </w:tr>
      <w:tr w:rsidR="00FA247E" w:rsidRPr="00FA247E" w14:paraId="1E025786" w14:textId="77777777" w:rsidTr="003A0EB9">
        <w:trPr>
          <w:jc w:val="center"/>
        </w:trPr>
        <w:tc>
          <w:tcPr>
            <w:tcW w:w="2155" w:type="dxa"/>
          </w:tcPr>
          <w:p w14:paraId="7655684F" w14:textId="77777777" w:rsidR="00580B49" w:rsidRPr="00FA247E" w:rsidRDefault="00580B49" w:rsidP="00E739F7">
            <w:pPr>
              <w:spacing w:before="40" w:after="120" w:line="240" w:lineRule="exact"/>
              <w:rPr>
                <w:bCs/>
                <w:color w:val="000000" w:themeColor="text1"/>
                <w:szCs w:val="24"/>
              </w:rPr>
            </w:pPr>
            <w:r w:rsidRPr="00FA247E">
              <w:rPr>
                <w:bCs/>
                <w:color w:val="000000" w:themeColor="text1"/>
                <w:szCs w:val="24"/>
              </w:rPr>
              <w:t xml:space="preserve">Brand Name </w:t>
            </w:r>
          </w:p>
        </w:tc>
        <w:tc>
          <w:tcPr>
            <w:tcW w:w="1260" w:type="dxa"/>
          </w:tcPr>
          <w:p w14:paraId="458FA246" w14:textId="77777777" w:rsidR="00580B49" w:rsidRPr="00FA247E" w:rsidRDefault="00580B49" w:rsidP="00E739F7">
            <w:pPr>
              <w:spacing w:before="40" w:after="120" w:line="240" w:lineRule="exact"/>
              <w:jc w:val="center"/>
              <w:rPr>
                <w:bCs/>
                <w:color w:val="000000" w:themeColor="text1"/>
                <w:szCs w:val="24"/>
              </w:rPr>
            </w:pPr>
          </w:p>
        </w:tc>
        <w:tc>
          <w:tcPr>
            <w:tcW w:w="1260" w:type="dxa"/>
          </w:tcPr>
          <w:p w14:paraId="32512FC5" w14:textId="77777777" w:rsidR="00580B49" w:rsidRPr="00FA247E" w:rsidRDefault="00580B49" w:rsidP="00E739F7">
            <w:pPr>
              <w:spacing w:before="40" w:after="120" w:line="240" w:lineRule="exact"/>
              <w:jc w:val="center"/>
              <w:rPr>
                <w:bCs/>
                <w:color w:val="000000" w:themeColor="text1"/>
                <w:szCs w:val="24"/>
              </w:rPr>
            </w:pPr>
          </w:p>
        </w:tc>
        <w:tc>
          <w:tcPr>
            <w:tcW w:w="1260" w:type="dxa"/>
          </w:tcPr>
          <w:p w14:paraId="6FA27852" w14:textId="77777777" w:rsidR="00580B49" w:rsidRPr="00FA247E" w:rsidRDefault="00580B49" w:rsidP="00E739F7">
            <w:pPr>
              <w:spacing w:before="40" w:after="120" w:line="240" w:lineRule="exact"/>
              <w:jc w:val="center"/>
              <w:rPr>
                <w:bCs/>
                <w:color w:val="000000" w:themeColor="text1"/>
                <w:szCs w:val="24"/>
              </w:rPr>
            </w:pPr>
          </w:p>
        </w:tc>
        <w:tc>
          <w:tcPr>
            <w:tcW w:w="1212" w:type="dxa"/>
          </w:tcPr>
          <w:p w14:paraId="46EEE73C" w14:textId="77777777" w:rsidR="00580B49" w:rsidRPr="00FA247E" w:rsidRDefault="00580B49" w:rsidP="00E739F7">
            <w:pPr>
              <w:spacing w:before="40" w:after="120" w:line="240" w:lineRule="exact"/>
              <w:jc w:val="center"/>
              <w:rPr>
                <w:bCs/>
                <w:color w:val="000000" w:themeColor="text1"/>
                <w:szCs w:val="24"/>
              </w:rPr>
            </w:pPr>
          </w:p>
        </w:tc>
        <w:tc>
          <w:tcPr>
            <w:tcW w:w="1358" w:type="dxa"/>
          </w:tcPr>
          <w:p w14:paraId="5629D5F7" w14:textId="77777777" w:rsidR="00580B49" w:rsidRPr="00FA247E" w:rsidRDefault="00580B49" w:rsidP="00E739F7">
            <w:pPr>
              <w:spacing w:before="40" w:after="120" w:line="240" w:lineRule="exact"/>
              <w:jc w:val="center"/>
              <w:rPr>
                <w:bCs/>
                <w:color w:val="000000" w:themeColor="text1"/>
                <w:szCs w:val="24"/>
              </w:rPr>
            </w:pPr>
          </w:p>
        </w:tc>
      </w:tr>
      <w:tr w:rsidR="00FA247E" w:rsidRPr="00FA247E" w14:paraId="4FD52CA5" w14:textId="77777777" w:rsidTr="003A0EB9">
        <w:trPr>
          <w:jc w:val="center"/>
        </w:trPr>
        <w:tc>
          <w:tcPr>
            <w:tcW w:w="2155" w:type="dxa"/>
          </w:tcPr>
          <w:p w14:paraId="5AE46DA5" w14:textId="4E145D58" w:rsidR="003B63DA" w:rsidRPr="00FA247E" w:rsidRDefault="00580B49" w:rsidP="00E739F7">
            <w:pPr>
              <w:spacing w:before="40" w:after="120" w:line="240" w:lineRule="exact"/>
              <w:rPr>
                <w:bCs/>
                <w:color w:val="000000" w:themeColor="text1"/>
                <w:szCs w:val="24"/>
              </w:rPr>
            </w:pPr>
            <w:r w:rsidRPr="00FA247E">
              <w:rPr>
                <w:bCs/>
                <w:color w:val="000000" w:themeColor="text1"/>
                <w:szCs w:val="24"/>
              </w:rPr>
              <w:t xml:space="preserve">Trade description / commercial name </w:t>
            </w:r>
          </w:p>
        </w:tc>
        <w:tc>
          <w:tcPr>
            <w:tcW w:w="1260" w:type="dxa"/>
          </w:tcPr>
          <w:p w14:paraId="084F351A" w14:textId="77777777" w:rsidR="003B63DA" w:rsidRPr="00FA247E" w:rsidRDefault="003B63DA" w:rsidP="00E739F7">
            <w:pPr>
              <w:spacing w:before="40" w:after="120" w:line="240" w:lineRule="exact"/>
              <w:jc w:val="center"/>
              <w:rPr>
                <w:bCs/>
                <w:color w:val="000000" w:themeColor="text1"/>
                <w:szCs w:val="24"/>
              </w:rPr>
            </w:pPr>
          </w:p>
        </w:tc>
        <w:tc>
          <w:tcPr>
            <w:tcW w:w="1260" w:type="dxa"/>
          </w:tcPr>
          <w:p w14:paraId="61B4D7F9" w14:textId="77777777" w:rsidR="003B63DA" w:rsidRPr="00FA247E" w:rsidRDefault="003B63DA" w:rsidP="00E739F7">
            <w:pPr>
              <w:spacing w:before="40" w:after="120" w:line="240" w:lineRule="exact"/>
              <w:jc w:val="center"/>
              <w:rPr>
                <w:bCs/>
                <w:color w:val="000000" w:themeColor="text1"/>
                <w:szCs w:val="24"/>
              </w:rPr>
            </w:pPr>
          </w:p>
        </w:tc>
        <w:tc>
          <w:tcPr>
            <w:tcW w:w="1260" w:type="dxa"/>
          </w:tcPr>
          <w:p w14:paraId="71CE47C4" w14:textId="77777777" w:rsidR="003B63DA" w:rsidRPr="00FA247E" w:rsidRDefault="003B63DA" w:rsidP="00E739F7">
            <w:pPr>
              <w:spacing w:before="40" w:after="120" w:line="240" w:lineRule="exact"/>
              <w:jc w:val="center"/>
              <w:rPr>
                <w:bCs/>
                <w:color w:val="000000" w:themeColor="text1"/>
                <w:szCs w:val="24"/>
              </w:rPr>
            </w:pPr>
          </w:p>
        </w:tc>
        <w:tc>
          <w:tcPr>
            <w:tcW w:w="1212" w:type="dxa"/>
          </w:tcPr>
          <w:p w14:paraId="11A42204" w14:textId="77777777" w:rsidR="003B63DA" w:rsidRPr="00FA247E" w:rsidRDefault="003B63DA" w:rsidP="00E739F7">
            <w:pPr>
              <w:spacing w:before="40" w:after="120" w:line="240" w:lineRule="exact"/>
              <w:jc w:val="center"/>
              <w:rPr>
                <w:bCs/>
                <w:color w:val="000000" w:themeColor="text1"/>
                <w:szCs w:val="24"/>
              </w:rPr>
            </w:pPr>
          </w:p>
        </w:tc>
        <w:tc>
          <w:tcPr>
            <w:tcW w:w="1358" w:type="dxa"/>
          </w:tcPr>
          <w:p w14:paraId="60B9B803" w14:textId="77777777" w:rsidR="003B63DA" w:rsidRPr="00FA247E" w:rsidRDefault="003B63DA" w:rsidP="00E739F7">
            <w:pPr>
              <w:spacing w:before="40" w:after="120" w:line="240" w:lineRule="exact"/>
              <w:jc w:val="center"/>
              <w:rPr>
                <w:bCs/>
                <w:color w:val="000000" w:themeColor="text1"/>
                <w:szCs w:val="24"/>
              </w:rPr>
            </w:pPr>
          </w:p>
        </w:tc>
      </w:tr>
      <w:tr w:rsidR="00FA247E" w:rsidRPr="00FA247E" w14:paraId="786C8A49" w14:textId="77777777" w:rsidTr="003A0EB9">
        <w:trPr>
          <w:jc w:val="center"/>
        </w:trPr>
        <w:tc>
          <w:tcPr>
            <w:tcW w:w="2155" w:type="dxa"/>
          </w:tcPr>
          <w:p w14:paraId="401EA2D0" w14:textId="77777777" w:rsidR="00580B49" w:rsidRPr="00FA247E" w:rsidRDefault="00580B49" w:rsidP="00E739F7">
            <w:pPr>
              <w:spacing w:before="40" w:after="120" w:line="240" w:lineRule="exact"/>
              <w:rPr>
                <w:bCs/>
                <w:color w:val="000000" w:themeColor="text1"/>
                <w:szCs w:val="24"/>
              </w:rPr>
            </w:pPr>
            <w:r w:rsidRPr="00FA247E">
              <w:rPr>
                <w:bCs/>
                <w:color w:val="000000" w:themeColor="text1"/>
                <w:szCs w:val="24"/>
              </w:rPr>
              <w:t xml:space="preserve">Tyre size designation </w:t>
            </w:r>
          </w:p>
        </w:tc>
        <w:tc>
          <w:tcPr>
            <w:tcW w:w="1260" w:type="dxa"/>
          </w:tcPr>
          <w:p w14:paraId="7258DC7A" w14:textId="77777777" w:rsidR="00580B49" w:rsidRPr="00FA247E" w:rsidRDefault="00580B49" w:rsidP="00E739F7">
            <w:pPr>
              <w:spacing w:before="40" w:after="120" w:line="240" w:lineRule="exact"/>
              <w:jc w:val="center"/>
              <w:rPr>
                <w:bCs/>
                <w:color w:val="000000" w:themeColor="text1"/>
                <w:szCs w:val="24"/>
              </w:rPr>
            </w:pPr>
          </w:p>
        </w:tc>
        <w:tc>
          <w:tcPr>
            <w:tcW w:w="1260" w:type="dxa"/>
          </w:tcPr>
          <w:p w14:paraId="560F2922" w14:textId="77777777" w:rsidR="00580B49" w:rsidRPr="00FA247E" w:rsidRDefault="00580B49" w:rsidP="00E739F7">
            <w:pPr>
              <w:spacing w:before="40" w:after="120" w:line="240" w:lineRule="exact"/>
              <w:jc w:val="center"/>
              <w:rPr>
                <w:bCs/>
                <w:color w:val="000000" w:themeColor="text1"/>
                <w:szCs w:val="24"/>
              </w:rPr>
            </w:pPr>
          </w:p>
        </w:tc>
        <w:tc>
          <w:tcPr>
            <w:tcW w:w="1260" w:type="dxa"/>
          </w:tcPr>
          <w:p w14:paraId="1EA9DE16" w14:textId="77777777" w:rsidR="00580B49" w:rsidRPr="00FA247E" w:rsidRDefault="00580B49" w:rsidP="00E739F7">
            <w:pPr>
              <w:spacing w:before="40" w:after="120" w:line="240" w:lineRule="exact"/>
              <w:jc w:val="center"/>
              <w:rPr>
                <w:bCs/>
                <w:color w:val="000000" w:themeColor="text1"/>
                <w:szCs w:val="24"/>
              </w:rPr>
            </w:pPr>
          </w:p>
        </w:tc>
        <w:tc>
          <w:tcPr>
            <w:tcW w:w="1212" w:type="dxa"/>
          </w:tcPr>
          <w:p w14:paraId="75B9B892" w14:textId="77777777" w:rsidR="00580B49" w:rsidRPr="00FA247E" w:rsidRDefault="00580B49" w:rsidP="00E739F7">
            <w:pPr>
              <w:spacing w:before="40" w:after="120" w:line="240" w:lineRule="exact"/>
              <w:jc w:val="center"/>
              <w:rPr>
                <w:bCs/>
                <w:color w:val="000000" w:themeColor="text1"/>
                <w:szCs w:val="24"/>
              </w:rPr>
            </w:pPr>
          </w:p>
        </w:tc>
        <w:tc>
          <w:tcPr>
            <w:tcW w:w="1358" w:type="dxa"/>
          </w:tcPr>
          <w:p w14:paraId="70EABD49" w14:textId="77777777" w:rsidR="00580B49" w:rsidRPr="00FA247E" w:rsidRDefault="00580B49" w:rsidP="00E739F7">
            <w:pPr>
              <w:spacing w:before="40" w:after="120" w:line="240" w:lineRule="exact"/>
              <w:jc w:val="center"/>
              <w:rPr>
                <w:bCs/>
                <w:color w:val="000000" w:themeColor="text1"/>
                <w:szCs w:val="24"/>
              </w:rPr>
            </w:pPr>
          </w:p>
        </w:tc>
      </w:tr>
      <w:tr w:rsidR="00FA247E" w:rsidRPr="00FA247E" w14:paraId="1F4794DB" w14:textId="77777777" w:rsidTr="003A0EB9">
        <w:trPr>
          <w:jc w:val="center"/>
        </w:trPr>
        <w:tc>
          <w:tcPr>
            <w:tcW w:w="2155" w:type="dxa"/>
          </w:tcPr>
          <w:p w14:paraId="7701FA98" w14:textId="77777777" w:rsidR="00580B49" w:rsidRPr="00FA247E" w:rsidRDefault="00580B49" w:rsidP="00E739F7">
            <w:pPr>
              <w:spacing w:before="40" w:after="120" w:line="240" w:lineRule="exact"/>
              <w:rPr>
                <w:bCs/>
                <w:color w:val="000000" w:themeColor="text1"/>
                <w:szCs w:val="24"/>
              </w:rPr>
            </w:pPr>
            <w:r w:rsidRPr="00FA247E">
              <w:rPr>
                <w:bCs/>
                <w:color w:val="000000" w:themeColor="text1"/>
                <w:szCs w:val="24"/>
              </w:rPr>
              <w:t xml:space="preserve">Service description </w:t>
            </w:r>
          </w:p>
        </w:tc>
        <w:tc>
          <w:tcPr>
            <w:tcW w:w="1260" w:type="dxa"/>
          </w:tcPr>
          <w:p w14:paraId="21F77E99" w14:textId="77777777" w:rsidR="00580B49" w:rsidRPr="00FA247E" w:rsidRDefault="00580B49" w:rsidP="00E739F7">
            <w:pPr>
              <w:spacing w:before="40" w:after="120" w:line="240" w:lineRule="exact"/>
              <w:jc w:val="center"/>
              <w:rPr>
                <w:bCs/>
                <w:color w:val="000000" w:themeColor="text1"/>
                <w:szCs w:val="24"/>
              </w:rPr>
            </w:pPr>
          </w:p>
        </w:tc>
        <w:tc>
          <w:tcPr>
            <w:tcW w:w="1260" w:type="dxa"/>
          </w:tcPr>
          <w:p w14:paraId="2EC08448" w14:textId="77777777" w:rsidR="00580B49" w:rsidRPr="00FA247E" w:rsidRDefault="00580B49" w:rsidP="00E739F7">
            <w:pPr>
              <w:spacing w:before="40" w:after="120" w:line="240" w:lineRule="exact"/>
              <w:jc w:val="center"/>
              <w:rPr>
                <w:bCs/>
                <w:color w:val="000000" w:themeColor="text1"/>
                <w:szCs w:val="24"/>
              </w:rPr>
            </w:pPr>
          </w:p>
        </w:tc>
        <w:tc>
          <w:tcPr>
            <w:tcW w:w="1260" w:type="dxa"/>
          </w:tcPr>
          <w:p w14:paraId="2A9F89B0" w14:textId="77777777" w:rsidR="00580B49" w:rsidRPr="00FA247E" w:rsidRDefault="00580B49" w:rsidP="00E739F7">
            <w:pPr>
              <w:spacing w:before="40" w:after="120" w:line="240" w:lineRule="exact"/>
              <w:jc w:val="center"/>
              <w:rPr>
                <w:bCs/>
                <w:color w:val="000000" w:themeColor="text1"/>
                <w:szCs w:val="24"/>
              </w:rPr>
            </w:pPr>
          </w:p>
        </w:tc>
        <w:tc>
          <w:tcPr>
            <w:tcW w:w="1212" w:type="dxa"/>
          </w:tcPr>
          <w:p w14:paraId="4571DC03" w14:textId="77777777" w:rsidR="00580B49" w:rsidRPr="00FA247E" w:rsidRDefault="00580B49" w:rsidP="00E739F7">
            <w:pPr>
              <w:spacing w:before="40" w:after="120" w:line="240" w:lineRule="exact"/>
              <w:jc w:val="center"/>
              <w:rPr>
                <w:bCs/>
                <w:color w:val="000000" w:themeColor="text1"/>
                <w:szCs w:val="24"/>
              </w:rPr>
            </w:pPr>
          </w:p>
        </w:tc>
        <w:tc>
          <w:tcPr>
            <w:tcW w:w="1358" w:type="dxa"/>
          </w:tcPr>
          <w:p w14:paraId="3C1225F9" w14:textId="77777777" w:rsidR="00580B49" w:rsidRPr="00FA247E" w:rsidRDefault="00580B49" w:rsidP="00E739F7">
            <w:pPr>
              <w:spacing w:before="40" w:after="120" w:line="240" w:lineRule="exact"/>
              <w:jc w:val="center"/>
              <w:rPr>
                <w:bCs/>
                <w:color w:val="000000" w:themeColor="text1"/>
                <w:szCs w:val="24"/>
              </w:rPr>
            </w:pPr>
          </w:p>
        </w:tc>
      </w:tr>
      <w:tr w:rsidR="00FA247E" w:rsidRPr="00FA247E" w14:paraId="1E784755" w14:textId="77777777" w:rsidTr="003A0EB9">
        <w:trPr>
          <w:jc w:val="center"/>
        </w:trPr>
        <w:tc>
          <w:tcPr>
            <w:tcW w:w="2155" w:type="dxa"/>
          </w:tcPr>
          <w:p w14:paraId="18264F68" w14:textId="77777777" w:rsidR="003B63DA" w:rsidRPr="00FA247E" w:rsidRDefault="003B63DA" w:rsidP="00E739F7">
            <w:pPr>
              <w:spacing w:before="40" w:after="120" w:line="240" w:lineRule="exact"/>
              <w:rPr>
                <w:bCs/>
                <w:color w:val="000000" w:themeColor="text1"/>
                <w:szCs w:val="24"/>
              </w:rPr>
            </w:pPr>
            <w:r w:rsidRPr="00FA247E">
              <w:rPr>
                <w:color w:val="000000" w:themeColor="text1"/>
                <w:szCs w:val="24"/>
              </w:rPr>
              <w:t>Test rim width code</w:t>
            </w:r>
          </w:p>
        </w:tc>
        <w:tc>
          <w:tcPr>
            <w:tcW w:w="1260" w:type="dxa"/>
          </w:tcPr>
          <w:p w14:paraId="10C104F4" w14:textId="77777777" w:rsidR="003B63DA" w:rsidRPr="00FA247E" w:rsidRDefault="003B63DA" w:rsidP="00E739F7">
            <w:pPr>
              <w:spacing w:before="40" w:after="120" w:line="240" w:lineRule="exact"/>
              <w:jc w:val="center"/>
              <w:rPr>
                <w:bCs/>
                <w:color w:val="000000" w:themeColor="text1"/>
                <w:szCs w:val="24"/>
              </w:rPr>
            </w:pPr>
          </w:p>
        </w:tc>
        <w:tc>
          <w:tcPr>
            <w:tcW w:w="1260" w:type="dxa"/>
          </w:tcPr>
          <w:p w14:paraId="57E7B2A5" w14:textId="77777777" w:rsidR="003B63DA" w:rsidRPr="00FA247E" w:rsidRDefault="003B63DA" w:rsidP="00E739F7">
            <w:pPr>
              <w:spacing w:before="40" w:after="120" w:line="240" w:lineRule="exact"/>
              <w:jc w:val="center"/>
              <w:rPr>
                <w:bCs/>
                <w:color w:val="000000" w:themeColor="text1"/>
                <w:szCs w:val="24"/>
              </w:rPr>
            </w:pPr>
          </w:p>
        </w:tc>
        <w:tc>
          <w:tcPr>
            <w:tcW w:w="1260" w:type="dxa"/>
          </w:tcPr>
          <w:p w14:paraId="6EBD5202" w14:textId="77777777" w:rsidR="003B63DA" w:rsidRPr="00FA247E" w:rsidRDefault="003B63DA" w:rsidP="00E739F7">
            <w:pPr>
              <w:spacing w:before="40" w:after="120" w:line="240" w:lineRule="exact"/>
              <w:jc w:val="center"/>
              <w:rPr>
                <w:bCs/>
                <w:color w:val="000000" w:themeColor="text1"/>
                <w:szCs w:val="24"/>
              </w:rPr>
            </w:pPr>
          </w:p>
        </w:tc>
        <w:tc>
          <w:tcPr>
            <w:tcW w:w="1212" w:type="dxa"/>
          </w:tcPr>
          <w:p w14:paraId="70001068" w14:textId="77777777" w:rsidR="003B63DA" w:rsidRPr="00FA247E" w:rsidRDefault="003B63DA" w:rsidP="00E739F7">
            <w:pPr>
              <w:spacing w:before="40" w:after="120" w:line="240" w:lineRule="exact"/>
              <w:jc w:val="center"/>
              <w:rPr>
                <w:bCs/>
                <w:color w:val="000000" w:themeColor="text1"/>
                <w:szCs w:val="24"/>
              </w:rPr>
            </w:pPr>
          </w:p>
        </w:tc>
        <w:tc>
          <w:tcPr>
            <w:tcW w:w="1358" w:type="dxa"/>
          </w:tcPr>
          <w:p w14:paraId="4D826562" w14:textId="77777777" w:rsidR="003B63DA" w:rsidRPr="00FA247E" w:rsidRDefault="003B63DA" w:rsidP="00E739F7">
            <w:pPr>
              <w:spacing w:before="40" w:after="120" w:line="240" w:lineRule="exact"/>
              <w:jc w:val="center"/>
              <w:rPr>
                <w:bCs/>
                <w:color w:val="000000" w:themeColor="text1"/>
                <w:szCs w:val="24"/>
              </w:rPr>
            </w:pPr>
          </w:p>
        </w:tc>
      </w:tr>
      <w:tr w:rsidR="00FA247E" w:rsidRPr="00FA247E" w14:paraId="33E3C644" w14:textId="77777777" w:rsidTr="003A0EB9">
        <w:trPr>
          <w:jc w:val="center"/>
        </w:trPr>
        <w:tc>
          <w:tcPr>
            <w:tcW w:w="2155" w:type="dxa"/>
          </w:tcPr>
          <w:p w14:paraId="07553C7B" w14:textId="77777777" w:rsidR="00580B49" w:rsidRPr="00FA247E" w:rsidRDefault="00580B49" w:rsidP="00E739F7">
            <w:pPr>
              <w:spacing w:before="40" w:after="120" w:line="240" w:lineRule="exact"/>
              <w:rPr>
                <w:color w:val="000000" w:themeColor="text1"/>
                <w:szCs w:val="24"/>
              </w:rPr>
            </w:pPr>
            <w:r w:rsidRPr="00FA247E">
              <w:rPr>
                <w:color w:val="000000" w:themeColor="text1"/>
                <w:szCs w:val="24"/>
              </w:rPr>
              <w:t xml:space="preserve">Reference (test) inflation pressure </w:t>
            </w:r>
            <w:r w:rsidRPr="00FA247E">
              <w:rPr>
                <w:color w:val="000000" w:themeColor="text1"/>
                <w:szCs w:val="24"/>
                <w:vertAlign w:val="superscript"/>
              </w:rPr>
              <w:t>(1)</w:t>
            </w:r>
            <w:r w:rsidRPr="00FA247E">
              <w:rPr>
                <w:color w:val="000000" w:themeColor="text1"/>
                <w:szCs w:val="24"/>
              </w:rPr>
              <w:t xml:space="preserve"> (kPa)</w:t>
            </w:r>
          </w:p>
        </w:tc>
        <w:tc>
          <w:tcPr>
            <w:tcW w:w="1260" w:type="dxa"/>
          </w:tcPr>
          <w:p w14:paraId="6BFE01CA" w14:textId="77777777" w:rsidR="00580B49" w:rsidRPr="00FA247E" w:rsidRDefault="00580B49" w:rsidP="00E739F7">
            <w:pPr>
              <w:spacing w:before="40" w:after="120" w:line="240" w:lineRule="exact"/>
              <w:jc w:val="center"/>
              <w:rPr>
                <w:bCs/>
                <w:color w:val="000000" w:themeColor="text1"/>
                <w:szCs w:val="24"/>
              </w:rPr>
            </w:pPr>
          </w:p>
        </w:tc>
        <w:tc>
          <w:tcPr>
            <w:tcW w:w="1260" w:type="dxa"/>
          </w:tcPr>
          <w:p w14:paraId="0A978AB0" w14:textId="77777777" w:rsidR="00580B49" w:rsidRPr="00FA247E" w:rsidRDefault="00580B49" w:rsidP="00E739F7">
            <w:pPr>
              <w:spacing w:before="40" w:after="120" w:line="240" w:lineRule="exact"/>
              <w:jc w:val="center"/>
              <w:rPr>
                <w:bCs/>
                <w:color w:val="000000" w:themeColor="text1"/>
                <w:szCs w:val="24"/>
              </w:rPr>
            </w:pPr>
          </w:p>
        </w:tc>
        <w:tc>
          <w:tcPr>
            <w:tcW w:w="1260" w:type="dxa"/>
          </w:tcPr>
          <w:p w14:paraId="72B02F6B" w14:textId="77777777" w:rsidR="00580B49" w:rsidRPr="00FA247E" w:rsidRDefault="00580B49" w:rsidP="00E739F7">
            <w:pPr>
              <w:spacing w:before="40" w:after="120" w:line="240" w:lineRule="exact"/>
              <w:jc w:val="center"/>
              <w:rPr>
                <w:bCs/>
                <w:color w:val="000000" w:themeColor="text1"/>
                <w:szCs w:val="24"/>
              </w:rPr>
            </w:pPr>
          </w:p>
        </w:tc>
        <w:tc>
          <w:tcPr>
            <w:tcW w:w="1212" w:type="dxa"/>
          </w:tcPr>
          <w:p w14:paraId="6C17FF86" w14:textId="77777777" w:rsidR="00580B49" w:rsidRPr="00FA247E" w:rsidRDefault="00580B49" w:rsidP="00E739F7">
            <w:pPr>
              <w:spacing w:before="40" w:after="120" w:line="240" w:lineRule="exact"/>
              <w:jc w:val="center"/>
              <w:rPr>
                <w:bCs/>
                <w:color w:val="000000" w:themeColor="text1"/>
                <w:szCs w:val="24"/>
              </w:rPr>
            </w:pPr>
          </w:p>
        </w:tc>
        <w:tc>
          <w:tcPr>
            <w:tcW w:w="1358" w:type="dxa"/>
          </w:tcPr>
          <w:p w14:paraId="6FB2A7FF" w14:textId="77777777" w:rsidR="00580B49" w:rsidRPr="00FA247E" w:rsidRDefault="00580B49" w:rsidP="00E739F7">
            <w:pPr>
              <w:spacing w:before="40" w:after="120" w:line="240" w:lineRule="exact"/>
              <w:jc w:val="center"/>
              <w:rPr>
                <w:bCs/>
                <w:color w:val="000000" w:themeColor="text1"/>
                <w:szCs w:val="24"/>
              </w:rPr>
            </w:pPr>
          </w:p>
        </w:tc>
      </w:tr>
      <w:tr w:rsidR="00FA247E" w:rsidRPr="00FA247E" w14:paraId="60AB89B2" w14:textId="77777777" w:rsidTr="003A0EB9">
        <w:trPr>
          <w:jc w:val="center"/>
        </w:trPr>
        <w:tc>
          <w:tcPr>
            <w:tcW w:w="2155" w:type="dxa"/>
          </w:tcPr>
          <w:p w14:paraId="4439F672" w14:textId="77777777" w:rsidR="003B63DA" w:rsidRPr="00FA247E" w:rsidRDefault="003B63DA" w:rsidP="00E739F7">
            <w:pPr>
              <w:spacing w:before="40" w:after="120" w:line="240" w:lineRule="exact"/>
              <w:rPr>
                <w:bCs/>
                <w:color w:val="000000" w:themeColor="text1"/>
                <w:szCs w:val="24"/>
              </w:rPr>
            </w:pPr>
            <w:r w:rsidRPr="00FA247E">
              <w:rPr>
                <w:bCs/>
                <w:color w:val="000000" w:themeColor="text1"/>
                <w:szCs w:val="24"/>
              </w:rPr>
              <w:t>Tyre loads F/R (kg)</w:t>
            </w:r>
          </w:p>
        </w:tc>
        <w:tc>
          <w:tcPr>
            <w:tcW w:w="1260" w:type="dxa"/>
          </w:tcPr>
          <w:p w14:paraId="7EB041C9" w14:textId="77777777" w:rsidR="003B63DA" w:rsidRPr="00FA247E" w:rsidRDefault="003B63DA" w:rsidP="00E739F7">
            <w:pPr>
              <w:spacing w:before="40" w:after="120" w:line="240" w:lineRule="exact"/>
              <w:jc w:val="center"/>
              <w:rPr>
                <w:bCs/>
                <w:color w:val="000000" w:themeColor="text1"/>
                <w:szCs w:val="24"/>
              </w:rPr>
            </w:pPr>
          </w:p>
        </w:tc>
        <w:tc>
          <w:tcPr>
            <w:tcW w:w="1260" w:type="dxa"/>
          </w:tcPr>
          <w:p w14:paraId="4AD8BC12" w14:textId="77777777" w:rsidR="003B63DA" w:rsidRPr="00FA247E" w:rsidRDefault="003B63DA" w:rsidP="00E739F7">
            <w:pPr>
              <w:spacing w:before="40" w:after="120" w:line="240" w:lineRule="exact"/>
              <w:jc w:val="center"/>
              <w:rPr>
                <w:bCs/>
                <w:color w:val="000000" w:themeColor="text1"/>
                <w:szCs w:val="24"/>
              </w:rPr>
            </w:pPr>
          </w:p>
        </w:tc>
        <w:tc>
          <w:tcPr>
            <w:tcW w:w="1260" w:type="dxa"/>
          </w:tcPr>
          <w:p w14:paraId="77B3E8B6" w14:textId="77777777" w:rsidR="003B63DA" w:rsidRPr="00FA247E" w:rsidRDefault="003B63DA" w:rsidP="00E739F7">
            <w:pPr>
              <w:spacing w:before="40" w:after="120" w:line="240" w:lineRule="exact"/>
              <w:jc w:val="center"/>
              <w:rPr>
                <w:bCs/>
                <w:color w:val="000000" w:themeColor="text1"/>
                <w:szCs w:val="24"/>
              </w:rPr>
            </w:pPr>
          </w:p>
        </w:tc>
        <w:tc>
          <w:tcPr>
            <w:tcW w:w="1212" w:type="dxa"/>
          </w:tcPr>
          <w:p w14:paraId="4BF376B7" w14:textId="77777777" w:rsidR="003B63DA" w:rsidRPr="00FA247E" w:rsidRDefault="003B63DA" w:rsidP="00E739F7">
            <w:pPr>
              <w:spacing w:before="40" w:after="120" w:line="240" w:lineRule="exact"/>
              <w:jc w:val="center"/>
              <w:rPr>
                <w:bCs/>
                <w:color w:val="000000" w:themeColor="text1"/>
                <w:szCs w:val="24"/>
              </w:rPr>
            </w:pPr>
          </w:p>
        </w:tc>
        <w:tc>
          <w:tcPr>
            <w:tcW w:w="1358" w:type="dxa"/>
          </w:tcPr>
          <w:p w14:paraId="561E3A33" w14:textId="77777777" w:rsidR="003B63DA" w:rsidRPr="00FA247E" w:rsidRDefault="003B63DA" w:rsidP="00E739F7">
            <w:pPr>
              <w:spacing w:before="40" w:after="120" w:line="240" w:lineRule="exact"/>
              <w:jc w:val="center"/>
              <w:rPr>
                <w:bCs/>
                <w:color w:val="000000" w:themeColor="text1"/>
                <w:szCs w:val="24"/>
              </w:rPr>
            </w:pPr>
          </w:p>
        </w:tc>
      </w:tr>
      <w:tr w:rsidR="00FA247E" w:rsidRPr="00FA247E" w14:paraId="618F6141" w14:textId="77777777" w:rsidTr="003A0EB9">
        <w:trPr>
          <w:jc w:val="center"/>
        </w:trPr>
        <w:tc>
          <w:tcPr>
            <w:tcW w:w="2155" w:type="dxa"/>
          </w:tcPr>
          <w:p w14:paraId="2FCE6355" w14:textId="20CA56D1" w:rsidR="003B63DA" w:rsidRPr="00FA247E" w:rsidRDefault="00580B49" w:rsidP="00E739F7">
            <w:pPr>
              <w:spacing w:before="40" w:after="120" w:line="240" w:lineRule="exact"/>
              <w:rPr>
                <w:bCs/>
                <w:color w:val="000000" w:themeColor="text1"/>
                <w:szCs w:val="24"/>
              </w:rPr>
            </w:pPr>
            <w:r w:rsidRPr="00FA247E">
              <w:rPr>
                <w:bCs/>
                <w:color w:val="000000" w:themeColor="text1"/>
                <w:szCs w:val="24"/>
              </w:rPr>
              <w:t xml:space="preserve">Tyre </w:t>
            </w:r>
            <w:r w:rsidR="003B63DA" w:rsidRPr="00FA247E">
              <w:rPr>
                <w:bCs/>
                <w:color w:val="000000" w:themeColor="text1"/>
                <w:szCs w:val="24"/>
              </w:rPr>
              <w:t>Load F/R (per cent</w:t>
            </w:r>
            <w:r w:rsidRPr="00FA247E">
              <w:rPr>
                <w:bCs/>
                <w:color w:val="000000" w:themeColor="text1"/>
                <w:szCs w:val="24"/>
              </w:rPr>
              <w:t xml:space="preserve"> of load associated to Ll</w:t>
            </w:r>
            <w:r w:rsidRPr="00FA247E">
              <w:rPr>
                <w:bCs/>
                <w:color w:val="000000" w:themeColor="text1"/>
                <w:szCs w:val="24"/>
                <w:vertAlign w:val="superscript"/>
              </w:rPr>
              <w:t>(2)</w:t>
            </w:r>
            <w:r w:rsidRPr="00FA247E">
              <w:rPr>
                <w:bCs/>
                <w:color w:val="000000" w:themeColor="text1"/>
                <w:szCs w:val="24"/>
              </w:rPr>
              <w:t>)</w:t>
            </w:r>
          </w:p>
        </w:tc>
        <w:tc>
          <w:tcPr>
            <w:tcW w:w="1260" w:type="dxa"/>
          </w:tcPr>
          <w:p w14:paraId="1BC57C69" w14:textId="77777777" w:rsidR="003B63DA" w:rsidRPr="00FA247E" w:rsidRDefault="003B63DA" w:rsidP="00E739F7">
            <w:pPr>
              <w:spacing w:before="40" w:after="120" w:line="240" w:lineRule="exact"/>
              <w:jc w:val="center"/>
              <w:rPr>
                <w:bCs/>
                <w:color w:val="000000" w:themeColor="text1"/>
                <w:szCs w:val="24"/>
              </w:rPr>
            </w:pPr>
          </w:p>
        </w:tc>
        <w:tc>
          <w:tcPr>
            <w:tcW w:w="1260" w:type="dxa"/>
          </w:tcPr>
          <w:p w14:paraId="02429B65" w14:textId="77777777" w:rsidR="003B63DA" w:rsidRPr="00FA247E" w:rsidRDefault="003B63DA" w:rsidP="00E739F7">
            <w:pPr>
              <w:spacing w:before="40" w:after="120" w:line="240" w:lineRule="exact"/>
              <w:jc w:val="center"/>
              <w:rPr>
                <w:bCs/>
                <w:color w:val="000000" w:themeColor="text1"/>
                <w:szCs w:val="24"/>
              </w:rPr>
            </w:pPr>
          </w:p>
        </w:tc>
        <w:tc>
          <w:tcPr>
            <w:tcW w:w="1260" w:type="dxa"/>
          </w:tcPr>
          <w:p w14:paraId="50501D99" w14:textId="77777777" w:rsidR="003B63DA" w:rsidRPr="00FA247E" w:rsidRDefault="003B63DA" w:rsidP="00E739F7">
            <w:pPr>
              <w:spacing w:before="40" w:after="120" w:line="240" w:lineRule="exact"/>
              <w:jc w:val="center"/>
              <w:rPr>
                <w:bCs/>
                <w:color w:val="000000" w:themeColor="text1"/>
                <w:szCs w:val="24"/>
              </w:rPr>
            </w:pPr>
          </w:p>
        </w:tc>
        <w:tc>
          <w:tcPr>
            <w:tcW w:w="1212" w:type="dxa"/>
          </w:tcPr>
          <w:p w14:paraId="2C8C615C" w14:textId="77777777" w:rsidR="003B63DA" w:rsidRPr="00FA247E" w:rsidRDefault="003B63DA" w:rsidP="00E739F7">
            <w:pPr>
              <w:spacing w:before="40" w:after="120" w:line="240" w:lineRule="exact"/>
              <w:jc w:val="center"/>
              <w:rPr>
                <w:bCs/>
                <w:color w:val="000000" w:themeColor="text1"/>
                <w:szCs w:val="24"/>
              </w:rPr>
            </w:pPr>
          </w:p>
        </w:tc>
        <w:tc>
          <w:tcPr>
            <w:tcW w:w="1358" w:type="dxa"/>
          </w:tcPr>
          <w:p w14:paraId="207FCAAF" w14:textId="77777777" w:rsidR="003B63DA" w:rsidRPr="00FA247E" w:rsidRDefault="003B63DA" w:rsidP="00E739F7">
            <w:pPr>
              <w:spacing w:before="40" w:after="120" w:line="240" w:lineRule="exact"/>
              <w:jc w:val="center"/>
              <w:rPr>
                <w:bCs/>
                <w:color w:val="000000" w:themeColor="text1"/>
                <w:szCs w:val="24"/>
              </w:rPr>
            </w:pPr>
          </w:p>
        </w:tc>
      </w:tr>
      <w:tr w:rsidR="00FA247E" w:rsidRPr="00FA247E" w14:paraId="6F77D0C9" w14:textId="77777777" w:rsidTr="003A0EB9">
        <w:trPr>
          <w:jc w:val="center"/>
        </w:trPr>
        <w:tc>
          <w:tcPr>
            <w:tcW w:w="2155" w:type="dxa"/>
          </w:tcPr>
          <w:p w14:paraId="5492F7F8" w14:textId="77777777" w:rsidR="003B63DA" w:rsidRPr="00FA247E" w:rsidRDefault="003B63DA" w:rsidP="00E739F7">
            <w:pPr>
              <w:spacing w:before="40" w:after="120" w:line="240" w:lineRule="exact"/>
              <w:rPr>
                <w:bCs/>
                <w:color w:val="000000" w:themeColor="text1"/>
                <w:szCs w:val="24"/>
              </w:rPr>
            </w:pPr>
            <w:r w:rsidRPr="00FA247E">
              <w:rPr>
                <w:bCs/>
                <w:color w:val="000000" w:themeColor="text1"/>
                <w:szCs w:val="24"/>
              </w:rPr>
              <w:t>Tyre pressure F/R (kPa)</w:t>
            </w:r>
          </w:p>
        </w:tc>
        <w:tc>
          <w:tcPr>
            <w:tcW w:w="1260" w:type="dxa"/>
          </w:tcPr>
          <w:p w14:paraId="253FBA84" w14:textId="77777777" w:rsidR="003B63DA" w:rsidRPr="00FA247E" w:rsidRDefault="003B63DA" w:rsidP="00E739F7">
            <w:pPr>
              <w:spacing w:before="40" w:after="120" w:line="240" w:lineRule="exact"/>
              <w:jc w:val="center"/>
              <w:rPr>
                <w:bCs/>
                <w:color w:val="000000" w:themeColor="text1"/>
                <w:szCs w:val="24"/>
              </w:rPr>
            </w:pPr>
          </w:p>
        </w:tc>
        <w:tc>
          <w:tcPr>
            <w:tcW w:w="1260" w:type="dxa"/>
          </w:tcPr>
          <w:p w14:paraId="18E31021" w14:textId="77777777" w:rsidR="003B63DA" w:rsidRPr="00FA247E" w:rsidRDefault="003B63DA" w:rsidP="00E739F7">
            <w:pPr>
              <w:spacing w:before="40" w:after="120" w:line="240" w:lineRule="exact"/>
              <w:jc w:val="center"/>
              <w:rPr>
                <w:bCs/>
                <w:color w:val="000000" w:themeColor="text1"/>
                <w:szCs w:val="24"/>
              </w:rPr>
            </w:pPr>
          </w:p>
        </w:tc>
        <w:tc>
          <w:tcPr>
            <w:tcW w:w="1260" w:type="dxa"/>
          </w:tcPr>
          <w:p w14:paraId="59EE81FA" w14:textId="77777777" w:rsidR="003B63DA" w:rsidRPr="00FA247E" w:rsidRDefault="003B63DA" w:rsidP="00E739F7">
            <w:pPr>
              <w:spacing w:before="40" w:after="120" w:line="240" w:lineRule="exact"/>
              <w:jc w:val="center"/>
              <w:rPr>
                <w:bCs/>
                <w:color w:val="000000" w:themeColor="text1"/>
                <w:szCs w:val="24"/>
              </w:rPr>
            </w:pPr>
          </w:p>
        </w:tc>
        <w:tc>
          <w:tcPr>
            <w:tcW w:w="1212" w:type="dxa"/>
          </w:tcPr>
          <w:p w14:paraId="2DFD324E" w14:textId="77777777" w:rsidR="003B63DA" w:rsidRPr="00FA247E" w:rsidRDefault="003B63DA" w:rsidP="00E739F7">
            <w:pPr>
              <w:spacing w:before="40" w:after="120" w:line="240" w:lineRule="exact"/>
              <w:jc w:val="center"/>
              <w:rPr>
                <w:bCs/>
                <w:color w:val="000000" w:themeColor="text1"/>
                <w:szCs w:val="24"/>
              </w:rPr>
            </w:pPr>
          </w:p>
        </w:tc>
        <w:tc>
          <w:tcPr>
            <w:tcW w:w="1358" w:type="dxa"/>
          </w:tcPr>
          <w:p w14:paraId="657FB60C" w14:textId="77777777" w:rsidR="003B63DA" w:rsidRPr="00FA247E" w:rsidRDefault="003B63DA" w:rsidP="00E739F7">
            <w:pPr>
              <w:spacing w:before="40" w:after="120" w:line="240" w:lineRule="exact"/>
              <w:jc w:val="center"/>
              <w:rPr>
                <w:bCs/>
                <w:color w:val="000000" w:themeColor="text1"/>
                <w:szCs w:val="24"/>
              </w:rPr>
            </w:pPr>
          </w:p>
        </w:tc>
      </w:tr>
    </w:tbl>
    <w:p w14:paraId="62919478" w14:textId="77777777" w:rsidR="003B63DA" w:rsidRPr="00FA247E" w:rsidRDefault="00580B49" w:rsidP="007118A3">
      <w:pPr>
        <w:widowControl w:val="0"/>
        <w:autoSpaceDE w:val="0"/>
        <w:autoSpaceDN w:val="0"/>
        <w:adjustRightInd w:val="0"/>
        <w:spacing w:line="249" w:lineRule="exact"/>
        <w:ind w:left="900" w:right="20" w:hanging="270"/>
        <w:rPr>
          <w:bCs/>
          <w:color w:val="000000" w:themeColor="text1"/>
          <w:szCs w:val="24"/>
        </w:rPr>
      </w:pPr>
      <w:r w:rsidRPr="00FA247E">
        <w:rPr>
          <w:bCs/>
          <w:color w:val="000000" w:themeColor="text1"/>
          <w:szCs w:val="24"/>
          <w:vertAlign w:val="superscript"/>
        </w:rPr>
        <w:t xml:space="preserve">(1) </w:t>
      </w:r>
      <w:r w:rsidRPr="00FA247E">
        <w:rPr>
          <w:bCs/>
          <w:color w:val="000000" w:themeColor="text1"/>
          <w:szCs w:val="24"/>
        </w:rPr>
        <w:t xml:space="preserve">corresponding to the indication of the inflation pressure marked on the sidewall as required by Paragraph 4.1 of this standard. </w:t>
      </w:r>
    </w:p>
    <w:p w14:paraId="05F9BDB4" w14:textId="77777777" w:rsidR="00580B49" w:rsidRPr="00FA247E" w:rsidRDefault="00580B49" w:rsidP="007118A3">
      <w:pPr>
        <w:widowControl w:val="0"/>
        <w:autoSpaceDE w:val="0"/>
        <w:autoSpaceDN w:val="0"/>
        <w:adjustRightInd w:val="0"/>
        <w:spacing w:line="249" w:lineRule="exact"/>
        <w:ind w:left="900" w:right="20" w:hanging="270"/>
        <w:rPr>
          <w:bCs/>
          <w:color w:val="000000" w:themeColor="text1"/>
          <w:szCs w:val="24"/>
        </w:rPr>
      </w:pPr>
      <w:r w:rsidRPr="00FA247E">
        <w:rPr>
          <w:bCs/>
          <w:color w:val="000000" w:themeColor="text1"/>
          <w:szCs w:val="24"/>
          <w:vertAlign w:val="superscript"/>
        </w:rPr>
        <w:t xml:space="preserve">(2) </w:t>
      </w:r>
      <w:r w:rsidRPr="00FA247E">
        <w:rPr>
          <w:bCs/>
          <w:color w:val="000000" w:themeColor="text1"/>
          <w:szCs w:val="24"/>
        </w:rPr>
        <w:t xml:space="preserve">refer to single load </w:t>
      </w:r>
    </w:p>
    <w:p w14:paraId="58EF4A67" w14:textId="77777777" w:rsidR="003B63DA" w:rsidRPr="00FA247E" w:rsidRDefault="003B63DA" w:rsidP="003B63DA">
      <w:pPr>
        <w:tabs>
          <w:tab w:val="left" w:pos="709"/>
          <w:tab w:val="left" w:leader="dot" w:pos="8505"/>
        </w:tabs>
        <w:spacing w:after="240"/>
        <w:ind w:right="20"/>
        <w:jc w:val="both"/>
        <w:rPr>
          <w:color w:val="000000" w:themeColor="text1"/>
        </w:rPr>
      </w:pPr>
      <w:r w:rsidRPr="00FA247E">
        <w:rPr>
          <w:color w:val="000000" w:themeColor="text1"/>
        </w:rPr>
        <w:t>5.</w:t>
      </w:r>
      <w:r w:rsidRPr="00FA247E">
        <w:rPr>
          <w:color w:val="000000" w:themeColor="text1"/>
        </w:rPr>
        <w:tab/>
        <w:t xml:space="preserve">Test results: average accelerations (m/s²)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401"/>
        <w:gridCol w:w="1080"/>
        <w:gridCol w:w="1103"/>
        <w:gridCol w:w="1146"/>
        <w:gridCol w:w="1154"/>
        <w:gridCol w:w="1237"/>
      </w:tblGrid>
      <w:tr w:rsidR="00FA247E" w:rsidRPr="00FA247E" w14:paraId="79ABBDF8" w14:textId="77777777" w:rsidTr="003A0EB9">
        <w:trPr>
          <w:jc w:val="center"/>
        </w:trPr>
        <w:tc>
          <w:tcPr>
            <w:tcW w:w="1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062B1B" w14:textId="77777777" w:rsidR="003B63DA" w:rsidRPr="00FA247E" w:rsidRDefault="003B63DA" w:rsidP="00E739F7">
            <w:pPr>
              <w:spacing w:before="80" w:after="80" w:line="200" w:lineRule="exact"/>
              <w:rPr>
                <w:bCs/>
                <w:color w:val="000000" w:themeColor="text1"/>
                <w:sz w:val="22"/>
                <w:szCs w:val="22"/>
              </w:rPr>
            </w:pPr>
            <w:r w:rsidRPr="00FA247E">
              <w:rPr>
                <w:bCs/>
                <w:color w:val="000000" w:themeColor="text1"/>
                <w:sz w:val="22"/>
                <w:szCs w:val="22"/>
              </w:rPr>
              <w:t>Run number</w:t>
            </w:r>
          </w:p>
        </w:tc>
        <w:tc>
          <w:tcPr>
            <w:tcW w:w="14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B094E8" w14:textId="77777777" w:rsidR="003B63DA" w:rsidRPr="00FA247E" w:rsidRDefault="003B63DA" w:rsidP="00E739F7">
            <w:pPr>
              <w:spacing w:before="80" w:after="80" w:line="200" w:lineRule="exact"/>
              <w:jc w:val="center"/>
              <w:rPr>
                <w:bCs/>
                <w:color w:val="000000" w:themeColor="text1"/>
                <w:sz w:val="22"/>
                <w:szCs w:val="22"/>
              </w:rPr>
            </w:pPr>
            <w:r w:rsidRPr="00FA247E">
              <w:rPr>
                <w:bCs/>
                <w:color w:val="000000" w:themeColor="text1"/>
                <w:sz w:val="22"/>
                <w:szCs w:val="22"/>
              </w:rPr>
              <w:t>Specification</w:t>
            </w: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4D69EA" w14:textId="77777777" w:rsidR="003B63DA" w:rsidRPr="00FA247E" w:rsidRDefault="003B63DA" w:rsidP="00E739F7">
            <w:pPr>
              <w:spacing w:before="80" w:after="80" w:line="200" w:lineRule="exact"/>
              <w:jc w:val="center"/>
              <w:rPr>
                <w:bCs/>
                <w:color w:val="000000" w:themeColor="text1"/>
                <w:sz w:val="22"/>
                <w:szCs w:val="22"/>
              </w:rPr>
            </w:pPr>
            <w:r w:rsidRPr="00FA247E">
              <w:rPr>
                <w:bCs/>
                <w:color w:val="000000" w:themeColor="text1"/>
                <w:sz w:val="22"/>
                <w:szCs w:val="22"/>
              </w:rPr>
              <w:t>SRTT (1</w:t>
            </w:r>
            <w:r w:rsidRPr="00FA247E">
              <w:rPr>
                <w:bCs/>
                <w:color w:val="000000" w:themeColor="text1"/>
                <w:sz w:val="22"/>
                <w:szCs w:val="22"/>
                <w:vertAlign w:val="superscript"/>
              </w:rPr>
              <w:t>st</w:t>
            </w:r>
            <w:r w:rsidRPr="00FA247E">
              <w:rPr>
                <w:bCs/>
                <w:color w:val="000000" w:themeColor="text1"/>
                <w:sz w:val="22"/>
                <w:szCs w:val="22"/>
              </w:rPr>
              <w:t xml:space="preserve"> test)</w:t>
            </w:r>
          </w:p>
        </w:tc>
        <w:tc>
          <w:tcPr>
            <w:tcW w:w="1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E5037D" w14:textId="77777777" w:rsidR="003B63DA" w:rsidRPr="00FA247E" w:rsidRDefault="003B63DA" w:rsidP="00E739F7">
            <w:pPr>
              <w:spacing w:before="80" w:after="80" w:line="200" w:lineRule="exact"/>
              <w:jc w:val="center"/>
              <w:rPr>
                <w:bCs/>
                <w:color w:val="000000" w:themeColor="text1"/>
                <w:sz w:val="22"/>
                <w:szCs w:val="22"/>
              </w:rPr>
            </w:pPr>
            <w:r w:rsidRPr="00FA247E">
              <w:rPr>
                <w:bCs/>
                <w:color w:val="000000" w:themeColor="text1"/>
                <w:sz w:val="22"/>
                <w:szCs w:val="22"/>
              </w:rPr>
              <w:t>Candidate 1</w:t>
            </w:r>
          </w:p>
        </w:tc>
        <w:tc>
          <w:tcPr>
            <w:tcW w:w="11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C37ED7" w14:textId="77777777" w:rsidR="003B63DA" w:rsidRPr="00FA247E" w:rsidRDefault="003B63DA" w:rsidP="00E739F7">
            <w:pPr>
              <w:spacing w:before="80" w:after="80" w:line="200" w:lineRule="exact"/>
              <w:jc w:val="center"/>
              <w:rPr>
                <w:bCs/>
                <w:color w:val="000000" w:themeColor="text1"/>
                <w:sz w:val="22"/>
                <w:szCs w:val="22"/>
              </w:rPr>
            </w:pPr>
            <w:r w:rsidRPr="00FA247E">
              <w:rPr>
                <w:bCs/>
                <w:color w:val="000000" w:themeColor="text1"/>
                <w:sz w:val="22"/>
                <w:szCs w:val="22"/>
              </w:rPr>
              <w:t>Candidate 2</w:t>
            </w:r>
          </w:p>
        </w:tc>
        <w:tc>
          <w:tcPr>
            <w:tcW w:w="115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E5F34B" w14:textId="77777777" w:rsidR="003B63DA" w:rsidRPr="00FA247E" w:rsidRDefault="003B63DA" w:rsidP="00E739F7">
            <w:pPr>
              <w:spacing w:before="80" w:after="80" w:line="200" w:lineRule="exact"/>
              <w:jc w:val="center"/>
              <w:rPr>
                <w:bCs/>
                <w:color w:val="000000" w:themeColor="text1"/>
                <w:sz w:val="22"/>
                <w:szCs w:val="22"/>
              </w:rPr>
            </w:pPr>
            <w:r w:rsidRPr="00FA247E">
              <w:rPr>
                <w:bCs/>
                <w:color w:val="000000" w:themeColor="text1"/>
                <w:sz w:val="22"/>
                <w:szCs w:val="22"/>
              </w:rPr>
              <w:t>Candidate 3</w:t>
            </w: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B36162" w14:textId="77777777" w:rsidR="003B63DA" w:rsidRPr="00FA247E" w:rsidRDefault="003B63DA" w:rsidP="00E739F7">
            <w:pPr>
              <w:spacing w:before="80" w:after="80" w:line="200" w:lineRule="exact"/>
              <w:jc w:val="center"/>
              <w:rPr>
                <w:bCs/>
                <w:color w:val="000000" w:themeColor="text1"/>
                <w:sz w:val="22"/>
                <w:szCs w:val="22"/>
              </w:rPr>
            </w:pPr>
            <w:r w:rsidRPr="00FA247E">
              <w:rPr>
                <w:bCs/>
                <w:color w:val="000000" w:themeColor="text1"/>
                <w:sz w:val="22"/>
                <w:szCs w:val="22"/>
              </w:rPr>
              <w:t>SRTT (2</w:t>
            </w:r>
            <w:r w:rsidRPr="00FA247E">
              <w:rPr>
                <w:bCs/>
                <w:color w:val="000000" w:themeColor="text1"/>
                <w:sz w:val="22"/>
                <w:szCs w:val="22"/>
                <w:vertAlign w:val="superscript"/>
              </w:rPr>
              <w:t>nd</w:t>
            </w:r>
            <w:r w:rsidRPr="00FA247E">
              <w:rPr>
                <w:bCs/>
                <w:color w:val="000000" w:themeColor="text1"/>
                <w:sz w:val="22"/>
                <w:szCs w:val="22"/>
              </w:rPr>
              <w:t xml:space="preserve"> test)</w:t>
            </w:r>
          </w:p>
        </w:tc>
      </w:tr>
      <w:tr w:rsidR="00FA247E" w:rsidRPr="00FA247E" w14:paraId="48DE3A7E" w14:textId="77777777" w:rsidTr="003A0EB9">
        <w:trPr>
          <w:jc w:val="center"/>
        </w:trPr>
        <w:tc>
          <w:tcPr>
            <w:tcW w:w="1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A3DD56" w14:textId="77777777" w:rsidR="003B63DA" w:rsidRPr="00FA247E" w:rsidRDefault="003B63DA" w:rsidP="00731A72">
            <w:pPr>
              <w:spacing w:beforeLines="40" w:before="96" w:afterLines="40" w:after="96" w:line="220" w:lineRule="exact"/>
              <w:rPr>
                <w:bCs/>
                <w:color w:val="000000" w:themeColor="text1"/>
                <w:sz w:val="22"/>
                <w:szCs w:val="22"/>
              </w:rPr>
            </w:pPr>
            <w:r w:rsidRPr="00FA247E">
              <w:rPr>
                <w:bCs/>
                <w:color w:val="000000" w:themeColor="text1"/>
                <w:sz w:val="22"/>
                <w:szCs w:val="22"/>
              </w:rPr>
              <w:t>1</w:t>
            </w:r>
          </w:p>
        </w:tc>
        <w:tc>
          <w:tcPr>
            <w:tcW w:w="14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6F0B07" w14:textId="77777777" w:rsidR="003B63DA" w:rsidRPr="00FA247E" w:rsidRDefault="003B63DA" w:rsidP="00731A72">
            <w:pPr>
              <w:spacing w:beforeLines="40" w:before="96" w:afterLines="40" w:after="96" w:line="220" w:lineRule="exact"/>
              <w:rPr>
                <w:bCs/>
                <w:color w:val="000000" w:themeColor="text1"/>
                <w:sz w:val="22"/>
                <w:szCs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06DCC4"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502126"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146F65"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5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023F31"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3F4245" w14:textId="77777777" w:rsidR="003B63DA" w:rsidRPr="00FA247E" w:rsidRDefault="003B63DA" w:rsidP="00731A72">
            <w:pPr>
              <w:spacing w:beforeLines="40" w:before="96" w:afterLines="40" w:after="96" w:line="220" w:lineRule="exact"/>
              <w:jc w:val="center"/>
              <w:rPr>
                <w:bCs/>
                <w:color w:val="000000" w:themeColor="text1"/>
                <w:sz w:val="22"/>
                <w:szCs w:val="22"/>
              </w:rPr>
            </w:pPr>
          </w:p>
        </w:tc>
      </w:tr>
      <w:tr w:rsidR="00FA247E" w:rsidRPr="00FA247E" w14:paraId="60A70A35" w14:textId="77777777" w:rsidTr="003A0EB9">
        <w:trPr>
          <w:jc w:val="center"/>
        </w:trPr>
        <w:tc>
          <w:tcPr>
            <w:tcW w:w="1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76BD0E" w14:textId="77777777" w:rsidR="003B63DA" w:rsidRPr="00FA247E" w:rsidRDefault="003B63DA" w:rsidP="00731A72">
            <w:pPr>
              <w:spacing w:beforeLines="40" w:before="96" w:afterLines="40" w:after="96" w:line="220" w:lineRule="exact"/>
              <w:rPr>
                <w:bCs/>
                <w:color w:val="000000" w:themeColor="text1"/>
                <w:sz w:val="22"/>
                <w:szCs w:val="22"/>
              </w:rPr>
            </w:pPr>
            <w:r w:rsidRPr="00FA247E">
              <w:rPr>
                <w:bCs/>
                <w:color w:val="000000" w:themeColor="text1"/>
                <w:sz w:val="22"/>
                <w:szCs w:val="22"/>
              </w:rPr>
              <w:t>2</w:t>
            </w:r>
          </w:p>
        </w:tc>
        <w:tc>
          <w:tcPr>
            <w:tcW w:w="14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3F8E4A" w14:textId="77777777" w:rsidR="003B63DA" w:rsidRPr="00FA247E" w:rsidRDefault="003B63DA" w:rsidP="00731A72">
            <w:pPr>
              <w:spacing w:beforeLines="40" w:before="96" w:afterLines="40" w:after="96" w:line="220" w:lineRule="exact"/>
              <w:rPr>
                <w:bCs/>
                <w:color w:val="000000" w:themeColor="text1"/>
                <w:sz w:val="22"/>
                <w:szCs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427C4F"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A7AADA"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526A53"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5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C5D92D"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298A2E" w14:textId="77777777" w:rsidR="003B63DA" w:rsidRPr="00FA247E" w:rsidRDefault="003B63DA" w:rsidP="00731A72">
            <w:pPr>
              <w:spacing w:beforeLines="40" w:before="96" w:afterLines="40" w:after="96" w:line="220" w:lineRule="exact"/>
              <w:jc w:val="center"/>
              <w:rPr>
                <w:bCs/>
                <w:color w:val="000000" w:themeColor="text1"/>
                <w:sz w:val="22"/>
                <w:szCs w:val="22"/>
              </w:rPr>
            </w:pPr>
          </w:p>
        </w:tc>
      </w:tr>
      <w:tr w:rsidR="00FA247E" w:rsidRPr="00FA247E" w14:paraId="502EFFE6" w14:textId="77777777" w:rsidTr="003A0EB9">
        <w:trPr>
          <w:jc w:val="center"/>
        </w:trPr>
        <w:tc>
          <w:tcPr>
            <w:tcW w:w="1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3F8B11" w14:textId="77777777" w:rsidR="003B63DA" w:rsidRPr="00FA247E" w:rsidRDefault="003B63DA" w:rsidP="00731A72">
            <w:pPr>
              <w:spacing w:beforeLines="40" w:before="96" w:afterLines="40" w:after="96" w:line="220" w:lineRule="exact"/>
              <w:rPr>
                <w:bCs/>
                <w:color w:val="000000" w:themeColor="text1"/>
                <w:sz w:val="22"/>
                <w:szCs w:val="22"/>
              </w:rPr>
            </w:pPr>
          </w:p>
        </w:tc>
        <w:tc>
          <w:tcPr>
            <w:tcW w:w="14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C6CFA9" w14:textId="77777777" w:rsidR="003B63DA" w:rsidRPr="00FA247E" w:rsidRDefault="003B63DA" w:rsidP="00731A72">
            <w:pPr>
              <w:spacing w:beforeLines="40" w:before="96" w:afterLines="40" w:after="96" w:line="220" w:lineRule="exact"/>
              <w:rPr>
                <w:bCs/>
                <w:color w:val="000000" w:themeColor="text1"/>
                <w:sz w:val="22"/>
                <w:szCs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1960FC"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AA852E"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C40330"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5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BB1B3D"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109BA0" w14:textId="77777777" w:rsidR="003B63DA" w:rsidRPr="00FA247E" w:rsidRDefault="003B63DA" w:rsidP="00731A72">
            <w:pPr>
              <w:spacing w:beforeLines="40" w:before="96" w:afterLines="40" w:after="96" w:line="220" w:lineRule="exact"/>
              <w:jc w:val="center"/>
              <w:rPr>
                <w:bCs/>
                <w:color w:val="000000" w:themeColor="text1"/>
                <w:sz w:val="22"/>
                <w:szCs w:val="22"/>
              </w:rPr>
            </w:pPr>
          </w:p>
        </w:tc>
      </w:tr>
      <w:tr w:rsidR="00FA247E" w:rsidRPr="00FA247E" w14:paraId="04C7E42A" w14:textId="77777777" w:rsidTr="003A0EB9">
        <w:trPr>
          <w:jc w:val="center"/>
        </w:trPr>
        <w:tc>
          <w:tcPr>
            <w:tcW w:w="1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1BEBEE" w14:textId="77777777" w:rsidR="003B63DA" w:rsidRPr="00FA247E" w:rsidRDefault="003B63DA" w:rsidP="00731A72">
            <w:pPr>
              <w:spacing w:beforeLines="40" w:before="96" w:afterLines="40" w:after="96" w:line="220" w:lineRule="exact"/>
              <w:rPr>
                <w:bCs/>
                <w:color w:val="000000" w:themeColor="text1"/>
                <w:sz w:val="22"/>
                <w:szCs w:val="22"/>
              </w:rPr>
            </w:pPr>
            <w:r w:rsidRPr="00FA247E">
              <w:rPr>
                <w:bCs/>
                <w:color w:val="000000" w:themeColor="text1"/>
                <w:sz w:val="22"/>
                <w:szCs w:val="22"/>
              </w:rPr>
              <w:t>3</w:t>
            </w:r>
          </w:p>
        </w:tc>
        <w:tc>
          <w:tcPr>
            <w:tcW w:w="14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36C6FA" w14:textId="77777777" w:rsidR="003B63DA" w:rsidRPr="00FA247E" w:rsidRDefault="003B63DA" w:rsidP="00731A72">
            <w:pPr>
              <w:spacing w:beforeLines="40" w:before="96" w:afterLines="40" w:after="96" w:line="220" w:lineRule="exact"/>
              <w:rPr>
                <w:bCs/>
                <w:color w:val="000000" w:themeColor="text1"/>
                <w:sz w:val="22"/>
                <w:szCs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7C4388"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3782A8"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9C6775"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5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39DA3B"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75E465" w14:textId="77777777" w:rsidR="003B63DA" w:rsidRPr="00FA247E" w:rsidRDefault="003B63DA" w:rsidP="00731A72">
            <w:pPr>
              <w:spacing w:beforeLines="40" w:before="96" w:afterLines="40" w:after="96" w:line="220" w:lineRule="exact"/>
              <w:jc w:val="center"/>
              <w:rPr>
                <w:bCs/>
                <w:color w:val="000000" w:themeColor="text1"/>
                <w:sz w:val="22"/>
                <w:szCs w:val="22"/>
              </w:rPr>
            </w:pPr>
          </w:p>
        </w:tc>
      </w:tr>
      <w:tr w:rsidR="00FA247E" w:rsidRPr="00FA247E" w14:paraId="6E02D8FC" w14:textId="77777777" w:rsidTr="003A0EB9">
        <w:trPr>
          <w:jc w:val="center"/>
        </w:trPr>
        <w:tc>
          <w:tcPr>
            <w:tcW w:w="1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88E133" w14:textId="77777777" w:rsidR="003B63DA" w:rsidRPr="00FA247E" w:rsidRDefault="003B63DA" w:rsidP="00731A72">
            <w:pPr>
              <w:spacing w:beforeLines="40" w:before="96" w:afterLines="40" w:after="96" w:line="220" w:lineRule="exact"/>
              <w:rPr>
                <w:bCs/>
                <w:color w:val="000000" w:themeColor="text1"/>
                <w:sz w:val="22"/>
                <w:szCs w:val="22"/>
              </w:rPr>
            </w:pPr>
            <w:r w:rsidRPr="00FA247E">
              <w:rPr>
                <w:bCs/>
                <w:color w:val="000000" w:themeColor="text1"/>
                <w:sz w:val="22"/>
                <w:szCs w:val="22"/>
              </w:rPr>
              <w:t>4</w:t>
            </w:r>
          </w:p>
        </w:tc>
        <w:tc>
          <w:tcPr>
            <w:tcW w:w="14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340F03" w14:textId="77777777" w:rsidR="003B63DA" w:rsidRPr="00FA247E" w:rsidRDefault="003B63DA" w:rsidP="00731A72">
            <w:pPr>
              <w:spacing w:beforeLines="40" w:before="96" w:afterLines="40" w:after="96" w:line="220" w:lineRule="exact"/>
              <w:rPr>
                <w:bCs/>
                <w:color w:val="000000" w:themeColor="text1"/>
                <w:sz w:val="22"/>
                <w:szCs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30A362"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F8B068"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945C65"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5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A98DFF"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B93A6A" w14:textId="77777777" w:rsidR="003B63DA" w:rsidRPr="00FA247E" w:rsidRDefault="003B63DA" w:rsidP="00731A72">
            <w:pPr>
              <w:spacing w:beforeLines="40" w:before="96" w:afterLines="40" w:after="96" w:line="220" w:lineRule="exact"/>
              <w:jc w:val="center"/>
              <w:rPr>
                <w:bCs/>
                <w:color w:val="000000" w:themeColor="text1"/>
                <w:sz w:val="22"/>
                <w:szCs w:val="22"/>
              </w:rPr>
            </w:pPr>
          </w:p>
        </w:tc>
      </w:tr>
      <w:tr w:rsidR="00FA247E" w:rsidRPr="00FA247E" w14:paraId="4BC85C98" w14:textId="77777777" w:rsidTr="003A0EB9">
        <w:trPr>
          <w:jc w:val="center"/>
        </w:trPr>
        <w:tc>
          <w:tcPr>
            <w:tcW w:w="1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4B2BA3" w14:textId="77777777" w:rsidR="003B63DA" w:rsidRPr="00FA247E" w:rsidRDefault="003B63DA" w:rsidP="00731A72">
            <w:pPr>
              <w:spacing w:beforeLines="40" w:before="96" w:afterLines="40" w:after="96" w:line="220" w:lineRule="exact"/>
              <w:rPr>
                <w:bCs/>
                <w:color w:val="000000" w:themeColor="text1"/>
                <w:sz w:val="22"/>
                <w:szCs w:val="22"/>
              </w:rPr>
            </w:pPr>
            <w:r w:rsidRPr="00FA247E">
              <w:rPr>
                <w:bCs/>
                <w:color w:val="000000" w:themeColor="text1"/>
                <w:sz w:val="22"/>
                <w:szCs w:val="22"/>
              </w:rPr>
              <w:t>5</w:t>
            </w:r>
          </w:p>
        </w:tc>
        <w:tc>
          <w:tcPr>
            <w:tcW w:w="14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D6023B" w14:textId="77777777" w:rsidR="003B63DA" w:rsidRPr="00FA247E" w:rsidRDefault="003B63DA" w:rsidP="00731A72">
            <w:pPr>
              <w:spacing w:beforeLines="40" w:before="96" w:afterLines="40" w:after="96" w:line="220" w:lineRule="exact"/>
              <w:rPr>
                <w:bCs/>
                <w:color w:val="000000" w:themeColor="text1"/>
                <w:sz w:val="22"/>
                <w:szCs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204835"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7EEAA1"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FBE001"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5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CD6513"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AB5428" w14:textId="77777777" w:rsidR="003B63DA" w:rsidRPr="00FA247E" w:rsidRDefault="003B63DA" w:rsidP="00731A72">
            <w:pPr>
              <w:spacing w:beforeLines="40" w:before="96" w:afterLines="40" w:after="96" w:line="220" w:lineRule="exact"/>
              <w:jc w:val="center"/>
              <w:rPr>
                <w:bCs/>
                <w:color w:val="000000" w:themeColor="text1"/>
                <w:sz w:val="22"/>
                <w:szCs w:val="22"/>
              </w:rPr>
            </w:pPr>
          </w:p>
        </w:tc>
      </w:tr>
      <w:tr w:rsidR="00FA247E" w:rsidRPr="00FA247E" w14:paraId="12B355F9" w14:textId="77777777" w:rsidTr="003A0EB9">
        <w:trPr>
          <w:jc w:val="center"/>
        </w:trPr>
        <w:tc>
          <w:tcPr>
            <w:tcW w:w="1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9519CB" w14:textId="77777777" w:rsidR="003B63DA" w:rsidRPr="00FA247E" w:rsidRDefault="003B63DA" w:rsidP="00731A72">
            <w:pPr>
              <w:spacing w:beforeLines="40" w:before="96" w:afterLines="40" w:after="96" w:line="220" w:lineRule="exact"/>
              <w:rPr>
                <w:bCs/>
                <w:color w:val="000000" w:themeColor="text1"/>
                <w:sz w:val="22"/>
                <w:szCs w:val="22"/>
              </w:rPr>
            </w:pPr>
            <w:r w:rsidRPr="00FA247E">
              <w:rPr>
                <w:bCs/>
                <w:color w:val="000000" w:themeColor="text1"/>
                <w:sz w:val="22"/>
                <w:szCs w:val="22"/>
              </w:rPr>
              <w:t>6</w:t>
            </w:r>
          </w:p>
        </w:tc>
        <w:tc>
          <w:tcPr>
            <w:tcW w:w="14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0B7423" w14:textId="77777777" w:rsidR="003B63DA" w:rsidRPr="00FA247E" w:rsidRDefault="003B63DA" w:rsidP="00731A72">
            <w:pPr>
              <w:spacing w:beforeLines="40" w:before="96" w:afterLines="40" w:after="96" w:line="220" w:lineRule="exact"/>
              <w:rPr>
                <w:bCs/>
                <w:color w:val="000000" w:themeColor="text1"/>
                <w:sz w:val="22"/>
                <w:szCs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733210"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54775D"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7405D2"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5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103DBB"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1CECC1" w14:textId="77777777" w:rsidR="003B63DA" w:rsidRPr="00FA247E" w:rsidRDefault="003B63DA" w:rsidP="00731A72">
            <w:pPr>
              <w:spacing w:beforeLines="40" w:before="96" w:afterLines="40" w:after="96" w:line="220" w:lineRule="exact"/>
              <w:jc w:val="center"/>
              <w:rPr>
                <w:bCs/>
                <w:color w:val="000000" w:themeColor="text1"/>
                <w:sz w:val="22"/>
                <w:szCs w:val="22"/>
              </w:rPr>
            </w:pPr>
          </w:p>
        </w:tc>
      </w:tr>
      <w:tr w:rsidR="00FA247E" w:rsidRPr="00FA247E" w14:paraId="107B81C8" w14:textId="77777777" w:rsidTr="003A0EB9">
        <w:trPr>
          <w:jc w:val="center"/>
        </w:trPr>
        <w:tc>
          <w:tcPr>
            <w:tcW w:w="1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F5F8E3" w14:textId="77777777" w:rsidR="003B63DA" w:rsidRPr="00FA247E" w:rsidRDefault="003B63DA" w:rsidP="00731A72">
            <w:pPr>
              <w:spacing w:beforeLines="40" w:before="96" w:afterLines="40" w:after="96" w:line="220" w:lineRule="exact"/>
              <w:rPr>
                <w:bCs/>
                <w:color w:val="000000" w:themeColor="text1"/>
                <w:sz w:val="22"/>
                <w:szCs w:val="22"/>
              </w:rPr>
            </w:pPr>
          </w:p>
        </w:tc>
        <w:tc>
          <w:tcPr>
            <w:tcW w:w="14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59CC10" w14:textId="77777777" w:rsidR="003B63DA" w:rsidRPr="00FA247E" w:rsidRDefault="003B63DA" w:rsidP="00731A72">
            <w:pPr>
              <w:spacing w:beforeLines="40" w:before="96" w:afterLines="40" w:after="96" w:line="220" w:lineRule="exact"/>
              <w:rPr>
                <w:bCs/>
                <w:color w:val="000000" w:themeColor="text1"/>
                <w:sz w:val="22"/>
                <w:szCs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F660EA"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F0D662"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5D64AA"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5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EB995D"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6742D4" w14:textId="77777777" w:rsidR="003B63DA" w:rsidRPr="00FA247E" w:rsidRDefault="003B63DA" w:rsidP="00731A72">
            <w:pPr>
              <w:spacing w:beforeLines="40" w:before="96" w:afterLines="40" w:after="96" w:line="220" w:lineRule="exact"/>
              <w:jc w:val="center"/>
              <w:rPr>
                <w:bCs/>
                <w:color w:val="000000" w:themeColor="text1"/>
                <w:sz w:val="22"/>
                <w:szCs w:val="22"/>
              </w:rPr>
            </w:pPr>
          </w:p>
        </w:tc>
      </w:tr>
      <w:tr w:rsidR="00FA247E" w:rsidRPr="00FA247E" w14:paraId="1E98C09B" w14:textId="77777777" w:rsidTr="003A0EB9">
        <w:trPr>
          <w:jc w:val="center"/>
        </w:trPr>
        <w:tc>
          <w:tcPr>
            <w:tcW w:w="1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2E830F" w14:textId="77777777" w:rsidR="003B63DA" w:rsidRPr="00FA247E" w:rsidRDefault="003B63DA" w:rsidP="00731A72">
            <w:pPr>
              <w:spacing w:beforeLines="40" w:before="96" w:afterLines="40" w:after="96" w:line="220" w:lineRule="exact"/>
              <w:rPr>
                <w:bCs/>
                <w:color w:val="000000" w:themeColor="text1"/>
                <w:sz w:val="22"/>
                <w:szCs w:val="22"/>
              </w:rPr>
            </w:pPr>
          </w:p>
        </w:tc>
        <w:tc>
          <w:tcPr>
            <w:tcW w:w="14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66D980" w14:textId="77777777" w:rsidR="003B63DA" w:rsidRPr="00FA247E" w:rsidRDefault="003B63DA" w:rsidP="00731A72">
            <w:pPr>
              <w:spacing w:beforeLines="40" w:before="96" w:afterLines="40" w:after="96" w:line="220" w:lineRule="exact"/>
              <w:rPr>
                <w:bCs/>
                <w:color w:val="000000" w:themeColor="text1"/>
                <w:sz w:val="22"/>
                <w:szCs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B2D181"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1BF8B5"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213676"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5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3311BB"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3BE3A4" w14:textId="77777777" w:rsidR="003B63DA" w:rsidRPr="00FA247E" w:rsidRDefault="003B63DA" w:rsidP="00731A72">
            <w:pPr>
              <w:spacing w:beforeLines="40" w:before="96" w:afterLines="40" w:after="96" w:line="220" w:lineRule="exact"/>
              <w:jc w:val="center"/>
              <w:rPr>
                <w:bCs/>
                <w:color w:val="000000" w:themeColor="text1"/>
                <w:sz w:val="22"/>
                <w:szCs w:val="22"/>
              </w:rPr>
            </w:pPr>
          </w:p>
        </w:tc>
      </w:tr>
      <w:tr w:rsidR="00FA247E" w:rsidRPr="00FA247E" w14:paraId="2CE48E83" w14:textId="77777777" w:rsidTr="003A0EB9">
        <w:trPr>
          <w:jc w:val="center"/>
        </w:trPr>
        <w:tc>
          <w:tcPr>
            <w:tcW w:w="1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21AC5C" w14:textId="77777777" w:rsidR="003B63DA" w:rsidRPr="00FA247E" w:rsidRDefault="003B63DA" w:rsidP="00731A72">
            <w:pPr>
              <w:spacing w:beforeLines="40" w:before="96" w:afterLines="40" w:after="96" w:line="220" w:lineRule="exact"/>
              <w:rPr>
                <w:bCs/>
                <w:color w:val="000000" w:themeColor="text1"/>
                <w:sz w:val="22"/>
                <w:szCs w:val="22"/>
              </w:rPr>
            </w:pPr>
          </w:p>
        </w:tc>
        <w:tc>
          <w:tcPr>
            <w:tcW w:w="14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DE2C26" w14:textId="77777777" w:rsidR="003B63DA" w:rsidRPr="00FA247E" w:rsidRDefault="003B63DA" w:rsidP="00731A72">
            <w:pPr>
              <w:spacing w:beforeLines="40" w:before="96" w:afterLines="40" w:after="96" w:line="220" w:lineRule="exact"/>
              <w:rPr>
                <w:bCs/>
                <w:color w:val="000000" w:themeColor="text1"/>
                <w:sz w:val="22"/>
                <w:szCs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5088C6"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9BB4AD"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6F12C9"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5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30885F"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EC4A20" w14:textId="77777777" w:rsidR="003B63DA" w:rsidRPr="00FA247E" w:rsidRDefault="003B63DA" w:rsidP="00731A72">
            <w:pPr>
              <w:spacing w:beforeLines="40" w:before="96" w:afterLines="40" w:after="96" w:line="220" w:lineRule="exact"/>
              <w:jc w:val="center"/>
              <w:rPr>
                <w:bCs/>
                <w:color w:val="000000" w:themeColor="text1"/>
                <w:sz w:val="22"/>
                <w:szCs w:val="22"/>
              </w:rPr>
            </w:pPr>
          </w:p>
        </w:tc>
      </w:tr>
      <w:tr w:rsidR="00FA247E" w:rsidRPr="00FA247E" w14:paraId="3A308263" w14:textId="77777777" w:rsidTr="003A0EB9">
        <w:trPr>
          <w:jc w:val="center"/>
        </w:trPr>
        <w:tc>
          <w:tcPr>
            <w:tcW w:w="1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3BF135" w14:textId="77777777" w:rsidR="003B63DA" w:rsidRPr="00FA247E" w:rsidRDefault="003B63DA" w:rsidP="00731A72">
            <w:pPr>
              <w:spacing w:beforeLines="40" w:before="96" w:afterLines="40" w:after="96" w:line="220" w:lineRule="exact"/>
              <w:rPr>
                <w:bCs/>
                <w:color w:val="000000" w:themeColor="text1"/>
                <w:sz w:val="22"/>
                <w:szCs w:val="22"/>
              </w:rPr>
            </w:pPr>
            <w:r w:rsidRPr="00FA247E">
              <w:rPr>
                <w:bCs/>
                <w:color w:val="000000" w:themeColor="text1"/>
                <w:sz w:val="22"/>
                <w:szCs w:val="22"/>
              </w:rPr>
              <w:t>Mean</w:t>
            </w:r>
          </w:p>
        </w:tc>
        <w:tc>
          <w:tcPr>
            <w:tcW w:w="14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A1723E" w14:textId="77777777" w:rsidR="003B63DA" w:rsidRPr="00FA247E" w:rsidRDefault="003B63DA" w:rsidP="00731A72">
            <w:pPr>
              <w:spacing w:beforeLines="40" w:before="96" w:afterLines="40" w:after="96" w:line="220" w:lineRule="exact"/>
              <w:rPr>
                <w:bCs/>
                <w:color w:val="000000" w:themeColor="text1"/>
                <w:sz w:val="22"/>
                <w:szCs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A89542"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72CB8E"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F80AD6"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5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C47E25"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283970" w14:textId="77777777" w:rsidR="003B63DA" w:rsidRPr="00FA247E" w:rsidRDefault="003B63DA" w:rsidP="00731A72">
            <w:pPr>
              <w:spacing w:beforeLines="40" w:before="96" w:afterLines="40" w:after="96" w:line="220" w:lineRule="exact"/>
              <w:jc w:val="center"/>
              <w:rPr>
                <w:bCs/>
                <w:color w:val="000000" w:themeColor="text1"/>
                <w:sz w:val="22"/>
                <w:szCs w:val="22"/>
              </w:rPr>
            </w:pPr>
          </w:p>
        </w:tc>
      </w:tr>
      <w:tr w:rsidR="00FA247E" w:rsidRPr="00FA247E" w14:paraId="21195BDC" w14:textId="77777777" w:rsidTr="003A0EB9">
        <w:trPr>
          <w:jc w:val="center"/>
        </w:trPr>
        <w:tc>
          <w:tcPr>
            <w:tcW w:w="1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06DDD0" w14:textId="77777777" w:rsidR="003B63DA" w:rsidRPr="00FA247E" w:rsidRDefault="003B63DA" w:rsidP="00731A72">
            <w:pPr>
              <w:spacing w:beforeLines="40" w:before="96" w:afterLines="40" w:after="96" w:line="220" w:lineRule="exact"/>
              <w:rPr>
                <w:bCs/>
                <w:color w:val="000000" w:themeColor="text1"/>
                <w:sz w:val="22"/>
                <w:szCs w:val="22"/>
              </w:rPr>
            </w:pPr>
            <w:r w:rsidRPr="00FA247E">
              <w:rPr>
                <w:bCs/>
                <w:color w:val="000000" w:themeColor="text1"/>
                <w:sz w:val="22"/>
                <w:szCs w:val="22"/>
              </w:rPr>
              <w:t>Std-deviation</w:t>
            </w:r>
          </w:p>
        </w:tc>
        <w:tc>
          <w:tcPr>
            <w:tcW w:w="14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786A34" w14:textId="77777777" w:rsidR="003B63DA" w:rsidRPr="00FA247E" w:rsidRDefault="003B63DA" w:rsidP="00731A72">
            <w:pPr>
              <w:spacing w:beforeLines="40" w:before="96" w:afterLines="40" w:after="96" w:line="220" w:lineRule="exact"/>
              <w:rPr>
                <w:bCs/>
                <w:color w:val="000000" w:themeColor="text1"/>
                <w:sz w:val="22"/>
                <w:szCs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8F0744"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165BEC"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D14AA0"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5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289719"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394BB0" w14:textId="77777777" w:rsidR="003B63DA" w:rsidRPr="00FA247E" w:rsidRDefault="003B63DA" w:rsidP="00731A72">
            <w:pPr>
              <w:spacing w:beforeLines="40" w:before="96" w:afterLines="40" w:after="96" w:line="220" w:lineRule="exact"/>
              <w:jc w:val="center"/>
              <w:rPr>
                <w:bCs/>
                <w:color w:val="000000" w:themeColor="text1"/>
                <w:sz w:val="22"/>
                <w:szCs w:val="22"/>
              </w:rPr>
            </w:pPr>
          </w:p>
        </w:tc>
      </w:tr>
      <w:tr w:rsidR="00FA247E" w:rsidRPr="00FA247E" w14:paraId="6622250D" w14:textId="77777777" w:rsidTr="003A0EB9">
        <w:trPr>
          <w:jc w:val="center"/>
        </w:trPr>
        <w:tc>
          <w:tcPr>
            <w:tcW w:w="1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E5BC45" w14:textId="77777777" w:rsidR="003B63DA" w:rsidRPr="00FA247E" w:rsidRDefault="003B63DA" w:rsidP="00731A72">
            <w:pPr>
              <w:spacing w:beforeLines="40" w:before="96" w:afterLines="40" w:after="96" w:line="220" w:lineRule="exact"/>
              <w:rPr>
                <w:bCs/>
                <w:color w:val="000000" w:themeColor="text1"/>
                <w:sz w:val="22"/>
                <w:szCs w:val="22"/>
              </w:rPr>
            </w:pPr>
            <w:r w:rsidRPr="00FA247E">
              <w:rPr>
                <w:bCs/>
                <w:color w:val="000000" w:themeColor="text1"/>
                <w:sz w:val="22"/>
                <w:szCs w:val="22"/>
              </w:rPr>
              <w:t>Slip ratio (per cent)</w:t>
            </w:r>
          </w:p>
        </w:tc>
        <w:tc>
          <w:tcPr>
            <w:tcW w:w="14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74897E" w14:textId="77777777" w:rsidR="003B63DA" w:rsidRPr="00FA247E" w:rsidRDefault="003B63DA" w:rsidP="00731A72">
            <w:pPr>
              <w:spacing w:beforeLines="40" w:before="96" w:afterLines="40" w:after="96" w:line="220" w:lineRule="exact"/>
              <w:rPr>
                <w:bCs/>
                <w:color w:val="000000" w:themeColor="text1"/>
                <w:sz w:val="22"/>
                <w:szCs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CB8C39"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CF64AA"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558E46"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5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3FD5F8"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0049F5" w14:textId="77777777" w:rsidR="003B63DA" w:rsidRPr="00FA247E" w:rsidRDefault="003B63DA" w:rsidP="00731A72">
            <w:pPr>
              <w:spacing w:beforeLines="40" w:before="96" w:afterLines="40" w:after="96" w:line="220" w:lineRule="exact"/>
              <w:jc w:val="center"/>
              <w:rPr>
                <w:bCs/>
                <w:color w:val="000000" w:themeColor="text1"/>
                <w:sz w:val="22"/>
                <w:szCs w:val="22"/>
              </w:rPr>
            </w:pPr>
          </w:p>
        </w:tc>
      </w:tr>
      <w:tr w:rsidR="00FA247E" w:rsidRPr="00FA247E" w14:paraId="7DAAFA39" w14:textId="77777777" w:rsidTr="003A0EB9">
        <w:trPr>
          <w:jc w:val="center"/>
        </w:trPr>
        <w:tc>
          <w:tcPr>
            <w:tcW w:w="1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F456E3" w14:textId="10EED819" w:rsidR="003C29AD" w:rsidRPr="00FA247E" w:rsidRDefault="00580B49" w:rsidP="003C29AD">
            <w:pPr>
              <w:spacing w:beforeLines="40" w:before="96" w:afterLines="40" w:after="96" w:line="220" w:lineRule="exact"/>
              <w:rPr>
                <w:bCs/>
                <w:color w:val="000000" w:themeColor="text1"/>
                <w:sz w:val="22"/>
                <w:szCs w:val="22"/>
              </w:rPr>
            </w:pPr>
            <w:r w:rsidRPr="00FA247E">
              <w:rPr>
                <w:bCs/>
                <w:color w:val="000000" w:themeColor="text1"/>
                <w:sz w:val="22"/>
                <w:szCs w:val="22"/>
              </w:rPr>
              <w:t xml:space="preserve">Coefficient of variation </w:t>
            </w:r>
          </w:p>
        </w:tc>
        <w:tc>
          <w:tcPr>
            <w:tcW w:w="14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B62346" w14:textId="77777777" w:rsidR="003C29AD" w:rsidRPr="00FA247E" w:rsidRDefault="00580B49" w:rsidP="003C29AD">
            <w:pPr>
              <w:keepNext/>
              <w:keepLines/>
              <w:spacing w:beforeLines="40" w:before="96" w:afterLines="40" w:after="96" w:line="220" w:lineRule="exact"/>
              <w:rPr>
                <w:bCs/>
                <w:color w:val="000000" w:themeColor="text1"/>
                <w:sz w:val="22"/>
                <w:szCs w:val="22"/>
              </w:rPr>
            </w:pPr>
            <w:r w:rsidRPr="00FA247E">
              <w:rPr>
                <w:b/>
                <w:bCs/>
                <w:color w:val="000000" w:themeColor="text1"/>
                <w:sz w:val="22"/>
                <w:szCs w:val="22"/>
              </w:rPr>
              <w:t>CV</w:t>
            </w:r>
            <w:r w:rsidRPr="00FA247E">
              <w:rPr>
                <w:b/>
                <w:bCs/>
                <w:color w:val="000000" w:themeColor="text1"/>
                <w:sz w:val="22"/>
                <w:szCs w:val="22"/>
                <w:vertAlign w:val="subscript"/>
              </w:rPr>
              <w:t>AA</w:t>
            </w:r>
            <w:r w:rsidR="003C29AD" w:rsidRPr="00FA247E">
              <w:rPr>
                <w:b/>
                <w:bCs/>
                <w:color w:val="000000" w:themeColor="text1"/>
                <w:sz w:val="22"/>
                <w:szCs w:val="22"/>
              </w:rPr>
              <w:t>≤</w:t>
            </w:r>
            <w:r w:rsidR="003C29AD" w:rsidRPr="00FA247E">
              <w:rPr>
                <w:rFonts w:eastAsia="TimesNewRoman,Italic"/>
                <w:iCs/>
                <w:color w:val="000000" w:themeColor="text1"/>
                <w:sz w:val="22"/>
                <w:szCs w:val="22"/>
                <w:lang w:eastAsia="ja-JP"/>
              </w:rPr>
              <w:t xml:space="preserve"> </w:t>
            </w:r>
            <w:r w:rsidR="003C29AD" w:rsidRPr="00FA247E">
              <w:rPr>
                <w:bCs/>
                <w:color w:val="000000" w:themeColor="text1"/>
                <w:sz w:val="22"/>
                <w:szCs w:val="22"/>
              </w:rPr>
              <w:t>6 per cent</w:t>
            </w: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7401FB" w14:textId="77777777" w:rsidR="003C29AD" w:rsidRPr="00FA247E" w:rsidRDefault="003C29AD" w:rsidP="003C29AD">
            <w:pPr>
              <w:spacing w:beforeLines="40" w:before="96" w:afterLines="40" w:after="96" w:line="220" w:lineRule="exact"/>
              <w:jc w:val="center"/>
              <w:rPr>
                <w:bCs/>
                <w:color w:val="000000" w:themeColor="text1"/>
                <w:sz w:val="22"/>
                <w:szCs w:val="22"/>
              </w:rPr>
            </w:pPr>
          </w:p>
        </w:tc>
        <w:tc>
          <w:tcPr>
            <w:tcW w:w="1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7CD3F2" w14:textId="77777777" w:rsidR="003C29AD" w:rsidRPr="00FA247E" w:rsidRDefault="003C29AD" w:rsidP="003C29AD">
            <w:pPr>
              <w:spacing w:beforeLines="40" w:before="96" w:afterLines="40" w:after="96" w:line="220" w:lineRule="exact"/>
              <w:jc w:val="center"/>
              <w:rPr>
                <w:bCs/>
                <w:color w:val="000000" w:themeColor="text1"/>
                <w:sz w:val="22"/>
                <w:szCs w:val="22"/>
              </w:rPr>
            </w:pPr>
          </w:p>
        </w:tc>
        <w:tc>
          <w:tcPr>
            <w:tcW w:w="11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DBDBFC" w14:textId="77777777" w:rsidR="003C29AD" w:rsidRPr="00FA247E" w:rsidRDefault="003C29AD" w:rsidP="003C29AD">
            <w:pPr>
              <w:spacing w:beforeLines="40" w:before="96" w:afterLines="40" w:after="96" w:line="220" w:lineRule="exact"/>
              <w:jc w:val="center"/>
              <w:rPr>
                <w:bCs/>
                <w:color w:val="000000" w:themeColor="text1"/>
                <w:sz w:val="22"/>
                <w:szCs w:val="22"/>
              </w:rPr>
            </w:pPr>
          </w:p>
        </w:tc>
        <w:tc>
          <w:tcPr>
            <w:tcW w:w="115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9309B1" w14:textId="77777777" w:rsidR="003C29AD" w:rsidRPr="00FA247E" w:rsidRDefault="003C29AD" w:rsidP="003C29AD">
            <w:pPr>
              <w:spacing w:beforeLines="40" w:before="96" w:afterLines="40" w:after="96" w:line="220" w:lineRule="exact"/>
              <w:jc w:val="center"/>
              <w:rPr>
                <w:bCs/>
                <w:color w:val="000000" w:themeColor="text1"/>
                <w:sz w:val="22"/>
                <w:szCs w:val="22"/>
              </w:rPr>
            </w:pP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E7BF84" w14:textId="77777777" w:rsidR="003C29AD" w:rsidRPr="00FA247E" w:rsidRDefault="003C29AD" w:rsidP="003C29AD">
            <w:pPr>
              <w:spacing w:beforeLines="40" w:before="96" w:afterLines="40" w:after="96" w:line="220" w:lineRule="exact"/>
              <w:jc w:val="center"/>
              <w:rPr>
                <w:bCs/>
                <w:color w:val="000000" w:themeColor="text1"/>
                <w:sz w:val="22"/>
                <w:szCs w:val="22"/>
              </w:rPr>
            </w:pPr>
          </w:p>
        </w:tc>
      </w:tr>
      <w:tr w:rsidR="00FA247E" w:rsidRPr="00FA247E" w14:paraId="207141B0" w14:textId="77777777" w:rsidTr="00580B49">
        <w:trPr>
          <w:jc w:val="center"/>
        </w:trPr>
        <w:tc>
          <w:tcPr>
            <w:tcW w:w="1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4E63A8" w14:textId="35E502E9" w:rsidR="003C29AD" w:rsidRPr="00FA247E" w:rsidRDefault="00580B49" w:rsidP="003C29AD">
            <w:pPr>
              <w:spacing w:beforeLines="40" w:before="96" w:afterLines="40" w:after="96" w:line="220" w:lineRule="exact"/>
              <w:rPr>
                <w:bCs/>
                <w:color w:val="000000" w:themeColor="text1"/>
                <w:sz w:val="22"/>
                <w:szCs w:val="22"/>
              </w:rPr>
            </w:pPr>
            <w:r w:rsidRPr="00FA247E">
              <w:rPr>
                <w:bCs/>
                <w:color w:val="000000" w:themeColor="text1"/>
                <w:sz w:val="22"/>
                <w:szCs w:val="22"/>
              </w:rPr>
              <w:t xml:space="preserve">Coefficient of validation </w:t>
            </w:r>
          </w:p>
        </w:tc>
        <w:tc>
          <w:tcPr>
            <w:tcW w:w="14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8E9ED9" w14:textId="77777777" w:rsidR="00580B49" w:rsidRPr="00FA247E" w:rsidRDefault="00580B49" w:rsidP="003C29AD">
            <w:pPr>
              <w:keepNext/>
              <w:keepLines/>
              <w:spacing w:beforeLines="40" w:before="96" w:afterLines="40" w:after="96" w:line="220" w:lineRule="exact"/>
              <w:rPr>
                <w:bCs/>
                <w:color w:val="000000" w:themeColor="text1"/>
                <w:sz w:val="22"/>
                <w:szCs w:val="22"/>
              </w:rPr>
            </w:pPr>
            <w:r w:rsidRPr="00FA247E">
              <w:rPr>
                <w:noProof/>
                <w:color w:val="000000" w:themeColor="text1"/>
              </w:rPr>
              <w:drawing>
                <wp:inline distT="0" distB="0" distL="0" distR="0" wp14:anchorId="7B645B15" wp14:editId="54073E59">
                  <wp:extent cx="752475" cy="94615"/>
                  <wp:effectExtent l="0" t="0" r="9525" b="635"/>
                  <wp:docPr id="301" name="Image 301"/>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145" cstate="print"/>
                          <a:stretch>
                            <a:fillRect/>
                          </a:stretch>
                        </pic:blipFill>
                        <pic:spPr>
                          <a:xfrm>
                            <a:off x="0" y="0"/>
                            <a:ext cx="752475" cy="94615"/>
                          </a:xfrm>
                          <a:prstGeom prst="rect">
                            <a:avLst/>
                          </a:prstGeom>
                        </pic:spPr>
                      </pic:pic>
                    </a:graphicData>
                  </a:graphic>
                </wp:inline>
              </w:drawing>
            </w: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single" w:sz="4" w:space="0" w:color="auto"/>
              <w:tr2bl w:val="single" w:sz="4" w:space="0" w:color="auto"/>
            </w:tcBorders>
          </w:tcPr>
          <w:p w14:paraId="5670B04A" w14:textId="77777777" w:rsidR="003C29AD" w:rsidRPr="00FA247E" w:rsidRDefault="003C29AD" w:rsidP="003C29AD">
            <w:pPr>
              <w:spacing w:beforeLines="40" w:before="96" w:afterLines="40" w:after="96" w:line="220" w:lineRule="exact"/>
              <w:jc w:val="center"/>
              <w:rPr>
                <w:bCs/>
                <w:color w:val="000000" w:themeColor="text1"/>
                <w:sz w:val="22"/>
                <w:szCs w:val="22"/>
              </w:rPr>
            </w:pPr>
          </w:p>
        </w:tc>
        <w:tc>
          <w:tcPr>
            <w:tcW w:w="1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single" w:sz="4" w:space="0" w:color="auto"/>
              <w:tr2bl w:val="single" w:sz="4" w:space="0" w:color="auto"/>
            </w:tcBorders>
          </w:tcPr>
          <w:p w14:paraId="3C27EF55" w14:textId="77777777" w:rsidR="003C29AD" w:rsidRPr="00FA247E" w:rsidRDefault="003C29AD" w:rsidP="003C29AD">
            <w:pPr>
              <w:spacing w:beforeLines="40" w:before="96" w:afterLines="40" w:after="96" w:line="220" w:lineRule="exact"/>
              <w:jc w:val="center"/>
              <w:rPr>
                <w:bCs/>
                <w:color w:val="000000" w:themeColor="text1"/>
                <w:sz w:val="22"/>
                <w:szCs w:val="22"/>
              </w:rPr>
            </w:pPr>
          </w:p>
        </w:tc>
        <w:tc>
          <w:tcPr>
            <w:tcW w:w="11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single" w:sz="4" w:space="0" w:color="auto"/>
              <w:tr2bl w:val="single" w:sz="4" w:space="0" w:color="auto"/>
            </w:tcBorders>
          </w:tcPr>
          <w:p w14:paraId="631571A9" w14:textId="77777777" w:rsidR="003C29AD" w:rsidRPr="00FA247E" w:rsidRDefault="003C29AD" w:rsidP="003C29AD">
            <w:pPr>
              <w:spacing w:beforeLines="40" w:before="96" w:afterLines="40" w:after="96" w:line="220" w:lineRule="exact"/>
              <w:jc w:val="center"/>
              <w:rPr>
                <w:bCs/>
                <w:color w:val="000000" w:themeColor="text1"/>
                <w:sz w:val="22"/>
                <w:szCs w:val="22"/>
              </w:rPr>
            </w:pPr>
          </w:p>
        </w:tc>
        <w:tc>
          <w:tcPr>
            <w:tcW w:w="115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single" w:sz="4" w:space="0" w:color="auto"/>
              <w:tr2bl w:val="single" w:sz="4" w:space="0" w:color="auto"/>
            </w:tcBorders>
          </w:tcPr>
          <w:p w14:paraId="48B63BCF" w14:textId="77777777" w:rsidR="003C29AD" w:rsidRPr="00FA247E" w:rsidRDefault="003C29AD" w:rsidP="003C29AD">
            <w:pPr>
              <w:spacing w:beforeLines="40" w:before="96" w:afterLines="40" w:after="96" w:line="220" w:lineRule="exact"/>
              <w:jc w:val="center"/>
              <w:rPr>
                <w:bCs/>
                <w:color w:val="000000" w:themeColor="text1"/>
                <w:sz w:val="22"/>
                <w:szCs w:val="22"/>
              </w:rPr>
            </w:pP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213EC2" w14:textId="77777777" w:rsidR="003C29AD" w:rsidRPr="00FA247E" w:rsidRDefault="003C29AD" w:rsidP="003C29AD">
            <w:pPr>
              <w:spacing w:beforeLines="40" w:before="96" w:afterLines="40" w:after="96" w:line="220" w:lineRule="exact"/>
              <w:jc w:val="center"/>
              <w:rPr>
                <w:bCs/>
                <w:color w:val="000000" w:themeColor="text1"/>
                <w:sz w:val="22"/>
                <w:szCs w:val="22"/>
              </w:rPr>
            </w:pPr>
          </w:p>
        </w:tc>
      </w:tr>
      <w:tr w:rsidR="00FA247E" w:rsidRPr="00FA247E" w14:paraId="45C7B869" w14:textId="77777777" w:rsidTr="00580B49">
        <w:trPr>
          <w:jc w:val="center"/>
        </w:trPr>
        <w:tc>
          <w:tcPr>
            <w:tcW w:w="1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F1D308" w14:textId="77777777" w:rsidR="003B63DA" w:rsidRPr="00FA247E" w:rsidRDefault="003B63DA" w:rsidP="00731A72">
            <w:pPr>
              <w:spacing w:beforeLines="40" w:before="96" w:afterLines="40" w:after="96" w:line="220" w:lineRule="exact"/>
              <w:rPr>
                <w:bCs/>
                <w:color w:val="000000" w:themeColor="text1"/>
                <w:sz w:val="22"/>
                <w:szCs w:val="22"/>
              </w:rPr>
            </w:pPr>
            <w:r w:rsidRPr="00FA247E">
              <w:rPr>
                <w:bCs/>
                <w:color w:val="000000" w:themeColor="text1"/>
                <w:sz w:val="22"/>
                <w:szCs w:val="22"/>
              </w:rPr>
              <w:t xml:space="preserve">SRTT </w:t>
            </w:r>
            <w:r w:rsidR="00580B49" w:rsidRPr="00FA247E">
              <w:rPr>
                <w:bCs/>
                <w:color w:val="000000" w:themeColor="text1"/>
                <w:sz w:val="22"/>
                <w:szCs w:val="22"/>
              </w:rPr>
              <w:t xml:space="preserve">weighted </w:t>
            </w:r>
            <w:r w:rsidRPr="00FA247E">
              <w:rPr>
                <w:bCs/>
                <w:color w:val="000000" w:themeColor="text1"/>
                <w:sz w:val="22"/>
                <w:szCs w:val="22"/>
              </w:rPr>
              <w:t>average</w:t>
            </w:r>
          </w:p>
        </w:tc>
        <w:tc>
          <w:tcPr>
            <w:tcW w:w="14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39A86E" w14:textId="77777777" w:rsidR="003B63DA" w:rsidRPr="00FA247E" w:rsidRDefault="003B63DA" w:rsidP="00731A72">
            <w:pPr>
              <w:spacing w:beforeLines="40" w:before="96" w:afterLines="40" w:after="96" w:line="220" w:lineRule="exact"/>
              <w:rPr>
                <w:bCs/>
                <w:color w:val="000000" w:themeColor="text1"/>
                <w:sz w:val="22"/>
                <w:szCs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single" w:sz="4" w:space="0" w:color="auto"/>
              <w:tr2bl w:val="single" w:sz="4" w:space="0" w:color="auto"/>
            </w:tcBorders>
          </w:tcPr>
          <w:p w14:paraId="41FF6B96"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tcPr>
          <w:p w14:paraId="7ECF3B58"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tcPr>
          <w:p w14:paraId="6F24A7B6"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5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tcPr>
          <w:p w14:paraId="6C42DDFC"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single" w:sz="4" w:space="0" w:color="auto"/>
              <w:tr2bl w:val="single" w:sz="4" w:space="0" w:color="auto"/>
            </w:tcBorders>
          </w:tcPr>
          <w:p w14:paraId="5C4B09E7" w14:textId="77777777" w:rsidR="003B63DA" w:rsidRPr="00FA247E" w:rsidRDefault="003B63DA" w:rsidP="00731A72">
            <w:pPr>
              <w:spacing w:beforeLines="40" w:before="96" w:afterLines="40" w:after="96" w:line="220" w:lineRule="exact"/>
              <w:jc w:val="center"/>
              <w:rPr>
                <w:bCs/>
                <w:color w:val="000000" w:themeColor="text1"/>
                <w:sz w:val="22"/>
                <w:szCs w:val="22"/>
              </w:rPr>
            </w:pPr>
          </w:p>
        </w:tc>
      </w:tr>
      <w:tr w:rsidR="003B63DA" w:rsidRPr="00FA247E" w14:paraId="70521A28" w14:textId="77777777" w:rsidTr="003A0EB9">
        <w:trPr>
          <w:jc w:val="center"/>
        </w:trPr>
        <w:tc>
          <w:tcPr>
            <w:tcW w:w="1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FA77A7" w14:textId="77777777" w:rsidR="003B63DA" w:rsidRPr="00FA247E" w:rsidRDefault="003B63DA" w:rsidP="00731A72">
            <w:pPr>
              <w:spacing w:beforeLines="40" w:before="96" w:afterLines="40" w:after="96" w:line="220" w:lineRule="exact"/>
              <w:rPr>
                <w:bCs/>
                <w:color w:val="000000" w:themeColor="text1"/>
                <w:sz w:val="22"/>
                <w:szCs w:val="22"/>
              </w:rPr>
            </w:pPr>
            <w:r w:rsidRPr="00FA247E">
              <w:rPr>
                <w:bCs/>
                <w:color w:val="000000" w:themeColor="text1"/>
                <w:sz w:val="22"/>
                <w:szCs w:val="22"/>
              </w:rPr>
              <w:t>Snow index</w:t>
            </w:r>
          </w:p>
        </w:tc>
        <w:tc>
          <w:tcPr>
            <w:tcW w:w="14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CCFD89" w14:textId="77777777" w:rsidR="003B63DA" w:rsidRPr="00FA247E" w:rsidRDefault="003B63DA" w:rsidP="00731A72">
            <w:pPr>
              <w:spacing w:beforeLines="40" w:before="96" w:afterLines="40" w:after="96" w:line="220" w:lineRule="exact"/>
              <w:rPr>
                <w:bCs/>
                <w:color w:val="000000" w:themeColor="text1"/>
                <w:sz w:val="22"/>
                <w:szCs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274FA1" w14:textId="77777777" w:rsidR="003B63DA" w:rsidRPr="00FA247E" w:rsidRDefault="003B63DA" w:rsidP="00731A72">
            <w:pPr>
              <w:spacing w:beforeLines="40" w:before="96" w:afterLines="40" w:after="96" w:line="220" w:lineRule="exact"/>
              <w:jc w:val="center"/>
              <w:rPr>
                <w:bCs/>
                <w:color w:val="000000" w:themeColor="text1"/>
                <w:sz w:val="22"/>
                <w:szCs w:val="22"/>
              </w:rPr>
            </w:pPr>
            <w:r w:rsidRPr="00FA247E">
              <w:rPr>
                <w:bCs/>
                <w:color w:val="000000" w:themeColor="text1"/>
                <w:sz w:val="22"/>
                <w:szCs w:val="22"/>
              </w:rPr>
              <w:t>1,00</w:t>
            </w:r>
          </w:p>
        </w:tc>
        <w:tc>
          <w:tcPr>
            <w:tcW w:w="1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26ABAE"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950408"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15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C88E3C" w14:textId="77777777" w:rsidR="003B63DA" w:rsidRPr="00FA247E" w:rsidRDefault="003B63DA" w:rsidP="00731A72">
            <w:pPr>
              <w:spacing w:beforeLines="40" w:before="96" w:afterLines="40" w:after="96" w:line="220" w:lineRule="exact"/>
              <w:jc w:val="center"/>
              <w:rPr>
                <w:bCs/>
                <w:color w:val="000000" w:themeColor="text1"/>
                <w:sz w:val="22"/>
                <w:szCs w:val="22"/>
              </w:rPr>
            </w:pP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single" w:sz="4" w:space="0" w:color="auto"/>
              <w:tr2bl w:val="single" w:sz="4" w:space="0" w:color="auto"/>
            </w:tcBorders>
          </w:tcPr>
          <w:p w14:paraId="280559C8" w14:textId="77777777" w:rsidR="003B63DA" w:rsidRPr="00FA247E" w:rsidRDefault="003B63DA" w:rsidP="00731A72">
            <w:pPr>
              <w:spacing w:beforeLines="40" w:before="96" w:afterLines="40" w:after="96" w:line="220" w:lineRule="exact"/>
              <w:jc w:val="center"/>
              <w:rPr>
                <w:bCs/>
                <w:color w:val="000000" w:themeColor="text1"/>
                <w:sz w:val="22"/>
                <w:szCs w:val="22"/>
              </w:rPr>
            </w:pPr>
          </w:p>
        </w:tc>
      </w:tr>
    </w:tbl>
    <w:p w14:paraId="18C25BD5" w14:textId="77777777" w:rsidR="003B63DA" w:rsidRPr="00FA247E" w:rsidRDefault="003B63DA" w:rsidP="000B1E5E">
      <w:pPr>
        <w:widowControl w:val="0"/>
        <w:autoSpaceDE w:val="0"/>
        <w:autoSpaceDN w:val="0"/>
        <w:adjustRightInd w:val="0"/>
        <w:spacing w:line="249" w:lineRule="exact"/>
        <w:ind w:left="-360" w:right="-198"/>
        <w:jc w:val="center"/>
        <w:rPr>
          <w:b/>
          <w:bCs/>
          <w:color w:val="000000" w:themeColor="text1"/>
          <w:szCs w:val="24"/>
        </w:rPr>
      </w:pPr>
    </w:p>
    <w:p w14:paraId="7349B20C" w14:textId="77777777" w:rsidR="00E41BFE" w:rsidRPr="00FA247E" w:rsidRDefault="00E41BFE" w:rsidP="000B1E5E">
      <w:pPr>
        <w:widowControl w:val="0"/>
        <w:autoSpaceDE w:val="0"/>
        <w:autoSpaceDN w:val="0"/>
        <w:adjustRightInd w:val="0"/>
        <w:spacing w:line="249" w:lineRule="exact"/>
        <w:ind w:left="-360" w:right="-198"/>
        <w:jc w:val="center"/>
        <w:rPr>
          <w:b/>
          <w:bCs/>
          <w:color w:val="000000" w:themeColor="text1"/>
          <w:szCs w:val="24"/>
        </w:rPr>
      </w:pPr>
    </w:p>
    <w:p w14:paraId="6D4074FC" w14:textId="77777777" w:rsidR="0011151C" w:rsidRPr="00FA247E" w:rsidRDefault="0011151C" w:rsidP="000B1E5E">
      <w:pPr>
        <w:widowControl w:val="0"/>
        <w:autoSpaceDE w:val="0"/>
        <w:autoSpaceDN w:val="0"/>
        <w:adjustRightInd w:val="0"/>
        <w:spacing w:line="249" w:lineRule="exact"/>
        <w:ind w:left="-360" w:right="-198"/>
        <w:jc w:val="center"/>
        <w:rPr>
          <w:b/>
          <w:bCs/>
          <w:color w:val="000000" w:themeColor="text1"/>
          <w:szCs w:val="24"/>
        </w:rPr>
      </w:pPr>
    </w:p>
    <w:p w14:paraId="455669F5" w14:textId="7CB50550" w:rsidR="0011151C" w:rsidRPr="00FA247E" w:rsidRDefault="0011151C" w:rsidP="000B1E5E">
      <w:pPr>
        <w:widowControl w:val="0"/>
        <w:autoSpaceDE w:val="0"/>
        <w:autoSpaceDN w:val="0"/>
        <w:adjustRightInd w:val="0"/>
        <w:spacing w:line="249" w:lineRule="exact"/>
        <w:ind w:left="-360" w:right="-198"/>
        <w:jc w:val="center"/>
        <w:rPr>
          <w:b/>
          <w:bCs/>
          <w:color w:val="000000" w:themeColor="text1"/>
          <w:szCs w:val="24"/>
        </w:rPr>
      </w:pPr>
    </w:p>
    <w:p w14:paraId="4799B95C" w14:textId="6F68DC74" w:rsidR="007118A3" w:rsidRPr="00FA247E" w:rsidRDefault="007118A3" w:rsidP="000B1E5E">
      <w:pPr>
        <w:widowControl w:val="0"/>
        <w:autoSpaceDE w:val="0"/>
        <w:autoSpaceDN w:val="0"/>
        <w:adjustRightInd w:val="0"/>
        <w:spacing w:line="249" w:lineRule="exact"/>
        <w:ind w:left="-360" w:right="-198"/>
        <w:jc w:val="center"/>
        <w:rPr>
          <w:b/>
          <w:bCs/>
          <w:color w:val="000000" w:themeColor="text1"/>
          <w:szCs w:val="24"/>
        </w:rPr>
      </w:pPr>
    </w:p>
    <w:p w14:paraId="24DE4CC5" w14:textId="77777777" w:rsidR="007118A3" w:rsidRPr="00FA247E" w:rsidRDefault="007118A3" w:rsidP="000B1E5E">
      <w:pPr>
        <w:widowControl w:val="0"/>
        <w:autoSpaceDE w:val="0"/>
        <w:autoSpaceDN w:val="0"/>
        <w:adjustRightInd w:val="0"/>
        <w:spacing w:line="249" w:lineRule="exact"/>
        <w:ind w:left="-360" w:right="-198"/>
        <w:jc w:val="center"/>
        <w:rPr>
          <w:b/>
          <w:bCs/>
          <w:color w:val="000000" w:themeColor="text1"/>
          <w:szCs w:val="24"/>
        </w:rPr>
      </w:pPr>
    </w:p>
    <w:p w14:paraId="1F2BB9F7" w14:textId="77777777" w:rsidR="003A23D8" w:rsidRPr="00FA247E" w:rsidRDefault="003A23D8" w:rsidP="000B1E5E">
      <w:pPr>
        <w:widowControl w:val="0"/>
        <w:autoSpaceDE w:val="0"/>
        <w:autoSpaceDN w:val="0"/>
        <w:adjustRightInd w:val="0"/>
        <w:spacing w:line="249" w:lineRule="exact"/>
        <w:ind w:left="-360" w:right="-198"/>
        <w:jc w:val="center"/>
        <w:rPr>
          <w:b/>
          <w:bCs/>
          <w:color w:val="000000" w:themeColor="text1"/>
          <w:szCs w:val="24"/>
        </w:rPr>
      </w:pPr>
    </w:p>
    <w:p w14:paraId="6B8A0A06" w14:textId="77777777" w:rsidR="003A23D8" w:rsidRPr="00FA247E" w:rsidRDefault="003A23D8" w:rsidP="000B1E5E">
      <w:pPr>
        <w:widowControl w:val="0"/>
        <w:autoSpaceDE w:val="0"/>
        <w:autoSpaceDN w:val="0"/>
        <w:adjustRightInd w:val="0"/>
        <w:spacing w:line="249" w:lineRule="exact"/>
        <w:ind w:left="-360" w:right="-198"/>
        <w:jc w:val="center"/>
        <w:rPr>
          <w:b/>
          <w:bCs/>
          <w:color w:val="000000" w:themeColor="text1"/>
          <w:szCs w:val="24"/>
        </w:rPr>
      </w:pPr>
    </w:p>
    <w:p w14:paraId="29AF8B75" w14:textId="77777777" w:rsidR="003A23D8" w:rsidRPr="00FA247E" w:rsidRDefault="003A23D8" w:rsidP="000B1E5E">
      <w:pPr>
        <w:widowControl w:val="0"/>
        <w:autoSpaceDE w:val="0"/>
        <w:autoSpaceDN w:val="0"/>
        <w:adjustRightInd w:val="0"/>
        <w:spacing w:line="249" w:lineRule="exact"/>
        <w:ind w:left="-360" w:right="-198"/>
        <w:jc w:val="center"/>
        <w:rPr>
          <w:b/>
          <w:bCs/>
          <w:color w:val="000000" w:themeColor="text1"/>
          <w:szCs w:val="24"/>
        </w:rPr>
      </w:pPr>
    </w:p>
    <w:p w14:paraId="4E85C3F8" w14:textId="77777777" w:rsidR="003A23D8" w:rsidRPr="00FA247E" w:rsidRDefault="003A23D8" w:rsidP="000B1E5E">
      <w:pPr>
        <w:widowControl w:val="0"/>
        <w:autoSpaceDE w:val="0"/>
        <w:autoSpaceDN w:val="0"/>
        <w:adjustRightInd w:val="0"/>
        <w:spacing w:line="249" w:lineRule="exact"/>
        <w:ind w:left="-360" w:right="-198"/>
        <w:jc w:val="center"/>
        <w:rPr>
          <w:b/>
          <w:bCs/>
          <w:color w:val="000000" w:themeColor="text1"/>
          <w:szCs w:val="24"/>
        </w:rPr>
      </w:pPr>
    </w:p>
    <w:p w14:paraId="7CBBF155" w14:textId="77777777" w:rsidR="003A23D8" w:rsidRPr="00FA247E" w:rsidRDefault="003A23D8" w:rsidP="000B1E5E">
      <w:pPr>
        <w:widowControl w:val="0"/>
        <w:autoSpaceDE w:val="0"/>
        <w:autoSpaceDN w:val="0"/>
        <w:adjustRightInd w:val="0"/>
        <w:spacing w:line="249" w:lineRule="exact"/>
        <w:ind w:left="-360" w:right="-198"/>
        <w:jc w:val="center"/>
        <w:rPr>
          <w:b/>
          <w:bCs/>
          <w:color w:val="000000" w:themeColor="text1"/>
          <w:szCs w:val="24"/>
        </w:rPr>
      </w:pPr>
    </w:p>
    <w:p w14:paraId="51264DD4" w14:textId="77777777" w:rsidR="003A23D8" w:rsidRPr="00FA247E" w:rsidRDefault="003A23D8" w:rsidP="003A23D8">
      <w:pPr>
        <w:pStyle w:val="BodyText"/>
        <w:jc w:val="center"/>
        <w:rPr>
          <w:b/>
          <w:color w:val="000000" w:themeColor="text1"/>
          <w:sz w:val="24"/>
          <w:szCs w:val="24"/>
        </w:rPr>
      </w:pPr>
      <w:r w:rsidRPr="00FA247E">
        <w:rPr>
          <w:noProof/>
          <w:color w:val="000000" w:themeColor="text1"/>
          <w:sz w:val="24"/>
          <w:szCs w:val="24"/>
        </w:rPr>
        <mc:AlternateContent>
          <mc:Choice Requires="wps">
            <w:drawing>
              <wp:anchor distT="0" distB="0" distL="0" distR="0" simplePos="0" relativeHeight="251772928" behindDoc="0" locked="0" layoutInCell="1" allowOverlap="1" wp14:anchorId="34EFB0C7" wp14:editId="6A5D90F7">
                <wp:simplePos x="0" y="0"/>
                <wp:positionH relativeFrom="page">
                  <wp:posOffset>7146035</wp:posOffset>
                </wp:positionH>
                <wp:positionV relativeFrom="page">
                  <wp:posOffset>8606028</wp:posOffset>
                </wp:positionV>
                <wp:extent cx="9525" cy="146685"/>
                <wp:effectExtent l="0" t="0" r="0" b="0"/>
                <wp:wrapNone/>
                <wp:docPr id="23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46685"/>
                        </a:xfrm>
                        <a:custGeom>
                          <a:avLst/>
                          <a:gdLst/>
                          <a:ahLst/>
                          <a:cxnLst/>
                          <a:rect l="l" t="t" r="r" b="b"/>
                          <a:pathLst>
                            <a:path w="9525" h="146685">
                              <a:moveTo>
                                <a:pt x="9144" y="0"/>
                              </a:moveTo>
                              <a:lnTo>
                                <a:pt x="0" y="0"/>
                              </a:lnTo>
                              <a:lnTo>
                                <a:pt x="0" y="146304"/>
                              </a:lnTo>
                              <a:lnTo>
                                <a:pt x="9144" y="146304"/>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CEE4FE" id="Graphic 11" o:spid="_x0000_s1026" style="position:absolute;margin-left:562.7pt;margin-top:677.65pt;width:.75pt;height:11.55pt;z-index:251772928;visibility:visible;mso-wrap-style:square;mso-wrap-distance-left:0;mso-wrap-distance-top:0;mso-wrap-distance-right:0;mso-wrap-distance-bottom:0;mso-position-horizontal:absolute;mso-position-horizontal-relative:page;mso-position-vertical:absolute;mso-position-vertical-relative:page;v-text-anchor:top" coordsize="952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4G1NwIAAN0EAAAOAAAAZHJzL2Uyb0RvYy54bWysVF1v2yAUfZ+0/4B4XxynSdRacaqpVatJ&#10;VVepqfZMMI7RMJcBiZ1/vws2brY9bZof8MX3cDnnfnhz27eKnIR1EnRJ89mcEqE5VFIfSvq2e/h0&#10;TYnzTFdMgRYlPQtHb7cfP2w6U4gFNKAqYQkG0a7oTEkb702RZY43omVuBkZodNZgW+Zxaw9ZZVmH&#10;0VuVLebzddaBrYwFLpzDr/eDk25j/LoW3H+tayc8USVFbj6uNq77sGbbDSsOlplG8pEG+wcWLZMa&#10;L51C3TPPyNHKP0K1kltwUPsZhzaDupZcRA2oJp//pua1YUZELZgcZ6Y0uf8Xlj+fXiyRVUkXVzkl&#10;mrVYpMcxH3ke8tMZVyDs1bzYoNCZJ+DfHTqyXzxh40ZMX9s2YFEf6WOyz1OyRe8Jx483q8WKEo6O&#10;fLleX6/CVRkr0lF+dP5RQAzDTk/OD5WqksWaZPFeJ9NivUOlVay0pwQrbSnBSu+HShvmw7nALZik&#10;SzyaiUbwtXASO4goHwTc5MslJUkDsnwHKH0JxBa7QCVfepsYbMCg6Kv5chSdAOk9AKdb/wYbWxoZ&#10;plBcgRNDaoPimOMpC4i7zLMDJasHqVRQ7uxhf6csObEwOvEZ2V7AYgsMVQ/130N1xnbqsH9K6n4c&#10;mRWUqC8aGzYMXzJsMvbJsF7dQRzRmHTr/K7/xqwhBs2SemyaZ0jjwIrUEMg/AAZsOKnh89FDLUO3&#10;RG4Do3GDMxT1j/MehvRyH1Hvf6XtTwAAAP//AwBQSwMEFAAGAAgAAAAhAHrNtcjlAAAADwEAAA8A&#10;AABkcnMvZG93bnJldi54bWxMjzFvgzAQhfdK/Q/WVerWGEhIU4qJokpVhzRDSTNkM3ABFGxT2yHk&#10;3/eY2u3e3dO776XrUXVsQOtaowWEswAY6tJUra4FfO/fn1bAnJe6kp3RKOCGDtbZ/V0qk8pc9RcO&#10;ua8ZhWiXSAGN933CuSsbVNLNTI+abidjlfQkbc0rK68UrjoeBcGSK9lq+tDIHt8aLM/5RQkobbGt&#10;i4/Pdn/eHo63jR1+8t1JiMeHcfMKzOPo/8ww4RM6ZMRUmIuuHOtIh1G8IC9N8zieA5s8YbR8AVZM&#10;u+fVAniW8v89sl8AAAD//wMAUEsBAi0AFAAGAAgAAAAhALaDOJL+AAAA4QEAABMAAAAAAAAAAAAA&#10;AAAAAAAAAFtDb250ZW50X1R5cGVzXS54bWxQSwECLQAUAAYACAAAACEAOP0h/9YAAACUAQAACwAA&#10;AAAAAAAAAAAAAAAvAQAAX3JlbHMvLnJlbHNQSwECLQAUAAYACAAAACEAqpOBtTcCAADdBAAADgAA&#10;AAAAAAAAAAAAAAAuAgAAZHJzL2Uyb0RvYy54bWxQSwECLQAUAAYACAAAACEAes21yOUAAAAPAQAA&#10;DwAAAAAAAAAAAAAAAACRBAAAZHJzL2Rvd25yZXYueG1sUEsFBgAAAAAEAAQA8wAAAKMFAAAAAA==&#10;" path="m9144,l,,,146304r9144,l9144,xe" fillcolor="black" stroked="f">
                <v:path arrowok="t"/>
                <w10:wrap anchorx="page" anchory="page"/>
              </v:shape>
            </w:pict>
          </mc:Fallback>
        </mc:AlternateContent>
      </w:r>
      <w:bookmarkStart w:id="17" w:name="Page:_1"/>
      <w:bookmarkEnd w:id="17"/>
    </w:p>
    <w:p w14:paraId="458492E9" w14:textId="77777777" w:rsidR="003A23D8" w:rsidRPr="00FA247E" w:rsidRDefault="003A23D8" w:rsidP="003A23D8">
      <w:pPr>
        <w:pStyle w:val="BodyText"/>
        <w:jc w:val="center"/>
        <w:rPr>
          <w:b/>
          <w:color w:val="000000" w:themeColor="text1"/>
          <w:sz w:val="24"/>
          <w:szCs w:val="24"/>
        </w:rPr>
      </w:pPr>
    </w:p>
    <w:p w14:paraId="0A04C6C5" w14:textId="77777777" w:rsidR="003A23D8" w:rsidRPr="00FA247E" w:rsidRDefault="003A23D8" w:rsidP="003A23D8">
      <w:pPr>
        <w:pStyle w:val="BodyText"/>
        <w:jc w:val="center"/>
        <w:rPr>
          <w:b/>
          <w:color w:val="000000" w:themeColor="text1"/>
          <w:sz w:val="24"/>
          <w:szCs w:val="24"/>
        </w:rPr>
      </w:pPr>
    </w:p>
    <w:p w14:paraId="744A2A09" w14:textId="77777777" w:rsidR="003A23D8" w:rsidRPr="00FA247E" w:rsidRDefault="003A23D8" w:rsidP="003A23D8">
      <w:pPr>
        <w:pStyle w:val="BodyText"/>
        <w:jc w:val="center"/>
        <w:rPr>
          <w:b/>
          <w:color w:val="000000" w:themeColor="text1"/>
          <w:sz w:val="24"/>
          <w:szCs w:val="24"/>
        </w:rPr>
      </w:pPr>
    </w:p>
    <w:p w14:paraId="5C3B9D7E" w14:textId="77777777" w:rsidR="003A23D8" w:rsidRPr="00FA247E" w:rsidRDefault="003A23D8" w:rsidP="003A23D8">
      <w:pPr>
        <w:pStyle w:val="BodyText"/>
        <w:jc w:val="center"/>
        <w:rPr>
          <w:b/>
          <w:color w:val="000000" w:themeColor="text1"/>
          <w:sz w:val="24"/>
          <w:szCs w:val="24"/>
        </w:rPr>
      </w:pPr>
    </w:p>
    <w:p w14:paraId="7615DF49" w14:textId="77777777" w:rsidR="003A23D8" w:rsidRPr="00FA247E" w:rsidRDefault="003A23D8" w:rsidP="003A23D8">
      <w:pPr>
        <w:pStyle w:val="BodyText"/>
        <w:jc w:val="center"/>
        <w:rPr>
          <w:b/>
          <w:color w:val="000000" w:themeColor="text1"/>
          <w:sz w:val="24"/>
          <w:szCs w:val="24"/>
        </w:rPr>
      </w:pPr>
    </w:p>
    <w:p w14:paraId="4023DEAB" w14:textId="77777777" w:rsidR="003A23D8" w:rsidRPr="00FA247E" w:rsidRDefault="003A23D8" w:rsidP="003A23D8">
      <w:pPr>
        <w:pStyle w:val="BodyText"/>
        <w:jc w:val="center"/>
        <w:rPr>
          <w:b/>
          <w:color w:val="000000" w:themeColor="text1"/>
          <w:sz w:val="24"/>
          <w:szCs w:val="24"/>
        </w:rPr>
      </w:pPr>
    </w:p>
    <w:p w14:paraId="3B22165F" w14:textId="77777777" w:rsidR="003A23D8" w:rsidRPr="00FA247E" w:rsidRDefault="003A23D8" w:rsidP="003A23D8">
      <w:pPr>
        <w:pStyle w:val="BodyText"/>
        <w:jc w:val="center"/>
        <w:rPr>
          <w:b/>
          <w:color w:val="000000" w:themeColor="text1"/>
          <w:sz w:val="24"/>
          <w:szCs w:val="24"/>
        </w:rPr>
      </w:pPr>
    </w:p>
    <w:p w14:paraId="25C10298" w14:textId="77777777" w:rsidR="003A23D8" w:rsidRPr="00FA247E" w:rsidRDefault="003A23D8" w:rsidP="003A23D8">
      <w:pPr>
        <w:pStyle w:val="BodyText"/>
        <w:jc w:val="center"/>
        <w:rPr>
          <w:b/>
          <w:color w:val="000000" w:themeColor="text1"/>
          <w:sz w:val="24"/>
          <w:szCs w:val="24"/>
        </w:rPr>
      </w:pPr>
    </w:p>
    <w:p w14:paraId="788D5104" w14:textId="77777777" w:rsidR="003A23D8" w:rsidRPr="00FA247E" w:rsidRDefault="003A23D8" w:rsidP="003A23D8">
      <w:pPr>
        <w:pStyle w:val="BodyText"/>
        <w:jc w:val="center"/>
        <w:rPr>
          <w:b/>
          <w:color w:val="000000" w:themeColor="text1"/>
          <w:sz w:val="24"/>
          <w:szCs w:val="24"/>
        </w:rPr>
      </w:pPr>
    </w:p>
    <w:p w14:paraId="6069F173" w14:textId="77777777" w:rsidR="003A23D8" w:rsidRPr="00FA247E" w:rsidRDefault="003A23D8" w:rsidP="003A23D8">
      <w:pPr>
        <w:pStyle w:val="BodyText"/>
        <w:jc w:val="center"/>
        <w:rPr>
          <w:b/>
          <w:color w:val="000000" w:themeColor="text1"/>
          <w:sz w:val="24"/>
          <w:szCs w:val="24"/>
        </w:rPr>
      </w:pPr>
    </w:p>
    <w:p w14:paraId="5B60B14D" w14:textId="77777777" w:rsidR="003A23D8" w:rsidRPr="00FA247E" w:rsidRDefault="003A23D8" w:rsidP="003A23D8">
      <w:pPr>
        <w:pStyle w:val="BodyText"/>
        <w:jc w:val="center"/>
        <w:rPr>
          <w:b/>
          <w:color w:val="000000" w:themeColor="text1"/>
          <w:sz w:val="24"/>
          <w:szCs w:val="24"/>
        </w:rPr>
      </w:pPr>
    </w:p>
    <w:p w14:paraId="277EBFB9" w14:textId="77777777" w:rsidR="003A23D8" w:rsidRPr="00FA247E" w:rsidRDefault="003A23D8" w:rsidP="003A23D8">
      <w:pPr>
        <w:pStyle w:val="BodyText"/>
        <w:jc w:val="center"/>
        <w:rPr>
          <w:b/>
          <w:color w:val="000000" w:themeColor="text1"/>
          <w:sz w:val="24"/>
          <w:szCs w:val="24"/>
        </w:rPr>
      </w:pPr>
    </w:p>
    <w:p w14:paraId="448DF380" w14:textId="77777777" w:rsidR="003A23D8" w:rsidRPr="00FA247E" w:rsidRDefault="003A23D8" w:rsidP="003A23D8">
      <w:pPr>
        <w:pStyle w:val="BodyText"/>
        <w:jc w:val="center"/>
        <w:rPr>
          <w:b/>
          <w:color w:val="000000" w:themeColor="text1"/>
          <w:sz w:val="24"/>
          <w:szCs w:val="24"/>
        </w:rPr>
      </w:pPr>
    </w:p>
    <w:p w14:paraId="14C3406E" w14:textId="77777777" w:rsidR="003A23D8" w:rsidRPr="00FA247E" w:rsidRDefault="003A23D8" w:rsidP="003A23D8">
      <w:pPr>
        <w:pStyle w:val="BodyText"/>
        <w:jc w:val="center"/>
        <w:rPr>
          <w:b/>
          <w:color w:val="000000" w:themeColor="text1"/>
          <w:sz w:val="24"/>
          <w:szCs w:val="24"/>
        </w:rPr>
      </w:pPr>
    </w:p>
    <w:p w14:paraId="218B8804" w14:textId="77777777" w:rsidR="003A23D8" w:rsidRPr="00FA247E" w:rsidRDefault="003A23D8" w:rsidP="003A23D8">
      <w:pPr>
        <w:pStyle w:val="BodyText"/>
        <w:jc w:val="center"/>
        <w:rPr>
          <w:b/>
          <w:color w:val="000000" w:themeColor="text1"/>
          <w:sz w:val="24"/>
          <w:szCs w:val="24"/>
        </w:rPr>
      </w:pPr>
    </w:p>
    <w:p w14:paraId="00EDC2F2" w14:textId="77777777" w:rsidR="003A23D8" w:rsidRPr="00FA247E" w:rsidRDefault="003A23D8" w:rsidP="003A23D8">
      <w:pPr>
        <w:pStyle w:val="BodyText"/>
        <w:jc w:val="center"/>
        <w:rPr>
          <w:b/>
          <w:color w:val="000000" w:themeColor="text1"/>
          <w:sz w:val="24"/>
          <w:szCs w:val="24"/>
        </w:rPr>
      </w:pPr>
    </w:p>
    <w:p w14:paraId="3C5C67F3" w14:textId="77777777" w:rsidR="003A23D8" w:rsidRPr="00FA247E" w:rsidRDefault="003A23D8" w:rsidP="003A23D8">
      <w:pPr>
        <w:pStyle w:val="BodyText"/>
        <w:jc w:val="center"/>
        <w:rPr>
          <w:b/>
          <w:color w:val="000000" w:themeColor="text1"/>
          <w:sz w:val="24"/>
          <w:szCs w:val="24"/>
        </w:rPr>
      </w:pPr>
    </w:p>
    <w:p w14:paraId="400CAB4C" w14:textId="77777777" w:rsidR="003A23D8" w:rsidRPr="00FA247E" w:rsidRDefault="003A23D8" w:rsidP="003A23D8">
      <w:pPr>
        <w:pStyle w:val="BodyText"/>
        <w:jc w:val="center"/>
        <w:rPr>
          <w:b/>
          <w:color w:val="000000" w:themeColor="text1"/>
          <w:sz w:val="24"/>
          <w:szCs w:val="24"/>
        </w:rPr>
      </w:pPr>
    </w:p>
    <w:p w14:paraId="411455A1" w14:textId="77777777" w:rsidR="003A23D8" w:rsidRPr="00FA247E" w:rsidRDefault="003A23D8" w:rsidP="003A23D8">
      <w:pPr>
        <w:pStyle w:val="BodyText"/>
        <w:jc w:val="center"/>
        <w:rPr>
          <w:b/>
          <w:color w:val="000000" w:themeColor="text1"/>
          <w:sz w:val="24"/>
          <w:szCs w:val="24"/>
        </w:rPr>
      </w:pPr>
    </w:p>
    <w:p w14:paraId="4425E538" w14:textId="77777777" w:rsidR="003A23D8" w:rsidRPr="00FA247E" w:rsidRDefault="003A23D8" w:rsidP="003A23D8">
      <w:pPr>
        <w:pStyle w:val="BodyText"/>
        <w:jc w:val="center"/>
        <w:rPr>
          <w:b/>
          <w:color w:val="000000" w:themeColor="text1"/>
          <w:sz w:val="24"/>
          <w:szCs w:val="24"/>
        </w:rPr>
      </w:pPr>
    </w:p>
    <w:p w14:paraId="7CD7661D" w14:textId="77777777" w:rsidR="003A23D8" w:rsidRPr="00FA247E" w:rsidRDefault="003A23D8" w:rsidP="003A23D8">
      <w:pPr>
        <w:pStyle w:val="BodyText"/>
        <w:jc w:val="center"/>
        <w:rPr>
          <w:b/>
          <w:color w:val="000000" w:themeColor="text1"/>
          <w:sz w:val="24"/>
          <w:szCs w:val="24"/>
        </w:rPr>
      </w:pPr>
    </w:p>
    <w:p w14:paraId="6E755F64" w14:textId="77777777" w:rsidR="003A23D8" w:rsidRPr="00FA247E" w:rsidRDefault="003A23D8" w:rsidP="003A23D8">
      <w:pPr>
        <w:pStyle w:val="BodyText"/>
        <w:jc w:val="center"/>
        <w:rPr>
          <w:b/>
          <w:color w:val="000000" w:themeColor="text1"/>
          <w:sz w:val="24"/>
          <w:szCs w:val="24"/>
        </w:rPr>
      </w:pPr>
    </w:p>
    <w:p w14:paraId="27D97F15" w14:textId="77777777" w:rsidR="003A23D8" w:rsidRPr="00FA247E" w:rsidRDefault="003A23D8" w:rsidP="003A23D8">
      <w:pPr>
        <w:pStyle w:val="BodyText"/>
        <w:jc w:val="center"/>
        <w:rPr>
          <w:b/>
          <w:color w:val="000000" w:themeColor="text1"/>
          <w:sz w:val="24"/>
          <w:szCs w:val="24"/>
        </w:rPr>
      </w:pPr>
    </w:p>
    <w:p w14:paraId="5DED16ED" w14:textId="77777777" w:rsidR="003A23D8" w:rsidRPr="00FA247E" w:rsidRDefault="003A23D8" w:rsidP="003A23D8">
      <w:pPr>
        <w:pStyle w:val="BodyText"/>
        <w:jc w:val="center"/>
        <w:rPr>
          <w:b/>
          <w:color w:val="000000" w:themeColor="text1"/>
          <w:sz w:val="24"/>
          <w:szCs w:val="24"/>
        </w:rPr>
      </w:pPr>
    </w:p>
    <w:p w14:paraId="6B957B2E" w14:textId="77777777" w:rsidR="003A23D8" w:rsidRPr="00FA247E" w:rsidRDefault="003A23D8" w:rsidP="003A23D8">
      <w:pPr>
        <w:pStyle w:val="BodyText"/>
        <w:jc w:val="center"/>
        <w:rPr>
          <w:b/>
          <w:color w:val="000000" w:themeColor="text1"/>
          <w:sz w:val="24"/>
          <w:szCs w:val="24"/>
        </w:rPr>
      </w:pPr>
    </w:p>
    <w:p w14:paraId="60A381EE" w14:textId="77777777" w:rsidR="003A23D8" w:rsidRPr="00FA247E" w:rsidRDefault="003A23D8" w:rsidP="003A23D8">
      <w:pPr>
        <w:pStyle w:val="BodyText"/>
        <w:jc w:val="center"/>
        <w:rPr>
          <w:b/>
          <w:color w:val="000000" w:themeColor="text1"/>
          <w:sz w:val="24"/>
          <w:szCs w:val="24"/>
        </w:rPr>
      </w:pPr>
    </w:p>
    <w:p w14:paraId="7BBC68CA" w14:textId="15A35528" w:rsidR="003A23D8" w:rsidRPr="00FA247E" w:rsidRDefault="003A23D8" w:rsidP="003A23D8">
      <w:pPr>
        <w:pStyle w:val="BodyText"/>
        <w:jc w:val="center"/>
        <w:rPr>
          <w:b/>
          <w:color w:val="000000" w:themeColor="text1"/>
          <w:sz w:val="24"/>
          <w:szCs w:val="24"/>
        </w:rPr>
      </w:pPr>
    </w:p>
    <w:p w14:paraId="3606A870" w14:textId="3878A069" w:rsidR="007118A3" w:rsidRPr="00FA247E" w:rsidRDefault="007118A3" w:rsidP="003A23D8">
      <w:pPr>
        <w:pStyle w:val="BodyText"/>
        <w:jc w:val="center"/>
        <w:rPr>
          <w:b/>
          <w:color w:val="000000" w:themeColor="text1"/>
          <w:sz w:val="24"/>
          <w:szCs w:val="24"/>
        </w:rPr>
      </w:pPr>
    </w:p>
    <w:p w14:paraId="06AEC02D" w14:textId="790F44A1" w:rsidR="007118A3" w:rsidRPr="00FA247E" w:rsidRDefault="007118A3" w:rsidP="003A23D8">
      <w:pPr>
        <w:pStyle w:val="BodyText"/>
        <w:jc w:val="center"/>
        <w:rPr>
          <w:b/>
          <w:color w:val="000000" w:themeColor="text1"/>
          <w:sz w:val="24"/>
          <w:szCs w:val="24"/>
        </w:rPr>
      </w:pPr>
    </w:p>
    <w:p w14:paraId="59C8BCDD" w14:textId="0502452D" w:rsidR="007118A3" w:rsidRPr="00FA247E" w:rsidRDefault="007118A3" w:rsidP="003A23D8">
      <w:pPr>
        <w:pStyle w:val="BodyText"/>
        <w:jc w:val="center"/>
        <w:rPr>
          <w:b/>
          <w:color w:val="000000" w:themeColor="text1"/>
          <w:sz w:val="24"/>
          <w:szCs w:val="24"/>
        </w:rPr>
      </w:pPr>
    </w:p>
    <w:p w14:paraId="43248F7D" w14:textId="6CA17477" w:rsidR="007118A3" w:rsidRPr="00FA247E" w:rsidRDefault="007118A3" w:rsidP="003A23D8">
      <w:pPr>
        <w:pStyle w:val="BodyText"/>
        <w:jc w:val="center"/>
        <w:rPr>
          <w:b/>
          <w:color w:val="000000" w:themeColor="text1"/>
          <w:sz w:val="24"/>
          <w:szCs w:val="24"/>
        </w:rPr>
      </w:pPr>
    </w:p>
    <w:p w14:paraId="08FDF311" w14:textId="11629424" w:rsidR="007118A3" w:rsidRPr="00FA247E" w:rsidRDefault="007118A3" w:rsidP="003A23D8">
      <w:pPr>
        <w:pStyle w:val="BodyText"/>
        <w:jc w:val="center"/>
        <w:rPr>
          <w:b/>
          <w:color w:val="000000" w:themeColor="text1"/>
          <w:sz w:val="24"/>
          <w:szCs w:val="24"/>
        </w:rPr>
      </w:pPr>
    </w:p>
    <w:p w14:paraId="052B5E20" w14:textId="77777777" w:rsidR="003A23D8" w:rsidRPr="00FA247E" w:rsidRDefault="003A23D8" w:rsidP="003A23D8">
      <w:pPr>
        <w:pStyle w:val="BodyText"/>
        <w:jc w:val="center"/>
        <w:rPr>
          <w:b/>
          <w:color w:val="000000" w:themeColor="text1"/>
          <w:sz w:val="24"/>
          <w:szCs w:val="24"/>
        </w:rPr>
      </w:pPr>
      <w:r w:rsidRPr="00FA247E">
        <w:rPr>
          <w:b/>
          <w:color w:val="000000" w:themeColor="text1"/>
          <w:sz w:val="24"/>
          <w:szCs w:val="24"/>
        </w:rPr>
        <w:t>ANNEX</w:t>
      </w:r>
      <w:r w:rsidRPr="00FA247E">
        <w:rPr>
          <w:b/>
          <w:color w:val="000000" w:themeColor="text1"/>
          <w:spacing w:val="-9"/>
          <w:sz w:val="24"/>
          <w:szCs w:val="24"/>
        </w:rPr>
        <w:t xml:space="preserve"> </w:t>
      </w:r>
      <w:r w:rsidRPr="00FA247E">
        <w:rPr>
          <w:b/>
          <w:color w:val="000000" w:themeColor="text1"/>
          <w:spacing w:val="-10"/>
          <w:sz w:val="24"/>
          <w:szCs w:val="24"/>
        </w:rPr>
        <w:t>F</w:t>
      </w:r>
    </w:p>
    <w:p w14:paraId="6BC6AE3D" w14:textId="77777777" w:rsidR="003A23D8" w:rsidRPr="00FA247E" w:rsidRDefault="003A23D8" w:rsidP="003A23D8">
      <w:pPr>
        <w:spacing w:before="221"/>
        <w:ind w:right="183"/>
        <w:jc w:val="center"/>
        <w:rPr>
          <w:b/>
          <w:color w:val="000000" w:themeColor="text1"/>
          <w:szCs w:val="24"/>
        </w:rPr>
      </w:pPr>
      <w:r w:rsidRPr="00FA247E">
        <w:rPr>
          <w:b/>
          <w:color w:val="000000" w:themeColor="text1"/>
          <w:szCs w:val="24"/>
        </w:rPr>
        <w:t>PROCEDURES</w:t>
      </w:r>
      <w:r w:rsidRPr="00FA247E">
        <w:rPr>
          <w:b/>
          <w:color w:val="000000" w:themeColor="text1"/>
          <w:spacing w:val="-7"/>
          <w:szCs w:val="24"/>
        </w:rPr>
        <w:t xml:space="preserve"> </w:t>
      </w:r>
      <w:r w:rsidRPr="00FA247E">
        <w:rPr>
          <w:b/>
          <w:color w:val="000000" w:themeColor="text1"/>
          <w:szCs w:val="24"/>
        </w:rPr>
        <w:t>FOR</w:t>
      </w:r>
      <w:r w:rsidRPr="00FA247E">
        <w:rPr>
          <w:b/>
          <w:color w:val="000000" w:themeColor="text1"/>
          <w:spacing w:val="-6"/>
          <w:szCs w:val="24"/>
        </w:rPr>
        <w:t xml:space="preserve"> </w:t>
      </w:r>
      <w:r w:rsidRPr="00FA247E">
        <w:rPr>
          <w:b/>
          <w:color w:val="000000" w:themeColor="text1"/>
          <w:szCs w:val="24"/>
        </w:rPr>
        <w:t>ICE</w:t>
      </w:r>
      <w:r w:rsidRPr="00FA247E">
        <w:rPr>
          <w:b/>
          <w:color w:val="000000" w:themeColor="text1"/>
          <w:spacing w:val="-4"/>
          <w:szCs w:val="24"/>
        </w:rPr>
        <w:t xml:space="preserve"> </w:t>
      </w:r>
      <w:r w:rsidRPr="00FA247E">
        <w:rPr>
          <w:b/>
          <w:color w:val="000000" w:themeColor="text1"/>
          <w:szCs w:val="24"/>
        </w:rPr>
        <w:t>PERFORMANCE</w:t>
      </w:r>
      <w:r w:rsidRPr="00FA247E">
        <w:rPr>
          <w:b/>
          <w:color w:val="000000" w:themeColor="text1"/>
          <w:spacing w:val="-6"/>
          <w:szCs w:val="24"/>
        </w:rPr>
        <w:t xml:space="preserve"> </w:t>
      </w:r>
      <w:r w:rsidRPr="00FA247E">
        <w:rPr>
          <w:b/>
          <w:color w:val="000000" w:themeColor="text1"/>
          <w:szCs w:val="24"/>
        </w:rPr>
        <w:t>TESTING</w:t>
      </w:r>
      <w:r w:rsidRPr="00FA247E">
        <w:rPr>
          <w:b/>
          <w:color w:val="000000" w:themeColor="text1"/>
          <w:spacing w:val="-5"/>
          <w:szCs w:val="24"/>
        </w:rPr>
        <w:t xml:space="preserve"> </w:t>
      </w:r>
      <w:r w:rsidRPr="00FA247E">
        <w:rPr>
          <w:b/>
          <w:color w:val="000000" w:themeColor="text1"/>
          <w:szCs w:val="24"/>
        </w:rPr>
        <w:t>RELATIVE</w:t>
      </w:r>
      <w:r w:rsidRPr="00FA247E">
        <w:rPr>
          <w:b/>
          <w:color w:val="000000" w:themeColor="text1"/>
          <w:spacing w:val="-6"/>
          <w:szCs w:val="24"/>
        </w:rPr>
        <w:t xml:space="preserve"> </w:t>
      </w:r>
      <w:r w:rsidRPr="00FA247E">
        <w:rPr>
          <w:b/>
          <w:color w:val="000000" w:themeColor="text1"/>
          <w:szCs w:val="24"/>
        </w:rPr>
        <w:t>TO</w:t>
      </w:r>
      <w:r w:rsidRPr="00FA247E">
        <w:rPr>
          <w:b/>
          <w:color w:val="000000" w:themeColor="text1"/>
          <w:spacing w:val="-4"/>
          <w:szCs w:val="24"/>
        </w:rPr>
        <w:t xml:space="preserve"> </w:t>
      </w:r>
      <w:r w:rsidRPr="00FA247E">
        <w:rPr>
          <w:b/>
          <w:color w:val="000000" w:themeColor="text1"/>
          <w:szCs w:val="24"/>
        </w:rPr>
        <w:t>ICE</w:t>
      </w:r>
      <w:r w:rsidRPr="00FA247E">
        <w:rPr>
          <w:b/>
          <w:color w:val="000000" w:themeColor="text1"/>
          <w:spacing w:val="-6"/>
          <w:szCs w:val="24"/>
        </w:rPr>
        <w:t xml:space="preserve"> </w:t>
      </w:r>
      <w:r w:rsidRPr="00FA247E">
        <w:rPr>
          <w:b/>
          <w:color w:val="000000" w:themeColor="text1"/>
          <w:szCs w:val="24"/>
        </w:rPr>
        <w:t>GRIP</w:t>
      </w:r>
      <w:r w:rsidRPr="00FA247E">
        <w:rPr>
          <w:b/>
          <w:color w:val="000000" w:themeColor="text1"/>
          <w:spacing w:val="-6"/>
          <w:szCs w:val="24"/>
        </w:rPr>
        <w:t xml:space="preserve"> </w:t>
      </w:r>
      <w:r w:rsidRPr="00FA247E">
        <w:rPr>
          <w:b/>
          <w:color w:val="000000" w:themeColor="text1"/>
          <w:szCs w:val="24"/>
        </w:rPr>
        <w:t>TYRES</w:t>
      </w:r>
      <w:r w:rsidRPr="00FA247E">
        <w:rPr>
          <w:b/>
          <w:color w:val="000000" w:themeColor="text1"/>
          <w:spacing w:val="-7"/>
          <w:szCs w:val="24"/>
        </w:rPr>
        <w:t xml:space="preserve"> </w:t>
      </w:r>
      <w:r w:rsidRPr="00FA247E">
        <w:rPr>
          <w:b/>
          <w:color w:val="000000" w:themeColor="text1"/>
          <w:szCs w:val="24"/>
        </w:rPr>
        <w:t>OF</w:t>
      </w:r>
      <w:r w:rsidRPr="00FA247E">
        <w:rPr>
          <w:b/>
          <w:color w:val="000000" w:themeColor="text1"/>
          <w:spacing w:val="-6"/>
          <w:szCs w:val="24"/>
        </w:rPr>
        <w:t xml:space="preserve"> </w:t>
      </w:r>
      <w:r w:rsidRPr="00FA247E">
        <w:rPr>
          <w:b/>
          <w:color w:val="000000" w:themeColor="text1"/>
          <w:szCs w:val="24"/>
        </w:rPr>
        <w:t>CLASS</w:t>
      </w:r>
      <w:r w:rsidRPr="00FA247E">
        <w:rPr>
          <w:b/>
          <w:color w:val="000000" w:themeColor="text1"/>
          <w:spacing w:val="-6"/>
          <w:szCs w:val="24"/>
        </w:rPr>
        <w:t xml:space="preserve"> </w:t>
      </w:r>
      <w:r w:rsidRPr="00FA247E">
        <w:rPr>
          <w:b/>
          <w:color w:val="000000" w:themeColor="text1"/>
          <w:spacing w:val="-5"/>
          <w:szCs w:val="24"/>
        </w:rPr>
        <w:t>C1</w:t>
      </w:r>
    </w:p>
    <w:p w14:paraId="40175857" w14:textId="77777777" w:rsidR="003A23D8" w:rsidRPr="00FA247E" w:rsidRDefault="003A23D8" w:rsidP="003A23D8">
      <w:pPr>
        <w:pStyle w:val="BodyText"/>
        <w:spacing w:before="222"/>
        <w:rPr>
          <w:b/>
          <w:color w:val="000000" w:themeColor="text1"/>
          <w:sz w:val="24"/>
          <w:szCs w:val="24"/>
        </w:rPr>
      </w:pPr>
    </w:p>
    <w:p w14:paraId="5AA4D6F3" w14:textId="77777777" w:rsidR="003A23D8" w:rsidRPr="00FA247E" w:rsidRDefault="003A23D8" w:rsidP="00414FFF">
      <w:pPr>
        <w:pStyle w:val="ListParagraph"/>
        <w:widowControl w:val="0"/>
        <w:numPr>
          <w:ilvl w:val="0"/>
          <w:numId w:val="38"/>
        </w:numPr>
        <w:tabs>
          <w:tab w:val="left" w:pos="1296"/>
        </w:tabs>
        <w:autoSpaceDE w:val="0"/>
        <w:autoSpaceDN w:val="0"/>
        <w:spacing w:line="232" w:lineRule="auto"/>
        <w:ind w:right="348"/>
        <w:contextualSpacing w:val="0"/>
        <w:jc w:val="both"/>
        <w:rPr>
          <w:b/>
          <w:color w:val="000000" w:themeColor="text1"/>
        </w:rPr>
      </w:pPr>
      <w:r w:rsidRPr="00FA247E">
        <w:rPr>
          <w:b/>
          <w:color w:val="000000" w:themeColor="text1"/>
        </w:rPr>
        <w:t>SPECIFIC DEFINITIONS FOR ICE PERFORMANCE TEST WHEN DIFFERENT FROM EXISTING ONES</w:t>
      </w:r>
    </w:p>
    <w:p w14:paraId="00D6FDDA" w14:textId="77777777" w:rsidR="003A23D8" w:rsidRPr="00FA247E" w:rsidRDefault="003A23D8" w:rsidP="00414FFF">
      <w:pPr>
        <w:pStyle w:val="ListParagraph"/>
        <w:widowControl w:val="0"/>
        <w:numPr>
          <w:ilvl w:val="1"/>
          <w:numId w:val="38"/>
        </w:numPr>
        <w:tabs>
          <w:tab w:val="left" w:pos="1296"/>
        </w:tabs>
        <w:autoSpaceDE w:val="0"/>
        <w:autoSpaceDN w:val="0"/>
        <w:spacing w:before="227" w:line="235" w:lineRule="auto"/>
        <w:ind w:right="348"/>
        <w:contextualSpacing w:val="0"/>
        <w:jc w:val="both"/>
        <w:rPr>
          <w:b/>
          <w:color w:val="000000" w:themeColor="text1"/>
        </w:rPr>
      </w:pPr>
      <w:r w:rsidRPr="00FA247E">
        <w:rPr>
          <w:b/>
          <w:color w:val="000000" w:themeColor="text1"/>
        </w:rPr>
        <w:t xml:space="preserve">"Non-consecutive braking test cycles" </w:t>
      </w:r>
      <w:r w:rsidRPr="00FA247E">
        <w:rPr>
          <w:color w:val="000000" w:themeColor="text1"/>
        </w:rPr>
        <w:t>means test cycles of braking tests performed at least after minimum refreshing (or new preparation) of the ice surface, or on a different test lane, or in a different day.</w:t>
      </w:r>
    </w:p>
    <w:p w14:paraId="52D531F1" w14:textId="77777777" w:rsidR="003A23D8" w:rsidRPr="00FA247E" w:rsidRDefault="003A23D8" w:rsidP="00414FFF">
      <w:pPr>
        <w:pStyle w:val="ListParagraph"/>
        <w:widowControl w:val="0"/>
        <w:numPr>
          <w:ilvl w:val="1"/>
          <w:numId w:val="38"/>
        </w:numPr>
        <w:tabs>
          <w:tab w:val="left" w:pos="1296"/>
        </w:tabs>
        <w:autoSpaceDE w:val="0"/>
        <w:autoSpaceDN w:val="0"/>
        <w:spacing w:before="224" w:line="235" w:lineRule="auto"/>
        <w:ind w:right="345"/>
        <w:contextualSpacing w:val="0"/>
        <w:jc w:val="both"/>
        <w:rPr>
          <w:b/>
          <w:color w:val="000000" w:themeColor="text1"/>
          <w:position w:val="1"/>
        </w:rPr>
      </w:pPr>
      <w:r w:rsidRPr="00FA247E">
        <w:rPr>
          <w:b/>
          <w:color w:val="000000" w:themeColor="text1"/>
          <w:position w:val="1"/>
        </w:rPr>
        <w:t xml:space="preserve">"Reference load" </w:t>
      </w:r>
      <w:r w:rsidRPr="00FA247E">
        <w:rPr>
          <w:color w:val="000000" w:themeColor="text1"/>
          <w:position w:val="1"/>
        </w:rPr>
        <w:t>(</w:t>
      </w:r>
      <w:r w:rsidRPr="00FA247E">
        <w:rPr>
          <w:i/>
          <w:color w:val="000000" w:themeColor="text1"/>
          <w:position w:val="1"/>
        </w:rPr>
        <w:t>Q</w:t>
      </w:r>
      <w:r w:rsidRPr="00FA247E">
        <w:rPr>
          <w:color w:val="000000" w:themeColor="text1"/>
        </w:rPr>
        <w:t>ref</w:t>
      </w:r>
      <w:r w:rsidRPr="00FA247E">
        <w:rPr>
          <w:color w:val="000000" w:themeColor="text1"/>
          <w:position w:val="1"/>
        </w:rPr>
        <w:t xml:space="preserve">) means the theoretical load capacity of a tyre at the test inflation </w:t>
      </w:r>
      <w:r w:rsidRPr="00FA247E">
        <w:rPr>
          <w:color w:val="000000" w:themeColor="text1"/>
        </w:rPr>
        <w:t>pressure.</w:t>
      </w:r>
      <w:r w:rsidRPr="00FA247E">
        <w:rPr>
          <w:color w:val="000000" w:themeColor="text1"/>
          <w:spacing w:val="-2"/>
        </w:rPr>
        <w:t xml:space="preserve"> </w:t>
      </w:r>
      <w:r w:rsidRPr="00FA247E">
        <w:rPr>
          <w:color w:val="000000" w:themeColor="text1"/>
        </w:rPr>
        <w:t>It</w:t>
      </w:r>
      <w:r w:rsidRPr="00FA247E">
        <w:rPr>
          <w:color w:val="000000" w:themeColor="text1"/>
          <w:spacing w:val="-2"/>
        </w:rPr>
        <w:t xml:space="preserve"> </w:t>
      </w:r>
      <w:r w:rsidRPr="00FA247E">
        <w:rPr>
          <w:color w:val="000000" w:themeColor="text1"/>
        </w:rPr>
        <w:t>is</w:t>
      </w:r>
      <w:r w:rsidRPr="00FA247E">
        <w:rPr>
          <w:color w:val="000000" w:themeColor="text1"/>
          <w:spacing w:val="-1"/>
        </w:rPr>
        <w:t xml:space="preserve"> </w:t>
      </w:r>
      <w:r w:rsidRPr="00FA247E">
        <w:rPr>
          <w:color w:val="000000" w:themeColor="text1"/>
        </w:rPr>
        <w:t>expressed</w:t>
      </w:r>
      <w:r w:rsidRPr="00FA247E">
        <w:rPr>
          <w:color w:val="000000" w:themeColor="text1"/>
          <w:spacing w:val="-2"/>
        </w:rPr>
        <w:t xml:space="preserve"> </w:t>
      </w:r>
      <w:r w:rsidRPr="00FA247E">
        <w:rPr>
          <w:color w:val="000000" w:themeColor="text1"/>
        </w:rPr>
        <w:t>in kilograms.</w:t>
      </w:r>
      <w:r w:rsidRPr="00FA247E">
        <w:rPr>
          <w:color w:val="000000" w:themeColor="text1"/>
          <w:spacing w:val="-2"/>
        </w:rPr>
        <w:t xml:space="preserve"> </w:t>
      </w:r>
      <w:r w:rsidRPr="00FA247E">
        <w:rPr>
          <w:color w:val="000000" w:themeColor="text1"/>
        </w:rPr>
        <w:t>It may</w:t>
      </w:r>
      <w:r w:rsidRPr="00FA247E">
        <w:rPr>
          <w:color w:val="000000" w:themeColor="text1"/>
          <w:spacing w:val="-1"/>
        </w:rPr>
        <w:t xml:space="preserve"> </w:t>
      </w:r>
      <w:r w:rsidRPr="00FA247E">
        <w:rPr>
          <w:color w:val="000000" w:themeColor="text1"/>
        </w:rPr>
        <w:t>exceed the</w:t>
      </w:r>
      <w:r w:rsidRPr="00FA247E">
        <w:rPr>
          <w:color w:val="000000" w:themeColor="text1"/>
          <w:spacing w:val="-2"/>
        </w:rPr>
        <w:t xml:space="preserve"> </w:t>
      </w:r>
      <w:r w:rsidRPr="00FA247E">
        <w:rPr>
          <w:color w:val="000000" w:themeColor="text1"/>
        </w:rPr>
        <w:t>maximum</w:t>
      </w:r>
      <w:r w:rsidRPr="00FA247E">
        <w:rPr>
          <w:color w:val="000000" w:themeColor="text1"/>
          <w:spacing w:val="-2"/>
        </w:rPr>
        <w:t xml:space="preserve"> </w:t>
      </w:r>
      <w:r w:rsidRPr="00FA247E">
        <w:rPr>
          <w:color w:val="000000" w:themeColor="text1"/>
        </w:rPr>
        <w:t>load-carrying</w:t>
      </w:r>
      <w:r w:rsidRPr="00FA247E">
        <w:rPr>
          <w:color w:val="000000" w:themeColor="text1"/>
          <w:spacing w:val="-3"/>
        </w:rPr>
        <w:t xml:space="preserve"> </w:t>
      </w:r>
      <w:r w:rsidRPr="00FA247E">
        <w:rPr>
          <w:color w:val="000000" w:themeColor="text1"/>
        </w:rPr>
        <w:t>capacity</w:t>
      </w:r>
      <w:r w:rsidRPr="00FA247E">
        <w:rPr>
          <w:color w:val="000000" w:themeColor="text1"/>
          <w:spacing w:val="-1"/>
        </w:rPr>
        <w:t xml:space="preserve"> </w:t>
      </w:r>
      <w:r w:rsidRPr="00FA247E">
        <w:rPr>
          <w:color w:val="000000" w:themeColor="text1"/>
        </w:rPr>
        <w:t>of the test tyre as indicated by its load index.</w:t>
      </w:r>
    </w:p>
    <w:p w14:paraId="57E9C8A9" w14:textId="77777777" w:rsidR="003A23D8" w:rsidRPr="00FA247E" w:rsidRDefault="003A23D8" w:rsidP="00414FFF">
      <w:pPr>
        <w:pStyle w:val="ListParagraph"/>
        <w:widowControl w:val="0"/>
        <w:numPr>
          <w:ilvl w:val="1"/>
          <w:numId w:val="38"/>
        </w:numPr>
        <w:tabs>
          <w:tab w:val="left" w:pos="1296"/>
        </w:tabs>
        <w:autoSpaceDE w:val="0"/>
        <w:autoSpaceDN w:val="0"/>
        <w:spacing w:before="226" w:line="235" w:lineRule="auto"/>
        <w:ind w:right="346"/>
        <w:contextualSpacing w:val="0"/>
        <w:jc w:val="both"/>
        <w:rPr>
          <w:b/>
          <w:color w:val="000000" w:themeColor="text1"/>
          <w:position w:val="1"/>
        </w:rPr>
      </w:pPr>
      <w:r w:rsidRPr="00FA247E">
        <w:rPr>
          <w:b/>
          <w:color w:val="000000" w:themeColor="text1"/>
          <w:position w:val="1"/>
        </w:rPr>
        <w:t>"Load-on-tyre</w:t>
      </w:r>
      <w:r w:rsidRPr="00FA247E">
        <w:rPr>
          <w:b/>
          <w:color w:val="000000" w:themeColor="text1"/>
          <w:spacing w:val="-11"/>
          <w:position w:val="1"/>
        </w:rPr>
        <w:t xml:space="preserve"> </w:t>
      </w:r>
      <w:r w:rsidRPr="00FA247E">
        <w:rPr>
          <w:b/>
          <w:color w:val="000000" w:themeColor="text1"/>
          <w:position w:val="1"/>
        </w:rPr>
        <w:t>rate"</w:t>
      </w:r>
      <w:r w:rsidRPr="00FA247E">
        <w:rPr>
          <w:b/>
          <w:color w:val="000000" w:themeColor="text1"/>
          <w:spacing w:val="-11"/>
          <w:position w:val="1"/>
        </w:rPr>
        <w:t xml:space="preserve"> </w:t>
      </w:r>
      <w:r w:rsidRPr="00FA247E">
        <w:rPr>
          <w:color w:val="000000" w:themeColor="text1"/>
          <w:position w:val="1"/>
        </w:rPr>
        <w:t>(</w:t>
      </w:r>
      <w:r w:rsidRPr="00FA247E">
        <w:rPr>
          <w:i/>
          <w:color w:val="000000" w:themeColor="text1"/>
          <w:position w:val="1"/>
        </w:rPr>
        <w:t>R</w:t>
      </w:r>
      <w:r w:rsidRPr="00FA247E">
        <w:rPr>
          <w:color w:val="000000" w:themeColor="text1"/>
        </w:rPr>
        <w:t>LoT</w:t>
      </w:r>
      <w:r w:rsidRPr="00FA247E">
        <w:rPr>
          <w:color w:val="000000" w:themeColor="text1"/>
          <w:position w:val="1"/>
        </w:rPr>
        <w:t>)</w:t>
      </w:r>
      <w:r w:rsidRPr="00FA247E">
        <w:rPr>
          <w:color w:val="000000" w:themeColor="text1"/>
          <w:spacing w:val="-8"/>
          <w:position w:val="1"/>
        </w:rPr>
        <w:t xml:space="preserve"> </w:t>
      </w:r>
      <w:r w:rsidRPr="00FA247E">
        <w:rPr>
          <w:color w:val="000000" w:themeColor="text1"/>
          <w:position w:val="1"/>
        </w:rPr>
        <w:t>means</w:t>
      </w:r>
      <w:r w:rsidRPr="00FA247E">
        <w:rPr>
          <w:color w:val="000000" w:themeColor="text1"/>
          <w:spacing w:val="-10"/>
          <w:position w:val="1"/>
        </w:rPr>
        <w:t xml:space="preserve"> </w:t>
      </w:r>
      <w:r w:rsidRPr="00FA247E">
        <w:rPr>
          <w:color w:val="000000" w:themeColor="text1"/>
          <w:position w:val="1"/>
        </w:rPr>
        <w:t>the</w:t>
      </w:r>
      <w:r w:rsidRPr="00FA247E">
        <w:rPr>
          <w:color w:val="000000" w:themeColor="text1"/>
          <w:spacing w:val="-9"/>
          <w:position w:val="1"/>
        </w:rPr>
        <w:t xml:space="preserve"> </w:t>
      </w:r>
      <w:r w:rsidRPr="00FA247E">
        <w:rPr>
          <w:color w:val="000000" w:themeColor="text1"/>
          <w:position w:val="1"/>
        </w:rPr>
        <w:t>actual</w:t>
      </w:r>
      <w:r w:rsidRPr="00FA247E">
        <w:rPr>
          <w:color w:val="000000" w:themeColor="text1"/>
          <w:spacing w:val="-12"/>
          <w:position w:val="1"/>
        </w:rPr>
        <w:t xml:space="preserve"> </w:t>
      </w:r>
      <w:r w:rsidRPr="00FA247E">
        <w:rPr>
          <w:color w:val="000000" w:themeColor="text1"/>
          <w:position w:val="1"/>
        </w:rPr>
        <w:t>static</w:t>
      </w:r>
      <w:r w:rsidRPr="00FA247E">
        <w:rPr>
          <w:color w:val="000000" w:themeColor="text1"/>
          <w:spacing w:val="-10"/>
          <w:position w:val="1"/>
        </w:rPr>
        <w:t xml:space="preserve"> </w:t>
      </w:r>
      <w:r w:rsidRPr="00FA247E">
        <w:rPr>
          <w:color w:val="000000" w:themeColor="text1"/>
          <w:position w:val="1"/>
        </w:rPr>
        <w:t>tyre</w:t>
      </w:r>
      <w:r w:rsidRPr="00FA247E">
        <w:rPr>
          <w:color w:val="000000" w:themeColor="text1"/>
          <w:spacing w:val="-9"/>
          <w:position w:val="1"/>
        </w:rPr>
        <w:t xml:space="preserve"> </w:t>
      </w:r>
      <w:r w:rsidRPr="00FA247E">
        <w:rPr>
          <w:color w:val="000000" w:themeColor="text1"/>
          <w:position w:val="1"/>
        </w:rPr>
        <w:t>load</w:t>
      </w:r>
      <w:r w:rsidRPr="00FA247E">
        <w:rPr>
          <w:color w:val="000000" w:themeColor="text1"/>
          <w:spacing w:val="-11"/>
          <w:position w:val="1"/>
        </w:rPr>
        <w:t xml:space="preserve"> </w:t>
      </w:r>
      <w:r w:rsidRPr="00FA247E">
        <w:rPr>
          <w:color w:val="000000" w:themeColor="text1"/>
          <w:position w:val="1"/>
        </w:rPr>
        <w:t>on</w:t>
      </w:r>
      <w:r w:rsidRPr="00FA247E">
        <w:rPr>
          <w:color w:val="000000" w:themeColor="text1"/>
          <w:spacing w:val="-10"/>
          <w:position w:val="1"/>
        </w:rPr>
        <w:t xml:space="preserve"> </w:t>
      </w:r>
      <w:r w:rsidRPr="00FA247E">
        <w:rPr>
          <w:color w:val="000000" w:themeColor="text1"/>
          <w:position w:val="1"/>
        </w:rPr>
        <w:t>the</w:t>
      </w:r>
      <w:r w:rsidRPr="00FA247E">
        <w:rPr>
          <w:color w:val="000000" w:themeColor="text1"/>
          <w:spacing w:val="-10"/>
          <w:position w:val="1"/>
        </w:rPr>
        <w:t xml:space="preserve"> </w:t>
      </w:r>
      <w:r w:rsidRPr="00FA247E">
        <w:rPr>
          <w:color w:val="000000" w:themeColor="text1"/>
          <w:position w:val="1"/>
        </w:rPr>
        <w:t>test</w:t>
      </w:r>
      <w:r w:rsidRPr="00FA247E">
        <w:rPr>
          <w:color w:val="000000" w:themeColor="text1"/>
          <w:spacing w:val="-11"/>
          <w:position w:val="1"/>
        </w:rPr>
        <w:t xml:space="preserve"> </w:t>
      </w:r>
      <w:r w:rsidRPr="00FA247E">
        <w:rPr>
          <w:color w:val="000000" w:themeColor="text1"/>
          <w:position w:val="1"/>
        </w:rPr>
        <w:t>vehicle</w:t>
      </w:r>
      <w:r w:rsidRPr="00FA247E">
        <w:rPr>
          <w:color w:val="000000" w:themeColor="text1"/>
          <w:spacing w:val="-9"/>
          <w:position w:val="1"/>
        </w:rPr>
        <w:t xml:space="preserve"> </w:t>
      </w:r>
      <w:r w:rsidRPr="00FA247E">
        <w:rPr>
          <w:color w:val="000000" w:themeColor="text1"/>
          <w:position w:val="1"/>
        </w:rPr>
        <w:t>divided</w:t>
      </w:r>
      <w:r w:rsidRPr="00FA247E">
        <w:rPr>
          <w:color w:val="000000" w:themeColor="text1"/>
          <w:spacing w:val="-9"/>
          <w:position w:val="1"/>
        </w:rPr>
        <w:t xml:space="preserve"> </w:t>
      </w:r>
      <w:r w:rsidRPr="00FA247E">
        <w:rPr>
          <w:color w:val="000000" w:themeColor="text1"/>
          <w:position w:val="1"/>
        </w:rPr>
        <w:t>by</w:t>
      </w:r>
      <w:r w:rsidRPr="00FA247E">
        <w:rPr>
          <w:color w:val="000000" w:themeColor="text1"/>
          <w:spacing w:val="-10"/>
          <w:position w:val="1"/>
        </w:rPr>
        <w:t xml:space="preserve"> </w:t>
      </w:r>
      <w:r w:rsidRPr="00FA247E">
        <w:rPr>
          <w:color w:val="000000" w:themeColor="text1"/>
          <w:position w:val="1"/>
        </w:rPr>
        <w:t xml:space="preserve">the </w:t>
      </w:r>
      <w:r w:rsidRPr="00FA247E">
        <w:rPr>
          <w:color w:val="000000" w:themeColor="text1"/>
        </w:rPr>
        <w:t>reference load.</w:t>
      </w:r>
    </w:p>
    <w:p w14:paraId="3EC3E618" w14:textId="77777777" w:rsidR="003A23D8" w:rsidRPr="00FA247E" w:rsidRDefault="003A23D8" w:rsidP="00414FFF">
      <w:pPr>
        <w:pStyle w:val="ListParagraph"/>
        <w:widowControl w:val="0"/>
        <w:numPr>
          <w:ilvl w:val="1"/>
          <w:numId w:val="38"/>
        </w:numPr>
        <w:tabs>
          <w:tab w:val="left" w:pos="1296"/>
        </w:tabs>
        <w:autoSpaceDE w:val="0"/>
        <w:autoSpaceDN w:val="0"/>
        <w:spacing w:before="220"/>
        <w:contextualSpacing w:val="0"/>
        <w:rPr>
          <w:b/>
          <w:color w:val="000000" w:themeColor="text1"/>
        </w:rPr>
      </w:pPr>
      <w:r w:rsidRPr="00FA247E">
        <w:rPr>
          <w:b/>
          <w:color w:val="000000" w:themeColor="text1"/>
        </w:rPr>
        <w:t>"Set</w:t>
      </w:r>
      <w:r w:rsidRPr="00FA247E">
        <w:rPr>
          <w:b/>
          <w:color w:val="000000" w:themeColor="text1"/>
          <w:spacing w:val="-5"/>
        </w:rPr>
        <w:t xml:space="preserve"> </w:t>
      </w:r>
      <w:r w:rsidRPr="00FA247E">
        <w:rPr>
          <w:b/>
          <w:color w:val="000000" w:themeColor="text1"/>
        </w:rPr>
        <w:t>of</w:t>
      </w:r>
      <w:r w:rsidRPr="00FA247E">
        <w:rPr>
          <w:b/>
          <w:color w:val="000000" w:themeColor="text1"/>
          <w:spacing w:val="-3"/>
        </w:rPr>
        <w:t xml:space="preserve"> </w:t>
      </w:r>
      <w:r w:rsidRPr="00FA247E">
        <w:rPr>
          <w:b/>
          <w:color w:val="000000" w:themeColor="text1"/>
        </w:rPr>
        <w:t>tyres"</w:t>
      </w:r>
      <w:r w:rsidRPr="00FA247E">
        <w:rPr>
          <w:b/>
          <w:color w:val="000000" w:themeColor="text1"/>
          <w:spacing w:val="-3"/>
        </w:rPr>
        <w:t xml:space="preserve"> </w:t>
      </w:r>
      <w:r w:rsidRPr="00FA247E">
        <w:rPr>
          <w:color w:val="000000" w:themeColor="text1"/>
        </w:rPr>
        <w:t>means</w:t>
      </w:r>
      <w:r w:rsidRPr="00FA247E">
        <w:rPr>
          <w:color w:val="000000" w:themeColor="text1"/>
          <w:spacing w:val="-4"/>
        </w:rPr>
        <w:t xml:space="preserve"> </w:t>
      </w:r>
      <w:r w:rsidRPr="00FA247E">
        <w:rPr>
          <w:color w:val="000000" w:themeColor="text1"/>
        </w:rPr>
        <w:t>a</w:t>
      </w:r>
      <w:r w:rsidRPr="00FA247E">
        <w:rPr>
          <w:color w:val="000000" w:themeColor="text1"/>
          <w:spacing w:val="-5"/>
        </w:rPr>
        <w:t xml:space="preserve"> </w:t>
      </w:r>
      <w:r w:rsidRPr="00FA247E">
        <w:rPr>
          <w:color w:val="000000" w:themeColor="text1"/>
        </w:rPr>
        <w:t>set</w:t>
      </w:r>
      <w:r w:rsidRPr="00FA247E">
        <w:rPr>
          <w:color w:val="000000" w:themeColor="text1"/>
          <w:spacing w:val="-2"/>
        </w:rPr>
        <w:t xml:space="preserve"> </w:t>
      </w:r>
      <w:r w:rsidRPr="00FA247E">
        <w:rPr>
          <w:color w:val="000000" w:themeColor="text1"/>
        </w:rPr>
        <w:t>of</w:t>
      </w:r>
      <w:r w:rsidRPr="00FA247E">
        <w:rPr>
          <w:color w:val="000000" w:themeColor="text1"/>
          <w:spacing w:val="-5"/>
        </w:rPr>
        <w:t xml:space="preserve"> </w:t>
      </w:r>
      <w:r w:rsidRPr="00FA247E">
        <w:rPr>
          <w:color w:val="000000" w:themeColor="text1"/>
        </w:rPr>
        <w:t>four</w:t>
      </w:r>
      <w:r w:rsidRPr="00FA247E">
        <w:rPr>
          <w:color w:val="000000" w:themeColor="text1"/>
          <w:spacing w:val="-4"/>
        </w:rPr>
        <w:t xml:space="preserve"> </w:t>
      </w:r>
      <w:r w:rsidRPr="00FA247E">
        <w:rPr>
          <w:color w:val="000000" w:themeColor="text1"/>
          <w:spacing w:val="-2"/>
        </w:rPr>
        <w:t>tyres.</w:t>
      </w:r>
    </w:p>
    <w:p w14:paraId="7C5EF35E" w14:textId="77777777" w:rsidR="003A23D8" w:rsidRPr="00FA247E" w:rsidRDefault="003A23D8" w:rsidP="00414FFF">
      <w:pPr>
        <w:pStyle w:val="ListParagraph"/>
        <w:widowControl w:val="0"/>
        <w:numPr>
          <w:ilvl w:val="0"/>
          <w:numId w:val="38"/>
        </w:numPr>
        <w:tabs>
          <w:tab w:val="left" w:pos="1296"/>
        </w:tabs>
        <w:autoSpaceDE w:val="0"/>
        <w:autoSpaceDN w:val="0"/>
        <w:spacing w:before="222"/>
        <w:contextualSpacing w:val="0"/>
        <w:rPr>
          <w:b/>
          <w:color w:val="000000" w:themeColor="text1"/>
        </w:rPr>
      </w:pPr>
      <w:r w:rsidRPr="00FA247E">
        <w:rPr>
          <w:b/>
          <w:color w:val="000000" w:themeColor="text1"/>
        </w:rPr>
        <w:t>BRAKING</w:t>
      </w:r>
      <w:r w:rsidRPr="00FA247E">
        <w:rPr>
          <w:b/>
          <w:color w:val="000000" w:themeColor="text1"/>
          <w:spacing w:val="-5"/>
        </w:rPr>
        <w:t xml:space="preserve"> </w:t>
      </w:r>
      <w:r w:rsidRPr="00FA247E">
        <w:rPr>
          <w:b/>
          <w:color w:val="000000" w:themeColor="text1"/>
        </w:rPr>
        <w:t>ON</w:t>
      </w:r>
      <w:r w:rsidRPr="00FA247E">
        <w:rPr>
          <w:b/>
          <w:color w:val="000000" w:themeColor="text1"/>
          <w:spacing w:val="-6"/>
        </w:rPr>
        <w:t xml:space="preserve"> </w:t>
      </w:r>
      <w:r w:rsidRPr="00FA247E">
        <w:rPr>
          <w:b/>
          <w:color w:val="000000" w:themeColor="text1"/>
        </w:rPr>
        <w:t>ICE</w:t>
      </w:r>
      <w:r w:rsidRPr="00FA247E">
        <w:rPr>
          <w:b/>
          <w:color w:val="000000" w:themeColor="text1"/>
          <w:spacing w:val="-3"/>
        </w:rPr>
        <w:t xml:space="preserve"> </w:t>
      </w:r>
      <w:r w:rsidRPr="00FA247E">
        <w:rPr>
          <w:b/>
          <w:color w:val="000000" w:themeColor="text1"/>
        </w:rPr>
        <w:t>METHOD</w:t>
      </w:r>
      <w:r w:rsidRPr="00FA247E">
        <w:rPr>
          <w:b/>
          <w:color w:val="000000" w:themeColor="text1"/>
          <w:spacing w:val="-6"/>
        </w:rPr>
        <w:t xml:space="preserve"> </w:t>
      </w:r>
      <w:r w:rsidRPr="00FA247E">
        <w:rPr>
          <w:b/>
          <w:color w:val="000000" w:themeColor="text1"/>
        </w:rPr>
        <w:t>FOR</w:t>
      </w:r>
      <w:r w:rsidRPr="00FA247E">
        <w:rPr>
          <w:b/>
          <w:color w:val="000000" w:themeColor="text1"/>
          <w:spacing w:val="-5"/>
        </w:rPr>
        <w:t xml:space="preserve"> </w:t>
      </w:r>
      <w:r w:rsidRPr="00FA247E">
        <w:rPr>
          <w:b/>
          <w:color w:val="000000" w:themeColor="text1"/>
        </w:rPr>
        <w:t>CLASS</w:t>
      </w:r>
      <w:r w:rsidRPr="00FA247E">
        <w:rPr>
          <w:b/>
          <w:color w:val="000000" w:themeColor="text1"/>
          <w:spacing w:val="-6"/>
        </w:rPr>
        <w:t xml:space="preserve"> </w:t>
      </w:r>
      <w:r w:rsidRPr="00FA247E">
        <w:rPr>
          <w:b/>
          <w:color w:val="000000" w:themeColor="text1"/>
        </w:rPr>
        <w:t>C1</w:t>
      </w:r>
      <w:r w:rsidRPr="00FA247E">
        <w:rPr>
          <w:b/>
          <w:color w:val="000000" w:themeColor="text1"/>
          <w:spacing w:val="-5"/>
        </w:rPr>
        <w:t xml:space="preserve"> </w:t>
      </w:r>
      <w:r w:rsidRPr="00FA247E">
        <w:rPr>
          <w:b/>
          <w:color w:val="000000" w:themeColor="text1"/>
          <w:spacing w:val="-4"/>
        </w:rPr>
        <w:t>TYRES</w:t>
      </w:r>
    </w:p>
    <w:p w14:paraId="61AB5661" w14:textId="77777777" w:rsidR="003A23D8" w:rsidRPr="00FA247E" w:rsidRDefault="003A23D8" w:rsidP="003A23D8">
      <w:pPr>
        <w:pStyle w:val="BodyText"/>
        <w:spacing w:before="225" w:line="235" w:lineRule="auto"/>
        <w:ind w:left="1296" w:right="353"/>
        <w:jc w:val="both"/>
        <w:rPr>
          <w:color w:val="000000" w:themeColor="text1"/>
          <w:sz w:val="24"/>
          <w:szCs w:val="24"/>
        </w:rPr>
      </w:pPr>
      <w:r w:rsidRPr="00FA247E">
        <w:rPr>
          <w:color w:val="000000" w:themeColor="text1"/>
          <w:sz w:val="24"/>
          <w:szCs w:val="24"/>
        </w:rPr>
        <w:t>The ice performance is determined by a testing method in which the mean fully developed deceleration of a candidate tyre in an ABS braking test on a flat surface made of ice is compared with that of a reference tyre.</w:t>
      </w:r>
    </w:p>
    <w:p w14:paraId="051DC38C" w14:textId="77777777" w:rsidR="003A23D8" w:rsidRPr="00FA247E" w:rsidRDefault="003A23D8" w:rsidP="003A23D8">
      <w:pPr>
        <w:pStyle w:val="BodyText"/>
        <w:spacing w:before="224" w:line="235" w:lineRule="auto"/>
        <w:ind w:left="1296" w:right="350"/>
        <w:jc w:val="both"/>
        <w:rPr>
          <w:color w:val="000000" w:themeColor="text1"/>
          <w:sz w:val="24"/>
          <w:szCs w:val="24"/>
        </w:rPr>
      </w:pPr>
      <w:r w:rsidRPr="00FA247E">
        <w:rPr>
          <w:color w:val="000000" w:themeColor="text1"/>
          <w:sz w:val="24"/>
          <w:szCs w:val="24"/>
        </w:rPr>
        <w:t>For</w:t>
      </w:r>
      <w:r w:rsidRPr="00FA247E">
        <w:rPr>
          <w:color w:val="000000" w:themeColor="text1"/>
          <w:spacing w:val="-10"/>
          <w:sz w:val="24"/>
          <w:szCs w:val="24"/>
        </w:rPr>
        <w:t xml:space="preserve"> </w:t>
      </w:r>
      <w:r w:rsidRPr="00FA247E">
        <w:rPr>
          <w:color w:val="000000" w:themeColor="text1"/>
          <w:sz w:val="24"/>
          <w:szCs w:val="24"/>
        </w:rPr>
        <w:t>determination</w:t>
      </w:r>
      <w:r w:rsidRPr="00FA247E">
        <w:rPr>
          <w:color w:val="000000" w:themeColor="text1"/>
          <w:spacing w:val="-12"/>
          <w:sz w:val="24"/>
          <w:szCs w:val="24"/>
        </w:rPr>
        <w:t xml:space="preserve"> </w:t>
      </w:r>
      <w:r w:rsidRPr="00FA247E">
        <w:rPr>
          <w:color w:val="000000" w:themeColor="text1"/>
          <w:sz w:val="24"/>
          <w:szCs w:val="24"/>
        </w:rPr>
        <w:t>of</w:t>
      </w:r>
      <w:r w:rsidRPr="00FA247E">
        <w:rPr>
          <w:color w:val="000000" w:themeColor="text1"/>
          <w:spacing w:val="-10"/>
          <w:sz w:val="24"/>
          <w:szCs w:val="24"/>
        </w:rPr>
        <w:t xml:space="preserve"> </w:t>
      </w:r>
      <w:r w:rsidRPr="00FA247E">
        <w:rPr>
          <w:color w:val="000000" w:themeColor="text1"/>
          <w:sz w:val="24"/>
          <w:szCs w:val="24"/>
        </w:rPr>
        <w:t>the</w:t>
      </w:r>
      <w:r w:rsidRPr="00FA247E">
        <w:rPr>
          <w:color w:val="000000" w:themeColor="text1"/>
          <w:spacing w:val="-10"/>
          <w:sz w:val="24"/>
          <w:szCs w:val="24"/>
        </w:rPr>
        <w:t xml:space="preserve"> </w:t>
      </w:r>
      <w:r w:rsidRPr="00FA247E">
        <w:rPr>
          <w:color w:val="000000" w:themeColor="text1"/>
          <w:sz w:val="24"/>
          <w:szCs w:val="24"/>
        </w:rPr>
        <w:t>ice</w:t>
      </w:r>
      <w:r w:rsidRPr="00FA247E">
        <w:rPr>
          <w:color w:val="000000" w:themeColor="text1"/>
          <w:spacing w:val="-10"/>
          <w:sz w:val="24"/>
          <w:szCs w:val="24"/>
        </w:rPr>
        <w:t xml:space="preserve"> </w:t>
      </w:r>
      <w:r w:rsidRPr="00FA247E">
        <w:rPr>
          <w:color w:val="000000" w:themeColor="text1"/>
          <w:sz w:val="24"/>
          <w:szCs w:val="24"/>
        </w:rPr>
        <w:t>performance,</w:t>
      </w:r>
      <w:r w:rsidRPr="00FA247E">
        <w:rPr>
          <w:color w:val="000000" w:themeColor="text1"/>
          <w:spacing w:val="-12"/>
          <w:sz w:val="24"/>
          <w:szCs w:val="24"/>
        </w:rPr>
        <w:t xml:space="preserve"> </w:t>
      </w:r>
      <w:r w:rsidRPr="00FA247E">
        <w:rPr>
          <w:color w:val="000000" w:themeColor="text1"/>
          <w:sz w:val="24"/>
          <w:szCs w:val="24"/>
        </w:rPr>
        <w:t>braking</w:t>
      </w:r>
      <w:r w:rsidRPr="00FA247E">
        <w:rPr>
          <w:color w:val="000000" w:themeColor="text1"/>
          <w:spacing w:val="-12"/>
          <w:sz w:val="24"/>
          <w:szCs w:val="24"/>
        </w:rPr>
        <w:t xml:space="preserve"> </w:t>
      </w:r>
      <w:r w:rsidRPr="00FA247E">
        <w:rPr>
          <w:color w:val="000000" w:themeColor="text1"/>
          <w:sz w:val="24"/>
          <w:szCs w:val="24"/>
        </w:rPr>
        <w:t>tests</w:t>
      </w:r>
      <w:r w:rsidRPr="00FA247E">
        <w:rPr>
          <w:color w:val="000000" w:themeColor="text1"/>
          <w:spacing w:val="-10"/>
          <w:sz w:val="24"/>
          <w:szCs w:val="24"/>
        </w:rPr>
        <w:t xml:space="preserve"> </w:t>
      </w:r>
      <w:r w:rsidRPr="00FA247E">
        <w:rPr>
          <w:color w:val="000000" w:themeColor="text1"/>
          <w:sz w:val="24"/>
          <w:szCs w:val="24"/>
        </w:rPr>
        <w:t>of</w:t>
      </w:r>
      <w:r w:rsidRPr="00FA247E">
        <w:rPr>
          <w:color w:val="000000" w:themeColor="text1"/>
          <w:spacing w:val="-12"/>
          <w:sz w:val="24"/>
          <w:szCs w:val="24"/>
        </w:rPr>
        <w:t xml:space="preserve"> </w:t>
      </w:r>
      <w:r w:rsidRPr="00FA247E">
        <w:rPr>
          <w:color w:val="000000" w:themeColor="text1"/>
          <w:sz w:val="24"/>
          <w:szCs w:val="24"/>
        </w:rPr>
        <w:t>a</w:t>
      </w:r>
      <w:r w:rsidRPr="00FA247E">
        <w:rPr>
          <w:color w:val="000000" w:themeColor="text1"/>
          <w:spacing w:val="-11"/>
          <w:sz w:val="24"/>
          <w:szCs w:val="24"/>
        </w:rPr>
        <w:t xml:space="preserve"> </w:t>
      </w:r>
      <w:r w:rsidRPr="00FA247E">
        <w:rPr>
          <w:color w:val="000000" w:themeColor="text1"/>
          <w:sz w:val="24"/>
          <w:szCs w:val="24"/>
        </w:rPr>
        <w:t>candidate</w:t>
      </w:r>
      <w:r w:rsidRPr="00FA247E">
        <w:rPr>
          <w:color w:val="000000" w:themeColor="text1"/>
          <w:spacing w:val="-12"/>
          <w:sz w:val="24"/>
          <w:szCs w:val="24"/>
        </w:rPr>
        <w:t xml:space="preserve"> </w:t>
      </w:r>
      <w:r w:rsidRPr="00FA247E">
        <w:rPr>
          <w:color w:val="000000" w:themeColor="text1"/>
          <w:sz w:val="24"/>
          <w:szCs w:val="24"/>
        </w:rPr>
        <w:t>tyre</w:t>
      </w:r>
      <w:r w:rsidRPr="00FA247E">
        <w:rPr>
          <w:color w:val="000000" w:themeColor="text1"/>
          <w:spacing w:val="-11"/>
          <w:sz w:val="24"/>
          <w:szCs w:val="24"/>
        </w:rPr>
        <w:t xml:space="preserve"> </w:t>
      </w:r>
      <w:r w:rsidRPr="00FA247E">
        <w:rPr>
          <w:color w:val="000000" w:themeColor="text1"/>
          <w:sz w:val="24"/>
          <w:szCs w:val="24"/>
        </w:rPr>
        <w:t>shall</w:t>
      </w:r>
      <w:r w:rsidRPr="00FA247E">
        <w:rPr>
          <w:color w:val="000000" w:themeColor="text1"/>
          <w:spacing w:val="-10"/>
          <w:sz w:val="24"/>
          <w:szCs w:val="24"/>
        </w:rPr>
        <w:t xml:space="preserve"> </w:t>
      </w:r>
      <w:r w:rsidRPr="00FA247E">
        <w:rPr>
          <w:color w:val="000000" w:themeColor="text1"/>
          <w:sz w:val="24"/>
          <w:szCs w:val="24"/>
        </w:rPr>
        <w:t>be</w:t>
      </w:r>
      <w:r w:rsidRPr="00FA247E">
        <w:rPr>
          <w:color w:val="000000" w:themeColor="text1"/>
          <w:spacing w:val="-10"/>
          <w:sz w:val="24"/>
          <w:szCs w:val="24"/>
        </w:rPr>
        <w:t xml:space="preserve"> </w:t>
      </w:r>
      <w:r w:rsidRPr="00FA247E">
        <w:rPr>
          <w:color w:val="000000" w:themeColor="text1"/>
          <w:sz w:val="24"/>
          <w:szCs w:val="24"/>
        </w:rPr>
        <w:t>performed in three (3) non-consecutive braking test cycles.</w:t>
      </w:r>
    </w:p>
    <w:p w14:paraId="61E39272" w14:textId="77777777" w:rsidR="003A23D8" w:rsidRPr="00FA247E" w:rsidRDefault="003A23D8" w:rsidP="003A23D8">
      <w:pPr>
        <w:pStyle w:val="BodyText"/>
        <w:spacing w:before="219"/>
        <w:ind w:left="1296"/>
        <w:jc w:val="both"/>
        <w:rPr>
          <w:color w:val="000000" w:themeColor="text1"/>
          <w:sz w:val="24"/>
          <w:szCs w:val="24"/>
        </w:rPr>
      </w:pPr>
      <w:r w:rsidRPr="00FA247E">
        <w:rPr>
          <w:color w:val="000000" w:themeColor="text1"/>
          <w:position w:val="1"/>
          <w:sz w:val="24"/>
          <w:szCs w:val="24"/>
        </w:rPr>
        <w:t>The</w:t>
      </w:r>
      <w:r w:rsidRPr="00FA247E">
        <w:rPr>
          <w:color w:val="000000" w:themeColor="text1"/>
          <w:spacing w:val="-8"/>
          <w:position w:val="1"/>
          <w:sz w:val="24"/>
          <w:szCs w:val="24"/>
        </w:rPr>
        <w:t xml:space="preserve"> </w:t>
      </w:r>
      <w:r w:rsidRPr="00FA247E">
        <w:rPr>
          <w:color w:val="000000" w:themeColor="text1"/>
          <w:position w:val="1"/>
          <w:sz w:val="24"/>
          <w:szCs w:val="24"/>
        </w:rPr>
        <w:t>relative</w:t>
      </w:r>
      <w:r w:rsidRPr="00FA247E">
        <w:rPr>
          <w:color w:val="000000" w:themeColor="text1"/>
          <w:spacing w:val="-5"/>
          <w:position w:val="1"/>
          <w:sz w:val="24"/>
          <w:szCs w:val="24"/>
        </w:rPr>
        <w:t xml:space="preserve"> </w:t>
      </w:r>
      <w:r w:rsidRPr="00FA247E">
        <w:rPr>
          <w:color w:val="000000" w:themeColor="text1"/>
          <w:position w:val="1"/>
          <w:sz w:val="24"/>
          <w:szCs w:val="24"/>
        </w:rPr>
        <w:t>performance</w:t>
      </w:r>
      <w:r w:rsidRPr="00FA247E">
        <w:rPr>
          <w:color w:val="000000" w:themeColor="text1"/>
          <w:spacing w:val="-6"/>
          <w:position w:val="1"/>
          <w:sz w:val="24"/>
          <w:szCs w:val="24"/>
        </w:rPr>
        <w:t xml:space="preserve"> </w:t>
      </w:r>
      <w:r w:rsidRPr="00FA247E">
        <w:rPr>
          <w:color w:val="000000" w:themeColor="text1"/>
          <w:position w:val="1"/>
          <w:sz w:val="24"/>
          <w:szCs w:val="24"/>
        </w:rPr>
        <w:t>shall</w:t>
      </w:r>
      <w:r w:rsidRPr="00FA247E">
        <w:rPr>
          <w:color w:val="000000" w:themeColor="text1"/>
          <w:spacing w:val="-7"/>
          <w:position w:val="1"/>
          <w:sz w:val="24"/>
          <w:szCs w:val="24"/>
        </w:rPr>
        <w:t xml:space="preserve"> </w:t>
      </w:r>
      <w:r w:rsidRPr="00FA247E">
        <w:rPr>
          <w:color w:val="000000" w:themeColor="text1"/>
          <w:position w:val="1"/>
          <w:sz w:val="24"/>
          <w:szCs w:val="24"/>
        </w:rPr>
        <w:t>be</w:t>
      </w:r>
      <w:r w:rsidRPr="00FA247E">
        <w:rPr>
          <w:color w:val="000000" w:themeColor="text1"/>
          <w:spacing w:val="-7"/>
          <w:position w:val="1"/>
          <w:sz w:val="24"/>
          <w:szCs w:val="24"/>
        </w:rPr>
        <w:t xml:space="preserve"> </w:t>
      </w:r>
      <w:r w:rsidRPr="00FA247E">
        <w:rPr>
          <w:color w:val="000000" w:themeColor="text1"/>
          <w:position w:val="1"/>
          <w:sz w:val="24"/>
          <w:szCs w:val="24"/>
        </w:rPr>
        <w:t>indicated</w:t>
      </w:r>
      <w:r w:rsidRPr="00FA247E">
        <w:rPr>
          <w:color w:val="000000" w:themeColor="text1"/>
          <w:spacing w:val="-6"/>
          <w:position w:val="1"/>
          <w:sz w:val="24"/>
          <w:szCs w:val="24"/>
        </w:rPr>
        <w:t xml:space="preserve"> </w:t>
      </w:r>
      <w:r w:rsidRPr="00FA247E">
        <w:rPr>
          <w:color w:val="000000" w:themeColor="text1"/>
          <w:position w:val="1"/>
          <w:sz w:val="24"/>
          <w:szCs w:val="24"/>
        </w:rPr>
        <w:t>by</w:t>
      </w:r>
      <w:r w:rsidRPr="00FA247E">
        <w:rPr>
          <w:color w:val="000000" w:themeColor="text1"/>
          <w:spacing w:val="-7"/>
          <w:position w:val="1"/>
          <w:sz w:val="24"/>
          <w:szCs w:val="24"/>
        </w:rPr>
        <w:t xml:space="preserve"> </w:t>
      </w:r>
      <w:r w:rsidRPr="00FA247E">
        <w:rPr>
          <w:color w:val="000000" w:themeColor="text1"/>
          <w:position w:val="1"/>
          <w:sz w:val="24"/>
          <w:szCs w:val="24"/>
        </w:rPr>
        <w:t>an</w:t>
      </w:r>
      <w:r w:rsidRPr="00FA247E">
        <w:rPr>
          <w:color w:val="000000" w:themeColor="text1"/>
          <w:spacing w:val="-5"/>
          <w:position w:val="1"/>
          <w:sz w:val="24"/>
          <w:szCs w:val="24"/>
        </w:rPr>
        <w:t xml:space="preserve"> </w:t>
      </w:r>
      <w:r w:rsidRPr="00FA247E">
        <w:rPr>
          <w:color w:val="000000" w:themeColor="text1"/>
          <w:position w:val="1"/>
          <w:sz w:val="24"/>
          <w:szCs w:val="24"/>
        </w:rPr>
        <w:t>ice</w:t>
      </w:r>
      <w:r w:rsidRPr="00FA247E">
        <w:rPr>
          <w:color w:val="000000" w:themeColor="text1"/>
          <w:spacing w:val="-5"/>
          <w:position w:val="1"/>
          <w:sz w:val="24"/>
          <w:szCs w:val="24"/>
        </w:rPr>
        <w:t xml:space="preserve"> </w:t>
      </w:r>
      <w:r w:rsidRPr="00FA247E">
        <w:rPr>
          <w:color w:val="000000" w:themeColor="text1"/>
          <w:position w:val="1"/>
          <w:sz w:val="24"/>
          <w:szCs w:val="24"/>
        </w:rPr>
        <w:t>grip</w:t>
      </w:r>
      <w:r w:rsidRPr="00FA247E">
        <w:rPr>
          <w:color w:val="000000" w:themeColor="text1"/>
          <w:spacing w:val="-6"/>
          <w:position w:val="1"/>
          <w:sz w:val="24"/>
          <w:szCs w:val="24"/>
        </w:rPr>
        <w:t xml:space="preserve"> </w:t>
      </w:r>
      <w:r w:rsidRPr="00FA247E">
        <w:rPr>
          <w:color w:val="000000" w:themeColor="text1"/>
          <w:position w:val="1"/>
          <w:sz w:val="24"/>
          <w:szCs w:val="24"/>
        </w:rPr>
        <w:t>index</w:t>
      </w:r>
      <w:r w:rsidRPr="00FA247E">
        <w:rPr>
          <w:color w:val="000000" w:themeColor="text1"/>
          <w:spacing w:val="-6"/>
          <w:position w:val="1"/>
          <w:sz w:val="24"/>
          <w:szCs w:val="24"/>
        </w:rPr>
        <w:t xml:space="preserve"> </w:t>
      </w:r>
      <w:r w:rsidRPr="00FA247E">
        <w:rPr>
          <w:color w:val="000000" w:themeColor="text1"/>
          <w:spacing w:val="-2"/>
          <w:position w:val="1"/>
          <w:sz w:val="24"/>
          <w:szCs w:val="24"/>
        </w:rPr>
        <w:t>(</w:t>
      </w:r>
      <w:r w:rsidRPr="00FA247E">
        <w:rPr>
          <w:i/>
          <w:color w:val="000000" w:themeColor="text1"/>
          <w:spacing w:val="-2"/>
          <w:position w:val="1"/>
          <w:sz w:val="24"/>
          <w:szCs w:val="24"/>
        </w:rPr>
        <w:t>G</w:t>
      </w:r>
      <w:r w:rsidRPr="00FA247E">
        <w:rPr>
          <w:color w:val="000000" w:themeColor="text1"/>
          <w:spacing w:val="-2"/>
          <w:sz w:val="24"/>
          <w:szCs w:val="24"/>
        </w:rPr>
        <w:t>I</w:t>
      </w:r>
      <w:r w:rsidRPr="00FA247E">
        <w:rPr>
          <w:color w:val="000000" w:themeColor="text1"/>
          <w:spacing w:val="-2"/>
          <w:position w:val="1"/>
          <w:sz w:val="24"/>
          <w:szCs w:val="24"/>
        </w:rPr>
        <w:t>).</w:t>
      </w:r>
    </w:p>
    <w:p w14:paraId="72760F47" w14:textId="77777777" w:rsidR="003A23D8" w:rsidRPr="00FA247E" w:rsidRDefault="003A23D8" w:rsidP="00414FFF">
      <w:pPr>
        <w:pStyle w:val="Heading1"/>
        <w:keepNext w:val="0"/>
        <w:widowControl w:val="0"/>
        <w:numPr>
          <w:ilvl w:val="1"/>
          <w:numId w:val="38"/>
        </w:numPr>
        <w:tabs>
          <w:tab w:val="left" w:pos="1296"/>
        </w:tabs>
        <w:autoSpaceDE w:val="0"/>
        <w:autoSpaceDN w:val="0"/>
        <w:spacing w:before="222"/>
        <w:rPr>
          <w:color w:val="000000" w:themeColor="text1"/>
          <w:sz w:val="24"/>
          <w:szCs w:val="24"/>
        </w:rPr>
      </w:pPr>
      <w:r w:rsidRPr="00FA247E">
        <w:rPr>
          <w:color w:val="000000" w:themeColor="text1"/>
          <w:sz w:val="24"/>
          <w:szCs w:val="24"/>
        </w:rPr>
        <w:t>General</w:t>
      </w:r>
      <w:r w:rsidRPr="00FA247E">
        <w:rPr>
          <w:color w:val="000000" w:themeColor="text1"/>
          <w:spacing w:val="-11"/>
          <w:sz w:val="24"/>
          <w:szCs w:val="24"/>
        </w:rPr>
        <w:t xml:space="preserve"> </w:t>
      </w:r>
      <w:r w:rsidRPr="00FA247E">
        <w:rPr>
          <w:color w:val="000000" w:themeColor="text1"/>
          <w:spacing w:val="-2"/>
          <w:sz w:val="24"/>
          <w:szCs w:val="24"/>
        </w:rPr>
        <w:t>Conditions</w:t>
      </w:r>
    </w:p>
    <w:p w14:paraId="36351E44" w14:textId="77777777" w:rsidR="003A23D8" w:rsidRPr="00FA247E" w:rsidRDefault="003A23D8" w:rsidP="00414FFF">
      <w:pPr>
        <w:pStyle w:val="ListParagraph"/>
        <w:widowControl w:val="0"/>
        <w:numPr>
          <w:ilvl w:val="2"/>
          <w:numId w:val="38"/>
        </w:numPr>
        <w:tabs>
          <w:tab w:val="left" w:pos="1296"/>
        </w:tabs>
        <w:autoSpaceDE w:val="0"/>
        <w:autoSpaceDN w:val="0"/>
        <w:spacing w:before="221"/>
        <w:contextualSpacing w:val="0"/>
        <w:rPr>
          <w:i/>
          <w:color w:val="000000" w:themeColor="text1"/>
        </w:rPr>
      </w:pPr>
      <w:r w:rsidRPr="00FA247E">
        <w:rPr>
          <w:i/>
          <w:color w:val="000000" w:themeColor="text1"/>
        </w:rPr>
        <w:t>Test</w:t>
      </w:r>
      <w:r w:rsidRPr="00FA247E">
        <w:rPr>
          <w:i/>
          <w:color w:val="000000" w:themeColor="text1"/>
          <w:spacing w:val="-5"/>
        </w:rPr>
        <w:t xml:space="preserve"> </w:t>
      </w:r>
      <w:r w:rsidRPr="00FA247E">
        <w:rPr>
          <w:i/>
          <w:color w:val="000000" w:themeColor="text1"/>
          <w:spacing w:val="-2"/>
        </w:rPr>
        <w:t>Course</w:t>
      </w:r>
    </w:p>
    <w:p w14:paraId="2ED6D9C4" w14:textId="77777777" w:rsidR="003A23D8" w:rsidRPr="00FA247E" w:rsidRDefault="003A23D8" w:rsidP="00414FFF">
      <w:pPr>
        <w:pStyle w:val="ListParagraph"/>
        <w:widowControl w:val="0"/>
        <w:numPr>
          <w:ilvl w:val="3"/>
          <w:numId w:val="38"/>
        </w:numPr>
        <w:tabs>
          <w:tab w:val="left" w:pos="1294"/>
          <w:tab w:val="left" w:pos="1296"/>
        </w:tabs>
        <w:autoSpaceDE w:val="0"/>
        <w:autoSpaceDN w:val="0"/>
        <w:spacing w:before="223" w:line="235" w:lineRule="auto"/>
        <w:ind w:right="351"/>
        <w:contextualSpacing w:val="0"/>
        <w:jc w:val="both"/>
        <w:rPr>
          <w:color w:val="000000" w:themeColor="text1"/>
        </w:rPr>
      </w:pPr>
      <w:r w:rsidRPr="00FA247E">
        <w:rPr>
          <w:color w:val="000000" w:themeColor="text1"/>
        </w:rPr>
        <w:t>The braking tests shall be done on a flat test surface of sufficient length and width covered with smooth ice with a maximum of 2% gradient.</w:t>
      </w:r>
    </w:p>
    <w:p w14:paraId="036CFD7D" w14:textId="77777777" w:rsidR="003A23D8" w:rsidRPr="00FA247E" w:rsidRDefault="003A23D8" w:rsidP="00414FFF">
      <w:pPr>
        <w:pStyle w:val="ListParagraph"/>
        <w:widowControl w:val="0"/>
        <w:numPr>
          <w:ilvl w:val="3"/>
          <w:numId w:val="38"/>
        </w:numPr>
        <w:tabs>
          <w:tab w:val="left" w:pos="1294"/>
          <w:tab w:val="left" w:pos="1296"/>
        </w:tabs>
        <w:autoSpaceDE w:val="0"/>
        <w:autoSpaceDN w:val="0"/>
        <w:spacing w:before="226" w:line="235" w:lineRule="auto"/>
        <w:ind w:right="346"/>
        <w:contextualSpacing w:val="0"/>
        <w:jc w:val="both"/>
        <w:rPr>
          <w:color w:val="000000" w:themeColor="text1"/>
        </w:rPr>
      </w:pPr>
      <w:r w:rsidRPr="00FA247E">
        <w:rPr>
          <w:color w:val="000000" w:themeColor="text1"/>
        </w:rPr>
        <w:t>The</w:t>
      </w:r>
      <w:r w:rsidRPr="00FA247E">
        <w:rPr>
          <w:color w:val="000000" w:themeColor="text1"/>
          <w:spacing w:val="35"/>
        </w:rPr>
        <w:t xml:space="preserve"> </w:t>
      </w:r>
      <w:r w:rsidRPr="00FA247E">
        <w:rPr>
          <w:color w:val="000000" w:themeColor="text1"/>
        </w:rPr>
        <w:t>test</w:t>
      </w:r>
      <w:r w:rsidRPr="00FA247E">
        <w:rPr>
          <w:color w:val="000000" w:themeColor="text1"/>
          <w:spacing w:val="36"/>
        </w:rPr>
        <w:t xml:space="preserve"> </w:t>
      </w:r>
      <w:r w:rsidRPr="00FA247E">
        <w:rPr>
          <w:color w:val="000000" w:themeColor="text1"/>
        </w:rPr>
        <w:t>course</w:t>
      </w:r>
      <w:r w:rsidRPr="00FA247E">
        <w:rPr>
          <w:color w:val="000000" w:themeColor="text1"/>
          <w:spacing w:val="35"/>
        </w:rPr>
        <w:t xml:space="preserve"> </w:t>
      </w:r>
      <w:r w:rsidRPr="00FA247E">
        <w:rPr>
          <w:color w:val="000000" w:themeColor="text1"/>
        </w:rPr>
        <w:t>surface</w:t>
      </w:r>
      <w:r w:rsidRPr="00FA247E">
        <w:rPr>
          <w:color w:val="000000" w:themeColor="text1"/>
          <w:spacing w:val="35"/>
        </w:rPr>
        <w:t xml:space="preserve"> </w:t>
      </w:r>
      <w:r w:rsidRPr="00FA247E">
        <w:rPr>
          <w:color w:val="000000" w:themeColor="text1"/>
        </w:rPr>
        <w:t>shall</w:t>
      </w:r>
      <w:r w:rsidRPr="00FA247E">
        <w:rPr>
          <w:color w:val="000000" w:themeColor="text1"/>
          <w:spacing w:val="35"/>
        </w:rPr>
        <w:t xml:space="preserve"> </w:t>
      </w:r>
      <w:r w:rsidRPr="00FA247E">
        <w:rPr>
          <w:color w:val="000000" w:themeColor="text1"/>
        </w:rPr>
        <w:t>be</w:t>
      </w:r>
      <w:r w:rsidRPr="00FA247E">
        <w:rPr>
          <w:color w:val="000000" w:themeColor="text1"/>
          <w:spacing w:val="35"/>
        </w:rPr>
        <w:t xml:space="preserve"> </w:t>
      </w:r>
      <w:r w:rsidRPr="00FA247E">
        <w:rPr>
          <w:color w:val="000000" w:themeColor="text1"/>
        </w:rPr>
        <w:t>flat,</w:t>
      </w:r>
      <w:r w:rsidRPr="00FA247E">
        <w:rPr>
          <w:color w:val="000000" w:themeColor="text1"/>
          <w:spacing w:val="35"/>
        </w:rPr>
        <w:t xml:space="preserve"> </w:t>
      </w:r>
      <w:r w:rsidRPr="00FA247E">
        <w:rPr>
          <w:color w:val="000000" w:themeColor="text1"/>
        </w:rPr>
        <w:t>smooth,</w:t>
      </w:r>
      <w:r w:rsidRPr="00FA247E">
        <w:rPr>
          <w:color w:val="000000" w:themeColor="text1"/>
          <w:spacing w:val="35"/>
        </w:rPr>
        <w:t xml:space="preserve"> </w:t>
      </w:r>
      <w:r w:rsidRPr="00FA247E">
        <w:rPr>
          <w:color w:val="000000" w:themeColor="text1"/>
        </w:rPr>
        <w:t>polished</w:t>
      </w:r>
      <w:r w:rsidRPr="00FA247E">
        <w:rPr>
          <w:color w:val="000000" w:themeColor="text1"/>
          <w:spacing w:val="38"/>
        </w:rPr>
        <w:t xml:space="preserve"> </w:t>
      </w:r>
      <w:r w:rsidRPr="00FA247E">
        <w:rPr>
          <w:color w:val="000000" w:themeColor="text1"/>
        </w:rPr>
        <w:t>ice</w:t>
      </w:r>
      <w:r w:rsidRPr="00FA247E">
        <w:rPr>
          <w:color w:val="000000" w:themeColor="text1"/>
          <w:spacing w:val="35"/>
        </w:rPr>
        <w:t xml:space="preserve"> </w:t>
      </w:r>
      <w:r w:rsidRPr="00FA247E">
        <w:rPr>
          <w:color w:val="000000" w:themeColor="text1"/>
        </w:rPr>
        <w:t>and</w:t>
      </w:r>
      <w:r w:rsidRPr="00FA247E">
        <w:rPr>
          <w:color w:val="000000" w:themeColor="text1"/>
          <w:spacing w:val="35"/>
        </w:rPr>
        <w:t xml:space="preserve"> </w:t>
      </w:r>
      <w:r w:rsidRPr="00FA247E">
        <w:rPr>
          <w:color w:val="000000" w:themeColor="text1"/>
        </w:rPr>
        <w:t>watered</w:t>
      </w:r>
      <w:r w:rsidRPr="00FA247E">
        <w:rPr>
          <w:color w:val="000000" w:themeColor="text1"/>
          <w:spacing w:val="35"/>
        </w:rPr>
        <w:t xml:space="preserve"> </w:t>
      </w:r>
      <w:r w:rsidRPr="00FA247E">
        <w:rPr>
          <w:color w:val="000000" w:themeColor="text1"/>
        </w:rPr>
        <w:t>around</w:t>
      </w:r>
      <w:r w:rsidRPr="00FA247E">
        <w:rPr>
          <w:color w:val="000000" w:themeColor="text1"/>
          <w:spacing w:val="35"/>
        </w:rPr>
        <w:t xml:space="preserve"> </w:t>
      </w:r>
      <w:r w:rsidRPr="00FA247E">
        <w:rPr>
          <w:color w:val="000000" w:themeColor="text1"/>
        </w:rPr>
        <w:t>at</w:t>
      </w:r>
      <w:r w:rsidRPr="00FA247E">
        <w:rPr>
          <w:color w:val="000000" w:themeColor="text1"/>
          <w:spacing w:val="37"/>
        </w:rPr>
        <w:t xml:space="preserve"> </w:t>
      </w:r>
      <w:r w:rsidRPr="00FA247E">
        <w:rPr>
          <w:color w:val="000000" w:themeColor="text1"/>
        </w:rPr>
        <w:t>least one hour before testing. The water used to make the ice shall be clean and free of any solid inclusions. Before starting the test, the braking line should be conditioned by conducting braking</w:t>
      </w:r>
      <w:r w:rsidRPr="00FA247E">
        <w:rPr>
          <w:color w:val="000000" w:themeColor="text1"/>
          <w:spacing w:val="-14"/>
        </w:rPr>
        <w:t xml:space="preserve"> </w:t>
      </w:r>
      <w:r w:rsidRPr="00FA247E">
        <w:rPr>
          <w:color w:val="000000" w:themeColor="text1"/>
        </w:rPr>
        <w:t>runs</w:t>
      </w:r>
      <w:r w:rsidRPr="00FA247E">
        <w:rPr>
          <w:color w:val="000000" w:themeColor="text1"/>
          <w:spacing w:val="-14"/>
        </w:rPr>
        <w:t xml:space="preserve"> </w:t>
      </w:r>
      <w:r w:rsidRPr="00FA247E">
        <w:rPr>
          <w:color w:val="000000" w:themeColor="text1"/>
        </w:rPr>
        <w:t>with</w:t>
      </w:r>
      <w:r w:rsidRPr="00FA247E">
        <w:rPr>
          <w:color w:val="000000" w:themeColor="text1"/>
          <w:spacing w:val="-14"/>
        </w:rPr>
        <w:t xml:space="preserve"> </w:t>
      </w:r>
      <w:r w:rsidRPr="00FA247E">
        <w:rPr>
          <w:color w:val="000000" w:themeColor="text1"/>
        </w:rPr>
        <w:t>a</w:t>
      </w:r>
      <w:r w:rsidRPr="00FA247E">
        <w:rPr>
          <w:color w:val="000000" w:themeColor="text1"/>
          <w:spacing w:val="-14"/>
        </w:rPr>
        <w:t xml:space="preserve"> </w:t>
      </w:r>
      <w:r w:rsidRPr="00FA247E">
        <w:rPr>
          <w:color w:val="000000" w:themeColor="text1"/>
        </w:rPr>
        <w:t>set</w:t>
      </w:r>
      <w:r w:rsidRPr="00FA247E">
        <w:rPr>
          <w:color w:val="000000" w:themeColor="text1"/>
          <w:spacing w:val="-14"/>
        </w:rPr>
        <w:t xml:space="preserve"> </w:t>
      </w:r>
      <w:r w:rsidRPr="00FA247E">
        <w:rPr>
          <w:color w:val="000000" w:themeColor="text1"/>
        </w:rPr>
        <w:t>of</w:t>
      </w:r>
      <w:r w:rsidRPr="00FA247E">
        <w:rPr>
          <w:color w:val="000000" w:themeColor="text1"/>
          <w:spacing w:val="-14"/>
        </w:rPr>
        <w:t xml:space="preserve"> </w:t>
      </w:r>
      <w:r w:rsidRPr="00FA247E">
        <w:rPr>
          <w:color w:val="000000" w:themeColor="text1"/>
        </w:rPr>
        <w:t>tyres</w:t>
      </w:r>
      <w:r w:rsidRPr="00FA247E">
        <w:rPr>
          <w:color w:val="000000" w:themeColor="text1"/>
          <w:spacing w:val="-14"/>
        </w:rPr>
        <w:t xml:space="preserve"> </w:t>
      </w:r>
      <w:r w:rsidRPr="00FA247E">
        <w:rPr>
          <w:color w:val="000000" w:themeColor="text1"/>
        </w:rPr>
        <w:t>not</w:t>
      </w:r>
      <w:r w:rsidRPr="00FA247E">
        <w:rPr>
          <w:color w:val="000000" w:themeColor="text1"/>
          <w:spacing w:val="-14"/>
        </w:rPr>
        <w:t xml:space="preserve"> </w:t>
      </w:r>
      <w:r w:rsidRPr="00FA247E">
        <w:rPr>
          <w:color w:val="000000" w:themeColor="text1"/>
        </w:rPr>
        <w:t>involved</w:t>
      </w:r>
      <w:r w:rsidRPr="00FA247E">
        <w:rPr>
          <w:color w:val="000000" w:themeColor="text1"/>
          <w:spacing w:val="-14"/>
        </w:rPr>
        <w:t xml:space="preserve"> </w:t>
      </w:r>
      <w:r w:rsidRPr="00FA247E">
        <w:rPr>
          <w:color w:val="000000" w:themeColor="text1"/>
        </w:rPr>
        <w:t>in</w:t>
      </w:r>
      <w:r w:rsidRPr="00FA247E">
        <w:rPr>
          <w:color w:val="000000" w:themeColor="text1"/>
          <w:spacing w:val="-13"/>
        </w:rPr>
        <w:t xml:space="preserve"> </w:t>
      </w:r>
      <w:r w:rsidRPr="00FA247E">
        <w:rPr>
          <w:color w:val="000000" w:themeColor="text1"/>
        </w:rPr>
        <w:t>the</w:t>
      </w:r>
      <w:r w:rsidRPr="00FA247E">
        <w:rPr>
          <w:color w:val="000000" w:themeColor="text1"/>
          <w:spacing w:val="-14"/>
        </w:rPr>
        <w:t xml:space="preserve"> </w:t>
      </w:r>
      <w:r w:rsidRPr="00FA247E">
        <w:rPr>
          <w:color w:val="000000" w:themeColor="text1"/>
        </w:rPr>
        <w:t>test</w:t>
      </w:r>
      <w:r w:rsidRPr="00FA247E">
        <w:rPr>
          <w:color w:val="000000" w:themeColor="text1"/>
          <w:spacing w:val="-14"/>
        </w:rPr>
        <w:t xml:space="preserve"> </w:t>
      </w:r>
      <w:r w:rsidRPr="00FA247E">
        <w:rPr>
          <w:color w:val="000000" w:themeColor="text1"/>
        </w:rPr>
        <w:t>program</w:t>
      </w:r>
      <w:r w:rsidRPr="00FA247E">
        <w:rPr>
          <w:color w:val="000000" w:themeColor="text1"/>
          <w:spacing w:val="-14"/>
        </w:rPr>
        <w:t xml:space="preserve"> </w:t>
      </w:r>
      <w:r w:rsidRPr="00FA247E">
        <w:rPr>
          <w:color w:val="000000" w:themeColor="text1"/>
        </w:rPr>
        <w:t>until</w:t>
      </w:r>
      <w:r w:rsidRPr="00FA247E">
        <w:rPr>
          <w:color w:val="000000" w:themeColor="text1"/>
          <w:spacing w:val="-11"/>
        </w:rPr>
        <w:t xml:space="preserve"> </w:t>
      </w:r>
      <w:r w:rsidRPr="00FA247E">
        <w:rPr>
          <w:color w:val="000000" w:themeColor="text1"/>
        </w:rPr>
        <w:t>the</w:t>
      </w:r>
      <w:r w:rsidRPr="00FA247E">
        <w:rPr>
          <w:color w:val="000000" w:themeColor="text1"/>
          <w:spacing w:val="-14"/>
        </w:rPr>
        <w:t xml:space="preserve"> </w:t>
      </w:r>
      <w:r w:rsidRPr="00FA247E">
        <w:rPr>
          <w:color w:val="000000" w:themeColor="text1"/>
        </w:rPr>
        <w:t>friction</w:t>
      </w:r>
      <w:r w:rsidRPr="00FA247E">
        <w:rPr>
          <w:color w:val="000000" w:themeColor="text1"/>
          <w:spacing w:val="-14"/>
        </w:rPr>
        <w:t xml:space="preserve"> </w:t>
      </w:r>
      <w:r w:rsidRPr="00FA247E">
        <w:rPr>
          <w:color w:val="000000" w:themeColor="text1"/>
        </w:rPr>
        <w:t>level</w:t>
      </w:r>
      <w:r w:rsidRPr="00FA247E">
        <w:rPr>
          <w:color w:val="000000" w:themeColor="text1"/>
          <w:spacing w:val="-12"/>
        </w:rPr>
        <w:t xml:space="preserve"> </w:t>
      </w:r>
      <w:r w:rsidRPr="00FA247E">
        <w:rPr>
          <w:color w:val="000000" w:themeColor="text1"/>
        </w:rPr>
        <w:t>stabilizes. The exact same test line shall be used for all braking test repetitions.</w:t>
      </w:r>
    </w:p>
    <w:p w14:paraId="07454A41" w14:textId="77777777" w:rsidR="003A23D8" w:rsidRPr="00FA247E" w:rsidRDefault="003A23D8" w:rsidP="00414FFF">
      <w:pPr>
        <w:pStyle w:val="ListParagraph"/>
        <w:widowControl w:val="0"/>
        <w:numPr>
          <w:ilvl w:val="3"/>
          <w:numId w:val="38"/>
        </w:numPr>
        <w:tabs>
          <w:tab w:val="left" w:pos="1294"/>
          <w:tab w:val="left" w:pos="1296"/>
        </w:tabs>
        <w:autoSpaceDE w:val="0"/>
        <w:autoSpaceDN w:val="0"/>
        <w:spacing w:before="225" w:line="235" w:lineRule="auto"/>
        <w:ind w:right="343"/>
        <w:contextualSpacing w:val="0"/>
        <w:jc w:val="both"/>
        <w:rPr>
          <w:color w:val="000000" w:themeColor="text1"/>
        </w:rPr>
      </w:pPr>
      <w:r w:rsidRPr="00FA247E">
        <w:rPr>
          <w:color w:val="000000" w:themeColor="text1"/>
        </w:rPr>
        <w:t>The surface grip level shall be controlled by measurements with the reference tyre. The average</w:t>
      </w:r>
      <w:r w:rsidRPr="00FA247E">
        <w:rPr>
          <w:color w:val="000000" w:themeColor="text1"/>
          <w:spacing w:val="-14"/>
        </w:rPr>
        <w:t xml:space="preserve"> </w:t>
      </w:r>
      <w:r w:rsidRPr="00FA247E">
        <w:rPr>
          <w:color w:val="000000" w:themeColor="text1"/>
        </w:rPr>
        <w:t>mean</w:t>
      </w:r>
      <w:r w:rsidRPr="00FA247E">
        <w:rPr>
          <w:color w:val="000000" w:themeColor="text1"/>
          <w:spacing w:val="-14"/>
        </w:rPr>
        <w:t xml:space="preserve"> </w:t>
      </w:r>
      <w:r w:rsidRPr="00FA247E">
        <w:rPr>
          <w:color w:val="000000" w:themeColor="text1"/>
        </w:rPr>
        <w:t>fully</w:t>
      </w:r>
      <w:r w:rsidRPr="00FA247E">
        <w:rPr>
          <w:color w:val="000000" w:themeColor="text1"/>
          <w:spacing w:val="-13"/>
        </w:rPr>
        <w:t xml:space="preserve"> </w:t>
      </w:r>
      <w:r w:rsidRPr="00FA247E">
        <w:rPr>
          <w:color w:val="000000" w:themeColor="text1"/>
        </w:rPr>
        <w:t>developed</w:t>
      </w:r>
      <w:r w:rsidRPr="00FA247E">
        <w:rPr>
          <w:color w:val="000000" w:themeColor="text1"/>
          <w:spacing w:val="-14"/>
        </w:rPr>
        <w:t xml:space="preserve"> </w:t>
      </w:r>
      <w:r w:rsidRPr="00FA247E">
        <w:rPr>
          <w:color w:val="000000" w:themeColor="text1"/>
        </w:rPr>
        <w:t>deceleration</w:t>
      </w:r>
      <w:r w:rsidRPr="00FA247E">
        <w:rPr>
          <w:color w:val="000000" w:themeColor="text1"/>
          <w:spacing w:val="-14"/>
        </w:rPr>
        <w:t xml:space="preserve"> </w:t>
      </w:r>
      <w:r w:rsidRPr="00FA247E">
        <w:rPr>
          <w:color w:val="000000" w:themeColor="text1"/>
        </w:rPr>
        <w:t>of</w:t>
      </w:r>
      <w:r w:rsidRPr="00FA247E">
        <w:rPr>
          <w:color w:val="000000" w:themeColor="text1"/>
          <w:spacing w:val="-14"/>
        </w:rPr>
        <w:t xml:space="preserve"> </w:t>
      </w:r>
      <w:r w:rsidRPr="00FA247E">
        <w:rPr>
          <w:color w:val="000000" w:themeColor="text1"/>
        </w:rPr>
        <w:t>the</w:t>
      </w:r>
      <w:r w:rsidRPr="00FA247E">
        <w:rPr>
          <w:color w:val="000000" w:themeColor="text1"/>
          <w:spacing w:val="-14"/>
        </w:rPr>
        <w:t xml:space="preserve"> </w:t>
      </w:r>
      <w:r w:rsidRPr="00FA247E">
        <w:rPr>
          <w:color w:val="000000" w:themeColor="text1"/>
        </w:rPr>
        <w:t>reference</w:t>
      </w:r>
      <w:r w:rsidRPr="00FA247E">
        <w:rPr>
          <w:color w:val="000000" w:themeColor="text1"/>
          <w:spacing w:val="-14"/>
        </w:rPr>
        <w:t xml:space="preserve"> </w:t>
      </w:r>
      <w:r w:rsidRPr="00FA247E">
        <w:rPr>
          <w:color w:val="000000" w:themeColor="text1"/>
        </w:rPr>
        <w:t>tyre</w:t>
      </w:r>
      <w:r w:rsidRPr="00FA247E">
        <w:rPr>
          <w:color w:val="000000" w:themeColor="text1"/>
          <w:spacing w:val="-13"/>
        </w:rPr>
        <w:t xml:space="preserve"> </w:t>
      </w:r>
      <w:r w:rsidRPr="00FA247E">
        <w:rPr>
          <w:color w:val="000000" w:themeColor="text1"/>
        </w:rPr>
        <w:t>shall</w:t>
      </w:r>
      <w:r w:rsidRPr="00FA247E">
        <w:rPr>
          <w:color w:val="000000" w:themeColor="text1"/>
          <w:spacing w:val="-14"/>
        </w:rPr>
        <w:t xml:space="preserve"> </w:t>
      </w:r>
      <w:r w:rsidRPr="00FA247E">
        <w:rPr>
          <w:color w:val="000000" w:themeColor="text1"/>
        </w:rPr>
        <w:t>be</w:t>
      </w:r>
      <w:r w:rsidRPr="00FA247E">
        <w:rPr>
          <w:color w:val="000000" w:themeColor="text1"/>
          <w:spacing w:val="-14"/>
        </w:rPr>
        <w:t xml:space="preserve"> </w:t>
      </w:r>
      <w:r w:rsidRPr="00FA247E">
        <w:rPr>
          <w:color w:val="000000" w:themeColor="text1"/>
        </w:rPr>
        <w:t>not</w:t>
      </w:r>
      <w:r w:rsidRPr="00FA247E">
        <w:rPr>
          <w:color w:val="000000" w:themeColor="text1"/>
          <w:spacing w:val="-14"/>
        </w:rPr>
        <w:t xml:space="preserve"> </w:t>
      </w:r>
      <w:r w:rsidRPr="00FA247E">
        <w:rPr>
          <w:color w:val="000000" w:themeColor="text1"/>
        </w:rPr>
        <w:t>less</w:t>
      </w:r>
      <w:r w:rsidRPr="00FA247E">
        <w:rPr>
          <w:color w:val="000000" w:themeColor="text1"/>
          <w:spacing w:val="-14"/>
        </w:rPr>
        <w:t xml:space="preserve"> </w:t>
      </w:r>
      <w:r w:rsidRPr="00FA247E">
        <w:rPr>
          <w:color w:val="000000" w:themeColor="text1"/>
        </w:rPr>
        <w:t>than</w:t>
      </w:r>
      <w:r w:rsidRPr="00FA247E">
        <w:rPr>
          <w:color w:val="000000" w:themeColor="text1"/>
          <w:spacing w:val="-13"/>
        </w:rPr>
        <w:t xml:space="preserve"> </w:t>
      </w:r>
      <w:r w:rsidRPr="00FA247E">
        <w:rPr>
          <w:color w:val="000000" w:themeColor="text1"/>
        </w:rPr>
        <w:t>0.9m/s</w:t>
      </w:r>
      <w:r w:rsidRPr="00FA247E">
        <w:rPr>
          <w:color w:val="000000" w:themeColor="text1"/>
          <w:position w:val="6"/>
        </w:rPr>
        <w:t>2</w:t>
      </w:r>
      <w:r w:rsidRPr="00FA247E">
        <w:rPr>
          <w:color w:val="000000" w:themeColor="text1"/>
          <w:spacing w:val="40"/>
          <w:position w:val="6"/>
        </w:rPr>
        <w:t xml:space="preserve"> </w:t>
      </w:r>
      <w:r w:rsidRPr="00FA247E">
        <w:rPr>
          <w:color w:val="000000" w:themeColor="text1"/>
        </w:rPr>
        <w:t>and not greater than 1.6m/s</w:t>
      </w:r>
      <w:r w:rsidRPr="00FA247E">
        <w:rPr>
          <w:color w:val="000000" w:themeColor="text1"/>
          <w:position w:val="6"/>
        </w:rPr>
        <w:t>2</w:t>
      </w:r>
      <w:r w:rsidRPr="00FA247E">
        <w:rPr>
          <w:color w:val="000000" w:themeColor="text1"/>
          <w:spacing w:val="35"/>
          <w:position w:val="6"/>
        </w:rPr>
        <w:t xml:space="preserve"> </w:t>
      </w:r>
      <w:r w:rsidRPr="00FA247E">
        <w:rPr>
          <w:color w:val="000000" w:themeColor="text1"/>
        </w:rPr>
        <w:t>in each braking test.</w:t>
      </w:r>
    </w:p>
    <w:p w14:paraId="083E48AD" w14:textId="77777777" w:rsidR="003A23D8" w:rsidRPr="00FA247E" w:rsidRDefault="003A23D8" w:rsidP="00414FFF">
      <w:pPr>
        <w:pStyle w:val="ListParagraph"/>
        <w:widowControl w:val="0"/>
        <w:numPr>
          <w:ilvl w:val="3"/>
          <w:numId w:val="38"/>
        </w:numPr>
        <w:tabs>
          <w:tab w:val="left" w:pos="1294"/>
          <w:tab w:val="left" w:pos="1296"/>
        </w:tabs>
        <w:autoSpaceDE w:val="0"/>
        <w:autoSpaceDN w:val="0"/>
        <w:spacing w:before="64" w:after="1" w:line="235" w:lineRule="auto"/>
        <w:ind w:right="348"/>
        <w:contextualSpacing w:val="0"/>
        <w:jc w:val="both"/>
        <w:rPr>
          <w:color w:val="000000" w:themeColor="text1"/>
        </w:rPr>
      </w:pPr>
      <w:r w:rsidRPr="00FA247E">
        <w:rPr>
          <w:color w:val="000000" w:themeColor="text1"/>
        </w:rPr>
        <w:t xml:space="preserve">The air temperature, measured about one metre above the ground, shall be between −15°C and +4°C; the ice temperature, measured on the surface of the conditioned line, shall be between −15°C and −5°C. Both air and ice temperatures shall be reported for each tested </w:t>
      </w:r>
      <w:r w:rsidRPr="00FA247E">
        <w:rPr>
          <w:color w:val="000000" w:themeColor="text1"/>
          <w:spacing w:val="-2"/>
        </w:rPr>
        <w:t>tyre.</w:t>
      </w:r>
    </w:p>
    <w:p w14:paraId="5876DD01" w14:textId="77777777" w:rsidR="003A23D8" w:rsidRPr="00FA247E" w:rsidRDefault="003A23D8" w:rsidP="00414FFF">
      <w:pPr>
        <w:pStyle w:val="ListParagraph"/>
        <w:widowControl w:val="0"/>
        <w:numPr>
          <w:ilvl w:val="3"/>
          <w:numId w:val="38"/>
        </w:numPr>
        <w:tabs>
          <w:tab w:val="left" w:pos="1294"/>
          <w:tab w:val="left" w:pos="1296"/>
        </w:tabs>
        <w:autoSpaceDE w:val="0"/>
        <w:autoSpaceDN w:val="0"/>
        <w:ind w:right="352"/>
        <w:contextualSpacing w:val="0"/>
        <w:jc w:val="both"/>
        <w:rPr>
          <w:color w:val="000000" w:themeColor="text1"/>
        </w:rPr>
      </w:pPr>
      <w:r w:rsidRPr="00FA247E">
        <w:rPr>
          <w:color w:val="000000" w:themeColor="text1"/>
        </w:rPr>
        <w:t>Test cannot be conducted during snow fall or rain fall or any atmospheric precipitation. It is recommended</w:t>
      </w:r>
      <w:r w:rsidRPr="00FA247E">
        <w:rPr>
          <w:color w:val="000000" w:themeColor="text1"/>
          <w:spacing w:val="-14"/>
        </w:rPr>
        <w:t xml:space="preserve"> </w:t>
      </w:r>
      <w:r w:rsidRPr="00FA247E">
        <w:rPr>
          <w:color w:val="000000" w:themeColor="text1"/>
        </w:rPr>
        <w:t>to</w:t>
      </w:r>
      <w:r w:rsidRPr="00FA247E">
        <w:rPr>
          <w:color w:val="000000" w:themeColor="text1"/>
          <w:spacing w:val="-14"/>
        </w:rPr>
        <w:t xml:space="preserve"> </w:t>
      </w:r>
      <w:r w:rsidRPr="00FA247E">
        <w:rPr>
          <w:color w:val="000000" w:themeColor="text1"/>
        </w:rPr>
        <w:t>avoid</w:t>
      </w:r>
      <w:r w:rsidRPr="00FA247E">
        <w:rPr>
          <w:color w:val="000000" w:themeColor="text1"/>
          <w:spacing w:val="-11"/>
        </w:rPr>
        <w:t xml:space="preserve"> </w:t>
      </w:r>
      <w:r w:rsidRPr="00FA247E">
        <w:rPr>
          <w:color w:val="000000" w:themeColor="text1"/>
        </w:rPr>
        <w:t>direct</w:t>
      </w:r>
      <w:r w:rsidRPr="00FA247E">
        <w:rPr>
          <w:color w:val="000000" w:themeColor="text1"/>
          <w:spacing w:val="-14"/>
        </w:rPr>
        <w:t xml:space="preserve"> </w:t>
      </w:r>
      <w:r w:rsidRPr="00FA247E">
        <w:rPr>
          <w:color w:val="000000" w:themeColor="text1"/>
        </w:rPr>
        <w:t>sunlight,</w:t>
      </w:r>
      <w:r w:rsidRPr="00FA247E">
        <w:rPr>
          <w:color w:val="000000" w:themeColor="text1"/>
          <w:spacing w:val="-12"/>
        </w:rPr>
        <w:t xml:space="preserve"> </w:t>
      </w:r>
      <w:r w:rsidRPr="00FA247E">
        <w:rPr>
          <w:color w:val="000000" w:themeColor="text1"/>
        </w:rPr>
        <w:t>large</w:t>
      </w:r>
      <w:r w:rsidRPr="00FA247E">
        <w:rPr>
          <w:color w:val="000000" w:themeColor="text1"/>
          <w:spacing w:val="-14"/>
        </w:rPr>
        <w:t xml:space="preserve"> </w:t>
      </w:r>
      <w:r w:rsidRPr="00FA247E">
        <w:rPr>
          <w:color w:val="000000" w:themeColor="text1"/>
        </w:rPr>
        <w:t>variations</w:t>
      </w:r>
      <w:r w:rsidRPr="00FA247E">
        <w:rPr>
          <w:color w:val="000000" w:themeColor="text1"/>
          <w:spacing w:val="-14"/>
        </w:rPr>
        <w:t xml:space="preserve"> </w:t>
      </w:r>
      <w:r w:rsidRPr="00FA247E">
        <w:rPr>
          <w:color w:val="000000" w:themeColor="text1"/>
        </w:rPr>
        <w:t>of</w:t>
      </w:r>
      <w:r w:rsidRPr="00FA247E">
        <w:rPr>
          <w:color w:val="000000" w:themeColor="text1"/>
          <w:spacing w:val="-14"/>
        </w:rPr>
        <w:t xml:space="preserve"> </w:t>
      </w:r>
      <w:r w:rsidRPr="00FA247E">
        <w:rPr>
          <w:color w:val="000000" w:themeColor="text1"/>
        </w:rPr>
        <w:t>sunlight</w:t>
      </w:r>
      <w:r w:rsidRPr="00FA247E">
        <w:rPr>
          <w:color w:val="000000" w:themeColor="text1"/>
          <w:spacing w:val="-14"/>
        </w:rPr>
        <w:t xml:space="preserve"> </w:t>
      </w:r>
      <w:r w:rsidRPr="00FA247E">
        <w:rPr>
          <w:color w:val="000000" w:themeColor="text1"/>
        </w:rPr>
        <w:t>or</w:t>
      </w:r>
      <w:r w:rsidRPr="00FA247E">
        <w:rPr>
          <w:color w:val="000000" w:themeColor="text1"/>
          <w:spacing w:val="-13"/>
        </w:rPr>
        <w:t xml:space="preserve"> </w:t>
      </w:r>
      <w:r w:rsidRPr="00FA247E">
        <w:rPr>
          <w:color w:val="000000" w:themeColor="text1"/>
        </w:rPr>
        <w:t>humidity,</w:t>
      </w:r>
      <w:r w:rsidRPr="00FA247E">
        <w:rPr>
          <w:color w:val="000000" w:themeColor="text1"/>
          <w:spacing w:val="-12"/>
        </w:rPr>
        <w:t xml:space="preserve"> </w:t>
      </w:r>
      <w:r w:rsidRPr="00FA247E">
        <w:rPr>
          <w:color w:val="000000" w:themeColor="text1"/>
        </w:rPr>
        <w:t>as</w:t>
      </w:r>
      <w:r w:rsidRPr="00FA247E">
        <w:rPr>
          <w:color w:val="000000" w:themeColor="text1"/>
          <w:spacing w:val="-14"/>
        </w:rPr>
        <w:t xml:space="preserve"> </w:t>
      </w:r>
      <w:r w:rsidRPr="00FA247E">
        <w:rPr>
          <w:color w:val="000000" w:themeColor="text1"/>
        </w:rPr>
        <w:t>well</w:t>
      </w:r>
      <w:r w:rsidRPr="00FA247E">
        <w:rPr>
          <w:color w:val="000000" w:themeColor="text1"/>
          <w:spacing w:val="-13"/>
        </w:rPr>
        <w:t xml:space="preserve"> </w:t>
      </w:r>
      <w:r w:rsidRPr="00FA247E">
        <w:rPr>
          <w:color w:val="000000" w:themeColor="text1"/>
        </w:rPr>
        <w:t>as</w:t>
      </w:r>
      <w:r w:rsidRPr="00FA247E">
        <w:rPr>
          <w:color w:val="000000" w:themeColor="text1"/>
          <w:spacing w:val="-14"/>
        </w:rPr>
        <w:t xml:space="preserve"> </w:t>
      </w:r>
      <w:r w:rsidRPr="00FA247E">
        <w:rPr>
          <w:color w:val="000000" w:themeColor="text1"/>
        </w:rPr>
        <w:t>wind.</w:t>
      </w:r>
    </w:p>
    <w:p w14:paraId="63094621" w14:textId="77777777" w:rsidR="003A23D8" w:rsidRPr="00FA247E" w:rsidRDefault="003A23D8" w:rsidP="003A23D8">
      <w:pPr>
        <w:pStyle w:val="BodyText"/>
        <w:spacing w:before="1"/>
        <w:rPr>
          <w:color w:val="000000" w:themeColor="text1"/>
          <w:sz w:val="24"/>
          <w:szCs w:val="24"/>
        </w:rPr>
      </w:pPr>
    </w:p>
    <w:p w14:paraId="75D446DD" w14:textId="77777777" w:rsidR="003A23D8" w:rsidRPr="00FA247E" w:rsidRDefault="003A23D8" w:rsidP="00414FFF">
      <w:pPr>
        <w:pStyle w:val="ListParagraph"/>
        <w:widowControl w:val="0"/>
        <w:numPr>
          <w:ilvl w:val="3"/>
          <w:numId w:val="38"/>
        </w:numPr>
        <w:tabs>
          <w:tab w:val="left" w:pos="1294"/>
          <w:tab w:val="left" w:pos="1296"/>
        </w:tabs>
        <w:autoSpaceDE w:val="0"/>
        <w:autoSpaceDN w:val="0"/>
        <w:ind w:right="353"/>
        <w:contextualSpacing w:val="0"/>
        <w:jc w:val="both"/>
        <w:rPr>
          <w:color w:val="000000" w:themeColor="text1"/>
        </w:rPr>
      </w:pPr>
      <w:r w:rsidRPr="00FA247E">
        <w:rPr>
          <w:color w:val="000000" w:themeColor="text1"/>
          <w:spacing w:val="-2"/>
        </w:rPr>
        <w:t>Indoor</w:t>
      </w:r>
      <w:r w:rsidRPr="00FA247E">
        <w:rPr>
          <w:color w:val="000000" w:themeColor="text1"/>
          <w:spacing w:val="-8"/>
        </w:rPr>
        <w:t xml:space="preserve"> </w:t>
      </w:r>
      <w:r w:rsidRPr="00FA247E">
        <w:rPr>
          <w:color w:val="000000" w:themeColor="text1"/>
          <w:spacing w:val="-2"/>
        </w:rPr>
        <w:t>as</w:t>
      </w:r>
      <w:r w:rsidRPr="00FA247E">
        <w:rPr>
          <w:color w:val="000000" w:themeColor="text1"/>
          <w:spacing w:val="-8"/>
        </w:rPr>
        <w:t xml:space="preserve"> </w:t>
      </w:r>
      <w:r w:rsidRPr="00FA247E">
        <w:rPr>
          <w:color w:val="000000" w:themeColor="text1"/>
          <w:spacing w:val="-2"/>
        </w:rPr>
        <w:t>well</w:t>
      </w:r>
      <w:r w:rsidRPr="00FA247E">
        <w:rPr>
          <w:color w:val="000000" w:themeColor="text1"/>
          <w:spacing w:val="-6"/>
        </w:rPr>
        <w:t xml:space="preserve"> </w:t>
      </w:r>
      <w:r w:rsidRPr="00FA247E">
        <w:rPr>
          <w:color w:val="000000" w:themeColor="text1"/>
          <w:spacing w:val="-2"/>
        </w:rPr>
        <w:t>as</w:t>
      </w:r>
      <w:r w:rsidRPr="00FA247E">
        <w:rPr>
          <w:color w:val="000000" w:themeColor="text1"/>
          <w:spacing w:val="-8"/>
        </w:rPr>
        <w:t xml:space="preserve"> </w:t>
      </w:r>
      <w:r w:rsidRPr="00FA247E">
        <w:rPr>
          <w:color w:val="000000" w:themeColor="text1"/>
          <w:spacing w:val="-2"/>
        </w:rPr>
        <w:t>outdoor</w:t>
      </w:r>
      <w:r w:rsidRPr="00FA247E">
        <w:rPr>
          <w:color w:val="000000" w:themeColor="text1"/>
          <w:spacing w:val="-8"/>
        </w:rPr>
        <w:t xml:space="preserve"> </w:t>
      </w:r>
      <w:r w:rsidRPr="00FA247E">
        <w:rPr>
          <w:color w:val="000000" w:themeColor="text1"/>
          <w:spacing w:val="-2"/>
        </w:rPr>
        <w:t>facilities</w:t>
      </w:r>
      <w:r w:rsidRPr="00FA247E">
        <w:rPr>
          <w:color w:val="000000" w:themeColor="text1"/>
          <w:spacing w:val="-4"/>
        </w:rPr>
        <w:t xml:space="preserve"> </w:t>
      </w:r>
      <w:r w:rsidRPr="00FA247E">
        <w:rPr>
          <w:color w:val="000000" w:themeColor="text1"/>
          <w:spacing w:val="-2"/>
        </w:rPr>
        <w:t>for</w:t>
      </w:r>
      <w:r w:rsidRPr="00FA247E">
        <w:rPr>
          <w:color w:val="000000" w:themeColor="text1"/>
          <w:spacing w:val="-4"/>
        </w:rPr>
        <w:t xml:space="preserve"> </w:t>
      </w:r>
      <w:r w:rsidRPr="00FA247E">
        <w:rPr>
          <w:color w:val="000000" w:themeColor="text1"/>
          <w:spacing w:val="-2"/>
        </w:rPr>
        <w:t>ice</w:t>
      </w:r>
      <w:r w:rsidRPr="00FA247E">
        <w:rPr>
          <w:color w:val="000000" w:themeColor="text1"/>
          <w:spacing w:val="-9"/>
        </w:rPr>
        <w:t xml:space="preserve"> </w:t>
      </w:r>
      <w:r w:rsidRPr="00FA247E">
        <w:rPr>
          <w:color w:val="000000" w:themeColor="text1"/>
          <w:spacing w:val="-2"/>
        </w:rPr>
        <w:t>tracks</w:t>
      </w:r>
      <w:r w:rsidRPr="00FA247E">
        <w:rPr>
          <w:color w:val="000000" w:themeColor="text1"/>
          <w:spacing w:val="-6"/>
        </w:rPr>
        <w:t xml:space="preserve"> </w:t>
      </w:r>
      <w:r w:rsidRPr="00FA247E">
        <w:rPr>
          <w:color w:val="000000" w:themeColor="text1"/>
          <w:spacing w:val="-2"/>
        </w:rPr>
        <w:t>are</w:t>
      </w:r>
      <w:r w:rsidRPr="00FA247E">
        <w:rPr>
          <w:color w:val="000000" w:themeColor="text1"/>
          <w:spacing w:val="-5"/>
        </w:rPr>
        <w:t xml:space="preserve"> </w:t>
      </w:r>
      <w:r w:rsidRPr="00FA247E">
        <w:rPr>
          <w:color w:val="000000" w:themeColor="text1"/>
          <w:spacing w:val="-2"/>
        </w:rPr>
        <w:t>accepted</w:t>
      </w:r>
      <w:r w:rsidRPr="00FA247E">
        <w:rPr>
          <w:color w:val="000000" w:themeColor="text1"/>
          <w:spacing w:val="-9"/>
        </w:rPr>
        <w:t xml:space="preserve"> </w:t>
      </w:r>
      <w:r w:rsidRPr="00FA247E">
        <w:rPr>
          <w:color w:val="000000" w:themeColor="text1"/>
          <w:spacing w:val="-2"/>
        </w:rPr>
        <w:t>as</w:t>
      </w:r>
      <w:r w:rsidRPr="00FA247E">
        <w:rPr>
          <w:color w:val="000000" w:themeColor="text1"/>
          <w:spacing w:val="-4"/>
        </w:rPr>
        <w:t xml:space="preserve"> </w:t>
      </w:r>
      <w:r w:rsidRPr="00FA247E">
        <w:rPr>
          <w:color w:val="000000" w:themeColor="text1"/>
          <w:spacing w:val="-2"/>
        </w:rPr>
        <w:t>far</w:t>
      </w:r>
      <w:r w:rsidRPr="00FA247E">
        <w:rPr>
          <w:color w:val="000000" w:themeColor="text1"/>
          <w:spacing w:val="-4"/>
        </w:rPr>
        <w:t xml:space="preserve"> </w:t>
      </w:r>
      <w:r w:rsidRPr="00FA247E">
        <w:rPr>
          <w:color w:val="000000" w:themeColor="text1"/>
          <w:spacing w:val="-2"/>
        </w:rPr>
        <w:t>as</w:t>
      </w:r>
      <w:r w:rsidRPr="00FA247E">
        <w:rPr>
          <w:color w:val="000000" w:themeColor="text1"/>
          <w:spacing w:val="-8"/>
        </w:rPr>
        <w:t xml:space="preserve"> </w:t>
      </w:r>
      <w:r w:rsidRPr="00FA247E">
        <w:rPr>
          <w:color w:val="000000" w:themeColor="text1"/>
          <w:spacing w:val="-2"/>
        </w:rPr>
        <w:t>the</w:t>
      </w:r>
      <w:r w:rsidRPr="00FA247E">
        <w:rPr>
          <w:color w:val="000000" w:themeColor="text1"/>
          <w:spacing w:val="-9"/>
        </w:rPr>
        <w:t xml:space="preserve"> </w:t>
      </w:r>
      <w:r w:rsidRPr="00FA247E">
        <w:rPr>
          <w:color w:val="000000" w:themeColor="text1"/>
          <w:spacing w:val="-2"/>
        </w:rPr>
        <w:t>above</w:t>
      </w:r>
      <w:r w:rsidRPr="00FA247E">
        <w:rPr>
          <w:color w:val="000000" w:themeColor="text1"/>
          <w:spacing w:val="-5"/>
        </w:rPr>
        <w:t xml:space="preserve"> </w:t>
      </w:r>
      <w:r w:rsidRPr="00FA247E">
        <w:rPr>
          <w:color w:val="000000" w:themeColor="text1"/>
          <w:spacing w:val="-2"/>
        </w:rPr>
        <w:t xml:space="preserve">requirements </w:t>
      </w:r>
      <w:r w:rsidRPr="00FA247E">
        <w:rPr>
          <w:color w:val="000000" w:themeColor="text1"/>
        </w:rPr>
        <w:t>are met.</w:t>
      </w:r>
    </w:p>
    <w:p w14:paraId="6BAF752F" w14:textId="77777777" w:rsidR="003A23D8" w:rsidRPr="00FA247E" w:rsidRDefault="003A23D8" w:rsidP="00414FFF">
      <w:pPr>
        <w:pStyle w:val="ListParagraph"/>
        <w:widowControl w:val="0"/>
        <w:numPr>
          <w:ilvl w:val="2"/>
          <w:numId w:val="38"/>
        </w:numPr>
        <w:tabs>
          <w:tab w:val="left" w:pos="1296"/>
        </w:tabs>
        <w:autoSpaceDE w:val="0"/>
        <w:autoSpaceDN w:val="0"/>
        <w:spacing w:before="229"/>
        <w:contextualSpacing w:val="0"/>
        <w:rPr>
          <w:i/>
          <w:color w:val="000000" w:themeColor="text1"/>
        </w:rPr>
      </w:pPr>
      <w:r w:rsidRPr="00FA247E">
        <w:rPr>
          <w:i/>
          <w:color w:val="000000" w:themeColor="text1"/>
          <w:spacing w:val="-2"/>
        </w:rPr>
        <w:t>Vehicle</w:t>
      </w:r>
    </w:p>
    <w:p w14:paraId="452F714D" w14:textId="77777777" w:rsidR="003A23D8" w:rsidRPr="00FA247E" w:rsidRDefault="003A23D8" w:rsidP="003A23D8">
      <w:pPr>
        <w:pStyle w:val="BodyText"/>
        <w:spacing w:before="1"/>
        <w:rPr>
          <w:i/>
          <w:color w:val="000000" w:themeColor="text1"/>
          <w:sz w:val="24"/>
          <w:szCs w:val="24"/>
        </w:rPr>
      </w:pPr>
    </w:p>
    <w:p w14:paraId="481A8019" w14:textId="77777777" w:rsidR="003A23D8" w:rsidRPr="00FA247E" w:rsidRDefault="003A23D8" w:rsidP="00414FFF">
      <w:pPr>
        <w:pStyle w:val="ListParagraph"/>
        <w:widowControl w:val="0"/>
        <w:numPr>
          <w:ilvl w:val="3"/>
          <w:numId w:val="38"/>
        </w:numPr>
        <w:tabs>
          <w:tab w:val="left" w:pos="1294"/>
          <w:tab w:val="left" w:pos="1296"/>
        </w:tabs>
        <w:autoSpaceDE w:val="0"/>
        <w:autoSpaceDN w:val="0"/>
        <w:ind w:right="345"/>
        <w:contextualSpacing w:val="0"/>
        <w:jc w:val="both"/>
        <w:rPr>
          <w:color w:val="000000" w:themeColor="text1"/>
        </w:rPr>
      </w:pPr>
      <w:r w:rsidRPr="00FA247E">
        <w:rPr>
          <w:color w:val="000000" w:themeColor="text1"/>
        </w:rPr>
        <w:t>The test shall be conducted with a commercialized-model passenger car equipped with an ABS system in mechanical condition according to car manufacturer recommendations. Permitted modifications are as follows: those allowing the number of tyres sizes that can be mounted on the vehicle to be increased, those permitting automatic activation of the braking device to be installed. Any other modification of the braking system is prohibited. Increasing load on tyre by adding weight into the vehicle is permitted. Rim adapters or "spacers" for mounting wheels on the vehicle shall not exceed 60mm.</w:t>
      </w:r>
    </w:p>
    <w:p w14:paraId="3BB112DA" w14:textId="77777777" w:rsidR="003A23D8" w:rsidRPr="00FA247E" w:rsidRDefault="003A23D8" w:rsidP="003A23D8">
      <w:pPr>
        <w:pStyle w:val="BodyText"/>
        <w:spacing w:before="1"/>
        <w:rPr>
          <w:color w:val="000000" w:themeColor="text1"/>
          <w:sz w:val="24"/>
          <w:szCs w:val="24"/>
        </w:rPr>
      </w:pPr>
    </w:p>
    <w:p w14:paraId="132D11E2" w14:textId="77777777" w:rsidR="003A23D8" w:rsidRPr="00FA247E" w:rsidRDefault="003A23D8" w:rsidP="00414FFF">
      <w:pPr>
        <w:pStyle w:val="ListParagraph"/>
        <w:widowControl w:val="0"/>
        <w:numPr>
          <w:ilvl w:val="2"/>
          <w:numId w:val="38"/>
        </w:numPr>
        <w:tabs>
          <w:tab w:val="left" w:pos="1296"/>
        </w:tabs>
        <w:autoSpaceDE w:val="0"/>
        <w:autoSpaceDN w:val="0"/>
        <w:spacing w:before="1"/>
        <w:contextualSpacing w:val="0"/>
        <w:rPr>
          <w:i/>
          <w:color w:val="000000" w:themeColor="text1"/>
        </w:rPr>
      </w:pPr>
      <w:r w:rsidRPr="00FA247E">
        <w:rPr>
          <w:i/>
          <w:color w:val="000000" w:themeColor="text1"/>
          <w:spacing w:val="-2"/>
        </w:rPr>
        <w:t>Tyres</w:t>
      </w:r>
    </w:p>
    <w:p w14:paraId="4313D907" w14:textId="77777777" w:rsidR="003A23D8" w:rsidRPr="00FA247E" w:rsidRDefault="003A23D8" w:rsidP="00414FFF">
      <w:pPr>
        <w:pStyle w:val="ListParagraph"/>
        <w:widowControl w:val="0"/>
        <w:numPr>
          <w:ilvl w:val="3"/>
          <w:numId w:val="38"/>
        </w:numPr>
        <w:tabs>
          <w:tab w:val="left" w:pos="1296"/>
        </w:tabs>
        <w:autoSpaceDE w:val="0"/>
        <w:autoSpaceDN w:val="0"/>
        <w:spacing w:before="228"/>
        <w:contextualSpacing w:val="0"/>
        <w:rPr>
          <w:color w:val="000000" w:themeColor="text1"/>
        </w:rPr>
      </w:pPr>
      <w:r w:rsidRPr="00FA247E">
        <w:rPr>
          <w:color w:val="000000" w:themeColor="text1"/>
        </w:rPr>
        <w:t>Standard</w:t>
      </w:r>
      <w:r w:rsidRPr="00FA247E">
        <w:rPr>
          <w:color w:val="000000" w:themeColor="text1"/>
          <w:spacing w:val="-9"/>
        </w:rPr>
        <w:t xml:space="preserve"> </w:t>
      </w:r>
      <w:r w:rsidRPr="00FA247E">
        <w:rPr>
          <w:color w:val="000000" w:themeColor="text1"/>
        </w:rPr>
        <w:t>Reference</w:t>
      </w:r>
      <w:r w:rsidRPr="00FA247E">
        <w:rPr>
          <w:color w:val="000000" w:themeColor="text1"/>
          <w:spacing w:val="-10"/>
        </w:rPr>
        <w:t xml:space="preserve"> </w:t>
      </w:r>
      <w:r w:rsidRPr="00FA247E">
        <w:rPr>
          <w:color w:val="000000" w:themeColor="text1"/>
        </w:rPr>
        <w:t>Test</w:t>
      </w:r>
      <w:r w:rsidRPr="00FA247E">
        <w:rPr>
          <w:color w:val="000000" w:themeColor="text1"/>
          <w:spacing w:val="-11"/>
        </w:rPr>
        <w:t xml:space="preserve"> </w:t>
      </w:r>
      <w:r w:rsidRPr="00FA247E">
        <w:rPr>
          <w:color w:val="000000" w:themeColor="text1"/>
          <w:spacing w:val="-4"/>
        </w:rPr>
        <w:t>Tyre</w:t>
      </w:r>
    </w:p>
    <w:p w14:paraId="6B79B7C8" w14:textId="77777777" w:rsidR="003A23D8" w:rsidRPr="00FA247E" w:rsidRDefault="003A23D8" w:rsidP="003A23D8">
      <w:pPr>
        <w:pStyle w:val="BodyText"/>
        <w:spacing w:before="1"/>
        <w:rPr>
          <w:color w:val="000000" w:themeColor="text1"/>
          <w:sz w:val="24"/>
          <w:szCs w:val="24"/>
        </w:rPr>
      </w:pPr>
    </w:p>
    <w:p w14:paraId="378C767B" w14:textId="77777777" w:rsidR="003A23D8" w:rsidRPr="00FA247E" w:rsidRDefault="003A23D8" w:rsidP="003A23D8">
      <w:pPr>
        <w:pStyle w:val="BodyText"/>
        <w:ind w:left="1296" w:right="347"/>
        <w:jc w:val="both"/>
        <w:rPr>
          <w:color w:val="000000" w:themeColor="text1"/>
          <w:sz w:val="24"/>
          <w:szCs w:val="24"/>
        </w:rPr>
      </w:pPr>
      <w:r w:rsidRPr="00FA247E">
        <w:rPr>
          <w:color w:val="000000" w:themeColor="text1"/>
          <w:sz w:val="24"/>
          <w:szCs w:val="24"/>
        </w:rPr>
        <w:t>For the evaluation of the ice performance of Class C1 tyres, the Standard Reference Test Tyre SRTT16 shall be used. The reference tyre shall not be older than 30 months starting from the production week and shall be stored in accordance with ASTM F2493 – 20. "</w:t>
      </w:r>
    </w:p>
    <w:p w14:paraId="22AA2C38" w14:textId="77777777" w:rsidR="003A23D8" w:rsidRPr="00FA247E" w:rsidRDefault="003A23D8" w:rsidP="00414FFF">
      <w:pPr>
        <w:pStyle w:val="ListParagraph"/>
        <w:widowControl w:val="0"/>
        <w:numPr>
          <w:ilvl w:val="3"/>
          <w:numId w:val="38"/>
        </w:numPr>
        <w:tabs>
          <w:tab w:val="left" w:pos="1296"/>
        </w:tabs>
        <w:autoSpaceDE w:val="0"/>
        <w:autoSpaceDN w:val="0"/>
        <w:spacing w:before="229"/>
        <w:contextualSpacing w:val="0"/>
        <w:rPr>
          <w:color w:val="000000" w:themeColor="text1"/>
        </w:rPr>
      </w:pPr>
      <w:r w:rsidRPr="00FA247E">
        <w:rPr>
          <w:color w:val="000000" w:themeColor="text1"/>
        </w:rPr>
        <w:t>Tyres</w:t>
      </w:r>
      <w:r w:rsidRPr="00FA247E">
        <w:rPr>
          <w:color w:val="000000" w:themeColor="text1"/>
          <w:spacing w:val="-4"/>
        </w:rPr>
        <w:t xml:space="preserve"> </w:t>
      </w:r>
      <w:r w:rsidRPr="00FA247E">
        <w:rPr>
          <w:color w:val="000000" w:themeColor="text1"/>
          <w:spacing w:val="-2"/>
        </w:rPr>
        <w:t>Preparation</w:t>
      </w:r>
    </w:p>
    <w:p w14:paraId="756F2A85" w14:textId="77777777" w:rsidR="003A23D8" w:rsidRPr="00FA247E" w:rsidRDefault="003A23D8" w:rsidP="003A23D8">
      <w:pPr>
        <w:pStyle w:val="BodyText"/>
        <w:spacing w:before="1"/>
        <w:rPr>
          <w:color w:val="000000" w:themeColor="text1"/>
          <w:sz w:val="24"/>
          <w:szCs w:val="24"/>
        </w:rPr>
      </w:pPr>
    </w:p>
    <w:p w14:paraId="44BF29C6" w14:textId="195E4B69" w:rsidR="003A23D8" w:rsidRPr="00FA247E" w:rsidRDefault="003A23D8" w:rsidP="00414FFF">
      <w:pPr>
        <w:pStyle w:val="ListParagraph"/>
        <w:widowControl w:val="0"/>
        <w:numPr>
          <w:ilvl w:val="4"/>
          <w:numId w:val="38"/>
        </w:numPr>
        <w:tabs>
          <w:tab w:val="left" w:pos="1293"/>
          <w:tab w:val="left" w:pos="1296"/>
        </w:tabs>
        <w:autoSpaceDE w:val="0"/>
        <w:autoSpaceDN w:val="0"/>
        <w:ind w:right="346"/>
        <w:contextualSpacing w:val="0"/>
        <w:jc w:val="both"/>
        <w:rPr>
          <w:color w:val="000000" w:themeColor="text1"/>
        </w:rPr>
      </w:pPr>
      <w:r w:rsidRPr="00FA247E">
        <w:rPr>
          <w:color w:val="000000" w:themeColor="text1"/>
        </w:rPr>
        <w:t>Fit each test tyres on an approved rim pursuant to ISO 4000-1</w:t>
      </w:r>
      <w:r w:rsidR="00D74ACB" w:rsidRPr="00FA247E">
        <w:rPr>
          <w:color w:val="000000" w:themeColor="text1"/>
        </w:rPr>
        <w:t>:2024</w:t>
      </w:r>
      <w:r w:rsidRPr="00FA247E">
        <w:rPr>
          <w:color w:val="000000" w:themeColor="text1"/>
        </w:rPr>
        <w:t xml:space="preserve"> using conventional mounting methods. Subject to the foregoing, the rim width code shall not differ more than 0.5 from the measuring</w:t>
      </w:r>
      <w:r w:rsidRPr="00FA247E">
        <w:rPr>
          <w:color w:val="000000" w:themeColor="text1"/>
          <w:spacing w:val="-14"/>
        </w:rPr>
        <w:t xml:space="preserve"> </w:t>
      </w:r>
      <w:r w:rsidRPr="00FA247E">
        <w:rPr>
          <w:color w:val="000000" w:themeColor="text1"/>
        </w:rPr>
        <w:t>rim.</w:t>
      </w:r>
      <w:r w:rsidRPr="00FA247E">
        <w:rPr>
          <w:color w:val="000000" w:themeColor="text1"/>
          <w:spacing w:val="-14"/>
        </w:rPr>
        <w:t xml:space="preserve"> </w:t>
      </w:r>
      <w:r w:rsidRPr="00FA247E">
        <w:rPr>
          <w:color w:val="000000" w:themeColor="text1"/>
        </w:rPr>
        <w:t>If</w:t>
      </w:r>
      <w:r w:rsidRPr="00FA247E">
        <w:rPr>
          <w:color w:val="000000" w:themeColor="text1"/>
          <w:spacing w:val="-14"/>
        </w:rPr>
        <w:t xml:space="preserve"> </w:t>
      </w:r>
      <w:r w:rsidRPr="00FA247E">
        <w:rPr>
          <w:color w:val="000000" w:themeColor="text1"/>
        </w:rPr>
        <w:t>a</w:t>
      </w:r>
      <w:r w:rsidRPr="00FA247E">
        <w:rPr>
          <w:color w:val="000000" w:themeColor="text1"/>
          <w:spacing w:val="-14"/>
        </w:rPr>
        <w:t xml:space="preserve"> </w:t>
      </w:r>
      <w:r w:rsidRPr="00FA247E">
        <w:rPr>
          <w:color w:val="000000" w:themeColor="text1"/>
        </w:rPr>
        <w:t>commercialized</w:t>
      </w:r>
      <w:r w:rsidRPr="00FA247E">
        <w:rPr>
          <w:color w:val="000000" w:themeColor="text1"/>
          <w:spacing w:val="-13"/>
        </w:rPr>
        <w:t xml:space="preserve"> </w:t>
      </w:r>
      <w:r w:rsidRPr="00FA247E">
        <w:rPr>
          <w:color w:val="000000" w:themeColor="text1"/>
        </w:rPr>
        <w:t>rim</w:t>
      </w:r>
      <w:r w:rsidRPr="00FA247E">
        <w:rPr>
          <w:color w:val="000000" w:themeColor="text1"/>
          <w:spacing w:val="-14"/>
        </w:rPr>
        <w:t xml:space="preserve"> </w:t>
      </w:r>
      <w:r w:rsidRPr="00FA247E">
        <w:rPr>
          <w:color w:val="000000" w:themeColor="text1"/>
        </w:rPr>
        <w:t>is</w:t>
      </w:r>
      <w:r w:rsidRPr="00FA247E">
        <w:rPr>
          <w:color w:val="000000" w:themeColor="text1"/>
          <w:spacing w:val="-12"/>
        </w:rPr>
        <w:t xml:space="preserve"> </w:t>
      </w:r>
      <w:r w:rsidRPr="00FA247E">
        <w:rPr>
          <w:color w:val="000000" w:themeColor="text1"/>
        </w:rPr>
        <w:t>not</w:t>
      </w:r>
      <w:r w:rsidRPr="00FA247E">
        <w:rPr>
          <w:color w:val="000000" w:themeColor="text1"/>
          <w:spacing w:val="-14"/>
        </w:rPr>
        <w:t xml:space="preserve"> </w:t>
      </w:r>
      <w:r w:rsidRPr="00FA247E">
        <w:rPr>
          <w:color w:val="000000" w:themeColor="text1"/>
        </w:rPr>
        <w:t>available</w:t>
      </w:r>
      <w:r w:rsidRPr="00FA247E">
        <w:rPr>
          <w:color w:val="000000" w:themeColor="text1"/>
          <w:spacing w:val="-14"/>
        </w:rPr>
        <w:t xml:space="preserve"> </w:t>
      </w:r>
      <w:r w:rsidRPr="00FA247E">
        <w:rPr>
          <w:color w:val="000000" w:themeColor="text1"/>
        </w:rPr>
        <w:t>for</w:t>
      </w:r>
      <w:r w:rsidRPr="00FA247E">
        <w:rPr>
          <w:color w:val="000000" w:themeColor="text1"/>
          <w:spacing w:val="-13"/>
        </w:rPr>
        <w:t xml:space="preserve"> </w:t>
      </w:r>
      <w:r w:rsidRPr="00FA247E">
        <w:rPr>
          <w:color w:val="000000" w:themeColor="text1"/>
        </w:rPr>
        <w:t>the</w:t>
      </w:r>
      <w:r w:rsidRPr="00FA247E">
        <w:rPr>
          <w:color w:val="000000" w:themeColor="text1"/>
          <w:spacing w:val="-14"/>
        </w:rPr>
        <w:t xml:space="preserve"> </w:t>
      </w:r>
      <w:r w:rsidRPr="00FA247E">
        <w:rPr>
          <w:color w:val="000000" w:themeColor="text1"/>
        </w:rPr>
        <w:t>test</w:t>
      </w:r>
      <w:r w:rsidRPr="00FA247E">
        <w:rPr>
          <w:color w:val="000000" w:themeColor="text1"/>
          <w:spacing w:val="-14"/>
        </w:rPr>
        <w:t xml:space="preserve"> </w:t>
      </w:r>
      <w:r w:rsidRPr="00FA247E">
        <w:rPr>
          <w:color w:val="000000" w:themeColor="text1"/>
        </w:rPr>
        <w:t>vehicle,</w:t>
      </w:r>
      <w:r w:rsidRPr="00FA247E">
        <w:rPr>
          <w:color w:val="000000" w:themeColor="text1"/>
          <w:spacing w:val="-14"/>
        </w:rPr>
        <w:t xml:space="preserve"> </w:t>
      </w:r>
      <w:r w:rsidRPr="00FA247E">
        <w:rPr>
          <w:color w:val="000000" w:themeColor="text1"/>
        </w:rPr>
        <w:t>it</w:t>
      </w:r>
      <w:r w:rsidRPr="00FA247E">
        <w:rPr>
          <w:color w:val="000000" w:themeColor="text1"/>
          <w:spacing w:val="-14"/>
        </w:rPr>
        <w:t xml:space="preserve"> </w:t>
      </w:r>
      <w:r w:rsidRPr="00FA247E">
        <w:rPr>
          <w:color w:val="000000" w:themeColor="text1"/>
        </w:rPr>
        <w:t>will</w:t>
      </w:r>
      <w:r w:rsidRPr="00FA247E">
        <w:rPr>
          <w:color w:val="000000" w:themeColor="text1"/>
          <w:spacing w:val="-13"/>
        </w:rPr>
        <w:t xml:space="preserve"> </w:t>
      </w:r>
      <w:r w:rsidRPr="00FA247E">
        <w:rPr>
          <w:color w:val="000000" w:themeColor="text1"/>
        </w:rPr>
        <w:t>be</w:t>
      </w:r>
      <w:r w:rsidRPr="00FA247E">
        <w:rPr>
          <w:color w:val="000000" w:themeColor="text1"/>
          <w:spacing w:val="-12"/>
        </w:rPr>
        <w:t xml:space="preserve"> </w:t>
      </w:r>
      <w:r w:rsidRPr="00FA247E">
        <w:rPr>
          <w:color w:val="000000" w:themeColor="text1"/>
        </w:rPr>
        <w:t>acceptable to use a rim whose rim width code differs by 1.0 from the measuring rim width code. Ensure proper bead seating by the use of a suitable lubricant. Excessive use of lubricant should be avoided to prevent slipping of the tyre on the wheel rim.</w:t>
      </w:r>
    </w:p>
    <w:p w14:paraId="74B27BB3" w14:textId="77777777" w:rsidR="003A23D8" w:rsidRPr="00FA247E" w:rsidRDefault="003A23D8" w:rsidP="003A23D8">
      <w:pPr>
        <w:pStyle w:val="BodyText"/>
        <w:spacing w:before="1"/>
        <w:rPr>
          <w:color w:val="000000" w:themeColor="text1"/>
          <w:sz w:val="24"/>
          <w:szCs w:val="24"/>
        </w:rPr>
      </w:pPr>
    </w:p>
    <w:p w14:paraId="7E407C02" w14:textId="77777777" w:rsidR="003A23D8" w:rsidRPr="00FA247E" w:rsidRDefault="003A23D8" w:rsidP="00414FFF">
      <w:pPr>
        <w:pStyle w:val="ListParagraph"/>
        <w:widowControl w:val="0"/>
        <w:numPr>
          <w:ilvl w:val="4"/>
          <w:numId w:val="38"/>
        </w:numPr>
        <w:tabs>
          <w:tab w:val="left" w:pos="1293"/>
          <w:tab w:val="left" w:pos="1296"/>
        </w:tabs>
        <w:autoSpaceDE w:val="0"/>
        <w:autoSpaceDN w:val="0"/>
        <w:ind w:right="345"/>
        <w:contextualSpacing w:val="0"/>
        <w:jc w:val="both"/>
        <w:rPr>
          <w:color w:val="000000" w:themeColor="text1"/>
        </w:rPr>
      </w:pPr>
      <w:r w:rsidRPr="00FA247E">
        <w:rPr>
          <w:color w:val="000000" w:themeColor="text1"/>
        </w:rPr>
        <w:t>The tyres should be "broken-in" prior to testing (at least 100km on dry roads or with an equivalent method) to ensure stable performance and to remove spew, compound nodules or flash resulting from the moulding process. The tyre designed tread depth and designed tread</w:t>
      </w:r>
      <w:r w:rsidRPr="00FA247E">
        <w:rPr>
          <w:color w:val="000000" w:themeColor="text1"/>
          <w:spacing w:val="-2"/>
        </w:rPr>
        <w:t xml:space="preserve"> </w:t>
      </w:r>
      <w:r w:rsidRPr="00FA247E">
        <w:rPr>
          <w:color w:val="000000" w:themeColor="text1"/>
        </w:rPr>
        <w:t>block</w:t>
      </w:r>
      <w:r w:rsidRPr="00FA247E">
        <w:rPr>
          <w:color w:val="000000" w:themeColor="text1"/>
          <w:spacing w:val="-1"/>
        </w:rPr>
        <w:t xml:space="preserve"> </w:t>
      </w:r>
      <w:r w:rsidRPr="00FA247E">
        <w:rPr>
          <w:color w:val="000000" w:themeColor="text1"/>
        </w:rPr>
        <w:t>or</w:t>
      </w:r>
      <w:r w:rsidRPr="00FA247E">
        <w:rPr>
          <w:color w:val="000000" w:themeColor="text1"/>
          <w:spacing w:val="-1"/>
        </w:rPr>
        <w:t xml:space="preserve"> </w:t>
      </w:r>
      <w:r w:rsidRPr="00FA247E">
        <w:rPr>
          <w:color w:val="000000" w:themeColor="text1"/>
        </w:rPr>
        <w:t>rib integrity</w:t>
      </w:r>
      <w:r w:rsidRPr="00FA247E">
        <w:rPr>
          <w:color w:val="000000" w:themeColor="text1"/>
          <w:spacing w:val="-1"/>
        </w:rPr>
        <w:t xml:space="preserve"> </w:t>
      </w:r>
      <w:r w:rsidRPr="00FA247E">
        <w:rPr>
          <w:color w:val="000000" w:themeColor="text1"/>
        </w:rPr>
        <w:t>shall</w:t>
      </w:r>
      <w:r w:rsidRPr="00FA247E">
        <w:rPr>
          <w:color w:val="000000" w:themeColor="text1"/>
          <w:spacing w:val="-3"/>
        </w:rPr>
        <w:t xml:space="preserve"> </w:t>
      </w:r>
      <w:r w:rsidRPr="00FA247E">
        <w:rPr>
          <w:color w:val="000000" w:themeColor="text1"/>
        </w:rPr>
        <w:t>not</w:t>
      </w:r>
      <w:r w:rsidRPr="00FA247E">
        <w:rPr>
          <w:color w:val="000000" w:themeColor="text1"/>
          <w:spacing w:val="-2"/>
        </w:rPr>
        <w:t xml:space="preserve"> </w:t>
      </w:r>
      <w:r w:rsidRPr="00FA247E">
        <w:rPr>
          <w:color w:val="000000" w:themeColor="text1"/>
        </w:rPr>
        <w:t>change</w:t>
      </w:r>
      <w:r w:rsidRPr="00FA247E">
        <w:rPr>
          <w:color w:val="000000" w:themeColor="text1"/>
          <w:spacing w:val="-3"/>
        </w:rPr>
        <w:t xml:space="preserve"> </w:t>
      </w:r>
      <w:r w:rsidRPr="00FA247E">
        <w:rPr>
          <w:color w:val="000000" w:themeColor="text1"/>
        </w:rPr>
        <w:t>significantly with</w:t>
      </w:r>
      <w:r w:rsidRPr="00FA247E">
        <w:rPr>
          <w:color w:val="000000" w:themeColor="text1"/>
          <w:spacing w:val="-2"/>
        </w:rPr>
        <w:t xml:space="preserve"> </w:t>
      </w:r>
      <w:r w:rsidRPr="00FA247E">
        <w:rPr>
          <w:color w:val="000000" w:themeColor="text1"/>
        </w:rPr>
        <w:t>break-in,</w:t>
      </w:r>
      <w:r w:rsidRPr="00FA247E">
        <w:rPr>
          <w:color w:val="000000" w:themeColor="text1"/>
          <w:spacing w:val="-2"/>
        </w:rPr>
        <w:t xml:space="preserve"> </w:t>
      </w:r>
      <w:r w:rsidRPr="00FA247E">
        <w:rPr>
          <w:color w:val="000000" w:themeColor="text1"/>
        </w:rPr>
        <w:t>which means</w:t>
      </w:r>
      <w:r w:rsidRPr="00FA247E">
        <w:rPr>
          <w:color w:val="000000" w:themeColor="text1"/>
          <w:spacing w:val="-1"/>
        </w:rPr>
        <w:t xml:space="preserve"> </w:t>
      </w:r>
      <w:r w:rsidRPr="00FA247E">
        <w:rPr>
          <w:color w:val="000000" w:themeColor="text1"/>
        </w:rPr>
        <w:t>the</w:t>
      </w:r>
      <w:r w:rsidRPr="00FA247E">
        <w:rPr>
          <w:color w:val="000000" w:themeColor="text1"/>
          <w:spacing w:val="-3"/>
        </w:rPr>
        <w:t xml:space="preserve"> </w:t>
      </w:r>
      <w:r w:rsidRPr="00FA247E">
        <w:rPr>
          <w:color w:val="000000" w:themeColor="text1"/>
        </w:rPr>
        <w:t>pace and "severity" of the break-in run needs to be carefully controlled to avoid such changes.</w:t>
      </w:r>
    </w:p>
    <w:p w14:paraId="0AE24DD8" w14:textId="77777777" w:rsidR="003A23D8" w:rsidRPr="00FA247E" w:rsidRDefault="003A23D8" w:rsidP="003A23D8">
      <w:pPr>
        <w:pStyle w:val="BodyText"/>
        <w:rPr>
          <w:color w:val="000000" w:themeColor="text1"/>
          <w:sz w:val="24"/>
          <w:szCs w:val="24"/>
        </w:rPr>
      </w:pPr>
    </w:p>
    <w:p w14:paraId="26D1075A" w14:textId="77777777" w:rsidR="003A23D8" w:rsidRPr="00FA247E" w:rsidRDefault="003A23D8" w:rsidP="00414FFF">
      <w:pPr>
        <w:pStyle w:val="ListParagraph"/>
        <w:widowControl w:val="0"/>
        <w:numPr>
          <w:ilvl w:val="4"/>
          <w:numId w:val="38"/>
        </w:numPr>
        <w:tabs>
          <w:tab w:val="left" w:pos="1293"/>
          <w:tab w:val="left" w:pos="1296"/>
        </w:tabs>
        <w:autoSpaceDE w:val="0"/>
        <w:autoSpaceDN w:val="0"/>
        <w:ind w:right="353"/>
        <w:contextualSpacing w:val="0"/>
        <w:jc w:val="both"/>
        <w:rPr>
          <w:color w:val="000000" w:themeColor="text1"/>
        </w:rPr>
      </w:pPr>
      <w:r w:rsidRPr="00FA247E">
        <w:rPr>
          <w:color w:val="000000" w:themeColor="text1"/>
        </w:rPr>
        <w:t>It is acceptable to recondition a test tyre before the braking test to reach a stabilized performance level.</w:t>
      </w:r>
      <w:r w:rsidRPr="00FA247E">
        <w:rPr>
          <w:b/>
          <w:color w:val="000000" w:themeColor="text1"/>
          <w:vertAlign w:val="superscript"/>
        </w:rPr>
        <w:t>(1)</w:t>
      </w:r>
    </w:p>
    <w:p w14:paraId="3C13BDCB" w14:textId="77777777" w:rsidR="003A23D8" w:rsidRPr="00FA247E" w:rsidRDefault="003A23D8" w:rsidP="00414FFF">
      <w:pPr>
        <w:pStyle w:val="ListParagraph"/>
        <w:widowControl w:val="0"/>
        <w:numPr>
          <w:ilvl w:val="4"/>
          <w:numId w:val="38"/>
        </w:numPr>
        <w:tabs>
          <w:tab w:val="left" w:pos="1293"/>
          <w:tab w:val="left" w:pos="1296"/>
        </w:tabs>
        <w:autoSpaceDE w:val="0"/>
        <w:autoSpaceDN w:val="0"/>
        <w:spacing w:before="229"/>
        <w:ind w:right="353"/>
        <w:contextualSpacing w:val="0"/>
        <w:jc w:val="both"/>
        <w:rPr>
          <w:color w:val="000000" w:themeColor="text1"/>
        </w:rPr>
      </w:pPr>
      <w:r w:rsidRPr="00FA247E">
        <w:rPr>
          <w:color w:val="000000" w:themeColor="text1"/>
        </w:rPr>
        <w:t>The tyre surface in contact with ice shall be cleaned before performing the test, removing snow and dirt.</w:t>
      </w:r>
    </w:p>
    <w:p w14:paraId="5C64F421" w14:textId="77777777" w:rsidR="003A23D8" w:rsidRPr="00FA247E" w:rsidRDefault="003A23D8" w:rsidP="003A23D8">
      <w:pPr>
        <w:pStyle w:val="BodyText"/>
        <w:spacing w:before="2"/>
        <w:rPr>
          <w:color w:val="000000" w:themeColor="text1"/>
          <w:sz w:val="24"/>
          <w:szCs w:val="24"/>
        </w:rPr>
      </w:pPr>
    </w:p>
    <w:p w14:paraId="27F67899" w14:textId="77777777" w:rsidR="003A23D8" w:rsidRPr="00FA247E" w:rsidRDefault="003A23D8" w:rsidP="00414FFF">
      <w:pPr>
        <w:pStyle w:val="ListParagraph"/>
        <w:widowControl w:val="0"/>
        <w:numPr>
          <w:ilvl w:val="4"/>
          <w:numId w:val="38"/>
        </w:numPr>
        <w:tabs>
          <w:tab w:val="left" w:pos="1293"/>
          <w:tab w:val="left" w:pos="1296"/>
        </w:tabs>
        <w:autoSpaceDE w:val="0"/>
        <w:autoSpaceDN w:val="0"/>
        <w:ind w:right="351"/>
        <w:contextualSpacing w:val="0"/>
        <w:jc w:val="both"/>
        <w:rPr>
          <w:color w:val="000000" w:themeColor="text1"/>
        </w:rPr>
      </w:pPr>
      <w:r w:rsidRPr="00FA247E">
        <w:rPr>
          <w:color w:val="000000" w:themeColor="text1"/>
        </w:rPr>
        <w:t>Tyre and wheel assemblies shall be conditioned at the ambient temperature (outdoor or indoor depending on the test facility) at least two hours before they are fitted on the vehicle for tests. Tyre pressures shall then be adjusted to the values specified for the test.</w:t>
      </w:r>
    </w:p>
    <w:p w14:paraId="357D3A8F" w14:textId="77777777" w:rsidR="003A23D8" w:rsidRPr="00FA247E" w:rsidRDefault="003A23D8" w:rsidP="003A23D8">
      <w:pPr>
        <w:tabs>
          <w:tab w:val="left" w:pos="588"/>
        </w:tabs>
        <w:ind w:left="163"/>
        <w:rPr>
          <w:color w:val="000000" w:themeColor="text1"/>
          <w:szCs w:val="24"/>
        </w:rPr>
      </w:pPr>
      <w:r w:rsidRPr="00FA247E">
        <w:rPr>
          <w:color w:val="000000" w:themeColor="text1"/>
          <w:spacing w:val="-5"/>
          <w:position w:val="6"/>
          <w:szCs w:val="24"/>
        </w:rPr>
        <w:t>(1)</w:t>
      </w:r>
      <w:r w:rsidRPr="00FA247E">
        <w:rPr>
          <w:color w:val="000000" w:themeColor="text1"/>
          <w:position w:val="6"/>
          <w:szCs w:val="24"/>
        </w:rPr>
        <w:tab/>
      </w:r>
      <w:r w:rsidRPr="00FA247E">
        <w:rPr>
          <w:color w:val="000000" w:themeColor="text1"/>
          <w:szCs w:val="24"/>
        </w:rPr>
        <w:t>It</w:t>
      </w:r>
      <w:r w:rsidRPr="00FA247E">
        <w:rPr>
          <w:color w:val="000000" w:themeColor="text1"/>
          <w:spacing w:val="-7"/>
          <w:szCs w:val="24"/>
        </w:rPr>
        <w:t xml:space="preserve"> </w:t>
      </w:r>
      <w:r w:rsidRPr="00FA247E">
        <w:rPr>
          <w:color w:val="000000" w:themeColor="text1"/>
          <w:szCs w:val="24"/>
        </w:rPr>
        <w:t>can</w:t>
      </w:r>
      <w:r w:rsidRPr="00FA247E">
        <w:rPr>
          <w:color w:val="000000" w:themeColor="text1"/>
          <w:spacing w:val="-3"/>
          <w:szCs w:val="24"/>
        </w:rPr>
        <w:t xml:space="preserve"> </w:t>
      </w:r>
      <w:r w:rsidRPr="00FA247E">
        <w:rPr>
          <w:color w:val="000000" w:themeColor="text1"/>
          <w:szCs w:val="24"/>
        </w:rPr>
        <w:t>be</w:t>
      </w:r>
      <w:r w:rsidRPr="00FA247E">
        <w:rPr>
          <w:color w:val="000000" w:themeColor="text1"/>
          <w:spacing w:val="-6"/>
          <w:szCs w:val="24"/>
        </w:rPr>
        <w:t xml:space="preserve"> </w:t>
      </w:r>
      <w:r w:rsidRPr="00FA247E">
        <w:rPr>
          <w:color w:val="000000" w:themeColor="text1"/>
          <w:szCs w:val="24"/>
        </w:rPr>
        <w:t>done,</w:t>
      </w:r>
      <w:r w:rsidRPr="00FA247E">
        <w:rPr>
          <w:color w:val="000000" w:themeColor="text1"/>
          <w:spacing w:val="-4"/>
          <w:szCs w:val="24"/>
        </w:rPr>
        <w:t xml:space="preserve"> </w:t>
      </w:r>
      <w:r w:rsidRPr="00FA247E">
        <w:rPr>
          <w:color w:val="000000" w:themeColor="text1"/>
          <w:szCs w:val="24"/>
        </w:rPr>
        <w:t>for</w:t>
      </w:r>
      <w:r w:rsidRPr="00FA247E">
        <w:rPr>
          <w:color w:val="000000" w:themeColor="text1"/>
          <w:spacing w:val="-4"/>
          <w:szCs w:val="24"/>
        </w:rPr>
        <w:t xml:space="preserve"> </w:t>
      </w:r>
      <w:r w:rsidRPr="00FA247E">
        <w:rPr>
          <w:color w:val="000000" w:themeColor="text1"/>
          <w:szCs w:val="24"/>
        </w:rPr>
        <w:t>example,</w:t>
      </w:r>
      <w:r w:rsidRPr="00FA247E">
        <w:rPr>
          <w:color w:val="000000" w:themeColor="text1"/>
          <w:spacing w:val="-2"/>
          <w:szCs w:val="24"/>
        </w:rPr>
        <w:t xml:space="preserve"> </w:t>
      </w:r>
      <w:r w:rsidRPr="00FA247E">
        <w:rPr>
          <w:color w:val="000000" w:themeColor="text1"/>
          <w:szCs w:val="24"/>
        </w:rPr>
        <w:t>by</w:t>
      </w:r>
      <w:r w:rsidRPr="00FA247E">
        <w:rPr>
          <w:color w:val="000000" w:themeColor="text1"/>
          <w:spacing w:val="-1"/>
          <w:szCs w:val="24"/>
        </w:rPr>
        <w:t xml:space="preserve"> </w:t>
      </w:r>
      <w:r w:rsidRPr="00FA247E">
        <w:rPr>
          <w:color w:val="000000" w:themeColor="text1"/>
          <w:szCs w:val="24"/>
        </w:rPr>
        <w:t>driving</w:t>
      </w:r>
      <w:r w:rsidRPr="00FA247E">
        <w:rPr>
          <w:color w:val="000000" w:themeColor="text1"/>
          <w:spacing w:val="-4"/>
          <w:szCs w:val="24"/>
        </w:rPr>
        <w:t xml:space="preserve"> </w:t>
      </w:r>
      <w:r w:rsidRPr="00FA247E">
        <w:rPr>
          <w:color w:val="000000" w:themeColor="text1"/>
          <w:szCs w:val="24"/>
        </w:rPr>
        <w:t>5km</w:t>
      </w:r>
      <w:r w:rsidRPr="00FA247E">
        <w:rPr>
          <w:color w:val="000000" w:themeColor="text1"/>
          <w:spacing w:val="-4"/>
          <w:szCs w:val="24"/>
        </w:rPr>
        <w:t xml:space="preserve"> </w:t>
      </w:r>
      <w:r w:rsidRPr="00FA247E">
        <w:rPr>
          <w:color w:val="000000" w:themeColor="text1"/>
          <w:szCs w:val="24"/>
        </w:rPr>
        <w:t>to</w:t>
      </w:r>
      <w:r w:rsidRPr="00FA247E">
        <w:rPr>
          <w:color w:val="000000" w:themeColor="text1"/>
          <w:spacing w:val="-6"/>
          <w:szCs w:val="24"/>
        </w:rPr>
        <w:t xml:space="preserve"> </w:t>
      </w:r>
      <w:r w:rsidRPr="00FA247E">
        <w:rPr>
          <w:color w:val="000000" w:themeColor="text1"/>
          <w:szCs w:val="24"/>
        </w:rPr>
        <w:t>10km</w:t>
      </w:r>
      <w:r w:rsidRPr="00FA247E">
        <w:rPr>
          <w:color w:val="000000" w:themeColor="text1"/>
          <w:spacing w:val="-2"/>
          <w:szCs w:val="24"/>
        </w:rPr>
        <w:t xml:space="preserve"> </w:t>
      </w:r>
      <w:r w:rsidRPr="00FA247E">
        <w:rPr>
          <w:color w:val="000000" w:themeColor="text1"/>
          <w:szCs w:val="24"/>
        </w:rPr>
        <w:t>on</w:t>
      </w:r>
      <w:r w:rsidRPr="00FA247E">
        <w:rPr>
          <w:color w:val="000000" w:themeColor="text1"/>
          <w:spacing w:val="-4"/>
          <w:szCs w:val="24"/>
        </w:rPr>
        <w:t xml:space="preserve"> </w:t>
      </w:r>
      <w:r w:rsidRPr="00FA247E">
        <w:rPr>
          <w:color w:val="000000" w:themeColor="text1"/>
          <w:szCs w:val="24"/>
        </w:rPr>
        <w:t>rough</w:t>
      </w:r>
      <w:r w:rsidRPr="00FA247E">
        <w:rPr>
          <w:color w:val="000000" w:themeColor="text1"/>
          <w:spacing w:val="-3"/>
          <w:szCs w:val="24"/>
        </w:rPr>
        <w:t xml:space="preserve"> </w:t>
      </w:r>
      <w:r w:rsidRPr="00FA247E">
        <w:rPr>
          <w:color w:val="000000" w:themeColor="text1"/>
          <w:szCs w:val="24"/>
        </w:rPr>
        <w:t>road</w:t>
      </w:r>
      <w:r w:rsidRPr="00FA247E">
        <w:rPr>
          <w:color w:val="000000" w:themeColor="text1"/>
          <w:spacing w:val="-5"/>
          <w:szCs w:val="24"/>
        </w:rPr>
        <w:t xml:space="preserve"> </w:t>
      </w:r>
      <w:r w:rsidRPr="00FA247E">
        <w:rPr>
          <w:color w:val="000000" w:themeColor="text1"/>
          <w:szCs w:val="24"/>
        </w:rPr>
        <w:t>surfaces</w:t>
      </w:r>
      <w:r w:rsidRPr="00FA247E">
        <w:rPr>
          <w:color w:val="000000" w:themeColor="text1"/>
          <w:spacing w:val="-4"/>
          <w:szCs w:val="24"/>
        </w:rPr>
        <w:t xml:space="preserve"> </w:t>
      </w:r>
      <w:r w:rsidRPr="00FA247E">
        <w:rPr>
          <w:color w:val="000000" w:themeColor="text1"/>
          <w:szCs w:val="24"/>
        </w:rPr>
        <w:t>or</w:t>
      </w:r>
      <w:r w:rsidRPr="00FA247E">
        <w:rPr>
          <w:color w:val="000000" w:themeColor="text1"/>
          <w:spacing w:val="-3"/>
          <w:szCs w:val="24"/>
        </w:rPr>
        <w:t xml:space="preserve"> </w:t>
      </w:r>
      <w:r w:rsidRPr="00FA247E">
        <w:rPr>
          <w:color w:val="000000" w:themeColor="text1"/>
          <w:spacing w:val="-2"/>
          <w:szCs w:val="24"/>
        </w:rPr>
        <w:t>equivalent.</w:t>
      </w:r>
    </w:p>
    <w:p w14:paraId="203C4389" w14:textId="77777777" w:rsidR="003A23D8" w:rsidRPr="00FA247E" w:rsidRDefault="003A23D8" w:rsidP="003A23D8">
      <w:pPr>
        <w:pStyle w:val="BodyText"/>
        <w:rPr>
          <w:color w:val="000000" w:themeColor="text1"/>
          <w:sz w:val="24"/>
          <w:szCs w:val="24"/>
        </w:rPr>
      </w:pPr>
    </w:p>
    <w:p w14:paraId="42F7B277" w14:textId="77777777" w:rsidR="003A23D8" w:rsidRPr="00FA247E" w:rsidRDefault="003A23D8" w:rsidP="003A23D8">
      <w:pPr>
        <w:pStyle w:val="BodyText"/>
        <w:spacing w:before="229"/>
        <w:rPr>
          <w:color w:val="000000" w:themeColor="text1"/>
          <w:sz w:val="24"/>
          <w:szCs w:val="24"/>
        </w:rPr>
      </w:pPr>
    </w:p>
    <w:p w14:paraId="338654F3" w14:textId="77777777" w:rsidR="003A23D8" w:rsidRPr="00FA247E" w:rsidRDefault="003A23D8" w:rsidP="00414FFF">
      <w:pPr>
        <w:pStyle w:val="ListParagraph"/>
        <w:widowControl w:val="0"/>
        <w:numPr>
          <w:ilvl w:val="4"/>
          <w:numId w:val="38"/>
        </w:numPr>
        <w:tabs>
          <w:tab w:val="left" w:pos="1293"/>
          <w:tab w:val="left" w:pos="1296"/>
        </w:tabs>
        <w:autoSpaceDE w:val="0"/>
        <w:autoSpaceDN w:val="0"/>
        <w:ind w:right="347"/>
        <w:contextualSpacing w:val="0"/>
        <w:jc w:val="both"/>
        <w:rPr>
          <w:color w:val="000000" w:themeColor="text1"/>
        </w:rPr>
      </w:pPr>
      <w:r w:rsidRPr="00FA247E">
        <w:rPr>
          <w:color w:val="000000" w:themeColor="text1"/>
        </w:rPr>
        <w:t>In case a vehicle cannot accommodate both the reference and candidate tyres, a third tyre ("control"</w:t>
      </w:r>
      <w:r w:rsidRPr="00FA247E">
        <w:rPr>
          <w:color w:val="000000" w:themeColor="text1"/>
          <w:spacing w:val="-14"/>
        </w:rPr>
        <w:t xml:space="preserve"> </w:t>
      </w:r>
      <w:r w:rsidRPr="00FA247E">
        <w:rPr>
          <w:color w:val="000000" w:themeColor="text1"/>
        </w:rPr>
        <w:t>tyre)</w:t>
      </w:r>
      <w:r w:rsidRPr="00FA247E">
        <w:rPr>
          <w:color w:val="000000" w:themeColor="text1"/>
          <w:spacing w:val="-14"/>
        </w:rPr>
        <w:t xml:space="preserve"> </w:t>
      </w:r>
      <w:r w:rsidRPr="00FA247E">
        <w:rPr>
          <w:color w:val="000000" w:themeColor="text1"/>
        </w:rPr>
        <w:t>may</w:t>
      </w:r>
      <w:r w:rsidRPr="00FA247E">
        <w:rPr>
          <w:color w:val="000000" w:themeColor="text1"/>
          <w:spacing w:val="-14"/>
        </w:rPr>
        <w:t xml:space="preserve"> </w:t>
      </w:r>
      <w:r w:rsidRPr="00FA247E">
        <w:rPr>
          <w:color w:val="000000" w:themeColor="text1"/>
        </w:rPr>
        <w:t>be</w:t>
      </w:r>
      <w:r w:rsidRPr="00FA247E">
        <w:rPr>
          <w:color w:val="000000" w:themeColor="text1"/>
          <w:spacing w:val="-14"/>
        </w:rPr>
        <w:t xml:space="preserve"> </w:t>
      </w:r>
      <w:r w:rsidRPr="00FA247E">
        <w:rPr>
          <w:color w:val="000000" w:themeColor="text1"/>
        </w:rPr>
        <w:t>used</w:t>
      </w:r>
      <w:r w:rsidRPr="00FA247E">
        <w:rPr>
          <w:color w:val="000000" w:themeColor="text1"/>
          <w:spacing w:val="-14"/>
        </w:rPr>
        <w:t xml:space="preserve"> </w:t>
      </w:r>
      <w:r w:rsidRPr="00FA247E">
        <w:rPr>
          <w:color w:val="000000" w:themeColor="text1"/>
        </w:rPr>
        <w:t>as</w:t>
      </w:r>
      <w:r w:rsidRPr="00FA247E">
        <w:rPr>
          <w:color w:val="000000" w:themeColor="text1"/>
          <w:spacing w:val="-14"/>
        </w:rPr>
        <w:t xml:space="preserve"> </w:t>
      </w:r>
      <w:r w:rsidRPr="00FA247E">
        <w:rPr>
          <w:color w:val="000000" w:themeColor="text1"/>
        </w:rPr>
        <w:t>an</w:t>
      </w:r>
      <w:r w:rsidRPr="00FA247E">
        <w:rPr>
          <w:color w:val="000000" w:themeColor="text1"/>
          <w:spacing w:val="-14"/>
        </w:rPr>
        <w:t xml:space="preserve"> </w:t>
      </w:r>
      <w:r w:rsidRPr="00FA247E">
        <w:rPr>
          <w:color w:val="000000" w:themeColor="text1"/>
        </w:rPr>
        <w:t>intermediate.</w:t>
      </w:r>
      <w:r w:rsidRPr="00FA247E">
        <w:rPr>
          <w:color w:val="000000" w:themeColor="text1"/>
          <w:spacing w:val="-14"/>
        </w:rPr>
        <w:t xml:space="preserve"> </w:t>
      </w:r>
      <w:r w:rsidRPr="00FA247E">
        <w:rPr>
          <w:color w:val="000000" w:themeColor="text1"/>
        </w:rPr>
        <w:t>First,</w:t>
      </w:r>
      <w:r w:rsidRPr="00FA247E">
        <w:rPr>
          <w:color w:val="000000" w:themeColor="text1"/>
          <w:spacing w:val="-14"/>
        </w:rPr>
        <w:t xml:space="preserve"> </w:t>
      </w:r>
      <w:r w:rsidRPr="00FA247E">
        <w:rPr>
          <w:color w:val="000000" w:themeColor="text1"/>
        </w:rPr>
        <w:t>test</w:t>
      </w:r>
      <w:r w:rsidRPr="00FA247E">
        <w:rPr>
          <w:color w:val="000000" w:themeColor="text1"/>
          <w:spacing w:val="-13"/>
        </w:rPr>
        <w:t xml:space="preserve"> </w:t>
      </w:r>
      <w:r w:rsidRPr="00FA247E">
        <w:rPr>
          <w:color w:val="000000" w:themeColor="text1"/>
        </w:rPr>
        <w:t>the</w:t>
      </w:r>
      <w:r w:rsidRPr="00FA247E">
        <w:rPr>
          <w:color w:val="000000" w:themeColor="text1"/>
          <w:spacing w:val="-14"/>
        </w:rPr>
        <w:t xml:space="preserve"> </w:t>
      </w:r>
      <w:r w:rsidRPr="00FA247E">
        <w:rPr>
          <w:color w:val="000000" w:themeColor="text1"/>
        </w:rPr>
        <w:t>control</w:t>
      </w:r>
      <w:r w:rsidRPr="00FA247E">
        <w:rPr>
          <w:color w:val="000000" w:themeColor="text1"/>
          <w:spacing w:val="-14"/>
        </w:rPr>
        <w:t xml:space="preserve"> </w:t>
      </w:r>
      <w:r w:rsidRPr="00FA247E">
        <w:rPr>
          <w:color w:val="000000" w:themeColor="text1"/>
        </w:rPr>
        <w:t>tyre</w:t>
      </w:r>
      <w:r w:rsidRPr="00FA247E">
        <w:rPr>
          <w:color w:val="000000" w:themeColor="text1"/>
          <w:spacing w:val="-14"/>
        </w:rPr>
        <w:t xml:space="preserve"> </w:t>
      </w:r>
      <w:r w:rsidRPr="00FA247E">
        <w:rPr>
          <w:color w:val="000000" w:themeColor="text1"/>
        </w:rPr>
        <w:t>versus</w:t>
      </w:r>
      <w:r w:rsidRPr="00FA247E">
        <w:rPr>
          <w:color w:val="000000" w:themeColor="text1"/>
          <w:spacing w:val="-14"/>
        </w:rPr>
        <w:t xml:space="preserve"> </w:t>
      </w:r>
      <w:r w:rsidRPr="00FA247E">
        <w:rPr>
          <w:color w:val="000000" w:themeColor="text1"/>
        </w:rPr>
        <w:t>the</w:t>
      </w:r>
      <w:r w:rsidRPr="00FA247E">
        <w:rPr>
          <w:color w:val="000000" w:themeColor="text1"/>
          <w:spacing w:val="-14"/>
        </w:rPr>
        <w:t xml:space="preserve"> </w:t>
      </w:r>
      <w:r w:rsidRPr="00FA247E">
        <w:rPr>
          <w:color w:val="000000" w:themeColor="text1"/>
        </w:rPr>
        <w:t xml:space="preserve">reference on a suitable vehicle, then test the candidate tyre versus the control tyre on the selected </w:t>
      </w:r>
      <w:r w:rsidRPr="00FA247E">
        <w:rPr>
          <w:color w:val="000000" w:themeColor="text1"/>
          <w:spacing w:val="-2"/>
        </w:rPr>
        <w:t>vehicle.</w:t>
      </w:r>
    </w:p>
    <w:p w14:paraId="4375C053" w14:textId="77777777" w:rsidR="003A23D8" w:rsidRPr="00FA247E" w:rsidRDefault="003A23D8" w:rsidP="003A23D8">
      <w:pPr>
        <w:pStyle w:val="BodyText"/>
        <w:spacing w:before="2"/>
        <w:rPr>
          <w:color w:val="000000" w:themeColor="text1"/>
          <w:sz w:val="24"/>
          <w:szCs w:val="24"/>
        </w:rPr>
      </w:pPr>
    </w:p>
    <w:p w14:paraId="17600606" w14:textId="77777777" w:rsidR="003A23D8" w:rsidRPr="00FA247E" w:rsidRDefault="003A23D8" w:rsidP="00414FFF">
      <w:pPr>
        <w:pStyle w:val="ListParagraph"/>
        <w:widowControl w:val="0"/>
        <w:numPr>
          <w:ilvl w:val="2"/>
          <w:numId w:val="38"/>
        </w:numPr>
        <w:tabs>
          <w:tab w:val="left" w:pos="1296"/>
        </w:tabs>
        <w:autoSpaceDE w:val="0"/>
        <w:autoSpaceDN w:val="0"/>
        <w:contextualSpacing w:val="0"/>
        <w:rPr>
          <w:i/>
          <w:color w:val="000000" w:themeColor="text1"/>
        </w:rPr>
      </w:pPr>
      <w:r w:rsidRPr="00FA247E">
        <w:rPr>
          <w:i/>
          <w:color w:val="000000" w:themeColor="text1"/>
        </w:rPr>
        <w:t>Tyre</w:t>
      </w:r>
      <w:r w:rsidRPr="00FA247E">
        <w:rPr>
          <w:i/>
          <w:color w:val="000000" w:themeColor="text1"/>
          <w:spacing w:val="-8"/>
        </w:rPr>
        <w:t xml:space="preserve"> </w:t>
      </w:r>
      <w:r w:rsidRPr="00FA247E">
        <w:rPr>
          <w:i/>
          <w:color w:val="000000" w:themeColor="text1"/>
        </w:rPr>
        <w:t>Load</w:t>
      </w:r>
      <w:r w:rsidRPr="00FA247E">
        <w:rPr>
          <w:i/>
          <w:color w:val="000000" w:themeColor="text1"/>
          <w:spacing w:val="-6"/>
        </w:rPr>
        <w:t xml:space="preserve"> </w:t>
      </w:r>
      <w:r w:rsidRPr="00FA247E">
        <w:rPr>
          <w:i/>
          <w:color w:val="000000" w:themeColor="text1"/>
        </w:rPr>
        <w:t>and</w:t>
      </w:r>
      <w:r w:rsidRPr="00FA247E">
        <w:rPr>
          <w:i/>
          <w:color w:val="000000" w:themeColor="text1"/>
          <w:spacing w:val="-6"/>
        </w:rPr>
        <w:t xml:space="preserve"> </w:t>
      </w:r>
      <w:r w:rsidRPr="00FA247E">
        <w:rPr>
          <w:i/>
          <w:color w:val="000000" w:themeColor="text1"/>
        </w:rPr>
        <w:t>Inflation</w:t>
      </w:r>
      <w:r w:rsidRPr="00FA247E">
        <w:rPr>
          <w:i/>
          <w:color w:val="000000" w:themeColor="text1"/>
          <w:spacing w:val="-5"/>
        </w:rPr>
        <w:t xml:space="preserve"> </w:t>
      </w:r>
      <w:r w:rsidRPr="00FA247E">
        <w:rPr>
          <w:i/>
          <w:color w:val="000000" w:themeColor="text1"/>
          <w:spacing w:val="-2"/>
        </w:rPr>
        <w:t>Pressure</w:t>
      </w:r>
    </w:p>
    <w:p w14:paraId="59D3CDCC" w14:textId="77777777" w:rsidR="003A23D8" w:rsidRPr="00FA247E" w:rsidRDefault="003A23D8" w:rsidP="00414FFF">
      <w:pPr>
        <w:pStyle w:val="ListParagraph"/>
        <w:widowControl w:val="0"/>
        <w:numPr>
          <w:ilvl w:val="3"/>
          <w:numId w:val="38"/>
        </w:numPr>
        <w:tabs>
          <w:tab w:val="left" w:pos="1294"/>
          <w:tab w:val="left" w:pos="1296"/>
        </w:tabs>
        <w:autoSpaceDE w:val="0"/>
        <w:autoSpaceDN w:val="0"/>
        <w:spacing w:before="229"/>
        <w:ind w:right="351"/>
        <w:contextualSpacing w:val="0"/>
        <w:jc w:val="both"/>
        <w:rPr>
          <w:color w:val="000000" w:themeColor="text1"/>
        </w:rPr>
      </w:pPr>
      <w:r w:rsidRPr="00FA247E">
        <w:rPr>
          <w:color w:val="000000" w:themeColor="text1"/>
        </w:rPr>
        <w:t>Tyre</w:t>
      </w:r>
      <w:r w:rsidRPr="00FA247E">
        <w:rPr>
          <w:color w:val="000000" w:themeColor="text1"/>
          <w:spacing w:val="-11"/>
        </w:rPr>
        <w:t xml:space="preserve"> </w:t>
      </w:r>
      <w:r w:rsidRPr="00FA247E">
        <w:rPr>
          <w:color w:val="000000" w:themeColor="text1"/>
        </w:rPr>
        <w:t>load</w:t>
      </w:r>
      <w:r w:rsidRPr="00FA247E">
        <w:rPr>
          <w:color w:val="000000" w:themeColor="text1"/>
          <w:spacing w:val="-9"/>
        </w:rPr>
        <w:t xml:space="preserve"> </w:t>
      </w:r>
      <w:r w:rsidRPr="00FA247E">
        <w:rPr>
          <w:color w:val="000000" w:themeColor="text1"/>
        </w:rPr>
        <w:t>and</w:t>
      </w:r>
      <w:r w:rsidRPr="00FA247E">
        <w:rPr>
          <w:color w:val="000000" w:themeColor="text1"/>
          <w:spacing w:val="-11"/>
        </w:rPr>
        <w:t xml:space="preserve"> </w:t>
      </w:r>
      <w:r w:rsidRPr="00FA247E">
        <w:rPr>
          <w:color w:val="000000" w:themeColor="text1"/>
        </w:rPr>
        <w:t>inflation</w:t>
      </w:r>
      <w:r w:rsidRPr="00FA247E">
        <w:rPr>
          <w:color w:val="000000" w:themeColor="text1"/>
          <w:spacing w:val="-9"/>
        </w:rPr>
        <w:t xml:space="preserve"> </w:t>
      </w:r>
      <w:r w:rsidRPr="00FA247E">
        <w:rPr>
          <w:color w:val="000000" w:themeColor="text1"/>
        </w:rPr>
        <w:t>pressure</w:t>
      </w:r>
      <w:r w:rsidRPr="00FA247E">
        <w:rPr>
          <w:color w:val="000000" w:themeColor="text1"/>
          <w:spacing w:val="-11"/>
        </w:rPr>
        <w:t xml:space="preserve"> </w:t>
      </w:r>
      <w:r w:rsidRPr="00FA247E">
        <w:rPr>
          <w:color w:val="000000" w:themeColor="text1"/>
        </w:rPr>
        <w:t>shall</w:t>
      </w:r>
      <w:r w:rsidRPr="00FA247E">
        <w:rPr>
          <w:color w:val="000000" w:themeColor="text1"/>
          <w:spacing w:val="-12"/>
        </w:rPr>
        <w:t xml:space="preserve"> </w:t>
      </w:r>
      <w:r w:rsidRPr="00FA247E">
        <w:rPr>
          <w:color w:val="000000" w:themeColor="text1"/>
        </w:rPr>
        <w:t>be</w:t>
      </w:r>
      <w:r w:rsidRPr="00FA247E">
        <w:rPr>
          <w:color w:val="000000" w:themeColor="text1"/>
          <w:spacing w:val="-11"/>
        </w:rPr>
        <w:t xml:space="preserve"> </w:t>
      </w:r>
      <w:r w:rsidRPr="00FA247E">
        <w:rPr>
          <w:color w:val="000000" w:themeColor="text1"/>
        </w:rPr>
        <w:t>adjusted</w:t>
      </w:r>
      <w:r w:rsidRPr="00FA247E">
        <w:rPr>
          <w:color w:val="000000" w:themeColor="text1"/>
          <w:spacing w:val="-11"/>
        </w:rPr>
        <w:t xml:space="preserve"> </w:t>
      </w:r>
      <w:r w:rsidRPr="00FA247E">
        <w:rPr>
          <w:color w:val="000000" w:themeColor="text1"/>
        </w:rPr>
        <w:t>according</w:t>
      </w:r>
      <w:r w:rsidRPr="00FA247E">
        <w:rPr>
          <w:color w:val="000000" w:themeColor="text1"/>
          <w:spacing w:val="-9"/>
        </w:rPr>
        <w:t xml:space="preserve"> </w:t>
      </w:r>
      <w:r w:rsidRPr="00FA247E">
        <w:rPr>
          <w:color w:val="000000" w:themeColor="text1"/>
        </w:rPr>
        <w:t>to</w:t>
      </w:r>
      <w:r w:rsidRPr="00FA247E">
        <w:rPr>
          <w:color w:val="000000" w:themeColor="text1"/>
          <w:spacing w:val="-12"/>
        </w:rPr>
        <w:t xml:space="preserve"> </w:t>
      </w:r>
      <w:r w:rsidRPr="00FA247E">
        <w:rPr>
          <w:color w:val="000000" w:themeColor="text1"/>
        </w:rPr>
        <w:t>Table</w:t>
      </w:r>
      <w:r w:rsidRPr="00FA247E">
        <w:rPr>
          <w:color w:val="000000" w:themeColor="text1"/>
          <w:spacing w:val="-11"/>
        </w:rPr>
        <w:t xml:space="preserve"> </w:t>
      </w:r>
      <w:r w:rsidRPr="00FA247E">
        <w:rPr>
          <w:color w:val="000000" w:themeColor="text1"/>
        </w:rPr>
        <w:t>1</w:t>
      </w:r>
      <w:r w:rsidRPr="00FA247E">
        <w:rPr>
          <w:color w:val="000000" w:themeColor="text1"/>
          <w:spacing w:val="-11"/>
        </w:rPr>
        <w:t xml:space="preserve"> </w:t>
      </w:r>
      <w:r w:rsidRPr="00FA247E">
        <w:rPr>
          <w:color w:val="000000" w:themeColor="text1"/>
        </w:rPr>
        <w:t>(depending</w:t>
      </w:r>
      <w:r w:rsidRPr="00FA247E">
        <w:rPr>
          <w:color w:val="000000" w:themeColor="text1"/>
          <w:spacing w:val="-10"/>
        </w:rPr>
        <w:t xml:space="preserve"> </w:t>
      </w:r>
      <w:r w:rsidRPr="00FA247E">
        <w:rPr>
          <w:color w:val="000000" w:themeColor="text1"/>
        </w:rPr>
        <w:t>on</w:t>
      </w:r>
      <w:r w:rsidRPr="00FA247E">
        <w:rPr>
          <w:color w:val="000000" w:themeColor="text1"/>
          <w:spacing w:val="-12"/>
        </w:rPr>
        <w:t xml:space="preserve"> </w:t>
      </w:r>
      <w:r w:rsidRPr="00FA247E">
        <w:rPr>
          <w:color w:val="000000" w:themeColor="text1"/>
        </w:rPr>
        <w:t>a</w:t>
      </w:r>
      <w:r w:rsidRPr="00FA247E">
        <w:rPr>
          <w:color w:val="000000" w:themeColor="text1"/>
          <w:spacing w:val="-9"/>
        </w:rPr>
        <w:t xml:space="preserve"> </w:t>
      </w:r>
      <w:r w:rsidRPr="00FA247E">
        <w:rPr>
          <w:color w:val="000000" w:themeColor="text1"/>
        </w:rPr>
        <w:t>direct comparison of candidate and reference tyre on the same vehicle, or an indirect comparison by using a control tyre and another vehicle).</w:t>
      </w:r>
    </w:p>
    <w:p w14:paraId="2D8AFF1A" w14:textId="77777777" w:rsidR="003A23D8" w:rsidRPr="00FA247E" w:rsidRDefault="003A23D8" w:rsidP="003A23D8">
      <w:pPr>
        <w:pStyle w:val="BodyText"/>
        <w:spacing w:before="2"/>
        <w:rPr>
          <w:color w:val="000000" w:themeColor="text1"/>
          <w:sz w:val="24"/>
          <w:szCs w:val="24"/>
        </w:rPr>
      </w:pPr>
    </w:p>
    <w:p w14:paraId="486942D0" w14:textId="77777777" w:rsidR="003A23D8" w:rsidRPr="00FA247E" w:rsidRDefault="003A23D8" w:rsidP="003A23D8">
      <w:pPr>
        <w:pStyle w:val="Heading1"/>
        <w:ind w:left="325" w:right="507"/>
        <w:rPr>
          <w:color w:val="000000" w:themeColor="text1"/>
          <w:sz w:val="24"/>
          <w:szCs w:val="24"/>
        </w:rPr>
      </w:pPr>
      <w:r w:rsidRPr="00FA247E">
        <w:rPr>
          <w:color w:val="000000" w:themeColor="text1"/>
          <w:sz w:val="24"/>
          <w:szCs w:val="24"/>
        </w:rPr>
        <w:t>Table</w:t>
      </w:r>
      <w:r w:rsidRPr="00FA247E">
        <w:rPr>
          <w:color w:val="000000" w:themeColor="text1"/>
          <w:spacing w:val="-10"/>
          <w:sz w:val="24"/>
          <w:szCs w:val="24"/>
        </w:rPr>
        <w:t xml:space="preserve"> 1</w:t>
      </w:r>
    </w:p>
    <w:p w14:paraId="09351283" w14:textId="77777777" w:rsidR="003A23D8" w:rsidRPr="00FA247E" w:rsidRDefault="003A23D8" w:rsidP="003A23D8">
      <w:pPr>
        <w:spacing w:before="228"/>
        <w:ind w:right="184"/>
        <w:jc w:val="center"/>
        <w:rPr>
          <w:b/>
          <w:color w:val="000000" w:themeColor="text1"/>
          <w:szCs w:val="24"/>
        </w:rPr>
      </w:pPr>
      <w:r w:rsidRPr="00FA247E">
        <w:rPr>
          <w:b/>
          <w:color w:val="000000" w:themeColor="text1"/>
          <w:szCs w:val="24"/>
        </w:rPr>
        <w:t>Tyre</w:t>
      </w:r>
      <w:r w:rsidRPr="00FA247E">
        <w:rPr>
          <w:b/>
          <w:color w:val="000000" w:themeColor="text1"/>
          <w:spacing w:val="-7"/>
          <w:szCs w:val="24"/>
        </w:rPr>
        <w:t xml:space="preserve"> </w:t>
      </w:r>
      <w:r w:rsidRPr="00FA247E">
        <w:rPr>
          <w:b/>
          <w:color w:val="000000" w:themeColor="text1"/>
          <w:szCs w:val="24"/>
        </w:rPr>
        <w:t>Load</w:t>
      </w:r>
      <w:r w:rsidRPr="00FA247E">
        <w:rPr>
          <w:b/>
          <w:color w:val="000000" w:themeColor="text1"/>
          <w:spacing w:val="-4"/>
          <w:szCs w:val="24"/>
        </w:rPr>
        <w:t xml:space="preserve"> </w:t>
      </w:r>
      <w:r w:rsidRPr="00FA247E">
        <w:rPr>
          <w:b/>
          <w:color w:val="000000" w:themeColor="text1"/>
          <w:szCs w:val="24"/>
        </w:rPr>
        <w:t>and</w:t>
      </w:r>
      <w:r w:rsidRPr="00FA247E">
        <w:rPr>
          <w:b/>
          <w:color w:val="000000" w:themeColor="text1"/>
          <w:spacing w:val="-5"/>
          <w:szCs w:val="24"/>
        </w:rPr>
        <w:t xml:space="preserve"> </w:t>
      </w:r>
      <w:r w:rsidRPr="00FA247E">
        <w:rPr>
          <w:b/>
          <w:color w:val="000000" w:themeColor="text1"/>
          <w:szCs w:val="24"/>
        </w:rPr>
        <w:t>Inflation</w:t>
      </w:r>
      <w:r w:rsidRPr="00FA247E">
        <w:rPr>
          <w:b/>
          <w:color w:val="000000" w:themeColor="text1"/>
          <w:spacing w:val="-4"/>
          <w:szCs w:val="24"/>
        </w:rPr>
        <w:t xml:space="preserve"> </w:t>
      </w:r>
      <w:r w:rsidRPr="00FA247E">
        <w:rPr>
          <w:b/>
          <w:color w:val="000000" w:themeColor="text1"/>
          <w:spacing w:val="-2"/>
          <w:szCs w:val="24"/>
        </w:rPr>
        <w:t>Pressure</w:t>
      </w:r>
    </w:p>
    <w:p w14:paraId="5413E31C" w14:textId="77777777" w:rsidR="003A23D8" w:rsidRPr="00FA247E" w:rsidRDefault="003A23D8" w:rsidP="003A23D8">
      <w:pPr>
        <w:pStyle w:val="BodyText"/>
        <w:spacing w:before="1" w:after="1"/>
        <w:rPr>
          <w:b/>
          <w:color w:val="000000" w:themeColor="text1"/>
          <w:sz w:val="24"/>
          <w:szCs w:val="24"/>
        </w:rPr>
      </w:pPr>
    </w:p>
    <w:tbl>
      <w:tblPr>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77"/>
        <w:gridCol w:w="2490"/>
        <w:gridCol w:w="2776"/>
        <w:gridCol w:w="2533"/>
      </w:tblGrid>
      <w:tr w:rsidR="00FA247E" w:rsidRPr="00FA247E" w14:paraId="7FB210B0" w14:textId="77777777" w:rsidTr="003A23D8">
        <w:trPr>
          <w:trHeight w:val="366"/>
        </w:trPr>
        <w:tc>
          <w:tcPr>
            <w:tcW w:w="1277" w:type="dxa"/>
          </w:tcPr>
          <w:p w14:paraId="19FC99D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2490" w:type="dxa"/>
          </w:tcPr>
          <w:p w14:paraId="0AA79452" w14:textId="77777777" w:rsidR="003A23D8" w:rsidRPr="00FA247E" w:rsidRDefault="003A23D8" w:rsidP="003A23D8">
            <w:pPr>
              <w:pStyle w:val="TableParagraph"/>
              <w:spacing w:before="66"/>
              <w:ind w:left="549"/>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Reference</w:t>
            </w:r>
            <w:r w:rsidRPr="00FA247E">
              <w:rPr>
                <w:rFonts w:ascii="Times New Roman" w:hAnsi="Times New Roman" w:cs="Times New Roman"/>
                <w:b/>
                <w:color w:val="000000" w:themeColor="text1"/>
                <w:spacing w:val="-14"/>
                <w:sz w:val="24"/>
                <w:szCs w:val="24"/>
              </w:rPr>
              <w:t xml:space="preserve"> </w:t>
            </w:r>
            <w:r w:rsidRPr="00FA247E">
              <w:rPr>
                <w:rFonts w:ascii="Times New Roman" w:hAnsi="Times New Roman" w:cs="Times New Roman"/>
                <w:b/>
                <w:color w:val="000000" w:themeColor="text1"/>
                <w:spacing w:val="-4"/>
                <w:sz w:val="24"/>
                <w:szCs w:val="24"/>
              </w:rPr>
              <w:t>tyre</w:t>
            </w:r>
          </w:p>
        </w:tc>
        <w:tc>
          <w:tcPr>
            <w:tcW w:w="2776" w:type="dxa"/>
          </w:tcPr>
          <w:p w14:paraId="59F1C9E1" w14:textId="77777777" w:rsidR="003A23D8" w:rsidRPr="00FA247E" w:rsidRDefault="003A23D8" w:rsidP="003A23D8">
            <w:pPr>
              <w:pStyle w:val="TableParagraph"/>
              <w:spacing w:before="66"/>
              <w:ind w:left="819"/>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Control</w:t>
            </w:r>
            <w:r w:rsidRPr="00FA247E">
              <w:rPr>
                <w:rFonts w:ascii="Times New Roman" w:hAnsi="Times New Roman" w:cs="Times New Roman"/>
                <w:b/>
                <w:color w:val="000000" w:themeColor="text1"/>
                <w:spacing w:val="-10"/>
                <w:sz w:val="24"/>
                <w:szCs w:val="24"/>
              </w:rPr>
              <w:t xml:space="preserve"> </w:t>
            </w:r>
            <w:r w:rsidRPr="00FA247E">
              <w:rPr>
                <w:rFonts w:ascii="Times New Roman" w:hAnsi="Times New Roman" w:cs="Times New Roman"/>
                <w:b/>
                <w:color w:val="000000" w:themeColor="text1"/>
                <w:spacing w:val="-4"/>
                <w:sz w:val="24"/>
                <w:szCs w:val="24"/>
              </w:rPr>
              <w:t>tyre</w:t>
            </w:r>
          </w:p>
        </w:tc>
        <w:tc>
          <w:tcPr>
            <w:tcW w:w="2533" w:type="dxa"/>
          </w:tcPr>
          <w:p w14:paraId="2BDAB081" w14:textId="77777777" w:rsidR="003A23D8" w:rsidRPr="00FA247E" w:rsidRDefault="003A23D8" w:rsidP="003A23D8">
            <w:pPr>
              <w:pStyle w:val="TableParagraph"/>
              <w:spacing w:before="66"/>
              <w:ind w:left="569"/>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Candidate</w:t>
            </w:r>
            <w:r w:rsidRPr="00FA247E">
              <w:rPr>
                <w:rFonts w:ascii="Times New Roman" w:hAnsi="Times New Roman" w:cs="Times New Roman"/>
                <w:b/>
                <w:color w:val="000000" w:themeColor="text1"/>
                <w:spacing w:val="-10"/>
                <w:sz w:val="24"/>
                <w:szCs w:val="24"/>
              </w:rPr>
              <w:t xml:space="preserve"> </w:t>
            </w:r>
            <w:r w:rsidRPr="00FA247E">
              <w:rPr>
                <w:rFonts w:ascii="Times New Roman" w:hAnsi="Times New Roman" w:cs="Times New Roman"/>
                <w:b/>
                <w:color w:val="000000" w:themeColor="text1"/>
                <w:spacing w:val="-4"/>
                <w:sz w:val="24"/>
                <w:szCs w:val="24"/>
              </w:rPr>
              <w:t>tyre</w:t>
            </w:r>
          </w:p>
        </w:tc>
      </w:tr>
      <w:tr w:rsidR="00FA247E" w:rsidRPr="00FA247E" w14:paraId="50B97C67" w14:textId="77777777" w:rsidTr="003A23D8">
        <w:trPr>
          <w:trHeight w:val="1285"/>
        </w:trPr>
        <w:tc>
          <w:tcPr>
            <w:tcW w:w="1277" w:type="dxa"/>
          </w:tcPr>
          <w:p w14:paraId="6D37293E"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Direct comparison</w:t>
            </w:r>
          </w:p>
        </w:tc>
        <w:tc>
          <w:tcPr>
            <w:tcW w:w="2490" w:type="dxa"/>
          </w:tcPr>
          <w:p w14:paraId="783632B8" w14:textId="305D7D31" w:rsidR="003A23D8" w:rsidRPr="00FA247E" w:rsidRDefault="003A23D8" w:rsidP="003A23D8">
            <w:pPr>
              <w:pStyle w:val="TableParagraph"/>
              <w:spacing w:before="66"/>
              <w:ind w:left="56" w:right="293"/>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u w:val="single"/>
              </w:rPr>
              <w:t>Inflation pressure:</w:t>
            </w:r>
            <w:r w:rsidRPr="00FA247E">
              <w:rPr>
                <w:rFonts w:ascii="Times New Roman" w:hAnsi="Times New Roman" w:cs="Times New Roman"/>
                <w:color w:val="000000" w:themeColor="text1"/>
                <w:sz w:val="24"/>
                <w:szCs w:val="24"/>
              </w:rPr>
              <w:t xml:space="preserve"> </w:t>
            </w:r>
            <w:r w:rsidRPr="00FA247E">
              <w:rPr>
                <w:rFonts w:ascii="Times New Roman" w:hAnsi="Times New Roman" w:cs="Times New Roman"/>
                <w:color w:val="000000" w:themeColor="text1"/>
                <w:position w:val="1"/>
                <w:sz w:val="24"/>
                <w:szCs w:val="24"/>
              </w:rPr>
              <w:t>230kPa</w:t>
            </w:r>
            <w:r w:rsidRPr="00FA247E">
              <w:rPr>
                <w:rFonts w:ascii="Times New Roman" w:hAnsi="Times New Roman" w:cs="Times New Roman"/>
                <w:color w:val="000000" w:themeColor="text1"/>
                <w:spacing w:val="-11"/>
                <w:position w:val="1"/>
                <w:sz w:val="24"/>
                <w:szCs w:val="24"/>
              </w:rPr>
              <w:t xml:space="preserve"> </w:t>
            </w:r>
            <w:r w:rsidRPr="00FA247E">
              <w:rPr>
                <w:rFonts w:ascii="Times New Roman" w:hAnsi="Times New Roman" w:cs="Times New Roman"/>
                <w:color w:val="000000" w:themeColor="text1"/>
                <w:position w:val="1"/>
                <w:sz w:val="24"/>
                <w:szCs w:val="24"/>
              </w:rPr>
              <w:t>≤</w:t>
            </w:r>
            <w:r w:rsidRPr="00FA247E">
              <w:rPr>
                <w:rFonts w:ascii="Times New Roman" w:hAnsi="Times New Roman" w:cs="Times New Roman"/>
                <w:color w:val="000000" w:themeColor="text1"/>
                <w:spacing w:val="-10"/>
                <w:position w:val="1"/>
                <w:sz w:val="24"/>
                <w:szCs w:val="24"/>
              </w:rPr>
              <w:t xml:space="preserve"> </w:t>
            </w:r>
            <w:r w:rsidRPr="00FA247E">
              <w:rPr>
                <w:rFonts w:ascii="Times New Roman" w:hAnsi="Times New Roman" w:cs="Times New Roman"/>
                <w:i/>
                <w:color w:val="000000" w:themeColor="text1"/>
                <w:position w:val="1"/>
                <w:sz w:val="24"/>
                <w:szCs w:val="24"/>
              </w:rPr>
              <w:t>p</w:t>
            </w:r>
            <w:r w:rsidRPr="00FA247E">
              <w:rPr>
                <w:rFonts w:ascii="Times New Roman" w:hAnsi="Times New Roman" w:cs="Times New Roman"/>
                <w:color w:val="000000" w:themeColor="text1"/>
                <w:sz w:val="24"/>
                <w:szCs w:val="24"/>
              </w:rPr>
              <w:t>test</w:t>
            </w:r>
            <w:r w:rsidRPr="00FA247E">
              <w:rPr>
                <w:rFonts w:ascii="Times New Roman" w:hAnsi="Times New Roman" w:cs="Times New Roman"/>
                <w:color w:val="000000" w:themeColor="text1"/>
                <w:spacing w:val="10"/>
                <w:sz w:val="24"/>
                <w:szCs w:val="24"/>
              </w:rPr>
              <w:t xml:space="preserve"> </w:t>
            </w:r>
            <w:r w:rsidRPr="00FA247E">
              <w:rPr>
                <w:rFonts w:ascii="Times New Roman" w:hAnsi="Times New Roman" w:cs="Times New Roman"/>
                <w:color w:val="000000" w:themeColor="text1"/>
                <w:position w:val="1"/>
                <w:sz w:val="24"/>
                <w:szCs w:val="24"/>
              </w:rPr>
              <w:t>≤</w:t>
            </w:r>
            <w:r w:rsidRPr="00FA247E">
              <w:rPr>
                <w:rFonts w:ascii="Times New Roman" w:hAnsi="Times New Roman" w:cs="Times New Roman"/>
                <w:color w:val="000000" w:themeColor="text1"/>
                <w:spacing w:val="-10"/>
                <w:position w:val="1"/>
                <w:sz w:val="24"/>
                <w:szCs w:val="24"/>
              </w:rPr>
              <w:t xml:space="preserve"> </w:t>
            </w:r>
            <w:r w:rsidRPr="00FA247E">
              <w:rPr>
                <w:rFonts w:ascii="Times New Roman" w:hAnsi="Times New Roman" w:cs="Times New Roman"/>
                <w:color w:val="000000" w:themeColor="text1"/>
                <w:position w:val="1"/>
                <w:sz w:val="24"/>
                <w:szCs w:val="24"/>
              </w:rPr>
              <w:t xml:space="preserve">260kPa </w:t>
            </w:r>
            <w:r w:rsidRPr="00FA247E">
              <w:rPr>
                <w:rFonts w:ascii="Times New Roman" w:hAnsi="Times New Roman" w:cs="Times New Roman"/>
                <w:color w:val="000000" w:themeColor="text1"/>
                <w:sz w:val="24"/>
                <w:szCs w:val="24"/>
                <w:u w:val="single"/>
              </w:rPr>
              <w:t>Load-on-tyre rate:</w:t>
            </w:r>
          </w:p>
          <w:p w14:paraId="5244BF25" w14:textId="77777777" w:rsidR="003A23D8" w:rsidRPr="00FA247E" w:rsidRDefault="003A23D8" w:rsidP="003A23D8">
            <w:pPr>
              <w:pStyle w:val="TableParagraph"/>
              <w:spacing w:before="1"/>
              <w:ind w:left="56"/>
              <w:rPr>
                <w:rFonts w:ascii="Times New Roman" w:hAnsi="Times New Roman" w:cs="Times New Roman"/>
                <w:color w:val="000000" w:themeColor="text1"/>
                <w:sz w:val="24"/>
                <w:szCs w:val="24"/>
              </w:rPr>
            </w:pPr>
            <w:r w:rsidRPr="00FA247E">
              <w:rPr>
                <w:rFonts w:ascii="Times New Roman" w:hAnsi="Times New Roman" w:cs="Times New Roman"/>
                <w:color w:val="000000" w:themeColor="text1"/>
                <w:position w:val="1"/>
                <w:sz w:val="24"/>
                <w:szCs w:val="24"/>
              </w:rPr>
              <w:t>65%</w:t>
            </w:r>
            <w:r w:rsidRPr="00FA247E">
              <w:rPr>
                <w:rFonts w:ascii="Times New Roman" w:hAnsi="Times New Roman" w:cs="Times New Roman"/>
                <w:color w:val="000000" w:themeColor="text1"/>
                <w:spacing w:val="-5"/>
                <w:position w:val="1"/>
                <w:sz w:val="24"/>
                <w:szCs w:val="24"/>
              </w:rPr>
              <w:t xml:space="preserve"> </w:t>
            </w:r>
            <w:r w:rsidRPr="00FA247E">
              <w:rPr>
                <w:rFonts w:ascii="Times New Roman" w:hAnsi="Times New Roman" w:cs="Times New Roman"/>
                <w:color w:val="000000" w:themeColor="text1"/>
                <w:position w:val="1"/>
                <w:sz w:val="24"/>
                <w:szCs w:val="24"/>
              </w:rPr>
              <w:t>≤</w:t>
            </w:r>
            <w:r w:rsidRPr="00FA247E">
              <w:rPr>
                <w:rFonts w:ascii="Times New Roman" w:hAnsi="Times New Roman" w:cs="Times New Roman"/>
                <w:color w:val="000000" w:themeColor="text1"/>
                <w:spacing w:val="-2"/>
                <w:position w:val="1"/>
                <w:sz w:val="24"/>
                <w:szCs w:val="24"/>
              </w:rPr>
              <w:t xml:space="preserve"> </w:t>
            </w:r>
            <w:r w:rsidRPr="00FA247E">
              <w:rPr>
                <w:rFonts w:ascii="Times New Roman" w:hAnsi="Times New Roman" w:cs="Times New Roman"/>
                <w:i/>
                <w:color w:val="000000" w:themeColor="text1"/>
                <w:position w:val="1"/>
                <w:sz w:val="24"/>
                <w:szCs w:val="24"/>
              </w:rPr>
              <w:t>R</w:t>
            </w:r>
            <w:r w:rsidRPr="00FA247E">
              <w:rPr>
                <w:rFonts w:ascii="Times New Roman" w:hAnsi="Times New Roman" w:cs="Times New Roman"/>
                <w:color w:val="000000" w:themeColor="text1"/>
                <w:sz w:val="24"/>
                <w:szCs w:val="24"/>
              </w:rPr>
              <w:t>LoT</w:t>
            </w:r>
            <w:r w:rsidRPr="00FA247E">
              <w:rPr>
                <w:rFonts w:ascii="Times New Roman" w:hAnsi="Times New Roman" w:cs="Times New Roman"/>
                <w:color w:val="000000" w:themeColor="text1"/>
                <w:spacing w:val="17"/>
                <w:sz w:val="24"/>
                <w:szCs w:val="24"/>
              </w:rPr>
              <w:t xml:space="preserve"> </w:t>
            </w:r>
            <w:r w:rsidRPr="00FA247E">
              <w:rPr>
                <w:rFonts w:ascii="Times New Roman" w:hAnsi="Times New Roman" w:cs="Times New Roman"/>
                <w:color w:val="000000" w:themeColor="text1"/>
                <w:position w:val="1"/>
                <w:sz w:val="24"/>
                <w:szCs w:val="24"/>
              </w:rPr>
              <w:t>(R)</w:t>
            </w:r>
            <w:r w:rsidRPr="00FA247E">
              <w:rPr>
                <w:rFonts w:ascii="Times New Roman" w:hAnsi="Times New Roman" w:cs="Times New Roman"/>
                <w:color w:val="000000" w:themeColor="text1"/>
                <w:spacing w:val="-3"/>
                <w:position w:val="1"/>
                <w:sz w:val="24"/>
                <w:szCs w:val="24"/>
              </w:rPr>
              <w:t xml:space="preserve"> </w:t>
            </w:r>
            <w:r w:rsidRPr="00FA247E">
              <w:rPr>
                <w:rFonts w:ascii="Times New Roman" w:hAnsi="Times New Roman" w:cs="Times New Roman"/>
                <w:color w:val="000000" w:themeColor="text1"/>
                <w:position w:val="1"/>
                <w:sz w:val="24"/>
                <w:szCs w:val="24"/>
              </w:rPr>
              <w:t>≤</w:t>
            </w:r>
            <w:r w:rsidRPr="00FA247E">
              <w:rPr>
                <w:rFonts w:ascii="Times New Roman" w:hAnsi="Times New Roman" w:cs="Times New Roman"/>
                <w:color w:val="000000" w:themeColor="text1"/>
                <w:spacing w:val="-3"/>
                <w:position w:val="1"/>
                <w:sz w:val="24"/>
                <w:szCs w:val="24"/>
              </w:rPr>
              <w:t xml:space="preserve"> </w:t>
            </w:r>
            <w:r w:rsidRPr="00FA247E">
              <w:rPr>
                <w:rFonts w:ascii="Times New Roman" w:hAnsi="Times New Roman" w:cs="Times New Roman"/>
                <w:color w:val="000000" w:themeColor="text1"/>
                <w:spacing w:val="-5"/>
                <w:position w:val="1"/>
                <w:sz w:val="24"/>
                <w:szCs w:val="24"/>
              </w:rPr>
              <w:t>75%</w:t>
            </w:r>
          </w:p>
        </w:tc>
        <w:tc>
          <w:tcPr>
            <w:tcW w:w="2776" w:type="dxa"/>
          </w:tcPr>
          <w:p w14:paraId="3265C37C"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2533" w:type="dxa"/>
          </w:tcPr>
          <w:p w14:paraId="05094C1C" w14:textId="77777777" w:rsidR="003A23D8" w:rsidRPr="00FA247E" w:rsidRDefault="003A23D8" w:rsidP="003A23D8">
            <w:pPr>
              <w:pStyle w:val="TableParagraph"/>
              <w:spacing w:before="66"/>
              <w:ind w:left="55" w:right="171"/>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u w:val="single"/>
              </w:rPr>
              <w:t>Inflation pressure:</w:t>
            </w:r>
            <w:r w:rsidRPr="00FA247E">
              <w:rPr>
                <w:rFonts w:ascii="Times New Roman" w:hAnsi="Times New Roman" w:cs="Times New Roman"/>
                <w:color w:val="000000" w:themeColor="text1"/>
                <w:spacing w:val="40"/>
                <w:sz w:val="24"/>
                <w:szCs w:val="24"/>
              </w:rPr>
              <w:t xml:space="preserve"> </w:t>
            </w:r>
            <w:r w:rsidRPr="00FA247E">
              <w:rPr>
                <w:rFonts w:ascii="Times New Roman" w:hAnsi="Times New Roman" w:cs="Times New Roman"/>
                <w:color w:val="000000" w:themeColor="text1"/>
                <w:position w:val="1"/>
                <w:sz w:val="24"/>
                <w:szCs w:val="24"/>
              </w:rPr>
              <w:t xml:space="preserve">190kPa ≤ </w:t>
            </w:r>
            <w:r w:rsidRPr="00FA247E">
              <w:rPr>
                <w:rFonts w:ascii="Times New Roman" w:hAnsi="Times New Roman" w:cs="Times New Roman"/>
                <w:i/>
                <w:color w:val="000000" w:themeColor="text1"/>
                <w:position w:val="1"/>
                <w:sz w:val="24"/>
                <w:szCs w:val="24"/>
              </w:rPr>
              <w:t>p</w:t>
            </w:r>
            <w:r w:rsidRPr="00FA247E">
              <w:rPr>
                <w:rFonts w:ascii="Times New Roman" w:hAnsi="Times New Roman" w:cs="Times New Roman"/>
                <w:color w:val="000000" w:themeColor="text1"/>
                <w:sz w:val="24"/>
                <w:szCs w:val="24"/>
              </w:rPr>
              <w:t>test</w:t>
            </w:r>
            <w:r w:rsidRPr="00FA247E">
              <w:rPr>
                <w:rFonts w:ascii="Times New Roman" w:hAnsi="Times New Roman" w:cs="Times New Roman"/>
                <w:color w:val="000000" w:themeColor="text1"/>
                <w:spacing w:val="40"/>
                <w:sz w:val="24"/>
                <w:szCs w:val="24"/>
              </w:rPr>
              <w:t xml:space="preserve"> </w:t>
            </w:r>
            <w:r w:rsidRPr="00FA247E">
              <w:rPr>
                <w:rFonts w:ascii="Times New Roman" w:hAnsi="Times New Roman" w:cs="Times New Roman"/>
                <w:color w:val="000000" w:themeColor="text1"/>
                <w:position w:val="1"/>
                <w:sz w:val="24"/>
                <w:szCs w:val="24"/>
              </w:rPr>
              <w:t xml:space="preserve">≤ 270kPa </w:t>
            </w:r>
            <w:r w:rsidRPr="00FA247E">
              <w:rPr>
                <w:rFonts w:ascii="Times New Roman" w:hAnsi="Times New Roman" w:cs="Times New Roman"/>
                <w:color w:val="000000" w:themeColor="text1"/>
                <w:sz w:val="24"/>
                <w:szCs w:val="24"/>
                <w:u w:val="single"/>
              </w:rPr>
              <w:t>Load-on-tyre rate:</w:t>
            </w:r>
            <w:r w:rsidRPr="00FA247E">
              <w:rPr>
                <w:rFonts w:ascii="Times New Roman" w:hAnsi="Times New Roman" w:cs="Times New Roman"/>
                <w:color w:val="000000" w:themeColor="text1"/>
                <w:spacing w:val="40"/>
                <w:sz w:val="24"/>
                <w:szCs w:val="24"/>
              </w:rPr>
              <w:t xml:space="preserve"> </w:t>
            </w:r>
            <w:r w:rsidRPr="00FA247E">
              <w:rPr>
                <w:rFonts w:ascii="Times New Roman" w:hAnsi="Times New Roman" w:cs="Times New Roman"/>
                <w:i/>
                <w:color w:val="000000" w:themeColor="text1"/>
                <w:position w:val="1"/>
                <w:sz w:val="24"/>
                <w:szCs w:val="24"/>
              </w:rPr>
              <w:t>R</w:t>
            </w:r>
            <w:r w:rsidRPr="00FA247E">
              <w:rPr>
                <w:rFonts w:ascii="Times New Roman" w:hAnsi="Times New Roman" w:cs="Times New Roman"/>
                <w:color w:val="000000" w:themeColor="text1"/>
                <w:sz w:val="24"/>
                <w:szCs w:val="24"/>
              </w:rPr>
              <w:t>LoT</w:t>
            </w:r>
            <w:r w:rsidRPr="00FA247E">
              <w:rPr>
                <w:rFonts w:ascii="Times New Roman" w:hAnsi="Times New Roman" w:cs="Times New Roman"/>
                <w:color w:val="000000" w:themeColor="text1"/>
                <w:position w:val="1"/>
                <w:sz w:val="24"/>
                <w:szCs w:val="24"/>
              </w:rPr>
              <w:t>(R)</w:t>
            </w:r>
            <w:r w:rsidRPr="00FA247E">
              <w:rPr>
                <w:rFonts w:ascii="Times New Roman" w:hAnsi="Times New Roman" w:cs="Times New Roman"/>
                <w:color w:val="000000" w:themeColor="text1"/>
                <w:spacing w:val="-8"/>
                <w:position w:val="1"/>
                <w:sz w:val="24"/>
                <w:szCs w:val="24"/>
              </w:rPr>
              <w:t xml:space="preserve"> </w:t>
            </w:r>
            <w:r w:rsidRPr="00FA247E">
              <w:rPr>
                <w:rFonts w:ascii="Times New Roman" w:hAnsi="Times New Roman" w:cs="Times New Roman"/>
                <w:color w:val="000000" w:themeColor="text1"/>
                <w:position w:val="1"/>
                <w:sz w:val="24"/>
                <w:szCs w:val="24"/>
              </w:rPr>
              <w:t>−</w:t>
            </w:r>
            <w:r w:rsidRPr="00FA247E">
              <w:rPr>
                <w:rFonts w:ascii="Times New Roman" w:hAnsi="Times New Roman" w:cs="Times New Roman"/>
                <w:color w:val="000000" w:themeColor="text1"/>
                <w:spacing w:val="-8"/>
                <w:position w:val="1"/>
                <w:sz w:val="24"/>
                <w:szCs w:val="24"/>
              </w:rPr>
              <w:t xml:space="preserve"> </w:t>
            </w:r>
            <w:r w:rsidRPr="00FA247E">
              <w:rPr>
                <w:rFonts w:ascii="Times New Roman" w:hAnsi="Times New Roman" w:cs="Times New Roman"/>
                <w:color w:val="000000" w:themeColor="text1"/>
                <w:position w:val="1"/>
                <w:sz w:val="24"/>
                <w:szCs w:val="24"/>
              </w:rPr>
              <w:t>15%</w:t>
            </w:r>
            <w:r w:rsidRPr="00FA247E">
              <w:rPr>
                <w:rFonts w:ascii="Times New Roman" w:hAnsi="Times New Roman" w:cs="Times New Roman"/>
                <w:color w:val="000000" w:themeColor="text1"/>
                <w:spacing w:val="-9"/>
                <w:position w:val="1"/>
                <w:sz w:val="24"/>
                <w:szCs w:val="24"/>
              </w:rPr>
              <w:t xml:space="preserve"> </w:t>
            </w:r>
            <w:r w:rsidRPr="00FA247E">
              <w:rPr>
                <w:rFonts w:ascii="Times New Roman" w:hAnsi="Times New Roman" w:cs="Times New Roman"/>
                <w:color w:val="000000" w:themeColor="text1"/>
                <w:position w:val="1"/>
                <w:sz w:val="24"/>
                <w:szCs w:val="24"/>
              </w:rPr>
              <w:t>≤</w:t>
            </w:r>
            <w:r w:rsidRPr="00FA247E">
              <w:rPr>
                <w:rFonts w:ascii="Times New Roman" w:hAnsi="Times New Roman" w:cs="Times New Roman"/>
                <w:color w:val="000000" w:themeColor="text1"/>
                <w:spacing w:val="-7"/>
                <w:position w:val="1"/>
                <w:sz w:val="24"/>
                <w:szCs w:val="24"/>
              </w:rPr>
              <w:t xml:space="preserve"> </w:t>
            </w:r>
            <w:r w:rsidRPr="00FA247E">
              <w:rPr>
                <w:rFonts w:ascii="Times New Roman" w:hAnsi="Times New Roman" w:cs="Times New Roman"/>
                <w:i/>
                <w:color w:val="000000" w:themeColor="text1"/>
                <w:position w:val="1"/>
                <w:sz w:val="24"/>
                <w:szCs w:val="24"/>
              </w:rPr>
              <w:t>R</w:t>
            </w:r>
            <w:r w:rsidRPr="00FA247E">
              <w:rPr>
                <w:rFonts w:ascii="Times New Roman" w:hAnsi="Times New Roman" w:cs="Times New Roman"/>
                <w:color w:val="000000" w:themeColor="text1"/>
                <w:sz w:val="24"/>
                <w:szCs w:val="24"/>
              </w:rPr>
              <w:t>LoT</w:t>
            </w:r>
            <w:r w:rsidRPr="00FA247E">
              <w:rPr>
                <w:rFonts w:ascii="Times New Roman" w:hAnsi="Times New Roman" w:cs="Times New Roman"/>
                <w:color w:val="000000" w:themeColor="text1"/>
                <w:position w:val="1"/>
                <w:sz w:val="24"/>
                <w:szCs w:val="24"/>
              </w:rPr>
              <w:t>(T)</w:t>
            </w:r>
            <w:r w:rsidRPr="00FA247E">
              <w:rPr>
                <w:rFonts w:ascii="Times New Roman" w:hAnsi="Times New Roman" w:cs="Times New Roman"/>
                <w:color w:val="000000" w:themeColor="text1"/>
                <w:spacing w:val="-8"/>
                <w:position w:val="1"/>
                <w:sz w:val="24"/>
                <w:szCs w:val="24"/>
              </w:rPr>
              <w:t xml:space="preserve"> </w:t>
            </w:r>
            <w:r w:rsidRPr="00FA247E">
              <w:rPr>
                <w:rFonts w:ascii="Times New Roman" w:hAnsi="Times New Roman" w:cs="Times New Roman"/>
                <w:color w:val="000000" w:themeColor="text1"/>
                <w:position w:val="1"/>
                <w:sz w:val="24"/>
                <w:szCs w:val="24"/>
              </w:rPr>
              <w:t xml:space="preserve">≤ </w:t>
            </w:r>
            <w:r w:rsidRPr="00FA247E">
              <w:rPr>
                <w:rFonts w:ascii="Times New Roman" w:hAnsi="Times New Roman" w:cs="Times New Roman"/>
                <w:i/>
                <w:color w:val="000000" w:themeColor="text1"/>
                <w:position w:val="1"/>
                <w:sz w:val="24"/>
                <w:szCs w:val="24"/>
              </w:rPr>
              <w:t>R</w:t>
            </w:r>
            <w:r w:rsidRPr="00FA247E">
              <w:rPr>
                <w:rFonts w:ascii="Times New Roman" w:hAnsi="Times New Roman" w:cs="Times New Roman"/>
                <w:color w:val="000000" w:themeColor="text1"/>
                <w:sz w:val="24"/>
                <w:szCs w:val="24"/>
              </w:rPr>
              <w:t>LoT</w:t>
            </w:r>
            <w:r w:rsidRPr="00FA247E">
              <w:rPr>
                <w:rFonts w:ascii="Times New Roman" w:hAnsi="Times New Roman" w:cs="Times New Roman"/>
                <w:color w:val="000000" w:themeColor="text1"/>
                <w:position w:val="1"/>
                <w:sz w:val="24"/>
                <w:szCs w:val="24"/>
              </w:rPr>
              <w:t>(R) + 15%</w:t>
            </w:r>
          </w:p>
        </w:tc>
      </w:tr>
      <w:tr w:rsidR="00FA247E" w:rsidRPr="00FA247E" w14:paraId="4EB5CF4F" w14:textId="77777777" w:rsidTr="003A23D8">
        <w:trPr>
          <w:trHeight w:val="1516"/>
        </w:trPr>
        <w:tc>
          <w:tcPr>
            <w:tcW w:w="1277" w:type="dxa"/>
            <w:vMerge w:val="restart"/>
          </w:tcPr>
          <w:p w14:paraId="76E65807"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Indirect comparison</w:t>
            </w:r>
          </w:p>
        </w:tc>
        <w:tc>
          <w:tcPr>
            <w:tcW w:w="2490" w:type="dxa"/>
          </w:tcPr>
          <w:p w14:paraId="7DCBF1DC" w14:textId="77777777" w:rsidR="003A23D8" w:rsidRPr="00FA247E" w:rsidRDefault="003A23D8" w:rsidP="003A23D8">
            <w:pPr>
              <w:pStyle w:val="TableParagraph"/>
              <w:spacing w:before="66"/>
              <w:ind w:left="56" w:right="825"/>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 xml:space="preserve">Vehicle 1: </w:t>
            </w:r>
            <w:r w:rsidRPr="00FA247E">
              <w:rPr>
                <w:rFonts w:ascii="Times New Roman" w:hAnsi="Times New Roman" w:cs="Times New Roman"/>
                <w:color w:val="000000" w:themeColor="text1"/>
                <w:sz w:val="24"/>
                <w:szCs w:val="24"/>
                <w:u w:val="single"/>
              </w:rPr>
              <w:t>Inflation</w:t>
            </w:r>
            <w:r w:rsidRPr="00FA247E">
              <w:rPr>
                <w:rFonts w:ascii="Times New Roman" w:hAnsi="Times New Roman" w:cs="Times New Roman"/>
                <w:color w:val="000000" w:themeColor="text1"/>
                <w:spacing w:val="-14"/>
                <w:sz w:val="24"/>
                <w:szCs w:val="24"/>
                <w:u w:val="single"/>
              </w:rPr>
              <w:t xml:space="preserve"> </w:t>
            </w:r>
            <w:r w:rsidRPr="00FA247E">
              <w:rPr>
                <w:rFonts w:ascii="Times New Roman" w:hAnsi="Times New Roman" w:cs="Times New Roman"/>
                <w:color w:val="000000" w:themeColor="text1"/>
                <w:sz w:val="24"/>
                <w:szCs w:val="24"/>
                <w:u w:val="single"/>
              </w:rPr>
              <w:t>pressure:</w:t>
            </w:r>
          </w:p>
          <w:p w14:paraId="140A85BA" w14:textId="77777777" w:rsidR="003A23D8" w:rsidRPr="00FA247E" w:rsidRDefault="003A23D8" w:rsidP="003A23D8">
            <w:pPr>
              <w:pStyle w:val="TableParagraph"/>
              <w:spacing w:before="1"/>
              <w:ind w:left="56" w:right="293"/>
              <w:rPr>
                <w:rFonts w:ascii="Times New Roman" w:hAnsi="Times New Roman" w:cs="Times New Roman"/>
                <w:color w:val="000000" w:themeColor="text1"/>
                <w:sz w:val="24"/>
                <w:szCs w:val="24"/>
              </w:rPr>
            </w:pPr>
            <w:r w:rsidRPr="00FA247E">
              <w:rPr>
                <w:rFonts w:ascii="Times New Roman" w:hAnsi="Times New Roman" w:cs="Times New Roman"/>
                <w:color w:val="000000" w:themeColor="text1"/>
                <w:position w:val="1"/>
                <w:sz w:val="24"/>
                <w:szCs w:val="24"/>
              </w:rPr>
              <w:t>230kPa</w:t>
            </w:r>
            <w:r w:rsidRPr="00FA247E">
              <w:rPr>
                <w:rFonts w:ascii="Times New Roman" w:hAnsi="Times New Roman" w:cs="Times New Roman"/>
                <w:color w:val="000000" w:themeColor="text1"/>
                <w:spacing w:val="-11"/>
                <w:position w:val="1"/>
                <w:sz w:val="24"/>
                <w:szCs w:val="24"/>
              </w:rPr>
              <w:t xml:space="preserve"> </w:t>
            </w:r>
            <w:r w:rsidRPr="00FA247E">
              <w:rPr>
                <w:rFonts w:ascii="Times New Roman" w:hAnsi="Times New Roman" w:cs="Times New Roman"/>
                <w:color w:val="000000" w:themeColor="text1"/>
                <w:position w:val="1"/>
                <w:sz w:val="24"/>
                <w:szCs w:val="24"/>
              </w:rPr>
              <w:t>≤</w:t>
            </w:r>
            <w:r w:rsidRPr="00FA247E">
              <w:rPr>
                <w:rFonts w:ascii="Times New Roman" w:hAnsi="Times New Roman" w:cs="Times New Roman"/>
                <w:color w:val="000000" w:themeColor="text1"/>
                <w:spacing w:val="-10"/>
                <w:position w:val="1"/>
                <w:sz w:val="24"/>
                <w:szCs w:val="24"/>
              </w:rPr>
              <w:t xml:space="preserve"> </w:t>
            </w:r>
            <w:r w:rsidRPr="00FA247E">
              <w:rPr>
                <w:rFonts w:ascii="Times New Roman" w:hAnsi="Times New Roman" w:cs="Times New Roman"/>
                <w:i/>
                <w:color w:val="000000" w:themeColor="text1"/>
                <w:position w:val="1"/>
                <w:sz w:val="24"/>
                <w:szCs w:val="24"/>
              </w:rPr>
              <w:t>p</w:t>
            </w:r>
            <w:r w:rsidRPr="00FA247E">
              <w:rPr>
                <w:rFonts w:ascii="Times New Roman" w:hAnsi="Times New Roman" w:cs="Times New Roman"/>
                <w:color w:val="000000" w:themeColor="text1"/>
                <w:sz w:val="24"/>
                <w:szCs w:val="24"/>
              </w:rPr>
              <w:t>test</w:t>
            </w:r>
            <w:r w:rsidRPr="00FA247E">
              <w:rPr>
                <w:rFonts w:ascii="Times New Roman" w:hAnsi="Times New Roman" w:cs="Times New Roman"/>
                <w:color w:val="000000" w:themeColor="text1"/>
                <w:spacing w:val="10"/>
                <w:sz w:val="24"/>
                <w:szCs w:val="24"/>
              </w:rPr>
              <w:t xml:space="preserve"> </w:t>
            </w:r>
            <w:r w:rsidRPr="00FA247E">
              <w:rPr>
                <w:rFonts w:ascii="Times New Roman" w:hAnsi="Times New Roman" w:cs="Times New Roman"/>
                <w:color w:val="000000" w:themeColor="text1"/>
                <w:position w:val="1"/>
                <w:sz w:val="24"/>
                <w:szCs w:val="24"/>
              </w:rPr>
              <w:t>≤</w:t>
            </w:r>
            <w:r w:rsidRPr="00FA247E">
              <w:rPr>
                <w:rFonts w:ascii="Times New Roman" w:hAnsi="Times New Roman" w:cs="Times New Roman"/>
                <w:color w:val="000000" w:themeColor="text1"/>
                <w:spacing w:val="-10"/>
                <w:position w:val="1"/>
                <w:sz w:val="24"/>
                <w:szCs w:val="24"/>
              </w:rPr>
              <w:t xml:space="preserve"> </w:t>
            </w:r>
            <w:r w:rsidRPr="00FA247E">
              <w:rPr>
                <w:rFonts w:ascii="Times New Roman" w:hAnsi="Times New Roman" w:cs="Times New Roman"/>
                <w:color w:val="000000" w:themeColor="text1"/>
                <w:position w:val="1"/>
                <w:sz w:val="24"/>
                <w:szCs w:val="24"/>
              </w:rPr>
              <w:t xml:space="preserve">260kPa </w:t>
            </w:r>
            <w:r w:rsidRPr="00FA247E">
              <w:rPr>
                <w:rFonts w:ascii="Times New Roman" w:hAnsi="Times New Roman" w:cs="Times New Roman"/>
                <w:color w:val="000000" w:themeColor="text1"/>
                <w:sz w:val="24"/>
                <w:szCs w:val="24"/>
                <w:u w:val="single"/>
              </w:rPr>
              <w:t>Load-on-tyre rate:</w:t>
            </w:r>
          </w:p>
          <w:p w14:paraId="72B8ED56" w14:textId="77777777" w:rsidR="003A23D8" w:rsidRPr="00FA247E" w:rsidRDefault="003A23D8" w:rsidP="003A23D8">
            <w:pPr>
              <w:pStyle w:val="TableParagraph"/>
              <w:spacing w:before="1"/>
              <w:ind w:left="56"/>
              <w:rPr>
                <w:rFonts w:ascii="Times New Roman" w:hAnsi="Times New Roman" w:cs="Times New Roman"/>
                <w:color w:val="000000" w:themeColor="text1"/>
                <w:sz w:val="24"/>
                <w:szCs w:val="24"/>
              </w:rPr>
            </w:pPr>
            <w:r w:rsidRPr="00FA247E">
              <w:rPr>
                <w:rFonts w:ascii="Times New Roman" w:hAnsi="Times New Roman" w:cs="Times New Roman"/>
                <w:color w:val="000000" w:themeColor="text1"/>
                <w:position w:val="1"/>
                <w:sz w:val="24"/>
                <w:szCs w:val="24"/>
              </w:rPr>
              <w:t>65%</w:t>
            </w:r>
            <w:r w:rsidRPr="00FA247E">
              <w:rPr>
                <w:rFonts w:ascii="Times New Roman" w:hAnsi="Times New Roman" w:cs="Times New Roman"/>
                <w:color w:val="000000" w:themeColor="text1"/>
                <w:spacing w:val="-5"/>
                <w:position w:val="1"/>
                <w:sz w:val="24"/>
                <w:szCs w:val="24"/>
              </w:rPr>
              <w:t xml:space="preserve"> </w:t>
            </w:r>
            <w:r w:rsidRPr="00FA247E">
              <w:rPr>
                <w:rFonts w:ascii="Times New Roman" w:hAnsi="Times New Roman" w:cs="Times New Roman"/>
                <w:color w:val="000000" w:themeColor="text1"/>
                <w:position w:val="1"/>
                <w:sz w:val="24"/>
                <w:szCs w:val="24"/>
              </w:rPr>
              <w:t>≤</w:t>
            </w:r>
            <w:r w:rsidRPr="00FA247E">
              <w:rPr>
                <w:rFonts w:ascii="Times New Roman" w:hAnsi="Times New Roman" w:cs="Times New Roman"/>
                <w:color w:val="000000" w:themeColor="text1"/>
                <w:spacing w:val="-3"/>
                <w:position w:val="1"/>
                <w:sz w:val="24"/>
                <w:szCs w:val="24"/>
              </w:rPr>
              <w:t xml:space="preserve"> </w:t>
            </w:r>
            <w:r w:rsidRPr="00FA247E">
              <w:rPr>
                <w:rFonts w:ascii="Times New Roman" w:hAnsi="Times New Roman" w:cs="Times New Roman"/>
                <w:i/>
                <w:color w:val="000000" w:themeColor="text1"/>
                <w:position w:val="1"/>
                <w:sz w:val="24"/>
                <w:szCs w:val="24"/>
              </w:rPr>
              <w:t>R</w:t>
            </w:r>
            <w:r w:rsidRPr="00FA247E">
              <w:rPr>
                <w:rFonts w:ascii="Times New Roman" w:hAnsi="Times New Roman" w:cs="Times New Roman"/>
                <w:color w:val="000000" w:themeColor="text1"/>
                <w:sz w:val="24"/>
                <w:szCs w:val="24"/>
              </w:rPr>
              <w:t>LoT,1</w:t>
            </w:r>
            <w:r w:rsidRPr="00FA247E">
              <w:rPr>
                <w:rFonts w:ascii="Times New Roman" w:hAnsi="Times New Roman" w:cs="Times New Roman"/>
                <w:color w:val="000000" w:themeColor="text1"/>
                <w:position w:val="1"/>
                <w:sz w:val="24"/>
                <w:szCs w:val="24"/>
              </w:rPr>
              <w:t>(R)</w:t>
            </w:r>
            <w:r w:rsidRPr="00FA247E">
              <w:rPr>
                <w:rFonts w:ascii="Times New Roman" w:hAnsi="Times New Roman" w:cs="Times New Roman"/>
                <w:color w:val="000000" w:themeColor="text1"/>
                <w:spacing w:val="-4"/>
                <w:position w:val="1"/>
                <w:sz w:val="24"/>
                <w:szCs w:val="24"/>
              </w:rPr>
              <w:t xml:space="preserve"> </w:t>
            </w:r>
            <w:r w:rsidRPr="00FA247E">
              <w:rPr>
                <w:rFonts w:ascii="Times New Roman" w:hAnsi="Times New Roman" w:cs="Times New Roman"/>
                <w:color w:val="000000" w:themeColor="text1"/>
                <w:position w:val="1"/>
                <w:sz w:val="24"/>
                <w:szCs w:val="24"/>
              </w:rPr>
              <w:t>≤</w:t>
            </w:r>
            <w:r w:rsidRPr="00FA247E">
              <w:rPr>
                <w:rFonts w:ascii="Times New Roman" w:hAnsi="Times New Roman" w:cs="Times New Roman"/>
                <w:color w:val="000000" w:themeColor="text1"/>
                <w:spacing w:val="-3"/>
                <w:position w:val="1"/>
                <w:sz w:val="24"/>
                <w:szCs w:val="24"/>
              </w:rPr>
              <w:t xml:space="preserve"> </w:t>
            </w:r>
            <w:r w:rsidRPr="00FA247E">
              <w:rPr>
                <w:rFonts w:ascii="Times New Roman" w:hAnsi="Times New Roman" w:cs="Times New Roman"/>
                <w:color w:val="000000" w:themeColor="text1"/>
                <w:spacing w:val="-5"/>
                <w:position w:val="1"/>
                <w:sz w:val="24"/>
                <w:szCs w:val="24"/>
              </w:rPr>
              <w:t>75%</w:t>
            </w:r>
          </w:p>
        </w:tc>
        <w:tc>
          <w:tcPr>
            <w:tcW w:w="2776" w:type="dxa"/>
          </w:tcPr>
          <w:p w14:paraId="3B75E1FF" w14:textId="77777777" w:rsidR="003A23D8" w:rsidRPr="00FA247E" w:rsidRDefault="003A23D8" w:rsidP="003A23D8">
            <w:pPr>
              <w:pStyle w:val="TableParagraph"/>
              <w:spacing w:before="66"/>
              <w:ind w:left="56"/>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Vehicle</w:t>
            </w:r>
            <w:r w:rsidRPr="00FA247E">
              <w:rPr>
                <w:rFonts w:ascii="Times New Roman" w:hAnsi="Times New Roman" w:cs="Times New Roman"/>
                <w:color w:val="000000" w:themeColor="text1"/>
                <w:spacing w:val="-10"/>
                <w:sz w:val="24"/>
                <w:szCs w:val="24"/>
              </w:rPr>
              <w:t xml:space="preserve"> </w:t>
            </w:r>
            <w:r w:rsidRPr="00FA247E">
              <w:rPr>
                <w:rFonts w:ascii="Times New Roman" w:hAnsi="Times New Roman" w:cs="Times New Roman"/>
                <w:color w:val="000000" w:themeColor="text1"/>
                <w:spacing w:val="-5"/>
                <w:sz w:val="24"/>
                <w:szCs w:val="24"/>
              </w:rPr>
              <w:t>1:</w:t>
            </w:r>
          </w:p>
          <w:p w14:paraId="346BC0E4" w14:textId="77777777" w:rsidR="003A23D8" w:rsidRPr="00FA247E" w:rsidRDefault="003A23D8" w:rsidP="003A23D8">
            <w:pPr>
              <w:pStyle w:val="TableParagraph"/>
              <w:spacing w:before="1"/>
              <w:ind w:left="56" w:right="580"/>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u w:val="single"/>
              </w:rPr>
              <w:t>Inflation pressure:</w:t>
            </w:r>
            <w:r w:rsidRPr="00FA247E">
              <w:rPr>
                <w:rFonts w:ascii="Times New Roman" w:hAnsi="Times New Roman" w:cs="Times New Roman"/>
                <w:color w:val="000000" w:themeColor="text1"/>
                <w:sz w:val="24"/>
                <w:szCs w:val="24"/>
              </w:rPr>
              <w:t xml:space="preserve"> </w:t>
            </w:r>
            <w:r w:rsidRPr="00FA247E">
              <w:rPr>
                <w:rFonts w:ascii="Times New Roman" w:hAnsi="Times New Roman" w:cs="Times New Roman"/>
                <w:color w:val="000000" w:themeColor="text1"/>
                <w:position w:val="1"/>
                <w:sz w:val="24"/>
                <w:szCs w:val="24"/>
              </w:rPr>
              <w:t>190kPa</w:t>
            </w:r>
            <w:r w:rsidRPr="00FA247E">
              <w:rPr>
                <w:rFonts w:ascii="Times New Roman" w:hAnsi="Times New Roman" w:cs="Times New Roman"/>
                <w:color w:val="000000" w:themeColor="text1"/>
                <w:spacing w:val="-11"/>
                <w:position w:val="1"/>
                <w:sz w:val="24"/>
                <w:szCs w:val="24"/>
              </w:rPr>
              <w:t xml:space="preserve"> </w:t>
            </w:r>
            <w:r w:rsidRPr="00FA247E">
              <w:rPr>
                <w:rFonts w:ascii="Times New Roman" w:hAnsi="Times New Roman" w:cs="Times New Roman"/>
                <w:color w:val="000000" w:themeColor="text1"/>
                <w:position w:val="1"/>
                <w:sz w:val="24"/>
                <w:szCs w:val="24"/>
              </w:rPr>
              <w:t>≤</w:t>
            </w:r>
            <w:r w:rsidRPr="00FA247E">
              <w:rPr>
                <w:rFonts w:ascii="Times New Roman" w:hAnsi="Times New Roman" w:cs="Times New Roman"/>
                <w:color w:val="000000" w:themeColor="text1"/>
                <w:spacing w:val="-10"/>
                <w:position w:val="1"/>
                <w:sz w:val="24"/>
                <w:szCs w:val="24"/>
              </w:rPr>
              <w:t xml:space="preserve"> </w:t>
            </w:r>
            <w:r w:rsidRPr="00FA247E">
              <w:rPr>
                <w:rFonts w:ascii="Times New Roman" w:hAnsi="Times New Roman" w:cs="Times New Roman"/>
                <w:i/>
                <w:color w:val="000000" w:themeColor="text1"/>
                <w:position w:val="1"/>
                <w:sz w:val="24"/>
                <w:szCs w:val="24"/>
              </w:rPr>
              <w:t>p</w:t>
            </w:r>
            <w:r w:rsidRPr="00FA247E">
              <w:rPr>
                <w:rFonts w:ascii="Times New Roman" w:hAnsi="Times New Roman" w:cs="Times New Roman"/>
                <w:color w:val="000000" w:themeColor="text1"/>
                <w:sz w:val="24"/>
                <w:szCs w:val="24"/>
              </w:rPr>
              <w:t>test</w:t>
            </w:r>
            <w:r w:rsidRPr="00FA247E">
              <w:rPr>
                <w:rFonts w:ascii="Times New Roman" w:hAnsi="Times New Roman" w:cs="Times New Roman"/>
                <w:color w:val="000000" w:themeColor="text1"/>
                <w:spacing w:val="10"/>
                <w:sz w:val="24"/>
                <w:szCs w:val="24"/>
              </w:rPr>
              <w:t xml:space="preserve"> </w:t>
            </w:r>
            <w:r w:rsidRPr="00FA247E">
              <w:rPr>
                <w:rFonts w:ascii="Times New Roman" w:hAnsi="Times New Roman" w:cs="Times New Roman"/>
                <w:color w:val="000000" w:themeColor="text1"/>
                <w:position w:val="1"/>
                <w:sz w:val="24"/>
                <w:szCs w:val="24"/>
              </w:rPr>
              <w:t>≤</w:t>
            </w:r>
            <w:r w:rsidRPr="00FA247E">
              <w:rPr>
                <w:rFonts w:ascii="Times New Roman" w:hAnsi="Times New Roman" w:cs="Times New Roman"/>
                <w:color w:val="000000" w:themeColor="text1"/>
                <w:spacing w:val="-11"/>
                <w:position w:val="1"/>
                <w:sz w:val="24"/>
                <w:szCs w:val="24"/>
              </w:rPr>
              <w:t xml:space="preserve"> </w:t>
            </w:r>
            <w:r w:rsidRPr="00FA247E">
              <w:rPr>
                <w:rFonts w:ascii="Times New Roman" w:hAnsi="Times New Roman" w:cs="Times New Roman"/>
                <w:color w:val="000000" w:themeColor="text1"/>
                <w:position w:val="1"/>
                <w:sz w:val="24"/>
                <w:szCs w:val="24"/>
              </w:rPr>
              <w:t xml:space="preserve">270kPa </w:t>
            </w:r>
            <w:r w:rsidRPr="00FA247E">
              <w:rPr>
                <w:rFonts w:ascii="Times New Roman" w:hAnsi="Times New Roman" w:cs="Times New Roman"/>
                <w:color w:val="000000" w:themeColor="text1"/>
                <w:sz w:val="24"/>
                <w:szCs w:val="24"/>
                <w:u w:val="single"/>
              </w:rPr>
              <w:t>Load-on-tyre rate:</w:t>
            </w:r>
          </w:p>
          <w:p w14:paraId="24D3A8B9" w14:textId="77777777" w:rsidR="003A23D8" w:rsidRPr="00FA247E" w:rsidRDefault="003A23D8" w:rsidP="003A23D8">
            <w:pPr>
              <w:pStyle w:val="TableParagraph"/>
              <w:spacing w:before="1"/>
              <w:ind w:left="56"/>
              <w:rPr>
                <w:rFonts w:ascii="Times New Roman" w:hAnsi="Times New Roman" w:cs="Times New Roman"/>
                <w:color w:val="000000" w:themeColor="text1"/>
                <w:sz w:val="24"/>
                <w:szCs w:val="24"/>
              </w:rPr>
            </w:pPr>
            <w:r w:rsidRPr="00FA247E">
              <w:rPr>
                <w:rFonts w:ascii="Times New Roman" w:hAnsi="Times New Roman" w:cs="Times New Roman"/>
                <w:i/>
                <w:color w:val="000000" w:themeColor="text1"/>
                <w:position w:val="1"/>
                <w:sz w:val="24"/>
                <w:szCs w:val="24"/>
              </w:rPr>
              <w:t>R</w:t>
            </w:r>
            <w:r w:rsidRPr="00FA247E">
              <w:rPr>
                <w:rFonts w:ascii="Times New Roman" w:hAnsi="Times New Roman" w:cs="Times New Roman"/>
                <w:color w:val="000000" w:themeColor="text1"/>
                <w:sz w:val="24"/>
                <w:szCs w:val="24"/>
              </w:rPr>
              <w:t>LoT,1</w:t>
            </w:r>
            <w:r w:rsidRPr="00FA247E">
              <w:rPr>
                <w:rFonts w:ascii="Times New Roman" w:hAnsi="Times New Roman" w:cs="Times New Roman"/>
                <w:color w:val="000000" w:themeColor="text1"/>
                <w:position w:val="1"/>
                <w:sz w:val="24"/>
                <w:szCs w:val="24"/>
              </w:rPr>
              <w:t>(R)</w:t>
            </w:r>
            <w:r w:rsidRPr="00FA247E">
              <w:rPr>
                <w:rFonts w:ascii="Times New Roman" w:hAnsi="Times New Roman" w:cs="Times New Roman"/>
                <w:color w:val="000000" w:themeColor="text1"/>
                <w:spacing w:val="-6"/>
                <w:position w:val="1"/>
                <w:sz w:val="24"/>
                <w:szCs w:val="24"/>
              </w:rPr>
              <w:t xml:space="preserve"> </w:t>
            </w:r>
            <w:r w:rsidRPr="00FA247E">
              <w:rPr>
                <w:rFonts w:ascii="Times New Roman" w:hAnsi="Times New Roman" w:cs="Times New Roman"/>
                <w:color w:val="000000" w:themeColor="text1"/>
                <w:position w:val="1"/>
                <w:sz w:val="24"/>
                <w:szCs w:val="24"/>
              </w:rPr>
              <w:t>−</w:t>
            </w:r>
            <w:r w:rsidRPr="00FA247E">
              <w:rPr>
                <w:rFonts w:ascii="Times New Roman" w:hAnsi="Times New Roman" w:cs="Times New Roman"/>
                <w:color w:val="000000" w:themeColor="text1"/>
                <w:spacing w:val="-6"/>
                <w:position w:val="1"/>
                <w:sz w:val="24"/>
                <w:szCs w:val="24"/>
              </w:rPr>
              <w:t xml:space="preserve"> </w:t>
            </w:r>
            <w:r w:rsidRPr="00FA247E">
              <w:rPr>
                <w:rFonts w:ascii="Times New Roman" w:hAnsi="Times New Roman" w:cs="Times New Roman"/>
                <w:color w:val="000000" w:themeColor="text1"/>
                <w:position w:val="1"/>
                <w:sz w:val="24"/>
                <w:szCs w:val="24"/>
              </w:rPr>
              <w:t>15%</w:t>
            </w:r>
            <w:r w:rsidRPr="00FA247E">
              <w:rPr>
                <w:rFonts w:ascii="Times New Roman" w:hAnsi="Times New Roman" w:cs="Times New Roman"/>
                <w:color w:val="000000" w:themeColor="text1"/>
                <w:spacing w:val="-7"/>
                <w:position w:val="1"/>
                <w:sz w:val="24"/>
                <w:szCs w:val="24"/>
              </w:rPr>
              <w:t xml:space="preserve"> </w:t>
            </w:r>
            <w:r w:rsidRPr="00FA247E">
              <w:rPr>
                <w:rFonts w:ascii="Times New Roman" w:hAnsi="Times New Roman" w:cs="Times New Roman"/>
                <w:color w:val="000000" w:themeColor="text1"/>
                <w:position w:val="1"/>
                <w:sz w:val="24"/>
                <w:szCs w:val="24"/>
              </w:rPr>
              <w:t>≤</w:t>
            </w:r>
            <w:r w:rsidRPr="00FA247E">
              <w:rPr>
                <w:rFonts w:ascii="Times New Roman" w:hAnsi="Times New Roman" w:cs="Times New Roman"/>
                <w:color w:val="000000" w:themeColor="text1"/>
                <w:spacing w:val="-5"/>
                <w:position w:val="1"/>
                <w:sz w:val="24"/>
                <w:szCs w:val="24"/>
              </w:rPr>
              <w:t xml:space="preserve"> </w:t>
            </w:r>
            <w:r w:rsidRPr="00FA247E">
              <w:rPr>
                <w:rFonts w:ascii="Times New Roman" w:hAnsi="Times New Roman" w:cs="Times New Roman"/>
                <w:i/>
                <w:color w:val="000000" w:themeColor="text1"/>
                <w:position w:val="1"/>
                <w:sz w:val="24"/>
                <w:szCs w:val="24"/>
              </w:rPr>
              <w:t>R</w:t>
            </w:r>
            <w:r w:rsidRPr="00FA247E">
              <w:rPr>
                <w:rFonts w:ascii="Times New Roman" w:hAnsi="Times New Roman" w:cs="Times New Roman"/>
                <w:color w:val="000000" w:themeColor="text1"/>
                <w:sz w:val="24"/>
                <w:szCs w:val="24"/>
              </w:rPr>
              <w:t>LoT,1</w:t>
            </w:r>
            <w:r w:rsidRPr="00FA247E">
              <w:rPr>
                <w:rFonts w:ascii="Times New Roman" w:hAnsi="Times New Roman" w:cs="Times New Roman"/>
                <w:color w:val="000000" w:themeColor="text1"/>
                <w:position w:val="1"/>
                <w:sz w:val="24"/>
                <w:szCs w:val="24"/>
              </w:rPr>
              <w:t>(C)</w:t>
            </w:r>
            <w:r w:rsidRPr="00FA247E">
              <w:rPr>
                <w:rFonts w:ascii="Times New Roman" w:hAnsi="Times New Roman" w:cs="Times New Roman"/>
                <w:color w:val="000000" w:themeColor="text1"/>
                <w:spacing w:val="-4"/>
                <w:position w:val="1"/>
                <w:sz w:val="24"/>
                <w:szCs w:val="24"/>
              </w:rPr>
              <w:t xml:space="preserve"> </w:t>
            </w:r>
            <w:r w:rsidRPr="00FA247E">
              <w:rPr>
                <w:rFonts w:ascii="Times New Roman" w:hAnsi="Times New Roman" w:cs="Times New Roman"/>
                <w:color w:val="000000" w:themeColor="text1"/>
                <w:spacing w:val="-10"/>
                <w:position w:val="1"/>
                <w:sz w:val="24"/>
                <w:szCs w:val="24"/>
              </w:rPr>
              <w:t>≤</w:t>
            </w:r>
          </w:p>
          <w:p w14:paraId="66FC7608" w14:textId="77777777" w:rsidR="003A23D8" w:rsidRPr="00FA247E" w:rsidRDefault="003A23D8" w:rsidP="003A23D8">
            <w:pPr>
              <w:pStyle w:val="TableParagraph"/>
              <w:ind w:left="56"/>
              <w:rPr>
                <w:rFonts w:ascii="Times New Roman" w:hAnsi="Times New Roman" w:cs="Times New Roman"/>
                <w:color w:val="000000" w:themeColor="text1"/>
                <w:sz w:val="24"/>
                <w:szCs w:val="24"/>
              </w:rPr>
            </w:pPr>
            <w:r w:rsidRPr="00FA247E">
              <w:rPr>
                <w:rFonts w:ascii="Times New Roman" w:hAnsi="Times New Roman" w:cs="Times New Roman"/>
                <w:i/>
                <w:color w:val="000000" w:themeColor="text1"/>
                <w:position w:val="1"/>
                <w:sz w:val="24"/>
                <w:szCs w:val="24"/>
              </w:rPr>
              <w:t>R</w:t>
            </w:r>
            <w:r w:rsidRPr="00FA247E">
              <w:rPr>
                <w:rFonts w:ascii="Times New Roman" w:hAnsi="Times New Roman" w:cs="Times New Roman"/>
                <w:color w:val="000000" w:themeColor="text1"/>
                <w:sz w:val="24"/>
                <w:szCs w:val="24"/>
              </w:rPr>
              <w:t>LoT,1</w:t>
            </w:r>
            <w:r w:rsidRPr="00FA247E">
              <w:rPr>
                <w:rFonts w:ascii="Times New Roman" w:hAnsi="Times New Roman" w:cs="Times New Roman"/>
                <w:color w:val="000000" w:themeColor="text1"/>
                <w:position w:val="1"/>
                <w:sz w:val="24"/>
                <w:szCs w:val="24"/>
              </w:rPr>
              <w:t>(R)</w:t>
            </w:r>
            <w:r w:rsidRPr="00FA247E">
              <w:rPr>
                <w:rFonts w:ascii="Times New Roman" w:hAnsi="Times New Roman" w:cs="Times New Roman"/>
                <w:color w:val="000000" w:themeColor="text1"/>
                <w:spacing w:val="-7"/>
                <w:position w:val="1"/>
                <w:sz w:val="24"/>
                <w:szCs w:val="24"/>
              </w:rPr>
              <w:t xml:space="preserve"> </w:t>
            </w:r>
            <w:r w:rsidRPr="00FA247E">
              <w:rPr>
                <w:rFonts w:ascii="Times New Roman" w:hAnsi="Times New Roman" w:cs="Times New Roman"/>
                <w:color w:val="000000" w:themeColor="text1"/>
                <w:position w:val="1"/>
                <w:sz w:val="24"/>
                <w:szCs w:val="24"/>
              </w:rPr>
              <w:t>+</w:t>
            </w:r>
            <w:r w:rsidRPr="00FA247E">
              <w:rPr>
                <w:rFonts w:ascii="Times New Roman" w:hAnsi="Times New Roman" w:cs="Times New Roman"/>
                <w:color w:val="000000" w:themeColor="text1"/>
                <w:spacing w:val="-6"/>
                <w:position w:val="1"/>
                <w:sz w:val="24"/>
                <w:szCs w:val="24"/>
              </w:rPr>
              <w:t xml:space="preserve"> </w:t>
            </w:r>
            <w:r w:rsidRPr="00FA247E">
              <w:rPr>
                <w:rFonts w:ascii="Times New Roman" w:hAnsi="Times New Roman" w:cs="Times New Roman"/>
                <w:color w:val="000000" w:themeColor="text1"/>
                <w:spacing w:val="-5"/>
                <w:position w:val="1"/>
                <w:sz w:val="24"/>
                <w:szCs w:val="24"/>
              </w:rPr>
              <w:t>15%</w:t>
            </w:r>
          </w:p>
        </w:tc>
        <w:tc>
          <w:tcPr>
            <w:tcW w:w="2533" w:type="dxa"/>
          </w:tcPr>
          <w:p w14:paraId="7E48ECEA" w14:textId="79EED434"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04CEAA87" w14:textId="77777777" w:rsidTr="003A23D8">
        <w:trPr>
          <w:trHeight w:val="1516"/>
        </w:trPr>
        <w:tc>
          <w:tcPr>
            <w:tcW w:w="1277" w:type="dxa"/>
            <w:vMerge/>
            <w:tcBorders>
              <w:top w:val="nil"/>
            </w:tcBorders>
          </w:tcPr>
          <w:p w14:paraId="2FDEDEBF" w14:textId="77777777" w:rsidR="003A23D8" w:rsidRPr="00FA247E" w:rsidRDefault="003A23D8" w:rsidP="003A23D8">
            <w:pPr>
              <w:rPr>
                <w:color w:val="000000" w:themeColor="text1"/>
                <w:szCs w:val="24"/>
              </w:rPr>
            </w:pPr>
          </w:p>
        </w:tc>
        <w:tc>
          <w:tcPr>
            <w:tcW w:w="2490" w:type="dxa"/>
          </w:tcPr>
          <w:p w14:paraId="1413FF16"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2776" w:type="dxa"/>
          </w:tcPr>
          <w:p w14:paraId="5E2D9D39" w14:textId="178B6A0D" w:rsidR="003A23D8" w:rsidRPr="00FA247E" w:rsidRDefault="003A23D8" w:rsidP="003A23D8">
            <w:pPr>
              <w:pStyle w:val="TableParagraph"/>
              <w:spacing w:before="66"/>
              <w:ind w:left="56"/>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Vehicle</w:t>
            </w:r>
            <w:r w:rsidRPr="00FA247E">
              <w:rPr>
                <w:rFonts w:ascii="Times New Roman" w:hAnsi="Times New Roman" w:cs="Times New Roman"/>
                <w:color w:val="000000" w:themeColor="text1"/>
                <w:spacing w:val="-10"/>
                <w:sz w:val="24"/>
                <w:szCs w:val="24"/>
              </w:rPr>
              <w:t xml:space="preserve"> </w:t>
            </w:r>
            <w:r w:rsidRPr="00FA247E">
              <w:rPr>
                <w:rFonts w:ascii="Times New Roman" w:hAnsi="Times New Roman" w:cs="Times New Roman"/>
                <w:color w:val="000000" w:themeColor="text1"/>
                <w:spacing w:val="-5"/>
                <w:sz w:val="24"/>
                <w:szCs w:val="24"/>
              </w:rPr>
              <w:t>2:</w:t>
            </w:r>
          </w:p>
          <w:p w14:paraId="16F57052" w14:textId="77777777" w:rsidR="003A23D8" w:rsidRPr="00FA247E" w:rsidRDefault="003A23D8" w:rsidP="003A23D8">
            <w:pPr>
              <w:pStyle w:val="TableParagraph"/>
              <w:spacing w:before="1"/>
              <w:ind w:left="56" w:right="580"/>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u w:val="single"/>
              </w:rPr>
              <w:t>Inflation pressure:</w:t>
            </w:r>
            <w:r w:rsidRPr="00FA247E">
              <w:rPr>
                <w:rFonts w:ascii="Times New Roman" w:hAnsi="Times New Roman" w:cs="Times New Roman"/>
                <w:color w:val="000000" w:themeColor="text1"/>
                <w:sz w:val="24"/>
                <w:szCs w:val="24"/>
              </w:rPr>
              <w:t xml:space="preserve"> </w:t>
            </w:r>
            <w:r w:rsidRPr="00FA247E">
              <w:rPr>
                <w:rFonts w:ascii="Times New Roman" w:hAnsi="Times New Roman" w:cs="Times New Roman"/>
                <w:color w:val="000000" w:themeColor="text1"/>
                <w:position w:val="1"/>
                <w:sz w:val="24"/>
                <w:szCs w:val="24"/>
              </w:rPr>
              <w:t>190kPa</w:t>
            </w:r>
            <w:r w:rsidRPr="00FA247E">
              <w:rPr>
                <w:rFonts w:ascii="Times New Roman" w:hAnsi="Times New Roman" w:cs="Times New Roman"/>
                <w:color w:val="000000" w:themeColor="text1"/>
                <w:spacing w:val="-11"/>
                <w:position w:val="1"/>
                <w:sz w:val="24"/>
                <w:szCs w:val="24"/>
              </w:rPr>
              <w:t xml:space="preserve"> </w:t>
            </w:r>
            <w:r w:rsidRPr="00FA247E">
              <w:rPr>
                <w:rFonts w:ascii="Times New Roman" w:hAnsi="Times New Roman" w:cs="Times New Roman"/>
                <w:color w:val="000000" w:themeColor="text1"/>
                <w:position w:val="1"/>
                <w:sz w:val="24"/>
                <w:szCs w:val="24"/>
              </w:rPr>
              <w:t>≤</w:t>
            </w:r>
            <w:r w:rsidRPr="00FA247E">
              <w:rPr>
                <w:rFonts w:ascii="Times New Roman" w:hAnsi="Times New Roman" w:cs="Times New Roman"/>
                <w:color w:val="000000" w:themeColor="text1"/>
                <w:spacing w:val="-10"/>
                <w:position w:val="1"/>
                <w:sz w:val="24"/>
                <w:szCs w:val="24"/>
              </w:rPr>
              <w:t xml:space="preserve"> </w:t>
            </w:r>
            <w:r w:rsidRPr="00FA247E">
              <w:rPr>
                <w:rFonts w:ascii="Times New Roman" w:hAnsi="Times New Roman" w:cs="Times New Roman"/>
                <w:i/>
                <w:color w:val="000000" w:themeColor="text1"/>
                <w:position w:val="1"/>
                <w:sz w:val="24"/>
                <w:szCs w:val="24"/>
              </w:rPr>
              <w:t>p</w:t>
            </w:r>
            <w:r w:rsidRPr="00FA247E">
              <w:rPr>
                <w:rFonts w:ascii="Times New Roman" w:hAnsi="Times New Roman" w:cs="Times New Roman"/>
                <w:color w:val="000000" w:themeColor="text1"/>
                <w:sz w:val="24"/>
                <w:szCs w:val="24"/>
              </w:rPr>
              <w:t>test</w:t>
            </w:r>
            <w:r w:rsidRPr="00FA247E">
              <w:rPr>
                <w:rFonts w:ascii="Times New Roman" w:hAnsi="Times New Roman" w:cs="Times New Roman"/>
                <w:color w:val="000000" w:themeColor="text1"/>
                <w:spacing w:val="10"/>
                <w:sz w:val="24"/>
                <w:szCs w:val="24"/>
              </w:rPr>
              <w:t xml:space="preserve"> </w:t>
            </w:r>
            <w:r w:rsidRPr="00FA247E">
              <w:rPr>
                <w:rFonts w:ascii="Times New Roman" w:hAnsi="Times New Roman" w:cs="Times New Roman"/>
                <w:color w:val="000000" w:themeColor="text1"/>
                <w:position w:val="1"/>
                <w:sz w:val="24"/>
                <w:szCs w:val="24"/>
              </w:rPr>
              <w:t>≤</w:t>
            </w:r>
            <w:r w:rsidRPr="00FA247E">
              <w:rPr>
                <w:rFonts w:ascii="Times New Roman" w:hAnsi="Times New Roman" w:cs="Times New Roman"/>
                <w:color w:val="000000" w:themeColor="text1"/>
                <w:spacing w:val="-11"/>
                <w:position w:val="1"/>
                <w:sz w:val="24"/>
                <w:szCs w:val="24"/>
              </w:rPr>
              <w:t xml:space="preserve"> </w:t>
            </w:r>
            <w:r w:rsidRPr="00FA247E">
              <w:rPr>
                <w:rFonts w:ascii="Times New Roman" w:hAnsi="Times New Roman" w:cs="Times New Roman"/>
                <w:color w:val="000000" w:themeColor="text1"/>
                <w:position w:val="1"/>
                <w:sz w:val="24"/>
                <w:szCs w:val="24"/>
              </w:rPr>
              <w:t xml:space="preserve">270kPa </w:t>
            </w:r>
            <w:r w:rsidRPr="00FA247E">
              <w:rPr>
                <w:rFonts w:ascii="Times New Roman" w:hAnsi="Times New Roman" w:cs="Times New Roman"/>
                <w:color w:val="000000" w:themeColor="text1"/>
                <w:sz w:val="24"/>
                <w:szCs w:val="24"/>
                <w:u w:val="single"/>
              </w:rPr>
              <w:t>Load-on-tyre rate:</w:t>
            </w:r>
          </w:p>
          <w:p w14:paraId="60E2C0BF" w14:textId="77777777" w:rsidR="003A23D8" w:rsidRPr="00FA247E" w:rsidRDefault="003A23D8" w:rsidP="003A23D8">
            <w:pPr>
              <w:pStyle w:val="TableParagraph"/>
              <w:ind w:left="56"/>
              <w:rPr>
                <w:rFonts w:ascii="Times New Roman" w:hAnsi="Times New Roman" w:cs="Times New Roman"/>
                <w:color w:val="000000" w:themeColor="text1"/>
                <w:sz w:val="24"/>
                <w:szCs w:val="24"/>
              </w:rPr>
            </w:pPr>
            <w:r w:rsidRPr="00FA247E">
              <w:rPr>
                <w:rFonts w:ascii="Times New Roman" w:hAnsi="Times New Roman" w:cs="Times New Roman"/>
                <w:i/>
                <w:color w:val="000000" w:themeColor="text1"/>
                <w:position w:val="1"/>
                <w:sz w:val="24"/>
                <w:szCs w:val="24"/>
              </w:rPr>
              <w:t>R</w:t>
            </w:r>
            <w:r w:rsidRPr="00FA247E">
              <w:rPr>
                <w:rFonts w:ascii="Times New Roman" w:hAnsi="Times New Roman" w:cs="Times New Roman"/>
                <w:color w:val="000000" w:themeColor="text1"/>
                <w:sz w:val="24"/>
                <w:szCs w:val="24"/>
              </w:rPr>
              <w:t>LoT,1</w:t>
            </w:r>
            <w:r w:rsidRPr="00FA247E">
              <w:rPr>
                <w:rFonts w:ascii="Times New Roman" w:hAnsi="Times New Roman" w:cs="Times New Roman"/>
                <w:color w:val="000000" w:themeColor="text1"/>
                <w:position w:val="1"/>
                <w:sz w:val="24"/>
                <w:szCs w:val="24"/>
              </w:rPr>
              <w:t>(C)</w:t>
            </w:r>
            <w:r w:rsidRPr="00FA247E">
              <w:rPr>
                <w:rFonts w:ascii="Times New Roman" w:hAnsi="Times New Roman" w:cs="Times New Roman"/>
                <w:color w:val="000000" w:themeColor="text1"/>
                <w:spacing w:val="-6"/>
                <w:position w:val="1"/>
                <w:sz w:val="24"/>
                <w:szCs w:val="24"/>
              </w:rPr>
              <w:t xml:space="preserve"> </w:t>
            </w:r>
            <w:r w:rsidRPr="00FA247E">
              <w:rPr>
                <w:rFonts w:ascii="Times New Roman" w:hAnsi="Times New Roman" w:cs="Times New Roman"/>
                <w:color w:val="000000" w:themeColor="text1"/>
                <w:position w:val="1"/>
                <w:sz w:val="24"/>
                <w:szCs w:val="24"/>
              </w:rPr>
              <w:t>−</w:t>
            </w:r>
            <w:r w:rsidRPr="00FA247E">
              <w:rPr>
                <w:rFonts w:ascii="Times New Roman" w:hAnsi="Times New Roman" w:cs="Times New Roman"/>
                <w:color w:val="000000" w:themeColor="text1"/>
                <w:spacing w:val="-6"/>
                <w:position w:val="1"/>
                <w:sz w:val="24"/>
                <w:szCs w:val="24"/>
              </w:rPr>
              <w:t xml:space="preserve"> </w:t>
            </w:r>
            <w:r w:rsidRPr="00FA247E">
              <w:rPr>
                <w:rFonts w:ascii="Times New Roman" w:hAnsi="Times New Roman" w:cs="Times New Roman"/>
                <w:color w:val="000000" w:themeColor="text1"/>
                <w:position w:val="1"/>
                <w:sz w:val="24"/>
                <w:szCs w:val="24"/>
              </w:rPr>
              <w:t>15%</w:t>
            </w:r>
            <w:r w:rsidRPr="00FA247E">
              <w:rPr>
                <w:rFonts w:ascii="Times New Roman" w:hAnsi="Times New Roman" w:cs="Times New Roman"/>
                <w:color w:val="000000" w:themeColor="text1"/>
                <w:spacing w:val="-7"/>
                <w:position w:val="1"/>
                <w:sz w:val="24"/>
                <w:szCs w:val="24"/>
              </w:rPr>
              <w:t xml:space="preserve"> </w:t>
            </w:r>
            <w:r w:rsidRPr="00FA247E">
              <w:rPr>
                <w:rFonts w:ascii="Times New Roman" w:hAnsi="Times New Roman" w:cs="Times New Roman"/>
                <w:color w:val="000000" w:themeColor="text1"/>
                <w:position w:val="1"/>
                <w:sz w:val="24"/>
                <w:szCs w:val="24"/>
              </w:rPr>
              <w:t>≤</w:t>
            </w:r>
            <w:r w:rsidRPr="00FA247E">
              <w:rPr>
                <w:rFonts w:ascii="Times New Roman" w:hAnsi="Times New Roman" w:cs="Times New Roman"/>
                <w:color w:val="000000" w:themeColor="text1"/>
                <w:spacing w:val="-5"/>
                <w:position w:val="1"/>
                <w:sz w:val="24"/>
                <w:szCs w:val="24"/>
              </w:rPr>
              <w:t xml:space="preserve"> </w:t>
            </w:r>
            <w:r w:rsidRPr="00FA247E">
              <w:rPr>
                <w:rFonts w:ascii="Times New Roman" w:hAnsi="Times New Roman" w:cs="Times New Roman"/>
                <w:i/>
                <w:color w:val="000000" w:themeColor="text1"/>
                <w:position w:val="1"/>
                <w:sz w:val="24"/>
                <w:szCs w:val="24"/>
              </w:rPr>
              <w:t>R</w:t>
            </w:r>
            <w:r w:rsidRPr="00FA247E">
              <w:rPr>
                <w:rFonts w:ascii="Times New Roman" w:hAnsi="Times New Roman" w:cs="Times New Roman"/>
                <w:color w:val="000000" w:themeColor="text1"/>
                <w:sz w:val="24"/>
                <w:szCs w:val="24"/>
              </w:rPr>
              <w:t>LoT,2</w:t>
            </w:r>
            <w:r w:rsidRPr="00FA247E">
              <w:rPr>
                <w:rFonts w:ascii="Times New Roman" w:hAnsi="Times New Roman" w:cs="Times New Roman"/>
                <w:color w:val="000000" w:themeColor="text1"/>
                <w:position w:val="1"/>
                <w:sz w:val="24"/>
                <w:szCs w:val="24"/>
              </w:rPr>
              <w:t>(C)</w:t>
            </w:r>
            <w:r w:rsidRPr="00FA247E">
              <w:rPr>
                <w:rFonts w:ascii="Times New Roman" w:hAnsi="Times New Roman" w:cs="Times New Roman"/>
                <w:color w:val="000000" w:themeColor="text1"/>
                <w:spacing w:val="-4"/>
                <w:position w:val="1"/>
                <w:sz w:val="24"/>
                <w:szCs w:val="24"/>
              </w:rPr>
              <w:t xml:space="preserve"> </w:t>
            </w:r>
            <w:r w:rsidRPr="00FA247E">
              <w:rPr>
                <w:rFonts w:ascii="Times New Roman" w:hAnsi="Times New Roman" w:cs="Times New Roman"/>
                <w:color w:val="000000" w:themeColor="text1"/>
                <w:spacing w:val="-10"/>
                <w:position w:val="1"/>
                <w:sz w:val="24"/>
                <w:szCs w:val="24"/>
              </w:rPr>
              <w:t>≤</w:t>
            </w:r>
          </w:p>
          <w:p w14:paraId="760939BF" w14:textId="77777777" w:rsidR="003A23D8" w:rsidRPr="00FA247E" w:rsidRDefault="003A23D8" w:rsidP="003A23D8">
            <w:pPr>
              <w:pStyle w:val="TableParagraph"/>
              <w:spacing w:before="1"/>
              <w:ind w:left="56"/>
              <w:rPr>
                <w:rFonts w:ascii="Times New Roman" w:hAnsi="Times New Roman" w:cs="Times New Roman"/>
                <w:color w:val="000000" w:themeColor="text1"/>
                <w:sz w:val="24"/>
                <w:szCs w:val="24"/>
              </w:rPr>
            </w:pPr>
            <w:r w:rsidRPr="00FA247E">
              <w:rPr>
                <w:rFonts w:ascii="Times New Roman" w:hAnsi="Times New Roman" w:cs="Times New Roman"/>
                <w:i/>
                <w:color w:val="000000" w:themeColor="text1"/>
                <w:position w:val="1"/>
                <w:sz w:val="24"/>
                <w:szCs w:val="24"/>
              </w:rPr>
              <w:t>R</w:t>
            </w:r>
            <w:r w:rsidRPr="00FA247E">
              <w:rPr>
                <w:rFonts w:ascii="Times New Roman" w:hAnsi="Times New Roman" w:cs="Times New Roman"/>
                <w:color w:val="000000" w:themeColor="text1"/>
                <w:sz w:val="24"/>
                <w:szCs w:val="24"/>
              </w:rPr>
              <w:t>LoT,1</w:t>
            </w:r>
            <w:r w:rsidRPr="00FA247E">
              <w:rPr>
                <w:rFonts w:ascii="Times New Roman" w:hAnsi="Times New Roman" w:cs="Times New Roman"/>
                <w:color w:val="000000" w:themeColor="text1"/>
                <w:position w:val="1"/>
                <w:sz w:val="24"/>
                <w:szCs w:val="24"/>
              </w:rPr>
              <w:t>(C)</w:t>
            </w:r>
            <w:r w:rsidRPr="00FA247E">
              <w:rPr>
                <w:rFonts w:ascii="Times New Roman" w:hAnsi="Times New Roman" w:cs="Times New Roman"/>
                <w:color w:val="000000" w:themeColor="text1"/>
                <w:spacing w:val="-7"/>
                <w:position w:val="1"/>
                <w:sz w:val="24"/>
                <w:szCs w:val="24"/>
              </w:rPr>
              <w:t xml:space="preserve"> </w:t>
            </w:r>
            <w:r w:rsidRPr="00FA247E">
              <w:rPr>
                <w:rFonts w:ascii="Times New Roman" w:hAnsi="Times New Roman" w:cs="Times New Roman"/>
                <w:color w:val="000000" w:themeColor="text1"/>
                <w:position w:val="1"/>
                <w:sz w:val="24"/>
                <w:szCs w:val="24"/>
              </w:rPr>
              <w:t>+</w:t>
            </w:r>
            <w:r w:rsidRPr="00FA247E">
              <w:rPr>
                <w:rFonts w:ascii="Times New Roman" w:hAnsi="Times New Roman" w:cs="Times New Roman"/>
                <w:color w:val="000000" w:themeColor="text1"/>
                <w:spacing w:val="-6"/>
                <w:position w:val="1"/>
                <w:sz w:val="24"/>
                <w:szCs w:val="24"/>
              </w:rPr>
              <w:t xml:space="preserve"> </w:t>
            </w:r>
            <w:r w:rsidRPr="00FA247E">
              <w:rPr>
                <w:rFonts w:ascii="Times New Roman" w:hAnsi="Times New Roman" w:cs="Times New Roman"/>
                <w:color w:val="000000" w:themeColor="text1"/>
                <w:spacing w:val="-5"/>
                <w:position w:val="1"/>
                <w:sz w:val="24"/>
                <w:szCs w:val="24"/>
              </w:rPr>
              <w:t>15%</w:t>
            </w:r>
          </w:p>
        </w:tc>
        <w:tc>
          <w:tcPr>
            <w:tcW w:w="2533" w:type="dxa"/>
          </w:tcPr>
          <w:p w14:paraId="5AF956D6" w14:textId="77777777" w:rsidR="003A23D8" w:rsidRPr="00FA247E" w:rsidRDefault="003A23D8" w:rsidP="003A23D8">
            <w:pPr>
              <w:pStyle w:val="TableParagraph"/>
              <w:spacing w:before="66"/>
              <w:ind w:left="55" w:right="869"/>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 xml:space="preserve">Vehicle 2: </w:t>
            </w:r>
            <w:r w:rsidRPr="00FA247E">
              <w:rPr>
                <w:rFonts w:ascii="Times New Roman" w:hAnsi="Times New Roman" w:cs="Times New Roman"/>
                <w:color w:val="000000" w:themeColor="text1"/>
                <w:sz w:val="24"/>
                <w:szCs w:val="24"/>
                <w:u w:val="single"/>
              </w:rPr>
              <w:t>Inflation</w:t>
            </w:r>
            <w:r w:rsidRPr="00FA247E">
              <w:rPr>
                <w:rFonts w:ascii="Times New Roman" w:hAnsi="Times New Roman" w:cs="Times New Roman"/>
                <w:color w:val="000000" w:themeColor="text1"/>
                <w:spacing w:val="-14"/>
                <w:sz w:val="24"/>
                <w:szCs w:val="24"/>
                <w:u w:val="single"/>
              </w:rPr>
              <w:t xml:space="preserve"> </w:t>
            </w:r>
            <w:r w:rsidRPr="00FA247E">
              <w:rPr>
                <w:rFonts w:ascii="Times New Roman" w:hAnsi="Times New Roman" w:cs="Times New Roman"/>
                <w:color w:val="000000" w:themeColor="text1"/>
                <w:sz w:val="24"/>
                <w:szCs w:val="24"/>
                <w:u w:val="single"/>
              </w:rPr>
              <w:t>pressure:</w:t>
            </w:r>
          </w:p>
          <w:p w14:paraId="2A8532B9" w14:textId="77777777" w:rsidR="003A23D8" w:rsidRPr="00FA247E" w:rsidRDefault="003A23D8" w:rsidP="003A23D8">
            <w:pPr>
              <w:pStyle w:val="TableParagraph"/>
              <w:spacing w:before="1"/>
              <w:ind w:left="55" w:right="338"/>
              <w:rPr>
                <w:rFonts w:ascii="Times New Roman" w:hAnsi="Times New Roman" w:cs="Times New Roman"/>
                <w:color w:val="000000" w:themeColor="text1"/>
                <w:sz w:val="24"/>
                <w:szCs w:val="24"/>
              </w:rPr>
            </w:pPr>
            <w:r w:rsidRPr="00FA247E">
              <w:rPr>
                <w:rFonts w:ascii="Times New Roman" w:hAnsi="Times New Roman" w:cs="Times New Roman"/>
                <w:color w:val="000000" w:themeColor="text1"/>
                <w:position w:val="1"/>
                <w:sz w:val="24"/>
                <w:szCs w:val="24"/>
              </w:rPr>
              <w:t>190kPa</w:t>
            </w:r>
            <w:r w:rsidRPr="00FA247E">
              <w:rPr>
                <w:rFonts w:ascii="Times New Roman" w:hAnsi="Times New Roman" w:cs="Times New Roman"/>
                <w:color w:val="000000" w:themeColor="text1"/>
                <w:spacing w:val="-11"/>
                <w:position w:val="1"/>
                <w:sz w:val="24"/>
                <w:szCs w:val="24"/>
              </w:rPr>
              <w:t xml:space="preserve"> </w:t>
            </w:r>
            <w:r w:rsidRPr="00FA247E">
              <w:rPr>
                <w:rFonts w:ascii="Times New Roman" w:hAnsi="Times New Roman" w:cs="Times New Roman"/>
                <w:color w:val="000000" w:themeColor="text1"/>
                <w:position w:val="1"/>
                <w:sz w:val="24"/>
                <w:szCs w:val="24"/>
              </w:rPr>
              <w:t>≤</w:t>
            </w:r>
            <w:r w:rsidRPr="00FA247E">
              <w:rPr>
                <w:rFonts w:ascii="Times New Roman" w:hAnsi="Times New Roman" w:cs="Times New Roman"/>
                <w:color w:val="000000" w:themeColor="text1"/>
                <w:spacing w:val="-11"/>
                <w:position w:val="1"/>
                <w:sz w:val="24"/>
                <w:szCs w:val="24"/>
              </w:rPr>
              <w:t xml:space="preserve"> </w:t>
            </w:r>
            <w:r w:rsidRPr="00FA247E">
              <w:rPr>
                <w:rFonts w:ascii="Times New Roman" w:hAnsi="Times New Roman" w:cs="Times New Roman"/>
                <w:color w:val="000000" w:themeColor="text1"/>
                <w:position w:val="1"/>
                <w:sz w:val="24"/>
                <w:szCs w:val="24"/>
              </w:rPr>
              <w:t>p</w:t>
            </w:r>
            <w:r w:rsidRPr="00FA247E">
              <w:rPr>
                <w:rFonts w:ascii="Times New Roman" w:hAnsi="Times New Roman" w:cs="Times New Roman"/>
                <w:color w:val="000000" w:themeColor="text1"/>
                <w:sz w:val="24"/>
                <w:szCs w:val="24"/>
              </w:rPr>
              <w:t>test</w:t>
            </w:r>
            <w:r w:rsidRPr="00FA247E">
              <w:rPr>
                <w:rFonts w:ascii="Times New Roman" w:hAnsi="Times New Roman" w:cs="Times New Roman"/>
                <w:color w:val="000000" w:themeColor="text1"/>
                <w:spacing w:val="10"/>
                <w:sz w:val="24"/>
                <w:szCs w:val="24"/>
              </w:rPr>
              <w:t xml:space="preserve"> </w:t>
            </w:r>
            <w:r w:rsidRPr="00FA247E">
              <w:rPr>
                <w:rFonts w:ascii="Times New Roman" w:hAnsi="Times New Roman" w:cs="Times New Roman"/>
                <w:color w:val="000000" w:themeColor="text1"/>
                <w:position w:val="1"/>
                <w:sz w:val="24"/>
                <w:szCs w:val="24"/>
              </w:rPr>
              <w:t>≤</w:t>
            </w:r>
            <w:r w:rsidRPr="00FA247E">
              <w:rPr>
                <w:rFonts w:ascii="Times New Roman" w:hAnsi="Times New Roman" w:cs="Times New Roman"/>
                <w:color w:val="000000" w:themeColor="text1"/>
                <w:spacing w:val="-10"/>
                <w:position w:val="1"/>
                <w:sz w:val="24"/>
                <w:szCs w:val="24"/>
              </w:rPr>
              <w:t xml:space="preserve"> </w:t>
            </w:r>
            <w:r w:rsidRPr="00FA247E">
              <w:rPr>
                <w:rFonts w:ascii="Times New Roman" w:hAnsi="Times New Roman" w:cs="Times New Roman"/>
                <w:color w:val="000000" w:themeColor="text1"/>
                <w:position w:val="1"/>
                <w:sz w:val="24"/>
                <w:szCs w:val="24"/>
              </w:rPr>
              <w:t xml:space="preserve">270kPa </w:t>
            </w:r>
            <w:r w:rsidRPr="00FA247E">
              <w:rPr>
                <w:rFonts w:ascii="Times New Roman" w:hAnsi="Times New Roman" w:cs="Times New Roman"/>
                <w:color w:val="000000" w:themeColor="text1"/>
                <w:sz w:val="24"/>
                <w:szCs w:val="24"/>
                <w:u w:val="single"/>
              </w:rPr>
              <w:t>Load-on-tyre rate:</w:t>
            </w:r>
          </w:p>
          <w:p w14:paraId="52F7BB06" w14:textId="77777777" w:rsidR="003A23D8" w:rsidRPr="00FA247E" w:rsidRDefault="003A23D8" w:rsidP="003A23D8">
            <w:pPr>
              <w:pStyle w:val="TableParagraph"/>
              <w:ind w:left="55"/>
              <w:rPr>
                <w:rFonts w:ascii="Times New Roman" w:hAnsi="Times New Roman" w:cs="Times New Roman"/>
                <w:color w:val="000000" w:themeColor="text1"/>
                <w:sz w:val="24"/>
                <w:szCs w:val="24"/>
              </w:rPr>
            </w:pPr>
            <w:r w:rsidRPr="00FA247E">
              <w:rPr>
                <w:rFonts w:ascii="Times New Roman" w:hAnsi="Times New Roman" w:cs="Times New Roman"/>
                <w:color w:val="000000" w:themeColor="text1"/>
                <w:position w:val="1"/>
                <w:sz w:val="24"/>
                <w:szCs w:val="24"/>
              </w:rPr>
              <w:t>60%</w:t>
            </w:r>
            <w:r w:rsidRPr="00FA247E">
              <w:rPr>
                <w:rFonts w:ascii="Times New Roman" w:hAnsi="Times New Roman" w:cs="Times New Roman"/>
                <w:color w:val="000000" w:themeColor="text1"/>
                <w:spacing w:val="-5"/>
                <w:position w:val="1"/>
                <w:sz w:val="24"/>
                <w:szCs w:val="24"/>
              </w:rPr>
              <w:t xml:space="preserve"> </w:t>
            </w:r>
            <w:r w:rsidRPr="00FA247E">
              <w:rPr>
                <w:rFonts w:ascii="Times New Roman" w:hAnsi="Times New Roman" w:cs="Times New Roman"/>
                <w:color w:val="000000" w:themeColor="text1"/>
                <w:position w:val="1"/>
                <w:sz w:val="24"/>
                <w:szCs w:val="24"/>
              </w:rPr>
              <w:t>≤</w:t>
            </w:r>
            <w:r w:rsidRPr="00FA247E">
              <w:rPr>
                <w:rFonts w:ascii="Times New Roman" w:hAnsi="Times New Roman" w:cs="Times New Roman"/>
                <w:color w:val="000000" w:themeColor="text1"/>
                <w:spacing w:val="-3"/>
                <w:position w:val="1"/>
                <w:sz w:val="24"/>
                <w:szCs w:val="24"/>
              </w:rPr>
              <w:t xml:space="preserve"> </w:t>
            </w:r>
            <w:r w:rsidRPr="00FA247E">
              <w:rPr>
                <w:rFonts w:ascii="Times New Roman" w:hAnsi="Times New Roman" w:cs="Times New Roman"/>
                <w:i/>
                <w:color w:val="000000" w:themeColor="text1"/>
                <w:position w:val="1"/>
                <w:sz w:val="24"/>
                <w:szCs w:val="24"/>
              </w:rPr>
              <w:t>R</w:t>
            </w:r>
            <w:r w:rsidRPr="00FA247E">
              <w:rPr>
                <w:rFonts w:ascii="Times New Roman" w:hAnsi="Times New Roman" w:cs="Times New Roman"/>
                <w:color w:val="000000" w:themeColor="text1"/>
                <w:sz w:val="24"/>
                <w:szCs w:val="24"/>
              </w:rPr>
              <w:t>LoT,2</w:t>
            </w:r>
            <w:r w:rsidRPr="00FA247E">
              <w:rPr>
                <w:rFonts w:ascii="Times New Roman" w:hAnsi="Times New Roman" w:cs="Times New Roman"/>
                <w:color w:val="000000" w:themeColor="text1"/>
                <w:position w:val="1"/>
                <w:sz w:val="24"/>
                <w:szCs w:val="24"/>
              </w:rPr>
              <w:t>(T)</w:t>
            </w:r>
            <w:r w:rsidRPr="00FA247E">
              <w:rPr>
                <w:rFonts w:ascii="Times New Roman" w:hAnsi="Times New Roman" w:cs="Times New Roman"/>
                <w:color w:val="000000" w:themeColor="text1"/>
                <w:spacing w:val="-3"/>
                <w:position w:val="1"/>
                <w:sz w:val="24"/>
                <w:szCs w:val="24"/>
              </w:rPr>
              <w:t xml:space="preserve"> </w:t>
            </w:r>
            <w:r w:rsidRPr="00FA247E">
              <w:rPr>
                <w:rFonts w:ascii="Times New Roman" w:hAnsi="Times New Roman" w:cs="Times New Roman"/>
                <w:color w:val="000000" w:themeColor="text1"/>
                <w:position w:val="1"/>
                <w:sz w:val="24"/>
                <w:szCs w:val="24"/>
              </w:rPr>
              <w:t>≤</w:t>
            </w:r>
            <w:r w:rsidRPr="00FA247E">
              <w:rPr>
                <w:rFonts w:ascii="Times New Roman" w:hAnsi="Times New Roman" w:cs="Times New Roman"/>
                <w:color w:val="000000" w:themeColor="text1"/>
                <w:spacing w:val="-4"/>
                <w:position w:val="1"/>
                <w:sz w:val="24"/>
                <w:szCs w:val="24"/>
              </w:rPr>
              <w:t xml:space="preserve"> </w:t>
            </w:r>
            <w:r w:rsidRPr="00FA247E">
              <w:rPr>
                <w:rFonts w:ascii="Times New Roman" w:hAnsi="Times New Roman" w:cs="Times New Roman"/>
                <w:color w:val="000000" w:themeColor="text1"/>
                <w:spacing w:val="-5"/>
                <w:position w:val="1"/>
                <w:sz w:val="24"/>
                <w:szCs w:val="24"/>
              </w:rPr>
              <w:t>90%</w:t>
            </w:r>
          </w:p>
        </w:tc>
      </w:tr>
      <w:tr w:rsidR="003A23D8" w:rsidRPr="00FA247E" w14:paraId="7BD8D206" w14:textId="77777777" w:rsidTr="003A23D8">
        <w:trPr>
          <w:trHeight w:val="2608"/>
        </w:trPr>
        <w:tc>
          <w:tcPr>
            <w:tcW w:w="9076" w:type="dxa"/>
            <w:gridSpan w:val="4"/>
          </w:tcPr>
          <w:p w14:paraId="0770AC40"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position w:val="1"/>
                <w:sz w:val="24"/>
                <w:szCs w:val="24"/>
              </w:rPr>
              <w:t>Load-on-tyre</w:t>
            </w:r>
            <w:r w:rsidRPr="00FA247E">
              <w:rPr>
                <w:rFonts w:ascii="Times New Roman" w:hAnsi="Times New Roman" w:cs="Times New Roman"/>
                <w:color w:val="000000" w:themeColor="text1"/>
                <w:spacing w:val="-8"/>
                <w:position w:val="1"/>
                <w:sz w:val="24"/>
                <w:szCs w:val="24"/>
              </w:rPr>
              <w:t xml:space="preserve"> </w:t>
            </w:r>
            <w:r w:rsidRPr="00FA247E">
              <w:rPr>
                <w:rFonts w:ascii="Times New Roman" w:hAnsi="Times New Roman" w:cs="Times New Roman"/>
                <w:color w:val="000000" w:themeColor="text1"/>
                <w:position w:val="1"/>
                <w:sz w:val="24"/>
                <w:szCs w:val="24"/>
              </w:rPr>
              <w:t>rate</w:t>
            </w:r>
            <w:r w:rsidRPr="00FA247E">
              <w:rPr>
                <w:rFonts w:ascii="Times New Roman" w:hAnsi="Times New Roman" w:cs="Times New Roman"/>
                <w:color w:val="000000" w:themeColor="text1"/>
                <w:spacing w:val="-6"/>
                <w:position w:val="1"/>
                <w:sz w:val="24"/>
                <w:szCs w:val="24"/>
              </w:rPr>
              <w:t xml:space="preserve"> </w:t>
            </w:r>
            <w:r w:rsidRPr="00FA247E">
              <w:rPr>
                <w:rFonts w:ascii="Times New Roman" w:hAnsi="Times New Roman" w:cs="Times New Roman"/>
                <w:i/>
                <w:color w:val="000000" w:themeColor="text1"/>
                <w:position w:val="1"/>
                <w:sz w:val="24"/>
                <w:szCs w:val="24"/>
              </w:rPr>
              <w:t>R</w:t>
            </w:r>
            <w:r w:rsidRPr="00FA247E">
              <w:rPr>
                <w:rFonts w:ascii="Times New Roman" w:hAnsi="Times New Roman" w:cs="Times New Roman"/>
                <w:color w:val="000000" w:themeColor="text1"/>
                <w:sz w:val="24"/>
                <w:szCs w:val="24"/>
              </w:rPr>
              <w:t>LoT</w:t>
            </w:r>
            <w:r w:rsidRPr="00FA247E">
              <w:rPr>
                <w:rFonts w:ascii="Times New Roman" w:hAnsi="Times New Roman" w:cs="Times New Roman"/>
                <w:color w:val="000000" w:themeColor="text1"/>
                <w:spacing w:val="14"/>
                <w:sz w:val="24"/>
                <w:szCs w:val="24"/>
              </w:rPr>
              <w:t xml:space="preserve"> </w:t>
            </w:r>
            <w:r w:rsidRPr="00FA247E">
              <w:rPr>
                <w:rFonts w:ascii="Times New Roman" w:hAnsi="Times New Roman" w:cs="Times New Roman"/>
                <w:color w:val="000000" w:themeColor="text1"/>
                <w:position w:val="1"/>
                <w:sz w:val="24"/>
                <w:szCs w:val="24"/>
              </w:rPr>
              <w:t>is</w:t>
            </w:r>
            <w:r w:rsidRPr="00FA247E">
              <w:rPr>
                <w:rFonts w:ascii="Times New Roman" w:hAnsi="Times New Roman" w:cs="Times New Roman"/>
                <w:color w:val="000000" w:themeColor="text1"/>
                <w:spacing w:val="-7"/>
                <w:position w:val="1"/>
                <w:sz w:val="24"/>
                <w:szCs w:val="24"/>
              </w:rPr>
              <w:t xml:space="preserve"> </w:t>
            </w:r>
            <w:r w:rsidRPr="00FA247E">
              <w:rPr>
                <w:rFonts w:ascii="Times New Roman" w:hAnsi="Times New Roman" w:cs="Times New Roman"/>
                <w:color w:val="000000" w:themeColor="text1"/>
                <w:position w:val="1"/>
                <w:sz w:val="24"/>
                <w:szCs w:val="24"/>
              </w:rPr>
              <w:t>given</w:t>
            </w:r>
            <w:r w:rsidRPr="00FA247E">
              <w:rPr>
                <w:rFonts w:ascii="Times New Roman" w:hAnsi="Times New Roman" w:cs="Times New Roman"/>
                <w:color w:val="000000" w:themeColor="text1"/>
                <w:spacing w:val="-9"/>
                <w:position w:val="1"/>
                <w:sz w:val="24"/>
                <w:szCs w:val="24"/>
              </w:rPr>
              <w:t xml:space="preserve"> </w:t>
            </w:r>
            <w:r w:rsidRPr="00FA247E">
              <w:rPr>
                <w:rFonts w:ascii="Times New Roman" w:hAnsi="Times New Roman" w:cs="Times New Roman"/>
                <w:color w:val="000000" w:themeColor="text1"/>
                <w:spacing w:val="-5"/>
                <w:position w:val="1"/>
                <w:sz w:val="24"/>
                <w:szCs w:val="24"/>
              </w:rPr>
              <w:t>by</w:t>
            </w:r>
          </w:p>
          <w:p w14:paraId="088CD75D" w14:textId="77777777" w:rsidR="003A23D8" w:rsidRPr="00FA247E" w:rsidRDefault="003A23D8" w:rsidP="003A23D8">
            <w:pPr>
              <w:pStyle w:val="TableParagraph"/>
              <w:spacing w:before="50"/>
              <w:rPr>
                <w:rFonts w:ascii="Times New Roman" w:hAnsi="Times New Roman" w:cs="Times New Roman"/>
                <w:b/>
                <w:color w:val="000000" w:themeColor="text1"/>
                <w:sz w:val="24"/>
                <w:szCs w:val="24"/>
              </w:rPr>
            </w:pPr>
          </w:p>
          <w:p w14:paraId="1E2EC289" w14:textId="77777777" w:rsidR="003A23D8" w:rsidRPr="00FA247E" w:rsidRDefault="003A23D8" w:rsidP="003A23D8">
            <w:pPr>
              <w:pStyle w:val="TableParagraph"/>
              <w:ind w:left="3634"/>
              <w:rPr>
                <w:rFonts w:ascii="Times New Roman" w:hAnsi="Times New Roman" w:cs="Times New Roman"/>
                <w:color w:val="000000" w:themeColor="text1"/>
                <w:sz w:val="24"/>
                <w:szCs w:val="24"/>
              </w:rPr>
            </w:pPr>
            <w:r w:rsidRPr="00FA247E">
              <w:rPr>
                <w:rFonts w:ascii="Times New Roman" w:hAnsi="Times New Roman" w:cs="Times New Roman"/>
                <w:noProof/>
                <w:color w:val="000000" w:themeColor="text1"/>
                <w:sz w:val="24"/>
                <w:szCs w:val="24"/>
              </w:rPr>
              <w:drawing>
                <wp:inline distT="0" distB="0" distL="0" distR="0" wp14:anchorId="68972A0D" wp14:editId="0A351A8E">
                  <wp:extent cx="1142170" cy="316230"/>
                  <wp:effectExtent l="0" t="0" r="0" b="0"/>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46" cstate="print"/>
                          <a:stretch>
                            <a:fillRect/>
                          </a:stretch>
                        </pic:blipFill>
                        <pic:spPr>
                          <a:xfrm>
                            <a:off x="0" y="0"/>
                            <a:ext cx="1142170" cy="316230"/>
                          </a:xfrm>
                          <a:prstGeom prst="rect">
                            <a:avLst/>
                          </a:prstGeom>
                        </pic:spPr>
                      </pic:pic>
                    </a:graphicData>
                  </a:graphic>
                </wp:inline>
              </w:drawing>
            </w:r>
          </w:p>
          <w:p w14:paraId="02E9BAA5" w14:textId="77777777" w:rsidR="003A23D8" w:rsidRPr="00FA247E" w:rsidRDefault="003A23D8" w:rsidP="003A23D8">
            <w:pPr>
              <w:pStyle w:val="TableParagraph"/>
              <w:spacing w:before="85"/>
              <w:rPr>
                <w:rFonts w:ascii="Times New Roman" w:hAnsi="Times New Roman" w:cs="Times New Roman"/>
                <w:b/>
                <w:color w:val="000000" w:themeColor="text1"/>
                <w:sz w:val="24"/>
                <w:szCs w:val="24"/>
              </w:rPr>
            </w:pPr>
          </w:p>
          <w:p w14:paraId="5BA9FA3F" w14:textId="77777777" w:rsidR="003A23D8" w:rsidRPr="00FA247E" w:rsidRDefault="003A23D8" w:rsidP="003A23D8">
            <w:pPr>
              <w:pStyle w:val="TableParagraph"/>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where</w:t>
            </w:r>
          </w:p>
          <w:p w14:paraId="22F22679" w14:textId="77777777" w:rsidR="003A23D8" w:rsidRPr="00FA247E" w:rsidRDefault="003A23D8" w:rsidP="003A23D8">
            <w:pPr>
              <w:pStyle w:val="TableParagraph"/>
              <w:rPr>
                <w:rFonts w:ascii="Times New Roman" w:hAnsi="Times New Roman" w:cs="Times New Roman"/>
                <w:b/>
                <w:color w:val="000000" w:themeColor="text1"/>
                <w:sz w:val="24"/>
                <w:szCs w:val="24"/>
              </w:rPr>
            </w:pPr>
          </w:p>
          <w:p w14:paraId="3EBAA36F" w14:textId="77777777" w:rsidR="003A23D8" w:rsidRPr="00FA247E" w:rsidRDefault="003A23D8" w:rsidP="003A23D8">
            <w:pPr>
              <w:pStyle w:val="TableParagraph"/>
              <w:ind w:left="57"/>
              <w:rPr>
                <w:rFonts w:ascii="Times New Roman" w:hAnsi="Times New Roman" w:cs="Times New Roman"/>
                <w:color w:val="000000" w:themeColor="text1"/>
                <w:sz w:val="24"/>
                <w:szCs w:val="24"/>
              </w:rPr>
            </w:pPr>
            <w:r w:rsidRPr="00FA247E">
              <w:rPr>
                <w:rFonts w:ascii="Times New Roman" w:hAnsi="Times New Roman" w:cs="Times New Roman"/>
                <w:i/>
                <w:color w:val="000000" w:themeColor="text1"/>
                <w:position w:val="1"/>
                <w:sz w:val="24"/>
                <w:szCs w:val="24"/>
              </w:rPr>
              <w:t>Q</w:t>
            </w:r>
            <w:r w:rsidRPr="00FA247E">
              <w:rPr>
                <w:rFonts w:ascii="Times New Roman" w:hAnsi="Times New Roman" w:cs="Times New Roman"/>
                <w:color w:val="000000" w:themeColor="text1"/>
                <w:sz w:val="24"/>
                <w:szCs w:val="24"/>
              </w:rPr>
              <w:t>tyre</w:t>
            </w:r>
            <w:r w:rsidRPr="00FA247E">
              <w:rPr>
                <w:rFonts w:ascii="Times New Roman" w:hAnsi="Times New Roman" w:cs="Times New Roman"/>
                <w:color w:val="000000" w:themeColor="text1"/>
                <w:spacing w:val="53"/>
                <w:sz w:val="24"/>
                <w:szCs w:val="24"/>
              </w:rPr>
              <w:t xml:space="preserve">  </w:t>
            </w:r>
            <w:r w:rsidRPr="00FA247E">
              <w:rPr>
                <w:rFonts w:ascii="Times New Roman" w:hAnsi="Times New Roman" w:cs="Times New Roman"/>
                <w:color w:val="000000" w:themeColor="text1"/>
                <w:position w:val="1"/>
                <w:sz w:val="24"/>
                <w:szCs w:val="24"/>
              </w:rPr>
              <w:t>is</w:t>
            </w:r>
            <w:r w:rsidRPr="00FA247E">
              <w:rPr>
                <w:rFonts w:ascii="Times New Roman" w:hAnsi="Times New Roman" w:cs="Times New Roman"/>
                <w:color w:val="000000" w:themeColor="text1"/>
                <w:spacing w:val="-3"/>
                <w:position w:val="1"/>
                <w:sz w:val="24"/>
                <w:szCs w:val="24"/>
              </w:rPr>
              <w:t xml:space="preserve"> </w:t>
            </w:r>
            <w:r w:rsidRPr="00FA247E">
              <w:rPr>
                <w:rFonts w:ascii="Times New Roman" w:hAnsi="Times New Roman" w:cs="Times New Roman"/>
                <w:color w:val="000000" w:themeColor="text1"/>
                <w:position w:val="1"/>
                <w:sz w:val="24"/>
                <w:szCs w:val="24"/>
              </w:rPr>
              <w:t>the</w:t>
            </w:r>
            <w:r w:rsidRPr="00FA247E">
              <w:rPr>
                <w:rFonts w:ascii="Times New Roman" w:hAnsi="Times New Roman" w:cs="Times New Roman"/>
                <w:color w:val="000000" w:themeColor="text1"/>
                <w:spacing w:val="-3"/>
                <w:position w:val="1"/>
                <w:sz w:val="24"/>
                <w:szCs w:val="24"/>
              </w:rPr>
              <w:t xml:space="preserve"> </w:t>
            </w:r>
            <w:r w:rsidRPr="00FA247E">
              <w:rPr>
                <w:rFonts w:ascii="Times New Roman" w:hAnsi="Times New Roman" w:cs="Times New Roman"/>
                <w:color w:val="000000" w:themeColor="text1"/>
                <w:position w:val="1"/>
                <w:sz w:val="24"/>
                <w:szCs w:val="24"/>
              </w:rPr>
              <w:t>actual</w:t>
            </w:r>
            <w:r w:rsidRPr="00FA247E">
              <w:rPr>
                <w:rFonts w:ascii="Times New Roman" w:hAnsi="Times New Roman" w:cs="Times New Roman"/>
                <w:color w:val="000000" w:themeColor="text1"/>
                <w:spacing w:val="-6"/>
                <w:position w:val="1"/>
                <w:sz w:val="24"/>
                <w:szCs w:val="24"/>
              </w:rPr>
              <w:t xml:space="preserve"> </w:t>
            </w:r>
            <w:r w:rsidRPr="00FA247E">
              <w:rPr>
                <w:rFonts w:ascii="Times New Roman" w:hAnsi="Times New Roman" w:cs="Times New Roman"/>
                <w:color w:val="000000" w:themeColor="text1"/>
                <w:position w:val="1"/>
                <w:sz w:val="24"/>
                <w:szCs w:val="24"/>
              </w:rPr>
              <w:t>static</w:t>
            </w:r>
            <w:r w:rsidRPr="00FA247E">
              <w:rPr>
                <w:rFonts w:ascii="Times New Roman" w:hAnsi="Times New Roman" w:cs="Times New Roman"/>
                <w:color w:val="000000" w:themeColor="text1"/>
                <w:spacing w:val="-4"/>
                <w:position w:val="1"/>
                <w:sz w:val="24"/>
                <w:szCs w:val="24"/>
              </w:rPr>
              <w:t xml:space="preserve"> </w:t>
            </w:r>
            <w:r w:rsidRPr="00FA247E">
              <w:rPr>
                <w:rFonts w:ascii="Times New Roman" w:hAnsi="Times New Roman" w:cs="Times New Roman"/>
                <w:color w:val="000000" w:themeColor="text1"/>
                <w:position w:val="1"/>
                <w:sz w:val="24"/>
                <w:szCs w:val="24"/>
              </w:rPr>
              <w:t>tyre</w:t>
            </w:r>
            <w:r w:rsidRPr="00FA247E">
              <w:rPr>
                <w:rFonts w:ascii="Times New Roman" w:hAnsi="Times New Roman" w:cs="Times New Roman"/>
                <w:color w:val="000000" w:themeColor="text1"/>
                <w:spacing w:val="-5"/>
                <w:position w:val="1"/>
                <w:sz w:val="24"/>
                <w:szCs w:val="24"/>
              </w:rPr>
              <w:t xml:space="preserve"> </w:t>
            </w:r>
            <w:r w:rsidRPr="00FA247E">
              <w:rPr>
                <w:rFonts w:ascii="Times New Roman" w:hAnsi="Times New Roman" w:cs="Times New Roman"/>
                <w:color w:val="000000" w:themeColor="text1"/>
                <w:position w:val="1"/>
                <w:sz w:val="24"/>
                <w:szCs w:val="24"/>
              </w:rPr>
              <w:t>load</w:t>
            </w:r>
            <w:r w:rsidRPr="00FA247E">
              <w:rPr>
                <w:rFonts w:ascii="Times New Roman" w:hAnsi="Times New Roman" w:cs="Times New Roman"/>
                <w:color w:val="000000" w:themeColor="text1"/>
                <w:spacing w:val="-3"/>
                <w:position w:val="1"/>
                <w:sz w:val="24"/>
                <w:szCs w:val="24"/>
              </w:rPr>
              <w:t xml:space="preserve"> </w:t>
            </w:r>
            <w:r w:rsidRPr="00FA247E">
              <w:rPr>
                <w:rFonts w:ascii="Times New Roman" w:hAnsi="Times New Roman" w:cs="Times New Roman"/>
                <w:color w:val="000000" w:themeColor="text1"/>
                <w:position w:val="1"/>
                <w:sz w:val="24"/>
                <w:szCs w:val="24"/>
              </w:rPr>
              <w:t>on</w:t>
            </w:r>
            <w:r w:rsidRPr="00FA247E">
              <w:rPr>
                <w:rFonts w:ascii="Times New Roman" w:hAnsi="Times New Roman" w:cs="Times New Roman"/>
                <w:color w:val="000000" w:themeColor="text1"/>
                <w:spacing w:val="-6"/>
                <w:position w:val="1"/>
                <w:sz w:val="24"/>
                <w:szCs w:val="24"/>
              </w:rPr>
              <w:t xml:space="preserve"> </w:t>
            </w:r>
            <w:r w:rsidRPr="00FA247E">
              <w:rPr>
                <w:rFonts w:ascii="Times New Roman" w:hAnsi="Times New Roman" w:cs="Times New Roman"/>
                <w:color w:val="000000" w:themeColor="text1"/>
                <w:position w:val="1"/>
                <w:sz w:val="24"/>
                <w:szCs w:val="24"/>
              </w:rPr>
              <w:t>the</w:t>
            </w:r>
            <w:r w:rsidRPr="00FA247E">
              <w:rPr>
                <w:rFonts w:ascii="Times New Roman" w:hAnsi="Times New Roman" w:cs="Times New Roman"/>
                <w:color w:val="000000" w:themeColor="text1"/>
                <w:spacing w:val="-6"/>
                <w:position w:val="1"/>
                <w:sz w:val="24"/>
                <w:szCs w:val="24"/>
              </w:rPr>
              <w:t xml:space="preserve"> </w:t>
            </w:r>
            <w:r w:rsidRPr="00FA247E">
              <w:rPr>
                <w:rFonts w:ascii="Times New Roman" w:hAnsi="Times New Roman" w:cs="Times New Roman"/>
                <w:color w:val="000000" w:themeColor="text1"/>
                <w:position w:val="1"/>
                <w:sz w:val="24"/>
                <w:szCs w:val="24"/>
              </w:rPr>
              <w:t>test</w:t>
            </w:r>
            <w:r w:rsidRPr="00FA247E">
              <w:rPr>
                <w:rFonts w:ascii="Times New Roman" w:hAnsi="Times New Roman" w:cs="Times New Roman"/>
                <w:color w:val="000000" w:themeColor="text1"/>
                <w:spacing w:val="-5"/>
                <w:position w:val="1"/>
                <w:sz w:val="24"/>
                <w:szCs w:val="24"/>
              </w:rPr>
              <w:t xml:space="preserve"> </w:t>
            </w:r>
            <w:r w:rsidRPr="00FA247E">
              <w:rPr>
                <w:rFonts w:ascii="Times New Roman" w:hAnsi="Times New Roman" w:cs="Times New Roman"/>
                <w:color w:val="000000" w:themeColor="text1"/>
                <w:position w:val="1"/>
                <w:sz w:val="24"/>
                <w:szCs w:val="24"/>
              </w:rPr>
              <w:t>vehicle,</w:t>
            </w:r>
            <w:r w:rsidRPr="00FA247E">
              <w:rPr>
                <w:rFonts w:ascii="Times New Roman" w:hAnsi="Times New Roman" w:cs="Times New Roman"/>
                <w:color w:val="000000" w:themeColor="text1"/>
                <w:spacing w:val="-3"/>
                <w:position w:val="1"/>
                <w:sz w:val="24"/>
                <w:szCs w:val="24"/>
              </w:rPr>
              <w:t xml:space="preserve"> </w:t>
            </w:r>
            <w:r w:rsidRPr="00FA247E">
              <w:rPr>
                <w:rFonts w:ascii="Times New Roman" w:hAnsi="Times New Roman" w:cs="Times New Roman"/>
                <w:color w:val="000000" w:themeColor="text1"/>
                <w:spacing w:val="-5"/>
                <w:position w:val="1"/>
                <w:sz w:val="24"/>
                <w:szCs w:val="24"/>
              </w:rPr>
              <w:t>and</w:t>
            </w:r>
          </w:p>
          <w:p w14:paraId="191CAB00" w14:textId="77777777" w:rsidR="003A23D8" w:rsidRPr="00FA247E" w:rsidRDefault="003A23D8" w:rsidP="003A23D8">
            <w:pPr>
              <w:pStyle w:val="TableParagraph"/>
              <w:tabs>
                <w:tab w:val="left" w:pos="623"/>
              </w:tabs>
              <w:spacing w:before="229"/>
              <w:ind w:left="57"/>
              <w:rPr>
                <w:rFonts w:ascii="Times New Roman" w:hAnsi="Times New Roman" w:cs="Times New Roman"/>
                <w:color w:val="000000" w:themeColor="text1"/>
                <w:sz w:val="24"/>
                <w:szCs w:val="24"/>
              </w:rPr>
            </w:pPr>
            <w:r w:rsidRPr="00FA247E">
              <w:rPr>
                <w:rFonts w:ascii="Times New Roman" w:hAnsi="Times New Roman" w:cs="Times New Roman"/>
                <w:i/>
                <w:color w:val="000000" w:themeColor="text1"/>
                <w:spacing w:val="-4"/>
                <w:position w:val="1"/>
                <w:sz w:val="24"/>
                <w:szCs w:val="24"/>
              </w:rPr>
              <w:t>Q</w:t>
            </w:r>
            <w:r w:rsidRPr="00FA247E">
              <w:rPr>
                <w:rFonts w:ascii="Times New Roman" w:hAnsi="Times New Roman" w:cs="Times New Roman"/>
                <w:color w:val="000000" w:themeColor="text1"/>
                <w:spacing w:val="-4"/>
                <w:sz w:val="24"/>
                <w:szCs w:val="24"/>
              </w:rPr>
              <w:t>ref</w:t>
            </w:r>
            <w:r w:rsidRPr="00FA247E">
              <w:rPr>
                <w:rFonts w:ascii="Times New Roman" w:hAnsi="Times New Roman" w:cs="Times New Roman"/>
                <w:color w:val="000000" w:themeColor="text1"/>
                <w:sz w:val="24"/>
                <w:szCs w:val="24"/>
              </w:rPr>
              <w:tab/>
            </w:r>
            <w:r w:rsidRPr="00FA247E">
              <w:rPr>
                <w:rFonts w:ascii="Times New Roman" w:hAnsi="Times New Roman" w:cs="Times New Roman"/>
                <w:color w:val="000000" w:themeColor="text1"/>
                <w:position w:val="1"/>
                <w:sz w:val="24"/>
                <w:szCs w:val="24"/>
              </w:rPr>
              <w:t>is</w:t>
            </w:r>
            <w:r w:rsidRPr="00FA247E">
              <w:rPr>
                <w:rFonts w:ascii="Times New Roman" w:hAnsi="Times New Roman" w:cs="Times New Roman"/>
                <w:color w:val="000000" w:themeColor="text1"/>
                <w:spacing w:val="-7"/>
                <w:position w:val="1"/>
                <w:sz w:val="24"/>
                <w:szCs w:val="24"/>
              </w:rPr>
              <w:t xml:space="preserve"> </w:t>
            </w:r>
            <w:r w:rsidRPr="00FA247E">
              <w:rPr>
                <w:rFonts w:ascii="Times New Roman" w:hAnsi="Times New Roman" w:cs="Times New Roman"/>
                <w:color w:val="000000" w:themeColor="text1"/>
                <w:position w:val="1"/>
                <w:sz w:val="24"/>
                <w:szCs w:val="24"/>
              </w:rPr>
              <w:t>the</w:t>
            </w:r>
            <w:r w:rsidRPr="00FA247E">
              <w:rPr>
                <w:rFonts w:ascii="Times New Roman" w:hAnsi="Times New Roman" w:cs="Times New Roman"/>
                <w:color w:val="000000" w:themeColor="text1"/>
                <w:spacing w:val="-7"/>
                <w:position w:val="1"/>
                <w:sz w:val="24"/>
                <w:szCs w:val="24"/>
              </w:rPr>
              <w:t xml:space="preserve"> </w:t>
            </w:r>
            <w:r w:rsidRPr="00FA247E">
              <w:rPr>
                <w:rFonts w:ascii="Times New Roman" w:hAnsi="Times New Roman" w:cs="Times New Roman"/>
                <w:color w:val="000000" w:themeColor="text1"/>
                <w:position w:val="1"/>
                <w:sz w:val="24"/>
                <w:szCs w:val="24"/>
              </w:rPr>
              <w:t>reference</w:t>
            </w:r>
            <w:r w:rsidRPr="00FA247E">
              <w:rPr>
                <w:rFonts w:ascii="Times New Roman" w:hAnsi="Times New Roman" w:cs="Times New Roman"/>
                <w:color w:val="000000" w:themeColor="text1"/>
                <w:spacing w:val="-5"/>
                <w:position w:val="1"/>
                <w:sz w:val="24"/>
                <w:szCs w:val="24"/>
              </w:rPr>
              <w:t xml:space="preserve"> </w:t>
            </w:r>
            <w:r w:rsidRPr="00FA247E">
              <w:rPr>
                <w:rFonts w:ascii="Times New Roman" w:hAnsi="Times New Roman" w:cs="Times New Roman"/>
                <w:color w:val="000000" w:themeColor="text1"/>
                <w:position w:val="1"/>
                <w:sz w:val="24"/>
                <w:szCs w:val="24"/>
              </w:rPr>
              <w:t>load</w:t>
            </w:r>
            <w:r w:rsidRPr="00FA247E">
              <w:rPr>
                <w:rFonts w:ascii="Times New Roman" w:hAnsi="Times New Roman" w:cs="Times New Roman"/>
                <w:color w:val="000000" w:themeColor="text1"/>
                <w:spacing w:val="-6"/>
                <w:position w:val="1"/>
                <w:sz w:val="24"/>
                <w:szCs w:val="24"/>
              </w:rPr>
              <w:t xml:space="preserve"> </w:t>
            </w:r>
            <w:r w:rsidRPr="00FA247E">
              <w:rPr>
                <w:rFonts w:ascii="Times New Roman" w:hAnsi="Times New Roman" w:cs="Times New Roman"/>
                <w:color w:val="000000" w:themeColor="text1"/>
                <w:position w:val="1"/>
                <w:sz w:val="24"/>
                <w:szCs w:val="24"/>
              </w:rPr>
              <w:t>at</w:t>
            </w:r>
            <w:r w:rsidRPr="00FA247E">
              <w:rPr>
                <w:rFonts w:ascii="Times New Roman" w:hAnsi="Times New Roman" w:cs="Times New Roman"/>
                <w:color w:val="000000" w:themeColor="text1"/>
                <w:spacing w:val="-7"/>
                <w:position w:val="1"/>
                <w:sz w:val="24"/>
                <w:szCs w:val="24"/>
              </w:rPr>
              <w:t xml:space="preserve"> </w:t>
            </w:r>
            <w:r w:rsidRPr="00FA247E">
              <w:rPr>
                <w:rFonts w:ascii="Times New Roman" w:hAnsi="Times New Roman" w:cs="Times New Roman"/>
                <w:color w:val="000000" w:themeColor="text1"/>
                <w:position w:val="1"/>
                <w:sz w:val="24"/>
                <w:szCs w:val="24"/>
              </w:rPr>
              <w:t>the</w:t>
            </w:r>
            <w:r w:rsidRPr="00FA247E">
              <w:rPr>
                <w:rFonts w:ascii="Times New Roman" w:hAnsi="Times New Roman" w:cs="Times New Roman"/>
                <w:color w:val="000000" w:themeColor="text1"/>
                <w:spacing w:val="-5"/>
                <w:position w:val="1"/>
                <w:sz w:val="24"/>
                <w:szCs w:val="24"/>
              </w:rPr>
              <w:t xml:space="preserve"> </w:t>
            </w:r>
            <w:r w:rsidRPr="00FA247E">
              <w:rPr>
                <w:rFonts w:ascii="Times New Roman" w:hAnsi="Times New Roman" w:cs="Times New Roman"/>
                <w:color w:val="000000" w:themeColor="text1"/>
                <w:position w:val="1"/>
                <w:sz w:val="24"/>
                <w:szCs w:val="24"/>
              </w:rPr>
              <w:t>test</w:t>
            </w:r>
            <w:r w:rsidRPr="00FA247E">
              <w:rPr>
                <w:rFonts w:ascii="Times New Roman" w:hAnsi="Times New Roman" w:cs="Times New Roman"/>
                <w:color w:val="000000" w:themeColor="text1"/>
                <w:spacing w:val="-7"/>
                <w:position w:val="1"/>
                <w:sz w:val="24"/>
                <w:szCs w:val="24"/>
              </w:rPr>
              <w:t xml:space="preserve"> </w:t>
            </w:r>
            <w:r w:rsidRPr="00FA247E">
              <w:rPr>
                <w:rFonts w:ascii="Times New Roman" w:hAnsi="Times New Roman" w:cs="Times New Roman"/>
                <w:color w:val="000000" w:themeColor="text1"/>
                <w:position w:val="1"/>
                <w:sz w:val="24"/>
                <w:szCs w:val="24"/>
              </w:rPr>
              <w:t>inflation</w:t>
            </w:r>
            <w:r w:rsidRPr="00FA247E">
              <w:rPr>
                <w:rFonts w:ascii="Times New Roman" w:hAnsi="Times New Roman" w:cs="Times New Roman"/>
                <w:color w:val="000000" w:themeColor="text1"/>
                <w:spacing w:val="-7"/>
                <w:position w:val="1"/>
                <w:sz w:val="24"/>
                <w:szCs w:val="24"/>
              </w:rPr>
              <w:t xml:space="preserve"> </w:t>
            </w:r>
            <w:r w:rsidRPr="00FA247E">
              <w:rPr>
                <w:rFonts w:ascii="Times New Roman" w:hAnsi="Times New Roman" w:cs="Times New Roman"/>
                <w:color w:val="000000" w:themeColor="text1"/>
                <w:position w:val="1"/>
                <w:sz w:val="24"/>
                <w:szCs w:val="24"/>
              </w:rPr>
              <w:t>pressure</w:t>
            </w:r>
            <w:r w:rsidRPr="00FA247E">
              <w:rPr>
                <w:rFonts w:ascii="Times New Roman" w:hAnsi="Times New Roman" w:cs="Times New Roman"/>
                <w:color w:val="000000" w:themeColor="text1"/>
                <w:spacing w:val="-5"/>
                <w:position w:val="1"/>
                <w:sz w:val="24"/>
                <w:szCs w:val="24"/>
              </w:rPr>
              <w:t xml:space="preserve"> </w:t>
            </w:r>
            <w:r w:rsidRPr="00FA247E">
              <w:rPr>
                <w:rFonts w:ascii="Times New Roman" w:hAnsi="Times New Roman" w:cs="Times New Roman"/>
                <w:color w:val="000000" w:themeColor="text1"/>
                <w:position w:val="1"/>
                <w:sz w:val="24"/>
                <w:szCs w:val="24"/>
              </w:rPr>
              <w:t>as</w:t>
            </w:r>
            <w:r w:rsidRPr="00FA247E">
              <w:rPr>
                <w:rFonts w:ascii="Times New Roman" w:hAnsi="Times New Roman" w:cs="Times New Roman"/>
                <w:color w:val="000000" w:themeColor="text1"/>
                <w:spacing w:val="-6"/>
                <w:position w:val="1"/>
                <w:sz w:val="24"/>
                <w:szCs w:val="24"/>
              </w:rPr>
              <w:t xml:space="preserve"> </w:t>
            </w:r>
            <w:r w:rsidRPr="00FA247E">
              <w:rPr>
                <w:rFonts w:ascii="Times New Roman" w:hAnsi="Times New Roman" w:cs="Times New Roman"/>
                <w:color w:val="000000" w:themeColor="text1"/>
                <w:position w:val="1"/>
                <w:sz w:val="24"/>
                <w:szCs w:val="24"/>
              </w:rPr>
              <w:t>determined</w:t>
            </w:r>
            <w:r w:rsidRPr="00FA247E">
              <w:rPr>
                <w:rFonts w:ascii="Times New Roman" w:hAnsi="Times New Roman" w:cs="Times New Roman"/>
                <w:color w:val="000000" w:themeColor="text1"/>
                <w:spacing w:val="1"/>
                <w:position w:val="1"/>
                <w:sz w:val="24"/>
                <w:szCs w:val="24"/>
              </w:rPr>
              <w:t xml:space="preserve"> </w:t>
            </w:r>
            <w:r w:rsidRPr="00FA247E">
              <w:rPr>
                <w:rFonts w:ascii="Times New Roman" w:hAnsi="Times New Roman" w:cs="Times New Roman"/>
                <w:color w:val="000000" w:themeColor="text1"/>
                <w:spacing w:val="-2"/>
                <w:position w:val="1"/>
                <w:sz w:val="24"/>
                <w:szCs w:val="24"/>
              </w:rPr>
              <w:t>below.</w:t>
            </w:r>
          </w:p>
        </w:tc>
      </w:tr>
    </w:tbl>
    <w:p w14:paraId="47FE24C5" w14:textId="77777777" w:rsidR="003A23D8" w:rsidRPr="00FA247E" w:rsidRDefault="003A23D8" w:rsidP="003A23D8">
      <w:pPr>
        <w:pStyle w:val="BodyText"/>
        <w:rPr>
          <w:b/>
          <w:color w:val="000000" w:themeColor="text1"/>
          <w:sz w:val="24"/>
          <w:szCs w:val="24"/>
        </w:rPr>
      </w:pPr>
    </w:p>
    <w:p w14:paraId="7BD56551" w14:textId="77777777" w:rsidR="003A23D8" w:rsidRPr="00FA247E" w:rsidRDefault="003A23D8" w:rsidP="003A23D8">
      <w:pPr>
        <w:pStyle w:val="BodyText"/>
        <w:rPr>
          <w:b/>
          <w:color w:val="000000" w:themeColor="text1"/>
          <w:sz w:val="24"/>
          <w:szCs w:val="24"/>
        </w:rPr>
      </w:pPr>
    </w:p>
    <w:p w14:paraId="449CC6C4" w14:textId="77777777" w:rsidR="003A23D8" w:rsidRPr="00FA247E" w:rsidRDefault="003A23D8" w:rsidP="00414FFF">
      <w:pPr>
        <w:pStyle w:val="ListParagraph"/>
        <w:widowControl w:val="0"/>
        <w:numPr>
          <w:ilvl w:val="3"/>
          <w:numId w:val="38"/>
        </w:numPr>
        <w:tabs>
          <w:tab w:val="left" w:pos="1296"/>
        </w:tabs>
        <w:autoSpaceDE w:val="0"/>
        <w:autoSpaceDN w:val="0"/>
        <w:contextualSpacing w:val="0"/>
        <w:rPr>
          <w:color w:val="000000" w:themeColor="text1"/>
          <w:position w:val="1"/>
        </w:rPr>
      </w:pPr>
      <w:r w:rsidRPr="00FA247E">
        <w:rPr>
          <w:color w:val="000000" w:themeColor="text1"/>
          <w:position w:val="1"/>
        </w:rPr>
        <w:t>The</w:t>
      </w:r>
      <w:r w:rsidRPr="00FA247E">
        <w:rPr>
          <w:color w:val="000000" w:themeColor="text1"/>
          <w:spacing w:val="-8"/>
          <w:position w:val="1"/>
        </w:rPr>
        <w:t xml:space="preserve"> </w:t>
      </w:r>
      <w:r w:rsidRPr="00FA247E">
        <w:rPr>
          <w:color w:val="000000" w:themeColor="text1"/>
          <w:position w:val="1"/>
        </w:rPr>
        <w:t>reference</w:t>
      </w:r>
      <w:r w:rsidRPr="00FA247E">
        <w:rPr>
          <w:color w:val="000000" w:themeColor="text1"/>
          <w:spacing w:val="-5"/>
          <w:position w:val="1"/>
        </w:rPr>
        <w:t xml:space="preserve"> </w:t>
      </w:r>
      <w:r w:rsidRPr="00FA247E">
        <w:rPr>
          <w:color w:val="000000" w:themeColor="text1"/>
          <w:position w:val="1"/>
        </w:rPr>
        <w:t>load</w:t>
      </w:r>
      <w:r w:rsidRPr="00FA247E">
        <w:rPr>
          <w:color w:val="000000" w:themeColor="text1"/>
          <w:spacing w:val="-5"/>
          <w:position w:val="1"/>
        </w:rPr>
        <w:t xml:space="preserve"> </w:t>
      </w:r>
      <w:r w:rsidRPr="00FA247E">
        <w:rPr>
          <w:i/>
          <w:color w:val="000000" w:themeColor="text1"/>
          <w:position w:val="1"/>
        </w:rPr>
        <w:t>Q</w:t>
      </w:r>
      <w:r w:rsidRPr="00FA247E">
        <w:rPr>
          <w:color w:val="000000" w:themeColor="text1"/>
        </w:rPr>
        <w:t>ref</w:t>
      </w:r>
      <w:r w:rsidRPr="00FA247E">
        <w:rPr>
          <w:color w:val="000000" w:themeColor="text1"/>
          <w:spacing w:val="12"/>
        </w:rPr>
        <w:t xml:space="preserve"> </w:t>
      </w:r>
      <w:r w:rsidRPr="00FA247E">
        <w:rPr>
          <w:color w:val="000000" w:themeColor="text1"/>
          <w:position w:val="1"/>
        </w:rPr>
        <w:t>at</w:t>
      </w:r>
      <w:r w:rsidRPr="00FA247E">
        <w:rPr>
          <w:color w:val="000000" w:themeColor="text1"/>
          <w:spacing w:val="-5"/>
          <w:position w:val="1"/>
        </w:rPr>
        <w:t xml:space="preserve"> </w:t>
      </w:r>
      <w:r w:rsidRPr="00FA247E">
        <w:rPr>
          <w:color w:val="000000" w:themeColor="text1"/>
          <w:position w:val="1"/>
        </w:rPr>
        <w:t>the</w:t>
      </w:r>
      <w:r w:rsidRPr="00FA247E">
        <w:rPr>
          <w:color w:val="000000" w:themeColor="text1"/>
          <w:spacing w:val="-7"/>
          <w:position w:val="1"/>
        </w:rPr>
        <w:t xml:space="preserve"> </w:t>
      </w:r>
      <w:r w:rsidRPr="00FA247E">
        <w:rPr>
          <w:color w:val="000000" w:themeColor="text1"/>
          <w:position w:val="1"/>
        </w:rPr>
        <w:t>test</w:t>
      </w:r>
      <w:r w:rsidRPr="00FA247E">
        <w:rPr>
          <w:color w:val="000000" w:themeColor="text1"/>
          <w:spacing w:val="-5"/>
          <w:position w:val="1"/>
        </w:rPr>
        <w:t xml:space="preserve"> </w:t>
      </w:r>
      <w:r w:rsidRPr="00FA247E">
        <w:rPr>
          <w:color w:val="000000" w:themeColor="text1"/>
          <w:position w:val="1"/>
        </w:rPr>
        <w:t>inflation</w:t>
      </w:r>
      <w:r w:rsidRPr="00FA247E">
        <w:rPr>
          <w:color w:val="000000" w:themeColor="text1"/>
          <w:spacing w:val="-7"/>
          <w:position w:val="1"/>
        </w:rPr>
        <w:t xml:space="preserve"> </w:t>
      </w:r>
      <w:r w:rsidRPr="00FA247E">
        <w:rPr>
          <w:color w:val="000000" w:themeColor="text1"/>
          <w:position w:val="1"/>
        </w:rPr>
        <w:t>pressure</w:t>
      </w:r>
      <w:r w:rsidRPr="00FA247E">
        <w:rPr>
          <w:color w:val="000000" w:themeColor="text1"/>
          <w:spacing w:val="-4"/>
          <w:position w:val="1"/>
        </w:rPr>
        <w:t xml:space="preserve"> </w:t>
      </w:r>
      <w:r w:rsidRPr="00FA247E">
        <w:rPr>
          <w:i/>
          <w:color w:val="000000" w:themeColor="text1"/>
          <w:position w:val="1"/>
        </w:rPr>
        <w:t>p</w:t>
      </w:r>
      <w:r w:rsidRPr="00FA247E">
        <w:rPr>
          <w:color w:val="000000" w:themeColor="text1"/>
        </w:rPr>
        <w:t>test</w:t>
      </w:r>
      <w:r w:rsidRPr="00FA247E">
        <w:rPr>
          <w:color w:val="000000" w:themeColor="text1"/>
          <w:spacing w:val="13"/>
        </w:rPr>
        <w:t xml:space="preserve"> </w:t>
      </w:r>
      <w:r w:rsidRPr="00FA247E">
        <w:rPr>
          <w:color w:val="000000" w:themeColor="text1"/>
          <w:position w:val="1"/>
        </w:rPr>
        <w:t>is</w:t>
      </w:r>
      <w:r w:rsidRPr="00FA247E">
        <w:rPr>
          <w:color w:val="000000" w:themeColor="text1"/>
          <w:spacing w:val="-6"/>
          <w:position w:val="1"/>
        </w:rPr>
        <w:t xml:space="preserve"> </w:t>
      </w:r>
      <w:r w:rsidRPr="00FA247E">
        <w:rPr>
          <w:color w:val="000000" w:themeColor="text1"/>
          <w:position w:val="1"/>
        </w:rPr>
        <w:t>determined</w:t>
      </w:r>
      <w:r w:rsidRPr="00FA247E">
        <w:rPr>
          <w:color w:val="000000" w:themeColor="text1"/>
          <w:spacing w:val="-6"/>
          <w:position w:val="1"/>
        </w:rPr>
        <w:t xml:space="preserve"> </w:t>
      </w:r>
      <w:r w:rsidRPr="00FA247E">
        <w:rPr>
          <w:color w:val="000000" w:themeColor="text1"/>
          <w:position w:val="1"/>
        </w:rPr>
        <w:t>according</w:t>
      </w:r>
      <w:r w:rsidRPr="00FA247E">
        <w:rPr>
          <w:color w:val="000000" w:themeColor="text1"/>
          <w:spacing w:val="-8"/>
          <w:position w:val="1"/>
        </w:rPr>
        <w:t xml:space="preserve"> </w:t>
      </w:r>
      <w:r w:rsidRPr="00FA247E">
        <w:rPr>
          <w:color w:val="000000" w:themeColor="text1"/>
          <w:spacing w:val="-5"/>
          <w:position w:val="1"/>
        </w:rPr>
        <w:t>to</w:t>
      </w:r>
    </w:p>
    <w:p w14:paraId="4D822E3C" w14:textId="77777777" w:rsidR="003A23D8" w:rsidRPr="00FA247E" w:rsidRDefault="003A23D8" w:rsidP="003A23D8">
      <w:pPr>
        <w:pStyle w:val="BodyText"/>
        <w:spacing w:before="38"/>
        <w:rPr>
          <w:color w:val="000000" w:themeColor="text1"/>
          <w:sz w:val="24"/>
          <w:szCs w:val="24"/>
        </w:rPr>
      </w:pPr>
      <w:r w:rsidRPr="00FA247E">
        <w:rPr>
          <w:noProof/>
          <w:color w:val="000000" w:themeColor="text1"/>
          <w:sz w:val="24"/>
          <w:szCs w:val="24"/>
        </w:rPr>
        <w:drawing>
          <wp:anchor distT="0" distB="0" distL="0" distR="0" simplePos="0" relativeHeight="251797504" behindDoc="1" locked="0" layoutInCell="1" allowOverlap="1" wp14:anchorId="3248674B" wp14:editId="1EAF7A72">
            <wp:simplePos x="0" y="0"/>
            <wp:positionH relativeFrom="page">
              <wp:posOffset>3122800</wp:posOffset>
            </wp:positionH>
            <wp:positionV relativeFrom="paragraph">
              <wp:posOffset>185530</wp:posOffset>
            </wp:positionV>
            <wp:extent cx="1330629" cy="480059"/>
            <wp:effectExtent l="0" t="0" r="0" b="0"/>
            <wp:wrapTopAndBottom/>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147" cstate="print"/>
                    <a:stretch>
                      <a:fillRect/>
                    </a:stretch>
                  </pic:blipFill>
                  <pic:spPr>
                    <a:xfrm>
                      <a:off x="0" y="0"/>
                      <a:ext cx="1330629" cy="480059"/>
                    </a:xfrm>
                    <a:prstGeom prst="rect">
                      <a:avLst/>
                    </a:prstGeom>
                  </pic:spPr>
                </pic:pic>
              </a:graphicData>
            </a:graphic>
          </wp:anchor>
        </w:drawing>
      </w:r>
    </w:p>
    <w:p w14:paraId="16349641" w14:textId="77777777" w:rsidR="003A23D8" w:rsidRPr="00FA247E" w:rsidRDefault="003A23D8" w:rsidP="003A23D8">
      <w:pPr>
        <w:pStyle w:val="BodyText"/>
        <w:spacing w:before="52"/>
        <w:rPr>
          <w:color w:val="000000" w:themeColor="text1"/>
          <w:sz w:val="24"/>
          <w:szCs w:val="24"/>
        </w:rPr>
      </w:pPr>
    </w:p>
    <w:p w14:paraId="7A750903" w14:textId="77777777" w:rsidR="003A23D8" w:rsidRPr="00FA247E" w:rsidRDefault="003A23D8" w:rsidP="003A23D8">
      <w:pPr>
        <w:pStyle w:val="BodyText"/>
        <w:ind w:left="1296"/>
        <w:rPr>
          <w:color w:val="000000" w:themeColor="text1"/>
          <w:sz w:val="24"/>
          <w:szCs w:val="24"/>
        </w:rPr>
      </w:pPr>
      <w:r w:rsidRPr="00FA247E">
        <w:rPr>
          <w:color w:val="000000" w:themeColor="text1"/>
          <w:spacing w:val="-2"/>
          <w:sz w:val="24"/>
          <w:szCs w:val="24"/>
        </w:rPr>
        <w:t>where</w:t>
      </w:r>
    </w:p>
    <w:p w14:paraId="76E7AA47" w14:textId="77777777" w:rsidR="003A23D8" w:rsidRPr="00FA247E" w:rsidRDefault="003A23D8" w:rsidP="003A23D8">
      <w:pPr>
        <w:pStyle w:val="BodyText"/>
        <w:rPr>
          <w:color w:val="000000" w:themeColor="text1"/>
          <w:sz w:val="24"/>
          <w:szCs w:val="24"/>
        </w:rPr>
      </w:pPr>
    </w:p>
    <w:p w14:paraId="307C5F1A" w14:textId="77777777" w:rsidR="003A23D8" w:rsidRPr="00FA247E" w:rsidRDefault="003A23D8" w:rsidP="003A23D8">
      <w:pPr>
        <w:pStyle w:val="BodyText"/>
        <w:tabs>
          <w:tab w:val="left" w:pos="1865"/>
        </w:tabs>
        <w:spacing w:line="477" w:lineRule="auto"/>
        <w:ind w:left="1296" w:right="1731"/>
        <w:rPr>
          <w:color w:val="000000" w:themeColor="text1"/>
          <w:sz w:val="24"/>
          <w:szCs w:val="24"/>
        </w:rPr>
      </w:pPr>
      <w:r w:rsidRPr="00FA247E">
        <w:rPr>
          <w:i/>
          <w:color w:val="000000" w:themeColor="text1"/>
          <w:spacing w:val="-4"/>
          <w:position w:val="1"/>
          <w:sz w:val="24"/>
          <w:szCs w:val="24"/>
        </w:rPr>
        <w:t>Q</w:t>
      </w:r>
      <w:r w:rsidRPr="00FA247E">
        <w:rPr>
          <w:color w:val="000000" w:themeColor="text1"/>
          <w:spacing w:val="-4"/>
          <w:sz w:val="24"/>
          <w:szCs w:val="24"/>
        </w:rPr>
        <w:t>LI</w:t>
      </w:r>
      <w:r w:rsidRPr="00FA247E">
        <w:rPr>
          <w:color w:val="000000" w:themeColor="text1"/>
          <w:sz w:val="24"/>
          <w:szCs w:val="24"/>
        </w:rPr>
        <w:tab/>
      </w:r>
      <w:r w:rsidRPr="00FA247E">
        <w:rPr>
          <w:color w:val="000000" w:themeColor="text1"/>
          <w:position w:val="1"/>
          <w:sz w:val="24"/>
          <w:szCs w:val="24"/>
        </w:rPr>
        <w:t>is</w:t>
      </w:r>
      <w:r w:rsidRPr="00FA247E">
        <w:rPr>
          <w:color w:val="000000" w:themeColor="text1"/>
          <w:spacing w:val="-4"/>
          <w:position w:val="1"/>
          <w:sz w:val="24"/>
          <w:szCs w:val="24"/>
        </w:rPr>
        <w:t xml:space="preserve"> </w:t>
      </w:r>
      <w:r w:rsidRPr="00FA247E">
        <w:rPr>
          <w:color w:val="000000" w:themeColor="text1"/>
          <w:position w:val="1"/>
          <w:sz w:val="24"/>
          <w:szCs w:val="24"/>
        </w:rPr>
        <w:t>the</w:t>
      </w:r>
      <w:r w:rsidRPr="00FA247E">
        <w:rPr>
          <w:color w:val="000000" w:themeColor="text1"/>
          <w:spacing w:val="-3"/>
          <w:position w:val="1"/>
          <w:sz w:val="24"/>
          <w:szCs w:val="24"/>
        </w:rPr>
        <w:t xml:space="preserve"> </w:t>
      </w:r>
      <w:r w:rsidRPr="00FA247E">
        <w:rPr>
          <w:color w:val="000000" w:themeColor="text1"/>
          <w:position w:val="1"/>
          <w:sz w:val="24"/>
          <w:szCs w:val="24"/>
        </w:rPr>
        <w:t>maximum</w:t>
      </w:r>
      <w:r w:rsidRPr="00FA247E">
        <w:rPr>
          <w:color w:val="000000" w:themeColor="text1"/>
          <w:spacing w:val="-5"/>
          <w:position w:val="1"/>
          <w:sz w:val="24"/>
          <w:szCs w:val="24"/>
        </w:rPr>
        <w:t xml:space="preserve"> </w:t>
      </w:r>
      <w:r w:rsidRPr="00FA247E">
        <w:rPr>
          <w:color w:val="000000" w:themeColor="text1"/>
          <w:position w:val="1"/>
          <w:sz w:val="24"/>
          <w:szCs w:val="24"/>
        </w:rPr>
        <w:t>tyre</w:t>
      </w:r>
      <w:r w:rsidRPr="00FA247E">
        <w:rPr>
          <w:color w:val="000000" w:themeColor="text1"/>
          <w:spacing w:val="-5"/>
          <w:position w:val="1"/>
          <w:sz w:val="24"/>
          <w:szCs w:val="24"/>
        </w:rPr>
        <w:t xml:space="preserve"> </w:t>
      </w:r>
      <w:r w:rsidRPr="00FA247E">
        <w:rPr>
          <w:color w:val="000000" w:themeColor="text1"/>
          <w:position w:val="1"/>
          <w:sz w:val="24"/>
          <w:szCs w:val="24"/>
        </w:rPr>
        <w:t>load-carrying</w:t>
      </w:r>
      <w:r w:rsidRPr="00FA247E">
        <w:rPr>
          <w:color w:val="000000" w:themeColor="text1"/>
          <w:spacing w:val="-6"/>
          <w:position w:val="1"/>
          <w:sz w:val="24"/>
          <w:szCs w:val="24"/>
        </w:rPr>
        <w:t xml:space="preserve"> </w:t>
      </w:r>
      <w:r w:rsidRPr="00FA247E">
        <w:rPr>
          <w:color w:val="000000" w:themeColor="text1"/>
          <w:position w:val="1"/>
          <w:sz w:val="24"/>
          <w:szCs w:val="24"/>
        </w:rPr>
        <w:t>capacity</w:t>
      </w:r>
      <w:r w:rsidRPr="00FA247E">
        <w:rPr>
          <w:color w:val="000000" w:themeColor="text1"/>
          <w:spacing w:val="-4"/>
          <w:position w:val="1"/>
          <w:sz w:val="24"/>
          <w:szCs w:val="24"/>
        </w:rPr>
        <w:t xml:space="preserve"> </w:t>
      </w:r>
      <w:r w:rsidRPr="00FA247E">
        <w:rPr>
          <w:color w:val="000000" w:themeColor="text1"/>
          <w:position w:val="1"/>
          <w:sz w:val="24"/>
          <w:szCs w:val="24"/>
        </w:rPr>
        <w:t>according</w:t>
      </w:r>
      <w:r w:rsidRPr="00FA247E">
        <w:rPr>
          <w:color w:val="000000" w:themeColor="text1"/>
          <w:spacing w:val="-6"/>
          <w:position w:val="1"/>
          <w:sz w:val="24"/>
          <w:szCs w:val="24"/>
        </w:rPr>
        <w:t xml:space="preserve"> </w:t>
      </w:r>
      <w:r w:rsidRPr="00FA247E">
        <w:rPr>
          <w:color w:val="000000" w:themeColor="text1"/>
          <w:position w:val="1"/>
          <w:sz w:val="24"/>
          <w:szCs w:val="24"/>
        </w:rPr>
        <w:t>to</w:t>
      </w:r>
      <w:r w:rsidRPr="00FA247E">
        <w:rPr>
          <w:color w:val="000000" w:themeColor="text1"/>
          <w:spacing w:val="-5"/>
          <w:position w:val="1"/>
          <w:sz w:val="24"/>
          <w:szCs w:val="24"/>
        </w:rPr>
        <w:t xml:space="preserve"> </w:t>
      </w:r>
      <w:r w:rsidRPr="00FA247E">
        <w:rPr>
          <w:color w:val="000000" w:themeColor="text1"/>
          <w:position w:val="1"/>
          <w:sz w:val="24"/>
          <w:szCs w:val="24"/>
        </w:rPr>
        <w:t>its</w:t>
      </w:r>
      <w:r w:rsidRPr="00FA247E">
        <w:rPr>
          <w:color w:val="000000" w:themeColor="text1"/>
          <w:spacing w:val="-2"/>
          <w:position w:val="1"/>
          <w:sz w:val="24"/>
          <w:szCs w:val="24"/>
        </w:rPr>
        <w:t xml:space="preserve"> </w:t>
      </w:r>
      <w:r w:rsidRPr="00FA247E">
        <w:rPr>
          <w:color w:val="000000" w:themeColor="text1"/>
          <w:position w:val="1"/>
          <w:sz w:val="24"/>
          <w:szCs w:val="24"/>
        </w:rPr>
        <w:t>load</w:t>
      </w:r>
      <w:r w:rsidRPr="00FA247E">
        <w:rPr>
          <w:color w:val="000000" w:themeColor="text1"/>
          <w:spacing w:val="-5"/>
          <w:position w:val="1"/>
          <w:sz w:val="24"/>
          <w:szCs w:val="24"/>
        </w:rPr>
        <w:t xml:space="preserve"> </w:t>
      </w:r>
      <w:r w:rsidRPr="00FA247E">
        <w:rPr>
          <w:color w:val="000000" w:themeColor="text1"/>
          <w:position w:val="1"/>
          <w:sz w:val="24"/>
          <w:szCs w:val="24"/>
        </w:rPr>
        <w:t xml:space="preserve">index, </w:t>
      </w:r>
      <w:bookmarkStart w:id="18" w:name="Page:_143"/>
      <w:bookmarkEnd w:id="18"/>
      <w:r w:rsidRPr="00FA247E">
        <w:rPr>
          <w:color w:val="000000" w:themeColor="text1"/>
          <w:spacing w:val="-4"/>
          <w:sz w:val="24"/>
          <w:szCs w:val="24"/>
        </w:rPr>
        <w:t>and</w:t>
      </w:r>
    </w:p>
    <w:p w14:paraId="2E594548" w14:textId="77777777" w:rsidR="003A23D8" w:rsidRPr="00FA247E" w:rsidRDefault="003A23D8" w:rsidP="003A23D8">
      <w:pPr>
        <w:pStyle w:val="BodyText"/>
        <w:tabs>
          <w:tab w:val="left" w:pos="1865"/>
        </w:tabs>
        <w:spacing w:before="5"/>
        <w:ind w:left="1296"/>
        <w:rPr>
          <w:color w:val="000000" w:themeColor="text1"/>
          <w:sz w:val="24"/>
          <w:szCs w:val="24"/>
        </w:rPr>
      </w:pPr>
      <w:r w:rsidRPr="00FA247E">
        <w:rPr>
          <w:i/>
          <w:color w:val="000000" w:themeColor="text1"/>
          <w:spacing w:val="-4"/>
          <w:position w:val="1"/>
          <w:sz w:val="24"/>
          <w:szCs w:val="24"/>
        </w:rPr>
        <w:t>p</w:t>
      </w:r>
      <w:r w:rsidRPr="00FA247E">
        <w:rPr>
          <w:color w:val="000000" w:themeColor="text1"/>
          <w:spacing w:val="-4"/>
          <w:sz w:val="24"/>
          <w:szCs w:val="24"/>
        </w:rPr>
        <w:t>ref</w:t>
      </w:r>
      <w:r w:rsidRPr="00FA247E">
        <w:rPr>
          <w:color w:val="000000" w:themeColor="text1"/>
          <w:sz w:val="24"/>
          <w:szCs w:val="24"/>
        </w:rPr>
        <w:tab/>
      </w:r>
      <w:r w:rsidRPr="00FA247E">
        <w:rPr>
          <w:color w:val="000000" w:themeColor="text1"/>
          <w:position w:val="1"/>
          <w:sz w:val="24"/>
          <w:szCs w:val="24"/>
        </w:rPr>
        <w:t>is</w:t>
      </w:r>
      <w:r w:rsidRPr="00FA247E">
        <w:rPr>
          <w:color w:val="000000" w:themeColor="text1"/>
          <w:spacing w:val="-7"/>
          <w:position w:val="1"/>
          <w:sz w:val="24"/>
          <w:szCs w:val="24"/>
        </w:rPr>
        <w:t xml:space="preserve"> </w:t>
      </w:r>
      <w:r w:rsidRPr="00FA247E">
        <w:rPr>
          <w:color w:val="000000" w:themeColor="text1"/>
          <w:position w:val="1"/>
          <w:sz w:val="24"/>
          <w:szCs w:val="24"/>
        </w:rPr>
        <w:t>the</w:t>
      </w:r>
      <w:r w:rsidRPr="00FA247E">
        <w:rPr>
          <w:color w:val="000000" w:themeColor="text1"/>
          <w:spacing w:val="-7"/>
          <w:position w:val="1"/>
          <w:sz w:val="24"/>
          <w:szCs w:val="24"/>
        </w:rPr>
        <w:t xml:space="preserve"> </w:t>
      </w:r>
      <w:r w:rsidRPr="00FA247E">
        <w:rPr>
          <w:color w:val="000000" w:themeColor="text1"/>
          <w:position w:val="1"/>
          <w:sz w:val="24"/>
          <w:szCs w:val="24"/>
        </w:rPr>
        <w:t>reference</w:t>
      </w:r>
      <w:r w:rsidRPr="00FA247E">
        <w:rPr>
          <w:color w:val="000000" w:themeColor="text1"/>
          <w:spacing w:val="-5"/>
          <w:position w:val="1"/>
          <w:sz w:val="24"/>
          <w:szCs w:val="24"/>
        </w:rPr>
        <w:t xml:space="preserve"> </w:t>
      </w:r>
      <w:r w:rsidRPr="00FA247E">
        <w:rPr>
          <w:color w:val="000000" w:themeColor="text1"/>
          <w:position w:val="1"/>
          <w:sz w:val="24"/>
          <w:szCs w:val="24"/>
        </w:rPr>
        <w:t>inflation</w:t>
      </w:r>
      <w:r w:rsidRPr="00FA247E">
        <w:rPr>
          <w:color w:val="000000" w:themeColor="text1"/>
          <w:spacing w:val="-7"/>
          <w:position w:val="1"/>
          <w:sz w:val="24"/>
          <w:szCs w:val="24"/>
        </w:rPr>
        <w:t xml:space="preserve"> </w:t>
      </w:r>
      <w:r w:rsidRPr="00FA247E">
        <w:rPr>
          <w:color w:val="000000" w:themeColor="text1"/>
          <w:position w:val="1"/>
          <w:sz w:val="24"/>
          <w:szCs w:val="24"/>
        </w:rPr>
        <w:t>pressure</w:t>
      </w:r>
      <w:r w:rsidRPr="00FA247E">
        <w:rPr>
          <w:color w:val="000000" w:themeColor="text1"/>
          <w:spacing w:val="-7"/>
          <w:position w:val="1"/>
          <w:sz w:val="24"/>
          <w:szCs w:val="24"/>
        </w:rPr>
        <w:t xml:space="preserve"> </w:t>
      </w:r>
      <w:r w:rsidRPr="00FA247E">
        <w:rPr>
          <w:color w:val="000000" w:themeColor="text1"/>
          <w:position w:val="1"/>
          <w:sz w:val="24"/>
          <w:szCs w:val="24"/>
        </w:rPr>
        <w:t>as</w:t>
      </w:r>
      <w:r w:rsidRPr="00FA247E">
        <w:rPr>
          <w:color w:val="000000" w:themeColor="text1"/>
          <w:spacing w:val="-4"/>
          <w:position w:val="1"/>
          <w:sz w:val="24"/>
          <w:szCs w:val="24"/>
        </w:rPr>
        <w:t xml:space="preserve"> </w:t>
      </w:r>
      <w:r w:rsidRPr="00FA247E">
        <w:rPr>
          <w:color w:val="000000" w:themeColor="text1"/>
          <w:position w:val="1"/>
          <w:sz w:val="24"/>
          <w:szCs w:val="24"/>
        </w:rPr>
        <w:t>defined</w:t>
      </w:r>
      <w:r w:rsidRPr="00FA247E">
        <w:rPr>
          <w:color w:val="000000" w:themeColor="text1"/>
          <w:spacing w:val="-6"/>
          <w:position w:val="1"/>
          <w:sz w:val="24"/>
          <w:szCs w:val="24"/>
        </w:rPr>
        <w:t xml:space="preserve"> </w:t>
      </w:r>
      <w:r w:rsidRPr="00FA247E">
        <w:rPr>
          <w:color w:val="000000" w:themeColor="text1"/>
          <w:position w:val="1"/>
          <w:sz w:val="24"/>
          <w:szCs w:val="24"/>
        </w:rPr>
        <w:t>in</w:t>
      </w:r>
      <w:r w:rsidRPr="00FA247E">
        <w:rPr>
          <w:color w:val="000000" w:themeColor="text1"/>
          <w:spacing w:val="-7"/>
          <w:position w:val="1"/>
          <w:sz w:val="24"/>
          <w:szCs w:val="24"/>
        </w:rPr>
        <w:t xml:space="preserve"> </w:t>
      </w:r>
      <w:r w:rsidRPr="00FA247E">
        <w:rPr>
          <w:color w:val="000000" w:themeColor="text1"/>
          <w:position w:val="1"/>
          <w:sz w:val="24"/>
          <w:szCs w:val="24"/>
        </w:rPr>
        <w:t>Table</w:t>
      </w:r>
      <w:r w:rsidRPr="00FA247E">
        <w:rPr>
          <w:color w:val="000000" w:themeColor="text1"/>
          <w:spacing w:val="-5"/>
          <w:position w:val="1"/>
          <w:sz w:val="24"/>
          <w:szCs w:val="24"/>
        </w:rPr>
        <w:t xml:space="preserve"> 2.</w:t>
      </w:r>
    </w:p>
    <w:p w14:paraId="31C3B705" w14:textId="77777777" w:rsidR="003A23D8" w:rsidRPr="00FA247E" w:rsidRDefault="003A23D8" w:rsidP="003A23D8">
      <w:pPr>
        <w:pStyle w:val="BodyText"/>
        <w:spacing w:before="1"/>
        <w:rPr>
          <w:color w:val="000000" w:themeColor="text1"/>
          <w:sz w:val="24"/>
          <w:szCs w:val="24"/>
        </w:rPr>
      </w:pPr>
    </w:p>
    <w:p w14:paraId="3C5108D1" w14:textId="77777777" w:rsidR="003A23D8" w:rsidRPr="00FA247E" w:rsidRDefault="003A23D8" w:rsidP="003A23D8">
      <w:pPr>
        <w:pStyle w:val="Heading1"/>
        <w:ind w:left="325" w:right="507"/>
        <w:rPr>
          <w:color w:val="000000" w:themeColor="text1"/>
          <w:sz w:val="24"/>
          <w:szCs w:val="24"/>
        </w:rPr>
      </w:pPr>
      <w:r w:rsidRPr="00FA247E">
        <w:rPr>
          <w:color w:val="000000" w:themeColor="text1"/>
          <w:sz w:val="24"/>
          <w:szCs w:val="24"/>
        </w:rPr>
        <w:t>Table</w:t>
      </w:r>
      <w:r w:rsidRPr="00FA247E">
        <w:rPr>
          <w:color w:val="000000" w:themeColor="text1"/>
          <w:spacing w:val="-10"/>
          <w:sz w:val="24"/>
          <w:szCs w:val="24"/>
        </w:rPr>
        <w:t xml:space="preserve"> 2</w:t>
      </w:r>
    </w:p>
    <w:p w14:paraId="0BCC1724" w14:textId="77777777" w:rsidR="003A23D8" w:rsidRPr="00FA247E" w:rsidRDefault="003A23D8" w:rsidP="003A23D8">
      <w:pPr>
        <w:spacing w:before="229"/>
        <w:ind w:left="325" w:right="506"/>
        <w:jc w:val="center"/>
        <w:rPr>
          <w:b/>
          <w:color w:val="000000" w:themeColor="text1"/>
          <w:szCs w:val="24"/>
        </w:rPr>
      </w:pPr>
      <w:r w:rsidRPr="00FA247E">
        <w:rPr>
          <w:b/>
          <w:color w:val="000000" w:themeColor="text1"/>
          <w:szCs w:val="24"/>
        </w:rPr>
        <w:t>Reference</w:t>
      </w:r>
      <w:r w:rsidRPr="00FA247E">
        <w:rPr>
          <w:b/>
          <w:color w:val="000000" w:themeColor="text1"/>
          <w:spacing w:val="-11"/>
          <w:szCs w:val="24"/>
        </w:rPr>
        <w:t xml:space="preserve"> </w:t>
      </w:r>
      <w:r w:rsidRPr="00FA247E">
        <w:rPr>
          <w:b/>
          <w:color w:val="000000" w:themeColor="text1"/>
          <w:szCs w:val="24"/>
        </w:rPr>
        <w:t>Inflation</w:t>
      </w:r>
      <w:r w:rsidRPr="00FA247E">
        <w:rPr>
          <w:b/>
          <w:color w:val="000000" w:themeColor="text1"/>
          <w:spacing w:val="-8"/>
          <w:szCs w:val="24"/>
        </w:rPr>
        <w:t xml:space="preserve"> </w:t>
      </w:r>
      <w:r w:rsidRPr="00FA247E">
        <w:rPr>
          <w:b/>
          <w:color w:val="000000" w:themeColor="text1"/>
          <w:spacing w:val="-2"/>
          <w:szCs w:val="24"/>
        </w:rPr>
        <w:t>Pressures</w:t>
      </w:r>
    </w:p>
    <w:p w14:paraId="2FA0720E" w14:textId="77777777" w:rsidR="003A23D8" w:rsidRPr="00FA247E" w:rsidRDefault="003A23D8" w:rsidP="003A23D8">
      <w:pPr>
        <w:pStyle w:val="BodyText"/>
        <w:spacing w:before="1"/>
        <w:rPr>
          <w:b/>
          <w:color w:val="000000" w:themeColor="text1"/>
          <w:sz w:val="24"/>
          <w:szCs w:val="24"/>
        </w:rPr>
      </w:pPr>
    </w:p>
    <w:tbl>
      <w:tblPr>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09"/>
        <w:gridCol w:w="4607"/>
      </w:tblGrid>
      <w:tr w:rsidR="00FA247E" w:rsidRPr="00FA247E" w14:paraId="42AA2952" w14:textId="77777777" w:rsidTr="003A23D8">
        <w:trPr>
          <w:trHeight w:val="366"/>
        </w:trPr>
        <w:tc>
          <w:tcPr>
            <w:tcW w:w="4609" w:type="dxa"/>
          </w:tcPr>
          <w:p w14:paraId="394462D8" w14:textId="77777777" w:rsidR="003A23D8" w:rsidRPr="00FA247E" w:rsidRDefault="003A23D8" w:rsidP="003A23D8">
            <w:pPr>
              <w:pStyle w:val="TableParagraph"/>
              <w:spacing w:before="69"/>
              <w:ind w:left="17" w:right="1"/>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4"/>
                <w:sz w:val="24"/>
                <w:szCs w:val="24"/>
              </w:rPr>
              <w:t>Tyre</w:t>
            </w:r>
          </w:p>
        </w:tc>
        <w:tc>
          <w:tcPr>
            <w:tcW w:w="4607" w:type="dxa"/>
          </w:tcPr>
          <w:p w14:paraId="0F90D78E" w14:textId="77777777" w:rsidR="003A23D8" w:rsidRPr="00FA247E" w:rsidRDefault="003A23D8" w:rsidP="003A23D8">
            <w:pPr>
              <w:pStyle w:val="TableParagraph"/>
              <w:spacing w:before="68"/>
              <w:ind w:left="16" w:right="1"/>
              <w:jc w:val="center"/>
              <w:rPr>
                <w:rFonts w:ascii="Times New Roman" w:hAnsi="Times New Roman" w:cs="Times New Roman"/>
                <w:b/>
                <w:color w:val="000000" w:themeColor="text1"/>
                <w:sz w:val="24"/>
                <w:szCs w:val="24"/>
              </w:rPr>
            </w:pPr>
            <w:r w:rsidRPr="00FA247E">
              <w:rPr>
                <w:rFonts w:ascii="Times New Roman" w:hAnsi="Times New Roman" w:cs="Times New Roman"/>
                <w:b/>
                <w:i/>
                <w:color w:val="000000" w:themeColor="text1"/>
                <w:position w:val="2"/>
                <w:sz w:val="24"/>
                <w:szCs w:val="24"/>
              </w:rPr>
              <w:t>p</w:t>
            </w:r>
            <w:r w:rsidRPr="00FA247E">
              <w:rPr>
                <w:rFonts w:ascii="Times New Roman" w:hAnsi="Times New Roman" w:cs="Times New Roman"/>
                <w:b/>
                <w:color w:val="000000" w:themeColor="text1"/>
                <w:sz w:val="24"/>
                <w:szCs w:val="24"/>
              </w:rPr>
              <w:t>ref</w:t>
            </w:r>
            <w:r w:rsidRPr="00FA247E">
              <w:rPr>
                <w:rFonts w:ascii="Times New Roman" w:hAnsi="Times New Roman" w:cs="Times New Roman"/>
                <w:b/>
                <w:color w:val="000000" w:themeColor="text1"/>
                <w:spacing w:val="13"/>
                <w:sz w:val="24"/>
                <w:szCs w:val="24"/>
              </w:rPr>
              <w:t xml:space="preserve"> </w:t>
            </w:r>
            <w:r w:rsidRPr="00FA247E">
              <w:rPr>
                <w:rFonts w:ascii="Times New Roman" w:hAnsi="Times New Roman" w:cs="Times New Roman"/>
                <w:b/>
                <w:color w:val="000000" w:themeColor="text1"/>
                <w:spacing w:val="-4"/>
                <w:position w:val="2"/>
                <w:sz w:val="24"/>
                <w:szCs w:val="24"/>
              </w:rPr>
              <w:t>(kPa)</w:t>
            </w:r>
          </w:p>
        </w:tc>
      </w:tr>
      <w:tr w:rsidR="00FA247E" w:rsidRPr="00FA247E" w14:paraId="4388AE06" w14:textId="77777777" w:rsidTr="003A23D8">
        <w:trPr>
          <w:trHeight w:val="366"/>
        </w:trPr>
        <w:tc>
          <w:tcPr>
            <w:tcW w:w="4609" w:type="dxa"/>
          </w:tcPr>
          <w:p w14:paraId="14FFF440" w14:textId="77777777" w:rsidR="003A23D8" w:rsidRPr="00FA247E" w:rsidRDefault="003A23D8" w:rsidP="003A23D8">
            <w:pPr>
              <w:pStyle w:val="TableParagraph"/>
              <w:spacing w:before="66"/>
              <w:ind w:left="17" w:right="5"/>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Reference</w:t>
            </w:r>
            <w:r w:rsidRPr="00FA247E">
              <w:rPr>
                <w:rFonts w:ascii="Times New Roman" w:hAnsi="Times New Roman" w:cs="Times New Roman"/>
                <w:color w:val="000000" w:themeColor="text1"/>
                <w:spacing w:val="-14"/>
                <w:sz w:val="24"/>
                <w:szCs w:val="24"/>
              </w:rPr>
              <w:t xml:space="preserve"> </w:t>
            </w:r>
            <w:r w:rsidRPr="00FA247E">
              <w:rPr>
                <w:rFonts w:ascii="Times New Roman" w:hAnsi="Times New Roman" w:cs="Times New Roman"/>
                <w:color w:val="000000" w:themeColor="text1"/>
                <w:spacing w:val="-4"/>
                <w:sz w:val="24"/>
                <w:szCs w:val="24"/>
              </w:rPr>
              <w:t>tyre</w:t>
            </w:r>
          </w:p>
        </w:tc>
        <w:tc>
          <w:tcPr>
            <w:tcW w:w="4607" w:type="dxa"/>
          </w:tcPr>
          <w:p w14:paraId="3A49FD56" w14:textId="77777777" w:rsidR="003A23D8" w:rsidRPr="00FA247E" w:rsidRDefault="003A23D8" w:rsidP="003A23D8">
            <w:pPr>
              <w:pStyle w:val="TableParagraph"/>
              <w:spacing w:before="66"/>
              <w:ind w:left="16"/>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5"/>
                <w:sz w:val="24"/>
                <w:szCs w:val="24"/>
              </w:rPr>
              <w:t>250</w:t>
            </w:r>
          </w:p>
        </w:tc>
      </w:tr>
      <w:tr w:rsidR="00FA247E" w:rsidRPr="00FA247E" w14:paraId="26811795" w14:textId="77777777" w:rsidTr="003A23D8">
        <w:trPr>
          <w:trHeight w:val="366"/>
        </w:trPr>
        <w:tc>
          <w:tcPr>
            <w:tcW w:w="4609" w:type="dxa"/>
          </w:tcPr>
          <w:p w14:paraId="6D88F797" w14:textId="77777777" w:rsidR="003A23D8" w:rsidRPr="00FA247E" w:rsidRDefault="003A23D8" w:rsidP="003A23D8">
            <w:pPr>
              <w:pStyle w:val="TableParagraph"/>
              <w:spacing w:before="66"/>
              <w:ind w:left="17"/>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Standard</w:t>
            </w:r>
            <w:r w:rsidRPr="00FA247E">
              <w:rPr>
                <w:rFonts w:ascii="Times New Roman" w:hAnsi="Times New Roman" w:cs="Times New Roman"/>
                <w:color w:val="000000" w:themeColor="text1"/>
                <w:spacing w:val="-12"/>
                <w:sz w:val="24"/>
                <w:szCs w:val="24"/>
              </w:rPr>
              <w:t xml:space="preserve"> </w:t>
            </w:r>
            <w:r w:rsidRPr="00FA247E">
              <w:rPr>
                <w:rFonts w:ascii="Times New Roman" w:hAnsi="Times New Roman" w:cs="Times New Roman"/>
                <w:color w:val="000000" w:themeColor="text1"/>
                <w:spacing w:val="-4"/>
                <w:sz w:val="24"/>
                <w:szCs w:val="24"/>
              </w:rPr>
              <w:t>tyre</w:t>
            </w:r>
          </w:p>
        </w:tc>
        <w:tc>
          <w:tcPr>
            <w:tcW w:w="4607" w:type="dxa"/>
          </w:tcPr>
          <w:p w14:paraId="3A8F4CC6" w14:textId="77777777" w:rsidR="003A23D8" w:rsidRPr="00FA247E" w:rsidRDefault="003A23D8" w:rsidP="003A23D8">
            <w:pPr>
              <w:pStyle w:val="TableParagraph"/>
              <w:spacing w:before="66"/>
              <w:ind w:left="16"/>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5"/>
                <w:sz w:val="24"/>
                <w:szCs w:val="24"/>
              </w:rPr>
              <w:t>250</w:t>
            </w:r>
          </w:p>
        </w:tc>
      </w:tr>
      <w:tr w:rsidR="00FA247E" w:rsidRPr="00FA247E" w14:paraId="49E930DF" w14:textId="77777777" w:rsidTr="003A23D8">
        <w:trPr>
          <w:trHeight w:val="366"/>
        </w:trPr>
        <w:tc>
          <w:tcPr>
            <w:tcW w:w="4609" w:type="dxa"/>
          </w:tcPr>
          <w:p w14:paraId="417265D4" w14:textId="77777777" w:rsidR="003A23D8" w:rsidRPr="00FA247E" w:rsidRDefault="003A23D8" w:rsidP="003A23D8">
            <w:pPr>
              <w:pStyle w:val="TableParagraph"/>
              <w:spacing w:before="66"/>
              <w:ind w:left="17" w:right="3"/>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Reinforced</w:t>
            </w:r>
            <w:r w:rsidRPr="00FA247E">
              <w:rPr>
                <w:rFonts w:ascii="Times New Roman" w:hAnsi="Times New Roman" w:cs="Times New Roman"/>
                <w:color w:val="000000" w:themeColor="text1"/>
                <w:spacing w:val="-8"/>
                <w:sz w:val="24"/>
                <w:szCs w:val="24"/>
              </w:rPr>
              <w:t xml:space="preserve"> </w:t>
            </w:r>
            <w:r w:rsidRPr="00FA247E">
              <w:rPr>
                <w:rFonts w:ascii="Times New Roman" w:hAnsi="Times New Roman" w:cs="Times New Roman"/>
                <w:color w:val="000000" w:themeColor="text1"/>
                <w:sz w:val="24"/>
                <w:szCs w:val="24"/>
              </w:rPr>
              <w:t>tyre</w:t>
            </w:r>
            <w:r w:rsidRPr="00FA247E">
              <w:rPr>
                <w:rFonts w:ascii="Times New Roman" w:hAnsi="Times New Roman" w:cs="Times New Roman"/>
                <w:color w:val="000000" w:themeColor="text1"/>
                <w:spacing w:val="-7"/>
                <w:sz w:val="24"/>
                <w:szCs w:val="24"/>
              </w:rPr>
              <w:t xml:space="preserve"> </w:t>
            </w:r>
            <w:r w:rsidRPr="00FA247E">
              <w:rPr>
                <w:rFonts w:ascii="Times New Roman" w:hAnsi="Times New Roman" w:cs="Times New Roman"/>
                <w:color w:val="000000" w:themeColor="text1"/>
                <w:sz w:val="24"/>
                <w:szCs w:val="24"/>
              </w:rPr>
              <w:t>(or</w:t>
            </w:r>
            <w:r w:rsidRPr="00FA247E">
              <w:rPr>
                <w:rFonts w:ascii="Times New Roman" w:hAnsi="Times New Roman" w:cs="Times New Roman"/>
                <w:color w:val="000000" w:themeColor="text1"/>
                <w:spacing w:val="-6"/>
                <w:sz w:val="24"/>
                <w:szCs w:val="24"/>
              </w:rPr>
              <w:t xml:space="preserve"> </w:t>
            </w:r>
            <w:r w:rsidRPr="00FA247E">
              <w:rPr>
                <w:rFonts w:ascii="Times New Roman" w:hAnsi="Times New Roman" w:cs="Times New Roman"/>
                <w:color w:val="000000" w:themeColor="text1"/>
                <w:sz w:val="24"/>
                <w:szCs w:val="24"/>
              </w:rPr>
              <w:t>"extra</w:t>
            </w:r>
            <w:r w:rsidRPr="00FA247E">
              <w:rPr>
                <w:rFonts w:ascii="Times New Roman" w:hAnsi="Times New Roman" w:cs="Times New Roman"/>
                <w:color w:val="000000" w:themeColor="text1"/>
                <w:spacing w:val="-6"/>
                <w:sz w:val="24"/>
                <w:szCs w:val="24"/>
              </w:rPr>
              <w:t xml:space="preserve"> </w:t>
            </w:r>
            <w:r w:rsidRPr="00FA247E">
              <w:rPr>
                <w:rFonts w:ascii="Times New Roman" w:hAnsi="Times New Roman" w:cs="Times New Roman"/>
                <w:color w:val="000000" w:themeColor="text1"/>
                <w:sz w:val="24"/>
                <w:szCs w:val="24"/>
              </w:rPr>
              <w:t>load"</w:t>
            </w:r>
            <w:r w:rsidRPr="00FA247E">
              <w:rPr>
                <w:rFonts w:ascii="Times New Roman" w:hAnsi="Times New Roman" w:cs="Times New Roman"/>
                <w:color w:val="000000" w:themeColor="text1"/>
                <w:spacing w:val="-6"/>
                <w:sz w:val="24"/>
                <w:szCs w:val="24"/>
              </w:rPr>
              <w:t xml:space="preserve"> </w:t>
            </w:r>
            <w:r w:rsidRPr="00FA247E">
              <w:rPr>
                <w:rFonts w:ascii="Times New Roman" w:hAnsi="Times New Roman" w:cs="Times New Roman"/>
                <w:color w:val="000000" w:themeColor="text1"/>
                <w:spacing w:val="-2"/>
                <w:sz w:val="24"/>
                <w:szCs w:val="24"/>
              </w:rPr>
              <w:t>tyre)</w:t>
            </w:r>
          </w:p>
        </w:tc>
        <w:tc>
          <w:tcPr>
            <w:tcW w:w="4607" w:type="dxa"/>
          </w:tcPr>
          <w:p w14:paraId="5CB9406B" w14:textId="77777777" w:rsidR="003A23D8" w:rsidRPr="00FA247E" w:rsidRDefault="003A23D8" w:rsidP="003A23D8">
            <w:pPr>
              <w:pStyle w:val="TableParagraph"/>
              <w:spacing w:before="66"/>
              <w:ind w:left="16"/>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5"/>
                <w:sz w:val="24"/>
                <w:szCs w:val="24"/>
              </w:rPr>
              <w:t>290</w:t>
            </w:r>
          </w:p>
        </w:tc>
      </w:tr>
    </w:tbl>
    <w:p w14:paraId="1204B959" w14:textId="77777777" w:rsidR="003A23D8" w:rsidRPr="00FA247E" w:rsidRDefault="003A23D8" w:rsidP="00414FFF">
      <w:pPr>
        <w:pStyle w:val="ListParagraph"/>
        <w:widowControl w:val="0"/>
        <w:numPr>
          <w:ilvl w:val="2"/>
          <w:numId w:val="38"/>
        </w:numPr>
        <w:tabs>
          <w:tab w:val="left" w:pos="1296"/>
        </w:tabs>
        <w:autoSpaceDE w:val="0"/>
        <w:autoSpaceDN w:val="0"/>
        <w:spacing w:before="229"/>
        <w:contextualSpacing w:val="0"/>
        <w:rPr>
          <w:i/>
          <w:color w:val="000000" w:themeColor="text1"/>
        </w:rPr>
      </w:pPr>
      <w:r w:rsidRPr="00FA247E">
        <w:rPr>
          <w:i/>
          <w:color w:val="000000" w:themeColor="text1"/>
          <w:spacing w:val="-2"/>
        </w:rPr>
        <w:t>Instrumentation</w:t>
      </w:r>
    </w:p>
    <w:p w14:paraId="5A47591B" w14:textId="77777777" w:rsidR="003A23D8" w:rsidRPr="00FA247E" w:rsidRDefault="003A23D8" w:rsidP="003A23D8">
      <w:pPr>
        <w:pStyle w:val="BodyText"/>
        <w:rPr>
          <w:i/>
          <w:color w:val="000000" w:themeColor="text1"/>
          <w:sz w:val="24"/>
          <w:szCs w:val="24"/>
        </w:rPr>
      </w:pPr>
    </w:p>
    <w:p w14:paraId="7E324F79" w14:textId="77777777" w:rsidR="003A23D8" w:rsidRPr="00FA247E" w:rsidRDefault="003A23D8" w:rsidP="00414FFF">
      <w:pPr>
        <w:pStyle w:val="ListParagraph"/>
        <w:widowControl w:val="0"/>
        <w:numPr>
          <w:ilvl w:val="3"/>
          <w:numId w:val="38"/>
        </w:numPr>
        <w:tabs>
          <w:tab w:val="left" w:pos="1294"/>
          <w:tab w:val="left" w:pos="1296"/>
        </w:tabs>
        <w:autoSpaceDE w:val="0"/>
        <w:autoSpaceDN w:val="0"/>
        <w:ind w:right="348"/>
        <w:contextualSpacing w:val="0"/>
        <w:jc w:val="both"/>
        <w:rPr>
          <w:color w:val="000000" w:themeColor="text1"/>
        </w:rPr>
      </w:pPr>
      <w:r w:rsidRPr="00FA247E">
        <w:rPr>
          <w:color w:val="000000" w:themeColor="text1"/>
        </w:rPr>
        <w:t>The vehicle shall be fitted with calibrated sensors suitable for measurements in cold and icy conditions. There shall be a data acquisition system to store measurements.</w:t>
      </w:r>
    </w:p>
    <w:p w14:paraId="6B1FE006" w14:textId="77777777" w:rsidR="003A23D8" w:rsidRPr="00FA247E" w:rsidRDefault="003A23D8" w:rsidP="00414FFF">
      <w:pPr>
        <w:pStyle w:val="ListParagraph"/>
        <w:widowControl w:val="0"/>
        <w:numPr>
          <w:ilvl w:val="3"/>
          <w:numId w:val="38"/>
        </w:numPr>
        <w:tabs>
          <w:tab w:val="left" w:pos="1294"/>
          <w:tab w:val="left" w:pos="1296"/>
        </w:tabs>
        <w:autoSpaceDE w:val="0"/>
        <w:autoSpaceDN w:val="0"/>
        <w:spacing w:before="229"/>
        <w:ind w:right="349"/>
        <w:contextualSpacing w:val="0"/>
        <w:jc w:val="both"/>
        <w:rPr>
          <w:color w:val="000000" w:themeColor="text1"/>
        </w:rPr>
      </w:pPr>
      <w:r w:rsidRPr="00FA247E">
        <w:rPr>
          <w:color w:val="000000" w:themeColor="text1"/>
        </w:rPr>
        <w:t>The</w:t>
      </w:r>
      <w:r w:rsidRPr="00FA247E">
        <w:rPr>
          <w:color w:val="000000" w:themeColor="text1"/>
          <w:spacing w:val="-7"/>
        </w:rPr>
        <w:t xml:space="preserve"> </w:t>
      </w:r>
      <w:r w:rsidRPr="00FA247E">
        <w:rPr>
          <w:color w:val="000000" w:themeColor="text1"/>
        </w:rPr>
        <w:t>accuracy</w:t>
      </w:r>
      <w:r w:rsidRPr="00FA247E">
        <w:rPr>
          <w:color w:val="000000" w:themeColor="text1"/>
          <w:spacing w:val="-5"/>
        </w:rPr>
        <w:t xml:space="preserve"> </w:t>
      </w:r>
      <w:r w:rsidRPr="00FA247E">
        <w:rPr>
          <w:color w:val="000000" w:themeColor="text1"/>
        </w:rPr>
        <w:t>of</w:t>
      </w:r>
      <w:r w:rsidRPr="00FA247E">
        <w:rPr>
          <w:color w:val="000000" w:themeColor="text1"/>
          <w:spacing w:val="-7"/>
        </w:rPr>
        <w:t xml:space="preserve"> </w:t>
      </w:r>
      <w:r w:rsidRPr="00FA247E">
        <w:rPr>
          <w:color w:val="000000" w:themeColor="text1"/>
        </w:rPr>
        <w:t>measurement</w:t>
      </w:r>
      <w:r w:rsidRPr="00FA247E">
        <w:rPr>
          <w:color w:val="000000" w:themeColor="text1"/>
          <w:spacing w:val="-6"/>
        </w:rPr>
        <w:t xml:space="preserve"> </w:t>
      </w:r>
      <w:r w:rsidRPr="00FA247E">
        <w:rPr>
          <w:color w:val="000000" w:themeColor="text1"/>
        </w:rPr>
        <w:t>sensors</w:t>
      </w:r>
      <w:r w:rsidRPr="00FA247E">
        <w:rPr>
          <w:color w:val="000000" w:themeColor="text1"/>
          <w:spacing w:val="-5"/>
        </w:rPr>
        <w:t xml:space="preserve"> </w:t>
      </w:r>
      <w:r w:rsidRPr="00FA247E">
        <w:rPr>
          <w:color w:val="000000" w:themeColor="text1"/>
        </w:rPr>
        <w:t>and</w:t>
      </w:r>
      <w:r w:rsidRPr="00FA247E">
        <w:rPr>
          <w:color w:val="000000" w:themeColor="text1"/>
          <w:spacing w:val="-7"/>
        </w:rPr>
        <w:t xml:space="preserve"> </w:t>
      </w:r>
      <w:r w:rsidRPr="00FA247E">
        <w:rPr>
          <w:color w:val="000000" w:themeColor="text1"/>
        </w:rPr>
        <w:t>systems</w:t>
      </w:r>
      <w:r w:rsidRPr="00FA247E">
        <w:rPr>
          <w:color w:val="000000" w:themeColor="text1"/>
          <w:spacing w:val="-5"/>
        </w:rPr>
        <w:t xml:space="preserve"> </w:t>
      </w:r>
      <w:r w:rsidRPr="00FA247E">
        <w:rPr>
          <w:color w:val="000000" w:themeColor="text1"/>
        </w:rPr>
        <w:t>shall</w:t>
      </w:r>
      <w:r w:rsidRPr="00FA247E">
        <w:rPr>
          <w:color w:val="000000" w:themeColor="text1"/>
          <w:spacing w:val="-7"/>
        </w:rPr>
        <w:t xml:space="preserve"> </w:t>
      </w:r>
      <w:r w:rsidRPr="00FA247E">
        <w:rPr>
          <w:color w:val="000000" w:themeColor="text1"/>
        </w:rPr>
        <w:t>be</w:t>
      </w:r>
      <w:r w:rsidRPr="00FA247E">
        <w:rPr>
          <w:color w:val="000000" w:themeColor="text1"/>
          <w:spacing w:val="-7"/>
        </w:rPr>
        <w:t xml:space="preserve"> </w:t>
      </w:r>
      <w:r w:rsidRPr="00FA247E">
        <w:rPr>
          <w:color w:val="000000" w:themeColor="text1"/>
        </w:rPr>
        <w:t>such</w:t>
      </w:r>
      <w:r w:rsidRPr="00FA247E">
        <w:rPr>
          <w:color w:val="000000" w:themeColor="text1"/>
          <w:spacing w:val="-4"/>
        </w:rPr>
        <w:t xml:space="preserve"> </w:t>
      </w:r>
      <w:r w:rsidRPr="00FA247E">
        <w:rPr>
          <w:color w:val="000000" w:themeColor="text1"/>
        </w:rPr>
        <w:t>that</w:t>
      </w:r>
      <w:r w:rsidRPr="00FA247E">
        <w:rPr>
          <w:color w:val="000000" w:themeColor="text1"/>
          <w:spacing w:val="-4"/>
        </w:rPr>
        <w:t xml:space="preserve"> </w:t>
      </w:r>
      <w:r w:rsidRPr="00FA247E">
        <w:rPr>
          <w:color w:val="000000" w:themeColor="text1"/>
        </w:rPr>
        <w:t>would</w:t>
      </w:r>
      <w:r w:rsidRPr="00FA247E">
        <w:rPr>
          <w:color w:val="000000" w:themeColor="text1"/>
          <w:spacing w:val="-7"/>
        </w:rPr>
        <w:t xml:space="preserve"> </w:t>
      </w:r>
      <w:r w:rsidRPr="00FA247E">
        <w:rPr>
          <w:color w:val="000000" w:themeColor="text1"/>
        </w:rPr>
        <w:t>allow</w:t>
      </w:r>
      <w:r w:rsidRPr="00FA247E">
        <w:rPr>
          <w:color w:val="000000" w:themeColor="text1"/>
          <w:spacing w:val="-6"/>
        </w:rPr>
        <w:t xml:space="preserve"> </w:t>
      </w:r>
      <w:r w:rsidRPr="00FA247E">
        <w:rPr>
          <w:color w:val="000000" w:themeColor="text1"/>
        </w:rPr>
        <w:t>a</w:t>
      </w:r>
      <w:r w:rsidRPr="00FA247E">
        <w:rPr>
          <w:color w:val="000000" w:themeColor="text1"/>
          <w:spacing w:val="-7"/>
        </w:rPr>
        <w:t xml:space="preserve"> </w:t>
      </w:r>
      <w:r w:rsidRPr="00FA247E">
        <w:rPr>
          <w:color w:val="000000" w:themeColor="text1"/>
        </w:rPr>
        <w:t>relative uncertainty</w:t>
      </w:r>
      <w:r w:rsidRPr="00FA247E">
        <w:rPr>
          <w:b/>
          <w:color w:val="000000" w:themeColor="text1"/>
          <w:vertAlign w:val="superscript"/>
        </w:rPr>
        <w:t>(1)</w:t>
      </w:r>
      <w:r w:rsidRPr="00FA247E">
        <w:rPr>
          <w:b/>
          <w:color w:val="000000" w:themeColor="text1"/>
          <w:spacing w:val="-6"/>
        </w:rPr>
        <w:t xml:space="preserve"> </w:t>
      </w:r>
      <w:r w:rsidRPr="00FA247E">
        <w:rPr>
          <w:color w:val="000000" w:themeColor="text1"/>
        </w:rPr>
        <w:t>of</w:t>
      </w:r>
      <w:r w:rsidRPr="00FA247E">
        <w:rPr>
          <w:color w:val="000000" w:themeColor="text1"/>
          <w:spacing w:val="-7"/>
        </w:rPr>
        <w:t xml:space="preserve"> </w:t>
      </w:r>
      <w:r w:rsidRPr="00FA247E">
        <w:rPr>
          <w:color w:val="000000" w:themeColor="text1"/>
        </w:rPr>
        <w:t>less</w:t>
      </w:r>
      <w:r w:rsidRPr="00FA247E">
        <w:rPr>
          <w:color w:val="000000" w:themeColor="text1"/>
          <w:spacing w:val="-8"/>
        </w:rPr>
        <w:t xml:space="preserve"> </w:t>
      </w:r>
      <w:r w:rsidRPr="00FA247E">
        <w:rPr>
          <w:color w:val="000000" w:themeColor="text1"/>
        </w:rPr>
        <w:t>than</w:t>
      </w:r>
      <w:r w:rsidRPr="00FA247E">
        <w:rPr>
          <w:color w:val="000000" w:themeColor="text1"/>
          <w:spacing w:val="-9"/>
        </w:rPr>
        <w:t xml:space="preserve"> </w:t>
      </w:r>
      <w:r w:rsidRPr="00FA247E">
        <w:rPr>
          <w:color w:val="000000" w:themeColor="text1"/>
        </w:rPr>
        <w:t>or</w:t>
      </w:r>
      <w:r w:rsidRPr="00FA247E">
        <w:rPr>
          <w:color w:val="000000" w:themeColor="text1"/>
          <w:spacing w:val="-6"/>
        </w:rPr>
        <w:t xml:space="preserve"> </w:t>
      </w:r>
      <w:r w:rsidRPr="00FA247E">
        <w:rPr>
          <w:color w:val="000000" w:themeColor="text1"/>
        </w:rPr>
        <w:t>equal</w:t>
      </w:r>
      <w:r w:rsidRPr="00FA247E">
        <w:rPr>
          <w:color w:val="000000" w:themeColor="text1"/>
          <w:spacing w:val="-8"/>
        </w:rPr>
        <w:t xml:space="preserve"> </w:t>
      </w:r>
      <w:r w:rsidRPr="00FA247E">
        <w:rPr>
          <w:color w:val="000000" w:themeColor="text1"/>
        </w:rPr>
        <w:t>to</w:t>
      </w:r>
      <w:r w:rsidRPr="00FA247E">
        <w:rPr>
          <w:color w:val="000000" w:themeColor="text1"/>
          <w:spacing w:val="-7"/>
        </w:rPr>
        <w:t xml:space="preserve"> </w:t>
      </w:r>
      <w:r w:rsidRPr="00FA247E">
        <w:rPr>
          <w:color w:val="000000" w:themeColor="text1"/>
        </w:rPr>
        <w:t>1%</w:t>
      </w:r>
      <w:r w:rsidRPr="00FA247E">
        <w:rPr>
          <w:color w:val="000000" w:themeColor="text1"/>
          <w:spacing w:val="-8"/>
        </w:rPr>
        <w:t xml:space="preserve"> </w:t>
      </w:r>
      <w:r w:rsidRPr="00FA247E">
        <w:rPr>
          <w:color w:val="000000" w:themeColor="text1"/>
        </w:rPr>
        <w:t>on</w:t>
      </w:r>
      <w:r w:rsidRPr="00FA247E">
        <w:rPr>
          <w:color w:val="000000" w:themeColor="text1"/>
          <w:spacing w:val="-9"/>
        </w:rPr>
        <w:t xml:space="preserve"> </w:t>
      </w:r>
      <w:r w:rsidRPr="00FA247E">
        <w:rPr>
          <w:color w:val="000000" w:themeColor="text1"/>
        </w:rPr>
        <w:t>the</w:t>
      </w:r>
      <w:r w:rsidRPr="00FA247E">
        <w:rPr>
          <w:color w:val="000000" w:themeColor="text1"/>
          <w:spacing w:val="-7"/>
        </w:rPr>
        <w:t xml:space="preserve"> </w:t>
      </w:r>
      <w:r w:rsidRPr="00FA247E">
        <w:rPr>
          <w:color w:val="000000" w:themeColor="text1"/>
        </w:rPr>
        <w:t>measured</w:t>
      </w:r>
      <w:r w:rsidRPr="00FA247E">
        <w:rPr>
          <w:color w:val="000000" w:themeColor="text1"/>
          <w:spacing w:val="-9"/>
        </w:rPr>
        <w:t xml:space="preserve"> </w:t>
      </w:r>
      <w:r w:rsidRPr="00FA247E">
        <w:rPr>
          <w:color w:val="000000" w:themeColor="text1"/>
        </w:rPr>
        <w:t>or</w:t>
      </w:r>
      <w:r w:rsidRPr="00FA247E">
        <w:rPr>
          <w:color w:val="000000" w:themeColor="text1"/>
          <w:spacing w:val="-8"/>
        </w:rPr>
        <w:t xml:space="preserve"> </w:t>
      </w:r>
      <w:r w:rsidRPr="00FA247E">
        <w:rPr>
          <w:color w:val="000000" w:themeColor="text1"/>
        </w:rPr>
        <w:t>computed</w:t>
      </w:r>
      <w:r w:rsidRPr="00FA247E">
        <w:rPr>
          <w:color w:val="000000" w:themeColor="text1"/>
          <w:spacing w:val="-7"/>
        </w:rPr>
        <w:t xml:space="preserve"> </w:t>
      </w:r>
      <w:r w:rsidRPr="00FA247E">
        <w:rPr>
          <w:color w:val="000000" w:themeColor="text1"/>
        </w:rPr>
        <w:t>mean</w:t>
      </w:r>
      <w:r w:rsidRPr="00FA247E">
        <w:rPr>
          <w:color w:val="000000" w:themeColor="text1"/>
          <w:spacing w:val="-7"/>
        </w:rPr>
        <w:t xml:space="preserve"> </w:t>
      </w:r>
      <w:r w:rsidRPr="00FA247E">
        <w:rPr>
          <w:color w:val="000000" w:themeColor="text1"/>
        </w:rPr>
        <w:t>fully</w:t>
      </w:r>
      <w:r w:rsidRPr="00FA247E">
        <w:rPr>
          <w:color w:val="000000" w:themeColor="text1"/>
          <w:spacing w:val="-5"/>
        </w:rPr>
        <w:t xml:space="preserve"> </w:t>
      </w:r>
      <w:r w:rsidRPr="00FA247E">
        <w:rPr>
          <w:color w:val="000000" w:themeColor="text1"/>
        </w:rPr>
        <w:t xml:space="preserve">developed </w:t>
      </w:r>
      <w:r w:rsidRPr="00FA247E">
        <w:rPr>
          <w:color w:val="000000" w:themeColor="text1"/>
          <w:spacing w:val="-2"/>
        </w:rPr>
        <w:t>deceleration.</w:t>
      </w:r>
      <w:r w:rsidRPr="00FA247E">
        <w:rPr>
          <w:b/>
          <w:color w:val="000000" w:themeColor="text1"/>
          <w:spacing w:val="-2"/>
          <w:vertAlign w:val="superscript"/>
        </w:rPr>
        <w:t>(2)</w:t>
      </w:r>
    </w:p>
    <w:p w14:paraId="40E224D0" w14:textId="77777777" w:rsidR="003A23D8" w:rsidRPr="00FA247E" w:rsidRDefault="003A23D8" w:rsidP="003A23D8">
      <w:pPr>
        <w:pStyle w:val="BodyText"/>
        <w:rPr>
          <w:b/>
          <w:color w:val="000000" w:themeColor="text1"/>
          <w:sz w:val="24"/>
          <w:szCs w:val="24"/>
        </w:rPr>
      </w:pPr>
    </w:p>
    <w:p w14:paraId="3EAB2949" w14:textId="77777777" w:rsidR="003A23D8" w:rsidRPr="00FA247E" w:rsidRDefault="003A23D8" w:rsidP="003A23D8">
      <w:pPr>
        <w:pStyle w:val="BodyText"/>
        <w:rPr>
          <w:b/>
          <w:color w:val="000000" w:themeColor="text1"/>
          <w:sz w:val="24"/>
          <w:szCs w:val="24"/>
        </w:rPr>
      </w:pPr>
    </w:p>
    <w:p w14:paraId="475BBAAC" w14:textId="77777777" w:rsidR="003A23D8" w:rsidRPr="00FA247E" w:rsidRDefault="003A23D8" w:rsidP="003A23D8">
      <w:pPr>
        <w:pStyle w:val="BodyText"/>
        <w:rPr>
          <w:b/>
          <w:color w:val="000000" w:themeColor="text1"/>
          <w:sz w:val="24"/>
          <w:szCs w:val="24"/>
        </w:rPr>
      </w:pPr>
    </w:p>
    <w:p w14:paraId="25153A91" w14:textId="77777777" w:rsidR="003A23D8" w:rsidRPr="00FA247E" w:rsidRDefault="003A23D8" w:rsidP="003A23D8">
      <w:pPr>
        <w:pStyle w:val="BodyText"/>
        <w:rPr>
          <w:b/>
          <w:color w:val="000000" w:themeColor="text1"/>
          <w:sz w:val="24"/>
          <w:szCs w:val="24"/>
        </w:rPr>
      </w:pPr>
    </w:p>
    <w:p w14:paraId="3A749D99" w14:textId="77777777" w:rsidR="003A23D8" w:rsidRPr="00FA247E" w:rsidRDefault="003A23D8" w:rsidP="003A23D8">
      <w:pPr>
        <w:pStyle w:val="BodyText"/>
        <w:rPr>
          <w:b/>
          <w:color w:val="000000" w:themeColor="text1"/>
          <w:sz w:val="24"/>
          <w:szCs w:val="24"/>
        </w:rPr>
      </w:pPr>
    </w:p>
    <w:p w14:paraId="26CED704" w14:textId="77777777" w:rsidR="003A23D8" w:rsidRPr="00FA247E" w:rsidRDefault="003A23D8" w:rsidP="00414FFF">
      <w:pPr>
        <w:pStyle w:val="ListParagraph"/>
        <w:widowControl w:val="0"/>
        <w:numPr>
          <w:ilvl w:val="0"/>
          <w:numId w:val="37"/>
        </w:numPr>
        <w:tabs>
          <w:tab w:val="left" w:pos="586"/>
          <w:tab w:val="left" w:pos="588"/>
        </w:tabs>
        <w:autoSpaceDE w:val="0"/>
        <w:autoSpaceDN w:val="0"/>
        <w:spacing w:line="249" w:lineRule="auto"/>
        <w:ind w:right="337"/>
        <w:contextualSpacing w:val="0"/>
        <w:jc w:val="both"/>
        <w:rPr>
          <w:color w:val="000000" w:themeColor="text1"/>
        </w:rPr>
      </w:pPr>
      <w:r w:rsidRPr="00FA247E">
        <w:rPr>
          <w:color w:val="000000" w:themeColor="text1"/>
        </w:rPr>
        <w:t>Suitable methods for determining the relative measurement uncertainty can be found, for example, in ISO/IEC Guide 98-3, Uncertainty of measurement – Part 3: Guide to the expression of uncertainty in measurement (GUM:1995).</w:t>
      </w:r>
    </w:p>
    <w:p w14:paraId="681B8586" w14:textId="77777777" w:rsidR="003A23D8" w:rsidRPr="00FA247E" w:rsidRDefault="003A23D8" w:rsidP="00414FFF">
      <w:pPr>
        <w:pStyle w:val="ListParagraph"/>
        <w:widowControl w:val="0"/>
        <w:numPr>
          <w:ilvl w:val="0"/>
          <w:numId w:val="37"/>
        </w:numPr>
        <w:tabs>
          <w:tab w:val="left" w:pos="586"/>
          <w:tab w:val="left" w:pos="588"/>
        </w:tabs>
        <w:autoSpaceDE w:val="0"/>
        <w:autoSpaceDN w:val="0"/>
        <w:spacing w:line="244" w:lineRule="auto"/>
        <w:ind w:right="347"/>
        <w:contextualSpacing w:val="0"/>
        <w:jc w:val="both"/>
        <w:rPr>
          <w:color w:val="000000" w:themeColor="text1"/>
        </w:rPr>
      </w:pPr>
      <w:r w:rsidRPr="00FA247E">
        <w:rPr>
          <w:color w:val="000000" w:themeColor="text1"/>
        </w:rPr>
        <w:t>For example, in case the mean fully developed deceleration is computed according to Paragraph 2.4.1.1. of this Annex, the accuracy of the measurements sensors or systems for the measurements of the distance (s) and of the speeds (vi and vf) should be such that the composition of their relative uncertainties, based on 2.4.1.1. of this Annex would allow to determine the mean fully developed deceleration with a relative uncertainty of less than or equal to 1%.</w:t>
      </w:r>
    </w:p>
    <w:p w14:paraId="02DE540E" w14:textId="77777777" w:rsidR="003A23D8" w:rsidRPr="00FA247E" w:rsidRDefault="003A23D8" w:rsidP="003A23D8">
      <w:pPr>
        <w:pStyle w:val="BodyText"/>
        <w:spacing w:before="229"/>
        <w:rPr>
          <w:color w:val="000000" w:themeColor="text1"/>
          <w:sz w:val="24"/>
          <w:szCs w:val="24"/>
        </w:rPr>
      </w:pPr>
    </w:p>
    <w:p w14:paraId="264B3F8E" w14:textId="77777777" w:rsidR="003A23D8" w:rsidRPr="00FA247E" w:rsidRDefault="003A23D8" w:rsidP="00414FFF">
      <w:pPr>
        <w:pStyle w:val="Heading1"/>
        <w:keepNext w:val="0"/>
        <w:widowControl w:val="0"/>
        <w:numPr>
          <w:ilvl w:val="1"/>
          <w:numId w:val="38"/>
        </w:numPr>
        <w:tabs>
          <w:tab w:val="left" w:pos="1296"/>
        </w:tabs>
        <w:autoSpaceDE w:val="0"/>
        <w:autoSpaceDN w:val="0"/>
        <w:rPr>
          <w:color w:val="000000" w:themeColor="text1"/>
          <w:sz w:val="24"/>
          <w:szCs w:val="24"/>
        </w:rPr>
      </w:pPr>
      <w:r w:rsidRPr="00FA247E">
        <w:rPr>
          <w:color w:val="000000" w:themeColor="text1"/>
          <w:sz w:val="24"/>
          <w:szCs w:val="24"/>
        </w:rPr>
        <w:t>Testing</w:t>
      </w:r>
      <w:r w:rsidRPr="00FA247E">
        <w:rPr>
          <w:color w:val="000000" w:themeColor="text1"/>
          <w:spacing w:val="-7"/>
          <w:sz w:val="24"/>
          <w:szCs w:val="24"/>
        </w:rPr>
        <w:t xml:space="preserve"> </w:t>
      </w:r>
      <w:r w:rsidRPr="00FA247E">
        <w:rPr>
          <w:color w:val="000000" w:themeColor="text1"/>
          <w:sz w:val="24"/>
          <w:szCs w:val="24"/>
        </w:rPr>
        <w:t>Order</w:t>
      </w:r>
      <w:r w:rsidRPr="00FA247E">
        <w:rPr>
          <w:color w:val="000000" w:themeColor="text1"/>
          <w:spacing w:val="-6"/>
          <w:sz w:val="24"/>
          <w:szCs w:val="24"/>
        </w:rPr>
        <w:t xml:space="preserve"> </w:t>
      </w:r>
      <w:r w:rsidRPr="00FA247E">
        <w:rPr>
          <w:color w:val="000000" w:themeColor="text1"/>
          <w:sz w:val="24"/>
          <w:szCs w:val="24"/>
        </w:rPr>
        <w:t>and</w:t>
      </w:r>
      <w:r w:rsidRPr="00FA247E">
        <w:rPr>
          <w:color w:val="000000" w:themeColor="text1"/>
          <w:spacing w:val="-6"/>
          <w:sz w:val="24"/>
          <w:szCs w:val="24"/>
        </w:rPr>
        <w:t xml:space="preserve"> </w:t>
      </w:r>
      <w:r w:rsidRPr="00FA247E">
        <w:rPr>
          <w:color w:val="000000" w:themeColor="text1"/>
          <w:sz w:val="24"/>
          <w:szCs w:val="24"/>
        </w:rPr>
        <w:t>Braking</w:t>
      </w:r>
      <w:r w:rsidRPr="00FA247E">
        <w:rPr>
          <w:color w:val="000000" w:themeColor="text1"/>
          <w:spacing w:val="-6"/>
          <w:sz w:val="24"/>
          <w:szCs w:val="24"/>
        </w:rPr>
        <w:t xml:space="preserve"> </w:t>
      </w:r>
      <w:r w:rsidRPr="00FA247E">
        <w:rPr>
          <w:color w:val="000000" w:themeColor="text1"/>
          <w:sz w:val="24"/>
          <w:szCs w:val="24"/>
        </w:rPr>
        <w:t>Test</w:t>
      </w:r>
      <w:r w:rsidRPr="00FA247E">
        <w:rPr>
          <w:color w:val="000000" w:themeColor="text1"/>
          <w:spacing w:val="-6"/>
          <w:sz w:val="24"/>
          <w:szCs w:val="24"/>
        </w:rPr>
        <w:t xml:space="preserve"> </w:t>
      </w:r>
      <w:r w:rsidRPr="00FA247E">
        <w:rPr>
          <w:color w:val="000000" w:themeColor="text1"/>
          <w:spacing w:val="-2"/>
          <w:sz w:val="24"/>
          <w:szCs w:val="24"/>
        </w:rPr>
        <w:t>Cycles</w:t>
      </w:r>
    </w:p>
    <w:p w14:paraId="2FD1F358" w14:textId="77777777" w:rsidR="003A23D8" w:rsidRPr="00FA247E" w:rsidRDefault="003A23D8" w:rsidP="003A23D8">
      <w:pPr>
        <w:pStyle w:val="BodyText"/>
        <w:spacing w:before="1"/>
        <w:rPr>
          <w:b/>
          <w:color w:val="000000" w:themeColor="text1"/>
          <w:sz w:val="24"/>
          <w:szCs w:val="24"/>
        </w:rPr>
      </w:pPr>
    </w:p>
    <w:p w14:paraId="24714FC3" w14:textId="77777777" w:rsidR="003A23D8" w:rsidRPr="00FA247E" w:rsidRDefault="003A23D8" w:rsidP="00414FFF">
      <w:pPr>
        <w:pStyle w:val="ListParagraph"/>
        <w:widowControl w:val="0"/>
        <w:numPr>
          <w:ilvl w:val="2"/>
          <w:numId w:val="38"/>
        </w:numPr>
        <w:tabs>
          <w:tab w:val="left" w:pos="1296"/>
        </w:tabs>
        <w:autoSpaceDE w:val="0"/>
        <w:autoSpaceDN w:val="0"/>
        <w:contextualSpacing w:val="0"/>
        <w:rPr>
          <w:color w:val="000000" w:themeColor="text1"/>
        </w:rPr>
      </w:pPr>
      <w:r w:rsidRPr="00FA247E">
        <w:rPr>
          <w:color w:val="000000" w:themeColor="text1"/>
        </w:rPr>
        <w:t>For</w:t>
      </w:r>
      <w:r w:rsidRPr="00FA247E">
        <w:rPr>
          <w:color w:val="000000" w:themeColor="text1"/>
          <w:spacing w:val="-5"/>
        </w:rPr>
        <w:t xml:space="preserve"> </w:t>
      </w:r>
      <w:r w:rsidRPr="00FA247E">
        <w:rPr>
          <w:color w:val="000000" w:themeColor="text1"/>
        </w:rPr>
        <w:t>each</w:t>
      </w:r>
      <w:r w:rsidRPr="00FA247E">
        <w:rPr>
          <w:color w:val="000000" w:themeColor="text1"/>
          <w:spacing w:val="-5"/>
        </w:rPr>
        <w:t xml:space="preserve"> </w:t>
      </w:r>
      <w:r w:rsidRPr="00FA247E">
        <w:rPr>
          <w:color w:val="000000" w:themeColor="text1"/>
        </w:rPr>
        <w:t>braking</w:t>
      </w:r>
      <w:r w:rsidRPr="00FA247E">
        <w:rPr>
          <w:color w:val="000000" w:themeColor="text1"/>
          <w:spacing w:val="-3"/>
        </w:rPr>
        <w:t xml:space="preserve"> </w:t>
      </w:r>
      <w:r w:rsidRPr="00FA247E">
        <w:rPr>
          <w:color w:val="000000" w:themeColor="text1"/>
        </w:rPr>
        <w:t>test</w:t>
      </w:r>
      <w:r w:rsidRPr="00FA247E">
        <w:rPr>
          <w:color w:val="000000" w:themeColor="text1"/>
          <w:spacing w:val="-5"/>
        </w:rPr>
        <w:t xml:space="preserve"> </w:t>
      </w:r>
      <w:r w:rsidRPr="00FA247E">
        <w:rPr>
          <w:color w:val="000000" w:themeColor="text1"/>
        </w:rPr>
        <w:t>of</w:t>
      </w:r>
      <w:r w:rsidRPr="00FA247E">
        <w:rPr>
          <w:color w:val="000000" w:themeColor="text1"/>
          <w:spacing w:val="-5"/>
        </w:rPr>
        <w:t xml:space="preserve"> </w:t>
      </w:r>
      <w:r w:rsidRPr="00FA247E">
        <w:rPr>
          <w:color w:val="000000" w:themeColor="text1"/>
        </w:rPr>
        <w:t>a</w:t>
      </w:r>
      <w:r w:rsidRPr="00FA247E">
        <w:rPr>
          <w:color w:val="000000" w:themeColor="text1"/>
          <w:spacing w:val="-5"/>
        </w:rPr>
        <w:t xml:space="preserve"> </w:t>
      </w:r>
      <w:r w:rsidRPr="00FA247E">
        <w:rPr>
          <w:color w:val="000000" w:themeColor="text1"/>
        </w:rPr>
        <w:t>test</w:t>
      </w:r>
      <w:r w:rsidRPr="00FA247E">
        <w:rPr>
          <w:color w:val="000000" w:themeColor="text1"/>
          <w:spacing w:val="-5"/>
        </w:rPr>
        <w:t xml:space="preserve"> </w:t>
      </w:r>
      <w:r w:rsidRPr="00FA247E">
        <w:rPr>
          <w:color w:val="000000" w:themeColor="text1"/>
        </w:rPr>
        <w:t>tyre,</w:t>
      </w:r>
      <w:r w:rsidRPr="00FA247E">
        <w:rPr>
          <w:color w:val="000000" w:themeColor="text1"/>
          <w:spacing w:val="-5"/>
        </w:rPr>
        <w:t xml:space="preserve"> </w:t>
      </w:r>
      <w:r w:rsidRPr="00FA247E">
        <w:rPr>
          <w:color w:val="000000" w:themeColor="text1"/>
        </w:rPr>
        <w:t>at</w:t>
      </w:r>
      <w:r w:rsidRPr="00FA247E">
        <w:rPr>
          <w:color w:val="000000" w:themeColor="text1"/>
          <w:spacing w:val="-3"/>
        </w:rPr>
        <w:t xml:space="preserve"> </w:t>
      </w:r>
      <w:r w:rsidRPr="00FA247E">
        <w:rPr>
          <w:color w:val="000000" w:themeColor="text1"/>
        </w:rPr>
        <w:t>least</w:t>
      </w:r>
      <w:r w:rsidRPr="00FA247E">
        <w:rPr>
          <w:color w:val="000000" w:themeColor="text1"/>
          <w:spacing w:val="-3"/>
        </w:rPr>
        <w:t xml:space="preserve"> </w:t>
      </w:r>
      <w:r w:rsidRPr="00FA247E">
        <w:rPr>
          <w:color w:val="000000" w:themeColor="text1"/>
        </w:rPr>
        <w:t>nine</w:t>
      </w:r>
      <w:r w:rsidRPr="00FA247E">
        <w:rPr>
          <w:color w:val="000000" w:themeColor="text1"/>
          <w:spacing w:val="-5"/>
        </w:rPr>
        <w:t xml:space="preserve"> </w:t>
      </w:r>
      <w:r w:rsidRPr="00FA247E">
        <w:rPr>
          <w:color w:val="000000" w:themeColor="text1"/>
        </w:rPr>
        <w:t>(9)</w:t>
      </w:r>
      <w:r w:rsidRPr="00FA247E">
        <w:rPr>
          <w:color w:val="000000" w:themeColor="text1"/>
          <w:spacing w:val="-5"/>
        </w:rPr>
        <w:t xml:space="preserve"> </w:t>
      </w:r>
      <w:r w:rsidRPr="00FA247E">
        <w:rPr>
          <w:color w:val="000000" w:themeColor="text1"/>
        </w:rPr>
        <w:t>valid</w:t>
      </w:r>
      <w:r w:rsidRPr="00FA247E">
        <w:rPr>
          <w:color w:val="000000" w:themeColor="text1"/>
          <w:spacing w:val="-3"/>
        </w:rPr>
        <w:t xml:space="preserve"> </w:t>
      </w:r>
      <w:r w:rsidRPr="00FA247E">
        <w:rPr>
          <w:color w:val="000000" w:themeColor="text1"/>
        </w:rPr>
        <w:t>test</w:t>
      </w:r>
      <w:r w:rsidRPr="00FA247E">
        <w:rPr>
          <w:color w:val="000000" w:themeColor="text1"/>
          <w:spacing w:val="-5"/>
        </w:rPr>
        <w:t xml:space="preserve"> </w:t>
      </w:r>
      <w:r w:rsidRPr="00FA247E">
        <w:rPr>
          <w:color w:val="000000" w:themeColor="text1"/>
        </w:rPr>
        <w:t>runs</w:t>
      </w:r>
      <w:r w:rsidRPr="00FA247E">
        <w:rPr>
          <w:color w:val="000000" w:themeColor="text1"/>
          <w:spacing w:val="-4"/>
        </w:rPr>
        <w:t xml:space="preserve"> </w:t>
      </w:r>
      <w:r w:rsidRPr="00FA247E">
        <w:rPr>
          <w:color w:val="000000" w:themeColor="text1"/>
        </w:rPr>
        <w:t>shall</w:t>
      </w:r>
      <w:r w:rsidRPr="00FA247E">
        <w:rPr>
          <w:color w:val="000000" w:themeColor="text1"/>
          <w:spacing w:val="-5"/>
        </w:rPr>
        <w:t xml:space="preserve"> </w:t>
      </w:r>
      <w:r w:rsidRPr="00FA247E">
        <w:rPr>
          <w:color w:val="000000" w:themeColor="text1"/>
        </w:rPr>
        <w:t>be</w:t>
      </w:r>
      <w:r w:rsidRPr="00FA247E">
        <w:rPr>
          <w:color w:val="000000" w:themeColor="text1"/>
          <w:spacing w:val="-5"/>
        </w:rPr>
        <w:t xml:space="preserve"> </w:t>
      </w:r>
      <w:r w:rsidRPr="00FA247E">
        <w:rPr>
          <w:color w:val="000000" w:themeColor="text1"/>
          <w:spacing w:val="-2"/>
        </w:rPr>
        <w:t>performed.</w:t>
      </w:r>
    </w:p>
    <w:p w14:paraId="2A0DA8AF" w14:textId="77777777" w:rsidR="003A23D8" w:rsidRPr="00FA247E" w:rsidRDefault="003A23D8" w:rsidP="003A23D8">
      <w:pPr>
        <w:pStyle w:val="BodyText"/>
        <w:spacing w:before="1"/>
        <w:rPr>
          <w:color w:val="000000" w:themeColor="text1"/>
          <w:sz w:val="24"/>
          <w:szCs w:val="24"/>
        </w:rPr>
      </w:pPr>
    </w:p>
    <w:p w14:paraId="690D07EE" w14:textId="5D426A6E" w:rsidR="003A23D8" w:rsidRPr="00FA247E" w:rsidRDefault="003A23D8" w:rsidP="00414FFF">
      <w:pPr>
        <w:pStyle w:val="ListParagraph"/>
        <w:widowControl w:val="0"/>
        <w:numPr>
          <w:ilvl w:val="2"/>
          <w:numId w:val="38"/>
        </w:numPr>
        <w:tabs>
          <w:tab w:val="left" w:pos="1296"/>
        </w:tabs>
        <w:autoSpaceDE w:val="0"/>
        <w:autoSpaceDN w:val="0"/>
        <w:ind w:right="353"/>
        <w:contextualSpacing w:val="0"/>
        <w:jc w:val="both"/>
        <w:rPr>
          <w:color w:val="000000" w:themeColor="text1"/>
        </w:rPr>
      </w:pPr>
      <w:r w:rsidRPr="00FA247E">
        <w:rPr>
          <w:color w:val="000000" w:themeColor="text1"/>
        </w:rPr>
        <w:t>Within one braking test cycle, up to two (2) candidate tyres may be tested. Several braking test cycles may be combined and the final braking test of the reference tyre of one braking test cycle may serve as the initial braking test of the subsequent braking test cycle.</w:t>
      </w:r>
    </w:p>
    <w:p w14:paraId="27D599C4" w14:textId="0602E7EB" w:rsidR="00D74ACB" w:rsidRPr="00FA247E" w:rsidRDefault="00D74ACB" w:rsidP="00D74ACB">
      <w:pPr>
        <w:pStyle w:val="ListParagraph"/>
        <w:rPr>
          <w:color w:val="000000" w:themeColor="text1"/>
        </w:rPr>
      </w:pPr>
      <w:r w:rsidRPr="00FA247E">
        <w:rPr>
          <w:noProof/>
          <w:color w:val="000000" w:themeColor="text1"/>
        </w:rPr>
        <mc:AlternateContent>
          <mc:Choice Requires="wps">
            <w:drawing>
              <wp:anchor distT="0" distB="0" distL="0" distR="0" simplePos="0" relativeHeight="251799552" behindDoc="1" locked="0" layoutInCell="1" allowOverlap="1" wp14:anchorId="4CF924DB" wp14:editId="1217C4C4">
                <wp:simplePos x="0" y="0"/>
                <wp:positionH relativeFrom="page">
                  <wp:posOffset>1590675</wp:posOffset>
                </wp:positionH>
                <wp:positionV relativeFrom="paragraph">
                  <wp:posOffset>328930</wp:posOffset>
                </wp:positionV>
                <wp:extent cx="5132705" cy="1866900"/>
                <wp:effectExtent l="0" t="0" r="10795" b="19050"/>
                <wp:wrapTopAndBottom/>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2705" cy="1866900"/>
                        </a:xfrm>
                        <a:prstGeom prst="rect">
                          <a:avLst/>
                        </a:prstGeom>
                        <a:ln w="12192">
                          <a:solidFill>
                            <a:srgbClr val="000000"/>
                          </a:solidFill>
                          <a:prstDash val="solid"/>
                        </a:ln>
                      </wps:spPr>
                      <wps:txbx>
                        <w:txbxContent>
                          <w:p w14:paraId="24C22F67" w14:textId="77777777" w:rsidR="00CA2FBF" w:rsidRDefault="00CA2FBF" w:rsidP="003A23D8">
                            <w:pPr>
                              <w:pStyle w:val="BodyText"/>
                              <w:spacing w:before="69"/>
                              <w:ind w:left="50"/>
                            </w:pPr>
                            <w:r>
                              <w:t>EXAMPLE</w:t>
                            </w:r>
                            <w:r>
                              <w:rPr>
                                <w:spacing w:val="-11"/>
                              </w:rPr>
                              <w:t xml:space="preserve"> </w:t>
                            </w:r>
                            <w:r>
                              <w:rPr>
                                <w:spacing w:val="-10"/>
                              </w:rPr>
                              <w:t>1</w:t>
                            </w:r>
                          </w:p>
                          <w:p w14:paraId="48A15729" w14:textId="77777777" w:rsidR="00CA2FBF" w:rsidRDefault="00CA2FBF" w:rsidP="003A23D8">
                            <w:pPr>
                              <w:pStyle w:val="BodyText"/>
                              <w:spacing w:before="228" w:line="480" w:lineRule="auto"/>
                              <w:ind w:left="50" w:right="1676"/>
                              <w:rPr>
                                <w:sz w:val="13"/>
                              </w:rPr>
                            </w:pPr>
                            <w:r>
                              <w:t>For</w:t>
                            </w:r>
                            <w:r>
                              <w:rPr>
                                <w:spacing w:val="-4"/>
                              </w:rPr>
                              <w:t xml:space="preserve"> </w:t>
                            </w:r>
                            <w:r>
                              <w:t>a</w:t>
                            </w:r>
                            <w:r>
                              <w:rPr>
                                <w:spacing w:val="-4"/>
                              </w:rPr>
                              <w:t xml:space="preserve"> </w:t>
                            </w:r>
                            <w:r>
                              <w:t>braking</w:t>
                            </w:r>
                            <w:r>
                              <w:rPr>
                                <w:spacing w:val="-5"/>
                              </w:rPr>
                              <w:t xml:space="preserve"> </w:t>
                            </w:r>
                            <w:r>
                              <w:t>test</w:t>
                            </w:r>
                            <w:r>
                              <w:rPr>
                                <w:spacing w:val="-4"/>
                              </w:rPr>
                              <w:t xml:space="preserve"> </w:t>
                            </w:r>
                            <w:r>
                              <w:t>cycle</w:t>
                            </w:r>
                            <w:r>
                              <w:rPr>
                                <w:spacing w:val="-4"/>
                              </w:rPr>
                              <w:t xml:space="preserve"> </w:t>
                            </w:r>
                            <w:r>
                              <w:t>with</w:t>
                            </w:r>
                            <w:r>
                              <w:rPr>
                                <w:spacing w:val="-4"/>
                              </w:rPr>
                              <w:t xml:space="preserve"> </w:t>
                            </w:r>
                            <w:r>
                              <w:t>two</w:t>
                            </w:r>
                            <w:r>
                              <w:rPr>
                                <w:spacing w:val="-4"/>
                              </w:rPr>
                              <w:t xml:space="preserve"> </w:t>
                            </w:r>
                            <w:r>
                              <w:t>candidate</w:t>
                            </w:r>
                            <w:r>
                              <w:rPr>
                                <w:spacing w:val="-4"/>
                              </w:rPr>
                              <w:t xml:space="preserve"> </w:t>
                            </w:r>
                            <w:r>
                              <w:t>tyres,</w:t>
                            </w:r>
                            <w:r>
                              <w:rPr>
                                <w:spacing w:val="-4"/>
                              </w:rPr>
                              <w:t xml:space="preserve"> </w:t>
                            </w:r>
                            <w:r>
                              <w:t>the</w:t>
                            </w:r>
                            <w:r>
                              <w:rPr>
                                <w:spacing w:val="-4"/>
                              </w:rPr>
                              <w:t xml:space="preserve"> </w:t>
                            </w:r>
                            <w:r>
                              <w:t>order</w:t>
                            </w:r>
                            <w:r>
                              <w:rPr>
                                <w:spacing w:val="-3"/>
                              </w:rPr>
                              <w:t xml:space="preserve"> </w:t>
                            </w:r>
                            <w:r>
                              <w:t>of</w:t>
                            </w:r>
                            <w:r>
                              <w:rPr>
                                <w:spacing w:val="-4"/>
                              </w:rPr>
                              <w:t xml:space="preserve"> </w:t>
                            </w:r>
                            <w:r>
                              <w:t>testing</w:t>
                            </w:r>
                            <w:r>
                              <w:rPr>
                                <w:spacing w:val="-4"/>
                              </w:rPr>
                              <w:t xml:space="preserve"> </w:t>
                            </w:r>
                            <w:r>
                              <w:t xml:space="preserve">is </w:t>
                            </w:r>
                            <w:r>
                              <w:rPr>
                                <w:position w:val="1"/>
                              </w:rPr>
                              <w:t>R</w:t>
                            </w:r>
                            <w:r>
                              <w:rPr>
                                <w:sz w:val="13"/>
                              </w:rPr>
                              <w:t>i</w:t>
                            </w:r>
                            <w:r>
                              <w:rPr>
                                <w:spacing w:val="40"/>
                                <w:sz w:val="13"/>
                              </w:rPr>
                              <w:t xml:space="preserve"> </w:t>
                            </w:r>
                            <w:r>
                              <w:rPr>
                                <w:position w:val="1"/>
                              </w:rPr>
                              <w:t>– T</w:t>
                            </w:r>
                            <w:r>
                              <w:rPr>
                                <w:sz w:val="13"/>
                              </w:rPr>
                              <w:t>1</w:t>
                            </w:r>
                            <w:r>
                              <w:rPr>
                                <w:spacing w:val="40"/>
                                <w:sz w:val="13"/>
                              </w:rPr>
                              <w:t xml:space="preserve"> </w:t>
                            </w:r>
                            <w:r>
                              <w:rPr>
                                <w:position w:val="1"/>
                              </w:rPr>
                              <w:t>– T</w:t>
                            </w:r>
                            <w:r>
                              <w:rPr>
                                <w:sz w:val="13"/>
                              </w:rPr>
                              <w:t>2</w:t>
                            </w:r>
                            <w:r>
                              <w:rPr>
                                <w:spacing w:val="40"/>
                                <w:sz w:val="13"/>
                              </w:rPr>
                              <w:t xml:space="preserve"> </w:t>
                            </w:r>
                            <w:r>
                              <w:rPr>
                                <w:position w:val="1"/>
                              </w:rPr>
                              <w:t>– R</w:t>
                            </w:r>
                            <w:r>
                              <w:rPr>
                                <w:sz w:val="13"/>
                              </w:rPr>
                              <w:t>f</w:t>
                            </w:r>
                          </w:p>
                          <w:p w14:paraId="7099AA71" w14:textId="77777777" w:rsidR="00CA2FBF" w:rsidRDefault="00CA2FBF" w:rsidP="003A23D8">
                            <w:pPr>
                              <w:pStyle w:val="BodyText"/>
                              <w:spacing w:before="3"/>
                              <w:ind w:left="50"/>
                            </w:pPr>
                            <w:r>
                              <w:rPr>
                                <w:spacing w:val="-2"/>
                              </w:rPr>
                              <w:t>where</w:t>
                            </w:r>
                          </w:p>
                          <w:p w14:paraId="522C9621" w14:textId="77777777" w:rsidR="00CA2FBF" w:rsidRDefault="00CA2FBF" w:rsidP="003A23D8">
                            <w:pPr>
                              <w:pStyle w:val="BodyText"/>
                              <w:spacing w:before="228"/>
                              <w:ind w:left="50"/>
                            </w:pPr>
                            <w:r>
                              <w:rPr>
                                <w:position w:val="1"/>
                              </w:rPr>
                              <w:t>R</w:t>
                            </w:r>
                            <w:r>
                              <w:rPr>
                                <w:sz w:val="13"/>
                              </w:rPr>
                              <w:t>i</w:t>
                            </w:r>
                            <w:r>
                              <w:rPr>
                                <w:position w:val="1"/>
                              </w:rPr>
                              <w:t>/R</w:t>
                            </w:r>
                            <w:r>
                              <w:rPr>
                                <w:sz w:val="13"/>
                              </w:rPr>
                              <w:t>f</w:t>
                            </w:r>
                            <w:r>
                              <w:rPr>
                                <w:spacing w:val="12"/>
                                <w:sz w:val="13"/>
                              </w:rPr>
                              <w:t xml:space="preserve"> </w:t>
                            </w:r>
                            <w:r>
                              <w:rPr>
                                <w:position w:val="1"/>
                              </w:rPr>
                              <w:t>is</w:t>
                            </w:r>
                            <w:r>
                              <w:rPr>
                                <w:spacing w:val="-5"/>
                                <w:position w:val="1"/>
                              </w:rPr>
                              <w:t xml:space="preserve"> </w:t>
                            </w:r>
                            <w:r>
                              <w:rPr>
                                <w:position w:val="1"/>
                              </w:rPr>
                              <w:t>the</w:t>
                            </w:r>
                            <w:r>
                              <w:rPr>
                                <w:spacing w:val="-5"/>
                                <w:position w:val="1"/>
                              </w:rPr>
                              <w:t xml:space="preserve"> </w:t>
                            </w:r>
                            <w:r>
                              <w:rPr>
                                <w:position w:val="1"/>
                              </w:rPr>
                              <w:t>initial/final</w:t>
                            </w:r>
                            <w:r>
                              <w:rPr>
                                <w:spacing w:val="-5"/>
                                <w:position w:val="1"/>
                              </w:rPr>
                              <w:t xml:space="preserve"> </w:t>
                            </w:r>
                            <w:r>
                              <w:rPr>
                                <w:position w:val="1"/>
                              </w:rPr>
                              <w:t>braking</w:t>
                            </w:r>
                            <w:r>
                              <w:rPr>
                                <w:spacing w:val="-7"/>
                                <w:position w:val="1"/>
                              </w:rPr>
                              <w:t xml:space="preserve"> </w:t>
                            </w:r>
                            <w:r>
                              <w:rPr>
                                <w:position w:val="1"/>
                              </w:rPr>
                              <w:t>test</w:t>
                            </w:r>
                            <w:r>
                              <w:rPr>
                                <w:spacing w:val="-5"/>
                                <w:position w:val="1"/>
                              </w:rPr>
                              <w:t xml:space="preserve"> </w:t>
                            </w:r>
                            <w:r>
                              <w:rPr>
                                <w:position w:val="1"/>
                              </w:rPr>
                              <w:t>of</w:t>
                            </w:r>
                            <w:r>
                              <w:rPr>
                                <w:spacing w:val="-6"/>
                                <w:position w:val="1"/>
                              </w:rPr>
                              <w:t xml:space="preserve"> </w:t>
                            </w:r>
                            <w:r>
                              <w:rPr>
                                <w:position w:val="1"/>
                              </w:rPr>
                              <w:t>the</w:t>
                            </w:r>
                            <w:r>
                              <w:rPr>
                                <w:spacing w:val="-6"/>
                                <w:position w:val="1"/>
                              </w:rPr>
                              <w:t xml:space="preserve"> </w:t>
                            </w:r>
                            <w:r>
                              <w:rPr>
                                <w:position w:val="1"/>
                              </w:rPr>
                              <w:t>reference</w:t>
                            </w:r>
                            <w:r>
                              <w:rPr>
                                <w:spacing w:val="-6"/>
                                <w:position w:val="1"/>
                              </w:rPr>
                              <w:t xml:space="preserve"> </w:t>
                            </w:r>
                            <w:r>
                              <w:rPr>
                                <w:position w:val="1"/>
                              </w:rPr>
                              <w:t>tyre</w:t>
                            </w:r>
                            <w:r>
                              <w:rPr>
                                <w:spacing w:val="-5"/>
                                <w:position w:val="1"/>
                              </w:rPr>
                              <w:t xml:space="preserve"> and</w:t>
                            </w:r>
                          </w:p>
                          <w:p w14:paraId="13884B2E" w14:textId="77777777" w:rsidR="00CA2FBF" w:rsidRDefault="00CA2FBF" w:rsidP="003A23D8">
                            <w:pPr>
                              <w:pStyle w:val="BodyText"/>
                            </w:pPr>
                          </w:p>
                          <w:p w14:paraId="6EB8D95B" w14:textId="77777777" w:rsidR="00CA2FBF" w:rsidRDefault="00CA2FBF" w:rsidP="003A23D8">
                            <w:pPr>
                              <w:pStyle w:val="BodyText"/>
                              <w:ind w:left="50"/>
                            </w:pPr>
                            <w:r>
                              <w:rPr>
                                <w:position w:val="1"/>
                              </w:rPr>
                              <w:t>T</w:t>
                            </w:r>
                            <w:r>
                              <w:rPr>
                                <w:sz w:val="13"/>
                              </w:rPr>
                              <w:t>1</w:t>
                            </w:r>
                            <w:r>
                              <w:rPr>
                                <w:position w:val="1"/>
                              </w:rPr>
                              <w:t>,</w:t>
                            </w:r>
                            <w:r>
                              <w:rPr>
                                <w:spacing w:val="-6"/>
                                <w:position w:val="1"/>
                              </w:rPr>
                              <w:t xml:space="preserve"> </w:t>
                            </w:r>
                            <w:r>
                              <w:rPr>
                                <w:position w:val="1"/>
                              </w:rPr>
                              <w:t>T</w:t>
                            </w:r>
                            <w:r>
                              <w:rPr>
                                <w:sz w:val="13"/>
                              </w:rPr>
                              <w:t>2</w:t>
                            </w:r>
                            <w:r>
                              <w:rPr>
                                <w:spacing w:val="14"/>
                                <w:sz w:val="13"/>
                              </w:rPr>
                              <w:t xml:space="preserve"> </w:t>
                            </w:r>
                            <w:r>
                              <w:rPr>
                                <w:position w:val="1"/>
                              </w:rPr>
                              <w:t>are</w:t>
                            </w:r>
                            <w:r>
                              <w:rPr>
                                <w:spacing w:val="-5"/>
                                <w:position w:val="1"/>
                              </w:rPr>
                              <w:t xml:space="preserve"> </w:t>
                            </w:r>
                            <w:r>
                              <w:rPr>
                                <w:position w:val="1"/>
                              </w:rPr>
                              <w:t>the</w:t>
                            </w:r>
                            <w:r>
                              <w:rPr>
                                <w:spacing w:val="-6"/>
                                <w:position w:val="1"/>
                              </w:rPr>
                              <w:t xml:space="preserve"> </w:t>
                            </w:r>
                            <w:r>
                              <w:rPr>
                                <w:position w:val="1"/>
                              </w:rPr>
                              <w:t>braking</w:t>
                            </w:r>
                            <w:r>
                              <w:rPr>
                                <w:spacing w:val="-4"/>
                                <w:position w:val="1"/>
                              </w:rPr>
                              <w:t xml:space="preserve"> </w:t>
                            </w:r>
                            <w:r>
                              <w:rPr>
                                <w:position w:val="1"/>
                              </w:rPr>
                              <w:t>tests</w:t>
                            </w:r>
                            <w:r>
                              <w:rPr>
                                <w:spacing w:val="-2"/>
                                <w:position w:val="1"/>
                              </w:rPr>
                              <w:t xml:space="preserve"> </w:t>
                            </w:r>
                            <w:r>
                              <w:rPr>
                                <w:position w:val="1"/>
                              </w:rPr>
                              <w:t>of</w:t>
                            </w:r>
                            <w:r>
                              <w:rPr>
                                <w:spacing w:val="-5"/>
                                <w:position w:val="1"/>
                              </w:rPr>
                              <w:t xml:space="preserve"> </w:t>
                            </w:r>
                            <w:r>
                              <w:rPr>
                                <w:position w:val="1"/>
                              </w:rPr>
                              <w:t>the</w:t>
                            </w:r>
                            <w:r>
                              <w:rPr>
                                <w:spacing w:val="-5"/>
                                <w:position w:val="1"/>
                              </w:rPr>
                              <w:t xml:space="preserve"> </w:t>
                            </w:r>
                            <w:r>
                              <w:rPr>
                                <w:position w:val="1"/>
                              </w:rPr>
                              <w:t>two</w:t>
                            </w:r>
                            <w:r>
                              <w:rPr>
                                <w:spacing w:val="-4"/>
                                <w:position w:val="1"/>
                              </w:rPr>
                              <w:t xml:space="preserve"> </w:t>
                            </w:r>
                            <w:r>
                              <w:rPr>
                                <w:position w:val="1"/>
                              </w:rPr>
                              <w:t>candidate</w:t>
                            </w:r>
                            <w:r>
                              <w:rPr>
                                <w:spacing w:val="-6"/>
                                <w:position w:val="1"/>
                              </w:rPr>
                              <w:t xml:space="preserve"> </w:t>
                            </w:r>
                            <w:r>
                              <w:rPr>
                                <w:position w:val="1"/>
                              </w:rPr>
                              <w:t>tyres</w:t>
                            </w:r>
                            <w:r>
                              <w:rPr>
                                <w:spacing w:val="-4"/>
                                <w:position w:val="1"/>
                              </w:rPr>
                              <w:t xml:space="preserve"> </w:t>
                            </w:r>
                            <w:r>
                              <w:rPr>
                                <w:position w:val="1"/>
                              </w:rPr>
                              <w:t>to</w:t>
                            </w:r>
                            <w:r>
                              <w:rPr>
                                <w:spacing w:val="-5"/>
                                <w:position w:val="1"/>
                              </w:rPr>
                              <w:t xml:space="preserve"> </w:t>
                            </w:r>
                            <w:r>
                              <w:rPr>
                                <w:position w:val="1"/>
                              </w:rPr>
                              <w:t>be</w:t>
                            </w:r>
                            <w:r>
                              <w:rPr>
                                <w:spacing w:val="-4"/>
                                <w:position w:val="1"/>
                              </w:rPr>
                              <w:t xml:space="preserve"> </w:t>
                            </w:r>
                            <w:r>
                              <w:rPr>
                                <w:spacing w:val="-2"/>
                                <w:position w:val="1"/>
                              </w:rPr>
                              <w:t>evaluated.</w:t>
                            </w:r>
                          </w:p>
                        </w:txbxContent>
                      </wps:txbx>
                      <wps:bodyPr wrap="square" lIns="0" tIns="0" rIns="0" bIns="0" rtlCol="0">
                        <a:noAutofit/>
                      </wps:bodyPr>
                    </wps:wsp>
                  </a:graphicData>
                </a:graphic>
                <wp14:sizeRelV relativeFrom="margin">
                  <wp14:pctHeight>0</wp14:pctHeight>
                </wp14:sizeRelV>
              </wp:anchor>
            </w:drawing>
          </mc:Choice>
          <mc:Fallback>
            <w:pict>
              <v:shape w14:anchorId="4CF924DB" id="Textbox 328" o:spid="_x0000_s1248" type="#_x0000_t202" style="position:absolute;left:0;text-align:left;margin-left:125.25pt;margin-top:25.9pt;width:404.15pt;height:147pt;z-index:-25151692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S1AzAEAAIkDAAAOAAAAZHJzL2Uyb0RvYy54bWysU8tu2zAQvBfoPxC813oUcWPBctDGSFEg&#10;aAOk+QCKoiyiFJfl0pb8913Ssh00t6I6UCvucjgzu1rfTYNhB+VRg615scg5U1ZCq+2u5i8/Hz7c&#10;coZB2FYYsKrmR4X8bvP+3Xp0lSqhB9MqzwjEYjW6mvchuCrLUPZqELgApywlO/CDCPTpd1nrxUjo&#10;g8nKPF9mI/jWeZAKkXa3pyTfJPyuUzL86DpUgZmaE7eQVp/WJq7ZZi2qnReu13KmIf6BxSC0pUsv&#10;UFsRBNt7/QZq0NIDQhcWEoYMuk5LlTSQmiL/S81zL5xKWsgcdBeb8P/Byu+HZ/fkWZi+wEQNTCLQ&#10;PYL8heRNNjqs5proKVZI1VHo1PkhvkkCo4Pk7fHip5oCk7R5U3wsP+U3nEnKFbfL5SpPjmfX485j&#10;+KpgYDGouaeGJQri8IghEhDVuSTeZiwbCaosVuWJKRjdPmhjYhL9rrk3nh1EbHZ6Yn8JAl+XRbyt&#10;wP5Ul1JzmbGz4pPIKDdMzcR0S3euEvW410B7JMtGmpqa4++98Ioz881SW+KInQN/Dppz4IO5hzSI&#10;ka6Fz/sAnU4yr7gzBep3oj7PZhyo19+p6voHbf4AAAD//wMAUEsDBBQABgAIAAAAIQBX+dFg4AAA&#10;AAsBAAAPAAAAZHJzL2Rvd25yZXYueG1sTI/RTsMwDEXfkfiHyEi8sWSFoK7UndDEJCYQaBsf4LWh&#10;rdYkVZN15e/xnuDNlo+uz82Xk+3EaIbQeocwnykQxpW+al2N8LVf36UgQiRXUeedQfgxAZbF9VVO&#10;WeXPbmvGXawFh7iQEUITY59JGcrGWAoz3xvHt28/WIq8DrWsBjpzuO1kotSjtNQ6/tBQb1aNKY+7&#10;k0XY0hSPm5fV2H+sF1a/v9q3zWeCeHszPT+BiGaKfzBc9FkdCnY6+JOrgugQEq00owh6zhUugNIp&#10;TweE+wedgixy+b9D8QsAAP//AwBQSwECLQAUAAYACAAAACEAtoM4kv4AAADhAQAAEwAAAAAAAAAA&#10;AAAAAAAAAAAAW0NvbnRlbnRfVHlwZXNdLnhtbFBLAQItABQABgAIAAAAIQA4/SH/1gAAAJQBAAAL&#10;AAAAAAAAAAAAAAAAAC8BAABfcmVscy8ucmVsc1BLAQItABQABgAIAAAAIQA8nS1AzAEAAIkDAAAO&#10;AAAAAAAAAAAAAAAAAC4CAABkcnMvZTJvRG9jLnhtbFBLAQItABQABgAIAAAAIQBX+dFg4AAAAAsB&#10;AAAPAAAAAAAAAAAAAAAAACYEAABkcnMvZG93bnJldi54bWxQSwUGAAAAAAQABADzAAAAMwUAAAAA&#10;" filled="f" strokeweight=".96pt">
                <v:path arrowok="t"/>
                <v:textbox inset="0,0,0,0">
                  <w:txbxContent>
                    <w:p w14:paraId="24C22F67" w14:textId="77777777" w:rsidR="00CA2FBF" w:rsidRDefault="00CA2FBF" w:rsidP="003A23D8">
                      <w:pPr>
                        <w:pStyle w:val="BodyText"/>
                        <w:spacing w:before="69"/>
                        <w:ind w:left="50"/>
                      </w:pPr>
                      <w:r>
                        <w:t>EXAMPLE</w:t>
                      </w:r>
                      <w:r>
                        <w:rPr>
                          <w:spacing w:val="-11"/>
                        </w:rPr>
                        <w:t xml:space="preserve"> </w:t>
                      </w:r>
                      <w:r>
                        <w:rPr>
                          <w:spacing w:val="-10"/>
                        </w:rPr>
                        <w:t>1</w:t>
                      </w:r>
                    </w:p>
                    <w:p w14:paraId="48A15729" w14:textId="77777777" w:rsidR="00CA2FBF" w:rsidRDefault="00CA2FBF" w:rsidP="003A23D8">
                      <w:pPr>
                        <w:pStyle w:val="BodyText"/>
                        <w:spacing w:before="228" w:line="480" w:lineRule="auto"/>
                        <w:ind w:left="50" w:right="1676"/>
                        <w:rPr>
                          <w:sz w:val="13"/>
                        </w:rPr>
                      </w:pPr>
                      <w:r>
                        <w:t>For</w:t>
                      </w:r>
                      <w:r>
                        <w:rPr>
                          <w:spacing w:val="-4"/>
                        </w:rPr>
                        <w:t xml:space="preserve"> </w:t>
                      </w:r>
                      <w:r>
                        <w:t>a</w:t>
                      </w:r>
                      <w:r>
                        <w:rPr>
                          <w:spacing w:val="-4"/>
                        </w:rPr>
                        <w:t xml:space="preserve"> </w:t>
                      </w:r>
                      <w:r>
                        <w:t>braking</w:t>
                      </w:r>
                      <w:r>
                        <w:rPr>
                          <w:spacing w:val="-5"/>
                        </w:rPr>
                        <w:t xml:space="preserve"> </w:t>
                      </w:r>
                      <w:r>
                        <w:t>test</w:t>
                      </w:r>
                      <w:r>
                        <w:rPr>
                          <w:spacing w:val="-4"/>
                        </w:rPr>
                        <w:t xml:space="preserve"> </w:t>
                      </w:r>
                      <w:r>
                        <w:t>cycle</w:t>
                      </w:r>
                      <w:r>
                        <w:rPr>
                          <w:spacing w:val="-4"/>
                        </w:rPr>
                        <w:t xml:space="preserve"> </w:t>
                      </w:r>
                      <w:r>
                        <w:t>with</w:t>
                      </w:r>
                      <w:r>
                        <w:rPr>
                          <w:spacing w:val="-4"/>
                        </w:rPr>
                        <w:t xml:space="preserve"> </w:t>
                      </w:r>
                      <w:r>
                        <w:t>two</w:t>
                      </w:r>
                      <w:r>
                        <w:rPr>
                          <w:spacing w:val="-4"/>
                        </w:rPr>
                        <w:t xml:space="preserve"> </w:t>
                      </w:r>
                      <w:r>
                        <w:t>candidate</w:t>
                      </w:r>
                      <w:r>
                        <w:rPr>
                          <w:spacing w:val="-4"/>
                        </w:rPr>
                        <w:t xml:space="preserve"> </w:t>
                      </w:r>
                      <w:r>
                        <w:t>tyres,</w:t>
                      </w:r>
                      <w:r>
                        <w:rPr>
                          <w:spacing w:val="-4"/>
                        </w:rPr>
                        <w:t xml:space="preserve"> </w:t>
                      </w:r>
                      <w:r>
                        <w:t>the</w:t>
                      </w:r>
                      <w:r>
                        <w:rPr>
                          <w:spacing w:val="-4"/>
                        </w:rPr>
                        <w:t xml:space="preserve"> </w:t>
                      </w:r>
                      <w:r>
                        <w:t>order</w:t>
                      </w:r>
                      <w:r>
                        <w:rPr>
                          <w:spacing w:val="-3"/>
                        </w:rPr>
                        <w:t xml:space="preserve"> </w:t>
                      </w:r>
                      <w:r>
                        <w:t>of</w:t>
                      </w:r>
                      <w:r>
                        <w:rPr>
                          <w:spacing w:val="-4"/>
                        </w:rPr>
                        <w:t xml:space="preserve"> </w:t>
                      </w:r>
                      <w:r>
                        <w:t>testing</w:t>
                      </w:r>
                      <w:r>
                        <w:rPr>
                          <w:spacing w:val="-4"/>
                        </w:rPr>
                        <w:t xml:space="preserve"> </w:t>
                      </w:r>
                      <w:r>
                        <w:t xml:space="preserve">is </w:t>
                      </w:r>
                      <w:r>
                        <w:rPr>
                          <w:position w:val="1"/>
                        </w:rPr>
                        <w:t>R</w:t>
                      </w:r>
                      <w:r>
                        <w:rPr>
                          <w:sz w:val="13"/>
                        </w:rPr>
                        <w:t>i</w:t>
                      </w:r>
                      <w:r>
                        <w:rPr>
                          <w:spacing w:val="40"/>
                          <w:sz w:val="13"/>
                        </w:rPr>
                        <w:t xml:space="preserve"> </w:t>
                      </w:r>
                      <w:r>
                        <w:rPr>
                          <w:position w:val="1"/>
                        </w:rPr>
                        <w:t>– T</w:t>
                      </w:r>
                      <w:r>
                        <w:rPr>
                          <w:sz w:val="13"/>
                        </w:rPr>
                        <w:t>1</w:t>
                      </w:r>
                      <w:r>
                        <w:rPr>
                          <w:spacing w:val="40"/>
                          <w:sz w:val="13"/>
                        </w:rPr>
                        <w:t xml:space="preserve"> </w:t>
                      </w:r>
                      <w:r>
                        <w:rPr>
                          <w:position w:val="1"/>
                        </w:rPr>
                        <w:t>– T</w:t>
                      </w:r>
                      <w:r>
                        <w:rPr>
                          <w:sz w:val="13"/>
                        </w:rPr>
                        <w:t>2</w:t>
                      </w:r>
                      <w:r>
                        <w:rPr>
                          <w:spacing w:val="40"/>
                          <w:sz w:val="13"/>
                        </w:rPr>
                        <w:t xml:space="preserve"> </w:t>
                      </w:r>
                      <w:r>
                        <w:rPr>
                          <w:position w:val="1"/>
                        </w:rPr>
                        <w:t>– R</w:t>
                      </w:r>
                      <w:r>
                        <w:rPr>
                          <w:sz w:val="13"/>
                        </w:rPr>
                        <w:t>f</w:t>
                      </w:r>
                    </w:p>
                    <w:p w14:paraId="7099AA71" w14:textId="77777777" w:rsidR="00CA2FBF" w:rsidRDefault="00CA2FBF" w:rsidP="003A23D8">
                      <w:pPr>
                        <w:pStyle w:val="BodyText"/>
                        <w:spacing w:before="3"/>
                        <w:ind w:left="50"/>
                      </w:pPr>
                      <w:r>
                        <w:rPr>
                          <w:spacing w:val="-2"/>
                        </w:rPr>
                        <w:t>where</w:t>
                      </w:r>
                    </w:p>
                    <w:p w14:paraId="522C9621" w14:textId="77777777" w:rsidR="00CA2FBF" w:rsidRDefault="00CA2FBF" w:rsidP="003A23D8">
                      <w:pPr>
                        <w:pStyle w:val="BodyText"/>
                        <w:spacing w:before="228"/>
                        <w:ind w:left="50"/>
                      </w:pPr>
                      <w:r>
                        <w:rPr>
                          <w:position w:val="1"/>
                        </w:rPr>
                        <w:t>R</w:t>
                      </w:r>
                      <w:r>
                        <w:rPr>
                          <w:sz w:val="13"/>
                        </w:rPr>
                        <w:t>i</w:t>
                      </w:r>
                      <w:r>
                        <w:rPr>
                          <w:position w:val="1"/>
                        </w:rPr>
                        <w:t>/R</w:t>
                      </w:r>
                      <w:r>
                        <w:rPr>
                          <w:sz w:val="13"/>
                        </w:rPr>
                        <w:t>f</w:t>
                      </w:r>
                      <w:r>
                        <w:rPr>
                          <w:spacing w:val="12"/>
                          <w:sz w:val="13"/>
                        </w:rPr>
                        <w:t xml:space="preserve"> </w:t>
                      </w:r>
                      <w:r>
                        <w:rPr>
                          <w:position w:val="1"/>
                        </w:rPr>
                        <w:t>is</w:t>
                      </w:r>
                      <w:r>
                        <w:rPr>
                          <w:spacing w:val="-5"/>
                          <w:position w:val="1"/>
                        </w:rPr>
                        <w:t xml:space="preserve"> </w:t>
                      </w:r>
                      <w:r>
                        <w:rPr>
                          <w:position w:val="1"/>
                        </w:rPr>
                        <w:t>the</w:t>
                      </w:r>
                      <w:r>
                        <w:rPr>
                          <w:spacing w:val="-5"/>
                          <w:position w:val="1"/>
                        </w:rPr>
                        <w:t xml:space="preserve"> </w:t>
                      </w:r>
                      <w:r>
                        <w:rPr>
                          <w:position w:val="1"/>
                        </w:rPr>
                        <w:t>initial/final</w:t>
                      </w:r>
                      <w:r>
                        <w:rPr>
                          <w:spacing w:val="-5"/>
                          <w:position w:val="1"/>
                        </w:rPr>
                        <w:t xml:space="preserve"> </w:t>
                      </w:r>
                      <w:r>
                        <w:rPr>
                          <w:position w:val="1"/>
                        </w:rPr>
                        <w:t>braking</w:t>
                      </w:r>
                      <w:r>
                        <w:rPr>
                          <w:spacing w:val="-7"/>
                          <w:position w:val="1"/>
                        </w:rPr>
                        <w:t xml:space="preserve"> </w:t>
                      </w:r>
                      <w:r>
                        <w:rPr>
                          <w:position w:val="1"/>
                        </w:rPr>
                        <w:t>test</w:t>
                      </w:r>
                      <w:r>
                        <w:rPr>
                          <w:spacing w:val="-5"/>
                          <w:position w:val="1"/>
                        </w:rPr>
                        <w:t xml:space="preserve"> </w:t>
                      </w:r>
                      <w:r>
                        <w:rPr>
                          <w:position w:val="1"/>
                        </w:rPr>
                        <w:t>of</w:t>
                      </w:r>
                      <w:r>
                        <w:rPr>
                          <w:spacing w:val="-6"/>
                          <w:position w:val="1"/>
                        </w:rPr>
                        <w:t xml:space="preserve"> </w:t>
                      </w:r>
                      <w:r>
                        <w:rPr>
                          <w:position w:val="1"/>
                        </w:rPr>
                        <w:t>the</w:t>
                      </w:r>
                      <w:r>
                        <w:rPr>
                          <w:spacing w:val="-6"/>
                          <w:position w:val="1"/>
                        </w:rPr>
                        <w:t xml:space="preserve"> </w:t>
                      </w:r>
                      <w:r>
                        <w:rPr>
                          <w:position w:val="1"/>
                        </w:rPr>
                        <w:t>reference</w:t>
                      </w:r>
                      <w:r>
                        <w:rPr>
                          <w:spacing w:val="-6"/>
                          <w:position w:val="1"/>
                        </w:rPr>
                        <w:t xml:space="preserve"> </w:t>
                      </w:r>
                      <w:r>
                        <w:rPr>
                          <w:position w:val="1"/>
                        </w:rPr>
                        <w:t>tyre</w:t>
                      </w:r>
                      <w:r>
                        <w:rPr>
                          <w:spacing w:val="-5"/>
                          <w:position w:val="1"/>
                        </w:rPr>
                        <w:t xml:space="preserve"> and</w:t>
                      </w:r>
                    </w:p>
                    <w:p w14:paraId="13884B2E" w14:textId="77777777" w:rsidR="00CA2FBF" w:rsidRDefault="00CA2FBF" w:rsidP="003A23D8">
                      <w:pPr>
                        <w:pStyle w:val="BodyText"/>
                      </w:pPr>
                    </w:p>
                    <w:p w14:paraId="6EB8D95B" w14:textId="77777777" w:rsidR="00CA2FBF" w:rsidRDefault="00CA2FBF" w:rsidP="003A23D8">
                      <w:pPr>
                        <w:pStyle w:val="BodyText"/>
                        <w:ind w:left="50"/>
                      </w:pPr>
                      <w:r>
                        <w:rPr>
                          <w:position w:val="1"/>
                        </w:rPr>
                        <w:t>T</w:t>
                      </w:r>
                      <w:r>
                        <w:rPr>
                          <w:sz w:val="13"/>
                        </w:rPr>
                        <w:t>1</w:t>
                      </w:r>
                      <w:r>
                        <w:rPr>
                          <w:position w:val="1"/>
                        </w:rPr>
                        <w:t>,</w:t>
                      </w:r>
                      <w:r>
                        <w:rPr>
                          <w:spacing w:val="-6"/>
                          <w:position w:val="1"/>
                        </w:rPr>
                        <w:t xml:space="preserve"> </w:t>
                      </w:r>
                      <w:r>
                        <w:rPr>
                          <w:position w:val="1"/>
                        </w:rPr>
                        <w:t>T</w:t>
                      </w:r>
                      <w:r>
                        <w:rPr>
                          <w:sz w:val="13"/>
                        </w:rPr>
                        <w:t>2</w:t>
                      </w:r>
                      <w:r>
                        <w:rPr>
                          <w:spacing w:val="14"/>
                          <w:sz w:val="13"/>
                        </w:rPr>
                        <w:t xml:space="preserve"> </w:t>
                      </w:r>
                      <w:r>
                        <w:rPr>
                          <w:position w:val="1"/>
                        </w:rPr>
                        <w:t>are</w:t>
                      </w:r>
                      <w:r>
                        <w:rPr>
                          <w:spacing w:val="-5"/>
                          <w:position w:val="1"/>
                        </w:rPr>
                        <w:t xml:space="preserve"> </w:t>
                      </w:r>
                      <w:r>
                        <w:rPr>
                          <w:position w:val="1"/>
                        </w:rPr>
                        <w:t>the</w:t>
                      </w:r>
                      <w:r>
                        <w:rPr>
                          <w:spacing w:val="-6"/>
                          <w:position w:val="1"/>
                        </w:rPr>
                        <w:t xml:space="preserve"> </w:t>
                      </w:r>
                      <w:r>
                        <w:rPr>
                          <w:position w:val="1"/>
                        </w:rPr>
                        <w:t>braking</w:t>
                      </w:r>
                      <w:r>
                        <w:rPr>
                          <w:spacing w:val="-4"/>
                          <w:position w:val="1"/>
                        </w:rPr>
                        <w:t xml:space="preserve"> </w:t>
                      </w:r>
                      <w:r>
                        <w:rPr>
                          <w:position w:val="1"/>
                        </w:rPr>
                        <w:t>tests</w:t>
                      </w:r>
                      <w:r>
                        <w:rPr>
                          <w:spacing w:val="-2"/>
                          <w:position w:val="1"/>
                        </w:rPr>
                        <w:t xml:space="preserve"> </w:t>
                      </w:r>
                      <w:r>
                        <w:rPr>
                          <w:position w:val="1"/>
                        </w:rPr>
                        <w:t>of</w:t>
                      </w:r>
                      <w:r>
                        <w:rPr>
                          <w:spacing w:val="-5"/>
                          <w:position w:val="1"/>
                        </w:rPr>
                        <w:t xml:space="preserve"> </w:t>
                      </w:r>
                      <w:r>
                        <w:rPr>
                          <w:position w:val="1"/>
                        </w:rPr>
                        <w:t>the</w:t>
                      </w:r>
                      <w:r>
                        <w:rPr>
                          <w:spacing w:val="-5"/>
                          <w:position w:val="1"/>
                        </w:rPr>
                        <w:t xml:space="preserve"> </w:t>
                      </w:r>
                      <w:r>
                        <w:rPr>
                          <w:position w:val="1"/>
                        </w:rPr>
                        <w:t>two</w:t>
                      </w:r>
                      <w:r>
                        <w:rPr>
                          <w:spacing w:val="-4"/>
                          <w:position w:val="1"/>
                        </w:rPr>
                        <w:t xml:space="preserve"> </w:t>
                      </w:r>
                      <w:r>
                        <w:rPr>
                          <w:position w:val="1"/>
                        </w:rPr>
                        <w:t>candidate</w:t>
                      </w:r>
                      <w:r>
                        <w:rPr>
                          <w:spacing w:val="-6"/>
                          <w:position w:val="1"/>
                        </w:rPr>
                        <w:t xml:space="preserve"> </w:t>
                      </w:r>
                      <w:r>
                        <w:rPr>
                          <w:position w:val="1"/>
                        </w:rPr>
                        <w:t>tyres</w:t>
                      </w:r>
                      <w:r>
                        <w:rPr>
                          <w:spacing w:val="-4"/>
                          <w:position w:val="1"/>
                        </w:rPr>
                        <w:t xml:space="preserve"> </w:t>
                      </w:r>
                      <w:r>
                        <w:rPr>
                          <w:position w:val="1"/>
                        </w:rPr>
                        <w:t>to</w:t>
                      </w:r>
                      <w:r>
                        <w:rPr>
                          <w:spacing w:val="-5"/>
                          <w:position w:val="1"/>
                        </w:rPr>
                        <w:t xml:space="preserve"> </w:t>
                      </w:r>
                      <w:r>
                        <w:rPr>
                          <w:position w:val="1"/>
                        </w:rPr>
                        <w:t>be</w:t>
                      </w:r>
                      <w:r>
                        <w:rPr>
                          <w:spacing w:val="-4"/>
                          <w:position w:val="1"/>
                        </w:rPr>
                        <w:t xml:space="preserve"> </w:t>
                      </w:r>
                      <w:r>
                        <w:rPr>
                          <w:spacing w:val="-2"/>
                          <w:position w:val="1"/>
                        </w:rPr>
                        <w:t>evaluated.</w:t>
                      </w:r>
                    </w:p>
                  </w:txbxContent>
                </v:textbox>
                <w10:wrap type="topAndBottom" anchorx="page"/>
              </v:shape>
            </w:pict>
          </mc:Fallback>
        </mc:AlternateContent>
      </w:r>
    </w:p>
    <w:p w14:paraId="33F624CE" w14:textId="3887E402" w:rsidR="003A23D8" w:rsidRPr="00FA247E" w:rsidRDefault="00D74ACB" w:rsidP="003A23D8">
      <w:pPr>
        <w:pStyle w:val="BodyText"/>
        <w:spacing w:before="9"/>
        <w:rPr>
          <w:color w:val="000000" w:themeColor="text1"/>
          <w:sz w:val="24"/>
          <w:szCs w:val="24"/>
        </w:rPr>
      </w:pPr>
      <w:r w:rsidRPr="00FA247E">
        <w:rPr>
          <w:noProof/>
          <w:color w:val="000000" w:themeColor="text1"/>
          <w:sz w:val="24"/>
          <w:szCs w:val="24"/>
        </w:rPr>
        <mc:AlternateContent>
          <mc:Choice Requires="wps">
            <w:drawing>
              <wp:anchor distT="0" distB="0" distL="0" distR="0" simplePos="0" relativeHeight="251800576" behindDoc="1" locked="0" layoutInCell="1" allowOverlap="1" wp14:anchorId="7CF60158" wp14:editId="0F563455">
                <wp:simplePos x="0" y="0"/>
                <wp:positionH relativeFrom="page">
                  <wp:posOffset>1590675</wp:posOffset>
                </wp:positionH>
                <wp:positionV relativeFrom="paragraph">
                  <wp:posOffset>2287270</wp:posOffset>
                </wp:positionV>
                <wp:extent cx="5132705" cy="1714500"/>
                <wp:effectExtent l="0" t="0" r="10795" b="19050"/>
                <wp:wrapTopAndBottom/>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2705" cy="1714500"/>
                        </a:xfrm>
                        <a:prstGeom prst="rect">
                          <a:avLst/>
                        </a:prstGeom>
                        <a:ln w="12192">
                          <a:solidFill>
                            <a:srgbClr val="000000"/>
                          </a:solidFill>
                          <a:prstDash val="solid"/>
                        </a:ln>
                      </wps:spPr>
                      <wps:txbx>
                        <w:txbxContent>
                          <w:p w14:paraId="369DF077" w14:textId="77777777" w:rsidR="00CA2FBF" w:rsidRDefault="00CA2FBF" w:rsidP="003A23D8">
                            <w:pPr>
                              <w:pStyle w:val="BodyText"/>
                              <w:spacing w:before="69"/>
                              <w:ind w:left="50"/>
                            </w:pPr>
                            <w:r>
                              <w:t>EXAMPLE</w:t>
                            </w:r>
                            <w:r>
                              <w:rPr>
                                <w:spacing w:val="-11"/>
                              </w:rPr>
                              <w:t xml:space="preserve"> </w:t>
                            </w:r>
                            <w:r>
                              <w:rPr>
                                <w:spacing w:val="-10"/>
                              </w:rPr>
                              <w:t>2</w:t>
                            </w:r>
                          </w:p>
                          <w:p w14:paraId="641EE549" w14:textId="77777777" w:rsidR="00CA2FBF" w:rsidRDefault="00CA2FBF" w:rsidP="003A23D8">
                            <w:pPr>
                              <w:pStyle w:val="BodyText"/>
                              <w:spacing w:before="2"/>
                            </w:pPr>
                          </w:p>
                          <w:p w14:paraId="104F1C7B" w14:textId="77777777" w:rsidR="00CA2FBF" w:rsidRDefault="00CA2FBF" w:rsidP="003A23D8">
                            <w:pPr>
                              <w:pStyle w:val="BodyText"/>
                              <w:spacing w:before="1" w:line="237" w:lineRule="auto"/>
                              <w:ind w:left="50"/>
                            </w:pPr>
                            <w:r>
                              <w:t xml:space="preserve">The run order for a series of braking test cycles with a total of four (4) candidate tyre sets </w:t>
                            </w:r>
                            <w:r>
                              <w:rPr>
                                <w:position w:val="1"/>
                              </w:rPr>
                              <w:t>(T</w:t>
                            </w:r>
                            <w:r>
                              <w:rPr>
                                <w:sz w:val="13"/>
                              </w:rPr>
                              <w:t>1</w:t>
                            </w:r>
                            <w:r>
                              <w:rPr>
                                <w:spacing w:val="40"/>
                                <w:sz w:val="13"/>
                              </w:rPr>
                              <w:t xml:space="preserve"> </w:t>
                            </w:r>
                            <w:r>
                              <w:rPr>
                                <w:position w:val="1"/>
                              </w:rPr>
                              <w:t>to T</w:t>
                            </w:r>
                            <w:r>
                              <w:rPr>
                                <w:sz w:val="13"/>
                              </w:rPr>
                              <w:t>4</w:t>
                            </w:r>
                            <w:r>
                              <w:rPr>
                                <w:position w:val="1"/>
                              </w:rPr>
                              <w:t>) would be the following:</w:t>
                            </w:r>
                          </w:p>
                          <w:p w14:paraId="460450EE" w14:textId="77777777" w:rsidR="00CA2FBF" w:rsidRDefault="00CA2FBF" w:rsidP="003A23D8">
                            <w:pPr>
                              <w:pStyle w:val="BodyText"/>
                              <w:spacing w:before="1"/>
                            </w:pPr>
                          </w:p>
                          <w:p w14:paraId="2EA1A7C8" w14:textId="77777777" w:rsidR="00CA2FBF" w:rsidRDefault="00CA2FBF" w:rsidP="003A23D8">
                            <w:pPr>
                              <w:ind w:left="50"/>
                              <w:rPr>
                                <w:sz w:val="20"/>
                              </w:rPr>
                            </w:pPr>
                            <w:r>
                              <w:rPr>
                                <w:position w:val="1"/>
                                <w:sz w:val="20"/>
                              </w:rPr>
                              <w:t>R</w:t>
                            </w:r>
                            <w:r>
                              <w:rPr>
                                <w:sz w:val="13"/>
                              </w:rPr>
                              <w:t>i</w:t>
                            </w:r>
                            <w:r>
                              <w:rPr>
                                <w:spacing w:val="16"/>
                                <w:sz w:val="13"/>
                              </w:rPr>
                              <w:t xml:space="preserve"> </w:t>
                            </w:r>
                            <w:r>
                              <w:rPr>
                                <w:position w:val="1"/>
                                <w:sz w:val="20"/>
                              </w:rPr>
                              <w:t>–</w:t>
                            </w:r>
                            <w:r>
                              <w:rPr>
                                <w:spacing w:val="-2"/>
                                <w:position w:val="1"/>
                                <w:sz w:val="20"/>
                              </w:rPr>
                              <w:t xml:space="preserve"> </w:t>
                            </w:r>
                            <w:r>
                              <w:rPr>
                                <w:position w:val="1"/>
                                <w:sz w:val="20"/>
                              </w:rPr>
                              <w:t>T</w:t>
                            </w:r>
                            <w:r>
                              <w:rPr>
                                <w:sz w:val="13"/>
                              </w:rPr>
                              <w:t>1</w:t>
                            </w:r>
                            <w:r>
                              <w:rPr>
                                <w:spacing w:val="16"/>
                                <w:sz w:val="13"/>
                              </w:rPr>
                              <w:t xml:space="preserve"> </w:t>
                            </w:r>
                            <w:r>
                              <w:rPr>
                                <w:position w:val="1"/>
                                <w:sz w:val="20"/>
                              </w:rPr>
                              <w:t>–</w:t>
                            </w:r>
                            <w:r>
                              <w:rPr>
                                <w:spacing w:val="1"/>
                                <w:position w:val="1"/>
                                <w:sz w:val="20"/>
                              </w:rPr>
                              <w:t xml:space="preserve"> </w:t>
                            </w:r>
                            <w:r>
                              <w:rPr>
                                <w:position w:val="1"/>
                                <w:sz w:val="20"/>
                              </w:rPr>
                              <w:t>T</w:t>
                            </w:r>
                            <w:r>
                              <w:rPr>
                                <w:sz w:val="13"/>
                              </w:rPr>
                              <w:t>2</w:t>
                            </w:r>
                            <w:r>
                              <w:rPr>
                                <w:spacing w:val="17"/>
                                <w:sz w:val="13"/>
                              </w:rPr>
                              <w:t xml:space="preserve"> </w:t>
                            </w:r>
                            <w:r>
                              <w:rPr>
                                <w:position w:val="1"/>
                                <w:sz w:val="20"/>
                              </w:rPr>
                              <w:t>–</w:t>
                            </w:r>
                            <w:r>
                              <w:rPr>
                                <w:spacing w:val="-3"/>
                                <w:position w:val="1"/>
                                <w:sz w:val="20"/>
                              </w:rPr>
                              <w:t xml:space="preserve"> </w:t>
                            </w:r>
                            <w:r>
                              <w:rPr>
                                <w:position w:val="1"/>
                                <w:sz w:val="20"/>
                              </w:rPr>
                              <w:t>R</w:t>
                            </w:r>
                            <w:r>
                              <w:rPr>
                                <w:sz w:val="13"/>
                              </w:rPr>
                              <w:t>f</w:t>
                            </w:r>
                            <w:r>
                              <w:rPr>
                                <w:position w:val="1"/>
                                <w:sz w:val="20"/>
                              </w:rPr>
                              <w:t>/R</w:t>
                            </w:r>
                            <w:r>
                              <w:rPr>
                                <w:sz w:val="13"/>
                              </w:rPr>
                              <w:t>i</w:t>
                            </w:r>
                            <w:r>
                              <w:rPr>
                                <w:spacing w:val="17"/>
                                <w:sz w:val="13"/>
                              </w:rPr>
                              <w:t xml:space="preserve"> </w:t>
                            </w:r>
                            <w:r>
                              <w:rPr>
                                <w:position w:val="1"/>
                                <w:sz w:val="20"/>
                              </w:rPr>
                              <w:t>– T</w:t>
                            </w:r>
                            <w:r>
                              <w:rPr>
                                <w:sz w:val="13"/>
                              </w:rPr>
                              <w:t>3</w:t>
                            </w:r>
                            <w:r>
                              <w:rPr>
                                <w:spacing w:val="16"/>
                                <w:sz w:val="13"/>
                              </w:rPr>
                              <w:t xml:space="preserve"> </w:t>
                            </w:r>
                            <w:r>
                              <w:rPr>
                                <w:position w:val="1"/>
                                <w:sz w:val="20"/>
                              </w:rPr>
                              <w:t>–</w:t>
                            </w:r>
                            <w:r>
                              <w:rPr>
                                <w:spacing w:val="-2"/>
                                <w:position w:val="1"/>
                                <w:sz w:val="20"/>
                              </w:rPr>
                              <w:t xml:space="preserve"> </w:t>
                            </w:r>
                            <w:r>
                              <w:rPr>
                                <w:position w:val="1"/>
                                <w:sz w:val="20"/>
                              </w:rPr>
                              <w:t>T</w:t>
                            </w:r>
                            <w:r>
                              <w:rPr>
                                <w:sz w:val="13"/>
                              </w:rPr>
                              <w:t>4</w:t>
                            </w:r>
                            <w:r>
                              <w:rPr>
                                <w:spacing w:val="17"/>
                                <w:sz w:val="13"/>
                              </w:rPr>
                              <w:t xml:space="preserve"> </w:t>
                            </w:r>
                            <w:r>
                              <w:rPr>
                                <w:position w:val="1"/>
                                <w:sz w:val="20"/>
                              </w:rPr>
                              <w:t>–</w:t>
                            </w:r>
                            <w:r>
                              <w:rPr>
                                <w:spacing w:val="-3"/>
                                <w:position w:val="1"/>
                                <w:sz w:val="20"/>
                              </w:rPr>
                              <w:t xml:space="preserve"> </w:t>
                            </w:r>
                            <w:r>
                              <w:rPr>
                                <w:spacing w:val="-5"/>
                                <w:position w:val="1"/>
                                <w:sz w:val="20"/>
                              </w:rPr>
                              <w:t>R</w:t>
                            </w:r>
                            <w:r>
                              <w:rPr>
                                <w:spacing w:val="-5"/>
                                <w:sz w:val="13"/>
                              </w:rPr>
                              <w:t>f</w:t>
                            </w:r>
                            <w:r>
                              <w:rPr>
                                <w:spacing w:val="-5"/>
                                <w:position w:val="1"/>
                                <w:sz w:val="20"/>
                              </w:rPr>
                              <w:t>,</w:t>
                            </w:r>
                          </w:p>
                          <w:p w14:paraId="0AAE7E06" w14:textId="77777777" w:rsidR="00CA2FBF" w:rsidRDefault="00CA2FBF" w:rsidP="003A23D8">
                            <w:pPr>
                              <w:pStyle w:val="BodyText"/>
                              <w:spacing w:before="1"/>
                            </w:pPr>
                          </w:p>
                          <w:p w14:paraId="632561E7" w14:textId="77777777" w:rsidR="00CA2FBF" w:rsidRDefault="00CA2FBF" w:rsidP="003A23D8">
                            <w:pPr>
                              <w:pStyle w:val="BodyText"/>
                              <w:ind w:left="50"/>
                            </w:pPr>
                            <w:r>
                              <w:rPr>
                                <w:position w:val="1"/>
                              </w:rPr>
                              <w:t>where</w:t>
                            </w:r>
                            <w:r>
                              <w:rPr>
                                <w:spacing w:val="-11"/>
                                <w:position w:val="1"/>
                              </w:rPr>
                              <w:t xml:space="preserve"> </w:t>
                            </w:r>
                            <w:r>
                              <w:rPr>
                                <w:position w:val="1"/>
                              </w:rPr>
                              <w:t>the</w:t>
                            </w:r>
                            <w:r>
                              <w:rPr>
                                <w:spacing w:val="-11"/>
                                <w:position w:val="1"/>
                              </w:rPr>
                              <w:t xml:space="preserve"> </w:t>
                            </w:r>
                            <w:r>
                              <w:rPr>
                                <w:position w:val="1"/>
                              </w:rPr>
                              <w:t>final</w:t>
                            </w:r>
                            <w:r>
                              <w:rPr>
                                <w:spacing w:val="-12"/>
                                <w:position w:val="1"/>
                              </w:rPr>
                              <w:t xml:space="preserve"> </w:t>
                            </w:r>
                            <w:r>
                              <w:rPr>
                                <w:position w:val="1"/>
                              </w:rPr>
                              <w:t>braking</w:t>
                            </w:r>
                            <w:r>
                              <w:rPr>
                                <w:spacing w:val="-12"/>
                                <w:position w:val="1"/>
                              </w:rPr>
                              <w:t xml:space="preserve"> </w:t>
                            </w:r>
                            <w:r>
                              <w:rPr>
                                <w:position w:val="1"/>
                              </w:rPr>
                              <w:t>test</w:t>
                            </w:r>
                            <w:r>
                              <w:rPr>
                                <w:spacing w:val="-9"/>
                                <w:position w:val="1"/>
                              </w:rPr>
                              <w:t xml:space="preserve"> </w:t>
                            </w:r>
                            <w:r>
                              <w:rPr>
                                <w:position w:val="1"/>
                              </w:rPr>
                              <w:t>of</w:t>
                            </w:r>
                            <w:r>
                              <w:rPr>
                                <w:spacing w:val="-12"/>
                                <w:position w:val="1"/>
                              </w:rPr>
                              <w:t xml:space="preserve"> </w:t>
                            </w:r>
                            <w:r>
                              <w:rPr>
                                <w:position w:val="1"/>
                              </w:rPr>
                              <w:t>the</w:t>
                            </w:r>
                            <w:r>
                              <w:rPr>
                                <w:spacing w:val="-12"/>
                                <w:position w:val="1"/>
                              </w:rPr>
                              <w:t xml:space="preserve"> </w:t>
                            </w:r>
                            <w:r>
                              <w:rPr>
                                <w:position w:val="1"/>
                              </w:rPr>
                              <w:t>reference</w:t>
                            </w:r>
                            <w:r>
                              <w:rPr>
                                <w:spacing w:val="-11"/>
                                <w:position w:val="1"/>
                              </w:rPr>
                              <w:t xml:space="preserve"> </w:t>
                            </w:r>
                            <w:r>
                              <w:rPr>
                                <w:position w:val="1"/>
                              </w:rPr>
                              <w:t>tyre</w:t>
                            </w:r>
                            <w:r>
                              <w:rPr>
                                <w:spacing w:val="-11"/>
                                <w:position w:val="1"/>
                              </w:rPr>
                              <w:t xml:space="preserve"> </w:t>
                            </w:r>
                            <w:r>
                              <w:rPr>
                                <w:position w:val="1"/>
                              </w:rPr>
                              <w:t>set</w:t>
                            </w:r>
                            <w:r>
                              <w:rPr>
                                <w:spacing w:val="-12"/>
                                <w:position w:val="1"/>
                              </w:rPr>
                              <w:t xml:space="preserve"> </w:t>
                            </w:r>
                            <w:r>
                              <w:rPr>
                                <w:position w:val="1"/>
                              </w:rPr>
                              <w:t>(R</w:t>
                            </w:r>
                            <w:r>
                              <w:rPr>
                                <w:sz w:val="13"/>
                              </w:rPr>
                              <w:t>f</w:t>
                            </w:r>
                            <w:r>
                              <w:rPr>
                                <w:position w:val="1"/>
                              </w:rPr>
                              <w:t>)</w:t>
                            </w:r>
                            <w:r>
                              <w:rPr>
                                <w:spacing w:val="-10"/>
                                <w:position w:val="1"/>
                              </w:rPr>
                              <w:t xml:space="preserve"> </w:t>
                            </w:r>
                            <w:r>
                              <w:rPr>
                                <w:position w:val="1"/>
                              </w:rPr>
                              <w:t>of</w:t>
                            </w:r>
                            <w:r>
                              <w:rPr>
                                <w:spacing w:val="-12"/>
                                <w:position w:val="1"/>
                              </w:rPr>
                              <w:t xml:space="preserve"> </w:t>
                            </w:r>
                            <w:r>
                              <w:rPr>
                                <w:position w:val="1"/>
                              </w:rPr>
                              <w:t>the</w:t>
                            </w:r>
                            <w:r>
                              <w:rPr>
                                <w:spacing w:val="-12"/>
                                <w:position w:val="1"/>
                              </w:rPr>
                              <w:t xml:space="preserve"> </w:t>
                            </w:r>
                            <w:r>
                              <w:rPr>
                                <w:position w:val="1"/>
                              </w:rPr>
                              <w:t>first</w:t>
                            </w:r>
                            <w:r>
                              <w:rPr>
                                <w:spacing w:val="-11"/>
                                <w:position w:val="1"/>
                              </w:rPr>
                              <w:t xml:space="preserve"> </w:t>
                            </w:r>
                            <w:r>
                              <w:rPr>
                                <w:position w:val="1"/>
                              </w:rPr>
                              <w:t>braking</w:t>
                            </w:r>
                            <w:r>
                              <w:rPr>
                                <w:spacing w:val="-11"/>
                                <w:position w:val="1"/>
                              </w:rPr>
                              <w:t xml:space="preserve"> </w:t>
                            </w:r>
                            <w:r>
                              <w:rPr>
                                <w:position w:val="1"/>
                              </w:rPr>
                              <w:t>test</w:t>
                            </w:r>
                            <w:r>
                              <w:rPr>
                                <w:spacing w:val="-11"/>
                                <w:position w:val="1"/>
                              </w:rPr>
                              <w:t xml:space="preserve"> </w:t>
                            </w:r>
                            <w:r>
                              <w:rPr>
                                <w:position w:val="1"/>
                              </w:rPr>
                              <w:t>cycle</w:t>
                            </w:r>
                            <w:r>
                              <w:rPr>
                                <w:spacing w:val="-11"/>
                                <w:position w:val="1"/>
                              </w:rPr>
                              <w:t xml:space="preserve"> </w:t>
                            </w:r>
                            <w:r>
                              <w:rPr>
                                <w:position w:val="1"/>
                              </w:rPr>
                              <w:t>serves as initial braking test (R</w:t>
                            </w:r>
                            <w:r>
                              <w:rPr>
                                <w:sz w:val="13"/>
                              </w:rPr>
                              <w:t>i</w:t>
                            </w:r>
                            <w:r>
                              <w:rPr>
                                <w:position w:val="1"/>
                              </w:rPr>
                              <w:t>) of the second braking test cycle.</w:t>
                            </w:r>
                          </w:p>
                        </w:txbxContent>
                      </wps:txbx>
                      <wps:bodyPr wrap="square" lIns="0" tIns="0" rIns="0" bIns="0" rtlCol="0">
                        <a:noAutofit/>
                      </wps:bodyPr>
                    </wps:wsp>
                  </a:graphicData>
                </a:graphic>
                <wp14:sizeRelV relativeFrom="margin">
                  <wp14:pctHeight>0</wp14:pctHeight>
                </wp14:sizeRelV>
              </wp:anchor>
            </w:drawing>
          </mc:Choice>
          <mc:Fallback>
            <w:pict>
              <v:shape w14:anchorId="7CF60158" id="Textbox 329" o:spid="_x0000_s1249" type="#_x0000_t202" style="position:absolute;margin-left:125.25pt;margin-top:180.1pt;width:404.15pt;height:135pt;z-index:-25151590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FqzAEAAIkDAAAOAAAAZHJzL2Uyb0RvYy54bWysU8GO0zAQvSPxD5bvNEmhLBs1XcFWi5BW&#10;LNLCBziO3Vg4HuNxm/TvGbtpu4IbIgdn4hk/v/dmsr6bBssOKqAB1/BqUXKmnITOuF3Df3x/ePOB&#10;M4zCdcKCUw0/KuR3m9ev1qOv1RJ6sJ0KjEAc1qNveB+jr4sCZa8GgQvwylFSQxhEpM+wK7ogRkIf&#10;bLEsy/fFCKHzAaRCpN3tKck3GV9rJeOT1qgisw0nbjGvIa9tWovNWtS7IHxv5ExD/AOLQRhHl16g&#10;tiIKtg/mL6jByAAIOi4kDAVobaTKGkhNVf6h5rkXXmUtZA76i034/2Dl18Oz/xZYnD7BRA3MItA/&#10;gvyJ5E0xeqznmuQp1kjVSeikw5DeJIHRQfL2ePFTTZFJ2lxVb5c35YozSbnqpnq3KrPjxfW4Dxg/&#10;KxhYChoeqGGZgjg8YkwERH0uSbdZx0aCWla3yxNTsKZ7MNamJIZde28DO4jU7Pyk/hIEvixLeFuB&#10;/akup+Yy62bFJ5FJbpzaiZmO7rytUlXaa6E7kmUjTU3D8ddeBMWZ/eKoLWnEzkE4B+05CNHeQx7E&#10;RNfBx30EbbLMK+5Mgfqdqc+zmQbq5Xeuuv5Bm98AAAD//wMAUEsDBBQABgAIAAAAIQC9wAvL4QAA&#10;AAwBAAAPAAAAZHJzL2Rvd25yZXYueG1sTI/RTsMwDEXfkfiHyEi8sYROrUbXdEITk5hAoI19gNeE&#10;tlrjVE3Wlb/He4JH20fX5xaryXVitENoPWl4nCkQlipvWqo1HL42DwsQISIZ7DxZDT82wKq8vSkw&#10;N/5COzvuYy04hEKOGpoY+1zKUDXWYZj53hLfvv3gMPI41NIMeOFw18lEqUw6bIk/NNjbdWOr0/7s&#10;NOxwiqfty3rsPzZPLn1/dW/bz0Tr+7vpeQki2in+wXDVZ3Uo2enoz2SC6DQkqUoZ1TDPVALiSqh0&#10;wW2OGrI5r2RZyP8lyl8AAAD//wMAUEsBAi0AFAAGAAgAAAAhALaDOJL+AAAA4QEAABMAAAAAAAAA&#10;AAAAAAAAAAAAAFtDb250ZW50X1R5cGVzXS54bWxQSwECLQAUAAYACAAAACEAOP0h/9YAAACUAQAA&#10;CwAAAAAAAAAAAAAAAAAvAQAAX3JlbHMvLnJlbHNQSwECLQAUAAYACAAAACEAm48xaswBAACJAwAA&#10;DgAAAAAAAAAAAAAAAAAuAgAAZHJzL2Uyb0RvYy54bWxQSwECLQAUAAYACAAAACEAvcALy+EAAAAM&#10;AQAADwAAAAAAAAAAAAAAAAAmBAAAZHJzL2Rvd25yZXYueG1sUEsFBgAAAAAEAAQA8wAAADQFAAAA&#10;AA==&#10;" filled="f" strokeweight=".96pt">
                <v:path arrowok="t"/>
                <v:textbox inset="0,0,0,0">
                  <w:txbxContent>
                    <w:p w14:paraId="369DF077" w14:textId="77777777" w:rsidR="00CA2FBF" w:rsidRDefault="00CA2FBF" w:rsidP="003A23D8">
                      <w:pPr>
                        <w:pStyle w:val="BodyText"/>
                        <w:spacing w:before="69"/>
                        <w:ind w:left="50"/>
                      </w:pPr>
                      <w:r>
                        <w:t>EXAMPLE</w:t>
                      </w:r>
                      <w:r>
                        <w:rPr>
                          <w:spacing w:val="-11"/>
                        </w:rPr>
                        <w:t xml:space="preserve"> </w:t>
                      </w:r>
                      <w:r>
                        <w:rPr>
                          <w:spacing w:val="-10"/>
                        </w:rPr>
                        <w:t>2</w:t>
                      </w:r>
                    </w:p>
                    <w:p w14:paraId="641EE549" w14:textId="77777777" w:rsidR="00CA2FBF" w:rsidRDefault="00CA2FBF" w:rsidP="003A23D8">
                      <w:pPr>
                        <w:pStyle w:val="BodyText"/>
                        <w:spacing w:before="2"/>
                      </w:pPr>
                    </w:p>
                    <w:p w14:paraId="104F1C7B" w14:textId="77777777" w:rsidR="00CA2FBF" w:rsidRDefault="00CA2FBF" w:rsidP="003A23D8">
                      <w:pPr>
                        <w:pStyle w:val="BodyText"/>
                        <w:spacing w:before="1" w:line="237" w:lineRule="auto"/>
                        <w:ind w:left="50"/>
                      </w:pPr>
                      <w:r>
                        <w:t xml:space="preserve">The run order for a series of braking test cycles with a total of four (4) candidate tyre sets </w:t>
                      </w:r>
                      <w:r>
                        <w:rPr>
                          <w:position w:val="1"/>
                        </w:rPr>
                        <w:t>(T</w:t>
                      </w:r>
                      <w:r>
                        <w:rPr>
                          <w:sz w:val="13"/>
                        </w:rPr>
                        <w:t>1</w:t>
                      </w:r>
                      <w:r>
                        <w:rPr>
                          <w:spacing w:val="40"/>
                          <w:sz w:val="13"/>
                        </w:rPr>
                        <w:t xml:space="preserve"> </w:t>
                      </w:r>
                      <w:r>
                        <w:rPr>
                          <w:position w:val="1"/>
                        </w:rPr>
                        <w:t>to T</w:t>
                      </w:r>
                      <w:r>
                        <w:rPr>
                          <w:sz w:val="13"/>
                        </w:rPr>
                        <w:t>4</w:t>
                      </w:r>
                      <w:r>
                        <w:rPr>
                          <w:position w:val="1"/>
                        </w:rPr>
                        <w:t>) would be the following:</w:t>
                      </w:r>
                    </w:p>
                    <w:p w14:paraId="460450EE" w14:textId="77777777" w:rsidR="00CA2FBF" w:rsidRDefault="00CA2FBF" w:rsidP="003A23D8">
                      <w:pPr>
                        <w:pStyle w:val="BodyText"/>
                        <w:spacing w:before="1"/>
                      </w:pPr>
                    </w:p>
                    <w:p w14:paraId="2EA1A7C8" w14:textId="77777777" w:rsidR="00CA2FBF" w:rsidRDefault="00CA2FBF" w:rsidP="003A23D8">
                      <w:pPr>
                        <w:ind w:left="50"/>
                        <w:rPr>
                          <w:sz w:val="20"/>
                        </w:rPr>
                      </w:pPr>
                      <w:r>
                        <w:rPr>
                          <w:position w:val="1"/>
                          <w:sz w:val="20"/>
                        </w:rPr>
                        <w:t>R</w:t>
                      </w:r>
                      <w:r>
                        <w:rPr>
                          <w:sz w:val="13"/>
                        </w:rPr>
                        <w:t>i</w:t>
                      </w:r>
                      <w:r>
                        <w:rPr>
                          <w:spacing w:val="16"/>
                          <w:sz w:val="13"/>
                        </w:rPr>
                        <w:t xml:space="preserve"> </w:t>
                      </w:r>
                      <w:r>
                        <w:rPr>
                          <w:position w:val="1"/>
                          <w:sz w:val="20"/>
                        </w:rPr>
                        <w:t>–</w:t>
                      </w:r>
                      <w:r>
                        <w:rPr>
                          <w:spacing w:val="-2"/>
                          <w:position w:val="1"/>
                          <w:sz w:val="20"/>
                        </w:rPr>
                        <w:t xml:space="preserve"> </w:t>
                      </w:r>
                      <w:r>
                        <w:rPr>
                          <w:position w:val="1"/>
                          <w:sz w:val="20"/>
                        </w:rPr>
                        <w:t>T</w:t>
                      </w:r>
                      <w:r>
                        <w:rPr>
                          <w:sz w:val="13"/>
                        </w:rPr>
                        <w:t>1</w:t>
                      </w:r>
                      <w:r>
                        <w:rPr>
                          <w:spacing w:val="16"/>
                          <w:sz w:val="13"/>
                        </w:rPr>
                        <w:t xml:space="preserve"> </w:t>
                      </w:r>
                      <w:r>
                        <w:rPr>
                          <w:position w:val="1"/>
                          <w:sz w:val="20"/>
                        </w:rPr>
                        <w:t>–</w:t>
                      </w:r>
                      <w:r>
                        <w:rPr>
                          <w:spacing w:val="1"/>
                          <w:position w:val="1"/>
                          <w:sz w:val="20"/>
                        </w:rPr>
                        <w:t xml:space="preserve"> </w:t>
                      </w:r>
                      <w:r>
                        <w:rPr>
                          <w:position w:val="1"/>
                          <w:sz w:val="20"/>
                        </w:rPr>
                        <w:t>T</w:t>
                      </w:r>
                      <w:r>
                        <w:rPr>
                          <w:sz w:val="13"/>
                        </w:rPr>
                        <w:t>2</w:t>
                      </w:r>
                      <w:r>
                        <w:rPr>
                          <w:spacing w:val="17"/>
                          <w:sz w:val="13"/>
                        </w:rPr>
                        <w:t xml:space="preserve"> </w:t>
                      </w:r>
                      <w:r>
                        <w:rPr>
                          <w:position w:val="1"/>
                          <w:sz w:val="20"/>
                        </w:rPr>
                        <w:t>–</w:t>
                      </w:r>
                      <w:r>
                        <w:rPr>
                          <w:spacing w:val="-3"/>
                          <w:position w:val="1"/>
                          <w:sz w:val="20"/>
                        </w:rPr>
                        <w:t xml:space="preserve"> </w:t>
                      </w:r>
                      <w:r>
                        <w:rPr>
                          <w:position w:val="1"/>
                          <w:sz w:val="20"/>
                        </w:rPr>
                        <w:t>R</w:t>
                      </w:r>
                      <w:r>
                        <w:rPr>
                          <w:sz w:val="13"/>
                        </w:rPr>
                        <w:t>f</w:t>
                      </w:r>
                      <w:r>
                        <w:rPr>
                          <w:position w:val="1"/>
                          <w:sz w:val="20"/>
                        </w:rPr>
                        <w:t>/R</w:t>
                      </w:r>
                      <w:r>
                        <w:rPr>
                          <w:sz w:val="13"/>
                        </w:rPr>
                        <w:t>i</w:t>
                      </w:r>
                      <w:r>
                        <w:rPr>
                          <w:spacing w:val="17"/>
                          <w:sz w:val="13"/>
                        </w:rPr>
                        <w:t xml:space="preserve"> </w:t>
                      </w:r>
                      <w:r>
                        <w:rPr>
                          <w:position w:val="1"/>
                          <w:sz w:val="20"/>
                        </w:rPr>
                        <w:t>– T</w:t>
                      </w:r>
                      <w:r>
                        <w:rPr>
                          <w:sz w:val="13"/>
                        </w:rPr>
                        <w:t>3</w:t>
                      </w:r>
                      <w:r>
                        <w:rPr>
                          <w:spacing w:val="16"/>
                          <w:sz w:val="13"/>
                        </w:rPr>
                        <w:t xml:space="preserve"> </w:t>
                      </w:r>
                      <w:r>
                        <w:rPr>
                          <w:position w:val="1"/>
                          <w:sz w:val="20"/>
                        </w:rPr>
                        <w:t>–</w:t>
                      </w:r>
                      <w:r>
                        <w:rPr>
                          <w:spacing w:val="-2"/>
                          <w:position w:val="1"/>
                          <w:sz w:val="20"/>
                        </w:rPr>
                        <w:t xml:space="preserve"> </w:t>
                      </w:r>
                      <w:r>
                        <w:rPr>
                          <w:position w:val="1"/>
                          <w:sz w:val="20"/>
                        </w:rPr>
                        <w:t>T</w:t>
                      </w:r>
                      <w:r>
                        <w:rPr>
                          <w:sz w:val="13"/>
                        </w:rPr>
                        <w:t>4</w:t>
                      </w:r>
                      <w:r>
                        <w:rPr>
                          <w:spacing w:val="17"/>
                          <w:sz w:val="13"/>
                        </w:rPr>
                        <w:t xml:space="preserve"> </w:t>
                      </w:r>
                      <w:r>
                        <w:rPr>
                          <w:position w:val="1"/>
                          <w:sz w:val="20"/>
                        </w:rPr>
                        <w:t>–</w:t>
                      </w:r>
                      <w:r>
                        <w:rPr>
                          <w:spacing w:val="-3"/>
                          <w:position w:val="1"/>
                          <w:sz w:val="20"/>
                        </w:rPr>
                        <w:t xml:space="preserve"> </w:t>
                      </w:r>
                      <w:r>
                        <w:rPr>
                          <w:spacing w:val="-5"/>
                          <w:position w:val="1"/>
                          <w:sz w:val="20"/>
                        </w:rPr>
                        <w:t>R</w:t>
                      </w:r>
                      <w:r>
                        <w:rPr>
                          <w:spacing w:val="-5"/>
                          <w:sz w:val="13"/>
                        </w:rPr>
                        <w:t>f</w:t>
                      </w:r>
                      <w:r>
                        <w:rPr>
                          <w:spacing w:val="-5"/>
                          <w:position w:val="1"/>
                          <w:sz w:val="20"/>
                        </w:rPr>
                        <w:t>,</w:t>
                      </w:r>
                    </w:p>
                    <w:p w14:paraId="0AAE7E06" w14:textId="77777777" w:rsidR="00CA2FBF" w:rsidRDefault="00CA2FBF" w:rsidP="003A23D8">
                      <w:pPr>
                        <w:pStyle w:val="BodyText"/>
                        <w:spacing w:before="1"/>
                      </w:pPr>
                    </w:p>
                    <w:p w14:paraId="632561E7" w14:textId="77777777" w:rsidR="00CA2FBF" w:rsidRDefault="00CA2FBF" w:rsidP="003A23D8">
                      <w:pPr>
                        <w:pStyle w:val="BodyText"/>
                        <w:ind w:left="50"/>
                      </w:pPr>
                      <w:r>
                        <w:rPr>
                          <w:position w:val="1"/>
                        </w:rPr>
                        <w:t>where</w:t>
                      </w:r>
                      <w:r>
                        <w:rPr>
                          <w:spacing w:val="-11"/>
                          <w:position w:val="1"/>
                        </w:rPr>
                        <w:t xml:space="preserve"> </w:t>
                      </w:r>
                      <w:r>
                        <w:rPr>
                          <w:position w:val="1"/>
                        </w:rPr>
                        <w:t>the</w:t>
                      </w:r>
                      <w:r>
                        <w:rPr>
                          <w:spacing w:val="-11"/>
                          <w:position w:val="1"/>
                        </w:rPr>
                        <w:t xml:space="preserve"> </w:t>
                      </w:r>
                      <w:r>
                        <w:rPr>
                          <w:position w:val="1"/>
                        </w:rPr>
                        <w:t>final</w:t>
                      </w:r>
                      <w:r>
                        <w:rPr>
                          <w:spacing w:val="-12"/>
                          <w:position w:val="1"/>
                        </w:rPr>
                        <w:t xml:space="preserve"> </w:t>
                      </w:r>
                      <w:r>
                        <w:rPr>
                          <w:position w:val="1"/>
                        </w:rPr>
                        <w:t>braking</w:t>
                      </w:r>
                      <w:r>
                        <w:rPr>
                          <w:spacing w:val="-12"/>
                          <w:position w:val="1"/>
                        </w:rPr>
                        <w:t xml:space="preserve"> </w:t>
                      </w:r>
                      <w:r>
                        <w:rPr>
                          <w:position w:val="1"/>
                        </w:rPr>
                        <w:t>test</w:t>
                      </w:r>
                      <w:r>
                        <w:rPr>
                          <w:spacing w:val="-9"/>
                          <w:position w:val="1"/>
                        </w:rPr>
                        <w:t xml:space="preserve"> </w:t>
                      </w:r>
                      <w:r>
                        <w:rPr>
                          <w:position w:val="1"/>
                        </w:rPr>
                        <w:t>of</w:t>
                      </w:r>
                      <w:r>
                        <w:rPr>
                          <w:spacing w:val="-12"/>
                          <w:position w:val="1"/>
                        </w:rPr>
                        <w:t xml:space="preserve"> </w:t>
                      </w:r>
                      <w:r>
                        <w:rPr>
                          <w:position w:val="1"/>
                        </w:rPr>
                        <w:t>the</w:t>
                      </w:r>
                      <w:r>
                        <w:rPr>
                          <w:spacing w:val="-12"/>
                          <w:position w:val="1"/>
                        </w:rPr>
                        <w:t xml:space="preserve"> </w:t>
                      </w:r>
                      <w:r>
                        <w:rPr>
                          <w:position w:val="1"/>
                        </w:rPr>
                        <w:t>reference</w:t>
                      </w:r>
                      <w:r>
                        <w:rPr>
                          <w:spacing w:val="-11"/>
                          <w:position w:val="1"/>
                        </w:rPr>
                        <w:t xml:space="preserve"> </w:t>
                      </w:r>
                      <w:r>
                        <w:rPr>
                          <w:position w:val="1"/>
                        </w:rPr>
                        <w:t>tyre</w:t>
                      </w:r>
                      <w:r>
                        <w:rPr>
                          <w:spacing w:val="-11"/>
                          <w:position w:val="1"/>
                        </w:rPr>
                        <w:t xml:space="preserve"> </w:t>
                      </w:r>
                      <w:r>
                        <w:rPr>
                          <w:position w:val="1"/>
                        </w:rPr>
                        <w:t>set</w:t>
                      </w:r>
                      <w:r>
                        <w:rPr>
                          <w:spacing w:val="-12"/>
                          <w:position w:val="1"/>
                        </w:rPr>
                        <w:t xml:space="preserve"> </w:t>
                      </w:r>
                      <w:r>
                        <w:rPr>
                          <w:position w:val="1"/>
                        </w:rPr>
                        <w:t>(R</w:t>
                      </w:r>
                      <w:r>
                        <w:rPr>
                          <w:sz w:val="13"/>
                        </w:rPr>
                        <w:t>f</w:t>
                      </w:r>
                      <w:r>
                        <w:rPr>
                          <w:position w:val="1"/>
                        </w:rPr>
                        <w:t>)</w:t>
                      </w:r>
                      <w:r>
                        <w:rPr>
                          <w:spacing w:val="-10"/>
                          <w:position w:val="1"/>
                        </w:rPr>
                        <w:t xml:space="preserve"> </w:t>
                      </w:r>
                      <w:r>
                        <w:rPr>
                          <w:position w:val="1"/>
                        </w:rPr>
                        <w:t>of</w:t>
                      </w:r>
                      <w:r>
                        <w:rPr>
                          <w:spacing w:val="-12"/>
                          <w:position w:val="1"/>
                        </w:rPr>
                        <w:t xml:space="preserve"> </w:t>
                      </w:r>
                      <w:r>
                        <w:rPr>
                          <w:position w:val="1"/>
                        </w:rPr>
                        <w:t>the</w:t>
                      </w:r>
                      <w:r>
                        <w:rPr>
                          <w:spacing w:val="-12"/>
                          <w:position w:val="1"/>
                        </w:rPr>
                        <w:t xml:space="preserve"> </w:t>
                      </w:r>
                      <w:r>
                        <w:rPr>
                          <w:position w:val="1"/>
                        </w:rPr>
                        <w:t>first</w:t>
                      </w:r>
                      <w:r>
                        <w:rPr>
                          <w:spacing w:val="-11"/>
                          <w:position w:val="1"/>
                        </w:rPr>
                        <w:t xml:space="preserve"> </w:t>
                      </w:r>
                      <w:r>
                        <w:rPr>
                          <w:position w:val="1"/>
                        </w:rPr>
                        <w:t>braking</w:t>
                      </w:r>
                      <w:r>
                        <w:rPr>
                          <w:spacing w:val="-11"/>
                          <w:position w:val="1"/>
                        </w:rPr>
                        <w:t xml:space="preserve"> </w:t>
                      </w:r>
                      <w:r>
                        <w:rPr>
                          <w:position w:val="1"/>
                        </w:rPr>
                        <w:t>test</w:t>
                      </w:r>
                      <w:r>
                        <w:rPr>
                          <w:spacing w:val="-11"/>
                          <w:position w:val="1"/>
                        </w:rPr>
                        <w:t xml:space="preserve"> </w:t>
                      </w:r>
                      <w:r>
                        <w:rPr>
                          <w:position w:val="1"/>
                        </w:rPr>
                        <w:t>cycle</w:t>
                      </w:r>
                      <w:r>
                        <w:rPr>
                          <w:spacing w:val="-11"/>
                          <w:position w:val="1"/>
                        </w:rPr>
                        <w:t xml:space="preserve"> </w:t>
                      </w:r>
                      <w:r>
                        <w:rPr>
                          <w:position w:val="1"/>
                        </w:rPr>
                        <w:t>serves as initial braking test (R</w:t>
                      </w:r>
                      <w:r>
                        <w:rPr>
                          <w:sz w:val="13"/>
                        </w:rPr>
                        <w:t>i</w:t>
                      </w:r>
                      <w:r>
                        <w:rPr>
                          <w:position w:val="1"/>
                        </w:rPr>
                        <w:t>) of the second braking test cycle.</w:t>
                      </w:r>
                    </w:p>
                  </w:txbxContent>
                </v:textbox>
                <w10:wrap type="topAndBottom" anchorx="page"/>
              </v:shape>
            </w:pict>
          </mc:Fallback>
        </mc:AlternateContent>
      </w:r>
    </w:p>
    <w:p w14:paraId="04EEC988" w14:textId="268025F9" w:rsidR="003A23D8" w:rsidRPr="00FA247E" w:rsidRDefault="003A23D8" w:rsidP="003A23D8">
      <w:pPr>
        <w:pStyle w:val="BodyText"/>
        <w:spacing w:before="6"/>
        <w:rPr>
          <w:color w:val="000000" w:themeColor="text1"/>
          <w:sz w:val="24"/>
          <w:szCs w:val="24"/>
        </w:rPr>
      </w:pPr>
    </w:p>
    <w:p w14:paraId="57B61FF3" w14:textId="27CE0AC6" w:rsidR="003A23D8" w:rsidRPr="00FA247E" w:rsidRDefault="003A23D8" w:rsidP="003A23D8">
      <w:pPr>
        <w:pStyle w:val="BodyText"/>
        <w:spacing w:before="9"/>
        <w:rPr>
          <w:color w:val="000000" w:themeColor="text1"/>
          <w:sz w:val="24"/>
          <w:szCs w:val="24"/>
        </w:rPr>
      </w:pPr>
    </w:p>
    <w:p w14:paraId="00F49A4D" w14:textId="53E70133" w:rsidR="003A23D8" w:rsidRPr="00FA247E" w:rsidRDefault="003A23D8" w:rsidP="003A23D8">
      <w:pPr>
        <w:pStyle w:val="BodyText"/>
        <w:ind w:left="1296"/>
        <w:rPr>
          <w:color w:val="000000" w:themeColor="text1"/>
          <w:sz w:val="24"/>
          <w:szCs w:val="24"/>
        </w:rPr>
      </w:pPr>
      <w:r w:rsidRPr="00FA247E">
        <w:rPr>
          <w:color w:val="000000" w:themeColor="text1"/>
          <w:sz w:val="24"/>
          <w:szCs w:val="24"/>
        </w:rPr>
        <w:t>For</w:t>
      </w:r>
      <w:r w:rsidRPr="00FA247E">
        <w:rPr>
          <w:color w:val="000000" w:themeColor="text1"/>
          <w:spacing w:val="40"/>
          <w:sz w:val="24"/>
          <w:szCs w:val="24"/>
        </w:rPr>
        <w:t xml:space="preserve"> </w:t>
      </w:r>
      <w:r w:rsidRPr="00FA247E">
        <w:rPr>
          <w:color w:val="000000" w:themeColor="text1"/>
          <w:sz w:val="24"/>
          <w:szCs w:val="24"/>
        </w:rPr>
        <w:t>any</w:t>
      </w:r>
      <w:r w:rsidRPr="00FA247E">
        <w:rPr>
          <w:color w:val="000000" w:themeColor="text1"/>
          <w:spacing w:val="40"/>
          <w:sz w:val="24"/>
          <w:szCs w:val="24"/>
        </w:rPr>
        <w:t xml:space="preserve"> </w:t>
      </w:r>
      <w:r w:rsidRPr="00FA247E">
        <w:rPr>
          <w:color w:val="000000" w:themeColor="text1"/>
          <w:sz w:val="24"/>
          <w:szCs w:val="24"/>
        </w:rPr>
        <w:t>candidate</w:t>
      </w:r>
      <w:r w:rsidRPr="00FA247E">
        <w:rPr>
          <w:color w:val="000000" w:themeColor="text1"/>
          <w:spacing w:val="40"/>
          <w:sz w:val="24"/>
          <w:szCs w:val="24"/>
        </w:rPr>
        <w:t xml:space="preserve"> </w:t>
      </w:r>
      <w:r w:rsidRPr="00FA247E">
        <w:rPr>
          <w:color w:val="000000" w:themeColor="text1"/>
          <w:sz w:val="24"/>
          <w:szCs w:val="24"/>
        </w:rPr>
        <w:t>tyre</w:t>
      </w:r>
      <w:r w:rsidRPr="00FA247E">
        <w:rPr>
          <w:color w:val="000000" w:themeColor="text1"/>
          <w:spacing w:val="40"/>
          <w:sz w:val="24"/>
          <w:szCs w:val="24"/>
        </w:rPr>
        <w:t xml:space="preserve"> </w:t>
      </w:r>
      <w:r w:rsidRPr="00FA247E">
        <w:rPr>
          <w:color w:val="000000" w:themeColor="text1"/>
          <w:sz w:val="24"/>
          <w:szCs w:val="24"/>
        </w:rPr>
        <w:t>at</w:t>
      </w:r>
      <w:r w:rsidRPr="00FA247E">
        <w:rPr>
          <w:color w:val="000000" w:themeColor="text1"/>
          <w:spacing w:val="40"/>
          <w:sz w:val="24"/>
          <w:szCs w:val="24"/>
        </w:rPr>
        <w:t xml:space="preserve"> </w:t>
      </w:r>
      <w:r w:rsidRPr="00FA247E">
        <w:rPr>
          <w:color w:val="000000" w:themeColor="text1"/>
          <w:sz w:val="24"/>
          <w:szCs w:val="24"/>
        </w:rPr>
        <w:t>least</w:t>
      </w:r>
      <w:r w:rsidRPr="00FA247E">
        <w:rPr>
          <w:color w:val="000000" w:themeColor="text1"/>
          <w:spacing w:val="40"/>
          <w:sz w:val="24"/>
          <w:szCs w:val="24"/>
        </w:rPr>
        <w:t xml:space="preserve"> </w:t>
      </w:r>
      <w:r w:rsidRPr="00FA247E">
        <w:rPr>
          <w:color w:val="000000" w:themeColor="text1"/>
          <w:sz w:val="24"/>
          <w:szCs w:val="24"/>
        </w:rPr>
        <w:t>three</w:t>
      </w:r>
      <w:r w:rsidRPr="00FA247E">
        <w:rPr>
          <w:color w:val="000000" w:themeColor="text1"/>
          <w:spacing w:val="40"/>
          <w:sz w:val="24"/>
          <w:szCs w:val="24"/>
        </w:rPr>
        <w:t xml:space="preserve"> </w:t>
      </w:r>
      <w:r w:rsidRPr="00FA247E">
        <w:rPr>
          <w:color w:val="000000" w:themeColor="text1"/>
          <w:sz w:val="24"/>
          <w:szCs w:val="24"/>
        </w:rPr>
        <w:t>(3)</w:t>
      </w:r>
      <w:r w:rsidRPr="00FA247E">
        <w:rPr>
          <w:color w:val="000000" w:themeColor="text1"/>
          <w:spacing w:val="40"/>
          <w:sz w:val="24"/>
          <w:szCs w:val="24"/>
        </w:rPr>
        <w:t xml:space="preserve"> </w:t>
      </w:r>
      <w:r w:rsidRPr="00FA247E">
        <w:rPr>
          <w:color w:val="000000" w:themeColor="text1"/>
          <w:sz w:val="24"/>
          <w:szCs w:val="24"/>
        </w:rPr>
        <w:t>non-consecutive</w:t>
      </w:r>
      <w:r w:rsidRPr="00FA247E">
        <w:rPr>
          <w:color w:val="000000" w:themeColor="text1"/>
          <w:spacing w:val="40"/>
          <w:sz w:val="24"/>
          <w:szCs w:val="24"/>
        </w:rPr>
        <w:t xml:space="preserve"> </w:t>
      </w:r>
      <w:r w:rsidRPr="00FA247E">
        <w:rPr>
          <w:color w:val="000000" w:themeColor="text1"/>
          <w:sz w:val="24"/>
          <w:szCs w:val="24"/>
        </w:rPr>
        <w:t>braking</w:t>
      </w:r>
      <w:r w:rsidRPr="00FA247E">
        <w:rPr>
          <w:color w:val="000000" w:themeColor="text1"/>
          <w:spacing w:val="40"/>
          <w:sz w:val="24"/>
          <w:szCs w:val="24"/>
        </w:rPr>
        <w:t xml:space="preserve"> </w:t>
      </w:r>
      <w:r w:rsidRPr="00FA247E">
        <w:rPr>
          <w:color w:val="000000" w:themeColor="text1"/>
          <w:sz w:val="24"/>
          <w:szCs w:val="24"/>
        </w:rPr>
        <w:t>test</w:t>
      </w:r>
      <w:r w:rsidRPr="00FA247E">
        <w:rPr>
          <w:color w:val="000000" w:themeColor="text1"/>
          <w:spacing w:val="40"/>
          <w:sz w:val="24"/>
          <w:szCs w:val="24"/>
        </w:rPr>
        <w:t xml:space="preserve"> </w:t>
      </w:r>
      <w:r w:rsidRPr="00FA247E">
        <w:rPr>
          <w:color w:val="000000" w:themeColor="text1"/>
          <w:sz w:val="24"/>
          <w:szCs w:val="24"/>
        </w:rPr>
        <w:t>cycles</w:t>
      </w:r>
      <w:r w:rsidRPr="00FA247E">
        <w:rPr>
          <w:color w:val="000000" w:themeColor="text1"/>
          <w:spacing w:val="40"/>
          <w:sz w:val="24"/>
          <w:szCs w:val="24"/>
        </w:rPr>
        <w:t xml:space="preserve"> </w:t>
      </w:r>
      <w:r w:rsidRPr="00FA247E">
        <w:rPr>
          <w:color w:val="000000" w:themeColor="text1"/>
          <w:sz w:val="24"/>
          <w:szCs w:val="24"/>
        </w:rPr>
        <w:t>shall</w:t>
      </w:r>
      <w:r w:rsidRPr="00FA247E">
        <w:rPr>
          <w:color w:val="000000" w:themeColor="text1"/>
          <w:spacing w:val="40"/>
          <w:sz w:val="24"/>
          <w:szCs w:val="24"/>
        </w:rPr>
        <w:t xml:space="preserve"> </w:t>
      </w:r>
      <w:r w:rsidRPr="00FA247E">
        <w:rPr>
          <w:color w:val="000000" w:themeColor="text1"/>
          <w:sz w:val="24"/>
          <w:szCs w:val="24"/>
        </w:rPr>
        <w:t xml:space="preserve">be </w:t>
      </w:r>
      <w:r w:rsidRPr="00FA247E">
        <w:rPr>
          <w:color w:val="000000" w:themeColor="text1"/>
          <w:spacing w:val="-2"/>
          <w:sz w:val="24"/>
          <w:szCs w:val="24"/>
        </w:rPr>
        <w:t>performed.</w:t>
      </w:r>
    </w:p>
    <w:p w14:paraId="42D03A77" w14:textId="77777777" w:rsidR="003A23D8" w:rsidRPr="00FA247E" w:rsidRDefault="003A23D8" w:rsidP="00414FFF">
      <w:pPr>
        <w:pStyle w:val="Heading1"/>
        <w:keepNext w:val="0"/>
        <w:widowControl w:val="0"/>
        <w:numPr>
          <w:ilvl w:val="1"/>
          <w:numId w:val="38"/>
        </w:numPr>
        <w:tabs>
          <w:tab w:val="left" w:pos="1296"/>
        </w:tabs>
        <w:autoSpaceDE w:val="0"/>
        <w:autoSpaceDN w:val="0"/>
        <w:spacing w:before="229"/>
        <w:rPr>
          <w:color w:val="000000" w:themeColor="text1"/>
          <w:sz w:val="24"/>
          <w:szCs w:val="24"/>
        </w:rPr>
      </w:pPr>
      <w:r w:rsidRPr="00FA247E">
        <w:rPr>
          <w:color w:val="000000" w:themeColor="text1"/>
          <w:sz w:val="24"/>
          <w:szCs w:val="24"/>
        </w:rPr>
        <w:t>Test</w:t>
      </w:r>
      <w:r w:rsidRPr="00FA247E">
        <w:rPr>
          <w:color w:val="000000" w:themeColor="text1"/>
          <w:spacing w:val="-7"/>
          <w:sz w:val="24"/>
          <w:szCs w:val="24"/>
        </w:rPr>
        <w:t xml:space="preserve"> </w:t>
      </w:r>
      <w:r w:rsidRPr="00FA247E">
        <w:rPr>
          <w:color w:val="000000" w:themeColor="text1"/>
          <w:spacing w:val="-2"/>
          <w:sz w:val="24"/>
          <w:szCs w:val="24"/>
        </w:rPr>
        <w:t>Procedure</w:t>
      </w:r>
    </w:p>
    <w:p w14:paraId="495FAD70" w14:textId="77777777" w:rsidR="003A23D8" w:rsidRPr="00FA247E" w:rsidRDefault="003A23D8" w:rsidP="003A23D8">
      <w:pPr>
        <w:pStyle w:val="BodyText"/>
        <w:spacing w:before="1"/>
        <w:rPr>
          <w:b/>
          <w:color w:val="000000" w:themeColor="text1"/>
          <w:sz w:val="24"/>
          <w:szCs w:val="24"/>
        </w:rPr>
      </w:pPr>
    </w:p>
    <w:p w14:paraId="768D8E8E" w14:textId="77777777" w:rsidR="003A23D8" w:rsidRPr="00FA247E" w:rsidRDefault="003A23D8" w:rsidP="00414FFF">
      <w:pPr>
        <w:pStyle w:val="ListParagraph"/>
        <w:widowControl w:val="0"/>
        <w:numPr>
          <w:ilvl w:val="2"/>
          <w:numId w:val="38"/>
        </w:numPr>
        <w:tabs>
          <w:tab w:val="left" w:pos="1296"/>
        </w:tabs>
        <w:autoSpaceDE w:val="0"/>
        <w:autoSpaceDN w:val="0"/>
        <w:contextualSpacing w:val="0"/>
        <w:rPr>
          <w:color w:val="000000" w:themeColor="text1"/>
        </w:rPr>
      </w:pPr>
      <w:r w:rsidRPr="00FA247E">
        <w:rPr>
          <w:color w:val="000000" w:themeColor="text1"/>
        </w:rPr>
        <w:t>The</w:t>
      </w:r>
      <w:r w:rsidRPr="00FA247E">
        <w:rPr>
          <w:color w:val="000000" w:themeColor="text1"/>
          <w:spacing w:val="-7"/>
        </w:rPr>
        <w:t xml:space="preserve"> </w:t>
      </w:r>
      <w:r w:rsidRPr="00FA247E">
        <w:rPr>
          <w:color w:val="000000" w:themeColor="text1"/>
        </w:rPr>
        <w:t>vehicle</w:t>
      </w:r>
      <w:r w:rsidRPr="00FA247E">
        <w:rPr>
          <w:color w:val="000000" w:themeColor="text1"/>
          <w:spacing w:val="-6"/>
        </w:rPr>
        <w:t xml:space="preserve"> </w:t>
      </w:r>
      <w:r w:rsidRPr="00FA247E">
        <w:rPr>
          <w:color w:val="000000" w:themeColor="text1"/>
        </w:rPr>
        <w:t>shall</w:t>
      </w:r>
      <w:r w:rsidRPr="00FA247E">
        <w:rPr>
          <w:color w:val="000000" w:themeColor="text1"/>
          <w:spacing w:val="-7"/>
        </w:rPr>
        <w:t xml:space="preserve"> </w:t>
      </w:r>
      <w:r w:rsidRPr="00FA247E">
        <w:rPr>
          <w:color w:val="000000" w:themeColor="text1"/>
        </w:rPr>
        <w:t>be</w:t>
      </w:r>
      <w:r w:rsidRPr="00FA247E">
        <w:rPr>
          <w:color w:val="000000" w:themeColor="text1"/>
          <w:spacing w:val="-5"/>
        </w:rPr>
        <w:t xml:space="preserve"> </w:t>
      </w:r>
      <w:r w:rsidRPr="00FA247E">
        <w:rPr>
          <w:color w:val="000000" w:themeColor="text1"/>
        </w:rPr>
        <w:t>fitted</w:t>
      </w:r>
      <w:r w:rsidRPr="00FA247E">
        <w:rPr>
          <w:color w:val="000000" w:themeColor="text1"/>
          <w:spacing w:val="-4"/>
        </w:rPr>
        <w:t xml:space="preserve"> </w:t>
      </w:r>
      <w:r w:rsidRPr="00FA247E">
        <w:rPr>
          <w:color w:val="000000" w:themeColor="text1"/>
        </w:rPr>
        <w:t>on</w:t>
      </w:r>
      <w:r w:rsidRPr="00FA247E">
        <w:rPr>
          <w:color w:val="000000" w:themeColor="text1"/>
          <w:spacing w:val="-6"/>
        </w:rPr>
        <w:t xml:space="preserve"> </w:t>
      </w:r>
      <w:r w:rsidRPr="00FA247E">
        <w:rPr>
          <w:color w:val="000000" w:themeColor="text1"/>
        </w:rPr>
        <w:t>all</w:t>
      </w:r>
      <w:r w:rsidRPr="00FA247E">
        <w:rPr>
          <w:color w:val="000000" w:themeColor="text1"/>
          <w:spacing w:val="-7"/>
        </w:rPr>
        <w:t xml:space="preserve"> </w:t>
      </w:r>
      <w:r w:rsidRPr="00FA247E">
        <w:rPr>
          <w:color w:val="000000" w:themeColor="text1"/>
        </w:rPr>
        <w:t>four</w:t>
      </w:r>
      <w:r w:rsidRPr="00FA247E">
        <w:rPr>
          <w:color w:val="000000" w:themeColor="text1"/>
          <w:spacing w:val="-5"/>
        </w:rPr>
        <w:t xml:space="preserve"> </w:t>
      </w:r>
      <w:r w:rsidRPr="00FA247E">
        <w:rPr>
          <w:color w:val="000000" w:themeColor="text1"/>
        </w:rPr>
        <w:t>positions</w:t>
      </w:r>
      <w:r w:rsidRPr="00FA247E">
        <w:rPr>
          <w:color w:val="000000" w:themeColor="text1"/>
          <w:spacing w:val="-4"/>
        </w:rPr>
        <w:t xml:space="preserve"> </w:t>
      </w:r>
      <w:r w:rsidRPr="00FA247E">
        <w:rPr>
          <w:color w:val="000000" w:themeColor="text1"/>
        </w:rPr>
        <w:t>with</w:t>
      </w:r>
      <w:r w:rsidRPr="00FA247E">
        <w:rPr>
          <w:color w:val="000000" w:themeColor="text1"/>
          <w:spacing w:val="-7"/>
        </w:rPr>
        <w:t xml:space="preserve"> </w:t>
      </w:r>
      <w:r w:rsidRPr="00FA247E">
        <w:rPr>
          <w:color w:val="000000" w:themeColor="text1"/>
        </w:rPr>
        <w:t>the</w:t>
      </w:r>
      <w:r w:rsidRPr="00FA247E">
        <w:rPr>
          <w:color w:val="000000" w:themeColor="text1"/>
          <w:spacing w:val="-5"/>
        </w:rPr>
        <w:t xml:space="preserve"> </w:t>
      </w:r>
      <w:r w:rsidRPr="00FA247E">
        <w:rPr>
          <w:color w:val="000000" w:themeColor="text1"/>
        </w:rPr>
        <w:t>same</w:t>
      </w:r>
      <w:r w:rsidRPr="00FA247E">
        <w:rPr>
          <w:color w:val="000000" w:themeColor="text1"/>
          <w:spacing w:val="-6"/>
        </w:rPr>
        <w:t xml:space="preserve"> </w:t>
      </w:r>
      <w:r w:rsidRPr="00FA247E">
        <w:rPr>
          <w:color w:val="000000" w:themeColor="text1"/>
          <w:spacing w:val="-2"/>
        </w:rPr>
        <w:t>tyres.</w:t>
      </w:r>
    </w:p>
    <w:p w14:paraId="2FA2DADE" w14:textId="77777777" w:rsidR="003A23D8" w:rsidRPr="00FA247E" w:rsidRDefault="003A23D8" w:rsidP="003A23D8">
      <w:pPr>
        <w:pStyle w:val="BodyText"/>
        <w:spacing w:before="1"/>
        <w:rPr>
          <w:color w:val="000000" w:themeColor="text1"/>
          <w:sz w:val="24"/>
          <w:szCs w:val="24"/>
        </w:rPr>
      </w:pPr>
    </w:p>
    <w:p w14:paraId="15B3451A" w14:textId="77777777" w:rsidR="003A23D8" w:rsidRPr="00FA247E" w:rsidRDefault="003A23D8" w:rsidP="00414FFF">
      <w:pPr>
        <w:pStyle w:val="ListParagraph"/>
        <w:widowControl w:val="0"/>
        <w:numPr>
          <w:ilvl w:val="2"/>
          <w:numId w:val="38"/>
        </w:numPr>
        <w:tabs>
          <w:tab w:val="left" w:pos="1296"/>
        </w:tabs>
        <w:autoSpaceDE w:val="0"/>
        <w:autoSpaceDN w:val="0"/>
        <w:ind w:right="345"/>
        <w:contextualSpacing w:val="0"/>
        <w:jc w:val="both"/>
        <w:rPr>
          <w:color w:val="000000" w:themeColor="text1"/>
        </w:rPr>
      </w:pPr>
      <w:r w:rsidRPr="00FA247E">
        <w:rPr>
          <w:color w:val="000000" w:themeColor="text1"/>
        </w:rPr>
        <w:t>Drive</w:t>
      </w:r>
      <w:r w:rsidRPr="00FA247E">
        <w:rPr>
          <w:color w:val="000000" w:themeColor="text1"/>
          <w:spacing w:val="-6"/>
        </w:rPr>
        <w:t xml:space="preserve"> </w:t>
      </w:r>
      <w:r w:rsidRPr="00FA247E">
        <w:rPr>
          <w:color w:val="000000" w:themeColor="text1"/>
        </w:rPr>
        <w:t>the</w:t>
      </w:r>
      <w:r w:rsidRPr="00FA247E">
        <w:rPr>
          <w:color w:val="000000" w:themeColor="text1"/>
          <w:spacing w:val="-6"/>
        </w:rPr>
        <w:t xml:space="preserve"> </w:t>
      </w:r>
      <w:r w:rsidRPr="00FA247E">
        <w:rPr>
          <w:color w:val="000000" w:themeColor="text1"/>
        </w:rPr>
        <w:t>vehicle</w:t>
      </w:r>
      <w:r w:rsidRPr="00FA247E">
        <w:rPr>
          <w:color w:val="000000" w:themeColor="text1"/>
          <w:spacing w:val="-3"/>
        </w:rPr>
        <w:t xml:space="preserve"> </w:t>
      </w:r>
      <w:r w:rsidRPr="00FA247E">
        <w:rPr>
          <w:color w:val="000000" w:themeColor="text1"/>
        </w:rPr>
        <w:t>in</w:t>
      </w:r>
      <w:r w:rsidRPr="00FA247E">
        <w:rPr>
          <w:color w:val="000000" w:themeColor="text1"/>
          <w:spacing w:val="-3"/>
        </w:rPr>
        <w:t xml:space="preserve"> </w:t>
      </w:r>
      <w:r w:rsidRPr="00FA247E">
        <w:rPr>
          <w:color w:val="000000" w:themeColor="text1"/>
        </w:rPr>
        <w:t>a</w:t>
      </w:r>
      <w:r w:rsidRPr="00FA247E">
        <w:rPr>
          <w:color w:val="000000" w:themeColor="text1"/>
          <w:spacing w:val="-6"/>
        </w:rPr>
        <w:t xml:space="preserve"> </w:t>
      </w:r>
      <w:r w:rsidRPr="00FA247E">
        <w:rPr>
          <w:color w:val="000000" w:themeColor="text1"/>
        </w:rPr>
        <w:t>straight</w:t>
      </w:r>
      <w:r w:rsidRPr="00FA247E">
        <w:rPr>
          <w:color w:val="000000" w:themeColor="text1"/>
          <w:spacing w:val="-6"/>
        </w:rPr>
        <w:t xml:space="preserve"> </w:t>
      </w:r>
      <w:r w:rsidRPr="00FA247E">
        <w:rPr>
          <w:color w:val="000000" w:themeColor="text1"/>
        </w:rPr>
        <w:t>line</w:t>
      </w:r>
      <w:r w:rsidRPr="00FA247E">
        <w:rPr>
          <w:color w:val="000000" w:themeColor="text1"/>
          <w:spacing w:val="-6"/>
        </w:rPr>
        <w:t xml:space="preserve"> </w:t>
      </w:r>
      <w:r w:rsidRPr="00FA247E">
        <w:rPr>
          <w:color w:val="000000" w:themeColor="text1"/>
        </w:rPr>
        <w:t>at</w:t>
      </w:r>
      <w:r w:rsidRPr="00FA247E">
        <w:rPr>
          <w:color w:val="000000" w:themeColor="text1"/>
          <w:spacing w:val="-5"/>
        </w:rPr>
        <w:t xml:space="preserve"> </w:t>
      </w:r>
      <w:r w:rsidRPr="00FA247E">
        <w:rPr>
          <w:color w:val="000000" w:themeColor="text1"/>
        </w:rPr>
        <w:t>a</w:t>
      </w:r>
      <w:r w:rsidRPr="00FA247E">
        <w:rPr>
          <w:color w:val="000000" w:themeColor="text1"/>
          <w:spacing w:val="-4"/>
        </w:rPr>
        <w:t xml:space="preserve"> </w:t>
      </w:r>
      <w:r w:rsidRPr="00FA247E">
        <w:rPr>
          <w:color w:val="000000" w:themeColor="text1"/>
        </w:rPr>
        <w:t>speed</w:t>
      </w:r>
      <w:r w:rsidRPr="00FA247E">
        <w:rPr>
          <w:color w:val="000000" w:themeColor="text1"/>
          <w:spacing w:val="-4"/>
        </w:rPr>
        <w:t xml:space="preserve"> </w:t>
      </w:r>
      <w:r w:rsidRPr="00FA247E">
        <w:rPr>
          <w:color w:val="000000" w:themeColor="text1"/>
        </w:rPr>
        <w:t>about</w:t>
      </w:r>
      <w:r w:rsidRPr="00FA247E">
        <w:rPr>
          <w:color w:val="000000" w:themeColor="text1"/>
          <w:spacing w:val="-3"/>
        </w:rPr>
        <w:t xml:space="preserve"> </w:t>
      </w:r>
      <w:r w:rsidRPr="00FA247E">
        <w:rPr>
          <w:color w:val="000000" w:themeColor="text1"/>
        </w:rPr>
        <w:t>5km/h</w:t>
      </w:r>
      <w:r w:rsidRPr="00FA247E">
        <w:rPr>
          <w:color w:val="000000" w:themeColor="text1"/>
          <w:spacing w:val="-4"/>
        </w:rPr>
        <w:t xml:space="preserve"> </w:t>
      </w:r>
      <w:r w:rsidRPr="00FA247E">
        <w:rPr>
          <w:color w:val="000000" w:themeColor="text1"/>
        </w:rPr>
        <w:t>higher</w:t>
      </w:r>
      <w:r w:rsidRPr="00FA247E">
        <w:rPr>
          <w:color w:val="000000" w:themeColor="text1"/>
          <w:spacing w:val="-2"/>
        </w:rPr>
        <w:t xml:space="preserve"> </w:t>
      </w:r>
      <w:r w:rsidRPr="00FA247E">
        <w:rPr>
          <w:color w:val="000000" w:themeColor="text1"/>
        </w:rPr>
        <w:t>than</w:t>
      </w:r>
      <w:r w:rsidRPr="00FA247E">
        <w:rPr>
          <w:color w:val="000000" w:themeColor="text1"/>
          <w:spacing w:val="-6"/>
        </w:rPr>
        <w:t xml:space="preserve"> </w:t>
      </w:r>
      <w:r w:rsidRPr="00FA247E">
        <w:rPr>
          <w:color w:val="000000" w:themeColor="text1"/>
        </w:rPr>
        <w:t>the upper</w:t>
      </w:r>
      <w:r w:rsidRPr="00FA247E">
        <w:rPr>
          <w:color w:val="000000" w:themeColor="text1"/>
          <w:spacing w:val="-5"/>
        </w:rPr>
        <w:t xml:space="preserve"> </w:t>
      </w:r>
      <w:r w:rsidRPr="00FA247E">
        <w:rPr>
          <w:color w:val="000000" w:themeColor="text1"/>
        </w:rPr>
        <w:t>speed</w:t>
      </w:r>
      <w:r w:rsidRPr="00FA247E">
        <w:rPr>
          <w:color w:val="000000" w:themeColor="text1"/>
          <w:spacing w:val="-4"/>
        </w:rPr>
        <w:t xml:space="preserve"> </w:t>
      </w:r>
      <w:r w:rsidRPr="00FA247E">
        <w:rPr>
          <w:color w:val="000000" w:themeColor="text1"/>
        </w:rPr>
        <w:t>of</w:t>
      </w:r>
      <w:r w:rsidRPr="00FA247E">
        <w:rPr>
          <w:color w:val="000000" w:themeColor="text1"/>
          <w:spacing w:val="-4"/>
        </w:rPr>
        <w:t xml:space="preserve"> </w:t>
      </w:r>
      <w:r w:rsidRPr="00FA247E">
        <w:rPr>
          <w:color w:val="000000" w:themeColor="text1"/>
        </w:rPr>
        <w:t>the evaluation interval.</w:t>
      </w:r>
    </w:p>
    <w:p w14:paraId="196EB0BE" w14:textId="77777777" w:rsidR="003A23D8" w:rsidRPr="00FA247E" w:rsidRDefault="003A23D8" w:rsidP="00414FFF">
      <w:pPr>
        <w:pStyle w:val="ListParagraph"/>
        <w:widowControl w:val="0"/>
        <w:numPr>
          <w:ilvl w:val="2"/>
          <w:numId w:val="38"/>
        </w:numPr>
        <w:tabs>
          <w:tab w:val="left" w:pos="1296"/>
        </w:tabs>
        <w:autoSpaceDE w:val="0"/>
        <w:autoSpaceDN w:val="0"/>
        <w:spacing w:before="229"/>
        <w:ind w:right="343"/>
        <w:contextualSpacing w:val="0"/>
        <w:jc w:val="both"/>
        <w:rPr>
          <w:color w:val="000000" w:themeColor="text1"/>
        </w:rPr>
      </w:pPr>
      <w:r w:rsidRPr="00FA247E">
        <w:rPr>
          <w:color w:val="000000" w:themeColor="text1"/>
        </w:rPr>
        <w:t>When the measuring zone has been reached, set the vehicle gear into neutral, press the brake pedal</w:t>
      </w:r>
      <w:r w:rsidRPr="00FA247E">
        <w:rPr>
          <w:color w:val="000000" w:themeColor="text1"/>
          <w:spacing w:val="-1"/>
        </w:rPr>
        <w:t xml:space="preserve"> </w:t>
      </w:r>
      <w:r w:rsidRPr="00FA247E">
        <w:rPr>
          <w:color w:val="000000" w:themeColor="text1"/>
        </w:rPr>
        <w:t>sharply down with a force</w:t>
      </w:r>
      <w:r w:rsidRPr="00FA247E">
        <w:rPr>
          <w:color w:val="000000" w:themeColor="text1"/>
          <w:spacing w:val="-1"/>
        </w:rPr>
        <w:t xml:space="preserve"> </w:t>
      </w:r>
      <w:r w:rsidRPr="00FA247E">
        <w:rPr>
          <w:color w:val="000000" w:themeColor="text1"/>
        </w:rPr>
        <w:t>sufficient to</w:t>
      </w:r>
      <w:r w:rsidRPr="00FA247E">
        <w:rPr>
          <w:color w:val="000000" w:themeColor="text1"/>
          <w:spacing w:val="-1"/>
        </w:rPr>
        <w:t xml:space="preserve"> </w:t>
      </w:r>
      <w:r w:rsidRPr="00FA247E">
        <w:rPr>
          <w:color w:val="000000" w:themeColor="text1"/>
        </w:rPr>
        <w:t>cause operation</w:t>
      </w:r>
      <w:r w:rsidRPr="00FA247E">
        <w:rPr>
          <w:color w:val="000000" w:themeColor="text1"/>
          <w:spacing w:val="-1"/>
        </w:rPr>
        <w:t xml:space="preserve"> </w:t>
      </w:r>
      <w:r w:rsidRPr="00FA247E">
        <w:rPr>
          <w:color w:val="000000" w:themeColor="text1"/>
        </w:rPr>
        <w:t>of the</w:t>
      </w:r>
      <w:r w:rsidRPr="00FA247E">
        <w:rPr>
          <w:color w:val="000000" w:themeColor="text1"/>
          <w:spacing w:val="-1"/>
        </w:rPr>
        <w:t xml:space="preserve"> </w:t>
      </w:r>
      <w:r w:rsidRPr="00FA247E">
        <w:rPr>
          <w:color w:val="000000" w:themeColor="text1"/>
        </w:rPr>
        <w:t>ABS on all</w:t>
      </w:r>
      <w:r w:rsidRPr="00FA247E">
        <w:rPr>
          <w:color w:val="000000" w:themeColor="text1"/>
          <w:spacing w:val="-1"/>
        </w:rPr>
        <w:t xml:space="preserve"> </w:t>
      </w:r>
      <w:r w:rsidRPr="00FA247E">
        <w:rPr>
          <w:color w:val="000000" w:themeColor="text1"/>
        </w:rPr>
        <w:t>wheels of the vehicle and to result in a stable deceleration of the vehicle and hold it down until the speed is 0km/h.</w:t>
      </w:r>
    </w:p>
    <w:p w14:paraId="467F28A3" w14:textId="77777777" w:rsidR="003A23D8" w:rsidRPr="00FA247E" w:rsidRDefault="003A23D8" w:rsidP="003A23D8">
      <w:pPr>
        <w:pStyle w:val="BodyText"/>
        <w:rPr>
          <w:color w:val="000000" w:themeColor="text1"/>
          <w:sz w:val="24"/>
          <w:szCs w:val="24"/>
        </w:rPr>
      </w:pPr>
    </w:p>
    <w:p w14:paraId="1746D739" w14:textId="77777777" w:rsidR="003A23D8" w:rsidRPr="00FA247E" w:rsidRDefault="003A23D8" w:rsidP="00414FFF">
      <w:pPr>
        <w:pStyle w:val="ListParagraph"/>
        <w:widowControl w:val="0"/>
        <w:numPr>
          <w:ilvl w:val="2"/>
          <w:numId w:val="38"/>
        </w:numPr>
        <w:tabs>
          <w:tab w:val="left" w:pos="1296"/>
        </w:tabs>
        <w:autoSpaceDE w:val="0"/>
        <w:autoSpaceDN w:val="0"/>
        <w:ind w:right="342"/>
        <w:contextualSpacing w:val="0"/>
        <w:jc w:val="both"/>
        <w:rPr>
          <w:color w:val="000000" w:themeColor="text1"/>
        </w:rPr>
      </w:pPr>
      <w:r w:rsidRPr="00FA247E">
        <w:rPr>
          <w:color w:val="000000" w:themeColor="text1"/>
        </w:rPr>
        <w:t>The mean fully developed deceleration dm shall be determined either between 15km/h and 5km/h</w:t>
      </w:r>
      <w:r w:rsidRPr="00FA247E">
        <w:rPr>
          <w:color w:val="000000" w:themeColor="text1"/>
          <w:spacing w:val="-9"/>
        </w:rPr>
        <w:t xml:space="preserve"> </w:t>
      </w:r>
      <w:r w:rsidRPr="00FA247E">
        <w:rPr>
          <w:color w:val="000000" w:themeColor="text1"/>
        </w:rPr>
        <w:t>or</w:t>
      </w:r>
      <w:r w:rsidRPr="00FA247E">
        <w:rPr>
          <w:color w:val="000000" w:themeColor="text1"/>
          <w:spacing w:val="-8"/>
        </w:rPr>
        <w:t xml:space="preserve"> </w:t>
      </w:r>
      <w:r w:rsidRPr="00FA247E">
        <w:rPr>
          <w:color w:val="000000" w:themeColor="text1"/>
        </w:rPr>
        <w:t>between</w:t>
      </w:r>
      <w:r w:rsidRPr="00FA247E">
        <w:rPr>
          <w:color w:val="000000" w:themeColor="text1"/>
          <w:spacing w:val="-9"/>
        </w:rPr>
        <w:t xml:space="preserve"> </w:t>
      </w:r>
      <w:r w:rsidRPr="00FA247E">
        <w:rPr>
          <w:color w:val="000000" w:themeColor="text1"/>
        </w:rPr>
        <w:t>20km/h</w:t>
      </w:r>
      <w:r w:rsidRPr="00FA247E">
        <w:rPr>
          <w:color w:val="000000" w:themeColor="text1"/>
          <w:spacing w:val="-7"/>
        </w:rPr>
        <w:t xml:space="preserve"> </w:t>
      </w:r>
      <w:r w:rsidRPr="00FA247E">
        <w:rPr>
          <w:color w:val="000000" w:themeColor="text1"/>
        </w:rPr>
        <w:t>and</w:t>
      </w:r>
      <w:r w:rsidRPr="00FA247E">
        <w:rPr>
          <w:color w:val="000000" w:themeColor="text1"/>
          <w:spacing w:val="-9"/>
        </w:rPr>
        <w:t xml:space="preserve"> </w:t>
      </w:r>
      <w:r w:rsidRPr="00FA247E">
        <w:rPr>
          <w:color w:val="000000" w:themeColor="text1"/>
        </w:rPr>
        <w:t>5km/h.</w:t>
      </w:r>
      <w:r w:rsidRPr="00FA247E">
        <w:rPr>
          <w:color w:val="000000" w:themeColor="text1"/>
          <w:spacing w:val="-9"/>
        </w:rPr>
        <w:t xml:space="preserve"> </w:t>
      </w:r>
      <w:r w:rsidRPr="00FA247E">
        <w:rPr>
          <w:color w:val="000000" w:themeColor="text1"/>
        </w:rPr>
        <w:t>It</w:t>
      </w:r>
      <w:r w:rsidRPr="00FA247E">
        <w:rPr>
          <w:color w:val="000000" w:themeColor="text1"/>
          <w:spacing w:val="-9"/>
        </w:rPr>
        <w:t xml:space="preserve"> </w:t>
      </w:r>
      <w:r w:rsidRPr="00FA247E">
        <w:rPr>
          <w:color w:val="000000" w:themeColor="text1"/>
        </w:rPr>
        <w:t>shall</w:t>
      </w:r>
      <w:r w:rsidRPr="00FA247E">
        <w:rPr>
          <w:color w:val="000000" w:themeColor="text1"/>
          <w:spacing w:val="-7"/>
        </w:rPr>
        <w:t xml:space="preserve"> </w:t>
      </w:r>
      <w:r w:rsidRPr="00FA247E">
        <w:rPr>
          <w:color w:val="000000" w:themeColor="text1"/>
        </w:rPr>
        <w:t>be</w:t>
      </w:r>
      <w:r w:rsidRPr="00FA247E">
        <w:rPr>
          <w:color w:val="000000" w:themeColor="text1"/>
          <w:spacing w:val="-9"/>
        </w:rPr>
        <w:t xml:space="preserve"> </w:t>
      </w:r>
      <w:r w:rsidRPr="00FA247E">
        <w:rPr>
          <w:color w:val="000000" w:themeColor="text1"/>
        </w:rPr>
        <w:t>computed</w:t>
      </w:r>
      <w:r w:rsidRPr="00FA247E">
        <w:rPr>
          <w:color w:val="000000" w:themeColor="text1"/>
          <w:spacing w:val="-9"/>
        </w:rPr>
        <w:t xml:space="preserve"> </w:t>
      </w:r>
      <w:r w:rsidRPr="00FA247E">
        <w:rPr>
          <w:color w:val="000000" w:themeColor="text1"/>
        </w:rPr>
        <w:t>from</w:t>
      </w:r>
      <w:r w:rsidRPr="00FA247E">
        <w:rPr>
          <w:color w:val="000000" w:themeColor="text1"/>
          <w:spacing w:val="-9"/>
        </w:rPr>
        <w:t xml:space="preserve"> </w:t>
      </w:r>
      <w:r w:rsidRPr="00FA247E">
        <w:rPr>
          <w:color w:val="000000" w:themeColor="text1"/>
        </w:rPr>
        <w:t>measurements</w:t>
      </w:r>
      <w:r w:rsidRPr="00FA247E">
        <w:rPr>
          <w:color w:val="000000" w:themeColor="text1"/>
          <w:spacing w:val="-8"/>
        </w:rPr>
        <w:t xml:space="preserve"> </w:t>
      </w:r>
      <w:r w:rsidRPr="00FA247E">
        <w:rPr>
          <w:color w:val="000000" w:themeColor="text1"/>
        </w:rPr>
        <w:t>of</w:t>
      </w:r>
      <w:r w:rsidRPr="00FA247E">
        <w:rPr>
          <w:color w:val="000000" w:themeColor="text1"/>
          <w:spacing w:val="-7"/>
        </w:rPr>
        <w:t xml:space="preserve"> </w:t>
      </w:r>
      <w:r w:rsidRPr="00FA247E">
        <w:rPr>
          <w:color w:val="000000" w:themeColor="text1"/>
        </w:rPr>
        <w:t>either</w:t>
      </w:r>
      <w:r w:rsidRPr="00FA247E">
        <w:rPr>
          <w:color w:val="000000" w:themeColor="text1"/>
          <w:spacing w:val="-8"/>
        </w:rPr>
        <w:t xml:space="preserve"> </w:t>
      </w:r>
      <w:r w:rsidRPr="00FA247E">
        <w:rPr>
          <w:color w:val="000000" w:themeColor="text1"/>
        </w:rPr>
        <w:t>time (expressed</w:t>
      </w:r>
      <w:r w:rsidRPr="00FA247E">
        <w:rPr>
          <w:color w:val="000000" w:themeColor="text1"/>
          <w:spacing w:val="-2"/>
        </w:rPr>
        <w:t xml:space="preserve"> </w:t>
      </w:r>
      <w:r w:rsidRPr="00FA247E">
        <w:rPr>
          <w:color w:val="000000" w:themeColor="text1"/>
        </w:rPr>
        <w:t>in</w:t>
      </w:r>
      <w:r w:rsidRPr="00FA247E">
        <w:rPr>
          <w:color w:val="000000" w:themeColor="text1"/>
          <w:spacing w:val="-1"/>
        </w:rPr>
        <w:t xml:space="preserve"> </w:t>
      </w:r>
      <w:r w:rsidRPr="00FA247E">
        <w:rPr>
          <w:color w:val="000000" w:themeColor="text1"/>
        </w:rPr>
        <w:t>s),</w:t>
      </w:r>
      <w:r w:rsidRPr="00FA247E">
        <w:rPr>
          <w:color w:val="000000" w:themeColor="text1"/>
          <w:spacing w:val="-1"/>
        </w:rPr>
        <w:t xml:space="preserve"> </w:t>
      </w:r>
      <w:r w:rsidRPr="00FA247E">
        <w:rPr>
          <w:color w:val="000000" w:themeColor="text1"/>
        </w:rPr>
        <w:t>distance (expressed</w:t>
      </w:r>
      <w:r w:rsidRPr="00FA247E">
        <w:rPr>
          <w:color w:val="000000" w:themeColor="text1"/>
          <w:spacing w:val="-2"/>
        </w:rPr>
        <w:t xml:space="preserve"> </w:t>
      </w:r>
      <w:r w:rsidRPr="00FA247E">
        <w:rPr>
          <w:color w:val="000000" w:themeColor="text1"/>
        </w:rPr>
        <w:t>in m), or deceleration</w:t>
      </w:r>
      <w:r w:rsidRPr="00FA247E">
        <w:rPr>
          <w:color w:val="000000" w:themeColor="text1"/>
          <w:spacing w:val="-1"/>
        </w:rPr>
        <w:t xml:space="preserve"> </w:t>
      </w:r>
      <w:r w:rsidRPr="00FA247E">
        <w:rPr>
          <w:color w:val="000000" w:themeColor="text1"/>
        </w:rPr>
        <w:t>(expressed in m</w:t>
      </w:r>
      <w:r w:rsidRPr="00FA247E">
        <w:rPr>
          <w:color w:val="000000" w:themeColor="text1"/>
          <w:spacing w:val="-1"/>
        </w:rPr>
        <w:t xml:space="preserve"> </w:t>
      </w:r>
      <w:r w:rsidRPr="00FA247E">
        <w:rPr>
          <w:color w:val="000000" w:themeColor="text1"/>
        </w:rPr>
        <w:t>∙ s</w:t>
      </w:r>
      <w:r w:rsidRPr="00FA247E">
        <w:rPr>
          <w:color w:val="000000" w:themeColor="text1"/>
          <w:position w:val="6"/>
        </w:rPr>
        <w:t>−2</w:t>
      </w:r>
      <w:r w:rsidRPr="00FA247E">
        <w:rPr>
          <w:color w:val="000000" w:themeColor="text1"/>
        </w:rPr>
        <w:t>).</w:t>
      </w:r>
      <w:r w:rsidRPr="00FA247E">
        <w:rPr>
          <w:color w:val="000000" w:themeColor="text1"/>
          <w:spacing w:val="-1"/>
        </w:rPr>
        <w:t xml:space="preserve"> </w:t>
      </w:r>
      <w:r w:rsidRPr="00FA247E">
        <w:rPr>
          <w:color w:val="000000" w:themeColor="text1"/>
        </w:rPr>
        <w:t>For each test run in the braking tests (3 or 4) of a braking test cycle and for all test tyres, the same evaluation speed interval shall be used.</w:t>
      </w:r>
    </w:p>
    <w:p w14:paraId="13BB6FAA" w14:textId="77777777" w:rsidR="003A23D8" w:rsidRPr="00FA247E" w:rsidRDefault="003A23D8" w:rsidP="003A23D8">
      <w:pPr>
        <w:pStyle w:val="BodyText"/>
        <w:rPr>
          <w:color w:val="000000" w:themeColor="text1"/>
          <w:sz w:val="24"/>
          <w:szCs w:val="24"/>
        </w:rPr>
      </w:pPr>
    </w:p>
    <w:p w14:paraId="18B78AF3" w14:textId="77777777" w:rsidR="003A23D8" w:rsidRPr="00FA247E" w:rsidRDefault="003A23D8" w:rsidP="00414FFF">
      <w:pPr>
        <w:pStyle w:val="Heading1"/>
        <w:keepNext w:val="0"/>
        <w:widowControl w:val="0"/>
        <w:numPr>
          <w:ilvl w:val="1"/>
          <w:numId w:val="38"/>
        </w:numPr>
        <w:tabs>
          <w:tab w:val="left" w:pos="1296"/>
        </w:tabs>
        <w:autoSpaceDE w:val="0"/>
        <w:autoSpaceDN w:val="0"/>
        <w:rPr>
          <w:color w:val="000000" w:themeColor="text1"/>
          <w:sz w:val="24"/>
          <w:szCs w:val="24"/>
        </w:rPr>
      </w:pPr>
      <w:r w:rsidRPr="00FA247E">
        <w:rPr>
          <w:color w:val="000000" w:themeColor="text1"/>
          <w:sz w:val="24"/>
          <w:szCs w:val="24"/>
        </w:rPr>
        <w:t>Data</w:t>
      </w:r>
      <w:r w:rsidRPr="00FA247E">
        <w:rPr>
          <w:color w:val="000000" w:themeColor="text1"/>
          <w:spacing w:val="-10"/>
          <w:sz w:val="24"/>
          <w:szCs w:val="24"/>
        </w:rPr>
        <w:t xml:space="preserve"> </w:t>
      </w:r>
      <w:r w:rsidRPr="00FA247E">
        <w:rPr>
          <w:color w:val="000000" w:themeColor="text1"/>
          <w:sz w:val="24"/>
          <w:szCs w:val="24"/>
        </w:rPr>
        <w:t>Evaluation</w:t>
      </w:r>
      <w:r w:rsidRPr="00FA247E">
        <w:rPr>
          <w:color w:val="000000" w:themeColor="text1"/>
          <w:spacing w:val="-5"/>
          <w:sz w:val="24"/>
          <w:szCs w:val="24"/>
        </w:rPr>
        <w:t xml:space="preserve"> </w:t>
      </w:r>
      <w:r w:rsidRPr="00FA247E">
        <w:rPr>
          <w:color w:val="000000" w:themeColor="text1"/>
          <w:sz w:val="24"/>
          <w:szCs w:val="24"/>
        </w:rPr>
        <w:t>and</w:t>
      </w:r>
      <w:r w:rsidRPr="00FA247E">
        <w:rPr>
          <w:color w:val="000000" w:themeColor="text1"/>
          <w:spacing w:val="-6"/>
          <w:sz w:val="24"/>
          <w:szCs w:val="24"/>
        </w:rPr>
        <w:t xml:space="preserve"> </w:t>
      </w:r>
      <w:r w:rsidRPr="00FA247E">
        <w:rPr>
          <w:color w:val="000000" w:themeColor="text1"/>
          <w:sz w:val="24"/>
          <w:szCs w:val="24"/>
        </w:rPr>
        <w:t>Presentation</w:t>
      </w:r>
      <w:r w:rsidRPr="00FA247E">
        <w:rPr>
          <w:color w:val="000000" w:themeColor="text1"/>
          <w:spacing w:val="-7"/>
          <w:sz w:val="24"/>
          <w:szCs w:val="24"/>
        </w:rPr>
        <w:t xml:space="preserve"> </w:t>
      </w:r>
      <w:r w:rsidRPr="00FA247E">
        <w:rPr>
          <w:color w:val="000000" w:themeColor="text1"/>
          <w:sz w:val="24"/>
          <w:szCs w:val="24"/>
        </w:rPr>
        <w:t>of</w:t>
      </w:r>
      <w:r w:rsidRPr="00FA247E">
        <w:rPr>
          <w:color w:val="000000" w:themeColor="text1"/>
          <w:spacing w:val="-5"/>
          <w:sz w:val="24"/>
          <w:szCs w:val="24"/>
        </w:rPr>
        <w:t xml:space="preserve"> </w:t>
      </w:r>
      <w:r w:rsidRPr="00FA247E">
        <w:rPr>
          <w:color w:val="000000" w:themeColor="text1"/>
          <w:spacing w:val="-2"/>
          <w:sz w:val="24"/>
          <w:szCs w:val="24"/>
        </w:rPr>
        <w:t>Results</w:t>
      </w:r>
    </w:p>
    <w:p w14:paraId="545A5CF9" w14:textId="77777777" w:rsidR="003A23D8" w:rsidRPr="00FA247E" w:rsidRDefault="003A23D8" w:rsidP="003A23D8">
      <w:pPr>
        <w:pStyle w:val="BodyText"/>
        <w:spacing w:before="1"/>
        <w:rPr>
          <w:b/>
          <w:color w:val="000000" w:themeColor="text1"/>
          <w:sz w:val="24"/>
          <w:szCs w:val="24"/>
        </w:rPr>
      </w:pPr>
    </w:p>
    <w:p w14:paraId="29ADAE5A" w14:textId="77777777" w:rsidR="003A23D8" w:rsidRPr="00FA247E" w:rsidRDefault="003A23D8" w:rsidP="00414FFF">
      <w:pPr>
        <w:pStyle w:val="ListParagraph"/>
        <w:widowControl w:val="0"/>
        <w:numPr>
          <w:ilvl w:val="2"/>
          <w:numId w:val="38"/>
        </w:numPr>
        <w:tabs>
          <w:tab w:val="left" w:pos="1296"/>
        </w:tabs>
        <w:autoSpaceDE w:val="0"/>
        <w:autoSpaceDN w:val="0"/>
        <w:contextualSpacing w:val="0"/>
        <w:rPr>
          <w:i/>
          <w:color w:val="000000" w:themeColor="text1"/>
        </w:rPr>
      </w:pPr>
      <w:r w:rsidRPr="00FA247E">
        <w:rPr>
          <w:i/>
          <w:color w:val="000000" w:themeColor="text1"/>
        </w:rPr>
        <w:t>Data</w:t>
      </w:r>
      <w:r w:rsidRPr="00FA247E">
        <w:rPr>
          <w:i/>
          <w:color w:val="000000" w:themeColor="text1"/>
          <w:spacing w:val="-8"/>
        </w:rPr>
        <w:t xml:space="preserve"> </w:t>
      </w:r>
      <w:r w:rsidRPr="00FA247E">
        <w:rPr>
          <w:i/>
          <w:color w:val="000000" w:themeColor="text1"/>
          <w:spacing w:val="-2"/>
        </w:rPr>
        <w:t>Evaluation</w:t>
      </w:r>
    </w:p>
    <w:p w14:paraId="070669C5" w14:textId="77777777" w:rsidR="003A23D8" w:rsidRPr="00FA247E" w:rsidRDefault="003A23D8" w:rsidP="003A23D8">
      <w:pPr>
        <w:pStyle w:val="BodyText"/>
        <w:spacing w:before="1"/>
        <w:rPr>
          <w:i/>
          <w:color w:val="000000" w:themeColor="text1"/>
          <w:sz w:val="24"/>
          <w:szCs w:val="24"/>
        </w:rPr>
      </w:pPr>
    </w:p>
    <w:p w14:paraId="1C147173" w14:textId="77777777" w:rsidR="003A23D8" w:rsidRPr="00FA247E" w:rsidRDefault="003A23D8" w:rsidP="00414FFF">
      <w:pPr>
        <w:pStyle w:val="ListParagraph"/>
        <w:widowControl w:val="0"/>
        <w:numPr>
          <w:ilvl w:val="3"/>
          <w:numId w:val="38"/>
        </w:numPr>
        <w:tabs>
          <w:tab w:val="left" w:pos="1294"/>
          <w:tab w:val="left" w:pos="1296"/>
        </w:tabs>
        <w:autoSpaceDE w:val="0"/>
        <w:autoSpaceDN w:val="0"/>
        <w:ind w:right="351"/>
        <w:contextualSpacing w:val="0"/>
        <w:jc w:val="both"/>
        <w:rPr>
          <w:color w:val="000000" w:themeColor="text1"/>
        </w:rPr>
      </w:pPr>
      <w:r w:rsidRPr="00FA247E">
        <w:rPr>
          <w:color w:val="000000" w:themeColor="text1"/>
        </w:rPr>
        <w:t>For a distance measurement, the mean fully developed deceleration dm in a test run is computed as:</w:t>
      </w:r>
    </w:p>
    <w:p w14:paraId="57511C2C" w14:textId="77777777" w:rsidR="003A23D8" w:rsidRPr="00FA247E" w:rsidRDefault="003A23D8" w:rsidP="003A23D8">
      <w:pPr>
        <w:pStyle w:val="BodyText"/>
        <w:spacing w:before="3"/>
        <w:rPr>
          <w:color w:val="000000" w:themeColor="text1"/>
          <w:sz w:val="24"/>
          <w:szCs w:val="24"/>
        </w:rPr>
      </w:pPr>
      <w:r w:rsidRPr="00FA247E">
        <w:rPr>
          <w:noProof/>
          <w:color w:val="000000" w:themeColor="text1"/>
          <w:sz w:val="24"/>
          <w:szCs w:val="24"/>
        </w:rPr>
        <w:drawing>
          <wp:anchor distT="0" distB="0" distL="0" distR="0" simplePos="0" relativeHeight="251801600" behindDoc="1" locked="0" layoutInCell="1" allowOverlap="1" wp14:anchorId="5194E2FD" wp14:editId="57D4EC82">
            <wp:simplePos x="0" y="0"/>
            <wp:positionH relativeFrom="page">
              <wp:posOffset>3281007</wp:posOffset>
            </wp:positionH>
            <wp:positionV relativeFrom="paragraph">
              <wp:posOffset>163462</wp:posOffset>
            </wp:positionV>
            <wp:extent cx="986080" cy="438150"/>
            <wp:effectExtent l="0" t="0" r="0" b="0"/>
            <wp:wrapTopAndBottom/>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148" cstate="print"/>
                    <a:stretch>
                      <a:fillRect/>
                    </a:stretch>
                  </pic:blipFill>
                  <pic:spPr>
                    <a:xfrm>
                      <a:off x="0" y="0"/>
                      <a:ext cx="986080" cy="438150"/>
                    </a:xfrm>
                    <a:prstGeom prst="rect">
                      <a:avLst/>
                    </a:prstGeom>
                  </pic:spPr>
                </pic:pic>
              </a:graphicData>
            </a:graphic>
          </wp:anchor>
        </w:drawing>
      </w:r>
    </w:p>
    <w:p w14:paraId="5DB2A431" w14:textId="77777777" w:rsidR="003A23D8" w:rsidRPr="00FA247E" w:rsidRDefault="003A23D8" w:rsidP="003A23D8">
      <w:pPr>
        <w:pStyle w:val="BodyText"/>
        <w:spacing w:before="38"/>
        <w:rPr>
          <w:color w:val="000000" w:themeColor="text1"/>
          <w:sz w:val="24"/>
          <w:szCs w:val="24"/>
        </w:rPr>
      </w:pPr>
    </w:p>
    <w:p w14:paraId="2951CE55" w14:textId="77777777" w:rsidR="003A23D8" w:rsidRPr="00FA247E" w:rsidRDefault="003A23D8" w:rsidP="003A23D8">
      <w:pPr>
        <w:pStyle w:val="BodyText"/>
        <w:ind w:left="1296"/>
        <w:rPr>
          <w:color w:val="000000" w:themeColor="text1"/>
          <w:sz w:val="24"/>
          <w:szCs w:val="24"/>
        </w:rPr>
      </w:pPr>
      <w:r w:rsidRPr="00FA247E">
        <w:rPr>
          <w:color w:val="000000" w:themeColor="text1"/>
          <w:spacing w:val="-2"/>
          <w:sz w:val="24"/>
          <w:szCs w:val="24"/>
        </w:rPr>
        <w:t>where</w:t>
      </w:r>
    </w:p>
    <w:p w14:paraId="42656740" w14:textId="77777777" w:rsidR="003A23D8" w:rsidRPr="00FA247E" w:rsidRDefault="003A23D8" w:rsidP="003A23D8">
      <w:pPr>
        <w:pStyle w:val="BodyText"/>
        <w:tabs>
          <w:tab w:val="left" w:pos="1865"/>
        </w:tabs>
        <w:spacing w:before="228"/>
        <w:ind w:left="1296"/>
        <w:rPr>
          <w:color w:val="000000" w:themeColor="text1"/>
          <w:sz w:val="24"/>
          <w:szCs w:val="24"/>
        </w:rPr>
      </w:pPr>
      <w:r w:rsidRPr="00FA247E">
        <w:rPr>
          <w:i/>
          <w:color w:val="000000" w:themeColor="text1"/>
          <w:spacing w:val="-5"/>
          <w:position w:val="1"/>
          <w:sz w:val="24"/>
          <w:szCs w:val="24"/>
        </w:rPr>
        <w:t>v</w:t>
      </w:r>
      <w:r w:rsidRPr="00FA247E">
        <w:rPr>
          <w:color w:val="000000" w:themeColor="text1"/>
          <w:spacing w:val="-5"/>
          <w:sz w:val="24"/>
          <w:szCs w:val="24"/>
        </w:rPr>
        <w:t>i</w:t>
      </w:r>
      <w:r w:rsidRPr="00FA247E">
        <w:rPr>
          <w:color w:val="000000" w:themeColor="text1"/>
          <w:sz w:val="24"/>
          <w:szCs w:val="24"/>
        </w:rPr>
        <w:tab/>
      </w:r>
      <w:r w:rsidRPr="00FA247E">
        <w:rPr>
          <w:color w:val="000000" w:themeColor="text1"/>
          <w:position w:val="1"/>
          <w:sz w:val="24"/>
          <w:szCs w:val="24"/>
        </w:rPr>
        <w:t>is</w:t>
      </w:r>
      <w:r w:rsidRPr="00FA247E">
        <w:rPr>
          <w:color w:val="000000" w:themeColor="text1"/>
          <w:spacing w:val="-5"/>
          <w:position w:val="1"/>
          <w:sz w:val="24"/>
          <w:szCs w:val="24"/>
        </w:rPr>
        <w:t xml:space="preserve"> </w:t>
      </w:r>
      <w:r w:rsidRPr="00FA247E">
        <w:rPr>
          <w:color w:val="000000" w:themeColor="text1"/>
          <w:position w:val="1"/>
          <w:sz w:val="24"/>
          <w:szCs w:val="24"/>
        </w:rPr>
        <w:t>the</w:t>
      </w:r>
      <w:r w:rsidRPr="00FA247E">
        <w:rPr>
          <w:color w:val="000000" w:themeColor="text1"/>
          <w:spacing w:val="-4"/>
          <w:position w:val="1"/>
          <w:sz w:val="24"/>
          <w:szCs w:val="24"/>
        </w:rPr>
        <w:t xml:space="preserve"> </w:t>
      </w:r>
      <w:r w:rsidRPr="00FA247E">
        <w:rPr>
          <w:color w:val="000000" w:themeColor="text1"/>
          <w:position w:val="1"/>
          <w:sz w:val="24"/>
          <w:szCs w:val="24"/>
        </w:rPr>
        <w:t>initial</w:t>
      </w:r>
      <w:r w:rsidRPr="00FA247E">
        <w:rPr>
          <w:color w:val="000000" w:themeColor="text1"/>
          <w:spacing w:val="-6"/>
          <w:position w:val="1"/>
          <w:sz w:val="24"/>
          <w:szCs w:val="24"/>
        </w:rPr>
        <w:t xml:space="preserve"> </w:t>
      </w:r>
      <w:r w:rsidRPr="00FA247E">
        <w:rPr>
          <w:color w:val="000000" w:themeColor="text1"/>
          <w:position w:val="1"/>
          <w:sz w:val="24"/>
          <w:szCs w:val="24"/>
        </w:rPr>
        <w:t>speed</w:t>
      </w:r>
      <w:r w:rsidRPr="00FA247E">
        <w:rPr>
          <w:color w:val="000000" w:themeColor="text1"/>
          <w:spacing w:val="-4"/>
          <w:position w:val="1"/>
          <w:sz w:val="24"/>
          <w:szCs w:val="24"/>
        </w:rPr>
        <w:t xml:space="preserve"> </w:t>
      </w:r>
      <w:r w:rsidRPr="00FA247E">
        <w:rPr>
          <w:color w:val="000000" w:themeColor="text1"/>
          <w:position w:val="1"/>
          <w:sz w:val="24"/>
          <w:szCs w:val="24"/>
        </w:rPr>
        <w:t>expressed</w:t>
      </w:r>
      <w:r w:rsidRPr="00FA247E">
        <w:rPr>
          <w:color w:val="000000" w:themeColor="text1"/>
          <w:spacing w:val="-6"/>
          <w:position w:val="1"/>
          <w:sz w:val="24"/>
          <w:szCs w:val="24"/>
        </w:rPr>
        <w:t xml:space="preserve"> </w:t>
      </w:r>
      <w:r w:rsidRPr="00FA247E">
        <w:rPr>
          <w:color w:val="000000" w:themeColor="text1"/>
          <w:position w:val="1"/>
          <w:sz w:val="24"/>
          <w:szCs w:val="24"/>
        </w:rPr>
        <w:t>in</w:t>
      </w:r>
      <w:r w:rsidRPr="00FA247E">
        <w:rPr>
          <w:color w:val="000000" w:themeColor="text1"/>
          <w:spacing w:val="-6"/>
          <w:position w:val="1"/>
          <w:sz w:val="24"/>
          <w:szCs w:val="24"/>
        </w:rPr>
        <w:t xml:space="preserve"> </w:t>
      </w:r>
      <w:r w:rsidRPr="00FA247E">
        <w:rPr>
          <w:color w:val="000000" w:themeColor="text1"/>
          <w:position w:val="1"/>
          <w:sz w:val="24"/>
          <w:szCs w:val="24"/>
        </w:rPr>
        <w:t>m</w:t>
      </w:r>
      <w:r w:rsidRPr="00FA247E">
        <w:rPr>
          <w:color w:val="000000" w:themeColor="text1"/>
          <w:spacing w:val="-3"/>
          <w:position w:val="1"/>
          <w:sz w:val="24"/>
          <w:szCs w:val="24"/>
        </w:rPr>
        <w:t xml:space="preserve"> </w:t>
      </w:r>
      <w:r w:rsidRPr="00FA247E">
        <w:rPr>
          <w:color w:val="000000" w:themeColor="text1"/>
          <w:position w:val="1"/>
          <w:sz w:val="24"/>
          <w:szCs w:val="24"/>
        </w:rPr>
        <w:t>∙</w:t>
      </w:r>
      <w:r w:rsidRPr="00FA247E">
        <w:rPr>
          <w:color w:val="000000" w:themeColor="text1"/>
          <w:spacing w:val="-6"/>
          <w:position w:val="1"/>
          <w:sz w:val="24"/>
          <w:szCs w:val="24"/>
        </w:rPr>
        <w:t xml:space="preserve"> </w:t>
      </w:r>
      <w:r w:rsidRPr="00FA247E">
        <w:rPr>
          <w:color w:val="000000" w:themeColor="text1"/>
          <w:spacing w:val="-5"/>
          <w:position w:val="1"/>
          <w:sz w:val="24"/>
          <w:szCs w:val="24"/>
        </w:rPr>
        <w:t>s</w:t>
      </w:r>
      <w:r w:rsidRPr="00FA247E">
        <w:rPr>
          <w:color w:val="000000" w:themeColor="text1"/>
          <w:spacing w:val="-5"/>
          <w:position w:val="1"/>
          <w:sz w:val="24"/>
          <w:szCs w:val="24"/>
          <w:vertAlign w:val="superscript"/>
        </w:rPr>
        <w:t>−1</w:t>
      </w:r>
    </w:p>
    <w:p w14:paraId="4736C9F5" w14:textId="77777777" w:rsidR="003A23D8" w:rsidRPr="00FA247E" w:rsidRDefault="003A23D8" w:rsidP="003A23D8">
      <w:pPr>
        <w:pStyle w:val="BodyText"/>
        <w:tabs>
          <w:tab w:val="left" w:pos="1865"/>
        </w:tabs>
        <w:spacing w:before="221"/>
        <w:ind w:left="1296"/>
        <w:rPr>
          <w:color w:val="000000" w:themeColor="text1"/>
          <w:sz w:val="24"/>
          <w:szCs w:val="24"/>
        </w:rPr>
      </w:pPr>
      <w:r w:rsidRPr="00FA247E">
        <w:rPr>
          <w:i/>
          <w:color w:val="000000" w:themeColor="text1"/>
          <w:spacing w:val="-5"/>
          <w:position w:val="1"/>
          <w:sz w:val="24"/>
          <w:szCs w:val="24"/>
        </w:rPr>
        <w:t>v</w:t>
      </w:r>
      <w:r w:rsidRPr="00FA247E">
        <w:rPr>
          <w:color w:val="000000" w:themeColor="text1"/>
          <w:spacing w:val="-5"/>
          <w:sz w:val="24"/>
          <w:szCs w:val="24"/>
        </w:rPr>
        <w:t>f</w:t>
      </w:r>
      <w:r w:rsidRPr="00FA247E">
        <w:rPr>
          <w:color w:val="000000" w:themeColor="text1"/>
          <w:sz w:val="24"/>
          <w:szCs w:val="24"/>
        </w:rPr>
        <w:tab/>
      </w:r>
      <w:r w:rsidRPr="00FA247E">
        <w:rPr>
          <w:color w:val="000000" w:themeColor="text1"/>
          <w:position w:val="1"/>
          <w:sz w:val="24"/>
          <w:szCs w:val="24"/>
        </w:rPr>
        <w:t>is</w:t>
      </w:r>
      <w:r w:rsidRPr="00FA247E">
        <w:rPr>
          <w:color w:val="000000" w:themeColor="text1"/>
          <w:spacing w:val="-4"/>
          <w:position w:val="1"/>
          <w:sz w:val="24"/>
          <w:szCs w:val="24"/>
        </w:rPr>
        <w:t xml:space="preserve"> </w:t>
      </w:r>
      <w:r w:rsidRPr="00FA247E">
        <w:rPr>
          <w:color w:val="000000" w:themeColor="text1"/>
          <w:position w:val="1"/>
          <w:sz w:val="24"/>
          <w:szCs w:val="24"/>
        </w:rPr>
        <w:t>the</w:t>
      </w:r>
      <w:r w:rsidRPr="00FA247E">
        <w:rPr>
          <w:color w:val="000000" w:themeColor="text1"/>
          <w:spacing w:val="-3"/>
          <w:position w:val="1"/>
          <w:sz w:val="24"/>
          <w:szCs w:val="24"/>
        </w:rPr>
        <w:t xml:space="preserve"> </w:t>
      </w:r>
      <w:r w:rsidRPr="00FA247E">
        <w:rPr>
          <w:color w:val="000000" w:themeColor="text1"/>
          <w:position w:val="1"/>
          <w:sz w:val="24"/>
          <w:szCs w:val="24"/>
        </w:rPr>
        <w:t>final</w:t>
      </w:r>
      <w:r w:rsidRPr="00FA247E">
        <w:rPr>
          <w:color w:val="000000" w:themeColor="text1"/>
          <w:spacing w:val="-5"/>
          <w:position w:val="1"/>
          <w:sz w:val="24"/>
          <w:szCs w:val="24"/>
        </w:rPr>
        <w:t xml:space="preserve"> </w:t>
      </w:r>
      <w:r w:rsidRPr="00FA247E">
        <w:rPr>
          <w:color w:val="000000" w:themeColor="text1"/>
          <w:position w:val="1"/>
          <w:sz w:val="24"/>
          <w:szCs w:val="24"/>
        </w:rPr>
        <w:t>speed</w:t>
      </w:r>
      <w:r w:rsidRPr="00FA247E">
        <w:rPr>
          <w:color w:val="000000" w:themeColor="text1"/>
          <w:spacing w:val="-3"/>
          <w:position w:val="1"/>
          <w:sz w:val="24"/>
          <w:szCs w:val="24"/>
        </w:rPr>
        <w:t xml:space="preserve"> </w:t>
      </w:r>
      <w:r w:rsidRPr="00FA247E">
        <w:rPr>
          <w:color w:val="000000" w:themeColor="text1"/>
          <w:position w:val="1"/>
          <w:sz w:val="24"/>
          <w:szCs w:val="24"/>
        </w:rPr>
        <w:t>expressed</w:t>
      </w:r>
      <w:r w:rsidRPr="00FA247E">
        <w:rPr>
          <w:color w:val="000000" w:themeColor="text1"/>
          <w:spacing w:val="-4"/>
          <w:position w:val="1"/>
          <w:sz w:val="24"/>
          <w:szCs w:val="24"/>
        </w:rPr>
        <w:t xml:space="preserve"> </w:t>
      </w:r>
      <w:r w:rsidRPr="00FA247E">
        <w:rPr>
          <w:color w:val="000000" w:themeColor="text1"/>
          <w:position w:val="1"/>
          <w:sz w:val="24"/>
          <w:szCs w:val="24"/>
        </w:rPr>
        <w:t>in</w:t>
      </w:r>
      <w:r w:rsidRPr="00FA247E">
        <w:rPr>
          <w:color w:val="000000" w:themeColor="text1"/>
          <w:spacing w:val="-3"/>
          <w:position w:val="1"/>
          <w:sz w:val="24"/>
          <w:szCs w:val="24"/>
        </w:rPr>
        <w:t xml:space="preserve"> </w:t>
      </w:r>
      <w:r w:rsidRPr="00FA247E">
        <w:rPr>
          <w:color w:val="000000" w:themeColor="text1"/>
          <w:position w:val="1"/>
          <w:sz w:val="24"/>
          <w:szCs w:val="24"/>
        </w:rPr>
        <w:t>m</w:t>
      </w:r>
      <w:r w:rsidRPr="00FA247E">
        <w:rPr>
          <w:color w:val="000000" w:themeColor="text1"/>
          <w:spacing w:val="-5"/>
          <w:position w:val="1"/>
          <w:sz w:val="24"/>
          <w:szCs w:val="24"/>
        </w:rPr>
        <w:t xml:space="preserve"> </w:t>
      </w:r>
      <w:r w:rsidRPr="00FA247E">
        <w:rPr>
          <w:color w:val="000000" w:themeColor="text1"/>
          <w:position w:val="1"/>
          <w:sz w:val="24"/>
          <w:szCs w:val="24"/>
        </w:rPr>
        <w:t>∙</w:t>
      </w:r>
      <w:r w:rsidRPr="00FA247E">
        <w:rPr>
          <w:color w:val="000000" w:themeColor="text1"/>
          <w:spacing w:val="-4"/>
          <w:position w:val="1"/>
          <w:sz w:val="24"/>
          <w:szCs w:val="24"/>
        </w:rPr>
        <w:t xml:space="preserve"> </w:t>
      </w:r>
      <w:r w:rsidRPr="00FA247E">
        <w:rPr>
          <w:color w:val="000000" w:themeColor="text1"/>
          <w:position w:val="1"/>
          <w:sz w:val="24"/>
          <w:szCs w:val="24"/>
        </w:rPr>
        <w:t>s</w:t>
      </w:r>
      <w:r w:rsidRPr="00FA247E">
        <w:rPr>
          <w:color w:val="000000" w:themeColor="text1"/>
          <w:position w:val="1"/>
          <w:sz w:val="24"/>
          <w:szCs w:val="24"/>
          <w:vertAlign w:val="superscript"/>
        </w:rPr>
        <w:t>−1</w:t>
      </w:r>
      <w:r w:rsidRPr="00FA247E">
        <w:rPr>
          <w:color w:val="000000" w:themeColor="text1"/>
          <w:position w:val="1"/>
          <w:sz w:val="24"/>
          <w:szCs w:val="24"/>
        </w:rPr>
        <w:t>,</w:t>
      </w:r>
      <w:r w:rsidRPr="00FA247E">
        <w:rPr>
          <w:color w:val="000000" w:themeColor="text1"/>
          <w:spacing w:val="-3"/>
          <w:position w:val="1"/>
          <w:sz w:val="24"/>
          <w:szCs w:val="24"/>
        </w:rPr>
        <w:t xml:space="preserve"> </w:t>
      </w:r>
      <w:r w:rsidRPr="00FA247E">
        <w:rPr>
          <w:color w:val="000000" w:themeColor="text1"/>
          <w:spacing w:val="-5"/>
          <w:position w:val="1"/>
          <w:sz w:val="24"/>
          <w:szCs w:val="24"/>
        </w:rPr>
        <w:t>and</w:t>
      </w:r>
    </w:p>
    <w:p w14:paraId="1BEE8F54" w14:textId="77777777" w:rsidR="003A23D8" w:rsidRPr="00FA247E" w:rsidRDefault="003A23D8" w:rsidP="003A23D8">
      <w:pPr>
        <w:pStyle w:val="BodyText"/>
        <w:tabs>
          <w:tab w:val="left" w:pos="1865"/>
        </w:tabs>
        <w:spacing w:before="221"/>
        <w:ind w:left="1865" w:right="350" w:hanging="569"/>
        <w:rPr>
          <w:color w:val="000000" w:themeColor="text1"/>
          <w:sz w:val="24"/>
          <w:szCs w:val="24"/>
        </w:rPr>
      </w:pPr>
      <w:r w:rsidRPr="00FA247E">
        <w:rPr>
          <w:i/>
          <w:color w:val="000000" w:themeColor="text1"/>
          <w:spacing w:val="-10"/>
          <w:sz w:val="24"/>
          <w:szCs w:val="24"/>
        </w:rPr>
        <w:t>s</w:t>
      </w:r>
      <w:r w:rsidRPr="00FA247E">
        <w:rPr>
          <w:i/>
          <w:color w:val="000000" w:themeColor="text1"/>
          <w:sz w:val="24"/>
          <w:szCs w:val="24"/>
        </w:rPr>
        <w:tab/>
      </w:r>
      <w:r w:rsidRPr="00FA247E">
        <w:rPr>
          <w:color w:val="000000" w:themeColor="text1"/>
          <w:sz w:val="24"/>
          <w:szCs w:val="24"/>
        </w:rPr>
        <w:t xml:space="preserve">is the distance, expressed in metres, covered between the initial speed and the final </w:t>
      </w:r>
      <w:r w:rsidRPr="00FA247E">
        <w:rPr>
          <w:color w:val="000000" w:themeColor="text1"/>
          <w:spacing w:val="-2"/>
          <w:sz w:val="24"/>
          <w:szCs w:val="24"/>
        </w:rPr>
        <w:t>speed.</w:t>
      </w:r>
    </w:p>
    <w:p w14:paraId="29FD3C65" w14:textId="77777777" w:rsidR="003A23D8" w:rsidRPr="00FA247E" w:rsidRDefault="003A23D8" w:rsidP="00414FFF">
      <w:pPr>
        <w:pStyle w:val="ListParagraph"/>
        <w:widowControl w:val="0"/>
        <w:numPr>
          <w:ilvl w:val="3"/>
          <w:numId w:val="38"/>
        </w:numPr>
        <w:tabs>
          <w:tab w:val="left" w:pos="1294"/>
          <w:tab w:val="left" w:pos="1296"/>
        </w:tabs>
        <w:autoSpaceDE w:val="0"/>
        <w:autoSpaceDN w:val="0"/>
        <w:spacing w:before="229"/>
        <w:ind w:right="356"/>
        <w:contextualSpacing w:val="0"/>
        <w:jc w:val="both"/>
        <w:rPr>
          <w:color w:val="000000" w:themeColor="text1"/>
        </w:rPr>
      </w:pPr>
      <w:r w:rsidRPr="00FA247E">
        <w:rPr>
          <w:color w:val="000000" w:themeColor="text1"/>
        </w:rPr>
        <w:t>The highest and the lowest values (in total two (2) runs) of the at least nine valid test runs shall be disregarded in the evaluation of each braking test.</w:t>
      </w:r>
    </w:p>
    <w:p w14:paraId="7302AEFA" w14:textId="77777777" w:rsidR="003A23D8" w:rsidRPr="00FA247E" w:rsidRDefault="003A23D8" w:rsidP="003A23D8">
      <w:pPr>
        <w:pStyle w:val="BodyText"/>
        <w:spacing w:before="3"/>
        <w:rPr>
          <w:color w:val="000000" w:themeColor="text1"/>
          <w:sz w:val="24"/>
          <w:szCs w:val="24"/>
        </w:rPr>
      </w:pPr>
    </w:p>
    <w:p w14:paraId="48FFA72E" w14:textId="77777777" w:rsidR="003A23D8" w:rsidRPr="00FA247E" w:rsidRDefault="003A23D8" w:rsidP="00414FFF">
      <w:pPr>
        <w:pStyle w:val="ListParagraph"/>
        <w:widowControl w:val="0"/>
        <w:numPr>
          <w:ilvl w:val="3"/>
          <w:numId w:val="38"/>
        </w:numPr>
        <w:tabs>
          <w:tab w:val="left" w:pos="1294"/>
          <w:tab w:val="left" w:pos="1296"/>
        </w:tabs>
        <w:autoSpaceDE w:val="0"/>
        <w:autoSpaceDN w:val="0"/>
        <w:spacing w:line="237" w:lineRule="auto"/>
        <w:ind w:right="340"/>
        <w:contextualSpacing w:val="0"/>
        <w:jc w:val="both"/>
        <w:rPr>
          <w:color w:val="000000" w:themeColor="text1"/>
          <w:position w:val="1"/>
        </w:rPr>
      </w:pPr>
      <w:r w:rsidRPr="00FA247E">
        <w:rPr>
          <w:color w:val="000000" w:themeColor="text1"/>
          <w:position w:val="1"/>
        </w:rPr>
        <w:t xml:space="preserve">For each braking test in a braking test cycle, the arithmetic mean </w:t>
      </w:r>
      <w:r w:rsidRPr="00FA247E">
        <w:rPr>
          <w:i/>
          <w:color w:val="000000" w:themeColor="text1"/>
          <w:position w:val="1"/>
        </w:rPr>
        <w:t>d</w:t>
      </w:r>
      <w:r w:rsidRPr="00FA247E">
        <w:rPr>
          <w:color w:val="000000" w:themeColor="text1"/>
        </w:rPr>
        <w:t>m,ave</w:t>
      </w:r>
      <w:r w:rsidRPr="00FA247E">
        <w:rPr>
          <w:color w:val="000000" w:themeColor="text1"/>
          <w:spacing w:val="40"/>
        </w:rPr>
        <w:t xml:space="preserve"> </w:t>
      </w:r>
      <w:r w:rsidRPr="00FA247E">
        <w:rPr>
          <w:color w:val="000000" w:themeColor="text1"/>
          <w:position w:val="1"/>
        </w:rPr>
        <w:t xml:space="preserve">and the standard </w:t>
      </w:r>
      <w:r w:rsidRPr="00FA247E">
        <w:rPr>
          <w:color w:val="000000" w:themeColor="text1"/>
          <w:position w:val="2"/>
        </w:rPr>
        <w:t>deviation</w:t>
      </w:r>
      <w:r w:rsidRPr="00FA247E">
        <w:rPr>
          <w:color w:val="000000" w:themeColor="text1"/>
          <w:spacing w:val="-10"/>
          <w:position w:val="2"/>
        </w:rPr>
        <w:t xml:space="preserve"> </w:t>
      </w:r>
      <w:r w:rsidRPr="00FA247E">
        <w:rPr>
          <w:i/>
          <w:color w:val="000000" w:themeColor="text1"/>
          <w:position w:val="2"/>
        </w:rPr>
        <w:t>σ</w:t>
      </w:r>
      <w:r w:rsidRPr="00FA247E">
        <w:rPr>
          <w:i/>
          <w:color w:val="000000" w:themeColor="text1"/>
        </w:rPr>
        <w:t>d</w:t>
      </w:r>
      <w:r w:rsidRPr="00FA247E">
        <w:rPr>
          <w:i/>
          <w:color w:val="000000" w:themeColor="text1"/>
          <w:spacing w:val="8"/>
        </w:rPr>
        <w:t xml:space="preserve"> </w:t>
      </w:r>
      <w:r w:rsidRPr="00FA247E">
        <w:rPr>
          <w:color w:val="000000" w:themeColor="text1"/>
          <w:position w:val="2"/>
        </w:rPr>
        <w:t>of</w:t>
      </w:r>
      <w:r w:rsidRPr="00FA247E">
        <w:rPr>
          <w:color w:val="000000" w:themeColor="text1"/>
          <w:spacing w:val="-12"/>
          <w:position w:val="2"/>
        </w:rPr>
        <w:t xml:space="preserve"> </w:t>
      </w:r>
      <w:r w:rsidRPr="00FA247E">
        <w:rPr>
          <w:color w:val="000000" w:themeColor="text1"/>
          <w:position w:val="2"/>
        </w:rPr>
        <w:t>the</w:t>
      </w:r>
      <w:r w:rsidRPr="00FA247E">
        <w:rPr>
          <w:color w:val="000000" w:themeColor="text1"/>
          <w:spacing w:val="-12"/>
          <w:position w:val="2"/>
        </w:rPr>
        <w:t xml:space="preserve"> </w:t>
      </w:r>
      <w:r w:rsidRPr="00FA247E">
        <w:rPr>
          <w:color w:val="000000" w:themeColor="text1"/>
          <w:position w:val="2"/>
        </w:rPr>
        <w:t>mean</w:t>
      </w:r>
      <w:r w:rsidRPr="00FA247E">
        <w:rPr>
          <w:color w:val="000000" w:themeColor="text1"/>
          <w:spacing w:val="-11"/>
          <w:position w:val="2"/>
        </w:rPr>
        <w:t xml:space="preserve"> </w:t>
      </w:r>
      <w:r w:rsidRPr="00FA247E">
        <w:rPr>
          <w:color w:val="000000" w:themeColor="text1"/>
          <w:position w:val="2"/>
        </w:rPr>
        <w:t>fully</w:t>
      </w:r>
      <w:r w:rsidRPr="00FA247E">
        <w:rPr>
          <w:color w:val="000000" w:themeColor="text1"/>
          <w:spacing w:val="-10"/>
          <w:position w:val="2"/>
        </w:rPr>
        <w:t xml:space="preserve"> </w:t>
      </w:r>
      <w:r w:rsidRPr="00FA247E">
        <w:rPr>
          <w:color w:val="000000" w:themeColor="text1"/>
          <w:position w:val="2"/>
        </w:rPr>
        <w:t>developed</w:t>
      </w:r>
      <w:r w:rsidRPr="00FA247E">
        <w:rPr>
          <w:color w:val="000000" w:themeColor="text1"/>
          <w:spacing w:val="-12"/>
          <w:position w:val="2"/>
        </w:rPr>
        <w:t xml:space="preserve"> </w:t>
      </w:r>
      <w:r w:rsidRPr="00FA247E">
        <w:rPr>
          <w:color w:val="000000" w:themeColor="text1"/>
          <w:position w:val="2"/>
        </w:rPr>
        <w:t>deceleration</w:t>
      </w:r>
      <w:r w:rsidRPr="00FA247E">
        <w:rPr>
          <w:color w:val="000000" w:themeColor="text1"/>
          <w:spacing w:val="-11"/>
          <w:position w:val="2"/>
        </w:rPr>
        <w:t xml:space="preserve"> </w:t>
      </w:r>
      <w:r w:rsidRPr="00FA247E">
        <w:rPr>
          <w:color w:val="000000" w:themeColor="text1"/>
          <w:position w:val="2"/>
        </w:rPr>
        <w:t>and</w:t>
      </w:r>
      <w:r w:rsidRPr="00FA247E">
        <w:rPr>
          <w:color w:val="000000" w:themeColor="text1"/>
          <w:spacing w:val="-12"/>
          <w:position w:val="2"/>
        </w:rPr>
        <w:t xml:space="preserve"> </w:t>
      </w:r>
      <w:r w:rsidRPr="00FA247E">
        <w:rPr>
          <w:color w:val="000000" w:themeColor="text1"/>
          <w:position w:val="2"/>
        </w:rPr>
        <w:t>the</w:t>
      </w:r>
      <w:r w:rsidRPr="00FA247E">
        <w:rPr>
          <w:color w:val="000000" w:themeColor="text1"/>
          <w:spacing w:val="-12"/>
          <w:position w:val="2"/>
        </w:rPr>
        <w:t xml:space="preserve"> </w:t>
      </w:r>
      <w:r w:rsidRPr="00FA247E">
        <w:rPr>
          <w:color w:val="000000" w:themeColor="text1"/>
          <w:position w:val="2"/>
        </w:rPr>
        <w:t>coefficient</w:t>
      </w:r>
      <w:r w:rsidRPr="00FA247E">
        <w:rPr>
          <w:color w:val="000000" w:themeColor="text1"/>
          <w:spacing w:val="-11"/>
          <w:position w:val="2"/>
        </w:rPr>
        <w:t xml:space="preserve"> </w:t>
      </w:r>
      <w:r w:rsidRPr="00FA247E">
        <w:rPr>
          <w:color w:val="000000" w:themeColor="text1"/>
          <w:position w:val="2"/>
        </w:rPr>
        <w:t>of</w:t>
      </w:r>
      <w:r w:rsidRPr="00FA247E">
        <w:rPr>
          <w:color w:val="000000" w:themeColor="text1"/>
          <w:spacing w:val="-12"/>
          <w:position w:val="2"/>
        </w:rPr>
        <w:t xml:space="preserve"> </w:t>
      </w:r>
      <w:r w:rsidRPr="00FA247E">
        <w:rPr>
          <w:color w:val="000000" w:themeColor="text1"/>
          <w:position w:val="2"/>
        </w:rPr>
        <w:t>variation</w:t>
      </w:r>
      <w:r w:rsidRPr="00FA247E">
        <w:rPr>
          <w:color w:val="000000" w:themeColor="text1"/>
          <w:spacing w:val="-5"/>
          <w:position w:val="2"/>
        </w:rPr>
        <w:t xml:space="preserve"> </w:t>
      </w:r>
      <w:r w:rsidRPr="00FA247E">
        <w:rPr>
          <w:i/>
          <w:color w:val="000000" w:themeColor="text1"/>
          <w:position w:val="2"/>
        </w:rPr>
        <w:t>CV</w:t>
      </w:r>
      <w:r w:rsidRPr="00FA247E">
        <w:rPr>
          <w:i/>
          <w:color w:val="000000" w:themeColor="text1"/>
        </w:rPr>
        <w:t>d</w:t>
      </w:r>
      <w:r w:rsidRPr="00FA247E">
        <w:rPr>
          <w:i/>
          <w:color w:val="000000" w:themeColor="text1"/>
          <w:spacing w:val="8"/>
        </w:rPr>
        <w:t xml:space="preserve"> </w:t>
      </w:r>
      <w:r w:rsidRPr="00FA247E">
        <w:rPr>
          <w:color w:val="000000" w:themeColor="text1"/>
          <w:position w:val="2"/>
        </w:rPr>
        <w:t xml:space="preserve">shall </w:t>
      </w:r>
      <w:r w:rsidRPr="00FA247E">
        <w:rPr>
          <w:color w:val="000000" w:themeColor="text1"/>
        </w:rPr>
        <w:t>be computed and reported:</w:t>
      </w:r>
    </w:p>
    <w:p w14:paraId="12BD5B04" w14:textId="77777777" w:rsidR="003A23D8" w:rsidRPr="00FA247E" w:rsidRDefault="003A23D8" w:rsidP="003A23D8">
      <w:pPr>
        <w:pStyle w:val="BodyText"/>
        <w:spacing w:before="50"/>
        <w:rPr>
          <w:color w:val="000000" w:themeColor="text1"/>
          <w:sz w:val="24"/>
          <w:szCs w:val="24"/>
        </w:rPr>
      </w:pPr>
      <w:r w:rsidRPr="00FA247E">
        <w:rPr>
          <w:noProof/>
          <w:color w:val="000000" w:themeColor="text1"/>
          <w:sz w:val="24"/>
          <w:szCs w:val="24"/>
        </w:rPr>
        <w:drawing>
          <wp:anchor distT="0" distB="0" distL="0" distR="0" simplePos="0" relativeHeight="251802624" behindDoc="1" locked="0" layoutInCell="1" allowOverlap="1" wp14:anchorId="1E8226F2" wp14:editId="021CE517">
            <wp:simplePos x="0" y="0"/>
            <wp:positionH relativeFrom="page">
              <wp:posOffset>2672312</wp:posOffset>
            </wp:positionH>
            <wp:positionV relativeFrom="paragraph">
              <wp:posOffset>193418</wp:posOffset>
            </wp:positionV>
            <wp:extent cx="2241583" cy="408050"/>
            <wp:effectExtent l="0" t="0" r="0" b="0"/>
            <wp:wrapTopAndBottom/>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149" cstate="print"/>
                    <a:stretch>
                      <a:fillRect/>
                    </a:stretch>
                  </pic:blipFill>
                  <pic:spPr>
                    <a:xfrm>
                      <a:off x="0" y="0"/>
                      <a:ext cx="2241583" cy="408050"/>
                    </a:xfrm>
                    <a:prstGeom prst="rect">
                      <a:avLst/>
                    </a:prstGeom>
                  </pic:spPr>
                </pic:pic>
              </a:graphicData>
            </a:graphic>
          </wp:anchor>
        </w:drawing>
      </w:r>
    </w:p>
    <w:p w14:paraId="055970FD" w14:textId="77777777" w:rsidR="003A23D8" w:rsidRPr="00FA247E" w:rsidRDefault="003A23D8" w:rsidP="003A23D8">
      <w:pPr>
        <w:pStyle w:val="BodyText"/>
        <w:spacing w:before="87"/>
        <w:rPr>
          <w:color w:val="000000" w:themeColor="text1"/>
          <w:sz w:val="24"/>
          <w:szCs w:val="24"/>
        </w:rPr>
      </w:pPr>
    </w:p>
    <w:p w14:paraId="535046CB" w14:textId="77777777" w:rsidR="003A23D8" w:rsidRPr="00FA247E" w:rsidRDefault="003A23D8" w:rsidP="003A23D8">
      <w:pPr>
        <w:pStyle w:val="BodyText"/>
        <w:ind w:left="1296"/>
        <w:rPr>
          <w:color w:val="000000" w:themeColor="text1"/>
          <w:sz w:val="24"/>
          <w:szCs w:val="24"/>
        </w:rPr>
      </w:pPr>
      <w:r w:rsidRPr="00FA247E">
        <w:rPr>
          <w:color w:val="000000" w:themeColor="text1"/>
          <w:spacing w:val="-5"/>
          <w:sz w:val="24"/>
          <w:szCs w:val="24"/>
        </w:rPr>
        <w:t>and</w:t>
      </w:r>
    </w:p>
    <w:p w14:paraId="49B8AC04" w14:textId="77777777" w:rsidR="003A23D8" w:rsidRPr="00FA247E" w:rsidRDefault="003A23D8" w:rsidP="003A23D8">
      <w:pPr>
        <w:pStyle w:val="BodyText"/>
        <w:spacing w:before="75"/>
        <w:rPr>
          <w:color w:val="000000" w:themeColor="text1"/>
          <w:sz w:val="24"/>
          <w:szCs w:val="24"/>
        </w:rPr>
      </w:pPr>
      <w:r w:rsidRPr="00FA247E">
        <w:rPr>
          <w:noProof/>
          <w:color w:val="000000" w:themeColor="text1"/>
          <w:sz w:val="24"/>
          <w:szCs w:val="24"/>
        </w:rPr>
        <w:drawing>
          <wp:anchor distT="0" distB="0" distL="0" distR="0" simplePos="0" relativeHeight="251803648" behindDoc="1" locked="0" layoutInCell="1" allowOverlap="1" wp14:anchorId="298D484C" wp14:editId="2C1B5425">
            <wp:simplePos x="0" y="0"/>
            <wp:positionH relativeFrom="page">
              <wp:posOffset>3108215</wp:posOffset>
            </wp:positionH>
            <wp:positionV relativeFrom="paragraph">
              <wp:posOffset>209350</wp:posOffset>
            </wp:positionV>
            <wp:extent cx="1323335" cy="367093"/>
            <wp:effectExtent l="0" t="0" r="0" b="0"/>
            <wp:wrapTopAndBottom/>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150" cstate="print"/>
                    <a:stretch>
                      <a:fillRect/>
                    </a:stretch>
                  </pic:blipFill>
                  <pic:spPr>
                    <a:xfrm>
                      <a:off x="0" y="0"/>
                      <a:ext cx="1323335" cy="367093"/>
                    </a:xfrm>
                    <a:prstGeom prst="rect">
                      <a:avLst/>
                    </a:prstGeom>
                  </pic:spPr>
                </pic:pic>
              </a:graphicData>
            </a:graphic>
          </wp:anchor>
        </w:drawing>
      </w:r>
    </w:p>
    <w:p w14:paraId="4CAC003A" w14:textId="77777777" w:rsidR="003A23D8" w:rsidRPr="00FA247E" w:rsidRDefault="003A23D8" w:rsidP="003A23D8">
      <w:pPr>
        <w:pStyle w:val="BodyText"/>
        <w:spacing w:before="77"/>
        <w:rPr>
          <w:color w:val="000000" w:themeColor="text1"/>
          <w:sz w:val="24"/>
          <w:szCs w:val="24"/>
        </w:rPr>
      </w:pPr>
    </w:p>
    <w:p w14:paraId="7D9184B0" w14:textId="77777777" w:rsidR="003A23D8" w:rsidRPr="00FA247E" w:rsidRDefault="003A23D8" w:rsidP="00414FFF">
      <w:pPr>
        <w:pStyle w:val="ListParagraph"/>
        <w:widowControl w:val="0"/>
        <w:numPr>
          <w:ilvl w:val="2"/>
          <w:numId w:val="38"/>
        </w:numPr>
        <w:tabs>
          <w:tab w:val="left" w:pos="1296"/>
        </w:tabs>
        <w:autoSpaceDE w:val="0"/>
        <w:autoSpaceDN w:val="0"/>
        <w:contextualSpacing w:val="0"/>
        <w:rPr>
          <w:i/>
          <w:color w:val="000000" w:themeColor="text1"/>
        </w:rPr>
      </w:pPr>
      <w:r w:rsidRPr="00FA247E">
        <w:rPr>
          <w:i/>
          <w:color w:val="000000" w:themeColor="text1"/>
        </w:rPr>
        <w:t>Calculation</w:t>
      </w:r>
      <w:r w:rsidRPr="00FA247E">
        <w:rPr>
          <w:i/>
          <w:color w:val="000000" w:themeColor="text1"/>
          <w:spacing w:val="-6"/>
        </w:rPr>
        <w:t xml:space="preserve"> </w:t>
      </w:r>
      <w:r w:rsidRPr="00FA247E">
        <w:rPr>
          <w:i/>
          <w:color w:val="000000" w:themeColor="text1"/>
        </w:rPr>
        <w:t>of</w:t>
      </w:r>
      <w:r w:rsidRPr="00FA247E">
        <w:rPr>
          <w:i/>
          <w:color w:val="000000" w:themeColor="text1"/>
          <w:spacing w:val="-7"/>
        </w:rPr>
        <w:t xml:space="preserve"> </w:t>
      </w:r>
      <w:r w:rsidRPr="00FA247E">
        <w:rPr>
          <w:i/>
          <w:color w:val="000000" w:themeColor="text1"/>
        </w:rPr>
        <w:t>the</w:t>
      </w:r>
      <w:r w:rsidRPr="00FA247E">
        <w:rPr>
          <w:i/>
          <w:color w:val="000000" w:themeColor="text1"/>
          <w:spacing w:val="-5"/>
        </w:rPr>
        <w:t xml:space="preserve"> </w:t>
      </w:r>
      <w:r w:rsidRPr="00FA247E">
        <w:rPr>
          <w:i/>
          <w:color w:val="000000" w:themeColor="text1"/>
        </w:rPr>
        <w:t>Braking</w:t>
      </w:r>
      <w:r w:rsidRPr="00FA247E">
        <w:rPr>
          <w:i/>
          <w:color w:val="000000" w:themeColor="text1"/>
          <w:spacing w:val="-5"/>
        </w:rPr>
        <w:t xml:space="preserve"> </w:t>
      </w:r>
      <w:r w:rsidRPr="00FA247E">
        <w:rPr>
          <w:i/>
          <w:color w:val="000000" w:themeColor="text1"/>
        </w:rPr>
        <w:t>Test</w:t>
      </w:r>
      <w:r w:rsidRPr="00FA247E">
        <w:rPr>
          <w:i/>
          <w:color w:val="000000" w:themeColor="text1"/>
          <w:spacing w:val="-7"/>
        </w:rPr>
        <w:t xml:space="preserve"> </w:t>
      </w:r>
      <w:r w:rsidRPr="00FA247E">
        <w:rPr>
          <w:i/>
          <w:color w:val="000000" w:themeColor="text1"/>
        </w:rPr>
        <w:t>Ice</w:t>
      </w:r>
      <w:r w:rsidRPr="00FA247E">
        <w:rPr>
          <w:i/>
          <w:color w:val="000000" w:themeColor="text1"/>
          <w:spacing w:val="-6"/>
        </w:rPr>
        <w:t xml:space="preserve"> </w:t>
      </w:r>
      <w:r w:rsidRPr="00FA247E">
        <w:rPr>
          <w:i/>
          <w:color w:val="000000" w:themeColor="text1"/>
        </w:rPr>
        <w:t>Grip</w:t>
      </w:r>
      <w:r w:rsidRPr="00FA247E">
        <w:rPr>
          <w:i/>
          <w:color w:val="000000" w:themeColor="text1"/>
          <w:spacing w:val="-7"/>
        </w:rPr>
        <w:t xml:space="preserve"> </w:t>
      </w:r>
      <w:r w:rsidRPr="00FA247E">
        <w:rPr>
          <w:i/>
          <w:color w:val="000000" w:themeColor="text1"/>
          <w:spacing w:val="-4"/>
        </w:rPr>
        <w:t>Index</w:t>
      </w:r>
    </w:p>
    <w:p w14:paraId="529C490D" w14:textId="77777777" w:rsidR="003A23D8" w:rsidRPr="00FA247E" w:rsidRDefault="003A23D8" w:rsidP="003A23D8">
      <w:pPr>
        <w:pStyle w:val="BodyText"/>
        <w:spacing w:before="2"/>
        <w:rPr>
          <w:i/>
          <w:color w:val="000000" w:themeColor="text1"/>
          <w:sz w:val="24"/>
          <w:szCs w:val="24"/>
        </w:rPr>
      </w:pPr>
    </w:p>
    <w:p w14:paraId="50AB4DF7" w14:textId="77777777" w:rsidR="003A23D8" w:rsidRPr="00FA247E" w:rsidRDefault="003A23D8" w:rsidP="00414FFF">
      <w:pPr>
        <w:pStyle w:val="ListParagraph"/>
        <w:widowControl w:val="0"/>
        <w:numPr>
          <w:ilvl w:val="3"/>
          <w:numId w:val="38"/>
        </w:numPr>
        <w:tabs>
          <w:tab w:val="left" w:pos="1294"/>
          <w:tab w:val="left" w:pos="1296"/>
        </w:tabs>
        <w:autoSpaceDE w:val="0"/>
        <w:autoSpaceDN w:val="0"/>
        <w:spacing w:line="237" w:lineRule="auto"/>
        <w:ind w:right="350"/>
        <w:contextualSpacing w:val="0"/>
        <w:jc w:val="both"/>
        <w:rPr>
          <w:color w:val="000000" w:themeColor="text1"/>
          <w:position w:val="2"/>
        </w:rPr>
      </w:pPr>
      <w:r w:rsidRPr="00FA247E">
        <w:rPr>
          <w:color w:val="000000" w:themeColor="text1"/>
          <w:position w:val="2"/>
        </w:rPr>
        <w:t xml:space="preserve">For the calculation of the ice grip index </w:t>
      </w:r>
      <w:r w:rsidRPr="00FA247E">
        <w:rPr>
          <w:i/>
          <w:color w:val="000000" w:themeColor="text1"/>
          <w:position w:val="2"/>
        </w:rPr>
        <w:t>G</w:t>
      </w:r>
      <w:r w:rsidRPr="00FA247E">
        <w:rPr>
          <w:i/>
          <w:color w:val="000000" w:themeColor="text1"/>
        </w:rPr>
        <w:t>I,k</w:t>
      </w:r>
      <w:r w:rsidRPr="00FA247E">
        <w:rPr>
          <w:color w:val="000000" w:themeColor="text1"/>
          <w:position w:val="2"/>
        </w:rPr>
        <w:t>(T</w:t>
      </w:r>
      <w:r w:rsidRPr="00FA247E">
        <w:rPr>
          <w:i/>
          <w:color w:val="000000" w:themeColor="text1"/>
        </w:rPr>
        <w:t>n</w:t>
      </w:r>
      <w:r w:rsidRPr="00FA247E">
        <w:rPr>
          <w:color w:val="000000" w:themeColor="text1"/>
          <w:position w:val="2"/>
        </w:rPr>
        <w:t xml:space="preserve">) for an individual braking test, the mean fully </w:t>
      </w:r>
      <w:r w:rsidRPr="00FA247E">
        <w:rPr>
          <w:color w:val="000000" w:themeColor="text1"/>
        </w:rPr>
        <w:t>developed</w:t>
      </w:r>
      <w:r w:rsidRPr="00FA247E">
        <w:rPr>
          <w:color w:val="000000" w:themeColor="text1"/>
          <w:spacing w:val="-2"/>
        </w:rPr>
        <w:t xml:space="preserve"> </w:t>
      </w:r>
      <w:r w:rsidRPr="00FA247E">
        <w:rPr>
          <w:color w:val="000000" w:themeColor="text1"/>
        </w:rPr>
        <w:t>deceleration of</w:t>
      </w:r>
      <w:r w:rsidRPr="00FA247E">
        <w:rPr>
          <w:color w:val="000000" w:themeColor="text1"/>
          <w:spacing w:val="-2"/>
        </w:rPr>
        <w:t xml:space="preserve"> </w:t>
      </w:r>
      <w:r w:rsidRPr="00FA247E">
        <w:rPr>
          <w:color w:val="000000" w:themeColor="text1"/>
        </w:rPr>
        <w:t>the</w:t>
      </w:r>
      <w:r w:rsidRPr="00FA247E">
        <w:rPr>
          <w:color w:val="000000" w:themeColor="text1"/>
          <w:spacing w:val="-2"/>
        </w:rPr>
        <w:t xml:space="preserve"> </w:t>
      </w:r>
      <w:r w:rsidRPr="00FA247E">
        <w:rPr>
          <w:color w:val="000000" w:themeColor="text1"/>
        </w:rPr>
        <w:t>reference tyre</w:t>
      </w:r>
      <w:r w:rsidRPr="00FA247E">
        <w:rPr>
          <w:color w:val="000000" w:themeColor="text1"/>
          <w:spacing w:val="-2"/>
        </w:rPr>
        <w:t xml:space="preserve"> </w:t>
      </w:r>
      <w:r w:rsidRPr="00FA247E">
        <w:rPr>
          <w:color w:val="000000" w:themeColor="text1"/>
        </w:rPr>
        <w:t>is adjusted</w:t>
      </w:r>
      <w:r w:rsidRPr="00FA247E">
        <w:rPr>
          <w:color w:val="000000" w:themeColor="text1"/>
          <w:spacing w:val="-2"/>
        </w:rPr>
        <w:t xml:space="preserve"> </w:t>
      </w:r>
      <w:r w:rsidRPr="00FA247E">
        <w:rPr>
          <w:color w:val="000000" w:themeColor="text1"/>
        </w:rPr>
        <w:t>according to</w:t>
      </w:r>
      <w:r w:rsidRPr="00FA247E">
        <w:rPr>
          <w:color w:val="000000" w:themeColor="text1"/>
          <w:spacing w:val="-2"/>
        </w:rPr>
        <w:t xml:space="preserve"> </w:t>
      </w:r>
      <w:r w:rsidRPr="00FA247E">
        <w:rPr>
          <w:color w:val="000000" w:themeColor="text1"/>
        </w:rPr>
        <w:t>the positioning</w:t>
      </w:r>
      <w:r w:rsidRPr="00FA247E">
        <w:rPr>
          <w:color w:val="000000" w:themeColor="text1"/>
          <w:spacing w:val="-2"/>
        </w:rPr>
        <w:t xml:space="preserve"> </w:t>
      </w:r>
      <w:r w:rsidRPr="00FA247E">
        <w:rPr>
          <w:color w:val="000000" w:themeColor="text1"/>
        </w:rPr>
        <w:t>of</w:t>
      </w:r>
      <w:r w:rsidRPr="00FA247E">
        <w:rPr>
          <w:color w:val="000000" w:themeColor="text1"/>
          <w:spacing w:val="-2"/>
        </w:rPr>
        <w:t xml:space="preserve"> </w:t>
      </w:r>
      <w:r w:rsidRPr="00FA247E">
        <w:rPr>
          <w:color w:val="000000" w:themeColor="text1"/>
        </w:rPr>
        <w:t xml:space="preserve">each </w:t>
      </w:r>
      <w:r w:rsidRPr="00FA247E">
        <w:rPr>
          <w:color w:val="000000" w:themeColor="text1"/>
          <w:position w:val="2"/>
        </w:rPr>
        <w:t>candidate tyre (T</w:t>
      </w:r>
      <w:r w:rsidRPr="00FA247E">
        <w:rPr>
          <w:i/>
          <w:color w:val="000000" w:themeColor="text1"/>
        </w:rPr>
        <w:t>n</w:t>
      </w:r>
      <w:r w:rsidRPr="00FA247E">
        <w:rPr>
          <w:color w:val="000000" w:themeColor="text1"/>
          <w:position w:val="2"/>
        </w:rPr>
        <w:t>) within a braking test cycle.</w:t>
      </w:r>
    </w:p>
    <w:p w14:paraId="56DAD931" w14:textId="77777777" w:rsidR="003A23D8" w:rsidRPr="00FA247E" w:rsidRDefault="003A23D8" w:rsidP="00414FFF">
      <w:pPr>
        <w:pStyle w:val="ListParagraph"/>
        <w:widowControl w:val="0"/>
        <w:numPr>
          <w:ilvl w:val="3"/>
          <w:numId w:val="38"/>
        </w:numPr>
        <w:tabs>
          <w:tab w:val="left" w:pos="1294"/>
          <w:tab w:val="left" w:pos="1296"/>
        </w:tabs>
        <w:autoSpaceDE w:val="0"/>
        <w:autoSpaceDN w:val="0"/>
        <w:spacing w:before="225"/>
        <w:ind w:right="345"/>
        <w:contextualSpacing w:val="0"/>
        <w:jc w:val="both"/>
        <w:rPr>
          <w:color w:val="000000" w:themeColor="text1"/>
          <w:position w:val="1"/>
        </w:rPr>
      </w:pPr>
      <w:r w:rsidRPr="00FA247E">
        <w:rPr>
          <w:color w:val="000000" w:themeColor="text1"/>
          <w:position w:val="1"/>
        </w:rPr>
        <w:t xml:space="preserve">This adjusted mean fully developed deceleration </w:t>
      </w:r>
      <w:r w:rsidRPr="00FA247E">
        <w:rPr>
          <w:i/>
          <w:color w:val="000000" w:themeColor="text1"/>
          <w:position w:val="1"/>
        </w:rPr>
        <w:t>d</w:t>
      </w:r>
      <w:r w:rsidRPr="00FA247E">
        <w:rPr>
          <w:color w:val="000000" w:themeColor="text1"/>
        </w:rPr>
        <w:t>m,adj</w:t>
      </w:r>
      <w:r w:rsidRPr="00FA247E">
        <w:rPr>
          <w:color w:val="000000" w:themeColor="text1"/>
          <w:position w:val="1"/>
        </w:rPr>
        <w:t xml:space="preserve">(R) of the reference tyre is calculated in accordance with Table 3, where </w:t>
      </w:r>
      <w:r w:rsidRPr="00FA247E">
        <w:rPr>
          <w:i/>
          <w:color w:val="000000" w:themeColor="text1"/>
          <w:position w:val="1"/>
        </w:rPr>
        <w:t>d</w:t>
      </w:r>
      <w:r w:rsidRPr="00FA247E">
        <w:rPr>
          <w:color w:val="000000" w:themeColor="text1"/>
        </w:rPr>
        <w:t>m,ave</w:t>
      </w:r>
      <w:r w:rsidRPr="00FA247E">
        <w:rPr>
          <w:color w:val="000000" w:themeColor="text1"/>
          <w:position w:val="1"/>
        </w:rPr>
        <w:t>(R</w:t>
      </w:r>
      <w:r w:rsidRPr="00FA247E">
        <w:rPr>
          <w:color w:val="000000" w:themeColor="text1"/>
        </w:rPr>
        <w:t>i</w:t>
      </w:r>
      <w:r w:rsidRPr="00FA247E">
        <w:rPr>
          <w:color w:val="000000" w:themeColor="text1"/>
          <w:position w:val="1"/>
        </w:rPr>
        <w:t xml:space="preserve">) and </w:t>
      </w:r>
      <w:r w:rsidRPr="00FA247E">
        <w:rPr>
          <w:i/>
          <w:color w:val="000000" w:themeColor="text1"/>
          <w:position w:val="1"/>
        </w:rPr>
        <w:t>d</w:t>
      </w:r>
      <w:r w:rsidRPr="00FA247E">
        <w:rPr>
          <w:color w:val="000000" w:themeColor="text1"/>
        </w:rPr>
        <w:t>m,ave</w:t>
      </w:r>
      <w:r w:rsidRPr="00FA247E">
        <w:rPr>
          <w:color w:val="000000" w:themeColor="text1"/>
          <w:position w:val="1"/>
        </w:rPr>
        <w:t>(R</w:t>
      </w:r>
      <w:r w:rsidRPr="00FA247E">
        <w:rPr>
          <w:color w:val="000000" w:themeColor="text1"/>
        </w:rPr>
        <w:t>f</w:t>
      </w:r>
      <w:r w:rsidRPr="00FA247E">
        <w:rPr>
          <w:color w:val="000000" w:themeColor="text1"/>
          <w:position w:val="1"/>
        </w:rPr>
        <w:t xml:space="preserve">) are the arithmetic means of the </w:t>
      </w:r>
      <w:r w:rsidRPr="00FA247E">
        <w:rPr>
          <w:color w:val="000000" w:themeColor="text1"/>
        </w:rPr>
        <w:t>mean fully developed decelerations in the initial and in the final braking test of the reference tyre within a braking test cycle.</w:t>
      </w:r>
    </w:p>
    <w:p w14:paraId="24CB0C30" w14:textId="77777777" w:rsidR="003A23D8" w:rsidRPr="00FA247E" w:rsidRDefault="003A23D8" w:rsidP="003A23D8">
      <w:pPr>
        <w:pStyle w:val="BodyText"/>
        <w:rPr>
          <w:color w:val="000000" w:themeColor="text1"/>
          <w:sz w:val="24"/>
          <w:szCs w:val="24"/>
        </w:rPr>
      </w:pPr>
    </w:p>
    <w:p w14:paraId="1C9F49AF" w14:textId="77777777" w:rsidR="003A23D8" w:rsidRPr="00FA247E" w:rsidRDefault="003A23D8" w:rsidP="003A23D8">
      <w:pPr>
        <w:pStyle w:val="BodyText"/>
        <w:rPr>
          <w:color w:val="000000" w:themeColor="text1"/>
          <w:sz w:val="24"/>
          <w:szCs w:val="24"/>
        </w:rPr>
      </w:pPr>
    </w:p>
    <w:p w14:paraId="25DA738D" w14:textId="77777777" w:rsidR="003A23D8" w:rsidRPr="00FA247E" w:rsidRDefault="003A23D8" w:rsidP="003A23D8">
      <w:pPr>
        <w:pStyle w:val="Heading1"/>
        <w:ind w:left="325" w:right="507"/>
        <w:rPr>
          <w:color w:val="000000" w:themeColor="text1"/>
          <w:sz w:val="24"/>
          <w:szCs w:val="24"/>
        </w:rPr>
      </w:pPr>
      <w:r w:rsidRPr="00FA247E">
        <w:rPr>
          <w:color w:val="000000" w:themeColor="text1"/>
          <w:sz w:val="24"/>
          <w:szCs w:val="24"/>
        </w:rPr>
        <w:t>Table</w:t>
      </w:r>
      <w:r w:rsidRPr="00FA247E">
        <w:rPr>
          <w:color w:val="000000" w:themeColor="text1"/>
          <w:spacing w:val="-10"/>
          <w:sz w:val="24"/>
          <w:szCs w:val="24"/>
        </w:rPr>
        <w:t xml:space="preserve"> 3</w:t>
      </w:r>
    </w:p>
    <w:p w14:paraId="488FABCF" w14:textId="77777777" w:rsidR="003A23D8" w:rsidRPr="00FA247E" w:rsidRDefault="003A23D8" w:rsidP="003A23D8">
      <w:pPr>
        <w:pStyle w:val="BodyText"/>
        <w:rPr>
          <w:b/>
          <w:color w:val="000000" w:themeColor="text1"/>
          <w:sz w:val="24"/>
          <w:szCs w:val="24"/>
        </w:rPr>
      </w:pPr>
    </w:p>
    <w:p w14:paraId="4ABEF7E5" w14:textId="77777777" w:rsidR="003A23D8" w:rsidRPr="00FA247E" w:rsidRDefault="003A23D8" w:rsidP="003A23D8">
      <w:pPr>
        <w:ind w:left="325" w:right="507"/>
        <w:jc w:val="center"/>
        <w:rPr>
          <w:b/>
          <w:color w:val="000000" w:themeColor="text1"/>
          <w:szCs w:val="24"/>
        </w:rPr>
      </w:pPr>
      <w:r w:rsidRPr="00FA247E">
        <w:rPr>
          <w:b/>
          <w:color w:val="000000" w:themeColor="text1"/>
          <w:position w:val="2"/>
          <w:szCs w:val="24"/>
        </w:rPr>
        <w:t>Calculation</w:t>
      </w:r>
      <w:r w:rsidRPr="00FA247E">
        <w:rPr>
          <w:b/>
          <w:color w:val="000000" w:themeColor="text1"/>
          <w:spacing w:val="-7"/>
          <w:position w:val="2"/>
          <w:szCs w:val="24"/>
        </w:rPr>
        <w:t xml:space="preserve"> </w:t>
      </w:r>
      <w:r w:rsidRPr="00FA247E">
        <w:rPr>
          <w:b/>
          <w:color w:val="000000" w:themeColor="text1"/>
          <w:position w:val="2"/>
          <w:szCs w:val="24"/>
        </w:rPr>
        <w:t>of</w:t>
      </w:r>
      <w:r w:rsidRPr="00FA247E">
        <w:rPr>
          <w:b/>
          <w:color w:val="000000" w:themeColor="text1"/>
          <w:spacing w:val="-7"/>
          <w:position w:val="2"/>
          <w:szCs w:val="24"/>
        </w:rPr>
        <w:t xml:space="preserve"> </w:t>
      </w:r>
      <w:r w:rsidRPr="00FA247E">
        <w:rPr>
          <w:b/>
          <w:color w:val="000000" w:themeColor="text1"/>
          <w:position w:val="2"/>
          <w:szCs w:val="24"/>
        </w:rPr>
        <w:t>the</w:t>
      </w:r>
      <w:r w:rsidRPr="00FA247E">
        <w:rPr>
          <w:b/>
          <w:color w:val="000000" w:themeColor="text1"/>
          <w:spacing w:val="-7"/>
          <w:position w:val="2"/>
          <w:szCs w:val="24"/>
        </w:rPr>
        <w:t xml:space="preserve"> </w:t>
      </w:r>
      <w:r w:rsidRPr="00FA247E">
        <w:rPr>
          <w:b/>
          <w:color w:val="000000" w:themeColor="text1"/>
          <w:position w:val="2"/>
          <w:szCs w:val="24"/>
        </w:rPr>
        <w:t>Adjusted</w:t>
      </w:r>
      <w:r w:rsidRPr="00FA247E">
        <w:rPr>
          <w:b/>
          <w:color w:val="000000" w:themeColor="text1"/>
          <w:spacing w:val="-8"/>
          <w:position w:val="2"/>
          <w:szCs w:val="24"/>
        </w:rPr>
        <w:t xml:space="preserve"> </w:t>
      </w:r>
      <w:r w:rsidRPr="00FA247E">
        <w:rPr>
          <w:b/>
          <w:color w:val="000000" w:themeColor="text1"/>
          <w:position w:val="2"/>
          <w:szCs w:val="24"/>
        </w:rPr>
        <w:t>Mean</w:t>
      </w:r>
      <w:r w:rsidRPr="00FA247E">
        <w:rPr>
          <w:b/>
          <w:color w:val="000000" w:themeColor="text1"/>
          <w:spacing w:val="-8"/>
          <w:position w:val="2"/>
          <w:szCs w:val="24"/>
        </w:rPr>
        <w:t xml:space="preserve"> </w:t>
      </w:r>
      <w:r w:rsidRPr="00FA247E">
        <w:rPr>
          <w:b/>
          <w:color w:val="000000" w:themeColor="text1"/>
          <w:position w:val="2"/>
          <w:szCs w:val="24"/>
        </w:rPr>
        <w:t>Fully</w:t>
      </w:r>
      <w:r w:rsidRPr="00FA247E">
        <w:rPr>
          <w:b/>
          <w:color w:val="000000" w:themeColor="text1"/>
          <w:spacing w:val="-9"/>
          <w:position w:val="2"/>
          <w:szCs w:val="24"/>
        </w:rPr>
        <w:t xml:space="preserve"> </w:t>
      </w:r>
      <w:r w:rsidRPr="00FA247E">
        <w:rPr>
          <w:b/>
          <w:color w:val="000000" w:themeColor="text1"/>
          <w:position w:val="2"/>
          <w:szCs w:val="24"/>
        </w:rPr>
        <w:t>Developed</w:t>
      </w:r>
      <w:r w:rsidRPr="00FA247E">
        <w:rPr>
          <w:b/>
          <w:color w:val="000000" w:themeColor="text1"/>
          <w:spacing w:val="-5"/>
          <w:position w:val="2"/>
          <w:szCs w:val="24"/>
        </w:rPr>
        <w:t xml:space="preserve"> </w:t>
      </w:r>
      <w:r w:rsidRPr="00FA247E">
        <w:rPr>
          <w:b/>
          <w:color w:val="000000" w:themeColor="text1"/>
          <w:position w:val="2"/>
          <w:szCs w:val="24"/>
        </w:rPr>
        <w:t>Deceleration</w:t>
      </w:r>
      <w:r w:rsidRPr="00FA247E">
        <w:rPr>
          <w:b/>
          <w:color w:val="000000" w:themeColor="text1"/>
          <w:spacing w:val="-3"/>
          <w:position w:val="2"/>
          <w:szCs w:val="24"/>
        </w:rPr>
        <w:t xml:space="preserve"> </w:t>
      </w:r>
      <w:r w:rsidRPr="00FA247E">
        <w:rPr>
          <w:b/>
          <w:i/>
          <w:color w:val="000000" w:themeColor="text1"/>
          <w:position w:val="2"/>
          <w:szCs w:val="24"/>
        </w:rPr>
        <w:t>d</w:t>
      </w:r>
      <w:r w:rsidRPr="00FA247E">
        <w:rPr>
          <w:b/>
          <w:color w:val="000000" w:themeColor="text1"/>
          <w:szCs w:val="24"/>
        </w:rPr>
        <w:t>m,adj</w:t>
      </w:r>
      <w:r w:rsidRPr="00FA247E">
        <w:rPr>
          <w:b/>
          <w:color w:val="000000" w:themeColor="text1"/>
          <w:position w:val="2"/>
          <w:szCs w:val="24"/>
        </w:rPr>
        <w:t>(R)</w:t>
      </w:r>
      <w:r w:rsidRPr="00FA247E">
        <w:rPr>
          <w:b/>
          <w:color w:val="000000" w:themeColor="text1"/>
          <w:spacing w:val="-7"/>
          <w:position w:val="2"/>
          <w:szCs w:val="24"/>
        </w:rPr>
        <w:t xml:space="preserve"> </w:t>
      </w:r>
      <w:r w:rsidRPr="00FA247E">
        <w:rPr>
          <w:b/>
          <w:color w:val="000000" w:themeColor="text1"/>
          <w:position w:val="2"/>
          <w:szCs w:val="24"/>
        </w:rPr>
        <w:t>of</w:t>
      </w:r>
      <w:r w:rsidRPr="00FA247E">
        <w:rPr>
          <w:b/>
          <w:color w:val="000000" w:themeColor="text1"/>
          <w:spacing w:val="-6"/>
          <w:position w:val="2"/>
          <w:szCs w:val="24"/>
        </w:rPr>
        <w:t xml:space="preserve"> </w:t>
      </w:r>
      <w:r w:rsidRPr="00FA247E">
        <w:rPr>
          <w:b/>
          <w:color w:val="000000" w:themeColor="text1"/>
          <w:position w:val="2"/>
          <w:szCs w:val="24"/>
        </w:rPr>
        <w:t>the</w:t>
      </w:r>
      <w:r w:rsidRPr="00FA247E">
        <w:rPr>
          <w:b/>
          <w:color w:val="000000" w:themeColor="text1"/>
          <w:spacing w:val="-7"/>
          <w:position w:val="2"/>
          <w:szCs w:val="24"/>
        </w:rPr>
        <w:t xml:space="preserve"> </w:t>
      </w:r>
      <w:r w:rsidRPr="00FA247E">
        <w:rPr>
          <w:b/>
          <w:color w:val="000000" w:themeColor="text1"/>
          <w:position w:val="2"/>
          <w:szCs w:val="24"/>
        </w:rPr>
        <w:t>Reference</w:t>
      </w:r>
      <w:r w:rsidRPr="00FA247E">
        <w:rPr>
          <w:b/>
          <w:color w:val="000000" w:themeColor="text1"/>
          <w:spacing w:val="-7"/>
          <w:position w:val="2"/>
          <w:szCs w:val="24"/>
        </w:rPr>
        <w:t xml:space="preserve"> </w:t>
      </w:r>
      <w:r w:rsidRPr="00FA247E">
        <w:rPr>
          <w:b/>
          <w:color w:val="000000" w:themeColor="text1"/>
          <w:spacing w:val="-4"/>
          <w:position w:val="2"/>
          <w:szCs w:val="24"/>
        </w:rPr>
        <w:t>Tyre</w:t>
      </w:r>
    </w:p>
    <w:p w14:paraId="1B38E1E9" w14:textId="77777777" w:rsidR="003A23D8" w:rsidRPr="00FA247E" w:rsidRDefault="003A23D8" w:rsidP="003A23D8">
      <w:pPr>
        <w:pStyle w:val="BodyText"/>
        <w:spacing w:before="8" w:after="1"/>
        <w:rPr>
          <w:b/>
          <w:color w:val="000000" w:themeColor="text1"/>
          <w:sz w:val="24"/>
          <w:szCs w:val="24"/>
        </w:rPr>
      </w:pPr>
    </w:p>
    <w:tbl>
      <w:tblPr>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1985"/>
        <w:gridCol w:w="4678"/>
      </w:tblGrid>
      <w:tr w:rsidR="00FA247E" w:rsidRPr="00FA247E" w14:paraId="56CCCDAD" w14:textId="77777777" w:rsidTr="003A23D8">
        <w:trPr>
          <w:trHeight w:val="1055"/>
        </w:trPr>
        <w:tc>
          <w:tcPr>
            <w:tcW w:w="2410" w:type="dxa"/>
          </w:tcPr>
          <w:p w14:paraId="703F79B0" w14:textId="77777777" w:rsidR="003A23D8" w:rsidRPr="00FA247E" w:rsidRDefault="003A23D8" w:rsidP="003A23D8">
            <w:pPr>
              <w:pStyle w:val="TableParagraph"/>
              <w:spacing w:before="66"/>
              <w:ind w:left="126" w:right="119" w:firstLine="2"/>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If the number and the sequence</w:t>
            </w:r>
            <w:r w:rsidRPr="00FA247E">
              <w:rPr>
                <w:rFonts w:ascii="Times New Roman" w:hAnsi="Times New Roman" w:cs="Times New Roman"/>
                <w:b/>
                <w:color w:val="000000" w:themeColor="text1"/>
                <w:spacing w:val="-14"/>
                <w:sz w:val="24"/>
                <w:szCs w:val="24"/>
              </w:rPr>
              <w:t xml:space="preserve"> </w:t>
            </w:r>
            <w:r w:rsidRPr="00FA247E">
              <w:rPr>
                <w:rFonts w:ascii="Times New Roman" w:hAnsi="Times New Roman" w:cs="Times New Roman"/>
                <w:b/>
                <w:color w:val="000000" w:themeColor="text1"/>
                <w:sz w:val="24"/>
                <w:szCs w:val="24"/>
              </w:rPr>
              <w:t>of</w:t>
            </w:r>
            <w:r w:rsidRPr="00FA247E">
              <w:rPr>
                <w:rFonts w:ascii="Times New Roman" w:hAnsi="Times New Roman" w:cs="Times New Roman"/>
                <w:b/>
                <w:color w:val="000000" w:themeColor="text1"/>
                <w:spacing w:val="-14"/>
                <w:sz w:val="24"/>
                <w:szCs w:val="24"/>
              </w:rPr>
              <w:t xml:space="preserve"> </w:t>
            </w:r>
            <w:r w:rsidRPr="00FA247E">
              <w:rPr>
                <w:rFonts w:ascii="Times New Roman" w:hAnsi="Times New Roman" w:cs="Times New Roman"/>
                <w:b/>
                <w:color w:val="000000" w:themeColor="text1"/>
                <w:sz w:val="24"/>
                <w:szCs w:val="24"/>
              </w:rPr>
              <w:t>candidate tyres within one braking test cycle is</w:t>
            </w:r>
          </w:p>
        </w:tc>
        <w:tc>
          <w:tcPr>
            <w:tcW w:w="1985" w:type="dxa"/>
          </w:tcPr>
          <w:p w14:paraId="4E2C512B" w14:textId="77777777" w:rsidR="003A23D8" w:rsidRPr="00FA247E" w:rsidRDefault="003A23D8" w:rsidP="003A23D8">
            <w:pPr>
              <w:pStyle w:val="TableParagraph"/>
              <w:spacing w:before="182"/>
              <w:ind w:left="103" w:right="95" w:firstLine="1"/>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and the candidate tyre</w:t>
            </w:r>
            <w:r w:rsidRPr="00FA247E">
              <w:rPr>
                <w:rFonts w:ascii="Times New Roman" w:hAnsi="Times New Roman" w:cs="Times New Roman"/>
                <w:b/>
                <w:color w:val="000000" w:themeColor="text1"/>
                <w:spacing w:val="-14"/>
                <w:sz w:val="24"/>
                <w:szCs w:val="24"/>
              </w:rPr>
              <w:t xml:space="preserve"> </w:t>
            </w:r>
            <w:r w:rsidRPr="00FA247E">
              <w:rPr>
                <w:rFonts w:ascii="Times New Roman" w:hAnsi="Times New Roman" w:cs="Times New Roman"/>
                <w:b/>
                <w:color w:val="000000" w:themeColor="text1"/>
                <w:sz w:val="24"/>
                <w:szCs w:val="24"/>
              </w:rPr>
              <w:t>to</w:t>
            </w:r>
            <w:r w:rsidRPr="00FA247E">
              <w:rPr>
                <w:rFonts w:ascii="Times New Roman" w:hAnsi="Times New Roman" w:cs="Times New Roman"/>
                <w:b/>
                <w:color w:val="000000" w:themeColor="text1"/>
                <w:spacing w:val="-14"/>
                <w:sz w:val="24"/>
                <w:szCs w:val="24"/>
              </w:rPr>
              <w:t xml:space="preserve"> </w:t>
            </w:r>
            <w:r w:rsidRPr="00FA247E">
              <w:rPr>
                <w:rFonts w:ascii="Times New Roman" w:hAnsi="Times New Roman" w:cs="Times New Roman"/>
                <w:b/>
                <w:color w:val="000000" w:themeColor="text1"/>
                <w:sz w:val="24"/>
                <w:szCs w:val="24"/>
              </w:rPr>
              <w:t>be</w:t>
            </w:r>
            <w:r w:rsidRPr="00FA247E">
              <w:rPr>
                <w:rFonts w:ascii="Times New Roman" w:hAnsi="Times New Roman" w:cs="Times New Roman"/>
                <w:b/>
                <w:color w:val="000000" w:themeColor="text1"/>
                <w:spacing w:val="-14"/>
                <w:sz w:val="24"/>
                <w:szCs w:val="24"/>
              </w:rPr>
              <w:t xml:space="preserve"> </w:t>
            </w:r>
            <w:r w:rsidRPr="00FA247E">
              <w:rPr>
                <w:rFonts w:ascii="Times New Roman" w:hAnsi="Times New Roman" w:cs="Times New Roman"/>
                <w:b/>
                <w:color w:val="000000" w:themeColor="text1"/>
                <w:sz w:val="24"/>
                <w:szCs w:val="24"/>
              </w:rPr>
              <w:t xml:space="preserve">qualified </w:t>
            </w:r>
            <w:r w:rsidRPr="00FA247E">
              <w:rPr>
                <w:rFonts w:ascii="Times New Roman" w:hAnsi="Times New Roman" w:cs="Times New Roman"/>
                <w:b/>
                <w:color w:val="000000" w:themeColor="text1"/>
                <w:spacing w:val="-6"/>
                <w:sz w:val="24"/>
                <w:szCs w:val="24"/>
              </w:rPr>
              <w:t>is</w:t>
            </w:r>
          </w:p>
        </w:tc>
        <w:tc>
          <w:tcPr>
            <w:tcW w:w="4678" w:type="dxa"/>
          </w:tcPr>
          <w:p w14:paraId="1532BEC2" w14:textId="77777777" w:rsidR="003A23D8" w:rsidRPr="00FA247E" w:rsidRDefault="003A23D8" w:rsidP="003A23D8">
            <w:pPr>
              <w:pStyle w:val="TableParagraph"/>
              <w:spacing w:before="183" w:line="237" w:lineRule="auto"/>
              <w:ind w:left="530" w:right="491" w:hanging="29"/>
              <w:jc w:val="both"/>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the</w:t>
            </w:r>
            <w:r w:rsidRPr="00FA247E">
              <w:rPr>
                <w:rFonts w:ascii="Times New Roman" w:hAnsi="Times New Roman" w:cs="Times New Roman"/>
                <w:b/>
                <w:color w:val="000000" w:themeColor="text1"/>
                <w:spacing w:val="-12"/>
                <w:sz w:val="24"/>
                <w:szCs w:val="24"/>
              </w:rPr>
              <w:t xml:space="preserve"> </w:t>
            </w:r>
            <w:r w:rsidRPr="00FA247E">
              <w:rPr>
                <w:rFonts w:ascii="Times New Roman" w:hAnsi="Times New Roman" w:cs="Times New Roman"/>
                <w:b/>
                <w:color w:val="000000" w:themeColor="text1"/>
                <w:sz w:val="24"/>
                <w:szCs w:val="24"/>
              </w:rPr>
              <w:t>corresponding</w:t>
            </w:r>
            <w:r w:rsidRPr="00FA247E">
              <w:rPr>
                <w:rFonts w:ascii="Times New Roman" w:hAnsi="Times New Roman" w:cs="Times New Roman"/>
                <w:b/>
                <w:color w:val="000000" w:themeColor="text1"/>
                <w:spacing w:val="-11"/>
                <w:sz w:val="24"/>
                <w:szCs w:val="24"/>
              </w:rPr>
              <w:t xml:space="preserve"> </w:t>
            </w:r>
            <w:r w:rsidRPr="00FA247E">
              <w:rPr>
                <w:rFonts w:ascii="Times New Roman" w:hAnsi="Times New Roman" w:cs="Times New Roman"/>
                <w:b/>
                <w:color w:val="000000" w:themeColor="text1"/>
                <w:sz w:val="24"/>
                <w:szCs w:val="24"/>
              </w:rPr>
              <w:t>adjusted</w:t>
            </w:r>
            <w:r w:rsidRPr="00FA247E">
              <w:rPr>
                <w:rFonts w:ascii="Times New Roman" w:hAnsi="Times New Roman" w:cs="Times New Roman"/>
                <w:b/>
                <w:color w:val="000000" w:themeColor="text1"/>
                <w:spacing w:val="-12"/>
                <w:sz w:val="24"/>
                <w:szCs w:val="24"/>
              </w:rPr>
              <w:t xml:space="preserve"> </w:t>
            </w:r>
            <w:r w:rsidRPr="00FA247E">
              <w:rPr>
                <w:rFonts w:ascii="Times New Roman" w:hAnsi="Times New Roman" w:cs="Times New Roman"/>
                <w:b/>
                <w:color w:val="000000" w:themeColor="text1"/>
                <w:sz w:val="24"/>
                <w:szCs w:val="24"/>
              </w:rPr>
              <w:t>mean</w:t>
            </w:r>
            <w:r w:rsidRPr="00FA247E">
              <w:rPr>
                <w:rFonts w:ascii="Times New Roman" w:hAnsi="Times New Roman" w:cs="Times New Roman"/>
                <w:b/>
                <w:color w:val="000000" w:themeColor="text1"/>
                <w:spacing w:val="-11"/>
                <w:sz w:val="24"/>
                <w:szCs w:val="24"/>
              </w:rPr>
              <w:t xml:space="preserve"> </w:t>
            </w:r>
            <w:r w:rsidRPr="00FA247E">
              <w:rPr>
                <w:rFonts w:ascii="Times New Roman" w:hAnsi="Times New Roman" w:cs="Times New Roman"/>
                <w:b/>
                <w:color w:val="000000" w:themeColor="text1"/>
                <w:sz w:val="24"/>
                <w:szCs w:val="24"/>
              </w:rPr>
              <w:t xml:space="preserve">fully </w:t>
            </w:r>
            <w:r w:rsidRPr="00FA247E">
              <w:rPr>
                <w:rFonts w:ascii="Times New Roman" w:hAnsi="Times New Roman" w:cs="Times New Roman"/>
                <w:b/>
                <w:color w:val="000000" w:themeColor="text1"/>
                <w:position w:val="2"/>
                <w:sz w:val="24"/>
                <w:szCs w:val="24"/>
              </w:rPr>
              <w:t>developed</w:t>
            </w:r>
            <w:r w:rsidRPr="00FA247E">
              <w:rPr>
                <w:rFonts w:ascii="Times New Roman" w:hAnsi="Times New Roman" w:cs="Times New Roman"/>
                <w:b/>
                <w:color w:val="000000" w:themeColor="text1"/>
                <w:spacing w:val="-5"/>
                <w:position w:val="2"/>
                <w:sz w:val="24"/>
                <w:szCs w:val="24"/>
              </w:rPr>
              <w:t xml:space="preserve"> </w:t>
            </w:r>
            <w:r w:rsidRPr="00FA247E">
              <w:rPr>
                <w:rFonts w:ascii="Times New Roman" w:hAnsi="Times New Roman" w:cs="Times New Roman"/>
                <w:b/>
                <w:color w:val="000000" w:themeColor="text1"/>
                <w:position w:val="2"/>
                <w:sz w:val="24"/>
                <w:szCs w:val="24"/>
              </w:rPr>
              <w:t>deceleration</w:t>
            </w:r>
            <w:r w:rsidRPr="00FA247E">
              <w:rPr>
                <w:rFonts w:ascii="Times New Roman" w:hAnsi="Times New Roman" w:cs="Times New Roman"/>
                <w:b/>
                <w:color w:val="000000" w:themeColor="text1"/>
                <w:spacing w:val="-2"/>
                <w:position w:val="2"/>
                <w:sz w:val="24"/>
                <w:szCs w:val="24"/>
              </w:rPr>
              <w:t xml:space="preserve"> </w:t>
            </w:r>
            <w:r w:rsidRPr="00FA247E">
              <w:rPr>
                <w:rFonts w:ascii="Times New Roman" w:hAnsi="Times New Roman" w:cs="Times New Roman"/>
                <w:b/>
                <w:i/>
                <w:color w:val="000000" w:themeColor="text1"/>
                <w:position w:val="2"/>
                <w:sz w:val="24"/>
                <w:szCs w:val="24"/>
              </w:rPr>
              <w:t>d</w:t>
            </w:r>
            <w:r w:rsidRPr="00FA247E">
              <w:rPr>
                <w:rFonts w:ascii="Times New Roman" w:hAnsi="Times New Roman" w:cs="Times New Roman"/>
                <w:b/>
                <w:color w:val="000000" w:themeColor="text1"/>
                <w:sz w:val="24"/>
                <w:szCs w:val="24"/>
              </w:rPr>
              <w:t>m,adj</w:t>
            </w:r>
            <w:r w:rsidRPr="00FA247E">
              <w:rPr>
                <w:rFonts w:ascii="Times New Roman" w:hAnsi="Times New Roman" w:cs="Times New Roman"/>
                <w:b/>
                <w:color w:val="000000" w:themeColor="text1"/>
                <w:position w:val="2"/>
                <w:sz w:val="24"/>
                <w:szCs w:val="24"/>
              </w:rPr>
              <w:t>(R)</w:t>
            </w:r>
            <w:r w:rsidRPr="00FA247E">
              <w:rPr>
                <w:rFonts w:ascii="Times New Roman" w:hAnsi="Times New Roman" w:cs="Times New Roman"/>
                <w:b/>
                <w:color w:val="000000" w:themeColor="text1"/>
                <w:spacing w:val="-4"/>
                <w:position w:val="2"/>
                <w:sz w:val="24"/>
                <w:szCs w:val="24"/>
              </w:rPr>
              <w:t xml:space="preserve"> </w:t>
            </w:r>
            <w:r w:rsidRPr="00FA247E">
              <w:rPr>
                <w:rFonts w:ascii="Times New Roman" w:hAnsi="Times New Roman" w:cs="Times New Roman"/>
                <w:b/>
                <w:color w:val="000000" w:themeColor="text1"/>
                <w:position w:val="2"/>
                <w:sz w:val="24"/>
                <w:szCs w:val="24"/>
              </w:rPr>
              <w:t>of</w:t>
            </w:r>
            <w:r w:rsidRPr="00FA247E">
              <w:rPr>
                <w:rFonts w:ascii="Times New Roman" w:hAnsi="Times New Roman" w:cs="Times New Roman"/>
                <w:b/>
                <w:color w:val="000000" w:themeColor="text1"/>
                <w:spacing w:val="-3"/>
                <w:position w:val="2"/>
                <w:sz w:val="24"/>
                <w:szCs w:val="24"/>
              </w:rPr>
              <w:t xml:space="preserve"> </w:t>
            </w:r>
            <w:r w:rsidRPr="00FA247E">
              <w:rPr>
                <w:rFonts w:ascii="Times New Roman" w:hAnsi="Times New Roman" w:cs="Times New Roman"/>
                <w:b/>
                <w:color w:val="000000" w:themeColor="text1"/>
                <w:position w:val="2"/>
                <w:sz w:val="24"/>
                <w:szCs w:val="24"/>
              </w:rPr>
              <w:t xml:space="preserve">the </w:t>
            </w:r>
            <w:r w:rsidRPr="00FA247E">
              <w:rPr>
                <w:rFonts w:ascii="Times New Roman" w:hAnsi="Times New Roman" w:cs="Times New Roman"/>
                <w:b/>
                <w:color w:val="000000" w:themeColor="text1"/>
                <w:sz w:val="24"/>
                <w:szCs w:val="24"/>
              </w:rPr>
              <w:t>reference tyre is</w:t>
            </w:r>
            <w:r w:rsidRPr="00FA247E">
              <w:rPr>
                <w:rFonts w:ascii="Times New Roman" w:hAnsi="Times New Roman" w:cs="Times New Roman"/>
                <w:b/>
                <w:color w:val="000000" w:themeColor="text1"/>
                <w:spacing w:val="-1"/>
                <w:sz w:val="24"/>
                <w:szCs w:val="24"/>
              </w:rPr>
              <w:t xml:space="preserve"> </w:t>
            </w:r>
            <w:r w:rsidRPr="00FA247E">
              <w:rPr>
                <w:rFonts w:ascii="Times New Roman" w:hAnsi="Times New Roman" w:cs="Times New Roman"/>
                <w:b/>
                <w:color w:val="000000" w:themeColor="text1"/>
                <w:sz w:val="24"/>
                <w:szCs w:val="24"/>
              </w:rPr>
              <w:t>calculated as</w:t>
            </w:r>
            <w:r w:rsidRPr="00FA247E">
              <w:rPr>
                <w:rFonts w:ascii="Times New Roman" w:hAnsi="Times New Roman" w:cs="Times New Roman"/>
                <w:b/>
                <w:color w:val="000000" w:themeColor="text1"/>
                <w:spacing w:val="-1"/>
                <w:sz w:val="24"/>
                <w:szCs w:val="24"/>
              </w:rPr>
              <w:t xml:space="preserve"> </w:t>
            </w:r>
            <w:r w:rsidRPr="00FA247E">
              <w:rPr>
                <w:rFonts w:ascii="Times New Roman" w:hAnsi="Times New Roman" w:cs="Times New Roman"/>
                <w:b/>
                <w:color w:val="000000" w:themeColor="text1"/>
                <w:sz w:val="24"/>
                <w:szCs w:val="24"/>
              </w:rPr>
              <w:t>follows</w:t>
            </w:r>
          </w:p>
        </w:tc>
      </w:tr>
      <w:tr w:rsidR="00FA247E" w:rsidRPr="00FA247E" w14:paraId="33C3F8BF" w14:textId="77777777" w:rsidTr="003A23D8">
        <w:trPr>
          <w:trHeight w:val="486"/>
        </w:trPr>
        <w:tc>
          <w:tcPr>
            <w:tcW w:w="2410" w:type="dxa"/>
          </w:tcPr>
          <w:p w14:paraId="09FB3E57" w14:textId="77777777" w:rsidR="003A23D8" w:rsidRPr="00FA247E" w:rsidRDefault="003A23D8" w:rsidP="003A23D8">
            <w:pPr>
              <w:pStyle w:val="TableParagraph"/>
              <w:tabs>
                <w:tab w:val="left" w:pos="566"/>
              </w:tabs>
              <w:spacing w:before="12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position w:val="1"/>
                <w:sz w:val="24"/>
                <w:szCs w:val="24"/>
              </w:rPr>
              <w:t>1</w:t>
            </w:r>
            <w:r w:rsidRPr="00FA247E">
              <w:rPr>
                <w:rFonts w:ascii="Times New Roman" w:hAnsi="Times New Roman" w:cs="Times New Roman"/>
                <w:color w:val="000000" w:themeColor="text1"/>
                <w:position w:val="1"/>
                <w:sz w:val="24"/>
                <w:szCs w:val="24"/>
              </w:rPr>
              <w:tab/>
              <w:t>R</w:t>
            </w:r>
            <w:r w:rsidRPr="00FA247E">
              <w:rPr>
                <w:rFonts w:ascii="Times New Roman" w:hAnsi="Times New Roman" w:cs="Times New Roman"/>
                <w:color w:val="000000" w:themeColor="text1"/>
                <w:sz w:val="24"/>
                <w:szCs w:val="24"/>
              </w:rPr>
              <w:t>i</w:t>
            </w:r>
            <w:r w:rsidRPr="00FA247E">
              <w:rPr>
                <w:rFonts w:ascii="Times New Roman" w:hAnsi="Times New Roman" w:cs="Times New Roman"/>
                <w:color w:val="000000" w:themeColor="text1"/>
                <w:spacing w:val="16"/>
                <w:sz w:val="24"/>
                <w:szCs w:val="24"/>
              </w:rPr>
              <w:t xml:space="preserve"> </w:t>
            </w:r>
            <w:r w:rsidRPr="00FA247E">
              <w:rPr>
                <w:rFonts w:ascii="Times New Roman" w:hAnsi="Times New Roman" w:cs="Times New Roman"/>
                <w:color w:val="000000" w:themeColor="text1"/>
                <w:position w:val="1"/>
                <w:sz w:val="24"/>
                <w:szCs w:val="24"/>
              </w:rPr>
              <w:t>–</w:t>
            </w:r>
            <w:r w:rsidRPr="00FA247E">
              <w:rPr>
                <w:rFonts w:ascii="Times New Roman" w:hAnsi="Times New Roman" w:cs="Times New Roman"/>
                <w:color w:val="000000" w:themeColor="text1"/>
                <w:spacing w:val="-2"/>
                <w:position w:val="1"/>
                <w:sz w:val="24"/>
                <w:szCs w:val="24"/>
              </w:rPr>
              <w:t xml:space="preserve"> </w:t>
            </w:r>
            <w:r w:rsidRPr="00FA247E">
              <w:rPr>
                <w:rFonts w:ascii="Times New Roman" w:hAnsi="Times New Roman" w:cs="Times New Roman"/>
                <w:color w:val="000000" w:themeColor="text1"/>
                <w:position w:val="1"/>
                <w:sz w:val="24"/>
                <w:szCs w:val="24"/>
              </w:rPr>
              <w:t>T</w:t>
            </w:r>
            <w:r w:rsidRPr="00FA247E">
              <w:rPr>
                <w:rFonts w:ascii="Times New Roman" w:hAnsi="Times New Roman" w:cs="Times New Roman"/>
                <w:color w:val="000000" w:themeColor="text1"/>
                <w:sz w:val="24"/>
                <w:szCs w:val="24"/>
              </w:rPr>
              <w:t>1</w:t>
            </w:r>
            <w:r w:rsidRPr="00FA247E">
              <w:rPr>
                <w:rFonts w:ascii="Times New Roman" w:hAnsi="Times New Roman" w:cs="Times New Roman"/>
                <w:color w:val="000000" w:themeColor="text1"/>
                <w:spacing w:val="16"/>
                <w:sz w:val="24"/>
                <w:szCs w:val="24"/>
              </w:rPr>
              <w:t xml:space="preserve"> </w:t>
            </w:r>
            <w:r w:rsidRPr="00FA247E">
              <w:rPr>
                <w:rFonts w:ascii="Times New Roman" w:hAnsi="Times New Roman" w:cs="Times New Roman"/>
                <w:color w:val="000000" w:themeColor="text1"/>
                <w:position w:val="1"/>
                <w:sz w:val="24"/>
                <w:szCs w:val="24"/>
              </w:rPr>
              <w:t xml:space="preserve">– </w:t>
            </w:r>
            <w:r w:rsidRPr="00FA247E">
              <w:rPr>
                <w:rFonts w:ascii="Times New Roman" w:hAnsi="Times New Roman" w:cs="Times New Roman"/>
                <w:color w:val="000000" w:themeColor="text1"/>
                <w:spacing w:val="-5"/>
                <w:position w:val="1"/>
                <w:sz w:val="24"/>
                <w:szCs w:val="24"/>
              </w:rPr>
              <w:t>R</w:t>
            </w:r>
            <w:r w:rsidRPr="00FA247E">
              <w:rPr>
                <w:rFonts w:ascii="Times New Roman" w:hAnsi="Times New Roman" w:cs="Times New Roman"/>
                <w:color w:val="000000" w:themeColor="text1"/>
                <w:spacing w:val="-5"/>
                <w:sz w:val="24"/>
                <w:szCs w:val="24"/>
              </w:rPr>
              <w:t>f</w:t>
            </w:r>
          </w:p>
        </w:tc>
        <w:tc>
          <w:tcPr>
            <w:tcW w:w="1985" w:type="dxa"/>
          </w:tcPr>
          <w:p w14:paraId="069356F1" w14:textId="77777777" w:rsidR="003A23D8" w:rsidRPr="00FA247E" w:rsidRDefault="003A23D8" w:rsidP="003A23D8">
            <w:pPr>
              <w:pStyle w:val="TableParagraph"/>
              <w:spacing w:before="126"/>
              <w:ind w:left="9"/>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5"/>
                <w:position w:val="1"/>
                <w:sz w:val="24"/>
                <w:szCs w:val="24"/>
              </w:rPr>
              <w:t>T</w:t>
            </w:r>
            <w:r w:rsidRPr="00FA247E">
              <w:rPr>
                <w:rFonts w:ascii="Times New Roman" w:hAnsi="Times New Roman" w:cs="Times New Roman"/>
                <w:color w:val="000000" w:themeColor="text1"/>
                <w:spacing w:val="-5"/>
                <w:sz w:val="24"/>
                <w:szCs w:val="24"/>
              </w:rPr>
              <w:t>1</w:t>
            </w:r>
          </w:p>
        </w:tc>
        <w:tc>
          <w:tcPr>
            <w:tcW w:w="4678" w:type="dxa"/>
          </w:tcPr>
          <w:p w14:paraId="5D7B0C07" w14:textId="77777777" w:rsidR="003A23D8" w:rsidRPr="00FA247E" w:rsidRDefault="003A23D8" w:rsidP="003A23D8">
            <w:pPr>
              <w:pStyle w:val="TableParagraph"/>
              <w:spacing w:before="9"/>
              <w:rPr>
                <w:rFonts w:ascii="Times New Roman" w:hAnsi="Times New Roman" w:cs="Times New Roman"/>
                <w:b/>
                <w:color w:val="000000" w:themeColor="text1"/>
                <w:sz w:val="24"/>
                <w:szCs w:val="24"/>
              </w:rPr>
            </w:pPr>
          </w:p>
          <w:p w14:paraId="54895663" w14:textId="77777777" w:rsidR="003A23D8" w:rsidRPr="00FA247E" w:rsidRDefault="003A23D8" w:rsidP="003A23D8">
            <w:pPr>
              <w:pStyle w:val="TableParagraph"/>
              <w:ind w:left="669"/>
              <w:rPr>
                <w:rFonts w:ascii="Times New Roman" w:hAnsi="Times New Roman" w:cs="Times New Roman"/>
                <w:color w:val="000000" w:themeColor="text1"/>
                <w:sz w:val="24"/>
                <w:szCs w:val="24"/>
              </w:rPr>
            </w:pPr>
            <w:r w:rsidRPr="00FA247E">
              <w:rPr>
                <w:rFonts w:ascii="Times New Roman" w:hAnsi="Times New Roman" w:cs="Times New Roman"/>
                <w:noProof/>
                <w:color w:val="000000" w:themeColor="text1"/>
                <w:sz w:val="24"/>
                <w:szCs w:val="24"/>
              </w:rPr>
              <w:drawing>
                <wp:inline distT="0" distB="0" distL="0" distR="0" wp14:anchorId="2F77D354" wp14:editId="22F306B9">
                  <wp:extent cx="2109220" cy="166877"/>
                  <wp:effectExtent l="0" t="0" r="0" b="0"/>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151" cstate="print"/>
                          <a:stretch>
                            <a:fillRect/>
                          </a:stretch>
                        </pic:blipFill>
                        <pic:spPr>
                          <a:xfrm>
                            <a:off x="0" y="0"/>
                            <a:ext cx="2109220" cy="166877"/>
                          </a:xfrm>
                          <a:prstGeom prst="rect">
                            <a:avLst/>
                          </a:prstGeom>
                        </pic:spPr>
                      </pic:pic>
                    </a:graphicData>
                  </a:graphic>
                </wp:inline>
              </w:drawing>
            </w:r>
          </w:p>
        </w:tc>
      </w:tr>
      <w:tr w:rsidR="00FA247E" w:rsidRPr="00FA247E" w14:paraId="05DA82DF" w14:textId="77777777" w:rsidTr="003A23D8">
        <w:trPr>
          <w:trHeight w:val="448"/>
        </w:trPr>
        <w:tc>
          <w:tcPr>
            <w:tcW w:w="2410" w:type="dxa"/>
            <w:vMerge w:val="restart"/>
          </w:tcPr>
          <w:p w14:paraId="002A76A1" w14:textId="77777777" w:rsidR="003A23D8" w:rsidRPr="00FA247E" w:rsidRDefault="003A23D8" w:rsidP="003A23D8">
            <w:pPr>
              <w:pStyle w:val="TableParagraph"/>
              <w:spacing w:before="139"/>
              <w:rPr>
                <w:rFonts w:ascii="Times New Roman" w:hAnsi="Times New Roman" w:cs="Times New Roman"/>
                <w:b/>
                <w:color w:val="000000" w:themeColor="text1"/>
                <w:sz w:val="24"/>
                <w:szCs w:val="24"/>
              </w:rPr>
            </w:pPr>
          </w:p>
          <w:p w14:paraId="7815BDA6" w14:textId="77777777" w:rsidR="003A23D8" w:rsidRPr="00FA247E" w:rsidRDefault="003A23D8" w:rsidP="003A23D8">
            <w:pPr>
              <w:pStyle w:val="TableParagraph"/>
              <w:tabs>
                <w:tab w:val="left" w:pos="566"/>
              </w:tabs>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position w:val="1"/>
                <w:sz w:val="24"/>
                <w:szCs w:val="24"/>
              </w:rPr>
              <w:t>2</w:t>
            </w:r>
            <w:r w:rsidRPr="00FA247E">
              <w:rPr>
                <w:rFonts w:ascii="Times New Roman" w:hAnsi="Times New Roman" w:cs="Times New Roman"/>
                <w:color w:val="000000" w:themeColor="text1"/>
                <w:position w:val="1"/>
                <w:sz w:val="24"/>
                <w:szCs w:val="24"/>
              </w:rPr>
              <w:tab/>
              <w:t>R</w:t>
            </w:r>
            <w:r w:rsidRPr="00FA247E">
              <w:rPr>
                <w:rFonts w:ascii="Times New Roman" w:hAnsi="Times New Roman" w:cs="Times New Roman"/>
                <w:color w:val="000000" w:themeColor="text1"/>
                <w:sz w:val="24"/>
                <w:szCs w:val="24"/>
              </w:rPr>
              <w:t>i</w:t>
            </w:r>
            <w:r w:rsidRPr="00FA247E">
              <w:rPr>
                <w:rFonts w:ascii="Times New Roman" w:hAnsi="Times New Roman" w:cs="Times New Roman"/>
                <w:color w:val="000000" w:themeColor="text1"/>
                <w:spacing w:val="16"/>
                <w:sz w:val="24"/>
                <w:szCs w:val="24"/>
              </w:rPr>
              <w:t xml:space="preserve"> </w:t>
            </w:r>
            <w:r w:rsidRPr="00FA247E">
              <w:rPr>
                <w:rFonts w:ascii="Times New Roman" w:hAnsi="Times New Roman" w:cs="Times New Roman"/>
                <w:color w:val="000000" w:themeColor="text1"/>
                <w:position w:val="1"/>
                <w:sz w:val="24"/>
                <w:szCs w:val="24"/>
              </w:rPr>
              <w:t>–T</w:t>
            </w:r>
            <w:r w:rsidRPr="00FA247E">
              <w:rPr>
                <w:rFonts w:ascii="Times New Roman" w:hAnsi="Times New Roman" w:cs="Times New Roman"/>
                <w:color w:val="000000" w:themeColor="text1"/>
                <w:sz w:val="24"/>
                <w:szCs w:val="24"/>
              </w:rPr>
              <w:t>1</w:t>
            </w:r>
            <w:r w:rsidRPr="00FA247E">
              <w:rPr>
                <w:rFonts w:ascii="Times New Roman" w:hAnsi="Times New Roman" w:cs="Times New Roman"/>
                <w:color w:val="000000" w:themeColor="text1"/>
                <w:spacing w:val="16"/>
                <w:sz w:val="24"/>
                <w:szCs w:val="24"/>
              </w:rPr>
              <w:t xml:space="preserve"> </w:t>
            </w:r>
            <w:r w:rsidRPr="00FA247E">
              <w:rPr>
                <w:rFonts w:ascii="Times New Roman" w:hAnsi="Times New Roman" w:cs="Times New Roman"/>
                <w:color w:val="000000" w:themeColor="text1"/>
                <w:position w:val="1"/>
                <w:sz w:val="24"/>
                <w:szCs w:val="24"/>
              </w:rPr>
              <w:t>–</w:t>
            </w:r>
            <w:r w:rsidRPr="00FA247E">
              <w:rPr>
                <w:rFonts w:ascii="Times New Roman" w:hAnsi="Times New Roman" w:cs="Times New Roman"/>
                <w:color w:val="000000" w:themeColor="text1"/>
                <w:spacing w:val="-3"/>
                <w:position w:val="1"/>
                <w:sz w:val="24"/>
                <w:szCs w:val="24"/>
              </w:rPr>
              <w:t xml:space="preserve"> </w:t>
            </w:r>
            <w:r w:rsidRPr="00FA247E">
              <w:rPr>
                <w:rFonts w:ascii="Times New Roman" w:hAnsi="Times New Roman" w:cs="Times New Roman"/>
                <w:color w:val="000000" w:themeColor="text1"/>
                <w:position w:val="1"/>
                <w:sz w:val="24"/>
                <w:szCs w:val="24"/>
              </w:rPr>
              <w:t>T</w:t>
            </w:r>
            <w:r w:rsidRPr="00FA247E">
              <w:rPr>
                <w:rFonts w:ascii="Times New Roman" w:hAnsi="Times New Roman" w:cs="Times New Roman"/>
                <w:color w:val="000000" w:themeColor="text1"/>
                <w:sz w:val="24"/>
                <w:szCs w:val="24"/>
              </w:rPr>
              <w:t>2</w:t>
            </w:r>
            <w:r w:rsidRPr="00FA247E">
              <w:rPr>
                <w:rFonts w:ascii="Times New Roman" w:hAnsi="Times New Roman" w:cs="Times New Roman"/>
                <w:color w:val="000000" w:themeColor="text1"/>
                <w:spacing w:val="19"/>
                <w:sz w:val="24"/>
                <w:szCs w:val="24"/>
              </w:rPr>
              <w:t xml:space="preserve"> </w:t>
            </w:r>
            <w:r w:rsidRPr="00FA247E">
              <w:rPr>
                <w:rFonts w:ascii="Times New Roman" w:hAnsi="Times New Roman" w:cs="Times New Roman"/>
                <w:color w:val="000000" w:themeColor="text1"/>
                <w:position w:val="1"/>
                <w:sz w:val="24"/>
                <w:szCs w:val="24"/>
              </w:rPr>
              <w:t>–</w:t>
            </w:r>
            <w:r w:rsidRPr="00FA247E">
              <w:rPr>
                <w:rFonts w:ascii="Times New Roman" w:hAnsi="Times New Roman" w:cs="Times New Roman"/>
                <w:color w:val="000000" w:themeColor="text1"/>
                <w:spacing w:val="-3"/>
                <w:position w:val="1"/>
                <w:sz w:val="24"/>
                <w:szCs w:val="24"/>
              </w:rPr>
              <w:t xml:space="preserve"> </w:t>
            </w:r>
            <w:r w:rsidRPr="00FA247E">
              <w:rPr>
                <w:rFonts w:ascii="Times New Roman" w:hAnsi="Times New Roman" w:cs="Times New Roman"/>
                <w:color w:val="000000" w:themeColor="text1"/>
                <w:spacing w:val="-5"/>
                <w:position w:val="1"/>
                <w:sz w:val="24"/>
                <w:szCs w:val="24"/>
              </w:rPr>
              <w:t>R</w:t>
            </w:r>
            <w:r w:rsidRPr="00FA247E">
              <w:rPr>
                <w:rFonts w:ascii="Times New Roman" w:hAnsi="Times New Roman" w:cs="Times New Roman"/>
                <w:color w:val="000000" w:themeColor="text1"/>
                <w:spacing w:val="-5"/>
                <w:sz w:val="24"/>
                <w:szCs w:val="24"/>
              </w:rPr>
              <w:t>f</w:t>
            </w:r>
          </w:p>
        </w:tc>
        <w:tc>
          <w:tcPr>
            <w:tcW w:w="1985" w:type="dxa"/>
          </w:tcPr>
          <w:p w14:paraId="75198E3A" w14:textId="77777777" w:rsidR="003A23D8" w:rsidRPr="00FA247E" w:rsidRDefault="003A23D8" w:rsidP="003A23D8">
            <w:pPr>
              <w:pStyle w:val="TableParagraph"/>
              <w:spacing w:before="107"/>
              <w:ind w:left="9"/>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5"/>
                <w:position w:val="1"/>
                <w:sz w:val="24"/>
                <w:szCs w:val="24"/>
              </w:rPr>
              <w:t>T</w:t>
            </w:r>
            <w:r w:rsidRPr="00FA247E">
              <w:rPr>
                <w:rFonts w:ascii="Times New Roman" w:hAnsi="Times New Roman" w:cs="Times New Roman"/>
                <w:color w:val="000000" w:themeColor="text1"/>
                <w:spacing w:val="-5"/>
                <w:sz w:val="24"/>
                <w:szCs w:val="24"/>
              </w:rPr>
              <w:t>1</w:t>
            </w:r>
          </w:p>
        </w:tc>
        <w:tc>
          <w:tcPr>
            <w:tcW w:w="4678" w:type="dxa"/>
          </w:tcPr>
          <w:p w14:paraId="70723822" w14:textId="77777777" w:rsidR="003A23D8" w:rsidRPr="00FA247E" w:rsidRDefault="003A23D8" w:rsidP="003A23D8">
            <w:pPr>
              <w:pStyle w:val="TableParagraph"/>
              <w:spacing w:before="6" w:after="1"/>
              <w:rPr>
                <w:rFonts w:ascii="Times New Roman" w:hAnsi="Times New Roman" w:cs="Times New Roman"/>
                <w:b/>
                <w:color w:val="000000" w:themeColor="text1"/>
                <w:sz w:val="24"/>
                <w:szCs w:val="24"/>
              </w:rPr>
            </w:pPr>
          </w:p>
          <w:p w14:paraId="68E0744C" w14:textId="77777777" w:rsidR="003A23D8" w:rsidRPr="00FA247E" w:rsidRDefault="003A23D8" w:rsidP="003A23D8">
            <w:pPr>
              <w:pStyle w:val="TableParagraph"/>
              <w:ind w:left="515"/>
              <w:rPr>
                <w:rFonts w:ascii="Times New Roman" w:hAnsi="Times New Roman" w:cs="Times New Roman"/>
                <w:color w:val="000000" w:themeColor="text1"/>
                <w:sz w:val="24"/>
                <w:szCs w:val="24"/>
              </w:rPr>
            </w:pPr>
            <w:r w:rsidRPr="00FA247E">
              <w:rPr>
                <w:rFonts w:ascii="Times New Roman" w:hAnsi="Times New Roman" w:cs="Times New Roman"/>
                <w:noProof/>
                <w:color w:val="000000" w:themeColor="text1"/>
                <w:sz w:val="24"/>
                <w:szCs w:val="24"/>
              </w:rPr>
              <w:drawing>
                <wp:inline distT="0" distB="0" distL="0" distR="0" wp14:anchorId="6055AC70" wp14:editId="51C53E98">
                  <wp:extent cx="2280432" cy="157733"/>
                  <wp:effectExtent l="0" t="0" r="0" b="0"/>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152" cstate="print"/>
                          <a:stretch>
                            <a:fillRect/>
                          </a:stretch>
                        </pic:blipFill>
                        <pic:spPr>
                          <a:xfrm>
                            <a:off x="0" y="0"/>
                            <a:ext cx="2280432" cy="157733"/>
                          </a:xfrm>
                          <a:prstGeom prst="rect">
                            <a:avLst/>
                          </a:prstGeom>
                        </pic:spPr>
                      </pic:pic>
                    </a:graphicData>
                  </a:graphic>
                </wp:inline>
              </w:drawing>
            </w:r>
          </w:p>
        </w:tc>
      </w:tr>
      <w:tr w:rsidR="003A23D8" w:rsidRPr="00FA247E" w14:paraId="396B30BE" w14:textId="77777777" w:rsidTr="00D74ACB">
        <w:trPr>
          <w:trHeight w:val="830"/>
        </w:trPr>
        <w:tc>
          <w:tcPr>
            <w:tcW w:w="2410" w:type="dxa"/>
            <w:vMerge/>
            <w:tcBorders>
              <w:top w:val="nil"/>
            </w:tcBorders>
          </w:tcPr>
          <w:p w14:paraId="2ADB50C5" w14:textId="77777777" w:rsidR="003A23D8" w:rsidRPr="00FA247E" w:rsidRDefault="003A23D8" w:rsidP="003A23D8">
            <w:pPr>
              <w:rPr>
                <w:color w:val="000000" w:themeColor="text1"/>
                <w:szCs w:val="24"/>
              </w:rPr>
            </w:pPr>
          </w:p>
        </w:tc>
        <w:tc>
          <w:tcPr>
            <w:tcW w:w="1985" w:type="dxa"/>
          </w:tcPr>
          <w:p w14:paraId="3AB67267" w14:textId="77777777" w:rsidR="003A23D8" w:rsidRPr="00FA247E" w:rsidRDefault="003A23D8" w:rsidP="003A23D8">
            <w:pPr>
              <w:pStyle w:val="TableParagraph"/>
              <w:spacing w:before="138"/>
              <w:ind w:left="9"/>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5"/>
                <w:position w:val="1"/>
                <w:sz w:val="24"/>
                <w:szCs w:val="24"/>
              </w:rPr>
              <w:t>T</w:t>
            </w:r>
            <w:r w:rsidRPr="00FA247E">
              <w:rPr>
                <w:rFonts w:ascii="Times New Roman" w:hAnsi="Times New Roman" w:cs="Times New Roman"/>
                <w:color w:val="000000" w:themeColor="text1"/>
                <w:spacing w:val="-5"/>
                <w:sz w:val="24"/>
                <w:szCs w:val="24"/>
              </w:rPr>
              <w:t>2</w:t>
            </w:r>
          </w:p>
        </w:tc>
        <w:tc>
          <w:tcPr>
            <w:tcW w:w="4678" w:type="dxa"/>
          </w:tcPr>
          <w:p w14:paraId="044FB549" w14:textId="77777777" w:rsidR="003A23D8" w:rsidRPr="00FA247E" w:rsidRDefault="003A23D8" w:rsidP="003A23D8">
            <w:pPr>
              <w:pStyle w:val="TableParagraph"/>
              <w:spacing w:before="3"/>
              <w:rPr>
                <w:rFonts w:ascii="Times New Roman" w:hAnsi="Times New Roman" w:cs="Times New Roman"/>
                <w:b/>
                <w:color w:val="000000" w:themeColor="text1"/>
                <w:sz w:val="24"/>
                <w:szCs w:val="24"/>
              </w:rPr>
            </w:pPr>
          </w:p>
          <w:p w14:paraId="00EA5929" w14:textId="77777777" w:rsidR="003A23D8" w:rsidRPr="00FA247E" w:rsidRDefault="003A23D8" w:rsidP="003A23D8">
            <w:pPr>
              <w:pStyle w:val="TableParagraph"/>
              <w:ind w:left="546"/>
              <w:rPr>
                <w:rFonts w:ascii="Times New Roman" w:hAnsi="Times New Roman" w:cs="Times New Roman"/>
                <w:color w:val="000000" w:themeColor="text1"/>
                <w:sz w:val="24"/>
                <w:szCs w:val="24"/>
              </w:rPr>
            </w:pPr>
            <w:r w:rsidRPr="00FA247E">
              <w:rPr>
                <w:rFonts w:ascii="Times New Roman" w:hAnsi="Times New Roman" w:cs="Times New Roman"/>
                <w:noProof/>
                <w:color w:val="000000" w:themeColor="text1"/>
                <w:sz w:val="24"/>
                <w:szCs w:val="24"/>
              </w:rPr>
              <w:drawing>
                <wp:inline distT="0" distB="0" distL="0" distR="0" wp14:anchorId="16FF3B5E" wp14:editId="58953913">
                  <wp:extent cx="2224925" cy="157733"/>
                  <wp:effectExtent l="0" t="0" r="0" b="0"/>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153" cstate="print"/>
                          <a:stretch>
                            <a:fillRect/>
                          </a:stretch>
                        </pic:blipFill>
                        <pic:spPr>
                          <a:xfrm>
                            <a:off x="0" y="0"/>
                            <a:ext cx="2224925" cy="157733"/>
                          </a:xfrm>
                          <a:prstGeom prst="rect">
                            <a:avLst/>
                          </a:prstGeom>
                        </pic:spPr>
                      </pic:pic>
                    </a:graphicData>
                  </a:graphic>
                </wp:inline>
              </w:drawing>
            </w:r>
          </w:p>
        </w:tc>
      </w:tr>
    </w:tbl>
    <w:p w14:paraId="6039C15D" w14:textId="77777777" w:rsidR="003A23D8" w:rsidRPr="00FA247E" w:rsidRDefault="003A23D8" w:rsidP="003A23D8">
      <w:pPr>
        <w:pStyle w:val="BodyText"/>
        <w:spacing w:before="6"/>
        <w:rPr>
          <w:b/>
          <w:color w:val="000000" w:themeColor="text1"/>
          <w:sz w:val="24"/>
          <w:szCs w:val="24"/>
        </w:rPr>
      </w:pPr>
    </w:p>
    <w:p w14:paraId="22BBF802" w14:textId="77777777" w:rsidR="003A23D8" w:rsidRPr="00FA247E" w:rsidRDefault="003A23D8" w:rsidP="00414FFF">
      <w:pPr>
        <w:pStyle w:val="ListParagraph"/>
        <w:widowControl w:val="0"/>
        <w:numPr>
          <w:ilvl w:val="3"/>
          <w:numId w:val="38"/>
        </w:numPr>
        <w:tabs>
          <w:tab w:val="left" w:pos="1296"/>
        </w:tabs>
        <w:autoSpaceDE w:val="0"/>
        <w:autoSpaceDN w:val="0"/>
        <w:spacing w:line="235" w:lineRule="auto"/>
        <w:ind w:right="342"/>
        <w:contextualSpacing w:val="0"/>
        <w:rPr>
          <w:color w:val="000000" w:themeColor="text1"/>
          <w:position w:val="2"/>
        </w:rPr>
      </w:pPr>
      <w:r w:rsidRPr="00FA247E">
        <w:rPr>
          <w:color w:val="000000" w:themeColor="text1"/>
          <w:position w:val="2"/>
        </w:rPr>
        <w:t>For</w:t>
      </w:r>
      <w:r w:rsidRPr="00FA247E">
        <w:rPr>
          <w:color w:val="000000" w:themeColor="text1"/>
          <w:spacing w:val="17"/>
          <w:position w:val="2"/>
        </w:rPr>
        <w:t xml:space="preserve"> </w:t>
      </w:r>
      <w:r w:rsidRPr="00FA247E">
        <w:rPr>
          <w:color w:val="000000" w:themeColor="text1"/>
          <w:position w:val="2"/>
        </w:rPr>
        <w:t>an individual braking test, the ice grip index</w:t>
      </w:r>
      <w:r w:rsidRPr="00FA247E">
        <w:rPr>
          <w:color w:val="000000" w:themeColor="text1"/>
          <w:spacing w:val="17"/>
          <w:position w:val="2"/>
        </w:rPr>
        <w:t xml:space="preserve"> </w:t>
      </w:r>
      <w:r w:rsidRPr="00FA247E">
        <w:rPr>
          <w:color w:val="000000" w:themeColor="text1"/>
          <w:position w:val="2"/>
        </w:rPr>
        <w:t>G</w:t>
      </w:r>
      <w:r w:rsidRPr="00FA247E">
        <w:rPr>
          <w:i/>
          <w:color w:val="000000" w:themeColor="text1"/>
        </w:rPr>
        <w:t>I,k</w:t>
      </w:r>
      <w:r w:rsidRPr="00FA247E">
        <w:rPr>
          <w:color w:val="000000" w:themeColor="text1"/>
          <w:position w:val="2"/>
        </w:rPr>
        <w:t>(T</w:t>
      </w:r>
      <w:r w:rsidRPr="00FA247E">
        <w:rPr>
          <w:i/>
          <w:color w:val="000000" w:themeColor="text1"/>
        </w:rPr>
        <w:t>n</w:t>
      </w:r>
      <w:r w:rsidRPr="00FA247E">
        <w:rPr>
          <w:color w:val="000000" w:themeColor="text1"/>
          <w:position w:val="2"/>
        </w:rPr>
        <w:t>)</w:t>
      </w:r>
      <w:r w:rsidRPr="00FA247E">
        <w:rPr>
          <w:color w:val="000000" w:themeColor="text1"/>
          <w:spacing w:val="17"/>
          <w:position w:val="2"/>
        </w:rPr>
        <w:t xml:space="preserve"> </w:t>
      </w:r>
      <w:r w:rsidRPr="00FA247E">
        <w:rPr>
          <w:color w:val="000000" w:themeColor="text1"/>
          <w:position w:val="2"/>
        </w:rPr>
        <w:t>of the candidate tyre T</w:t>
      </w:r>
      <w:r w:rsidRPr="00FA247E">
        <w:rPr>
          <w:i/>
          <w:color w:val="000000" w:themeColor="text1"/>
        </w:rPr>
        <w:t>n</w:t>
      </w:r>
      <w:r w:rsidRPr="00FA247E">
        <w:rPr>
          <w:i/>
          <w:color w:val="000000" w:themeColor="text1"/>
          <w:spacing w:val="36"/>
        </w:rPr>
        <w:t xml:space="preserve"> </w:t>
      </w:r>
      <w:r w:rsidRPr="00FA247E">
        <w:rPr>
          <w:color w:val="000000" w:themeColor="text1"/>
          <w:position w:val="2"/>
        </w:rPr>
        <w:t>(</w:t>
      </w:r>
      <w:r w:rsidRPr="00FA247E">
        <w:rPr>
          <w:i/>
          <w:color w:val="000000" w:themeColor="text1"/>
          <w:position w:val="2"/>
        </w:rPr>
        <w:t>n =</w:t>
      </w:r>
      <w:r w:rsidRPr="00FA247E">
        <w:rPr>
          <w:i/>
          <w:color w:val="000000" w:themeColor="text1"/>
          <w:spacing w:val="17"/>
          <w:position w:val="2"/>
        </w:rPr>
        <w:t xml:space="preserve"> </w:t>
      </w:r>
      <w:r w:rsidRPr="00FA247E">
        <w:rPr>
          <w:i/>
          <w:color w:val="000000" w:themeColor="text1"/>
          <w:position w:val="2"/>
        </w:rPr>
        <w:t>1, 2</w:t>
      </w:r>
      <w:r w:rsidRPr="00FA247E">
        <w:rPr>
          <w:color w:val="000000" w:themeColor="text1"/>
          <w:position w:val="2"/>
        </w:rPr>
        <w:t xml:space="preserve">) </w:t>
      </w:r>
      <w:r w:rsidRPr="00FA247E">
        <w:rPr>
          <w:color w:val="000000" w:themeColor="text1"/>
        </w:rPr>
        <w:t>relative to the reference tyre is calculated as:</w:t>
      </w:r>
    </w:p>
    <w:p w14:paraId="75D0B721" w14:textId="2F696F94" w:rsidR="003A23D8" w:rsidRPr="00FA247E" w:rsidRDefault="003A23D8" w:rsidP="00260821">
      <w:pPr>
        <w:pStyle w:val="BodyText"/>
        <w:spacing w:before="30"/>
        <w:rPr>
          <w:color w:val="000000" w:themeColor="text1"/>
          <w:sz w:val="24"/>
          <w:szCs w:val="24"/>
        </w:rPr>
      </w:pPr>
      <w:r w:rsidRPr="00FA247E">
        <w:rPr>
          <w:noProof/>
          <w:color w:val="000000" w:themeColor="text1"/>
          <w:sz w:val="24"/>
          <w:szCs w:val="24"/>
        </w:rPr>
        <w:drawing>
          <wp:anchor distT="0" distB="0" distL="0" distR="0" simplePos="0" relativeHeight="251804672" behindDoc="1" locked="0" layoutInCell="1" allowOverlap="1" wp14:anchorId="6FBB6305" wp14:editId="02D29DD9">
            <wp:simplePos x="0" y="0"/>
            <wp:positionH relativeFrom="page">
              <wp:posOffset>3022975</wp:posOffset>
            </wp:positionH>
            <wp:positionV relativeFrom="paragraph">
              <wp:posOffset>180384</wp:posOffset>
            </wp:positionV>
            <wp:extent cx="1503722" cy="477774"/>
            <wp:effectExtent l="0" t="0" r="0" b="0"/>
            <wp:wrapTopAndBottom/>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154" cstate="print"/>
                    <a:stretch>
                      <a:fillRect/>
                    </a:stretch>
                  </pic:blipFill>
                  <pic:spPr>
                    <a:xfrm>
                      <a:off x="0" y="0"/>
                      <a:ext cx="1503722" cy="477774"/>
                    </a:xfrm>
                    <a:prstGeom prst="rect">
                      <a:avLst/>
                    </a:prstGeom>
                  </pic:spPr>
                </pic:pic>
              </a:graphicData>
            </a:graphic>
          </wp:anchor>
        </w:drawing>
      </w:r>
    </w:p>
    <w:p w14:paraId="630E6BC4" w14:textId="77777777" w:rsidR="003A23D8" w:rsidRPr="00FA247E" w:rsidRDefault="003A23D8" w:rsidP="00414FFF">
      <w:pPr>
        <w:pStyle w:val="ListParagraph"/>
        <w:widowControl w:val="0"/>
        <w:numPr>
          <w:ilvl w:val="2"/>
          <w:numId w:val="38"/>
        </w:numPr>
        <w:tabs>
          <w:tab w:val="left" w:pos="1296"/>
        </w:tabs>
        <w:autoSpaceDE w:val="0"/>
        <w:autoSpaceDN w:val="0"/>
        <w:contextualSpacing w:val="0"/>
        <w:rPr>
          <w:i/>
          <w:color w:val="000000" w:themeColor="text1"/>
        </w:rPr>
      </w:pPr>
      <w:r w:rsidRPr="00FA247E">
        <w:rPr>
          <w:i/>
          <w:color w:val="000000" w:themeColor="text1"/>
        </w:rPr>
        <w:t>Ice</w:t>
      </w:r>
      <w:r w:rsidRPr="00FA247E">
        <w:rPr>
          <w:i/>
          <w:color w:val="000000" w:themeColor="text1"/>
          <w:spacing w:val="-5"/>
        </w:rPr>
        <w:t xml:space="preserve"> </w:t>
      </w:r>
      <w:r w:rsidRPr="00FA247E">
        <w:rPr>
          <w:i/>
          <w:color w:val="000000" w:themeColor="text1"/>
        </w:rPr>
        <w:t>Grip</w:t>
      </w:r>
      <w:r w:rsidRPr="00FA247E">
        <w:rPr>
          <w:i/>
          <w:color w:val="000000" w:themeColor="text1"/>
          <w:spacing w:val="-5"/>
        </w:rPr>
        <w:t xml:space="preserve"> </w:t>
      </w:r>
      <w:r w:rsidRPr="00FA247E">
        <w:rPr>
          <w:i/>
          <w:color w:val="000000" w:themeColor="text1"/>
          <w:spacing w:val="-2"/>
        </w:rPr>
        <w:t>Index</w:t>
      </w:r>
    </w:p>
    <w:p w14:paraId="3B4924EE" w14:textId="77777777" w:rsidR="003A23D8" w:rsidRPr="00FA247E" w:rsidRDefault="003A23D8" w:rsidP="003A23D8">
      <w:pPr>
        <w:pStyle w:val="BodyText"/>
        <w:spacing w:before="226" w:line="230" w:lineRule="auto"/>
        <w:ind w:left="1296" w:right="344"/>
        <w:jc w:val="both"/>
        <w:rPr>
          <w:color w:val="000000" w:themeColor="text1"/>
          <w:sz w:val="24"/>
          <w:szCs w:val="24"/>
        </w:rPr>
      </w:pPr>
      <w:r w:rsidRPr="00FA247E">
        <w:rPr>
          <w:color w:val="000000" w:themeColor="text1"/>
          <w:position w:val="2"/>
          <w:sz w:val="24"/>
          <w:szCs w:val="24"/>
        </w:rPr>
        <w:t>The</w:t>
      </w:r>
      <w:r w:rsidRPr="00FA247E">
        <w:rPr>
          <w:color w:val="000000" w:themeColor="text1"/>
          <w:spacing w:val="-4"/>
          <w:position w:val="2"/>
          <w:sz w:val="24"/>
          <w:szCs w:val="24"/>
        </w:rPr>
        <w:t xml:space="preserve"> </w:t>
      </w:r>
      <w:r w:rsidRPr="00FA247E">
        <w:rPr>
          <w:color w:val="000000" w:themeColor="text1"/>
          <w:position w:val="2"/>
          <w:sz w:val="24"/>
          <w:szCs w:val="24"/>
        </w:rPr>
        <w:t>ice</w:t>
      </w:r>
      <w:r w:rsidRPr="00FA247E">
        <w:rPr>
          <w:color w:val="000000" w:themeColor="text1"/>
          <w:spacing w:val="-1"/>
          <w:position w:val="2"/>
          <w:sz w:val="24"/>
          <w:szCs w:val="24"/>
        </w:rPr>
        <w:t xml:space="preserve"> </w:t>
      </w:r>
      <w:r w:rsidRPr="00FA247E">
        <w:rPr>
          <w:color w:val="000000" w:themeColor="text1"/>
          <w:position w:val="2"/>
          <w:sz w:val="24"/>
          <w:szCs w:val="24"/>
        </w:rPr>
        <w:t>grip</w:t>
      </w:r>
      <w:r w:rsidRPr="00FA247E">
        <w:rPr>
          <w:color w:val="000000" w:themeColor="text1"/>
          <w:spacing w:val="-2"/>
          <w:position w:val="2"/>
          <w:sz w:val="24"/>
          <w:szCs w:val="24"/>
        </w:rPr>
        <w:t xml:space="preserve"> </w:t>
      </w:r>
      <w:r w:rsidRPr="00FA247E">
        <w:rPr>
          <w:color w:val="000000" w:themeColor="text1"/>
          <w:position w:val="2"/>
          <w:sz w:val="24"/>
          <w:szCs w:val="24"/>
        </w:rPr>
        <w:t xml:space="preserve">index </w:t>
      </w:r>
      <w:r w:rsidRPr="00FA247E">
        <w:rPr>
          <w:i/>
          <w:color w:val="000000" w:themeColor="text1"/>
          <w:position w:val="2"/>
          <w:sz w:val="24"/>
          <w:szCs w:val="24"/>
        </w:rPr>
        <w:t>G</w:t>
      </w:r>
      <w:r w:rsidRPr="00FA247E">
        <w:rPr>
          <w:i/>
          <w:color w:val="000000" w:themeColor="text1"/>
          <w:sz w:val="24"/>
          <w:szCs w:val="24"/>
        </w:rPr>
        <w:t>I</w:t>
      </w:r>
      <w:r w:rsidRPr="00FA247E">
        <w:rPr>
          <w:color w:val="000000" w:themeColor="text1"/>
          <w:position w:val="2"/>
          <w:sz w:val="24"/>
          <w:szCs w:val="24"/>
        </w:rPr>
        <w:t>(T</w:t>
      </w:r>
      <w:r w:rsidRPr="00FA247E">
        <w:rPr>
          <w:i/>
          <w:color w:val="000000" w:themeColor="text1"/>
          <w:sz w:val="24"/>
          <w:szCs w:val="24"/>
        </w:rPr>
        <w:t>n</w:t>
      </w:r>
      <w:r w:rsidRPr="00FA247E">
        <w:rPr>
          <w:color w:val="000000" w:themeColor="text1"/>
          <w:position w:val="2"/>
          <w:sz w:val="24"/>
          <w:szCs w:val="24"/>
        </w:rPr>
        <w:t>)</w:t>
      </w:r>
      <w:r w:rsidRPr="00FA247E">
        <w:rPr>
          <w:color w:val="000000" w:themeColor="text1"/>
          <w:spacing w:val="-2"/>
          <w:position w:val="2"/>
          <w:sz w:val="24"/>
          <w:szCs w:val="24"/>
        </w:rPr>
        <w:t xml:space="preserve"> </w:t>
      </w:r>
      <w:r w:rsidRPr="00FA247E">
        <w:rPr>
          <w:color w:val="000000" w:themeColor="text1"/>
          <w:position w:val="2"/>
          <w:sz w:val="24"/>
          <w:szCs w:val="24"/>
        </w:rPr>
        <w:t>of</w:t>
      </w:r>
      <w:r w:rsidRPr="00FA247E">
        <w:rPr>
          <w:color w:val="000000" w:themeColor="text1"/>
          <w:spacing w:val="-1"/>
          <w:position w:val="2"/>
          <w:sz w:val="24"/>
          <w:szCs w:val="24"/>
        </w:rPr>
        <w:t xml:space="preserve"> </w:t>
      </w:r>
      <w:r w:rsidRPr="00FA247E">
        <w:rPr>
          <w:color w:val="000000" w:themeColor="text1"/>
          <w:position w:val="2"/>
          <w:sz w:val="24"/>
          <w:szCs w:val="24"/>
        </w:rPr>
        <w:t>a</w:t>
      </w:r>
      <w:r w:rsidRPr="00FA247E">
        <w:rPr>
          <w:color w:val="000000" w:themeColor="text1"/>
          <w:spacing w:val="-3"/>
          <w:position w:val="2"/>
          <w:sz w:val="24"/>
          <w:szCs w:val="24"/>
        </w:rPr>
        <w:t xml:space="preserve"> </w:t>
      </w:r>
      <w:r w:rsidRPr="00FA247E">
        <w:rPr>
          <w:color w:val="000000" w:themeColor="text1"/>
          <w:position w:val="2"/>
          <w:sz w:val="24"/>
          <w:szCs w:val="24"/>
        </w:rPr>
        <w:t>candidate</w:t>
      </w:r>
      <w:r w:rsidRPr="00FA247E">
        <w:rPr>
          <w:color w:val="000000" w:themeColor="text1"/>
          <w:spacing w:val="-3"/>
          <w:position w:val="2"/>
          <w:sz w:val="24"/>
          <w:szCs w:val="24"/>
        </w:rPr>
        <w:t xml:space="preserve"> </w:t>
      </w:r>
      <w:r w:rsidRPr="00FA247E">
        <w:rPr>
          <w:color w:val="000000" w:themeColor="text1"/>
          <w:position w:val="2"/>
          <w:sz w:val="24"/>
          <w:szCs w:val="24"/>
        </w:rPr>
        <w:t>tyre</w:t>
      </w:r>
      <w:r w:rsidRPr="00FA247E">
        <w:rPr>
          <w:color w:val="000000" w:themeColor="text1"/>
          <w:spacing w:val="-3"/>
          <w:position w:val="2"/>
          <w:sz w:val="24"/>
          <w:szCs w:val="24"/>
        </w:rPr>
        <w:t xml:space="preserve"> </w:t>
      </w:r>
      <w:r w:rsidRPr="00FA247E">
        <w:rPr>
          <w:color w:val="000000" w:themeColor="text1"/>
          <w:position w:val="2"/>
          <w:sz w:val="24"/>
          <w:szCs w:val="24"/>
        </w:rPr>
        <w:t>shall</w:t>
      </w:r>
      <w:r w:rsidRPr="00FA247E">
        <w:rPr>
          <w:color w:val="000000" w:themeColor="text1"/>
          <w:spacing w:val="-2"/>
          <w:position w:val="2"/>
          <w:sz w:val="24"/>
          <w:szCs w:val="24"/>
        </w:rPr>
        <w:t xml:space="preserve"> </w:t>
      </w:r>
      <w:r w:rsidRPr="00FA247E">
        <w:rPr>
          <w:color w:val="000000" w:themeColor="text1"/>
          <w:position w:val="2"/>
          <w:sz w:val="24"/>
          <w:szCs w:val="24"/>
        </w:rPr>
        <w:t>be</w:t>
      </w:r>
      <w:r w:rsidRPr="00FA247E">
        <w:rPr>
          <w:color w:val="000000" w:themeColor="text1"/>
          <w:spacing w:val="-4"/>
          <w:position w:val="2"/>
          <w:sz w:val="24"/>
          <w:szCs w:val="24"/>
        </w:rPr>
        <w:t xml:space="preserve"> </w:t>
      </w:r>
      <w:r w:rsidRPr="00FA247E">
        <w:rPr>
          <w:color w:val="000000" w:themeColor="text1"/>
          <w:position w:val="2"/>
          <w:sz w:val="24"/>
          <w:szCs w:val="24"/>
        </w:rPr>
        <w:t>computed</w:t>
      </w:r>
      <w:r w:rsidRPr="00FA247E">
        <w:rPr>
          <w:color w:val="000000" w:themeColor="text1"/>
          <w:spacing w:val="-4"/>
          <w:position w:val="2"/>
          <w:sz w:val="24"/>
          <w:szCs w:val="24"/>
        </w:rPr>
        <w:t xml:space="preserve"> </w:t>
      </w:r>
      <w:r w:rsidRPr="00FA247E">
        <w:rPr>
          <w:color w:val="000000" w:themeColor="text1"/>
          <w:position w:val="2"/>
          <w:sz w:val="24"/>
          <w:szCs w:val="24"/>
        </w:rPr>
        <w:t>as</w:t>
      </w:r>
      <w:r w:rsidRPr="00FA247E">
        <w:rPr>
          <w:color w:val="000000" w:themeColor="text1"/>
          <w:spacing w:val="-2"/>
          <w:position w:val="2"/>
          <w:sz w:val="24"/>
          <w:szCs w:val="24"/>
        </w:rPr>
        <w:t xml:space="preserve"> </w:t>
      </w:r>
      <w:r w:rsidRPr="00FA247E">
        <w:rPr>
          <w:color w:val="000000" w:themeColor="text1"/>
          <w:position w:val="2"/>
          <w:sz w:val="24"/>
          <w:szCs w:val="24"/>
        </w:rPr>
        <w:t>the</w:t>
      </w:r>
      <w:r w:rsidRPr="00FA247E">
        <w:rPr>
          <w:color w:val="000000" w:themeColor="text1"/>
          <w:spacing w:val="-4"/>
          <w:position w:val="2"/>
          <w:sz w:val="24"/>
          <w:szCs w:val="24"/>
        </w:rPr>
        <w:t xml:space="preserve"> </w:t>
      </w:r>
      <w:r w:rsidRPr="00FA247E">
        <w:rPr>
          <w:color w:val="000000" w:themeColor="text1"/>
          <w:position w:val="2"/>
          <w:sz w:val="24"/>
          <w:szCs w:val="24"/>
        </w:rPr>
        <w:t>arithmetic</w:t>
      </w:r>
      <w:r w:rsidRPr="00FA247E">
        <w:rPr>
          <w:color w:val="000000" w:themeColor="text1"/>
          <w:spacing w:val="-2"/>
          <w:position w:val="2"/>
          <w:sz w:val="24"/>
          <w:szCs w:val="24"/>
        </w:rPr>
        <w:t xml:space="preserve"> </w:t>
      </w:r>
      <w:r w:rsidRPr="00FA247E">
        <w:rPr>
          <w:color w:val="000000" w:themeColor="text1"/>
          <w:position w:val="2"/>
          <w:sz w:val="24"/>
          <w:szCs w:val="24"/>
        </w:rPr>
        <w:t>mean</w:t>
      </w:r>
      <w:r w:rsidRPr="00FA247E">
        <w:rPr>
          <w:color w:val="000000" w:themeColor="text1"/>
          <w:spacing w:val="-3"/>
          <w:position w:val="2"/>
          <w:sz w:val="24"/>
          <w:szCs w:val="24"/>
        </w:rPr>
        <w:t xml:space="preserve"> </w:t>
      </w:r>
      <w:r w:rsidRPr="00FA247E">
        <w:rPr>
          <w:color w:val="000000" w:themeColor="text1"/>
          <w:position w:val="2"/>
          <w:sz w:val="24"/>
          <w:szCs w:val="24"/>
        </w:rPr>
        <w:t>of</w:t>
      </w:r>
      <w:r w:rsidRPr="00FA247E">
        <w:rPr>
          <w:color w:val="000000" w:themeColor="text1"/>
          <w:spacing w:val="-3"/>
          <w:position w:val="2"/>
          <w:sz w:val="24"/>
          <w:szCs w:val="24"/>
        </w:rPr>
        <w:t xml:space="preserve"> </w:t>
      </w:r>
      <w:r w:rsidRPr="00FA247E">
        <w:rPr>
          <w:color w:val="000000" w:themeColor="text1"/>
          <w:position w:val="2"/>
          <w:sz w:val="24"/>
          <w:szCs w:val="24"/>
        </w:rPr>
        <w:t>the ice grip indices G</w:t>
      </w:r>
      <w:r w:rsidRPr="00FA247E">
        <w:rPr>
          <w:i/>
          <w:color w:val="000000" w:themeColor="text1"/>
          <w:sz w:val="24"/>
          <w:szCs w:val="24"/>
        </w:rPr>
        <w:t>I,k</w:t>
      </w:r>
      <w:r w:rsidRPr="00FA247E">
        <w:rPr>
          <w:color w:val="000000" w:themeColor="text1"/>
          <w:position w:val="2"/>
          <w:sz w:val="24"/>
          <w:szCs w:val="24"/>
        </w:rPr>
        <w:t>(T</w:t>
      </w:r>
      <w:r w:rsidRPr="00FA247E">
        <w:rPr>
          <w:i/>
          <w:color w:val="000000" w:themeColor="text1"/>
          <w:sz w:val="24"/>
          <w:szCs w:val="24"/>
        </w:rPr>
        <w:t>n</w:t>
      </w:r>
      <w:r w:rsidRPr="00FA247E">
        <w:rPr>
          <w:color w:val="000000" w:themeColor="text1"/>
          <w:position w:val="2"/>
          <w:sz w:val="24"/>
          <w:szCs w:val="24"/>
        </w:rPr>
        <w:t xml:space="preserve">) for the individual braking tests in the three non-consecutive braking </w:t>
      </w:r>
      <w:r w:rsidRPr="00FA247E">
        <w:rPr>
          <w:color w:val="000000" w:themeColor="text1"/>
          <w:sz w:val="24"/>
          <w:szCs w:val="24"/>
        </w:rPr>
        <w:t>test cycles as :</w:t>
      </w:r>
    </w:p>
    <w:p w14:paraId="001A996E" w14:textId="77777777" w:rsidR="003A23D8" w:rsidRPr="00FA247E" w:rsidRDefault="003A23D8" w:rsidP="003A23D8">
      <w:pPr>
        <w:pStyle w:val="BodyText"/>
        <w:spacing w:before="7"/>
        <w:rPr>
          <w:color w:val="000000" w:themeColor="text1"/>
          <w:sz w:val="24"/>
          <w:szCs w:val="24"/>
        </w:rPr>
      </w:pPr>
      <w:r w:rsidRPr="00FA247E">
        <w:rPr>
          <w:noProof/>
          <w:color w:val="000000" w:themeColor="text1"/>
          <w:sz w:val="24"/>
          <w:szCs w:val="24"/>
        </w:rPr>
        <w:drawing>
          <wp:anchor distT="0" distB="0" distL="0" distR="0" simplePos="0" relativeHeight="251805696" behindDoc="1" locked="0" layoutInCell="1" allowOverlap="1" wp14:anchorId="64FE3804" wp14:editId="07B7D56A">
            <wp:simplePos x="0" y="0"/>
            <wp:positionH relativeFrom="page">
              <wp:posOffset>2349912</wp:posOffset>
            </wp:positionH>
            <wp:positionV relativeFrom="paragraph">
              <wp:posOffset>166308</wp:posOffset>
            </wp:positionV>
            <wp:extent cx="2846135" cy="324135"/>
            <wp:effectExtent l="0" t="0" r="0" b="0"/>
            <wp:wrapTopAndBottom/>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155" cstate="print"/>
                    <a:stretch>
                      <a:fillRect/>
                    </a:stretch>
                  </pic:blipFill>
                  <pic:spPr>
                    <a:xfrm>
                      <a:off x="0" y="0"/>
                      <a:ext cx="2846135" cy="324135"/>
                    </a:xfrm>
                    <a:prstGeom prst="rect">
                      <a:avLst/>
                    </a:prstGeom>
                  </pic:spPr>
                </pic:pic>
              </a:graphicData>
            </a:graphic>
          </wp:anchor>
        </w:drawing>
      </w:r>
    </w:p>
    <w:p w14:paraId="177CB1B5" w14:textId="77777777" w:rsidR="003A23D8" w:rsidRPr="00FA247E" w:rsidRDefault="003A23D8" w:rsidP="003A23D8">
      <w:pPr>
        <w:pStyle w:val="BodyText"/>
        <w:spacing w:before="31"/>
        <w:rPr>
          <w:color w:val="000000" w:themeColor="text1"/>
          <w:sz w:val="24"/>
          <w:szCs w:val="24"/>
        </w:rPr>
      </w:pPr>
    </w:p>
    <w:p w14:paraId="25BA2EB2" w14:textId="77777777" w:rsidR="003A23D8" w:rsidRPr="00FA247E" w:rsidRDefault="003A23D8" w:rsidP="003A23D8">
      <w:pPr>
        <w:pStyle w:val="BodyText"/>
        <w:spacing w:before="1"/>
        <w:ind w:left="1296"/>
        <w:jc w:val="both"/>
        <w:rPr>
          <w:color w:val="000000" w:themeColor="text1"/>
          <w:sz w:val="24"/>
          <w:szCs w:val="24"/>
        </w:rPr>
      </w:pPr>
      <w:r w:rsidRPr="00FA247E">
        <w:rPr>
          <w:color w:val="000000" w:themeColor="text1"/>
          <w:sz w:val="24"/>
          <w:szCs w:val="24"/>
        </w:rPr>
        <w:t>An</w:t>
      </w:r>
      <w:r w:rsidRPr="00FA247E">
        <w:rPr>
          <w:color w:val="000000" w:themeColor="text1"/>
          <w:spacing w:val="-6"/>
          <w:sz w:val="24"/>
          <w:szCs w:val="24"/>
        </w:rPr>
        <w:t xml:space="preserve"> </w:t>
      </w:r>
      <w:r w:rsidRPr="00FA247E">
        <w:rPr>
          <w:color w:val="000000" w:themeColor="text1"/>
          <w:sz w:val="24"/>
          <w:szCs w:val="24"/>
        </w:rPr>
        <w:t>example</w:t>
      </w:r>
      <w:r w:rsidRPr="00FA247E">
        <w:rPr>
          <w:color w:val="000000" w:themeColor="text1"/>
          <w:spacing w:val="-4"/>
          <w:sz w:val="24"/>
          <w:szCs w:val="24"/>
        </w:rPr>
        <w:t xml:space="preserve"> </w:t>
      </w:r>
      <w:r w:rsidRPr="00FA247E">
        <w:rPr>
          <w:color w:val="000000" w:themeColor="text1"/>
          <w:sz w:val="24"/>
          <w:szCs w:val="24"/>
        </w:rPr>
        <w:t>of</w:t>
      </w:r>
      <w:r w:rsidRPr="00FA247E">
        <w:rPr>
          <w:color w:val="000000" w:themeColor="text1"/>
          <w:spacing w:val="-6"/>
          <w:sz w:val="24"/>
          <w:szCs w:val="24"/>
        </w:rPr>
        <w:t xml:space="preserve"> </w:t>
      </w:r>
      <w:r w:rsidRPr="00FA247E">
        <w:rPr>
          <w:color w:val="000000" w:themeColor="text1"/>
          <w:sz w:val="24"/>
          <w:szCs w:val="24"/>
        </w:rPr>
        <w:t>a</w:t>
      </w:r>
      <w:r w:rsidRPr="00FA247E">
        <w:rPr>
          <w:color w:val="000000" w:themeColor="text1"/>
          <w:spacing w:val="-4"/>
          <w:sz w:val="24"/>
          <w:szCs w:val="24"/>
        </w:rPr>
        <w:t xml:space="preserve"> </w:t>
      </w:r>
      <w:r w:rsidRPr="00FA247E">
        <w:rPr>
          <w:color w:val="000000" w:themeColor="text1"/>
          <w:sz w:val="24"/>
          <w:szCs w:val="24"/>
        </w:rPr>
        <w:t>full</w:t>
      </w:r>
      <w:r w:rsidRPr="00FA247E">
        <w:rPr>
          <w:color w:val="000000" w:themeColor="text1"/>
          <w:spacing w:val="-6"/>
          <w:sz w:val="24"/>
          <w:szCs w:val="24"/>
        </w:rPr>
        <w:t xml:space="preserve"> </w:t>
      </w:r>
      <w:r w:rsidRPr="00FA247E">
        <w:rPr>
          <w:color w:val="000000" w:themeColor="text1"/>
          <w:sz w:val="24"/>
          <w:szCs w:val="24"/>
        </w:rPr>
        <w:t>test</w:t>
      </w:r>
      <w:r w:rsidRPr="00FA247E">
        <w:rPr>
          <w:color w:val="000000" w:themeColor="text1"/>
          <w:spacing w:val="-6"/>
          <w:sz w:val="24"/>
          <w:szCs w:val="24"/>
        </w:rPr>
        <w:t xml:space="preserve"> </w:t>
      </w:r>
      <w:r w:rsidRPr="00FA247E">
        <w:rPr>
          <w:color w:val="000000" w:themeColor="text1"/>
          <w:sz w:val="24"/>
          <w:szCs w:val="24"/>
        </w:rPr>
        <w:t>report</w:t>
      </w:r>
      <w:r w:rsidRPr="00FA247E">
        <w:rPr>
          <w:color w:val="000000" w:themeColor="text1"/>
          <w:spacing w:val="-6"/>
          <w:sz w:val="24"/>
          <w:szCs w:val="24"/>
        </w:rPr>
        <w:t xml:space="preserve"> </w:t>
      </w:r>
      <w:r w:rsidRPr="00FA247E">
        <w:rPr>
          <w:color w:val="000000" w:themeColor="text1"/>
          <w:sz w:val="24"/>
          <w:szCs w:val="24"/>
        </w:rPr>
        <w:t>is</w:t>
      </w:r>
      <w:r w:rsidRPr="00FA247E">
        <w:rPr>
          <w:color w:val="000000" w:themeColor="text1"/>
          <w:spacing w:val="-5"/>
          <w:sz w:val="24"/>
          <w:szCs w:val="24"/>
        </w:rPr>
        <w:t xml:space="preserve"> </w:t>
      </w:r>
      <w:r w:rsidRPr="00FA247E">
        <w:rPr>
          <w:color w:val="000000" w:themeColor="text1"/>
          <w:sz w:val="24"/>
          <w:szCs w:val="24"/>
        </w:rPr>
        <w:t>given</w:t>
      </w:r>
      <w:r w:rsidRPr="00FA247E">
        <w:rPr>
          <w:color w:val="000000" w:themeColor="text1"/>
          <w:spacing w:val="-5"/>
          <w:sz w:val="24"/>
          <w:szCs w:val="24"/>
        </w:rPr>
        <w:t xml:space="preserve"> </w:t>
      </w:r>
      <w:r w:rsidRPr="00FA247E">
        <w:rPr>
          <w:color w:val="000000" w:themeColor="text1"/>
          <w:sz w:val="24"/>
          <w:szCs w:val="24"/>
        </w:rPr>
        <w:t>in</w:t>
      </w:r>
      <w:r w:rsidRPr="00FA247E">
        <w:rPr>
          <w:color w:val="000000" w:themeColor="text1"/>
          <w:spacing w:val="-3"/>
          <w:sz w:val="24"/>
          <w:szCs w:val="24"/>
        </w:rPr>
        <w:t xml:space="preserve"> </w:t>
      </w:r>
      <w:r w:rsidRPr="00FA247E">
        <w:rPr>
          <w:color w:val="000000" w:themeColor="text1"/>
          <w:sz w:val="24"/>
          <w:szCs w:val="24"/>
        </w:rPr>
        <w:t>Appendix</w:t>
      </w:r>
      <w:r w:rsidRPr="00FA247E">
        <w:rPr>
          <w:color w:val="000000" w:themeColor="text1"/>
          <w:spacing w:val="-3"/>
          <w:sz w:val="24"/>
          <w:szCs w:val="24"/>
        </w:rPr>
        <w:t xml:space="preserve"> </w:t>
      </w:r>
      <w:r w:rsidRPr="00FA247E">
        <w:rPr>
          <w:color w:val="000000" w:themeColor="text1"/>
          <w:spacing w:val="-5"/>
          <w:sz w:val="24"/>
          <w:szCs w:val="24"/>
        </w:rPr>
        <w:t>2.</w:t>
      </w:r>
    </w:p>
    <w:p w14:paraId="729E1E83" w14:textId="77777777" w:rsidR="003A23D8" w:rsidRPr="00FA247E" w:rsidRDefault="003A23D8" w:rsidP="00414FFF">
      <w:pPr>
        <w:pStyle w:val="ListParagraph"/>
        <w:widowControl w:val="0"/>
        <w:numPr>
          <w:ilvl w:val="2"/>
          <w:numId w:val="38"/>
        </w:numPr>
        <w:tabs>
          <w:tab w:val="left" w:pos="1296"/>
        </w:tabs>
        <w:autoSpaceDE w:val="0"/>
        <w:autoSpaceDN w:val="0"/>
        <w:spacing w:before="221"/>
        <w:contextualSpacing w:val="0"/>
        <w:rPr>
          <w:i/>
          <w:color w:val="000000" w:themeColor="text1"/>
        </w:rPr>
      </w:pPr>
      <w:r w:rsidRPr="00FA247E">
        <w:rPr>
          <w:i/>
          <w:color w:val="000000" w:themeColor="text1"/>
        </w:rPr>
        <w:t>Statistical</w:t>
      </w:r>
      <w:r w:rsidRPr="00FA247E">
        <w:rPr>
          <w:i/>
          <w:color w:val="000000" w:themeColor="text1"/>
          <w:spacing w:val="-13"/>
        </w:rPr>
        <w:t xml:space="preserve"> </w:t>
      </w:r>
      <w:r w:rsidRPr="00FA247E">
        <w:rPr>
          <w:i/>
          <w:color w:val="000000" w:themeColor="text1"/>
          <w:spacing w:val="-2"/>
        </w:rPr>
        <w:t>Validation</w:t>
      </w:r>
    </w:p>
    <w:p w14:paraId="37056E51" w14:textId="77777777" w:rsidR="003A23D8" w:rsidRPr="00FA247E" w:rsidRDefault="003A23D8" w:rsidP="00414FFF">
      <w:pPr>
        <w:pStyle w:val="ListParagraph"/>
        <w:widowControl w:val="0"/>
        <w:numPr>
          <w:ilvl w:val="3"/>
          <w:numId w:val="38"/>
        </w:numPr>
        <w:tabs>
          <w:tab w:val="left" w:pos="1296"/>
        </w:tabs>
        <w:autoSpaceDE w:val="0"/>
        <w:autoSpaceDN w:val="0"/>
        <w:spacing w:before="227" w:line="232" w:lineRule="auto"/>
        <w:ind w:right="349"/>
        <w:contextualSpacing w:val="0"/>
        <w:rPr>
          <w:color w:val="000000" w:themeColor="text1"/>
          <w:position w:val="1"/>
        </w:rPr>
      </w:pPr>
      <w:r w:rsidRPr="00FA247E">
        <w:rPr>
          <w:color w:val="000000" w:themeColor="text1"/>
          <w:position w:val="1"/>
        </w:rPr>
        <w:t>The</w:t>
      </w:r>
      <w:r w:rsidRPr="00FA247E">
        <w:rPr>
          <w:color w:val="000000" w:themeColor="text1"/>
          <w:spacing w:val="-13"/>
          <w:position w:val="1"/>
        </w:rPr>
        <w:t xml:space="preserve"> </w:t>
      </w:r>
      <w:r w:rsidRPr="00FA247E">
        <w:rPr>
          <w:color w:val="000000" w:themeColor="text1"/>
          <w:position w:val="1"/>
        </w:rPr>
        <w:t>sets</w:t>
      </w:r>
      <w:r w:rsidRPr="00FA247E">
        <w:rPr>
          <w:color w:val="000000" w:themeColor="text1"/>
          <w:spacing w:val="-12"/>
          <w:position w:val="1"/>
        </w:rPr>
        <w:t xml:space="preserve"> </w:t>
      </w:r>
      <w:r w:rsidRPr="00FA247E">
        <w:rPr>
          <w:color w:val="000000" w:themeColor="text1"/>
          <w:position w:val="1"/>
        </w:rPr>
        <w:t>of</w:t>
      </w:r>
      <w:r w:rsidRPr="00FA247E">
        <w:rPr>
          <w:color w:val="000000" w:themeColor="text1"/>
          <w:spacing w:val="-13"/>
          <w:position w:val="1"/>
        </w:rPr>
        <w:t xml:space="preserve"> </w:t>
      </w:r>
      <w:r w:rsidRPr="00FA247E">
        <w:rPr>
          <w:color w:val="000000" w:themeColor="text1"/>
          <w:position w:val="1"/>
        </w:rPr>
        <w:t>mean</w:t>
      </w:r>
      <w:r w:rsidRPr="00FA247E">
        <w:rPr>
          <w:color w:val="000000" w:themeColor="text1"/>
          <w:spacing w:val="-12"/>
          <w:position w:val="1"/>
        </w:rPr>
        <w:t xml:space="preserve"> </w:t>
      </w:r>
      <w:r w:rsidRPr="00FA247E">
        <w:rPr>
          <w:color w:val="000000" w:themeColor="text1"/>
          <w:position w:val="1"/>
        </w:rPr>
        <w:t>fully</w:t>
      </w:r>
      <w:r w:rsidRPr="00FA247E">
        <w:rPr>
          <w:color w:val="000000" w:themeColor="text1"/>
          <w:spacing w:val="-11"/>
          <w:position w:val="1"/>
        </w:rPr>
        <w:t xml:space="preserve"> </w:t>
      </w:r>
      <w:r w:rsidRPr="00FA247E">
        <w:rPr>
          <w:color w:val="000000" w:themeColor="text1"/>
          <w:position w:val="1"/>
        </w:rPr>
        <w:t>developed</w:t>
      </w:r>
      <w:r w:rsidRPr="00FA247E">
        <w:rPr>
          <w:color w:val="000000" w:themeColor="text1"/>
          <w:spacing w:val="-10"/>
          <w:position w:val="1"/>
        </w:rPr>
        <w:t xml:space="preserve"> </w:t>
      </w:r>
      <w:r w:rsidRPr="00FA247E">
        <w:rPr>
          <w:color w:val="000000" w:themeColor="text1"/>
          <w:position w:val="1"/>
        </w:rPr>
        <w:t>decelerations</w:t>
      </w:r>
      <w:r w:rsidRPr="00FA247E">
        <w:rPr>
          <w:color w:val="000000" w:themeColor="text1"/>
          <w:spacing w:val="-4"/>
          <w:position w:val="1"/>
        </w:rPr>
        <w:t xml:space="preserve"> </w:t>
      </w:r>
      <w:r w:rsidRPr="00FA247E">
        <w:rPr>
          <w:i/>
          <w:color w:val="000000" w:themeColor="text1"/>
          <w:position w:val="1"/>
        </w:rPr>
        <w:t>d</w:t>
      </w:r>
      <w:r w:rsidRPr="00FA247E">
        <w:rPr>
          <w:color w:val="000000" w:themeColor="text1"/>
        </w:rPr>
        <w:t>m</w:t>
      </w:r>
      <w:r w:rsidRPr="00FA247E">
        <w:rPr>
          <w:color w:val="000000" w:themeColor="text1"/>
          <w:spacing w:val="7"/>
        </w:rPr>
        <w:t xml:space="preserve"> </w:t>
      </w:r>
      <w:r w:rsidRPr="00FA247E">
        <w:rPr>
          <w:color w:val="000000" w:themeColor="text1"/>
          <w:position w:val="1"/>
        </w:rPr>
        <w:t>within</w:t>
      </w:r>
      <w:r w:rsidRPr="00FA247E">
        <w:rPr>
          <w:color w:val="000000" w:themeColor="text1"/>
          <w:spacing w:val="-12"/>
          <w:position w:val="1"/>
        </w:rPr>
        <w:t xml:space="preserve"> </w:t>
      </w:r>
      <w:r w:rsidRPr="00FA247E">
        <w:rPr>
          <w:color w:val="000000" w:themeColor="text1"/>
          <w:position w:val="1"/>
        </w:rPr>
        <w:t>each</w:t>
      </w:r>
      <w:r w:rsidRPr="00FA247E">
        <w:rPr>
          <w:color w:val="000000" w:themeColor="text1"/>
          <w:spacing w:val="-12"/>
          <w:position w:val="1"/>
        </w:rPr>
        <w:t xml:space="preserve"> </w:t>
      </w:r>
      <w:r w:rsidRPr="00FA247E">
        <w:rPr>
          <w:color w:val="000000" w:themeColor="text1"/>
          <w:position w:val="1"/>
        </w:rPr>
        <w:t>braking</w:t>
      </w:r>
      <w:r w:rsidRPr="00FA247E">
        <w:rPr>
          <w:color w:val="000000" w:themeColor="text1"/>
          <w:spacing w:val="-11"/>
          <w:position w:val="1"/>
        </w:rPr>
        <w:t xml:space="preserve"> </w:t>
      </w:r>
      <w:r w:rsidRPr="00FA247E">
        <w:rPr>
          <w:color w:val="000000" w:themeColor="text1"/>
          <w:position w:val="1"/>
        </w:rPr>
        <w:t>test</w:t>
      </w:r>
      <w:r w:rsidRPr="00FA247E">
        <w:rPr>
          <w:color w:val="000000" w:themeColor="text1"/>
          <w:spacing w:val="-12"/>
          <w:position w:val="1"/>
        </w:rPr>
        <w:t xml:space="preserve"> </w:t>
      </w:r>
      <w:r w:rsidRPr="00FA247E">
        <w:rPr>
          <w:color w:val="000000" w:themeColor="text1"/>
          <w:position w:val="1"/>
        </w:rPr>
        <w:t>shall</w:t>
      </w:r>
      <w:r w:rsidRPr="00FA247E">
        <w:rPr>
          <w:color w:val="000000" w:themeColor="text1"/>
          <w:spacing w:val="-11"/>
          <w:position w:val="1"/>
        </w:rPr>
        <w:t xml:space="preserve"> </w:t>
      </w:r>
      <w:r w:rsidRPr="00FA247E">
        <w:rPr>
          <w:color w:val="000000" w:themeColor="text1"/>
          <w:position w:val="1"/>
        </w:rPr>
        <w:t>be</w:t>
      </w:r>
      <w:r w:rsidRPr="00FA247E">
        <w:rPr>
          <w:color w:val="000000" w:themeColor="text1"/>
          <w:spacing w:val="-10"/>
          <w:position w:val="1"/>
        </w:rPr>
        <w:t xml:space="preserve"> </w:t>
      </w:r>
      <w:r w:rsidRPr="00FA247E">
        <w:rPr>
          <w:color w:val="000000" w:themeColor="text1"/>
          <w:position w:val="1"/>
        </w:rPr>
        <w:t xml:space="preserve">examined </w:t>
      </w:r>
      <w:r w:rsidRPr="00FA247E">
        <w:rPr>
          <w:color w:val="000000" w:themeColor="text1"/>
        </w:rPr>
        <w:t>for normality, drift, eventual outliers.</w:t>
      </w:r>
    </w:p>
    <w:p w14:paraId="6665F476" w14:textId="77777777" w:rsidR="003A23D8" w:rsidRPr="00FA247E" w:rsidRDefault="003A23D8" w:rsidP="00414FFF">
      <w:pPr>
        <w:pStyle w:val="ListParagraph"/>
        <w:widowControl w:val="0"/>
        <w:numPr>
          <w:ilvl w:val="3"/>
          <w:numId w:val="38"/>
        </w:numPr>
        <w:tabs>
          <w:tab w:val="left" w:pos="1296"/>
        </w:tabs>
        <w:autoSpaceDE w:val="0"/>
        <w:autoSpaceDN w:val="0"/>
        <w:spacing w:before="230" w:line="230" w:lineRule="auto"/>
        <w:ind w:right="350"/>
        <w:contextualSpacing w:val="0"/>
        <w:rPr>
          <w:color w:val="000000" w:themeColor="text1"/>
          <w:position w:val="2"/>
        </w:rPr>
      </w:pPr>
      <w:r w:rsidRPr="00FA247E">
        <w:rPr>
          <w:color w:val="000000" w:themeColor="text1"/>
          <w:position w:val="2"/>
        </w:rPr>
        <w:t>If</w:t>
      </w:r>
      <w:r w:rsidRPr="00FA247E">
        <w:rPr>
          <w:color w:val="000000" w:themeColor="text1"/>
          <w:spacing w:val="-11"/>
          <w:position w:val="2"/>
        </w:rPr>
        <w:t xml:space="preserve"> </w:t>
      </w:r>
      <w:r w:rsidRPr="00FA247E">
        <w:rPr>
          <w:color w:val="000000" w:themeColor="text1"/>
          <w:position w:val="2"/>
        </w:rPr>
        <w:t>the</w:t>
      </w:r>
      <w:r w:rsidRPr="00FA247E">
        <w:rPr>
          <w:color w:val="000000" w:themeColor="text1"/>
          <w:spacing w:val="-12"/>
          <w:position w:val="2"/>
        </w:rPr>
        <w:t xml:space="preserve"> </w:t>
      </w:r>
      <w:r w:rsidRPr="00FA247E">
        <w:rPr>
          <w:color w:val="000000" w:themeColor="text1"/>
          <w:position w:val="2"/>
        </w:rPr>
        <w:t>coefficient</w:t>
      </w:r>
      <w:r w:rsidRPr="00FA247E">
        <w:rPr>
          <w:color w:val="000000" w:themeColor="text1"/>
          <w:spacing w:val="-11"/>
          <w:position w:val="2"/>
        </w:rPr>
        <w:t xml:space="preserve"> </w:t>
      </w:r>
      <w:r w:rsidRPr="00FA247E">
        <w:rPr>
          <w:color w:val="000000" w:themeColor="text1"/>
          <w:position w:val="2"/>
        </w:rPr>
        <w:t>of</w:t>
      </w:r>
      <w:r w:rsidRPr="00FA247E">
        <w:rPr>
          <w:color w:val="000000" w:themeColor="text1"/>
          <w:spacing w:val="-12"/>
          <w:position w:val="2"/>
        </w:rPr>
        <w:t xml:space="preserve"> </w:t>
      </w:r>
      <w:r w:rsidRPr="00FA247E">
        <w:rPr>
          <w:color w:val="000000" w:themeColor="text1"/>
          <w:position w:val="2"/>
        </w:rPr>
        <w:t>variation</w:t>
      </w:r>
      <w:r w:rsidRPr="00FA247E">
        <w:rPr>
          <w:color w:val="000000" w:themeColor="text1"/>
          <w:spacing w:val="-7"/>
          <w:position w:val="2"/>
        </w:rPr>
        <w:t xml:space="preserve"> </w:t>
      </w:r>
      <w:r w:rsidRPr="00FA247E">
        <w:rPr>
          <w:i/>
          <w:color w:val="000000" w:themeColor="text1"/>
          <w:position w:val="2"/>
        </w:rPr>
        <w:t>CV</w:t>
      </w:r>
      <w:r w:rsidRPr="00FA247E">
        <w:rPr>
          <w:i/>
          <w:color w:val="000000" w:themeColor="text1"/>
        </w:rPr>
        <w:t>d</w:t>
      </w:r>
      <w:r w:rsidRPr="00FA247E">
        <w:rPr>
          <w:i/>
          <w:color w:val="000000" w:themeColor="text1"/>
          <w:spacing w:val="8"/>
        </w:rPr>
        <w:t xml:space="preserve"> </w:t>
      </w:r>
      <w:r w:rsidRPr="00FA247E">
        <w:rPr>
          <w:color w:val="000000" w:themeColor="text1"/>
          <w:position w:val="2"/>
        </w:rPr>
        <w:t>of</w:t>
      </w:r>
      <w:r w:rsidRPr="00FA247E">
        <w:rPr>
          <w:color w:val="000000" w:themeColor="text1"/>
          <w:spacing w:val="-12"/>
          <w:position w:val="2"/>
        </w:rPr>
        <w:t xml:space="preserve"> </w:t>
      </w:r>
      <w:r w:rsidRPr="00FA247E">
        <w:rPr>
          <w:color w:val="000000" w:themeColor="text1"/>
          <w:position w:val="2"/>
        </w:rPr>
        <w:t>a</w:t>
      </w:r>
      <w:r w:rsidRPr="00FA247E">
        <w:rPr>
          <w:color w:val="000000" w:themeColor="text1"/>
          <w:spacing w:val="-9"/>
          <w:position w:val="2"/>
        </w:rPr>
        <w:t xml:space="preserve"> </w:t>
      </w:r>
      <w:r w:rsidRPr="00FA247E">
        <w:rPr>
          <w:color w:val="000000" w:themeColor="text1"/>
          <w:position w:val="2"/>
        </w:rPr>
        <w:t>braking</w:t>
      </w:r>
      <w:r w:rsidRPr="00FA247E">
        <w:rPr>
          <w:color w:val="000000" w:themeColor="text1"/>
          <w:spacing w:val="-11"/>
          <w:position w:val="2"/>
        </w:rPr>
        <w:t xml:space="preserve"> </w:t>
      </w:r>
      <w:r w:rsidRPr="00FA247E">
        <w:rPr>
          <w:color w:val="000000" w:themeColor="text1"/>
          <w:position w:val="2"/>
        </w:rPr>
        <w:t>test</w:t>
      </w:r>
      <w:r w:rsidRPr="00FA247E">
        <w:rPr>
          <w:color w:val="000000" w:themeColor="text1"/>
          <w:spacing w:val="-11"/>
          <w:position w:val="2"/>
        </w:rPr>
        <w:t xml:space="preserve"> </w:t>
      </w:r>
      <w:r w:rsidRPr="00FA247E">
        <w:rPr>
          <w:color w:val="000000" w:themeColor="text1"/>
          <w:position w:val="2"/>
        </w:rPr>
        <w:t>of</w:t>
      </w:r>
      <w:r w:rsidRPr="00FA247E">
        <w:rPr>
          <w:color w:val="000000" w:themeColor="text1"/>
          <w:spacing w:val="-12"/>
          <w:position w:val="2"/>
        </w:rPr>
        <w:t xml:space="preserve"> </w:t>
      </w:r>
      <w:r w:rsidRPr="00FA247E">
        <w:rPr>
          <w:color w:val="000000" w:themeColor="text1"/>
          <w:position w:val="2"/>
        </w:rPr>
        <w:t>a</w:t>
      </w:r>
      <w:r w:rsidRPr="00FA247E">
        <w:rPr>
          <w:color w:val="000000" w:themeColor="text1"/>
          <w:spacing w:val="-11"/>
          <w:position w:val="2"/>
        </w:rPr>
        <w:t xml:space="preserve"> </w:t>
      </w:r>
      <w:r w:rsidRPr="00FA247E">
        <w:rPr>
          <w:color w:val="000000" w:themeColor="text1"/>
          <w:position w:val="2"/>
        </w:rPr>
        <w:t>candidate</w:t>
      </w:r>
      <w:r w:rsidRPr="00FA247E">
        <w:rPr>
          <w:color w:val="000000" w:themeColor="text1"/>
          <w:spacing w:val="-12"/>
          <w:position w:val="2"/>
        </w:rPr>
        <w:t xml:space="preserve"> </w:t>
      </w:r>
      <w:r w:rsidRPr="00FA247E">
        <w:rPr>
          <w:color w:val="000000" w:themeColor="text1"/>
          <w:position w:val="2"/>
        </w:rPr>
        <w:t>tyre</w:t>
      </w:r>
      <w:r w:rsidRPr="00FA247E">
        <w:rPr>
          <w:color w:val="000000" w:themeColor="text1"/>
          <w:spacing w:val="-11"/>
          <w:position w:val="2"/>
        </w:rPr>
        <w:t xml:space="preserve"> </w:t>
      </w:r>
      <w:r w:rsidRPr="00FA247E">
        <w:rPr>
          <w:color w:val="000000" w:themeColor="text1"/>
          <w:position w:val="2"/>
        </w:rPr>
        <w:t>exceeds</w:t>
      </w:r>
      <w:r w:rsidRPr="00FA247E">
        <w:rPr>
          <w:color w:val="000000" w:themeColor="text1"/>
          <w:spacing w:val="-10"/>
          <w:position w:val="2"/>
        </w:rPr>
        <w:t xml:space="preserve"> </w:t>
      </w:r>
      <w:r w:rsidRPr="00FA247E">
        <w:rPr>
          <w:color w:val="000000" w:themeColor="text1"/>
          <w:position w:val="2"/>
        </w:rPr>
        <w:t>6%,</w:t>
      </w:r>
      <w:r w:rsidRPr="00FA247E">
        <w:rPr>
          <w:color w:val="000000" w:themeColor="text1"/>
          <w:spacing w:val="-11"/>
          <w:position w:val="2"/>
        </w:rPr>
        <w:t xml:space="preserve"> </w:t>
      </w:r>
      <w:r w:rsidRPr="00FA247E">
        <w:rPr>
          <w:color w:val="000000" w:themeColor="text1"/>
          <w:position w:val="2"/>
        </w:rPr>
        <w:t>this</w:t>
      </w:r>
      <w:r w:rsidRPr="00FA247E">
        <w:rPr>
          <w:color w:val="000000" w:themeColor="text1"/>
          <w:spacing w:val="-10"/>
          <w:position w:val="2"/>
        </w:rPr>
        <w:t xml:space="preserve"> </w:t>
      </w:r>
      <w:r w:rsidRPr="00FA247E">
        <w:rPr>
          <w:color w:val="000000" w:themeColor="text1"/>
          <w:position w:val="2"/>
        </w:rPr>
        <w:t xml:space="preserve">braking </w:t>
      </w:r>
      <w:r w:rsidRPr="00FA247E">
        <w:rPr>
          <w:color w:val="000000" w:themeColor="text1"/>
        </w:rPr>
        <w:t>test shall be discarded.</w:t>
      </w:r>
    </w:p>
    <w:p w14:paraId="7060474E" w14:textId="77777777" w:rsidR="003A23D8" w:rsidRPr="00FA247E" w:rsidRDefault="003A23D8" w:rsidP="003A23D8">
      <w:pPr>
        <w:pStyle w:val="BodyText"/>
        <w:rPr>
          <w:color w:val="000000" w:themeColor="text1"/>
          <w:sz w:val="24"/>
          <w:szCs w:val="24"/>
        </w:rPr>
      </w:pPr>
    </w:p>
    <w:p w14:paraId="389C5F84" w14:textId="77777777" w:rsidR="003A23D8" w:rsidRPr="00FA247E" w:rsidRDefault="003A23D8" w:rsidP="00414FFF">
      <w:pPr>
        <w:pStyle w:val="ListParagraph"/>
        <w:widowControl w:val="0"/>
        <w:numPr>
          <w:ilvl w:val="3"/>
          <w:numId w:val="38"/>
        </w:numPr>
        <w:tabs>
          <w:tab w:val="left" w:pos="1296"/>
        </w:tabs>
        <w:autoSpaceDE w:val="0"/>
        <w:autoSpaceDN w:val="0"/>
        <w:contextualSpacing w:val="0"/>
        <w:rPr>
          <w:color w:val="000000" w:themeColor="text1"/>
        </w:rPr>
      </w:pPr>
      <w:r w:rsidRPr="00FA247E">
        <w:rPr>
          <w:color w:val="000000" w:themeColor="text1"/>
        </w:rPr>
        <w:t>In</w:t>
      </w:r>
      <w:r w:rsidRPr="00FA247E">
        <w:rPr>
          <w:color w:val="000000" w:themeColor="text1"/>
          <w:spacing w:val="-6"/>
        </w:rPr>
        <w:t xml:space="preserve"> </w:t>
      </w:r>
      <w:r w:rsidRPr="00FA247E">
        <w:rPr>
          <w:color w:val="000000" w:themeColor="text1"/>
        </w:rPr>
        <w:t>the</w:t>
      </w:r>
      <w:r w:rsidRPr="00FA247E">
        <w:rPr>
          <w:color w:val="000000" w:themeColor="text1"/>
          <w:spacing w:val="-4"/>
        </w:rPr>
        <w:t xml:space="preserve"> </w:t>
      </w:r>
      <w:r w:rsidRPr="00FA247E">
        <w:rPr>
          <w:color w:val="000000" w:themeColor="text1"/>
        </w:rPr>
        <w:t>case</w:t>
      </w:r>
      <w:r w:rsidRPr="00FA247E">
        <w:rPr>
          <w:color w:val="000000" w:themeColor="text1"/>
          <w:spacing w:val="-4"/>
        </w:rPr>
        <w:t xml:space="preserve"> that</w:t>
      </w:r>
    </w:p>
    <w:p w14:paraId="62091F3F" w14:textId="77777777" w:rsidR="003A23D8" w:rsidRPr="00FA247E" w:rsidRDefault="003A23D8" w:rsidP="00414FFF">
      <w:pPr>
        <w:pStyle w:val="ListParagraph"/>
        <w:widowControl w:val="0"/>
        <w:numPr>
          <w:ilvl w:val="0"/>
          <w:numId w:val="36"/>
        </w:numPr>
        <w:tabs>
          <w:tab w:val="left" w:pos="1865"/>
        </w:tabs>
        <w:autoSpaceDE w:val="0"/>
        <w:autoSpaceDN w:val="0"/>
        <w:spacing w:before="228" w:line="230" w:lineRule="auto"/>
        <w:ind w:right="347"/>
        <w:contextualSpacing w:val="0"/>
        <w:jc w:val="both"/>
        <w:rPr>
          <w:color w:val="000000" w:themeColor="text1"/>
          <w:position w:val="2"/>
        </w:rPr>
      </w:pPr>
      <w:r w:rsidRPr="00FA247E">
        <w:rPr>
          <w:color w:val="000000" w:themeColor="text1"/>
          <w:position w:val="2"/>
        </w:rPr>
        <w:t xml:space="preserve">the coefficient of variation </w:t>
      </w:r>
      <w:r w:rsidRPr="00FA247E">
        <w:rPr>
          <w:i/>
          <w:color w:val="000000" w:themeColor="text1"/>
          <w:position w:val="2"/>
        </w:rPr>
        <w:t>CV</w:t>
      </w:r>
      <w:r w:rsidRPr="00FA247E">
        <w:rPr>
          <w:i/>
          <w:color w:val="000000" w:themeColor="text1"/>
        </w:rPr>
        <w:t>d</w:t>
      </w:r>
      <w:r w:rsidRPr="00FA247E">
        <w:rPr>
          <w:i/>
          <w:color w:val="000000" w:themeColor="text1"/>
          <w:spacing w:val="23"/>
        </w:rPr>
        <w:t xml:space="preserve"> </w:t>
      </w:r>
      <w:r w:rsidRPr="00FA247E">
        <w:rPr>
          <w:color w:val="000000" w:themeColor="text1"/>
          <w:position w:val="2"/>
        </w:rPr>
        <w:t xml:space="preserve">of the initial or the final braking test of a reference tyre </w:t>
      </w:r>
      <w:r w:rsidRPr="00FA247E">
        <w:rPr>
          <w:color w:val="000000" w:themeColor="text1"/>
        </w:rPr>
        <w:t>within a braking test cycle exceeds 6%, or</w:t>
      </w:r>
    </w:p>
    <w:p w14:paraId="13009AFE" w14:textId="77777777" w:rsidR="003A23D8" w:rsidRPr="00FA247E" w:rsidRDefault="003A23D8" w:rsidP="00414FFF">
      <w:pPr>
        <w:pStyle w:val="ListParagraph"/>
        <w:widowControl w:val="0"/>
        <w:numPr>
          <w:ilvl w:val="0"/>
          <w:numId w:val="36"/>
        </w:numPr>
        <w:tabs>
          <w:tab w:val="left" w:pos="1865"/>
        </w:tabs>
        <w:autoSpaceDE w:val="0"/>
        <w:autoSpaceDN w:val="0"/>
        <w:spacing w:before="227" w:line="235" w:lineRule="auto"/>
        <w:ind w:right="349"/>
        <w:contextualSpacing w:val="0"/>
        <w:jc w:val="both"/>
        <w:rPr>
          <w:color w:val="000000" w:themeColor="text1"/>
        </w:rPr>
      </w:pPr>
      <w:r w:rsidRPr="00FA247E">
        <w:rPr>
          <w:color w:val="000000" w:themeColor="text1"/>
        </w:rPr>
        <w:t>the arithmetic means of the mean fully developed decelerations of the initial and the final braking test of the reference tyre within a braking test cycle exceeds 5% of the average of the two values:</w:t>
      </w:r>
    </w:p>
    <w:p w14:paraId="1946B35B" w14:textId="77777777" w:rsidR="003A23D8" w:rsidRPr="00FA247E" w:rsidRDefault="003A23D8" w:rsidP="003A23D8">
      <w:pPr>
        <w:pStyle w:val="BodyText"/>
        <w:spacing w:before="4"/>
        <w:rPr>
          <w:color w:val="000000" w:themeColor="text1"/>
          <w:sz w:val="24"/>
          <w:szCs w:val="24"/>
        </w:rPr>
      </w:pPr>
      <w:r w:rsidRPr="00FA247E">
        <w:rPr>
          <w:noProof/>
          <w:color w:val="000000" w:themeColor="text1"/>
          <w:sz w:val="24"/>
          <w:szCs w:val="24"/>
        </w:rPr>
        <w:drawing>
          <wp:anchor distT="0" distB="0" distL="0" distR="0" simplePos="0" relativeHeight="251806720" behindDoc="1" locked="0" layoutInCell="1" allowOverlap="1" wp14:anchorId="3282F377" wp14:editId="64C2D94C">
            <wp:simplePos x="0" y="0"/>
            <wp:positionH relativeFrom="page">
              <wp:posOffset>1876057</wp:posOffset>
            </wp:positionH>
            <wp:positionV relativeFrom="paragraph">
              <wp:posOffset>149819</wp:posOffset>
            </wp:positionV>
            <wp:extent cx="3801027" cy="322135"/>
            <wp:effectExtent l="0" t="0" r="0" b="0"/>
            <wp:wrapTopAndBottom/>
            <wp:docPr id="338"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156" cstate="print"/>
                    <a:stretch>
                      <a:fillRect/>
                    </a:stretch>
                  </pic:blipFill>
                  <pic:spPr>
                    <a:xfrm>
                      <a:off x="0" y="0"/>
                      <a:ext cx="3801027" cy="322135"/>
                    </a:xfrm>
                    <a:prstGeom prst="rect">
                      <a:avLst/>
                    </a:prstGeom>
                  </pic:spPr>
                </pic:pic>
              </a:graphicData>
            </a:graphic>
          </wp:anchor>
        </w:drawing>
      </w:r>
    </w:p>
    <w:p w14:paraId="485B5C8F" w14:textId="77777777" w:rsidR="003A23D8" w:rsidRPr="00FA247E" w:rsidRDefault="003A23D8" w:rsidP="003A23D8">
      <w:pPr>
        <w:pStyle w:val="BodyText"/>
        <w:spacing w:before="40"/>
        <w:rPr>
          <w:color w:val="000000" w:themeColor="text1"/>
          <w:sz w:val="24"/>
          <w:szCs w:val="24"/>
        </w:rPr>
      </w:pPr>
    </w:p>
    <w:p w14:paraId="73FAC41F" w14:textId="77777777" w:rsidR="003A23D8" w:rsidRPr="00FA247E" w:rsidRDefault="003A23D8" w:rsidP="00414FFF">
      <w:pPr>
        <w:pStyle w:val="ListParagraph"/>
        <w:widowControl w:val="0"/>
        <w:numPr>
          <w:ilvl w:val="0"/>
          <w:numId w:val="36"/>
        </w:numPr>
        <w:tabs>
          <w:tab w:val="left" w:pos="1863"/>
          <w:tab w:val="left" w:pos="1865"/>
        </w:tabs>
        <w:autoSpaceDE w:val="0"/>
        <w:autoSpaceDN w:val="0"/>
        <w:spacing w:line="232" w:lineRule="auto"/>
        <w:ind w:right="339"/>
        <w:contextualSpacing w:val="0"/>
        <w:jc w:val="both"/>
        <w:rPr>
          <w:color w:val="000000" w:themeColor="text1"/>
        </w:rPr>
      </w:pPr>
      <w:r w:rsidRPr="00FA247E">
        <w:rPr>
          <w:color w:val="000000" w:themeColor="text1"/>
        </w:rPr>
        <w:t>the mean fully developed deceleration of the reference tyre is less than 0.9m ∙ s</w:t>
      </w:r>
      <w:r w:rsidRPr="00FA247E">
        <w:rPr>
          <w:color w:val="000000" w:themeColor="text1"/>
          <w:position w:val="6"/>
        </w:rPr>
        <w:t>−2</w:t>
      </w:r>
      <w:r w:rsidRPr="00FA247E">
        <w:rPr>
          <w:color w:val="000000" w:themeColor="text1"/>
          <w:spacing w:val="28"/>
          <w:position w:val="6"/>
        </w:rPr>
        <w:t xml:space="preserve"> </w:t>
      </w:r>
      <w:r w:rsidRPr="00FA247E">
        <w:rPr>
          <w:color w:val="000000" w:themeColor="text1"/>
        </w:rPr>
        <w:t>or greater than 1.6m ∙ s</w:t>
      </w:r>
      <w:r w:rsidRPr="00FA247E">
        <w:rPr>
          <w:color w:val="000000" w:themeColor="text1"/>
          <w:position w:val="6"/>
        </w:rPr>
        <w:t>−2</w:t>
      </w:r>
      <w:r w:rsidRPr="00FA247E">
        <w:rPr>
          <w:color w:val="000000" w:themeColor="text1"/>
          <w:spacing w:val="24"/>
          <w:position w:val="6"/>
        </w:rPr>
        <w:t xml:space="preserve"> </w:t>
      </w:r>
      <w:r w:rsidRPr="00FA247E">
        <w:rPr>
          <w:color w:val="000000" w:themeColor="text1"/>
        </w:rPr>
        <w:t>in the initial or the final braking test within a braking test cycle</w:t>
      </w:r>
    </w:p>
    <w:p w14:paraId="7642C1DC" w14:textId="77777777" w:rsidR="003A23D8" w:rsidRPr="00FA247E" w:rsidRDefault="003A23D8" w:rsidP="003A23D8">
      <w:pPr>
        <w:pStyle w:val="BodyText"/>
        <w:spacing w:before="223"/>
        <w:ind w:left="1296"/>
        <w:rPr>
          <w:color w:val="000000" w:themeColor="text1"/>
          <w:sz w:val="24"/>
          <w:szCs w:val="24"/>
        </w:rPr>
      </w:pPr>
      <w:r w:rsidRPr="00FA247E">
        <w:rPr>
          <w:color w:val="000000" w:themeColor="text1"/>
          <w:sz w:val="24"/>
          <w:szCs w:val="24"/>
        </w:rPr>
        <w:t>the</w:t>
      </w:r>
      <w:r w:rsidRPr="00FA247E">
        <w:rPr>
          <w:color w:val="000000" w:themeColor="text1"/>
          <w:spacing w:val="-7"/>
          <w:sz w:val="24"/>
          <w:szCs w:val="24"/>
        </w:rPr>
        <w:t xml:space="preserve"> </w:t>
      </w:r>
      <w:r w:rsidRPr="00FA247E">
        <w:rPr>
          <w:color w:val="000000" w:themeColor="text1"/>
          <w:sz w:val="24"/>
          <w:szCs w:val="24"/>
        </w:rPr>
        <w:t>complete</w:t>
      </w:r>
      <w:r w:rsidRPr="00FA247E">
        <w:rPr>
          <w:color w:val="000000" w:themeColor="text1"/>
          <w:spacing w:val="-5"/>
          <w:sz w:val="24"/>
          <w:szCs w:val="24"/>
        </w:rPr>
        <w:t xml:space="preserve"> </w:t>
      </w:r>
      <w:r w:rsidRPr="00FA247E">
        <w:rPr>
          <w:color w:val="000000" w:themeColor="text1"/>
          <w:sz w:val="24"/>
          <w:szCs w:val="24"/>
        </w:rPr>
        <w:t>braking</w:t>
      </w:r>
      <w:r w:rsidRPr="00FA247E">
        <w:rPr>
          <w:color w:val="000000" w:themeColor="text1"/>
          <w:spacing w:val="-6"/>
          <w:sz w:val="24"/>
          <w:szCs w:val="24"/>
        </w:rPr>
        <w:t xml:space="preserve"> </w:t>
      </w:r>
      <w:r w:rsidRPr="00FA247E">
        <w:rPr>
          <w:color w:val="000000" w:themeColor="text1"/>
          <w:sz w:val="24"/>
          <w:szCs w:val="24"/>
        </w:rPr>
        <w:t>test</w:t>
      </w:r>
      <w:r w:rsidRPr="00FA247E">
        <w:rPr>
          <w:color w:val="000000" w:themeColor="text1"/>
          <w:spacing w:val="-6"/>
          <w:sz w:val="24"/>
          <w:szCs w:val="24"/>
        </w:rPr>
        <w:t xml:space="preserve"> </w:t>
      </w:r>
      <w:r w:rsidRPr="00FA247E">
        <w:rPr>
          <w:color w:val="000000" w:themeColor="text1"/>
          <w:sz w:val="24"/>
          <w:szCs w:val="24"/>
        </w:rPr>
        <w:t>cycle</w:t>
      </w:r>
      <w:r w:rsidRPr="00FA247E">
        <w:rPr>
          <w:color w:val="000000" w:themeColor="text1"/>
          <w:spacing w:val="-6"/>
          <w:sz w:val="24"/>
          <w:szCs w:val="24"/>
        </w:rPr>
        <w:t xml:space="preserve"> </w:t>
      </w:r>
      <w:r w:rsidRPr="00FA247E">
        <w:rPr>
          <w:color w:val="000000" w:themeColor="text1"/>
          <w:sz w:val="24"/>
          <w:szCs w:val="24"/>
        </w:rPr>
        <w:t>shall</w:t>
      </w:r>
      <w:r w:rsidRPr="00FA247E">
        <w:rPr>
          <w:color w:val="000000" w:themeColor="text1"/>
          <w:spacing w:val="-7"/>
          <w:sz w:val="24"/>
          <w:szCs w:val="24"/>
        </w:rPr>
        <w:t xml:space="preserve"> </w:t>
      </w:r>
      <w:r w:rsidRPr="00FA247E">
        <w:rPr>
          <w:color w:val="000000" w:themeColor="text1"/>
          <w:sz w:val="24"/>
          <w:szCs w:val="24"/>
        </w:rPr>
        <w:t>be</w:t>
      </w:r>
      <w:r w:rsidRPr="00FA247E">
        <w:rPr>
          <w:color w:val="000000" w:themeColor="text1"/>
          <w:spacing w:val="-6"/>
          <w:sz w:val="24"/>
          <w:szCs w:val="24"/>
        </w:rPr>
        <w:t xml:space="preserve"> </w:t>
      </w:r>
      <w:r w:rsidRPr="00FA247E">
        <w:rPr>
          <w:color w:val="000000" w:themeColor="text1"/>
          <w:spacing w:val="-2"/>
          <w:sz w:val="24"/>
          <w:szCs w:val="24"/>
        </w:rPr>
        <w:t>discarded.</w:t>
      </w:r>
    </w:p>
    <w:p w14:paraId="7A1404A3" w14:textId="77777777" w:rsidR="003A23D8" w:rsidRPr="00FA247E" w:rsidRDefault="003A23D8" w:rsidP="00414FFF">
      <w:pPr>
        <w:pStyle w:val="ListParagraph"/>
        <w:widowControl w:val="0"/>
        <w:numPr>
          <w:ilvl w:val="3"/>
          <w:numId w:val="38"/>
        </w:numPr>
        <w:tabs>
          <w:tab w:val="left" w:pos="1294"/>
          <w:tab w:val="left" w:pos="1296"/>
        </w:tabs>
        <w:autoSpaceDE w:val="0"/>
        <w:autoSpaceDN w:val="0"/>
        <w:spacing w:before="226" w:line="232" w:lineRule="auto"/>
        <w:ind w:right="342"/>
        <w:contextualSpacing w:val="0"/>
        <w:jc w:val="both"/>
        <w:rPr>
          <w:color w:val="000000" w:themeColor="text1"/>
          <w:position w:val="2"/>
        </w:rPr>
      </w:pPr>
      <w:r w:rsidRPr="00FA247E">
        <w:rPr>
          <w:color w:val="000000" w:themeColor="text1"/>
          <w:position w:val="2"/>
        </w:rPr>
        <w:t>For each candidate tyre T</w:t>
      </w:r>
      <w:r w:rsidRPr="00FA247E">
        <w:rPr>
          <w:color w:val="000000" w:themeColor="text1"/>
          <w:position w:val="1"/>
        </w:rPr>
        <w:t>n</w:t>
      </w:r>
      <w:r w:rsidRPr="00FA247E">
        <w:rPr>
          <w:color w:val="000000" w:themeColor="text1"/>
          <w:position w:val="2"/>
        </w:rPr>
        <w:t xml:space="preserve">, the coefficient of variation </w:t>
      </w:r>
      <w:r w:rsidRPr="00FA247E">
        <w:rPr>
          <w:i/>
          <w:color w:val="000000" w:themeColor="text1"/>
          <w:position w:val="2"/>
        </w:rPr>
        <w:t>CV</w:t>
      </w:r>
      <w:r w:rsidRPr="00FA247E">
        <w:rPr>
          <w:i/>
          <w:color w:val="000000" w:themeColor="text1"/>
        </w:rPr>
        <w:t>G</w:t>
      </w:r>
      <w:r w:rsidRPr="00FA247E">
        <w:rPr>
          <w:i/>
          <w:color w:val="000000" w:themeColor="text1"/>
          <w:spacing w:val="23"/>
        </w:rPr>
        <w:t xml:space="preserve"> </w:t>
      </w:r>
      <w:r w:rsidRPr="00FA247E">
        <w:rPr>
          <w:color w:val="000000" w:themeColor="text1"/>
          <w:position w:val="2"/>
        </w:rPr>
        <w:t>of the ice grip indices G</w:t>
      </w:r>
      <w:r w:rsidRPr="00FA247E">
        <w:rPr>
          <w:i/>
          <w:color w:val="000000" w:themeColor="text1"/>
        </w:rPr>
        <w:t>I,k</w:t>
      </w:r>
      <w:r w:rsidRPr="00FA247E">
        <w:rPr>
          <w:color w:val="000000" w:themeColor="text1"/>
          <w:position w:val="2"/>
        </w:rPr>
        <w:t>(T</w:t>
      </w:r>
      <w:r w:rsidRPr="00FA247E">
        <w:rPr>
          <w:i/>
          <w:color w:val="000000" w:themeColor="text1"/>
        </w:rPr>
        <w:t>n</w:t>
      </w:r>
      <w:r w:rsidRPr="00FA247E">
        <w:rPr>
          <w:color w:val="000000" w:themeColor="text1"/>
          <w:position w:val="2"/>
        </w:rPr>
        <w:t xml:space="preserve">) for </w:t>
      </w:r>
      <w:r w:rsidRPr="00FA247E">
        <w:rPr>
          <w:color w:val="000000" w:themeColor="text1"/>
        </w:rPr>
        <w:t>the individual braking tests in the three (3) non-consecutive braking test cycles shall be calculated as:</w:t>
      </w:r>
    </w:p>
    <w:p w14:paraId="6D02DAD2" w14:textId="77777777" w:rsidR="003A23D8" w:rsidRPr="00FA247E" w:rsidRDefault="003A23D8" w:rsidP="003A23D8">
      <w:pPr>
        <w:pStyle w:val="BodyText"/>
        <w:spacing w:before="11"/>
        <w:rPr>
          <w:color w:val="000000" w:themeColor="text1"/>
          <w:sz w:val="24"/>
          <w:szCs w:val="24"/>
        </w:rPr>
      </w:pPr>
      <w:r w:rsidRPr="00FA247E">
        <w:rPr>
          <w:noProof/>
          <w:color w:val="000000" w:themeColor="text1"/>
          <w:sz w:val="24"/>
          <w:szCs w:val="24"/>
        </w:rPr>
        <w:drawing>
          <wp:anchor distT="0" distB="0" distL="0" distR="0" simplePos="0" relativeHeight="251807744" behindDoc="1" locked="0" layoutInCell="1" allowOverlap="1" wp14:anchorId="221713E0" wp14:editId="6A6234FD">
            <wp:simplePos x="0" y="0"/>
            <wp:positionH relativeFrom="page">
              <wp:posOffset>3185545</wp:posOffset>
            </wp:positionH>
            <wp:positionV relativeFrom="paragraph">
              <wp:posOffset>161035</wp:posOffset>
            </wp:positionV>
            <wp:extent cx="1201659" cy="262889"/>
            <wp:effectExtent l="0" t="0" r="0" b="0"/>
            <wp:wrapTopAndBottom/>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157" cstate="print"/>
                    <a:stretch>
                      <a:fillRect/>
                    </a:stretch>
                  </pic:blipFill>
                  <pic:spPr>
                    <a:xfrm>
                      <a:off x="0" y="0"/>
                      <a:ext cx="1201659" cy="262889"/>
                    </a:xfrm>
                    <a:prstGeom prst="rect">
                      <a:avLst/>
                    </a:prstGeom>
                  </pic:spPr>
                </pic:pic>
              </a:graphicData>
            </a:graphic>
          </wp:anchor>
        </w:drawing>
      </w:r>
    </w:p>
    <w:p w14:paraId="2191A300" w14:textId="77777777" w:rsidR="003A23D8" w:rsidRPr="00FA247E" w:rsidRDefault="003A23D8" w:rsidP="003A23D8">
      <w:pPr>
        <w:pStyle w:val="BodyText"/>
        <w:spacing w:before="55"/>
        <w:rPr>
          <w:color w:val="000000" w:themeColor="text1"/>
          <w:sz w:val="24"/>
          <w:szCs w:val="24"/>
        </w:rPr>
      </w:pPr>
    </w:p>
    <w:p w14:paraId="6B270273" w14:textId="77777777" w:rsidR="003A23D8" w:rsidRPr="00FA247E" w:rsidRDefault="003A23D8" w:rsidP="003A23D8">
      <w:pPr>
        <w:pStyle w:val="BodyText"/>
        <w:ind w:left="1296"/>
        <w:rPr>
          <w:color w:val="000000" w:themeColor="text1"/>
          <w:sz w:val="24"/>
          <w:szCs w:val="24"/>
        </w:rPr>
      </w:pPr>
      <w:r w:rsidRPr="00FA247E">
        <w:rPr>
          <w:color w:val="000000" w:themeColor="text1"/>
          <w:spacing w:val="-2"/>
          <w:sz w:val="24"/>
          <w:szCs w:val="24"/>
        </w:rPr>
        <w:t>where</w:t>
      </w:r>
    </w:p>
    <w:p w14:paraId="5295F29B" w14:textId="77777777" w:rsidR="003A23D8" w:rsidRPr="00FA247E" w:rsidRDefault="003A23D8" w:rsidP="003A23D8">
      <w:pPr>
        <w:pStyle w:val="BodyText"/>
        <w:spacing w:before="22"/>
        <w:rPr>
          <w:color w:val="000000" w:themeColor="text1"/>
          <w:sz w:val="24"/>
          <w:szCs w:val="24"/>
        </w:rPr>
      </w:pPr>
      <w:r w:rsidRPr="00FA247E">
        <w:rPr>
          <w:noProof/>
          <w:color w:val="000000" w:themeColor="text1"/>
          <w:sz w:val="24"/>
          <w:szCs w:val="24"/>
        </w:rPr>
        <w:drawing>
          <wp:anchor distT="0" distB="0" distL="0" distR="0" simplePos="0" relativeHeight="251808768" behindDoc="1" locked="0" layoutInCell="1" allowOverlap="1" wp14:anchorId="5497CC17" wp14:editId="5E7D63B2">
            <wp:simplePos x="0" y="0"/>
            <wp:positionH relativeFrom="page">
              <wp:posOffset>2811391</wp:posOffset>
            </wp:positionH>
            <wp:positionV relativeFrom="paragraph">
              <wp:posOffset>175256</wp:posOffset>
            </wp:positionV>
            <wp:extent cx="1941242" cy="566737"/>
            <wp:effectExtent l="0" t="0" r="0" b="0"/>
            <wp:wrapTopAndBottom/>
            <wp:docPr id="340" name="Imag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158" cstate="print"/>
                    <a:stretch>
                      <a:fillRect/>
                    </a:stretch>
                  </pic:blipFill>
                  <pic:spPr>
                    <a:xfrm>
                      <a:off x="0" y="0"/>
                      <a:ext cx="1941242" cy="566737"/>
                    </a:xfrm>
                    <a:prstGeom prst="rect">
                      <a:avLst/>
                    </a:prstGeom>
                  </pic:spPr>
                </pic:pic>
              </a:graphicData>
            </a:graphic>
          </wp:anchor>
        </w:drawing>
      </w:r>
    </w:p>
    <w:p w14:paraId="5D8915D3" w14:textId="77777777" w:rsidR="003A23D8" w:rsidRPr="00FA247E" w:rsidRDefault="003A23D8" w:rsidP="003A23D8">
      <w:pPr>
        <w:pStyle w:val="BodyText"/>
        <w:spacing w:before="61"/>
        <w:rPr>
          <w:color w:val="000000" w:themeColor="text1"/>
          <w:sz w:val="24"/>
          <w:szCs w:val="24"/>
        </w:rPr>
      </w:pPr>
    </w:p>
    <w:p w14:paraId="6F17209B" w14:textId="77777777" w:rsidR="003A23D8" w:rsidRPr="00FA247E" w:rsidRDefault="003A23D8" w:rsidP="003A23D8">
      <w:pPr>
        <w:pStyle w:val="BodyText"/>
        <w:ind w:left="1296"/>
        <w:rPr>
          <w:color w:val="000000" w:themeColor="text1"/>
          <w:sz w:val="24"/>
          <w:szCs w:val="24"/>
        </w:rPr>
      </w:pPr>
      <w:r w:rsidRPr="00FA247E">
        <w:rPr>
          <w:color w:val="000000" w:themeColor="text1"/>
          <w:spacing w:val="-5"/>
          <w:sz w:val="24"/>
          <w:szCs w:val="24"/>
        </w:rPr>
        <w:t>and</w:t>
      </w:r>
    </w:p>
    <w:p w14:paraId="654ADC28" w14:textId="77777777" w:rsidR="003A23D8" w:rsidRPr="00FA247E" w:rsidRDefault="003A23D8" w:rsidP="003A23D8">
      <w:pPr>
        <w:pStyle w:val="BodyText"/>
        <w:spacing w:before="221"/>
        <w:ind w:left="1296"/>
        <w:rPr>
          <w:color w:val="000000" w:themeColor="text1"/>
          <w:sz w:val="24"/>
          <w:szCs w:val="24"/>
        </w:rPr>
      </w:pPr>
      <w:r w:rsidRPr="00FA247E">
        <w:rPr>
          <w:color w:val="000000" w:themeColor="text1"/>
          <w:position w:val="2"/>
          <w:sz w:val="24"/>
          <w:szCs w:val="24"/>
        </w:rPr>
        <w:t>G</w:t>
      </w:r>
      <w:r w:rsidRPr="00FA247E">
        <w:rPr>
          <w:i/>
          <w:color w:val="000000" w:themeColor="text1"/>
          <w:sz w:val="24"/>
          <w:szCs w:val="24"/>
        </w:rPr>
        <w:t>I</w:t>
      </w:r>
      <w:r w:rsidRPr="00FA247E">
        <w:rPr>
          <w:color w:val="000000" w:themeColor="text1"/>
          <w:position w:val="2"/>
          <w:sz w:val="24"/>
          <w:szCs w:val="24"/>
        </w:rPr>
        <w:t>(T</w:t>
      </w:r>
      <w:r w:rsidRPr="00FA247E">
        <w:rPr>
          <w:i/>
          <w:color w:val="000000" w:themeColor="text1"/>
          <w:sz w:val="24"/>
          <w:szCs w:val="24"/>
        </w:rPr>
        <w:t>n</w:t>
      </w:r>
      <w:r w:rsidRPr="00FA247E">
        <w:rPr>
          <w:color w:val="000000" w:themeColor="text1"/>
          <w:position w:val="2"/>
          <w:sz w:val="24"/>
          <w:szCs w:val="24"/>
        </w:rPr>
        <w:t>)</w:t>
      </w:r>
      <w:r w:rsidRPr="00FA247E">
        <w:rPr>
          <w:color w:val="000000" w:themeColor="text1"/>
          <w:spacing w:val="-6"/>
          <w:position w:val="2"/>
          <w:sz w:val="24"/>
          <w:szCs w:val="24"/>
        </w:rPr>
        <w:t xml:space="preserve"> </w:t>
      </w:r>
      <w:r w:rsidRPr="00FA247E">
        <w:rPr>
          <w:color w:val="000000" w:themeColor="text1"/>
          <w:position w:val="2"/>
          <w:sz w:val="24"/>
          <w:szCs w:val="24"/>
        </w:rPr>
        <w:t>is</w:t>
      </w:r>
      <w:r w:rsidRPr="00FA247E">
        <w:rPr>
          <w:color w:val="000000" w:themeColor="text1"/>
          <w:spacing w:val="-5"/>
          <w:position w:val="2"/>
          <w:sz w:val="24"/>
          <w:szCs w:val="24"/>
        </w:rPr>
        <w:t xml:space="preserve"> </w:t>
      </w:r>
      <w:r w:rsidRPr="00FA247E">
        <w:rPr>
          <w:color w:val="000000" w:themeColor="text1"/>
          <w:position w:val="2"/>
          <w:sz w:val="24"/>
          <w:szCs w:val="24"/>
        </w:rPr>
        <w:t>the</w:t>
      </w:r>
      <w:r w:rsidRPr="00FA247E">
        <w:rPr>
          <w:color w:val="000000" w:themeColor="text1"/>
          <w:spacing w:val="-5"/>
          <w:position w:val="2"/>
          <w:sz w:val="24"/>
          <w:szCs w:val="24"/>
        </w:rPr>
        <w:t xml:space="preserve"> </w:t>
      </w:r>
      <w:r w:rsidRPr="00FA247E">
        <w:rPr>
          <w:color w:val="000000" w:themeColor="text1"/>
          <w:position w:val="2"/>
          <w:sz w:val="24"/>
          <w:szCs w:val="24"/>
        </w:rPr>
        <w:t>ice</w:t>
      </w:r>
      <w:r w:rsidRPr="00FA247E">
        <w:rPr>
          <w:color w:val="000000" w:themeColor="text1"/>
          <w:spacing w:val="-5"/>
          <w:position w:val="2"/>
          <w:sz w:val="24"/>
          <w:szCs w:val="24"/>
        </w:rPr>
        <w:t xml:space="preserve"> </w:t>
      </w:r>
      <w:r w:rsidRPr="00FA247E">
        <w:rPr>
          <w:color w:val="000000" w:themeColor="text1"/>
          <w:position w:val="2"/>
          <w:sz w:val="24"/>
          <w:szCs w:val="24"/>
        </w:rPr>
        <w:t>grip</w:t>
      </w:r>
      <w:r w:rsidRPr="00FA247E">
        <w:rPr>
          <w:color w:val="000000" w:themeColor="text1"/>
          <w:spacing w:val="-5"/>
          <w:position w:val="2"/>
          <w:sz w:val="24"/>
          <w:szCs w:val="24"/>
        </w:rPr>
        <w:t xml:space="preserve"> </w:t>
      </w:r>
      <w:r w:rsidRPr="00FA247E">
        <w:rPr>
          <w:color w:val="000000" w:themeColor="text1"/>
          <w:position w:val="2"/>
          <w:sz w:val="24"/>
          <w:szCs w:val="24"/>
        </w:rPr>
        <w:t>index</w:t>
      </w:r>
      <w:r w:rsidRPr="00FA247E">
        <w:rPr>
          <w:color w:val="000000" w:themeColor="text1"/>
          <w:spacing w:val="-5"/>
          <w:position w:val="2"/>
          <w:sz w:val="24"/>
          <w:szCs w:val="24"/>
        </w:rPr>
        <w:t xml:space="preserve"> </w:t>
      </w:r>
      <w:r w:rsidRPr="00FA247E">
        <w:rPr>
          <w:color w:val="000000" w:themeColor="text1"/>
          <w:position w:val="2"/>
          <w:sz w:val="24"/>
          <w:szCs w:val="24"/>
        </w:rPr>
        <w:t>of</w:t>
      </w:r>
      <w:r w:rsidRPr="00FA247E">
        <w:rPr>
          <w:color w:val="000000" w:themeColor="text1"/>
          <w:spacing w:val="-6"/>
          <w:position w:val="2"/>
          <w:sz w:val="24"/>
          <w:szCs w:val="24"/>
        </w:rPr>
        <w:t xml:space="preserve"> </w:t>
      </w:r>
      <w:r w:rsidRPr="00FA247E">
        <w:rPr>
          <w:color w:val="000000" w:themeColor="text1"/>
          <w:position w:val="2"/>
          <w:sz w:val="24"/>
          <w:szCs w:val="24"/>
        </w:rPr>
        <w:t>candidate</w:t>
      </w:r>
      <w:r w:rsidRPr="00FA247E">
        <w:rPr>
          <w:color w:val="000000" w:themeColor="text1"/>
          <w:spacing w:val="-6"/>
          <w:position w:val="2"/>
          <w:sz w:val="24"/>
          <w:szCs w:val="24"/>
        </w:rPr>
        <w:t xml:space="preserve"> </w:t>
      </w:r>
      <w:r w:rsidRPr="00FA247E">
        <w:rPr>
          <w:color w:val="000000" w:themeColor="text1"/>
          <w:position w:val="2"/>
          <w:sz w:val="24"/>
          <w:szCs w:val="24"/>
        </w:rPr>
        <w:t>tyre</w:t>
      </w:r>
      <w:r w:rsidRPr="00FA247E">
        <w:rPr>
          <w:color w:val="000000" w:themeColor="text1"/>
          <w:spacing w:val="-6"/>
          <w:position w:val="2"/>
          <w:sz w:val="24"/>
          <w:szCs w:val="24"/>
        </w:rPr>
        <w:t xml:space="preserve"> </w:t>
      </w:r>
      <w:r w:rsidRPr="00FA247E">
        <w:rPr>
          <w:color w:val="000000" w:themeColor="text1"/>
          <w:spacing w:val="-5"/>
          <w:position w:val="2"/>
          <w:sz w:val="24"/>
          <w:szCs w:val="24"/>
        </w:rPr>
        <w:t>T</w:t>
      </w:r>
      <w:r w:rsidRPr="00FA247E">
        <w:rPr>
          <w:i/>
          <w:color w:val="000000" w:themeColor="text1"/>
          <w:spacing w:val="-5"/>
          <w:sz w:val="24"/>
          <w:szCs w:val="24"/>
        </w:rPr>
        <w:t>n</w:t>
      </w:r>
      <w:r w:rsidRPr="00FA247E">
        <w:rPr>
          <w:color w:val="000000" w:themeColor="text1"/>
          <w:spacing w:val="-5"/>
          <w:position w:val="2"/>
          <w:sz w:val="24"/>
          <w:szCs w:val="24"/>
        </w:rPr>
        <w:t>.</w:t>
      </w:r>
    </w:p>
    <w:p w14:paraId="03ECE27F" w14:textId="77777777" w:rsidR="003A23D8" w:rsidRPr="00FA247E" w:rsidRDefault="003A23D8" w:rsidP="00414FFF">
      <w:pPr>
        <w:pStyle w:val="ListParagraph"/>
        <w:widowControl w:val="0"/>
        <w:numPr>
          <w:ilvl w:val="3"/>
          <w:numId w:val="38"/>
        </w:numPr>
        <w:tabs>
          <w:tab w:val="left" w:pos="1294"/>
          <w:tab w:val="left" w:pos="1296"/>
        </w:tabs>
        <w:autoSpaceDE w:val="0"/>
        <w:autoSpaceDN w:val="0"/>
        <w:spacing w:before="218" w:line="237" w:lineRule="auto"/>
        <w:ind w:right="344"/>
        <w:contextualSpacing w:val="0"/>
        <w:jc w:val="both"/>
        <w:rPr>
          <w:color w:val="000000" w:themeColor="text1"/>
          <w:position w:val="2"/>
        </w:rPr>
      </w:pPr>
      <w:r w:rsidRPr="00FA247E">
        <w:rPr>
          <w:color w:val="000000" w:themeColor="text1"/>
          <w:position w:val="2"/>
        </w:rPr>
        <w:t xml:space="preserve">If the coefficient of variation </w:t>
      </w:r>
      <w:r w:rsidRPr="00FA247E">
        <w:rPr>
          <w:i/>
          <w:color w:val="000000" w:themeColor="text1"/>
          <w:position w:val="2"/>
        </w:rPr>
        <w:t>CV</w:t>
      </w:r>
      <w:r w:rsidRPr="00FA247E">
        <w:rPr>
          <w:i/>
          <w:color w:val="000000" w:themeColor="text1"/>
        </w:rPr>
        <w:t>G</w:t>
      </w:r>
      <w:r w:rsidRPr="00FA247E">
        <w:rPr>
          <w:i/>
          <w:color w:val="000000" w:themeColor="text1"/>
          <w:spacing w:val="35"/>
        </w:rPr>
        <w:t xml:space="preserve"> </w:t>
      </w:r>
      <w:r w:rsidRPr="00FA247E">
        <w:rPr>
          <w:color w:val="000000" w:themeColor="text1"/>
          <w:position w:val="2"/>
        </w:rPr>
        <w:t>exceeds 6%, for this candidate tyre T</w:t>
      </w:r>
      <w:r w:rsidRPr="00FA247E">
        <w:rPr>
          <w:i/>
          <w:color w:val="000000" w:themeColor="text1"/>
        </w:rPr>
        <w:t>n</w:t>
      </w:r>
      <w:r w:rsidRPr="00FA247E">
        <w:rPr>
          <w:i/>
          <w:color w:val="000000" w:themeColor="text1"/>
          <w:spacing w:val="35"/>
        </w:rPr>
        <w:t xml:space="preserve"> </w:t>
      </w:r>
      <w:r w:rsidRPr="00FA247E">
        <w:rPr>
          <w:color w:val="000000" w:themeColor="text1"/>
          <w:position w:val="2"/>
        </w:rPr>
        <w:t xml:space="preserve">additional braking </w:t>
      </w:r>
      <w:r w:rsidRPr="00FA247E">
        <w:rPr>
          <w:color w:val="000000" w:themeColor="text1"/>
        </w:rPr>
        <w:t xml:space="preserve">tests shall be performed in non-consecutive braking cycles, until the coefficient of variation </w:t>
      </w:r>
      <w:r w:rsidRPr="00FA247E">
        <w:rPr>
          <w:i/>
          <w:color w:val="000000" w:themeColor="text1"/>
          <w:position w:val="2"/>
        </w:rPr>
        <w:t>CV</w:t>
      </w:r>
      <w:r w:rsidRPr="00FA247E">
        <w:rPr>
          <w:i/>
          <w:color w:val="000000" w:themeColor="text1"/>
        </w:rPr>
        <w:t>G</w:t>
      </w:r>
      <w:r w:rsidRPr="00FA247E">
        <w:rPr>
          <w:i/>
          <w:color w:val="000000" w:themeColor="text1"/>
          <w:spacing w:val="26"/>
        </w:rPr>
        <w:t xml:space="preserve"> </w:t>
      </w:r>
      <w:r w:rsidRPr="00FA247E">
        <w:rPr>
          <w:color w:val="000000" w:themeColor="text1"/>
          <w:position w:val="2"/>
        </w:rPr>
        <w:t>calculated from any three braking tests of this candidate tyre meets the requirement.</w:t>
      </w:r>
    </w:p>
    <w:p w14:paraId="31B9CE32" w14:textId="77777777" w:rsidR="003A23D8" w:rsidRPr="00FA247E" w:rsidRDefault="003A23D8" w:rsidP="00414FFF">
      <w:pPr>
        <w:pStyle w:val="ListParagraph"/>
        <w:widowControl w:val="0"/>
        <w:numPr>
          <w:ilvl w:val="3"/>
          <w:numId w:val="38"/>
        </w:numPr>
        <w:tabs>
          <w:tab w:val="left" w:pos="1294"/>
          <w:tab w:val="left" w:pos="1296"/>
        </w:tabs>
        <w:autoSpaceDE w:val="0"/>
        <w:autoSpaceDN w:val="0"/>
        <w:spacing w:before="225"/>
        <w:ind w:right="351"/>
        <w:contextualSpacing w:val="0"/>
        <w:jc w:val="both"/>
        <w:rPr>
          <w:color w:val="000000" w:themeColor="text1"/>
        </w:rPr>
      </w:pPr>
      <w:r w:rsidRPr="00FA247E">
        <w:rPr>
          <w:color w:val="000000" w:themeColor="text1"/>
        </w:rPr>
        <w:t>The</w:t>
      </w:r>
      <w:r w:rsidRPr="00FA247E">
        <w:rPr>
          <w:color w:val="000000" w:themeColor="text1"/>
          <w:spacing w:val="-7"/>
        </w:rPr>
        <w:t xml:space="preserve"> </w:t>
      </w:r>
      <w:r w:rsidRPr="00FA247E">
        <w:rPr>
          <w:color w:val="000000" w:themeColor="text1"/>
        </w:rPr>
        <w:t>SRTT</w:t>
      </w:r>
      <w:r w:rsidRPr="00FA247E">
        <w:rPr>
          <w:color w:val="000000" w:themeColor="text1"/>
          <w:spacing w:val="-6"/>
        </w:rPr>
        <w:t xml:space="preserve"> </w:t>
      </w:r>
      <w:r w:rsidRPr="00FA247E">
        <w:rPr>
          <w:color w:val="000000" w:themeColor="text1"/>
        </w:rPr>
        <w:t>shall</w:t>
      </w:r>
      <w:r w:rsidRPr="00FA247E">
        <w:rPr>
          <w:color w:val="000000" w:themeColor="text1"/>
          <w:spacing w:val="-7"/>
        </w:rPr>
        <w:t xml:space="preserve"> </w:t>
      </w:r>
      <w:r w:rsidRPr="00FA247E">
        <w:rPr>
          <w:color w:val="000000" w:themeColor="text1"/>
        </w:rPr>
        <w:t>be</w:t>
      </w:r>
      <w:r w:rsidRPr="00FA247E">
        <w:rPr>
          <w:color w:val="000000" w:themeColor="text1"/>
          <w:spacing w:val="-5"/>
        </w:rPr>
        <w:t xml:space="preserve"> </w:t>
      </w:r>
      <w:r w:rsidRPr="00FA247E">
        <w:rPr>
          <w:color w:val="000000" w:themeColor="text1"/>
        </w:rPr>
        <w:t>discarded</w:t>
      </w:r>
      <w:r w:rsidRPr="00FA247E">
        <w:rPr>
          <w:color w:val="000000" w:themeColor="text1"/>
          <w:spacing w:val="-7"/>
        </w:rPr>
        <w:t xml:space="preserve"> </w:t>
      </w:r>
      <w:r w:rsidRPr="00FA247E">
        <w:rPr>
          <w:color w:val="000000" w:themeColor="text1"/>
        </w:rPr>
        <w:t>if</w:t>
      </w:r>
      <w:r w:rsidRPr="00FA247E">
        <w:rPr>
          <w:color w:val="000000" w:themeColor="text1"/>
          <w:spacing w:val="-4"/>
        </w:rPr>
        <w:t xml:space="preserve"> </w:t>
      </w:r>
      <w:r w:rsidRPr="00FA247E">
        <w:rPr>
          <w:color w:val="000000" w:themeColor="text1"/>
        </w:rPr>
        <w:t>it</w:t>
      </w:r>
      <w:r w:rsidRPr="00FA247E">
        <w:rPr>
          <w:color w:val="000000" w:themeColor="text1"/>
          <w:spacing w:val="-4"/>
        </w:rPr>
        <w:t xml:space="preserve"> </w:t>
      </w:r>
      <w:r w:rsidRPr="00FA247E">
        <w:rPr>
          <w:color w:val="000000" w:themeColor="text1"/>
        </w:rPr>
        <w:t>exhibits</w:t>
      </w:r>
      <w:r w:rsidRPr="00FA247E">
        <w:rPr>
          <w:color w:val="000000" w:themeColor="text1"/>
          <w:spacing w:val="-5"/>
        </w:rPr>
        <w:t xml:space="preserve"> </w:t>
      </w:r>
      <w:r w:rsidRPr="00FA247E">
        <w:rPr>
          <w:color w:val="000000" w:themeColor="text1"/>
        </w:rPr>
        <w:t>irregular</w:t>
      </w:r>
      <w:r w:rsidRPr="00FA247E">
        <w:rPr>
          <w:color w:val="000000" w:themeColor="text1"/>
          <w:spacing w:val="-6"/>
        </w:rPr>
        <w:t xml:space="preserve"> </w:t>
      </w:r>
      <w:r w:rsidRPr="00FA247E">
        <w:rPr>
          <w:color w:val="000000" w:themeColor="text1"/>
        </w:rPr>
        <w:t>wear</w:t>
      </w:r>
      <w:r w:rsidRPr="00FA247E">
        <w:rPr>
          <w:color w:val="000000" w:themeColor="text1"/>
          <w:spacing w:val="-6"/>
        </w:rPr>
        <w:t xml:space="preserve"> </w:t>
      </w:r>
      <w:r w:rsidRPr="00FA247E">
        <w:rPr>
          <w:color w:val="000000" w:themeColor="text1"/>
        </w:rPr>
        <w:t>or</w:t>
      </w:r>
      <w:r w:rsidRPr="00FA247E">
        <w:rPr>
          <w:color w:val="000000" w:themeColor="text1"/>
          <w:spacing w:val="-6"/>
        </w:rPr>
        <w:t xml:space="preserve"> </w:t>
      </w:r>
      <w:r w:rsidRPr="00FA247E">
        <w:rPr>
          <w:color w:val="000000" w:themeColor="text1"/>
        </w:rPr>
        <w:t>damage</w:t>
      </w:r>
      <w:r w:rsidRPr="00FA247E">
        <w:rPr>
          <w:color w:val="000000" w:themeColor="text1"/>
          <w:spacing w:val="-5"/>
        </w:rPr>
        <w:t xml:space="preserve"> </w:t>
      </w:r>
      <w:r w:rsidRPr="00FA247E">
        <w:rPr>
          <w:color w:val="000000" w:themeColor="text1"/>
        </w:rPr>
        <w:t>or</w:t>
      </w:r>
      <w:r w:rsidRPr="00FA247E">
        <w:rPr>
          <w:color w:val="000000" w:themeColor="text1"/>
          <w:spacing w:val="-6"/>
        </w:rPr>
        <w:t xml:space="preserve"> </w:t>
      </w:r>
      <w:r w:rsidRPr="00FA247E">
        <w:rPr>
          <w:color w:val="000000" w:themeColor="text1"/>
        </w:rPr>
        <w:t>when</w:t>
      </w:r>
      <w:r w:rsidRPr="00FA247E">
        <w:rPr>
          <w:color w:val="000000" w:themeColor="text1"/>
          <w:spacing w:val="-7"/>
        </w:rPr>
        <w:t xml:space="preserve"> </w:t>
      </w:r>
      <w:r w:rsidRPr="00FA247E">
        <w:rPr>
          <w:color w:val="000000" w:themeColor="text1"/>
        </w:rPr>
        <w:t>the</w:t>
      </w:r>
      <w:r w:rsidRPr="00FA247E">
        <w:rPr>
          <w:color w:val="000000" w:themeColor="text1"/>
          <w:spacing w:val="-7"/>
        </w:rPr>
        <w:t xml:space="preserve"> </w:t>
      </w:r>
      <w:r w:rsidRPr="00FA247E">
        <w:rPr>
          <w:color w:val="000000" w:themeColor="text1"/>
        </w:rPr>
        <w:t>performance appears to have been deteriorated.</w:t>
      </w:r>
    </w:p>
    <w:p w14:paraId="40282683" w14:textId="77777777" w:rsidR="003A23D8" w:rsidRPr="00FA247E" w:rsidRDefault="003A23D8" w:rsidP="003A23D8">
      <w:pPr>
        <w:pStyle w:val="BodyText"/>
        <w:rPr>
          <w:color w:val="000000" w:themeColor="text1"/>
          <w:sz w:val="24"/>
          <w:szCs w:val="24"/>
        </w:rPr>
      </w:pPr>
    </w:p>
    <w:p w14:paraId="5F5A3AF7" w14:textId="77777777" w:rsidR="003A23D8" w:rsidRPr="00FA247E" w:rsidRDefault="003A23D8" w:rsidP="003A23D8">
      <w:pPr>
        <w:pStyle w:val="BodyText"/>
        <w:rPr>
          <w:color w:val="000000" w:themeColor="text1"/>
          <w:sz w:val="24"/>
          <w:szCs w:val="24"/>
        </w:rPr>
      </w:pPr>
    </w:p>
    <w:p w14:paraId="23950B98" w14:textId="77777777" w:rsidR="003A23D8" w:rsidRPr="00FA247E" w:rsidRDefault="003A23D8" w:rsidP="00414FFF">
      <w:pPr>
        <w:pStyle w:val="ListParagraph"/>
        <w:widowControl w:val="0"/>
        <w:numPr>
          <w:ilvl w:val="2"/>
          <w:numId w:val="38"/>
        </w:numPr>
        <w:tabs>
          <w:tab w:val="left" w:pos="1296"/>
        </w:tabs>
        <w:autoSpaceDE w:val="0"/>
        <w:autoSpaceDN w:val="0"/>
        <w:ind w:right="354"/>
        <w:contextualSpacing w:val="0"/>
        <w:jc w:val="both"/>
        <w:rPr>
          <w:i/>
          <w:color w:val="000000" w:themeColor="text1"/>
        </w:rPr>
      </w:pPr>
      <w:r w:rsidRPr="00FA247E">
        <w:rPr>
          <w:i/>
          <w:color w:val="000000" w:themeColor="text1"/>
        </w:rPr>
        <w:t>Ice Performance Comparison Between a Candidate Tyre and a Reference Tyre Using a Control Tyre</w:t>
      </w:r>
    </w:p>
    <w:p w14:paraId="27EA9558" w14:textId="77777777" w:rsidR="003A23D8" w:rsidRPr="00FA247E" w:rsidRDefault="003A23D8" w:rsidP="003A23D8">
      <w:pPr>
        <w:pStyle w:val="BodyText"/>
        <w:spacing w:before="1"/>
        <w:rPr>
          <w:i/>
          <w:color w:val="000000" w:themeColor="text1"/>
          <w:sz w:val="24"/>
          <w:szCs w:val="24"/>
        </w:rPr>
      </w:pPr>
    </w:p>
    <w:p w14:paraId="6D70239D" w14:textId="77777777" w:rsidR="003A23D8" w:rsidRPr="00FA247E" w:rsidRDefault="003A23D8" w:rsidP="00414FFF">
      <w:pPr>
        <w:pStyle w:val="ListParagraph"/>
        <w:widowControl w:val="0"/>
        <w:numPr>
          <w:ilvl w:val="3"/>
          <w:numId w:val="38"/>
        </w:numPr>
        <w:tabs>
          <w:tab w:val="left" w:pos="1296"/>
        </w:tabs>
        <w:autoSpaceDE w:val="0"/>
        <w:autoSpaceDN w:val="0"/>
        <w:contextualSpacing w:val="0"/>
        <w:rPr>
          <w:color w:val="000000" w:themeColor="text1"/>
        </w:rPr>
      </w:pPr>
      <w:r w:rsidRPr="00FA247E">
        <w:rPr>
          <w:color w:val="000000" w:themeColor="text1"/>
          <w:spacing w:val="-2"/>
        </w:rPr>
        <w:t>General</w:t>
      </w:r>
    </w:p>
    <w:p w14:paraId="0213254A" w14:textId="77777777" w:rsidR="003A23D8" w:rsidRPr="00FA247E" w:rsidRDefault="003A23D8" w:rsidP="003A23D8">
      <w:pPr>
        <w:pStyle w:val="BodyText"/>
        <w:spacing w:before="1"/>
        <w:rPr>
          <w:color w:val="000000" w:themeColor="text1"/>
          <w:sz w:val="24"/>
          <w:szCs w:val="24"/>
        </w:rPr>
      </w:pPr>
    </w:p>
    <w:p w14:paraId="338A470C" w14:textId="77777777" w:rsidR="003A23D8" w:rsidRPr="00FA247E" w:rsidRDefault="003A23D8" w:rsidP="00414FFF">
      <w:pPr>
        <w:pStyle w:val="ListParagraph"/>
        <w:widowControl w:val="0"/>
        <w:numPr>
          <w:ilvl w:val="4"/>
          <w:numId w:val="38"/>
        </w:numPr>
        <w:tabs>
          <w:tab w:val="left" w:pos="1293"/>
          <w:tab w:val="left" w:pos="1296"/>
        </w:tabs>
        <w:autoSpaceDE w:val="0"/>
        <w:autoSpaceDN w:val="0"/>
        <w:ind w:right="345"/>
        <w:contextualSpacing w:val="0"/>
        <w:jc w:val="both"/>
        <w:rPr>
          <w:color w:val="000000" w:themeColor="text1"/>
        </w:rPr>
      </w:pPr>
      <w:r w:rsidRPr="00FA247E">
        <w:rPr>
          <w:color w:val="000000" w:themeColor="text1"/>
        </w:rPr>
        <w:t>In case the candidate tyre cannot be fitted on the same vehicle as the reference tyre, for example, due to tyre size, inability to achieve required load-on-tyre rate and required test inflation pressure, comparison shall be made using intermediate tyres, herein referred to as "control tyres", and two different vehicles.</w:t>
      </w:r>
    </w:p>
    <w:p w14:paraId="5AD475EB" w14:textId="77777777" w:rsidR="003A23D8" w:rsidRPr="00FA247E" w:rsidRDefault="003A23D8" w:rsidP="003A23D8">
      <w:pPr>
        <w:pStyle w:val="BodyText"/>
        <w:rPr>
          <w:color w:val="000000" w:themeColor="text1"/>
          <w:sz w:val="24"/>
          <w:szCs w:val="24"/>
        </w:rPr>
      </w:pPr>
    </w:p>
    <w:p w14:paraId="23BCB20F" w14:textId="7E88C70C" w:rsidR="003A23D8" w:rsidRPr="00FA247E" w:rsidRDefault="003A23D8" w:rsidP="00414FFF">
      <w:pPr>
        <w:pStyle w:val="ListParagraph"/>
        <w:widowControl w:val="0"/>
        <w:numPr>
          <w:ilvl w:val="4"/>
          <w:numId w:val="38"/>
        </w:numPr>
        <w:tabs>
          <w:tab w:val="left" w:pos="1293"/>
          <w:tab w:val="left" w:pos="1296"/>
        </w:tabs>
        <w:autoSpaceDE w:val="0"/>
        <w:autoSpaceDN w:val="0"/>
        <w:ind w:right="352"/>
        <w:contextualSpacing w:val="0"/>
        <w:jc w:val="both"/>
        <w:rPr>
          <w:color w:val="000000" w:themeColor="text1"/>
        </w:rPr>
      </w:pPr>
      <w:r w:rsidRPr="00FA247E">
        <w:rPr>
          <w:color w:val="000000" w:themeColor="text1"/>
        </w:rPr>
        <w:t>The control tyre shall pass the ice grip index threshold defined in Paragraph 6.</w:t>
      </w:r>
      <w:r w:rsidR="00D74ACB" w:rsidRPr="00FA247E">
        <w:rPr>
          <w:color w:val="000000" w:themeColor="text1"/>
        </w:rPr>
        <w:t>5</w:t>
      </w:r>
      <w:r w:rsidRPr="00FA247E">
        <w:rPr>
          <w:color w:val="000000" w:themeColor="text1"/>
        </w:rPr>
        <w:t xml:space="preserve">.2. of this </w:t>
      </w:r>
      <w:r w:rsidRPr="00FA247E">
        <w:rPr>
          <w:color w:val="000000" w:themeColor="text1"/>
          <w:spacing w:val="-2"/>
        </w:rPr>
        <w:t>Regulation.</w:t>
      </w:r>
    </w:p>
    <w:p w14:paraId="19079C54" w14:textId="77777777" w:rsidR="003A23D8" w:rsidRPr="00FA247E" w:rsidRDefault="003A23D8" w:rsidP="00414FFF">
      <w:pPr>
        <w:pStyle w:val="ListParagraph"/>
        <w:widowControl w:val="0"/>
        <w:numPr>
          <w:ilvl w:val="4"/>
          <w:numId w:val="38"/>
        </w:numPr>
        <w:tabs>
          <w:tab w:val="left" w:pos="1293"/>
          <w:tab w:val="left" w:pos="1296"/>
        </w:tabs>
        <w:autoSpaceDE w:val="0"/>
        <w:autoSpaceDN w:val="0"/>
        <w:spacing w:before="229"/>
        <w:ind w:right="355"/>
        <w:contextualSpacing w:val="0"/>
        <w:jc w:val="both"/>
        <w:rPr>
          <w:color w:val="000000" w:themeColor="text1"/>
        </w:rPr>
      </w:pPr>
      <w:r w:rsidRPr="00FA247E">
        <w:rPr>
          <w:color w:val="000000" w:themeColor="text1"/>
        </w:rPr>
        <w:t>One vehicle shall be capable of being fitted with the reference tyre and the control tyre, and the</w:t>
      </w:r>
      <w:r w:rsidRPr="00FA247E">
        <w:rPr>
          <w:color w:val="000000" w:themeColor="text1"/>
          <w:spacing w:val="-1"/>
        </w:rPr>
        <w:t xml:space="preserve"> </w:t>
      </w:r>
      <w:r w:rsidRPr="00FA247E">
        <w:rPr>
          <w:color w:val="000000" w:themeColor="text1"/>
        </w:rPr>
        <w:t>other vehicle shall be</w:t>
      </w:r>
      <w:r w:rsidRPr="00FA247E">
        <w:rPr>
          <w:color w:val="000000" w:themeColor="text1"/>
          <w:spacing w:val="-1"/>
        </w:rPr>
        <w:t xml:space="preserve"> </w:t>
      </w:r>
      <w:r w:rsidRPr="00FA247E">
        <w:rPr>
          <w:color w:val="000000" w:themeColor="text1"/>
        </w:rPr>
        <w:t>capable of being</w:t>
      </w:r>
      <w:r w:rsidRPr="00FA247E">
        <w:rPr>
          <w:color w:val="000000" w:themeColor="text1"/>
          <w:spacing w:val="-1"/>
        </w:rPr>
        <w:t xml:space="preserve"> </w:t>
      </w:r>
      <w:r w:rsidRPr="00FA247E">
        <w:rPr>
          <w:color w:val="000000" w:themeColor="text1"/>
        </w:rPr>
        <w:t>fitted with</w:t>
      </w:r>
      <w:r w:rsidRPr="00FA247E">
        <w:rPr>
          <w:color w:val="000000" w:themeColor="text1"/>
          <w:spacing w:val="-1"/>
        </w:rPr>
        <w:t xml:space="preserve"> </w:t>
      </w:r>
      <w:r w:rsidRPr="00FA247E">
        <w:rPr>
          <w:color w:val="000000" w:themeColor="text1"/>
        </w:rPr>
        <w:t>the</w:t>
      </w:r>
      <w:r w:rsidRPr="00FA247E">
        <w:rPr>
          <w:color w:val="000000" w:themeColor="text1"/>
          <w:spacing w:val="-1"/>
        </w:rPr>
        <w:t xml:space="preserve"> </w:t>
      </w:r>
      <w:r w:rsidRPr="00FA247E">
        <w:rPr>
          <w:color w:val="000000" w:themeColor="text1"/>
        </w:rPr>
        <w:t>control</w:t>
      </w:r>
      <w:r w:rsidRPr="00FA247E">
        <w:rPr>
          <w:color w:val="000000" w:themeColor="text1"/>
          <w:spacing w:val="-1"/>
        </w:rPr>
        <w:t xml:space="preserve"> </w:t>
      </w:r>
      <w:r w:rsidRPr="00FA247E">
        <w:rPr>
          <w:color w:val="000000" w:themeColor="text1"/>
        </w:rPr>
        <w:t>tyre and the</w:t>
      </w:r>
      <w:r w:rsidRPr="00FA247E">
        <w:rPr>
          <w:color w:val="000000" w:themeColor="text1"/>
          <w:spacing w:val="-1"/>
        </w:rPr>
        <w:t xml:space="preserve"> </w:t>
      </w:r>
      <w:r w:rsidRPr="00FA247E">
        <w:rPr>
          <w:color w:val="000000" w:themeColor="text1"/>
        </w:rPr>
        <w:t>candidate</w:t>
      </w:r>
      <w:r w:rsidRPr="00FA247E">
        <w:rPr>
          <w:color w:val="000000" w:themeColor="text1"/>
          <w:spacing w:val="-1"/>
        </w:rPr>
        <w:t xml:space="preserve"> </w:t>
      </w:r>
      <w:r w:rsidRPr="00FA247E">
        <w:rPr>
          <w:color w:val="000000" w:themeColor="text1"/>
        </w:rPr>
        <w:t>tyre.</w:t>
      </w:r>
    </w:p>
    <w:p w14:paraId="540502CE" w14:textId="77777777" w:rsidR="003A23D8" w:rsidRPr="00FA247E" w:rsidRDefault="003A23D8" w:rsidP="003A23D8">
      <w:pPr>
        <w:pStyle w:val="BodyText"/>
        <w:spacing w:before="1"/>
        <w:rPr>
          <w:color w:val="000000" w:themeColor="text1"/>
          <w:sz w:val="24"/>
          <w:szCs w:val="24"/>
        </w:rPr>
      </w:pPr>
    </w:p>
    <w:p w14:paraId="5F496CD4" w14:textId="77777777" w:rsidR="003A23D8" w:rsidRPr="00FA247E" w:rsidRDefault="003A23D8" w:rsidP="00414FFF">
      <w:pPr>
        <w:pStyle w:val="ListParagraph"/>
        <w:widowControl w:val="0"/>
        <w:numPr>
          <w:ilvl w:val="3"/>
          <w:numId w:val="38"/>
        </w:numPr>
        <w:tabs>
          <w:tab w:val="left" w:pos="1296"/>
        </w:tabs>
        <w:autoSpaceDE w:val="0"/>
        <w:autoSpaceDN w:val="0"/>
        <w:spacing w:before="1"/>
        <w:contextualSpacing w:val="0"/>
        <w:rPr>
          <w:color w:val="000000" w:themeColor="text1"/>
        </w:rPr>
      </w:pPr>
      <w:r w:rsidRPr="00FA247E">
        <w:rPr>
          <w:color w:val="000000" w:themeColor="text1"/>
        </w:rPr>
        <w:t>Ice</w:t>
      </w:r>
      <w:r w:rsidRPr="00FA247E">
        <w:rPr>
          <w:color w:val="000000" w:themeColor="text1"/>
          <w:spacing w:val="-6"/>
        </w:rPr>
        <w:t xml:space="preserve"> </w:t>
      </w:r>
      <w:r w:rsidRPr="00FA247E">
        <w:rPr>
          <w:color w:val="000000" w:themeColor="text1"/>
        </w:rPr>
        <w:t>Grip</w:t>
      </w:r>
      <w:r w:rsidRPr="00FA247E">
        <w:rPr>
          <w:color w:val="000000" w:themeColor="text1"/>
          <w:spacing w:val="-6"/>
        </w:rPr>
        <w:t xml:space="preserve"> </w:t>
      </w:r>
      <w:r w:rsidRPr="00FA247E">
        <w:rPr>
          <w:color w:val="000000" w:themeColor="text1"/>
        </w:rPr>
        <w:t>Index</w:t>
      </w:r>
      <w:r w:rsidRPr="00FA247E">
        <w:rPr>
          <w:color w:val="000000" w:themeColor="text1"/>
          <w:spacing w:val="-5"/>
        </w:rPr>
        <w:t xml:space="preserve"> </w:t>
      </w:r>
      <w:r w:rsidRPr="00FA247E">
        <w:rPr>
          <w:color w:val="000000" w:themeColor="text1"/>
        </w:rPr>
        <w:t>Calculation</w:t>
      </w:r>
      <w:r w:rsidRPr="00FA247E">
        <w:rPr>
          <w:color w:val="000000" w:themeColor="text1"/>
          <w:spacing w:val="-5"/>
        </w:rPr>
        <w:t xml:space="preserve"> </w:t>
      </w:r>
      <w:r w:rsidRPr="00FA247E">
        <w:rPr>
          <w:color w:val="000000" w:themeColor="text1"/>
        </w:rPr>
        <w:t>in</w:t>
      </w:r>
      <w:r w:rsidRPr="00FA247E">
        <w:rPr>
          <w:color w:val="000000" w:themeColor="text1"/>
          <w:spacing w:val="-6"/>
        </w:rPr>
        <w:t xml:space="preserve"> </w:t>
      </w:r>
      <w:r w:rsidRPr="00FA247E">
        <w:rPr>
          <w:color w:val="000000" w:themeColor="text1"/>
        </w:rPr>
        <w:t>Case</w:t>
      </w:r>
      <w:r w:rsidRPr="00FA247E">
        <w:rPr>
          <w:color w:val="000000" w:themeColor="text1"/>
          <w:spacing w:val="-4"/>
        </w:rPr>
        <w:t xml:space="preserve"> </w:t>
      </w:r>
      <w:r w:rsidRPr="00FA247E">
        <w:rPr>
          <w:color w:val="000000" w:themeColor="text1"/>
        </w:rPr>
        <w:t>of</w:t>
      </w:r>
      <w:r w:rsidRPr="00FA247E">
        <w:rPr>
          <w:color w:val="000000" w:themeColor="text1"/>
          <w:spacing w:val="-5"/>
        </w:rPr>
        <w:t xml:space="preserve"> </w:t>
      </w:r>
      <w:r w:rsidRPr="00FA247E">
        <w:rPr>
          <w:color w:val="000000" w:themeColor="text1"/>
        </w:rPr>
        <w:t>a</w:t>
      </w:r>
      <w:r w:rsidRPr="00FA247E">
        <w:rPr>
          <w:color w:val="000000" w:themeColor="text1"/>
          <w:spacing w:val="-4"/>
        </w:rPr>
        <w:t xml:space="preserve"> </w:t>
      </w:r>
      <w:r w:rsidRPr="00FA247E">
        <w:rPr>
          <w:color w:val="000000" w:themeColor="text1"/>
        </w:rPr>
        <w:t>Control</w:t>
      </w:r>
      <w:r w:rsidRPr="00FA247E">
        <w:rPr>
          <w:color w:val="000000" w:themeColor="text1"/>
          <w:spacing w:val="-7"/>
        </w:rPr>
        <w:t xml:space="preserve"> </w:t>
      </w:r>
      <w:r w:rsidRPr="00FA247E">
        <w:rPr>
          <w:color w:val="000000" w:themeColor="text1"/>
          <w:spacing w:val="-4"/>
        </w:rPr>
        <w:t>Tyre</w:t>
      </w:r>
    </w:p>
    <w:p w14:paraId="1EE0F29C" w14:textId="77777777" w:rsidR="003A23D8" w:rsidRPr="00FA247E" w:rsidRDefault="003A23D8" w:rsidP="003A23D8">
      <w:pPr>
        <w:pStyle w:val="BodyText"/>
        <w:rPr>
          <w:color w:val="000000" w:themeColor="text1"/>
          <w:sz w:val="24"/>
          <w:szCs w:val="24"/>
        </w:rPr>
      </w:pPr>
    </w:p>
    <w:p w14:paraId="36C80C3C" w14:textId="77777777" w:rsidR="003A23D8" w:rsidRPr="00FA247E" w:rsidRDefault="003A23D8" w:rsidP="00414FFF">
      <w:pPr>
        <w:pStyle w:val="ListParagraph"/>
        <w:widowControl w:val="0"/>
        <w:numPr>
          <w:ilvl w:val="4"/>
          <w:numId w:val="38"/>
        </w:numPr>
        <w:tabs>
          <w:tab w:val="left" w:pos="1293"/>
          <w:tab w:val="left" w:pos="1296"/>
        </w:tabs>
        <w:autoSpaceDE w:val="0"/>
        <w:autoSpaceDN w:val="0"/>
        <w:spacing w:line="237" w:lineRule="auto"/>
        <w:ind w:right="347"/>
        <w:contextualSpacing w:val="0"/>
        <w:jc w:val="both"/>
        <w:rPr>
          <w:color w:val="000000" w:themeColor="text1"/>
        </w:rPr>
      </w:pPr>
      <w:r w:rsidRPr="00FA247E">
        <w:rPr>
          <w:color w:val="000000" w:themeColor="text1"/>
        </w:rPr>
        <w:t xml:space="preserve">In a first series of three non-consecutive braking test cycles, using the procedure described in Paragraph 2.1.3.2. to 2.4.4.6. of this Annex in which the control tyre shall be treated as a </w:t>
      </w:r>
      <w:r w:rsidRPr="00FA247E">
        <w:rPr>
          <w:color w:val="000000" w:themeColor="text1"/>
          <w:position w:val="2"/>
        </w:rPr>
        <w:t>candidate tyre,</w:t>
      </w:r>
      <w:r w:rsidRPr="00FA247E">
        <w:rPr>
          <w:color w:val="000000" w:themeColor="text1"/>
          <w:spacing w:val="-1"/>
          <w:position w:val="2"/>
        </w:rPr>
        <w:t xml:space="preserve"> </w:t>
      </w:r>
      <w:r w:rsidRPr="00FA247E">
        <w:rPr>
          <w:color w:val="000000" w:themeColor="text1"/>
          <w:position w:val="2"/>
        </w:rPr>
        <w:t>the</w:t>
      </w:r>
      <w:r w:rsidRPr="00FA247E">
        <w:rPr>
          <w:color w:val="000000" w:themeColor="text1"/>
          <w:spacing w:val="-1"/>
          <w:position w:val="2"/>
        </w:rPr>
        <w:t xml:space="preserve"> </w:t>
      </w:r>
      <w:r w:rsidRPr="00FA247E">
        <w:rPr>
          <w:color w:val="000000" w:themeColor="text1"/>
          <w:position w:val="2"/>
        </w:rPr>
        <w:t>ice grip index G</w:t>
      </w:r>
      <w:r w:rsidRPr="00FA247E">
        <w:rPr>
          <w:i/>
          <w:color w:val="000000" w:themeColor="text1"/>
        </w:rPr>
        <w:t>I,1</w:t>
      </w:r>
      <w:r w:rsidRPr="00FA247E">
        <w:rPr>
          <w:color w:val="000000" w:themeColor="text1"/>
          <w:position w:val="2"/>
        </w:rPr>
        <w:t>(C) of</w:t>
      </w:r>
      <w:r w:rsidRPr="00FA247E">
        <w:rPr>
          <w:color w:val="000000" w:themeColor="text1"/>
          <w:spacing w:val="-1"/>
          <w:position w:val="2"/>
        </w:rPr>
        <w:t xml:space="preserve"> </w:t>
      </w:r>
      <w:r w:rsidRPr="00FA247E">
        <w:rPr>
          <w:color w:val="000000" w:themeColor="text1"/>
          <w:position w:val="2"/>
        </w:rPr>
        <w:t>the</w:t>
      </w:r>
      <w:r w:rsidRPr="00FA247E">
        <w:rPr>
          <w:color w:val="000000" w:themeColor="text1"/>
          <w:spacing w:val="-1"/>
          <w:position w:val="2"/>
        </w:rPr>
        <w:t xml:space="preserve"> </w:t>
      </w:r>
      <w:r w:rsidRPr="00FA247E">
        <w:rPr>
          <w:color w:val="000000" w:themeColor="text1"/>
          <w:position w:val="2"/>
        </w:rPr>
        <w:t>control</w:t>
      </w:r>
      <w:r w:rsidRPr="00FA247E">
        <w:rPr>
          <w:color w:val="000000" w:themeColor="text1"/>
          <w:spacing w:val="-2"/>
          <w:position w:val="2"/>
        </w:rPr>
        <w:t xml:space="preserve"> </w:t>
      </w:r>
      <w:r w:rsidRPr="00FA247E">
        <w:rPr>
          <w:color w:val="000000" w:themeColor="text1"/>
          <w:position w:val="2"/>
        </w:rPr>
        <w:t>tyre</w:t>
      </w:r>
      <w:r w:rsidRPr="00FA247E">
        <w:rPr>
          <w:color w:val="000000" w:themeColor="text1"/>
          <w:spacing w:val="-1"/>
          <w:position w:val="2"/>
        </w:rPr>
        <w:t xml:space="preserve"> </w:t>
      </w:r>
      <w:r w:rsidRPr="00FA247E">
        <w:rPr>
          <w:color w:val="000000" w:themeColor="text1"/>
          <w:position w:val="2"/>
        </w:rPr>
        <w:t>relative</w:t>
      </w:r>
      <w:r w:rsidRPr="00FA247E">
        <w:rPr>
          <w:color w:val="000000" w:themeColor="text1"/>
          <w:spacing w:val="-1"/>
          <w:position w:val="2"/>
        </w:rPr>
        <w:t xml:space="preserve"> </w:t>
      </w:r>
      <w:r w:rsidRPr="00FA247E">
        <w:rPr>
          <w:color w:val="000000" w:themeColor="text1"/>
          <w:position w:val="2"/>
        </w:rPr>
        <w:t>to the</w:t>
      </w:r>
      <w:r w:rsidRPr="00FA247E">
        <w:rPr>
          <w:color w:val="000000" w:themeColor="text1"/>
          <w:spacing w:val="-2"/>
          <w:position w:val="2"/>
        </w:rPr>
        <w:t xml:space="preserve"> </w:t>
      </w:r>
      <w:r w:rsidRPr="00FA247E">
        <w:rPr>
          <w:color w:val="000000" w:themeColor="text1"/>
          <w:position w:val="2"/>
        </w:rPr>
        <w:t>reference tyre</w:t>
      </w:r>
      <w:r w:rsidRPr="00FA247E">
        <w:rPr>
          <w:color w:val="000000" w:themeColor="text1"/>
          <w:spacing w:val="-1"/>
          <w:position w:val="2"/>
        </w:rPr>
        <w:t xml:space="preserve"> </w:t>
      </w:r>
      <w:r w:rsidRPr="00FA247E">
        <w:rPr>
          <w:color w:val="000000" w:themeColor="text1"/>
          <w:position w:val="2"/>
        </w:rPr>
        <w:t xml:space="preserve">shall </w:t>
      </w:r>
      <w:r w:rsidRPr="00FA247E">
        <w:rPr>
          <w:color w:val="000000" w:themeColor="text1"/>
        </w:rPr>
        <w:t>be</w:t>
      </w:r>
      <w:r w:rsidRPr="00FA247E">
        <w:rPr>
          <w:color w:val="000000" w:themeColor="text1"/>
          <w:spacing w:val="-2"/>
        </w:rPr>
        <w:t xml:space="preserve"> </w:t>
      </w:r>
      <w:r w:rsidRPr="00FA247E">
        <w:rPr>
          <w:color w:val="000000" w:themeColor="text1"/>
        </w:rPr>
        <w:t>established.</w:t>
      </w:r>
      <w:r w:rsidRPr="00FA247E">
        <w:rPr>
          <w:color w:val="000000" w:themeColor="text1"/>
          <w:spacing w:val="-1"/>
        </w:rPr>
        <w:t xml:space="preserve"> </w:t>
      </w:r>
      <w:r w:rsidRPr="00FA247E">
        <w:rPr>
          <w:color w:val="000000" w:themeColor="text1"/>
        </w:rPr>
        <w:t>In</w:t>
      </w:r>
      <w:r w:rsidRPr="00FA247E">
        <w:rPr>
          <w:color w:val="000000" w:themeColor="text1"/>
          <w:spacing w:val="-1"/>
        </w:rPr>
        <w:t xml:space="preserve"> </w:t>
      </w:r>
      <w:r w:rsidRPr="00FA247E">
        <w:rPr>
          <w:color w:val="000000" w:themeColor="text1"/>
        </w:rPr>
        <w:t>a</w:t>
      </w:r>
      <w:r w:rsidRPr="00FA247E">
        <w:rPr>
          <w:color w:val="000000" w:themeColor="text1"/>
          <w:spacing w:val="-1"/>
        </w:rPr>
        <w:t xml:space="preserve"> </w:t>
      </w:r>
      <w:r w:rsidRPr="00FA247E">
        <w:rPr>
          <w:color w:val="000000" w:themeColor="text1"/>
        </w:rPr>
        <w:t>second series</w:t>
      </w:r>
      <w:r w:rsidRPr="00FA247E">
        <w:rPr>
          <w:color w:val="000000" w:themeColor="text1"/>
          <w:spacing w:val="-1"/>
        </w:rPr>
        <w:t xml:space="preserve"> </w:t>
      </w:r>
      <w:r w:rsidRPr="00FA247E">
        <w:rPr>
          <w:color w:val="000000" w:themeColor="text1"/>
        </w:rPr>
        <w:t>of</w:t>
      </w:r>
      <w:r w:rsidRPr="00FA247E">
        <w:rPr>
          <w:color w:val="000000" w:themeColor="text1"/>
          <w:spacing w:val="-1"/>
        </w:rPr>
        <w:t xml:space="preserve"> </w:t>
      </w:r>
      <w:r w:rsidRPr="00FA247E">
        <w:rPr>
          <w:color w:val="000000" w:themeColor="text1"/>
        </w:rPr>
        <w:t>three</w:t>
      </w:r>
      <w:r w:rsidRPr="00FA247E">
        <w:rPr>
          <w:color w:val="000000" w:themeColor="text1"/>
          <w:spacing w:val="-1"/>
        </w:rPr>
        <w:t xml:space="preserve"> </w:t>
      </w:r>
      <w:r w:rsidRPr="00FA247E">
        <w:rPr>
          <w:color w:val="000000" w:themeColor="text1"/>
        </w:rPr>
        <w:t>non-consecutive</w:t>
      </w:r>
      <w:r w:rsidRPr="00FA247E">
        <w:rPr>
          <w:color w:val="000000" w:themeColor="text1"/>
          <w:spacing w:val="-1"/>
        </w:rPr>
        <w:t xml:space="preserve"> </w:t>
      </w:r>
      <w:r w:rsidRPr="00FA247E">
        <w:rPr>
          <w:color w:val="000000" w:themeColor="text1"/>
        </w:rPr>
        <w:t>braking</w:t>
      </w:r>
      <w:r w:rsidRPr="00FA247E">
        <w:rPr>
          <w:color w:val="000000" w:themeColor="text1"/>
          <w:spacing w:val="-2"/>
        </w:rPr>
        <w:t xml:space="preserve"> </w:t>
      </w:r>
      <w:r w:rsidRPr="00FA247E">
        <w:rPr>
          <w:color w:val="000000" w:themeColor="text1"/>
        </w:rPr>
        <w:t>test</w:t>
      </w:r>
      <w:r w:rsidRPr="00FA247E">
        <w:rPr>
          <w:color w:val="000000" w:themeColor="text1"/>
          <w:spacing w:val="-1"/>
        </w:rPr>
        <w:t xml:space="preserve"> </w:t>
      </w:r>
      <w:r w:rsidRPr="00FA247E">
        <w:rPr>
          <w:color w:val="000000" w:themeColor="text1"/>
        </w:rPr>
        <w:t>cycles,</w:t>
      </w:r>
      <w:r w:rsidRPr="00FA247E">
        <w:rPr>
          <w:color w:val="000000" w:themeColor="text1"/>
          <w:spacing w:val="-1"/>
        </w:rPr>
        <w:t xml:space="preserve"> </w:t>
      </w:r>
      <w:r w:rsidRPr="00FA247E">
        <w:rPr>
          <w:color w:val="000000" w:themeColor="text1"/>
        </w:rPr>
        <w:t>in which</w:t>
      </w:r>
      <w:r w:rsidRPr="00FA247E">
        <w:rPr>
          <w:color w:val="000000" w:themeColor="text1"/>
          <w:spacing w:val="-1"/>
        </w:rPr>
        <w:t xml:space="preserve"> </w:t>
      </w:r>
      <w:r w:rsidRPr="00FA247E">
        <w:rPr>
          <w:color w:val="000000" w:themeColor="text1"/>
        </w:rPr>
        <w:t xml:space="preserve">the </w:t>
      </w:r>
      <w:r w:rsidRPr="00FA247E">
        <w:rPr>
          <w:color w:val="000000" w:themeColor="text1"/>
          <w:position w:val="2"/>
        </w:rPr>
        <w:t>control</w:t>
      </w:r>
      <w:r w:rsidRPr="00FA247E">
        <w:rPr>
          <w:color w:val="000000" w:themeColor="text1"/>
          <w:spacing w:val="-8"/>
          <w:position w:val="2"/>
        </w:rPr>
        <w:t xml:space="preserve"> </w:t>
      </w:r>
      <w:r w:rsidRPr="00FA247E">
        <w:rPr>
          <w:color w:val="000000" w:themeColor="text1"/>
          <w:position w:val="2"/>
        </w:rPr>
        <w:t>tyre</w:t>
      </w:r>
      <w:r w:rsidRPr="00FA247E">
        <w:rPr>
          <w:color w:val="000000" w:themeColor="text1"/>
          <w:spacing w:val="-7"/>
          <w:position w:val="2"/>
        </w:rPr>
        <w:t xml:space="preserve"> </w:t>
      </w:r>
      <w:r w:rsidRPr="00FA247E">
        <w:rPr>
          <w:color w:val="000000" w:themeColor="text1"/>
          <w:position w:val="2"/>
        </w:rPr>
        <w:t>serves</w:t>
      </w:r>
      <w:r w:rsidRPr="00FA247E">
        <w:rPr>
          <w:color w:val="000000" w:themeColor="text1"/>
          <w:spacing w:val="-6"/>
          <w:position w:val="2"/>
        </w:rPr>
        <w:t xml:space="preserve"> </w:t>
      </w:r>
      <w:r w:rsidRPr="00FA247E">
        <w:rPr>
          <w:color w:val="000000" w:themeColor="text1"/>
          <w:position w:val="2"/>
        </w:rPr>
        <w:t>as</w:t>
      </w:r>
      <w:r w:rsidRPr="00FA247E">
        <w:rPr>
          <w:color w:val="000000" w:themeColor="text1"/>
          <w:spacing w:val="-6"/>
          <w:position w:val="2"/>
        </w:rPr>
        <w:t xml:space="preserve"> </w:t>
      </w:r>
      <w:r w:rsidRPr="00FA247E">
        <w:rPr>
          <w:color w:val="000000" w:themeColor="text1"/>
          <w:position w:val="2"/>
        </w:rPr>
        <w:t>reference</w:t>
      </w:r>
      <w:r w:rsidRPr="00FA247E">
        <w:rPr>
          <w:color w:val="000000" w:themeColor="text1"/>
          <w:spacing w:val="-7"/>
          <w:position w:val="2"/>
        </w:rPr>
        <w:t xml:space="preserve"> </w:t>
      </w:r>
      <w:r w:rsidRPr="00FA247E">
        <w:rPr>
          <w:color w:val="000000" w:themeColor="text1"/>
          <w:position w:val="2"/>
        </w:rPr>
        <w:t>tyre,</w:t>
      </w:r>
      <w:r w:rsidRPr="00FA247E">
        <w:rPr>
          <w:color w:val="000000" w:themeColor="text1"/>
          <w:spacing w:val="-7"/>
          <w:position w:val="2"/>
        </w:rPr>
        <w:t xml:space="preserve"> </w:t>
      </w:r>
      <w:r w:rsidRPr="00FA247E">
        <w:rPr>
          <w:color w:val="000000" w:themeColor="text1"/>
          <w:position w:val="2"/>
        </w:rPr>
        <w:t>the</w:t>
      </w:r>
      <w:r w:rsidRPr="00FA247E">
        <w:rPr>
          <w:color w:val="000000" w:themeColor="text1"/>
          <w:spacing w:val="-5"/>
          <w:position w:val="2"/>
        </w:rPr>
        <w:t xml:space="preserve"> </w:t>
      </w:r>
      <w:r w:rsidRPr="00FA247E">
        <w:rPr>
          <w:color w:val="000000" w:themeColor="text1"/>
          <w:position w:val="2"/>
        </w:rPr>
        <w:t>ice</w:t>
      </w:r>
      <w:r w:rsidRPr="00FA247E">
        <w:rPr>
          <w:color w:val="000000" w:themeColor="text1"/>
          <w:spacing w:val="-7"/>
          <w:position w:val="2"/>
        </w:rPr>
        <w:t xml:space="preserve"> </w:t>
      </w:r>
      <w:r w:rsidRPr="00FA247E">
        <w:rPr>
          <w:color w:val="000000" w:themeColor="text1"/>
          <w:position w:val="2"/>
        </w:rPr>
        <w:t>grip</w:t>
      </w:r>
      <w:r w:rsidRPr="00FA247E">
        <w:rPr>
          <w:color w:val="000000" w:themeColor="text1"/>
          <w:spacing w:val="-5"/>
          <w:position w:val="2"/>
        </w:rPr>
        <w:t xml:space="preserve"> </w:t>
      </w:r>
      <w:r w:rsidRPr="00FA247E">
        <w:rPr>
          <w:color w:val="000000" w:themeColor="text1"/>
          <w:position w:val="2"/>
        </w:rPr>
        <w:t>index</w:t>
      </w:r>
      <w:r w:rsidRPr="00FA247E">
        <w:rPr>
          <w:color w:val="000000" w:themeColor="text1"/>
          <w:spacing w:val="-3"/>
          <w:position w:val="2"/>
        </w:rPr>
        <w:t xml:space="preserve"> </w:t>
      </w:r>
      <w:r w:rsidRPr="00FA247E">
        <w:rPr>
          <w:color w:val="000000" w:themeColor="text1"/>
          <w:position w:val="2"/>
        </w:rPr>
        <w:t>G</w:t>
      </w:r>
      <w:r w:rsidRPr="00FA247E">
        <w:rPr>
          <w:i/>
          <w:color w:val="000000" w:themeColor="text1"/>
        </w:rPr>
        <w:t>I,2</w:t>
      </w:r>
      <w:r w:rsidRPr="00FA247E">
        <w:rPr>
          <w:color w:val="000000" w:themeColor="text1"/>
          <w:position w:val="2"/>
        </w:rPr>
        <w:t>(T)</w:t>
      </w:r>
      <w:r w:rsidRPr="00FA247E">
        <w:rPr>
          <w:color w:val="000000" w:themeColor="text1"/>
          <w:spacing w:val="-6"/>
          <w:position w:val="2"/>
        </w:rPr>
        <w:t xml:space="preserve"> </w:t>
      </w:r>
      <w:r w:rsidRPr="00FA247E">
        <w:rPr>
          <w:color w:val="000000" w:themeColor="text1"/>
          <w:position w:val="2"/>
        </w:rPr>
        <w:t>of</w:t>
      </w:r>
      <w:r w:rsidRPr="00FA247E">
        <w:rPr>
          <w:color w:val="000000" w:themeColor="text1"/>
          <w:spacing w:val="-7"/>
          <w:position w:val="2"/>
        </w:rPr>
        <w:t xml:space="preserve"> </w:t>
      </w:r>
      <w:r w:rsidRPr="00FA247E">
        <w:rPr>
          <w:color w:val="000000" w:themeColor="text1"/>
          <w:position w:val="2"/>
        </w:rPr>
        <w:t>the</w:t>
      </w:r>
      <w:r w:rsidRPr="00FA247E">
        <w:rPr>
          <w:color w:val="000000" w:themeColor="text1"/>
          <w:spacing w:val="-7"/>
          <w:position w:val="2"/>
        </w:rPr>
        <w:t xml:space="preserve"> </w:t>
      </w:r>
      <w:r w:rsidRPr="00FA247E">
        <w:rPr>
          <w:color w:val="000000" w:themeColor="text1"/>
          <w:position w:val="2"/>
        </w:rPr>
        <w:t>candidate</w:t>
      </w:r>
      <w:r w:rsidRPr="00FA247E">
        <w:rPr>
          <w:color w:val="000000" w:themeColor="text1"/>
          <w:spacing w:val="-7"/>
          <w:position w:val="2"/>
        </w:rPr>
        <w:t xml:space="preserve"> </w:t>
      </w:r>
      <w:r w:rsidRPr="00FA247E">
        <w:rPr>
          <w:color w:val="000000" w:themeColor="text1"/>
          <w:position w:val="2"/>
        </w:rPr>
        <w:t>tyre</w:t>
      </w:r>
      <w:r w:rsidRPr="00FA247E">
        <w:rPr>
          <w:color w:val="000000" w:themeColor="text1"/>
          <w:spacing w:val="-7"/>
          <w:position w:val="2"/>
        </w:rPr>
        <w:t xml:space="preserve"> </w:t>
      </w:r>
      <w:r w:rsidRPr="00FA247E">
        <w:rPr>
          <w:color w:val="000000" w:themeColor="text1"/>
          <w:position w:val="2"/>
        </w:rPr>
        <w:t>relative</w:t>
      </w:r>
      <w:r w:rsidRPr="00FA247E">
        <w:rPr>
          <w:color w:val="000000" w:themeColor="text1"/>
          <w:spacing w:val="-7"/>
          <w:position w:val="2"/>
        </w:rPr>
        <w:t xml:space="preserve"> </w:t>
      </w:r>
      <w:r w:rsidRPr="00FA247E">
        <w:rPr>
          <w:color w:val="000000" w:themeColor="text1"/>
          <w:position w:val="2"/>
        </w:rPr>
        <w:t xml:space="preserve">to </w:t>
      </w:r>
      <w:r w:rsidRPr="00FA247E">
        <w:rPr>
          <w:color w:val="000000" w:themeColor="text1"/>
        </w:rPr>
        <w:t>the control tyre shall be established.</w:t>
      </w:r>
    </w:p>
    <w:p w14:paraId="338A312A" w14:textId="77777777" w:rsidR="003A23D8" w:rsidRPr="00FA247E" w:rsidRDefault="003A23D8" w:rsidP="003A23D8">
      <w:pPr>
        <w:pStyle w:val="BodyText"/>
        <w:spacing w:before="5"/>
        <w:rPr>
          <w:color w:val="000000" w:themeColor="text1"/>
          <w:sz w:val="24"/>
          <w:szCs w:val="24"/>
        </w:rPr>
      </w:pPr>
    </w:p>
    <w:p w14:paraId="578CEA27" w14:textId="77777777" w:rsidR="003A23D8" w:rsidRPr="00FA247E" w:rsidRDefault="003A23D8" w:rsidP="00414FFF">
      <w:pPr>
        <w:pStyle w:val="ListParagraph"/>
        <w:widowControl w:val="0"/>
        <w:numPr>
          <w:ilvl w:val="4"/>
          <w:numId w:val="38"/>
        </w:numPr>
        <w:tabs>
          <w:tab w:val="left" w:pos="1293"/>
          <w:tab w:val="left" w:pos="1296"/>
        </w:tabs>
        <w:autoSpaceDE w:val="0"/>
        <w:autoSpaceDN w:val="0"/>
        <w:spacing w:line="235" w:lineRule="auto"/>
        <w:ind w:right="352"/>
        <w:contextualSpacing w:val="0"/>
        <w:jc w:val="both"/>
        <w:rPr>
          <w:color w:val="000000" w:themeColor="text1"/>
          <w:position w:val="2"/>
        </w:rPr>
      </w:pPr>
      <w:r w:rsidRPr="00FA247E">
        <w:rPr>
          <w:color w:val="000000" w:themeColor="text1"/>
          <w:position w:val="2"/>
        </w:rPr>
        <w:t>The</w:t>
      </w:r>
      <w:r w:rsidRPr="00FA247E">
        <w:rPr>
          <w:color w:val="000000" w:themeColor="text1"/>
          <w:spacing w:val="-6"/>
          <w:position w:val="2"/>
        </w:rPr>
        <w:t xml:space="preserve"> </w:t>
      </w:r>
      <w:r w:rsidRPr="00FA247E">
        <w:rPr>
          <w:color w:val="000000" w:themeColor="text1"/>
          <w:position w:val="2"/>
        </w:rPr>
        <w:t>ice</w:t>
      </w:r>
      <w:r w:rsidRPr="00FA247E">
        <w:rPr>
          <w:color w:val="000000" w:themeColor="text1"/>
          <w:spacing w:val="-4"/>
          <w:position w:val="2"/>
        </w:rPr>
        <w:t xml:space="preserve"> </w:t>
      </w:r>
      <w:r w:rsidRPr="00FA247E">
        <w:rPr>
          <w:color w:val="000000" w:themeColor="text1"/>
          <w:position w:val="2"/>
        </w:rPr>
        <w:t>grip</w:t>
      </w:r>
      <w:r w:rsidRPr="00FA247E">
        <w:rPr>
          <w:color w:val="000000" w:themeColor="text1"/>
          <w:spacing w:val="-3"/>
          <w:position w:val="2"/>
        </w:rPr>
        <w:t xml:space="preserve"> </w:t>
      </w:r>
      <w:r w:rsidRPr="00FA247E">
        <w:rPr>
          <w:color w:val="000000" w:themeColor="text1"/>
          <w:position w:val="2"/>
        </w:rPr>
        <w:t>index</w:t>
      </w:r>
      <w:r w:rsidRPr="00FA247E">
        <w:rPr>
          <w:color w:val="000000" w:themeColor="text1"/>
          <w:spacing w:val="-2"/>
          <w:position w:val="2"/>
        </w:rPr>
        <w:t xml:space="preserve"> </w:t>
      </w:r>
      <w:r w:rsidRPr="00FA247E">
        <w:rPr>
          <w:i/>
          <w:color w:val="000000" w:themeColor="text1"/>
          <w:position w:val="2"/>
        </w:rPr>
        <w:t>G</w:t>
      </w:r>
      <w:r w:rsidRPr="00FA247E">
        <w:rPr>
          <w:i/>
          <w:color w:val="000000" w:themeColor="text1"/>
        </w:rPr>
        <w:t>I</w:t>
      </w:r>
      <w:r w:rsidRPr="00FA247E">
        <w:rPr>
          <w:color w:val="000000" w:themeColor="text1"/>
          <w:position w:val="2"/>
        </w:rPr>
        <w:t>(T)</w:t>
      </w:r>
      <w:r w:rsidRPr="00FA247E">
        <w:rPr>
          <w:color w:val="000000" w:themeColor="text1"/>
          <w:spacing w:val="-5"/>
          <w:position w:val="2"/>
        </w:rPr>
        <w:t xml:space="preserve"> </w:t>
      </w:r>
      <w:r w:rsidRPr="00FA247E">
        <w:rPr>
          <w:color w:val="000000" w:themeColor="text1"/>
          <w:position w:val="2"/>
        </w:rPr>
        <w:t>of</w:t>
      </w:r>
      <w:r w:rsidRPr="00FA247E">
        <w:rPr>
          <w:color w:val="000000" w:themeColor="text1"/>
          <w:spacing w:val="-6"/>
          <w:position w:val="2"/>
        </w:rPr>
        <w:t xml:space="preserve"> </w:t>
      </w:r>
      <w:r w:rsidRPr="00FA247E">
        <w:rPr>
          <w:color w:val="000000" w:themeColor="text1"/>
          <w:position w:val="2"/>
        </w:rPr>
        <w:t>the</w:t>
      </w:r>
      <w:r w:rsidRPr="00FA247E">
        <w:rPr>
          <w:color w:val="000000" w:themeColor="text1"/>
          <w:spacing w:val="-6"/>
          <w:position w:val="2"/>
        </w:rPr>
        <w:t xml:space="preserve"> </w:t>
      </w:r>
      <w:r w:rsidRPr="00FA247E">
        <w:rPr>
          <w:color w:val="000000" w:themeColor="text1"/>
          <w:position w:val="2"/>
        </w:rPr>
        <w:t>candidate</w:t>
      </w:r>
      <w:r w:rsidRPr="00FA247E">
        <w:rPr>
          <w:color w:val="000000" w:themeColor="text1"/>
          <w:spacing w:val="-4"/>
          <w:position w:val="2"/>
        </w:rPr>
        <w:t xml:space="preserve"> </w:t>
      </w:r>
      <w:r w:rsidRPr="00FA247E">
        <w:rPr>
          <w:color w:val="000000" w:themeColor="text1"/>
          <w:position w:val="2"/>
        </w:rPr>
        <w:t>tyre</w:t>
      </w:r>
      <w:r w:rsidRPr="00FA247E">
        <w:rPr>
          <w:color w:val="000000" w:themeColor="text1"/>
          <w:spacing w:val="-6"/>
          <w:position w:val="2"/>
        </w:rPr>
        <w:t xml:space="preserve"> </w:t>
      </w:r>
      <w:r w:rsidRPr="00FA247E">
        <w:rPr>
          <w:color w:val="000000" w:themeColor="text1"/>
          <w:position w:val="2"/>
        </w:rPr>
        <w:t>relative</w:t>
      </w:r>
      <w:r w:rsidRPr="00FA247E">
        <w:rPr>
          <w:color w:val="000000" w:themeColor="text1"/>
          <w:spacing w:val="-6"/>
          <w:position w:val="2"/>
        </w:rPr>
        <w:t xml:space="preserve"> </w:t>
      </w:r>
      <w:r w:rsidRPr="00FA247E">
        <w:rPr>
          <w:color w:val="000000" w:themeColor="text1"/>
          <w:position w:val="2"/>
        </w:rPr>
        <w:t>to</w:t>
      </w:r>
      <w:r w:rsidRPr="00FA247E">
        <w:rPr>
          <w:color w:val="000000" w:themeColor="text1"/>
          <w:spacing w:val="-4"/>
          <w:position w:val="2"/>
        </w:rPr>
        <w:t xml:space="preserve"> </w:t>
      </w:r>
      <w:r w:rsidRPr="00FA247E">
        <w:rPr>
          <w:color w:val="000000" w:themeColor="text1"/>
          <w:position w:val="2"/>
        </w:rPr>
        <w:t>the</w:t>
      </w:r>
      <w:r w:rsidRPr="00FA247E">
        <w:rPr>
          <w:color w:val="000000" w:themeColor="text1"/>
          <w:spacing w:val="-4"/>
          <w:position w:val="2"/>
        </w:rPr>
        <w:t xml:space="preserve"> </w:t>
      </w:r>
      <w:r w:rsidRPr="00FA247E">
        <w:rPr>
          <w:color w:val="000000" w:themeColor="text1"/>
          <w:position w:val="2"/>
        </w:rPr>
        <w:t>reference</w:t>
      </w:r>
      <w:r w:rsidRPr="00FA247E">
        <w:rPr>
          <w:color w:val="000000" w:themeColor="text1"/>
          <w:spacing w:val="-6"/>
          <w:position w:val="2"/>
        </w:rPr>
        <w:t xml:space="preserve"> </w:t>
      </w:r>
      <w:r w:rsidRPr="00FA247E">
        <w:rPr>
          <w:color w:val="000000" w:themeColor="text1"/>
          <w:position w:val="2"/>
        </w:rPr>
        <w:t>tyre</w:t>
      </w:r>
      <w:r w:rsidRPr="00FA247E">
        <w:rPr>
          <w:color w:val="000000" w:themeColor="text1"/>
          <w:spacing w:val="-6"/>
          <w:position w:val="2"/>
        </w:rPr>
        <w:t xml:space="preserve"> </w:t>
      </w:r>
      <w:r w:rsidRPr="00FA247E">
        <w:rPr>
          <w:color w:val="000000" w:themeColor="text1"/>
          <w:position w:val="2"/>
        </w:rPr>
        <w:t>shall</w:t>
      </w:r>
      <w:r w:rsidRPr="00FA247E">
        <w:rPr>
          <w:color w:val="000000" w:themeColor="text1"/>
          <w:spacing w:val="-6"/>
          <w:position w:val="2"/>
        </w:rPr>
        <w:t xml:space="preserve"> </w:t>
      </w:r>
      <w:r w:rsidRPr="00FA247E">
        <w:rPr>
          <w:color w:val="000000" w:themeColor="text1"/>
          <w:position w:val="2"/>
        </w:rPr>
        <w:t>be</w:t>
      </w:r>
      <w:r w:rsidRPr="00FA247E">
        <w:rPr>
          <w:color w:val="000000" w:themeColor="text1"/>
          <w:spacing w:val="-3"/>
          <w:position w:val="2"/>
        </w:rPr>
        <w:t xml:space="preserve"> </w:t>
      </w:r>
      <w:r w:rsidRPr="00FA247E">
        <w:rPr>
          <w:color w:val="000000" w:themeColor="text1"/>
          <w:position w:val="2"/>
        </w:rPr>
        <w:t xml:space="preserve">calculated </w:t>
      </w:r>
      <w:r w:rsidRPr="00FA247E">
        <w:rPr>
          <w:color w:val="000000" w:themeColor="text1"/>
        </w:rPr>
        <w:t>as the product of the two ice grip indices:</w:t>
      </w:r>
    </w:p>
    <w:p w14:paraId="53FFC876" w14:textId="77777777" w:rsidR="003A23D8" w:rsidRPr="00FA247E" w:rsidRDefault="003A23D8" w:rsidP="003A23D8">
      <w:pPr>
        <w:pStyle w:val="BodyText"/>
        <w:spacing w:before="39"/>
        <w:rPr>
          <w:color w:val="000000" w:themeColor="text1"/>
          <w:sz w:val="24"/>
          <w:szCs w:val="24"/>
        </w:rPr>
      </w:pPr>
      <w:r w:rsidRPr="00FA247E">
        <w:rPr>
          <w:noProof/>
          <w:color w:val="000000" w:themeColor="text1"/>
          <w:sz w:val="24"/>
          <w:szCs w:val="24"/>
        </w:rPr>
        <w:drawing>
          <wp:anchor distT="0" distB="0" distL="0" distR="0" simplePos="0" relativeHeight="251809792" behindDoc="1" locked="0" layoutInCell="1" allowOverlap="1" wp14:anchorId="0B669F99" wp14:editId="7B0574B0">
            <wp:simplePos x="0" y="0"/>
            <wp:positionH relativeFrom="page">
              <wp:posOffset>1556183</wp:posOffset>
            </wp:positionH>
            <wp:positionV relativeFrom="paragraph">
              <wp:posOffset>186355</wp:posOffset>
            </wp:positionV>
            <wp:extent cx="1571927" cy="140588"/>
            <wp:effectExtent l="0" t="0" r="0" b="0"/>
            <wp:wrapTopAndBottom/>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159" cstate="print"/>
                    <a:stretch>
                      <a:fillRect/>
                    </a:stretch>
                  </pic:blipFill>
                  <pic:spPr>
                    <a:xfrm>
                      <a:off x="0" y="0"/>
                      <a:ext cx="1571927" cy="140588"/>
                    </a:xfrm>
                    <a:prstGeom prst="rect">
                      <a:avLst/>
                    </a:prstGeom>
                  </pic:spPr>
                </pic:pic>
              </a:graphicData>
            </a:graphic>
          </wp:anchor>
        </w:drawing>
      </w:r>
    </w:p>
    <w:p w14:paraId="16BA3F18" w14:textId="77777777" w:rsidR="003A23D8" w:rsidRPr="00FA247E" w:rsidRDefault="003A23D8" w:rsidP="003A23D8">
      <w:pPr>
        <w:pStyle w:val="BodyText"/>
        <w:spacing w:before="25"/>
        <w:rPr>
          <w:color w:val="000000" w:themeColor="text1"/>
          <w:sz w:val="24"/>
          <w:szCs w:val="24"/>
        </w:rPr>
      </w:pPr>
    </w:p>
    <w:p w14:paraId="02134899" w14:textId="77777777" w:rsidR="003A23D8" w:rsidRPr="00FA247E" w:rsidRDefault="003A23D8" w:rsidP="00414FFF">
      <w:pPr>
        <w:pStyle w:val="ListParagraph"/>
        <w:widowControl w:val="0"/>
        <w:numPr>
          <w:ilvl w:val="3"/>
          <w:numId w:val="38"/>
        </w:numPr>
        <w:tabs>
          <w:tab w:val="left" w:pos="1296"/>
        </w:tabs>
        <w:autoSpaceDE w:val="0"/>
        <w:autoSpaceDN w:val="0"/>
        <w:contextualSpacing w:val="0"/>
        <w:rPr>
          <w:color w:val="000000" w:themeColor="text1"/>
        </w:rPr>
      </w:pPr>
      <w:r w:rsidRPr="00FA247E">
        <w:rPr>
          <w:color w:val="000000" w:themeColor="text1"/>
        </w:rPr>
        <w:t>Boundary</w:t>
      </w:r>
      <w:r w:rsidRPr="00FA247E">
        <w:rPr>
          <w:color w:val="000000" w:themeColor="text1"/>
          <w:spacing w:val="-11"/>
        </w:rPr>
        <w:t xml:space="preserve"> </w:t>
      </w:r>
      <w:r w:rsidRPr="00FA247E">
        <w:rPr>
          <w:color w:val="000000" w:themeColor="text1"/>
          <w:spacing w:val="-2"/>
        </w:rPr>
        <w:t>Conditions</w:t>
      </w:r>
    </w:p>
    <w:p w14:paraId="38D4D6FF" w14:textId="77777777" w:rsidR="003A23D8" w:rsidRPr="00FA247E" w:rsidRDefault="003A23D8" w:rsidP="003A23D8">
      <w:pPr>
        <w:pStyle w:val="BodyText"/>
        <w:spacing w:before="1"/>
        <w:rPr>
          <w:color w:val="000000" w:themeColor="text1"/>
          <w:sz w:val="24"/>
          <w:szCs w:val="24"/>
        </w:rPr>
      </w:pPr>
    </w:p>
    <w:p w14:paraId="5848BE11" w14:textId="77777777" w:rsidR="003A23D8" w:rsidRPr="00FA247E" w:rsidRDefault="003A23D8" w:rsidP="00414FFF">
      <w:pPr>
        <w:pStyle w:val="ListParagraph"/>
        <w:widowControl w:val="0"/>
        <w:numPr>
          <w:ilvl w:val="4"/>
          <w:numId w:val="38"/>
        </w:numPr>
        <w:tabs>
          <w:tab w:val="left" w:pos="1293"/>
          <w:tab w:val="left" w:pos="1296"/>
        </w:tabs>
        <w:autoSpaceDE w:val="0"/>
        <w:autoSpaceDN w:val="0"/>
        <w:ind w:right="354"/>
        <w:contextualSpacing w:val="0"/>
        <w:jc w:val="both"/>
        <w:rPr>
          <w:color w:val="000000" w:themeColor="text1"/>
        </w:rPr>
      </w:pPr>
      <w:r w:rsidRPr="00FA247E">
        <w:rPr>
          <w:color w:val="000000" w:themeColor="text1"/>
        </w:rPr>
        <w:t>The same set of control tyres shall be used for comparison with the SRTT and with the candidate tyre and shall be fitted in the same wheel positions.</w:t>
      </w:r>
    </w:p>
    <w:p w14:paraId="79B08350" w14:textId="77777777" w:rsidR="003A23D8" w:rsidRPr="00FA247E" w:rsidRDefault="003A23D8" w:rsidP="00414FFF">
      <w:pPr>
        <w:pStyle w:val="ListParagraph"/>
        <w:widowControl w:val="0"/>
        <w:numPr>
          <w:ilvl w:val="4"/>
          <w:numId w:val="38"/>
        </w:numPr>
        <w:tabs>
          <w:tab w:val="left" w:pos="1293"/>
          <w:tab w:val="left" w:pos="1296"/>
        </w:tabs>
        <w:autoSpaceDE w:val="0"/>
        <w:autoSpaceDN w:val="0"/>
        <w:spacing w:before="229"/>
        <w:ind w:right="354"/>
        <w:contextualSpacing w:val="0"/>
        <w:jc w:val="both"/>
        <w:rPr>
          <w:color w:val="000000" w:themeColor="text1"/>
        </w:rPr>
      </w:pPr>
      <w:r w:rsidRPr="00FA247E">
        <w:rPr>
          <w:color w:val="000000" w:themeColor="text1"/>
        </w:rPr>
        <w:t>Control tyres that have been used for testing shall subsequently be stored under the same conditions as required for the SRTT.</w:t>
      </w:r>
    </w:p>
    <w:p w14:paraId="03AA9EE9" w14:textId="77777777" w:rsidR="003A23D8" w:rsidRPr="00FA247E" w:rsidRDefault="003A23D8" w:rsidP="003A23D8">
      <w:pPr>
        <w:pStyle w:val="BodyText"/>
        <w:spacing w:before="1"/>
        <w:rPr>
          <w:color w:val="000000" w:themeColor="text1"/>
          <w:sz w:val="24"/>
          <w:szCs w:val="24"/>
        </w:rPr>
      </w:pPr>
    </w:p>
    <w:p w14:paraId="439EF416" w14:textId="77777777" w:rsidR="003A23D8" w:rsidRPr="00FA247E" w:rsidRDefault="003A23D8" w:rsidP="00414FFF">
      <w:pPr>
        <w:pStyle w:val="ListParagraph"/>
        <w:widowControl w:val="0"/>
        <w:numPr>
          <w:ilvl w:val="4"/>
          <w:numId w:val="38"/>
        </w:numPr>
        <w:tabs>
          <w:tab w:val="left" w:pos="1293"/>
          <w:tab w:val="left" w:pos="1296"/>
        </w:tabs>
        <w:autoSpaceDE w:val="0"/>
        <w:autoSpaceDN w:val="0"/>
        <w:ind w:right="358"/>
        <w:contextualSpacing w:val="0"/>
        <w:jc w:val="both"/>
        <w:rPr>
          <w:color w:val="000000" w:themeColor="text1"/>
        </w:rPr>
      </w:pPr>
      <w:r w:rsidRPr="00FA247E">
        <w:rPr>
          <w:color w:val="000000" w:themeColor="text1"/>
        </w:rPr>
        <w:t>The SRTT and control tyres shall be discarded if there is irregular wear or damage or when the performance appears to have been deteriorated.</w:t>
      </w:r>
    </w:p>
    <w:p w14:paraId="16EDAE30" w14:textId="77777777" w:rsidR="003A23D8" w:rsidRPr="00FA247E" w:rsidRDefault="003A23D8" w:rsidP="003A23D8">
      <w:pPr>
        <w:spacing w:line="480" w:lineRule="auto"/>
        <w:ind w:left="2422" w:right="2605" w:firstLine="1272"/>
        <w:rPr>
          <w:b/>
          <w:color w:val="000000" w:themeColor="text1"/>
          <w:szCs w:val="24"/>
        </w:rPr>
      </w:pPr>
      <w:r w:rsidRPr="00FA247E">
        <w:rPr>
          <w:b/>
          <w:color w:val="000000" w:themeColor="text1"/>
          <w:szCs w:val="24"/>
        </w:rPr>
        <w:t>ANNEX F - APPENDIX 1</w:t>
      </w:r>
      <w:r w:rsidRPr="00FA247E">
        <w:rPr>
          <w:b/>
          <w:color w:val="000000" w:themeColor="text1"/>
          <w:spacing w:val="40"/>
          <w:szCs w:val="24"/>
        </w:rPr>
        <w:t xml:space="preserve"> </w:t>
      </w:r>
      <w:r w:rsidRPr="00FA247E">
        <w:rPr>
          <w:b/>
          <w:color w:val="000000" w:themeColor="text1"/>
          <w:szCs w:val="24"/>
        </w:rPr>
        <w:t>PICTOGRAM</w:t>
      </w:r>
      <w:r w:rsidRPr="00FA247E">
        <w:rPr>
          <w:b/>
          <w:color w:val="000000" w:themeColor="text1"/>
          <w:spacing w:val="-8"/>
          <w:szCs w:val="24"/>
        </w:rPr>
        <w:t xml:space="preserve"> </w:t>
      </w:r>
      <w:r w:rsidRPr="00FA247E">
        <w:rPr>
          <w:b/>
          <w:color w:val="000000" w:themeColor="text1"/>
          <w:szCs w:val="24"/>
        </w:rPr>
        <w:t>DEFINITION</w:t>
      </w:r>
      <w:r w:rsidRPr="00FA247E">
        <w:rPr>
          <w:b/>
          <w:color w:val="000000" w:themeColor="text1"/>
          <w:spacing w:val="-7"/>
          <w:szCs w:val="24"/>
        </w:rPr>
        <w:t xml:space="preserve"> </w:t>
      </w:r>
      <w:r w:rsidRPr="00FA247E">
        <w:rPr>
          <w:b/>
          <w:color w:val="000000" w:themeColor="text1"/>
          <w:szCs w:val="24"/>
        </w:rPr>
        <w:t>OF</w:t>
      </w:r>
      <w:r w:rsidRPr="00FA247E">
        <w:rPr>
          <w:b/>
          <w:color w:val="000000" w:themeColor="text1"/>
          <w:spacing w:val="-9"/>
          <w:szCs w:val="24"/>
        </w:rPr>
        <w:t xml:space="preserve"> </w:t>
      </w:r>
      <w:r w:rsidRPr="00FA247E">
        <w:rPr>
          <w:b/>
          <w:color w:val="000000" w:themeColor="text1"/>
          <w:szCs w:val="24"/>
        </w:rPr>
        <w:t>"ICE</w:t>
      </w:r>
      <w:r w:rsidRPr="00FA247E">
        <w:rPr>
          <w:b/>
          <w:color w:val="000000" w:themeColor="text1"/>
          <w:spacing w:val="-8"/>
          <w:szCs w:val="24"/>
        </w:rPr>
        <w:t xml:space="preserve"> </w:t>
      </w:r>
      <w:r w:rsidRPr="00FA247E">
        <w:rPr>
          <w:b/>
          <w:color w:val="000000" w:themeColor="text1"/>
          <w:szCs w:val="24"/>
        </w:rPr>
        <w:t>GRIP</w:t>
      </w:r>
      <w:r w:rsidRPr="00FA247E">
        <w:rPr>
          <w:b/>
          <w:color w:val="000000" w:themeColor="text1"/>
          <w:spacing w:val="-8"/>
          <w:szCs w:val="24"/>
        </w:rPr>
        <w:t xml:space="preserve"> </w:t>
      </w:r>
      <w:r w:rsidRPr="00FA247E">
        <w:rPr>
          <w:b/>
          <w:color w:val="000000" w:themeColor="text1"/>
          <w:szCs w:val="24"/>
        </w:rPr>
        <w:t>SYMBOL"</w:t>
      </w:r>
    </w:p>
    <w:p w14:paraId="37401F09" w14:textId="77777777" w:rsidR="003A23D8" w:rsidRPr="00FA247E" w:rsidRDefault="003A23D8" w:rsidP="003A23D8">
      <w:pPr>
        <w:pStyle w:val="BodyText"/>
        <w:spacing w:before="1"/>
        <w:rPr>
          <w:b/>
          <w:color w:val="000000" w:themeColor="text1"/>
          <w:sz w:val="24"/>
          <w:szCs w:val="24"/>
        </w:rPr>
      </w:pPr>
      <w:r w:rsidRPr="00FA247E">
        <w:rPr>
          <w:noProof/>
          <w:color w:val="000000" w:themeColor="text1"/>
          <w:sz w:val="24"/>
          <w:szCs w:val="24"/>
        </w:rPr>
        <w:drawing>
          <wp:anchor distT="0" distB="0" distL="0" distR="0" simplePos="0" relativeHeight="251810816" behindDoc="1" locked="0" layoutInCell="1" allowOverlap="1" wp14:anchorId="1B5A886A" wp14:editId="7B300360">
            <wp:simplePos x="0" y="0"/>
            <wp:positionH relativeFrom="page">
              <wp:posOffset>2583433</wp:posOffset>
            </wp:positionH>
            <wp:positionV relativeFrom="paragraph">
              <wp:posOffset>147639</wp:posOffset>
            </wp:positionV>
            <wp:extent cx="2376822" cy="1882139"/>
            <wp:effectExtent l="0" t="0" r="0" b="0"/>
            <wp:wrapTopAndBottom/>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160" cstate="print"/>
                    <a:stretch>
                      <a:fillRect/>
                    </a:stretch>
                  </pic:blipFill>
                  <pic:spPr>
                    <a:xfrm>
                      <a:off x="0" y="0"/>
                      <a:ext cx="2376822" cy="1882139"/>
                    </a:xfrm>
                    <a:prstGeom prst="rect">
                      <a:avLst/>
                    </a:prstGeom>
                  </pic:spPr>
                </pic:pic>
              </a:graphicData>
            </a:graphic>
          </wp:anchor>
        </w:drawing>
      </w:r>
    </w:p>
    <w:p w14:paraId="31F36D91" w14:textId="77777777" w:rsidR="003A23D8" w:rsidRPr="00FA247E" w:rsidRDefault="003A23D8" w:rsidP="003A23D8">
      <w:pPr>
        <w:pStyle w:val="BodyText"/>
        <w:spacing w:before="1"/>
        <w:rPr>
          <w:b/>
          <w:color w:val="000000" w:themeColor="text1"/>
          <w:sz w:val="24"/>
          <w:szCs w:val="24"/>
        </w:rPr>
      </w:pPr>
    </w:p>
    <w:p w14:paraId="62BF3096" w14:textId="77777777" w:rsidR="003A23D8" w:rsidRPr="00FA247E" w:rsidRDefault="003A23D8" w:rsidP="003A23D8">
      <w:pPr>
        <w:pStyle w:val="BodyText"/>
        <w:spacing w:line="480" w:lineRule="auto"/>
        <w:ind w:left="163" w:right="5572"/>
        <w:rPr>
          <w:color w:val="000000" w:themeColor="text1"/>
          <w:sz w:val="24"/>
          <w:szCs w:val="24"/>
        </w:rPr>
      </w:pPr>
      <w:r w:rsidRPr="00FA247E">
        <w:rPr>
          <w:color w:val="000000" w:themeColor="text1"/>
          <w:sz w:val="24"/>
          <w:szCs w:val="24"/>
        </w:rPr>
        <w:t>Minimum</w:t>
      </w:r>
      <w:r w:rsidRPr="00FA247E">
        <w:rPr>
          <w:color w:val="000000" w:themeColor="text1"/>
          <w:spacing w:val="-7"/>
          <w:sz w:val="24"/>
          <w:szCs w:val="24"/>
        </w:rPr>
        <w:t xml:space="preserve"> </w:t>
      </w:r>
      <w:r w:rsidRPr="00FA247E">
        <w:rPr>
          <w:color w:val="000000" w:themeColor="text1"/>
          <w:sz w:val="24"/>
          <w:szCs w:val="24"/>
        </w:rPr>
        <w:t>15mm</w:t>
      </w:r>
      <w:r w:rsidRPr="00FA247E">
        <w:rPr>
          <w:color w:val="000000" w:themeColor="text1"/>
          <w:spacing w:val="-9"/>
          <w:sz w:val="24"/>
          <w:szCs w:val="24"/>
        </w:rPr>
        <w:t xml:space="preserve"> </w:t>
      </w:r>
      <w:r w:rsidRPr="00FA247E">
        <w:rPr>
          <w:color w:val="000000" w:themeColor="text1"/>
          <w:sz w:val="24"/>
          <w:szCs w:val="24"/>
        </w:rPr>
        <w:t>base</w:t>
      </w:r>
      <w:r w:rsidRPr="00FA247E">
        <w:rPr>
          <w:color w:val="000000" w:themeColor="text1"/>
          <w:spacing w:val="-9"/>
          <w:sz w:val="24"/>
          <w:szCs w:val="24"/>
        </w:rPr>
        <w:t xml:space="preserve"> </w:t>
      </w:r>
      <w:r w:rsidRPr="00FA247E">
        <w:rPr>
          <w:color w:val="000000" w:themeColor="text1"/>
          <w:sz w:val="24"/>
          <w:szCs w:val="24"/>
        </w:rPr>
        <w:t>and</w:t>
      </w:r>
      <w:r w:rsidRPr="00FA247E">
        <w:rPr>
          <w:color w:val="000000" w:themeColor="text1"/>
          <w:spacing w:val="-7"/>
          <w:sz w:val="24"/>
          <w:szCs w:val="24"/>
        </w:rPr>
        <w:t xml:space="preserve"> </w:t>
      </w:r>
      <w:r w:rsidRPr="00FA247E">
        <w:rPr>
          <w:color w:val="000000" w:themeColor="text1"/>
          <w:sz w:val="24"/>
          <w:szCs w:val="24"/>
        </w:rPr>
        <w:t>13mm</w:t>
      </w:r>
      <w:r w:rsidRPr="00FA247E">
        <w:rPr>
          <w:color w:val="000000" w:themeColor="text1"/>
          <w:spacing w:val="-9"/>
          <w:sz w:val="24"/>
          <w:szCs w:val="24"/>
        </w:rPr>
        <w:t xml:space="preserve"> </w:t>
      </w:r>
      <w:r w:rsidRPr="00FA247E">
        <w:rPr>
          <w:color w:val="000000" w:themeColor="text1"/>
          <w:sz w:val="24"/>
          <w:szCs w:val="24"/>
        </w:rPr>
        <w:t>height. Above drawing not to scale.</w:t>
      </w:r>
    </w:p>
    <w:p w14:paraId="5BB7CD52" w14:textId="77777777" w:rsidR="003A23D8" w:rsidRPr="00FA247E" w:rsidRDefault="003A23D8" w:rsidP="003A23D8">
      <w:pPr>
        <w:pStyle w:val="BodyText"/>
        <w:rPr>
          <w:color w:val="000000" w:themeColor="text1"/>
          <w:sz w:val="24"/>
          <w:szCs w:val="24"/>
        </w:rPr>
      </w:pPr>
    </w:p>
    <w:p w14:paraId="354CB308" w14:textId="77777777" w:rsidR="003A23D8" w:rsidRPr="00FA247E" w:rsidRDefault="003A23D8" w:rsidP="003A23D8">
      <w:pPr>
        <w:pStyle w:val="BodyText"/>
        <w:rPr>
          <w:color w:val="000000" w:themeColor="text1"/>
          <w:sz w:val="24"/>
          <w:szCs w:val="24"/>
        </w:rPr>
      </w:pPr>
    </w:p>
    <w:p w14:paraId="5A7D177E" w14:textId="77777777" w:rsidR="003A23D8" w:rsidRPr="00FA247E" w:rsidRDefault="003A23D8" w:rsidP="003A23D8">
      <w:pPr>
        <w:pStyle w:val="BodyText"/>
        <w:rPr>
          <w:color w:val="000000" w:themeColor="text1"/>
          <w:sz w:val="24"/>
          <w:szCs w:val="24"/>
        </w:rPr>
      </w:pPr>
    </w:p>
    <w:p w14:paraId="0BFB1199" w14:textId="77777777" w:rsidR="003A23D8" w:rsidRPr="00FA247E" w:rsidRDefault="003A23D8" w:rsidP="003A23D8">
      <w:pPr>
        <w:pStyle w:val="BodyText"/>
        <w:rPr>
          <w:color w:val="000000" w:themeColor="text1"/>
          <w:sz w:val="24"/>
          <w:szCs w:val="24"/>
        </w:rPr>
      </w:pPr>
    </w:p>
    <w:p w14:paraId="39DEBF5F" w14:textId="77777777" w:rsidR="003A23D8" w:rsidRPr="00FA247E" w:rsidRDefault="003A23D8" w:rsidP="003A23D8">
      <w:pPr>
        <w:pStyle w:val="BodyText"/>
        <w:rPr>
          <w:color w:val="000000" w:themeColor="text1"/>
          <w:sz w:val="24"/>
          <w:szCs w:val="24"/>
        </w:rPr>
      </w:pPr>
    </w:p>
    <w:p w14:paraId="31608078" w14:textId="77777777" w:rsidR="003A23D8" w:rsidRPr="00FA247E" w:rsidRDefault="003A23D8" w:rsidP="003A23D8">
      <w:pPr>
        <w:pStyle w:val="BodyText"/>
        <w:rPr>
          <w:color w:val="000000" w:themeColor="text1"/>
          <w:sz w:val="24"/>
          <w:szCs w:val="24"/>
        </w:rPr>
      </w:pPr>
    </w:p>
    <w:p w14:paraId="5E2D5714" w14:textId="77777777" w:rsidR="003A23D8" w:rsidRPr="00FA247E" w:rsidRDefault="003A23D8" w:rsidP="003A23D8">
      <w:pPr>
        <w:pStyle w:val="BodyText"/>
        <w:rPr>
          <w:color w:val="000000" w:themeColor="text1"/>
          <w:sz w:val="24"/>
          <w:szCs w:val="24"/>
        </w:rPr>
      </w:pPr>
    </w:p>
    <w:p w14:paraId="0C729228" w14:textId="77777777" w:rsidR="003A23D8" w:rsidRPr="00FA247E" w:rsidRDefault="003A23D8" w:rsidP="003A23D8">
      <w:pPr>
        <w:pStyle w:val="BodyText"/>
        <w:rPr>
          <w:color w:val="000000" w:themeColor="text1"/>
          <w:sz w:val="24"/>
          <w:szCs w:val="24"/>
        </w:rPr>
      </w:pPr>
    </w:p>
    <w:p w14:paraId="225DAD9F" w14:textId="77777777" w:rsidR="003A23D8" w:rsidRPr="00FA247E" w:rsidRDefault="003A23D8" w:rsidP="003A23D8">
      <w:pPr>
        <w:pStyle w:val="BodyText"/>
        <w:rPr>
          <w:color w:val="000000" w:themeColor="text1"/>
          <w:sz w:val="24"/>
          <w:szCs w:val="24"/>
        </w:rPr>
      </w:pPr>
    </w:p>
    <w:p w14:paraId="7EDA833A" w14:textId="77777777" w:rsidR="003A23D8" w:rsidRPr="00FA247E" w:rsidRDefault="003A23D8" w:rsidP="003A23D8">
      <w:pPr>
        <w:pStyle w:val="BodyText"/>
        <w:rPr>
          <w:color w:val="000000" w:themeColor="text1"/>
          <w:sz w:val="24"/>
          <w:szCs w:val="24"/>
        </w:rPr>
      </w:pPr>
    </w:p>
    <w:p w14:paraId="1FE93970" w14:textId="77777777" w:rsidR="003A23D8" w:rsidRPr="00FA247E" w:rsidRDefault="003A23D8" w:rsidP="003A23D8">
      <w:pPr>
        <w:pStyle w:val="BodyText"/>
        <w:rPr>
          <w:color w:val="000000" w:themeColor="text1"/>
          <w:sz w:val="24"/>
          <w:szCs w:val="24"/>
        </w:rPr>
      </w:pPr>
    </w:p>
    <w:p w14:paraId="514D50C8" w14:textId="77777777" w:rsidR="003A23D8" w:rsidRPr="00FA247E" w:rsidRDefault="003A23D8" w:rsidP="003A23D8">
      <w:pPr>
        <w:pStyle w:val="BodyText"/>
        <w:rPr>
          <w:color w:val="000000" w:themeColor="text1"/>
          <w:sz w:val="24"/>
          <w:szCs w:val="24"/>
        </w:rPr>
      </w:pPr>
    </w:p>
    <w:p w14:paraId="1E20F35B" w14:textId="77777777" w:rsidR="003A23D8" w:rsidRPr="00FA247E" w:rsidRDefault="003A23D8" w:rsidP="003A23D8">
      <w:pPr>
        <w:pStyle w:val="BodyText"/>
        <w:rPr>
          <w:color w:val="000000" w:themeColor="text1"/>
          <w:sz w:val="24"/>
          <w:szCs w:val="24"/>
        </w:rPr>
      </w:pPr>
    </w:p>
    <w:p w14:paraId="7124B6B5" w14:textId="77777777" w:rsidR="003A23D8" w:rsidRPr="00FA247E" w:rsidRDefault="003A23D8" w:rsidP="003A23D8">
      <w:pPr>
        <w:pStyle w:val="BodyText"/>
        <w:rPr>
          <w:color w:val="000000" w:themeColor="text1"/>
          <w:sz w:val="24"/>
          <w:szCs w:val="24"/>
        </w:rPr>
      </w:pPr>
    </w:p>
    <w:p w14:paraId="288236FD" w14:textId="77777777" w:rsidR="003A23D8" w:rsidRPr="00FA247E" w:rsidRDefault="003A23D8" w:rsidP="003A23D8">
      <w:pPr>
        <w:pStyle w:val="BodyText"/>
        <w:rPr>
          <w:color w:val="000000" w:themeColor="text1"/>
          <w:sz w:val="24"/>
          <w:szCs w:val="24"/>
        </w:rPr>
      </w:pPr>
    </w:p>
    <w:p w14:paraId="26845DDB" w14:textId="77777777" w:rsidR="003A23D8" w:rsidRPr="00FA247E" w:rsidRDefault="003A23D8" w:rsidP="003A23D8">
      <w:pPr>
        <w:pStyle w:val="BodyText"/>
        <w:rPr>
          <w:color w:val="000000" w:themeColor="text1"/>
          <w:sz w:val="24"/>
          <w:szCs w:val="24"/>
        </w:rPr>
      </w:pPr>
    </w:p>
    <w:p w14:paraId="3F115B26" w14:textId="77777777" w:rsidR="003A23D8" w:rsidRPr="00FA247E" w:rsidRDefault="003A23D8" w:rsidP="003A23D8">
      <w:pPr>
        <w:pStyle w:val="BodyText"/>
        <w:rPr>
          <w:color w:val="000000" w:themeColor="text1"/>
          <w:sz w:val="24"/>
          <w:szCs w:val="24"/>
        </w:rPr>
      </w:pPr>
    </w:p>
    <w:p w14:paraId="17E28A50" w14:textId="77777777" w:rsidR="003A23D8" w:rsidRPr="00FA247E" w:rsidRDefault="003A23D8" w:rsidP="003A23D8">
      <w:pPr>
        <w:pStyle w:val="BodyText"/>
        <w:rPr>
          <w:color w:val="000000" w:themeColor="text1"/>
          <w:sz w:val="24"/>
          <w:szCs w:val="24"/>
        </w:rPr>
      </w:pPr>
    </w:p>
    <w:p w14:paraId="68E0D9CE" w14:textId="77777777" w:rsidR="003A23D8" w:rsidRPr="00FA247E" w:rsidRDefault="003A23D8" w:rsidP="003A23D8">
      <w:pPr>
        <w:pStyle w:val="BodyText"/>
        <w:rPr>
          <w:color w:val="000000" w:themeColor="text1"/>
          <w:sz w:val="24"/>
          <w:szCs w:val="24"/>
        </w:rPr>
      </w:pPr>
    </w:p>
    <w:p w14:paraId="15109D43" w14:textId="77777777" w:rsidR="003A23D8" w:rsidRPr="00FA247E" w:rsidRDefault="003A23D8" w:rsidP="003A23D8">
      <w:pPr>
        <w:pStyle w:val="BodyText"/>
        <w:rPr>
          <w:color w:val="000000" w:themeColor="text1"/>
          <w:sz w:val="24"/>
          <w:szCs w:val="24"/>
        </w:rPr>
      </w:pPr>
    </w:p>
    <w:p w14:paraId="396DDC9F" w14:textId="77777777" w:rsidR="003A23D8" w:rsidRPr="00FA247E" w:rsidRDefault="003A23D8" w:rsidP="003A23D8">
      <w:pPr>
        <w:pStyle w:val="BodyText"/>
        <w:rPr>
          <w:color w:val="000000" w:themeColor="text1"/>
          <w:sz w:val="24"/>
          <w:szCs w:val="24"/>
        </w:rPr>
      </w:pPr>
    </w:p>
    <w:p w14:paraId="46B58BF7" w14:textId="77777777" w:rsidR="003A23D8" w:rsidRPr="00FA247E" w:rsidRDefault="003A23D8" w:rsidP="003A23D8">
      <w:pPr>
        <w:pStyle w:val="BodyText"/>
        <w:rPr>
          <w:color w:val="000000" w:themeColor="text1"/>
          <w:sz w:val="24"/>
          <w:szCs w:val="24"/>
        </w:rPr>
      </w:pPr>
    </w:p>
    <w:p w14:paraId="3DC75228" w14:textId="77777777" w:rsidR="003A23D8" w:rsidRPr="00FA247E" w:rsidRDefault="003A23D8" w:rsidP="003A23D8">
      <w:pPr>
        <w:pStyle w:val="BodyText"/>
        <w:rPr>
          <w:color w:val="000000" w:themeColor="text1"/>
          <w:sz w:val="24"/>
          <w:szCs w:val="24"/>
        </w:rPr>
      </w:pPr>
    </w:p>
    <w:p w14:paraId="22A790B0" w14:textId="77777777" w:rsidR="003A23D8" w:rsidRPr="00FA247E" w:rsidRDefault="003A23D8" w:rsidP="003A23D8">
      <w:pPr>
        <w:pStyle w:val="BodyText"/>
        <w:rPr>
          <w:color w:val="000000" w:themeColor="text1"/>
          <w:sz w:val="24"/>
          <w:szCs w:val="24"/>
        </w:rPr>
      </w:pPr>
    </w:p>
    <w:p w14:paraId="116686B5" w14:textId="77777777" w:rsidR="003A23D8" w:rsidRPr="00FA247E" w:rsidRDefault="003A23D8" w:rsidP="003A23D8">
      <w:pPr>
        <w:pStyle w:val="BodyText"/>
        <w:rPr>
          <w:color w:val="000000" w:themeColor="text1"/>
          <w:sz w:val="24"/>
          <w:szCs w:val="24"/>
        </w:rPr>
      </w:pPr>
    </w:p>
    <w:p w14:paraId="254A8E45" w14:textId="77777777" w:rsidR="003A23D8" w:rsidRPr="00FA247E" w:rsidRDefault="003A23D8" w:rsidP="003A23D8">
      <w:pPr>
        <w:pStyle w:val="BodyText"/>
        <w:rPr>
          <w:color w:val="000000" w:themeColor="text1"/>
          <w:sz w:val="24"/>
          <w:szCs w:val="24"/>
        </w:rPr>
      </w:pPr>
    </w:p>
    <w:p w14:paraId="4B175D09" w14:textId="77777777" w:rsidR="003A23D8" w:rsidRPr="00FA247E" w:rsidRDefault="003A23D8" w:rsidP="003A23D8">
      <w:pPr>
        <w:ind w:left="325" w:right="507"/>
        <w:jc w:val="center"/>
        <w:rPr>
          <w:b/>
          <w:color w:val="000000" w:themeColor="text1"/>
          <w:szCs w:val="24"/>
        </w:rPr>
      </w:pPr>
      <w:r w:rsidRPr="00FA247E">
        <w:rPr>
          <w:b/>
          <w:color w:val="000000" w:themeColor="text1"/>
          <w:szCs w:val="24"/>
        </w:rPr>
        <w:t>ANNEX</w:t>
      </w:r>
      <w:r w:rsidRPr="00FA247E">
        <w:rPr>
          <w:b/>
          <w:color w:val="000000" w:themeColor="text1"/>
          <w:spacing w:val="-7"/>
          <w:szCs w:val="24"/>
        </w:rPr>
        <w:t xml:space="preserve"> </w:t>
      </w:r>
      <w:r w:rsidRPr="00FA247E">
        <w:rPr>
          <w:b/>
          <w:color w:val="000000" w:themeColor="text1"/>
          <w:szCs w:val="24"/>
        </w:rPr>
        <w:t>F</w:t>
      </w:r>
      <w:r w:rsidRPr="00FA247E">
        <w:rPr>
          <w:b/>
          <w:color w:val="000000" w:themeColor="text1"/>
          <w:spacing w:val="-5"/>
          <w:szCs w:val="24"/>
        </w:rPr>
        <w:t xml:space="preserve"> </w:t>
      </w:r>
      <w:r w:rsidRPr="00FA247E">
        <w:rPr>
          <w:b/>
          <w:color w:val="000000" w:themeColor="text1"/>
          <w:szCs w:val="24"/>
        </w:rPr>
        <w:t>-</w:t>
      </w:r>
      <w:r w:rsidRPr="00FA247E">
        <w:rPr>
          <w:b/>
          <w:color w:val="000000" w:themeColor="text1"/>
          <w:spacing w:val="-4"/>
          <w:szCs w:val="24"/>
        </w:rPr>
        <w:t xml:space="preserve"> </w:t>
      </w:r>
      <w:r w:rsidRPr="00FA247E">
        <w:rPr>
          <w:b/>
          <w:color w:val="000000" w:themeColor="text1"/>
          <w:szCs w:val="24"/>
        </w:rPr>
        <w:t>APPENDIX</w:t>
      </w:r>
      <w:r w:rsidRPr="00FA247E">
        <w:rPr>
          <w:b/>
          <w:color w:val="000000" w:themeColor="text1"/>
          <w:spacing w:val="-2"/>
          <w:szCs w:val="24"/>
        </w:rPr>
        <w:t xml:space="preserve"> </w:t>
      </w:r>
      <w:r w:rsidRPr="00FA247E">
        <w:rPr>
          <w:b/>
          <w:color w:val="000000" w:themeColor="text1"/>
          <w:spacing w:val="-10"/>
          <w:szCs w:val="24"/>
        </w:rPr>
        <w:t>2</w:t>
      </w:r>
    </w:p>
    <w:p w14:paraId="5A58EF12" w14:textId="77777777" w:rsidR="003A23D8" w:rsidRPr="00FA247E" w:rsidRDefault="003A23D8" w:rsidP="003A23D8">
      <w:pPr>
        <w:pStyle w:val="BodyText"/>
        <w:spacing w:before="1"/>
        <w:rPr>
          <w:b/>
          <w:color w:val="000000" w:themeColor="text1"/>
          <w:sz w:val="24"/>
          <w:szCs w:val="24"/>
        </w:rPr>
      </w:pPr>
    </w:p>
    <w:p w14:paraId="20D86659" w14:textId="77777777" w:rsidR="003A23D8" w:rsidRPr="00FA247E" w:rsidRDefault="003A23D8" w:rsidP="003A23D8">
      <w:pPr>
        <w:ind w:left="325" w:right="510"/>
        <w:jc w:val="center"/>
        <w:rPr>
          <w:b/>
          <w:color w:val="000000" w:themeColor="text1"/>
          <w:szCs w:val="24"/>
        </w:rPr>
      </w:pPr>
      <w:r w:rsidRPr="00FA247E">
        <w:rPr>
          <w:b/>
          <w:color w:val="000000" w:themeColor="text1"/>
          <w:szCs w:val="24"/>
        </w:rPr>
        <w:t>TEST</w:t>
      </w:r>
      <w:r w:rsidRPr="00FA247E">
        <w:rPr>
          <w:b/>
          <w:color w:val="000000" w:themeColor="text1"/>
          <w:spacing w:val="-5"/>
          <w:szCs w:val="24"/>
        </w:rPr>
        <w:t xml:space="preserve"> </w:t>
      </w:r>
      <w:r w:rsidRPr="00FA247E">
        <w:rPr>
          <w:b/>
          <w:color w:val="000000" w:themeColor="text1"/>
          <w:szCs w:val="24"/>
        </w:rPr>
        <w:t>REPORTS</w:t>
      </w:r>
      <w:r w:rsidRPr="00FA247E">
        <w:rPr>
          <w:b/>
          <w:color w:val="000000" w:themeColor="text1"/>
          <w:spacing w:val="-6"/>
          <w:szCs w:val="24"/>
        </w:rPr>
        <w:t xml:space="preserve"> </w:t>
      </w:r>
      <w:r w:rsidRPr="00FA247E">
        <w:rPr>
          <w:b/>
          <w:color w:val="000000" w:themeColor="text1"/>
          <w:szCs w:val="24"/>
        </w:rPr>
        <w:t>AND</w:t>
      </w:r>
      <w:r w:rsidRPr="00FA247E">
        <w:rPr>
          <w:b/>
          <w:color w:val="000000" w:themeColor="text1"/>
          <w:spacing w:val="-6"/>
          <w:szCs w:val="24"/>
        </w:rPr>
        <w:t xml:space="preserve"> </w:t>
      </w:r>
      <w:r w:rsidRPr="00FA247E">
        <w:rPr>
          <w:b/>
          <w:color w:val="000000" w:themeColor="text1"/>
          <w:szCs w:val="24"/>
        </w:rPr>
        <w:t>TEST</w:t>
      </w:r>
      <w:r w:rsidRPr="00FA247E">
        <w:rPr>
          <w:b/>
          <w:color w:val="000000" w:themeColor="text1"/>
          <w:spacing w:val="-5"/>
          <w:szCs w:val="24"/>
        </w:rPr>
        <w:t xml:space="preserve"> </w:t>
      </w:r>
      <w:r w:rsidRPr="00FA247E">
        <w:rPr>
          <w:b/>
          <w:color w:val="000000" w:themeColor="text1"/>
          <w:szCs w:val="24"/>
        </w:rPr>
        <w:t>DATA</w:t>
      </w:r>
      <w:r w:rsidRPr="00FA247E">
        <w:rPr>
          <w:b/>
          <w:color w:val="000000" w:themeColor="text1"/>
          <w:spacing w:val="-6"/>
          <w:szCs w:val="24"/>
        </w:rPr>
        <w:t xml:space="preserve"> </w:t>
      </w:r>
      <w:r w:rsidRPr="00FA247E">
        <w:rPr>
          <w:b/>
          <w:color w:val="000000" w:themeColor="text1"/>
          <w:szCs w:val="24"/>
        </w:rPr>
        <w:t>FOR</w:t>
      </w:r>
      <w:r w:rsidRPr="00FA247E">
        <w:rPr>
          <w:b/>
          <w:color w:val="000000" w:themeColor="text1"/>
          <w:spacing w:val="-3"/>
          <w:szCs w:val="24"/>
        </w:rPr>
        <w:t xml:space="preserve"> </w:t>
      </w:r>
      <w:r w:rsidRPr="00FA247E">
        <w:rPr>
          <w:b/>
          <w:color w:val="000000" w:themeColor="text1"/>
          <w:szCs w:val="24"/>
        </w:rPr>
        <w:t>C1</w:t>
      </w:r>
      <w:r w:rsidRPr="00FA247E">
        <w:rPr>
          <w:b/>
          <w:color w:val="000000" w:themeColor="text1"/>
          <w:spacing w:val="-6"/>
          <w:szCs w:val="24"/>
        </w:rPr>
        <w:t xml:space="preserve"> </w:t>
      </w:r>
      <w:r w:rsidRPr="00FA247E">
        <w:rPr>
          <w:b/>
          <w:color w:val="000000" w:themeColor="text1"/>
          <w:spacing w:val="-4"/>
          <w:szCs w:val="24"/>
        </w:rPr>
        <w:t>TYRES</w:t>
      </w:r>
    </w:p>
    <w:p w14:paraId="28DB31E2" w14:textId="77777777" w:rsidR="003A23D8" w:rsidRPr="00FA247E" w:rsidRDefault="003A23D8" w:rsidP="003A23D8">
      <w:pPr>
        <w:pStyle w:val="BodyText"/>
        <w:rPr>
          <w:b/>
          <w:color w:val="000000" w:themeColor="text1"/>
          <w:sz w:val="24"/>
          <w:szCs w:val="24"/>
        </w:rPr>
      </w:pPr>
    </w:p>
    <w:p w14:paraId="7C1584DD" w14:textId="77777777" w:rsidR="003A23D8" w:rsidRPr="00FA247E" w:rsidRDefault="003A23D8" w:rsidP="003A23D8">
      <w:pPr>
        <w:pStyle w:val="BodyText"/>
        <w:spacing w:before="1"/>
        <w:rPr>
          <w:b/>
          <w:color w:val="000000" w:themeColor="text1"/>
          <w:sz w:val="24"/>
          <w:szCs w:val="24"/>
        </w:rPr>
      </w:pPr>
    </w:p>
    <w:p w14:paraId="6097035A" w14:textId="77777777" w:rsidR="003A23D8" w:rsidRPr="00FA247E" w:rsidRDefault="003A23D8" w:rsidP="003A23D8">
      <w:pPr>
        <w:pStyle w:val="Heading1"/>
        <w:ind w:left="163"/>
        <w:rPr>
          <w:color w:val="000000" w:themeColor="text1"/>
          <w:sz w:val="24"/>
          <w:szCs w:val="24"/>
        </w:rPr>
      </w:pPr>
      <w:r w:rsidRPr="00FA247E">
        <w:rPr>
          <w:color w:val="000000" w:themeColor="text1"/>
          <w:sz w:val="24"/>
          <w:szCs w:val="24"/>
        </w:rPr>
        <w:t>Part</w:t>
      </w:r>
      <w:r w:rsidRPr="00FA247E">
        <w:rPr>
          <w:color w:val="000000" w:themeColor="text1"/>
          <w:spacing w:val="-2"/>
          <w:sz w:val="24"/>
          <w:szCs w:val="24"/>
        </w:rPr>
        <w:t xml:space="preserve"> </w:t>
      </w:r>
      <w:r w:rsidRPr="00FA247E">
        <w:rPr>
          <w:color w:val="000000" w:themeColor="text1"/>
          <w:sz w:val="24"/>
          <w:szCs w:val="24"/>
        </w:rPr>
        <w:t>1</w:t>
      </w:r>
      <w:r w:rsidRPr="00FA247E">
        <w:rPr>
          <w:color w:val="000000" w:themeColor="text1"/>
          <w:spacing w:val="-4"/>
          <w:sz w:val="24"/>
          <w:szCs w:val="24"/>
        </w:rPr>
        <w:t xml:space="preserve"> </w:t>
      </w:r>
      <w:r w:rsidRPr="00FA247E">
        <w:rPr>
          <w:color w:val="000000" w:themeColor="text1"/>
          <w:sz w:val="24"/>
          <w:szCs w:val="24"/>
        </w:rPr>
        <w:t>-</w:t>
      </w:r>
      <w:r w:rsidRPr="00FA247E">
        <w:rPr>
          <w:color w:val="000000" w:themeColor="text1"/>
          <w:spacing w:val="-3"/>
          <w:sz w:val="24"/>
          <w:szCs w:val="24"/>
        </w:rPr>
        <w:t xml:space="preserve"> </w:t>
      </w:r>
      <w:r w:rsidRPr="00FA247E">
        <w:rPr>
          <w:color w:val="000000" w:themeColor="text1"/>
          <w:spacing w:val="-2"/>
          <w:sz w:val="24"/>
          <w:szCs w:val="24"/>
        </w:rPr>
        <w:t>Report</w:t>
      </w:r>
    </w:p>
    <w:p w14:paraId="1C687149" w14:textId="77777777" w:rsidR="003A23D8" w:rsidRPr="00FA247E" w:rsidRDefault="003A23D8" w:rsidP="00414FFF">
      <w:pPr>
        <w:pStyle w:val="ListParagraph"/>
        <w:widowControl w:val="0"/>
        <w:numPr>
          <w:ilvl w:val="0"/>
          <w:numId w:val="35"/>
        </w:numPr>
        <w:tabs>
          <w:tab w:val="left" w:pos="729"/>
        </w:tabs>
        <w:autoSpaceDE w:val="0"/>
        <w:autoSpaceDN w:val="0"/>
        <w:spacing w:before="229"/>
        <w:ind w:left="729" w:hanging="566"/>
        <w:contextualSpacing w:val="0"/>
        <w:rPr>
          <w:color w:val="000000" w:themeColor="text1"/>
        </w:rPr>
      </w:pPr>
      <w:r w:rsidRPr="00FA247E">
        <w:rPr>
          <w:color w:val="000000" w:themeColor="text1"/>
        </w:rPr>
        <w:t>Type</w:t>
      </w:r>
      <w:r w:rsidRPr="00FA247E">
        <w:rPr>
          <w:color w:val="000000" w:themeColor="text1"/>
          <w:spacing w:val="-9"/>
        </w:rPr>
        <w:t xml:space="preserve"> </w:t>
      </w:r>
      <w:r w:rsidRPr="00FA247E">
        <w:rPr>
          <w:color w:val="000000" w:themeColor="text1"/>
        </w:rPr>
        <w:t>Approval</w:t>
      </w:r>
      <w:r w:rsidRPr="00FA247E">
        <w:rPr>
          <w:color w:val="000000" w:themeColor="text1"/>
          <w:spacing w:val="-6"/>
        </w:rPr>
        <w:t xml:space="preserve"> </w:t>
      </w:r>
      <w:r w:rsidRPr="00FA247E">
        <w:rPr>
          <w:color w:val="000000" w:themeColor="text1"/>
        </w:rPr>
        <w:t>Authority</w:t>
      </w:r>
      <w:r w:rsidRPr="00FA247E">
        <w:rPr>
          <w:color w:val="000000" w:themeColor="text1"/>
          <w:spacing w:val="-6"/>
        </w:rPr>
        <w:t xml:space="preserve"> </w:t>
      </w:r>
      <w:r w:rsidRPr="00FA247E">
        <w:rPr>
          <w:color w:val="000000" w:themeColor="text1"/>
        </w:rPr>
        <w:t>or</w:t>
      </w:r>
      <w:r w:rsidRPr="00FA247E">
        <w:rPr>
          <w:color w:val="000000" w:themeColor="text1"/>
          <w:spacing w:val="-5"/>
        </w:rPr>
        <w:t xml:space="preserve"> </w:t>
      </w:r>
      <w:r w:rsidRPr="00FA247E">
        <w:rPr>
          <w:color w:val="000000" w:themeColor="text1"/>
        </w:rPr>
        <w:t>Technical</w:t>
      </w:r>
      <w:r w:rsidRPr="00FA247E">
        <w:rPr>
          <w:color w:val="000000" w:themeColor="text1"/>
          <w:spacing w:val="-8"/>
        </w:rPr>
        <w:t xml:space="preserve"> </w:t>
      </w:r>
      <w:r w:rsidRPr="00FA247E">
        <w:rPr>
          <w:color w:val="000000" w:themeColor="text1"/>
        </w:rPr>
        <w:t>Service:</w:t>
      </w:r>
      <w:r w:rsidRPr="00FA247E">
        <w:rPr>
          <w:color w:val="000000" w:themeColor="text1"/>
          <w:spacing w:val="28"/>
        </w:rPr>
        <w:t xml:space="preserve"> </w:t>
      </w:r>
      <w:r w:rsidRPr="00FA247E">
        <w:rPr>
          <w:color w:val="000000" w:themeColor="text1"/>
          <w:spacing w:val="-2"/>
        </w:rPr>
        <w:t>...................................................................................</w:t>
      </w:r>
    </w:p>
    <w:p w14:paraId="6DCEABF9" w14:textId="77777777" w:rsidR="003A23D8" w:rsidRPr="00FA247E" w:rsidRDefault="003A23D8" w:rsidP="003A23D8">
      <w:pPr>
        <w:pStyle w:val="BodyText"/>
        <w:rPr>
          <w:color w:val="000000" w:themeColor="text1"/>
          <w:sz w:val="24"/>
          <w:szCs w:val="24"/>
        </w:rPr>
      </w:pPr>
    </w:p>
    <w:p w14:paraId="2CA860FA" w14:textId="77777777" w:rsidR="003A23D8" w:rsidRPr="00FA247E" w:rsidRDefault="003A23D8" w:rsidP="00414FFF">
      <w:pPr>
        <w:pStyle w:val="ListParagraph"/>
        <w:widowControl w:val="0"/>
        <w:numPr>
          <w:ilvl w:val="0"/>
          <w:numId w:val="35"/>
        </w:numPr>
        <w:tabs>
          <w:tab w:val="left" w:pos="729"/>
        </w:tabs>
        <w:autoSpaceDE w:val="0"/>
        <w:autoSpaceDN w:val="0"/>
        <w:ind w:left="729" w:hanging="566"/>
        <w:contextualSpacing w:val="0"/>
        <w:rPr>
          <w:color w:val="000000" w:themeColor="text1"/>
        </w:rPr>
      </w:pPr>
      <w:r w:rsidRPr="00FA247E">
        <w:rPr>
          <w:color w:val="000000" w:themeColor="text1"/>
        </w:rPr>
        <w:t>Name</w:t>
      </w:r>
      <w:r w:rsidRPr="00FA247E">
        <w:rPr>
          <w:color w:val="000000" w:themeColor="text1"/>
          <w:spacing w:val="-7"/>
        </w:rPr>
        <w:t xml:space="preserve"> </w:t>
      </w:r>
      <w:r w:rsidRPr="00FA247E">
        <w:rPr>
          <w:color w:val="000000" w:themeColor="text1"/>
        </w:rPr>
        <w:t>and</w:t>
      </w:r>
      <w:r w:rsidRPr="00FA247E">
        <w:rPr>
          <w:color w:val="000000" w:themeColor="text1"/>
          <w:spacing w:val="-7"/>
        </w:rPr>
        <w:t xml:space="preserve"> </w:t>
      </w:r>
      <w:r w:rsidRPr="00FA247E">
        <w:rPr>
          <w:color w:val="000000" w:themeColor="text1"/>
        </w:rPr>
        <w:t>address</w:t>
      </w:r>
      <w:r w:rsidRPr="00FA247E">
        <w:rPr>
          <w:color w:val="000000" w:themeColor="text1"/>
          <w:spacing w:val="-6"/>
        </w:rPr>
        <w:t xml:space="preserve"> </w:t>
      </w:r>
      <w:r w:rsidRPr="00FA247E">
        <w:rPr>
          <w:color w:val="000000" w:themeColor="text1"/>
        </w:rPr>
        <w:t>of</w:t>
      </w:r>
      <w:r w:rsidRPr="00FA247E">
        <w:rPr>
          <w:color w:val="000000" w:themeColor="text1"/>
          <w:spacing w:val="-8"/>
        </w:rPr>
        <w:t xml:space="preserve"> </w:t>
      </w:r>
      <w:r w:rsidRPr="00FA247E">
        <w:rPr>
          <w:color w:val="000000" w:themeColor="text1"/>
        </w:rPr>
        <w:t>manufacturer:</w:t>
      </w:r>
      <w:r w:rsidRPr="00FA247E">
        <w:rPr>
          <w:color w:val="000000" w:themeColor="text1"/>
          <w:spacing w:val="4"/>
        </w:rPr>
        <w:t xml:space="preserve"> </w:t>
      </w:r>
      <w:r w:rsidRPr="00FA247E">
        <w:rPr>
          <w:color w:val="000000" w:themeColor="text1"/>
          <w:spacing w:val="-2"/>
        </w:rPr>
        <w:t>...................................................................................................</w:t>
      </w:r>
    </w:p>
    <w:p w14:paraId="529D117D" w14:textId="77777777" w:rsidR="003A23D8" w:rsidRPr="00FA247E" w:rsidRDefault="003A23D8" w:rsidP="003A23D8">
      <w:pPr>
        <w:pStyle w:val="BodyText"/>
        <w:spacing w:before="2"/>
        <w:rPr>
          <w:color w:val="000000" w:themeColor="text1"/>
          <w:sz w:val="24"/>
          <w:szCs w:val="24"/>
        </w:rPr>
      </w:pPr>
    </w:p>
    <w:p w14:paraId="6EB4CADD" w14:textId="77777777" w:rsidR="003A23D8" w:rsidRPr="00FA247E" w:rsidRDefault="003A23D8" w:rsidP="00414FFF">
      <w:pPr>
        <w:pStyle w:val="ListParagraph"/>
        <w:widowControl w:val="0"/>
        <w:numPr>
          <w:ilvl w:val="0"/>
          <w:numId w:val="35"/>
        </w:numPr>
        <w:tabs>
          <w:tab w:val="left" w:pos="729"/>
        </w:tabs>
        <w:autoSpaceDE w:val="0"/>
        <w:autoSpaceDN w:val="0"/>
        <w:ind w:left="729" w:hanging="566"/>
        <w:contextualSpacing w:val="0"/>
        <w:rPr>
          <w:color w:val="000000" w:themeColor="text1"/>
        </w:rPr>
      </w:pPr>
      <w:r w:rsidRPr="00FA247E">
        <w:rPr>
          <w:color w:val="000000" w:themeColor="text1"/>
        </w:rPr>
        <w:t>Test</w:t>
      </w:r>
      <w:r w:rsidRPr="00FA247E">
        <w:rPr>
          <w:color w:val="000000" w:themeColor="text1"/>
          <w:spacing w:val="-4"/>
        </w:rPr>
        <w:t xml:space="preserve"> </w:t>
      </w:r>
      <w:r w:rsidRPr="00FA247E">
        <w:rPr>
          <w:color w:val="000000" w:themeColor="text1"/>
        </w:rPr>
        <w:t>report</w:t>
      </w:r>
      <w:r w:rsidRPr="00FA247E">
        <w:rPr>
          <w:color w:val="000000" w:themeColor="text1"/>
          <w:spacing w:val="-4"/>
        </w:rPr>
        <w:t xml:space="preserve"> </w:t>
      </w:r>
      <w:r w:rsidRPr="00FA247E">
        <w:rPr>
          <w:color w:val="000000" w:themeColor="text1"/>
        </w:rPr>
        <w:t>No.:</w:t>
      </w:r>
      <w:r w:rsidRPr="00FA247E">
        <w:rPr>
          <w:color w:val="000000" w:themeColor="text1"/>
          <w:spacing w:val="49"/>
        </w:rPr>
        <w:t xml:space="preserve"> </w:t>
      </w:r>
      <w:r w:rsidRPr="00FA247E">
        <w:rPr>
          <w:color w:val="000000" w:themeColor="text1"/>
          <w:spacing w:val="-2"/>
        </w:rPr>
        <w:t>...................................................................................................................................</w:t>
      </w:r>
    </w:p>
    <w:p w14:paraId="28D7740D" w14:textId="77777777" w:rsidR="003A23D8" w:rsidRPr="00FA247E" w:rsidRDefault="003A23D8" w:rsidP="00414FFF">
      <w:pPr>
        <w:pStyle w:val="ListParagraph"/>
        <w:widowControl w:val="0"/>
        <w:numPr>
          <w:ilvl w:val="0"/>
          <w:numId w:val="35"/>
        </w:numPr>
        <w:tabs>
          <w:tab w:val="left" w:pos="729"/>
        </w:tabs>
        <w:autoSpaceDE w:val="0"/>
        <w:autoSpaceDN w:val="0"/>
        <w:spacing w:before="228"/>
        <w:ind w:left="729" w:hanging="566"/>
        <w:contextualSpacing w:val="0"/>
        <w:rPr>
          <w:color w:val="000000" w:themeColor="text1"/>
        </w:rPr>
      </w:pPr>
      <w:r w:rsidRPr="00FA247E">
        <w:rPr>
          <w:color w:val="000000" w:themeColor="text1"/>
        </w:rPr>
        <w:t>Brand</w:t>
      </w:r>
      <w:r w:rsidRPr="00FA247E">
        <w:rPr>
          <w:color w:val="000000" w:themeColor="text1"/>
          <w:spacing w:val="-7"/>
        </w:rPr>
        <w:t xml:space="preserve"> </w:t>
      </w:r>
      <w:r w:rsidRPr="00FA247E">
        <w:rPr>
          <w:color w:val="000000" w:themeColor="text1"/>
        </w:rPr>
        <w:t>name</w:t>
      </w:r>
      <w:r w:rsidRPr="00FA247E">
        <w:rPr>
          <w:color w:val="000000" w:themeColor="text1"/>
          <w:spacing w:val="-6"/>
        </w:rPr>
        <w:t xml:space="preserve"> </w:t>
      </w:r>
      <w:r w:rsidRPr="00FA247E">
        <w:rPr>
          <w:color w:val="000000" w:themeColor="text1"/>
        </w:rPr>
        <w:t>and</w:t>
      </w:r>
      <w:r w:rsidRPr="00FA247E">
        <w:rPr>
          <w:color w:val="000000" w:themeColor="text1"/>
          <w:spacing w:val="-6"/>
        </w:rPr>
        <w:t xml:space="preserve"> </w:t>
      </w:r>
      <w:r w:rsidRPr="00FA247E">
        <w:rPr>
          <w:color w:val="000000" w:themeColor="text1"/>
        </w:rPr>
        <w:t>trade</w:t>
      </w:r>
      <w:r w:rsidRPr="00FA247E">
        <w:rPr>
          <w:color w:val="000000" w:themeColor="text1"/>
          <w:spacing w:val="-6"/>
        </w:rPr>
        <w:t xml:space="preserve"> </w:t>
      </w:r>
      <w:r w:rsidRPr="00FA247E">
        <w:rPr>
          <w:color w:val="000000" w:themeColor="text1"/>
        </w:rPr>
        <w:t>description:</w:t>
      </w:r>
      <w:r w:rsidRPr="00FA247E">
        <w:rPr>
          <w:color w:val="000000" w:themeColor="text1"/>
          <w:spacing w:val="22"/>
        </w:rPr>
        <w:t xml:space="preserve"> </w:t>
      </w:r>
      <w:r w:rsidRPr="00FA247E">
        <w:rPr>
          <w:color w:val="000000" w:themeColor="text1"/>
          <w:spacing w:val="-2"/>
        </w:rPr>
        <w:t>.....................................................................................................</w:t>
      </w:r>
    </w:p>
    <w:p w14:paraId="6C8BE29F" w14:textId="77777777" w:rsidR="003A23D8" w:rsidRPr="00FA247E" w:rsidRDefault="003A23D8" w:rsidP="003A23D8">
      <w:pPr>
        <w:pStyle w:val="BodyText"/>
        <w:spacing w:before="1"/>
        <w:rPr>
          <w:color w:val="000000" w:themeColor="text1"/>
          <w:sz w:val="24"/>
          <w:szCs w:val="24"/>
        </w:rPr>
      </w:pPr>
    </w:p>
    <w:p w14:paraId="4D81EE0A" w14:textId="77777777" w:rsidR="003A23D8" w:rsidRPr="00FA247E" w:rsidRDefault="003A23D8" w:rsidP="00414FFF">
      <w:pPr>
        <w:pStyle w:val="ListParagraph"/>
        <w:widowControl w:val="0"/>
        <w:numPr>
          <w:ilvl w:val="0"/>
          <w:numId w:val="35"/>
        </w:numPr>
        <w:tabs>
          <w:tab w:val="left" w:pos="729"/>
        </w:tabs>
        <w:autoSpaceDE w:val="0"/>
        <w:autoSpaceDN w:val="0"/>
        <w:ind w:left="729" w:hanging="566"/>
        <w:contextualSpacing w:val="0"/>
        <w:rPr>
          <w:color w:val="000000" w:themeColor="text1"/>
        </w:rPr>
      </w:pPr>
      <w:r w:rsidRPr="00FA247E">
        <w:rPr>
          <w:color w:val="000000" w:themeColor="text1"/>
        </w:rPr>
        <w:t>Tyre</w:t>
      </w:r>
      <w:r w:rsidRPr="00FA247E">
        <w:rPr>
          <w:color w:val="000000" w:themeColor="text1"/>
          <w:spacing w:val="-5"/>
        </w:rPr>
        <w:t xml:space="preserve"> </w:t>
      </w:r>
      <w:r w:rsidRPr="00FA247E">
        <w:rPr>
          <w:color w:val="000000" w:themeColor="text1"/>
        </w:rPr>
        <w:t>class:</w:t>
      </w:r>
      <w:r w:rsidRPr="00FA247E">
        <w:rPr>
          <w:color w:val="000000" w:themeColor="text1"/>
          <w:spacing w:val="27"/>
        </w:rPr>
        <w:t xml:space="preserve"> </w:t>
      </w:r>
      <w:r w:rsidRPr="00FA247E">
        <w:rPr>
          <w:color w:val="000000" w:themeColor="text1"/>
          <w:spacing w:val="-2"/>
        </w:rPr>
        <w:t>...........................................................................................................................................</w:t>
      </w:r>
    </w:p>
    <w:p w14:paraId="0C95CE47" w14:textId="77777777" w:rsidR="003A23D8" w:rsidRPr="00FA247E" w:rsidRDefault="003A23D8" w:rsidP="00414FFF">
      <w:pPr>
        <w:pStyle w:val="ListParagraph"/>
        <w:widowControl w:val="0"/>
        <w:numPr>
          <w:ilvl w:val="0"/>
          <w:numId w:val="35"/>
        </w:numPr>
        <w:tabs>
          <w:tab w:val="left" w:pos="729"/>
        </w:tabs>
        <w:autoSpaceDE w:val="0"/>
        <w:autoSpaceDN w:val="0"/>
        <w:spacing w:before="229"/>
        <w:ind w:left="729" w:hanging="566"/>
        <w:contextualSpacing w:val="0"/>
        <w:rPr>
          <w:color w:val="000000" w:themeColor="text1"/>
        </w:rPr>
      </w:pPr>
      <w:r w:rsidRPr="00FA247E">
        <w:rPr>
          <w:color w:val="000000" w:themeColor="text1"/>
        </w:rPr>
        <w:t>Category</w:t>
      </w:r>
      <w:r w:rsidRPr="00FA247E">
        <w:rPr>
          <w:color w:val="000000" w:themeColor="text1"/>
          <w:spacing w:val="-4"/>
        </w:rPr>
        <w:t xml:space="preserve"> </w:t>
      </w:r>
      <w:r w:rsidRPr="00FA247E">
        <w:rPr>
          <w:color w:val="000000" w:themeColor="text1"/>
        </w:rPr>
        <w:t>of</w:t>
      </w:r>
      <w:r w:rsidRPr="00FA247E">
        <w:rPr>
          <w:color w:val="000000" w:themeColor="text1"/>
          <w:spacing w:val="-6"/>
        </w:rPr>
        <w:t xml:space="preserve"> </w:t>
      </w:r>
      <w:r w:rsidRPr="00FA247E">
        <w:rPr>
          <w:color w:val="000000" w:themeColor="text1"/>
        </w:rPr>
        <w:t>use:</w:t>
      </w:r>
      <w:r w:rsidRPr="00FA247E">
        <w:rPr>
          <w:color w:val="000000" w:themeColor="text1"/>
          <w:spacing w:val="26"/>
        </w:rPr>
        <w:t xml:space="preserve"> </w:t>
      </w:r>
      <w:r w:rsidRPr="00FA247E">
        <w:rPr>
          <w:color w:val="000000" w:themeColor="text1"/>
          <w:spacing w:val="-2"/>
        </w:rPr>
        <w:t>..................................................................................................................................</w:t>
      </w:r>
    </w:p>
    <w:p w14:paraId="6A1728B2" w14:textId="77777777" w:rsidR="003A23D8" w:rsidRPr="00FA247E" w:rsidRDefault="003A23D8" w:rsidP="003A23D8">
      <w:pPr>
        <w:pStyle w:val="BodyText"/>
        <w:rPr>
          <w:color w:val="000000" w:themeColor="text1"/>
          <w:sz w:val="24"/>
          <w:szCs w:val="24"/>
        </w:rPr>
      </w:pPr>
    </w:p>
    <w:p w14:paraId="158129A1" w14:textId="77777777" w:rsidR="003A23D8" w:rsidRPr="00FA247E" w:rsidRDefault="003A23D8" w:rsidP="00414FFF">
      <w:pPr>
        <w:pStyle w:val="ListParagraph"/>
        <w:widowControl w:val="0"/>
        <w:numPr>
          <w:ilvl w:val="0"/>
          <w:numId w:val="35"/>
        </w:numPr>
        <w:tabs>
          <w:tab w:val="left" w:pos="729"/>
        </w:tabs>
        <w:autoSpaceDE w:val="0"/>
        <w:autoSpaceDN w:val="0"/>
        <w:ind w:left="729" w:hanging="566"/>
        <w:contextualSpacing w:val="0"/>
        <w:rPr>
          <w:color w:val="000000" w:themeColor="text1"/>
        </w:rPr>
      </w:pPr>
      <w:r w:rsidRPr="00FA247E">
        <w:rPr>
          <w:color w:val="000000" w:themeColor="text1"/>
        </w:rPr>
        <w:t>Ice</w:t>
      </w:r>
      <w:r w:rsidRPr="00FA247E">
        <w:rPr>
          <w:color w:val="000000" w:themeColor="text1"/>
          <w:spacing w:val="-7"/>
        </w:rPr>
        <w:t xml:space="preserve"> </w:t>
      </w:r>
      <w:r w:rsidRPr="00FA247E">
        <w:rPr>
          <w:color w:val="000000" w:themeColor="text1"/>
        </w:rPr>
        <w:t>grip</w:t>
      </w:r>
      <w:r w:rsidRPr="00FA247E">
        <w:rPr>
          <w:color w:val="000000" w:themeColor="text1"/>
          <w:spacing w:val="-5"/>
        </w:rPr>
        <w:t xml:space="preserve"> </w:t>
      </w:r>
      <w:r w:rsidRPr="00FA247E">
        <w:rPr>
          <w:color w:val="000000" w:themeColor="text1"/>
        </w:rPr>
        <w:t>index</w:t>
      </w:r>
      <w:r w:rsidRPr="00FA247E">
        <w:rPr>
          <w:color w:val="000000" w:themeColor="text1"/>
          <w:spacing w:val="-6"/>
        </w:rPr>
        <w:t xml:space="preserve"> </w:t>
      </w:r>
      <w:r w:rsidRPr="00FA247E">
        <w:rPr>
          <w:color w:val="000000" w:themeColor="text1"/>
        </w:rPr>
        <w:t>relative</w:t>
      </w:r>
      <w:r w:rsidRPr="00FA247E">
        <w:rPr>
          <w:color w:val="000000" w:themeColor="text1"/>
          <w:spacing w:val="-5"/>
        </w:rPr>
        <w:t xml:space="preserve"> </w:t>
      </w:r>
      <w:r w:rsidRPr="00FA247E">
        <w:rPr>
          <w:color w:val="000000" w:themeColor="text1"/>
        </w:rPr>
        <w:t>to</w:t>
      </w:r>
      <w:r w:rsidRPr="00FA247E">
        <w:rPr>
          <w:color w:val="000000" w:themeColor="text1"/>
          <w:spacing w:val="-6"/>
        </w:rPr>
        <w:t xml:space="preserve"> </w:t>
      </w:r>
      <w:r w:rsidRPr="00FA247E">
        <w:rPr>
          <w:color w:val="000000" w:themeColor="text1"/>
          <w:spacing w:val="-4"/>
        </w:rPr>
        <w:t>SRTT</w:t>
      </w:r>
    </w:p>
    <w:p w14:paraId="1726CDB9" w14:textId="77777777" w:rsidR="003A23D8" w:rsidRPr="00FA247E" w:rsidRDefault="003A23D8" w:rsidP="003A23D8">
      <w:pPr>
        <w:pStyle w:val="BodyText"/>
        <w:spacing w:before="1"/>
        <w:rPr>
          <w:color w:val="000000" w:themeColor="text1"/>
          <w:sz w:val="24"/>
          <w:szCs w:val="24"/>
        </w:rPr>
      </w:pPr>
    </w:p>
    <w:p w14:paraId="46AEE994" w14:textId="77777777" w:rsidR="003A23D8" w:rsidRPr="00FA247E" w:rsidRDefault="003A23D8" w:rsidP="00414FFF">
      <w:pPr>
        <w:pStyle w:val="ListParagraph"/>
        <w:widowControl w:val="0"/>
        <w:numPr>
          <w:ilvl w:val="1"/>
          <w:numId w:val="35"/>
        </w:numPr>
        <w:tabs>
          <w:tab w:val="left" w:pos="729"/>
        </w:tabs>
        <w:autoSpaceDE w:val="0"/>
        <w:autoSpaceDN w:val="0"/>
        <w:ind w:left="729" w:hanging="566"/>
        <w:contextualSpacing w:val="0"/>
        <w:rPr>
          <w:color w:val="000000" w:themeColor="text1"/>
        </w:rPr>
      </w:pPr>
      <w:r w:rsidRPr="00FA247E">
        <w:rPr>
          <w:color w:val="000000" w:themeColor="text1"/>
        </w:rPr>
        <w:t>Test</w:t>
      </w:r>
      <w:r w:rsidRPr="00FA247E">
        <w:rPr>
          <w:color w:val="000000" w:themeColor="text1"/>
          <w:spacing w:val="-7"/>
        </w:rPr>
        <w:t xml:space="preserve"> </w:t>
      </w:r>
      <w:r w:rsidRPr="00FA247E">
        <w:rPr>
          <w:color w:val="000000" w:themeColor="text1"/>
        </w:rPr>
        <w:t>procedure</w:t>
      </w:r>
      <w:r w:rsidRPr="00FA247E">
        <w:rPr>
          <w:color w:val="000000" w:themeColor="text1"/>
          <w:spacing w:val="-6"/>
        </w:rPr>
        <w:t xml:space="preserve"> </w:t>
      </w:r>
      <w:r w:rsidRPr="00FA247E">
        <w:rPr>
          <w:color w:val="000000" w:themeColor="text1"/>
        </w:rPr>
        <w:t>and</w:t>
      </w:r>
      <w:r w:rsidRPr="00FA247E">
        <w:rPr>
          <w:color w:val="000000" w:themeColor="text1"/>
          <w:spacing w:val="-6"/>
        </w:rPr>
        <w:t xml:space="preserve"> </w:t>
      </w:r>
      <w:r w:rsidRPr="00FA247E">
        <w:rPr>
          <w:color w:val="000000" w:themeColor="text1"/>
        </w:rPr>
        <w:t>SRTT</w:t>
      </w:r>
      <w:r w:rsidRPr="00FA247E">
        <w:rPr>
          <w:color w:val="000000" w:themeColor="text1"/>
          <w:spacing w:val="-3"/>
        </w:rPr>
        <w:t xml:space="preserve"> </w:t>
      </w:r>
      <w:r w:rsidRPr="00FA247E">
        <w:rPr>
          <w:color w:val="000000" w:themeColor="text1"/>
        </w:rPr>
        <w:t>used</w:t>
      </w:r>
      <w:r w:rsidRPr="00FA247E">
        <w:rPr>
          <w:color w:val="000000" w:themeColor="text1"/>
          <w:spacing w:val="16"/>
        </w:rPr>
        <w:t xml:space="preserve"> </w:t>
      </w:r>
      <w:r w:rsidRPr="00FA247E">
        <w:rPr>
          <w:color w:val="000000" w:themeColor="text1"/>
          <w:spacing w:val="-2"/>
        </w:rPr>
        <w:t>..........................................................................................................</w:t>
      </w:r>
    </w:p>
    <w:p w14:paraId="3F43B585" w14:textId="77777777" w:rsidR="003A23D8" w:rsidRPr="00FA247E" w:rsidRDefault="003A23D8" w:rsidP="00414FFF">
      <w:pPr>
        <w:pStyle w:val="ListParagraph"/>
        <w:widowControl w:val="0"/>
        <w:numPr>
          <w:ilvl w:val="0"/>
          <w:numId w:val="35"/>
        </w:numPr>
        <w:tabs>
          <w:tab w:val="left" w:pos="729"/>
        </w:tabs>
        <w:autoSpaceDE w:val="0"/>
        <w:autoSpaceDN w:val="0"/>
        <w:spacing w:before="229"/>
        <w:ind w:left="729" w:hanging="566"/>
        <w:contextualSpacing w:val="0"/>
        <w:rPr>
          <w:color w:val="000000" w:themeColor="text1"/>
        </w:rPr>
      </w:pPr>
      <w:r w:rsidRPr="00FA247E">
        <w:rPr>
          <w:color w:val="000000" w:themeColor="text1"/>
        </w:rPr>
        <w:t>Comments</w:t>
      </w:r>
      <w:r w:rsidRPr="00FA247E">
        <w:rPr>
          <w:color w:val="000000" w:themeColor="text1"/>
          <w:spacing w:val="-6"/>
        </w:rPr>
        <w:t xml:space="preserve"> </w:t>
      </w:r>
      <w:r w:rsidRPr="00FA247E">
        <w:rPr>
          <w:color w:val="000000" w:themeColor="text1"/>
        </w:rPr>
        <w:t>(if</w:t>
      </w:r>
      <w:r w:rsidRPr="00FA247E">
        <w:rPr>
          <w:color w:val="000000" w:themeColor="text1"/>
          <w:spacing w:val="-5"/>
        </w:rPr>
        <w:t xml:space="preserve"> </w:t>
      </w:r>
      <w:r w:rsidRPr="00FA247E">
        <w:rPr>
          <w:color w:val="000000" w:themeColor="text1"/>
        </w:rPr>
        <w:t>any):</w:t>
      </w:r>
      <w:r w:rsidRPr="00FA247E">
        <w:rPr>
          <w:color w:val="000000" w:themeColor="text1"/>
          <w:spacing w:val="23"/>
        </w:rPr>
        <w:t xml:space="preserve"> </w:t>
      </w:r>
      <w:r w:rsidRPr="00FA247E">
        <w:rPr>
          <w:color w:val="000000" w:themeColor="text1"/>
          <w:spacing w:val="-2"/>
        </w:rPr>
        <w:t>..............................................................................................................................</w:t>
      </w:r>
    </w:p>
    <w:p w14:paraId="23979898" w14:textId="77777777" w:rsidR="003A23D8" w:rsidRPr="00FA247E" w:rsidRDefault="003A23D8" w:rsidP="003A23D8">
      <w:pPr>
        <w:pStyle w:val="BodyText"/>
        <w:rPr>
          <w:color w:val="000000" w:themeColor="text1"/>
          <w:sz w:val="24"/>
          <w:szCs w:val="24"/>
        </w:rPr>
      </w:pPr>
    </w:p>
    <w:p w14:paraId="09C5BA91" w14:textId="77777777" w:rsidR="003A23D8" w:rsidRPr="00FA247E" w:rsidRDefault="003A23D8" w:rsidP="00414FFF">
      <w:pPr>
        <w:pStyle w:val="ListParagraph"/>
        <w:widowControl w:val="0"/>
        <w:numPr>
          <w:ilvl w:val="0"/>
          <w:numId w:val="35"/>
        </w:numPr>
        <w:tabs>
          <w:tab w:val="left" w:pos="729"/>
        </w:tabs>
        <w:autoSpaceDE w:val="0"/>
        <w:autoSpaceDN w:val="0"/>
        <w:spacing w:before="1"/>
        <w:ind w:left="729" w:hanging="566"/>
        <w:contextualSpacing w:val="0"/>
        <w:rPr>
          <w:color w:val="000000" w:themeColor="text1"/>
        </w:rPr>
      </w:pPr>
      <w:r w:rsidRPr="00FA247E">
        <w:rPr>
          <w:color w:val="000000" w:themeColor="text1"/>
        </w:rPr>
        <w:t>Date:</w:t>
      </w:r>
      <w:r w:rsidRPr="00FA247E">
        <w:rPr>
          <w:color w:val="000000" w:themeColor="text1"/>
          <w:spacing w:val="18"/>
        </w:rPr>
        <w:t xml:space="preserve"> </w:t>
      </w:r>
      <w:r w:rsidRPr="00FA247E">
        <w:rPr>
          <w:color w:val="000000" w:themeColor="text1"/>
          <w:spacing w:val="-2"/>
        </w:rPr>
        <w:t>....................................................................................................................................................</w:t>
      </w:r>
    </w:p>
    <w:p w14:paraId="0192FAC3" w14:textId="77777777" w:rsidR="003A23D8" w:rsidRPr="00FA247E" w:rsidRDefault="003A23D8" w:rsidP="003A23D8">
      <w:pPr>
        <w:pStyle w:val="BodyText"/>
        <w:spacing w:before="1"/>
        <w:rPr>
          <w:color w:val="000000" w:themeColor="text1"/>
          <w:sz w:val="24"/>
          <w:szCs w:val="24"/>
        </w:rPr>
      </w:pPr>
    </w:p>
    <w:p w14:paraId="7EAAB326" w14:textId="77777777" w:rsidR="003A23D8" w:rsidRPr="00FA247E" w:rsidRDefault="003A23D8" w:rsidP="00414FFF">
      <w:pPr>
        <w:pStyle w:val="ListParagraph"/>
        <w:widowControl w:val="0"/>
        <w:numPr>
          <w:ilvl w:val="0"/>
          <w:numId w:val="35"/>
        </w:numPr>
        <w:tabs>
          <w:tab w:val="left" w:pos="729"/>
        </w:tabs>
        <w:autoSpaceDE w:val="0"/>
        <w:autoSpaceDN w:val="0"/>
        <w:ind w:left="729" w:hanging="566"/>
        <w:contextualSpacing w:val="0"/>
        <w:rPr>
          <w:color w:val="000000" w:themeColor="text1"/>
        </w:rPr>
      </w:pPr>
      <w:r w:rsidRPr="00FA247E">
        <w:rPr>
          <w:color w:val="000000" w:themeColor="text1"/>
        </w:rPr>
        <w:t>Signature:</w:t>
      </w:r>
      <w:r w:rsidRPr="00FA247E">
        <w:rPr>
          <w:color w:val="000000" w:themeColor="text1"/>
          <w:spacing w:val="23"/>
        </w:rPr>
        <w:t xml:space="preserve"> </w:t>
      </w:r>
      <w:r w:rsidRPr="00FA247E">
        <w:rPr>
          <w:color w:val="000000" w:themeColor="text1"/>
          <w:spacing w:val="-2"/>
        </w:rPr>
        <w:t>............................................................................................................................................</w:t>
      </w:r>
    </w:p>
    <w:p w14:paraId="75A7AE5E" w14:textId="77777777" w:rsidR="003A23D8" w:rsidRPr="00FA247E" w:rsidRDefault="003A23D8" w:rsidP="003A23D8">
      <w:pPr>
        <w:pStyle w:val="Heading1"/>
        <w:spacing w:before="228"/>
        <w:ind w:left="163"/>
        <w:rPr>
          <w:color w:val="000000" w:themeColor="text1"/>
          <w:sz w:val="24"/>
          <w:szCs w:val="24"/>
        </w:rPr>
      </w:pPr>
      <w:r w:rsidRPr="00FA247E">
        <w:rPr>
          <w:color w:val="000000" w:themeColor="text1"/>
          <w:sz w:val="24"/>
          <w:szCs w:val="24"/>
        </w:rPr>
        <w:t>Part</w:t>
      </w:r>
      <w:r w:rsidRPr="00FA247E">
        <w:rPr>
          <w:color w:val="000000" w:themeColor="text1"/>
          <w:spacing w:val="-3"/>
          <w:sz w:val="24"/>
          <w:szCs w:val="24"/>
        </w:rPr>
        <w:t xml:space="preserve"> </w:t>
      </w:r>
      <w:r w:rsidRPr="00FA247E">
        <w:rPr>
          <w:color w:val="000000" w:themeColor="text1"/>
          <w:sz w:val="24"/>
          <w:szCs w:val="24"/>
        </w:rPr>
        <w:t>2</w:t>
      </w:r>
      <w:r w:rsidRPr="00FA247E">
        <w:rPr>
          <w:color w:val="000000" w:themeColor="text1"/>
          <w:spacing w:val="-4"/>
          <w:sz w:val="24"/>
          <w:szCs w:val="24"/>
        </w:rPr>
        <w:t xml:space="preserve"> </w:t>
      </w:r>
      <w:r w:rsidRPr="00FA247E">
        <w:rPr>
          <w:color w:val="000000" w:themeColor="text1"/>
          <w:sz w:val="24"/>
          <w:szCs w:val="24"/>
        </w:rPr>
        <w:t>-</w:t>
      </w:r>
      <w:r w:rsidRPr="00FA247E">
        <w:rPr>
          <w:color w:val="000000" w:themeColor="text1"/>
          <w:spacing w:val="-4"/>
          <w:sz w:val="24"/>
          <w:szCs w:val="24"/>
        </w:rPr>
        <w:t xml:space="preserve"> </w:t>
      </w:r>
      <w:r w:rsidRPr="00FA247E">
        <w:rPr>
          <w:color w:val="000000" w:themeColor="text1"/>
          <w:sz w:val="24"/>
          <w:szCs w:val="24"/>
        </w:rPr>
        <w:t>Test</w:t>
      </w:r>
      <w:r w:rsidRPr="00FA247E">
        <w:rPr>
          <w:color w:val="000000" w:themeColor="text1"/>
          <w:spacing w:val="-4"/>
          <w:sz w:val="24"/>
          <w:szCs w:val="24"/>
        </w:rPr>
        <w:t xml:space="preserve"> </w:t>
      </w:r>
      <w:r w:rsidRPr="00FA247E">
        <w:rPr>
          <w:color w:val="000000" w:themeColor="text1"/>
          <w:sz w:val="24"/>
          <w:szCs w:val="24"/>
        </w:rPr>
        <w:t>data:</w:t>
      </w:r>
      <w:r w:rsidRPr="00FA247E">
        <w:rPr>
          <w:color w:val="000000" w:themeColor="text1"/>
          <w:spacing w:val="-5"/>
          <w:sz w:val="24"/>
          <w:szCs w:val="24"/>
        </w:rPr>
        <w:t xml:space="preserve"> </w:t>
      </w:r>
      <w:r w:rsidRPr="00FA247E">
        <w:rPr>
          <w:color w:val="000000" w:themeColor="text1"/>
          <w:sz w:val="24"/>
          <w:szCs w:val="24"/>
        </w:rPr>
        <w:t>1st</w:t>
      </w:r>
      <w:r w:rsidRPr="00FA247E">
        <w:rPr>
          <w:color w:val="000000" w:themeColor="text1"/>
          <w:spacing w:val="-5"/>
          <w:sz w:val="24"/>
          <w:szCs w:val="24"/>
        </w:rPr>
        <w:t xml:space="preserve"> </w:t>
      </w:r>
      <w:r w:rsidRPr="00FA247E">
        <w:rPr>
          <w:color w:val="000000" w:themeColor="text1"/>
          <w:sz w:val="24"/>
          <w:szCs w:val="24"/>
        </w:rPr>
        <w:t>braking</w:t>
      </w:r>
      <w:r w:rsidRPr="00FA247E">
        <w:rPr>
          <w:color w:val="000000" w:themeColor="text1"/>
          <w:spacing w:val="-4"/>
          <w:sz w:val="24"/>
          <w:szCs w:val="24"/>
        </w:rPr>
        <w:t xml:space="preserve"> </w:t>
      </w:r>
      <w:r w:rsidRPr="00FA247E">
        <w:rPr>
          <w:color w:val="000000" w:themeColor="text1"/>
          <w:sz w:val="24"/>
          <w:szCs w:val="24"/>
        </w:rPr>
        <w:t>test</w:t>
      </w:r>
      <w:r w:rsidRPr="00FA247E">
        <w:rPr>
          <w:color w:val="000000" w:themeColor="text1"/>
          <w:spacing w:val="-4"/>
          <w:sz w:val="24"/>
          <w:szCs w:val="24"/>
        </w:rPr>
        <w:t xml:space="preserve"> </w:t>
      </w:r>
      <w:r w:rsidRPr="00FA247E">
        <w:rPr>
          <w:color w:val="000000" w:themeColor="text1"/>
          <w:spacing w:val="-2"/>
          <w:sz w:val="24"/>
          <w:szCs w:val="24"/>
        </w:rPr>
        <w:t>cycle</w:t>
      </w:r>
    </w:p>
    <w:p w14:paraId="3CD93161" w14:textId="77777777" w:rsidR="003A23D8" w:rsidRPr="00FA247E" w:rsidRDefault="003A23D8" w:rsidP="003A23D8">
      <w:pPr>
        <w:pStyle w:val="BodyText"/>
        <w:spacing w:before="1"/>
        <w:rPr>
          <w:b/>
          <w:color w:val="000000" w:themeColor="text1"/>
          <w:sz w:val="24"/>
          <w:szCs w:val="24"/>
        </w:rPr>
      </w:pPr>
    </w:p>
    <w:p w14:paraId="734818FF" w14:textId="77777777" w:rsidR="003A23D8" w:rsidRPr="00FA247E" w:rsidRDefault="003A23D8" w:rsidP="00414FFF">
      <w:pPr>
        <w:pStyle w:val="ListParagraph"/>
        <w:widowControl w:val="0"/>
        <w:numPr>
          <w:ilvl w:val="0"/>
          <w:numId w:val="34"/>
        </w:numPr>
        <w:tabs>
          <w:tab w:val="left" w:pos="729"/>
        </w:tabs>
        <w:autoSpaceDE w:val="0"/>
        <w:autoSpaceDN w:val="0"/>
        <w:ind w:left="729" w:hanging="566"/>
        <w:contextualSpacing w:val="0"/>
        <w:rPr>
          <w:color w:val="000000" w:themeColor="text1"/>
        </w:rPr>
      </w:pPr>
      <w:r w:rsidRPr="00FA247E">
        <w:rPr>
          <w:color w:val="000000" w:themeColor="text1"/>
        </w:rPr>
        <w:t>Date</w:t>
      </w:r>
      <w:r w:rsidRPr="00FA247E">
        <w:rPr>
          <w:color w:val="000000" w:themeColor="text1"/>
          <w:spacing w:val="-4"/>
        </w:rPr>
        <w:t xml:space="preserve"> </w:t>
      </w:r>
      <w:r w:rsidRPr="00FA247E">
        <w:rPr>
          <w:color w:val="000000" w:themeColor="text1"/>
        </w:rPr>
        <w:t>of</w:t>
      </w:r>
      <w:r w:rsidRPr="00FA247E">
        <w:rPr>
          <w:color w:val="000000" w:themeColor="text1"/>
          <w:spacing w:val="-4"/>
        </w:rPr>
        <w:t xml:space="preserve"> </w:t>
      </w:r>
      <w:r w:rsidRPr="00FA247E">
        <w:rPr>
          <w:color w:val="000000" w:themeColor="text1"/>
        </w:rPr>
        <w:t>test:</w:t>
      </w:r>
      <w:r w:rsidRPr="00FA247E">
        <w:rPr>
          <w:color w:val="000000" w:themeColor="text1"/>
          <w:spacing w:val="29"/>
        </w:rPr>
        <w:t xml:space="preserve"> </w:t>
      </w:r>
      <w:r w:rsidRPr="00FA247E">
        <w:rPr>
          <w:color w:val="000000" w:themeColor="text1"/>
          <w:spacing w:val="-2"/>
        </w:rPr>
        <w:t>.........................................................................................................................................</w:t>
      </w:r>
    </w:p>
    <w:p w14:paraId="2FF3E8C5" w14:textId="77777777" w:rsidR="003A23D8" w:rsidRPr="00FA247E" w:rsidRDefault="003A23D8" w:rsidP="003A23D8">
      <w:pPr>
        <w:pStyle w:val="BodyText"/>
        <w:spacing w:before="1"/>
        <w:rPr>
          <w:color w:val="000000" w:themeColor="text1"/>
          <w:sz w:val="24"/>
          <w:szCs w:val="24"/>
        </w:rPr>
      </w:pPr>
    </w:p>
    <w:p w14:paraId="3B35AA67" w14:textId="77777777" w:rsidR="003A23D8" w:rsidRPr="00FA247E" w:rsidRDefault="003A23D8" w:rsidP="00414FFF">
      <w:pPr>
        <w:pStyle w:val="ListParagraph"/>
        <w:widowControl w:val="0"/>
        <w:numPr>
          <w:ilvl w:val="0"/>
          <w:numId w:val="34"/>
        </w:numPr>
        <w:tabs>
          <w:tab w:val="left" w:pos="729"/>
        </w:tabs>
        <w:autoSpaceDE w:val="0"/>
        <w:autoSpaceDN w:val="0"/>
        <w:ind w:left="729" w:hanging="566"/>
        <w:contextualSpacing w:val="0"/>
        <w:rPr>
          <w:color w:val="000000" w:themeColor="text1"/>
        </w:rPr>
      </w:pPr>
      <w:r w:rsidRPr="00FA247E">
        <w:rPr>
          <w:color w:val="000000" w:themeColor="text1"/>
        </w:rPr>
        <w:t>Location</w:t>
      </w:r>
      <w:r w:rsidRPr="00FA247E">
        <w:rPr>
          <w:color w:val="000000" w:themeColor="text1"/>
          <w:spacing w:val="-5"/>
        </w:rPr>
        <w:t xml:space="preserve"> </w:t>
      </w:r>
      <w:r w:rsidRPr="00FA247E">
        <w:rPr>
          <w:color w:val="000000" w:themeColor="text1"/>
        </w:rPr>
        <w:t>of</w:t>
      </w:r>
      <w:r w:rsidRPr="00FA247E">
        <w:rPr>
          <w:color w:val="000000" w:themeColor="text1"/>
          <w:spacing w:val="-5"/>
        </w:rPr>
        <w:t xml:space="preserve"> </w:t>
      </w:r>
      <w:r w:rsidRPr="00FA247E">
        <w:rPr>
          <w:color w:val="000000" w:themeColor="text1"/>
        </w:rPr>
        <w:t>test</w:t>
      </w:r>
      <w:r w:rsidRPr="00FA247E">
        <w:rPr>
          <w:color w:val="000000" w:themeColor="text1"/>
          <w:spacing w:val="-3"/>
        </w:rPr>
        <w:t xml:space="preserve"> </w:t>
      </w:r>
      <w:r w:rsidRPr="00FA247E">
        <w:rPr>
          <w:color w:val="000000" w:themeColor="text1"/>
        </w:rPr>
        <w:t>track:</w:t>
      </w:r>
      <w:r w:rsidRPr="00FA247E">
        <w:rPr>
          <w:color w:val="000000" w:themeColor="text1"/>
          <w:spacing w:val="32"/>
        </w:rPr>
        <w:t xml:space="preserve"> </w:t>
      </w:r>
      <w:r w:rsidRPr="00FA247E">
        <w:rPr>
          <w:color w:val="000000" w:themeColor="text1"/>
          <w:spacing w:val="-2"/>
        </w:rPr>
        <w:t>..........................................................................................................................</w:t>
      </w:r>
    </w:p>
    <w:p w14:paraId="14D70D48" w14:textId="77777777" w:rsidR="003A23D8" w:rsidRPr="00FA247E" w:rsidRDefault="003A23D8" w:rsidP="00414FFF">
      <w:pPr>
        <w:pStyle w:val="ListParagraph"/>
        <w:widowControl w:val="0"/>
        <w:numPr>
          <w:ilvl w:val="1"/>
          <w:numId w:val="34"/>
        </w:numPr>
        <w:tabs>
          <w:tab w:val="left" w:pos="729"/>
        </w:tabs>
        <w:autoSpaceDE w:val="0"/>
        <w:autoSpaceDN w:val="0"/>
        <w:spacing w:before="228"/>
        <w:ind w:left="729" w:hanging="566"/>
        <w:contextualSpacing w:val="0"/>
        <w:rPr>
          <w:color w:val="000000" w:themeColor="text1"/>
        </w:rPr>
      </w:pPr>
      <w:r w:rsidRPr="00FA247E">
        <w:rPr>
          <w:color w:val="000000" w:themeColor="text1"/>
        </w:rPr>
        <w:t>Test</w:t>
      </w:r>
      <w:r w:rsidRPr="00FA247E">
        <w:rPr>
          <w:color w:val="000000" w:themeColor="text1"/>
          <w:spacing w:val="-5"/>
        </w:rPr>
        <w:t xml:space="preserve"> </w:t>
      </w:r>
      <w:r w:rsidRPr="00FA247E">
        <w:rPr>
          <w:color w:val="000000" w:themeColor="text1"/>
        </w:rPr>
        <w:t>track</w:t>
      </w:r>
      <w:r w:rsidRPr="00FA247E">
        <w:rPr>
          <w:color w:val="000000" w:themeColor="text1"/>
          <w:spacing w:val="-4"/>
        </w:rPr>
        <w:t xml:space="preserve"> </w:t>
      </w:r>
      <w:r w:rsidRPr="00FA247E">
        <w:rPr>
          <w:color w:val="000000" w:themeColor="text1"/>
          <w:spacing w:val="-2"/>
        </w:rPr>
        <w:t>characteristics:</w:t>
      </w:r>
    </w:p>
    <w:p w14:paraId="19255129" w14:textId="77777777" w:rsidR="003A23D8" w:rsidRPr="00FA247E" w:rsidRDefault="003A23D8" w:rsidP="003A23D8">
      <w:pPr>
        <w:pStyle w:val="BodyText"/>
        <w:spacing w:before="1" w:after="1"/>
        <w:rPr>
          <w:color w:val="000000" w:themeColor="text1"/>
          <w:sz w:val="24"/>
          <w:szCs w:val="24"/>
        </w:rPr>
      </w:pPr>
    </w:p>
    <w:tbl>
      <w:tblPr>
        <w:tblW w:w="0" w:type="auto"/>
        <w:tblInd w:w="8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54"/>
        <w:gridCol w:w="2079"/>
        <w:gridCol w:w="2079"/>
        <w:gridCol w:w="1937"/>
      </w:tblGrid>
      <w:tr w:rsidR="00FA247E" w:rsidRPr="00FA247E" w14:paraId="5A78C59A" w14:textId="77777777" w:rsidTr="003A23D8">
        <w:trPr>
          <w:trHeight w:val="366"/>
        </w:trPr>
        <w:tc>
          <w:tcPr>
            <w:tcW w:w="2554" w:type="dxa"/>
            <w:tcBorders>
              <w:bottom w:val="single" w:sz="12" w:space="0" w:color="000000"/>
            </w:tcBorders>
          </w:tcPr>
          <w:p w14:paraId="47A748B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2079" w:type="dxa"/>
            <w:tcBorders>
              <w:bottom w:val="single" w:sz="12" w:space="0" w:color="000000"/>
            </w:tcBorders>
          </w:tcPr>
          <w:p w14:paraId="779E795C" w14:textId="77777777" w:rsidR="003A23D8" w:rsidRPr="00FA247E" w:rsidRDefault="003A23D8" w:rsidP="003A23D8">
            <w:pPr>
              <w:pStyle w:val="TableParagraph"/>
              <w:spacing w:before="69"/>
              <w:ind w:left="362"/>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At</w:t>
            </w:r>
            <w:r w:rsidRPr="00FA247E">
              <w:rPr>
                <w:rFonts w:ascii="Times New Roman" w:hAnsi="Times New Roman" w:cs="Times New Roman"/>
                <w:b/>
                <w:color w:val="000000" w:themeColor="text1"/>
                <w:spacing w:val="-5"/>
                <w:sz w:val="24"/>
                <w:szCs w:val="24"/>
              </w:rPr>
              <w:t xml:space="preserve"> </w:t>
            </w:r>
            <w:r w:rsidRPr="00FA247E">
              <w:rPr>
                <w:rFonts w:ascii="Times New Roman" w:hAnsi="Times New Roman" w:cs="Times New Roman"/>
                <w:b/>
                <w:color w:val="000000" w:themeColor="text1"/>
                <w:sz w:val="24"/>
                <w:szCs w:val="24"/>
              </w:rPr>
              <w:t>start</w:t>
            </w:r>
            <w:r w:rsidRPr="00FA247E">
              <w:rPr>
                <w:rFonts w:ascii="Times New Roman" w:hAnsi="Times New Roman" w:cs="Times New Roman"/>
                <w:b/>
                <w:color w:val="000000" w:themeColor="text1"/>
                <w:spacing w:val="-4"/>
                <w:sz w:val="24"/>
                <w:szCs w:val="24"/>
              </w:rPr>
              <w:t xml:space="preserve"> </w:t>
            </w:r>
            <w:r w:rsidRPr="00FA247E">
              <w:rPr>
                <w:rFonts w:ascii="Times New Roman" w:hAnsi="Times New Roman" w:cs="Times New Roman"/>
                <w:b/>
                <w:color w:val="000000" w:themeColor="text1"/>
                <w:sz w:val="24"/>
                <w:szCs w:val="24"/>
              </w:rPr>
              <w:t>of</w:t>
            </w:r>
            <w:r w:rsidRPr="00FA247E">
              <w:rPr>
                <w:rFonts w:ascii="Times New Roman" w:hAnsi="Times New Roman" w:cs="Times New Roman"/>
                <w:b/>
                <w:color w:val="000000" w:themeColor="text1"/>
                <w:spacing w:val="-3"/>
                <w:sz w:val="24"/>
                <w:szCs w:val="24"/>
              </w:rPr>
              <w:t xml:space="preserve"> </w:t>
            </w:r>
            <w:r w:rsidRPr="00FA247E">
              <w:rPr>
                <w:rFonts w:ascii="Times New Roman" w:hAnsi="Times New Roman" w:cs="Times New Roman"/>
                <w:b/>
                <w:color w:val="000000" w:themeColor="text1"/>
                <w:spacing w:val="-4"/>
                <w:sz w:val="24"/>
                <w:szCs w:val="24"/>
              </w:rPr>
              <w:t>test</w:t>
            </w:r>
          </w:p>
        </w:tc>
        <w:tc>
          <w:tcPr>
            <w:tcW w:w="2079" w:type="dxa"/>
            <w:tcBorders>
              <w:bottom w:val="single" w:sz="12" w:space="0" w:color="000000"/>
            </w:tcBorders>
          </w:tcPr>
          <w:p w14:paraId="15A2C48C" w14:textId="77777777" w:rsidR="003A23D8" w:rsidRPr="00FA247E" w:rsidRDefault="003A23D8" w:rsidP="003A23D8">
            <w:pPr>
              <w:pStyle w:val="TableParagraph"/>
              <w:spacing w:before="69"/>
              <w:ind w:left="400"/>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At</w:t>
            </w:r>
            <w:r w:rsidRPr="00FA247E">
              <w:rPr>
                <w:rFonts w:ascii="Times New Roman" w:hAnsi="Times New Roman" w:cs="Times New Roman"/>
                <w:b/>
                <w:color w:val="000000" w:themeColor="text1"/>
                <w:spacing w:val="-3"/>
                <w:sz w:val="24"/>
                <w:szCs w:val="24"/>
              </w:rPr>
              <w:t xml:space="preserve"> </w:t>
            </w:r>
            <w:r w:rsidRPr="00FA247E">
              <w:rPr>
                <w:rFonts w:ascii="Times New Roman" w:hAnsi="Times New Roman" w:cs="Times New Roman"/>
                <w:b/>
                <w:color w:val="000000" w:themeColor="text1"/>
                <w:sz w:val="24"/>
                <w:szCs w:val="24"/>
              </w:rPr>
              <w:t>end</w:t>
            </w:r>
            <w:r w:rsidRPr="00FA247E">
              <w:rPr>
                <w:rFonts w:ascii="Times New Roman" w:hAnsi="Times New Roman" w:cs="Times New Roman"/>
                <w:b/>
                <w:color w:val="000000" w:themeColor="text1"/>
                <w:spacing w:val="-2"/>
                <w:sz w:val="24"/>
                <w:szCs w:val="24"/>
              </w:rPr>
              <w:t xml:space="preserve"> </w:t>
            </w:r>
            <w:r w:rsidRPr="00FA247E">
              <w:rPr>
                <w:rFonts w:ascii="Times New Roman" w:hAnsi="Times New Roman" w:cs="Times New Roman"/>
                <w:b/>
                <w:color w:val="000000" w:themeColor="text1"/>
                <w:sz w:val="24"/>
                <w:szCs w:val="24"/>
              </w:rPr>
              <w:t>of</w:t>
            </w:r>
            <w:r w:rsidRPr="00FA247E">
              <w:rPr>
                <w:rFonts w:ascii="Times New Roman" w:hAnsi="Times New Roman" w:cs="Times New Roman"/>
                <w:b/>
                <w:color w:val="000000" w:themeColor="text1"/>
                <w:spacing w:val="-2"/>
                <w:sz w:val="24"/>
                <w:szCs w:val="24"/>
              </w:rPr>
              <w:t xml:space="preserve"> </w:t>
            </w:r>
            <w:r w:rsidRPr="00FA247E">
              <w:rPr>
                <w:rFonts w:ascii="Times New Roman" w:hAnsi="Times New Roman" w:cs="Times New Roman"/>
                <w:b/>
                <w:color w:val="000000" w:themeColor="text1"/>
                <w:spacing w:val="-4"/>
                <w:sz w:val="24"/>
                <w:szCs w:val="24"/>
              </w:rPr>
              <w:t>test</w:t>
            </w:r>
          </w:p>
        </w:tc>
        <w:tc>
          <w:tcPr>
            <w:tcW w:w="1937" w:type="dxa"/>
            <w:tcBorders>
              <w:bottom w:val="single" w:sz="12" w:space="0" w:color="000000"/>
            </w:tcBorders>
          </w:tcPr>
          <w:p w14:paraId="205AE7BB" w14:textId="77777777" w:rsidR="003A23D8" w:rsidRPr="00FA247E" w:rsidRDefault="003A23D8" w:rsidP="003A23D8">
            <w:pPr>
              <w:pStyle w:val="TableParagraph"/>
              <w:spacing w:before="69"/>
              <w:ind w:left="18" w:right="4"/>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2"/>
                <w:sz w:val="24"/>
                <w:szCs w:val="24"/>
              </w:rPr>
              <w:t>Specification</w:t>
            </w:r>
          </w:p>
        </w:tc>
      </w:tr>
      <w:tr w:rsidR="00FA247E" w:rsidRPr="00FA247E" w14:paraId="691FEDB5" w14:textId="77777777" w:rsidTr="003A23D8">
        <w:trPr>
          <w:trHeight w:val="366"/>
        </w:trPr>
        <w:tc>
          <w:tcPr>
            <w:tcW w:w="2554" w:type="dxa"/>
            <w:tcBorders>
              <w:top w:val="single" w:sz="12" w:space="0" w:color="000000"/>
            </w:tcBorders>
          </w:tcPr>
          <w:p w14:paraId="66418886" w14:textId="77777777" w:rsidR="003A23D8" w:rsidRPr="00FA247E" w:rsidRDefault="003A23D8" w:rsidP="003A23D8">
            <w:pPr>
              <w:pStyle w:val="TableParagraph"/>
              <w:spacing w:before="68"/>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Weather</w:t>
            </w:r>
          </w:p>
        </w:tc>
        <w:tc>
          <w:tcPr>
            <w:tcW w:w="2079" w:type="dxa"/>
            <w:tcBorders>
              <w:top w:val="single" w:sz="12" w:space="0" w:color="000000"/>
            </w:tcBorders>
          </w:tcPr>
          <w:p w14:paraId="7B1F65E0"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2079" w:type="dxa"/>
            <w:tcBorders>
              <w:top w:val="single" w:sz="12" w:space="0" w:color="000000"/>
            </w:tcBorders>
          </w:tcPr>
          <w:p w14:paraId="7E94437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937" w:type="dxa"/>
            <w:tcBorders>
              <w:top w:val="single" w:sz="12" w:space="0" w:color="000000"/>
            </w:tcBorders>
          </w:tcPr>
          <w:p w14:paraId="18ED77F7"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42DC6DAF" w14:textId="77777777" w:rsidTr="003A23D8">
        <w:trPr>
          <w:trHeight w:val="366"/>
        </w:trPr>
        <w:tc>
          <w:tcPr>
            <w:tcW w:w="2554" w:type="dxa"/>
          </w:tcPr>
          <w:p w14:paraId="08EF34B0"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Ambient</w:t>
            </w:r>
            <w:r w:rsidRPr="00FA247E">
              <w:rPr>
                <w:rFonts w:ascii="Times New Roman" w:hAnsi="Times New Roman" w:cs="Times New Roman"/>
                <w:color w:val="000000" w:themeColor="text1"/>
                <w:spacing w:val="-11"/>
                <w:sz w:val="24"/>
                <w:szCs w:val="24"/>
              </w:rPr>
              <w:t xml:space="preserve"> </w:t>
            </w:r>
            <w:r w:rsidRPr="00FA247E">
              <w:rPr>
                <w:rFonts w:ascii="Times New Roman" w:hAnsi="Times New Roman" w:cs="Times New Roman"/>
                <w:color w:val="000000" w:themeColor="text1"/>
                <w:spacing w:val="-2"/>
                <w:sz w:val="24"/>
                <w:szCs w:val="24"/>
              </w:rPr>
              <w:t>temperature</w:t>
            </w:r>
          </w:p>
        </w:tc>
        <w:tc>
          <w:tcPr>
            <w:tcW w:w="2079" w:type="dxa"/>
          </w:tcPr>
          <w:p w14:paraId="5BC5080C"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2079" w:type="dxa"/>
          </w:tcPr>
          <w:p w14:paraId="30D29278"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937" w:type="dxa"/>
          </w:tcPr>
          <w:p w14:paraId="1949E4D5" w14:textId="77777777" w:rsidR="003A23D8" w:rsidRPr="00FA247E" w:rsidRDefault="003A23D8" w:rsidP="003A23D8">
            <w:pPr>
              <w:pStyle w:val="TableParagraph"/>
              <w:spacing w:before="66"/>
              <w:ind w:left="18"/>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-15°C</w:t>
            </w:r>
            <w:r w:rsidRPr="00FA247E">
              <w:rPr>
                <w:rFonts w:ascii="Times New Roman" w:hAnsi="Times New Roman" w:cs="Times New Roman"/>
                <w:color w:val="000000" w:themeColor="text1"/>
                <w:spacing w:val="-5"/>
                <w:sz w:val="24"/>
                <w:szCs w:val="24"/>
              </w:rPr>
              <w:t xml:space="preserve"> </w:t>
            </w:r>
            <w:r w:rsidRPr="00FA247E">
              <w:rPr>
                <w:rFonts w:ascii="Times New Roman" w:hAnsi="Times New Roman" w:cs="Times New Roman"/>
                <w:color w:val="000000" w:themeColor="text1"/>
                <w:sz w:val="24"/>
                <w:szCs w:val="24"/>
              </w:rPr>
              <w:t>to</w:t>
            </w:r>
            <w:r w:rsidRPr="00FA247E">
              <w:rPr>
                <w:rFonts w:ascii="Times New Roman" w:hAnsi="Times New Roman" w:cs="Times New Roman"/>
                <w:color w:val="000000" w:themeColor="text1"/>
                <w:spacing w:val="-5"/>
                <w:sz w:val="24"/>
                <w:szCs w:val="24"/>
              </w:rPr>
              <w:t xml:space="preserve"> </w:t>
            </w:r>
            <w:r w:rsidRPr="00FA247E">
              <w:rPr>
                <w:rFonts w:ascii="Times New Roman" w:hAnsi="Times New Roman" w:cs="Times New Roman"/>
                <w:color w:val="000000" w:themeColor="text1"/>
                <w:spacing w:val="-4"/>
                <w:sz w:val="24"/>
                <w:szCs w:val="24"/>
              </w:rPr>
              <w:t>+4°C</w:t>
            </w:r>
          </w:p>
        </w:tc>
      </w:tr>
      <w:tr w:rsidR="00FA247E" w:rsidRPr="00FA247E" w14:paraId="50151535" w14:textId="77777777" w:rsidTr="003A23D8">
        <w:trPr>
          <w:trHeight w:val="367"/>
        </w:trPr>
        <w:tc>
          <w:tcPr>
            <w:tcW w:w="2554" w:type="dxa"/>
          </w:tcPr>
          <w:p w14:paraId="1D68B628" w14:textId="77777777" w:rsidR="003A23D8" w:rsidRPr="00FA247E" w:rsidRDefault="003A23D8" w:rsidP="003A23D8">
            <w:pPr>
              <w:pStyle w:val="TableParagraph"/>
              <w:spacing w:before="67"/>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Ice</w:t>
            </w:r>
            <w:r w:rsidRPr="00FA247E">
              <w:rPr>
                <w:rFonts w:ascii="Times New Roman" w:hAnsi="Times New Roman" w:cs="Times New Roman"/>
                <w:color w:val="000000" w:themeColor="text1"/>
                <w:spacing w:val="-4"/>
                <w:sz w:val="24"/>
                <w:szCs w:val="24"/>
              </w:rPr>
              <w:t xml:space="preserve"> </w:t>
            </w:r>
            <w:r w:rsidRPr="00FA247E">
              <w:rPr>
                <w:rFonts w:ascii="Times New Roman" w:hAnsi="Times New Roman" w:cs="Times New Roman"/>
                <w:color w:val="000000" w:themeColor="text1"/>
                <w:spacing w:val="-2"/>
                <w:sz w:val="24"/>
                <w:szCs w:val="24"/>
              </w:rPr>
              <w:t>temperature</w:t>
            </w:r>
          </w:p>
        </w:tc>
        <w:tc>
          <w:tcPr>
            <w:tcW w:w="2079" w:type="dxa"/>
          </w:tcPr>
          <w:p w14:paraId="5520DF5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2079" w:type="dxa"/>
          </w:tcPr>
          <w:p w14:paraId="6925F3E2"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937" w:type="dxa"/>
          </w:tcPr>
          <w:p w14:paraId="700A2407" w14:textId="77777777" w:rsidR="003A23D8" w:rsidRPr="00FA247E" w:rsidRDefault="003A23D8" w:rsidP="003A23D8">
            <w:pPr>
              <w:pStyle w:val="TableParagraph"/>
              <w:spacing w:before="67"/>
              <w:ind w:left="18" w:right="2"/>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-15°C</w:t>
            </w:r>
            <w:r w:rsidRPr="00FA247E">
              <w:rPr>
                <w:rFonts w:ascii="Times New Roman" w:hAnsi="Times New Roman" w:cs="Times New Roman"/>
                <w:color w:val="000000" w:themeColor="text1"/>
                <w:spacing w:val="-6"/>
                <w:sz w:val="24"/>
                <w:szCs w:val="24"/>
              </w:rPr>
              <w:t xml:space="preserve"> </w:t>
            </w:r>
            <w:r w:rsidRPr="00FA247E">
              <w:rPr>
                <w:rFonts w:ascii="Times New Roman" w:hAnsi="Times New Roman" w:cs="Times New Roman"/>
                <w:color w:val="000000" w:themeColor="text1"/>
                <w:sz w:val="24"/>
                <w:szCs w:val="24"/>
              </w:rPr>
              <w:t>to</w:t>
            </w:r>
            <w:r w:rsidRPr="00FA247E">
              <w:rPr>
                <w:rFonts w:ascii="Times New Roman" w:hAnsi="Times New Roman" w:cs="Times New Roman"/>
                <w:color w:val="000000" w:themeColor="text1"/>
                <w:spacing w:val="-5"/>
                <w:sz w:val="24"/>
                <w:szCs w:val="24"/>
              </w:rPr>
              <w:t xml:space="preserve"> </w:t>
            </w:r>
            <w:r w:rsidRPr="00FA247E">
              <w:rPr>
                <w:rFonts w:ascii="Times New Roman" w:hAnsi="Times New Roman" w:cs="Times New Roman"/>
                <w:color w:val="000000" w:themeColor="text1"/>
                <w:sz w:val="24"/>
                <w:szCs w:val="24"/>
              </w:rPr>
              <w:t>-</w:t>
            </w:r>
            <w:r w:rsidRPr="00FA247E">
              <w:rPr>
                <w:rFonts w:ascii="Times New Roman" w:hAnsi="Times New Roman" w:cs="Times New Roman"/>
                <w:color w:val="000000" w:themeColor="text1"/>
                <w:spacing w:val="-5"/>
                <w:sz w:val="24"/>
                <w:szCs w:val="24"/>
              </w:rPr>
              <w:t>5°C</w:t>
            </w:r>
          </w:p>
        </w:tc>
      </w:tr>
      <w:tr w:rsidR="00FA247E" w:rsidRPr="00FA247E" w14:paraId="3EE6219B" w14:textId="77777777" w:rsidTr="003A23D8">
        <w:trPr>
          <w:trHeight w:val="366"/>
        </w:trPr>
        <w:tc>
          <w:tcPr>
            <w:tcW w:w="2554" w:type="dxa"/>
          </w:tcPr>
          <w:p w14:paraId="53DB650C"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Other</w:t>
            </w:r>
          </w:p>
        </w:tc>
        <w:tc>
          <w:tcPr>
            <w:tcW w:w="2079" w:type="dxa"/>
          </w:tcPr>
          <w:p w14:paraId="22C0728D"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2079" w:type="dxa"/>
          </w:tcPr>
          <w:p w14:paraId="4BF741F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937" w:type="dxa"/>
          </w:tcPr>
          <w:p w14:paraId="67ABA502" w14:textId="77777777" w:rsidR="003A23D8" w:rsidRPr="00FA247E" w:rsidRDefault="003A23D8" w:rsidP="003A23D8">
            <w:pPr>
              <w:pStyle w:val="TableParagraph"/>
              <w:rPr>
                <w:rFonts w:ascii="Times New Roman" w:hAnsi="Times New Roman" w:cs="Times New Roman"/>
                <w:color w:val="000000" w:themeColor="text1"/>
                <w:sz w:val="24"/>
                <w:szCs w:val="24"/>
              </w:rPr>
            </w:pPr>
          </w:p>
        </w:tc>
      </w:tr>
    </w:tbl>
    <w:p w14:paraId="1DA41605" w14:textId="77777777" w:rsidR="003A23D8" w:rsidRPr="00FA247E" w:rsidRDefault="003A23D8" w:rsidP="00414FFF">
      <w:pPr>
        <w:pStyle w:val="ListParagraph"/>
        <w:widowControl w:val="0"/>
        <w:numPr>
          <w:ilvl w:val="0"/>
          <w:numId w:val="34"/>
        </w:numPr>
        <w:tabs>
          <w:tab w:val="left" w:pos="729"/>
        </w:tabs>
        <w:autoSpaceDE w:val="0"/>
        <w:autoSpaceDN w:val="0"/>
        <w:spacing w:before="228"/>
        <w:ind w:left="729" w:hanging="566"/>
        <w:contextualSpacing w:val="0"/>
        <w:rPr>
          <w:color w:val="000000" w:themeColor="text1"/>
        </w:rPr>
      </w:pPr>
      <w:r w:rsidRPr="00FA247E">
        <w:rPr>
          <w:color w:val="000000" w:themeColor="text1"/>
        </w:rPr>
        <w:t>Test</w:t>
      </w:r>
      <w:r w:rsidRPr="00FA247E">
        <w:rPr>
          <w:color w:val="000000" w:themeColor="text1"/>
          <w:spacing w:val="-6"/>
        </w:rPr>
        <w:t xml:space="preserve"> </w:t>
      </w:r>
      <w:r w:rsidRPr="00FA247E">
        <w:rPr>
          <w:color w:val="000000" w:themeColor="text1"/>
        </w:rPr>
        <w:t>vehicle</w:t>
      </w:r>
      <w:r w:rsidRPr="00FA247E">
        <w:rPr>
          <w:color w:val="000000" w:themeColor="text1"/>
          <w:spacing w:val="-6"/>
        </w:rPr>
        <w:t xml:space="preserve"> </w:t>
      </w:r>
      <w:r w:rsidRPr="00FA247E">
        <w:rPr>
          <w:color w:val="000000" w:themeColor="text1"/>
        </w:rPr>
        <w:t>(make,</w:t>
      </w:r>
      <w:r w:rsidRPr="00FA247E">
        <w:rPr>
          <w:color w:val="000000" w:themeColor="text1"/>
          <w:spacing w:val="-6"/>
        </w:rPr>
        <w:t xml:space="preserve"> </w:t>
      </w:r>
      <w:r w:rsidRPr="00FA247E">
        <w:rPr>
          <w:color w:val="000000" w:themeColor="text1"/>
        </w:rPr>
        <w:t>model</w:t>
      </w:r>
      <w:r w:rsidRPr="00FA247E">
        <w:rPr>
          <w:color w:val="000000" w:themeColor="text1"/>
          <w:spacing w:val="-5"/>
        </w:rPr>
        <w:t xml:space="preserve"> </w:t>
      </w:r>
      <w:r w:rsidRPr="00FA247E">
        <w:rPr>
          <w:color w:val="000000" w:themeColor="text1"/>
        </w:rPr>
        <w:t>and</w:t>
      </w:r>
      <w:r w:rsidRPr="00FA247E">
        <w:rPr>
          <w:color w:val="000000" w:themeColor="text1"/>
          <w:spacing w:val="-6"/>
        </w:rPr>
        <w:t xml:space="preserve"> </w:t>
      </w:r>
      <w:r w:rsidRPr="00FA247E">
        <w:rPr>
          <w:color w:val="000000" w:themeColor="text1"/>
        </w:rPr>
        <w:t>type,</w:t>
      </w:r>
      <w:r w:rsidRPr="00FA247E">
        <w:rPr>
          <w:color w:val="000000" w:themeColor="text1"/>
          <w:spacing w:val="-5"/>
        </w:rPr>
        <w:t xml:space="preserve"> </w:t>
      </w:r>
      <w:r w:rsidRPr="00FA247E">
        <w:rPr>
          <w:color w:val="000000" w:themeColor="text1"/>
        </w:rPr>
        <w:t>year):</w:t>
      </w:r>
      <w:r w:rsidRPr="00FA247E">
        <w:rPr>
          <w:color w:val="000000" w:themeColor="text1"/>
          <w:spacing w:val="33"/>
        </w:rPr>
        <w:t xml:space="preserve"> </w:t>
      </w:r>
      <w:r w:rsidRPr="00FA247E">
        <w:rPr>
          <w:color w:val="000000" w:themeColor="text1"/>
          <w:spacing w:val="-2"/>
        </w:rPr>
        <w:t>........................................................................................</w:t>
      </w:r>
    </w:p>
    <w:p w14:paraId="3AED8812" w14:textId="77777777" w:rsidR="003A23D8" w:rsidRPr="00FA247E" w:rsidRDefault="003A23D8" w:rsidP="003A23D8">
      <w:pPr>
        <w:pStyle w:val="BodyText"/>
        <w:rPr>
          <w:color w:val="000000" w:themeColor="text1"/>
          <w:sz w:val="24"/>
          <w:szCs w:val="24"/>
        </w:rPr>
      </w:pPr>
    </w:p>
    <w:p w14:paraId="4589F49A" w14:textId="77777777" w:rsidR="003A23D8" w:rsidRPr="00FA247E" w:rsidRDefault="003A23D8" w:rsidP="00414FFF">
      <w:pPr>
        <w:pStyle w:val="ListParagraph"/>
        <w:widowControl w:val="0"/>
        <w:numPr>
          <w:ilvl w:val="0"/>
          <w:numId w:val="34"/>
        </w:numPr>
        <w:tabs>
          <w:tab w:val="left" w:pos="729"/>
        </w:tabs>
        <w:autoSpaceDE w:val="0"/>
        <w:autoSpaceDN w:val="0"/>
        <w:spacing w:before="1"/>
        <w:ind w:left="729" w:hanging="566"/>
        <w:contextualSpacing w:val="0"/>
        <w:rPr>
          <w:color w:val="000000" w:themeColor="text1"/>
        </w:rPr>
      </w:pPr>
      <w:r w:rsidRPr="00FA247E">
        <w:rPr>
          <w:color w:val="000000" w:themeColor="text1"/>
        </w:rPr>
        <w:t>Test</w:t>
      </w:r>
      <w:r w:rsidRPr="00FA247E">
        <w:rPr>
          <w:color w:val="000000" w:themeColor="text1"/>
          <w:spacing w:val="-6"/>
        </w:rPr>
        <w:t xml:space="preserve"> </w:t>
      </w:r>
      <w:r w:rsidRPr="00FA247E">
        <w:rPr>
          <w:color w:val="000000" w:themeColor="text1"/>
        </w:rPr>
        <w:t>tyre</w:t>
      </w:r>
      <w:r w:rsidRPr="00FA247E">
        <w:rPr>
          <w:color w:val="000000" w:themeColor="text1"/>
          <w:spacing w:val="-6"/>
        </w:rPr>
        <w:t xml:space="preserve"> </w:t>
      </w:r>
      <w:r w:rsidRPr="00FA247E">
        <w:rPr>
          <w:color w:val="000000" w:themeColor="text1"/>
        </w:rPr>
        <w:t>details</w:t>
      </w:r>
      <w:r w:rsidRPr="00FA247E">
        <w:rPr>
          <w:color w:val="000000" w:themeColor="text1"/>
          <w:spacing w:val="-4"/>
        </w:rPr>
        <w:t xml:space="preserve"> </w:t>
      </w:r>
      <w:r w:rsidRPr="00FA247E">
        <w:rPr>
          <w:color w:val="000000" w:themeColor="text1"/>
        </w:rPr>
        <w:t>and</w:t>
      </w:r>
      <w:r w:rsidRPr="00FA247E">
        <w:rPr>
          <w:color w:val="000000" w:themeColor="text1"/>
          <w:spacing w:val="-4"/>
        </w:rPr>
        <w:t xml:space="preserve"> </w:t>
      </w:r>
      <w:r w:rsidRPr="00FA247E">
        <w:rPr>
          <w:color w:val="000000" w:themeColor="text1"/>
        </w:rPr>
        <w:t>data</w:t>
      </w:r>
      <w:r w:rsidRPr="00FA247E">
        <w:rPr>
          <w:color w:val="000000" w:themeColor="text1"/>
          <w:spacing w:val="20"/>
        </w:rPr>
        <w:t xml:space="preserve"> </w:t>
      </w:r>
      <w:r w:rsidRPr="00FA247E">
        <w:rPr>
          <w:color w:val="000000" w:themeColor="text1"/>
          <w:spacing w:val="-2"/>
        </w:rPr>
        <w:t>....................................................................................................................</w:t>
      </w:r>
    </w:p>
    <w:p w14:paraId="58799E85" w14:textId="77777777" w:rsidR="003A23D8" w:rsidRPr="00FA247E" w:rsidRDefault="003A23D8" w:rsidP="003A23D8">
      <w:pPr>
        <w:pStyle w:val="BodyText"/>
        <w:rPr>
          <w:color w:val="000000" w:themeColor="text1"/>
          <w:sz w:val="24"/>
          <w:szCs w:val="24"/>
        </w:rPr>
      </w:pPr>
    </w:p>
    <w:p w14:paraId="21AB37AD" w14:textId="77777777" w:rsidR="003A23D8" w:rsidRPr="00FA247E" w:rsidRDefault="003A23D8" w:rsidP="003A23D8">
      <w:pPr>
        <w:pStyle w:val="BodyText"/>
        <w:spacing w:before="2"/>
        <w:rPr>
          <w:color w:val="000000" w:themeColor="text1"/>
          <w:sz w:val="24"/>
          <w:szCs w:val="24"/>
        </w:rPr>
      </w:pPr>
    </w:p>
    <w:tbl>
      <w:tblPr>
        <w:tblW w:w="0" w:type="auto"/>
        <w:tblInd w:w="2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69"/>
        <w:gridCol w:w="1736"/>
        <w:gridCol w:w="1739"/>
        <w:gridCol w:w="1737"/>
        <w:gridCol w:w="1739"/>
      </w:tblGrid>
      <w:tr w:rsidR="00FA247E" w:rsidRPr="00FA247E" w14:paraId="487C7CA1" w14:textId="77777777" w:rsidTr="003A23D8">
        <w:trPr>
          <w:trHeight w:val="584"/>
        </w:trPr>
        <w:tc>
          <w:tcPr>
            <w:tcW w:w="2269" w:type="dxa"/>
          </w:tcPr>
          <w:p w14:paraId="4083B5EC"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6" w:type="dxa"/>
          </w:tcPr>
          <w:p w14:paraId="17E702EB" w14:textId="77777777" w:rsidR="003A23D8" w:rsidRPr="00FA247E" w:rsidRDefault="003A23D8" w:rsidP="003A23D8">
            <w:pPr>
              <w:pStyle w:val="TableParagraph"/>
              <w:spacing w:before="67" w:line="235" w:lineRule="auto"/>
              <w:ind w:left="267" w:firstLine="16"/>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SRTT</w:t>
            </w:r>
            <w:r w:rsidRPr="00FA247E">
              <w:rPr>
                <w:rFonts w:ascii="Times New Roman" w:hAnsi="Times New Roman" w:cs="Times New Roman"/>
                <w:b/>
                <w:color w:val="000000" w:themeColor="text1"/>
                <w:spacing w:val="-14"/>
                <w:sz w:val="24"/>
                <w:szCs w:val="24"/>
              </w:rPr>
              <w:t xml:space="preserve"> </w:t>
            </w:r>
            <w:r w:rsidRPr="00FA247E">
              <w:rPr>
                <w:rFonts w:ascii="Times New Roman" w:hAnsi="Times New Roman" w:cs="Times New Roman"/>
                <w:b/>
                <w:color w:val="000000" w:themeColor="text1"/>
                <w:sz w:val="24"/>
                <w:szCs w:val="24"/>
              </w:rPr>
              <w:t>(Initial braking</w:t>
            </w:r>
            <w:r w:rsidRPr="00FA247E">
              <w:rPr>
                <w:rFonts w:ascii="Times New Roman" w:hAnsi="Times New Roman" w:cs="Times New Roman"/>
                <w:b/>
                <w:color w:val="000000" w:themeColor="text1"/>
                <w:spacing w:val="-11"/>
                <w:sz w:val="24"/>
                <w:szCs w:val="24"/>
              </w:rPr>
              <w:t xml:space="preserve"> </w:t>
            </w:r>
            <w:r w:rsidRPr="00FA247E">
              <w:rPr>
                <w:rFonts w:ascii="Times New Roman" w:hAnsi="Times New Roman" w:cs="Times New Roman"/>
                <w:b/>
                <w:color w:val="000000" w:themeColor="text1"/>
                <w:spacing w:val="-2"/>
                <w:sz w:val="24"/>
                <w:szCs w:val="24"/>
              </w:rPr>
              <w:t>test)</w:t>
            </w:r>
          </w:p>
        </w:tc>
        <w:tc>
          <w:tcPr>
            <w:tcW w:w="1739" w:type="dxa"/>
          </w:tcPr>
          <w:p w14:paraId="14679F3B" w14:textId="77777777" w:rsidR="003A23D8" w:rsidRPr="00FA247E" w:rsidRDefault="003A23D8" w:rsidP="003A23D8">
            <w:pPr>
              <w:pStyle w:val="TableParagraph"/>
              <w:spacing w:before="177"/>
              <w:ind w:left="301"/>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Candidate</w:t>
            </w:r>
            <w:r w:rsidRPr="00FA247E">
              <w:rPr>
                <w:rFonts w:ascii="Times New Roman" w:hAnsi="Times New Roman" w:cs="Times New Roman"/>
                <w:b/>
                <w:color w:val="000000" w:themeColor="text1"/>
                <w:spacing w:val="-10"/>
                <w:sz w:val="24"/>
                <w:szCs w:val="24"/>
              </w:rPr>
              <w:t xml:space="preserve"> 1</w:t>
            </w:r>
          </w:p>
        </w:tc>
        <w:tc>
          <w:tcPr>
            <w:tcW w:w="1737" w:type="dxa"/>
          </w:tcPr>
          <w:p w14:paraId="66545434" w14:textId="77777777" w:rsidR="003A23D8" w:rsidRPr="00FA247E" w:rsidRDefault="003A23D8" w:rsidP="003A23D8">
            <w:pPr>
              <w:pStyle w:val="TableParagraph"/>
              <w:spacing w:before="177"/>
              <w:ind w:left="299"/>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Candidate</w:t>
            </w:r>
            <w:r w:rsidRPr="00FA247E">
              <w:rPr>
                <w:rFonts w:ascii="Times New Roman" w:hAnsi="Times New Roman" w:cs="Times New Roman"/>
                <w:b/>
                <w:color w:val="000000" w:themeColor="text1"/>
                <w:spacing w:val="-10"/>
                <w:sz w:val="24"/>
                <w:szCs w:val="24"/>
              </w:rPr>
              <w:t xml:space="preserve"> 2</w:t>
            </w:r>
          </w:p>
        </w:tc>
        <w:tc>
          <w:tcPr>
            <w:tcW w:w="1739" w:type="dxa"/>
          </w:tcPr>
          <w:p w14:paraId="4C2F2A74" w14:textId="77777777" w:rsidR="003A23D8" w:rsidRPr="00FA247E" w:rsidRDefault="003A23D8" w:rsidP="003A23D8">
            <w:pPr>
              <w:pStyle w:val="TableParagraph"/>
              <w:spacing w:before="67" w:line="235" w:lineRule="auto"/>
              <w:ind w:left="264" w:firstLine="72"/>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SRTT (final braking</w:t>
            </w:r>
            <w:r w:rsidRPr="00FA247E">
              <w:rPr>
                <w:rFonts w:ascii="Times New Roman" w:hAnsi="Times New Roman" w:cs="Times New Roman"/>
                <w:b/>
                <w:color w:val="000000" w:themeColor="text1"/>
                <w:spacing w:val="-11"/>
                <w:sz w:val="24"/>
                <w:szCs w:val="24"/>
              </w:rPr>
              <w:t xml:space="preserve"> </w:t>
            </w:r>
            <w:r w:rsidRPr="00FA247E">
              <w:rPr>
                <w:rFonts w:ascii="Times New Roman" w:hAnsi="Times New Roman" w:cs="Times New Roman"/>
                <w:b/>
                <w:color w:val="000000" w:themeColor="text1"/>
                <w:spacing w:val="-2"/>
                <w:sz w:val="24"/>
                <w:szCs w:val="24"/>
              </w:rPr>
              <w:t>test)</w:t>
            </w:r>
          </w:p>
        </w:tc>
      </w:tr>
      <w:tr w:rsidR="00FA247E" w:rsidRPr="00FA247E" w14:paraId="3995132E" w14:textId="77777777" w:rsidTr="003A23D8">
        <w:trPr>
          <w:trHeight w:val="361"/>
        </w:trPr>
        <w:tc>
          <w:tcPr>
            <w:tcW w:w="2269" w:type="dxa"/>
          </w:tcPr>
          <w:p w14:paraId="6AC61A2E"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Brand</w:t>
            </w:r>
            <w:r w:rsidRPr="00FA247E">
              <w:rPr>
                <w:rFonts w:ascii="Times New Roman" w:hAnsi="Times New Roman" w:cs="Times New Roman"/>
                <w:color w:val="000000" w:themeColor="text1"/>
                <w:spacing w:val="-8"/>
                <w:sz w:val="24"/>
                <w:szCs w:val="24"/>
              </w:rPr>
              <w:t xml:space="preserve"> </w:t>
            </w:r>
            <w:r w:rsidRPr="00FA247E">
              <w:rPr>
                <w:rFonts w:ascii="Times New Roman" w:hAnsi="Times New Roman" w:cs="Times New Roman"/>
                <w:color w:val="000000" w:themeColor="text1"/>
                <w:spacing w:val="-4"/>
                <w:sz w:val="24"/>
                <w:szCs w:val="24"/>
              </w:rPr>
              <w:t>name</w:t>
            </w:r>
          </w:p>
        </w:tc>
        <w:tc>
          <w:tcPr>
            <w:tcW w:w="1736" w:type="dxa"/>
          </w:tcPr>
          <w:p w14:paraId="4CE753EA"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618B25ED"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323AE0D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17D09FF4"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63CBF30A" w14:textId="77777777" w:rsidTr="003A23D8">
        <w:trPr>
          <w:trHeight w:val="587"/>
        </w:trPr>
        <w:tc>
          <w:tcPr>
            <w:tcW w:w="2269" w:type="dxa"/>
          </w:tcPr>
          <w:p w14:paraId="270DA6C0" w14:textId="77777777" w:rsidR="003A23D8" w:rsidRPr="00FA247E" w:rsidRDefault="003A23D8" w:rsidP="003A23D8">
            <w:pPr>
              <w:pStyle w:val="TableParagraph"/>
              <w:spacing w:before="72" w:line="232" w:lineRule="auto"/>
              <w:ind w:left="57" w:right="585"/>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Trade</w:t>
            </w:r>
            <w:r w:rsidRPr="00FA247E">
              <w:rPr>
                <w:rFonts w:ascii="Times New Roman" w:hAnsi="Times New Roman" w:cs="Times New Roman"/>
                <w:color w:val="000000" w:themeColor="text1"/>
                <w:spacing w:val="-14"/>
                <w:sz w:val="24"/>
                <w:szCs w:val="24"/>
              </w:rPr>
              <w:t xml:space="preserve"> </w:t>
            </w:r>
            <w:r w:rsidRPr="00FA247E">
              <w:rPr>
                <w:rFonts w:ascii="Times New Roman" w:hAnsi="Times New Roman" w:cs="Times New Roman"/>
                <w:color w:val="000000" w:themeColor="text1"/>
                <w:sz w:val="24"/>
                <w:szCs w:val="24"/>
              </w:rPr>
              <w:t>description/ commercial</w:t>
            </w:r>
            <w:r w:rsidRPr="00FA247E">
              <w:rPr>
                <w:rFonts w:ascii="Times New Roman" w:hAnsi="Times New Roman" w:cs="Times New Roman"/>
                <w:color w:val="000000" w:themeColor="text1"/>
                <w:spacing w:val="-12"/>
                <w:sz w:val="24"/>
                <w:szCs w:val="24"/>
              </w:rPr>
              <w:t xml:space="preserve"> </w:t>
            </w:r>
            <w:r w:rsidRPr="00FA247E">
              <w:rPr>
                <w:rFonts w:ascii="Times New Roman" w:hAnsi="Times New Roman" w:cs="Times New Roman"/>
                <w:color w:val="000000" w:themeColor="text1"/>
                <w:spacing w:val="-4"/>
                <w:sz w:val="24"/>
                <w:szCs w:val="24"/>
              </w:rPr>
              <w:t>name</w:t>
            </w:r>
          </w:p>
        </w:tc>
        <w:tc>
          <w:tcPr>
            <w:tcW w:w="1736" w:type="dxa"/>
          </w:tcPr>
          <w:p w14:paraId="51C2E1D3"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3C5E3FD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06C3A29A"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1A41A7B8"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65477CCE" w14:textId="77777777" w:rsidTr="003A23D8">
        <w:trPr>
          <w:trHeight w:val="361"/>
        </w:trPr>
        <w:tc>
          <w:tcPr>
            <w:tcW w:w="2269" w:type="dxa"/>
          </w:tcPr>
          <w:p w14:paraId="2237C57D" w14:textId="77777777" w:rsidR="003A23D8" w:rsidRPr="00FA247E" w:rsidRDefault="003A23D8" w:rsidP="003A23D8">
            <w:pPr>
              <w:pStyle w:val="TableParagraph"/>
              <w:spacing w:before="64"/>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Tyre</w:t>
            </w:r>
            <w:r w:rsidRPr="00FA247E">
              <w:rPr>
                <w:rFonts w:ascii="Times New Roman" w:hAnsi="Times New Roman" w:cs="Times New Roman"/>
                <w:color w:val="000000" w:themeColor="text1"/>
                <w:spacing w:val="-5"/>
                <w:sz w:val="24"/>
                <w:szCs w:val="24"/>
              </w:rPr>
              <w:t xml:space="preserve"> </w:t>
            </w:r>
            <w:r w:rsidRPr="00FA247E">
              <w:rPr>
                <w:rFonts w:ascii="Times New Roman" w:hAnsi="Times New Roman" w:cs="Times New Roman"/>
                <w:color w:val="000000" w:themeColor="text1"/>
                <w:sz w:val="24"/>
                <w:szCs w:val="24"/>
              </w:rPr>
              <w:t>size</w:t>
            </w:r>
            <w:r w:rsidRPr="00FA247E">
              <w:rPr>
                <w:rFonts w:ascii="Times New Roman" w:hAnsi="Times New Roman" w:cs="Times New Roman"/>
                <w:color w:val="000000" w:themeColor="text1"/>
                <w:spacing w:val="-5"/>
                <w:sz w:val="24"/>
                <w:szCs w:val="24"/>
              </w:rPr>
              <w:t xml:space="preserve"> </w:t>
            </w:r>
            <w:r w:rsidRPr="00FA247E">
              <w:rPr>
                <w:rFonts w:ascii="Times New Roman" w:hAnsi="Times New Roman" w:cs="Times New Roman"/>
                <w:color w:val="000000" w:themeColor="text1"/>
                <w:spacing w:val="-2"/>
                <w:sz w:val="24"/>
                <w:szCs w:val="24"/>
              </w:rPr>
              <w:t>designation</w:t>
            </w:r>
          </w:p>
        </w:tc>
        <w:tc>
          <w:tcPr>
            <w:tcW w:w="1736" w:type="dxa"/>
          </w:tcPr>
          <w:p w14:paraId="50A013B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282236D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439FAA2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5F4E98C4"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5487D701" w14:textId="77777777" w:rsidTr="003A23D8">
        <w:trPr>
          <w:trHeight w:val="359"/>
        </w:trPr>
        <w:tc>
          <w:tcPr>
            <w:tcW w:w="2269" w:type="dxa"/>
          </w:tcPr>
          <w:p w14:paraId="028BD05E" w14:textId="77777777" w:rsidR="003A23D8" w:rsidRPr="00FA247E" w:rsidRDefault="003A23D8" w:rsidP="003A23D8">
            <w:pPr>
              <w:pStyle w:val="TableParagraph"/>
              <w:spacing w:before="64"/>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Service</w:t>
            </w:r>
            <w:r w:rsidRPr="00FA247E">
              <w:rPr>
                <w:rFonts w:ascii="Times New Roman" w:hAnsi="Times New Roman" w:cs="Times New Roman"/>
                <w:color w:val="000000" w:themeColor="text1"/>
                <w:spacing w:val="-9"/>
                <w:sz w:val="24"/>
                <w:szCs w:val="24"/>
              </w:rPr>
              <w:t xml:space="preserve"> </w:t>
            </w:r>
            <w:r w:rsidRPr="00FA247E">
              <w:rPr>
                <w:rFonts w:ascii="Times New Roman" w:hAnsi="Times New Roman" w:cs="Times New Roman"/>
                <w:color w:val="000000" w:themeColor="text1"/>
                <w:spacing w:val="-2"/>
                <w:sz w:val="24"/>
                <w:szCs w:val="24"/>
              </w:rPr>
              <w:t>description</w:t>
            </w:r>
          </w:p>
        </w:tc>
        <w:tc>
          <w:tcPr>
            <w:tcW w:w="1736" w:type="dxa"/>
          </w:tcPr>
          <w:p w14:paraId="48C55E58"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56C138A7"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4DA7319D"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222730CC"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6F4802BE" w14:textId="77777777" w:rsidTr="003A23D8">
        <w:trPr>
          <w:trHeight w:val="362"/>
        </w:trPr>
        <w:tc>
          <w:tcPr>
            <w:tcW w:w="2269" w:type="dxa"/>
          </w:tcPr>
          <w:p w14:paraId="7A50137B"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Test</w:t>
            </w:r>
            <w:r w:rsidRPr="00FA247E">
              <w:rPr>
                <w:rFonts w:ascii="Times New Roman" w:hAnsi="Times New Roman" w:cs="Times New Roman"/>
                <w:color w:val="000000" w:themeColor="text1"/>
                <w:spacing w:val="-5"/>
                <w:sz w:val="24"/>
                <w:szCs w:val="24"/>
              </w:rPr>
              <w:t xml:space="preserve"> </w:t>
            </w:r>
            <w:r w:rsidRPr="00FA247E">
              <w:rPr>
                <w:rFonts w:ascii="Times New Roman" w:hAnsi="Times New Roman" w:cs="Times New Roman"/>
                <w:color w:val="000000" w:themeColor="text1"/>
                <w:sz w:val="24"/>
                <w:szCs w:val="24"/>
              </w:rPr>
              <w:t>rim</w:t>
            </w:r>
            <w:r w:rsidRPr="00FA247E">
              <w:rPr>
                <w:rFonts w:ascii="Times New Roman" w:hAnsi="Times New Roman" w:cs="Times New Roman"/>
                <w:color w:val="000000" w:themeColor="text1"/>
                <w:spacing w:val="-4"/>
                <w:sz w:val="24"/>
                <w:szCs w:val="24"/>
              </w:rPr>
              <w:t xml:space="preserve"> </w:t>
            </w:r>
            <w:r w:rsidRPr="00FA247E">
              <w:rPr>
                <w:rFonts w:ascii="Times New Roman" w:hAnsi="Times New Roman" w:cs="Times New Roman"/>
                <w:color w:val="000000" w:themeColor="text1"/>
                <w:sz w:val="24"/>
                <w:szCs w:val="24"/>
              </w:rPr>
              <w:t>width</w:t>
            </w:r>
            <w:r w:rsidRPr="00FA247E">
              <w:rPr>
                <w:rFonts w:ascii="Times New Roman" w:hAnsi="Times New Roman" w:cs="Times New Roman"/>
                <w:color w:val="000000" w:themeColor="text1"/>
                <w:spacing w:val="-5"/>
                <w:sz w:val="24"/>
                <w:szCs w:val="24"/>
              </w:rPr>
              <w:t xml:space="preserve"> </w:t>
            </w:r>
            <w:r w:rsidRPr="00FA247E">
              <w:rPr>
                <w:rFonts w:ascii="Times New Roman" w:hAnsi="Times New Roman" w:cs="Times New Roman"/>
                <w:color w:val="000000" w:themeColor="text1"/>
                <w:spacing w:val="-4"/>
                <w:sz w:val="24"/>
                <w:szCs w:val="24"/>
              </w:rPr>
              <w:t>code</w:t>
            </w:r>
          </w:p>
        </w:tc>
        <w:tc>
          <w:tcPr>
            <w:tcW w:w="1736" w:type="dxa"/>
          </w:tcPr>
          <w:p w14:paraId="6D0858E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7446B20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5728FEAD"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5ABF12FB"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704C1CC0" w14:textId="77777777" w:rsidTr="003A23D8">
        <w:trPr>
          <w:trHeight w:val="587"/>
        </w:trPr>
        <w:tc>
          <w:tcPr>
            <w:tcW w:w="2269" w:type="dxa"/>
          </w:tcPr>
          <w:p w14:paraId="389E31E1" w14:textId="77777777" w:rsidR="003A23D8" w:rsidRPr="00FA247E" w:rsidRDefault="003A23D8" w:rsidP="003A23D8">
            <w:pPr>
              <w:pStyle w:val="TableParagraph"/>
              <w:spacing w:before="70" w:line="235" w:lineRule="auto"/>
              <w:ind w:left="57" w:right="10"/>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Tyre</w:t>
            </w:r>
            <w:r w:rsidRPr="00FA247E">
              <w:rPr>
                <w:rFonts w:ascii="Times New Roman" w:hAnsi="Times New Roman" w:cs="Times New Roman"/>
                <w:color w:val="000000" w:themeColor="text1"/>
                <w:spacing w:val="-14"/>
                <w:sz w:val="24"/>
                <w:szCs w:val="24"/>
              </w:rPr>
              <w:t xml:space="preserve"> </w:t>
            </w:r>
            <w:r w:rsidRPr="00FA247E">
              <w:rPr>
                <w:rFonts w:ascii="Times New Roman" w:hAnsi="Times New Roman" w:cs="Times New Roman"/>
                <w:color w:val="000000" w:themeColor="text1"/>
                <w:sz w:val="24"/>
                <w:szCs w:val="24"/>
              </w:rPr>
              <w:t>load</w:t>
            </w:r>
            <w:r w:rsidRPr="00FA247E">
              <w:rPr>
                <w:rFonts w:ascii="Times New Roman" w:hAnsi="Times New Roman" w:cs="Times New Roman"/>
                <w:color w:val="000000" w:themeColor="text1"/>
                <w:spacing w:val="-14"/>
                <w:sz w:val="24"/>
                <w:szCs w:val="24"/>
              </w:rPr>
              <w:t xml:space="preserve"> </w:t>
            </w:r>
            <w:r w:rsidRPr="00FA247E">
              <w:rPr>
                <w:rFonts w:ascii="Times New Roman" w:hAnsi="Times New Roman" w:cs="Times New Roman"/>
                <w:color w:val="000000" w:themeColor="text1"/>
                <w:sz w:val="24"/>
                <w:szCs w:val="24"/>
              </w:rPr>
              <w:t xml:space="preserve">FL/FR/RL/RR </w:t>
            </w:r>
            <w:r w:rsidRPr="00FA247E">
              <w:rPr>
                <w:rFonts w:ascii="Times New Roman" w:hAnsi="Times New Roman" w:cs="Times New Roman"/>
                <w:color w:val="000000" w:themeColor="text1"/>
                <w:spacing w:val="-4"/>
                <w:sz w:val="24"/>
                <w:szCs w:val="24"/>
              </w:rPr>
              <w:t>(kg)</w:t>
            </w:r>
          </w:p>
        </w:tc>
        <w:tc>
          <w:tcPr>
            <w:tcW w:w="1736" w:type="dxa"/>
          </w:tcPr>
          <w:p w14:paraId="27EC4C26"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2F32054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2D0051FA"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0055A29D"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38164487" w14:textId="77777777" w:rsidTr="003A23D8">
        <w:trPr>
          <w:trHeight w:val="587"/>
        </w:trPr>
        <w:tc>
          <w:tcPr>
            <w:tcW w:w="2269" w:type="dxa"/>
          </w:tcPr>
          <w:p w14:paraId="32F7E90A" w14:textId="77777777" w:rsidR="003A23D8" w:rsidRPr="00FA247E" w:rsidRDefault="003A23D8" w:rsidP="003A23D8">
            <w:pPr>
              <w:pStyle w:val="TableParagraph"/>
              <w:spacing w:before="67" w:line="235" w:lineRule="auto"/>
              <w:ind w:left="57" w:right="474"/>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Load-on-tyre rate (FL/FR/RL/RR)</w:t>
            </w:r>
            <w:r w:rsidRPr="00FA247E">
              <w:rPr>
                <w:rFonts w:ascii="Times New Roman" w:hAnsi="Times New Roman" w:cs="Times New Roman"/>
                <w:color w:val="000000" w:themeColor="text1"/>
                <w:spacing w:val="-14"/>
                <w:sz w:val="24"/>
                <w:szCs w:val="24"/>
              </w:rPr>
              <w:t xml:space="preserve"> </w:t>
            </w:r>
            <w:r w:rsidRPr="00FA247E">
              <w:rPr>
                <w:rFonts w:ascii="Times New Roman" w:hAnsi="Times New Roman" w:cs="Times New Roman"/>
                <w:color w:val="000000" w:themeColor="text1"/>
                <w:sz w:val="24"/>
                <w:szCs w:val="24"/>
              </w:rPr>
              <w:t>(%)</w:t>
            </w:r>
          </w:p>
        </w:tc>
        <w:tc>
          <w:tcPr>
            <w:tcW w:w="1736" w:type="dxa"/>
          </w:tcPr>
          <w:p w14:paraId="6BB3ED16"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709B57A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127DB866"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7C17CCBC"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00E8DA60" w14:textId="77777777" w:rsidTr="003A23D8">
        <w:trPr>
          <w:trHeight w:val="361"/>
        </w:trPr>
        <w:tc>
          <w:tcPr>
            <w:tcW w:w="2269" w:type="dxa"/>
          </w:tcPr>
          <w:p w14:paraId="494FCF2D" w14:textId="77777777" w:rsidR="003A23D8" w:rsidRPr="00FA247E" w:rsidRDefault="003A23D8" w:rsidP="003A23D8">
            <w:pPr>
              <w:pStyle w:val="TableParagraph"/>
              <w:spacing w:before="64"/>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Tyre</w:t>
            </w:r>
            <w:r w:rsidRPr="00FA247E">
              <w:rPr>
                <w:rFonts w:ascii="Times New Roman" w:hAnsi="Times New Roman" w:cs="Times New Roman"/>
                <w:color w:val="000000" w:themeColor="text1"/>
                <w:spacing w:val="-8"/>
                <w:sz w:val="24"/>
                <w:szCs w:val="24"/>
              </w:rPr>
              <w:t xml:space="preserve"> </w:t>
            </w:r>
            <w:r w:rsidRPr="00FA247E">
              <w:rPr>
                <w:rFonts w:ascii="Times New Roman" w:hAnsi="Times New Roman" w:cs="Times New Roman"/>
                <w:color w:val="000000" w:themeColor="text1"/>
                <w:sz w:val="24"/>
                <w:szCs w:val="24"/>
              </w:rPr>
              <w:t>pressure</w:t>
            </w:r>
            <w:r w:rsidRPr="00FA247E">
              <w:rPr>
                <w:rFonts w:ascii="Times New Roman" w:hAnsi="Times New Roman" w:cs="Times New Roman"/>
                <w:color w:val="000000" w:themeColor="text1"/>
                <w:spacing w:val="-7"/>
                <w:sz w:val="24"/>
                <w:szCs w:val="24"/>
              </w:rPr>
              <w:t xml:space="preserve"> </w:t>
            </w:r>
            <w:r w:rsidRPr="00FA247E">
              <w:rPr>
                <w:rFonts w:ascii="Times New Roman" w:hAnsi="Times New Roman" w:cs="Times New Roman"/>
                <w:color w:val="000000" w:themeColor="text1"/>
                <w:spacing w:val="-4"/>
                <w:sz w:val="24"/>
                <w:szCs w:val="24"/>
              </w:rPr>
              <w:t>(kPa)</w:t>
            </w:r>
          </w:p>
        </w:tc>
        <w:tc>
          <w:tcPr>
            <w:tcW w:w="1736" w:type="dxa"/>
          </w:tcPr>
          <w:p w14:paraId="15CBCCEA"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4680DF23"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58FD090C"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7E50E833" w14:textId="77777777" w:rsidR="003A23D8" w:rsidRPr="00FA247E" w:rsidRDefault="003A23D8" w:rsidP="003A23D8">
            <w:pPr>
              <w:pStyle w:val="TableParagraph"/>
              <w:rPr>
                <w:rFonts w:ascii="Times New Roman" w:hAnsi="Times New Roman" w:cs="Times New Roman"/>
                <w:color w:val="000000" w:themeColor="text1"/>
                <w:sz w:val="24"/>
                <w:szCs w:val="24"/>
              </w:rPr>
            </w:pPr>
          </w:p>
        </w:tc>
      </w:tr>
    </w:tbl>
    <w:p w14:paraId="000E5372" w14:textId="77777777" w:rsidR="003A23D8" w:rsidRPr="00FA247E" w:rsidRDefault="003A23D8" w:rsidP="00414FFF">
      <w:pPr>
        <w:pStyle w:val="ListParagraph"/>
        <w:widowControl w:val="0"/>
        <w:numPr>
          <w:ilvl w:val="0"/>
          <w:numId w:val="34"/>
        </w:numPr>
        <w:tabs>
          <w:tab w:val="left" w:pos="729"/>
        </w:tabs>
        <w:autoSpaceDE w:val="0"/>
        <w:autoSpaceDN w:val="0"/>
        <w:spacing w:before="223"/>
        <w:ind w:left="729" w:hanging="566"/>
        <w:contextualSpacing w:val="0"/>
        <w:rPr>
          <w:color w:val="000000" w:themeColor="text1"/>
        </w:rPr>
      </w:pPr>
      <w:r w:rsidRPr="00FA247E">
        <w:rPr>
          <w:color w:val="000000" w:themeColor="text1"/>
        </w:rPr>
        <w:t>Test</w:t>
      </w:r>
      <w:r w:rsidRPr="00FA247E">
        <w:rPr>
          <w:color w:val="000000" w:themeColor="text1"/>
          <w:spacing w:val="-8"/>
        </w:rPr>
        <w:t xml:space="preserve"> </w:t>
      </w:r>
      <w:r w:rsidRPr="00FA247E">
        <w:rPr>
          <w:color w:val="000000" w:themeColor="text1"/>
        </w:rPr>
        <w:t>results:</w:t>
      </w:r>
      <w:r w:rsidRPr="00FA247E">
        <w:rPr>
          <w:color w:val="000000" w:themeColor="text1"/>
          <w:spacing w:val="-8"/>
        </w:rPr>
        <w:t xml:space="preserve"> </w:t>
      </w:r>
      <w:r w:rsidRPr="00FA247E">
        <w:rPr>
          <w:color w:val="000000" w:themeColor="text1"/>
        </w:rPr>
        <w:t>mean</w:t>
      </w:r>
      <w:r w:rsidRPr="00FA247E">
        <w:rPr>
          <w:color w:val="000000" w:themeColor="text1"/>
          <w:spacing w:val="-7"/>
        </w:rPr>
        <w:t xml:space="preserve"> </w:t>
      </w:r>
      <w:r w:rsidRPr="00FA247E">
        <w:rPr>
          <w:color w:val="000000" w:themeColor="text1"/>
        </w:rPr>
        <w:t>fully</w:t>
      </w:r>
      <w:r w:rsidRPr="00FA247E">
        <w:rPr>
          <w:color w:val="000000" w:themeColor="text1"/>
          <w:spacing w:val="-7"/>
        </w:rPr>
        <w:t xml:space="preserve"> </w:t>
      </w:r>
      <w:r w:rsidRPr="00FA247E">
        <w:rPr>
          <w:color w:val="000000" w:themeColor="text1"/>
        </w:rPr>
        <w:t>developed</w:t>
      </w:r>
      <w:r w:rsidRPr="00FA247E">
        <w:rPr>
          <w:color w:val="000000" w:themeColor="text1"/>
          <w:spacing w:val="-6"/>
        </w:rPr>
        <w:t xml:space="preserve"> </w:t>
      </w:r>
      <w:r w:rsidRPr="00FA247E">
        <w:rPr>
          <w:color w:val="000000" w:themeColor="text1"/>
        </w:rPr>
        <w:t>decelerations</w:t>
      </w:r>
      <w:r w:rsidRPr="00FA247E">
        <w:rPr>
          <w:color w:val="000000" w:themeColor="text1"/>
          <w:spacing w:val="-7"/>
        </w:rPr>
        <w:t xml:space="preserve"> </w:t>
      </w:r>
      <w:r w:rsidRPr="00FA247E">
        <w:rPr>
          <w:color w:val="000000" w:themeColor="text1"/>
        </w:rPr>
        <w:t>(m</w:t>
      </w:r>
      <w:r w:rsidRPr="00FA247E">
        <w:rPr>
          <w:color w:val="000000" w:themeColor="text1"/>
          <w:spacing w:val="-6"/>
        </w:rPr>
        <w:t xml:space="preserve"> </w:t>
      </w:r>
      <w:r w:rsidRPr="00FA247E">
        <w:rPr>
          <w:color w:val="000000" w:themeColor="text1"/>
        </w:rPr>
        <w:t>∙</w:t>
      </w:r>
      <w:r w:rsidRPr="00FA247E">
        <w:rPr>
          <w:color w:val="000000" w:themeColor="text1"/>
          <w:spacing w:val="-8"/>
        </w:rPr>
        <w:t xml:space="preserve"> </w:t>
      </w:r>
      <w:r w:rsidRPr="00FA247E">
        <w:rPr>
          <w:color w:val="000000" w:themeColor="text1"/>
          <w:spacing w:val="-4"/>
        </w:rPr>
        <w:t>s</w:t>
      </w:r>
      <w:r w:rsidRPr="00FA247E">
        <w:rPr>
          <w:color w:val="000000" w:themeColor="text1"/>
          <w:spacing w:val="-4"/>
          <w:position w:val="6"/>
        </w:rPr>
        <w:t>−2</w:t>
      </w:r>
      <w:r w:rsidRPr="00FA247E">
        <w:rPr>
          <w:color w:val="000000" w:themeColor="text1"/>
          <w:spacing w:val="-4"/>
        </w:rPr>
        <w:t>)</w:t>
      </w:r>
    </w:p>
    <w:p w14:paraId="40A3E33A" w14:textId="77777777" w:rsidR="003A23D8" w:rsidRPr="00FA247E" w:rsidRDefault="003A23D8" w:rsidP="003A23D8">
      <w:pPr>
        <w:pStyle w:val="BodyText"/>
        <w:spacing w:before="5"/>
        <w:rPr>
          <w:color w:val="000000" w:themeColor="text1"/>
          <w:sz w:val="24"/>
          <w:szCs w:val="24"/>
        </w:rPr>
      </w:pPr>
    </w:p>
    <w:tbl>
      <w:tblPr>
        <w:tblW w:w="0" w:type="auto"/>
        <w:tblInd w:w="2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69"/>
        <w:gridCol w:w="1736"/>
        <w:gridCol w:w="1739"/>
        <w:gridCol w:w="1737"/>
        <w:gridCol w:w="1739"/>
      </w:tblGrid>
      <w:tr w:rsidR="00FA247E" w:rsidRPr="00FA247E" w14:paraId="72D6AD47" w14:textId="77777777" w:rsidTr="003A23D8">
        <w:trPr>
          <w:trHeight w:val="587"/>
        </w:trPr>
        <w:tc>
          <w:tcPr>
            <w:tcW w:w="2269" w:type="dxa"/>
          </w:tcPr>
          <w:p w14:paraId="6A5110DA" w14:textId="77777777" w:rsidR="003A23D8" w:rsidRPr="00FA247E" w:rsidRDefault="003A23D8" w:rsidP="003A23D8">
            <w:pPr>
              <w:pStyle w:val="TableParagraph"/>
              <w:spacing w:before="179"/>
              <w:ind w:left="544"/>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Run</w:t>
            </w:r>
            <w:r w:rsidRPr="00FA247E">
              <w:rPr>
                <w:rFonts w:ascii="Times New Roman" w:hAnsi="Times New Roman" w:cs="Times New Roman"/>
                <w:b/>
                <w:color w:val="000000" w:themeColor="text1"/>
                <w:spacing w:val="-4"/>
                <w:sz w:val="24"/>
                <w:szCs w:val="24"/>
              </w:rPr>
              <w:t xml:space="preserve"> </w:t>
            </w:r>
            <w:r w:rsidRPr="00FA247E">
              <w:rPr>
                <w:rFonts w:ascii="Times New Roman" w:hAnsi="Times New Roman" w:cs="Times New Roman"/>
                <w:b/>
                <w:color w:val="000000" w:themeColor="text1"/>
                <w:spacing w:val="-2"/>
                <w:sz w:val="24"/>
                <w:szCs w:val="24"/>
              </w:rPr>
              <w:t>number</w:t>
            </w:r>
          </w:p>
        </w:tc>
        <w:tc>
          <w:tcPr>
            <w:tcW w:w="1736" w:type="dxa"/>
          </w:tcPr>
          <w:p w14:paraId="43007AA6" w14:textId="77777777" w:rsidR="003A23D8" w:rsidRPr="00FA247E" w:rsidRDefault="003A23D8" w:rsidP="003A23D8">
            <w:pPr>
              <w:pStyle w:val="TableParagraph"/>
              <w:spacing w:before="70" w:line="235" w:lineRule="auto"/>
              <w:ind w:left="267" w:firstLine="16"/>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SRTT</w:t>
            </w:r>
            <w:r w:rsidRPr="00FA247E">
              <w:rPr>
                <w:rFonts w:ascii="Times New Roman" w:hAnsi="Times New Roman" w:cs="Times New Roman"/>
                <w:b/>
                <w:color w:val="000000" w:themeColor="text1"/>
                <w:spacing w:val="-14"/>
                <w:sz w:val="24"/>
                <w:szCs w:val="24"/>
              </w:rPr>
              <w:t xml:space="preserve"> </w:t>
            </w:r>
            <w:r w:rsidRPr="00FA247E">
              <w:rPr>
                <w:rFonts w:ascii="Times New Roman" w:hAnsi="Times New Roman" w:cs="Times New Roman"/>
                <w:b/>
                <w:color w:val="000000" w:themeColor="text1"/>
                <w:sz w:val="24"/>
                <w:szCs w:val="24"/>
              </w:rPr>
              <w:t>(Initial braking</w:t>
            </w:r>
            <w:r w:rsidRPr="00FA247E">
              <w:rPr>
                <w:rFonts w:ascii="Times New Roman" w:hAnsi="Times New Roman" w:cs="Times New Roman"/>
                <w:b/>
                <w:color w:val="000000" w:themeColor="text1"/>
                <w:spacing w:val="-11"/>
                <w:sz w:val="24"/>
                <w:szCs w:val="24"/>
              </w:rPr>
              <w:t xml:space="preserve"> </w:t>
            </w:r>
            <w:r w:rsidRPr="00FA247E">
              <w:rPr>
                <w:rFonts w:ascii="Times New Roman" w:hAnsi="Times New Roman" w:cs="Times New Roman"/>
                <w:b/>
                <w:color w:val="000000" w:themeColor="text1"/>
                <w:spacing w:val="-2"/>
                <w:sz w:val="24"/>
                <w:szCs w:val="24"/>
              </w:rPr>
              <w:t>test)</w:t>
            </w:r>
          </w:p>
        </w:tc>
        <w:tc>
          <w:tcPr>
            <w:tcW w:w="1739" w:type="dxa"/>
          </w:tcPr>
          <w:p w14:paraId="046E0B06" w14:textId="77777777" w:rsidR="003A23D8" w:rsidRPr="00FA247E" w:rsidRDefault="003A23D8" w:rsidP="003A23D8">
            <w:pPr>
              <w:pStyle w:val="TableParagraph"/>
              <w:spacing w:before="179"/>
              <w:ind w:left="301"/>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Candidate</w:t>
            </w:r>
            <w:r w:rsidRPr="00FA247E">
              <w:rPr>
                <w:rFonts w:ascii="Times New Roman" w:hAnsi="Times New Roman" w:cs="Times New Roman"/>
                <w:b/>
                <w:color w:val="000000" w:themeColor="text1"/>
                <w:spacing w:val="-10"/>
                <w:sz w:val="24"/>
                <w:szCs w:val="24"/>
              </w:rPr>
              <w:t xml:space="preserve"> 1</w:t>
            </w:r>
          </w:p>
        </w:tc>
        <w:tc>
          <w:tcPr>
            <w:tcW w:w="1737" w:type="dxa"/>
          </w:tcPr>
          <w:p w14:paraId="0CA99B0E" w14:textId="77777777" w:rsidR="003A23D8" w:rsidRPr="00FA247E" w:rsidRDefault="003A23D8" w:rsidP="003A23D8">
            <w:pPr>
              <w:pStyle w:val="TableParagraph"/>
              <w:spacing w:before="179"/>
              <w:ind w:left="299"/>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Candidate</w:t>
            </w:r>
            <w:r w:rsidRPr="00FA247E">
              <w:rPr>
                <w:rFonts w:ascii="Times New Roman" w:hAnsi="Times New Roman" w:cs="Times New Roman"/>
                <w:b/>
                <w:color w:val="000000" w:themeColor="text1"/>
                <w:spacing w:val="-10"/>
                <w:sz w:val="24"/>
                <w:szCs w:val="24"/>
              </w:rPr>
              <w:t xml:space="preserve"> 2</w:t>
            </w:r>
          </w:p>
        </w:tc>
        <w:tc>
          <w:tcPr>
            <w:tcW w:w="1739" w:type="dxa"/>
          </w:tcPr>
          <w:p w14:paraId="61AE3290" w14:textId="77777777" w:rsidR="003A23D8" w:rsidRPr="00FA247E" w:rsidRDefault="003A23D8" w:rsidP="003A23D8">
            <w:pPr>
              <w:pStyle w:val="TableParagraph"/>
              <w:spacing w:before="70" w:line="235" w:lineRule="auto"/>
              <w:ind w:left="264" w:firstLine="72"/>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SRTT (final braking</w:t>
            </w:r>
            <w:r w:rsidRPr="00FA247E">
              <w:rPr>
                <w:rFonts w:ascii="Times New Roman" w:hAnsi="Times New Roman" w:cs="Times New Roman"/>
                <w:b/>
                <w:color w:val="000000" w:themeColor="text1"/>
                <w:spacing w:val="-11"/>
                <w:sz w:val="24"/>
                <w:szCs w:val="24"/>
              </w:rPr>
              <w:t xml:space="preserve"> </w:t>
            </w:r>
            <w:r w:rsidRPr="00FA247E">
              <w:rPr>
                <w:rFonts w:ascii="Times New Roman" w:hAnsi="Times New Roman" w:cs="Times New Roman"/>
                <w:b/>
                <w:color w:val="000000" w:themeColor="text1"/>
                <w:spacing w:val="-2"/>
                <w:sz w:val="24"/>
                <w:szCs w:val="24"/>
              </w:rPr>
              <w:t>test)</w:t>
            </w:r>
          </w:p>
        </w:tc>
      </w:tr>
      <w:tr w:rsidR="00FA247E" w:rsidRPr="00FA247E" w14:paraId="73863F9C" w14:textId="77777777" w:rsidTr="003A23D8">
        <w:trPr>
          <w:trHeight w:val="361"/>
        </w:trPr>
        <w:tc>
          <w:tcPr>
            <w:tcW w:w="2269" w:type="dxa"/>
          </w:tcPr>
          <w:p w14:paraId="30C27D5F" w14:textId="77777777" w:rsidR="003A23D8" w:rsidRPr="00FA247E" w:rsidRDefault="003A23D8" w:rsidP="003A23D8">
            <w:pPr>
              <w:pStyle w:val="TableParagraph"/>
              <w:spacing w:before="64"/>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1</w:t>
            </w:r>
          </w:p>
        </w:tc>
        <w:tc>
          <w:tcPr>
            <w:tcW w:w="1736" w:type="dxa"/>
          </w:tcPr>
          <w:p w14:paraId="305073AA"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1972058B"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464B7598"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57EB28BA"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68C0DD13" w14:textId="77777777" w:rsidTr="003A23D8">
        <w:trPr>
          <w:trHeight w:val="362"/>
        </w:trPr>
        <w:tc>
          <w:tcPr>
            <w:tcW w:w="2269" w:type="dxa"/>
          </w:tcPr>
          <w:p w14:paraId="00432DED" w14:textId="77777777" w:rsidR="003A23D8" w:rsidRPr="00FA247E" w:rsidRDefault="003A23D8" w:rsidP="003A23D8">
            <w:pPr>
              <w:pStyle w:val="TableParagraph"/>
              <w:spacing w:before="64"/>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2</w:t>
            </w:r>
          </w:p>
        </w:tc>
        <w:tc>
          <w:tcPr>
            <w:tcW w:w="1736" w:type="dxa"/>
          </w:tcPr>
          <w:p w14:paraId="2C458017"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014FC588"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6C59A5BB"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4637E108"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19B693C0" w14:textId="77777777" w:rsidTr="003A23D8">
        <w:trPr>
          <w:trHeight w:val="359"/>
        </w:trPr>
        <w:tc>
          <w:tcPr>
            <w:tcW w:w="2269" w:type="dxa"/>
          </w:tcPr>
          <w:p w14:paraId="49EE14B1" w14:textId="77777777" w:rsidR="003A23D8" w:rsidRPr="00FA247E" w:rsidRDefault="003A23D8" w:rsidP="003A23D8">
            <w:pPr>
              <w:pStyle w:val="TableParagraph"/>
              <w:spacing w:before="64"/>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3</w:t>
            </w:r>
          </w:p>
        </w:tc>
        <w:tc>
          <w:tcPr>
            <w:tcW w:w="1736" w:type="dxa"/>
          </w:tcPr>
          <w:p w14:paraId="4D9CAEA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0EE438A6"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645DE9D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01E06CB2"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760D7C7B" w14:textId="77777777" w:rsidTr="003A23D8">
        <w:trPr>
          <w:trHeight w:val="361"/>
        </w:trPr>
        <w:tc>
          <w:tcPr>
            <w:tcW w:w="2269" w:type="dxa"/>
          </w:tcPr>
          <w:p w14:paraId="0C4EF13E"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4</w:t>
            </w:r>
          </w:p>
        </w:tc>
        <w:tc>
          <w:tcPr>
            <w:tcW w:w="1736" w:type="dxa"/>
          </w:tcPr>
          <w:p w14:paraId="4B897C63"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7475C9E3"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65CF073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5253DB36"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32EE030F" w14:textId="77777777" w:rsidTr="003A23D8">
        <w:trPr>
          <w:trHeight w:val="361"/>
        </w:trPr>
        <w:tc>
          <w:tcPr>
            <w:tcW w:w="2269" w:type="dxa"/>
          </w:tcPr>
          <w:p w14:paraId="7E6D8107"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5</w:t>
            </w:r>
          </w:p>
        </w:tc>
        <w:tc>
          <w:tcPr>
            <w:tcW w:w="1736" w:type="dxa"/>
          </w:tcPr>
          <w:p w14:paraId="49FBDD9B"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5E716B1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4025F46C"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0B1EAD60"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7B9BF0A7" w14:textId="77777777" w:rsidTr="003A23D8">
        <w:trPr>
          <w:trHeight w:val="361"/>
        </w:trPr>
        <w:tc>
          <w:tcPr>
            <w:tcW w:w="2269" w:type="dxa"/>
          </w:tcPr>
          <w:p w14:paraId="6FF81F5A" w14:textId="77777777" w:rsidR="003A23D8" w:rsidRPr="00FA247E" w:rsidRDefault="003A23D8" w:rsidP="003A23D8">
            <w:pPr>
              <w:pStyle w:val="TableParagraph"/>
              <w:spacing w:before="64"/>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6</w:t>
            </w:r>
          </w:p>
        </w:tc>
        <w:tc>
          <w:tcPr>
            <w:tcW w:w="1736" w:type="dxa"/>
          </w:tcPr>
          <w:p w14:paraId="1CD7B5C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1A659DB0"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475F2F38"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29A35FB8"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31681996" w14:textId="77777777" w:rsidTr="003A23D8">
        <w:trPr>
          <w:trHeight w:val="361"/>
        </w:trPr>
        <w:tc>
          <w:tcPr>
            <w:tcW w:w="2269" w:type="dxa"/>
          </w:tcPr>
          <w:p w14:paraId="286C3C91" w14:textId="77777777" w:rsidR="003A23D8" w:rsidRPr="00FA247E" w:rsidRDefault="003A23D8" w:rsidP="003A23D8">
            <w:pPr>
              <w:pStyle w:val="TableParagraph"/>
              <w:spacing w:before="64"/>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7</w:t>
            </w:r>
          </w:p>
        </w:tc>
        <w:tc>
          <w:tcPr>
            <w:tcW w:w="1736" w:type="dxa"/>
          </w:tcPr>
          <w:p w14:paraId="5B5C50E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7F99948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41E3BF42"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592D1414"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657DA5AC" w14:textId="77777777" w:rsidTr="003A23D8">
        <w:trPr>
          <w:trHeight w:val="359"/>
        </w:trPr>
        <w:tc>
          <w:tcPr>
            <w:tcW w:w="2269" w:type="dxa"/>
          </w:tcPr>
          <w:p w14:paraId="01AA4C90" w14:textId="77777777" w:rsidR="003A23D8" w:rsidRPr="00FA247E" w:rsidRDefault="003A23D8" w:rsidP="003A23D8">
            <w:pPr>
              <w:pStyle w:val="TableParagraph"/>
              <w:spacing w:before="64"/>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8</w:t>
            </w:r>
          </w:p>
        </w:tc>
        <w:tc>
          <w:tcPr>
            <w:tcW w:w="1736" w:type="dxa"/>
          </w:tcPr>
          <w:p w14:paraId="7D47E53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4A312B9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5B627003"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6A6FFE5A"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4B5A1457" w14:textId="77777777" w:rsidTr="003A23D8">
        <w:trPr>
          <w:trHeight w:val="361"/>
        </w:trPr>
        <w:tc>
          <w:tcPr>
            <w:tcW w:w="2269" w:type="dxa"/>
          </w:tcPr>
          <w:p w14:paraId="2049B5AA"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9</w:t>
            </w:r>
          </w:p>
        </w:tc>
        <w:tc>
          <w:tcPr>
            <w:tcW w:w="1736" w:type="dxa"/>
          </w:tcPr>
          <w:p w14:paraId="46CB101A"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77358B03"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5C22DC90"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40745E7F"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5F5AC925" w14:textId="77777777" w:rsidTr="003A23D8">
        <w:trPr>
          <w:trHeight w:val="361"/>
        </w:trPr>
        <w:tc>
          <w:tcPr>
            <w:tcW w:w="2269" w:type="dxa"/>
          </w:tcPr>
          <w:p w14:paraId="59CB1E27"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6" w:type="dxa"/>
          </w:tcPr>
          <w:p w14:paraId="6050A21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106864F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0FF537B0"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4D660F03"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393F7990" w14:textId="77777777" w:rsidTr="003A23D8">
        <w:trPr>
          <w:trHeight w:val="362"/>
        </w:trPr>
        <w:tc>
          <w:tcPr>
            <w:tcW w:w="2269" w:type="dxa"/>
          </w:tcPr>
          <w:p w14:paraId="38E36F3A"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i/>
                <w:color w:val="000000" w:themeColor="text1"/>
                <w:spacing w:val="-2"/>
                <w:position w:val="1"/>
                <w:sz w:val="24"/>
                <w:szCs w:val="24"/>
              </w:rPr>
              <w:t>d</w:t>
            </w:r>
            <w:r w:rsidRPr="00FA247E">
              <w:rPr>
                <w:rFonts w:ascii="Times New Roman" w:hAnsi="Times New Roman" w:cs="Times New Roman"/>
                <w:color w:val="000000" w:themeColor="text1"/>
                <w:spacing w:val="-2"/>
                <w:sz w:val="24"/>
                <w:szCs w:val="24"/>
              </w:rPr>
              <w:t>m,ave</w:t>
            </w:r>
          </w:p>
        </w:tc>
        <w:tc>
          <w:tcPr>
            <w:tcW w:w="1736" w:type="dxa"/>
          </w:tcPr>
          <w:p w14:paraId="082ED54C"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07B9743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70AB3C63"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743891D4"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2D484180" w14:textId="77777777" w:rsidTr="003A23D8">
        <w:trPr>
          <w:trHeight w:val="361"/>
        </w:trPr>
        <w:tc>
          <w:tcPr>
            <w:tcW w:w="2269" w:type="dxa"/>
          </w:tcPr>
          <w:p w14:paraId="5327536A" w14:textId="77777777" w:rsidR="003A23D8" w:rsidRPr="00FA247E" w:rsidRDefault="003A23D8" w:rsidP="003A23D8">
            <w:pPr>
              <w:pStyle w:val="TableParagraph"/>
              <w:spacing w:before="63"/>
              <w:ind w:left="57"/>
              <w:rPr>
                <w:rFonts w:ascii="Times New Roman" w:hAnsi="Times New Roman" w:cs="Times New Roman"/>
                <w:i/>
                <w:color w:val="000000" w:themeColor="text1"/>
                <w:sz w:val="24"/>
                <w:szCs w:val="24"/>
              </w:rPr>
            </w:pPr>
            <w:r w:rsidRPr="00FA247E">
              <w:rPr>
                <w:rFonts w:ascii="Times New Roman" w:hAnsi="Times New Roman" w:cs="Times New Roman"/>
                <w:i/>
                <w:color w:val="000000" w:themeColor="text1"/>
                <w:spacing w:val="-5"/>
                <w:position w:val="2"/>
                <w:sz w:val="24"/>
                <w:szCs w:val="24"/>
              </w:rPr>
              <w:t>σ</w:t>
            </w:r>
            <w:r w:rsidRPr="00FA247E">
              <w:rPr>
                <w:rFonts w:ascii="Times New Roman" w:hAnsi="Times New Roman" w:cs="Times New Roman"/>
                <w:i/>
                <w:color w:val="000000" w:themeColor="text1"/>
                <w:spacing w:val="-5"/>
                <w:sz w:val="24"/>
                <w:szCs w:val="24"/>
              </w:rPr>
              <w:t>d</w:t>
            </w:r>
          </w:p>
        </w:tc>
        <w:tc>
          <w:tcPr>
            <w:tcW w:w="1736" w:type="dxa"/>
          </w:tcPr>
          <w:p w14:paraId="26B7FC00"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7B4B5474"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13F3D8C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0CD04734"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5DD1C235" w14:textId="77777777" w:rsidTr="003A23D8">
        <w:trPr>
          <w:trHeight w:val="361"/>
        </w:trPr>
        <w:tc>
          <w:tcPr>
            <w:tcW w:w="2269" w:type="dxa"/>
          </w:tcPr>
          <w:p w14:paraId="48059A66" w14:textId="77777777" w:rsidR="003A23D8" w:rsidRPr="00FA247E" w:rsidRDefault="003A23D8" w:rsidP="003A23D8">
            <w:pPr>
              <w:pStyle w:val="TableParagraph"/>
              <w:spacing w:before="63"/>
              <w:ind w:left="57"/>
              <w:rPr>
                <w:rFonts w:ascii="Times New Roman" w:hAnsi="Times New Roman" w:cs="Times New Roman"/>
                <w:color w:val="000000" w:themeColor="text1"/>
                <w:sz w:val="24"/>
                <w:szCs w:val="24"/>
              </w:rPr>
            </w:pPr>
            <w:r w:rsidRPr="00FA247E">
              <w:rPr>
                <w:rFonts w:ascii="Times New Roman" w:hAnsi="Times New Roman" w:cs="Times New Roman"/>
                <w:i/>
                <w:color w:val="000000" w:themeColor="text1"/>
                <w:position w:val="2"/>
                <w:sz w:val="24"/>
                <w:szCs w:val="24"/>
              </w:rPr>
              <w:t>CV</w:t>
            </w:r>
            <w:r w:rsidRPr="00FA247E">
              <w:rPr>
                <w:rFonts w:ascii="Times New Roman" w:hAnsi="Times New Roman" w:cs="Times New Roman"/>
                <w:i/>
                <w:color w:val="000000" w:themeColor="text1"/>
                <w:sz w:val="24"/>
                <w:szCs w:val="24"/>
              </w:rPr>
              <w:t>d</w:t>
            </w:r>
            <w:r w:rsidRPr="00FA247E">
              <w:rPr>
                <w:rFonts w:ascii="Times New Roman" w:hAnsi="Times New Roman" w:cs="Times New Roman"/>
                <w:i/>
                <w:color w:val="000000" w:themeColor="text1"/>
                <w:spacing w:val="13"/>
                <w:sz w:val="24"/>
                <w:szCs w:val="24"/>
              </w:rPr>
              <w:t xml:space="preserve"> </w:t>
            </w:r>
            <w:r w:rsidRPr="00FA247E">
              <w:rPr>
                <w:rFonts w:ascii="Times New Roman" w:hAnsi="Times New Roman" w:cs="Times New Roman"/>
                <w:color w:val="000000" w:themeColor="text1"/>
                <w:spacing w:val="-4"/>
                <w:position w:val="2"/>
                <w:sz w:val="24"/>
                <w:szCs w:val="24"/>
              </w:rPr>
              <w:t>(≤6%)</w:t>
            </w:r>
          </w:p>
        </w:tc>
        <w:tc>
          <w:tcPr>
            <w:tcW w:w="1736" w:type="dxa"/>
          </w:tcPr>
          <w:p w14:paraId="1A011F2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3815352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20A4B0B3"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691B77DA"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235CDD9B" w14:textId="77777777" w:rsidTr="003A23D8">
        <w:trPr>
          <w:trHeight w:val="359"/>
        </w:trPr>
        <w:tc>
          <w:tcPr>
            <w:tcW w:w="2269" w:type="dxa"/>
          </w:tcPr>
          <w:p w14:paraId="53144731" w14:textId="77777777" w:rsidR="003A23D8" w:rsidRPr="00FA247E" w:rsidRDefault="003A23D8" w:rsidP="003A23D8">
            <w:pPr>
              <w:pStyle w:val="TableParagraph"/>
              <w:spacing w:before="63"/>
              <w:ind w:left="57"/>
              <w:rPr>
                <w:rFonts w:ascii="Times New Roman" w:hAnsi="Times New Roman" w:cs="Times New Roman"/>
                <w:color w:val="000000" w:themeColor="text1"/>
                <w:sz w:val="24"/>
                <w:szCs w:val="24"/>
              </w:rPr>
            </w:pPr>
            <w:r w:rsidRPr="00FA247E">
              <w:rPr>
                <w:rFonts w:ascii="Times New Roman" w:hAnsi="Times New Roman" w:cs="Times New Roman"/>
                <w:i/>
                <w:color w:val="000000" w:themeColor="text1"/>
                <w:position w:val="1"/>
                <w:sz w:val="24"/>
                <w:szCs w:val="24"/>
              </w:rPr>
              <w:t>CVal</w:t>
            </w:r>
            <w:r w:rsidRPr="00FA247E">
              <w:rPr>
                <w:rFonts w:ascii="Times New Roman" w:hAnsi="Times New Roman" w:cs="Times New Roman"/>
                <w:color w:val="000000" w:themeColor="text1"/>
                <w:position w:val="1"/>
                <w:sz w:val="24"/>
                <w:szCs w:val="24"/>
              </w:rPr>
              <w:t>(</w:t>
            </w:r>
            <w:r w:rsidRPr="00FA247E">
              <w:rPr>
                <w:rFonts w:ascii="Times New Roman" w:hAnsi="Times New Roman" w:cs="Times New Roman"/>
                <w:i/>
                <w:color w:val="000000" w:themeColor="text1"/>
                <w:position w:val="1"/>
                <w:sz w:val="24"/>
                <w:szCs w:val="24"/>
              </w:rPr>
              <w:t>d</w:t>
            </w:r>
            <w:r w:rsidRPr="00FA247E">
              <w:rPr>
                <w:rFonts w:ascii="Times New Roman" w:hAnsi="Times New Roman" w:cs="Times New Roman"/>
                <w:color w:val="000000" w:themeColor="text1"/>
                <w:sz w:val="24"/>
                <w:szCs w:val="24"/>
              </w:rPr>
              <w:t>m</w:t>
            </w:r>
            <w:r w:rsidRPr="00FA247E">
              <w:rPr>
                <w:rFonts w:ascii="Times New Roman" w:hAnsi="Times New Roman" w:cs="Times New Roman"/>
                <w:color w:val="000000" w:themeColor="text1"/>
                <w:position w:val="1"/>
                <w:sz w:val="24"/>
                <w:szCs w:val="24"/>
              </w:rPr>
              <w:t>)</w:t>
            </w:r>
            <w:r w:rsidRPr="00FA247E">
              <w:rPr>
                <w:rFonts w:ascii="Times New Roman" w:hAnsi="Times New Roman" w:cs="Times New Roman"/>
                <w:color w:val="000000" w:themeColor="text1"/>
                <w:spacing w:val="-10"/>
                <w:position w:val="1"/>
                <w:sz w:val="24"/>
                <w:szCs w:val="24"/>
              </w:rPr>
              <w:t xml:space="preserve"> </w:t>
            </w:r>
            <w:r w:rsidRPr="00FA247E">
              <w:rPr>
                <w:rFonts w:ascii="Times New Roman" w:hAnsi="Times New Roman" w:cs="Times New Roman"/>
                <w:color w:val="000000" w:themeColor="text1"/>
                <w:spacing w:val="-2"/>
                <w:position w:val="1"/>
                <w:sz w:val="24"/>
                <w:szCs w:val="24"/>
              </w:rPr>
              <w:t>(≤5%)</w:t>
            </w:r>
          </w:p>
        </w:tc>
        <w:tc>
          <w:tcPr>
            <w:tcW w:w="1736" w:type="dxa"/>
          </w:tcPr>
          <w:p w14:paraId="4BFBF7C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1C5D19A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3AAE1AB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4444EDA0"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0123FCB5" w14:textId="77777777" w:rsidTr="003A23D8">
        <w:trPr>
          <w:trHeight w:val="361"/>
        </w:trPr>
        <w:tc>
          <w:tcPr>
            <w:tcW w:w="2269" w:type="dxa"/>
          </w:tcPr>
          <w:p w14:paraId="3CAE4BEA"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i/>
                <w:color w:val="000000" w:themeColor="text1"/>
                <w:spacing w:val="-2"/>
                <w:position w:val="1"/>
                <w:sz w:val="24"/>
                <w:szCs w:val="24"/>
              </w:rPr>
              <w:t>d</w:t>
            </w:r>
            <w:r w:rsidRPr="00FA247E">
              <w:rPr>
                <w:rFonts w:ascii="Times New Roman" w:hAnsi="Times New Roman" w:cs="Times New Roman"/>
                <w:color w:val="000000" w:themeColor="text1"/>
                <w:spacing w:val="-2"/>
                <w:sz w:val="24"/>
                <w:szCs w:val="24"/>
              </w:rPr>
              <w:t>m,adj</w:t>
            </w:r>
            <w:r w:rsidRPr="00FA247E">
              <w:rPr>
                <w:rFonts w:ascii="Times New Roman" w:hAnsi="Times New Roman" w:cs="Times New Roman"/>
                <w:color w:val="000000" w:themeColor="text1"/>
                <w:spacing w:val="-2"/>
                <w:position w:val="1"/>
                <w:sz w:val="24"/>
                <w:szCs w:val="24"/>
              </w:rPr>
              <w:t>(R)</w:t>
            </w:r>
          </w:p>
        </w:tc>
        <w:tc>
          <w:tcPr>
            <w:tcW w:w="1736" w:type="dxa"/>
          </w:tcPr>
          <w:p w14:paraId="05A32A3A"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5F979ADB"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561CAEB4"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256725DB"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3A23D8" w:rsidRPr="00FA247E" w14:paraId="41BD1BE5" w14:textId="77777777" w:rsidTr="003A23D8">
        <w:trPr>
          <w:trHeight w:val="361"/>
        </w:trPr>
        <w:tc>
          <w:tcPr>
            <w:tcW w:w="2269" w:type="dxa"/>
          </w:tcPr>
          <w:p w14:paraId="5CA25D6E"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Ice</w:t>
            </w:r>
            <w:r w:rsidRPr="00FA247E">
              <w:rPr>
                <w:rFonts w:ascii="Times New Roman" w:hAnsi="Times New Roman" w:cs="Times New Roman"/>
                <w:color w:val="000000" w:themeColor="text1"/>
                <w:spacing w:val="-8"/>
                <w:sz w:val="24"/>
                <w:szCs w:val="24"/>
              </w:rPr>
              <w:t xml:space="preserve"> </w:t>
            </w:r>
            <w:r w:rsidRPr="00FA247E">
              <w:rPr>
                <w:rFonts w:ascii="Times New Roman" w:hAnsi="Times New Roman" w:cs="Times New Roman"/>
                <w:color w:val="000000" w:themeColor="text1"/>
                <w:sz w:val="24"/>
                <w:szCs w:val="24"/>
              </w:rPr>
              <w:t>grip</w:t>
            </w:r>
            <w:r w:rsidRPr="00FA247E">
              <w:rPr>
                <w:rFonts w:ascii="Times New Roman" w:hAnsi="Times New Roman" w:cs="Times New Roman"/>
                <w:color w:val="000000" w:themeColor="text1"/>
                <w:spacing w:val="-3"/>
                <w:sz w:val="24"/>
                <w:szCs w:val="24"/>
              </w:rPr>
              <w:t xml:space="preserve"> </w:t>
            </w:r>
            <w:r w:rsidRPr="00FA247E">
              <w:rPr>
                <w:rFonts w:ascii="Times New Roman" w:hAnsi="Times New Roman" w:cs="Times New Roman"/>
                <w:color w:val="000000" w:themeColor="text1"/>
                <w:spacing w:val="-2"/>
                <w:sz w:val="24"/>
                <w:szCs w:val="24"/>
              </w:rPr>
              <w:t>index</w:t>
            </w:r>
          </w:p>
        </w:tc>
        <w:tc>
          <w:tcPr>
            <w:tcW w:w="1736" w:type="dxa"/>
          </w:tcPr>
          <w:p w14:paraId="5BE72F36" w14:textId="77777777" w:rsidR="003A23D8" w:rsidRPr="00FA247E" w:rsidRDefault="003A23D8" w:rsidP="003A23D8">
            <w:pPr>
              <w:pStyle w:val="TableParagraph"/>
              <w:spacing w:before="66"/>
              <w:ind w:left="56"/>
              <w:rPr>
                <w:rFonts w:ascii="Times New Roman" w:hAnsi="Times New Roman" w:cs="Times New Roman"/>
                <w:color w:val="000000" w:themeColor="text1"/>
                <w:sz w:val="24"/>
                <w:szCs w:val="24"/>
              </w:rPr>
            </w:pPr>
            <w:r w:rsidRPr="00FA247E">
              <w:rPr>
                <w:rFonts w:ascii="Times New Roman" w:hAnsi="Times New Roman" w:cs="Times New Roman"/>
                <w:noProof/>
                <w:color w:val="000000" w:themeColor="text1"/>
                <w:sz w:val="24"/>
                <w:szCs w:val="24"/>
              </w:rPr>
              <mc:AlternateContent>
                <mc:Choice Requires="wpg">
                  <w:drawing>
                    <wp:anchor distT="0" distB="0" distL="0" distR="0" simplePos="0" relativeHeight="251781120" behindDoc="1" locked="0" layoutInCell="1" allowOverlap="1" wp14:anchorId="7BFE74E7" wp14:editId="6BD7CC02">
                      <wp:simplePos x="0" y="0"/>
                      <wp:positionH relativeFrom="column">
                        <wp:posOffset>-3048</wp:posOffset>
                      </wp:positionH>
                      <wp:positionV relativeFrom="paragraph">
                        <wp:posOffset>-485141</wp:posOffset>
                      </wp:positionV>
                      <wp:extent cx="4417695" cy="716280"/>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7695" cy="716280"/>
                                <a:chOff x="0" y="0"/>
                                <a:chExt cx="4417695" cy="716280"/>
                              </a:xfrm>
                            </wpg:grpSpPr>
                            <wps:wsp>
                              <wps:cNvPr id="344" name="Graphic 344"/>
                              <wps:cNvSpPr/>
                              <wps:spPr>
                                <a:xfrm>
                                  <a:off x="3048" y="3047"/>
                                  <a:ext cx="1102360" cy="226060"/>
                                </a:xfrm>
                                <a:custGeom>
                                  <a:avLst/>
                                  <a:gdLst/>
                                  <a:ahLst/>
                                  <a:cxnLst/>
                                  <a:rect l="l" t="t" r="r" b="b"/>
                                  <a:pathLst>
                                    <a:path w="1102360" h="226060">
                                      <a:moveTo>
                                        <a:pt x="0" y="0"/>
                                      </a:moveTo>
                                      <a:lnTo>
                                        <a:pt x="1101852" y="225551"/>
                                      </a:lnTo>
                                    </a:path>
                                  </a:pathLst>
                                </a:custGeom>
                                <a:ln w="6096">
                                  <a:solidFill>
                                    <a:srgbClr val="000000"/>
                                  </a:solidFill>
                                  <a:prstDash val="solid"/>
                                </a:ln>
                              </wps:spPr>
                              <wps:bodyPr wrap="square" lIns="0" tIns="0" rIns="0" bIns="0" rtlCol="0">
                                <a:prstTxWarp prst="textNoShape">
                                  <a:avLst/>
                                </a:prstTxWarp>
                                <a:noAutofit/>
                              </wps:bodyPr>
                            </wps:wsp>
                            <wps:wsp>
                              <wps:cNvPr id="345" name="Graphic 345"/>
                              <wps:cNvSpPr/>
                              <wps:spPr>
                                <a:xfrm>
                                  <a:off x="3047" y="3047"/>
                                  <a:ext cx="2205990" cy="226060"/>
                                </a:xfrm>
                                <a:custGeom>
                                  <a:avLst/>
                                  <a:gdLst/>
                                  <a:ahLst/>
                                  <a:cxnLst/>
                                  <a:rect l="l" t="t" r="r" b="b"/>
                                  <a:pathLst>
                                    <a:path w="2205990" h="226060">
                                      <a:moveTo>
                                        <a:pt x="1101852" y="0"/>
                                      </a:moveTo>
                                      <a:lnTo>
                                        <a:pt x="0" y="225551"/>
                                      </a:lnTo>
                                    </a:path>
                                    <a:path w="2205990" h="226060">
                                      <a:moveTo>
                                        <a:pt x="1101852" y="0"/>
                                      </a:moveTo>
                                      <a:lnTo>
                                        <a:pt x="2205482" y="225551"/>
                                      </a:lnTo>
                                    </a:path>
                                  </a:pathLst>
                                </a:custGeom>
                                <a:ln w="6096">
                                  <a:solidFill>
                                    <a:srgbClr val="000000"/>
                                  </a:solidFill>
                                  <a:prstDash val="solid"/>
                                </a:ln>
                              </wps:spPr>
                              <wps:bodyPr wrap="square" lIns="0" tIns="0" rIns="0" bIns="0" rtlCol="0">
                                <a:prstTxWarp prst="textNoShape">
                                  <a:avLst/>
                                </a:prstTxWarp>
                                <a:noAutofit/>
                              </wps:bodyPr>
                            </wps:wsp>
                            <wps:wsp>
                              <wps:cNvPr id="346" name="Graphic 346"/>
                              <wps:cNvSpPr/>
                              <wps:spPr>
                                <a:xfrm>
                                  <a:off x="1104900" y="3047"/>
                                  <a:ext cx="2205990" cy="226060"/>
                                </a:xfrm>
                                <a:custGeom>
                                  <a:avLst/>
                                  <a:gdLst/>
                                  <a:ahLst/>
                                  <a:cxnLst/>
                                  <a:rect l="l" t="t" r="r" b="b"/>
                                  <a:pathLst>
                                    <a:path w="2205990" h="226060">
                                      <a:moveTo>
                                        <a:pt x="1103629" y="0"/>
                                      </a:moveTo>
                                      <a:lnTo>
                                        <a:pt x="0" y="225551"/>
                                      </a:lnTo>
                                    </a:path>
                                    <a:path w="2205990" h="226060">
                                      <a:moveTo>
                                        <a:pt x="1103629" y="0"/>
                                      </a:moveTo>
                                      <a:lnTo>
                                        <a:pt x="2205863" y="225551"/>
                                      </a:lnTo>
                                    </a:path>
                                  </a:pathLst>
                                </a:custGeom>
                                <a:ln w="6096">
                                  <a:solidFill>
                                    <a:srgbClr val="000000"/>
                                  </a:solidFill>
                                  <a:prstDash val="solid"/>
                                </a:ln>
                              </wps:spPr>
                              <wps:bodyPr wrap="square" lIns="0" tIns="0" rIns="0" bIns="0" rtlCol="0">
                                <a:prstTxWarp prst="textNoShape">
                                  <a:avLst/>
                                </a:prstTxWarp>
                                <a:noAutofit/>
                              </wps:bodyPr>
                            </wps:wsp>
                            <wps:wsp>
                              <wps:cNvPr id="347" name="Graphic 347"/>
                              <wps:cNvSpPr/>
                              <wps:spPr>
                                <a:xfrm>
                                  <a:off x="2208530" y="3047"/>
                                  <a:ext cx="1102360" cy="226060"/>
                                </a:xfrm>
                                <a:custGeom>
                                  <a:avLst/>
                                  <a:gdLst/>
                                  <a:ahLst/>
                                  <a:cxnLst/>
                                  <a:rect l="l" t="t" r="r" b="b"/>
                                  <a:pathLst>
                                    <a:path w="1102360" h="226060">
                                      <a:moveTo>
                                        <a:pt x="1102233" y="0"/>
                                      </a:moveTo>
                                      <a:lnTo>
                                        <a:pt x="0" y="225551"/>
                                      </a:lnTo>
                                    </a:path>
                                  </a:pathLst>
                                </a:custGeom>
                                <a:ln w="6096">
                                  <a:solidFill>
                                    <a:srgbClr val="000000"/>
                                  </a:solidFill>
                                  <a:prstDash val="solid"/>
                                </a:ln>
                              </wps:spPr>
                              <wps:bodyPr wrap="square" lIns="0" tIns="0" rIns="0" bIns="0" rtlCol="0">
                                <a:prstTxWarp prst="textNoShape">
                                  <a:avLst/>
                                </a:prstTxWarp>
                                <a:noAutofit/>
                              </wps:bodyPr>
                            </wps:wsp>
                            <wps:wsp>
                              <wps:cNvPr id="348" name="Graphic 348"/>
                              <wps:cNvSpPr/>
                              <wps:spPr>
                                <a:xfrm>
                                  <a:off x="3048" y="243839"/>
                                  <a:ext cx="1102360" cy="227329"/>
                                </a:xfrm>
                                <a:custGeom>
                                  <a:avLst/>
                                  <a:gdLst/>
                                  <a:ahLst/>
                                  <a:cxnLst/>
                                  <a:rect l="l" t="t" r="r" b="b"/>
                                  <a:pathLst>
                                    <a:path w="1102360" h="227329">
                                      <a:moveTo>
                                        <a:pt x="0" y="0"/>
                                      </a:moveTo>
                                      <a:lnTo>
                                        <a:pt x="1101852" y="227076"/>
                                      </a:lnTo>
                                    </a:path>
                                  </a:pathLst>
                                </a:custGeom>
                                <a:ln w="6095">
                                  <a:solidFill>
                                    <a:srgbClr val="000000"/>
                                  </a:solidFill>
                                  <a:prstDash val="solid"/>
                                </a:ln>
                              </wps:spPr>
                              <wps:bodyPr wrap="square" lIns="0" tIns="0" rIns="0" bIns="0" rtlCol="0">
                                <a:prstTxWarp prst="textNoShape">
                                  <a:avLst/>
                                </a:prstTxWarp>
                                <a:noAutofit/>
                              </wps:bodyPr>
                            </wps:wsp>
                            <wps:wsp>
                              <wps:cNvPr id="349" name="Graphic 349"/>
                              <wps:cNvSpPr/>
                              <wps:spPr>
                                <a:xfrm>
                                  <a:off x="3047" y="243839"/>
                                  <a:ext cx="1102360" cy="227329"/>
                                </a:xfrm>
                                <a:custGeom>
                                  <a:avLst/>
                                  <a:gdLst/>
                                  <a:ahLst/>
                                  <a:cxnLst/>
                                  <a:rect l="l" t="t" r="r" b="b"/>
                                  <a:pathLst>
                                    <a:path w="1102360" h="227329">
                                      <a:moveTo>
                                        <a:pt x="1101852" y="0"/>
                                      </a:moveTo>
                                      <a:lnTo>
                                        <a:pt x="0" y="227076"/>
                                      </a:lnTo>
                                    </a:path>
                                  </a:pathLst>
                                </a:custGeom>
                                <a:ln w="6095">
                                  <a:solidFill>
                                    <a:srgbClr val="000000"/>
                                  </a:solidFill>
                                  <a:prstDash val="solid"/>
                                </a:ln>
                              </wps:spPr>
                              <wps:bodyPr wrap="square" lIns="0" tIns="0" rIns="0" bIns="0" rtlCol="0">
                                <a:prstTxWarp prst="textNoShape">
                                  <a:avLst/>
                                </a:prstTxWarp>
                                <a:noAutofit/>
                              </wps:bodyPr>
                            </wps:wsp>
                            <wps:wsp>
                              <wps:cNvPr id="350" name="Graphic 350"/>
                              <wps:cNvSpPr/>
                              <wps:spPr>
                                <a:xfrm>
                                  <a:off x="3310763" y="243839"/>
                                  <a:ext cx="1103630" cy="227329"/>
                                </a:xfrm>
                                <a:custGeom>
                                  <a:avLst/>
                                  <a:gdLst/>
                                  <a:ahLst/>
                                  <a:cxnLst/>
                                  <a:rect l="l" t="t" r="r" b="b"/>
                                  <a:pathLst>
                                    <a:path w="1103630" h="227329">
                                      <a:moveTo>
                                        <a:pt x="0" y="0"/>
                                      </a:moveTo>
                                      <a:lnTo>
                                        <a:pt x="1103630" y="227076"/>
                                      </a:lnTo>
                                    </a:path>
                                  </a:pathLst>
                                </a:custGeom>
                                <a:ln w="6095">
                                  <a:solidFill>
                                    <a:srgbClr val="000000"/>
                                  </a:solidFill>
                                  <a:prstDash val="solid"/>
                                </a:ln>
                              </wps:spPr>
                              <wps:bodyPr wrap="square" lIns="0" tIns="0" rIns="0" bIns="0" rtlCol="0">
                                <a:prstTxWarp prst="textNoShape">
                                  <a:avLst/>
                                </a:prstTxWarp>
                                <a:noAutofit/>
                              </wps:bodyPr>
                            </wps:wsp>
                            <wps:wsp>
                              <wps:cNvPr id="351" name="Graphic 351"/>
                              <wps:cNvSpPr/>
                              <wps:spPr>
                                <a:xfrm>
                                  <a:off x="3310763" y="243839"/>
                                  <a:ext cx="1103630" cy="227329"/>
                                </a:xfrm>
                                <a:custGeom>
                                  <a:avLst/>
                                  <a:gdLst/>
                                  <a:ahLst/>
                                  <a:cxnLst/>
                                  <a:rect l="l" t="t" r="r" b="b"/>
                                  <a:pathLst>
                                    <a:path w="1103630" h="227329">
                                      <a:moveTo>
                                        <a:pt x="1103629" y="0"/>
                                      </a:moveTo>
                                      <a:lnTo>
                                        <a:pt x="0" y="227076"/>
                                      </a:lnTo>
                                    </a:path>
                                  </a:pathLst>
                                </a:custGeom>
                                <a:ln w="6095">
                                  <a:solidFill>
                                    <a:srgbClr val="000000"/>
                                  </a:solidFill>
                                  <a:prstDash val="solid"/>
                                </a:ln>
                              </wps:spPr>
                              <wps:bodyPr wrap="square" lIns="0" tIns="0" rIns="0" bIns="0" rtlCol="0">
                                <a:prstTxWarp prst="textNoShape">
                                  <a:avLst/>
                                </a:prstTxWarp>
                                <a:noAutofit/>
                              </wps:bodyPr>
                            </wps:wsp>
                            <wps:wsp>
                              <wps:cNvPr id="352" name="Graphic 352"/>
                              <wps:cNvSpPr/>
                              <wps:spPr>
                                <a:xfrm>
                                  <a:off x="3310763" y="486155"/>
                                  <a:ext cx="1103630" cy="227329"/>
                                </a:xfrm>
                                <a:custGeom>
                                  <a:avLst/>
                                  <a:gdLst/>
                                  <a:ahLst/>
                                  <a:cxnLst/>
                                  <a:rect l="l" t="t" r="r" b="b"/>
                                  <a:pathLst>
                                    <a:path w="1103630" h="227329">
                                      <a:moveTo>
                                        <a:pt x="0" y="0"/>
                                      </a:moveTo>
                                      <a:lnTo>
                                        <a:pt x="1103630" y="227076"/>
                                      </a:lnTo>
                                    </a:path>
                                  </a:pathLst>
                                </a:custGeom>
                                <a:ln w="6095">
                                  <a:solidFill>
                                    <a:srgbClr val="000000"/>
                                  </a:solidFill>
                                  <a:prstDash val="solid"/>
                                </a:ln>
                              </wps:spPr>
                              <wps:bodyPr wrap="square" lIns="0" tIns="0" rIns="0" bIns="0" rtlCol="0">
                                <a:prstTxWarp prst="textNoShape">
                                  <a:avLst/>
                                </a:prstTxWarp>
                                <a:noAutofit/>
                              </wps:bodyPr>
                            </wps:wsp>
                            <wps:wsp>
                              <wps:cNvPr id="353" name="Graphic 353"/>
                              <wps:cNvSpPr/>
                              <wps:spPr>
                                <a:xfrm>
                                  <a:off x="3310763" y="486155"/>
                                  <a:ext cx="1103630" cy="227329"/>
                                </a:xfrm>
                                <a:custGeom>
                                  <a:avLst/>
                                  <a:gdLst/>
                                  <a:ahLst/>
                                  <a:cxnLst/>
                                  <a:rect l="l" t="t" r="r" b="b"/>
                                  <a:pathLst>
                                    <a:path w="1103630" h="227329">
                                      <a:moveTo>
                                        <a:pt x="1103629" y="0"/>
                                      </a:moveTo>
                                      <a:lnTo>
                                        <a:pt x="0" y="227076"/>
                                      </a:lnTo>
                                    </a:path>
                                  </a:pathLst>
                                </a:custGeom>
                                <a:ln w="609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DDE952A" id="Group 343" o:spid="_x0000_s1026" style="position:absolute;margin-left:-.25pt;margin-top:-38.2pt;width:347.85pt;height:56.4pt;z-index:-251535360;mso-wrap-distance-left:0;mso-wrap-distance-right:0" coordsize="44176,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BoLAQAAH0hAAAOAAAAZHJzL2Uyb0RvYy54bWzsWttu4zYQfS/QfyD03kiiLpaFOIti0w0K&#10;LLYLbIo+07pYQiVRJWnL+fsORxd75XrjOGicBPKDQfE6MzxnOCPq+sO2LMgmETLn1cKwryyDJFXE&#10;47xaLYw/7z/9EhhEKlbFrOBVsjAeEml8uPn5p+umDhPKM17EiSAwSSXDpl4YmVJ1aJoyypKSySte&#10;JxU0plyUTMGjWJmxYA3MXhYmtSzfbLiIa8GjREqovW0bjRucP02TSP2RpjJRpFgYIJvCf4H/S/1v&#10;3lyzcCVYneVRJwY7Q4qS5RUsOkx1yxQja5EfTFXmkeCSp+oq4qXJ0zSPEtQBtLGtkTZ3gq9r1GUV&#10;Nqt6MBOYdmSns6eNvmy+CpLHC8NxHYNUrIRNwnWJrgDzNPUqhF53ov5WfxWtjlD8zKO/JTSb43b9&#10;vNp13qai1INAVbJFuz8Mdk+2ikRQ6br2zJ97BomgbWb7NOg2Jspg9w6GRdlvPx5osrBdFoUbhGlq&#10;wJjcmVE+z4zfMlYnuDtSG2gwo7szYwsrx3VbQ2I/bUU0qwxlZ9CRjRzLBdaAKaAwaxHaW8q2Ler4&#10;AGRtKUp9C8p6E3qFWRitpbpLONqcbT5LBc0Ay7gvsawvRduqLwrgiWZIgQxRBgGGCIMAQ5bt+jVT&#10;epyeShdJA1zvRckGSXRzyTfJPceOarRzIOWutaj2e8FkduBR1JpSz/PsTq22G4zUy6KigyhQua9s&#10;UWmpfGvuIxElL/L4U14UWhQpVsuPhSAbpt0A/rr5v+tWC6lumczaftg0iIFI77dMI2nJ4wfY8wZ8&#10;x8KQ/6yZSAxS/F4BqrSj6QuiLyz7glDFR47uCK0Ea95v/2KiJnr5haFgr7/wHlws7DdR22Doq0dW&#10;/Ne14mmudxiA3kvUPQDQNXdfBPHA3N5x9Ij3tOH08sCMkxA/O4J4Si1vPn8ViB9E+THi97Hcs/MY&#10;7kEvJPJxxO8I9z8sr6d0g4l2b5N2/iHt/CfRDpDqzq0Wg4dnzYC3y581gyiPMs/x6Rw5dRnmnby8&#10;1ijwIeJ6hP7dyYdn73TgvZYDDw6r8YGHgdrJBx5sf+A5x5g3hFaXZ94gyqPMo9Rp4fx85k2gbyPC&#10;1xXlQU4yBn3wpONmyGuo6wTOXI9l4ZHMZuaAH9eB7cUzG5RES7qL4eqzM5uZNcMjGtQ6I7Pxpsym&#10;TWheLLOBWGKMeYTlyY4ewyo85N8F5s/JbSbMv6ls3oOoZIR5qHpSNu/Y4Oa62Pa/Ye/4Ovhpw5sL&#10;u/pWFAxvnu/q28kwpp9g/7Zgbx/CHl9Cnu7q3x3swdufnNC2uQylE+zfFuzh5d/Y29Ozvb0b+LaH&#10;r36/C+wnb9/dnhx7gzMF9trLvuCVhbd319ldWUDVuUHO+4D95O27u7tL3NThTTXc8eMbj+57BP0R&#10;wf4z3uztvpq4+RcAAP//AwBQSwMEFAAGAAgAAAAhAJibzVzgAAAACAEAAA8AAABkcnMvZG93bnJl&#10;di54bWxMj0FLw0AQhe+C/2EZwVu7SWuixmxKKeqpFGwF8bbNTpPQ7GzIbpP03zue9DTMvMeb7+Wr&#10;ybZiwN43jhTE8wgEUulMQ5WCz8Pb7AmED5qMbh2hgit6WBW3N7nOjBvpA4d9qASHkM+0gjqELpPS&#10;lzVa7eeuQ2Lt5HqrA699JU2vRw63rVxEUSqtbog/1LrDTY3leX+xCt5HPa6X8euwPZ821+9Dsvva&#10;xqjU/d20fgERcAp/ZvjFZ3QomOnoLmS8aBXMEjbyeEwfQLCePicLEEcFSz7IIpf/CxQ/AAAA//8D&#10;AFBLAQItABQABgAIAAAAIQC2gziS/gAAAOEBAAATAAAAAAAAAAAAAAAAAAAAAABbQ29udGVudF9U&#10;eXBlc10ueG1sUEsBAi0AFAAGAAgAAAAhADj9If/WAAAAlAEAAAsAAAAAAAAAAAAAAAAALwEAAF9y&#10;ZWxzLy5yZWxzUEsBAi0AFAAGAAgAAAAhAGE4sGgsBAAAfSEAAA4AAAAAAAAAAAAAAAAALgIAAGRy&#10;cy9lMm9Eb2MueG1sUEsBAi0AFAAGAAgAAAAhAJibzVzgAAAACAEAAA8AAAAAAAAAAAAAAAAAhgYA&#10;AGRycy9kb3ducmV2LnhtbFBLBQYAAAAABAAEAPMAAACTBwAAAAA=&#10;">
                      <v:shape id="Graphic 344" o:spid="_x0000_s1027" style="position:absolute;left:30;top:30;width:11024;height:2261;visibility:visible;mso-wrap-style:square;v-text-anchor:top" coordsize="110236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TFRxgAAANwAAAAPAAAAZHJzL2Rvd25yZXYueG1sRI9Ba8JA&#10;FITvgv9heQVvumm1UlJXEYkoeNBaL94e2WeSmn2bZjcx/ntXKPQ4zMw3zGzRmVK0VLvCsoLXUQSC&#10;OLW64EzB6Xs9/ADhPLLG0jIpuJODxbzfm2Gs7Y2/qD36TAQIuxgV5N5XsZQuzcmgG9mKOHgXWxv0&#10;QdaZ1DXeAtyU8i2KptJgwWEhx4pWOaXXY2MUYLukZpP8/O5212R6TprLYfy+V2rw0i0/QXjq/H/4&#10;r73VCsaTCTzPhCMg5w8AAAD//wMAUEsBAi0AFAAGAAgAAAAhANvh9svuAAAAhQEAABMAAAAAAAAA&#10;AAAAAAAAAAAAAFtDb250ZW50X1R5cGVzXS54bWxQSwECLQAUAAYACAAAACEAWvQsW78AAAAVAQAA&#10;CwAAAAAAAAAAAAAAAAAfAQAAX3JlbHMvLnJlbHNQSwECLQAUAAYACAAAACEAsd0xUcYAAADcAAAA&#10;DwAAAAAAAAAAAAAAAAAHAgAAZHJzL2Rvd25yZXYueG1sUEsFBgAAAAADAAMAtwAAAPoCAAAAAA==&#10;" path="m,l1101852,225551e" filled="f" strokeweight=".48pt">
                        <v:path arrowok="t"/>
                      </v:shape>
                      <v:shape id="Graphic 345" o:spid="_x0000_s1028" style="position:absolute;left:30;top:30;width:22060;height:2261;visibility:visible;mso-wrap-style:square;v-text-anchor:top" coordsize="220599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YVkxQAAANwAAAAPAAAAZHJzL2Rvd25yZXYueG1sRI9La8JA&#10;FIX3Qv/DcAvuzExrLRIdxQrax6IlKri9ZK5JauZOyIya/vuOILg8nMfHmc47W4sztb5yrOEpUSCI&#10;c2cqLjTstqvBGIQPyAZrx6ThjzzMZw+9KabGXTij8yYUIo6wT1FDGUKTSunzkiz6xDXE0Tu41mKI&#10;si2kafESx20tn5V6lRYrjoQSG1qWlB83Jxu52Xcmfz7Nr1Nv6rhY4/vy9LXXuv/YLSYgAnXhHr61&#10;P4yG4csIrmfiEZCzfwAAAP//AwBQSwECLQAUAAYACAAAACEA2+H2y+4AAACFAQAAEwAAAAAAAAAA&#10;AAAAAAAAAAAAW0NvbnRlbnRfVHlwZXNdLnhtbFBLAQItABQABgAIAAAAIQBa9CxbvwAAABUBAAAL&#10;AAAAAAAAAAAAAAAAAB8BAABfcmVscy8ucmVsc1BLAQItABQABgAIAAAAIQC8BYVkxQAAANwAAAAP&#10;AAAAAAAAAAAAAAAAAAcCAABkcnMvZG93bnJldi54bWxQSwUGAAAAAAMAAwC3AAAA+QIAAAAA&#10;" path="m1101852,l,225551em1101852,l2205482,225551e" filled="f" strokeweight=".48pt">
                        <v:path arrowok="t"/>
                      </v:shape>
                      <v:shape id="Graphic 346" o:spid="_x0000_s1029" style="position:absolute;left:11049;top:30;width:22059;height:2261;visibility:visible;mso-wrap-style:square;v-text-anchor:top" coordsize="220599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xsTxAAAANwAAAAPAAAAZHJzL2Rvd25yZXYueG1sRI9fa8Iw&#10;FMXfB36HcIW9zcQ5RKpRVJibe5hUBV8vzbWtNjeliVq/vREGezycPz/OZNbaSlyp8aVjDf2eAkGc&#10;OVNyrmG/+3wbgfAB2WDlmDTcycNs2nmZYGLcjVO6bkMu4gj7BDUUIdSJlD4ryKLvuZo4ekfXWAxR&#10;Nrk0Dd7iuK3ku1JDabHkSCiwpmVB2Xl7sZGb/qZyszYnpxbqPF/h1/Lyc9D6tdvOxyACteE//Nf+&#10;NhoGH0N4nolHQE4fAAAA//8DAFBLAQItABQABgAIAAAAIQDb4fbL7gAAAIUBAAATAAAAAAAAAAAA&#10;AAAAAAAAAABbQ29udGVudF9UeXBlc10ueG1sUEsBAi0AFAAGAAgAAAAhAFr0LFu/AAAAFQEAAAsA&#10;AAAAAAAAAAAAAAAAHwEAAF9yZWxzLy5yZWxzUEsBAi0AFAAGAAgAAAAhAEzXGxPEAAAA3AAAAA8A&#10;AAAAAAAAAAAAAAAABwIAAGRycy9kb3ducmV2LnhtbFBLBQYAAAAAAwADALcAAAD4AgAAAAA=&#10;" path="m1103629,l,225551em1103629,l2205863,225551e" filled="f" strokeweight=".48pt">
                        <v:path arrowok="t"/>
                      </v:shape>
                      <v:shape id="Graphic 347" o:spid="_x0000_s1030" style="position:absolute;left:22085;top:30;width:11023;height:2261;visibility:visible;mso-wrap-style:square;v-text-anchor:top" coordsize="110236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68mxgAAANwAAAAPAAAAZHJzL2Rvd25yZXYueG1sRI9Ba8JA&#10;FITvgv9heYI33aitLdFVpERa8KBVL709ss8kmn2bZjcx/ffdQsHjMDPfMMt1Z0rRUu0Kywom4wgE&#10;cWp1wZmC82k7egXhPLLG0jIp+CEH61W/t8RY2zt/Unv0mQgQdjEqyL2vYildmpNBN7YVcfAutjbo&#10;g6wzqWu8B7gp5TSK5tJgwWEhx4reckpvx8YowHZDzXty/d7tbsn8K2kuh9nzXqnhoNssQHjq/CP8&#10;3/7QCmZPL/B3JhwBufoFAAD//wMAUEsBAi0AFAAGAAgAAAAhANvh9svuAAAAhQEAABMAAAAAAAAA&#10;AAAAAAAAAAAAAFtDb250ZW50X1R5cGVzXS54bWxQSwECLQAUAAYACAAAACEAWvQsW78AAAAVAQAA&#10;CwAAAAAAAAAAAAAAAAAfAQAAX3JlbHMvLnJlbHNQSwECLQAUAAYACAAAACEAQQ+vJsYAAADcAAAA&#10;DwAAAAAAAAAAAAAAAAAHAgAAZHJzL2Rvd25yZXYueG1sUEsFBgAAAAADAAMAtwAAAPoCAAAAAA==&#10;" path="m1102233,l,225551e" filled="f" strokeweight=".48pt">
                        <v:path arrowok="t"/>
                      </v:shape>
                      <v:shape id="Graphic 348" o:spid="_x0000_s1031" style="position:absolute;left:30;top:2438;width:11024;height:2273;visibility:visible;mso-wrap-style:square;v-text-anchor:top" coordsize="110236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9RbwAAAANwAAAAPAAAAZHJzL2Rvd25yZXYueG1sRE/Pa8Iw&#10;FL4P/B/CE7wMTbsOGZ1RpDLYtU48vzXPtrN5KU3axv9+OQx2/Ph+7w7BdGKiwbWWFaSbBARxZXXL&#10;tYLL18f6DYTzyBo7y6TgQQ4O+8XTDnNtZy5pOvtaxBB2OSpovO9zKV3VkEG3sT1x5G52MOgjHGqp&#10;B5xjuOnkS5JspcGWY0ODPRUNVffzaBR8l9X1uQh1yH4yTk9pR/d2HJVaLcPxHYSn4P/Ff+5PrSB7&#10;jWvjmXgE5P4XAAD//wMAUEsBAi0AFAAGAAgAAAAhANvh9svuAAAAhQEAABMAAAAAAAAAAAAAAAAA&#10;AAAAAFtDb250ZW50X1R5cGVzXS54bWxQSwECLQAUAAYACAAAACEAWvQsW78AAAAVAQAACwAAAAAA&#10;AAAAAAAAAAAfAQAAX3JlbHMvLnJlbHNQSwECLQAUAAYACAAAACEAN3vUW8AAAADcAAAADwAAAAAA&#10;AAAAAAAAAAAHAgAAZHJzL2Rvd25yZXYueG1sUEsFBgAAAAADAAMAtwAAAPQCAAAAAA==&#10;" path="m,l1101852,227076e" filled="f" strokeweight=".16931mm">
                        <v:path arrowok="t"/>
                      </v:shape>
                      <v:shape id="Graphic 349" o:spid="_x0000_s1032" style="position:absolute;left:30;top:2438;width:11024;height:2273;visibility:visible;mso-wrap-style:square;v-text-anchor:top" coordsize="110236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3HAwwAAANwAAAAPAAAAZHJzL2Rvd25yZXYueG1sRI9Ba8JA&#10;FITvBf/D8oReitmkKUWjq4hS8KoWz8/sM4lm34bsRrf/3i0Uehxm5htmsQqmFXfqXWNZQZakIIhL&#10;qxuuFHwfvyZTEM4ja2wtk4IfcrBajl4WWGj74D3dD74SEcKuQAW1910hpStrMugS2xFH72J7gz7K&#10;vpK6x0eEm1a+p+mnNNhwXKixo01N5e0wGAXnfXl624Qq5Necs23W0q0ZBqVex2E9B+Ep+P/wX3un&#10;FeQfM/g9E4+AXD4BAAD//wMAUEsBAi0AFAAGAAgAAAAhANvh9svuAAAAhQEAABMAAAAAAAAAAAAA&#10;AAAAAAAAAFtDb250ZW50X1R5cGVzXS54bWxQSwECLQAUAAYACAAAACEAWvQsW78AAAAVAQAACwAA&#10;AAAAAAAAAAAAAAAfAQAAX3JlbHMvLnJlbHNQSwECLQAUAAYACAAAACEAWDdxwMMAAADcAAAADwAA&#10;AAAAAAAAAAAAAAAHAgAAZHJzL2Rvd25yZXYueG1sUEsFBgAAAAADAAMAtwAAAPcCAAAAAA==&#10;" path="m1101852,l,227076e" filled="f" strokeweight=".16931mm">
                        <v:path arrowok="t"/>
                      </v:shape>
                      <v:shape id="Graphic 350" o:spid="_x0000_s1033" style="position:absolute;left:33107;top:2438;width:11036;height:2273;visibility:visible;mso-wrap-style:square;v-text-anchor:top" coordsize="110363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b0wgAAANwAAAAPAAAAZHJzL2Rvd25yZXYueG1sRE9La8JA&#10;EL4X+h+WKfSmG1sUja7SlhaKIuIDxNuYHZNgdjZkpxr/vXsQevz43pNZ6yp1oSaUng30ugko4szb&#10;knMDu+1PZwgqCLLFyjMZuFGA2fT5aYKp9Vde02UjuYohHFI0UIjUqdYhK8hh6PqaOHIn3ziUCJtc&#10;2wavMdxV+i1JBtphybGhwJq+CsrOmz9nYHWWwXzxWcqBqtG3u+3lKMnSmNeX9mMMSqiVf/HD/WsN&#10;vPfj/HgmHgE9vQMAAP//AwBQSwECLQAUAAYACAAAACEA2+H2y+4AAACFAQAAEwAAAAAAAAAAAAAA&#10;AAAAAAAAW0NvbnRlbnRfVHlwZXNdLnhtbFBLAQItABQABgAIAAAAIQBa9CxbvwAAABUBAAALAAAA&#10;AAAAAAAAAAAAAB8BAABfcmVscy8ucmVsc1BLAQItABQABgAIAAAAIQCrzzb0wgAAANwAAAAPAAAA&#10;AAAAAAAAAAAAAAcCAABkcnMvZG93bnJldi54bWxQSwUGAAAAAAMAAwC3AAAA9gIAAAAA&#10;" path="m,l1103630,227076e" filled="f" strokeweight=".16931mm">
                        <v:path arrowok="t"/>
                      </v:shape>
                      <v:shape id="Graphic 351" o:spid="_x0000_s1034" style="position:absolute;left:33107;top:2438;width:11036;height:2273;visibility:visible;mso-wrap-style:square;v-text-anchor:top" coordsize="110363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NvxQAAANwAAAAPAAAAZHJzL2Rvd25yZXYueG1sRI9Ra8JA&#10;EITfC/0PxxZ804tKxaaeUkWhKCK1hdK3bW6bBHN7Ibdq/PeeIPRxmJlvmMmsdZU6URNKzwb6vQQU&#10;ceZtybmBr89VdwwqCLLFyjMZuFCA2fTxYYKp9Wf+oNNechUhHFI0UIjUqdYhK8hh6PmaOHp/vnEo&#10;UTa5tg2eI9xVepAkI+2w5LhQYE2LgrLD/ugM7A4yWm/mpfxQ9bJ0l2/5lWRrTOepfXsFJdTKf/je&#10;frcGhs99uJ2JR0BPrwAAAP//AwBQSwECLQAUAAYACAAAACEA2+H2y+4AAACFAQAAEwAAAAAAAAAA&#10;AAAAAAAAAAAAW0NvbnRlbnRfVHlwZXNdLnhtbFBLAQItABQABgAIAAAAIQBa9CxbvwAAABUBAAAL&#10;AAAAAAAAAAAAAAAAAB8BAABfcmVscy8ucmVsc1BLAQItABQABgAIAAAAIQDEg5NvxQAAANwAAAAP&#10;AAAAAAAAAAAAAAAAAAcCAABkcnMvZG93bnJldi54bWxQSwUGAAAAAAMAAwC3AAAA+QIAAAAA&#10;" path="m1103629,l,227076e" filled="f" strokeweight=".16931mm">
                        <v:path arrowok="t"/>
                      </v:shape>
                      <v:shape id="Graphic 352" o:spid="_x0000_s1035" style="position:absolute;left:33107;top:4861;width:11036;height:2273;visibility:visible;mso-wrap-style:square;v-text-anchor:top" coordsize="110363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Q0YxQAAANwAAAAPAAAAZHJzL2Rvd25yZXYueG1sRI9Ra8JA&#10;EITfhf6HYwu+1UsVxaaeomJBFJHaQunbNrdNgrm9kNtq/PeeUPBxmJlvmMmsdZU6URNKzwaeewko&#10;4szbknMDnx9vT2NQQZAtVp7JwIUCzKYPnQmm1p/5nU4HyVWEcEjRQCFSp1qHrCCHoedr4uj9+sah&#10;RNnk2jZ4jnBX6X6SjLTDkuNCgTUtC8qOhz9nYH+U0Wa7KOWbqpeVu3zJjyQ7Y7qP7fwVlFAr9/B/&#10;e20NDIZ9uJ2JR0BPrwAAAP//AwBQSwECLQAUAAYACAAAACEA2+H2y+4AAACFAQAAEwAAAAAAAAAA&#10;AAAAAAAAAAAAW0NvbnRlbnRfVHlwZXNdLnhtbFBLAQItABQABgAIAAAAIQBa9CxbvwAAABUBAAAL&#10;AAAAAAAAAAAAAAAAAB8BAABfcmVscy8ucmVsc1BLAQItABQABgAIAAAAIQA0UQ0YxQAAANwAAAAP&#10;AAAAAAAAAAAAAAAAAAcCAABkcnMvZG93bnJldi54bWxQSwUGAAAAAAMAAwC3AAAA+QIAAAAA&#10;" path="m,l1103630,227076e" filled="f" strokeweight=".16931mm">
                        <v:path arrowok="t"/>
                      </v:shape>
                      <v:shape id="Graphic 353" o:spid="_x0000_s1036" style="position:absolute;left:33107;top:4861;width:11036;height:2273;visibility:visible;mso-wrap-style:square;v-text-anchor:top" coordsize="110363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aiDxQAAANwAAAAPAAAAZHJzL2Rvd25yZXYueG1sRI9Ra8JA&#10;EITfhf6HYwu+6aVKxaaeoqJQLCK1hdK3bW6bBHN7Ibdq/PdeQfBxmJlvmMmsdZU6URNKzwae+gko&#10;4szbknMDX5/r3hhUEGSLlWcycKEAs+lDZ4Kp9Wf+oNNechUhHFI0UIjUqdYhK8hh6PuaOHp/vnEo&#10;UTa5tg2eI9xVepAkI+2w5LhQYE3LgrLD/ugM7A4y2rwvSvmh6mXlLt/yK8nWmO5jO38FJdTKPXxr&#10;v1kDw+ch/J+JR0BPrwAAAP//AwBQSwECLQAUAAYACAAAACEA2+H2y+4AAACFAQAAEwAAAAAAAAAA&#10;AAAAAAAAAAAAW0NvbnRlbnRfVHlwZXNdLnhtbFBLAQItABQABgAIAAAAIQBa9CxbvwAAABUBAAAL&#10;AAAAAAAAAAAAAAAAAB8BAABfcmVscy8ucmVsc1BLAQItABQABgAIAAAAIQBbHaiDxQAAANwAAAAP&#10;AAAAAAAAAAAAAAAAAAcCAABkcnMvZG93bnJldi54bWxQSwUGAAAAAAMAAwC3AAAA+QIAAAAA&#10;" path="m1103629,l,227076e" filled="f" strokeweight=".16931mm">
                        <v:path arrowok="t"/>
                      </v:shape>
                    </v:group>
                  </w:pict>
                </mc:Fallback>
              </mc:AlternateContent>
            </w:r>
            <w:r w:rsidRPr="00FA247E">
              <w:rPr>
                <w:rFonts w:ascii="Times New Roman" w:hAnsi="Times New Roman" w:cs="Times New Roman"/>
                <w:color w:val="000000" w:themeColor="text1"/>
                <w:spacing w:val="-4"/>
                <w:sz w:val="24"/>
                <w:szCs w:val="24"/>
              </w:rPr>
              <w:t>1.00</w:t>
            </w:r>
          </w:p>
        </w:tc>
        <w:tc>
          <w:tcPr>
            <w:tcW w:w="1739" w:type="dxa"/>
          </w:tcPr>
          <w:p w14:paraId="4F0AFF4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73F0771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6B15E347" w14:textId="77777777" w:rsidR="003A23D8" w:rsidRPr="00FA247E" w:rsidRDefault="003A23D8" w:rsidP="003A23D8">
            <w:pPr>
              <w:pStyle w:val="TableParagraph"/>
              <w:rPr>
                <w:rFonts w:ascii="Times New Roman" w:hAnsi="Times New Roman" w:cs="Times New Roman"/>
                <w:color w:val="000000" w:themeColor="text1"/>
                <w:sz w:val="24"/>
                <w:szCs w:val="24"/>
              </w:rPr>
            </w:pPr>
          </w:p>
        </w:tc>
      </w:tr>
    </w:tbl>
    <w:p w14:paraId="0EE3F8D6" w14:textId="77777777" w:rsidR="003A23D8" w:rsidRPr="00FA247E" w:rsidRDefault="003A23D8" w:rsidP="003A23D8">
      <w:pPr>
        <w:pStyle w:val="BodyText"/>
        <w:rPr>
          <w:color w:val="000000" w:themeColor="text1"/>
          <w:sz w:val="24"/>
          <w:szCs w:val="24"/>
        </w:rPr>
      </w:pPr>
    </w:p>
    <w:p w14:paraId="5ACDD8A5" w14:textId="77777777" w:rsidR="003A23D8" w:rsidRPr="00FA247E" w:rsidRDefault="003A23D8" w:rsidP="003A23D8">
      <w:pPr>
        <w:pStyle w:val="BodyText"/>
        <w:rPr>
          <w:color w:val="000000" w:themeColor="text1"/>
          <w:sz w:val="24"/>
          <w:szCs w:val="24"/>
        </w:rPr>
      </w:pPr>
    </w:p>
    <w:p w14:paraId="25FD26E8" w14:textId="77777777" w:rsidR="003A23D8" w:rsidRPr="00FA247E" w:rsidRDefault="003A23D8" w:rsidP="003A23D8">
      <w:pPr>
        <w:pStyle w:val="Heading1"/>
        <w:ind w:left="163"/>
        <w:rPr>
          <w:color w:val="000000" w:themeColor="text1"/>
          <w:sz w:val="24"/>
          <w:szCs w:val="24"/>
        </w:rPr>
      </w:pPr>
      <w:r w:rsidRPr="00FA247E">
        <w:rPr>
          <w:color w:val="000000" w:themeColor="text1"/>
          <w:sz w:val="24"/>
          <w:szCs w:val="24"/>
        </w:rPr>
        <w:t>Part</w:t>
      </w:r>
      <w:r w:rsidRPr="00FA247E">
        <w:rPr>
          <w:color w:val="000000" w:themeColor="text1"/>
          <w:spacing w:val="-3"/>
          <w:sz w:val="24"/>
          <w:szCs w:val="24"/>
        </w:rPr>
        <w:t xml:space="preserve"> </w:t>
      </w:r>
      <w:r w:rsidRPr="00FA247E">
        <w:rPr>
          <w:color w:val="000000" w:themeColor="text1"/>
          <w:sz w:val="24"/>
          <w:szCs w:val="24"/>
        </w:rPr>
        <w:t>2</w:t>
      </w:r>
      <w:r w:rsidRPr="00FA247E">
        <w:rPr>
          <w:color w:val="000000" w:themeColor="text1"/>
          <w:spacing w:val="-5"/>
          <w:sz w:val="24"/>
          <w:szCs w:val="24"/>
        </w:rPr>
        <w:t xml:space="preserve"> </w:t>
      </w:r>
      <w:r w:rsidRPr="00FA247E">
        <w:rPr>
          <w:color w:val="000000" w:themeColor="text1"/>
          <w:sz w:val="24"/>
          <w:szCs w:val="24"/>
        </w:rPr>
        <w:t>-</w:t>
      </w:r>
      <w:r w:rsidRPr="00FA247E">
        <w:rPr>
          <w:color w:val="000000" w:themeColor="text1"/>
          <w:spacing w:val="-5"/>
          <w:sz w:val="24"/>
          <w:szCs w:val="24"/>
        </w:rPr>
        <w:t xml:space="preserve"> </w:t>
      </w:r>
      <w:r w:rsidRPr="00FA247E">
        <w:rPr>
          <w:color w:val="000000" w:themeColor="text1"/>
          <w:sz w:val="24"/>
          <w:szCs w:val="24"/>
        </w:rPr>
        <w:t>Test</w:t>
      </w:r>
      <w:r w:rsidRPr="00FA247E">
        <w:rPr>
          <w:color w:val="000000" w:themeColor="text1"/>
          <w:spacing w:val="-4"/>
          <w:sz w:val="24"/>
          <w:szCs w:val="24"/>
        </w:rPr>
        <w:t xml:space="preserve"> </w:t>
      </w:r>
      <w:r w:rsidRPr="00FA247E">
        <w:rPr>
          <w:color w:val="000000" w:themeColor="text1"/>
          <w:sz w:val="24"/>
          <w:szCs w:val="24"/>
        </w:rPr>
        <w:t>data:</w:t>
      </w:r>
      <w:r w:rsidRPr="00FA247E">
        <w:rPr>
          <w:color w:val="000000" w:themeColor="text1"/>
          <w:spacing w:val="-5"/>
          <w:sz w:val="24"/>
          <w:szCs w:val="24"/>
        </w:rPr>
        <w:t xml:space="preserve"> </w:t>
      </w:r>
      <w:r w:rsidRPr="00FA247E">
        <w:rPr>
          <w:color w:val="000000" w:themeColor="text1"/>
          <w:sz w:val="24"/>
          <w:szCs w:val="24"/>
        </w:rPr>
        <w:t>2nd</w:t>
      </w:r>
      <w:r w:rsidRPr="00FA247E">
        <w:rPr>
          <w:color w:val="000000" w:themeColor="text1"/>
          <w:spacing w:val="-4"/>
          <w:sz w:val="24"/>
          <w:szCs w:val="24"/>
        </w:rPr>
        <w:t xml:space="preserve"> </w:t>
      </w:r>
      <w:r w:rsidRPr="00FA247E">
        <w:rPr>
          <w:color w:val="000000" w:themeColor="text1"/>
          <w:sz w:val="24"/>
          <w:szCs w:val="24"/>
        </w:rPr>
        <w:t>braking</w:t>
      </w:r>
      <w:r w:rsidRPr="00FA247E">
        <w:rPr>
          <w:color w:val="000000" w:themeColor="text1"/>
          <w:spacing w:val="-5"/>
          <w:sz w:val="24"/>
          <w:szCs w:val="24"/>
        </w:rPr>
        <w:t xml:space="preserve"> </w:t>
      </w:r>
      <w:r w:rsidRPr="00FA247E">
        <w:rPr>
          <w:color w:val="000000" w:themeColor="text1"/>
          <w:sz w:val="24"/>
          <w:szCs w:val="24"/>
        </w:rPr>
        <w:t>test</w:t>
      </w:r>
      <w:r w:rsidRPr="00FA247E">
        <w:rPr>
          <w:color w:val="000000" w:themeColor="text1"/>
          <w:spacing w:val="-1"/>
          <w:sz w:val="24"/>
          <w:szCs w:val="24"/>
        </w:rPr>
        <w:t xml:space="preserve"> </w:t>
      </w:r>
      <w:r w:rsidRPr="00FA247E">
        <w:rPr>
          <w:color w:val="000000" w:themeColor="text1"/>
          <w:spacing w:val="-2"/>
          <w:sz w:val="24"/>
          <w:szCs w:val="24"/>
        </w:rPr>
        <w:t>cycle</w:t>
      </w:r>
    </w:p>
    <w:p w14:paraId="7BCA5A82" w14:textId="77777777" w:rsidR="003A23D8" w:rsidRPr="00FA247E" w:rsidRDefault="003A23D8" w:rsidP="003A23D8">
      <w:pPr>
        <w:pStyle w:val="BodyText"/>
        <w:spacing w:before="1"/>
        <w:rPr>
          <w:b/>
          <w:color w:val="000000" w:themeColor="text1"/>
          <w:sz w:val="24"/>
          <w:szCs w:val="24"/>
        </w:rPr>
      </w:pPr>
    </w:p>
    <w:p w14:paraId="1CFF3154" w14:textId="77777777" w:rsidR="003A23D8" w:rsidRPr="00FA247E" w:rsidRDefault="003A23D8" w:rsidP="00414FFF">
      <w:pPr>
        <w:pStyle w:val="ListParagraph"/>
        <w:widowControl w:val="0"/>
        <w:numPr>
          <w:ilvl w:val="0"/>
          <w:numId w:val="33"/>
        </w:numPr>
        <w:tabs>
          <w:tab w:val="left" w:pos="729"/>
        </w:tabs>
        <w:autoSpaceDE w:val="0"/>
        <w:autoSpaceDN w:val="0"/>
        <w:ind w:left="729" w:hanging="566"/>
        <w:contextualSpacing w:val="0"/>
        <w:rPr>
          <w:color w:val="000000" w:themeColor="text1"/>
        </w:rPr>
      </w:pPr>
      <w:r w:rsidRPr="00FA247E">
        <w:rPr>
          <w:color w:val="000000" w:themeColor="text1"/>
        </w:rPr>
        <w:t>Date</w:t>
      </w:r>
      <w:r w:rsidRPr="00FA247E">
        <w:rPr>
          <w:color w:val="000000" w:themeColor="text1"/>
          <w:spacing w:val="-4"/>
        </w:rPr>
        <w:t xml:space="preserve"> </w:t>
      </w:r>
      <w:r w:rsidRPr="00FA247E">
        <w:rPr>
          <w:color w:val="000000" w:themeColor="text1"/>
        </w:rPr>
        <w:t>of</w:t>
      </w:r>
      <w:r w:rsidRPr="00FA247E">
        <w:rPr>
          <w:color w:val="000000" w:themeColor="text1"/>
          <w:spacing w:val="-4"/>
        </w:rPr>
        <w:t xml:space="preserve"> </w:t>
      </w:r>
      <w:r w:rsidRPr="00FA247E">
        <w:rPr>
          <w:color w:val="000000" w:themeColor="text1"/>
        </w:rPr>
        <w:t>test:</w:t>
      </w:r>
      <w:r w:rsidRPr="00FA247E">
        <w:rPr>
          <w:color w:val="000000" w:themeColor="text1"/>
          <w:spacing w:val="29"/>
        </w:rPr>
        <w:t xml:space="preserve"> </w:t>
      </w:r>
      <w:r w:rsidRPr="00FA247E">
        <w:rPr>
          <w:color w:val="000000" w:themeColor="text1"/>
          <w:spacing w:val="-2"/>
        </w:rPr>
        <w:t>.........................................................................................................................................</w:t>
      </w:r>
    </w:p>
    <w:p w14:paraId="05141FFD" w14:textId="77777777" w:rsidR="003A23D8" w:rsidRPr="00FA247E" w:rsidRDefault="003A23D8" w:rsidP="003A23D8">
      <w:pPr>
        <w:pStyle w:val="BodyText"/>
        <w:spacing w:before="1"/>
        <w:rPr>
          <w:color w:val="000000" w:themeColor="text1"/>
          <w:sz w:val="24"/>
          <w:szCs w:val="24"/>
        </w:rPr>
      </w:pPr>
    </w:p>
    <w:p w14:paraId="701BD06C" w14:textId="77777777" w:rsidR="003A23D8" w:rsidRPr="00FA247E" w:rsidRDefault="003A23D8" w:rsidP="00414FFF">
      <w:pPr>
        <w:pStyle w:val="ListParagraph"/>
        <w:widowControl w:val="0"/>
        <w:numPr>
          <w:ilvl w:val="0"/>
          <w:numId w:val="33"/>
        </w:numPr>
        <w:tabs>
          <w:tab w:val="left" w:pos="729"/>
        </w:tabs>
        <w:autoSpaceDE w:val="0"/>
        <w:autoSpaceDN w:val="0"/>
        <w:ind w:left="729" w:hanging="566"/>
        <w:contextualSpacing w:val="0"/>
        <w:rPr>
          <w:color w:val="000000" w:themeColor="text1"/>
        </w:rPr>
      </w:pPr>
      <w:r w:rsidRPr="00FA247E">
        <w:rPr>
          <w:color w:val="000000" w:themeColor="text1"/>
        </w:rPr>
        <w:t>Location</w:t>
      </w:r>
      <w:r w:rsidRPr="00FA247E">
        <w:rPr>
          <w:color w:val="000000" w:themeColor="text1"/>
          <w:spacing w:val="-5"/>
        </w:rPr>
        <w:t xml:space="preserve"> </w:t>
      </w:r>
      <w:r w:rsidRPr="00FA247E">
        <w:rPr>
          <w:color w:val="000000" w:themeColor="text1"/>
        </w:rPr>
        <w:t>of</w:t>
      </w:r>
      <w:r w:rsidRPr="00FA247E">
        <w:rPr>
          <w:color w:val="000000" w:themeColor="text1"/>
          <w:spacing w:val="-5"/>
        </w:rPr>
        <w:t xml:space="preserve"> </w:t>
      </w:r>
      <w:r w:rsidRPr="00FA247E">
        <w:rPr>
          <w:color w:val="000000" w:themeColor="text1"/>
        </w:rPr>
        <w:t>test</w:t>
      </w:r>
      <w:r w:rsidRPr="00FA247E">
        <w:rPr>
          <w:color w:val="000000" w:themeColor="text1"/>
          <w:spacing w:val="-3"/>
        </w:rPr>
        <w:t xml:space="preserve"> </w:t>
      </w:r>
      <w:r w:rsidRPr="00FA247E">
        <w:rPr>
          <w:color w:val="000000" w:themeColor="text1"/>
        </w:rPr>
        <w:t>track:</w:t>
      </w:r>
      <w:r w:rsidRPr="00FA247E">
        <w:rPr>
          <w:color w:val="000000" w:themeColor="text1"/>
          <w:spacing w:val="32"/>
        </w:rPr>
        <w:t xml:space="preserve"> </w:t>
      </w:r>
      <w:r w:rsidRPr="00FA247E">
        <w:rPr>
          <w:color w:val="000000" w:themeColor="text1"/>
          <w:spacing w:val="-2"/>
        </w:rPr>
        <w:t>..........................................................................................................................</w:t>
      </w:r>
    </w:p>
    <w:p w14:paraId="7617C32E" w14:textId="77777777" w:rsidR="003A23D8" w:rsidRPr="00FA247E" w:rsidRDefault="003A23D8" w:rsidP="00414FFF">
      <w:pPr>
        <w:pStyle w:val="ListParagraph"/>
        <w:widowControl w:val="0"/>
        <w:numPr>
          <w:ilvl w:val="1"/>
          <w:numId w:val="33"/>
        </w:numPr>
        <w:tabs>
          <w:tab w:val="left" w:pos="729"/>
        </w:tabs>
        <w:autoSpaceDE w:val="0"/>
        <w:autoSpaceDN w:val="0"/>
        <w:spacing w:before="228"/>
        <w:ind w:left="729" w:hanging="566"/>
        <w:contextualSpacing w:val="0"/>
        <w:rPr>
          <w:color w:val="000000" w:themeColor="text1"/>
        </w:rPr>
      </w:pPr>
      <w:r w:rsidRPr="00FA247E">
        <w:rPr>
          <w:color w:val="000000" w:themeColor="text1"/>
        </w:rPr>
        <w:t>Test</w:t>
      </w:r>
      <w:r w:rsidRPr="00FA247E">
        <w:rPr>
          <w:color w:val="000000" w:themeColor="text1"/>
          <w:spacing w:val="-5"/>
        </w:rPr>
        <w:t xml:space="preserve"> </w:t>
      </w:r>
      <w:r w:rsidRPr="00FA247E">
        <w:rPr>
          <w:color w:val="000000" w:themeColor="text1"/>
        </w:rPr>
        <w:t>track</w:t>
      </w:r>
      <w:r w:rsidRPr="00FA247E">
        <w:rPr>
          <w:color w:val="000000" w:themeColor="text1"/>
          <w:spacing w:val="-4"/>
        </w:rPr>
        <w:t xml:space="preserve"> </w:t>
      </w:r>
      <w:r w:rsidRPr="00FA247E">
        <w:rPr>
          <w:color w:val="000000" w:themeColor="text1"/>
          <w:spacing w:val="-2"/>
        </w:rPr>
        <w:t>characteristics:</w:t>
      </w:r>
    </w:p>
    <w:p w14:paraId="08A7B6F9" w14:textId="77777777" w:rsidR="003A23D8" w:rsidRPr="00FA247E" w:rsidRDefault="003A23D8" w:rsidP="003A23D8">
      <w:pPr>
        <w:pStyle w:val="BodyText"/>
        <w:spacing w:before="1"/>
        <w:rPr>
          <w:color w:val="000000" w:themeColor="text1"/>
          <w:sz w:val="24"/>
          <w:szCs w:val="24"/>
        </w:rPr>
      </w:pPr>
    </w:p>
    <w:tbl>
      <w:tblPr>
        <w:tblW w:w="0" w:type="auto"/>
        <w:tblInd w:w="8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54"/>
        <w:gridCol w:w="2079"/>
        <w:gridCol w:w="2079"/>
        <w:gridCol w:w="1937"/>
      </w:tblGrid>
      <w:tr w:rsidR="00FA247E" w:rsidRPr="00FA247E" w14:paraId="0DF45C56" w14:textId="77777777" w:rsidTr="003A23D8">
        <w:trPr>
          <w:trHeight w:val="366"/>
        </w:trPr>
        <w:tc>
          <w:tcPr>
            <w:tcW w:w="2554" w:type="dxa"/>
            <w:tcBorders>
              <w:bottom w:val="single" w:sz="12" w:space="0" w:color="000000"/>
            </w:tcBorders>
          </w:tcPr>
          <w:p w14:paraId="25231A4B"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2079" w:type="dxa"/>
            <w:tcBorders>
              <w:bottom w:val="single" w:sz="12" w:space="0" w:color="000000"/>
            </w:tcBorders>
          </w:tcPr>
          <w:p w14:paraId="4EB46CB0" w14:textId="77777777" w:rsidR="003A23D8" w:rsidRPr="00FA247E" w:rsidRDefault="003A23D8" w:rsidP="003A23D8">
            <w:pPr>
              <w:pStyle w:val="TableParagraph"/>
              <w:spacing w:before="69"/>
              <w:ind w:left="362"/>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At</w:t>
            </w:r>
            <w:r w:rsidRPr="00FA247E">
              <w:rPr>
                <w:rFonts w:ascii="Times New Roman" w:hAnsi="Times New Roman" w:cs="Times New Roman"/>
                <w:b/>
                <w:color w:val="000000" w:themeColor="text1"/>
                <w:spacing w:val="-5"/>
                <w:sz w:val="24"/>
                <w:szCs w:val="24"/>
              </w:rPr>
              <w:t xml:space="preserve"> </w:t>
            </w:r>
            <w:r w:rsidRPr="00FA247E">
              <w:rPr>
                <w:rFonts w:ascii="Times New Roman" w:hAnsi="Times New Roman" w:cs="Times New Roman"/>
                <w:b/>
                <w:color w:val="000000" w:themeColor="text1"/>
                <w:sz w:val="24"/>
                <w:szCs w:val="24"/>
              </w:rPr>
              <w:t>start</w:t>
            </w:r>
            <w:r w:rsidRPr="00FA247E">
              <w:rPr>
                <w:rFonts w:ascii="Times New Roman" w:hAnsi="Times New Roman" w:cs="Times New Roman"/>
                <w:b/>
                <w:color w:val="000000" w:themeColor="text1"/>
                <w:spacing w:val="-4"/>
                <w:sz w:val="24"/>
                <w:szCs w:val="24"/>
              </w:rPr>
              <w:t xml:space="preserve"> </w:t>
            </w:r>
            <w:r w:rsidRPr="00FA247E">
              <w:rPr>
                <w:rFonts w:ascii="Times New Roman" w:hAnsi="Times New Roman" w:cs="Times New Roman"/>
                <w:b/>
                <w:color w:val="000000" w:themeColor="text1"/>
                <w:sz w:val="24"/>
                <w:szCs w:val="24"/>
              </w:rPr>
              <w:t>of</w:t>
            </w:r>
            <w:r w:rsidRPr="00FA247E">
              <w:rPr>
                <w:rFonts w:ascii="Times New Roman" w:hAnsi="Times New Roman" w:cs="Times New Roman"/>
                <w:b/>
                <w:color w:val="000000" w:themeColor="text1"/>
                <w:spacing w:val="-3"/>
                <w:sz w:val="24"/>
                <w:szCs w:val="24"/>
              </w:rPr>
              <w:t xml:space="preserve"> </w:t>
            </w:r>
            <w:r w:rsidRPr="00FA247E">
              <w:rPr>
                <w:rFonts w:ascii="Times New Roman" w:hAnsi="Times New Roman" w:cs="Times New Roman"/>
                <w:b/>
                <w:color w:val="000000" w:themeColor="text1"/>
                <w:spacing w:val="-4"/>
                <w:sz w:val="24"/>
                <w:szCs w:val="24"/>
              </w:rPr>
              <w:t>test</w:t>
            </w:r>
          </w:p>
        </w:tc>
        <w:tc>
          <w:tcPr>
            <w:tcW w:w="2079" w:type="dxa"/>
            <w:tcBorders>
              <w:bottom w:val="single" w:sz="12" w:space="0" w:color="000000"/>
            </w:tcBorders>
          </w:tcPr>
          <w:p w14:paraId="7ABA73AD" w14:textId="77777777" w:rsidR="003A23D8" w:rsidRPr="00FA247E" w:rsidRDefault="003A23D8" w:rsidP="003A23D8">
            <w:pPr>
              <w:pStyle w:val="TableParagraph"/>
              <w:spacing w:before="69"/>
              <w:ind w:left="400"/>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At</w:t>
            </w:r>
            <w:r w:rsidRPr="00FA247E">
              <w:rPr>
                <w:rFonts w:ascii="Times New Roman" w:hAnsi="Times New Roman" w:cs="Times New Roman"/>
                <w:b/>
                <w:color w:val="000000" w:themeColor="text1"/>
                <w:spacing w:val="-3"/>
                <w:sz w:val="24"/>
                <w:szCs w:val="24"/>
              </w:rPr>
              <w:t xml:space="preserve"> </w:t>
            </w:r>
            <w:r w:rsidRPr="00FA247E">
              <w:rPr>
                <w:rFonts w:ascii="Times New Roman" w:hAnsi="Times New Roman" w:cs="Times New Roman"/>
                <w:b/>
                <w:color w:val="000000" w:themeColor="text1"/>
                <w:sz w:val="24"/>
                <w:szCs w:val="24"/>
              </w:rPr>
              <w:t>end</w:t>
            </w:r>
            <w:r w:rsidRPr="00FA247E">
              <w:rPr>
                <w:rFonts w:ascii="Times New Roman" w:hAnsi="Times New Roman" w:cs="Times New Roman"/>
                <w:b/>
                <w:color w:val="000000" w:themeColor="text1"/>
                <w:spacing w:val="-2"/>
                <w:sz w:val="24"/>
                <w:szCs w:val="24"/>
              </w:rPr>
              <w:t xml:space="preserve"> </w:t>
            </w:r>
            <w:r w:rsidRPr="00FA247E">
              <w:rPr>
                <w:rFonts w:ascii="Times New Roman" w:hAnsi="Times New Roman" w:cs="Times New Roman"/>
                <w:b/>
                <w:color w:val="000000" w:themeColor="text1"/>
                <w:sz w:val="24"/>
                <w:szCs w:val="24"/>
              </w:rPr>
              <w:t>of</w:t>
            </w:r>
            <w:r w:rsidRPr="00FA247E">
              <w:rPr>
                <w:rFonts w:ascii="Times New Roman" w:hAnsi="Times New Roman" w:cs="Times New Roman"/>
                <w:b/>
                <w:color w:val="000000" w:themeColor="text1"/>
                <w:spacing w:val="-2"/>
                <w:sz w:val="24"/>
                <w:szCs w:val="24"/>
              </w:rPr>
              <w:t xml:space="preserve"> </w:t>
            </w:r>
            <w:r w:rsidRPr="00FA247E">
              <w:rPr>
                <w:rFonts w:ascii="Times New Roman" w:hAnsi="Times New Roman" w:cs="Times New Roman"/>
                <w:b/>
                <w:color w:val="000000" w:themeColor="text1"/>
                <w:spacing w:val="-4"/>
                <w:sz w:val="24"/>
                <w:szCs w:val="24"/>
              </w:rPr>
              <w:t>test</w:t>
            </w:r>
          </w:p>
        </w:tc>
        <w:tc>
          <w:tcPr>
            <w:tcW w:w="1937" w:type="dxa"/>
            <w:tcBorders>
              <w:bottom w:val="single" w:sz="12" w:space="0" w:color="000000"/>
            </w:tcBorders>
          </w:tcPr>
          <w:p w14:paraId="5DF4A896" w14:textId="77777777" w:rsidR="003A23D8" w:rsidRPr="00FA247E" w:rsidRDefault="003A23D8" w:rsidP="003A23D8">
            <w:pPr>
              <w:pStyle w:val="TableParagraph"/>
              <w:spacing w:before="69"/>
              <w:ind w:left="18" w:right="4"/>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2"/>
                <w:sz w:val="24"/>
                <w:szCs w:val="24"/>
              </w:rPr>
              <w:t>Specification</w:t>
            </w:r>
          </w:p>
        </w:tc>
      </w:tr>
      <w:tr w:rsidR="00FA247E" w:rsidRPr="00FA247E" w14:paraId="01704597" w14:textId="77777777" w:rsidTr="003A23D8">
        <w:trPr>
          <w:trHeight w:val="366"/>
        </w:trPr>
        <w:tc>
          <w:tcPr>
            <w:tcW w:w="2554" w:type="dxa"/>
            <w:tcBorders>
              <w:top w:val="single" w:sz="12" w:space="0" w:color="000000"/>
            </w:tcBorders>
          </w:tcPr>
          <w:p w14:paraId="7286FA8C" w14:textId="77777777" w:rsidR="003A23D8" w:rsidRPr="00FA247E" w:rsidRDefault="003A23D8" w:rsidP="003A23D8">
            <w:pPr>
              <w:pStyle w:val="TableParagraph"/>
              <w:spacing w:before="68"/>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Weather</w:t>
            </w:r>
          </w:p>
        </w:tc>
        <w:tc>
          <w:tcPr>
            <w:tcW w:w="2079" w:type="dxa"/>
            <w:tcBorders>
              <w:top w:val="single" w:sz="12" w:space="0" w:color="000000"/>
            </w:tcBorders>
          </w:tcPr>
          <w:p w14:paraId="3F46CC9D"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2079" w:type="dxa"/>
            <w:tcBorders>
              <w:top w:val="single" w:sz="12" w:space="0" w:color="000000"/>
            </w:tcBorders>
          </w:tcPr>
          <w:p w14:paraId="1A247156"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937" w:type="dxa"/>
            <w:tcBorders>
              <w:top w:val="single" w:sz="12" w:space="0" w:color="000000"/>
            </w:tcBorders>
          </w:tcPr>
          <w:p w14:paraId="031CC2F8"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799671BB" w14:textId="77777777" w:rsidTr="003A23D8">
        <w:trPr>
          <w:trHeight w:val="367"/>
        </w:trPr>
        <w:tc>
          <w:tcPr>
            <w:tcW w:w="2554" w:type="dxa"/>
          </w:tcPr>
          <w:p w14:paraId="4B2A6CC0" w14:textId="77777777" w:rsidR="003A23D8" w:rsidRPr="00FA247E" w:rsidRDefault="003A23D8" w:rsidP="003A23D8">
            <w:pPr>
              <w:pStyle w:val="TableParagraph"/>
              <w:spacing w:before="69"/>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Ambient</w:t>
            </w:r>
            <w:r w:rsidRPr="00FA247E">
              <w:rPr>
                <w:rFonts w:ascii="Times New Roman" w:hAnsi="Times New Roman" w:cs="Times New Roman"/>
                <w:color w:val="000000" w:themeColor="text1"/>
                <w:spacing w:val="-11"/>
                <w:sz w:val="24"/>
                <w:szCs w:val="24"/>
              </w:rPr>
              <w:t xml:space="preserve"> </w:t>
            </w:r>
            <w:r w:rsidRPr="00FA247E">
              <w:rPr>
                <w:rFonts w:ascii="Times New Roman" w:hAnsi="Times New Roman" w:cs="Times New Roman"/>
                <w:color w:val="000000" w:themeColor="text1"/>
                <w:spacing w:val="-2"/>
                <w:sz w:val="24"/>
                <w:szCs w:val="24"/>
              </w:rPr>
              <w:t>temperature</w:t>
            </w:r>
          </w:p>
        </w:tc>
        <w:tc>
          <w:tcPr>
            <w:tcW w:w="2079" w:type="dxa"/>
          </w:tcPr>
          <w:p w14:paraId="359AE9B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2079" w:type="dxa"/>
          </w:tcPr>
          <w:p w14:paraId="13060F9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937" w:type="dxa"/>
          </w:tcPr>
          <w:p w14:paraId="6A91E1F5" w14:textId="77777777" w:rsidR="003A23D8" w:rsidRPr="00FA247E" w:rsidRDefault="003A23D8" w:rsidP="003A23D8">
            <w:pPr>
              <w:pStyle w:val="TableParagraph"/>
              <w:spacing w:before="69"/>
              <w:ind w:left="18"/>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-15°C</w:t>
            </w:r>
            <w:r w:rsidRPr="00FA247E">
              <w:rPr>
                <w:rFonts w:ascii="Times New Roman" w:hAnsi="Times New Roman" w:cs="Times New Roman"/>
                <w:color w:val="000000" w:themeColor="text1"/>
                <w:spacing w:val="-5"/>
                <w:sz w:val="24"/>
                <w:szCs w:val="24"/>
              </w:rPr>
              <w:t xml:space="preserve"> </w:t>
            </w:r>
            <w:r w:rsidRPr="00FA247E">
              <w:rPr>
                <w:rFonts w:ascii="Times New Roman" w:hAnsi="Times New Roman" w:cs="Times New Roman"/>
                <w:color w:val="000000" w:themeColor="text1"/>
                <w:sz w:val="24"/>
                <w:szCs w:val="24"/>
              </w:rPr>
              <w:t>to</w:t>
            </w:r>
            <w:r w:rsidRPr="00FA247E">
              <w:rPr>
                <w:rFonts w:ascii="Times New Roman" w:hAnsi="Times New Roman" w:cs="Times New Roman"/>
                <w:color w:val="000000" w:themeColor="text1"/>
                <w:spacing w:val="-5"/>
                <w:sz w:val="24"/>
                <w:szCs w:val="24"/>
              </w:rPr>
              <w:t xml:space="preserve"> </w:t>
            </w:r>
            <w:r w:rsidRPr="00FA247E">
              <w:rPr>
                <w:rFonts w:ascii="Times New Roman" w:hAnsi="Times New Roman" w:cs="Times New Roman"/>
                <w:color w:val="000000" w:themeColor="text1"/>
                <w:spacing w:val="-4"/>
                <w:sz w:val="24"/>
                <w:szCs w:val="24"/>
              </w:rPr>
              <w:t>+4°C</w:t>
            </w:r>
          </w:p>
        </w:tc>
      </w:tr>
      <w:tr w:rsidR="00FA247E" w:rsidRPr="00FA247E" w14:paraId="0A20265D" w14:textId="77777777" w:rsidTr="003A23D8">
        <w:trPr>
          <w:trHeight w:val="366"/>
        </w:trPr>
        <w:tc>
          <w:tcPr>
            <w:tcW w:w="2554" w:type="dxa"/>
          </w:tcPr>
          <w:p w14:paraId="1B960B32"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Ice</w:t>
            </w:r>
            <w:r w:rsidRPr="00FA247E">
              <w:rPr>
                <w:rFonts w:ascii="Times New Roman" w:hAnsi="Times New Roman" w:cs="Times New Roman"/>
                <w:color w:val="000000" w:themeColor="text1"/>
                <w:spacing w:val="-4"/>
                <w:sz w:val="24"/>
                <w:szCs w:val="24"/>
              </w:rPr>
              <w:t xml:space="preserve"> </w:t>
            </w:r>
            <w:r w:rsidRPr="00FA247E">
              <w:rPr>
                <w:rFonts w:ascii="Times New Roman" w:hAnsi="Times New Roman" w:cs="Times New Roman"/>
                <w:color w:val="000000" w:themeColor="text1"/>
                <w:spacing w:val="-2"/>
                <w:sz w:val="24"/>
                <w:szCs w:val="24"/>
              </w:rPr>
              <w:t>temperature</w:t>
            </w:r>
          </w:p>
        </w:tc>
        <w:tc>
          <w:tcPr>
            <w:tcW w:w="2079" w:type="dxa"/>
          </w:tcPr>
          <w:p w14:paraId="6638452B"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2079" w:type="dxa"/>
          </w:tcPr>
          <w:p w14:paraId="17C271D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937" w:type="dxa"/>
          </w:tcPr>
          <w:p w14:paraId="199527AF" w14:textId="77777777" w:rsidR="003A23D8" w:rsidRPr="00FA247E" w:rsidRDefault="003A23D8" w:rsidP="003A23D8">
            <w:pPr>
              <w:pStyle w:val="TableParagraph"/>
              <w:spacing w:before="66"/>
              <w:ind w:left="18" w:right="2"/>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-15°C</w:t>
            </w:r>
            <w:r w:rsidRPr="00FA247E">
              <w:rPr>
                <w:rFonts w:ascii="Times New Roman" w:hAnsi="Times New Roman" w:cs="Times New Roman"/>
                <w:color w:val="000000" w:themeColor="text1"/>
                <w:spacing w:val="-6"/>
                <w:sz w:val="24"/>
                <w:szCs w:val="24"/>
              </w:rPr>
              <w:t xml:space="preserve"> </w:t>
            </w:r>
            <w:r w:rsidRPr="00FA247E">
              <w:rPr>
                <w:rFonts w:ascii="Times New Roman" w:hAnsi="Times New Roman" w:cs="Times New Roman"/>
                <w:color w:val="000000" w:themeColor="text1"/>
                <w:sz w:val="24"/>
                <w:szCs w:val="24"/>
              </w:rPr>
              <w:t>to</w:t>
            </w:r>
            <w:r w:rsidRPr="00FA247E">
              <w:rPr>
                <w:rFonts w:ascii="Times New Roman" w:hAnsi="Times New Roman" w:cs="Times New Roman"/>
                <w:color w:val="000000" w:themeColor="text1"/>
                <w:spacing w:val="-5"/>
                <w:sz w:val="24"/>
                <w:szCs w:val="24"/>
              </w:rPr>
              <w:t xml:space="preserve"> </w:t>
            </w:r>
            <w:r w:rsidRPr="00FA247E">
              <w:rPr>
                <w:rFonts w:ascii="Times New Roman" w:hAnsi="Times New Roman" w:cs="Times New Roman"/>
                <w:color w:val="000000" w:themeColor="text1"/>
                <w:sz w:val="24"/>
                <w:szCs w:val="24"/>
              </w:rPr>
              <w:t>-</w:t>
            </w:r>
            <w:r w:rsidRPr="00FA247E">
              <w:rPr>
                <w:rFonts w:ascii="Times New Roman" w:hAnsi="Times New Roman" w:cs="Times New Roman"/>
                <w:color w:val="000000" w:themeColor="text1"/>
                <w:spacing w:val="-5"/>
                <w:sz w:val="24"/>
                <w:szCs w:val="24"/>
              </w:rPr>
              <w:t>5°C</w:t>
            </w:r>
          </w:p>
        </w:tc>
      </w:tr>
      <w:tr w:rsidR="00FA247E" w:rsidRPr="00FA247E" w14:paraId="78E0900A" w14:textId="77777777" w:rsidTr="003A23D8">
        <w:trPr>
          <w:trHeight w:val="366"/>
        </w:trPr>
        <w:tc>
          <w:tcPr>
            <w:tcW w:w="2554" w:type="dxa"/>
          </w:tcPr>
          <w:p w14:paraId="0E6C83B2"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Other</w:t>
            </w:r>
          </w:p>
        </w:tc>
        <w:tc>
          <w:tcPr>
            <w:tcW w:w="2079" w:type="dxa"/>
          </w:tcPr>
          <w:p w14:paraId="74050932"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2079" w:type="dxa"/>
          </w:tcPr>
          <w:p w14:paraId="003EB296"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937" w:type="dxa"/>
          </w:tcPr>
          <w:p w14:paraId="0055DBDE" w14:textId="77777777" w:rsidR="003A23D8" w:rsidRPr="00FA247E" w:rsidRDefault="003A23D8" w:rsidP="003A23D8">
            <w:pPr>
              <w:pStyle w:val="TableParagraph"/>
              <w:rPr>
                <w:rFonts w:ascii="Times New Roman" w:hAnsi="Times New Roman" w:cs="Times New Roman"/>
                <w:color w:val="000000" w:themeColor="text1"/>
                <w:sz w:val="24"/>
                <w:szCs w:val="24"/>
              </w:rPr>
            </w:pPr>
          </w:p>
        </w:tc>
      </w:tr>
    </w:tbl>
    <w:p w14:paraId="5A02C748" w14:textId="77777777" w:rsidR="003A23D8" w:rsidRPr="00FA247E" w:rsidRDefault="003A23D8" w:rsidP="00414FFF">
      <w:pPr>
        <w:pStyle w:val="ListParagraph"/>
        <w:widowControl w:val="0"/>
        <w:numPr>
          <w:ilvl w:val="0"/>
          <w:numId w:val="33"/>
        </w:numPr>
        <w:tabs>
          <w:tab w:val="left" w:pos="729"/>
        </w:tabs>
        <w:autoSpaceDE w:val="0"/>
        <w:autoSpaceDN w:val="0"/>
        <w:spacing w:before="228"/>
        <w:ind w:left="729" w:hanging="566"/>
        <w:contextualSpacing w:val="0"/>
        <w:rPr>
          <w:color w:val="000000" w:themeColor="text1"/>
        </w:rPr>
      </w:pPr>
      <w:r w:rsidRPr="00FA247E">
        <w:rPr>
          <w:color w:val="000000" w:themeColor="text1"/>
        </w:rPr>
        <w:t>Test</w:t>
      </w:r>
      <w:r w:rsidRPr="00FA247E">
        <w:rPr>
          <w:color w:val="000000" w:themeColor="text1"/>
          <w:spacing w:val="-6"/>
        </w:rPr>
        <w:t xml:space="preserve"> </w:t>
      </w:r>
      <w:r w:rsidRPr="00FA247E">
        <w:rPr>
          <w:color w:val="000000" w:themeColor="text1"/>
        </w:rPr>
        <w:t>vehicle</w:t>
      </w:r>
      <w:r w:rsidRPr="00FA247E">
        <w:rPr>
          <w:color w:val="000000" w:themeColor="text1"/>
          <w:spacing w:val="-6"/>
        </w:rPr>
        <w:t xml:space="preserve"> </w:t>
      </w:r>
      <w:r w:rsidRPr="00FA247E">
        <w:rPr>
          <w:color w:val="000000" w:themeColor="text1"/>
        </w:rPr>
        <w:t>(make,</w:t>
      </w:r>
      <w:r w:rsidRPr="00FA247E">
        <w:rPr>
          <w:color w:val="000000" w:themeColor="text1"/>
          <w:spacing w:val="-6"/>
        </w:rPr>
        <w:t xml:space="preserve"> </w:t>
      </w:r>
      <w:r w:rsidRPr="00FA247E">
        <w:rPr>
          <w:color w:val="000000" w:themeColor="text1"/>
        </w:rPr>
        <w:t>model</w:t>
      </w:r>
      <w:r w:rsidRPr="00FA247E">
        <w:rPr>
          <w:color w:val="000000" w:themeColor="text1"/>
          <w:spacing w:val="-5"/>
        </w:rPr>
        <w:t xml:space="preserve"> </w:t>
      </w:r>
      <w:r w:rsidRPr="00FA247E">
        <w:rPr>
          <w:color w:val="000000" w:themeColor="text1"/>
        </w:rPr>
        <w:t>and</w:t>
      </w:r>
      <w:r w:rsidRPr="00FA247E">
        <w:rPr>
          <w:color w:val="000000" w:themeColor="text1"/>
          <w:spacing w:val="-6"/>
        </w:rPr>
        <w:t xml:space="preserve"> </w:t>
      </w:r>
      <w:r w:rsidRPr="00FA247E">
        <w:rPr>
          <w:color w:val="000000" w:themeColor="text1"/>
        </w:rPr>
        <w:t>type,</w:t>
      </w:r>
      <w:r w:rsidRPr="00FA247E">
        <w:rPr>
          <w:color w:val="000000" w:themeColor="text1"/>
          <w:spacing w:val="-5"/>
        </w:rPr>
        <w:t xml:space="preserve"> </w:t>
      </w:r>
      <w:r w:rsidRPr="00FA247E">
        <w:rPr>
          <w:color w:val="000000" w:themeColor="text1"/>
        </w:rPr>
        <w:t>year):</w:t>
      </w:r>
      <w:r w:rsidRPr="00FA247E">
        <w:rPr>
          <w:color w:val="000000" w:themeColor="text1"/>
          <w:spacing w:val="33"/>
        </w:rPr>
        <w:t xml:space="preserve"> </w:t>
      </w:r>
      <w:r w:rsidRPr="00FA247E">
        <w:rPr>
          <w:color w:val="000000" w:themeColor="text1"/>
          <w:spacing w:val="-2"/>
        </w:rPr>
        <w:t>........................................................................................</w:t>
      </w:r>
    </w:p>
    <w:p w14:paraId="37A3EC73" w14:textId="77777777" w:rsidR="003A23D8" w:rsidRPr="00FA247E" w:rsidRDefault="003A23D8" w:rsidP="003A23D8">
      <w:pPr>
        <w:pStyle w:val="BodyText"/>
        <w:rPr>
          <w:color w:val="000000" w:themeColor="text1"/>
          <w:sz w:val="24"/>
          <w:szCs w:val="24"/>
        </w:rPr>
      </w:pPr>
    </w:p>
    <w:p w14:paraId="26B2C2B5" w14:textId="77777777" w:rsidR="003A23D8" w:rsidRPr="00FA247E" w:rsidRDefault="003A23D8" w:rsidP="00414FFF">
      <w:pPr>
        <w:pStyle w:val="ListParagraph"/>
        <w:widowControl w:val="0"/>
        <w:numPr>
          <w:ilvl w:val="0"/>
          <w:numId w:val="33"/>
        </w:numPr>
        <w:tabs>
          <w:tab w:val="left" w:pos="729"/>
        </w:tabs>
        <w:autoSpaceDE w:val="0"/>
        <w:autoSpaceDN w:val="0"/>
        <w:spacing w:before="1"/>
        <w:ind w:left="729" w:hanging="566"/>
        <w:contextualSpacing w:val="0"/>
        <w:rPr>
          <w:color w:val="000000" w:themeColor="text1"/>
        </w:rPr>
      </w:pPr>
      <w:r w:rsidRPr="00FA247E">
        <w:rPr>
          <w:color w:val="000000" w:themeColor="text1"/>
        </w:rPr>
        <w:t>Test</w:t>
      </w:r>
      <w:r w:rsidRPr="00FA247E">
        <w:rPr>
          <w:color w:val="000000" w:themeColor="text1"/>
          <w:spacing w:val="-6"/>
        </w:rPr>
        <w:t xml:space="preserve"> </w:t>
      </w:r>
      <w:r w:rsidRPr="00FA247E">
        <w:rPr>
          <w:color w:val="000000" w:themeColor="text1"/>
        </w:rPr>
        <w:t>tyre</w:t>
      </w:r>
      <w:r w:rsidRPr="00FA247E">
        <w:rPr>
          <w:color w:val="000000" w:themeColor="text1"/>
          <w:spacing w:val="-6"/>
        </w:rPr>
        <w:t xml:space="preserve"> </w:t>
      </w:r>
      <w:r w:rsidRPr="00FA247E">
        <w:rPr>
          <w:color w:val="000000" w:themeColor="text1"/>
        </w:rPr>
        <w:t>details</w:t>
      </w:r>
      <w:r w:rsidRPr="00FA247E">
        <w:rPr>
          <w:color w:val="000000" w:themeColor="text1"/>
          <w:spacing w:val="-4"/>
        </w:rPr>
        <w:t xml:space="preserve"> </w:t>
      </w:r>
      <w:r w:rsidRPr="00FA247E">
        <w:rPr>
          <w:color w:val="000000" w:themeColor="text1"/>
        </w:rPr>
        <w:t>and</w:t>
      </w:r>
      <w:r w:rsidRPr="00FA247E">
        <w:rPr>
          <w:color w:val="000000" w:themeColor="text1"/>
          <w:spacing w:val="-4"/>
        </w:rPr>
        <w:t xml:space="preserve"> </w:t>
      </w:r>
      <w:r w:rsidRPr="00FA247E">
        <w:rPr>
          <w:color w:val="000000" w:themeColor="text1"/>
        </w:rPr>
        <w:t>data</w:t>
      </w:r>
      <w:r w:rsidRPr="00FA247E">
        <w:rPr>
          <w:color w:val="000000" w:themeColor="text1"/>
          <w:spacing w:val="20"/>
        </w:rPr>
        <w:t xml:space="preserve"> </w:t>
      </w:r>
      <w:r w:rsidRPr="00FA247E">
        <w:rPr>
          <w:color w:val="000000" w:themeColor="text1"/>
          <w:spacing w:val="-2"/>
        </w:rPr>
        <w:t>....................................................................................................................</w:t>
      </w:r>
    </w:p>
    <w:p w14:paraId="32E465CF" w14:textId="77777777" w:rsidR="003A23D8" w:rsidRPr="00FA247E" w:rsidRDefault="003A23D8" w:rsidP="003A23D8">
      <w:pPr>
        <w:pStyle w:val="BodyText"/>
        <w:spacing w:before="1"/>
        <w:rPr>
          <w:color w:val="000000" w:themeColor="text1"/>
          <w:sz w:val="24"/>
          <w:szCs w:val="24"/>
        </w:rPr>
      </w:pPr>
    </w:p>
    <w:tbl>
      <w:tblPr>
        <w:tblW w:w="0" w:type="auto"/>
        <w:tblInd w:w="2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69"/>
        <w:gridCol w:w="1736"/>
        <w:gridCol w:w="1739"/>
        <w:gridCol w:w="1737"/>
        <w:gridCol w:w="1739"/>
      </w:tblGrid>
      <w:tr w:rsidR="00FA247E" w:rsidRPr="00FA247E" w14:paraId="7C6805DE" w14:textId="77777777" w:rsidTr="003A23D8">
        <w:trPr>
          <w:trHeight w:val="596"/>
        </w:trPr>
        <w:tc>
          <w:tcPr>
            <w:tcW w:w="2269" w:type="dxa"/>
          </w:tcPr>
          <w:p w14:paraId="7F2277A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6" w:type="dxa"/>
          </w:tcPr>
          <w:p w14:paraId="68566B55" w14:textId="77777777" w:rsidR="003A23D8" w:rsidRPr="00FA247E" w:rsidRDefault="003A23D8" w:rsidP="003A23D8">
            <w:pPr>
              <w:pStyle w:val="TableParagraph"/>
              <w:spacing w:before="66"/>
              <w:ind w:left="267" w:firstLine="16"/>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SRTT</w:t>
            </w:r>
            <w:r w:rsidRPr="00FA247E">
              <w:rPr>
                <w:rFonts w:ascii="Times New Roman" w:hAnsi="Times New Roman" w:cs="Times New Roman"/>
                <w:b/>
                <w:color w:val="000000" w:themeColor="text1"/>
                <w:spacing w:val="-14"/>
                <w:sz w:val="24"/>
                <w:szCs w:val="24"/>
              </w:rPr>
              <w:t xml:space="preserve"> </w:t>
            </w:r>
            <w:r w:rsidRPr="00FA247E">
              <w:rPr>
                <w:rFonts w:ascii="Times New Roman" w:hAnsi="Times New Roman" w:cs="Times New Roman"/>
                <w:b/>
                <w:color w:val="000000" w:themeColor="text1"/>
                <w:sz w:val="24"/>
                <w:szCs w:val="24"/>
              </w:rPr>
              <w:t>(Initial braking</w:t>
            </w:r>
            <w:r w:rsidRPr="00FA247E">
              <w:rPr>
                <w:rFonts w:ascii="Times New Roman" w:hAnsi="Times New Roman" w:cs="Times New Roman"/>
                <w:b/>
                <w:color w:val="000000" w:themeColor="text1"/>
                <w:spacing w:val="-11"/>
                <w:sz w:val="24"/>
                <w:szCs w:val="24"/>
              </w:rPr>
              <w:t xml:space="preserve"> </w:t>
            </w:r>
            <w:r w:rsidRPr="00FA247E">
              <w:rPr>
                <w:rFonts w:ascii="Times New Roman" w:hAnsi="Times New Roman" w:cs="Times New Roman"/>
                <w:b/>
                <w:color w:val="000000" w:themeColor="text1"/>
                <w:spacing w:val="-2"/>
                <w:sz w:val="24"/>
                <w:szCs w:val="24"/>
              </w:rPr>
              <w:t>test)</w:t>
            </w:r>
          </w:p>
        </w:tc>
        <w:tc>
          <w:tcPr>
            <w:tcW w:w="1739" w:type="dxa"/>
          </w:tcPr>
          <w:p w14:paraId="56609855" w14:textId="77777777" w:rsidR="003A23D8" w:rsidRPr="00FA247E" w:rsidRDefault="003A23D8" w:rsidP="003A23D8">
            <w:pPr>
              <w:pStyle w:val="TableParagraph"/>
              <w:spacing w:before="181"/>
              <w:ind w:left="301"/>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Candidate</w:t>
            </w:r>
            <w:r w:rsidRPr="00FA247E">
              <w:rPr>
                <w:rFonts w:ascii="Times New Roman" w:hAnsi="Times New Roman" w:cs="Times New Roman"/>
                <w:b/>
                <w:color w:val="000000" w:themeColor="text1"/>
                <w:spacing w:val="-10"/>
                <w:sz w:val="24"/>
                <w:szCs w:val="24"/>
              </w:rPr>
              <w:t xml:space="preserve"> 1</w:t>
            </w:r>
          </w:p>
        </w:tc>
        <w:tc>
          <w:tcPr>
            <w:tcW w:w="1737" w:type="dxa"/>
          </w:tcPr>
          <w:p w14:paraId="52C0E9C4" w14:textId="77777777" w:rsidR="003A23D8" w:rsidRPr="00FA247E" w:rsidRDefault="003A23D8" w:rsidP="003A23D8">
            <w:pPr>
              <w:pStyle w:val="TableParagraph"/>
              <w:spacing w:before="181"/>
              <w:ind w:left="299"/>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Candidate</w:t>
            </w:r>
            <w:r w:rsidRPr="00FA247E">
              <w:rPr>
                <w:rFonts w:ascii="Times New Roman" w:hAnsi="Times New Roman" w:cs="Times New Roman"/>
                <w:b/>
                <w:color w:val="000000" w:themeColor="text1"/>
                <w:spacing w:val="-10"/>
                <w:sz w:val="24"/>
                <w:szCs w:val="24"/>
              </w:rPr>
              <w:t xml:space="preserve"> 2</w:t>
            </w:r>
          </w:p>
        </w:tc>
        <w:tc>
          <w:tcPr>
            <w:tcW w:w="1739" w:type="dxa"/>
          </w:tcPr>
          <w:p w14:paraId="4DD4EBD4" w14:textId="77777777" w:rsidR="003A23D8" w:rsidRPr="00FA247E" w:rsidRDefault="003A23D8" w:rsidP="003A23D8">
            <w:pPr>
              <w:pStyle w:val="TableParagraph"/>
              <w:spacing w:before="66"/>
              <w:ind w:left="264" w:firstLine="72"/>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SRTT (final braking</w:t>
            </w:r>
            <w:r w:rsidRPr="00FA247E">
              <w:rPr>
                <w:rFonts w:ascii="Times New Roman" w:hAnsi="Times New Roman" w:cs="Times New Roman"/>
                <w:b/>
                <w:color w:val="000000" w:themeColor="text1"/>
                <w:spacing w:val="-11"/>
                <w:sz w:val="24"/>
                <w:szCs w:val="24"/>
              </w:rPr>
              <w:t xml:space="preserve"> </w:t>
            </w:r>
            <w:r w:rsidRPr="00FA247E">
              <w:rPr>
                <w:rFonts w:ascii="Times New Roman" w:hAnsi="Times New Roman" w:cs="Times New Roman"/>
                <w:b/>
                <w:color w:val="000000" w:themeColor="text1"/>
                <w:spacing w:val="-2"/>
                <w:sz w:val="24"/>
                <w:szCs w:val="24"/>
              </w:rPr>
              <w:t>test)</w:t>
            </w:r>
          </w:p>
        </w:tc>
      </w:tr>
      <w:tr w:rsidR="00FA247E" w:rsidRPr="00FA247E" w14:paraId="2F50EAAE" w14:textId="77777777" w:rsidTr="003A23D8">
        <w:trPr>
          <w:trHeight w:val="363"/>
        </w:trPr>
        <w:tc>
          <w:tcPr>
            <w:tcW w:w="2269" w:type="dxa"/>
          </w:tcPr>
          <w:p w14:paraId="3DB61E65"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Brand</w:t>
            </w:r>
            <w:r w:rsidRPr="00FA247E">
              <w:rPr>
                <w:rFonts w:ascii="Times New Roman" w:hAnsi="Times New Roman" w:cs="Times New Roman"/>
                <w:color w:val="000000" w:themeColor="text1"/>
                <w:spacing w:val="-8"/>
                <w:sz w:val="24"/>
                <w:szCs w:val="24"/>
              </w:rPr>
              <w:t xml:space="preserve"> </w:t>
            </w:r>
            <w:r w:rsidRPr="00FA247E">
              <w:rPr>
                <w:rFonts w:ascii="Times New Roman" w:hAnsi="Times New Roman" w:cs="Times New Roman"/>
                <w:color w:val="000000" w:themeColor="text1"/>
                <w:spacing w:val="-4"/>
                <w:sz w:val="24"/>
                <w:szCs w:val="24"/>
              </w:rPr>
              <w:t>name</w:t>
            </w:r>
          </w:p>
        </w:tc>
        <w:tc>
          <w:tcPr>
            <w:tcW w:w="1736" w:type="dxa"/>
          </w:tcPr>
          <w:p w14:paraId="0EB8CF34"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62F1AE7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6CBE19DD"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53F313F1"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12A91958" w14:textId="77777777" w:rsidTr="003A23D8">
        <w:trPr>
          <w:trHeight w:val="597"/>
        </w:trPr>
        <w:tc>
          <w:tcPr>
            <w:tcW w:w="2269" w:type="dxa"/>
          </w:tcPr>
          <w:p w14:paraId="4E47DECA" w14:textId="77777777" w:rsidR="003A23D8" w:rsidRPr="00FA247E" w:rsidRDefault="003A23D8" w:rsidP="003A23D8">
            <w:pPr>
              <w:pStyle w:val="TableParagraph"/>
              <w:spacing w:before="69"/>
              <w:ind w:left="57" w:right="585"/>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Trade</w:t>
            </w:r>
            <w:r w:rsidRPr="00FA247E">
              <w:rPr>
                <w:rFonts w:ascii="Times New Roman" w:hAnsi="Times New Roman" w:cs="Times New Roman"/>
                <w:color w:val="000000" w:themeColor="text1"/>
                <w:spacing w:val="-14"/>
                <w:sz w:val="24"/>
                <w:szCs w:val="24"/>
              </w:rPr>
              <w:t xml:space="preserve"> </w:t>
            </w:r>
            <w:r w:rsidRPr="00FA247E">
              <w:rPr>
                <w:rFonts w:ascii="Times New Roman" w:hAnsi="Times New Roman" w:cs="Times New Roman"/>
                <w:color w:val="000000" w:themeColor="text1"/>
                <w:sz w:val="24"/>
                <w:szCs w:val="24"/>
              </w:rPr>
              <w:t>description/ commercial</w:t>
            </w:r>
            <w:r w:rsidRPr="00FA247E">
              <w:rPr>
                <w:rFonts w:ascii="Times New Roman" w:hAnsi="Times New Roman" w:cs="Times New Roman"/>
                <w:color w:val="000000" w:themeColor="text1"/>
                <w:spacing w:val="-12"/>
                <w:sz w:val="24"/>
                <w:szCs w:val="24"/>
              </w:rPr>
              <w:t xml:space="preserve"> </w:t>
            </w:r>
            <w:r w:rsidRPr="00FA247E">
              <w:rPr>
                <w:rFonts w:ascii="Times New Roman" w:hAnsi="Times New Roman" w:cs="Times New Roman"/>
                <w:color w:val="000000" w:themeColor="text1"/>
                <w:spacing w:val="-4"/>
                <w:sz w:val="24"/>
                <w:szCs w:val="24"/>
              </w:rPr>
              <w:t>name</w:t>
            </w:r>
          </w:p>
        </w:tc>
        <w:tc>
          <w:tcPr>
            <w:tcW w:w="1736" w:type="dxa"/>
          </w:tcPr>
          <w:p w14:paraId="363AD376"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09CF14D0"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685E12DA"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7C06243C"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0B94062F" w14:textId="77777777" w:rsidTr="003A23D8">
        <w:trPr>
          <w:trHeight w:val="366"/>
        </w:trPr>
        <w:tc>
          <w:tcPr>
            <w:tcW w:w="2269" w:type="dxa"/>
          </w:tcPr>
          <w:p w14:paraId="7C3E0F12" w14:textId="77777777" w:rsidR="003A23D8" w:rsidRPr="00FA247E" w:rsidRDefault="003A23D8" w:rsidP="003A23D8">
            <w:pPr>
              <w:pStyle w:val="TableParagraph"/>
              <w:spacing w:before="69"/>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Tyre</w:t>
            </w:r>
            <w:r w:rsidRPr="00FA247E">
              <w:rPr>
                <w:rFonts w:ascii="Times New Roman" w:hAnsi="Times New Roman" w:cs="Times New Roman"/>
                <w:color w:val="000000" w:themeColor="text1"/>
                <w:spacing w:val="-5"/>
                <w:sz w:val="24"/>
                <w:szCs w:val="24"/>
              </w:rPr>
              <w:t xml:space="preserve"> </w:t>
            </w:r>
            <w:r w:rsidRPr="00FA247E">
              <w:rPr>
                <w:rFonts w:ascii="Times New Roman" w:hAnsi="Times New Roman" w:cs="Times New Roman"/>
                <w:color w:val="000000" w:themeColor="text1"/>
                <w:sz w:val="24"/>
                <w:szCs w:val="24"/>
              </w:rPr>
              <w:t>size</w:t>
            </w:r>
            <w:r w:rsidRPr="00FA247E">
              <w:rPr>
                <w:rFonts w:ascii="Times New Roman" w:hAnsi="Times New Roman" w:cs="Times New Roman"/>
                <w:color w:val="000000" w:themeColor="text1"/>
                <w:spacing w:val="-5"/>
                <w:sz w:val="24"/>
                <w:szCs w:val="24"/>
              </w:rPr>
              <w:t xml:space="preserve"> </w:t>
            </w:r>
            <w:r w:rsidRPr="00FA247E">
              <w:rPr>
                <w:rFonts w:ascii="Times New Roman" w:hAnsi="Times New Roman" w:cs="Times New Roman"/>
                <w:color w:val="000000" w:themeColor="text1"/>
                <w:spacing w:val="-2"/>
                <w:sz w:val="24"/>
                <w:szCs w:val="24"/>
              </w:rPr>
              <w:t>designation</w:t>
            </w:r>
          </w:p>
        </w:tc>
        <w:tc>
          <w:tcPr>
            <w:tcW w:w="1736" w:type="dxa"/>
          </w:tcPr>
          <w:p w14:paraId="73D51807"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5107B35C"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2F78C323"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46E2F313"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7F5B6570" w14:textId="77777777" w:rsidTr="003A23D8">
        <w:trPr>
          <w:trHeight w:val="366"/>
        </w:trPr>
        <w:tc>
          <w:tcPr>
            <w:tcW w:w="2269" w:type="dxa"/>
          </w:tcPr>
          <w:p w14:paraId="48BDEA3A"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Service</w:t>
            </w:r>
            <w:r w:rsidRPr="00FA247E">
              <w:rPr>
                <w:rFonts w:ascii="Times New Roman" w:hAnsi="Times New Roman" w:cs="Times New Roman"/>
                <w:color w:val="000000" w:themeColor="text1"/>
                <w:spacing w:val="-9"/>
                <w:sz w:val="24"/>
                <w:szCs w:val="24"/>
              </w:rPr>
              <w:t xml:space="preserve"> </w:t>
            </w:r>
            <w:r w:rsidRPr="00FA247E">
              <w:rPr>
                <w:rFonts w:ascii="Times New Roman" w:hAnsi="Times New Roman" w:cs="Times New Roman"/>
                <w:color w:val="000000" w:themeColor="text1"/>
                <w:spacing w:val="-2"/>
                <w:sz w:val="24"/>
                <w:szCs w:val="24"/>
              </w:rPr>
              <w:t>description</w:t>
            </w:r>
          </w:p>
        </w:tc>
        <w:tc>
          <w:tcPr>
            <w:tcW w:w="1736" w:type="dxa"/>
          </w:tcPr>
          <w:p w14:paraId="38CF92E8"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0E438DF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50AA4C1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30351460"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367710E9" w14:textId="77777777" w:rsidTr="003A23D8">
        <w:trPr>
          <w:trHeight w:val="366"/>
        </w:trPr>
        <w:tc>
          <w:tcPr>
            <w:tcW w:w="2269" w:type="dxa"/>
          </w:tcPr>
          <w:p w14:paraId="704F6D39"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Test</w:t>
            </w:r>
            <w:r w:rsidRPr="00FA247E">
              <w:rPr>
                <w:rFonts w:ascii="Times New Roman" w:hAnsi="Times New Roman" w:cs="Times New Roman"/>
                <w:color w:val="000000" w:themeColor="text1"/>
                <w:spacing w:val="-5"/>
                <w:sz w:val="24"/>
                <w:szCs w:val="24"/>
              </w:rPr>
              <w:t xml:space="preserve"> </w:t>
            </w:r>
            <w:r w:rsidRPr="00FA247E">
              <w:rPr>
                <w:rFonts w:ascii="Times New Roman" w:hAnsi="Times New Roman" w:cs="Times New Roman"/>
                <w:color w:val="000000" w:themeColor="text1"/>
                <w:sz w:val="24"/>
                <w:szCs w:val="24"/>
              </w:rPr>
              <w:t>rim</w:t>
            </w:r>
            <w:r w:rsidRPr="00FA247E">
              <w:rPr>
                <w:rFonts w:ascii="Times New Roman" w:hAnsi="Times New Roman" w:cs="Times New Roman"/>
                <w:color w:val="000000" w:themeColor="text1"/>
                <w:spacing w:val="-4"/>
                <w:sz w:val="24"/>
                <w:szCs w:val="24"/>
              </w:rPr>
              <w:t xml:space="preserve"> </w:t>
            </w:r>
            <w:r w:rsidRPr="00FA247E">
              <w:rPr>
                <w:rFonts w:ascii="Times New Roman" w:hAnsi="Times New Roman" w:cs="Times New Roman"/>
                <w:color w:val="000000" w:themeColor="text1"/>
                <w:sz w:val="24"/>
                <w:szCs w:val="24"/>
              </w:rPr>
              <w:t>width</w:t>
            </w:r>
            <w:r w:rsidRPr="00FA247E">
              <w:rPr>
                <w:rFonts w:ascii="Times New Roman" w:hAnsi="Times New Roman" w:cs="Times New Roman"/>
                <w:color w:val="000000" w:themeColor="text1"/>
                <w:spacing w:val="-5"/>
                <w:sz w:val="24"/>
                <w:szCs w:val="24"/>
              </w:rPr>
              <w:t xml:space="preserve"> </w:t>
            </w:r>
            <w:r w:rsidRPr="00FA247E">
              <w:rPr>
                <w:rFonts w:ascii="Times New Roman" w:hAnsi="Times New Roman" w:cs="Times New Roman"/>
                <w:color w:val="000000" w:themeColor="text1"/>
                <w:spacing w:val="-4"/>
                <w:sz w:val="24"/>
                <w:szCs w:val="24"/>
              </w:rPr>
              <w:t>code</w:t>
            </w:r>
          </w:p>
        </w:tc>
        <w:tc>
          <w:tcPr>
            <w:tcW w:w="1736" w:type="dxa"/>
          </w:tcPr>
          <w:p w14:paraId="321E2782"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49DE6D2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750F7E6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6E726AC6"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2965B050" w14:textId="77777777" w:rsidTr="003A23D8">
        <w:trPr>
          <w:trHeight w:val="594"/>
        </w:trPr>
        <w:tc>
          <w:tcPr>
            <w:tcW w:w="2269" w:type="dxa"/>
          </w:tcPr>
          <w:p w14:paraId="10D0928A" w14:textId="77777777" w:rsidR="003A23D8" w:rsidRPr="00FA247E" w:rsidRDefault="003A23D8" w:rsidP="003A23D8">
            <w:pPr>
              <w:pStyle w:val="TableParagraph"/>
              <w:spacing w:before="66"/>
              <w:ind w:left="57" w:right="10"/>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Tyre</w:t>
            </w:r>
            <w:r w:rsidRPr="00FA247E">
              <w:rPr>
                <w:rFonts w:ascii="Times New Roman" w:hAnsi="Times New Roman" w:cs="Times New Roman"/>
                <w:color w:val="000000" w:themeColor="text1"/>
                <w:spacing w:val="-14"/>
                <w:sz w:val="24"/>
                <w:szCs w:val="24"/>
              </w:rPr>
              <w:t xml:space="preserve"> </w:t>
            </w:r>
            <w:r w:rsidRPr="00FA247E">
              <w:rPr>
                <w:rFonts w:ascii="Times New Roman" w:hAnsi="Times New Roman" w:cs="Times New Roman"/>
                <w:color w:val="000000" w:themeColor="text1"/>
                <w:sz w:val="24"/>
                <w:szCs w:val="24"/>
              </w:rPr>
              <w:t>load</w:t>
            </w:r>
            <w:r w:rsidRPr="00FA247E">
              <w:rPr>
                <w:rFonts w:ascii="Times New Roman" w:hAnsi="Times New Roman" w:cs="Times New Roman"/>
                <w:color w:val="000000" w:themeColor="text1"/>
                <w:spacing w:val="-14"/>
                <w:sz w:val="24"/>
                <w:szCs w:val="24"/>
              </w:rPr>
              <w:t xml:space="preserve"> </w:t>
            </w:r>
            <w:r w:rsidRPr="00FA247E">
              <w:rPr>
                <w:rFonts w:ascii="Times New Roman" w:hAnsi="Times New Roman" w:cs="Times New Roman"/>
                <w:color w:val="000000" w:themeColor="text1"/>
                <w:sz w:val="24"/>
                <w:szCs w:val="24"/>
              </w:rPr>
              <w:t xml:space="preserve">FL/FR/RL/RR </w:t>
            </w:r>
            <w:r w:rsidRPr="00FA247E">
              <w:rPr>
                <w:rFonts w:ascii="Times New Roman" w:hAnsi="Times New Roman" w:cs="Times New Roman"/>
                <w:color w:val="000000" w:themeColor="text1"/>
                <w:spacing w:val="-4"/>
                <w:sz w:val="24"/>
                <w:szCs w:val="24"/>
              </w:rPr>
              <w:t>(kg)</w:t>
            </w:r>
          </w:p>
        </w:tc>
        <w:tc>
          <w:tcPr>
            <w:tcW w:w="1736" w:type="dxa"/>
          </w:tcPr>
          <w:p w14:paraId="2C926E1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0895ED14"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7AB4DCB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07858C58"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13E2F75E" w14:textId="77777777" w:rsidTr="003A23D8">
        <w:trPr>
          <w:trHeight w:val="596"/>
        </w:trPr>
        <w:tc>
          <w:tcPr>
            <w:tcW w:w="2269" w:type="dxa"/>
          </w:tcPr>
          <w:p w14:paraId="3D29A436" w14:textId="77777777" w:rsidR="003A23D8" w:rsidRPr="00FA247E" w:rsidRDefault="003A23D8" w:rsidP="003A23D8">
            <w:pPr>
              <w:pStyle w:val="TableParagraph"/>
              <w:spacing w:before="69"/>
              <w:ind w:left="57" w:right="474"/>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Load-on-tyre rate (FL/FR/RL/RR)</w:t>
            </w:r>
            <w:r w:rsidRPr="00FA247E">
              <w:rPr>
                <w:rFonts w:ascii="Times New Roman" w:hAnsi="Times New Roman" w:cs="Times New Roman"/>
                <w:color w:val="000000" w:themeColor="text1"/>
                <w:spacing w:val="-14"/>
                <w:sz w:val="24"/>
                <w:szCs w:val="24"/>
              </w:rPr>
              <w:t xml:space="preserve"> </w:t>
            </w:r>
            <w:r w:rsidRPr="00FA247E">
              <w:rPr>
                <w:rFonts w:ascii="Times New Roman" w:hAnsi="Times New Roman" w:cs="Times New Roman"/>
                <w:color w:val="000000" w:themeColor="text1"/>
                <w:sz w:val="24"/>
                <w:szCs w:val="24"/>
              </w:rPr>
              <w:t>(%)</w:t>
            </w:r>
          </w:p>
        </w:tc>
        <w:tc>
          <w:tcPr>
            <w:tcW w:w="1736" w:type="dxa"/>
          </w:tcPr>
          <w:p w14:paraId="018D797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2B79BFD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78C2883B"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59F129F1"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3A23D8" w:rsidRPr="00FA247E" w14:paraId="3530E57D" w14:textId="77777777" w:rsidTr="003A23D8">
        <w:trPr>
          <w:trHeight w:val="366"/>
        </w:trPr>
        <w:tc>
          <w:tcPr>
            <w:tcW w:w="2269" w:type="dxa"/>
          </w:tcPr>
          <w:p w14:paraId="05388B72"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Tyre</w:t>
            </w:r>
            <w:r w:rsidRPr="00FA247E">
              <w:rPr>
                <w:rFonts w:ascii="Times New Roman" w:hAnsi="Times New Roman" w:cs="Times New Roman"/>
                <w:color w:val="000000" w:themeColor="text1"/>
                <w:spacing w:val="-8"/>
                <w:sz w:val="24"/>
                <w:szCs w:val="24"/>
              </w:rPr>
              <w:t xml:space="preserve"> </w:t>
            </w:r>
            <w:r w:rsidRPr="00FA247E">
              <w:rPr>
                <w:rFonts w:ascii="Times New Roman" w:hAnsi="Times New Roman" w:cs="Times New Roman"/>
                <w:color w:val="000000" w:themeColor="text1"/>
                <w:sz w:val="24"/>
                <w:szCs w:val="24"/>
              </w:rPr>
              <w:t>pressure</w:t>
            </w:r>
            <w:r w:rsidRPr="00FA247E">
              <w:rPr>
                <w:rFonts w:ascii="Times New Roman" w:hAnsi="Times New Roman" w:cs="Times New Roman"/>
                <w:color w:val="000000" w:themeColor="text1"/>
                <w:spacing w:val="-7"/>
                <w:sz w:val="24"/>
                <w:szCs w:val="24"/>
              </w:rPr>
              <w:t xml:space="preserve"> </w:t>
            </w:r>
            <w:r w:rsidRPr="00FA247E">
              <w:rPr>
                <w:rFonts w:ascii="Times New Roman" w:hAnsi="Times New Roman" w:cs="Times New Roman"/>
                <w:color w:val="000000" w:themeColor="text1"/>
                <w:spacing w:val="-4"/>
                <w:sz w:val="24"/>
                <w:szCs w:val="24"/>
              </w:rPr>
              <w:t>(kPa)</w:t>
            </w:r>
          </w:p>
        </w:tc>
        <w:tc>
          <w:tcPr>
            <w:tcW w:w="1736" w:type="dxa"/>
          </w:tcPr>
          <w:p w14:paraId="654A5407"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6F86728C"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13E5552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600183FA" w14:textId="77777777" w:rsidR="003A23D8" w:rsidRPr="00FA247E" w:rsidRDefault="003A23D8" w:rsidP="003A23D8">
            <w:pPr>
              <w:pStyle w:val="TableParagraph"/>
              <w:rPr>
                <w:rFonts w:ascii="Times New Roman" w:hAnsi="Times New Roman" w:cs="Times New Roman"/>
                <w:color w:val="000000" w:themeColor="text1"/>
                <w:sz w:val="24"/>
                <w:szCs w:val="24"/>
              </w:rPr>
            </w:pPr>
          </w:p>
        </w:tc>
      </w:tr>
    </w:tbl>
    <w:p w14:paraId="637E0592" w14:textId="77777777" w:rsidR="003A23D8" w:rsidRPr="00FA247E" w:rsidRDefault="003A23D8" w:rsidP="003A23D8">
      <w:pPr>
        <w:pStyle w:val="BodyText"/>
        <w:rPr>
          <w:color w:val="000000" w:themeColor="text1"/>
          <w:sz w:val="24"/>
          <w:szCs w:val="24"/>
        </w:rPr>
      </w:pPr>
    </w:p>
    <w:p w14:paraId="74A8A068" w14:textId="77777777" w:rsidR="003A23D8" w:rsidRPr="00FA247E" w:rsidRDefault="003A23D8" w:rsidP="00414FFF">
      <w:pPr>
        <w:pStyle w:val="ListParagraph"/>
        <w:widowControl w:val="0"/>
        <w:numPr>
          <w:ilvl w:val="0"/>
          <w:numId w:val="33"/>
        </w:numPr>
        <w:tabs>
          <w:tab w:val="left" w:pos="729"/>
        </w:tabs>
        <w:autoSpaceDE w:val="0"/>
        <w:autoSpaceDN w:val="0"/>
        <w:ind w:left="729" w:hanging="566"/>
        <w:contextualSpacing w:val="0"/>
        <w:rPr>
          <w:color w:val="000000" w:themeColor="text1"/>
        </w:rPr>
      </w:pPr>
      <w:r w:rsidRPr="00FA247E">
        <w:rPr>
          <w:color w:val="000000" w:themeColor="text1"/>
        </w:rPr>
        <w:t>Test</w:t>
      </w:r>
      <w:r w:rsidRPr="00FA247E">
        <w:rPr>
          <w:color w:val="000000" w:themeColor="text1"/>
          <w:spacing w:val="-8"/>
        </w:rPr>
        <w:t xml:space="preserve"> </w:t>
      </w:r>
      <w:r w:rsidRPr="00FA247E">
        <w:rPr>
          <w:color w:val="000000" w:themeColor="text1"/>
        </w:rPr>
        <w:t>results:</w:t>
      </w:r>
      <w:r w:rsidRPr="00FA247E">
        <w:rPr>
          <w:color w:val="000000" w:themeColor="text1"/>
          <w:spacing w:val="-8"/>
        </w:rPr>
        <w:t xml:space="preserve"> </w:t>
      </w:r>
      <w:r w:rsidRPr="00FA247E">
        <w:rPr>
          <w:color w:val="000000" w:themeColor="text1"/>
        </w:rPr>
        <w:t>mean</w:t>
      </w:r>
      <w:r w:rsidRPr="00FA247E">
        <w:rPr>
          <w:color w:val="000000" w:themeColor="text1"/>
          <w:spacing w:val="-7"/>
        </w:rPr>
        <w:t xml:space="preserve"> </w:t>
      </w:r>
      <w:r w:rsidRPr="00FA247E">
        <w:rPr>
          <w:color w:val="000000" w:themeColor="text1"/>
        </w:rPr>
        <w:t>fully</w:t>
      </w:r>
      <w:r w:rsidRPr="00FA247E">
        <w:rPr>
          <w:color w:val="000000" w:themeColor="text1"/>
          <w:spacing w:val="-7"/>
        </w:rPr>
        <w:t xml:space="preserve"> </w:t>
      </w:r>
      <w:r w:rsidRPr="00FA247E">
        <w:rPr>
          <w:color w:val="000000" w:themeColor="text1"/>
        </w:rPr>
        <w:t>developed</w:t>
      </w:r>
      <w:r w:rsidRPr="00FA247E">
        <w:rPr>
          <w:color w:val="000000" w:themeColor="text1"/>
          <w:spacing w:val="-6"/>
        </w:rPr>
        <w:t xml:space="preserve"> </w:t>
      </w:r>
      <w:r w:rsidRPr="00FA247E">
        <w:rPr>
          <w:color w:val="000000" w:themeColor="text1"/>
        </w:rPr>
        <w:t>decelerations</w:t>
      </w:r>
      <w:r w:rsidRPr="00FA247E">
        <w:rPr>
          <w:color w:val="000000" w:themeColor="text1"/>
          <w:spacing w:val="-7"/>
        </w:rPr>
        <w:t xml:space="preserve"> </w:t>
      </w:r>
      <w:r w:rsidRPr="00FA247E">
        <w:rPr>
          <w:color w:val="000000" w:themeColor="text1"/>
        </w:rPr>
        <w:t>(m</w:t>
      </w:r>
      <w:r w:rsidRPr="00FA247E">
        <w:rPr>
          <w:color w:val="000000" w:themeColor="text1"/>
          <w:spacing w:val="-6"/>
        </w:rPr>
        <w:t xml:space="preserve"> </w:t>
      </w:r>
      <w:r w:rsidRPr="00FA247E">
        <w:rPr>
          <w:color w:val="000000" w:themeColor="text1"/>
        </w:rPr>
        <w:t>∙</w:t>
      </w:r>
      <w:r w:rsidRPr="00FA247E">
        <w:rPr>
          <w:color w:val="000000" w:themeColor="text1"/>
          <w:spacing w:val="-8"/>
        </w:rPr>
        <w:t xml:space="preserve"> </w:t>
      </w:r>
      <w:r w:rsidRPr="00FA247E">
        <w:rPr>
          <w:color w:val="000000" w:themeColor="text1"/>
          <w:spacing w:val="-4"/>
        </w:rPr>
        <w:t>s</w:t>
      </w:r>
      <w:r w:rsidRPr="00FA247E">
        <w:rPr>
          <w:color w:val="000000" w:themeColor="text1"/>
          <w:spacing w:val="-4"/>
          <w:position w:val="6"/>
        </w:rPr>
        <w:t>−2</w:t>
      </w:r>
      <w:r w:rsidRPr="00FA247E">
        <w:rPr>
          <w:color w:val="000000" w:themeColor="text1"/>
          <w:spacing w:val="-4"/>
        </w:rPr>
        <w:t>)</w:t>
      </w:r>
    </w:p>
    <w:p w14:paraId="041EA4FB" w14:textId="77777777" w:rsidR="003A23D8" w:rsidRPr="00FA247E" w:rsidRDefault="003A23D8" w:rsidP="003A23D8">
      <w:pPr>
        <w:pStyle w:val="BodyText"/>
        <w:spacing w:before="1"/>
        <w:rPr>
          <w:color w:val="000000" w:themeColor="text1"/>
          <w:sz w:val="24"/>
          <w:szCs w:val="24"/>
        </w:rPr>
      </w:pPr>
    </w:p>
    <w:tbl>
      <w:tblPr>
        <w:tblW w:w="0" w:type="auto"/>
        <w:tblInd w:w="2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69"/>
        <w:gridCol w:w="1736"/>
        <w:gridCol w:w="1739"/>
        <w:gridCol w:w="1737"/>
        <w:gridCol w:w="1739"/>
      </w:tblGrid>
      <w:tr w:rsidR="00FA247E" w:rsidRPr="00FA247E" w14:paraId="3F352ACB" w14:textId="77777777" w:rsidTr="003A23D8">
        <w:trPr>
          <w:trHeight w:val="596"/>
        </w:trPr>
        <w:tc>
          <w:tcPr>
            <w:tcW w:w="2269" w:type="dxa"/>
          </w:tcPr>
          <w:p w14:paraId="26ABD394" w14:textId="77777777" w:rsidR="003A23D8" w:rsidRPr="00FA247E" w:rsidRDefault="003A23D8" w:rsidP="003A23D8">
            <w:pPr>
              <w:pStyle w:val="TableParagraph"/>
              <w:spacing w:before="184"/>
              <w:ind w:left="544"/>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Run</w:t>
            </w:r>
            <w:r w:rsidRPr="00FA247E">
              <w:rPr>
                <w:rFonts w:ascii="Times New Roman" w:hAnsi="Times New Roman" w:cs="Times New Roman"/>
                <w:b/>
                <w:color w:val="000000" w:themeColor="text1"/>
                <w:spacing w:val="-4"/>
                <w:sz w:val="24"/>
                <w:szCs w:val="24"/>
              </w:rPr>
              <w:t xml:space="preserve"> </w:t>
            </w:r>
            <w:r w:rsidRPr="00FA247E">
              <w:rPr>
                <w:rFonts w:ascii="Times New Roman" w:hAnsi="Times New Roman" w:cs="Times New Roman"/>
                <w:b/>
                <w:color w:val="000000" w:themeColor="text1"/>
                <w:spacing w:val="-2"/>
                <w:sz w:val="24"/>
                <w:szCs w:val="24"/>
              </w:rPr>
              <w:t>number</w:t>
            </w:r>
          </w:p>
        </w:tc>
        <w:tc>
          <w:tcPr>
            <w:tcW w:w="1736" w:type="dxa"/>
          </w:tcPr>
          <w:p w14:paraId="28E0968E" w14:textId="77777777" w:rsidR="003A23D8" w:rsidRPr="00FA247E" w:rsidRDefault="003A23D8" w:rsidP="003A23D8">
            <w:pPr>
              <w:pStyle w:val="TableParagraph"/>
              <w:spacing w:before="69"/>
              <w:ind w:left="267" w:firstLine="16"/>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SRTT</w:t>
            </w:r>
            <w:r w:rsidRPr="00FA247E">
              <w:rPr>
                <w:rFonts w:ascii="Times New Roman" w:hAnsi="Times New Roman" w:cs="Times New Roman"/>
                <w:b/>
                <w:color w:val="000000" w:themeColor="text1"/>
                <w:spacing w:val="-14"/>
                <w:sz w:val="24"/>
                <w:szCs w:val="24"/>
              </w:rPr>
              <w:t xml:space="preserve"> </w:t>
            </w:r>
            <w:r w:rsidRPr="00FA247E">
              <w:rPr>
                <w:rFonts w:ascii="Times New Roman" w:hAnsi="Times New Roman" w:cs="Times New Roman"/>
                <w:b/>
                <w:color w:val="000000" w:themeColor="text1"/>
                <w:sz w:val="24"/>
                <w:szCs w:val="24"/>
              </w:rPr>
              <w:t>(Initial braking</w:t>
            </w:r>
            <w:r w:rsidRPr="00FA247E">
              <w:rPr>
                <w:rFonts w:ascii="Times New Roman" w:hAnsi="Times New Roman" w:cs="Times New Roman"/>
                <w:b/>
                <w:color w:val="000000" w:themeColor="text1"/>
                <w:spacing w:val="-11"/>
                <w:sz w:val="24"/>
                <w:szCs w:val="24"/>
              </w:rPr>
              <w:t xml:space="preserve"> </w:t>
            </w:r>
            <w:r w:rsidRPr="00FA247E">
              <w:rPr>
                <w:rFonts w:ascii="Times New Roman" w:hAnsi="Times New Roman" w:cs="Times New Roman"/>
                <w:b/>
                <w:color w:val="000000" w:themeColor="text1"/>
                <w:spacing w:val="-2"/>
                <w:sz w:val="24"/>
                <w:szCs w:val="24"/>
              </w:rPr>
              <w:t>test)</w:t>
            </w:r>
          </w:p>
        </w:tc>
        <w:tc>
          <w:tcPr>
            <w:tcW w:w="1739" w:type="dxa"/>
          </w:tcPr>
          <w:p w14:paraId="4AFC8B7E" w14:textId="77777777" w:rsidR="003A23D8" w:rsidRPr="00FA247E" w:rsidRDefault="003A23D8" w:rsidP="003A23D8">
            <w:pPr>
              <w:pStyle w:val="TableParagraph"/>
              <w:spacing w:before="184"/>
              <w:ind w:left="301"/>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Candidate</w:t>
            </w:r>
            <w:r w:rsidRPr="00FA247E">
              <w:rPr>
                <w:rFonts w:ascii="Times New Roman" w:hAnsi="Times New Roman" w:cs="Times New Roman"/>
                <w:b/>
                <w:color w:val="000000" w:themeColor="text1"/>
                <w:spacing w:val="-10"/>
                <w:sz w:val="24"/>
                <w:szCs w:val="24"/>
              </w:rPr>
              <w:t xml:space="preserve"> 1</w:t>
            </w:r>
          </w:p>
        </w:tc>
        <w:tc>
          <w:tcPr>
            <w:tcW w:w="1737" w:type="dxa"/>
          </w:tcPr>
          <w:p w14:paraId="55804CAB" w14:textId="77777777" w:rsidR="003A23D8" w:rsidRPr="00FA247E" w:rsidRDefault="003A23D8" w:rsidP="003A23D8">
            <w:pPr>
              <w:pStyle w:val="TableParagraph"/>
              <w:spacing w:before="184"/>
              <w:ind w:left="299"/>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Candidate</w:t>
            </w:r>
            <w:r w:rsidRPr="00FA247E">
              <w:rPr>
                <w:rFonts w:ascii="Times New Roman" w:hAnsi="Times New Roman" w:cs="Times New Roman"/>
                <w:b/>
                <w:color w:val="000000" w:themeColor="text1"/>
                <w:spacing w:val="-10"/>
                <w:sz w:val="24"/>
                <w:szCs w:val="24"/>
              </w:rPr>
              <w:t xml:space="preserve"> 2</w:t>
            </w:r>
          </w:p>
        </w:tc>
        <w:tc>
          <w:tcPr>
            <w:tcW w:w="1739" w:type="dxa"/>
          </w:tcPr>
          <w:p w14:paraId="360A2B8A" w14:textId="77777777" w:rsidR="003A23D8" w:rsidRPr="00FA247E" w:rsidRDefault="003A23D8" w:rsidP="003A23D8">
            <w:pPr>
              <w:pStyle w:val="TableParagraph"/>
              <w:spacing w:before="69"/>
              <w:ind w:left="264" w:firstLine="72"/>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SRTT (final braking</w:t>
            </w:r>
            <w:r w:rsidRPr="00FA247E">
              <w:rPr>
                <w:rFonts w:ascii="Times New Roman" w:hAnsi="Times New Roman" w:cs="Times New Roman"/>
                <w:b/>
                <w:color w:val="000000" w:themeColor="text1"/>
                <w:spacing w:val="-11"/>
                <w:sz w:val="24"/>
                <w:szCs w:val="24"/>
              </w:rPr>
              <w:t xml:space="preserve"> </w:t>
            </w:r>
            <w:r w:rsidRPr="00FA247E">
              <w:rPr>
                <w:rFonts w:ascii="Times New Roman" w:hAnsi="Times New Roman" w:cs="Times New Roman"/>
                <w:b/>
                <w:color w:val="000000" w:themeColor="text1"/>
                <w:spacing w:val="-2"/>
                <w:sz w:val="24"/>
                <w:szCs w:val="24"/>
              </w:rPr>
              <w:t>test)</w:t>
            </w:r>
          </w:p>
        </w:tc>
      </w:tr>
      <w:tr w:rsidR="00FA247E" w:rsidRPr="00FA247E" w14:paraId="382D6E71" w14:textId="77777777" w:rsidTr="003A23D8">
        <w:trPr>
          <w:trHeight w:val="366"/>
        </w:trPr>
        <w:tc>
          <w:tcPr>
            <w:tcW w:w="2269" w:type="dxa"/>
          </w:tcPr>
          <w:p w14:paraId="75B78988"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1</w:t>
            </w:r>
          </w:p>
        </w:tc>
        <w:tc>
          <w:tcPr>
            <w:tcW w:w="1736" w:type="dxa"/>
          </w:tcPr>
          <w:p w14:paraId="1D2413C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0C1880C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231236C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0CCD39C2"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2264F048" w14:textId="77777777" w:rsidTr="003A23D8">
        <w:trPr>
          <w:trHeight w:val="366"/>
        </w:trPr>
        <w:tc>
          <w:tcPr>
            <w:tcW w:w="2269" w:type="dxa"/>
          </w:tcPr>
          <w:p w14:paraId="41F2A9E9"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2</w:t>
            </w:r>
          </w:p>
        </w:tc>
        <w:tc>
          <w:tcPr>
            <w:tcW w:w="1736" w:type="dxa"/>
          </w:tcPr>
          <w:p w14:paraId="156D26B7"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1772F082"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2F815D48"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10E45386"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5FFE258B" w14:textId="77777777" w:rsidTr="003A23D8">
        <w:trPr>
          <w:trHeight w:val="364"/>
        </w:trPr>
        <w:tc>
          <w:tcPr>
            <w:tcW w:w="2269" w:type="dxa"/>
          </w:tcPr>
          <w:p w14:paraId="1562C144"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3</w:t>
            </w:r>
          </w:p>
        </w:tc>
        <w:tc>
          <w:tcPr>
            <w:tcW w:w="1736" w:type="dxa"/>
          </w:tcPr>
          <w:p w14:paraId="089D0FA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0C6DDA6D"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6D6144E3"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479CA8A2"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0B424B0C" w14:textId="77777777" w:rsidTr="003A23D8">
        <w:trPr>
          <w:trHeight w:val="366"/>
        </w:trPr>
        <w:tc>
          <w:tcPr>
            <w:tcW w:w="2269" w:type="dxa"/>
          </w:tcPr>
          <w:p w14:paraId="33F32568" w14:textId="77777777" w:rsidR="003A23D8" w:rsidRPr="00FA247E" w:rsidRDefault="003A23D8" w:rsidP="003A23D8">
            <w:pPr>
              <w:pStyle w:val="TableParagraph"/>
              <w:spacing w:before="69"/>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4</w:t>
            </w:r>
          </w:p>
        </w:tc>
        <w:tc>
          <w:tcPr>
            <w:tcW w:w="1736" w:type="dxa"/>
          </w:tcPr>
          <w:p w14:paraId="11EECD7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114C268B"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316F68B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1A10A2CD"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4AE3577B" w14:textId="77777777" w:rsidTr="003A23D8">
        <w:trPr>
          <w:trHeight w:val="367"/>
        </w:trPr>
        <w:tc>
          <w:tcPr>
            <w:tcW w:w="2269" w:type="dxa"/>
          </w:tcPr>
          <w:p w14:paraId="0945C429" w14:textId="77777777" w:rsidR="003A23D8" w:rsidRPr="00FA247E" w:rsidRDefault="003A23D8" w:rsidP="003A23D8">
            <w:pPr>
              <w:pStyle w:val="TableParagraph"/>
              <w:spacing w:before="69"/>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5</w:t>
            </w:r>
          </w:p>
        </w:tc>
        <w:tc>
          <w:tcPr>
            <w:tcW w:w="1736" w:type="dxa"/>
          </w:tcPr>
          <w:p w14:paraId="5483003B"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40ACBF22"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3E2D642D"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6E68F09B"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26717AB7" w14:textId="77777777" w:rsidTr="003A23D8">
        <w:trPr>
          <w:trHeight w:val="366"/>
        </w:trPr>
        <w:tc>
          <w:tcPr>
            <w:tcW w:w="2269" w:type="dxa"/>
          </w:tcPr>
          <w:p w14:paraId="0E9FD630" w14:textId="77777777" w:rsidR="003A23D8" w:rsidRPr="00FA247E" w:rsidRDefault="003A23D8" w:rsidP="003A23D8">
            <w:pPr>
              <w:pStyle w:val="TableParagraph"/>
              <w:spacing w:before="69"/>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6</w:t>
            </w:r>
          </w:p>
        </w:tc>
        <w:tc>
          <w:tcPr>
            <w:tcW w:w="1736" w:type="dxa"/>
          </w:tcPr>
          <w:p w14:paraId="24E8B460"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0E5C7E8D"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0D6F992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0D52396B"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6FA78701" w14:textId="77777777" w:rsidTr="003A23D8">
        <w:trPr>
          <w:trHeight w:val="366"/>
        </w:trPr>
        <w:tc>
          <w:tcPr>
            <w:tcW w:w="2269" w:type="dxa"/>
          </w:tcPr>
          <w:p w14:paraId="6A7D84D6"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7</w:t>
            </w:r>
          </w:p>
        </w:tc>
        <w:tc>
          <w:tcPr>
            <w:tcW w:w="1736" w:type="dxa"/>
          </w:tcPr>
          <w:p w14:paraId="6C5DF51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6B9023A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13B5D08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410ECBA6"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67017495" w14:textId="77777777" w:rsidTr="003A23D8">
        <w:trPr>
          <w:trHeight w:val="366"/>
        </w:trPr>
        <w:tc>
          <w:tcPr>
            <w:tcW w:w="2269" w:type="dxa"/>
          </w:tcPr>
          <w:p w14:paraId="08F31A31"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8</w:t>
            </w:r>
          </w:p>
        </w:tc>
        <w:tc>
          <w:tcPr>
            <w:tcW w:w="1736" w:type="dxa"/>
          </w:tcPr>
          <w:p w14:paraId="714081C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52BF56B4"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116E2636"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49BCB1E5"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0AEBB9ED" w14:textId="77777777" w:rsidTr="003A23D8">
        <w:trPr>
          <w:trHeight w:val="363"/>
        </w:trPr>
        <w:tc>
          <w:tcPr>
            <w:tcW w:w="2269" w:type="dxa"/>
          </w:tcPr>
          <w:p w14:paraId="3DE26287"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9</w:t>
            </w:r>
          </w:p>
        </w:tc>
        <w:tc>
          <w:tcPr>
            <w:tcW w:w="1736" w:type="dxa"/>
          </w:tcPr>
          <w:p w14:paraId="30EAAC30"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35DC6A6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63EBD24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68EDEEB6"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11DD0777" w14:textId="77777777" w:rsidTr="003A23D8">
        <w:trPr>
          <w:trHeight w:val="366"/>
        </w:trPr>
        <w:tc>
          <w:tcPr>
            <w:tcW w:w="2269" w:type="dxa"/>
          </w:tcPr>
          <w:p w14:paraId="10486B9A"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6" w:type="dxa"/>
          </w:tcPr>
          <w:p w14:paraId="4554B6C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5DF3F2B6"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72B31FD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5CD927E9"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02575CC9" w14:textId="77777777" w:rsidTr="003A23D8">
        <w:trPr>
          <w:trHeight w:val="366"/>
        </w:trPr>
        <w:tc>
          <w:tcPr>
            <w:tcW w:w="2269" w:type="dxa"/>
          </w:tcPr>
          <w:p w14:paraId="67741055" w14:textId="77777777" w:rsidR="003A23D8" w:rsidRPr="00FA247E" w:rsidRDefault="003A23D8" w:rsidP="003A23D8">
            <w:pPr>
              <w:pStyle w:val="TableParagraph"/>
              <w:spacing w:before="68"/>
              <w:ind w:left="57"/>
              <w:rPr>
                <w:rFonts w:ascii="Times New Roman" w:hAnsi="Times New Roman" w:cs="Times New Roman"/>
                <w:color w:val="000000" w:themeColor="text1"/>
                <w:sz w:val="24"/>
                <w:szCs w:val="24"/>
              </w:rPr>
            </w:pPr>
            <w:r w:rsidRPr="00FA247E">
              <w:rPr>
                <w:rFonts w:ascii="Times New Roman" w:hAnsi="Times New Roman" w:cs="Times New Roman"/>
                <w:i/>
                <w:color w:val="000000" w:themeColor="text1"/>
                <w:spacing w:val="-2"/>
                <w:position w:val="1"/>
                <w:sz w:val="24"/>
                <w:szCs w:val="24"/>
              </w:rPr>
              <w:t>d</w:t>
            </w:r>
            <w:r w:rsidRPr="00FA247E">
              <w:rPr>
                <w:rFonts w:ascii="Times New Roman" w:hAnsi="Times New Roman" w:cs="Times New Roman"/>
                <w:color w:val="000000" w:themeColor="text1"/>
                <w:spacing w:val="-2"/>
                <w:sz w:val="24"/>
                <w:szCs w:val="24"/>
              </w:rPr>
              <w:t>m,ave</w:t>
            </w:r>
          </w:p>
        </w:tc>
        <w:tc>
          <w:tcPr>
            <w:tcW w:w="1736" w:type="dxa"/>
          </w:tcPr>
          <w:p w14:paraId="6AA37E3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1D2F09E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309BED03"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68E05CDC"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42E86E7C" w14:textId="77777777" w:rsidTr="003A23D8">
        <w:trPr>
          <w:trHeight w:val="366"/>
        </w:trPr>
        <w:tc>
          <w:tcPr>
            <w:tcW w:w="2269" w:type="dxa"/>
          </w:tcPr>
          <w:p w14:paraId="6C8F3DF8" w14:textId="77777777" w:rsidR="003A23D8" w:rsidRPr="00FA247E" w:rsidRDefault="003A23D8" w:rsidP="003A23D8">
            <w:pPr>
              <w:pStyle w:val="TableParagraph"/>
              <w:spacing w:before="65"/>
              <w:ind w:left="57"/>
              <w:rPr>
                <w:rFonts w:ascii="Times New Roman" w:hAnsi="Times New Roman" w:cs="Times New Roman"/>
                <w:i/>
                <w:color w:val="000000" w:themeColor="text1"/>
                <w:sz w:val="24"/>
                <w:szCs w:val="24"/>
              </w:rPr>
            </w:pPr>
            <w:r w:rsidRPr="00FA247E">
              <w:rPr>
                <w:rFonts w:ascii="Times New Roman" w:hAnsi="Times New Roman" w:cs="Times New Roman"/>
                <w:i/>
                <w:color w:val="000000" w:themeColor="text1"/>
                <w:spacing w:val="-5"/>
                <w:position w:val="2"/>
                <w:sz w:val="24"/>
                <w:szCs w:val="24"/>
              </w:rPr>
              <w:t>σ</w:t>
            </w:r>
            <w:r w:rsidRPr="00FA247E">
              <w:rPr>
                <w:rFonts w:ascii="Times New Roman" w:hAnsi="Times New Roman" w:cs="Times New Roman"/>
                <w:i/>
                <w:color w:val="000000" w:themeColor="text1"/>
                <w:spacing w:val="-5"/>
                <w:sz w:val="24"/>
                <w:szCs w:val="24"/>
              </w:rPr>
              <w:t>d</w:t>
            </w:r>
          </w:p>
        </w:tc>
        <w:tc>
          <w:tcPr>
            <w:tcW w:w="1736" w:type="dxa"/>
          </w:tcPr>
          <w:p w14:paraId="4E4940B7"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6B44935B"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40D5F2F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6AD6863B"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738C1B3F" w14:textId="77777777" w:rsidTr="003A23D8">
        <w:trPr>
          <w:trHeight w:val="366"/>
        </w:trPr>
        <w:tc>
          <w:tcPr>
            <w:tcW w:w="2269" w:type="dxa"/>
          </w:tcPr>
          <w:p w14:paraId="69E357FF" w14:textId="77777777" w:rsidR="003A23D8" w:rsidRPr="00FA247E" w:rsidRDefault="003A23D8" w:rsidP="003A23D8">
            <w:pPr>
              <w:pStyle w:val="TableParagraph"/>
              <w:spacing w:before="65"/>
              <w:ind w:left="57"/>
              <w:rPr>
                <w:rFonts w:ascii="Times New Roman" w:hAnsi="Times New Roman" w:cs="Times New Roman"/>
                <w:color w:val="000000" w:themeColor="text1"/>
                <w:sz w:val="24"/>
                <w:szCs w:val="24"/>
              </w:rPr>
            </w:pPr>
            <w:r w:rsidRPr="00FA247E">
              <w:rPr>
                <w:rFonts w:ascii="Times New Roman" w:hAnsi="Times New Roman" w:cs="Times New Roman"/>
                <w:i/>
                <w:color w:val="000000" w:themeColor="text1"/>
                <w:position w:val="2"/>
                <w:sz w:val="24"/>
                <w:szCs w:val="24"/>
              </w:rPr>
              <w:t>CV</w:t>
            </w:r>
            <w:r w:rsidRPr="00FA247E">
              <w:rPr>
                <w:rFonts w:ascii="Times New Roman" w:hAnsi="Times New Roman" w:cs="Times New Roman"/>
                <w:i/>
                <w:color w:val="000000" w:themeColor="text1"/>
                <w:sz w:val="24"/>
                <w:szCs w:val="24"/>
              </w:rPr>
              <w:t>d</w:t>
            </w:r>
            <w:r w:rsidRPr="00FA247E">
              <w:rPr>
                <w:rFonts w:ascii="Times New Roman" w:hAnsi="Times New Roman" w:cs="Times New Roman"/>
                <w:i/>
                <w:color w:val="000000" w:themeColor="text1"/>
                <w:spacing w:val="13"/>
                <w:sz w:val="24"/>
                <w:szCs w:val="24"/>
              </w:rPr>
              <w:t xml:space="preserve"> </w:t>
            </w:r>
            <w:r w:rsidRPr="00FA247E">
              <w:rPr>
                <w:rFonts w:ascii="Times New Roman" w:hAnsi="Times New Roman" w:cs="Times New Roman"/>
                <w:color w:val="000000" w:themeColor="text1"/>
                <w:spacing w:val="-4"/>
                <w:position w:val="2"/>
                <w:sz w:val="24"/>
                <w:szCs w:val="24"/>
              </w:rPr>
              <w:t>(≤6%)</w:t>
            </w:r>
          </w:p>
        </w:tc>
        <w:tc>
          <w:tcPr>
            <w:tcW w:w="1736" w:type="dxa"/>
          </w:tcPr>
          <w:p w14:paraId="51B3C06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77E834E8"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2242A92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72604D8D"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41EFABA4" w14:textId="77777777" w:rsidTr="003A23D8">
        <w:trPr>
          <w:trHeight w:val="364"/>
        </w:trPr>
        <w:tc>
          <w:tcPr>
            <w:tcW w:w="2269" w:type="dxa"/>
          </w:tcPr>
          <w:p w14:paraId="60FE37FF"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i/>
                <w:color w:val="000000" w:themeColor="text1"/>
                <w:position w:val="1"/>
                <w:sz w:val="24"/>
                <w:szCs w:val="24"/>
              </w:rPr>
              <w:t>CVal</w:t>
            </w:r>
            <w:r w:rsidRPr="00FA247E">
              <w:rPr>
                <w:rFonts w:ascii="Times New Roman" w:hAnsi="Times New Roman" w:cs="Times New Roman"/>
                <w:color w:val="000000" w:themeColor="text1"/>
                <w:position w:val="1"/>
                <w:sz w:val="24"/>
                <w:szCs w:val="24"/>
              </w:rPr>
              <w:t>(</w:t>
            </w:r>
            <w:r w:rsidRPr="00FA247E">
              <w:rPr>
                <w:rFonts w:ascii="Times New Roman" w:hAnsi="Times New Roman" w:cs="Times New Roman"/>
                <w:i/>
                <w:color w:val="000000" w:themeColor="text1"/>
                <w:position w:val="1"/>
                <w:sz w:val="24"/>
                <w:szCs w:val="24"/>
              </w:rPr>
              <w:t>d</w:t>
            </w:r>
            <w:r w:rsidRPr="00FA247E">
              <w:rPr>
                <w:rFonts w:ascii="Times New Roman" w:hAnsi="Times New Roman" w:cs="Times New Roman"/>
                <w:color w:val="000000" w:themeColor="text1"/>
                <w:sz w:val="24"/>
                <w:szCs w:val="24"/>
              </w:rPr>
              <w:t>m</w:t>
            </w:r>
            <w:r w:rsidRPr="00FA247E">
              <w:rPr>
                <w:rFonts w:ascii="Times New Roman" w:hAnsi="Times New Roman" w:cs="Times New Roman"/>
                <w:color w:val="000000" w:themeColor="text1"/>
                <w:position w:val="1"/>
                <w:sz w:val="24"/>
                <w:szCs w:val="24"/>
              </w:rPr>
              <w:t>)</w:t>
            </w:r>
            <w:r w:rsidRPr="00FA247E">
              <w:rPr>
                <w:rFonts w:ascii="Times New Roman" w:hAnsi="Times New Roman" w:cs="Times New Roman"/>
                <w:color w:val="000000" w:themeColor="text1"/>
                <w:spacing w:val="-10"/>
                <w:position w:val="1"/>
                <w:sz w:val="24"/>
                <w:szCs w:val="24"/>
              </w:rPr>
              <w:t xml:space="preserve"> </w:t>
            </w:r>
            <w:r w:rsidRPr="00FA247E">
              <w:rPr>
                <w:rFonts w:ascii="Times New Roman" w:hAnsi="Times New Roman" w:cs="Times New Roman"/>
                <w:color w:val="000000" w:themeColor="text1"/>
                <w:spacing w:val="-2"/>
                <w:position w:val="1"/>
                <w:sz w:val="24"/>
                <w:szCs w:val="24"/>
              </w:rPr>
              <w:t>(≤5%)</w:t>
            </w:r>
          </w:p>
        </w:tc>
        <w:tc>
          <w:tcPr>
            <w:tcW w:w="1736" w:type="dxa"/>
          </w:tcPr>
          <w:p w14:paraId="13B71213"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713D0D9C"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4E40080A"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098156E8"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7DC21356" w14:textId="77777777" w:rsidTr="003A23D8">
        <w:trPr>
          <w:trHeight w:val="366"/>
        </w:trPr>
        <w:tc>
          <w:tcPr>
            <w:tcW w:w="2269" w:type="dxa"/>
          </w:tcPr>
          <w:p w14:paraId="2298969C" w14:textId="77777777" w:rsidR="003A23D8" w:rsidRPr="00FA247E" w:rsidRDefault="003A23D8" w:rsidP="003A23D8">
            <w:pPr>
              <w:pStyle w:val="TableParagraph"/>
              <w:spacing w:before="68"/>
              <w:ind w:left="57"/>
              <w:rPr>
                <w:rFonts w:ascii="Times New Roman" w:hAnsi="Times New Roman" w:cs="Times New Roman"/>
                <w:color w:val="000000" w:themeColor="text1"/>
                <w:sz w:val="24"/>
                <w:szCs w:val="24"/>
              </w:rPr>
            </w:pPr>
            <w:r w:rsidRPr="00FA247E">
              <w:rPr>
                <w:rFonts w:ascii="Times New Roman" w:hAnsi="Times New Roman" w:cs="Times New Roman"/>
                <w:i/>
                <w:color w:val="000000" w:themeColor="text1"/>
                <w:spacing w:val="-2"/>
                <w:position w:val="1"/>
                <w:sz w:val="24"/>
                <w:szCs w:val="24"/>
              </w:rPr>
              <w:t>d</w:t>
            </w:r>
            <w:r w:rsidRPr="00FA247E">
              <w:rPr>
                <w:rFonts w:ascii="Times New Roman" w:hAnsi="Times New Roman" w:cs="Times New Roman"/>
                <w:color w:val="000000" w:themeColor="text1"/>
                <w:spacing w:val="-2"/>
                <w:sz w:val="24"/>
                <w:szCs w:val="24"/>
              </w:rPr>
              <w:t>m,adj</w:t>
            </w:r>
            <w:r w:rsidRPr="00FA247E">
              <w:rPr>
                <w:rFonts w:ascii="Times New Roman" w:hAnsi="Times New Roman" w:cs="Times New Roman"/>
                <w:color w:val="000000" w:themeColor="text1"/>
                <w:spacing w:val="-2"/>
                <w:position w:val="1"/>
                <w:sz w:val="24"/>
                <w:szCs w:val="24"/>
              </w:rPr>
              <w:t>(R)</w:t>
            </w:r>
          </w:p>
        </w:tc>
        <w:tc>
          <w:tcPr>
            <w:tcW w:w="1736" w:type="dxa"/>
          </w:tcPr>
          <w:p w14:paraId="52D6A4F4"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0F830D0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31972D44"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0FB0693D"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3A23D8" w:rsidRPr="00FA247E" w14:paraId="69E86A55" w14:textId="77777777" w:rsidTr="003A23D8">
        <w:trPr>
          <w:trHeight w:val="366"/>
        </w:trPr>
        <w:tc>
          <w:tcPr>
            <w:tcW w:w="2269" w:type="dxa"/>
          </w:tcPr>
          <w:p w14:paraId="196CC3B4" w14:textId="77777777" w:rsidR="003A23D8" w:rsidRPr="00FA247E" w:rsidRDefault="003A23D8" w:rsidP="003A23D8">
            <w:pPr>
              <w:pStyle w:val="TableParagraph"/>
              <w:spacing w:before="69"/>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Ice</w:t>
            </w:r>
            <w:r w:rsidRPr="00FA247E">
              <w:rPr>
                <w:rFonts w:ascii="Times New Roman" w:hAnsi="Times New Roman" w:cs="Times New Roman"/>
                <w:color w:val="000000" w:themeColor="text1"/>
                <w:spacing w:val="-8"/>
                <w:sz w:val="24"/>
                <w:szCs w:val="24"/>
              </w:rPr>
              <w:t xml:space="preserve"> </w:t>
            </w:r>
            <w:r w:rsidRPr="00FA247E">
              <w:rPr>
                <w:rFonts w:ascii="Times New Roman" w:hAnsi="Times New Roman" w:cs="Times New Roman"/>
                <w:color w:val="000000" w:themeColor="text1"/>
                <w:sz w:val="24"/>
                <w:szCs w:val="24"/>
              </w:rPr>
              <w:t>grip</w:t>
            </w:r>
            <w:r w:rsidRPr="00FA247E">
              <w:rPr>
                <w:rFonts w:ascii="Times New Roman" w:hAnsi="Times New Roman" w:cs="Times New Roman"/>
                <w:color w:val="000000" w:themeColor="text1"/>
                <w:spacing w:val="-3"/>
                <w:sz w:val="24"/>
                <w:szCs w:val="24"/>
              </w:rPr>
              <w:t xml:space="preserve"> </w:t>
            </w:r>
            <w:r w:rsidRPr="00FA247E">
              <w:rPr>
                <w:rFonts w:ascii="Times New Roman" w:hAnsi="Times New Roman" w:cs="Times New Roman"/>
                <w:color w:val="000000" w:themeColor="text1"/>
                <w:spacing w:val="-2"/>
                <w:sz w:val="24"/>
                <w:szCs w:val="24"/>
              </w:rPr>
              <w:t>index</w:t>
            </w:r>
          </w:p>
        </w:tc>
        <w:tc>
          <w:tcPr>
            <w:tcW w:w="1736" w:type="dxa"/>
          </w:tcPr>
          <w:p w14:paraId="7C9C94CC" w14:textId="77777777" w:rsidR="003A23D8" w:rsidRPr="00FA247E" w:rsidRDefault="003A23D8" w:rsidP="003A23D8">
            <w:pPr>
              <w:pStyle w:val="TableParagraph"/>
              <w:spacing w:before="69"/>
              <w:ind w:left="56"/>
              <w:rPr>
                <w:rFonts w:ascii="Times New Roman" w:hAnsi="Times New Roman" w:cs="Times New Roman"/>
                <w:color w:val="000000" w:themeColor="text1"/>
                <w:sz w:val="24"/>
                <w:szCs w:val="24"/>
              </w:rPr>
            </w:pPr>
            <w:r w:rsidRPr="00FA247E">
              <w:rPr>
                <w:rFonts w:ascii="Times New Roman" w:hAnsi="Times New Roman" w:cs="Times New Roman"/>
                <w:noProof/>
                <w:color w:val="000000" w:themeColor="text1"/>
                <w:sz w:val="24"/>
                <w:szCs w:val="24"/>
              </w:rPr>
              <mc:AlternateContent>
                <mc:Choice Requires="wpg">
                  <w:drawing>
                    <wp:anchor distT="0" distB="0" distL="0" distR="0" simplePos="0" relativeHeight="251782144" behindDoc="1" locked="0" layoutInCell="1" allowOverlap="1" wp14:anchorId="50BA5FF0" wp14:editId="18FF53BB">
                      <wp:simplePos x="0" y="0"/>
                      <wp:positionH relativeFrom="column">
                        <wp:posOffset>-6096</wp:posOffset>
                      </wp:positionH>
                      <wp:positionV relativeFrom="paragraph">
                        <wp:posOffset>-494158</wp:posOffset>
                      </wp:positionV>
                      <wp:extent cx="4424045" cy="732155"/>
                      <wp:effectExtent l="0" t="0" r="0" b="0"/>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4045" cy="732155"/>
                                <a:chOff x="0" y="0"/>
                                <a:chExt cx="4424045" cy="732155"/>
                              </a:xfrm>
                            </wpg:grpSpPr>
                            <wps:wsp>
                              <wps:cNvPr id="355" name="Graphic 355"/>
                              <wps:cNvSpPr/>
                              <wps:spPr>
                                <a:xfrm>
                                  <a:off x="6096" y="6095"/>
                                  <a:ext cx="1102360" cy="229235"/>
                                </a:xfrm>
                                <a:custGeom>
                                  <a:avLst/>
                                  <a:gdLst/>
                                  <a:ahLst/>
                                  <a:cxnLst/>
                                  <a:rect l="l" t="t" r="r" b="b"/>
                                  <a:pathLst>
                                    <a:path w="1102360" h="229235">
                                      <a:moveTo>
                                        <a:pt x="0" y="0"/>
                                      </a:moveTo>
                                      <a:lnTo>
                                        <a:pt x="1101852" y="228854"/>
                                      </a:lnTo>
                                    </a:path>
                                  </a:pathLst>
                                </a:custGeom>
                                <a:ln w="12192">
                                  <a:solidFill>
                                    <a:srgbClr val="000000"/>
                                  </a:solidFill>
                                  <a:prstDash val="solid"/>
                                </a:ln>
                              </wps:spPr>
                              <wps:bodyPr wrap="square" lIns="0" tIns="0" rIns="0" bIns="0" rtlCol="0">
                                <a:prstTxWarp prst="textNoShape">
                                  <a:avLst/>
                                </a:prstTxWarp>
                                <a:noAutofit/>
                              </wps:bodyPr>
                            </wps:wsp>
                            <wps:wsp>
                              <wps:cNvPr id="356" name="Graphic 356"/>
                              <wps:cNvSpPr/>
                              <wps:spPr>
                                <a:xfrm>
                                  <a:off x="6095" y="6095"/>
                                  <a:ext cx="2205990" cy="229235"/>
                                </a:xfrm>
                                <a:custGeom>
                                  <a:avLst/>
                                  <a:gdLst/>
                                  <a:ahLst/>
                                  <a:cxnLst/>
                                  <a:rect l="l" t="t" r="r" b="b"/>
                                  <a:pathLst>
                                    <a:path w="2205990" h="229235">
                                      <a:moveTo>
                                        <a:pt x="1101852" y="0"/>
                                      </a:moveTo>
                                      <a:lnTo>
                                        <a:pt x="0" y="228854"/>
                                      </a:lnTo>
                                    </a:path>
                                    <a:path w="2205990" h="229235">
                                      <a:moveTo>
                                        <a:pt x="1101852" y="0"/>
                                      </a:moveTo>
                                      <a:lnTo>
                                        <a:pt x="2205482" y="228854"/>
                                      </a:lnTo>
                                    </a:path>
                                  </a:pathLst>
                                </a:custGeom>
                                <a:ln w="12192">
                                  <a:solidFill>
                                    <a:srgbClr val="000000"/>
                                  </a:solidFill>
                                  <a:prstDash val="solid"/>
                                </a:ln>
                              </wps:spPr>
                              <wps:bodyPr wrap="square" lIns="0" tIns="0" rIns="0" bIns="0" rtlCol="0">
                                <a:prstTxWarp prst="textNoShape">
                                  <a:avLst/>
                                </a:prstTxWarp>
                                <a:noAutofit/>
                              </wps:bodyPr>
                            </wps:wsp>
                            <wps:wsp>
                              <wps:cNvPr id="357" name="Graphic 357"/>
                              <wps:cNvSpPr/>
                              <wps:spPr>
                                <a:xfrm>
                                  <a:off x="1107948" y="6095"/>
                                  <a:ext cx="2205990" cy="229235"/>
                                </a:xfrm>
                                <a:custGeom>
                                  <a:avLst/>
                                  <a:gdLst/>
                                  <a:ahLst/>
                                  <a:cxnLst/>
                                  <a:rect l="l" t="t" r="r" b="b"/>
                                  <a:pathLst>
                                    <a:path w="2205990" h="229235">
                                      <a:moveTo>
                                        <a:pt x="1103629" y="0"/>
                                      </a:moveTo>
                                      <a:lnTo>
                                        <a:pt x="0" y="228854"/>
                                      </a:lnTo>
                                    </a:path>
                                    <a:path w="2205990" h="229235">
                                      <a:moveTo>
                                        <a:pt x="1103629" y="0"/>
                                      </a:moveTo>
                                      <a:lnTo>
                                        <a:pt x="2205863" y="228854"/>
                                      </a:lnTo>
                                    </a:path>
                                  </a:pathLst>
                                </a:custGeom>
                                <a:ln w="12192">
                                  <a:solidFill>
                                    <a:srgbClr val="000000"/>
                                  </a:solidFill>
                                  <a:prstDash val="solid"/>
                                </a:ln>
                              </wps:spPr>
                              <wps:bodyPr wrap="square" lIns="0" tIns="0" rIns="0" bIns="0" rtlCol="0">
                                <a:prstTxWarp prst="textNoShape">
                                  <a:avLst/>
                                </a:prstTxWarp>
                                <a:noAutofit/>
                              </wps:bodyPr>
                            </wps:wsp>
                            <wps:wsp>
                              <wps:cNvPr id="358" name="Graphic 358"/>
                              <wps:cNvSpPr/>
                              <wps:spPr>
                                <a:xfrm>
                                  <a:off x="2211577" y="6095"/>
                                  <a:ext cx="1102360" cy="229235"/>
                                </a:xfrm>
                                <a:custGeom>
                                  <a:avLst/>
                                  <a:gdLst/>
                                  <a:ahLst/>
                                  <a:cxnLst/>
                                  <a:rect l="l" t="t" r="r" b="b"/>
                                  <a:pathLst>
                                    <a:path w="1102360" h="229235">
                                      <a:moveTo>
                                        <a:pt x="1102233" y="0"/>
                                      </a:moveTo>
                                      <a:lnTo>
                                        <a:pt x="0" y="228854"/>
                                      </a:lnTo>
                                    </a:path>
                                  </a:pathLst>
                                </a:custGeom>
                                <a:ln w="12192">
                                  <a:solidFill>
                                    <a:srgbClr val="000000"/>
                                  </a:solidFill>
                                  <a:prstDash val="solid"/>
                                </a:ln>
                              </wps:spPr>
                              <wps:bodyPr wrap="square" lIns="0" tIns="0" rIns="0" bIns="0" rtlCol="0">
                                <a:prstTxWarp prst="textNoShape">
                                  <a:avLst/>
                                </a:prstTxWarp>
                                <a:noAutofit/>
                              </wps:bodyPr>
                            </wps:wsp>
                            <wps:wsp>
                              <wps:cNvPr id="359" name="Graphic 359"/>
                              <wps:cNvSpPr/>
                              <wps:spPr>
                                <a:xfrm>
                                  <a:off x="6096" y="250190"/>
                                  <a:ext cx="1102360" cy="230504"/>
                                </a:xfrm>
                                <a:custGeom>
                                  <a:avLst/>
                                  <a:gdLst/>
                                  <a:ahLst/>
                                  <a:cxnLst/>
                                  <a:rect l="l" t="t" r="r" b="b"/>
                                  <a:pathLst>
                                    <a:path w="1102360" h="230504">
                                      <a:moveTo>
                                        <a:pt x="0" y="0"/>
                                      </a:moveTo>
                                      <a:lnTo>
                                        <a:pt x="1101852" y="230124"/>
                                      </a:lnTo>
                                    </a:path>
                                  </a:pathLst>
                                </a:custGeom>
                                <a:ln w="12192">
                                  <a:solidFill>
                                    <a:srgbClr val="000000"/>
                                  </a:solidFill>
                                  <a:prstDash val="solid"/>
                                </a:ln>
                              </wps:spPr>
                              <wps:bodyPr wrap="square" lIns="0" tIns="0" rIns="0" bIns="0" rtlCol="0">
                                <a:prstTxWarp prst="textNoShape">
                                  <a:avLst/>
                                </a:prstTxWarp>
                                <a:noAutofit/>
                              </wps:bodyPr>
                            </wps:wsp>
                            <wps:wsp>
                              <wps:cNvPr id="360" name="Graphic 360"/>
                              <wps:cNvSpPr/>
                              <wps:spPr>
                                <a:xfrm>
                                  <a:off x="6095" y="250190"/>
                                  <a:ext cx="1102360" cy="230504"/>
                                </a:xfrm>
                                <a:custGeom>
                                  <a:avLst/>
                                  <a:gdLst/>
                                  <a:ahLst/>
                                  <a:cxnLst/>
                                  <a:rect l="l" t="t" r="r" b="b"/>
                                  <a:pathLst>
                                    <a:path w="1102360" h="230504">
                                      <a:moveTo>
                                        <a:pt x="1101852" y="0"/>
                                      </a:moveTo>
                                      <a:lnTo>
                                        <a:pt x="0" y="230124"/>
                                      </a:lnTo>
                                    </a:path>
                                  </a:pathLst>
                                </a:custGeom>
                                <a:ln w="12192">
                                  <a:solidFill>
                                    <a:srgbClr val="000000"/>
                                  </a:solidFill>
                                  <a:prstDash val="solid"/>
                                </a:ln>
                              </wps:spPr>
                              <wps:bodyPr wrap="square" lIns="0" tIns="0" rIns="0" bIns="0" rtlCol="0">
                                <a:prstTxWarp prst="textNoShape">
                                  <a:avLst/>
                                </a:prstTxWarp>
                                <a:noAutofit/>
                              </wps:bodyPr>
                            </wps:wsp>
                            <wps:wsp>
                              <wps:cNvPr id="361" name="Graphic 361"/>
                              <wps:cNvSpPr/>
                              <wps:spPr>
                                <a:xfrm>
                                  <a:off x="3313810" y="250190"/>
                                  <a:ext cx="1103630" cy="230504"/>
                                </a:xfrm>
                                <a:custGeom>
                                  <a:avLst/>
                                  <a:gdLst/>
                                  <a:ahLst/>
                                  <a:cxnLst/>
                                  <a:rect l="l" t="t" r="r" b="b"/>
                                  <a:pathLst>
                                    <a:path w="1103630" h="230504">
                                      <a:moveTo>
                                        <a:pt x="0" y="0"/>
                                      </a:moveTo>
                                      <a:lnTo>
                                        <a:pt x="1103630" y="230124"/>
                                      </a:lnTo>
                                    </a:path>
                                  </a:pathLst>
                                </a:custGeom>
                                <a:ln w="12192">
                                  <a:solidFill>
                                    <a:srgbClr val="000000"/>
                                  </a:solidFill>
                                  <a:prstDash val="solid"/>
                                </a:ln>
                              </wps:spPr>
                              <wps:bodyPr wrap="square" lIns="0" tIns="0" rIns="0" bIns="0" rtlCol="0">
                                <a:prstTxWarp prst="textNoShape">
                                  <a:avLst/>
                                </a:prstTxWarp>
                                <a:noAutofit/>
                              </wps:bodyPr>
                            </wps:wsp>
                            <wps:wsp>
                              <wps:cNvPr id="362" name="Graphic 362"/>
                              <wps:cNvSpPr/>
                              <wps:spPr>
                                <a:xfrm>
                                  <a:off x="3313811" y="250190"/>
                                  <a:ext cx="1103630" cy="230504"/>
                                </a:xfrm>
                                <a:custGeom>
                                  <a:avLst/>
                                  <a:gdLst/>
                                  <a:ahLst/>
                                  <a:cxnLst/>
                                  <a:rect l="l" t="t" r="r" b="b"/>
                                  <a:pathLst>
                                    <a:path w="1103630" h="230504">
                                      <a:moveTo>
                                        <a:pt x="1103629" y="0"/>
                                      </a:moveTo>
                                      <a:lnTo>
                                        <a:pt x="0" y="230124"/>
                                      </a:lnTo>
                                    </a:path>
                                  </a:pathLst>
                                </a:custGeom>
                                <a:ln w="12192">
                                  <a:solidFill>
                                    <a:srgbClr val="000000"/>
                                  </a:solidFill>
                                  <a:prstDash val="solid"/>
                                </a:ln>
                              </wps:spPr>
                              <wps:bodyPr wrap="square" lIns="0" tIns="0" rIns="0" bIns="0" rtlCol="0">
                                <a:prstTxWarp prst="textNoShape">
                                  <a:avLst/>
                                </a:prstTxWarp>
                                <a:noAutofit/>
                              </wps:bodyPr>
                            </wps:wsp>
                            <wps:wsp>
                              <wps:cNvPr id="363" name="Graphic 363"/>
                              <wps:cNvSpPr/>
                              <wps:spPr>
                                <a:xfrm>
                                  <a:off x="3313810" y="495554"/>
                                  <a:ext cx="1103630" cy="230504"/>
                                </a:xfrm>
                                <a:custGeom>
                                  <a:avLst/>
                                  <a:gdLst/>
                                  <a:ahLst/>
                                  <a:cxnLst/>
                                  <a:rect l="l" t="t" r="r" b="b"/>
                                  <a:pathLst>
                                    <a:path w="1103630" h="230504">
                                      <a:moveTo>
                                        <a:pt x="0" y="0"/>
                                      </a:moveTo>
                                      <a:lnTo>
                                        <a:pt x="1103630" y="230124"/>
                                      </a:lnTo>
                                    </a:path>
                                  </a:pathLst>
                                </a:custGeom>
                                <a:ln w="12192">
                                  <a:solidFill>
                                    <a:srgbClr val="000000"/>
                                  </a:solidFill>
                                  <a:prstDash val="solid"/>
                                </a:ln>
                              </wps:spPr>
                              <wps:bodyPr wrap="square" lIns="0" tIns="0" rIns="0" bIns="0" rtlCol="0">
                                <a:prstTxWarp prst="textNoShape">
                                  <a:avLst/>
                                </a:prstTxWarp>
                                <a:noAutofit/>
                              </wps:bodyPr>
                            </wps:wsp>
                            <wps:wsp>
                              <wps:cNvPr id="364" name="Graphic 364"/>
                              <wps:cNvSpPr/>
                              <wps:spPr>
                                <a:xfrm>
                                  <a:off x="3313811" y="495554"/>
                                  <a:ext cx="1103630" cy="230504"/>
                                </a:xfrm>
                                <a:custGeom>
                                  <a:avLst/>
                                  <a:gdLst/>
                                  <a:ahLst/>
                                  <a:cxnLst/>
                                  <a:rect l="l" t="t" r="r" b="b"/>
                                  <a:pathLst>
                                    <a:path w="1103630" h="230504">
                                      <a:moveTo>
                                        <a:pt x="1103629" y="0"/>
                                      </a:moveTo>
                                      <a:lnTo>
                                        <a:pt x="0" y="230124"/>
                                      </a:lnTo>
                                    </a:path>
                                  </a:pathLst>
                                </a:custGeom>
                                <a:ln w="1219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63594D" id="Group 354" o:spid="_x0000_s1026" style="position:absolute;margin-left:-.5pt;margin-top:-38.9pt;width:348.35pt;height:57.65pt;z-index:-251534336;mso-wrap-distance-left:0;mso-wrap-distance-right:0" coordsize="44240,7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0LJHQQAAIchAAAOAAAAZHJzL2Uyb0RvYy54bWzsWluPmzgUfl+p/8HyewcwgQQ0marqbEcr&#10;VW2lzmqfHS4BLWBqOyHz7/fYxiRlppek7c5kRB6iA76dy/cdfDCXr3Z1hbYZFyVrlti7cDHKmoSl&#10;ZbNe4r9v375cYCQkbVJasSZb4rtM4FdXL/647No4I6xgVZpxBJM0Iu7aJS6kbGPHEUmR1VRcsDZr&#10;oDFnvKYSLvnaSTntYPa6cojrhk7HeNpylmRCwN1r04iv9Px5niXyQ56LTKJqiUE3qf+5/l+pf+fq&#10;ksZrTtuiTHo16Ala1LRsYNFhqmsqKdrw8t5UdZlwJlguLxJWOyzPyyTTNoA1njuy5oazTattWcfd&#10;uh3cBK4d+enkaZP3248clekS+8EMo4bWECS9LlI3wD1du46h1w1vP7UfubERxHcs+VdAszNuV9fr&#10;feddzms1CExFO+33u8Hv2U6iBG7OZmTmzgKMEmib+8QLAhOYpIDo3RuWFH9+e6BDY7OsVm5QpmsB&#10;Y2LvRvFzbvxU0DbT0RHKQYMbwQ7rRgMr35ijlod+yovarSIWvUNHPgrdKMQIXAFC7wjrKc9ziR8C&#10;kJWnCImIrzsMBtM42Qh5kzHtc7p9J6RBeGolWlgp2TVW5MATxZBKM0RiBAzhGAFDViYQLZVqnAqk&#10;ElEHXLeqFIMmqrlm2+yW6Y5yFDnQct9aNYe9YDJvERBtNSGLhYEeDDDdQFDLAtqMoFUB+dDYqtFa&#10;ES8imomCVWX6tqwqpYvg69WbiqMtVXlA/5RhMMUX3Vou5DUVhemnm/puVaOhbmOmYrli6R0EvYPk&#10;scTi84byDKPqrwZgpTKNFbgVVlbgsnrDdD7SboI1b3f/UN4itfwSSwj2e2bRRWMbRWX70FeNbNjr&#10;jWR5qUIMSLca9ReAdEXe/wXyANcx5EPluGMgD7R5EPKEuEEUPQnID6p8G/KHYNZPGIjc14APdmkm&#10;fx3ye8b9huXVlLPFxLsz5d38Pu/mR/EOoDqPZrBHez7U80MSaXseh3o/vLyi3iL0v8t/lfbt0xfk&#10;6ZH3NB55wJnxI29xFPUI8bxgDgx+kHrD7upsNnpKY+IbPP889SbU95vCp7XRg8w6Rn10FOqH2oYE&#10;rge7Otgk0vjh6sZ3A1dXoIAFWyEdZj+7L4ai+zdXN0YTpel+G9eeWt34rkesWVN1cwbVjSq3R6CH&#10;WydVN88D9CfUNxPoz6ykD737oPeOAr3ve/7C6+vbh5O9H/q2rn/sZG9UUXX9L0j2ZjJV10+4Pzfc&#10;w7uQcbInJ+Ae6KPi/yxwD/n+h6vanu8T7s8N91C4jXHvn4B7E/9ZFATmFf4Xm/sp3/enKNN7nKdy&#10;dBEeHHr2p3Vw65jNvdnnmHz/PHA/5Xt7UvcYR3b6zBpO+/XpZP9lgvqc4PBaH/Htv5+4+g8AAP//&#10;AwBQSwMEFAAGAAgAAAAhAGpwjh3gAAAACQEAAA8AAABkcnMvZG93bnJldi54bWxMj8FKw0AQhu+C&#10;77CM4K3dxJJGYzalFPVUBFuh9LbNTpPQ7GzIbpP07R1PehqG+fnn+/LVZFsxYO8bRwrieQQCqXSm&#10;oUrB9/599gzCB01Gt45QwQ09rIr7u1xnxo30hcMuVIJLyGdaQR1Cl0npyxqt9nPXIfHt7HqrA699&#10;JU2vRy63rXyKoqW0uiH+UOsONzWWl93VKvgY9bhexG/D9nLe3I775POwjVGpx4dp/Qoi4BT+wvCL&#10;z+hQMNPJXcl40SqYxawSeKYpK3Bg+ZKkIE4KFmkCssjlf4PiBwAA//8DAFBLAQItABQABgAIAAAA&#10;IQC2gziS/gAAAOEBAAATAAAAAAAAAAAAAAAAAAAAAABbQ29udGVudF9UeXBlc10ueG1sUEsBAi0A&#10;FAAGAAgAAAAhADj9If/WAAAAlAEAAAsAAAAAAAAAAAAAAAAALwEAAF9yZWxzLy5yZWxzUEsBAi0A&#10;FAAGAAgAAAAhACZjQskdBAAAhyEAAA4AAAAAAAAAAAAAAAAALgIAAGRycy9lMm9Eb2MueG1sUEsB&#10;Ai0AFAAGAAgAAAAhAGpwjh3gAAAACQEAAA8AAAAAAAAAAAAAAAAAdwYAAGRycy9kb3ducmV2Lnht&#10;bFBLBQYAAAAABAAEAPMAAACEBwAAAAA=&#10;">
                      <v:shape id="Graphic 355" o:spid="_x0000_s1027" style="position:absolute;left:60;top:60;width:11024;height:2293;visibility:visible;mso-wrap-style:square;v-text-anchor:top" coordsize="110236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K6xgAAANwAAAAPAAAAZHJzL2Rvd25yZXYueG1sRI9Ba8JA&#10;FITvgv9heUIvUjfVxmrqKqUgWASlVu/P7GuyJPs2ZFdN/323UPA4zMw3zGLV2VpcqfXGsYKnUQKC&#10;OHfacKHg+LV+nIHwAVlj7ZgU/JCH1bLfW2Cm3Y0/6XoIhYgQ9hkqKENoMil9XpJFP3INcfS+XWsx&#10;RNkWUrd4i3Bby3GSTKVFw3GhxIbeS8qrw8UqOOfjYz3dn9zwo5rr1Oy2pnp+Ueph0L29ggjUhXv4&#10;v73RCiZpCn9n4hGQy18AAAD//wMAUEsBAi0AFAAGAAgAAAAhANvh9svuAAAAhQEAABMAAAAAAAAA&#10;AAAAAAAAAAAAAFtDb250ZW50X1R5cGVzXS54bWxQSwECLQAUAAYACAAAACEAWvQsW78AAAAVAQAA&#10;CwAAAAAAAAAAAAAAAAAfAQAAX3JlbHMvLnJlbHNQSwECLQAUAAYACAAAACEAsmZCusYAAADcAAAA&#10;DwAAAAAAAAAAAAAAAAAHAgAAZHJzL2Rvd25yZXYueG1sUEsFBgAAAAADAAMAtwAAAPoCAAAAAA==&#10;" path="m,l1101852,228854e" filled="f" strokeweight=".96pt">
                        <v:path arrowok="t"/>
                      </v:shape>
                      <v:shape id="Graphic 356" o:spid="_x0000_s1028" style="position:absolute;left:60;top:60;width:22060;height:2293;visibility:visible;mso-wrap-style:square;v-text-anchor:top" coordsize="220599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5c/xwAAANwAAAAPAAAAZHJzL2Rvd25yZXYueG1sRI9Ba8JA&#10;FITvQv/D8gq96aZq0xCzShHFgiA09RBvj+xrEpp9G7Jbjf76rlDocZiZb5hsNZhWnKl3jWUFz5MI&#10;BHFpdcOVguPndpyAcB5ZY2uZFFzJwWr5MMow1fbCH3TOfSUChF2KCmrvu1RKV9Zk0E1sRxy8L9sb&#10;9EH2ldQ9XgLctHIaRbE02HBYqLGjdU3ld/5jFOwPs9ddcyqqa5Hc4uN6U5RczJV6ehzeFiA8Df4/&#10;/Nd+1wpmLzHcz4QjIJe/AAAA//8DAFBLAQItABQABgAIAAAAIQDb4fbL7gAAAIUBAAATAAAAAAAA&#10;AAAAAAAAAAAAAABbQ29udGVudF9UeXBlc10ueG1sUEsBAi0AFAAGAAgAAAAhAFr0LFu/AAAAFQEA&#10;AAsAAAAAAAAAAAAAAAAAHwEAAF9yZWxzLy5yZWxzUEsBAi0AFAAGAAgAAAAhACiLlz/HAAAA3AAA&#10;AA8AAAAAAAAAAAAAAAAABwIAAGRycy9kb3ducmV2LnhtbFBLBQYAAAAAAwADALcAAAD7AgAAAAA=&#10;" path="m1101852,l,228854em1101852,l2205482,228854e" filled="f" strokeweight=".96pt">
                        <v:path arrowok="t"/>
                      </v:shape>
                      <v:shape id="Graphic 357" o:spid="_x0000_s1029" style="position:absolute;left:11079;top:60;width:22060;height:2293;visibility:visible;mso-wrap-style:square;v-text-anchor:top" coordsize="220599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KkxwAAANwAAAAPAAAAZHJzL2Rvd25yZXYueG1sRI9Pa8JA&#10;FMTvBb/D8gRvdWNTo6SuIqGlQqHgn0N6e2Rfk9Ds25BdNemndwtCj8PM/IZZbXrTiAt1rrasYDaN&#10;QBAXVtdcKjgd3x6XIJxH1thYJgUDOdisRw8rTLW98p4uB1+KAGGXooLK+zaV0hUVGXRT2xIH79t2&#10;Bn2QXSl1h9cAN418iqJEGqw5LFTYUlZR8XM4GwUfn/Hivf7KyyFf/ian7DUvOH9WajLuty8gPPX+&#10;P3xv77SCeL6AvzPhCMj1DQAA//8DAFBLAQItABQABgAIAAAAIQDb4fbL7gAAAIUBAAATAAAAAAAA&#10;AAAAAAAAAAAAAABbQ29udGVudF9UeXBlc10ueG1sUEsBAi0AFAAGAAgAAAAhAFr0LFu/AAAAFQEA&#10;AAsAAAAAAAAAAAAAAAAAHwEAAF9yZWxzLy5yZWxzUEsBAi0AFAAGAAgAAAAhAEfHMqTHAAAA3AAA&#10;AA8AAAAAAAAAAAAAAAAABwIAAGRycy9kb3ducmV2LnhtbFBLBQYAAAAAAwADALcAAAD7AgAAAAA=&#10;" path="m1103629,l,228854em1103629,l2205863,228854e" filled="f" strokeweight=".96pt">
                        <v:path arrowok="t"/>
                      </v:shape>
                      <v:shape id="Graphic 358" o:spid="_x0000_s1030" style="position:absolute;left:22115;top:60;width:11024;height:2293;visibility:visible;mso-wrap-style:square;v-text-anchor:top" coordsize="110236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kwgAAANwAAAAPAAAAZHJzL2Rvd25yZXYueG1sRE9ba8Iw&#10;FH4f7D+EM9jL0HRet84oQxAUQfH2ftactaHNSWmi1n9vHgQfP777ZNbaSlyo8caxgs9uAoI4c9pw&#10;ruB4WHS+QPiArLFyTApu5GE2fX2ZYKrdlXd02YdcxBD2KSooQqhTKX1WkEXfdTVx5P5dYzFE2ORS&#10;N3iN4baSvSQZSYuGY0OBNc0Lysr92Sr4y3rHarQ9uY9V+a2HZrM25WCs1Ptb+/sDIlAbnuKHe6kV&#10;9IdxbTwTj4Cc3gEAAP//AwBQSwECLQAUAAYACAAAACEA2+H2y+4AAACFAQAAEwAAAAAAAAAAAAAA&#10;AAAAAAAAW0NvbnRlbnRfVHlwZXNdLnhtbFBLAQItABQABgAIAAAAIQBa9CxbvwAAABUBAAALAAAA&#10;AAAAAAAAAAAAAB8BAABfcmVscy8ucmVsc1BLAQItABQABgAIAAAAIQBcZ+0kwgAAANwAAAAPAAAA&#10;AAAAAAAAAAAAAAcCAABkcnMvZG93bnJldi54bWxQSwUGAAAAAAMAAwC3AAAA9gIAAAAA&#10;" path="m1102233,l,228854e" filled="f" strokeweight=".96pt">
                        <v:path arrowok="t"/>
                      </v:shape>
                      <v:shape id="Graphic 359" o:spid="_x0000_s1031" style="position:absolute;left:60;top:2501;width:11024;height:2305;visibility:visible;mso-wrap-style:square;v-text-anchor:top" coordsize="110236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jrWxQAAANwAAAAPAAAAZHJzL2Rvd25yZXYueG1sRI9Ba8JA&#10;FITvBf/D8gRvdaOSkqauIooiQg9RL709sq9JMPs2ZtcY/71bKHgcZuYbZr7sTS06al1lWcFkHIEg&#10;zq2uuFBwPm3fExDOI2usLZOCBzlYLgZvc0y1vXNG3dEXIkDYpaig9L5JpXR5SQbd2DbEwfu1rUEf&#10;ZFtI3eI9wE0tp1H0IQ1WHBZKbGhdUn453oyC6LrJ6mz3s4+77ypJus30ED+MUqNhv/oC4an3r/B/&#10;e68VzOJP+DsTjoBcPAEAAP//AwBQSwECLQAUAAYACAAAACEA2+H2y+4AAACFAQAAEwAAAAAAAAAA&#10;AAAAAAAAAAAAW0NvbnRlbnRfVHlwZXNdLnhtbFBLAQItABQABgAIAAAAIQBa9CxbvwAAABUBAAAL&#10;AAAAAAAAAAAAAAAAAB8BAABfcmVscy8ucmVsc1BLAQItABQABgAIAAAAIQAMGjrWxQAAANwAAAAP&#10;AAAAAAAAAAAAAAAAAAcCAABkcnMvZG93bnJldi54bWxQSwUGAAAAAAMAAwC3AAAA+QIAAAAA&#10;" path="m,l1101852,230124e" filled="f" strokeweight=".96pt">
                        <v:path arrowok="t"/>
                      </v:shape>
                      <v:shape id="Graphic 360" o:spid="_x0000_s1032" style="position:absolute;left:60;top:2501;width:11024;height:2305;visibility:visible;mso-wrap-style:square;v-text-anchor:top" coordsize="110236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Fn2wQAAANwAAAAPAAAAZHJzL2Rvd25yZXYueG1sRE9Ni8Iw&#10;EL0L/ocwwt40VVFKNYooKyJ4qHrxNjRjW2wmtcnW+u83B8Hj430v152pREuNKy0rGI8iEMSZ1SXn&#10;Cq6X32EMwnlkjZVlUvAmB+tVv7fERNsXp9SefS5CCLsEFRTe14mULivIoBvZmjhwd9sY9AE2udQN&#10;vkK4qeQkiubSYMmhocCatgVlj/OfURA9d2mV7m+HWXsq47jdTY6zt1HqZ9BtFiA8df4r/rgPWsF0&#10;HuaHM+EIyNU/AAAA//8DAFBLAQItABQABgAIAAAAIQDb4fbL7gAAAIUBAAATAAAAAAAAAAAAAAAA&#10;AAAAAABbQ29udGVudF9UeXBlc10ueG1sUEsBAi0AFAAGAAgAAAAhAFr0LFu/AAAAFQEAAAsAAAAA&#10;AAAAAAAAAAAAHwEAAF9yZWxzLy5yZWxzUEsBAi0AFAAGAAgAAAAhAFNMWfbBAAAA3AAAAA8AAAAA&#10;AAAAAAAAAAAABwIAAGRycy9kb3ducmV2LnhtbFBLBQYAAAAAAwADALcAAAD1AgAAAAA=&#10;" path="m1101852,l,230124e" filled="f" strokeweight=".96pt">
                        <v:path arrowok="t"/>
                      </v:shape>
                      <v:shape id="Graphic 361" o:spid="_x0000_s1033" style="position:absolute;left:33138;top:2501;width:11036;height:2305;visibility:visible;mso-wrap-style:square;v-text-anchor:top" coordsize="110363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rXdxwAAANwAAAAPAAAAZHJzL2Rvd25yZXYueG1sRI9Ba8JA&#10;FITvhf6H5RW8NRsVYomuIoJSaXvQetDbM/tM0mbfprurpv++WxA8DjPzDTOZdaYRF3K+tqygn6Qg&#10;iAuray4V7D6Xzy8gfEDW2FgmBb/kYTZ9fJhgru2VN3TZhlJECPscFVQhtLmUvqjIoE9sSxy9k3UG&#10;Q5SulNrhNcJNIwdpmkmDNceFCltaVFR8b89Gwd4eVieXzX8Ofn18O3817cf7aK1U76mbj0EE6sI9&#10;fGu/agXDrA//Z+IRkNM/AAAA//8DAFBLAQItABQABgAIAAAAIQDb4fbL7gAAAIUBAAATAAAAAAAA&#10;AAAAAAAAAAAAAABbQ29udGVudF9UeXBlc10ueG1sUEsBAi0AFAAGAAgAAAAhAFr0LFu/AAAAFQEA&#10;AAsAAAAAAAAAAAAAAAAAHwEAAF9yZWxzLy5yZWxzUEsBAi0AFAAGAAgAAAAhAKautd3HAAAA3AAA&#10;AA8AAAAAAAAAAAAAAAAABwIAAGRycy9kb3ducmV2LnhtbFBLBQYAAAAAAwADALcAAAD7AgAAAAA=&#10;" path="m,l1103630,230124e" filled="f" strokeweight=".96pt">
                        <v:path arrowok="t"/>
                      </v:shape>
                      <v:shape id="Graphic 362" o:spid="_x0000_s1034" style="position:absolute;left:33138;top:2501;width:11036;height:2305;visibility:visible;mso-wrap-style:square;v-text-anchor:top" coordsize="110363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CuqxgAAANwAAAAPAAAAZHJzL2Rvd25yZXYueG1sRI9BawIx&#10;FITvgv8hPKE3zWphK1ujiKBU2h7UHurtdfPcXd28bJOo6783hYLHYWa+YSaz1tTiQs5XlhUMBwkI&#10;4tzqigsFX7tlfwzCB2SNtWVScCMPs2m3M8FM2ytv6LINhYgQ9hkqKENoMil9XpJBP7ANcfQO1hkM&#10;UbpCaofXCDe1HCVJKg1WHBdKbGhRUn7ano2Cb7tfHVw6/9379c/7+Vg3nx8va6Weeu38FUSgNjzC&#10;/+03reA5HcHfmXgE5PQOAAD//wMAUEsBAi0AFAAGAAgAAAAhANvh9svuAAAAhQEAABMAAAAAAAAA&#10;AAAAAAAAAAAAAFtDb250ZW50X1R5cGVzXS54bWxQSwECLQAUAAYACAAAACEAWvQsW78AAAAVAQAA&#10;CwAAAAAAAAAAAAAAAAAfAQAAX3JlbHMvLnJlbHNQSwECLQAUAAYACAAAACEAVnwrqsYAAADcAAAA&#10;DwAAAAAAAAAAAAAAAAAHAgAAZHJzL2Rvd25yZXYueG1sUEsFBgAAAAADAAMAtwAAAPoCAAAAAA==&#10;" path="m1103629,l,230124e" filled="f" strokeweight=".96pt">
                        <v:path arrowok="t"/>
                      </v:shape>
                      <v:shape id="Graphic 363" o:spid="_x0000_s1035" style="position:absolute;left:33138;top:4955;width:11036;height:2305;visibility:visible;mso-wrap-style:square;v-text-anchor:top" coordsize="110363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I4xxgAAANwAAAAPAAAAZHJzL2Rvd25yZXYueG1sRI9BawIx&#10;FITvBf9DeEJvNWuFVbZGEaGloj2oPdTb6+a5u7p52SZR139vCoLHYWa+YcbT1tTiTM5XlhX0ewkI&#10;4tzqigsF39v3lxEIH5A11pZJwZU8TCedpzFm2l54TedNKESEsM9QQRlCk0np85IM+p5tiKO3t85g&#10;iNIVUju8RLip5WuSpNJgxXGhxIbmJeXHzcko+LG7j71LZ387v/hdng5187UaLpR67razNxCB2vAI&#10;39ufWsEgHcD/mXgE5OQGAAD//wMAUEsBAi0AFAAGAAgAAAAhANvh9svuAAAAhQEAABMAAAAAAAAA&#10;AAAAAAAAAAAAAFtDb250ZW50X1R5cGVzXS54bWxQSwECLQAUAAYACAAAACEAWvQsW78AAAAVAQAA&#10;CwAAAAAAAAAAAAAAAAAfAQAAX3JlbHMvLnJlbHNQSwECLQAUAAYACAAAACEAOTCOMcYAAADcAAAA&#10;DwAAAAAAAAAAAAAAAAAHAgAAZHJzL2Rvd25yZXYueG1sUEsFBgAAAAADAAMAtwAAAPoCAAAAAA==&#10;" path="m,l1103630,230124e" filled="f" strokeweight=".96pt">
                        <v:path arrowok="t"/>
                      </v:shape>
                      <v:shape id="Graphic 364" o:spid="_x0000_s1036" style="position:absolute;left:33138;top:4955;width:11036;height:2305;visibility:visible;mso-wrap-style:square;v-text-anchor:top" coordsize="110363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RZFxwAAANwAAAAPAAAAZHJzL2Rvd25yZXYueG1sRI9BawIx&#10;FITvBf9DeEJvNauVtWyNIgVFsT3UetDb6+a5u3bzsiZRt//eFAoeh5n5hhlPW1OLCzlfWVbQ7yUg&#10;iHOrKy4UbL/mTy8gfEDWWFsmBb/kYTrpPIwx0/bKn3TZhEJECPsMFZQhNJmUPi/JoO/Zhjh6B+sM&#10;hihdIbXDa4SbWg6SJJUGK44LJTb0VlL+szkbBTu7XxxcOjvt/ep7fT7Wzcf7aKXUY7edvYII1IZ7&#10;+L+91Aqe0yH8nYlHQE5uAAAA//8DAFBLAQItABQABgAIAAAAIQDb4fbL7gAAAIUBAAATAAAAAAAA&#10;AAAAAAAAAAAAAABbQ29udGVudF9UeXBlc10ueG1sUEsBAi0AFAAGAAgAAAAhAFr0LFu/AAAAFQEA&#10;AAsAAAAAAAAAAAAAAAAAHwEAAF9yZWxzLy5yZWxzUEsBAi0AFAAGAAgAAAAhALbZFkXHAAAA3AAA&#10;AA8AAAAAAAAAAAAAAAAABwIAAGRycy9kb3ducmV2LnhtbFBLBQYAAAAAAwADALcAAAD7AgAAAAA=&#10;" path="m1103629,l,230124e" filled="f" strokeweight=".96pt">
                        <v:path arrowok="t"/>
                      </v:shape>
                    </v:group>
                  </w:pict>
                </mc:Fallback>
              </mc:AlternateContent>
            </w:r>
            <w:r w:rsidRPr="00FA247E">
              <w:rPr>
                <w:rFonts w:ascii="Times New Roman" w:hAnsi="Times New Roman" w:cs="Times New Roman"/>
                <w:color w:val="000000" w:themeColor="text1"/>
                <w:spacing w:val="-4"/>
                <w:sz w:val="24"/>
                <w:szCs w:val="24"/>
              </w:rPr>
              <w:t>1.00</w:t>
            </w:r>
          </w:p>
        </w:tc>
        <w:tc>
          <w:tcPr>
            <w:tcW w:w="1739" w:type="dxa"/>
          </w:tcPr>
          <w:p w14:paraId="1E055018"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4CDE7778"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0D9A0CC4" w14:textId="77777777" w:rsidR="003A23D8" w:rsidRPr="00FA247E" w:rsidRDefault="003A23D8" w:rsidP="003A23D8">
            <w:pPr>
              <w:pStyle w:val="TableParagraph"/>
              <w:rPr>
                <w:rFonts w:ascii="Times New Roman" w:hAnsi="Times New Roman" w:cs="Times New Roman"/>
                <w:color w:val="000000" w:themeColor="text1"/>
                <w:sz w:val="24"/>
                <w:szCs w:val="24"/>
              </w:rPr>
            </w:pPr>
          </w:p>
        </w:tc>
      </w:tr>
    </w:tbl>
    <w:p w14:paraId="14442263" w14:textId="77777777" w:rsidR="003A23D8" w:rsidRPr="00FA247E" w:rsidRDefault="003A23D8" w:rsidP="003A23D8">
      <w:pPr>
        <w:pStyle w:val="BodyText"/>
        <w:spacing w:before="6"/>
        <w:rPr>
          <w:color w:val="000000" w:themeColor="text1"/>
          <w:sz w:val="24"/>
          <w:szCs w:val="24"/>
        </w:rPr>
      </w:pPr>
    </w:p>
    <w:p w14:paraId="14E7EBD6" w14:textId="77777777" w:rsidR="003A23D8" w:rsidRPr="00FA247E" w:rsidRDefault="003A23D8" w:rsidP="003A23D8">
      <w:pPr>
        <w:pStyle w:val="Heading1"/>
        <w:ind w:left="163"/>
        <w:rPr>
          <w:color w:val="000000" w:themeColor="text1"/>
          <w:sz w:val="24"/>
          <w:szCs w:val="24"/>
        </w:rPr>
      </w:pPr>
      <w:r w:rsidRPr="00FA247E">
        <w:rPr>
          <w:color w:val="000000" w:themeColor="text1"/>
          <w:sz w:val="24"/>
          <w:szCs w:val="24"/>
        </w:rPr>
        <w:t>Part</w:t>
      </w:r>
      <w:r w:rsidRPr="00FA247E">
        <w:rPr>
          <w:color w:val="000000" w:themeColor="text1"/>
          <w:spacing w:val="-3"/>
          <w:sz w:val="24"/>
          <w:szCs w:val="24"/>
        </w:rPr>
        <w:t xml:space="preserve"> </w:t>
      </w:r>
      <w:r w:rsidRPr="00FA247E">
        <w:rPr>
          <w:color w:val="000000" w:themeColor="text1"/>
          <w:sz w:val="24"/>
          <w:szCs w:val="24"/>
        </w:rPr>
        <w:t>2</w:t>
      </w:r>
      <w:r w:rsidRPr="00FA247E">
        <w:rPr>
          <w:color w:val="000000" w:themeColor="text1"/>
          <w:spacing w:val="-5"/>
          <w:sz w:val="24"/>
          <w:szCs w:val="24"/>
        </w:rPr>
        <w:t xml:space="preserve"> </w:t>
      </w:r>
      <w:r w:rsidRPr="00FA247E">
        <w:rPr>
          <w:color w:val="000000" w:themeColor="text1"/>
          <w:sz w:val="24"/>
          <w:szCs w:val="24"/>
        </w:rPr>
        <w:t>-</w:t>
      </w:r>
      <w:r w:rsidRPr="00FA247E">
        <w:rPr>
          <w:color w:val="000000" w:themeColor="text1"/>
          <w:spacing w:val="-4"/>
          <w:sz w:val="24"/>
          <w:szCs w:val="24"/>
        </w:rPr>
        <w:t xml:space="preserve"> </w:t>
      </w:r>
      <w:r w:rsidRPr="00FA247E">
        <w:rPr>
          <w:color w:val="000000" w:themeColor="text1"/>
          <w:sz w:val="24"/>
          <w:szCs w:val="24"/>
        </w:rPr>
        <w:t>Test</w:t>
      </w:r>
      <w:r w:rsidRPr="00FA247E">
        <w:rPr>
          <w:color w:val="000000" w:themeColor="text1"/>
          <w:spacing w:val="-4"/>
          <w:sz w:val="24"/>
          <w:szCs w:val="24"/>
        </w:rPr>
        <w:t xml:space="preserve"> </w:t>
      </w:r>
      <w:r w:rsidRPr="00FA247E">
        <w:rPr>
          <w:color w:val="000000" w:themeColor="text1"/>
          <w:sz w:val="24"/>
          <w:szCs w:val="24"/>
        </w:rPr>
        <w:t>data:</w:t>
      </w:r>
      <w:r w:rsidRPr="00FA247E">
        <w:rPr>
          <w:color w:val="000000" w:themeColor="text1"/>
          <w:spacing w:val="-5"/>
          <w:sz w:val="24"/>
          <w:szCs w:val="24"/>
        </w:rPr>
        <w:t xml:space="preserve"> </w:t>
      </w:r>
      <w:r w:rsidRPr="00FA247E">
        <w:rPr>
          <w:color w:val="000000" w:themeColor="text1"/>
          <w:sz w:val="24"/>
          <w:szCs w:val="24"/>
        </w:rPr>
        <w:t>3rd</w:t>
      </w:r>
      <w:r w:rsidRPr="00FA247E">
        <w:rPr>
          <w:color w:val="000000" w:themeColor="text1"/>
          <w:spacing w:val="-5"/>
          <w:sz w:val="24"/>
          <w:szCs w:val="24"/>
        </w:rPr>
        <w:t xml:space="preserve"> </w:t>
      </w:r>
      <w:r w:rsidRPr="00FA247E">
        <w:rPr>
          <w:color w:val="000000" w:themeColor="text1"/>
          <w:sz w:val="24"/>
          <w:szCs w:val="24"/>
        </w:rPr>
        <w:t>braking</w:t>
      </w:r>
      <w:r w:rsidRPr="00FA247E">
        <w:rPr>
          <w:color w:val="000000" w:themeColor="text1"/>
          <w:spacing w:val="-4"/>
          <w:sz w:val="24"/>
          <w:szCs w:val="24"/>
        </w:rPr>
        <w:t xml:space="preserve"> </w:t>
      </w:r>
      <w:r w:rsidRPr="00FA247E">
        <w:rPr>
          <w:color w:val="000000" w:themeColor="text1"/>
          <w:sz w:val="24"/>
          <w:szCs w:val="24"/>
        </w:rPr>
        <w:t>test</w:t>
      </w:r>
      <w:r w:rsidRPr="00FA247E">
        <w:rPr>
          <w:color w:val="000000" w:themeColor="text1"/>
          <w:spacing w:val="-4"/>
          <w:sz w:val="24"/>
          <w:szCs w:val="24"/>
        </w:rPr>
        <w:t xml:space="preserve"> </w:t>
      </w:r>
      <w:r w:rsidRPr="00FA247E">
        <w:rPr>
          <w:color w:val="000000" w:themeColor="text1"/>
          <w:spacing w:val="-2"/>
          <w:sz w:val="24"/>
          <w:szCs w:val="24"/>
        </w:rPr>
        <w:t>cycle</w:t>
      </w:r>
    </w:p>
    <w:p w14:paraId="204F293E" w14:textId="77777777" w:rsidR="003A23D8" w:rsidRPr="00FA247E" w:rsidRDefault="003A23D8" w:rsidP="003A23D8">
      <w:pPr>
        <w:pStyle w:val="BodyText"/>
        <w:spacing w:before="1"/>
        <w:rPr>
          <w:b/>
          <w:color w:val="000000" w:themeColor="text1"/>
          <w:sz w:val="24"/>
          <w:szCs w:val="24"/>
        </w:rPr>
      </w:pPr>
    </w:p>
    <w:p w14:paraId="17EDE15B" w14:textId="77777777" w:rsidR="003A23D8" w:rsidRPr="00FA247E" w:rsidRDefault="003A23D8" w:rsidP="00414FFF">
      <w:pPr>
        <w:pStyle w:val="ListParagraph"/>
        <w:widowControl w:val="0"/>
        <w:numPr>
          <w:ilvl w:val="0"/>
          <w:numId w:val="32"/>
        </w:numPr>
        <w:tabs>
          <w:tab w:val="left" w:pos="729"/>
        </w:tabs>
        <w:autoSpaceDE w:val="0"/>
        <w:autoSpaceDN w:val="0"/>
        <w:ind w:left="729" w:hanging="566"/>
        <w:contextualSpacing w:val="0"/>
        <w:rPr>
          <w:color w:val="000000" w:themeColor="text1"/>
        </w:rPr>
      </w:pPr>
      <w:r w:rsidRPr="00FA247E">
        <w:rPr>
          <w:color w:val="000000" w:themeColor="text1"/>
        </w:rPr>
        <w:t>Date</w:t>
      </w:r>
      <w:r w:rsidRPr="00FA247E">
        <w:rPr>
          <w:color w:val="000000" w:themeColor="text1"/>
          <w:spacing w:val="-4"/>
        </w:rPr>
        <w:t xml:space="preserve"> </w:t>
      </w:r>
      <w:r w:rsidRPr="00FA247E">
        <w:rPr>
          <w:color w:val="000000" w:themeColor="text1"/>
        </w:rPr>
        <w:t>of</w:t>
      </w:r>
      <w:r w:rsidRPr="00FA247E">
        <w:rPr>
          <w:color w:val="000000" w:themeColor="text1"/>
          <w:spacing w:val="-4"/>
        </w:rPr>
        <w:t xml:space="preserve"> </w:t>
      </w:r>
      <w:r w:rsidRPr="00FA247E">
        <w:rPr>
          <w:color w:val="000000" w:themeColor="text1"/>
        </w:rPr>
        <w:t>test:</w:t>
      </w:r>
      <w:r w:rsidRPr="00FA247E">
        <w:rPr>
          <w:color w:val="000000" w:themeColor="text1"/>
          <w:spacing w:val="29"/>
        </w:rPr>
        <w:t xml:space="preserve"> </w:t>
      </w:r>
      <w:r w:rsidRPr="00FA247E">
        <w:rPr>
          <w:color w:val="000000" w:themeColor="text1"/>
          <w:spacing w:val="-2"/>
        </w:rPr>
        <w:t>.........................................................................................................................................</w:t>
      </w:r>
    </w:p>
    <w:p w14:paraId="1BEB0B85" w14:textId="77777777" w:rsidR="003A23D8" w:rsidRPr="00FA247E" w:rsidRDefault="003A23D8" w:rsidP="00414FFF">
      <w:pPr>
        <w:pStyle w:val="ListParagraph"/>
        <w:widowControl w:val="0"/>
        <w:numPr>
          <w:ilvl w:val="0"/>
          <w:numId w:val="32"/>
        </w:numPr>
        <w:tabs>
          <w:tab w:val="left" w:pos="729"/>
        </w:tabs>
        <w:autoSpaceDE w:val="0"/>
        <w:autoSpaceDN w:val="0"/>
        <w:spacing w:before="228"/>
        <w:ind w:left="729" w:hanging="566"/>
        <w:contextualSpacing w:val="0"/>
        <w:rPr>
          <w:color w:val="000000" w:themeColor="text1"/>
        </w:rPr>
      </w:pPr>
      <w:r w:rsidRPr="00FA247E">
        <w:rPr>
          <w:color w:val="000000" w:themeColor="text1"/>
        </w:rPr>
        <w:t>Location</w:t>
      </w:r>
      <w:r w:rsidRPr="00FA247E">
        <w:rPr>
          <w:color w:val="000000" w:themeColor="text1"/>
          <w:spacing w:val="-5"/>
        </w:rPr>
        <w:t xml:space="preserve"> </w:t>
      </w:r>
      <w:r w:rsidRPr="00FA247E">
        <w:rPr>
          <w:color w:val="000000" w:themeColor="text1"/>
        </w:rPr>
        <w:t>of</w:t>
      </w:r>
      <w:r w:rsidRPr="00FA247E">
        <w:rPr>
          <w:color w:val="000000" w:themeColor="text1"/>
          <w:spacing w:val="-5"/>
        </w:rPr>
        <w:t xml:space="preserve"> </w:t>
      </w:r>
      <w:r w:rsidRPr="00FA247E">
        <w:rPr>
          <w:color w:val="000000" w:themeColor="text1"/>
        </w:rPr>
        <w:t>test</w:t>
      </w:r>
      <w:r w:rsidRPr="00FA247E">
        <w:rPr>
          <w:color w:val="000000" w:themeColor="text1"/>
          <w:spacing w:val="-3"/>
        </w:rPr>
        <w:t xml:space="preserve"> </w:t>
      </w:r>
      <w:r w:rsidRPr="00FA247E">
        <w:rPr>
          <w:color w:val="000000" w:themeColor="text1"/>
        </w:rPr>
        <w:t>track:</w:t>
      </w:r>
      <w:r w:rsidRPr="00FA247E">
        <w:rPr>
          <w:color w:val="000000" w:themeColor="text1"/>
          <w:spacing w:val="32"/>
        </w:rPr>
        <w:t xml:space="preserve"> </w:t>
      </w:r>
      <w:r w:rsidRPr="00FA247E">
        <w:rPr>
          <w:color w:val="000000" w:themeColor="text1"/>
          <w:spacing w:val="-2"/>
        </w:rPr>
        <w:t>..........................................................................................................................</w:t>
      </w:r>
    </w:p>
    <w:p w14:paraId="2325AE48" w14:textId="77777777" w:rsidR="003A23D8" w:rsidRPr="00FA247E" w:rsidRDefault="003A23D8" w:rsidP="003A23D8">
      <w:pPr>
        <w:pStyle w:val="BodyText"/>
        <w:spacing w:before="1"/>
        <w:rPr>
          <w:color w:val="000000" w:themeColor="text1"/>
          <w:sz w:val="24"/>
          <w:szCs w:val="24"/>
        </w:rPr>
      </w:pPr>
    </w:p>
    <w:p w14:paraId="779BC623" w14:textId="77777777" w:rsidR="003A23D8" w:rsidRPr="00FA247E" w:rsidRDefault="003A23D8" w:rsidP="00414FFF">
      <w:pPr>
        <w:pStyle w:val="ListParagraph"/>
        <w:widowControl w:val="0"/>
        <w:numPr>
          <w:ilvl w:val="1"/>
          <w:numId w:val="32"/>
        </w:numPr>
        <w:tabs>
          <w:tab w:val="left" w:pos="729"/>
        </w:tabs>
        <w:autoSpaceDE w:val="0"/>
        <w:autoSpaceDN w:val="0"/>
        <w:ind w:left="729" w:hanging="566"/>
        <w:contextualSpacing w:val="0"/>
        <w:rPr>
          <w:color w:val="000000" w:themeColor="text1"/>
        </w:rPr>
      </w:pPr>
      <w:r w:rsidRPr="00FA247E">
        <w:rPr>
          <w:color w:val="000000" w:themeColor="text1"/>
        </w:rPr>
        <w:t>Test</w:t>
      </w:r>
      <w:r w:rsidRPr="00FA247E">
        <w:rPr>
          <w:color w:val="000000" w:themeColor="text1"/>
          <w:spacing w:val="-5"/>
        </w:rPr>
        <w:t xml:space="preserve"> </w:t>
      </w:r>
      <w:r w:rsidRPr="00FA247E">
        <w:rPr>
          <w:color w:val="000000" w:themeColor="text1"/>
        </w:rPr>
        <w:t>track</w:t>
      </w:r>
      <w:r w:rsidRPr="00FA247E">
        <w:rPr>
          <w:color w:val="000000" w:themeColor="text1"/>
          <w:spacing w:val="-4"/>
        </w:rPr>
        <w:t xml:space="preserve"> </w:t>
      </w:r>
      <w:r w:rsidRPr="00FA247E">
        <w:rPr>
          <w:color w:val="000000" w:themeColor="text1"/>
          <w:spacing w:val="-2"/>
        </w:rPr>
        <w:t>characteristics:</w:t>
      </w:r>
    </w:p>
    <w:p w14:paraId="2E0D1F95" w14:textId="77777777" w:rsidR="003A23D8" w:rsidRPr="00FA247E" w:rsidRDefault="003A23D8" w:rsidP="003A23D8">
      <w:pPr>
        <w:pStyle w:val="BodyText"/>
        <w:spacing w:before="1"/>
        <w:rPr>
          <w:color w:val="000000" w:themeColor="text1"/>
          <w:sz w:val="24"/>
          <w:szCs w:val="24"/>
        </w:rPr>
      </w:pPr>
    </w:p>
    <w:tbl>
      <w:tblPr>
        <w:tblW w:w="0" w:type="auto"/>
        <w:tblInd w:w="8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54"/>
        <w:gridCol w:w="2079"/>
        <w:gridCol w:w="2079"/>
        <w:gridCol w:w="1937"/>
      </w:tblGrid>
      <w:tr w:rsidR="00FA247E" w:rsidRPr="00FA247E" w14:paraId="0ECB7097" w14:textId="77777777" w:rsidTr="003A23D8">
        <w:trPr>
          <w:trHeight w:val="366"/>
        </w:trPr>
        <w:tc>
          <w:tcPr>
            <w:tcW w:w="2554" w:type="dxa"/>
            <w:tcBorders>
              <w:bottom w:val="single" w:sz="12" w:space="0" w:color="000000"/>
            </w:tcBorders>
          </w:tcPr>
          <w:p w14:paraId="48815C23"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2079" w:type="dxa"/>
            <w:tcBorders>
              <w:bottom w:val="single" w:sz="12" w:space="0" w:color="000000"/>
            </w:tcBorders>
          </w:tcPr>
          <w:p w14:paraId="25B88FB8" w14:textId="77777777" w:rsidR="003A23D8" w:rsidRPr="00FA247E" w:rsidRDefault="003A23D8" w:rsidP="003A23D8">
            <w:pPr>
              <w:pStyle w:val="TableParagraph"/>
              <w:spacing w:before="66"/>
              <w:ind w:left="362"/>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At</w:t>
            </w:r>
            <w:r w:rsidRPr="00FA247E">
              <w:rPr>
                <w:rFonts w:ascii="Times New Roman" w:hAnsi="Times New Roman" w:cs="Times New Roman"/>
                <w:b/>
                <w:color w:val="000000" w:themeColor="text1"/>
                <w:spacing w:val="-5"/>
                <w:sz w:val="24"/>
                <w:szCs w:val="24"/>
              </w:rPr>
              <w:t xml:space="preserve"> </w:t>
            </w:r>
            <w:r w:rsidRPr="00FA247E">
              <w:rPr>
                <w:rFonts w:ascii="Times New Roman" w:hAnsi="Times New Roman" w:cs="Times New Roman"/>
                <w:b/>
                <w:color w:val="000000" w:themeColor="text1"/>
                <w:sz w:val="24"/>
                <w:szCs w:val="24"/>
              </w:rPr>
              <w:t>start</w:t>
            </w:r>
            <w:r w:rsidRPr="00FA247E">
              <w:rPr>
                <w:rFonts w:ascii="Times New Roman" w:hAnsi="Times New Roman" w:cs="Times New Roman"/>
                <w:b/>
                <w:color w:val="000000" w:themeColor="text1"/>
                <w:spacing w:val="-4"/>
                <w:sz w:val="24"/>
                <w:szCs w:val="24"/>
              </w:rPr>
              <w:t xml:space="preserve"> </w:t>
            </w:r>
            <w:r w:rsidRPr="00FA247E">
              <w:rPr>
                <w:rFonts w:ascii="Times New Roman" w:hAnsi="Times New Roman" w:cs="Times New Roman"/>
                <w:b/>
                <w:color w:val="000000" w:themeColor="text1"/>
                <w:sz w:val="24"/>
                <w:szCs w:val="24"/>
              </w:rPr>
              <w:t>of</w:t>
            </w:r>
            <w:r w:rsidRPr="00FA247E">
              <w:rPr>
                <w:rFonts w:ascii="Times New Roman" w:hAnsi="Times New Roman" w:cs="Times New Roman"/>
                <w:b/>
                <w:color w:val="000000" w:themeColor="text1"/>
                <w:spacing w:val="-3"/>
                <w:sz w:val="24"/>
                <w:szCs w:val="24"/>
              </w:rPr>
              <w:t xml:space="preserve"> </w:t>
            </w:r>
            <w:r w:rsidRPr="00FA247E">
              <w:rPr>
                <w:rFonts w:ascii="Times New Roman" w:hAnsi="Times New Roman" w:cs="Times New Roman"/>
                <w:b/>
                <w:color w:val="000000" w:themeColor="text1"/>
                <w:spacing w:val="-4"/>
                <w:sz w:val="24"/>
                <w:szCs w:val="24"/>
              </w:rPr>
              <w:t>test</w:t>
            </w:r>
          </w:p>
        </w:tc>
        <w:tc>
          <w:tcPr>
            <w:tcW w:w="2079" w:type="dxa"/>
            <w:tcBorders>
              <w:bottom w:val="single" w:sz="12" w:space="0" w:color="000000"/>
            </w:tcBorders>
          </w:tcPr>
          <w:p w14:paraId="346E59FD" w14:textId="77777777" w:rsidR="003A23D8" w:rsidRPr="00FA247E" w:rsidRDefault="003A23D8" w:rsidP="003A23D8">
            <w:pPr>
              <w:pStyle w:val="TableParagraph"/>
              <w:spacing w:before="66"/>
              <w:ind w:left="400"/>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At</w:t>
            </w:r>
            <w:r w:rsidRPr="00FA247E">
              <w:rPr>
                <w:rFonts w:ascii="Times New Roman" w:hAnsi="Times New Roman" w:cs="Times New Roman"/>
                <w:b/>
                <w:color w:val="000000" w:themeColor="text1"/>
                <w:spacing w:val="-3"/>
                <w:sz w:val="24"/>
                <w:szCs w:val="24"/>
              </w:rPr>
              <w:t xml:space="preserve"> </w:t>
            </w:r>
            <w:r w:rsidRPr="00FA247E">
              <w:rPr>
                <w:rFonts w:ascii="Times New Roman" w:hAnsi="Times New Roman" w:cs="Times New Roman"/>
                <w:b/>
                <w:color w:val="000000" w:themeColor="text1"/>
                <w:sz w:val="24"/>
                <w:szCs w:val="24"/>
              </w:rPr>
              <w:t>end</w:t>
            </w:r>
            <w:r w:rsidRPr="00FA247E">
              <w:rPr>
                <w:rFonts w:ascii="Times New Roman" w:hAnsi="Times New Roman" w:cs="Times New Roman"/>
                <w:b/>
                <w:color w:val="000000" w:themeColor="text1"/>
                <w:spacing w:val="-2"/>
                <w:sz w:val="24"/>
                <w:szCs w:val="24"/>
              </w:rPr>
              <w:t xml:space="preserve"> </w:t>
            </w:r>
            <w:r w:rsidRPr="00FA247E">
              <w:rPr>
                <w:rFonts w:ascii="Times New Roman" w:hAnsi="Times New Roman" w:cs="Times New Roman"/>
                <w:b/>
                <w:color w:val="000000" w:themeColor="text1"/>
                <w:sz w:val="24"/>
                <w:szCs w:val="24"/>
              </w:rPr>
              <w:t>of</w:t>
            </w:r>
            <w:r w:rsidRPr="00FA247E">
              <w:rPr>
                <w:rFonts w:ascii="Times New Roman" w:hAnsi="Times New Roman" w:cs="Times New Roman"/>
                <w:b/>
                <w:color w:val="000000" w:themeColor="text1"/>
                <w:spacing w:val="-2"/>
                <w:sz w:val="24"/>
                <w:szCs w:val="24"/>
              </w:rPr>
              <w:t xml:space="preserve"> </w:t>
            </w:r>
            <w:r w:rsidRPr="00FA247E">
              <w:rPr>
                <w:rFonts w:ascii="Times New Roman" w:hAnsi="Times New Roman" w:cs="Times New Roman"/>
                <w:b/>
                <w:color w:val="000000" w:themeColor="text1"/>
                <w:spacing w:val="-4"/>
                <w:sz w:val="24"/>
                <w:szCs w:val="24"/>
              </w:rPr>
              <w:t>test</w:t>
            </w:r>
          </w:p>
        </w:tc>
        <w:tc>
          <w:tcPr>
            <w:tcW w:w="1937" w:type="dxa"/>
            <w:tcBorders>
              <w:bottom w:val="single" w:sz="12" w:space="0" w:color="000000"/>
            </w:tcBorders>
          </w:tcPr>
          <w:p w14:paraId="087F1814" w14:textId="77777777" w:rsidR="003A23D8" w:rsidRPr="00FA247E" w:rsidRDefault="003A23D8" w:rsidP="003A23D8">
            <w:pPr>
              <w:pStyle w:val="TableParagraph"/>
              <w:spacing w:before="66"/>
              <w:ind w:left="18" w:right="4"/>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2"/>
                <w:sz w:val="24"/>
                <w:szCs w:val="24"/>
              </w:rPr>
              <w:t>Specification</w:t>
            </w:r>
          </w:p>
        </w:tc>
      </w:tr>
      <w:tr w:rsidR="00FA247E" w:rsidRPr="00FA247E" w14:paraId="4C5DB1AE" w14:textId="77777777" w:rsidTr="003A23D8">
        <w:trPr>
          <w:trHeight w:val="366"/>
        </w:trPr>
        <w:tc>
          <w:tcPr>
            <w:tcW w:w="2554" w:type="dxa"/>
            <w:tcBorders>
              <w:top w:val="single" w:sz="12" w:space="0" w:color="000000"/>
            </w:tcBorders>
          </w:tcPr>
          <w:p w14:paraId="2DAB029C" w14:textId="77777777" w:rsidR="003A23D8" w:rsidRPr="00FA247E" w:rsidRDefault="003A23D8" w:rsidP="003A23D8">
            <w:pPr>
              <w:pStyle w:val="TableParagraph"/>
              <w:spacing w:before="67"/>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Weather</w:t>
            </w:r>
          </w:p>
        </w:tc>
        <w:tc>
          <w:tcPr>
            <w:tcW w:w="2079" w:type="dxa"/>
            <w:tcBorders>
              <w:top w:val="single" w:sz="12" w:space="0" w:color="000000"/>
            </w:tcBorders>
          </w:tcPr>
          <w:p w14:paraId="148FE587"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2079" w:type="dxa"/>
            <w:tcBorders>
              <w:top w:val="single" w:sz="12" w:space="0" w:color="000000"/>
            </w:tcBorders>
          </w:tcPr>
          <w:p w14:paraId="6F653120"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937" w:type="dxa"/>
            <w:tcBorders>
              <w:top w:val="single" w:sz="12" w:space="0" w:color="000000"/>
            </w:tcBorders>
          </w:tcPr>
          <w:p w14:paraId="181A8499"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71458DF7" w14:textId="77777777" w:rsidTr="003A23D8">
        <w:trPr>
          <w:trHeight w:val="363"/>
        </w:trPr>
        <w:tc>
          <w:tcPr>
            <w:tcW w:w="2554" w:type="dxa"/>
          </w:tcPr>
          <w:p w14:paraId="417640B8"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Ambient</w:t>
            </w:r>
            <w:r w:rsidRPr="00FA247E">
              <w:rPr>
                <w:rFonts w:ascii="Times New Roman" w:hAnsi="Times New Roman" w:cs="Times New Roman"/>
                <w:color w:val="000000" w:themeColor="text1"/>
                <w:spacing w:val="-11"/>
                <w:sz w:val="24"/>
                <w:szCs w:val="24"/>
              </w:rPr>
              <w:t xml:space="preserve"> </w:t>
            </w:r>
            <w:r w:rsidRPr="00FA247E">
              <w:rPr>
                <w:rFonts w:ascii="Times New Roman" w:hAnsi="Times New Roman" w:cs="Times New Roman"/>
                <w:color w:val="000000" w:themeColor="text1"/>
                <w:spacing w:val="-2"/>
                <w:sz w:val="24"/>
                <w:szCs w:val="24"/>
              </w:rPr>
              <w:t>temperature</w:t>
            </w:r>
          </w:p>
        </w:tc>
        <w:tc>
          <w:tcPr>
            <w:tcW w:w="2079" w:type="dxa"/>
          </w:tcPr>
          <w:p w14:paraId="709DAAE2"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2079" w:type="dxa"/>
          </w:tcPr>
          <w:p w14:paraId="6BB18A5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937" w:type="dxa"/>
          </w:tcPr>
          <w:p w14:paraId="1515680E" w14:textId="77777777" w:rsidR="003A23D8" w:rsidRPr="00FA247E" w:rsidRDefault="003A23D8" w:rsidP="003A23D8">
            <w:pPr>
              <w:pStyle w:val="TableParagraph"/>
              <w:spacing w:before="66"/>
              <w:ind w:left="18"/>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-15°C</w:t>
            </w:r>
            <w:r w:rsidRPr="00FA247E">
              <w:rPr>
                <w:rFonts w:ascii="Times New Roman" w:hAnsi="Times New Roman" w:cs="Times New Roman"/>
                <w:color w:val="000000" w:themeColor="text1"/>
                <w:spacing w:val="-5"/>
                <w:sz w:val="24"/>
                <w:szCs w:val="24"/>
              </w:rPr>
              <w:t xml:space="preserve"> </w:t>
            </w:r>
            <w:r w:rsidRPr="00FA247E">
              <w:rPr>
                <w:rFonts w:ascii="Times New Roman" w:hAnsi="Times New Roman" w:cs="Times New Roman"/>
                <w:color w:val="000000" w:themeColor="text1"/>
                <w:sz w:val="24"/>
                <w:szCs w:val="24"/>
              </w:rPr>
              <w:t>to</w:t>
            </w:r>
            <w:r w:rsidRPr="00FA247E">
              <w:rPr>
                <w:rFonts w:ascii="Times New Roman" w:hAnsi="Times New Roman" w:cs="Times New Roman"/>
                <w:color w:val="000000" w:themeColor="text1"/>
                <w:spacing w:val="-5"/>
                <w:sz w:val="24"/>
                <w:szCs w:val="24"/>
              </w:rPr>
              <w:t xml:space="preserve"> </w:t>
            </w:r>
            <w:r w:rsidRPr="00FA247E">
              <w:rPr>
                <w:rFonts w:ascii="Times New Roman" w:hAnsi="Times New Roman" w:cs="Times New Roman"/>
                <w:color w:val="000000" w:themeColor="text1"/>
                <w:spacing w:val="-4"/>
                <w:sz w:val="24"/>
                <w:szCs w:val="24"/>
              </w:rPr>
              <w:t>+4°C</w:t>
            </w:r>
          </w:p>
        </w:tc>
      </w:tr>
      <w:tr w:rsidR="00FA247E" w:rsidRPr="00FA247E" w14:paraId="0131DF09" w14:textId="77777777" w:rsidTr="003A23D8">
        <w:trPr>
          <w:trHeight w:val="366"/>
        </w:trPr>
        <w:tc>
          <w:tcPr>
            <w:tcW w:w="2554" w:type="dxa"/>
          </w:tcPr>
          <w:p w14:paraId="1464355E" w14:textId="77777777" w:rsidR="003A23D8" w:rsidRPr="00FA247E" w:rsidRDefault="003A23D8" w:rsidP="003A23D8">
            <w:pPr>
              <w:pStyle w:val="TableParagraph"/>
              <w:spacing w:before="69"/>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Ice</w:t>
            </w:r>
            <w:r w:rsidRPr="00FA247E">
              <w:rPr>
                <w:rFonts w:ascii="Times New Roman" w:hAnsi="Times New Roman" w:cs="Times New Roman"/>
                <w:color w:val="000000" w:themeColor="text1"/>
                <w:spacing w:val="-4"/>
                <w:sz w:val="24"/>
                <w:szCs w:val="24"/>
              </w:rPr>
              <w:t xml:space="preserve"> </w:t>
            </w:r>
            <w:r w:rsidRPr="00FA247E">
              <w:rPr>
                <w:rFonts w:ascii="Times New Roman" w:hAnsi="Times New Roman" w:cs="Times New Roman"/>
                <w:color w:val="000000" w:themeColor="text1"/>
                <w:spacing w:val="-2"/>
                <w:sz w:val="24"/>
                <w:szCs w:val="24"/>
              </w:rPr>
              <w:t>temperature</w:t>
            </w:r>
          </w:p>
        </w:tc>
        <w:tc>
          <w:tcPr>
            <w:tcW w:w="2079" w:type="dxa"/>
          </w:tcPr>
          <w:p w14:paraId="63601BB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2079" w:type="dxa"/>
          </w:tcPr>
          <w:p w14:paraId="7913D04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937" w:type="dxa"/>
          </w:tcPr>
          <w:p w14:paraId="082B5393" w14:textId="77777777" w:rsidR="003A23D8" w:rsidRPr="00FA247E" w:rsidRDefault="003A23D8" w:rsidP="003A23D8">
            <w:pPr>
              <w:pStyle w:val="TableParagraph"/>
              <w:spacing w:before="69"/>
              <w:ind w:left="18" w:right="2"/>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-15°C</w:t>
            </w:r>
            <w:r w:rsidRPr="00FA247E">
              <w:rPr>
                <w:rFonts w:ascii="Times New Roman" w:hAnsi="Times New Roman" w:cs="Times New Roman"/>
                <w:color w:val="000000" w:themeColor="text1"/>
                <w:spacing w:val="-6"/>
                <w:sz w:val="24"/>
                <w:szCs w:val="24"/>
              </w:rPr>
              <w:t xml:space="preserve"> </w:t>
            </w:r>
            <w:r w:rsidRPr="00FA247E">
              <w:rPr>
                <w:rFonts w:ascii="Times New Roman" w:hAnsi="Times New Roman" w:cs="Times New Roman"/>
                <w:color w:val="000000" w:themeColor="text1"/>
                <w:sz w:val="24"/>
                <w:szCs w:val="24"/>
              </w:rPr>
              <w:t>to</w:t>
            </w:r>
            <w:r w:rsidRPr="00FA247E">
              <w:rPr>
                <w:rFonts w:ascii="Times New Roman" w:hAnsi="Times New Roman" w:cs="Times New Roman"/>
                <w:color w:val="000000" w:themeColor="text1"/>
                <w:spacing w:val="-5"/>
                <w:sz w:val="24"/>
                <w:szCs w:val="24"/>
              </w:rPr>
              <w:t xml:space="preserve"> </w:t>
            </w:r>
            <w:r w:rsidRPr="00FA247E">
              <w:rPr>
                <w:rFonts w:ascii="Times New Roman" w:hAnsi="Times New Roman" w:cs="Times New Roman"/>
                <w:color w:val="000000" w:themeColor="text1"/>
                <w:sz w:val="24"/>
                <w:szCs w:val="24"/>
              </w:rPr>
              <w:t>-</w:t>
            </w:r>
            <w:r w:rsidRPr="00FA247E">
              <w:rPr>
                <w:rFonts w:ascii="Times New Roman" w:hAnsi="Times New Roman" w:cs="Times New Roman"/>
                <w:color w:val="000000" w:themeColor="text1"/>
                <w:spacing w:val="-5"/>
                <w:sz w:val="24"/>
                <w:szCs w:val="24"/>
              </w:rPr>
              <w:t>5°C</w:t>
            </w:r>
          </w:p>
        </w:tc>
      </w:tr>
      <w:tr w:rsidR="003A23D8" w:rsidRPr="00FA247E" w14:paraId="47CD7CEA" w14:textId="77777777" w:rsidTr="003A23D8">
        <w:trPr>
          <w:trHeight w:val="366"/>
        </w:trPr>
        <w:tc>
          <w:tcPr>
            <w:tcW w:w="2554" w:type="dxa"/>
          </w:tcPr>
          <w:p w14:paraId="71460B52" w14:textId="77777777" w:rsidR="003A23D8" w:rsidRPr="00FA247E" w:rsidRDefault="003A23D8" w:rsidP="003A23D8">
            <w:pPr>
              <w:pStyle w:val="TableParagraph"/>
              <w:spacing w:before="69"/>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Other</w:t>
            </w:r>
          </w:p>
        </w:tc>
        <w:tc>
          <w:tcPr>
            <w:tcW w:w="2079" w:type="dxa"/>
          </w:tcPr>
          <w:p w14:paraId="272D4BB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2079" w:type="dxa"/>
          </w:tcPr>
          <w:p w14:paraId="0FBD90E8"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937" w:type="dxa"/>
          </w:tcPr>
          <w:p w14:paraId="766CD252" w14:textId="77777777" w:rsidR="003A23D8" w:rsidRPr="00FA247E" w:rsidRDefault="003A23D8" w:rsidP="003A23D8">
            <w:pPr>
              <w:pStyle w:val="TableParagraph"/>
              <w:rPr>
                <w:rFonts w:ascii="Times New Roman" w:hAnsi="Times New Roman" w:cs="Times New Roman"/>
                <w:color w:val="000000" w:themeColor="text1"/>
                <w:sz w:val="24"/>
                <w:szCs w:val="24"/>
              </w:rPr>
            </w:pPr>
          </w:p>
        </w:tc>
      </w:tr>
    </w:tbl>
    <w:p w14:paraId="313DF0DB" w14:textId="77777777" w:rsidR="003A23D8" w:rsidRPr="00FA247E" w:rsidRDefault="003A23D8" w:rsidP="003A23D8">
      <w:pPr>
        <w:pStyle w:val="BodyText"/>
        <w:spacing w:before="2"/>
        <w:rPr>
          <w:color w:val="000000" w:themeColor="text1"/>
          <w:sz w:val="24"/>
          <w:szCs w:val="24"/>
        </w:rPr>
      </w:pPr>
    </w:p>
    <w:p w14:paraId="304DBEDA" w14:textId="77777777" w:rsidR="003A23D8" w:rsidRPr="00FA247E" w:rsidRDefault="003A23D8" w:rsidP="00414FFF">
      <w:pPr>
        <w:pStyle w:val="ListParagraph"/>
        <w:widowControl w:val="0"/>
        <w:numPr>
          <w:ilvl w:val="0"/>
          <w:numId w:val="32"/>
        </w:numPr>
        <w:tabs>
          <w:tab w:val="left" w:pos="729"/>
        </w:tabs>
        <w:autoSpaceDE w:val="0"/>
        <w:autoSpaceDN w:val="0"/>
        <w:ind w:left="729" w:hanging="566"/>
        <w:contextualSpacing w:val="0"/>
        <w:rPr>
          <w:color w:val="000000" w:themeColor="text1"/>
        </w:rPr>
      </w:pPr>
      <w:r w:rsidRPr="00FA247E">
        <w:rPr>
          <w:color w:val="000000" w:themeColor="text1"/>
        </w:rPr>
        <w:t>Test</w:t>
      </w:r>
      <w:r w:rsidRPr="00FA247E">
        <w:rPr>
          <w:color w:val="000000" w:themeColor="text1"/>
          <w:spacing w:val="-6"/>
        </w:rPr>
        <w:t xml:space="preserve"> </w:t>
      </w:r>
      <w:r w:rsidRPr="00FA247E">
        <w:rPr>
          <w:color w:val="000000" w:themeColor="text1"/>
        </w:rPr>
        <w:t>vehicle</w:t>
      </w:r>
      <w:r w:rsidRPr="00FA247E">
        <w:rPr>
          <w:color w:val="000000" w:themeColor="text1"/>
          <w:spacing w:val="-6"/>
        </w:rPr>
        <w:t xml:space="preserve"> </w:t>
      </w:r>
      <w:r w:rsidRPr="00FA247E">
        <w:rPr>
          <w:color w:val="000000" w:themeColor="text1"/>
        </w:rPr>
        <w:t>(make,</w:t>
      </w:r>
      <w:r w:rsidRPr="00FA247E">
        <w:rPr>
          <w:color w:val="000000" w:themeColor="text1"/>
          <w:spacing w:val="-6"/>
        </w:rPr>
        <w:t xml:space="preserve"> </w:t>
      </w:r>
      <w:r w:rsidRPr="00FA247E">
        <w:rPr>
          <w:color w:val="000000" w:themeColor="text1"/>
        </w:rPr>
        <w:t>model</w:t>
      </w:r>
      <w:r w:rsidRPr="00FA247E">
        <w:rPr>
          <w:color w:val="000000" w:themeColor="text1"/>
          <w:spacing w:val="-5"/>
        </w:rPr>
        <w:t xml:space="preserve"> </w:t>
      </w:r>
      <w:r w:rsidRPr="00FA247E">
        <w:rPr>
          <w:color w:val="000000" w:themeColor="text1"/>
        </w:rPr>
        <w:t>and</w:t>
      </w:r>
      <w:r w:rsidRPr="00FA247E">
        <w:rPr>
          <w:color w:val="000000" w:themeColor="text1"/>
          <w:spacing w:val="-6"/>
        </w:rPr>
        <w:t xml:space="preserve"> </w:t>
      </w:r>
      <w:r w:rsidRPr="00FA247E">
        <w:rPr>
          <w:color w:val="000000" w:themeColor="text1"/>
        </w:rPr>
        <w:t>type,</w:t>
      </w:r>
      <w:r w:rsidRPr="00FA247E">
        <w:rPr>
          <w:color w:val="000000" w:themeColor="text1"/>
          <w:spacing w:val="-5"/>
        </w:rPr>
        <w:t xml:space="preserve"> </w:t>
      </w:r>
      <w:r w:rsidRPr="00FA247E">
        <w:rPr>
          <w:color w:val="000000" w:themeColor="text1"/>
        </w:rPr>
        <w:t>year):</w:t>
      </w:r>
      <w:r w:rsidRPr="00FA247E">
        <w:rPr>
          <w:color w:val="000000" w:themeColor="text1"/>
          <w:spacing w:val="33"/>
        </w:rPr>
        <w:t xml:space="preserve"> </w:t>
      </w:r>
      <w:r w:rsidRPr="00FA247E">
        <w:rPr>
          <w:color w:val="000000" w:themeColor="text1"/>
          <w:spacing w:val="-2"/>
        </w:rPr>
        <w:t>........................................................................................</w:t>
      </w:r>
    </w:p>
    <w:p w14:paraId="319F7B00" w14:textId="77777777" w:rsidR="003A23D8" w:rsidRPr="00FA247E" w:rsidRDefault="003A23D8" w:rsidP="003A23D8">
      <w:pPr>
        <w:pStyle w:val="BodyText"/>
        <w:rPr>
          <w:color w:val="000000" w:themeColor="text1"/>
          <w:sz w:val="24"/>
          <w:szCs w:val="24"/>
        </w:rPr>
      </w:pPr>
    </w:p>
    <w:p w14:paraId="4E3E859E" w14:textId="77777777" w:rsidR="003A23D8" w:rsidRPr="00FA247E" w:rsidRDefault="003A23D8" w:rsidP="003A23D8">
      <w:pPr>
        <w:pStyle w:val="BodyText"/>
        <w:rPr>
          <w:color w:val="000000" w:themeColor="text1"/>
          <w:sz w:val="24"/>
          <w:szCs w:val="24"/>
        </w:rPr>
      </w:pPr>
    </w:p>
    <w:p w14:paraId="4F98D756" w14:textId="77777777" w:rsidR="003A23D8" w:rsidRPr="00FA247E" w:rsidRDefault="003A23D8" w:rsidP="003A23D8">
      <w:pPr>
        <w:pStyle w:val="BodyText"/>
        <w:spacing w:before="11"/>
        <w:rPr>
          <w:color w:val="000000" w:themeColor="text1"/>
          <w:sz w:val="24"/>
          <w:szCs w:val="24"/>
        </w:rPr>
      </w:pPr>
    </w:p>
    <w:p w14:paraId="3589EF63" w14:textId="77777777" w:rsidR="003A23D8" w:rsidRPr="00FA247E" w:rsidRDefault="003A23D8" w:rsidP="00414FFF">
      <w:pPr>
        <w:pStyle w:val="ListParagraph"/>
        <w:widowControl w:val="0"/>
        <w:numPr>
          <w:ilvl w:val="0"/>
          <w:numId w:val="32"/>
        </w:numPr>
        <w:tabs>
          <w:tab w:val="left" w:pos="729"/>
        </w:tabs>
        <w:autoSpaceDE w:val="0"/>
        <w:autoSpaceDN w:val="0"/>
        <w:ind w:left="729" w:hanging="566"/>
        <w:contextualSpacing w:val="0"/>
        <w:rPr>
          <w:color w:val="000000" w:themeColor="text1"/>
        </w:rPr>
      </w:pPr>
      <w:r w:rsidRPr="00FA247E">
        <w:rPr>
          <w:color w:val="000000" w:themeColor="text1"/>
        </w:rPr>
        <w:t>Test</w:t>
      </w:r>
      <w:r w:rsidRPr="00FA247E">
        <w:rPr>
          <w:color w:val="000000" w:themeColor="text1"/>
          <w:spacing w:val="-6"/>
        </w:rPr>
        <w:t xml:space="preserve"> </w:t>
      </w:r>
      <w:r w:rsidRPr="00FA247E">
        <w:rPr>
          <w:color w:val="000000" w:themeColor="text1"/>
        </w:rPr>
        <w:t>tyre</w:t>
      </w:r>
      <w:r w:rsidRPr="00FA247E">
        <w:rPr>
          <w:color w:val="000000" w:themeColor="text1"/>
          <w:spacing w:val="-6"/>
        </w:rPr>
        <w:t xml:space="preserve"> </w:t>
      </w:r>
      <w:r w:rsidRPr="00FA247E">
        <w:rPr>
          <w:color w:val="000000" w:themeColor="text1"/>
        </w:rPr>
        <w:t>details</w:t>
      </w:r>
      <w:r w:rsidRPr="00FA247E">
        <w:rPr>
          <w:color w:val="000000" w:themeColor="text1"/>
          <w:spacing w:val="-4"/>
        </w:rPr>
        <w:t xml:space="preserve"> </w:t>
      </w:r>
      <w:r w:rsidRPr="00FA247E">
        <w:rPr>
          <w:color w:val="000000" w:themeColor="text1"/>
        </w:rPr>
        <w:t>and</w:t>
      </w:r>
      <w:r w:rsidRPr="00FA247E">
        <w:rPr>
          <w:color w:val="000000" w:themeColor="text1"/>
          <w:spacing w:val="-4"/>
        </w:rPr>
        <w:t xml:space="preserve"> </w:t>
      </w:r>
      <w:r w:rsidRPr="00FA247E">
        <w:rPr>
          <w:color w:val="000000" w:themeColor="text1"/>
        </w:rPr>
        <w:t>data</w:t>
      </w:r>
      <w:r w:rsidRPr="00FA247E">
        <w:rPr>
          <w:color w:val="000000" w:themeColor="text1"/>
          <w:spacing w:val="20"/>
        </w:rPr>
        <w:t xml:space="preserve"> </w:t>
      </w:r>
      <w:r w:rsidRPr="00FA247E">
        <w:rPr>
          <w:color w:val="000000" w:themeColor="text1"/>
          <w:spacing w:val="-2"/>
        </w:rPr>
        <w:t>....................................................................................................................</w:t>
      </w:r>
    </w:p>
    <w:p w14:paraId="07B16716" w14:textId="77777777" w:rsidR="003A23D8" w:rsidRPr="00FA247E" w:rsidRDefault="003A23D8" w:rsidP="003A23D8">
      <w:pPr>
        <w:pStyle w:val="BodyText"/>
        <w:spacing w:after="1"/>
        <w:rPr>
          <w:color w:val="000000" w:themeColor="text1"/>
          <w:sz w:val="24"/>
          <w:szCs w:val="24"/>
        </w:rPr>
      </w:pPr>
    </w:p>
    <w:tbl>
      <w:tblPr>
        <w:tblW w:w="0" w:type="auto"/>
        <w:tblInd w:w="2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69"/>
        <w:gridCol w:w="1736"/>
        <w:gridCol w:w="1739"/>
        <w:gridCol w:w="1737"/>
        <w:gridCol w:w="1739"/>
      </w:tblGrid>
      <w:tr w:rsidR="00FA247E" w:rsidRPr="00FA247E" w14:paraId="5F787536" w14:textId="77777777" w:rsidTr="003A23D8">
        <w:trPr>
          <w:trHeight w:val="577"/>
        </w:trPr>
        <w:tc>
          <w:tcPr>
            <w:tcW w:w="2269" w:type="dxa"/>
          </w:tcPr>
          <w:p w14:paraId="3BCC5A5C"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6" w:type="dxa"/>
          </w:tcPr>
          <w:p w14:paraId="29B34B13" w14:textId="77777777" w:rsidR="003A23D8" w:rsidRPr="00FA247E" w:rsidRDefault="003A23D8" w:rsidP="003A23D8">
            <w:pPr>
              <w:pStyle w:val="TableParagraph"/>
              <w:spacing w:before="69" w:line="230" w:lineRule="auto"/>
              <w:ind w:left="267" w:firstLine="16"/>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SRTT</w:t>
            </w:r>
            <w:r w:rsidRPr="00FA247E">
              <w:rPr>
                <w:rFonts w:ascii="Times New Roman" w:hAnsi="Times New Roman" w:cs="Times New Roman"/>
                <w:b/>
                <w:color w:val="000000" w:themeColor="text1"/>
                <w:spacing w:val="-14"/>
                <w:sz w:val="24"/>
                <w:szCs w:val="24"/>
              </w:rPr>
              <w:t xml:space="preserve"> </w:t>
            </w:r>
            <w:r w:rsidRPr="00FA247E">
              <w:rPr>
                <w:rFonts w:ascii="Times New Roman" w:hAnsi="Times New Roman" w:cs="Times New Roman"/>
                <w:b/>
                <w:color w:val="000000" w:themeColor="text1"/>
                <w:sz w:val="24"/>
                <w:szCs w:val="24"/>
              </w:rPr>
              <w:t>(Initial braking</w:t>
            </w:r>
            <w:r w:rsidRPr="00FA247E">
              <w:rPr>
                <w:rFonts w:ascii="Times New Roman" w:hAnsi="Times New Roman" w:cs="Times New Roman"/>
                <w:b/>
                <w:color w:val="000000" w:themeColor="text1"/>
                <w:spacing w:val="-11"/>
                <w:sz w:val="24"/>
                <w:szCs w:val="24"/>
              </w:rPr>
              <w:t xml:space="preserve"> </w:t>
            </w:r>
            <w:r w:rsidRPr="00FA247E">
              <w:rPr>
                <w:rFonts w:ascii="Times New Roman" w:hAnsi="Times New Roman" w:cs="Times New Roman"/>
                <w:b/>
                <w:color w:val="000000" w:themeColor="text1"/>
                <w:spacing w:val="-2"/>
                <w:sz w:val="24"/>
                <w:szCs w:val="24"/>
              </w:rPr>
              <w:t>test)</w:t>
            </w:r>
          </w:p>
        </w:tc>
        <w:tc>
          <w:tcPr>
            <w:tcW w:w="1739" w:type="dxa"/>
          </w:tcPr>
          <w:p w14:paraId="5E53CE99" w14:textId="77777777" w:rsidR="003A23D8" w:rsidRPr="00FA247E" w:rsidRDefault="003A23D8" w:rsidP="003A23D8">
            <w:pPr>
              <w:pStyle w:val="TableParagraph"/>
              <w:spacing w:before="172"/>
              <w:ind w:left="301"/>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Candidate</w:t>
            </w:r>
            <w:r w:rsidRPr="00FA247E">
              <w:rPr>
                <w:rFonts w:ascii="Times New Roman" w:hAnsi="Times New Roman" w:cs="Times New Roman"/>
                <w:b/>
                <w:color w:val="000000" w:themeColor="text1"/>
                <w:spacing w:val="-10"/>
                <w:sz w:val="24"/>
                <w:szCs w:val="24"/>
              </w:rPr>
              <w:t xml:space="preserve"> 1</w:t>
            </w:r>
          </w:p>
        </w:tc>
        <w:tc>
          <w:tcPr>
            <w:tcW w:w="1737" w:type="dxa"/>
          </w:tcPr>
          <w:p w14:paraId="5029B459" w14:textId="77777777" w:rsidR="003A23D8" w:rsidRPr="00FA247E" w:rsidRDefault="003A23D8" w:rsidP="003A23D8">
            <w:pPr>
              <w:pStyle w:val="TableParagraph"/>
              <w:spacing w:before="172"/>
              <w:ind w:left="299"/>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Candidate</w:t>
            </w:r>
            <w:r w:rsidRPr="00FA247E">
              <w:rPr>
                <w:rFonts w:ascii="Times New Roman" w:hAnsi="Times New Roman" w:cs="Times New Roman"/>
                <w:b/>
                <w:color w:val="000000" w:themeColor="text1"/>
                <w:spacing w:val="-10"/>
                <w:sz w:val="24"/>
                <w:szCs w:val="24"/>
              </w:rPr>
              <w:t xml:space="preserve"> 2</w:t>
            </w:r>
          </w:p>
        </w:tc>
        <w:tc>
          <w:tcPr>
            <w:tcW w:w="1739" w:type="dxa"/>
          </w:tcPr>
          <w:p w14:paraId="6AF8A255" w14:textId="77777777" w:rsidR="003A23D8" w:rsidRPr="00FA247E" w:rsidRDefault="003A23D8" w:rsidP="003A23D8">
            <w:pPr>
              <w:pStyle w:val="TableParagraph"/>
              <w:spacing w:before="69" w:line="230" w:lineRule="auto"/>
              <w:ind w:left="264" w:firstLine="72"/>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SRTT (final braking</w:t>
            </w:r>
            <w:r w:rsidRPr="00FA247E">
              <w:rPr>
                <w:rFonts w:ascii="Times New Roman" w:hAnsi="Times New Roman" w:cs="Times New Roman"/>
                <w:b/>
                <w:color w:val="000000" w:themeColor="text1"/>
                <w:spacing w:val="-11"/>
                <w:sz w:val="24"/>
                <w:szCs w:val="24"/>
              </w:rPr>
              <w:t xml:space="preserve"> </w:t>
            </w:r>
            <w:r w:rsidRPr="00FA247E">
              <w:rPr>
                <w:rFonts w:ascii="Times New Roman" w:hAnsi="Times New Roman" w:cs="Times New Roman"/>
                <w:b/>
                <w:color w:val="000000" w:themeColor="text1"/>
                <w:spacing w:val="-2"/>
                <w:sz w:val="24"/>
                <w:szCs w:val="24"/>
              </w:rPr>
              <w:t>test)</w:t>
            </w:r>
          </w:p>
        </w:tc>
      </w:tr>
      <w:tr w:rsidR="00FA247E" w:rsidRPr="00FA247E" w14:paraId="2B06D664" w14:textId="77777777" w:rsidTr="003A23D8">
        <w:trPr>
          <w:trHeight w:val="356"/>
        </w:trPr>
        <w:tc>
          <w:tcPr>
            <w:tcW w:w="2269" w:type="dxa"/>
          </w:tcPr>
          <w:p w14:paraId="2B358CD5" w14:textId="77777777" w:rsidR="003A23D8" w:rsidRPr="00FA247E" w:rsidRDefault="003A23D8" w:rsidP="003A23D8">
            <w:pPr>
              <w:pStyle w:val="TableParagraph"/>
              <w:spacing w:before="59"/>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Brand</w:t>
            </w:r>
            <w:r w:rsidRPr="00FA247E">
              <w:rPr>
                <w:rFonts w:ascii="Times New Roman" w:hAnsi="Times New Roman" w:cs="Times New Roman"/>
                <w:color w:val="000000" w:themeColor="text1"/>
                <w:spacing w:val="-8"/>
                <w:sz w:val="24"/>
                <w:szCs w:val="24"/>
              </w:rPr>
              <w:t xml:space="preserve"> </w:t>
            </w:r>
            <w:r w:rsidRPr="00FA247E">
              <w:rPr>
                <w:rFonts w:ascii="Times New Roman" w:hAnsi="Times New Roman" w:cs="Times New Roman"/>
                <w:color w:val="000000" w:themeColor="text1"/>
                <w:spacing w:val="-4"/>
                <w:sz w:val="24"/>
                <w:szCs w:val="24"/>
              </w:rPr>
              <w:t>name</w:t>
            </w:r>
          </w:p>
        </w:tc>
        <w:tc>
          <w:tcPr>
            <w:tcW w:w="1736" w:type="dxa"/>
          </w:tcPr>
          <w:p w14:paraId="406896A7"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0768654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4B012742"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064BF51C"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428D8CF1" w14:textId="77777777" w:rsidTr="003A23D8">
        <w:trPr>
          <w:trHeight w:val="575"/>
        </w:trPr>
        <w:tc>
          <w:tcPr>
            <w:tcW w:w="2269" w:type="dxa"/>
          </w:tcPr>
          <w:p w14:paraId="405B7C0A" w14:textId="77777777" w:rsidR="003A23D8" w:rsidRPr="00FA247E" w:rsidRDefault="003A23D8" w:rsidP="003A23D8">
            <w:pPr>
              <w:pStyle w:val="TableParagraph"/>
              <w:spacing w:before="66" w:line="230" w:lineRule="auto"/>
              <w:ind w:left="57" w:right="585"/>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Trade</w:t>
            </w:r>
            <w:r w:rsidRPr="00FA247E">
              <w:rPr>
                <w:rFonts w:ascii="Times New Roman" w:hAnsi="Times New Roman" w:cs="Times New Roman"/>
                <w:color w:val="000000" w:themeColor="text1"/>
                <w:spacing w:val="-14"/>
                <w:sz w:val="24"/>
                <w:szCs w:val="24"/>
              </w:rPr>
              <w:t xml:space="preserve"> </w:t>
            </w:r>
            <w:r w:rsidRPr="00FA247E">
              <w:rPr>
                <w:rFonts w:ascii="Times New Roman" w:hAnsi="Times New Roman" w:cs="Times New Roman"/>
                <w:color w:val="000000" w:themeColor="text1"/>
                <w:sz w:val="24"/>
                <w:szCs w:val="24"/>
              </w:rPr>
              <w:t>description/ commercial</w:t>
            </w:r>
            <w:r w:rsidRPr="00FA247E">
              <w:rPr>
                <w:rFonts w:ascii="Times New Roman" w:hAnsi="Times New Roman" w:cs="Times New Roman"/>
                <w:color w:val="000000" w:themeColor="text1"/>
                <w:spacing w:val="-12"/>
                <w:sz w:val="24"/>
                <w:szCs w:val="24"/>
              </w:rPr>
              <w:t xml:space="preserve"> </w:t>
            </w:r>
            <w:r w:rsidRPr="00FA247E">
              <w:rPr>
                <w:rFonts w:ascii="Times New Roman" w:hAnsi="Times New Roman" w:cs="Times New Roman"/>
                <w:color w:val="000000" w:themeColor="text1"/>
                <w:spacing w:val="-4"/>
                <w:sz w:val="24"/>
                <w:szCs w:val="24"/>
              </w:rPr>
              <w:t>name</w:t>
            </w:r>
          </w:p>
        </w:tc>
        <w:tc>
          <w:tcPr>
            <w:tcW w:w="1736" w:type="dxa"/>
          </w:tcPr>
          <w:p w14:paraId="10B270F0"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28A370D8"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212CD727"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5046ADFC"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26EF604C" w14:textId="77777777" w:rsidTr="003A23D8">
        <w:trPr>
          <w:trHeight w:val="356"/>
        </w:trPr>
        <w:tc>
          <w:tcPr>
            <w:tcW w:w="2269" w:type="dxa"/>
          </w:tcPr>
          <w:p w14:paraId="4B64BEB6" w14:textId="77777777" w:rsidR="003A23D8" w:rsidRPr="00FA247E" w:rsidRDefault="003A23D8" w:rsidP="003A23D8">
            <w:pPr>
              <w:pStyle w:val="TableParagraph"/>
              <w:spacing w:before="61"/>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Tyre</w:t>
            </w:r>
            <w:r w:rsidRPr="00FA247E">
              <w:rPr>
                <w:rFonts w:ascii="Times New Roman" w:hAnsi="Times New Roman" w:cs="Times New Roman"/>
                <w:color w:val="000000" w:themeColor="text1"/>
                <w:spacing w:val="-5"/>
                <w:sz w:val="24"/>
                <w:szCs w:val="24"/>
              </w:rPr>
              <w:t xml:space="preserve"> </w:t>
            </w:r>
            <w:r w:rsidRPr="00FA247E">
              <w:rPr>
                <w:rFonts w:ascii="Times New Roman" w:hAnsi="Times New Roman" w:cs="Times New Roman"/>
                <w:color w:val="000000" w:themeColor="text1"/>
                <w:sz w:val="24"/>
                <w:szCs w:val="24"/>
              </w:rPr>
              <w:t>size</w:t>
            </w:r>
            <w:r w:rsidRPr="00FA247E">
              <w:rPr>
                <w:rFonts w:ascii="Times New Roman" w:hAnsi="Times New Roman" w:cs="Times New Roman"/>
                <w:color w:val="000000" w:themeColor="text1"/>
                <w:spacing w:val="-4"/>
                <w:sz w:val="24"/>
                <w:szCs w:val="24"/>
              </w:rPr>
              <w:t xml:space="preserve"> </w:t>
            </w:r>
            <w:r w:rsidRPr="00FA247E">
              <w:rPr>
                <w:rFonts w:ascii="Times New Roman" w:hAnsi="Times New Roman" w:cs="Times New Roman"/>
                <w:color w:val="000000" w:themeColor="text1"/>
                <w:spacing w:val="-2"/>
                <w:sz w:val="24"/>
                <w:szCs w:val="24"/>
              </w:rPr>
              <w:t>designation</w:t>
            </w:r>
          </w:p>
        </w:tc>
        <w:tc>
          <w:tcPr>
            <w:tcW w:w="1736" w:type="dxa"/>
          </w:tcPr>
          <w:p w14:paraId="72F518B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3FC1309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717104A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17CCCD5E"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608BC709" w14:textId="77777777" w:rsidTr="003A23D8">
        <w:trPr>
          <w:trHeight w:val="357"/>
        </w:trPr>
        <w:tc>
          <w:tcPr>
            <w:tcW w:w="2269" w:type="dxa"/>
          </w:tcPr>
          <w:p w14:paraId="484E1295" w14:textId="77777777" w:rsidR="003A23D8" w:rsidRPr="00FA247E" w:rsidRDefault="003A23D8" w:rsidP="003A23D8">
            <w:pPr>
              <w:pStyle w:val="TableParagraph"/>
              <w:spacing w:before="61"/>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Service</w:t>
            </w:r>
            <w:r w:rsidRPr="00FA247E">
              <w:rPr>
                <w:rFonts w:ascii="Times New Roman" w:hAnsi="Times New Roman" w:cs="Times New Roman"/>
                <w:color w:val="000000" w:themeColor="text1"/>
                <w:spacing w:val="-9"/>
                <w:sz w:val="24"/>
                <w:szCs w:val="24"/>
              </w:rPr>
              <w:t xml:space="preserve"> </w:t>
            </w:r>
            <w:r w:rsidRPr="00FA247E">
              <w:rPr>
                <w:rFonts w:ascii="Times New Roman" w:hAnsi="Times New Roman" w:cs="Times New Roman"/>
                <w:color w:val="000000" w:themeColor="text1"/>
                <w:spacing w:val="-2"/>
                <w:sz w:val="24"/>
                <w:szCs w:val="24"/>
              </w:rPr>
              <w:t>description</w:t>
            </w:r>
          </w:p>
        </w:tc>
        <w:tc>
          <w:tcPr>
            <w:tcW w:w="1736" w:type="dxa"/>
          </w:tcPr>
          <w:p w14:paraId="762BC933"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08D29906"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12453973"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04B9A216"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12E06F2C" w14:textId="77777777" w:rsidTr="003A23D8">
        <w:trPr>
          <w:trHeight w:val="356"/>
        </w:trPr>
        <w:tc>
          <w:tcPr>
            <w:tcW w:w="2269" w:type="dxa"/>
          </w:tcPr>
          <w:p w14:paraId="6D5F8214" w14:textId="77777777" w:rsidR="003A23D8" w:rsidRPr="00FA247E" w:rsidRDefault="003A23D8" w:rsidP="003A23D8">
            <w:pPr>
              <w:pStyle w:val="TableParagraph"/>
              <w:spacing w:before="61"/>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Test</w:t>
            </w:r>
            <w:r w:rsidRPr="00FA247E">
              <w:rPr>
                <w:rFonts w:ascii="Times New Roman" w:hAnsi="Times New Roman" w:cs="Times New Roman"/>
                <w:color w:val="000000" w:themeColor="text1"/>
                <w:spacing w:val="-5"/>
                <w:sz w:val="24"/>
                <w:szCs w:val="24"/>
              </w:rPr>
              <w:t xml:space="preserve"> </w:t>
            </w:r>
            <w:r w:rsidRPr="00FA247E">
              <w:rPr>
                <w:rFonts w:ascii="Times New Roman" w:hAnsi="Times New Roman" w:cs="Times New Roman"/>
                <w:color w:val="000000" w:themeColor="text1"/>
                <w:sz w:val="24"/>
                <w:szCs w:val="24"/>
              </w:rPr>
              <w:t>rim</w:t>
            </w:r>
            <w:r w:rsidRPr="00FA247E">
              <w:rPr>
                <w:rFonts w:ascii="Times New Roman" w:hAnsi="Times New Roman" w:cs="Times New Roman"/>
                <w:color w:val="000000" w:themeColor="text1"/>
                <w:spacing w:val="-4"/>
                <w:sz w:val="24"/>
                <w:szCs w:val="24"/>
              </w:rPr>
              <w:t xml:space="preserve"> </w:t>
            </w:r>
            <w:r w:rsidRPr="00FA247E">
              <w:rPr>
                <w:rFonts w:ascii="Times New Roman" w:hAnsi="Times New Roman" w:cs="Times New Roman"/>
                <w:color w:val="000000" w:themeColor="text1"/>
                <w:sz w:val="24"/>
                <w:szCs w:val="24"/>
              </w:rPr>
              <w:t>width</w:t>
            </w:r>
            <w:r w:rsidRPr="00FA247E">
              <w:rPr>
                <w:rFonts w:ascii="Times New Roman" w:hAnsi="Times New Roman" w:cs="Times New Roman"/>
                <w:color w:val="000000" w:themeColor="text1"/>
                <w:spacing w:val="-5"/>
                <w:sz w:val="24"/>
                <w:szCs w:val="24"/>
              </w:rPr>
              <w:t xml:space="preserve"> </w:t>
            </w:r>
            <w:r w:rsidRPr="00FA247E">
              <w:rPr>
                <w:rFonts w:ascii="Times New Roman" w:hAnsi="Times New Roman" w:cs="Times New Roman"/>
                <w:color w:val="000000" w:themeColor="text1"/>
                <w:spacing w:val="-4"/>
                <w:sz w:val="24"/>
                <w:szCs w:val="24"/>
              </w:rPr>
              <w:t>code</w:t>
            </w:r>
          </w:p>
        </w:tc>
        <w:tc>
          <w:tcPr>
            <w:tcW w:w="1736" w:type="dxa"/>
          </w:tcPr>
          <w:p w14:paraId="040E22F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2D612924"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03740CC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161A8802"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21F543B1" w14:textId="77777777" w:rsidTr="003A23D8">
        <w:trPr>
          <w:trHeight w:val="577"/>
        </w:trPr>
        <w:tc>
          <w:tcPr>
            <w:tcW w:w="2269" w:type="dxa"/>
          </w:tcPr>
          <w:p w14:paraId="4715B889" w14:textId="77777777" w:rsidR="003A23D8" w:rsidRPr="00FA247E" w:rsidRDefault="003A23D8" w:rsidP="003A23D8">
            <w:pPr>
              <w:pStyle w:val="TableParagraph"/>
              <w:spacing w:before="66" w:line="230" w:lineRule="auto"/>
              <w:ind w:left="57" w:right="10"/>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Tyre</w:t>
            </w:r>
            <w:r w:rsidRPr="00FA247E">
              <w:rPr>
                <w:rFonts w:ascii="Times New Roman" w:hAnsi="Times New Roman" w:cs="Times New Roman"/>
                <w:color w:val="000000" w:themeColor="text1"/>
                <w:spacing w:val="-14"/>
                <w:sz w:val="24"/>
                <w:szCs w:val="24"/>
              </w:rPr>
              <w:t xml:space="preserve"> </w:t>
            </w:r>
            <w:r w:rsidRPr="00FA247E">
              <w:rPr>
                <w:rFonts w:ascii="Times New Roman" w:hAnsi="Times New Roman" w:cs="Times New Roman"/>
                <w:color w:val="000000" w:themeColor="text1"/>
                <w:sz w:val="24"/>
                <w:szCs w:val="24"/>
              </w:rPr>
              <w:t>load</w:t>
            </w:r>
            <w:r w:rsidRPr="00FA247E">
              <w:rPr>
                <w:rFonts w:ascii="Times New Roman" w:hAnsi="Times New Roman" w:cs="Times New Roman"/>
                <w:color w:val="000000" w:themeColor="text1"/>
                <w:spacing w:val="-14"/>
                <w:sz w:val="24"/>
                <w:szCs w:val="24"/>
              </w:rPr>
              <w:t xml:space="preserve"> </w:t>
            </w:r>
            <w:r w:rsidRPr="00FA247E">
              <w:rPr>
                <w:rFonts w:ascii="Times New Roman" w:hAnsi="Times New Roman" w:cs="Times New Roman"/>
                <w:color w:val="000000" w:themeColor="text1"/>
                <w:sz w:val="24"/>
                <w:szCs w:val="24"/>
              </w:rPr>
              <w:t xml:space="preserve">FL/FR/RL/RR </w:t>
            </w:r>
            <w:r w:rsidRPr="00FA247E">
              <w:rPr>
                <w:rFonts w:ascii="Times New Roman" w:hAnsi="Times New Roman" w:cs="Times New Roman"/>
                <w:color w:val="000000" w:themeColor="text1"/>
                <w:spacing w:val="-4"/>
                <w:sz w:val="24"/>
                <w:szCs w:val="24"/>
              </w:rPr>
              <w:t>(kg)</w:t>
            </w:r>
          </w:p>
        </w:tc>
        <w:tc>
          <w:tcPr>
            <w:tcW w:w="1736" w:type="dxa"/>
          </w:tcPr>
          <w:p w14:paraId="2755398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0B8D077A"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3C648A78"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7820EB71"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06802CB5" w14:textId="77777777" w:rsidTr="003A23D8">
        <w:trPr>
          <w:trHeight w:val="575"/>
        </w:trPr>
        <w:tc>
          <w:tcPr>
            <w:tcW w:w="2269" w:type="dxa"/>
          </w:tcPr>
          <w:p w14:paraId="593297AB" w14:textId="77777777" w:rsidR="003A23D8" w:rsidRPr="00FA247E" w:rsidRDefault="003A23D8" w:rsidP="003A23D8">
            <w:pPr>
              <w:pStyle w:val="TableParagraph"/>
              <w:spacing w:before="66" w:line="230" w:lineRule="auto"/>
              <w:ind w:left="57" w:right="474"/>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Load-on-tyre rate (FL/FR/RL/RR)</w:t>
            </w:r>
            <w:r w:rsidRPr="00FA247E">
              <w:rPr>
                <w:rFonts w:ascii="Times New Roman" w:hAnsi="Times New Roman" w:cs="Times New Roman"/>
                <w:color w:val="000000" w:themeColor="text1"/>
                <w:spacing w:val="-14"/>
                <w:sz w:val="24"/>
                <w:szCs w:val="24"/>
              </w:rPr>
              <w:t xml:space="preserve"> </w:t>
            </w:r>
            <w:r w:rsidRPr="00FA247E">
              <w:rPr>
                <w:rFonts w:ascii="Times New Roman" w:hAnsi="Times New Roman" w:cs="Times New Roman"/>
                <w:color w:val="000000" w:themeColor="text1"/>
                <w:sz w:val="24"/>
                <w:szCs w:val="24"/>
              </w:rPr>
              <w:t>(%)</w:t>
            </w:r>
          </w:p>
        </w:tc>
        <w:tc>
          <w:tcPr>
            <w:tcW w:w="1736" w:type="dxa"/>
          </w:tcPr>
          <w:p w14:paraId="04F16812"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3C323210"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6CB75A24"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5109F81C"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3C21C88D" w14:textId="77777777" w:rsidTr="003A23D8">
        <w:trPr>
          <w:trHeight w:val="356"/>
        </w:trPr>
        <w:tc>
          <w:tcPr>
            <w:tcW w:w="2269" w:type="dxa"/>
          </w:tcPr>
          <w:p w14:paraId="7E3FC9C2" w14:textId="77777777" w:rsidR="003A23D8" w:rsidRPr="00FA247E" w:rsidRDefault="003A23D8" w:rsidP="003A23D8">
            <w:pPr>
              <w:pStyle w:val="TableParagraph"/>
              <w:spacing w:before="61"/>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Tyre</w:t>
            </w:r>
            <w:r w:rsidRPr="00FA247E">
              <w:rPr>
                <w:rFonts w:ascii="Times New Roman" w:hAnsi="Times New Roman" w:cs="Times New Roman"/>
                <w:color w:val="000000" w:themeColor="text1"/>
                <w:spacing w:val="-8"/>
                <w:sz w:val="24"/>
                <w:szCs w:val="24"/>
              </w:rPr>
              <w:t xml:space="preserve"> </w:t>
            </w:r>
            <w:r w:rsidRPr="00FA247E">
              <w:rPr>
                <w:rFonts w:ascii="Times New Roman" w:hAnsi="Times New Roman" w:cs="Times New Roman"/>
                <w:color w:val="000000" w:themeColor="text1"/>
                <w:sz w:val="24"/>
                <w:szCs w:val="24"/>
              </w:rPr>
              <w:t>pressure</w:t>
            </w:r>
            <w:r w:rsidRPr="00FA247E">
              <w:rPr>
                <w:rFonts w:ascii="Times New Roman" w:hAnsi="Times New Roman" w:cs="Times New Roman"/>
                <w:color w:val="000000" w:themeColor="text1"/>
                <w:spacing w:val="-7"/>
                <w:sz w:val="24"/>
                <w:szCs w:val="24"/>
              </w:rPr>
              <w:t xml:space="preserve"> </w:t>
            </w:r>
            <w:r w:rsidRPr="00FA247E">
              <w:rPr>
                <w:rFonts w:ascii="Times New Roman" w:hAnsi="Times New Roman" w:cs="Times New Roman"/>
                <w:color w:val="000000" w:themeColor="text1"/>
                <w:spacing w:val="-4"/>
                <w:sz w:val="24"/>
                <w:szCs w:val="24"/>
              </w:rPr>
              <w:t>(kPa)</w:t>
            </w:r>
          </w:p>
        </w:tc>
        <w:tc>
          <w:tcPr>
            <w:tcW w:w="1736" w:type="dxa"/>
          </w:tcPr>
          <w:p w14:paraId="702C058B"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63DD9F4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483360E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76191AB0" w14:textId="77777777" w:rsidR="003A23D8" w:rsidRPr="00FA247E" w:rsidRDefault="003A23D8" w:rsidP="003A23D8">
            <w:pPr>
              <w:pStyle w:val="TableParagraph"/>
              <w:rPr>
                <w:rFonts w:ascii="Times New Roman" w:hAnsi="Times New Roman" w:cs="Times New Roman"/>
                <w:color w:val="000000" w:themeColor="text1"/>
                <w:sz w:val="24"/>
                <w:szCs w:val="24"/>
              </w:rPr>
            </w:pPr>
          </w:p>
        </w:tc>
      </w:tr>
    </w:tbl>
    <w:p w14:paraId="77179160" w14:textId="77777777" w:rsidR="003A23D8" w:rsidRPr="00FA247E" w:rsidRDefault="003A23D8" w:rsidP="00414FFF">
      <w:pPr>
        <w:pStyle w:val="ListParagraph"/>
        <w:widowControl w:val="0"/>
        <w:numPr>
          <w:ilvl w:val="0"/>
          <w:numId w:val="32"/>
        </w:numPr>
        <w:tabs>
          <w:tab w:val="left" w:pos="729"/>
        </w:tabs>
        <w:autoSpaceDE w:val="0"/>
        <w:autoSpaceDN w:val="0"/>
        <w:spacing w:before="217"/>
        <w:ind w:left="729" w:hanging="566"/>
        <w:contextualSpacing w:val="0"/>
        <w:rPr>
          <w:color w:val="000000" w:themeColor="text1"/>
        </w:rPr>
      </w:pPr>
      <w:r w:rsidRPr="00FA247E">
        <w:rPr>
          <w:color w:val="000000" w:themeColor="text1"/>
        </w:rPr>
        <w:t>Test</w:t>
      </w:r>
      <w:r w:rsidRPr="00FA247E">
        <w:rPr>
          <w:color w:val="000000" w:themeColor="text1"/>
          <w:spacing w:val="-8"/>
        </w:rPr>
        <w:t xml:space="preserve"> </w:t>
      </w:r>
      <w:r w:rsidRPr="00FA247E">
        <w:rPr>
          <w:color w:val="000000" w:themeColor="text1"/>
        </w:rPr>
        <w:t>results:</w:t>
      </w:r>
      <w:r w:rsidRPr="00FA247E">
        <w:rPr>
          <w:color w:val="000000" w:themeColor="text1"/>
          <w:spacing w:val="-8"/>
        </w:rPr>
        <w:t xml:space="preserve"> </w:t>
      </w:r>
      <w:r w:rsidRPr="00FA247E">
        <w:rPr>
          <w:color w:val="000000" w:themeColor="text1"/>
        </w:rPr>
        <w:t>mean</w:t>
      </w:r>
      <w:r w:rsidRPr="00FA247E">
        <w:rPr>
          <w:color w:val="000000" w:themeColor="text1"/>
          <w:spacing w:val="-7"/>
        </w:rPr>
        <w:t xml:space="preserve"> </w:t>
      </w:r>
      <w:r w:rsidRPr="00FA247E">
        <w:rPr>
          <w:color w:val="000000" w:themeColor="text1"/>
        </w:rPr>
        <w:t>fully</w:t>
      </w:r>
      <w:r w:rsidRPr="00FA247E">
        <w:rPr>
          <w:color w:val="000000" w:themeColor="text1"/>
          <w:spacing w:val="-7"/>
        </w:rPr>
        <w:t xml:space="preserve"> </w:t>
      </w:r>
      <w:r w:rsidRPr="00FA247E">
        <w:rPr>
          <w:color w:val="000000" w:themeColor="text1"/>
        </w:rPr>
        <w:t>developed</w:t>
      </w:r>
      <w:r w:rsidRPr="00FA247E">
        <w:rPr>
          <w:color w:val="000000" w:themeColor="text1"/>
          <w:spacing w:val="-6"/>
        </w:rPr>
        <w:t xml:space="preserve"> </w:t>
      </w:r>
      <w:r w:rsidRPr="00FA247E">
        <w:rPr>
          <w:color w:val="000000" w:themeColor="text1"/>
        </w:rPr>
        <w:t>decelerations</w:t>
      </w:r>
      <w:r w:rsidRPr="00FA247E">
        <w:rPr>
          <w:color w:val="000000" w:themeColor="text1"/>
          <w:spacing w:val="-7"/>
        </w:rPr>
        <w:t xml:space="preserve"> </w:t>
      </w:r>
      <w:r w:rsidRPr="00FA247E">
        <w:rPr>
          <w:color w:val="000000" w:themeColor="text1"/>
        </w:rPr>
        <w:t>(m</w:t>
      </w:r>
      <w:r w:rsidRPr="00FA247E">
        <w:rPr>
          <w:color w:val="000000" w:themeColor="text1"/>
          <w:spacing w:val="-6"/>
        </w:rPr>
        <w:t xml:space="preserve"> </w:t>
      </w:r>
      <w:r w:rsidRPr="00FA247E">
        <w:rPr>
          <w:color w:val="000000" w:themeColor="text1"/>
        </w:rPr>
        <w:t>∙</w:t>
      </w:r>
      <w:r w:rsidRPr="00FA247E">
        <w:rPr>
          <w:color w:val="000000" w:themeColor="text1"/>
          <w:spacing w:val="-8"/>
        </w:rPr>
        <w:t xml:space="preserve"> </w:t>
      </w:r>
      <w:r w:rsidRPr="00FA247E">
        <w:rPr>
          <w:color w:val="000000" w:themeColor="text1"/>
          <w:spacing w:val="-4"/>
        </w:rPr>
        <w:t>s</w:t>
      </w:r>
      <w:r w:rsidRPr="00FA247E">
        <w:rPr>
          <w:color w:val="000000" w:themeColor="text1"/>
          <w:spacing w:val="-4"/>
          <w:position w:val="6"/>
        </w:rPr>
        <w:t>−2</w:t>
      </w:r>
      <w:r w:rsidRPr="00FA247E">
        <w:rPr>
          <w:color w:val="000000" w:themeColor="text1"/>
          <w:spacing w:val="-4"/>
        </w:rPr>
        <w:t>)</w:t>
      </w:r>
    </w:p>
    <w:p w14:paraId="5E310D01" w14:textId="77777777" w:rsidR="003A23D8" w:rsidRPr="00FA247E" w:rsidRDefault="003A23D8" w:rsidP="003A23D8">
      <w:pPr>
        <w:pStyle w:val="BodyText"/>
        <w:spacing w:before="1"/>
        <w:rPr>
          <w:color w:val="000000" w:themeColor="text1"/>
          <w:sz w:val="24"/>
          <w:szCs w:val="24"/>
        </w:rPr>
      </w:pPr>
    </w:p>
    <w:tbl>
      <w:tblPr>
        <w:tblW w:w="0" w:type="auto"/>
        <w:tblInd w:w="2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69"/>
        <w:gridCol w:w="1736"/>
        <w:gridCol w:w="1739"/>
        <w:gridCol w:w="1737"/>
        <w:gridCol w:w="1739"/>
      </w:tblGrid>
      <w:tr w:rsidR="00FA247E" w:rsidRPr="00FA247E" w14:paraId="608B99AD" w14:textId="77777777" w:rsidTr="003A23D8">
        <w:trPr>
          <w:trHeight w:val="553"/>
        </w:trPr>
        <w:tc>
          <w:tcPr>
            <w:tcW w:w="2269" w:type="dxa"/>
          </w:tcPr>
          <w:p w14:paraId="1ACCC664" w14:textId="77777777" w:rsidR="003A23D8" w:rsidRPr="00FA247E" w:rsidRDefault="003A23D8" w:rsidP="003A23D8">
            <w:pPr>
              <w:pStyle w:val="TableParagraph"/>
              <w:spacing w:before="160"/>
              <w:ind w:left="544"/>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Run</w:t>
            </w:r>
            <w:r w:rsidRPr="00FA247E">
              <w:rPr>
                <w:rFonts w:ascii="Times New Roman" w:hAnsi="Times New Roman" w:cs="Times New Roman"/>
                <w:b/>
                <w:color w:val="000000" w:themeColor="text1"/>
                <w:spacing w:val="-4"/>
                <w:sz w:val="24"/>
                <w:szCs w:val="24"/>
              </w:rPr>
              <w:t xml:space="preserve"> </w:t>
            </w:r>
            <w:r w:rsidRPr="00FA247E">
              <w:rPr>
                <w:rFonts w:ascii="Times New Roman" w:hAnsi="Times New Roman" w:cs="Times New Roman"/>
                <w:b/>
                <w:color w:val="000000" w:themeColor="text1"/>
                <w:spacing w:val="-2"/>
                <w:sz w:val="24"/>
                <w:szCs w:val="24"/>
              </w:rPr>
              <w:t>number</w:t>
            </w:r>
          </w:p>
        </w:tc>
        <w:tc>
          <w:tcPr>
            <w:tcW w:w="1736" w:type="dxa"/>
          </w:tcPr>
          <w:p w14:paraId="3CE3BACD" w14:textId="77777777" w:rsidR="003A23D8" w:rsidRPr="00FA247E" w:rsidRDefault="003A23D8" w:rsidP="003A23D8">
            <w:pPr>
              <w:pStyle w:val="TableParagraph"/>
              <w:spacing w:before="57" w:line="230" w:lineRule="auto"/>
              <w:ind w:left="267" w:firstLine="16"/>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SRTT</w:t>
            </w:r>
            <w:r w:rsidRPr="00FA247E">
              <w:rPr>
                <w:rFonts w:ascii="Times New Roman" w:hAnsi="Times New Roman" w:cs="Times New Roman"/>
                <w:b/>
                <w:color w:val="000000" w:themeColor="text1"/>
                <w:spacing w:val="-14"/>
                <w:sz w:val="24"/>
                <w:szCs w:val="24"/>
              </w:rPr>
              <w:t xml:space="preserve"> </w:t>
            </w:r>
            <w:r w:rsidRPr="00FA247E">
              <w:rPr>
                <w:rFonts w:ascii="Times New Roman" w:hAnsi="Times New Roman" w:cs="Times New Roman"/>
                <w:b/>
                <w:color w:val="000000" w:themeColor="text1"/>
                <w:sz w:val="24"/>
                <w:szCs w:val="24"/>
              </w:rPr>
              <w:t>(Initial braking</w:t>
            </w:r>
            <w:r w:rsidRPr="00FA247E">
              <w:rPr>
                <w:rFonts w:ascii="Times New Roman" w:hAnsi="Times New Roman" w:cs="Times New Roman"/>
                <w:b/>
                <w:color w:val="000000" w:themeColor="text1"/>
                <w:spacing w:val="-11"/>
                <w:sz w:val="24"/>
                <w:szCs w:val="24"/>
              </w:rPr>
              <w:t xml:space="preserve"> </w:t>
            </w:r>
            <w:r w:rsidRPr="00FA247E">
              <w:rPr>
                <w:rFonts w:ascii="Times New Roman" w:hAnsi="Times New Roman" w:cs="Times New Roman"/>
                <w:b/>
                <w:color w:val="000000" w:themeColor="text1"/>
                <w:spacing w:val="-2"/>
                <w:sz w:val="24"/>
                <w:szCs w:val="24"/>
              </w:rPr>
              <w:t>test)</w:t>
            </w:r>
          </w:p>
        </w:tc>
        <w:tc>
          <w:tcPr>
            <w:tcW w:w="1739" w:type="dxa"/>
          </w:tcPr>
          <w:p w14:paraId="07822776" w14:textId="77777777" w:rsidR="003A23D8" w:rsidRPr="00FA247E" w:rsidRDefault="003A23D8" w:rsidP="003A23D8">
            <w:pPr>
              <w:pStyle w:val="TableParagraph"/>
              <w:spacing w:before="160"/>
              <w:ind w:left="301"/>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Candidate</w:t>
            </w:r>
            <w:r w:rsidRPr="00FA247E">
              <w:rPr>
                <w:rFonts w:ascii="Times New Roman" w:hAnsi="Times New Roman" w:cs="Times New Roman"/>
                <w:b/>
                <w:color w:val="000000" w:themeColor="text1"/>
                <w:spacing w:val="-10"/>
                <w:sz w:val="24"/>
                <w:szCs w:val="24"/>
              </w:rPr>
              <w:t xml:space="preserve"> 1</w:t>
            </w:r>
          </w:p>
        </w:tc>
        <w:tc>
          <w:tcPr>
            <w:tcW w:w="1737" w:type="dxa"/>
          </w:tcPr>
          <w:p w14:paraId="27309D4E" w14:textId="77777777" w:rsidR="003A23D8" w:rsidRPr="00FA247E" w:rsidRDefault="003A23D8" w:rsidP="003A23D8">
            <w:pPr>
              <w:pStyle w:val="TableParagraph"/>
              <w:spacing w:before="160"/>
              <w:ind w:left="299"/>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Candidate</w:t>
            </w:r>
            <w:r w:rsidRPr="00FA247E">
              <w:rPr>
                <w:rFonts w:ascii="Times New Roman" w:hAnsi="Times New Roman" w:cs="Times New Roman"/>
                <w:b/>
                <w:color w:val="000000" w:themeColor="text1"/>
                <w:spacing w:val="-10"/>
                <w:sz w:val="24"/>
                <w:szCs w:val="24"/>
              </w:rPr>
              <w:t xml:space="preserve"> 2</w:t>
            </w:r>
          </w:p>
        </w:tc>
        <w:tc>
          <w:tcPr>
            <w:tcW w:w="1739" w:type="dxa"/>
          </w:tcPr>
          <w:p w14:paraId="0F0F7F19" w14:textId="77777777" w:rsidR="003A23D8" w:rsidRPr="00FA247E" w:rsidRDefault="003A23D8" w:rsidP="003A23D8">
            <w:pPr>
              <w:pStyle w:val="TableParagraph"/>
              <w:spacing w:before="57" w:line="230" w:lineRule="auto"/>
              <w:ind w:left="264" w:firstLine="72"/>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SRTT (final braking</w:t>
            </w:r>
            <w:r w:rsidRPr="00FA247E">
              <w:rPr>
                <w:rFonts w:ascii="Times New Roman" w:hAnsi="Times New Roman" w:cs="Times New Roman"/>
                <w:b/>
                <w:color w:val="000000" w:themeColor="text1"/>
                <w:spacing w:val="-11"/>
                <w:sz w:val="24"/>
                <w:szCs w:val="24"/>
              </w:rPr>
              <w:t xml:space="preserve"> </w:t>
            </w:r>
            <w:r w:rsidRPr="00FA247E">
              <w:rPr>
                <w:rFonts w:ascii="Times New Roman" w:hAnsi="Times New Roman" w:cs="Times New Roman"/>
                <w:b/>
                <w:color w:val="000000" w:themeColor="text1"/>
                <w:spacing w:val="-2"/>
                <w:sz w:val="24"/>
                <w:szCs w:val="24"/>
              </w:rPr>
              <w:t>test)</w:t>
            </w:r>
          </w:p>
        </w:tc>
      </w:tr>
      <w:tr w:rsidR="00FA247E" w:rsidRPr="00FA247E" w14:paraId="1BBEDB73" w14:textId="77777777" w:rsidTr="003A23D8">
        <w:trPr>
          <w:trHeight w:val="335"/>
        </w:trPr>
        <w:tc>
          <w:tcPr>
            <w:tcW w:w="2269" w:type="dxa"/>
          </w:tcPr>
          <w:p w14:paraId="66937982" w14:textId="77777777" w:rsidR="003A23D8" w:rsidRPr="00FA247E" w:rsidRDefault="003A23D8" w:rsidP="003A23D8">
            <w:pPr>
              <w:pStyle w:val="TableParagraph"/>
              <w:spacing w:before="49"/>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1</w:t>
            </w:r>
          </w:p>
        </w:tc>
        <w:tc>
          <w:tcPr>
            <w:tcW w:w="1736" w:type="dxa"/>
          </w:tcPr>
          <w:p w14:paraId="42A94D23"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74011A8B"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696436BD"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4494CE65"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5217D3F2" w14:textId="77777777" w:rsidTr="003A23D8">
        <w:trPr>
          <w:trHeight w:val="335"/>
        </w:trPr>
        <w:tc>
          <w:tcPr>
            <w:tcW w:w="2269" w:type="dxa"/>
          </w:tcPr>
          <w:p w14:paraId="03F58DB1" w14:textId="77777777" w:rsidR="003A23D8" w:rsidRPr="00FA247E" w:rsidRDefault="003A23D8" w:rsidP="003A23D8">
            <w:pPr>
              <w:pStyle w:val="TableParagraph"/>
              <w:spacing w:before="49"/>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2</w:t>
            </w:r>
          </w:p>
        </w:tc>
        <w:tc>
          <w:tcPr>
            <w:tcW w:w="1736" w:type="dxa"/>
          </w:tcPr>
          <w:p w14:paraId="7E497AA4"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63F2E062"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779704B6"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779CB6A5"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39730E86" w14:textId="77777777" w:rsidTr="003A23D8">
        <w:trPr>
          <w:trHeight w:val="332"/>
        </w:trPr>
        <w:tc>
          <w:tcPr>
            <w:tcW w:w="2269" w:type="dxa"/>
          </w:tcPr>
          <w:p w14:paraId="772ADC6D" w14:textId="77777777" w:rsidR="003A23D8" w:rsidRPr="00FA247E" w:rsidRDefault="003A23D8" w:rsidP="003A23D8">
            <w:pPr>
              <w:pStyle w:val="TableParagraph"/>
              <w:spacing w:before="49"/>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3</w:t>
            </w:r>
          </w:p>
        </w:tc>
        <w:tc>
          <w:tcPr>
            <w:tcW w:w="1736" w:type="dxa"/>
          </w:tcPr>
          <w:p w14:paraId="425748EB"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29953B03"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5D059B2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3B1F43A6"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56607F74" w14:textId="77777777" w:rsidTr="003A23D8">
        <w:trPr>
          <w:trHeight w:val="335"/>
        </w:trPr>
        <w:tc>
          <w:tcPr>
            <w:tcW w:w="2269" w:type="dxa"/>
          </w:tcPr>
          <w:p w14:paraId="0E00EEA5" w14:textId="77777777" w:rsidR="003A23D8" w:rsidRPr="00FA247E" w:rsidRDefault="003A23D8" w:rsidP="003A23D8">
            <w:pPr>
              <w:pStyle w:val="TableParagraph"/>
              <w:spacing w:before="49"/>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4</w:t>
            </w:r>
          </w:p>
        </w:tc>
        <w:tc>
          <w:tcPr>
            <w:tcW w:w="1736" w:type="dxa"/>
          </w:tcPr>
          <w:p w14:paraId="54CFD9C0"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44E1823A"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1A4DBEF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33A4DA89"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3E7408BF" w14:textId="77777777" w:rsidTr="003A23D8">
        <w:trPr>
          <w:trHeight w:val="335"/>
        </w:trPr>
        <w:tc>
          <w:tcPr>
            <w:tcW w:w="2269" w:type="dxa"/>
          </w:tcPr>
          <w:p w14:paraId="4F065C22" w14:textId="77777777" w:rsidR="003A23D8" w:rsidRPr="00FA247E" w:rsidRDefault="003A23D8" w:rsidP="003A23D8">
            <w:pPr>
              <w:pStyle w:val="TableParagraph"/>
              <w:spacing w:before="49"/>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5</w:t>
            </w:r>
          </w:p>
        </w:tc>
        <w:tc>
          <w:tcPr>
            <w:tcW w:w="1736" w:type="dxa"/>
          </w:tcPr>
          <w:p w14:paraId="420959C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7BC5B71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6B0E46CC"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1DBEDEBF"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535A0692" w14:textId="77777777" w:rsidTr="003A23D8">
        <w:trPr>
          <w:trHeight w:val="332"/>
        </w:trPr>
        <w:tc>
          <w:tcPr>
            <w:tcW w:w="2269" w:type="dxa"/>
          </w:tcPr>
          <w:p w14:paraId="04806C8B" w14:textId="77777777" w:rsidR="003A23D8" w:rsidRPr="00FA247E" w:rsidRDefault="003A23D8" w:rsidP="003A23D8">
            <w:pPr>
              <w:pStyle w:val="TableParagraph"/>
              <w:spacing w:before="49"/>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6</w:t>
            </w:r>
          </w:p>
        </w:tc>
        <w:tc>
          <w:tcPr>
            <w:tcW w:w="1736" w:type="dxa"/>
          </w:tcPr>
          <w:p w14:paraId="4DD0CC37"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5E372AE7"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0575C05B"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11610DC5"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243145A5" w14:textId="77777777" w:rsidTr="003A23D8">
        <w:trPr>
          <w:trHeight w:val="335"/>
        </w:trPr>
        <w:tc>
          <w:tcPr>
            <w:tcW w:w="2269" w:type="dxa"/>
          </w:tcPr>
          <w:p w14:paraId="3FBAFE3C" w14:textId="77777777" w:rsidR="003A23D8" w:rsidRPr="00FA247E" w:rsidRDefault="003A23D8" w:rsidP="003A23D8">
            <w:pPr>
              <w:pStyle w:val="TableParagraph"/>
              <w:spacing w:before="49"/>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7</w:t>
            </w:r>
          </w:p>
        </w:tc>
        <w:tc>
          <w:tcPr>
            <w:tcW w:w="1736" w:type="dxa"/>
          </w:tcPr>
          <w:p w14:paraId="03B80C8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46C6655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442BD9C8"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614EB98D"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5B55E671" w14:textId="77777777" w:rsidTr="003A23D8">
        <w:trPr>
          <w:trHeight w:val="335"/>
        </w:trPr>
        <w:tc>
          <w:tcPr>
            <w:tcW w:w="2269" w:type="dxa"/>
          </w:tcPr>
          <w:p w14:paraId="1149823E" w14:textId="77777777" w:rsidR="003A23D8" w:rsidRPr="00FA247E" w:rsidRDefault="003A23D8" w:rsidP="003A23D8">
            <w:pPr>
              <w:pStyle w:val="TableParagraph"/>
              <w:spacing w:before="49"/>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8</w:t>
            </w:r>
          </w:p>
        </w:tc>
        <w:tc>
          <w:tcPr>
            <w:tcW w:w="1736" w:type="dxa"/>
          </w:tcPr>
          <w:p w14:paraId="4C1639F2"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0BB9E650"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75C54607"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2C1C78E0"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5A48CD4E" w14:textId="77777777" w:rsidTr="003A23D8">
        <w:trPr>
          <w:trHeight w:val="332"/>
        </w:trPr>
        <w:tc>
          <w:tcPr>
            <w:tcW w:w="2269" w:type="dxa"/>
          </w:tcPr>
          <w:p w14:paraId="09765851" w14:textId="77777777" w:rsidR="003A23D8" w:rsidRPr="00FA247E" w:rsidRDefault="003A23D8" w:rsidP="003A23D8">
            <w:pPr>
              <w:pStyle w:val="TableParagraph"/>
              <w:spacing w:before="49"/>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9</w:t>
            </w:r>
          </w:p>
        </w:tc>
        <w:tc>
          <w:tcPr>
            <w:tcW w:w="1736" w:type="dxa"/>
          </w:tcPr>
          <w:p w14:paraId="1C26D80C"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193AF5D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05F501E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2356F6DA"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6793D754" w14:textId="77777777" w:rsidTr="003A23D8">
        <w:trPr>
          <w:trHeight w:val="335"/>
        </w:trPr>
        <w:tc>
          <w:tcPr>
            <w:tcW w:w="2269" w:type="dxa"/>
          </w:tcPr>
          <w:p w14:paraId="35F90772"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6" w:type="dxa"/>
          </w:tcPr>
          <w:p w14:paraId="2D9F7FA6"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5AF0D7F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649A4F0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0ED6F579"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08240AD0" w14:textId="77777777" w:rsidTr="003A23D8">
        <w:trPr>
          <w:trHeight w:val="335"/>
        </w:trPr>
        <w:tc>
          <w:tcPr>
            <w:tcW w:w="2269" w:type="dxa"/>
          </w:tcPr>
          <w:p w14:paraId="2DB8B072" w14:textId="77777777" w:rsidR="003A23D8" w:rsidRPr="00FA247E" w:rsidRDefault="003A23D8" w:rsidP="003A23D8">
            <w:pPr>
              <w:pStyle w:val="TableParagraph"/>
              <w:spacing w:before="49"/>
              <w:ind w:left="57"/>
              <w:rPr>
                <w:rFonts w:ascii="Times New Roman" w:hAnsi="Times New Roman" w:cs="Times New Roman"/>
                <w:color w:val="000000" w:themeColor="text1"/>
                <w:sz w:val="24"/>
                <w:szCs w:val="24"/>
              </w:rPr>
            </w:pPr>
            <w:r w:rsidRPr="00FA247E">
              <w:rPr>
                <w:rFonts w:ascii="Times New Roman" w:hAnsi="Times New Roman" w:cs="Times New Roman"/>
                <w:i/>
                <w:color w:val="000000" w:themeColor="text1"/>
                <w:spacing w:val="-2"/>
                <w:position w:val="1"/>
                <w:sz w:val="24"/>
                <w:szCs w:val="24"/>
              </w:rPr>
              <w:t>d</w:t>
            </w:r>
            <w:r w:rsidRPr="00FA247E">
              <w:rPr>
                <w:rFonts w:ascii="Times New Roman" w:hAnsi="Times New Roman" w:cs="Times New Roman"/>
                <w:color w:val="000000" w:themeColor="text1"/>
                <w:spacing w:val="-2"/>
                <w:sz w:val="24"/>
                <w:szCs w:val="24"/>
              </w:rPr>
              <w:t>m,ave</w:t>
            </w:r>
          </w:p>
        </w:tc>
        <w:tc>
          <w:tcPr>
            <w:tcW w:w="1736" w:type="dxa"/>
          </w:tcPr>
          <w:p w14:paraId="2155D3B7"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74A7E633"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683720B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25F020B8"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35D3FB50" w14:textId="77777777" w:rsidTr="003A23D8">
        <w:trPr>
          <w:trHeight w:val="332"/>
        </w:trPr>
        <w:tc>
          <w:tcPr>
            <w:tcW w:w="2269" w:type="dxa"/>
          </w:tcPr>
          <w:p w14:paraId="69BF8A7A" w14:textId="77777777" w:rsidR="003A23D8" w:rsidRPr="00FA247E" w:rsidRDefault="003A23D8" w:rsidP="003A23D8">
            <w:pPr>
              <w:pStyle w:val="TableParagraph"/>
              <w:spacing w:before="49"/>
              <w:ind w:left="57"/>
              <w:rPr>
                <w:rFonts w:ascii="Times New Roman" w:hAnsi="Times New Roman" w:cs="Times New Roman"/>
                <w:i/>
                <w:color w:val="000000" w:themeColor="text1"/>
                <w:sz w:val="24"/>
                <w:szCs w:val="24"/>
              </w:rPr>
            </w:pPr>
            <w:r w:rsidRPr="00FA247E">
              <w:rPr>
                <w:rFonts w:ascii="Times New Roman" w:hAnsi="Times New Roman" w:cs="Times New Roman"/>
                <w:i/>
                <w:color w:val="000000" w:themeColor="text1"/>
                <w:spacing w:val="-5"/>
                <w:position w:val="2"/>
                <w:sz w:val="24"/>
                <w:szCs w:val="24"/>
              </w:rPr>
              <w:t>σ</w:t>
            </w:r>
            <w:r w:rsidRPr="00FA247E">
              <w:rPr>
                <w:rFonts w:ascii="Times New Roman" w:hAnsi="Times New Roman" w:cs="Times New Roman"/>
                <w:i/>
                <w:color w:val="000000" w:themeColor="text1"/>
                <w:spacing w:val="-5"/>
                <w:sz w:val="24"/>
                <w:szCs w:val="24"/>
              </w:rPr>
              <w:t>d</w:t>
            </w:r>
          </w:p>
        </w:tc>
        <w:tc>
          <w:tcPr>
            <w:tcW w:w="1736" w:type="dxa"/>
          </w:tcPr>
          <w:p w14:paraId="74305E02"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7E935DF2"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76880A6A"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5C048E4D"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4F2E70A6" w14:textId="77777777" w:rsidTr="003A23D8">
        <w:trPr>
          <w:trHeight w:val="335"/>
        </w:trPr>
        <w:tc>
          <w:tcPr>
            <w:tcW w:w="2269" w:type="dxa"/>
          </w:tcPr>
          <w:p w14:paraId="205CEFA6" w14:textId="77777777" w:rsidR="003A23D8" w:rsidRPr="00FA247E" w:rsidRDefault="003A23D8" w:rsidP="003A23D8">
            <w:pPr>
              <w:pStyle w:val="TableParagraph"/>
              <w:spacing w:before="49"/>
              <w:ind w:left="57"/>
              <w:rPr>
                <w:rFonts w:ascii="Times New Roman" w:hAnsi="Times New Roman" w:cs="Times New Roman"/>
                <w:color w:val="000000" w:themeColor="text1"/>
                <w:sz w:val="24"/>
                <w:szCs w:val="24"/>
              </w:rPr>
            </w:pPr>
            <w:r w:rsidRPr="00FA247E">
              <w:rPr>
                <w:rFonts w:ascii="Times New Roman" w:hAnsi="Times New Roman" w:cs="Times New Roman"/>
                <w:i/>
                <w:color w:val="000000" w:themeColor="text1"/>
                <w:position w:val="2"/>
                <w:sz w:val="24"/>
                <w:szCs w:val="24"/>
              </w:rPr>
              <w:t>CV</w:t>
            </w:r>
            <w:r w:rsidRPr="00FA247E">
              <w:rPr>
                <w:rFonts w:ascii="Times New Roman" w:hAnsi="Times New Roman" w:cs="Times New Roman"/>
                <w:i/>
                <w:color w:val="000000" w:themeColor="text1"/>
                <w:sz w:val="24"/>
                <w:szCs w:val="24"/>
              </w:rPr>
              <w:t>d</w:t>
            </w:r>
            <w:r w:rsidRPr="00FA247E">
              <w:rPr>
                <w:rFonts w:ascii="Times New Roman" w:hAnsi="Times New Roman" w:cs="Times New Roman"/>
                <w:i/>
                <w:color w:val="000000" w:themeColor="text1"/>
                <w:spacing w:val="13"/>
                <w:sz w:val="24"/>
                <w:szCs w:val="24"/>
              </w:rPr>
              <w:t xml:space="preserve"> </w:t>
            </w:r>
            <w:r w:rsidRPr="00FA247E">
              <w:rPr>
                <w:rFonts w:ascii="Times New Roman" w:hAnsi="Times New Roman" w:cs="Times New Roman"/>
                <w:color w:val="000000" w:themeColor="text1"/>
                <w:spacing w:val="-4"/>
                <w:position w:val="2"/>
                <w:sz w:val="24"/>
                <w:szCs w:val="24"/>
              </w:rPr>
              <w:t>(≤6%)</w:t>
            </w:r>
          </w:p>
        </w:tc>
        <w:tc>
          <w:tcPr>
            <w:tcW w:w="1736" w:type="dxa"/>
          </w:tcPr>
          <w:p w14:paraId="28628700"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66E1E0B7"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0276C4E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216C34B3"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7E3107C8" w14:textId="77777777" w:rsidTr="003A23D8">
        <w:trPr>
          <w:trHeight w:val="335"/>
        </w:trPr>
        <w:tc>
          <w:tcPr>
            <w:tcW w:w="2269" w:type="dxa"/>
          </w:tcPr>
          <w:p w14:paraId="43A474EF" w14:textId="77777777" w:rsidR="003A23D8" w:rsidRPr="00FA247E" w:rsidRDefault="003A23D8" w:rsidP="003A23D8">
            <w:pPr>
              <w:pStyle w:val="TableParagraph"/>
              <w:spacing w:before="49"/>
              <w:ind w:left="57"/>
              <w:rPr>
                <w:rFonts w:ascii="Times New Roman" w:hAnsi="Times New Roman" w:cs="Times New Roman"/>
                <w:color w:val="000000" w:themeColor="text1"/>
                <w:sz w:val="24"/>
                <w:szCs w:val="24"/>
              </w:rPr>
            </w:pPr>
            <w:r w:rsidRPr="00FA247E">
              <w:rPr>
                <w:rFonts w:ascii="Times New Roman" w:hAnsi="Times New Roman" w:cs="Times New Roman"/>
                <w:i/>
                <w:color w:val="000000" w:themeColor="text1"/>
                <w:position w:val="1"/>
                <w:sz w:val="24"/>
                <w:szCs w:val="24"/>
              </w:rPr>
              <w:t>CVal</w:t>
            </w:r>
            <w:r w:rsidRPr="00FA247E">
              <w:rPr>
                <w:rFonts w:ascii="Times New Roman" w:hAnsi="Times New Roman" w:cs="Times New Roman"/>
                <w:color w:val="000000" w:themeColor="text1"/>
                <w:position w:val="1"/>
                <w:sz w:val="24"/>
                <w:szCs w:val="24"/>
              </w:rPr>
              <w:t>(</w:t>
            </w:r>
            <w:r w:rsidRPr="00FA247E">
              <w:rPr>
                <w:rFonts w:ascii="Times New Roman" w:hAnsi="Times New Roman" w:cs="Times New Roman"/>
                <w:i/>
                <w:color w:val="000000" w:themeColor="text1"/>
                <w:position w:val="1"/>
                <w:sz w:val="24"/>
                <w:szCs w:val="24"/>
              </w:rPr>
              <w:t>d</w:t>
            </w:r>
            <w:r w:rsidRPr="00FA247E">
              <w:rPr>
                <w:rFonts w:ascii="Times New Roman" w:hAnsi="Times New Roman" w:cs="Times New Roman"/>
                <w:color w:val="000000" w:themeColor="text1"/>
                <w:sz w:val="24"/>
                <w:szCs w:val="24"/>
              </w:rPr>
              <w:t>m</w:t>
            </w:r>
            <w:r w:rsidRPr="00FA247E">
              <w:rPr>
                <w:rFonts w:ascii="Times New Roman" w:hAnsi="Times New Roman" w:cs="Times New Roman"/>
                <w:color w:val="000000" w:themeColor="text1"/>
                <w:position w:val="1"/>
                <w:sz w:val="24"/>
                <w:szCs w:val="24"/>
              </w:rPr>
              <w:t>)</w:t>
            </w:r>
            <w:r w:rsidRPr="00FA247E">
              <w:rPr>
                <w:rFonts w:ascii="Times New Roman" w:hAnsi="Times New Roman" w:cs="Times New Roman"/>
                <w:color w:val="000000" w:themeColor="text1"/>
                <w:spacing w:val="-10"/>
                <w:position w:val="1"/>
                <w:sz w:val="24"/>
                <w:szCs w:val="24"/>
              </w:rPr>
              <w:t xml:space="preserve"> </w:t>
            </w:r>
            <w:r w:rsidRPr="00FA247E">
              <w:rPr>
                <w:rFonts w:ascii="Times New Roman" w:hAnsi="Times New Roman" w:cs="Times New Roman"/>
                <w:color w:val="000000" w:themeColor="text1"/>
                <w:spacing w:val="-2"/>
                <w:position w:val="1"/>
                <w:sz w:val="24"/>
                <w:szCs w:val="24"/>
              </w:rPr>
              <w:t>(≤5%)</w:t>
            </w:r>
          </w:p>
        </w:tc>
        <w:tc>
          <w:tcPr>
            <w:tcW w:w="1736" w:type="dxa"/>
          </w:tcPr>
          <w:p w14:paraId="1726CC7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467FC52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2EBC5386"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09DCFF0B"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02792EC2" w14:textId="77777777" w:rsidTr="003A23D8">
        <w:trPr>
          <w:trHeight w:val="332"/>
        </w:trPr>
        <w:tc>
          <w:tcPr>
            <w:tcW w:w="2269" w:type="dxa"/>
          </w:tcPr>
          <w:p w14:paraId="3A048C1A" w14:textId="77777777" w:rsidR="003A23D8" w:rsidRPr="00FA247E" w:rsidRDefault="003A23D8" w:rsidP="003A23D8">
            <w:pPr>
              <w:pStyle w:val="TableParagraph"/>
              <w:spacing w:before="49"/>
              <w:ind w:left="57"/>
              <w:rPr>
                <w:rFonts w:ascii="Times New Roman" w:hAnsi="Times New Roman" w:cs="Times New Roman"/>
                <w:color w:val="000000" w:themeColor="text1"/>
                <w:sz w:val="24"/>
                <w:szCs w:val="24"/>
              </w:rPr>
            </w:pPr>
            <w:r w:rsidRPr="00FA247E">
              <w:rPr>
                <w:rFonts w:ascii="Times New Roman" w:hAnsi="Times New Roman" w:cs="Times New Roman"/>
                <w:i/>
                <w:color w:val="000000" w:themeColor="text1"/>
                <w:spacing w:val="-2"/>
                <w:position w:val="1"/>
                <w:sz w:val="24"/>
                <w:szCs w:val="24"/>
              </w:rPr>
              <w:t>d</w:t>
            </w:r>
            <w:r w:rsidRPr="00FA247E">
              <w:rPr>
                <w:rFonts w:ascii="Times New Roman" w:hAnsi="Times New Roman" w:cs="Times New Roman"/>
                <w:color w:val="000000" w:themeColor="text1"/>
                <w:spacing w:val="-2"/>
                <w:sz w:val="24"/>
                <w:szCs w:val="24"/>
              </w:rPr>
              <w:t>m,adj</w:t>
            </w:r>
            <w:r w:rsidRPr="00FA247E">
              <w:rPr>
                <w:rFonts w:ascii="Times New Roman" w:hAnsi="Times New Roman" w:cs="Times New Roman"/>
                <w:color w:val="000000" w:themeColor="text1"/>
                <w:spacing w:val="-2"/>
                <w:position w:val="1"/>
                <w:sz w:val="24"/>
                <w:szCs w:val="24"/>
              </w:rPr>
              <w:t>(R)</w:t>
            </w:r>
          </w:p>
        </w:tc>
        <w:tc>
          <w:tcPr>
            <w:tcW w:w="1736" w:type="dxa"/>
          </w:tcPr>
          <w:p w14:paraId="5B7F927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4821E074"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56AC8F17"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34FA541A"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3A23D8" w:rsidRPr="00FA247E" w14:paraId="49916E4D" w14:textId="77777777" w:rsidTr="003A23D8">
        <w:trPr>
          <w:trHeight w:val="335"/>
        </w:trPr>
        <w:tc>
          <w:tcPr>
            <w:tcW w:w="2269" w:type="dxa"/>
          </w:tcPr>
          <w:p w14:paraId="7E037CA0" w14:textId="77777777" w:rsidR="003A23D8" w:rsidRPr="00FA247E" w:rsidRDefault="003A23D8" w:rsidP="003A23D8">
            <w:pPr>
              <w:pStyle w:val="TableParagraph"/>
              <w:spacing w:before="49"/>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Ice</w:t>
            </w:r>
            <w:r w:rsidRPr="00FA247E">
              <w:rPr>
                <w:rFonts w:ascii="Times New Roman" w:hAnsi="Times New Roman" w:cs="Times New Roman"/>
                <w:color w:val="000000" w:themeColor="text1"/>
                <w:spacing w:val="-8"/>
                <w:sz w:val="24"/>
                <w:szCs w:val="24"/>
              </w:rPr>
              <w:t xml:space="preserve"> </w:t>
            </w:r>
            <w:r w:rsidRPr="00FA247E">
              <w:rPr>
                <w:rFonts w:ascii="Times New Roman" w:hAnsi="Times New Roman" w:cs="Times New Roman"/>
                <w:color w:val="000000" w:themeColor="text1"/>
                <w:sz w:val="24"/>
                <w:szCs w:val="24"/>
              </w:rPr>
              <w:t>grip</w:t>
            </w:r>
            <w:r w:rsidRPr="00FA247E">
              <w:rPr>
                <w:rFonts w:ascii="Times New Roman" w:hAnsi="Times New Roman" w:cs="Times New Roman"/>
                <w:color w:val="000000" w:themeColor="text1"/>
                <w:spacing w:val="-3"/>
                <w:sz w:val="24"/>
                <w:szCs w:val="24"/>
              </w:rPr>
              <w:t xml:space="preserve"> </w:t>
            </w:r>
            <w:r w:rsidRPr="00FA247E">
              <w:rPr>
                <w:rFonts w:ascii="Times New Roman" w:hAnsi="Times New Roman" w:cs="Times New Roman"/>
                <w:color w:val="000000" w:themeColor="text1"/>
                <w:spacing w:val="-2"/>
                <w:sz w:val="24"/>
                <w:szCs w:val="24"/>
              </w:rPr>
              <w:t>index</w:t>
            </w:r>
          </w:p>
        </w:tc>
        <w:tc>
          <w:tcPr>
            <w:tcW w:w="1736" w:type="dxa"/>
          </w:tcPr>
          <w:p w14:paraId="66D0F026" w14:textId="77777777" w:rsidR="003A23D8" w:rsidRPr="00FA247E" w:rsidRDefault="003A23D8" w:rsidP="003A23D8">
            <w:pPr>
              <w:pStyle w:val="TableParagraph"/>
              <w:spacing w:before="49"/>
              <w:ind w:left="56"/>
              <w:rPr>
                <w:rFonts w:ascii="Times New Roman" w:hAnsi="Times New Roman" w:cs="Times New Roman"/>
                <w:color w:val="000000" w:themeColor="text1"/>
                <w:sz w:val="24"/>
                <w:szCs w:val="24"/>
              </w:rPr>
            </w:pPr>
            <w:r w:rsidRPr="00FA247E">
              <w:rPr>
                <w:rFonts w:ascii="Times New Roman" w:hAnsi="Times New Roman" w:cs="Times New Roman"/>
                <w:noProof/>
                <w:color w:val="000000" w:themeColor="text1"/>
                <w:sz w:val="24"/>
                <w:szCs w:val="24"/>
              </w:rPr>
              <mc:AlternateContent>
                <mc:Choice Requires="wpg">
                  <w:drawing>
                    <wp:anchor distT="0" distB="0" distL="0" distR="0" simplePos="0" relativeHeight="251783168" behindDoc="1" locked="0" layoutInCell="1" allowOverlap="1" wp14:anchorId="163BE2BC" wp14:editId="127609CF">
                      <wp:simplePos x="0" y="0"/>
                      <wp:positionH relativeFrom="column">
                        <wp:posOffset>-6096</wp:posOffset>
                      </wp:positionH>
                      <wp:positionV relativeFrom="paragraph">
                        <wp:posOffset>-456312</wp:posOffset>
                      </wp:positionV>
                      <wp:extent cx="4424045" cy="675640"/>
                      <wp:effectExtent l="0" t="0" r="0" b="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4045" cy="675640"/>
                                <a:chOff x="0" y="0"/>
                                <a:chExt cx="4424045" cy="675640"/>
                              </a:xfrm>
                            </wpg:grpSpPr>
                            <wps:wsp>
                              <wps:cNvPr id="366" name="Graphic 366"/>
                              <wps:cNvSpPr/>
                              <wps:spPr>
                                <a:xfrm>
                                  <a:off x="6096" y="6095"/>
                                  <a:ext cx="1102360" cy="213360"/>
                                </a:xfrm>
                                <a:custGeom>
                                  <a:avLst/>
                                  <a:gdLst/>
                                  <a:ahLst/>
                                  <a:cxnLst/>
                                  <a:rect l="l" t="t" r="r" b="b"/>
                                  <a:pathLst>
                                    <a:path w="1102360" h="213360">
                                      <a:moveTo>
                                        <a:pt x="0" y="0"/>
                                      </a:moveTo>
                                      <a:lnTo>
                                        <a:pt x="1101852" y="213360"/>
                                      </a:lnTo>
                                    </a:path>
                                  </a:pathLst>
                                </a:custGeom>
                                <a:ln w="12192">
                                  <a:solidFill>
                                    <a:srgbClr val="000000"/>
                                  </a:solidFill>
                                  <a:prstDash val="solid"/>
                                </a:ln>
                              </wps:spPr>
                              <wps:bodyPr wrap="square" lIns="0" tIns="0" rIns="0" bIns="0" rtlCol="0">
                                <a:prstTxWarp prst="textNoShape">
                                  <a:avLst/>
                                </a:prstTxWarp>
                                <a:noAutofit/>
                              </wps:bodyPr>
                            </wps:wsp>
                            <wps:wsp>
                              <wps:cNvPr id="367" name="Graphic 367"/>
                              <wps:cNvSpPr/>
                              <wps:spPr>
                                <a:xfrm>
                                  <a:off x="6095" y="6095"/>
                                  <a:ext cx="2205990" cy="213360"/>
                                </a:xfrm>
                                <a:custGeom>
                                  <a:avLst/>
                                  <a:gdLst/>
                                  <a:ahLst/>
                                  <a:cxnLst/>
                                  <a:rect l="l" t="t" r="r" b="b"/>
                                  <a:pathLst>
                                    <a:path w="2205990" h="213360">
                                      <a:moveTo>
                                        <a:pt x="1101852" y="0"/>
                                      </a:moveTo>
                                      <a:lnTo>
                                        <a:pt x="0" y="213360"/>
                                      </a:lnTo>
                                    </a:path>
                                    <a:path w="2205990" h="213360">
                                      <a:moveTo>
                                        <a:pt x="1101852" y="0"/>
                                      </a:moveTo>
                                      <a:lnTo>
                                        <a:pt x="2205482" y="213360"/>
                                      </a:lnTo>
                                    </a:path>
                                  </a:pathLst>
                                </a:custGeom>
                                <a:ln w="12192">
                                  <a:solidFill>
                                    <a:srgbClr val="000000"/>
                                  </a:solidFill>
                                  <a:prstDash val="solid"/>
                                </a:ln>
                              </wps:spPr>
                              <wps:bodyPr wrap="square" lIns="0" tIns="0" rIns="0" bIns="0" rtlCol="0">
                                <a:prstTxWarp prst="textNoShape">
                                  <a:avLst/>
                                </a:prstTxWarp>
                                <a:noAutofit/>
                              </wps:bodyPr>
                            </wps:wsp>
                            <wps:wsp>
                              <wps:cNvPr id="368" name="Graphic 368"/>
                              <wps:cNvSpPr/>
                              <wps:spPr>
                                <a:xfrm>
                                  <a:off x="1107948" y="6095"/>
                                  <a:ext cx="2205990" cy="213360"/>
                                </a:xfrm>
                                <a:custGeom>
                                  <a:avLst/>
                                  <a:gdLst/>
                                  <a:ahLst/>
                                  <a:cxnLst/>
                                  <a:rect l="l" t="t" r="r" b="b"/>
                                  <a:pathLst>
                                    <a:path w="2205990" h="213360">
                                      <a:moveTo>
                                        <a:pt x="1103629" y="0"/>
                                      </a:moveTo>
                                      <a:lnTo>
                                        <a:pt x="0" y="213360"/>
                                      </a:lnTo>
                                    </a:path>
                                    <a:path w="2205990" h="213360">
                                      <a:moveTo>
                                        <a:pt x="1103629" y="0"/>
                                      </a:moveTo>
                                      <a:lnTo>
                                        <a:pt x="2205863" y="213360"/>
                                      </a:lnTo>
                                    </a:path>
                                  </a:pathLst>
                                </a:custGeom>
                                <a:ln w="12192">
                                  <a:solidFill>
                                    <a:srgbClr val="000000"/>
                                  </a:solidFill>
                                  <a:prstDash val="solid"/>
                                </a:ln>
                              </wps:spPr>
                              <wps:bodyPr wrap="square" lIns="0" tIns="0" rIns="0" bIns="0" rtlCol="0">
                                <a:prstTxWarp prst="textNoShape">
                                  <a:avLst/>
                                </a:prstTxWarp>
                                <a:noAutofit/>
                              </wps:bodyPr>
                            </wps:wsp>
                            <wps:wsp>
                              <wps:cNvPr id="369" name="Graphic 369"/>
                              <wps:cNvSpPr/>
                              <wps:spPr>
                                <a:xfrm>
                                  <a:off x="2211577" y="6095"/>
                                  <a:ext cx="1102360" cy="213360"/>
                                </a:xfrm>
                                <a:custGeom>
                                  <a:avLst/>
                                  <a:gdLst/>
                                  <a:ahLst/>
                                  <a:cxnLst/>
                                  <a:rect l="l" t="t" r="r" b="b"/>
                                  <a:pathLst>
                                    <a:path w="1102360" h="213360">
                                      <a:moveTo>
                                        <a:pt x="1102233" y="0"/>
                                      </a:moveTo>
                                      <a:lnTo>
                                        <a:pt x="0" y="213360"/>
                                      </a:lnTo>
                                    </a:path>
                                  </a:pathLst>
                                </a:custGeom>
                                <a:ln w="12192">
                                  <a:solidFill>
                                    <a:srgbClr val="000000"/>
                                  </a:solidFill>
                                  <a:prstDash val="solid"/>
                                </a:ln>
                              </wps:spPr>
                              <wps:bodyPr wrap="square" lIns="0" tIns="0" rIns="0" bIns="0" rtlCol="0">
                                <a:prstTxWarp prst="textNoShape">
                                  <a:avLst/>
                                </a:prstTxWarp>
                                <a:noAutofit/>
                              </wps:bodyPr>
                            </wps:wsp>
                            <wps:wsp>
                              <wps:cNvPr id="370" name="Graphic 370"/>
                              <wps:cNvSpPr/>
                              <wps:spPr>
                                <a:xfrm>
                                  <a:off x="6096" y="231647"/>
                                  <a:ext cx="1102360" cy="212090"/>
                                </a:xfrm>
                                <a:custGeom>
                                  <a:avLst/>
                                  <a:gdLst/>
                                  <a:ahLst/>
                                  <a:cxnLst/>
                                  <a:rect l="l" t="t" r="r" b="b"/>
                                  <a:pathLst>
                                    <a:path w="1102360" h="212090">
                                      <a:moveTo>
                                        <a:pt x="0" y="0"/>
                                      </a:moveTo>
                                      <a:lnTo>
                                        <a:pt x="1101852" y="211836"/>
                                      </a:lnTo>
                                    </a:path>
                                  </a:pathLst>
                                </a:custGeom>
                                <a:ln w="12192">
                                  <a:solidFill>
                                    <a:srgbClr val="000000"/>
                                  </a:solidFill>
                                  <a:prstDash val="solid"/>
                                </a:ln>
                              </wps:spPr>
                              <wps:bodyPr wrap="square" lIns="0" tIns="0" rIns="0" bIns="0" rtlCol="0">
                                <a:prstTxWarp prst="textNoShape">
                                  <a:avLst/>
                                </a:prstTxWarp>
                                <a:noAutofit/>
                              </wps:bodyPr>
                            </wps:wsp>
                            <wps:wsp>
                              <wps:cNvPr id="371" name="Graphic 371"/>
                              <wps:cNvSpPr/>
                              <wps:spPr>
                                <a:xfrm>
                                  <a:off x="6095" y="231647"/>
                                  <a:ext cx="1102360" cy="212090"/>
                                </a:xfrm>
                                <a:custGeom>
                                  <a:avLst/>
                                  <a:gdLst/>
                                  <a:ahLst/>
                                  <a:cxnLst/>
                                  <a:rect l="l" t="t" r="r" b="b"/>
                                  <a:pathLst>
                                    <a:path w="1102360" h="212090">
                                      <a:moveTo>
                                        <a:pt x="1101852" y="0"/>
                                      </a:moveTo>
                                      <a:lnTo>
                                        <a:pt x="0" y="211836"/>
                                      </a:lnTo>
                                    </a:path>
                                  </a:pathLst>
                                </a:custGeom>
                                <a:ln w="12192">
                                  <a:solidFill>
                                    <a:srgbClr val="000000"/>
                                  </a:solidFill>
                                  <a:prstDash val="solid"/>
                                </a:ln>
                              </wps:spPr>
                              <wps:bodyPr wrap="square" lIns="0" tIns="0" rIns="0" bIns="0" rtlCol="0">
                                <a:prstTxWarp prst="textNoShape">
                                  <a:avLst/>
                                </a:prstTxWarp>
                                <a:noAutofit/>
                              </wps:bodyPr>
                            </wps:wsp>
                            <wps:wsp>
                              <wps:cNvPr id="372" name="Graphic 372"/>
                              <wps:cNvSpPr/>
                              <wps:spPr>
                                <a:xfrm>
                                  <a:off x="3313810" y="231647"/>
                                  <a:ext cx="1103630" cy="212090"/>
                                </a:xfrm>
                                <a:custGeom>
                                  <a:avLst/>
                                  <a:gdLst/>
                                  <a:ahLst/>
                                  <a:cxnLst/>
                                  <a:rect l="l" t="t" r="r" b="b"/>
                                  <a:pathLst>
                                    <a:path w="1103630" h="212090">
                                      <a:moveTo>
                                        <a:pt x="0" y="0"/>
                                      </a:moveTo>
                                      <a:lnTo>
                                        <a:pt x="1103630" y="211836"/>
                                      </a:lnTo>
                                    </a:path>
                                  </a:pathLst>
                                </a:custGeom>
                                <a:ln w="12192">
                                  <a:solidFill>
                                    <a:srgbClr val="000000"/>
                                  </a:solidFill>
                                  <a:prstDash val="solid"/>
                                </a:ln>
                              </wps:spPr>
                              <wps:bodyPr wrap="square" lIns="0" tIns="0" rIns="0" bIns="0" rtlCol="0">
                                <a:prstTxWarp prst="textNoShape">
                                  <a:avLst/>
                                </a:prstTxWarp>
                                <a:noAutofit/>
                              </wps:bodyPr>
                            </wps:wsp>
                            <wps:wsp>
                              <wps:cNvPr id="373" name="Graphic 373"/>
                              <wps:cNvSpPr/>
                              <wps:spPr>
                                <a:xfrm>
                                  <a:off x="3313811" y="231647"/>
                                  <a:ext cx="1103630" cy="212090"/>
                                </a:xfrm>
                                <a:custGeom>
                                  <a:avLst/>
                                  <a:gdLst/>
                                  <a:ahLst/>
                                  <a:cxnLst/>
                                  <a:rect l="l" t="t" r="r" b="b"/>
                                  <a:pathLst>
                                    <a:path w="1103630" h="212090">
                                      <a:moveTo>
                                        <a:pt x="1103629" y="0"/>
                                      </a:moveTo>
                                      <a:lnTo>
                                        <a:pt x="0" y="211836"/>
                                      </a:lnTo>
                                    </a:path>
                                  </a:pathLst>
                                </a:custGeom>
                                <a:ln w="12192">
                                  <a:solidFill>
                                    <a:srgbClr val="000000"/>
                                  </a:solidFill>
                                  <a:prstDash val="solid"/>
                                </a:ln>
                              </wps:spPr>
                              <wps:bodyPr wrap="square" lIns="0" tIns="0" rIns="0" bIns="0" rtlCol="0">
                                <a:prstTxWarp prst="textNoShape">
                                  <a:avLst/>
                                </a:prstTxWarp>
                                <a:noAutofit/>
                              </wps:bodyPr>
                            </wps:wsp>
                            <wps:wsp>
                              <wps:cNvPr id="374" name="Graphic 374"/>
                              <wps:cNvSpPr/>
                              <wps:spPr>
                                <a:xfrm>
                                  <a:off x="3313810" y="455675"/>
                                  <a:ext cx="1103630" cy="213360"/>
                                </a:xfrm>
                                <a:custGeom>
                                  <a:avLst/>
                                  <a:gdLst/>
                                  <a:ahLst/>
                                  <a:cxnLst/>
                                  <a:rect l="l" t="t" r="r" b="b"/>
                                  <a:pathLst>
                                    <a:path w="1103630" h="213360">
                                      <a:moveTo>
                                        <a:pt x="0" y="0"/>
                                      </a:moveTo>
                                      <a:lnTo>
                                        <a:pt x="1103630" y="213360"/>
                                      </a:lnTo>
                                    </a:path>
                                  </a:pathLst>
                                </a:custGeom>
                                <a:ln w="12192">
                                  <a:solidFill>
                                    <a:srgbClr val="000000"/>
                                  </a:solidFill>
                                  <a:prstDash val="solid"/>
                                </a:ln>
                              </wps:spPr>
                              <wps:bodyPr wrap="square" lIns="0" tIns="0" rIns="0" bIns="0" rtlCol="0">
                                <a:prstTxWarp prst="textNoShape">
                                  <a:avLst/>
                                </a:prstTxWarp>
                                <a:noAutofit/>
                              </wps:bodyPr>
                            </wps:wsp>
                            <wps:wsp>
                              <wps:cNvPr id="375" name="Graphic 375"/>
                              <wps:cNvSpPr/>
                              <wps:spPr>
                                <a:xfrm>
                                  <a:off x="3313811" y="455675"/>
                                  <a:ext cx="1103630" cy="213360"/>
                                </a:xfrm>
                                <a:custGeom>
                                  <a:avLst/>
                                  <a:gdLst/>
                                  <a:ahLst/>
                                  <a:cxnLst/>
                                  <a:rect l="l" t="t" r="r" b="b"/>
                                  <a:pathLst>
                                    <a:path w="1103630" h="213360">
                                      <a:moveTo>
                                        <a:pt x="1103629" y="0"/>
                                      </a:moveTo>
                                      <a:lnTo>
                                        <a:pt x="0" y="213360"/>
                                      </a:lnTo>
                                    </a:path>
                                  </a:pathLst>
                                </a:custGeom>
                                <a:ln w="1219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89F58AB" id="Group 365" o:spid="_x0000_s1026" style="position:absolute;margin-left:-.5pt;margin-top:-35.95pt;width:348.35pt;height:53.2pt;z-index:-251533312;mso-wrap-distance-left:0;mso-wrap-distance-right:0" coordsize="44240,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OgIgQAAIchAAAOAAAAZHJzL2Uyb0RvYy54bWzsWttu20YQfS/QfyD4HvMqSiIsB0HcGAWC&#10;NEBc5HnFi0iU5LK7K1H++84MuZRMOYklJ7VlUA/CknubOXNmdkary7fbsjA2iZA5rxamc2GbRlJF&#10;PM6r1cL8+/bDm5lpSMWqmBW8ShbmXSLNt1e//3bZ1GHi8owXcSIMWKSSYVMvzEypOrQsGWVJyeQF&#10;r5MKOlMuSqbgUaysWLAGVi8Ly7XtwGq4iGvBo0RKeHvddppXtH6aJpH6K01looxiYYJsir4FfS/x&#10;27q6ZOFKsDrLo04MdoIUJcsr2LRf6popZqxFfrBUmUeCS56qi4iXFk/TPEpIB9DGsQfa3Ai+rkmX&#10;Vdis6h4mgHaA08nLRp82n4WRxwvTCyamUbESjET7GvgC4GnqVQijbkT9pf4sWh2h+ZFH/0jotob9&#10;+LzaDd6mosRJoKqxJdzvetyTrTIieOn7rm/7sH0EfcF0EvidYaIMrHcwLcr++P5Ei4XttiRcL0xT&#10;A8fkDkb5NBi/ZKxOyDoSAephDHYwtrTygqAFksYhigSrDGUH6ACjwJ7DGgiFPScTsFAj5Ti26wVA&#10;ZETKdTxsoxG0wiyM1lLdJJwwZ5uPUkE30DLWLZbpVrStdFOAn6CHFOQhyjTAQ4RpgIcscXkW1kzh&#10;PN00GvB1LUrWS4LdJd8kt5wGqoHlQMpdb1Htj4LFnNnEJa3vqdUOg5koASnaiwIv95UtKpLKdeYu&#10;eaLkRR5/yIsCZZFitXxfCGPDMA7Qp8Pt3rBaSHXNZNaOo65uWFER1bXNkEpLHt+B0RsIHgtT/rtm&#10;IjGN4s8KaIWRRjeEbix1Q6jiPad4RDDBnrfbr0zUBm6/MBUY+xPX7GKhtiKC0I/FmRV/t1Y8zdHE&#10;wHQtUfcATEfn/V8oPz2k/BSBw+3BNR5FeXD/BynvuvZkPn8RlO9F+T7l98ms3fNbxAe9hp48oHxL&#10;feT2L9gel/Rno9+dqd9BcqVPbH3UzI7yO6DqdO7DMq/H9bzAnZM+z+N6j94eXW8WeD/0/+7so9N3&#10;PPJezJEHHBu63vwo13Ndx5lM4eR80PX67OpsEj2U2PVaPj/d9UbWd0nhi0r0ppCuDFgPr45M9Nra&#10;xvWcwKck8ZvVjWtD2oe57bNXNyQJWmKXxtUnVzfOzKN6ENQapHoj6V8k6Z1D0jvHkr6tbl4H6U+p&#10;b0bSn1dJP4WacBjp3aNI73mON3O6+vbhYO8FXl/XP3Owb0Whuv7pwb5djOr6kfdnxntIYIe8907g&#10;PZwZaP9XwXuI94+uavXvWSPvz4z3/iHv/RN439rfn0zgGgen30vu9+P9M19d7MV7kuRJyf1evN9T&#10;a0zuz+DqAlh6EO+7a89HXl20eU4b718H70+J9yPvf1a8pztruO2n3z26fybg3wn2n+mKb/f/iav/&#10;AAAA//8DAFBLAwQUAAYACAAAACEA9ZeVk+IAAAAJAQAADwAAAGRycy9kb3ducmV2LnhtbEyPzWrD&#10;MBCE74W+g9hCb4msps6PazmE0PYUCk0KoTfF3tgm1spYiu28fben9jQsM8x+k65H24geO1870qCm&#10;EQik3BU1lRq+Dm+TJQgfDBWmcYQabuhhnd3fpSYp3ECf2O9DKbiEfGI0VCG0iZQ+r9AaP3UtEntn&#10;11kT+OxKWXRm4HLbyKcomktrauIPlWlxW2F+2V+thvfBDJuZeu13l/P29n2IP447hVo/PoybFxAB&#10;x/AXhl98RoeMmU7uSoUXjYaJ4imBdaFWIDgwX8ULECcNs+cYZJbK/wuyHwAAAP//AwBQSwECLQAU&#10;AAYACAAAACEAtoM4kv4AAADhAQAAEwAAAAAAAAAAAAAAAAAAAAAAW0NvbnRlbnRfVHlwZXNdLnht&#10;bFBLAQItABQABgAIAAAAIQA4/SH/1gAAAJQBAAALAAAAAAAAAAAAAAAAAC8BAABfcmVscy8ucmVs&#10;c1BLAQItABQABgAIAAAAIQCeKrOgIgQAAIchAAAOAAAAAAAAAAAAAAAAAC4CAABkcnMvZTJvRG9j&#10;LnhtbFBLAQItABQABgAIAAAAIQD1l5WT4gAAAAkBAAAPAAAAAAAAAAAAAAAAAHwGAABkcnMvZG93&#10;bnJldi54bWxQSwUGAAAAAAQABADzAAAAiwcAAAAA&#10;">
                      <v:shape id="Graphic 366" o:spid="_x0000_s1027" style="position:absolute;left:60;top:60;width:11024;height:2134;visibility:visible;mso-wrap-style:square;v-text-anchor:top" coordsize="110236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0QjxQAAANwAAAAPAAAAZHJzL2Rvd25yZXYueG1sRI/RasJA&#10;FETfhf7Dcgt9kWZXhSCpq0i1UF8spvmAS/Y2Cc3eDdk1Sf/eFYQ+DjNzhtnsJtuKgXrfONawSBQI&#10;4tKZhisNxffH6xqED8gGW8ek4Y887LZPsw1mxo18oSEPlYgQ9hlqqEPoMil9WZNFn7iOOHo/rrcY&#10;ouwraXocI9y2cqlUKi02HBdq7Oi9pvI3v1oNbq6KvVfnwyr/Oh2Xh1Np6LrW+uV52r+BCDSF//Cj&#10;/Wk0rNIU7mfiEZDbGwAAAP//AwBQSwECLQAUAAYACAAAACEA2+H2y+4AAACFAQAAEwAAAAAAAAAA&#10;AAAAAAAAAAAAW0NvbnRlbnRfVHlwZXNdLnhtbFBLAQItABQABgAIAAAAIQBa9CxbvwAAABUBAAAL&#10;AAAAAAAAAAAAAAAAAB8BAABfcmVscy8ucmVsc1BLAQItABQABgAIAAAAIQBWw0QjxQAAANwAAAAP&#10;AAAAAAAAAAAAAAAAAAcCAABkcnMvZG93bnJldi54bWxQSwUGAAAAAAMAAwC3AAAA+QIAAAAA&#10;" path="m,l1101852,213360e" filled="f" strokeweight=".96pt">
                        <v:path arrowok="t"/>
                      </v:shape>
                      <v:shape id="Graphic 367" o:spid="_x0000_s1028" style="position:absolute;left:60;top:60;width:22060;height:2134;visibility:visible;mso-wrap-style:square;v-text-anchor:top" coordsize="220599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3XcwwAAANwAAAAPAAAAZHJzL2Rvd25yZXYueG1sRI/NisJA&#10;EITvwr7D0AvedLIKKllHWWQVvSj+HDw2md4kbKYnZFqNb+8Igseiqr6ipvPWVepKTSg9G/jqJ6CI&#10;M29Lzg2cjsveBFQQZIuVZzJwpwDz2Udniqn1N97T9SC5ihAOKRooROpU65AV5DD0fU0cvT/fOJQo&#10;m1zbBm8R7io9SJKRdlhyXCiwpkVB2f/h4gzs8Cz731Xpl8PBut6g0PG82BrT/Wx/vkEJtfIOv9pr&#10;a2A4GsPzTDwCevYAAAD//wMAUEsBAi0AFAAGAAgAAAAhANvh9svuAAAAhQEAABMAAAAAAAAAAAAA&#10;AAAAAAAAAFtDb250ZW50X1R5cGVzXS54bWxQSwECLQAUAAYACAAAACEAWvQsW78AAAAVAQAACwAA&#10;AAAAAAAAAAAAAAAfAQAAX3JlbHMvLnJlbHNQSwECLQAUAAYACAAAACEASkN13MMAAADcAAAADwAA&#10;AAAAAAAAAAAAAAAHAgAAZHJzL2Rvd25yZXYueG1sUEsFBgAAAAADAAMAtwAAAPcCAAAAAA==&#10;" path="m1101852,l,213360em1101852,l2205482,213360e" filled="f" strokeweight=".96pt">
                        <v:path arrowok="t"/>
                      </v:shape>
                      <v:shape id="Graphic 368" o:spid="_x0000_s1029" style="position:absolute;left:11079;top:60;width:22060;height:2134;visibility:visible;mso-wrap-style:square;v-text-anchor:top" coordsize="220599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OGuwAAAANwAAAAPAAAAZHJzL2Rvd25yZXYueG1sRE9Li8Iw&#10;EL4L+x/CLOxN01UQqU1lEV30ovg4eBya2bZsMynNqPXfm4Pg8eN7Z4veNepGXag9G/geJaCIC29r&#10;Lg2cT+vhDFQQZIuNZzLwoACL/GOQYWr9nQ90O0qpYgiHFA1UIm2qdSgqchhGviWO3J/vHEqEXalt&#10;h/cY7ho9TpKpdlhzbKiwpWVFxf/x6gzs8SKH1W/t15Pxpt2i0Omy3Bnz9dn/zEEJ9fIWv9wba2Ay&#10;jWvjmXgEdP4EAAD//wMAUEsBAi0AFAAGAAgAAAAhANvh9svuAAAAhQEAABMAAAAAAAAAAAAAAAAA&#10;AAAAAFtDb250ZW50X1R5cGVzXS54bWxQSwECLQAUAAYACAAAACEAWvQsW78AAAAVAQAACwAAAAAA&#10;AAAAAAAAAAAfAQAAX3JlbHMvLnJlbHNQSwECLQAUAAYACAAAACEAO9zhrsAAAADcAAAADwAAAAAA&#10;AAAAAAAAAAAHAgAAZHJzL2Rvd25yZXYueG1sUEsFBgAAAAADAAMAtwAAAPQCAAAAAA==&#10;" path="m1103629,l,213360em1103629,l2205863,213360e" filled="f" strokeweight=".96pt">
                        <v:path arrowok="t"/>
                      </v:shape>
                      <v:shape id="Graphic 369" o:spid="_x0000_s1030" style="position:absolute;left:22115;top:60;width:11024;height:2134;visibility:visible;mso-wrap-style:square;v-text-anchor:top" coordsize="110236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NBRxQAAANwAAAAPAAAAZHJzL2Rvd25yZXYueG1sRI/RasJA&#10;FETfC/7DcgVfSt01AdHUVUQt1JeWRj/gkr1NQrN3Q3ZN0r/vCkIfh5k5w2x2o21ET52vHWtYzBUI&#10;4sKZmksN18vbywqED8gGG8ek4Zc87LaTpw1mxg38RX0eShEh7DPUUIXQZlL6oiKLfu5a4uh9u85i&#10;iLIrpelwiHDbyESppbRYc1yosKVDRcVPfrMa3LO67r36OKb55/mUHM+FodtK69l03L+CCDSG//Cj&#10;/W40pMs13M/EIyC3fwAAAP//AwBQSwECLQAUAAYACAAAACEA2+H2y+4AAACFAQAAEwAAAAAAAAAA&#10;AAAAAAAAAAAAW0NvbnRlbnRfVHlwZXNdLnhtbFBLAQItABQABgAIAAAAIQBa9CxbvwAAABUBAAAL&#10;AAAAAAAAAAAAAAAAAB8BAABfcmVscy8ucmVsc1BLAQItABQABgAIAAAAIQAnXNBRxQAAANwAAAAP&#10;AAAAAAAAAAAAAAAAAAcCAABkcnMvZG93bnJldi54bWxQSwUGAAAAAAMAAwC3AAAA+QIAAAAA&#10;" path="m1102233,l,213360e" filled="f" strokeweight=".96pt">
                        <v:path arrowok="t"/>
                      </v:shape>
                      <v:shape id="Graphic 370" o:spid="_x0000_s1031" style="position:absolute;left:60;top:2316;width:11024;height:2121;visibility:visible;mso-wrap-style:square;v-text-anchor:top" coordsize="110236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ywkwgAAANwAAAAPAAAAZHJzL2Rvd25yZXYueG1sRE9da8Iw&#10;FH0X/A/hCr6Ipk42pRpFHMpklDE33y/NtSk2N6WJtvv35mHg4+F8rzadrcSdGl86VjCdJCCIc6dL&#10;LhT8/uzHCxA+IGusHJOCP/KwWfd7K0y1a/mb7qdQiBjCPkUFJoQ6ldLnhiz6iauJI3dxjcUQYVNI&#10;3WAbw20lX5LkTVosOTYYrGlnKL+eblZBdtjScTEzWdW2r1+j8/so+SxIqeGg2y5BBOrCU/zv/tAK&#10;ZvM4P56JR0CuHwAAAP//AwBQSwECLQAUAAYACAAAACEA2+H2y+4AAACFAQAAEwAAAAAAAAAAAAAA&#10;AAAAAAAAW0NvbnRlbnRfVHlwZXNdLnhtbFBLAQItABQABgAIAAAAIQBa9CxbvwAAABUBAAALAAAA&#10;AAAAAAAAAAAAAB8BAABfcmVscy8ucmVsc1BLAQItABQABgAIAAAAIQB7MywkwgAAANwAAAAPAAAA&#10;AAAAAAAAAAAAAAcCAABkcnMvZG93bnJldi54bWxQSwUGAAAAAAMAAwC3AAAA9gIAAAAA&#10;" path="m,l1101852,211836e" filled="f" strokeweight=".96pt">
                        <v:path arrowok="t"/>
                      </v:shape>
                      <v:shape id="Graphic 371" o:spid="_x0000_s1032" style="position:absolute;left:60;top:2316;width:11024;height:2121;visibility:visible;mso-wrap-style:square;v-text-anchor:top" coordsize="110236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4m/xQAAANwAAAAPAAAAZHJzL2Rvd25yZXYueG1sRI9BawIx&#10;FITvhf6H8ApeRLNWamU1ilgUi4hU2/tj89wsbl6WTXTXf2+EgsdhZr5hpvPWluJKtS8cKxj0ExDE&#10;mdMF5wp+j6veGIQPyBpLx6TgRh7ms9eXKabaNfxD10PIRYSwT1GBCaFKpfSZIYu+7yri6J1cbTFE&#10;WedS19hEuC3le5KMpMWC44LBipaGsvPhYhXs1gv6Hg/Nrmyaj33376ubbHNSqvPWLiYgArXhGf5v&#10;b7SC4ecAHmfiEZCzOwAAAP//AwBQSwECLQAUAAYACAAAACEA2+H2y+4AAACFAQAAEwAAAAAAAAAA&#10;AAAAAAAAAAAAW0NvbnRlbnRfVHlwZXNdLnhtbFBLAQItABQABgAIAAAAIQBa9CxbvwAAABUBAAAL&#10;AAAAAAAAAAAAAAAAAB8BAABfcmVscy8ucmVsc1BLAQItABQABgAIAAAAIQAUf4m/xQAAANwAAAAP&#10;AAAAAAAAAAAAAAAAAAcCAABkcnMvZG93bnJldi54bWxQSwUGAAAAAAMAAwC3AAAA+QIAAAAA&#10;" path="m1101852,l,211836e" filled="f" strokeweight=".96pt">
                        <v:path arrowok="t"/>
                      </v:shape>
                      <v:shape id="Graphic 372" o:spid="_x0000_s1033" style="position:absolute;left:33138;top:2316;width:11036;height:2121;visibility:visible;mso-wrap-style:square;v-text-anchor:top" coordsize="110363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9ozwgAAANwAAAAPAAAAZHJzL2Rvd25yZXYueG1sRI9BawIx&#10;FITvgv8hPMGbZmuh6tYoIgjFm1Y8v25ek203L0sS1/XfN4LQ4zAz3zCrTe8a0VGItWcFL9MCBHHl&#10;dc1GwflzP1mAiAlZY+OZFNwpwmY9HKyw1P7GR+pOyYgM4ViiAptSW0oZK0sO49S3xNn79sFhyjIY&#10;qQPeMtw1clYUb9JhzXnBYks7S9Xv6eoUHMzysjVdty+Oh3P4WX7N+9oGpcajfvsOIlGf/sPP9odW&#10;8DqfweNMPgJy/QcAAP//AwBQSwECLQAUAAYACAAAACEA2+H2y+4AAACFAQAAEwAAAAAAAAAAAAAA&#10;AAAAAAAAW0NvbnRlbnRfVHlwZXNdLnhtbFBLAQItABQABgAIAAAAIQBa9CxbvwAAABUBAAALAAAA&#10;AAAAAAAAAAAAAB8BAABfcmVscy8ucmVsc1BLAQItABQABgAIAAAAIQBGA9ozwgAAANwAAAAPAAAA&#10;AAAAAAAAAAAAAAcCAABkcnMvZG93bnJldi54bWxQSwUGAAAAAAMAAwC3AAAA9gIAAAAA&#10;" path="m,l1103630,211836e" filled="f" strokeweight=".96pt">
                        <v:path arrowok="t"/>
                      </v:shape>
                      <v:shape id="Graphic 373" o:spid="_x0000_s1034" style="position:absolute;left:33138;top:2316;width:11036;height:2121;visibility:visible;mso-wrap-style:square;v-text-anchor:top" coordsize="110363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3+owgAAANwAAAAPAAAAZHJzL2Rvd25yZXYueG1sRI9BawIx&#10;FITvgv8hPKE3zVah6tYoIgjiTSueXzevybablyWJ6/bfN4LQ4zAz3zCrTe8a0VGItWcFr5MCBHHl&#10;dc1GweVjP16AiAlZY+OZFPxShM16OFhhqf2dT9SdkxEZwrFEBTaltpQyVpYcxolvibP35YPDlGUw&#10;Uge8Z7hr5LQo3qTDmvOCxZZ2lqqf880pOJrldWu6bl+cjpfwvfyc97UNSr2M+u07iER9+g8/2wet&#10;YDafweNMPgJy/QcAAP//AwBQSwECLQAUAAYACAAAACEA2+H2y+4AAACFAQAAEwAAAAAAAAAAAAAA&#10;AAAAAAAAW0NvbnRlbnRfVHlwZXNdLnhtbFBLAQItABQABgAIAAAAIQBa9CxbvwAAABUBAAALAAAA&#10;AAAAAAAAAAAAAB8BAABfcmVscy8ucmVsc1BLAQItABQABgAIAAAAIQApT3+owgAAANwAAAAPAAAA&#10;AAAAAAAAAAAAAAcCAABkcnMvZG93bnJldi54bWxQSwUGAAAAAAMAAwC3AAAA9gIAAAAA&#10;" path="m1103629,l,211836e" filled="f" strokeweight=".96pt">
                        <v:path arrowok="t"/>
                      </v:shape>
                      <v:shape id="Graphic 374" o:spid="_x0000_s1035" style="position:absolute;left:33138;top:4556;width:11036;height:2134;visibility:visible;mso-wrap-style:square;v-text-anchor:top" coordsize="110363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zofxQAAANwAAAAPAAAAZHJzL2Rvd25yZXYueG1sRI9Ra8Iw&#10;FIXfBf9DuMJehk2dY7OdUYYw2YvgnD/g0ty1xeamJpmN/34ZCD4ezjnf4SzX0XTiQs63lhXMshwE&#10;cWV1y7WC4/fHdAHCB2SNnWVScCUP69V4tMRS24G/6HIItUgQ9iUqaELoSyl91ZBBn9meOHk/1hkM&#10;SbpaaodDgptOPuX5izTYclposKdNQ9Xp8GsUbLudd/vrfGjPx8dY+U0Rt6dCqYdJfH8DESiGe/jW&#10;/tQK5q/P8H8mHQG5+gMAAP//AwBQSwECLQAUAAYACAAAACEA2+H2y+4AAACFAQAAEwAAAAAAAAAA&#10;AAAAAAAAAAAAW0NvbnRlbnRfVHlwZXNdLnhtbFBLAQItABQABgAIAAAAIQBa9CxbvwAAABUBAAAL&#10;AAAAAAAAAAAAAAAAAB8BAABfcmVscy8ucmVsc1BLAQItABQABgAIAAAAIQDBWzofxQAAANwAAAAP&#10;AAAAAAAAAAAAAAAAAAcCAABkcnMvZG93bnJldi54bWxQSwUGAAAAAAMAAwC3AAAA+QIAAAAA&#10;" path="m,l1103630,213360e" filled="f" strokeweight=".96pt">
                        <v:path arrowok="t"/>
                      </v:shape>
                      <v:shape id="Graphic 375" o:spid="_x0000_s1036" style="position:absolute;left:33138;top:4556;width:11036;height:2134;visibility:visible;mso-wrap-style:square;v-text-anchor:top" coordsize="110363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5+ExQAAANwAAAAPAAAAZHJzL2Rvd25yZXYueG1sRI9Ra8Iw&#10;FIXfBf9DuMJehk2dbLOdUYYw2YvgnD/g0ty1xeamJpmN/34ZCD4ezjnf4SzX0XTiQs63lhXMshwE&#10;cWV1y7WC4/fHdAHCB2SNnWVScCUP69V4tMRS24G/6HIItUgQ9iUqaELoSyl91ZBBn9meOHk/1hkM&#10;SbpaaodDgptOPuX5izTYclposKdNQ9Xp8GsUbLudd/vrfGjPx8dY+U0Rt6dCqYdJfH8DESiGe/jW&#10;/tQK5q/P8H8mHQG5+gMAAP//AwBQSwECLQAUAAYACAAAACEA2+H2y+4AAACFAQAAEwAAAAAAAAAA&#10;AAAAAAAAAAAAW0NvbnRlbnRfVHlwZXNdLnhtbFBLAQItABQABgAIAAAAIQBa9CxbvwAAABUBAAAL&#10;AAAAAAAAAAAAAAAAAB8BAABfcmVscy8ucmVsc1BLAQItABQABgAIAAAAIQCuF5+ExQAAANwAAAAP&#10;AAAAAAAAAAAAAAAAAAcCAABkcnMvZG93bnJldi54bWxQSwUGAAAAAAMAAwC3AAAA+QIAAAAA&#10;" path="m1103629,l,213360e" filled="f" strokeweight=".96pt">
                        <v:path arrowok="t"/>
                      </v:shape>
                    </v:group>
                  </w:pict>
                </mc:Fallback>
              </mc:AlternateContent>
            </w:r>
            <w:r w:rsidRPr="00FA247E">
              <w:rPr>
                <w:rFonts w:ascii="Times New Roman" w:hAnsi="Times New Roman" w:cs="Times New Roman"/>
                <w:color w:val="000000" w:themeColor="text1"/>
                <w:spacing w:val="-4"/>
                <w:sz w:val="24"/>
                <w:szCs w:val="24"/>
              </w:rPr>
              <w:t>1.00</w:t>
            </w:r>
          </w:p>
        </w:tc>
        <w:tc>
          <w:tcPr>
            <w:tcW w:w="1739" w:type="dxa"/>
          </w:tcPr>
          <w:p w14:paraId="7899D378"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7" w:type="dxa"/>
          </w:tcPr>
          <w:p w14:paraId="4052917D"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739" w:type="dxa"/>
          </w:tcPr>
          <w:p w14:paraId="3AA43BA8" w14:textId="77777777" w:rsidR="003A23D8" w:rsidRPr="00FA247E" w:rsidRDefault="003A23D8" w:rsidP="003A23D8">
            <w:pPr>
              <w:pStyle w:val="TableParagraph"/>
              <w:rPr>
                <w:rFonts w:ascii="Times New Roman" w:hAnsi="Times New Roman" w:cs="Times New Roman"/>
                <w:color w:val="000000" w:themeColor="text1"/>
                <w:sz w:val="24"/>
                <w:szCs w:val="24"/>
              </w:rPr>
            </w:pPr>
          </w:p>
        </w:tc>
      </w:tr>
    </w:tbl>
    <w:p w14:paraId="6B416ABE" w14:textId="77777777" w:rsidR="003A23D8" w:rsidRPr="00FA247E" w:rsidRDefault="003A23D8" w:rsidP="003A23D8">
      <w:pPr>
        <w:pStyle w:val="BodyText"/>
        <w:rPr>
          <w:color w:val="000000" w:themeColor="text1"/>
          <w:sz w:val="24"/>
          <w:szCs w:val="24"/>
        </w:rPr>
      </w:pPr>
    </w:p>
    <w:p w14:paraId="47A8F502" w14:textId="77777777" w:rsidR="003A23D8" w:rsidRPr="00FA247E" w:rsidRDefault="003A23D8" w:rsidP="003A23D8">
      <w:pPr>
        <w:pStyle w:val="BodyText"/>
        <w:rPr>
          <w:color w:val="000000" w:themeColor="text1"/>
          <w:sz w:val="24"/>
          <w:szCs w:val="24"/>
        </w:rPr>
      </w:pPr>
    </w:p>
    <w:p w14:paraId="37CC1C7A" w14:textId="77777777" w:rsidR="003A23D8" w:rsidRPr="00FA247E" w:rsidRDefault="003A23D8" w:rsidP="003A23D8">
      <w:pPr>
        <w:pStyle w:val="BodyText"/>
        <w:spacing w:before="123"/>
        <w:rPr>
          <w:color w:val="000000" w:themeColor="text1"/>
          <w:sz w:val="24"/>
          <w:szCs w:val="24"/>
        </w:rPr>
      </w:pPr>
    </w:p>
    <w:p w14:paraId="2C6D4A7D" w14:textId="77777777" w:rsidR="003A23D8" w:rsidRPr="00FA247E" w:rsidRDefault="003A23D8" w:rsidP="003A23D8">
      <w:pPr>
        <w:spacing w:line="206" w:lineRule="exact"/>
        <w:jc w:val="right"/>
        <w:rPr>
          <w:color w:val="000000" w:themeColor="text1"/>
          <w:szCs w:val="24"/>
        </w:rPr>
        <w:sectPr w:rsidR="003A23D8" w:rsidRPr="00FA247E">
          <w:headerReference w:type="default" r:id="rId161"/>
          <w:footerReference w:type="default" r:id="rId162"/>
          <w:pgSz w:w="11910" w:h="16840"/>
          <w:pgMar w:top="1860" w:right="960" w:bottom="740" w:left="1140" w:header="1141" w:footer="545" w:gutter="0"/>
          <w:cols w:space="720"/>
        </w:sectPr>
      </w:pPr>
    </w:p>
    <w:p w14:paraId="77CF72E6" w14:textId="77777777" w:rsidR="003A23D8" w:rsidRPr="00FA247E" w:rsidRDefault="003A23D8" w:rsidP="003A23D8">
      <w:pPr>
        <w:ind w:left="325" w:right="507"/>
        <w:jc w:val="center"/>
        <w:rPr>
          <w:b/>
          <w:color w:val="000000" w:themeColor="text1"/>
          <w:szCs w:val="24"/>
        </w:rPr>
      </w:pPr>
      <w:r w:rsidRPr="00FA247E">
        <w:rPr>
          <w:b/>
          <w:color w:val="000000" w:themeColor="text1"/>
          <w:szCs w:val="24"/>
        </w:rPr>
        <w:t>ANNEX</w:t>
      </w:r>
      <w:r w:rsidRPr="00FA247E">
        <w:rPr>
          <w:b/>
          <w:color w:val="000000" w:themeColor="text1"/>
          <w:spacing w:val="-9"/>
          <w:szCs w:val="24"/>
        </w:rPr>
        <w:t xml:space="preserve"> </w:t>
      </w:r>
      <w:r w:rsidRPr="00FA247E">
        <w:rPr>
          <w:b/>
          <w:color w:val="000000" w:themeColor="text1"/>
          <w:spacing w:val="-10"/>
          <w:szCs w:val="24"/>
        </w:rPr>
        <w:t>G</w:t>
      </w:r>
    </w:p>
    <w:p w14:paraId="6C77EB6C" w14:textId="77777777" w:rsidR="003A23D8" w:rsidRPr="00FA247E" w:rsidRDefault="003A23D8" w:rsidP="003A23D8">
      <w:pPr>
        <w:pStyle w:val="BodyText"/>
        <w:spacing w:before="1"/>
        <w:rPr>
          <w:b/>
          <w:color w:val="000000" w:themeColor="text1"/>
          <w:sz w:val="24"/>
          <w:szCs w:val="24"/>
        </w:rPr>
      </w:pPr>
    </w:p>
    <w:p w14:paraId="4F8F7077" w14:textId="77777777" w:rsidR="003A23D8" w:rsidRPr="00FA247E" w:rsidRDefault="003A23D8" w:rsidP="003A23D8">
      <w:pPr>
        <w:ind w:left="958" w:right="1143"/>
        <w:jc w:val="center"/>
        <w:rPr>
          <w:b/>
          <w:color w:val="000000" w:themeColor="text1"/>
          <w:szCs w:val="24"/>
        </w:rPr>
      </w:pPr>
      <w:r w:rsidRPr="00FA247E">
        <w:rPr>
          <w:b/>
          <w:color w:val="000000" w:themeColor="text1"/>
          <w:szCs w:val="24"/>
        </w:rPr>
        <w:t>PROCEDURE</w:t>
      </w:r>
      <w:r w:rsidRPr="00FA247E">
        <w:rPr>
          <w:b/>
          <w:color w:val="000000" w:themeColor="text1"/>
          <w:spacing w:val="-6"/>
          <w:szCs w:val="24"/>
        </w:rPr>
        <w:t xml:space="preserve"> </w:t>
      </w:r>
      <w:r w:rsidRPr="00FA247E">
        <w:rPr>
          <w:b/>
          <w:color w:val="000000" w:themeColor="text1"/>
          <w:szCs w:val="24"/>
        </w:rPr>
        <w:t>FOR</w:t>
      </w:r>
      <w:r w:rsidRPr="00FA247E">
        <w:rPr>
          <w:b/>
          <w:color w:val="000000" w:themeColor="text1"/>
          <w:spacing w:val="-5"/>
          <w:szCs w:val="24"/>
        </w:rPr>
        <w:t xml:space="preserve"> </w:t>
      </w:r>
      <w:r w:rsidRPr="00FA247E">
        <w:rPr>
          <w:b/>
          <w:color w:val="000000" w:themeColor="text1"/>
          <w:szCs w:val="24"/>
        </w:rPr>
        <w:t>DETERMINING</w:t>
      </w:r>
      <w:r w:rsidRPr="00FA247E">
        <w:rPr>
          <w:b/>
          <w:color w:val="000000" w:themeColor="text1"/>
          <w:spacing w:val="-4"/>
          <w:szCs w:val="24"/>
        </w:rPr>
        <w:t xml:space="preserve"> </w:t>
      </w:r>
      <w:r w:rsidRPr="00FA247E">
        <w:rPr>
          <w:b/>
          <w:color w:val="000000" w:themeColor="text1"/>
          <w:szCs w:val="24"/>
        </w:rPr>
        <w:t>THE</w:t>
      </w:r>
      <w:r w:rsidRPr="00FA247E">
        <w:rPr>
          <w:b/>
          <w:color w:val="000000" w:themeColor="text1"/>
          <w:spacing w:val="-6"/>
          <w:szCs w:val="24"/>
        </w:rPr>
        <w:t xml:space="preserve"> </w:t>
      </w:r>
      <w:r w:rsidRPr="00FA247E">
        <w:rPr>
          <w:b/>
          <w:color w:val="000000" w:themeColor="text1"/>
          <w:szCs w:val="24"/>
        </w:rPr>
        <w:t>ADHESION</w:t>
      </w:r>
      <w:r w:rsidRPr="00FA247E">
        <w:rPr>
          <w:b/>
          <w:color w:val="000000" w:themeColor="text1"/>
          <w:spacing w:val="-3"/>
          <w:szCs w:val="24"/>
        </w:rPr>
        <w:t xml:space="preserve"> </w:t>
      </w:r>
      <w:r w:rsidRPr="00FA247E">
        <w:rPr>
          <w:b/>
          <w:color w:val="000000" w:themeColor="text1"/>
          <w:szCs w:val="24"/>
        </w:rPr>
        <w:t>ON</w:t>
      </w:r>
      <w:r w:rsidRPr="00FA247E">
        <w:rPr>
          <w:b/>
          <w:color w:val="000000" w:themeColor="text1"/>
          <w:spacing w:val="-6"/>
          <w:szCs w:val="24"/>
        </w:rPr>
        <w:t xml:space="preserve"> </w:t>
      </w:r>
      <w:r w:rsidRPr="00FA247E">
        <w:rPr>
          <w:b/>
          <w:color w:val="000000" w:themeColor="text1"/>
          <w:szCs w:val="24"/>
        </w:rPr>
        <w:t>WET</w:t>
      </w:r>
      <w:r w:rsidRPr="00FA247E">
        <w:rPr>
          <w:b/>
          <w:color w:val="000000" w:themeColor="text1"/>
          <w:spacing w:val="-5"/>
          <w:szCs w:val="24"/>
        </w:rPr>
        <w:t xml:space="preserve"> </w:t>
      </w:r>
      <w:r w:rsidRPr="00FA247E">
        <w:rPr>
          <w:b/>
          <w:color w:val="000000" w:themeColor="text1"/>
          <w:szCs w:val="24"/>
        </w:rPr>
        <w:t>SURFACES</w:t>
      </w:r>
      <w:r w:rsidRPr="00FA247E">
        <w:rPr>
          <w:b/>
          <w:color w:val="000000" w:themeColor="text1"/>
          <w:spacing w:val="-6"/>
          <w:szCs w:val="24"/>
        </w:rPr>
        <w:t xml:space="preserve"> </w:t>
      </w:r>
      <w:r w:rsidRPr="00FA247E">
        <w:rPr>
          <w:b/>
          <w:color w:val="000000" w:themeColor="text1"/>
          <w:szCs w:val="24"/>
        </w:rPr>
        <w:t>OF TYRES IN WORN STATE</w:t>
      </w:r>
    </w:p>
    <w:p w14:paraId="4CDA642A" w14:textId="77777777" w:rsidR="003A23D8" w:rsidRPr="00FA247E" w:rsidRDefault="003A23D8" w:rsidP="003A23D8">
      <w:pPr>
        <w:pStyle w:val="BodyText"/>
        <w:spacing w:before="229"/>
        <w:rPr>
          <w:b/>
          <w:color w:val="000000" w:themeColor="text1"/>
          <w:sz w:val="24"/>
          <w:szCs w:val="24"/>
        </w:rPr>
      </w:pPr>
    </w:p>
    <w:p w14:paraId="71417E6A" w14:textId="77777777" w:rsidR="003A23D8" w:rsidRPr="00FA247E" w:rsidRDefault="003A23D8" w:rsidP="00414FFF">
      <w:pPr>
        <w:pStyle w:val="ListParagraph"/>
        <w:widowControl w:val="0"/>
        <w:numPr>
          <w:ilvl w:val="0"/>
          <w:numId w:val="31"/>
        </w:numPr>
        <w:tabs>
          <w:tab w:val="left" w:pos="1296"/>
        </w:tabs>
        <w:autoSpaceDE w:val="0"/>
        <w:autoSpaceDN w:val="0"/>
        <w:contextualSpacing w:val="0"/>
        <w:rPr>
          <w:b/>
          <w:color w:val="000000" w:themeColor="text1"/>
        </w:rPr>
      </w:pPr>
      <w:r w:rsidRPr="00FA247E">
        <w:rPr>
          <w:b/>
          <w:color w:val="000000" w:themeColor="text1"/>
        </w:rPr>
        <w:t>GENERAL</w:t>
      </w:r>
      <w:r w:rsidRPr="00FA247E">
        <w:rPr>
          <w:b/>
          <w:color w:val="000000" w:themeColor="text1"/>
          <w:spacing w:val="-8"/>
        </w:rPr>
        <w:t xml:space="preserve"> </w:t>
      </w:r>
      <w:r w:rsidRPr="00FA247E">
        <w:rPr>
          <w:b/>
          <w:color w:val="000000" w:themeColor="text1"/>
        </w:rPr>
        <w:t>PART</w:t>
      </w:r>
      <w:r w:rsidRPr="00FA247E">
        <w:rPr>
          <w:b/>
          <w:color w:val="000000" w:themeColor="text1"/>
          <w:spacing w:val="-7"/>
        </w:rPr>
        <w:t xml:space="preserve"> </w:t>
      </w:r>
      <w:r w:rsidRPr="00FA247E">
        <w:rPr>
          <w:b/>
          <w:color w:val="000000" w:themeColor="text1"/>
          <w:spacing w:val="-2"/>
        </w:rPr>
        <w:t>(RESERVED)</w:t>
      </w:r>
    </w:p>
    <w:p w14:paraId="789B9C92" w14:textId="77777777" w:rsidR="003A23D8" w:rsidRPr="00FA247E" w:rsidRDefault="003A23D8" w:rsidP="003A23D8">
      <w:pPr>
        <w:pStyle w:val="BodyText"/>
        <w:spacing w:before="1"/>
        <w:rPr>
          <w:b/>
          <w:color w:val="000000" w:themeColor="text1"/>
          <w:sz w:val="24"/>
          <w:szCs w:val="24"/>
        </w:rPr>
      </w:pPr>
    </w:p>
    <w:p w14:paraId="04D274D2" w14:textId="77777777" w:rsidR="003A23D8" w:rsidRPr="00FA247E" w:rsidRDefault="003A23D8" w:rsidP="00414FFF">
      <w:pPr>
        <w:pStyle w:val="ListParagraph"/>
        <w:widowControl w:val="0"/>
        <w:numPr>
          <w:ilvl w:val="0"/>
          <w:numId w:val="31"/>
        </w:numPr>
        <w:tabs>
          <w:tab w:val="left" w:pos="1296"/>
        </w:tabs>
        <w:autoSpaceDE w:val="0"/>
        <w:autoSpaceDN w:val="0"/>
        <w:contextualSpacing w:val="0"/>
        <w:rPr>
          <w:b/>
          <w:color w:val="000000" w:themeColor="text1"/>
        </w:rPr>
      </w:pPr>
      <w:r w:rsidRPr="00FA247E">
        <w:rPr>
          <w:b/>
          <w:color w:val="000000" w:themeColor="text1"/>
        </w:rPr>
        <w:t>TEST</w:t>
      </w:r>
      <w:r w:rsidRPr="00FA247E">
        <w:rPr>
          <w:b/>
          <w:color w:val="000000" w:themeColor="text1"/>
          <w:spacing w:val="-5"/>
        </w:rPr>
        <w:t xml:space="preserve"> </w:t>
      </w:r>
      <w:r w:rsidRPr="00FA247E">
        <w:rPr>
          <w:b/>
          <w:color w:val="000000" w:themeColor="text1"/>
        </w:rPr>
        <w:t>PROCEDURE</w:t>
      </w:r>
      <w:r w:rsidRPr="00FA247E">
        <w:rPr>
          <w:b/>
          <w:color w:val="000000" w:themeColor="text1"/>
          <w:spacing w:val="-6"/>
        </w:rPr>
        <w:t xml:space="preserve"> </w:t>
      </w:r>
      <w:r w:rsidRPr="00FA247E">
        <w:rPr>
          <w:b/>
          <w:color w:val="000000" w:themeColor="text1"/>
        </w:rPr>
        <w:t>FOR</w:t>
      </w:r>
      <w:r w:rsidRPr="00FA247E">
        <w:rPr>
          <w:b/>
          <w:color w:val="000000" w:themeColor="text1"/>
          <w:spacing w:val="-4"/>
        </w:rPr>
        <w:t xml:space="preserve"> </w:t>
      </w:r>
      <w:r w:rsidRPr="00FA247E">
        <w:rPr>
          <w:b/>
          <w:color w:val="000000" w:themeColor="text1"/>
        </w:rPr>
        <w:t>TYRES</w:t>
      </w:r>
      <w:r w:rsidRPr="00FA247E">
        <w:rPr>
          <w:b/>
          <w:color w:val="000000" w:themeColor="text1"/>
          <w:spacing w:val="-7"/>
        </w:rPr>
        <w:t xml:space="preserve"> </w:t>
      </w:r>
      <w:r w:rsidRPr="00FA247E">
        <w:rPr>
          <w:b/>
          <w:color w:val="000000" w:themeColor="text1"/>
        </w:rPr>
        <w:t>OF</w:t>
      </w:r>
      <w:r w:rsidRPr="00FA247E">
        <w:rPr>
          <w:b/>
          <w:color w:val="000000" w:themeColor="text1"/>
          <w:spacing w:val="-6"/>
        </w:rPr>
        <w:t xml:space="preserve"> </w:t>
      </w:r>
      <w:r w:rsidRPr="00FA247E">
        <w:rPr>
          <w:b/>
          <w:color w:val="000000" w:themeColor="text1"/>
        </w:rPr>
        <w:t>CLASS</w:t>
      </w:r>
      <w:r w:rsidRPr="00FA247E">
        <w:rPr>
          <w:b/>
          <w:color w:val="000000" w:themeColor="text1"/>
          <w:spacing w:val="-5"/>
        </w:rPr>
        <w:t xml:space="preserve"> C1</w:t>
      </w:r>
    </w:p>
    <w:p w14:paraId="18D83F6F" w14:textId="77777777" w:rsidR="003A23D8" w:rsidRPr="00FA247E" w:rsidRDefault="003A23D8" w:rsidP="003A23D8">
      <w:pPr>
        <w:pStyle w:val="BodyText"/>
        <w:spacing w:before="1"/>
        <w:rPr>
          <w:b/>
          <w:color w:val="000000" w:themeColor="text1"/>
          <w:sz w:val="24"/>
          <w:szCs w:val="24"/>
        </w:rPr>
      </w:pPr>
    </w:p>
    <w:p w14:paraId="6DCC500F" w14:textId="77777777" w:rsidR="00D74ACB" w:rsidRPr="00FA247E" w:rsidRDefault="00AF726B" w:rsidP="00AF726B">
      <w:pPr>
        <w:pStyle w:val="BodyText"/>
        <w:spacing w:line="480" w:lineRule="auto"/>
        <w:rPr>
          <w:color w:val="000000" w:themeColor="text1"/>
          <w:spacing w:val="-2"/>
          <w:sz w:val="24"/>
          <w:szCs w:val="24"/>
        </w:rPr>
      </w:pPr>
      <w:r w:rsidRPr="00FA247E">
        <w:rPr>
          <w:color w:val="000000" w:themeColor="text1"/>
          <w:spacing w:val="-2"/>
          <w:sz w:val="24"/>
          <w:szCs w:val="24"/>
        </w:rPr>
        <w:t xml:space="preserve">                       </w:t>
      </w:r>
      <w:r w:rsidR="003A23D8" w:rsidRPr="00FA247E">
        <w:rPr>
          <w:color w:val="000000" w:themeColor="text1"/>
          <w:spacing w:val="-2"/>
          <w:sz w:val="24"/>
          <w:szCs w:val="24"/>
        </w:rPr>
        <w:t xml:space="preserve">Principle </w:t>
      </w:r>
    </w:p>
    <w:p w14:paraId="3B064012" w14:textId="09898823" w:rsidR="003A23D8" w:rsidRPr="00FA247E" w:rsidRDefault="00D74ACB" w:rsidP="00AF726B">
      <w:pPr>
        <w:pStyle w:val="BodyText"/>
        <w:spacing w:line="480" w:lineRule="auto"/>
        <w:rPr>
          <w:color w:val="000000" w:themeColor="text1"/>
          <w:sz w:val="24"/>
          <w:szCs w:val="24"/>
        </w:rPr>
      </w:pPr>
      <w:r w:rsidRPr="00FA247E">
        <w:rPr>
          <w:color w:val="000000" w:themeColor="text1"/>
          <w:sz w:val="24"/>
          <w:szCs w:val="24"/>
        </w:rPr>
        <w:t xml:space="preserve">                     </w:t>
      </w:r>
      <w:r w:rsidR="003A23D8" w:rsidRPr="00FA247E">
        <w:rPr>
          <w:color w:val="000000" w:themeColor="text1"/>
          <w:sz w:val="24"/>
          <w:szCs w:val="24"/>
        </w:rPr>
        <w:t>Two</w:t>
      </w:r>
      <w:r w:rsidR="003A23D8" w:rsidRPr="00FA247E">
        <w:rPr>
          <w:color w:val="000000" w:themeColor="text1"/>
          <w:spacing w:val="-14"/>
          <w:sz w:val="24"/>
          <w:szCs w:val="24"/>
        </w:rPr>
        <w:t xml:space="preserve"> </w:t>
      </w:r>
      <w:r w:rsidR="003A23D8" w:rsidRPr="00FA247E">
        <w:rPr>
          <w:color w:val="000000" w:themeColor="text1"/>
          <w:sz w:val="24"/>
          <w:szCs w:val="24"/>
        </w:rPr>
        <w:t>steps:</w:t>
      </w:r>
    </w:p>
    <w:p w14:paraId="79D4B599" w14:textId="77777777" w:rsidR="003A23D8" w:rsidRPr="00FA247E" w:rsidRDefault="003A23D8" w:rsidP="00414FFF">
      <w:pPr>
        <w:pStyle w:val="ListParagraph"/>
        <w:widowControl w:val="0"/>
        <w:numPr>
          <w:ilvl w:val="1"/>
          <w:numId w:val="31"/>
        </w:numPr>
        <w:tabs>
          <w:tab w:val="left" w:pos="1865"/>
        </w:tabs>
        <w:autoSpaceDE w:val="0"/>
        <w:autoSpaceDN w:val="0"/>
        <w:contextualSpacing w:val="0"/>
        <w:rPr>
          <w:color w:val="000000" w:themeColor="text1"/>
        </w:rPr>
      </w:pPr>
      <w:r w:rsidRPr="00FA247E">
        <w:rPr>
          <w:color w:val="000000" w:themeColor="text1"/>
        </w:rPr>
        <w:t>Preparation</w:t>
      </w:r>
      <w:r w:rsidRPr="00FA247E">
        <w:rPr>
          <w:color w:val="000000" w:themeColor="text1"/>
          <w:spacing w:val="-7"/>
        </w:rPr>
        <w:t xml:space="preserve"> </w:t>
      </w:r>
      <w:r w:rsidRPr="00FA247E">
        <w:rPr>
          <w:color w:val="000000" w:themeColor="text1"/>
        </w:rPr>
        <w:t>of</w:t>
      </w:r>
      <w:r w:rsidRPr="00FA247E">
        <w:rPr>
          <w:color w:val="000000" w:themeColor="text1"/>
          <w:spacing w:val="-6"/>
        </w:rPr>
        <w:t xml:space="preserve"> </w:t>
      </w:r>
      <w:r w:rsidRPr="00FA247E">
        <w:rPr>
          <w:color w:val="000000" w:themeColor="text1"/>
        </w:rPr>
        <w:t>the</w:t>
      </w:r>
      <w:r w:rsidRPr="00FA247E">
        <w:rPr>
          <w:color w:val="000000" w:themeColor="text1"/>
          <w:spacing w:val="-6"/>
        </w:rPr>
        <w:t xml:space="preserve"> </w:t>
      </w:r>
      <w:r w:rsidRPr="00FA247E">
        <w:rPr>
          <w:color w:val="000000" w:themeColor="text1"/>
        </w:rPr>
        <w:t>tyre</w:t>
      </w:r>
      <w:r w:rsidRPr="00FA247E">
        <w:rPr>
          <w:color w:val="000000" w:themeColor="text1"/>
          <w:spacing w:val="-6"/>
        </w:rPr>
        <w:t xml:space="preserve"> </w:t>
      </w:r>
      <w:r w:rsidRPr="00FA247E">
        <w:rPr>
          <w:color w:val="000000" w:themeColor="text1"/>
        </w:rPr>
        <w:t>in</w:t>
      </w:r>
      <w:r w:rsidRPr="00FA247E">
        <w:rPr>
          <w:color w:val="000000" w:themeColor="text1"/>
          <w:spacing w:val="-6"/>
        </w:rPr>
        <w:t xml:space="preserve"> </w:t>
      </w:r>
      <w:r w:rsidRPr="00FA247E">
        <w:rPr>
          <w:color w:val="000000" w:themeColor="text1"/>
        </w:rPr>
        <w:t>worn</w:t>
      </w:r>
      <w:r w:rsidRPr="00FA247E">
        <w:rPr>
          <w:color w:val="000000" w:themeColor="text1"/>
          <w:spacing w:val="-6"/>
        </w:rPr>
        <w:t xml:space="preserve"> </w:t>
      </w:r>
      <w:r w:rsidRPr="00FA247E">
        <w:rPr>
          <w:color w:val="000000" w:themeColor="text1"/>
          <w:spacing w:val="-4"/>
        </w:rPr>
        <w:t>state</w:t>
      </w:r>
    </w:p>
    <w:p w14:paraId="70479E39" w14:textId="77777777" w:rsidR="003A23D8" w:rsidRPr="00FA247E" w:rsidRDefault="003A23D8" w:rsidP="003A23D8">
      <w:pPr>
        <w:pStyle w:val="BodyText"/>
        <w:rPr>
          <w:color w:val="000000" w:themeColor="text1"/>
          <w:sz w:val="24"/>
          <w:szCs w:val="24"/>
        </w:rPr>
      </w:pPr>
    </w:p>
    <w:p w14:paraId="068DE36D" w14:textId="77777777" w:rsidR="003A23D8" w:rsidRPr="00FA247E" w:rsidRDefault="003A23D8" w:rsidP="00414FFF">
      <w:pPr>
        <w:pStyle w:val="ListParagraph"/>
        <w:widowControl w:val="0"/>
        <w:numPr>
          <w:ilvl w:val="1"/>
          <w:numId w:val="31"/>
        </w:numPr>
        <w:tabs>
          <w:tab w:val="left" w:pos="1865"/>
        </w:tabs>
        <w:autoSpaceDE w:val="0"/>
        <w:autoSpaceDN w:val="0"/>
        <w:spacing w:before="1"/>
        <w:contextualSpacing w:val="0"/>
        <w:rPr>
          <w:color w:val="000000" w:themeColor="text1"/>
        </w:rPr>
      </w:pPr>
      <w:r w:rsidRPr="00FA247E">
        <w:rPr>
          <w:color w:val="000000" w:themeColor="text1"/>
        </w:rPr>
        <w:t>Wet</w:t>
      </w:r>
      <w:r w:rsidRPr="00FA247E">
        <w:rPr>
          <w:color w:val="000000" w:themeColor="text1"/>
          <w:spacing w:val="-5"/>
        </w:rPr>
        <w:t xml:space="preserve"> </w:t>
      </w:r>
      <w:r w:rsidRPr="00FA247E">
        <w:rPr>
          <w:color w:val="000000" w:themeColor="text1"/>
        </w:rPr>
        <w:t>grip</w:t>
      </w:r>
      <w:r w:rsidRPr="00FA247E">
        <w:rPr>
          <w:color w:val="000000" w:themeColor="text1"/>
          <w:spacing w:val="-5"/>
        </w:rPr>
        <w:t xml:space="preserve"> </w:t>
      </w:r>
      <w:r w:rsidRPr="00FA247E">
        <w:rPr>
          <w:color w:val="000000" w:themeColor="text1"/>
        </w:rPr>
        <w:t>index</w:t>
      </w:r>
      <w:r w:rsidRPr="00FA247E">
        <w:rPr>
          <w:color w:val="000000" w:themeColor="text1"/>
          <w:spacing w:val="-4"/>
        </w:rPr>
        <w:t xml:space="preserve"> </w:t>
      </w:r>
      <w:r w:rsidRPr="00FA247E">
        <w:rPr>
          <w:color w:val="000000" w:themeColor="text1"/>
        </w:rPr>
        <w:t>evaluation</w:t>
      </w:r>
      <w:r w:rsidRPr="00FA247E">
        <w:rPr>
          <w:color w:val="000000" w:themeColor="text1"/>
          <w:spacing w:val="-6"/>
        </w:rPr>
        <w:t xml:space="preserve"> </w:t>
      </w:r>
      <w:r w:rsidRPr="00FA247E">
        <w:rPr>
          <w:color w:val="000000" w:themeColor="text1"/>
        </w:rPr>
        <w:t>of</w:t>
      </w:r>
      <w:r w:rsidRPr="00FA247E">
        <w:rPr>
          <w:color w:val="000000" w:themeColor="text1"/>
          <w:spacing w:val="-6"/>
        </w:rPr>
        <w:t xml:space="preserve"> </w:t>
      </w:r>
      <w:r w:rsidRPr="00FA247E">
        <w:rPr>
          <w:color w:val="000000" w:themeColor="text1"/>
        </w:rPr>
        <w:t>the</w:t>
      </w:r>
      <w:r w:rsidRPr="00FA247E">
        <w:rPr>
          <w:color w:val="000000" w:themeColor="text1"/>
          <w:spacing w:val="-6"/>
        </w:rPr>
        <w:t xml:space="preserve"> </w:t>
      </w:r>
      <w:r w:rsidRPr="00FA247E">
        <w:rPr>
          <w:color w:val="000000" w:themeColor="text1"/>
        </w:rPr>
        <w:t>tyre</w:t>
      </w:r>
      <w:r w:rsidRPr="00FA247E">
        <w:rPr>
          <w:color w:val="000000" w:themeColor="text1"/>
          <w:spacing w:val="-4"/>
        </w:rPr>
        <w:t xml:space="preserve"> </w:t>
      </w:r>
      <w:r w:rsidRPr="00FA247E">
        <w:rPr>
          <w:color w:val="000000" w:themeColor="text1"/>
        </w:rPr>
        <w:t>in</w:t>
      </w:r>
      <w:r w:rsidRPr="00FA247E">
        <w:rPr>
          <w:color w:val="000000" w:themeColor="text1"/>
          <w:spacing w:val="-5"/>
        </w:rPr>
        <w:t xml:space="preserve"> </w:t>
      </w:r>
      <w:r w:rsidRPr="00FA247E">
        <w:rPr>
          <w:color w:val="000000" w:themeColor="text1"/>
        </w:rPr>
        <w:t>worn</w:t>
      </w:r>
      <w:r w:rsidRPr="00FA247E">
        <w:rPr>
          <w:color w:val="000000" w:themeColor="text1"/>
          <w:spacing w:val="-6"/>
        </w:rPr>
        <w:t xml:space="preserve"> </w:t>
      </w:r>
      <w:r w:rsidRPr="00FA247E">
        <w:rPr>
          <w:color w:val="000000" w:themeColor="text1"/>
          <w:spacing w:val="-4"/>
        </w:rPr>
        <w:t>state</w:t>
      </w:r>
    </w:p>
    <w:p w14:paraId="0C5A83AC" w14:textId="77777777" w:rsidR="003A23D8" w:rsidRPr="00FA247E" w:rsidRDefault="003A23D8" w:rsidP="00D74ACB">
      <w:pPr>
        <w:pStyle w:val="Heading1"/>
        <w:keepNext w:val="0"/>
        <w:widowControl w:val="0"/>
        <w:numPr>
          <w:ilvl w:val="2"/>
          <w:numId w:val="31"/>
        </w:numPr>
        <w:tabs>
          <w:tab w:val="left" w:pos="1296"/>
        </w:tabs>
        <w:autoSpaceDE w:val="0"/>
        <w:autoSpaceDN w:val="0"/>
        <w:spacing w:before="228"/>
        <w:jc w:val="left"/>
        <w:rPr>
          <w:color w:val="000000" w:themeColor="text1"/>
          <w:sz w:val="24"/>
          <w:szCs w:val="24"/>
        </w:rPr>
      </w:pPr>
      <w:r w:rsidRPr="00FA247E">
        <w:rPr>
          <w:color w:val="000000" w:themeColor="text1"/>
          <w:spacing w:val="-2"/>
          <w:sz w:val="24"/>
          <w:szCs w:val="24"/>
        </w:rPr>
        <w:t>Definitions</w:t>
      </w:r>
    </w:p>
    <w:p w14:paraId="077A245F" w14:textId="77777777" w:rsidR="003A23D8" w:rsidRPr="00FA247E" w:rsidRDefault="003A23D8" w:rsidP="003A23D8">
      <w:pPr>
        <w:pStyle w:val="BodyText"/>
        <w:spacing w:before="1"/>
        <w:rPr>
          <w:b/>
          <w:color w:val="000000" w:themeColor="text1"/>
          <w:sz w:val="24"/>
          <w:szCs w:val="24"/>
        </w:rPr>
      </w:pPr>
    </w:p>
    <w:p w14:paraId="73D1FD8A" w14:textId="76D6677A" w:rsidR="003A23D8" w:rsidRPr="00FA247E" w:rsidRDefault="003A23D8" w:rsidP="003A23D8">
      <w:pPr>
        <w:ind w:left="1296" w:right="344"/>
        <w:jc w:val="both"/>
        <w:rPr>
          <w:color w:val="000000" w:themeColor="text1"/>
          <w:szCs w:val="24"/>
        </w:rPr>
      </w:pPr>
      <w:r w:rsidRPr="00FA247E">
        <w:rPr>
          <w:color w:val="000000" w:themeColor="text1"/>
          <w:szCs w:val="24"/>
        </w:rPr>
        <w:t xml:space="preserve">For the purpose of this Annex, the </w:t>
      </w:r>
      <w:r w:rsidRPr="00FA247E">
        <w:rPr>
          <w:b/>
          <w:color w:val="000000" w:themeColor="text1"/>
          <w:szCs w:val="24"/>
        </w:rPr>
        <w:t xml:space="preserve">"Candidate tyre" </w:t>
      </w:r>
      <w:r w:rsidRPr="00FA247E">
        <w:rPr>
          <w:color w:val="000000" w:themeColor="text1"/>
          <w:szCs w:val="24"/>
        </w:rPr>
        <w:t xml:space="preserve">or </w:t>
      </w:r>
      <w:r w:rsidRPr="00FA247E">
        <w:rPr>
          <w:b/>
          <w:color w:val="000000" w:themeColor="text1"/>
          <w:szCs w:val="24"/>
        </w:rPr>
        <w:t xml:space="preserve">"Candidate tyre set" </w:t>
      </w:r>
      <w:r w:rsidRPr="00FA247E">
        <w:rPr>
          <w:color w:val="000000" w:themeColor="text1"/>
          <w:szCs w:val="24"/>
        </w:rPr>
        <w:t xml:space="preserve">and the </w:t>
      </w:r>
      <w:r w:rsidRPr="00FA247E">
        <w:rPr>
          <w:b/>
          <w:color w:val="000000" w:themeColor="text1"/>
          <w:szCs w:val="24"/>
        </w:rPr>
        <w:t>"Reference</w:t>
      </w:r>
      <w:r w:rsidRPr="00FA247E">
        <w:rPr>
          <w:b/>
          <w:color w:val="000000" w:themeColor="text1"/>
          <w:spacing w:val="-14"/>
          <w:szCs w:val="24"/>
        </w:rPr>
        <w:t xml:space="preserve"> </w:t>
      </w:r>
      <w:r w:rsidRPr="00FA247E">
        <w:rPr>
          <w:b/>
          <w:color w:val="000000" w:themeColor="text1"/>
          <w:szCs w:val="24"/>
        </w:rPr>
        <w:t>tyre"</w:t>
      </w:r>
      <w:r w:rsidRPr="00FA247E">
        <w:rPr>
          <w:b/>
          <w:color w:val="000000" w:themeColor="text1"/>
          <w:spacing w:val="-11"/>
          <w:szCs w:val="24"/>
        </w:rPr>
        <w:t xml:space="preserve"> </w:t>
      </w:r>
      <w:r w:rsidRPr="00FA247E">
        <w:rPr>
          <w:color w:val="000000" w:themeColor="text1"/>
          <w:szCs w:val="24"/>
        </w:rPr>
        <w:t>or</w:t>
      </w:r>
      <w:r w:rsidRPr="00FA247E">
        <w:rPr>
          <w:color w:val="000000" w:themeColor="text1"/>
          <w:spacing w:val="-11"/>
          <w:szCs w:val="24"/>
        </w:rPr>
        <w:t xml:space="preserve"> </w:t>
      </w:r>
      <w:r w:rsidRPr="00FA247E">
        <w:rPr>
          <w:b/>
          <w:color w:val="000000" w:themeColor="text1"/>
          <w:szCs w:val="24"/>
        </w:rPr>
        <w:t>"Reference</w:t>
      </w:r>
      <w:r w:rsidRPr="00FA247E">
        <w:rPr>
          <w:b/>
          <w:color w:val="000000" w:themeColor="text1"/>
          <w:spacing w:val="-14"/>
          <w:szCs w:val="24"/>
        </w:rPr>
        <w:t xml:space="preserve"> </w:t>
      </w:r>
      <w:r w:rsidRPr="00FA247E">
        <w:rPr>
          <w:b/>
          <w:color w:val="000000" w:themeColor="text1"/>
          <w:szCs w:val="24"/>
        </w:rPr>
        <w:t>tyre</w:t>
      </w:r>
      <w:r w:rsidRPr="00FA247E">
        <w:rPr>
          <w:b/>
          <w:color w:val="000000" w:themeColor="text1"/>
          <w:spacing w:val="-12"/>
          <w:szCs w:val="24"/>
        </w:rPr>
        <w:t xml:space="preserve"> </w:t>
      </w:r>
      <w:r w:rsidRPr="00FA247E">
        <w:rPr>
          <w:b/>
          <w:color w:val="000000" w:themeColor="text1"/>
          <w:szCs w:val="24"/>
        </w:rPr>
        <w:t>set"</w:t>
      </w:r>
      <w:r w:rsidRPr="00FA247E">
        <w:rPr>
          <w:b/>
          <w:color w:val="000000" w:themeColor="text1"/>
          <w:spacing w:val="-12"/>
          <w:szCs w:val="24"/>
        </w:rPr>
        <w:t xml:space="preserve"> </w:t>
      </w:r>
      <w:r w:rsidRPr="00FA247E">
        <w:rPr>
          <w:color w:val="000000" w:themeColor="text1"/>
          <w:szCs w:val="24"/>
        </w:rPr>
        <w:t>mentioned</w:t>
      </w:r>
      <w:r w:rsidRPr="00FA247E">
        <w:rPr>
          <w:color w:val="000000" w:themeColor="text1"/>
          <w:spacing w:val="-12"/>
          <w:szCs w:val="24"/>
        </w:rPr>
        <w:t xml:space="preserve"> </w:t>
      </w:r>
      <w:r w:rsidRPr="00FA247E">
        <w:rPr>
          <w:color w:val="000000" w:themeColor="text1"/>
          <w:szCs w:val="24"/>
        </w:rPr>
        <w:t>in</w:t>
      </w:r>
      <w:r w:rsidRPr="00FA247E">
        <w:rPr>
          <w:color w:val="000000" w:themeColor="text1"/>
          <w:spacing w:val="-14"/>
          <w:szCs w:val="24"/>
        </w:rPr>
        <w:t xml:space="preserve"> </w:t>
      </w:r>
      <w:r w:rsidRPr="00FA247E">
        <w:rPr>
          <w:color w:val="000000" w:themeColor="text1"/>
          <w:szCs w:val="24"/>
        </w:rPr>
        <w:t>Paragraphs</w:t>
      </w:r>
      <w:r w:rsidRPr="00FA247E">
        <w:rPr>
          <w:color w:val="000000" w:themeColor="text1"/>
          <w:spacing w:val="-12"/>
          <w:szCs w:val="24"/>
        </w:rPr>
        <w:t xml:space="preserve"> </w:t>
      </w:r>
      <w:r w:rsidR="00D74ACB" w:rsidRPr="00FA247E">
        <w:rPr>
          <w:color w:val="000000" w:themeColor="text1"/>
          <w:szCs w:val="24"/>
        </w:rPr>
        <w:t>3</w:t>
      </w:r>
      <w:r w:rsidRPr="00FA247E">
        <w:rPr>
          <w:color w:val="000000" w:themeColor="text1"/>
          <w:szCs w:val="24"/>
        </w:rPr>
        <w:t>.19.2.</w:t>
      </w:r>
      <w:r w:rsidRPr="00FA247E">
        <w:rPr>
          <w:color w:val="000000" w:themeColor="text1"/>
          <w:spacing w:val="-12"/>
          <w:szCs w:val="24"/>
        </w:rPr>
        <w:t xml:space="preserve"> </w:t>
      </w:r>
      <w:r w:rsidRPr="00FA247E">
        <w:rPr>
          <w:color w:val="000000" w:themeColor="text1"/>
          <w:szCs w:val="24"/>
        </w:rPr>
        <w:t>and</w:t>
      </w:r>
      <w:r w:rsidRPr="00FA247E">
        <w:rPr>
          <w:color w:val="000000" w:themeColor="text1"/>
          <w:spacing w:val="-12"/>
          <w:szCs w:val="24"/>
        </w:rPr>
        <w:t xml:space="preserve"> </w:t>
      </w:r>
      <w:r w:rsidR="00D74ACB" w:rsidRPr="00FA247E">
        <w:rPr>
          <w:color w:val="000000" w:themeColor="text1"/>
          <w:szCs w:val="24"/>
        </w:rPr>
        <w:t>3</w:t>
      </w:r>
      <w:r w:rsidRPr="00FA247E">
        <w:rPr>
          <w:color w:val="000000" w:themeColor="text1"/>
          <w:szCs w:val="24"/>
        </w:rPr>
        <w:t>.19.3.</w:t>
      </w:r>
      <w:r w:rsidRPr="00FA247E">
        <w:rPr>
          <w:color w:val="000000" w:themeColor="text1"/>
          <w:spacing w:val="-12"/>
          <w:szCs w:val="24"/>
        </w:rPr>
        <w:t xml:space="preserve"> </w:t>
      </w:r>
      <w:r w:rsidRPr="00FA247E">
        <w:rPr>
          <w:color w:val="000000" w:themeColor="text1"/>
          <w:szCs w:val="24"/>
        </w:rPr>
        <w:t xml:space="preserve">shall be read respectively as </w:t>
      </w:r>
      <w:r w:rsidRPr="00FA247E">
        <w:rPr>
          <w:b/>
          <w:color w:val="000000" w:themeColor="text1"/>
          <w:szCs w:val="24"/>
        </w:rPr>
        <w:t xml:space="preserve">"Candidate tyre in worn state" </w:t>
      </w:r>
      <w:r w:rsidRPr="00FA247E">
        <w:rPr>
          <w:color w:val="000000" w:themeColor="text1"/>
          <w:szCs w:val="24"/>
        </w:rPr>
        <w:t xml:space="preserve">or </w:t>
      </w:r>
      <w:r w:rsidRPr="00FA247E">
        <w:rPr>
          <w:b/>
          <w:color w:val="000000" w:themeColor="text1"/>
          <w:szCs w:val="24"/>
        </w:rPr>
        <w:t xml:space="preserve">"Candidate tyre set in worn state" </w:t>
      </w:r>
      <w:r w:rsidRPr="00FA247E">
        <w:rPr>
          <w:color w:val="000000" w:themeColor="text1"/>
          <w:szCs w:val="24"/>
        </w:rPr>
        <w:t xml:space="preserve">and the </w:t>
      </w:r>
      <w:r w:rsidRPr="00FA247E">
        <w:rPr>
          <w:b/>
          <w:color w:val="000000" w:themeColor="text1"/>
          <w:szCs w:val="24"/>
        </w:rPr>
        <w:t xml:space="preserve">"Reference tyre in worn state" </w:t>
      </w:r>
      <w:r w:rsidRPr="00FA247E">
        <w:rPr>
          <w:color w:val="000000" w:themeColor="text1"/>
          <w:szCs w:val="24"/>
        </w:rPr>
        <w:t xml:space="preserve">or </w:t>
      </w:r>
      <w:r w:rsidRPr="00FA247E">
        <w:rPr>
          <w:b/>
          <w:color w:val="000000" w:themeColor="text1"/>
          <w:szCs w:val="24"/>
        </w:rPr>
        <w:t>"Reference tyre set in worn state"</w:t>
      </w:r>
      <w:r w:rsidRPr="00FA247E">
        <w:rPr>
          <w:color w:val="000000" w:themeColor="text1"/>
          <w:szCs w:val="24"/>
        </w:rPr>
        <w:t>.</w:t>
      </w:r>
    </w:p>
    <w:p w14:paraId="59F89DB4" w14:textId="77777777" w:rsidR="003A23D8" w:rsidRPr="00FA247E" w:rsidRDefault="003A23D8" w:rsidP="00414FFF">
      <w:pPr>
        <w:pStyle w:val="ListParagraph"/>
        <w:widowControl w:val="0"/>
        <w:numPr>
          <w:ilvl w:val="3"/>
          <w:numId w:val="31"/>
        </w:numPr>
        <w:tabs>
          <w:tab w:val="left" w:pos="1296"/>
        </w:tabs>
        <w:autoSpaceDE w:val="0"/>
        <w:autoSpaceDN w:val="0"/>
        <w:spacing w:before="230"/>
        <w:ind w:right="348"/>
        <w:contextualSpacing w:val="0"/>
        <w:jc w:val="both"/>
        <w:rPr>
          <w:color w:val="000000" w:themeColor="text1"/>
        </w:rPr>
      </w:pPr>
      <w:r w:rsidRPr="00FA247E">
        <w:rPr>
          <w:b/>
          <w:color w:val="000000" w:themeColor="text1"/>
        </w:rPr>
        <w:t xml:space="preserve">"Tyre in worn state" </w:t>
      </w:r>
      <w:r w:rsidRPr="00FA247E">
        <w:rPr>
          <w:color w:val="000000" w:themeColor="text1"/>
        </w:rPr>
        <w:t xml:space="preserve">or </w:t>
      </w:r>
      <w:r w:rsidRPr="00FA247E">
        <w:rPr>
          <w:b/>
          <w:color w:val="000000" w:themeColor="text1"/>
        </w:rPr>
        <w:t xml:space="preserve">"worn tyre" </w:t>
      </w:r>
      <w:r w:rsidRPr="00FA247E">
        <w:rPr>
          <w:color w:val="000000" w:themeColor="text1"/>
        </w:rPr>
        <w:t>means, for the purpose of this Regulation, a new tyre artificially</w:t>
      </w:r>
      <w:r w:rsidRPr="00FA247E">
        <w:rPr>
          <w:color w:val="000000" w:themeColor="text1"/>
          <w:spacing w:val="-12"/>
        </w:rPr>
        <w:t xml:space="preserve"> </w:t>
      </w:r>
      <w:r w:rsidRPr="00FA247E">
        <w:rPr>
          <w:color w:val="000000" w:themeColor="text1"/>
        </w:rPr>
        <w:t>worn</w:t>
      </w:r>
      <w:r w:rsidRPr="00FA247E">
        <w:rPr>
          <w:color w:val="000000" w:themeColor="text1"/>
          <w:spacing w:val="-11"/>
        </w:rPr>
        <w:t xml:space="preserve"> </w:t>
      </w:r>
      <w:r w:rsidRPr="00FA247E">
        <w:rPr>
          <w:color w:val="000000" w:themeColor="text1"/>
        </w:rPr>
        <w:t>by</w:t>
      </w:r>
      <w:r w:rsidRPr="00FA247E">
        <w:rPr>
          <w:color w:val="000000" w:themeColor="text1"/>
          <w:spacing w:val="-13"/>
        </w:rPr>
        <w:t xml:space="preserve"> </w:t>
      </w:r>
      <w:r w:rsidRPr="00FA247E">
        <w:rPr>
          <w:color w:val="000000" w:themeColor="text1"/>
        </w:rPr>
        <w:t>reducing</w:t>
      </w:r>
      <w:r w:rsidRPr="00FA247E">
        <w:rPr>
          <w:color w:val="000000" w:themeColor="text1"/>
          <w:spacing w:val="-11"/>
        </w:rPr>
        <w:t xml:space="preserve"> </w:t>
      </w:r>
      <w:r w:rsidRPr="00FA247E">
        <w:rPr>
          <w:color w:val="000000" w:themeColor="text1"/>
        </w:rPr>
        <w:t>the</w:t>
      </w:r>
      <w:r w:rsidRPr="00FA247E">
        <w:rPr>
          <w:color w:val="000000" w:themeColor="text1"/>
          <w:spacing w:val="-12"/>
        </w:rPr>
        <w:t xml:space="preserve"> </w:t>
      </w:r>
      <w:r w:rsidRPr="00FA247E">
        <w:rPr>
          <w:color w:val="000000" w:themeColor="text1"/>
        </w:rPr>
        <w:t>tread</w:t>
      </w:r>
      <w:r w:rsidRPr="00FA247E">
        <w:rPr>
          <w:color w:val="000000" w:themeColor="text1"/>
          <w:spacing w:val="-12"/>
        </w:rPr>
        <w:t xml:space="preserve"> </w:t>
      </w:r>
      <w:r w:rsidRPr="00FA247E">
        <w:rPr>
          <w:color w:val="000000" w:themeColor="text1"/>
        </w:rPr>
        <w:t>depth</w:t>
      </w:r>
      <w:r w:rsidRPr="00FA247E">
        <w:rPr>
          <w:color w:val="000000" w:themeColor="text1"/>
          <w:spacing w:val="-8"/>
        </w:rPr>
        <w:t xml:space="preserve"> </w:t>
      </w:r>
      <w:r w:rsidRPr="00FA247E">
        <w:rPr>
          <w:color w:val="000000" w:themeColor="text1"/>
        </w:rPr>
        <w:t>or,</w:t>
      </w:r>
      <w:r w:rsidRPr="00FA247E">
        <w:rPr>
          <w:color w:val="000000" w:themeColor="text1"/>
          <w:spacing w:val="-11"/>
        </w:rPr>
        <w:t xml:space="preserve"> </w:t>
      </w:r>
      <w:r w:rsidRPr="00FA247E">
        <w:rPr>
          <w:color w:val="000000" w:themeColor="text1"/>
        </w:rPr>
        <w:t>with</w:t>
      </w:r>
      <w:r w:rsidRPr="00FA247E">
        <w:rPr>
          <w:color w:val="000000" w:themeColor="text1"/>
          <w:spacing w:val="-14"/>
        </w:rPr>
        <w:t xml:space="preserve"> </w:t>
      </w:r>
      <w:r w:rsidRPr="00FA247E">
        <w:rPr>
          <w:color w:val="000000" w:themeColor="text1"/>
        </w:rPr>
        <w:t>respect</w:t>
      </w:r>
      <w:r w:rsidRPr="00FA247E">
        <w:rPr>
          <w:color w:val="000000" w:themeColor="text1"/>
          <w:spacing w:val="-13"/>
        </w:rPr>
        <w:t xml:space="preserve"> </w:t>
      </w:r>
      <w:r w:rsidRPr="00FA247E">
        <w:rPr>
          <w:color w:val="000000" w:themeColor="text1"/>
        </w:rPr>
        <w:t>to</w:t>
      </w:r>
      <w:r w:rsidRPr="00FA247E">
        <w:rPr>
          <w:color w:val="000000" w:themeColor="text1"/>
          <w:spacing w:val="-12"/>
        </w:rPr>
        <w:t xml:space="preserve"> </w:t>
      </w:r>
      <w:r w:rsidRPr="00FA247E">
        <w:rPr>
          <w:color w:val="000000" w:themeColor="text1"/>
        </w:rPr>
        <w:t>the</w:t>
      </w:r>
      <w:r w:rsidRPr="00FA247E">
        <w:rPr>
          <w:color w:val="000000" w:themeColor="text1"/>
          <w:spacing w:val="-14"/>
        </w:rPr>
        <w:t xml:space="preserve"> </w:t>
      </w:r>
      <w:r w:rsidRPr="00FA247E">
        <w:rPr>
          <w:color w:val="000000" w:themeColor="text1"/>
        </w:rPr>
        <w:t>reference</w:t>
      </w:r>
      <w:r w:rsidRPr="00FA247E">
        <w:rPr>
          <w:color w:val="000000" w:themeColor="text1"/>
          <w:spacing w:val="-12"/>
        </w:rPr>
        <w:t xml:space="preserve"> </w:t>
      </w:r>
      <w:r w:rsidRPr="00FA247E">
        <w:rPr>
          <w:color w:val="000000" w:themeColor="text1"/>
        </w:rPr>
        <w:t>tyre</w:t>
      </w:r>
      <w:r w:rsidRPr="00FA247E">
        <w:rPr>
          <w:color w:val="000000" w:themeColor="text1"/>
          <w:spacing w:val="-11"/>
        </w:rPr>
        <w:t xml:space="preserve"> </w:t>
      </w:r>
      <w:r w:rsidRPr="00FA247E">
        <w:rPr>
          <w:color w:val="000000" w:themeColor="text1"/>
        </w:rPr>
        <w:t>in</w:t>
      </w:r>
      <w:r w:rsidRPr="00FA247E">
        <w:rPr>
          <w:color w:val="000000" w:themeColor="text1"/>
          <w:spacing w:val="-11"/>
        </w:rPr>
        <w:t xml:space="preserve"> </w:t>
      </w:r>
      <w:r w:rsidRPr="00FA247E">
        <w:rPr>
          <w:color w:val="000000" w:themeColor="text1"/>
        </w:rPr>
        <w:t>worn</w:t>
      </w:r>
      <w:r w:rsidRPr="00FA247E">
        <w:rPr>
          <w:color w:val="000000" w:themeColor="text1"/>
          <w:spacing w:val="-14"/>
        </w:rPr>
        <w:t xml:space="preserve"> </w:t>
      </w:r>
      <w:r w:rsidRPr="00FA247E">
        <w:rPr>
          <w:color w:val="000000" w:themeColor="text1"/>
        </w:rPr>
        <w:t>state, moulded at the height defined in Paragraph 2.2.1.2.4.1. of this Annex.</w:t>
      </w:r>
    </w:p>
    <w:p w14:paraId="31C6E4EC" w14:textId="77777777" w:rsidR="003A23D8" w:rsidRPr="00FA247E" w:rsidRDefault="003A23D8" w:rsidP="00414FFF">
      <w:pPr>
        <w:pStyle w:val="ListParagraph"/>
        <w:widowControl w:val="0"/>
        <w:numPr>
          <w:ilvl w:val="3"/>
          <w:numId w:val="31"/>
        </w:numPr>
        <w:tabs>
          <w:tab w:val="left" w:pos="1296"/>
        </w:tabs>
        <w:autoSpaceDE w:val="0"/>
        <w:autoSpaceDN w:val="0"/>
        <w:spacing w:before="229"/>
        <w:contextualSpacing w:val="0"/>
        <w:rPr>
          <w:color w:val="000000" w:themeColor="text1"/>
        </w:rPr>
      </w:pPr>
      <w:r w:rsidRPr="00FA247E">
        <w:rPr>
          <w:b/>
          <w:color w:val="000000" w:themeColor="text1"/>
        </w:rPr>
        <w:t>"Tyre</w:t>
      </w:r>
      <w:r w:rsidRPr="00FA247E">
        <w:rPr>
          <w:b/>
          <w:color w:val="000000" w:themeColor="text1"/>
          <w:spacing w:val="-7"/>
        </w:rPr>
        <w:t xml:space="preserve"> </w:t>
      </w:r>
      <w:r w:rsidRPr="00FA247E">
        <w:rPr>
          <w:b/>
          <w:color w:val="000000" w:themeColor="text1"/>
        </w:rPr>
        <w:t>in</w:t>
      </w:r>
      <w:r w:rsidRPr="00FA247E">
        <w:rPr>
          <w:b/>
          <w:color w:val="000000" w:themeColor="text1"/>
          <w:spacing w:val="-5"/>
        </w:rPr>
        <w:t xml:space="preserve"> </w:t>
      </w:r>
      <w:r w:rsidRPr="00FA247E">
        <w:rPr>
          <w:b/>
          <w:color w:val="000000" w:themeColor="text1"/>
        </w:rPr>
        <w:t>new</w:t>
      </w:r>
      <w:r w:rsidRPr="00FA247E">
        <w:rPr>
          <w:b/>
          <w:color w:val="000000" w:themeColor="text1"/>
          <w:spacing w:val="-3"/>
        </w:rPr>
        <w:t xml:space="preserve"> </w:t>
      </w:r>
      <w:r w:rsidRPr="00FA247E">
        <w:rPr>
          <w:b/>
          <w:color w:val="000000" w:themeColor="text1"/>
        </w:rPr>
        <w:t>state"</w:t>
      </w:r>
      <w:r w:rsidRPr="00FA247E">
        <w:rPr>
          <w:b/>
          <w:color w:val="000000" w:themeColor="text1"/>
          <w:spacing w:val="-3"/>
        </w:rPr>
        <w:t xml:space="preserve"> </w:t>
      </w:r>
      <w:r w:rsidRPr="00FA247E">
        <w:rPr>
          <w:color w:val="000000" w:themeColor="text1"/>
        </w:rPr>
        <w:t>means</w:t>
      </w:r>
      <w:r w:rsidRPr="00FA247E">
        <w:rPr>
          <w:color w:val="000000" w:themeColor="text1"/>
          <w:spacing w:val="-6"/>
        </w:rPr>
        <w:t xml:space="preserve"> </w:t>
      </w:r>
      <w:r w:rsidRPr="00FA247E">
        <w:rPr>
          <w:color w:val="000000" w:themeColor="text1"/>
        </w:rPr>
        <w:t>a</w:t>
      </w:r>
      <w:r w:rsidRPr="00FA247E">
        <w:rPr>
          <w:color w:val="000000" w:themeColor="text1"/>
          <w:spacing w:val="-7"/>
        </w:rPr>
        <w:t xml:space="preserve"> </w:t>
      </w:r>
      <w:r w:rsidRPr="00FA247E">
        <w:rPr>
          <w:color w:val="000000" w:themeColor="text1"/>
        </w:rPr>
        <w:t>new</w:t>
      </w:r>
      <w:r w:rsidRPr="00FA247E">
        <w:rPr>
          <w:color w:val="000000" w:themeColor="text1"/>
          <w:spacing w:val="-4"/>
        </w:rPr>
        <w:t xml:space="preserve"> </w:t>
      </w:r>
      <w:r w:rsidRPr="00FA247E">
        <w:rPr>
          <w:color w:val="000000" w:themeColor="text1"/>
        </w:rPr>
        <w:t>tyre</w:t>
      </w:r>
      <w:r w:rsidRPr="00FA247E">
        <w:rPr>
          <w:color w:val="000000" w:themeColor="text1"/>
          <w:spacing w:val="-6"/>
        </w:rPr>
        <w:t xml:space="preserve"> </w:t>
      </w:r>
      <w:r w:rsidRPr="00FA247E">
        <w:rPr>
          <w:color w:val="000000" w:themeColor="text1"/>
        </w:rPr>
        <w:t>before</w:t>
      </w:r>
      <w:r w:rsidRPr="00FA247E">
        <w:rPr>
          <w:color w:val="000000" w:themeColor="text1"/>
          <w:spacing w:val="-6"/>
        </w:rPr>
        <w:t xml:space="preserve"> </w:t>
      </w:r>
      <w:r w:rsidRPr="00FA247E">
        <w:rPr>
          <w:color w:val="000000" w:themeColor="text1"/>
        </w:rPr>
        <w:t>starting</w:t>
      </w:r>
      <w:r w:rsidRPr="00FA247E">
        <w:rPr>
          <w:color w:val="000000" w:themeColor="text1"/>
          <w:spacing w:val="-4"/>
        </w:rPr>
        <w:t xml:space="preserve"> </w:t>
      </w:r>
      <w:r w:rsidRPr="00FA247E">
        <w:rPr>
          <w:color w:val="000000" w:themeColor="text1"/>
        </w:rPr>
        <w:t>to</w:t>
      </w:r>
      <w:r w:rsidRPr="00FA247E">
        <w:rPr>
          <w:color w:val="000000" w:themeColor="text1"/>
          <w:spacing w:val="-7"/>
        </w:rPr>
        <w:t xml:space="preserve"> </w:t>
      </w:r>
      <w:r w:rsidRPr="00FA247E">
        <w:rPr>
          <w:color w:val="000000" w:themeColor="text1"/>
        </w:rPr>
        <w:t>be</w:t>
      </w:r>
      <w:r w:rsidRPr="00FA247E">
        <w:rPr>
          <w:color w:val="000000" w:themeColor="text1"/>
          <w:spacing w:val="-6"/>
        </w:rPr>
        <w:t xml:space="preserve"> </w:t>
      </w:r>
      <w:r w:rsidRPr="00FA247E">
        <w:rPr>
          <w:color w:val="000000" w:themeColor="text1"/>
        </w:rPr>
        <w:t>artificially</w:t>
      </w:r>
      <w:r w:rsidRPr="00FA247E">
        <w:rPr>
          <w:color w:val="000000" w:themeColor="text1"/>
          <w:spacing w:val="-5"/>
        </w:rPr>
        <w:t xml:space="preserve"> </w:t>
      </w:r>
      <w:r w:rsidRPr="00FA247E">
        <w:rPr>
          <w:color w:val="000000" w:themeColor="text1"/>
          <w:spacing w:val="-2"/>
        </w:rPr>
        <w:t>worn.</w:t>
      </w:r>
    </w:p>
    <w:p w14:paraId="3649061B" w14:textId="77777777" w:rsidR="003A23D8" w:rsidRPr="00FA247E" w:rsidRDefault="003A23D8" w:rsidP="003A23D8">
      <w:pPr>
        <w:pStyle w:val="BodyText"/>
        <w:spacing w:before="1"/>
        <w:rPr>
          <w:color w:val="000000" w:themeColor="text1"/>
          <w:sz w:val="24"/>
          <w:szCs w:val="24"/>
        </w:rPr>
      </w:pPr>
    </w:p>
    <w:p w14:paraId="2A7C0184" w14:textId="77777777" w:rsidR="003A23D8" w:rsidRPr="00FA247E" w:rsidRDefault="003A23D8" w:rsidP="00414FFF">
      <w:pPr>
        <w:pStyle w:val="ListParagraph"/>
        <w:widowControl w:val="0"/>
        <w:numPr>
          <w:ilvl w:val="3"/>
          <w:numId w:val="31"/>
        </w:numPr>
        <w:tabs>
          <w:tab w:val="left" w:pos="1296"/>
        </w:tabs>
        <w:autoSpaceDE w:val="0"/>
        <w:autoSpaceDN w:val="0"/>
        <w:contextualSpacing w:val="0"/>
        <w:rPr>
          <w:color w:val="000000" w:themeColor="text1"/>
        </w:rPr>
      </w:pPr>
      <w:r w:rsidRPr="00FA247E">
        <w:rPr>
          <w:b/>
          <w:color w:val="000000" w:themeColor="text1"/>
        </w:rPr>
        <w:t>"Groove"</w:t>
      </w:r>
      <w:r w:rsidRPr="00FA247E">
        <w:rPr>
          <w:b/>
          <w:color w:val="000000" w:themeColor="text1"/>
          <w:spacing w:val="-6"/>
        </w:rPr>
        <w:t xml:space="preserve"> </w:t>
      </w:r>
      <w:r w:rsidRPr="00FA247E">
        <w:rPr>
          <w:color w:val="000000" w:themeColor="text1"/>
        </w:rPr>
        <w:t>means</w:t>
      </w:r>
      <w:r w:rsidRPr="00FA247E">
        <w:rPr>
          <w:color w:val="000000" w:themeColor="text1"/>
          <w:spacing w:val="-6"/>
        </w:rPr>
        <w:t xml:space="preserve"> </w:t>
      </w:r>
      <w:r w:rsidRPr="00FA247E">
        <w:rPr>
          <w:color w:val="000000" w:themeColor="text1"/>
        </w:rPr>
        <w:t>the</w:t>
      </w:r>
      <w:r w:rsidRPr="00FA247E">
        <w:rPr>
          <w:color w:val="000000" w:themeColor="text1"/>
          <w:spacing w:val="-8"/>
        </w:rPr>
        <w:t xml:space="preserve"> </w:t>
      </w:r>
      <w:r w:rsidRPr="00FA247E">
        <w:rPr>
          <w:color w:val="000000" w:themeColor="text1"/>
        </w:rPr>
        <w:t>space</w:t>
      </w:r>
      <w:r w:rsidRPr="00FA247E">
        <w:rPr>
          <w:color w:val="000000" w:themeColor="text1"/>
          <w:spacing w:val="-6"/>
        </w:rPr>
        <w:t xml:space="preserve"> </w:t>
      </w:r>
      <w:r w:rsidRPr="00FA247E">
        <w:rPr>
          <w:color w:val="000000" w:themeColor="text1"/>
        </w:rPr>
        <w:t>between</w:t>
      </w:r>
      <w:r w:rsidRPr="00FA247E">
        <w:rPr>
          <w:color w:val="000000" w:themeColor="text1"/>
          <w:spacing w:val="-7"/>
        </w:rPr>
        <w:t xml:space="preserve"> </w:t>
      </w:r>
      <w:r w:rsidRPr="00FA247E">
        <w:rPr>
          <w:color w:val="000000" w:themeColor="text1"/>
        </w:rPr>
        <w:t>two</w:t>
      </w:r>
      <w:r w:rsidRPr="00FA247E">
        <w:rPr>
          <w:color w:val="000000" w:themeColor="text1"/>
          <w:spacing w:val="-5"/>
        </w:rPr>
        <w:t xml:space="preserve"> </w:t>
      </w:r>
      <w:r w:rsidRPr="00FA247E">
        <w:rPr>
          <w:color w:val="000000" w:themeColor="text1"/>
        </w:rPr>
        <w:t>adjacent</w:t>
      </w:r>
      <w:r w:rsidRPr="00FA247E">
        <w:rPr>
          <w:color w:val="000000" w:themeColor="text1"/>
          <w:spacing w:val="-7"/>
        </w:rPr>
        <w:t xml:space="preserve"> </w:t>
      </w:r>
      <w:r w:rsidRPr="00FA247E">
        <w:rPr>
          <w:color w:val="000000" w:themeColor="text1"/>
        </w:rPr>
        <w:t>ribs</w:t>
      </w:r>
      <w:r w:rsidRPr="00FA247E">
        <w:rPr>
          <w:color w:val="000000" w:themeColor="text1"/>
          <w:spacing w:val="-5"/>
        </w:rPr>
        <w:t xml:space="preserve"> </w:t>
      </w:r>
      <w:r w:rsidRPr="00FA247E">
        <w:rPr>
          <w:color w:val="000000" w:themeColor="text1"/>
        </w:rPr>
        <w:t>or</w:t>
      </w:r>
      <w:r w:rsidRPr="00FA247E">
        <w:rPr>
          <w:color w:val="000000" w:themeColor="text1"/>
          <w:spacing w:val="-7"/>
        </w:rPr>
        <w:t xml:space="preserve"> </w:t>
      </w:r>
      <w:r w:rsidRPr="00FA247E">
        <w:rPr>
          <w:color w:val="000000" w:themeColor="text1"/>
        </w:rPr>
        <w:t>blocks</w:t>
      </w:r>
      <w:r w:rsidRPr="00FA247E">
        <w:rPr>
          <w:color w:val="000000" w:themeColor="text1"/>
          <w:spacing w:val="-6"/>
        </w:rPr>
        <w:t xml:space="preserve"> </w:t>
      </w:r>
      <w:r w:rsidRPr="00FA247E">
        <w:rPr>
          <w:color w:val="000000" w:themeColor="text1"/>
        </w:rPr>
        <w:t>in</w:t>
      </w:r>
      <w:r w:rsidRPr="00FA247E">
        <w:rPr>
          <w:color w:val="000000" w:themeColor="text1"/>
          <w:spacing w:val="-5"/>
        </w:rPr>
        <w:t xml:space="preserve"> </w:t>
      </w:r>
      <w:r w:rsidRPr="00FA247E">
        <w:rPr>
          <w:color w:val="000000" w:themeColor="text1"/>
        </w:rPr>
        <w:t>the</w:t>
      </w:r>
      <w:r w:rsidRPr="00FA247E">
        <w:rPr>
          <w:color w:val="000000" w:themeColor="text1"/>
          <w:spacing w:val="-5"/>
        </w:rPr>
        <w:t xml:space="preserve"> </w:t>
      </w:r>
      <w:r w:rsidRPr="00FA247E">
        <w:rPr>
          <w:color w:val="000000" w:themeColor="text1"/>
        </w:rPr>
        <w:t>tread</w:t>
      </w:r>
      <w:r w:rsidRPr="00FA247E">
        <w:rPr>
          <w:color w:val="000000" w:themeColor="text1"/>
          <w:spacing w:val="-5"/>
        </w:rPr>
        <w:t xml:space="preserve"> </w:t>
      </w:r>
      <w:r w:rsidRPr="00FA247E">
        <w:rPr>
          <w:color w:val="000000" w:themeColor="text1"/>
          <w:spacing w:val="-2"/>
        </w:rPr>
        <w:t>pattern.</w:t>
      </w:r>
    </w:p>
    <w:p w14:paraId="7252F845" w14:textId="77777777" w:rsidR="003A23D8" w:rsidRPr="00FA247E" w:rsidRDefault="003A23D8" w:rsidP="003A23D8">
      <w:pPr>
        <w:pStyle w:val="BodyText"/>
        <w:spacing w:before="1"/>
        <w:rPr>
          <w:color w:val="000000" w:themeColor="text1"/>
          <w:sz w:val="24"/>
          <w:szCs w:val="24"/>
        </w:rPr>
      </w:pPr>
    </w:p>
    <w:p w14:paraId="740B6EAB" w14:textId="77777777" w:rsidR="003A23D8" w:rsidRPr="00FA247E" w:rsidRDefault="003A23D8" w:rsidP="00414FFF">
      <w:pPr>
        <w:pStyle w:val="ListParagraph"/>
        <w:widowControl w:val="0"/>
        <w:numPr>
          <w:ilvl w:val="3"/>
          <w:numId w:val="31"/>
        </w:numPr>
        <w:tabs>
          <w:tab w:val="left" w:pos="1296"/>
        </w:tabs>
        <w:autoSpaceDE w:val="0"/>
        <w:autoSpaceDN w:val="0"/>
        <w:ind w:right="348"/>
        <w:contextualSpacing w:val="0"/>
        <w:jc w:val="both"/>
        <w:rPr>
          <w:color w:val="000000" w:themeColor="text1"/>
        </w:rPr>
      </w:pPr>
      <w:r w:rsidRPr="00FA247E">
        <w:rPr>
          <w:b/>
          <w:color w:val="000000" w:themeColor="text1"/>
        </w:rPr>
        <w:t>"Groove</w:t>
      </w:r>
      <w:r w:rsidRPr="00FA247E">
        <w:rPr>
          <w:b/>
          <w:color w:val="000000" w:themeColor="text1"/>
          <w:spacing w:val="-7"/>
        </w:rPr>
        <w:t xml:space="preserve"> </w:t>
      </w:r>
      <w:r w:rsidRPr="00FA247E">
        <w:rPr>
          <w:b/>
          <w:color w:val="000000" w:themeColor="text1"/>
        </w:rPr>
        <w:t>depth"</w:t>
      </w:r>
      <w:r w:rsidRPr="00FA247E">
        <w:rPr>
          <w:b/>
          <w:color w:val="000000" w:themeColor="text1"/>
          <w:spacing w:val="-5"/>
        </w:rPr>
        <w:t xml:space="preserve"> </w:t>
      </w:r>
      <w:r w:rsidRPr="00FA247E">
        <w:rPr>
          <w:color w:val="000000" w:themeColor="text1"/>
        </w:rPr>
        <w:t>means</w:t>
      </w:r>
      <w:r w:rsidRPr="00FA247E">
        <w:rPr>
          <w:color w:val="000000" w:themeColor="text1"/>
          <w:spacing w:val="-6"/>
        </w:rPr>
        <w:t xml:space="preserve"> </w:t>
      </w:r>
      <w:r w:rsidRPr="00FA247E">
        <w:rPr>
          <w:color w:val="000000" w:themeColor="text1"/>
        </w:rPr>
        <w:t>the</w:t>
      </w:r>
      <w:r w:rsidRPr="00FA247E">
        <w:rPr>
          <w:color w:val="000000" w:themeColor="text1"/>
          <w:spacing w:val="-7"/>
        </w:rPr>
        <w:t xml:space="preserve"> </w:t>
      </w:r>
      <w:r w:rsidRPr="00FA247E">
        <w:rPr>
          <w:color w:val="000000" w:themeColor="text1"/>
        </w:rPr>
        <w:t>perpendicular</w:t>
      </w:r>
      <w:r w:rsidRPr="00FA247E">
        <w:rPr>
          <w:color w:val="000000" w:themeColor="text1"/>
          <w:spacing w:val="-6"/>
        </w:rPr>
        <w:t xml:space="preserve"> </w:t>
      </w:r>
      <w:r w:rsidRPr="00FA247E">
        <w:rPr>
          <w:color w:val="000000" w:themeColor="text1"/>
        </w:rPr>
        <w:t>distance</w:t>
      </w:r>
      <w:r w:rsidRPr="00FA247E">
        <w:rPr>
          <w:color w:val="000000" w:themeColor="text1"/>
          <w:spacing w:val="-7"/>
        </w:rPr>
        <w:t xml:space="preserve"> </w:t>
      </w:r>
      <w:r w:rsidRPr="00FA247E">
        <w:rPr>
          <w:color w:val="000000" w:themeColor="text1"/>
        </w:rPr>
        <w:t>from</w:t>
      </w:r>
      <w:r w:rsidRPr="00FA247E">
        <w:rPr>
          <w:color w:val="000000" w:themeColor="text1"/>
          <w:spacing w:val="-7"/>
        </w:rPr>
        <w:t xml:space="preserve"> </w:t>
      </w:r>
      <w:r w:rsidRPr="00FA247E">
        <w:rPr>
          <w:color w:val="000000" w:themeColor="text1"/>
        </w:rPr>
        <w:t>a</w:t>
      </w:r>
      <w:r w:rsidRPr="00FA247E">
        <w:rPr>
          <w:color w:val="000000" w:themeColor="text1"/>
          <w:spacing w:val="-7"/>
        </w:rPr>
        <w:t xml:space="preserve"> </w:t>
      </w:r>
      <w:r w:rsidRPr="00FA247E">
        <w:rPr>
          <w:color w:val="000000" w:themeColor="text1"/>
        </w:rPr>
        <w:t>real</w:t>
      </w:r>
      <w:r w:rsidRPr="00FA247E">
        <w:rPr>
          <w:color w:val="000000" w:themeColor="text1"/>
          <w:spacing w:val="-5"/>
        </w:rPr>
        <w:t xml:space="preserve"> </w:t>
      </w:r>
      <w:r w:rsidRPr="00FA247E">
        <w:rPr>
          <w:color w:val="000000" w:themeColor="text1"/>
        </w:rPr>
        <w:t>or</w:t>
      </w:r>
      <w:r w:rsidRPr="00FA247E">
        <w:rPr>
          <w:color w:val="000000" w:themeColor="text1"/>
          <w:spacing w:val="-6"/>
        </w:rPr>
        <w:t xml:space="preserve"> </w:t>
      </w:r>
      <w:r w:rsidRPr="00FA247E">
        <w:rPr>
          <w:color w:val="000000" w:themeColor="text1"/>
        </w:rPr>
        <w:t>calculated</w:t>
      </w:r>
      <w:r w:rsidRPr="00FA247E">
        <w:rPr>
          <w:color w:val="000000" w:themeColor="text1"/>
          <w:spacing w:val="-7"/>
        </w:rPr>
        <w:t xml:space="preserve"> </w:t>
      </w:r>
      <w:r w:rsidRPr="00FA247E">
        <w:rPr>
          <w:color w:val="000000" w:themeColor="text1"/>
        </w:rPr>
        <w:t>reference</w:t>
      </w:r>
      <w:r w:rsidRPr="00FA247E">
        <w:rPr>
          <w:color w:val="000000" w:themeColor="text1"/>
          <w:spacing w:val="-7"/>
        </w:rPr>
        <w:t xml:space="preserve"> </w:t>
      </w:r>
      <w:r w:rsidRPr="00FA247E">
        <w:rPr>
          <w:color w:val="000000" w:themeColor="text1"/>
        </w:rPr>
        <w:t>plane defined by edges of two adjacent ribs to the lowest point in the groove.</w:t>
      </w:r>
    </w:p>
    <w:p w14:paraId="75A17CD8" w14:textId="77777777" w:rsidR="003A23D8" w:rsidRPr="00FA247E" w:rsidRDefault="003A23D8" w:rsidP="00414FFF">
      <w:pPr>
        <w:pStyle w:val="ListParagraph"/>
        <w:widowControl w:val="0"/>
        <w:numPr>
          <w:ilvl w:val="3"/>
          <w:numId w:val="31"/>
        </w:numPr>
        <w:tabs>
          <w:tab w:val="left" w:pos="1296"/>
        </w:tabs>
        <w:autoSpaceDE w:val="0"/>
        <w:autoSpaceDN w:val="0"/>
        <w:spacing w:before="229"/>
        <w:contextualSpacing w:val="0"/>
        <w:rPr>
          <w:color w:val="000000" w:themeColor="text1"/>
        </w:rPr>
      </w:pPr>
      <w:r w:rsidRPr="00FA247E">
        <w:rPr>
          <w:b/>
          <w:color w:val="000000" w:themeColor="text1"/>
        </w:rPr>
        <w:t>"Reference</w:t>
      </w:r>
      <w:r w:rsidRPr="00FA247E">
        <w:rPr>
          <w:b/>
          <w:color w:val="000000" w:themeColor="text1"/>
          <w:spacing w:val="-7"/>
        </w:rPr>
        <w:t xml:space="preserve"> </w:t>
      </w:r>
      <w:r w:rsidRPr="00FA247E">
        <w:rPr>
          <w:b/>
          <w:color w:val="000000" w:themeColor="text1"/>
        </w:rPr>
        <w:t>tread</w:t>
      </w:r>
      <w:r w:rsidRPr="00FA247E">
        <w:rPr>
          <w:b/>
          <w:color w:val="000000" w:themeColor="text1"/>
          <w:spacing w:val="-7"/>
        </w:rPr>
        <w:t xml:space="preserve"> </w:t>
      </w:r>
      <w:r w:rsidRPr="00FA247E">
        <w:rPr>
          <w:b/>
          <w:color w:val="000000" w:themeColor="text1"/>
        </w:rPr>
        <w:t>width"</w:t>
      </w:r>
      <w:r w:rsidRPr="00FA247E">
        <w:rPr>
          <w:b/>
          <w:color w:val="000000" w:themeColor="text1"/>
          <w:spacing w:val="-5"/>
        </w:rPr>
        <w:t xml:space="preserve"> </w:t>
      </w:r>
      <w:r w:rsidRPr="00FA247E">
        <w:rPr>
          <w:color w:val="000000" w:themeColor="text1"/>
        </w:rPr>
        <w:t>(C)</w:t>
      </w:r>
      <w:r w:rsidRPr="00FA247E">
        <w:rPr>
          <w:color w:val="000000" w:themeColor="text1"/>
          <w:spacing w:val="-7"/>
        </w:rPr>
        <w:t xml:space="preserve"> </w:t>
      </w:r>
      <w:r w:rsidRPr="00FA247E">
        <w:rPr>
          <w:color w:val="000000" w:themeColor="text1"/>
        </w:rPr>
        <w:t>is</w:t>
      </w:r>
      <w:r w:rsidRPr="00FA247E">
        <w:rPr>
          <w:color w:val="000000" w:themeColor="text1"/>
          <w:spacing w:val="-6"/>
        </w:rPr>
        <w:t xml:space="preserve"> </w:t>
      </w:r>
      <w:r w:rsidRPr="00FA247E">
        <w:rPr>
          <w:color w:val="000000" w:themeColor="text1"/>
        </w:rPr>
        <w:t>calculated</w:t>
      </w:r>
      <w:r w:rsidRPr="00FA247E">
        <w:rPr>
          <w:color w:val="000000" w:themeColor="text1"/>
          <w:spacing w:val="-6"/>
        </w:rPr>
        <w:t xml:space="preserve"> </w:t>
      </w:r>
      <w:r w:rsidRPr="00FA247E">
        <w:rPr>
          <w:color w:val="000000" w:themeColor="text1"/>
        </w:rPr>
        <w:t>as</w:t>
      </w:r>
      <w:r w:rsidRPr="00FA247E">
        <w:rPr>
          <w:color w:val="000000" w:themeColor="text1"/>
          <w:spacing w:val="-7"/>
        </w:rPr>
        <w:t xml:space="preserve"> </w:t>
      </w:r>
      <w:r w:rsidRPr="00FA247E">
        <w:rPr>
          <w:color w:val="000000" w:themeColor="text1"/>
          <w:spacing w:val="-2"/>
        </w:rPr>
        <w:t>follows:</w:t>
      </w:r>
    </w:p>
    <w:p w14:paraId="4F3F6BDF" w14:textId="77777777" w:rsidR="003A23D8" w:rsidRPr="00FA247E" w:rsidRDefault="003A23D8" w:rsidP="003A23D8">
      <w:pPr>
        <w:pStyle w:val="BodyText"/>
        <w:spacing w:before="45"/>
        <w:rPr>
          <w:color w:val="000000" w:themeColor="text1"/>
          <w:sz w:val="24"/>
          <w:szCs w:val="24"/>
        </w:rPr>
      </w:pPr>
      <w:r w:rsidRPr="00FA247E">
        <w:rPr>
          <w:noProof/>
          <w:color w:val="000000" w:themeColor="text1"/>
          <w:sz w:val="24"/>
          <w:szCs w:val="24"/>
        </w:rPr>
        <w:drawing>
          <wp:anchor distT="0" distB="0" distL="0" distR="0" simplePos="0" relativeHeight="251811840" behindDoc="1" locked="0" layoutInCell="1" allowOverlap="1" wp14:anchorId="556316ED" wp14:editId="55735BF0">
            <wp:simplePos x="0" y="0"/>
            <wp:positionH relativeFrom="page">
              <wp:posOffset>2619375</wp:posOffset>
            </wp:positionH>
            <wp:positionV relativeFrom="paragraph">
              <wp:posOffset>190436</wp:posOffset>
            </wp:positionV>
            <wp:extent cx="2321193" cy="177164"/>
            <wp:effectExtent l="0" t="0" r="0" b="0"/>
            <wp:wrapTopAndBottom/>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163" cstate="print"/>
                    <a:stretch>
                      <a:fillRect/>
                    </a:stretch>
                  </pic:blipFill>
                  <pic:spPr>
                    <a:xfrm>
                      <a:off x="0" y="0"/>
                      <a:ext cx="2321193" cy="177164"/>
                    </a:xfrm>
                    <a:prstGeom prst="rect">
                      <a:avLst/>
                    </a:prstGeom>
                  </pic:spPr>
                </pic:pic>
              </a:graphicData>
            </a:graphic>
          </wp:anchor>
        </w:drawing>
      </w:r>
    </w:p>
    <w:p w14:paraId="4F1A1829" w14:textId="77777777" w:rsidR="003A23D8" w:rsidRPr="00FA247E" w:rsidRDefault="003A23D8" w:rsidP="003A23D8">
      <w:pPr>
        <w:pStyle w:val="BodyText"/>
        <w:spacing w:before="72"/>
        <w:rPr>
          <w:color w:val="000000" w:themeColor="text1"/>
          <w:sz w:val="24"/>
          <w:szCs w:val="24"/>
        </w:rPr>
      </w:pPr>
    </w:p>
    <w:p w14:paraId="371DC80B" w14:textId="77777777" w:rsidR="003A23D8" w:rsidRPr="00FA247E" w:rsidRDefault="003A23D8" w:rsidP="003A23D8">
      <w:pPr>
        <w:pStyle w:val="BodyText"/>
        <w:ind w:left="1296"/>
        <w:rPr>
          <w:color w:val="000000" w:themeColor="text1"/>
          <w:sz w:val="24"/>
          <w:szCs w:val="24"/>
        </w:rPr>
      </w:pPr>
      <w:r w:rsidRPr="00FA247E">
        <w:rPr>
          <w:color w:val="000000" w:themeColor="text1"/>
          <w:spacing w:val="-2"/>
          <w:sz w:val="24"/>
          <w:szCs w:val="24"/>
        </w:rPr>
        <w:t>Where:</w:t>
      </w:r>
    </w:p>
    <w:p w14:paraId="6391E449" w14:textId="6EEF9F55" w:rsidR="00D74ACB" w:rsidRPr="00FA247E" w:rsidRDefault="003A23D8" w:rsidP="00A365C1">
      <w:pPr>
        <w:pStyle w:val="Default"/>
        <w:ind w:left="1260"/>
        <w:jc w:val="both"/>
        <w:rPr>
          <w:rFonts w:ascii="Calibri" w:hAnsi="Calibri" w:cs="Calibri"/>
          <w:color w:val="000000" w:themeColor="text1"/>
          <w:sz w:val="22"/>
          <w:szCs w:val="22"/>
          <w:lang w:val="en-IN" w:bidi="hi-IN"/>
        </w:rPr>
      </w:pPr>
      <w:r w:rsidRPr="00FA247E">
        <w:rPr>
          <w:i/>
          <w:color w:val="000000" w:themeColor="text1"/>
        </w:rPr>
        <w:t>Ra</w:t>
      </w:r>
      <w:r w:rsidRPr="00FA247E">
        <w:rPr>
          <w:i/>
          <w:color w:val="000000" w:themeColor="text1"/>
          <w:spacing w:val="80"/>
        </w:rPr>
        <w:t xml:space="preserve">  </w:t>
      </w:r>
      <w:r w:rsidRPr="00FA247E">
        <w:rPr>
          <w:color w:val="000000" w:themeColor="text1"/>
        </w:rPr>
        <w:t>is</w:t>
      </w:r>
      <w:r w:rsidRPr="00FA247E">
        <w:rPr>
          <w:color w:val="000000" w:themeColor="text1"/>
          <w:spacing w:val="-4"/>
        </w:rPr>
        <w:t xml:space="preserve"> </w:t>
      </w:r>
      <w:r w:rsidRPr="00FA247E">
        <w:rPr>
          <w:color w:val="000000" w:themeColor="text1"/>
        </w:rPr>
        <w:t>the</w:t>
      </w:r>
      <w:r w:rsidRPr="00FA247E">
        <w:rPr>
          <w:color w:val="000000" w:themeColor="text1"/>
          <w:spacing w:val="-6"/>
        </w:rPr>
        <w:t xml:space="preserve"> </w:t>
      </w:r>
      <w:r w:rsidRPr="00FA247E">
        <w:rPr>
          <w:color w:val="000000" w:themeColor="text1"/>
        </w:rPr>
        <w:t>nominal</w:t>
      </w:r>
      <w:r w:rsidRPr="00FA247E">
        <w:rPr>
          <w:color w:val="000000" w:themeColor="text1"/>
          <w:spacing w:val="-6"/>
        </w:rPr>
        <w:t xml:space="preserve"> </w:t>
      </w:r>
      <w:r w:rsidRPr="00FA247E">
        <w:rPr>
          <w:color w:val="000000" w:themeColor="text1"/>
        </w:rPr>
        <w:t>aspect</w:t>
      </w:r>
      <w:r w:rsidRPr="00FA247E">
        <w:rPr>
          <w:color w:val="000000" w:themeColor="text1"/>
          <w:spacing w:val="-5"/>
        </w:rPr>
        <w:t xml:space="preserve"> </w:t>
      </w:r>
      <w:r w:rsidRPr="00FA247E">
        <w:rPr>
          <w:color w:val="000000" w:themeColor="text1"/>
        </w:rPr>
        <w:t>ratio</w:t>
      </w:r>
      <w:r w:rsidRPr="00FA247E">
        <w:rPr>
          <w:color w:val="000000" w:themeColor="text1"/>
          <w:spacing w:val="-3"/>
        </w:rPr>
        <w:t xml:space="preserve"> </w:t>
      </w:r>
      <w:r w:rsidRPr="00FA247E">
        <w:rPr>
          <w:color w:val="000000" w:themeColor="text1"/>
        </w:rPr>
        <w:t>as</w:t>
      </w:r>
      <w:r w:rsidRPr="00FA247E">
        <w:rPr>
          <w:color w:val="000000" w:themeColor="text1"/>
          <w:spacing w:val="-4"/>
        </w:rPr>
        <w:t xml:space="preserve"> </w:t>
      </w:r>
      <w:r w:rsidRPr="00FA247E">
        <w:rPr>
          <w:color w:val="000000" w:themeColor="text1"/>
        </w:rPr>
        <w:t>defined</w:t>
      </w:r>
      <w:r w:rsidRPr="00FA247E">
        <w:rPr>
          <w:color w:val="000000" w:themeColor="text1"/>
          <w:spacing w:val="-3"/>
        </w:rPr>
        <w:t xml:space="preserve"> </w:t>
      </w:r>
      <w:r w:rsidRPr="00FA247E">
        <w:rPr>
          <w:color w:val="000000" w:themeColor="text1"/>
        </w:rPr>
        <w:t>as</w:t>
      </w:r>
      <w:r w:rsidRPr="00FA247E">
        <w:rPr>
          <w:color w:val="000000" w:themeColor="text1"/>
          <w:spacing w:val="-4"/>
        </w:rPr>
        <w:t xml:space="preserve"> </w:t>
      </w:r>
      <w:r w:rsidRPr="00FA247E">
        <w:rPr>
          <w:color w:val="000000" w:themeColor="text1"/>
        </w:rPr>
        <w:t>part</w:t>
      </w:r>
      <w:r w:rsidRPr="00FA247E">
        <w:rPr>
          <w:color w:val="000000" w:themeColor="text1"/>
          <w:spacing w:val="-3"/>
        </w:rPr>
        <w:t xml:space="preserve"> </w:t>
      </w:r>
      <w:r w:rsidRPr="00FA247E">
        <w:rPr>
          <w:color w:val="000000" w:themeColor="text1"/>
        </w:rPr>
        <w:t>of</w:t>
      </w:r>
      <w:r w:rsidRPr="00FA247E">
        <w:rPr>
          <w:color w:val="000000" w:themeColor="text1"/>
          <w:spacing w:val="-5"/>
        </w:rPr>
        <w:t xml:space="preserve"> </w:t>
      </w:r>
      <w:r w:rsidRPr="00FA247E">
        <w:rPr>
          <w:color w:val="000000" w:themeColor="text1"/>
        </w:rPr>
        <w:t>tyre</w:t>
      </w:r>
      <w:r w:rsidRPr="00FA247E">
        <w:rPr>
          <w:color w:val="000000" w:themeColor="text1"/>
          <w:spacing w:val="-6"/>
        </w:rPr>
        <w:t xml:space="preserve"> </w:t>
      </w:r>
      <w:r w:rsidRPr="00FA247E">
        <w:rPr>
          <w:color w:val="000000" w:themeColor="text1"/>
        </w:rPr>
        <w:t>size</w:t>
      </w:r>
      <w:r w:rsidRPr="00FA247E">
        <w:rPr>
          <w:color w:val="000000" w:themeColor="text1"/>
          <w:spacing w:val="-6"/>
        </w:rPr>
        <w:t xml:space="preserve"> </w:t>
      </w:r>
      <w:r w:rsidRPr="00FA247E">
        <w:rPr>
          <w:color w:val="000000" w:themeColor="text1"/>
        </w:rPr>
        <w:t>designation</w:t>
      </w:r>
      <w:r w:rsidRPr="00FA247E">
        <w:rPr>
          <w:color w:val="000000" w:themeColor="text1"/>
          <w:spacing w:val="-4"/>
        </w:rPr>
        <w:t xml:space="preserve"> </w:t>
      </w:r>
      <w:r w:rsidRPr="00FA247E">
        <w:rPr>
          <w:color w:val="000000" w:themeColor="text1"/>
        </w:rPr>
        <w:t>in</w:t>
      </w:r>
      <w:r w:rsidRPr="00FA247E">
        <w:rPr>
          <w:color w:val="000000" w:themeColor="text1"/>
          <w:spacing w:val="-6"/>
        </w:rPr>
        <w:t xml:space="preserve"> </w:t>
      </w:r>
      <w:r w:rsidRPr="00FA247E">
        <w:rPr>
          <w:strike/>
          <w:color w:val="000000" w:themeColor="text1"/>
        </w:rPr>
        <w:t>UN</w:t>
      </w:r>
      <w:r w:rsidRPr="00FA247E">
        <w:rPr>
          <w:strike/>
          <w:color w:val="000000" w:themeColor="text1"/>
          <w:spacing w:val="-5"/>
        </w:rPr>
        <w:t xml:space="preserve"> </w:t>
      </w:r>
      <w:r w:rsidRPr="00FA247E">
        <w:rPr>
          <w:strike/>
          <w:color w:val="000000" w:themeColor="text1"/>
        </w:rPr>
        <w:t>Regulation No.</w:t>
      </w:r>
      <w:r w:rsidRPr="00FA247E">
        <w:rPr>
          <w:strike/>
          <w:color w:val="000000" w:themeColor="text1"/>
          <w:spacing w:val="-4"/>
        </w:rPr>
        <w:t xml:space="preserve"> </w:t>
      </w:r>
      <w:r w:rsidRPr="00FA247E">
        <w:rPr>
          <w:strike/>
          <w:color w:val="000000" w:themeColor="text1"/>
        </w:rPr>
        <w:t>30</w:t>
      </w:r>
      <w:r w:rsidRPr="00FA247E">
        <w:rPr>
          <w:color w:val="000000" w:themeColor="text1"/>
          <w:spacing w:val="-4"/>
        </w:rPr>
        <w:t xml:space="preserve"> </w:t>
      </w:r>
      <w:r w:rsidR="00D74ACB" w:rsidRPr="00FA247E">
        <w:rPr>
          <w:color w:val="000000" w:themeColor="text1"/>
        </w:rPr>
        <w:t xml:space="preserve"> </w:t>
      </w:r>
      <w:r w:rsidR="00D74ACB" w:rsidRPr="00FA247E">
        <w:rPr>
          <w:rFonts w:ascii="Calibri" w:hAnsi="Calibri" w:cs="Calibri"/>
          <w:b/>
          <w:bCs/>
          <w:color w:val="000000" w:themeColor="text1"/>
          <w:sz w:val="22"/>
          <w:szCs w:val="22"/>
          <w:lang w:val="en-IN" w:bidi="hi-IN"/>
        </w:rPr>
        <w:t xml:space="preserve">IS 15633: 2022 </w:t>
      </w:r>
    </w:p>
    <w:p w14:paraId="0C901E19" w14:textId="07F25713" w:rsidR="003A23D8" w:rsidRPr="00FA247E" w:rsidRDefault="003A23D8" w:rsidP="003A23D8">
      <w:pPr>
        <w:pStyle w:val="BodyText"/>
        <w:spacing w:before="229"/>
        <w:ind w:left="1865" w:right="347" w:hanging="569"/>
        <w:jc w:val="both"/>
        <w:rPr>
          <w:color w:val="000000" w:themeColor="text1"/>
          <w:sz w:val="24"/>
          <w:szCs w:val="24"/>
        </w:rPr>
      </w:pPr>
      <w:r w:rsidRPr="00FA247E">
        <w:rPr>
          <w:color w:val="000000" w:themeColor="text1"/>
          <w:sz w:val="24"/>
          <w:szCs w:val="24"/>
        </w:rPr>
        <w:t>except</w:t>
      </w:r>
      <w:r w:rsidRPr="00FA247E">
        <w:rPr>
          <w:color w:val="000000" w:themeColor="text1"/>
          <w:spacing w:val="-4"/>
          <w:sz w:val="24"/>
          <w:szCs w:val="24"/>
        </w:rPr>
        <w:t xml:space="preserve"> </w:t>
      </w:r>
      <w:r w:rsidRPr="00FA247E">
        <w:rPr>
          <w:color w:val="000000" w:themeColor="text1"/>
          <w:sz w:val="24"/>
          <w:szCs w:val="24"/>
        </w:rPr>
        <w:t>for</w:t>
      </w:r>
      <w:r w:rsidRPr="00FA247E">
        <w:rPr>
          <w:color w:val="000000" w:themeColor="text1"/>
          <w:spacing w:val="-4"/>
          <w:sz w:val="24"/>
          <w:szCs w:val="24"/>
        </w:rPr>
        <w:t xml:space="preserve"> </w:t>
      </w:r>
      <w:r w:rsidRPr="00FA247E">
        <w:rPr>
          <w:color w:val="000000" w:themeColor="text1"/>
          <w:sz w:val="24"/>
          <w:szCs w:val="24"/>
        </w:rPr>
        <w:t>the</w:t>
      </w:r>
      <w:r w:rsidRPr="00FA247E">
        <w:rPr>
          <w:color w:val="000000" w:themeColor="text1"/>
          <w:spacing w:val="-5"/>
          <w:sz w:val="24"/>
          <w:szCs w:val="24"/>
        </w:rPr>
        <w:t xml:space="preserve"> </w:t>
      </w:r>
      <w:r w:rsidRPr="00FA247E">
        <w:rPr>
          <w:color w:val="000000" w:themeColor="text1"/>
          <w:sz w:val="24"/>
          <w:szCs w:val="24"/>
        </w:rPr>
        <w:t>sizes</w:t>
      </w:r>
      <w:r w:rsidRPr="00FA247E">
        <w:rPr>
          <w:color w:val="000000" w:themeColor="text1"/>
          <w:spacing w:val="-3"/>
          <w:sz w:val="24"/>
          <w:szCs w:val="24"/>
        </w:rPr>
        <w:t xml:space="preserve"> </w:t>
      </w:r>
      <w:r w:rsidRPr="00FA247E">
        <w:rPr>
          <w:color w:val="000000" w:themeColor="text1"/>
          <w:sz w:val="24"/>
          <w:szCs w:val="24"/>
        </w:rPr>
        <w:t>listed</w:t>
      </w:r>
      <w:r w:rsidRPr="00FA247E">
        <w:rPr>
          <w:color w:val="000000" w:themeColor="text1"/>
          <w:spacing w:val="-4"/>
          <w:sz w:val="24"/>
          <w:szCs w:val="24"/>
        </w:rPr>
        <w:t xml:space="preserve"> </w:t>
      </w:r>
      <w:r w:rsidRPr="00FA247E">
        <w:rPr>
          <w:color w:val="000000" w:themeColor="text1"/>
          <w:sz w:val="24"/>
          <w:szCs w:val="24"/>
        </w:rPr>
        <w:t>in</w:t>
      </w:r>
      <w:r w:rsidRPr="00FA247E">
        <w:rPr>
          <w:color w:val="000000" w:themeColor="text1"/>
          <w:spacing w:val="-4"/>
          <w:sz w:val="24"/>
          <w:szCs w:val="24"/>
        </w:rPr>
        <w:t xml:space="preserve"> </w:t>
      </w:r>
      <w:r w:rsidRPr="00FA247E">
        <w:rPr>
          <w:color w:val="000000" w:themeColor="text1"/>
          <w:sz w:val="24"/>
          <w:szCs w:val="24"/>
        </w:rPr>
        <w:t>Annex</w:t>
      </w:r>
      <w:r w:rsidRPr="00FA247E">
        <w:rPr>
          <w:color w:val="000000" w:themeColor="text1"/>
          <w:spacing w:val="-3"/>
          <w:sz w:val="24"/>
          <w:szCs w:val="24"/>
        </w:rPr>
        <w:t xml:space="preserve"> </w:t>
      </w:r>
      <w:r w:rsidRPr="00FA247E">
        <w:rPr>
          <w:color w:val="000000" w:themeColor="text1"/>
          <w:sz w:val="24"/>
          <w:szCs w:val="24"/>
        </w:rPr>
        <w:t>5</w:t>
      </w:r>
      <w:r w:rsidRPr="00FA247E">
        <w:rPr>
          <w:color w:val="000000" w:themeColor="text1"/>
          <w:spacing w:val="-4"/>
          <w:sz w:val="24"/>
          <w:szCs w:val="24"/>
        </w:rPr>
        <w:t xml:space="preserve"> </w:t>
      </w:r>
      <w:r w:rsidRPr="00FA247E">
        <w:rPr>
          <w:color w:val="000000" w:themeColor="text1"/>
          <w:sz w:val="24"/>
          <w:szCs w:val="24"/>
        </w:rPr>
        <w:t>of</w:t>
      </w:r>
      <w:r w:rsidRPr="00FA247E">
        <w:rPr>
          <w:color w:val="000000" w:themeColor="text1"/>
          <w:spacing w:val="-4"/>
          <w:sz w:val="24"/>
          <w:szCs w:val="24"/>
        </w:rPr>
        <w:t xml:space="preserve"> </w:t>
      </w:r>
      <w:r w:rsidRPr="00FA247E">
        <w:rPr>
          <w:color w:val="000000" w:themeColor="text1"/>
          <w:sz w:val="24"/>
          <w:szCs w:val="24"/>
        </w:rPr>
        <w:t>UN</w:t>
      </w:r>
      <w:r w:rsidRPr="00FA247E">
        <w:rPr>
          <w:color w:val="000000" w:themeColor="text1"/>
          <w:spacing w:val="-4"/>
          <w:sz w:val="24"/>
          <w:szCs w:val="24"/>
        </w:rPr>
        <w:t xml:space="preserve"> </w:t>
      </w:r>
      <w:r w:rsidRPr="00FA247E">
        <w:rPr>
          <w:color w:val="000000" w:themeColor="text1"/>
          <w:sz w:val="24"/>
          <w:szCs w:val="24"/>
        </w:rPr>
        <w:t>Regulation</w:t>
      </w:r>
      <w:r w:rsidRPr="00FA247E">
        <w:rPr>
          <w:color w:val="000000" w:themeColor="text1"/>
          <w:spacing w:val="-4"/>
          <w:sz w:val="24"/>
          <w:szCs w:val="24"/>
        </w:rPr>
        <w:t xml:space="preserve"> </w:t>
      </w:r>
      <w:r w:rsidRPr="00FA247E">
        <w:rPr>
          <w:color w:val="000000" w:themeColor="text1"/>
          <w:sz w:val="24"/>
          <w:szCs w:val="24"/>
        </w:rPr>
        <w:t>No.</w:t>
      </w:r>
      <w:r w:rsidRPr="00FA247E">
        <w:rPr>
          <w:color w:val="000000" w:themeColor="text1"/>
          <w:spacing w:val="-4"/>
          <w:sz w:val="24"/>
          <w:szCs w:val="24"/>
        </w:rPr>
        <w:t xml:space="preserve"> </w:t>
      </w:r>
      <w:r w:rsidRPr="00FA247E">
        <w:rPr>
          <w:color w:val="000000" w:themeColor="text1"/>
          <w:sz w:val="24"/>
          <w:szCs w:val="24"/>
        </w:rPr>
        <w:t>30</w:t>
      </w:r>
      <w:r w:rsidRPr="00FA247E">
        <w:rPr>
          <w:color w:val="000000" w:themeColor="text1"/>
          <w:spacing w:val="-4"/>
          <w:sz w:val="24"/>
          <w:szCs w:val="24"/>
        </w:rPr>
        <w:t xml:space="preserve"> </w:t>
      </w:r>
      <w:r w:rsidRPr="00FA247E">
        <w:rPr>
          <w:color w:val="000000" w:themeColor="text1"/>
          <w:sz w:val="24"/>
          <w:szCs w:val="24"/>
        </w:rPr>
        <w:t>where</w:t>
      </w:r>
      <w:r w:rsidRPr="00FA247E">
        <w:rPr>
          <w:color w:val="000000" w:themeColor="text1"/>
          <w:spacing w:val="-4"/>
          <w:sz w:val="24"/>
          <w:szCs w:val="24"/>
        </w:rPr>
        <w:t xml:space="preserve"> </w:t>
      </w:r>
      <w:r w:rsidRPr="00FA247E">
        <w:rPr>
          <w:color w:val="000000" w:themeColor="text1"/>
          <w:sz w:val="24"/>
          <w:szCs w:val="24"/>
        </w:rPr>
        <w:t>it</w:t>
      </w:r>
      <w:r w:rsidRPr="00FA247E">
        <w:rPr>
          <w:color w:val="000000" w:themeColor="text1"/>
          <w:spacing w:val="-4"/>
          <w:sz w:val="24"/>
          <w:szCs w:val="24"/>
        </w:rPr>
        <w:t xml:space="preserve"> </w:t>
      </w:r>
      <w:r w:rsidRPr="00FA247E">
        <w:rPr>
          <w:color w:val="000000" w:themeColor="text1"/>
          <w:sz w:val="24"/>
          <w:szCs w:val="24"/>
        </w:rPr>
        <w:t>is</w:t>
      </w:r>
      <w:r w:rsidRPr="00FA247E">
        <w:rPr>
          <w:color w:val="000000" w:themeColor="text1"/>
          <w:spacing w:val="-3"/>
          <w:sz w:val="24"/>
          <w:szCs w:val="24"/>
        </w:rPr>
        <w:t xml:space="preserve"> </w:t>
      </w:r>
      <w:r w:rsidRPr="00FA247E">
        <w:rPr>
          <w:color w:val="000000" w:themeColor="text1"/>
          <w:sz w:val="24"/>
          <w:szCs w:val="24"/>
        </w:rPr>
        <w:t>taken as 90 and</w:t>
      </w:r>
    </w:p>
    <w:p w14:paraId="0FDF5F3B" w14:textId="77777777" w:rsidR="003A23D8" w:rsidRPr="00FA247E" w:rsidRDefault="003A23D8" w:rsidP="003A23D8">
      <w:pPr>
        <w:pStyle w:val="BodyText"/>
        <w:spacing w:before="1"/>
        <w:rPr>
          <w:color w:val="000000" w:themeColor="text1"/>
          <w:sz w:val="24"/>
          <w:szCs w:val="24"/>
        </w:rPr>
      </w:pPr>
    </w:p>
    <w:p w14:paraId="07550C1D" w14:textId="77777777" w:rsidR="003A23D8" w:rsidRPr="00FA247E" w:rsidRDefault="003A23D8" w:rsidP="003A23D8">
      <w:pPr>
        <w:pStyle w:val="BodyText"/>
        <w:ind w:left="1865" w:right="349" w:hanging="569"/>
        <w:jc w:val="both"/>
        <w:rPr>
          <w:color w:val="000000" w:themeColor="text1"/>
          <w:sz w:val="24"/>
          <w:szCs w:val="24"/>
        </w:rPr>
      </w:pPr>
      <w:r w:rsidRPr="00FA247E">
        <w:rPr>
          <w:i/>
          <w:color w:val="000000" w:themeColor="text1"/>
          <w:position w:val="1"/>
          <w:sz w:val="24"/>
          <w:szCs w:val="24"/>
        </w:rPr>
        <w:t>S</w:t>
      </w:r>
      <w:r w:rsidRPr="00FA247E">
        <w:rPr>
          <w:color w:val="000000" w:themeColor="text1"/>
          <w:sz w:val="24"/>
          <w:szCs w:val="24"/>
        </w:rPr>
        <w:t>1</w:t>
      </w:r>
      <w:r w:rsidRPr="00FA247E">
        <w:rPr>
          <w:color w:val="000000" w:themeColor="text1"/>
          <w:spacing w:val="80"/>
          <w:sz w:val="24"/>
          <w:szCs w:val="24"/>
        </w:rPr>
        <w:t xml:space="preserve">  </w:t>
      </w:r>
      <w:r w:rsidRPr="00FA247E">
        <w:rPr>
          <w:color w:val="000000" w:themeColor="text1"/>
          <w:position w:val="1"/>
          <w:sz w:val="24"/>
          <w:szCs w:val="24"/>
        </w:rPr>
        <w:t xml:space="preserve">is the nominal section width according to UN Regulation No. 30 except for the sizes </w:t>
      </w:r>
      <w:r w:rsidRPr="00FA247E">
        <w:rPr>
          <w:color w:val="000000" w:themeColor="text1"/>
          <w:sz w:val="24"/>
          <w:szCs w:val="24"/>
        </w:rPr>
        <w:t>listed</w:t>
      </w:r>
      <w:r w:rsidRPr="00FA247E">
        <w:rPr>
          <w:color w:val="000000" w:themeColor="text1"/>
          <w:spacing w:val="-14"/>
          <w:sz w:val="24"/>
          <w:szCs w:val="24"/>
        </w:rPr>
        <w:t xml:space="preserve"> </w:t>
      </w:r>
      <w:r w:rsidRPr="00FA247E">
        <w:rPr>
          <w:color w:val="000000" w:themeColor="text1"/>
          <w:sz w:val="24"/>
          <w:szCs w:val="24"/>
        </w:rPr>
        <w:t>in</w:t>
      </w:r>
      <w:r w:rsidRPr="00FA247E">
        <w:rPr>
          <w:color w:val="000000" w:themeColor="text1"/>
          <w:spacing w:val="-14"/>
          <w:sz w:val="24"/>
          <w:szCs w:val="24"/>
        </w:rPr>
        <w:t xml:space="preserve"> </w:t>
      </w:r>
      <w:r w:rsidRPr="00FA247E">
        <w:rPr>
          <w:color w:val="000000" w:themeColor="text1"/>
          <w:sz w:val="24"/>
          <w:szCs w:val="24"/>
        </w:rPr>
        <w:t>Annex</w:t>
      </w:r>
      <w:r w:rsidRPr="00FA247E">
        <w:rPr>
          <w:color w:val="000000" w:themeColor="text1"/>
          <w:spacing w:val="-14"/>
          <w:sz w:val="24"/>
          <w:szCs w:val="24"/>
        </w:rPr>
        <w:t xml:space="preserve"> </w:t>
      </w:r>
      <w:r w:rsidRPr="00FA247E">
        <w:rPr>
          <w:color w:val="000000" w:themeColor="text1"/>
          <w:sz w:val="24"/>
          <w:szCs w:val="24"/>
        </w:rPr>
        <w:t>5</w:t>
      </w:r>
      <w:r w:rsidRPr="00FA247E">
        <w:rPr>
          <w:color w:val="000000" w:themeColor="text1"/>
          <w:spacing w:val="-14"/>
          <w:sz w:val="24"/>
          <w:szCs w:val="24"/>
        </w:rPr>
        <w:t xml:space="preserve"> </w:t>
      </w:r>
      <w:r w:rsidRPr="00FA247E">
        <w:rPr>
          <w:color w:val="000000" w:themeColor="text1"/>
          <w:sz w:val="24"/>
          <w:szCs w:val="24"/>
        </w:rPr>
        <w:t>of</w:t>
      </w:r>
      <w:r w:rsidRPr="00FA247E">
        <w:rPr>
          <w:color w:val="000000" w:themeColor="text1"/>
          <w:spacing w:val="-16"/>
          <w:sz w:val="24"/>
          <w:szCs w:val="24"/>
        </w:rPr>
        <w:t xml:space="preserve"> </w:t>
      </w:r>
      <w:r w:rsidRPr="00FA247E">
        <w:rPr>
          <w:color w:val="000000" w:themeColor="text1"/>
          <w:sz w:val="24"/>
          <w:szCs w:val="24"/>
        </w:rPr>
        <w:t>UN</w:t>
      </w:r>
      <w:r w:rsidRPr="00FA247E">
        <w:rPr>
          <w:color w:val="000000" w:themeColor="text1"/>
          <w:spacing w:val="-15"/>
          <w:sz w:val="24"/>
          <w:szCs w:val="24"/>
        </w:rPr>
        <w:t xml:space="preserve"> </w:t>
      </w:r>
      <w:r w:rsidRPr="00FA247E">
        <w:rPr>
          <w:color w:val="000000" w:themeColor="text1"/>
          <w:sz w:val="24"/>
          <w:szCs w:val="24"/>
        </w:rPr>
        <w:t>Regulation</w:t>
      </w:r>
      <w:r w:rsidRPr="00FA247E">
        <w:rPr>
          <w:color w:val="000000" w:themeColor="text1"/>
          <w:spacing w:val="-16"/>
          <w:sz w:val="24"/>
          <w:szCs w:val="24"/>
        </w:rPr>
        <w:t xml:space="preserve"> </w:t>
      </w:r>
      <w:r w:rsidRPr="00FA247E">
        <w:rPr>
          <w:color w:val="000000" w:themeColor="text1"/>
          <w:sz w:val="24"/>
          <w:szCs w:val="24"/>
        </w:rPr>
        <w:t>No.</w:t>
      </w:r>
      <w:r w:rsidRPr="00FA247E">
        <w:rPr>
          <w:color w:val="000000" w:themeColor="text1"/>
          <w:spacing w:val="-14"/>
          <w:sz w:val="24"/>
          <w:szCs w:val="24"/>
        </w:rPr>
        <w:t xml:space="preserve"> </w:t>
      </w:r>
      <w:r w:rsidRPr="00FA247E">
        <w:rPr>
          <w:color w:val="000000" w:themeColor="text1"/>
          <w:sz w:val="24"/>
          <w:szCs w:val="24"/>
        </w:rPr>
        <w:t>30</w:t>
      </w:r>
      <w:r w:rsidRPr="00FA247E">
        <w:rPr>
          <w:color w:val="000000" w:themeColor="text1"/>
          <w:spacing w:val="-14"/>
          <w:sz w:val="24"/>
          <w:szCs w:val="24"/>
        </w:rPr>
        <w:t xml:space="preserve"> </w:t>
      </w:r>
      <w:r w:rsidRPr="00FA247E">
        <w:rPr>
          <w:color w:val="000000" w:themeColor="text1"/>
          <w:sz w:val="24"/>
          <w:szCs w:val="24"/>
        </w:rPr>
        <w:t>where</w:t>
      </w:r>
      <w:r w:rsidRPr="00FA247E">
        <w:rPr>
          <w:color w:val="000000" w:themeColor="text1"/>
          <w:spacing w:val="-14"/>
          <w:sz w:val="24"/>
          <w:szCs w:val="24"/>
        </w:rPr>
        <w:t xml:space="preserve"> </w:t>
      </w:r>
      <w:r w:rsidRPr="00FA247E">
        <w:rPr>
          <w:color w:val="000000" w:themeColor="text1"/>
          <w:sz w:val="24"/>
          <w:szCs w:val="24"/>
        </w:rPr>
        <w:t>it</w:t>
      </w:r>
      <w:r w:rsidRPr="00FA247E">
        <w:rPr>
          <w:color w:val="000000" w:themeColor="text1"/>
          <w:spacing w:val="-14"/>
          <w:sz w:val="24"/>
          <w:szCs w:val="24"/>
        </w:rPr>
        <w:t xml:space="preserve"> </w:t>
      </w:r>
      <w:r w:rsidRPr="00FA247E">
        <w:rPr>
          <w:color w:val="000000" w:themeColor="text1"/>
          <w:sz w:val="24"/>
          <w:szCs w:val="24"/>
        </w:rPr>
        <w:t>is</w:t>
      </w:r>
      <w:r w:rsidRPr="00FA247E">
        <w:rPr>
          <w:color w:val="000000" w:themeColor="text1"/>
          <w:spacing w:val="-14"/>
          <w:sz w:val="24"/>
          <w:szCs w:val="24"/>
        </w:rPr>
        <w:t xml:space="preserve"> </w:t>
      </w:r>
      <w:r w:rsidRPr="00FA247E">
        <w:rPr>
          <w:color w:val="000000" w:themeColor="text1"/>
          <w:sz w:val="24"/>
          <w:szCs w:val="24"/>
        </w:rPr>
        <w:t>the</w:t>
      </w:r>
      <w:r w:rsidRPr="00FA247E">
        <w:rPr>
          <w:color w:val="000000" w:themeColor="text1"/>
          <w:spacing w:val="-14"/>
          <w:sz w:val="24"/>
          <w:szCs w:val="24"/>
        </w:rPr>
        <w:t xml:space="preserve"> </w:t>
      </w:r>
      <w:r w:rsidRPr="00FA247E">
        <w:rPr>
          <w:color w:val="000000" w:themeColor="text1"/>
          <w:sz w:val="24"/>
          <w:szCs w:val="24"/>
        </w:rPr>
        <w:t>tyre</w:t>
      </w:r>
      <w:r w:rsidRPr="00FA247E">
        <w:rPr>
          <w:color w:val="000000" w:themeColor="text1"/>
          <w:spacing w:val="-16"/>
          <w:sz w:val="24"/>
          <w:szCs w:val="24"/>
        </w:rPr>
        <w:t xml:space="preserve"> </w:t>
      </w:r>
      <w:r w:rsidRPr="00FA247E">
        <w:rPr>
          <w:color w:val="000000" w:themeColor="text1"/>
          <w:sz w:val="24"/>
          <w:szCs w:val="24"/>
        </w:rPr>
        <w:t>section</w:t>
      </w:r>
      <w:r w:rsidRPr="00FA247E">
        <w:rPr>
          <w:color w:val="000000" w:themeColor="text1"/>
          <w:spacing w:val="-14"/>
          <w:sz w:val="24"/>
          <w:szCs w:val="24"/>
        </w:rPr>
        <w:t xml:space="preserve"> </w:t>
      </w:r>
      <w:r w:rsidRPr="00FA247E">
        <w:rPr>
          <w:color w:val="000000" w:themeColor="text1"/>
          <w:sz w:val="24"/>
          <w:szCs w:val="24"/>
        </w:rPr>
        <w:t>width</w:t>
      </w:r>
      <w:r w:rsidRPr="00FA247E">
        <w:rPr>
          <w:color w:val="000000" w:themeColor="text1"/>
          <w:spacing w:val="-14"/>
          <w:sz w:val="24"/>
          <w:szCs w:val="24"/>
        </w:rPr>
        <w:t xml:space="preserve"> </w:t>
      </w:r>
      <w:r w:rsidRPr="00FA247E">
        <w:rPr>
          <w:color w:val="000000" w:themeColor="text1"/>
          <w:sz w:val="24"/>
          <w:szCs w:val="24"/>
        </w:rPr>
        <w:t>listed</w:t>
      </w:r>
      <w:r w:rsidRPr="00FA247E">
        <w:rPr>
          <w:color w:val="000000" w:themeColor="text1"/>
          <w:spacing w:val="-14"/>
          <w:sz w:val="24"/>
          <w:szCs w:val="24"/>
        </w:rPr>
        <w:t xml:space="preserve"> </w:t>
      </w:r>
      <w:r w:rsidRPr="00FA247E">
        <w:rPr>
          <w:color w:val="000000" w:themeColor="text1"/>
          <w:sz w:val="24"/>
          <w:szCs w:val="24"/>
        </w:rPr>
        <w:t>therein.</w:t>
      </w:r>
    </w:p>
    <w:p w14:paraId="64BE786B" w14:textId="354A25FB" w:rsidR="003A23D8" w:rsidRPr="00FA247E" w:rsidRDefault="003A23D8" w:rsidP="00414FFF">
      <w:pPr>
        <w:pStyle w:val="ListParagraph"/>
        <w:widowControl w:val="0"/>
        <w:numPr>
          <w:ilvl w:val="3"/>
          <w:numId w:val="31"/>
        </w:numPr>
        <w:tabs>
          <w:tab w:val="left" w:pos="1296"/>
        </w:tabs>
        <w:autoSpaceDE w:val="0"/>
        <w:autoSpaceDN w:val="0"/>
        <w:spacing w:before="230"/>
        <w:contextualSpacing w:val="0"/>
        <w:rPr>
          <w:color w:val="000000" w:themeColor="text1"/>
        </w:rPr>
      </w:pPr>
      <w:r w:rsidRPr="00FA247E">
        <w:rPr>
          <w:b/>
          <w:color w:val="000000" w:themeColor="text1"/>
        </w:rPr>
        <w:t>"Tread-wear</w:t>
      </w:r>
      <w:r w:rsidRPr="00FA247E">
        <w:rPr>
          <w:b/>
          <w:color w:val="000000" w:themeColor="text1"/>
          <w:spacing w:val="-9"/>
        </w:rPr>
        <w:t xml:space="preserve"> </w:t>
      </w:r>
      <w:r w:rsidRPr="00FA247E">
        <w:rPr>
          <w:b/>
          <w:color w:val="000000" w:themeColor="text1"/>
        </w:rPr>
        <w:t>indicators"</w:t>
      </w:r>
      <w:r w:rsidRPr="00FA247E">
        <w:rPr>
          <w:color w:val="000000" w:themeColor="text1"/>
        </w:rPr>
        <w:t>:</w:t>
      </w:r>
      <w:r w:rsidRPr="00FA247E">
        <w:rPr>
          <w:color w:val="000000" w:themeColor="text1"/>
          <w:spacing w:val="-8"/>
        </w:rPr>
        <w:t xml:space="preserve"> </w:t>
      </w:r>
      <w:r w:rsidRPr="00FA247E">
        <w:rPr>
          <w:color w:val="000000" w:themeColor="text1"/>
        </w:rPr>
        <w:t>see</w:t>
      </w:r>
      <w:r w:rsidRPr="00FA247E">
        <w:rPr>
          <w:color w:val="000000" w:themeColor="text1"/>
          <w:spacing w:val="-9"/>
        </w:rPr>
        <w:t xml:space="preserve"> </w:t>
      </w:r>
      <w:r w:rsidRPr="00FA247E">
        <w:rPr>
          <w:color w:val="000000" w:themeColor="text1"/>
        </w:rPr>
        <w:t>definition</w:t>
      </w:r>
      <w:r w:rsidRPr="00FA247E">
        <w:rPr>
          <w:color w:val="000000" w:themeColor="text1"/>
          <w:spacing w:val="-8"/>
        </w:rPr>
        <w:t xml:space="preserve"> </w:t>
      </w:r>
      <w:r w:rsidRPr="00FA247E">
        <w:rPr>
          <w:color w:val="000000" w:themeColor="text1"/>
        </w:rPr>
        <w:t>in</w:t>
      </w:r>
      <w:r w:rsidRPr="00FA247E">
        <w:rPr>
          <w:color w:val="000000" w:themeColor="text1"/>
          <w:spacing w:val="-9"/>
        </w:rPr>
        <w:t xml:space="preserve"> </w:t>
      </w:r>
      <w:r w:rsidRPr="00FA247E">
        <w:rPr>
          <w:strike/>
          <w:color w:val="000000" w:themeColor="text1"/>
        </w:rPr>
        <w:t>UN</w:t>
      </w:r>
      <w:r w:rsidRPr="00FA247E">
        <w:rPr>
          <w:strike/>
          <w:color w:val="000000" w:themeColor="text1"/>
          <w:spacing w:val="-9"/>
        </w:rPr>
        <w:t xml:space="preserve"> </w:t>
      </w:r>
      <w:r w:rsidRPr="00FA247E">
        <w:rPr>
          <w:strike/>
          <w:color w:val="000000" w:themeColor="text1"/>
        </w:rPr>
        <w:t>Regulation</w:t>
      </w:r>
      <w:r w:rsidRPr="00FA247E">
        <w:rPr>
          <w:strike/>
          <w:color w:val="000000" w:themeColor="text1"/>
          <w:spacing w:val="-7"/>
        </w:rPr>
        <w:t xml:space="preserve"> </w:t>
      </w:r>
      <w:r w:rsidRPr="00FA247E">
        <w:rPr>
          <w:strike/>
          <w:color w:val="000000" w:themeColor="text1"/>
        </w:rPr>
        <w:t>No.</w:t>
      </w:r>
      <w:r w:rsidRPr="00FA247E">
        <w:rPr>
          <w:strike/>
          <w:color w:val="000000" w:themeColor="text1"/>
          <w:spacing w:val="-8"/>
        </w:rPr>
        <w:t xml:space="preserve"> </w:t>
      </w:r>
      <w:r w:rsidRPr="00FA247E">
        <w:rPr>
          <w:strike/>
          <w:color w:val="000000" w:themeColor="text1"/>
          <w:spacing w:val="-5"/>
        </w:rPr>
        <w:t>30</w:t>
      </w:r>
      <w:r w:rsidR="00D74ACB" w:rsidRPr="00FA247E">
        <w:rPr>
          <w:strike/>
          <w:color w:val="000000" w:themeColor="text1"/>
          <w:spacing w:val="-5"/>
        </w:rPr>
        <w:t xml:space="preserve"> </w:t>
      </w:r>
      <w:r w:rsidR="00D74ACB" w:rsidRPr="00FA247E">
        <w:rPr>
          <w:rFonts w:ascii="Calibri" w:hAnsi="Calibri" w:cs="Calibri"/>
          <w:b/>
          <w:bCs/>
          <w:color w:val="000000" w:themeColor="text1"/>
          <w:sz w:val="22"/>
          <w:szCs w:val="22"/>
          <w:lang w:val="en-IN" w:bidi="hi-IN"/>
        </w:rPr>
        <w:t>IS 15633: 2022</w:t>
      </w:r>
      <w:r w:rsidRPr="00FA247E">
        <w:rPr>
          <w:color w:val="000000" w:themeColor="text1"/>
          <w:spacing w:val="-5"/>
        </w:rPr>
        <w:t>.</w:t>
      </w:r>
    </w:p>
    <w:p w14:paraId="7A1E9070" w14:textId="77777777" w:rsidR="003A23D8" w:rsidRPr="00FA247E" w:rsidRDefault="003A23D8" w:rsidP="003A23D8">
      <w:pPr>
        <w:pStyle w:val="BodyText"/>
        <w:spacing w:before="229"/>
        <w:rPr>
          <w:color w:val="000000" w:themeColor="text1"/>
          <w:sz w:val="24"/>
          <w:szCs w:val="24"/>
        </w:rPr>
      </w:pPr>
    </w:p>
    <w:p w14:paraId="0198044A" w14:textId="77777777" w:rsidR="003A23D8" w:rsidRPr="00FA247E" w:rsidRDefault="003A23D8" w:rsidP="00414FFF">
      <w:pPr>
        <w:pStyle w:val="ListParagraph"/>
        <w:widowControl w:val="0"/>
        <w:numPr>
          <w:ilvl w:val="3"/>
          <w:numId w:val="31"/>
        </w:numPr>
        <w:tabs>
          <w:tab w:val="left" w:pos="1296"/>
        </w:tabs>
        <w:autoSpaceDE w:val="0"/>
        <w:autoSpaceDN w:val="0"/>
        <w:contextualSpacing w:val="0"/>
        <w:rPr>
          <w:color w:val="000000" w:themeColor="text1"/>
        </w:rPr>
      </w:pPr>
      <w:r w:rsidRPr="00FA247E">
        <w:rPr>
          <w:b/>
          <w:color w:val="000000" w:themeColor="text1"/>
        </w:rPr>
        <w:t>"Centre</w:t>
      </w:r>
      <w:r w:rsidRPr="00FA247E">
        <w:rPr>
          <w:b/>
          <w:color w:val="000000" w:themeColor="text1"/>
          <w:spacing w:val="-5"/>
        </w:rPr>
        <w:t xml:space="preserve"> </w:t>
      </w:r>
      <w:r w:rsidRPr="00FA247E">
        <w:rPr>
          <w:b/>
          <w:color w:val="000000" w:themeColor="text1"/>
        </w:rPr>
        <w:t>line"</w:t>
      </w:r>
      <w:r w:rsidRPr="00FA247E">
        <w:rPr>
          <w:b/>
          <w:color w:val="000000" w:themeColor="text1"/>
          <w:spacing w:val="-5"/>
        </w:rPr>
        <w:t xml:space="preserve"> </w:t>
      </w:r>
      <w:r w:rsidRPr="00FA247E">
        <w:rPr>
          <w:color w:val="000000" w:themeColor="text1"/>
        </w:rPr>
        <w:t>means</w:t>
      </w:r>
      <w:r w:rsidRPr="00FA247E">
        <w:rPr>
          <w:color w:val="000000" w:themeColor="text1"/>
          <w:spacing w:val="-5"/>
        </w:rPr>
        <w:t xml:space="preserve"> </w:t>
      </w:r>
      <w:r w:rsidRPr="00FA247E">
        <w:rPr>
          <w:color w:val="000000" w:themeColor="text1"/>
        </w:rPr>
        <w:t>the</w:t>
      </w:r>
      <w:r w:rsidRPr="00FA247E">
        <w:rPr>
          <w:color w:val="000000" w:themeColor="text1"/>
          <w:spacing w:val="-5"/>
        </w:rPr>
        <w:t xml:space="preserve"> </w:t>
      </w:r>
      <w:r w:rsidRPr="00FA247E">
        <w:rPr>
          <w:color w:val="000000" w:themeColor="text1"/>
        </w:rPr>
        <w:t>line</w:t>
      </w:r>
      <w:r w:rsidRPr="00FA247E">
        <w:rPr>
          <w:color w:val="000000" w:themeColor="text1"/>
          <w:spacing w:val="-7"/>
        </w:rPr>
        <w:t xml:space="preserve"> </w:t>
      </w:r>
      <w:r w:rsidRPr="00FA247E">
        <w:rPr>
          <w:color w:val="000000" w:themeColor="text1"/>
        </w:rPr>
        <w:t>dividing</w:t>
      </w:r>
      <w:r w:rsidRPr="00FA247E">
        <w:rPr>
          <w:color w:val="000000" w:themeColor="text1"/>
          <w:spacing w:val="-5"/>
        </w:rPr>
        <w:t xml:space="preserve"> </w:t>
      </w:r>
      <w:r w:rsidRPr="00FA247E">
        <w:rPr>
          <w:color w:val="000000" w:themeColor="text1"/>
        </w:rPr>
        <w:t>the</w:t>
      </w:r>
      <w:r w:rsidRPr="00FA247E">
        <w:rPr>
          <w:color w:val="000000" w:themeColor="text1"/>
          <w:spacing w:val="-4"/>
        </w:rPr>
        <w:t xml:space="preserve"> </w:t>
      </w:r>
      <w:r w:rsidRPr="00FA247E">
        <w:rPr>
          <w:color w:val="000000" w:themeColor="text1"/>
        </w:rPr>
        <w:t>overall</w:t>
      </w:r>
      <w:r w:rsidRPr="00FA247E">
        <w:rPr>
          <w:color w:val="000000" w:themeColor="text1"/>
          <w:spacing w:val="-7"/>
        </w:rPr>
        <w:t xml:space="preserve"> </w:t>
      </w:r>
      <w:r w:rsidRPr="00FA247E">
        <w:rPr>
          <w:color w:val="000000" w:themeColor="text1"/>
        </w:rPr>
        <w:t>width</w:t>
      </w:r>
      <w:r w:rsidRPr="00FA247E">
        <w:rPr>
          <w:color w:val="000000" w:themeColor="text1"/>
          <w:spacing w:val="-6"/>
        </w:rPr>
        <w:t xml:space="preserve"> </w:t>
      </w:r>
      <w:r w:rsidRPr="00FA247E">
        <w:rPr>
          <w:color w:val="000000" w:themeColor="text1"/>
        </w:rPr>
        <w:t>of</w:t>
      </w:r>
      <w:r w:rsidRPr="00FA247E">
        <w:rPr>
          <w:color w:val="000000" w:themeColor="text1"/>
          <w:spacing w:val="-6"/>
        </w:rPr>
        <w:t xml:space="preserve"> </w:t>
      </w:r>
      <w:r w:rsidRPr="00FA247E">
        <w:rPr>
          <w:color w:val="000000" w:themeColor="text1"/>
        </w:rPr>
        <w:t>the</w:t>
      </w:r>
      <w:r w:rsidRPr="00FA247E">
        <w:rPr>
          <w:color w:val="000000" w:themeColor="text1"/>
          <w:spacing w:val="-7"/>
        </w:rPr>
        <w:t xml:space="preserve"> </w:t>
      </w:r>
      <w:r w:rsidRPr="00FA247E">
        <w:rPr>
          <w:color w:val="000000" w:themeColor="text1"/>
        </w:rPr>
        <w:t>tyre</w:t>
      </w:r>
      <w:r w:rsidRPr="00FA247E">
        <w:rPr>
          <w:color w:val="000000" w:themeColor="text1"/>
          <w:spacing w:val="-4"/>
        </w:rPr>
        <w:t xml:space="preserve"> </w:t>
      </w:r>
      <w:r w:rsidRPr="00FA247E">
        <w:rPr>
          <w:color w:val="000000" w:themeColor="text1"/>
        </w:rPr>
        <w:t>in</w:t>
      </w:r>
      <w:r w:rsidRPr="00FA247E">
        <w:rPr>
          <w:color w:val="000000" w:themeColor="text1"/>
          <w:spacing w:val="-6"/>
        </w:rPr>
        <w:t xml:space="preserve"> </w:t>
      </w:r>
      <w:r w:rsidRPr="00FA247E">
        <w:rPr>
          <w:color w:val="000000" w:themeColor="text1"/>
        </w:rPr>
        <w:t>two</w:t>
      </w:r>
      <w:r w:rsidRPr="00FA247E">
        <w:rPr>
          <w:color w:val="000000" w:themeColor="text1"/>
          <w:spacing w:val="-6"/>
        </w:rPr>
        <w:t xml:space="preserve"> </w:t>
      </w:r>
      <w:r w:rsidRPr="00FA247E">
        <w:rPr>
          <w:color w:val="000000" w:themeColor="text1"/>
        </w:rPr>
        <w:t>equal</w:t>
      </w:r>
      <w:r w:rsidRPr="00FA247E">
        <w:rPr>
          <w:color w:val="000000" w:themeColor="text1"/>
          <w:spacing w:val="-6"/>
        </w:rPr>
        <w:t xml:space="preserve"> </w:t>
      </w:r>
      <w:r w:rsidRPr="00FA247E">
        <w:rPr>
          <w:color w:val="000000" w:themeColor="text1"/>
          <w:spacing w:val="-2"/>
        </w:rPr>
        <w:t>parts.</w:t>
      </w:r>
    </w:p>
    <w:p w14:paraId="3FE93811" w14:textId="77777777" w:rsidR="003A23D8" w:rsidRPr="00FA247E" w:rsidRDefault="003A23D8" w:rsidP="003A23D8">
      <w:pPr>
        <w:pStyle w:val="BodyText"/>
        <w:spacing w:before="1"/>
        <w:rPr>
          <w:color w:val="000000" w:themeColor="text1"/>
          <w:sz w:val="24"/>
          <w:szCs w:val="24"/>
        </w:rPr>
      </w:pPr>
    </w:p>
    <w:p w14:paraId="7118ABF5" w14:textId="5F901545" w:rsidR="003A23D8" w:rsidRPr="00FA247E" w:rsidRDefault="003A23D8" w:rsidP="00414FFF">
      <w:pPr>
        <w:pStyle w:val="ListParagraph"/>
        <w:widowControl w:val="0"/>
        <w:numPr>
          <w:ilvl w:val="3"/>
          <w:numId w:val="31"/>
        </w:numPr>
        <w:tabs>
          <w:tab w:val="left" w:pos="1296"/>
        </w:tabs>
        <w:autoSpaceDE w:val="0"/>
        <w:autoSpaceDN w:val="0"/>
        <w:ind w:right="350"/>
        <w:contextualSpacing w:val="0"/>
        <w:jc w:val="both"/>
        <w:rPr>
          <w:color w:val="000000" w:themeColor="text1"/>
        </w:rPr>
      </w:pPr>
      <w:r w:rsidRPr="00FA247E">
        <w:rPr>
          <w:b/>
          <w:color w:val="000000" w:themeColor="text1"/>
        </w:rPr>
        <w:t xml:space="preserve">"Central zone" </w:t>
      </w:r>
      <w:r w:rsidRPr="00FA247E">
        <w:rPr>
          <w:color w:val="000000" w:themeColor="text1"/>
        </w:rPr>
        <w:t>means the area on the tread width defined by the ¾ (75%) of the reference tread width (C) symmetrically measured from the centre line</w:t>
      </w:r>
      <w:r w:rsidR="00FB605C" w:rsidRPr="00FA247E">
        <w:rPr>
          <w:color w:val="000000" w:themeColor="text1"/>
        </w:rPr>
        <w:t xml:space="preserve"> (see Figure 4)</w:t>
      </w:r>
      <w:r w:rsidRPr="00FA247E">
        <w:rPr>
          <w:color w:val="000000" w:themeColor="text1"/>
        </w:rPr>
        <w:t>.</w:t>
      </w:r>
    </w:p>
    <w:p w14:paraId="5A89BBC1" w14:textId="77777777" w:rsidR="003A23D8" w:rsidRPr="00FA247E" w:rsidRDefault="003A23D8" w:rsidP="003A23D8">
      <w:pPr>
        <w:pStyle w:val="BodyText"/>
        <w:spacing w:before="1"/>
        <w:rPr>
          <w:color w:val="000000" w:themeColor="text1"/>
          <w:sz w:val="24"/>
          <w:szCs w:val="24"/>
        </w:rPr>
      </w:pPr>
    </w:p>
    <w:p w14:paraId="70F4CEBA" w14:textId="77777777" w:rsidR="003A23D8" w:rsidRPr="00FA247E" w:rsidRDefault="003A23D8" w:rsidP="00414FFF">
      <w:pPr>
        <w:pStyle w:val="ListParagraph"/>
        <w:widowControl w:val="0"/>
        <w:numPr>
          <w:ilvl w:val="3"/>
          <w:numId w:val="31"/>
        </w:numPr>
        <w:tabs>
          <w:tab w:val="left" w:pos="1296"/>
        </w:tabs>
        <w:autoSpaceDE w:val="0"/>
        <w:autoSpaceDN w:val="0"/>
        <w:contextualSpacing w:val="0"/>
        <w:rPr>
          <w:color w:val="000000" w:themeColor="text1"/>
        </w:rPr>
      </w:pPr>
      <w:r w:rsidRPr="00FA247E">
        <w:rPr>
          <w:b/>
          <w:color w:val="000000" w:themeColor="text1"/>
        </w:rPr>
        <w:t>"Shoulder</w:t>
      </w:r>
      <w:r w:rsidRPr="00FA247E">
        <w:rPr>
          <w:b/>
          <w:color w:val="000000" w:themeColor="text1"/>
          <w:spacing w:val="-6"/>
        </w:rPr>
        <w:t xml:space="preserve"> </w:t>
      </w:r>
      <w:r w:rsidRPr="00FA247E">
        <w:rPr>
          <w:b/>
          <w:color w:val="000000" w:themeColor="text1"/>
        </w:rPr>
        <w:t>zone"</w:t>
      </w:r>
      <w:r w:rsidRPr="00FA247E">
        <w:rPr>
          <w:b/>
          <w:color w:val="000000" w:themeColor="text1"/>
          <w:spacing w:val="-3"/>
        </w:rPr>
        <w:t xml:space="preserve"> </w:t>
      </w:r>
      <w:r w:rsidRPr="00FA247E">
        <w:rPr>
          <w:color w:val="000000" w:themeColor="text1"/>
        </w:rPr>
        <w:t>means</w:t>
      </w:r>
      <w:r w:rsidRPr="00FA247E">
        <w:rPr>
          <w:color w:val="000000" w:themeColor="text1"/>
          <w:spacing w:val="-4"/>
        </w:rPr>
        <w:t xml:space="preserve"> </w:t>
      </w:r>
      <w:r w:rsidRPr="00FA247E">
        <w:rPr>
          <w:color w:val="000000" w:themeColor="text1"/>
        </w:rPr>
        <w:t>the</w:t>
      </w:r>
      <w:r w:rsidRPr="00FA247E">
        <w:rPr>
          <w:color w:val="000000" w:themeColor="text1"/>
          <w:spacing w:val="-6"/>
        </w:rPr>
        <w:t xml:space="preserve"> </w:t>
      </w:r>
      <w:r w:rsidRPr="00FA247E">
        <w:rPr>
          <w:color w:val="000000" w:themeColor="text1"/>
        </w:rPr>
        <w:t>area</w:t>
      </w:r>
      <w:r w:rsidRPr="00FA247E">
        <w:rPr>
          <w:color w:val="000000" w:themeColor="text1"/>
          <w:spacing w:val="-5"/>
        </w:rPr>
        <w:t xml:space="preserve"> </w:t>
      </w:r>
      <w:r w:rsidRPr="00FA247E">
        <w:rPr>
          <w:color w:val="000000" w:themeColor="text1"/>
        </w:rPr>
        <w:t>on</w:t>
      </w:r>
      <w:r w:rsidRPr="00FA247E">
        <w:rPr>
          <w:color w:val="000000" w:themeColor="text1"/>
          <w:spacing w:val="-5"/>
        </w:rPr>
        <w:t xml:space="preserve"> </w:t>
      </w:r>
      <w:r w:rsidRPr="00FA247E">
        <w:rPr>
          <w:color w:val="000000" w:themeColor="text1"/>
        </w:rPr>
        <w:t>both</w:t>
      </w:r>
      <w:r w:rsidRPr="00FA247E">
        <w:rPr>
          <w:color w:val="000000" w:themeColor="text1"/>
          <w:spacing w:val="-6"/>
        </w:rPr>
        <w:t xml:space="preserve"> </w:t>
      </w:r>
      <w:r w:rsidRPr="00FA247E">
        <w:rPr>
          <w:color w:val="000000" w:themeColor="text1"/>
        </w:rPr>
        <w:t>sides</w:t>
      </w:r>
      <w:r w:rsidRPr="00FA247E">
        <w:rPr>
          <w:color w:val="000000" w:themeColor="text1"/>
          <w:spacing w:val="-5"/>
        </w:rPr>
        <w:t xml:space="preserve"> </w:t>
      </w:r>
      <w:r w:rsidRPr="00FA247E">
        <w:rPr>
          <w:color w:val="000000" w:themeColor="text1"/>
        </w:rPr>
        <w:t>of</w:t>
      </w:r>
      <w:r w:rsidRPr="00FA247E">
        <w:rPr>
          <w:color w:val="000000" w:themeColor="text1"/>
          <w:spacing w:val="-6"/>
        </w:rPr>
        <w:t xml:space="preserve"> </w:t>
      </w:r>
      <w:r w:rsidRPr="00FA247E">
        <w:rPr>
          <w:color w:val="000000" w:themeColor="text1"/>
        </w:rPr>
        <w:t>the</w:t>
      </w:r>
      <w:r w:rsidRPr="00FA247E">
        <w:rPr>
          <w:color w:val="000000" w:themeColor="text1"/>
          <w:spacing w:val="-5"/>
        </w:rPr>
        <w:t xml:space="preserve"> </w:t>
      </w:r>
      <w:r w:rsidRPr="00FA247E">
        <w:rPr>
          <w:color w:val="000000" w:themeColor="text1"/>
        </w:rPr>
        <w:t>tread</w:t>
      </w:r>
      <w:r w:rsidRPr="00FA247E">
        <w:rPr>
          <w:color w:val="000000" w:themeColor="text1"/>
          <w:spacing w:val="-6"/>
        </w:rPr>
        <w:t xml:space="preserve"> </w:t>
      </w:r>
      <w:r w:rsidRPr="00FA247E">
        <w:rPr>
          <w:color w:val="000000" w:themeColor="text1"/>
        </w:rPr>
        <w:t>outside</w:t>
      </w:r>
      <w:r w:rsidRPr="00FA247E">
        <w:rPr>
          <w:color w:val="000000" w:themeColor="text1"/>
          <w:spacing w:val="-5"/>
        </w:rPr>
        <w:t xml:space="preserve"> </w:t>
      </w:r>
      <w:r w:rsidRPr="00FA247E">
        <w:rPr>
          <w:color w:val="000000" w:themeColor="text1"/>
        </w:rPr>
        <w:t>of</w:t>
      </w:r>
      <w:r w:rsidRPr="00FA247E">
        <w:rPr>
          <w:color w:val="000000" w:themeColor="text1"/>
          <w:spacing w:val="-6"/>
        </w:rPr>
        <w:t xml:space="preserve"> </w:t>
      </w:r>
      <w:r w:rsidRPr="00FA247E">
        <w:rPr>
          <w:color w:val="000000" w:themeColor="text1"/>
        </w:rPr>
        <w:t>the</w:t>
      </w:r>
      <w:r w:rsidRPr="00FA247E">
        <w:rPr>
          <w:color w:val="000000" w:themeColor="text1"/>
          <w:spacing w:val="-6"/>
        </w:rPr>
        <w:t xml:space="preserve"> </w:t>
      </w:r>
      <w:r w:rsidRPr="00FA247E">
        <w:rPr>
          <w:color w:val="000000" w:themeColor="text1"/>
        </w:rPr>
        <w:t>central</w:t>
      </w:r>
      <w:r w:rsidRPr="00FA247E">
        <w:rPr>
          <w:color w:val="000000" w:themeColor="text1"/>
          <w:spacing w:val="-5"/>
        </w:rPr>
        <w:t xml:space="preserve"> </w:t>
      </w:r>
      <w:r w:rsidRPr="00FA247E">
        <w:rPr>
          <w:color w:val="000000" w:themeColor="text1"/>
          <w:spacing w:val="-2"/>
        </w:rPr>
        <w:t>zone.</w:t>
      </w:r>
    </w:p>
    <w:p w14:paraId="7AAB99D2" w14:textId="413E160B" w:rsidR="003A23D8" w:rsidRPr="00FA247E" w:rsidRDefault="003A23D8" w:rsidP="00414FFF">
      <w:pPr>
        <w:pStyle w:val="ListParagraph"/>
        <w:widowControl w:val="0"/>
        <w:numPr>
          <w:ilvl w:val="3"/>
          <w:numId w:val="31"/>
        </w:numPr>
        <w:tabs>
          <w:tab w:val="left" w:pos="1294"/>
          <w:tab w:val="left" w:pos="1296"/>
        </w:tabs>
        <w:autoSpaceDE w:val="0"/>
        <w:autoSpaceDN w:val="0"/>
        <w:spacing w:before="229"/>
        <w:ind w:right="351"/>
        <w:contextualSpacing w:val="0"/>
        <w:jc w:val="both"/>
        <w:rPr>
          <w:color w:val="000000" w:themeColor="text1"/>
        </w:rPr>
      </w:pPr>
      <w:r w:rsidRPr="00FA247E">
        <w:rPr>
          <w:b/>
          <w:color w:val="000000" w:themeColor="text1"/>
        </w:rPr>
        <w:t xml:space="preserve">"Mould parting line" </w:t>
      </w:r>
      <w:r w:rsidRPr="00FA247E">
        <w:rPr>
          <w:color w:val="000000" w:themeColor="text1"/>
        </w:rPr>
        <w:t>means the border circumference in which mould tread pattern segments connects with mould sidewall plates. If no mould parting line is visible on the tyre, a virtual mould parting line shall be considered as the circumferential line in the equivalent position at the end of the shoulder grooves</w:t>
      </w:r>
      <w:r w:rsidR="00FB605C" w:rsidRPr="00FA247E">
        <w:rPr>
          <w:color w:val="000000" w:themeColor="text1"/>
        </w:rPr>
        <w:t xml:space="preserve"> (see Figure 1)</w:t>
      </w:r>
      <w:r w:rsidRPr="00FA247E">
        <w:rPr>
          <w:color w:val="000000" w:themeColor="text1"/>
        </w:rPr>
        <w:t>.</w:t>
      </w:r>
    </w:p>
    <w:p w14:paraId="24390EFE" w14:textId="77777777" w:rsidR="003A23D8" w:rsidRPr="00FA247E" w:rsidRDefault="003A23D8" w:rsidP="003A23D8">
      <w:pPr>
        <w:pStyle w:val="BodyText"/>
        <w:rPr>
          <w:color w:val="000000" w:themeColor="text1"/>
          <w:sz w:val="24"/>
          <w:szCs w:val="24"/>
        </w:rPr>
      </w:pPr>
    </w:p>
    <w:p w14:paraId="3C00E9EF" w14:textId="77777777" w:rsidR="003A23D8" w:rsidRPr="00FA247E" w:rsidRDefault="003A23D8" w:rsidP="00414FFF">
      <w:pPr>
        <w:pStyle w:val="ListParagraph"/>
        <w:widowControl w:val="0"/>
        <w:numPr>
          <w:ilvl w:val="3"/>
          <w:numId w:val="31"/>
        </w:numPr>
        <w:tabs>
          <w:tab w:val="left" w:pos="1294"/>
          <w:tab w:val="left" w:pos="1296"/>
        </w:tabs>
        <w:autoSpaceDE w:val="0"/>
        <w:autoSpaceDN w:val="0"/>
        <w:ind w:right="347"/>
        <w:contextualSpacing w:val="0"/>
        <w:jc w:val="both"/>
        <w:rPr>
          <w:color w:val="000000" w:themeColor="text1"/>
        </w:rPr>
      </w:pPr>
      <w:r w:rsidRPr="00FA247E">
        <w:rPr>
          <w:b/>
          <w:color w:val="000000" w:themeColor="text1"/>
        </w:rPr>
        <w:t>"Tread</w:t>
      </w:r>
      <w:r w:rsidRPr="00FA247E">
        <w:rPr>
          <w:b/>
          <w:color w:val="000000" w:themeColor="text1"/>
          <w:spacing w:val="-6"/>
        </w:rPr>
        <w:t xml:space="preserve"> </w:t>
      </w:r>
      <w:r w:rsidRPr="00FA247E">
        <w:rPr>
          <w:b/>
          <w:color w:val="000000" w:themeColor="text1"/>
        </w:rPr>
        <w:t>pattern</w:t>
      </w:r>
      <w:r w:rsidRPr="00FA247E">
        <w:rPr>
          <w:b/>
          <w:color w:val="000000" w:themeColor="text1"/>
          <w:spacing w:val="-6"/>
        </w:rPr>
        <w:t xml:space="preserve"> </w:t>
      </w:r>
      <w:r w:rsidRPr="00FA247E">
        <w:rPr>
          <w:b/>
          <w:color w:val="000000" w:themeColor="text1"/>
        </w:rPr>
        <w:t>limit</w:t>
      </w:r>
      <w:r w:rsidRPr="00FA247E">
        <w:rPr>
          <w:b/>
          <w:color w:val="000000" w:themeColor="text1"/>
          <w:spacing w:val="-6"/>
        </w:rPr>
        <w:t xml:space="preserve"> </w:t>
      </w:r>
      <w:r w:rsidRPr="00FA247E">
        <w:rPr>
          <w:b/>
          <w:color w:val="000000" w:themeColor="text1"/>
        </w:rPr>
        <w:t>points</w:t>
      </w:r>
      <w:r w:rsidRPr="00FA247E">
        <w:rPr>
          <w:b/>
          <w:color w:val="000000" w:themeColor="text1"/>
          <w:spacing w:val="-7"/>
        </w:rPr>
        <w:t xml:space="preserve"> </w:t>
      </w:r>
      <w:r w:rsidRPr="00FA247E">
        <w:rPr>
          <w:b/>
          <w:color w:val="000000" w:themeColor="text1"/>
        </w:rPr>
        <w:t>Li</w:t>
      </w:r>
      <w:r w:rsidRPr="00FA247E">
        <w:rPr>
          <w:b/>
          <w:color w:val="000000" w:themeColor="text1"/>
          <w:spacing w:val="-6"/>
        </w:rPr>
        <w:t xml:space="preserve"> </w:t>
      </w:r>
      <w:r w:rsidRPr="00FA247E">
        <w:rPr>
          <w:b/>
          <w:color w:val="000000" w:themeColor="text1"/>
        </w:rPr>
        <w:t>and</w:t>
      </w:r>
      <w:r w:rsidRPr="00FA247E">
        <w:rPr>
          <w:b/>
          <w:color w:val="000000" w:themeColor="text1"/>
          <w:spacing w:val="-5"/>
        </w:rPr>
        <w:t xml:space="preserve"> </w:t>
      </w:r>
      <w:r w:rsidRPr="00FA247E">
        <w:rPr>
          <w:b/>
          <w:color w:val="000000" w:themeColor="text1"/>
        </w:rPr>
        <w:t>Le"</w:t>
      </w:r>
      <w:r w:rsidRPr="00FA247E">
        <w:rPr>
          <w:b/>
          <w:color w:val="000000" w:themeColor="text1"/>
          <w:spacing w:val="-3"/>
        </w:rPr>
        <w:t xml:space="preserve"> </w:t>
      </w:r>
      <w:r w:rsidRPr="00FA247E">
        <w:rPr>
          <w:color w:val="000000" w:themeColor="text1"/>
        </w:rPr>
        <w:t>means</w:t>
      </w:r>
      <w:r w:rsidRPr="00FA247E">
        <w:rPr>
          <w:color w:val="000000" w:themeColor="text1"/>
          <w:spacing w:val="-6"/>
        </w:rPr>
        <w:t xml:space="preserve"> </w:t>
      </w:r>
      <w:r w:rsidRPr="00FA247E">
        <w:rPr>
          <w:color w:val="000000" w:themeColor="text1"/>
        </w:rPr>
        <w:t>the</w:t>
      </w:r>
      <w:r w:rsidRPr="00FA247E">
        <w:rPr>
          <w:color w:val="000000" w:themeColor="text1"/>
          <w:spacing w:val="-7"/>
        </w:rPr>
        <w:t xml:space="preserve"> </w:t>
      </w:r>
      <w:r w:rsidRPr="00FA247E">
        <w:rPr>
          <w:color w:val="000000" w:themeColor="text1"/>
        </w:rPr>
        <w:t>points</w:t>
      </w:r>
      <w:r w:rsidRPr="00FA247E">
        <w:rPr>
          <w:color w:val="000000" w:themeColor="text1"/>
          <w:spacing w:val="-6"/>
        </w:rPr>
        <w:t xml:space="preserve"> </w:t>
      </w:r>
      <w:r w:rsidRPr="00FA247E">
        <w:rPr>
          <w:color w:val="000000" w:themeColor="text1"/>
        </w:rPr>
        <w:t>located</w:t>
      </w:r>
      <w:r w:rsidRPr="00FA247E">
        <w:rPr>
          <w:color w:val="000000" w:themeColor="text1"/>
          <w:spacing w:val="-7"/>
        </w:rPr>
        <w:t xml:space="preserve"> </w:t>
      </w:r>
      <w:r w:rsidRPr="00FA247E">
        <w:rPr>
          <w:color w:val="000000" w:themeColor="text1"/>
        </w:rPr>
        <w:t>on</w:t>
      </w:r>
      <w:r w:rsidRPr="00FA247E">
        <w:rPr>
          <w:color w:val="000000" w:themeColor="text1"/>
          <w:spacing w:val="-7"/>
        </w:rPr>
        <w:t xml:space="preserve"> </w:t>
      </w:r>
      <w:r w:rsidRPr="00FA247E">
        <w:rPr>
          <w:color w:val="000000" w:themeColor="text1"/>
        </w:rPr>
        <w:t>the</w:t>
      </w:r>
      <w:r w:rsidRPr="00FA247E">
        <w:rPr>
          <w:color w:val="000000" w:themeColor="text1"/>
          <w:spacing w:val="-7"/>
        </w:rPr>
        <w:t xml:space="preserve"> </w:t>
      </w:r>
      <w:r w:rsidRPr="00FA247E">
        <w:rPr>
          <w:color w:val="000000" w:themeColor="text1"/>
        </w:rPr>
        <w:t>tyre</w:t>
      </w:r>
      <w:r w:rsidRPr="00FA247E">
        <w:rPr>
          <w:color w:val="000000" w:themeColor="text1"/>
          <w:spacing w:val="-7"/>
        </w:rPr>
        <w:t xml:space="preserve"> </w:t>
      </w:r>
      <w:r w:rsidRPr="00FA247E">
        <w:rPr>
          <w:color w:val="000000" w:themeColor="text1"/>
        </w:rPr>
        <w:t>profile</w:t>
      </w:r>
      <w:r w:rsidRPr="00FA247E">
        <w:rPr>
          <w:color w:val="000000" w:themeColor="text1"/>
          <w:spacing w:val="-7"/>
        </w:rPr>
        <w:t xml:space="preserve"> </w:t>
      </w:r>
      <w:r w:rsidRPr="00FA247E">
        <w:rPr>
          <w:color w:val="000000" w:themeColor="text1"/>
        </w:rPr>
        <w:t>between mould parting line and hypothetical point up to 15mm on the tyre profile towards centre line (see Figure 1).</w:t>
      </w:r>
    </w:p>
    <w:p w14:paraId="0A1B507E" w14:textId="77777777" w:rsidR="003A23D8" w:rsidRPr="00FA247E" w:rsidRDefault="003A23D8" w:rsidP="003A23D8">
      <w:pPr>
        <w:pStyle w:val="BodyText"/>
        <w:rPr>
          <w:color w:val="000000" w:themeColor="text1"/>
          <w:sz w:val="24"/>
          <w:szCs w:val="24"/>
        </w:rPr>
      </w:pPr>
      <w:r w:rsidRPr="00FA247E">
        <w:rPr>
          <w:noProof/>
          <w:color w:val="000000" w:themeColor="text1"/>
          <w:sz w:val="24"/>
          <w:szCs w:val="24"/>
        </w:rPr>
        <w:drawing>
          <wp:anchor distT="0" distB="0" distL="0" distR="0" simplePos="0" relativeHeight="251812864" behindDoc="1" locked="0" layoutInCell="1" allowOverlap="1" wp14:anchorId="459AD7DC" wp14:editId="6057EC4F">
            <wp:simplePos x="0" y="0"/>
            <wp:positionH relativeFrom="page">
              <wp:posOffset>1427480</wp:posOffset>
            </wp:positionH>
            <wp:positionV relativeFrom="paragraph">
              <wp:posOffset>146874</wp:posOffset>
            </wp:positionV>
            <wp:extent cx="4693333" cy="1495805"/>
            <wp:effectExtent l="0" t="0" r="0" b="0"/>
            <wp:wrapTopAndBottom/>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164" cstate="print"/>
                    <a:stretch>
                      <a:fillRect/>
                    </a:stretch>
                  </pic:blipFill>
                  <pic:spPr>
                    <a:xfrm>
                      <a:off x="0" y="0"/>
                      <a:ext cx="4693333" cy="1495805"/>
                    </a:xfrm>
                    <a:prstGeom prst="rect">
                      <a:avLst/>
                    </a:prstGeom>
                  </pic:spPr>
                </pic:pic>
              </a:graphicData>
            </a:graphic>
          </wp:anchor>
        </w:drawing>
      </w:r>
    </w:p>
    <w:p w14:paraId="54EB9D02" w14:textId="77777777" w:rsidR="003A23D8" w:rsidRPr="00FA247E" w:rsidRDefault="003A23D8" w:rsidP="003A23D8">
      <w:pPr>
        <w:pStyle w:val="BodyText"/>
        <w:spacing w:before="14"/>
        <w:rPr>
          <w:color w:val="000000" w:themeColor="text1"/>
          <w:sz w:val="24"/>
          <w:szCs w:val="24"/>
        </w:rPr>
      </w:pPr>
    </w:p>
    <w:p w14:paraId="6DF32825" w14:textId="77777777" w:rsidR="003A23D8" w:rsidRPr="00FA247E" w:rsidRDefault="003A23D8" w:rsidP="003A23D8">
      <w:pPr>
        <w:pStyle w:val="Heading1"/>
        <w:ind w:right="179"/>
        <w:rPr>
          <w:color w:val="000000" w:themeColor="text1"/>
          <w:sz w:val="24"/>
          <w:szCs w:val="24"/>
        </w:rPr>
      </w:pPr>
      <w:r w:rsidRPr="00FA247E">
        <w:rPr>
          <w:color w:val="000000" w:themeColor="text1"/>
          <w:sz w:val="24"/>
          <w:szCs w:val="24"/>
        </w:rPr>
        <w:t>Figure</w:t>
      </w:r>
      <w:r w:rsidRPr="00FA247E">
        <w:rPr>
          <w:color w:val="000000" w:themeColor="text1"/>
          <w:spacing w:val="-8"/>
          <w:sz w:val="24"/>
          <w:szCs w:val="24"/>
        </w:rPr>
        <w:t xml:space="preserve"> </w:t>
      </w:r>
      <w:r w:rsidRPr="00FA247E">
        <w:rPr>
          <w:color w:val="000000" w:themeColor="text1"/>
          <w:spacing w:val="-10"/>
          <w:sz w:val="24"/>
          <w:szCs w:val="24"/>
        </w:rPr>
        <w:t>1</w:t>
      </w:r>
    </w:p>
    <w:p w14:paraId="24580C27" w14:textId="77777777" w:rsidR="003A23D8" w:rsidRPr="00FA247E" w:rsidRDefault="003A23D8" w:rsidP="003A23D8">
      <w:pPr>
        <w:pStyle w:val="BodyText"/>
        <w:spacing w:before="1"/>
        <w:rPr>
          <w:b/>
          <w:color w:val="000000" w:themeColor="text1"/>
          <w:sz w:val="24"/>
          <w:szCs w:val="24"/>
        </w:rPr>
      </w:pPr>
    </w:p>
    <w:p w14:paraId="60D6FF9E" w14:textId="77777777" w:rsidR="003A23D8" w:rsidRPr="00FA247E" w:rsidRDefault="003A23D8" w:rsidP="00414FFF">
      <w:pPr>
        <w:pStyle w:val="ListParagraph"/>
        <w:widowControl w:val="0"/>
        <w:numPr>
          <w:ilvl w:val="3"/>
          <w:numId w:val="31"/>
        </w:numPr>
        <w:tabs>
          <w:tab w:val="left" w:pos="1294"/>
          <w:tab w:val="left" w:pos="1296"/>
        </w:tabs>
        <w:autoSpaceDE w:val="0"/>
        <w:autoSpaceDN w:val="0"/>
        <w:ind w:right="350"/>
        <w:contextualSpacing w:val="0"/>
        <w:jc w:val="both"/>
        <w:rPr>
          <w:color w:val="000000" w:themeColor="text1"/>
        </w:rPr>
      </w:pPr>
      <w:r w:rsidRPr="00FA247E">
        <w:rPr>
          <w:b/>
          <w:color w:val="000000" w:themeColor="text1"/>
        </w:rPr>
        <w:t>"Buffing"</w:t>
      </w:r>
      <w:r w:rsidRPr="00FA247E">
        <w:rPr>
          <w:b/>
          <w:color w:val="000000" w:themeColor="text1"/>
          <w:spacing w:val="-5"/>
        </w:rPr>
        <w:t xml:space="preserve"> </w:t>
      </w:r>
      <w:r w:rsidRPr="00FA247E">
        <w:rPr>
          <w:color w:val="000000" w:themeColor="text1"/>
        </w:rPr>
        <w:t>is</w:t>
      </w:r>
      <w:r w:rsidRPr="00FA247E">
        <w:rPr>
          <w:color w:val="000000" w:themeColor="text1"/>
          <w:spacing w:val="-5"/>
        </w:rPr>
        <w:t xml:space="preserve"> </w:t>
      </w:r>
      <w:r w:rsidRPr="00FA247E">
        <w:rPr>
          <w:color w:val="000000" w:themeColor="text1"/>
        </w:rPr>
        <w:t>all</w:t>
      </w:r>
      <w:r w:rsidRPr="00FA247E">
        <w:rPr>
          <w:color w:val="000000" w:themeColor="text1"/>
          <w:spacing w:val="-5"/>
        </w:rPr>
        <w:t xml:space="preserve"> </w:t>
      </w:r>
      <w:r w:rsidRPr="00FA247E">
        <w:rPr>
          <w:color w:val="000000" w:themeColor="text1"/>
        </w:rPr>
        <w:t>the</w:t>
      </w:r>
      <w:r w:rsidRPr="00FA247E">
        <w:rPr>
          <w:color w:val="000000" w:themeColor="text1"/>
          <w:spacing w:val="-5"/>
        </w:rPr>
        <w:t xml:space="preserve"> </w:t>
      </w:r>
      <w:r w:rsidRPr="00FA247E">
        <w:rPr>
          <w:color w:val="000000" w:themeColor="text1"/>
        </w:rPr>
        <w:t>processes</w:t>
      </w:r>
      <w:r w:rsidRPr="00FA247E">
        <w:rPr>
          <w:color w:val="000000" w:themeColor="text1"/>
          <w:spacing w:val="-5"/>
        </w:rPr>
        <w:t xml:space="preserve"> </w:t>
      </w:r>
      <w:r w:rsidRPr="00FA247E">
        <w:rPr>
          <w:color w:val="000000" w:themeColor="text1"/>
        </w:rPr>
        <w:t>of</w:t>
      </w:r>
      <w:r w:rsidRPr="00FA247E">
        <w:rPr>
          <w:color w:val="000000" w:themeColor="text1"/>
          <w:spacing w:val="-6"/>
        </w:rPr>
        <w:t xml:space="preserve"> </w:t>
      </w:r>
      <w:r w:rsidRPr="00FA247E">
        <w:rPr>
          <w:color w:val="000000" w:themeColor="text1"/>
        </w:rPr>
        <w:t>removing</w:t>
      </w:r>
      <w:r w:rsidRPr="00FA247E">
        <w:rPr>
          <w:color w:val="000000" w:themeColor="text1"/>
          <w:spacing w:val="-6"/>
        </w:rPr>
        <w:t xml:space="preserve"> </w:t>
      </w:r>
      <w:r w:rsidRPr="00FA247E">
        <w:rPr>
          <w:color w:val="000000" w:themeColor="text1"/>
        </w:rPr>
        <w:t>material</w:t>
      </w:r>
      <w:r w:rsidRPr="00FA247E">
        <w:rPr>
          <w:color w:val="000000" w:themeColor="text1"/>
          <w:spacing w:val="-7"/>
        </w:rPr>
        <w:t xml:space="preserve"> </w:t>
      </w:r>
      <w:r w:rsidRPr="00FA247E">
        <w:rPr>
          <w:color w:val="000000" w:themeColor="text1"/>
        </w:rPr>
        <w:t>from</w:t>
      </w:r>
      <w:r w:rsidRPr="00FA247E">
        <w:rPr>
          <w:color w:val="000000" w:themeColor="text1"/>
          <w:spacing w:val="-6"/>
        </w:rPr>
        <w:t xml:space="preserve"> </w:t>
      </w:r>
      <w:r w:rsidRPr="00FA247E">
        <w:rPr>
          <w:color w:val="000000" w:themeColor="text1"/>
        </w:rPr>
        <w:t>the</w:t>
      </w:r>
      <w:r w:rsidRPr="00FA247E">
        <w:rPr>
          <w:color w:val="000000" w:themeColor="text1"/>
          <w:spacing w:val="-5"/>
        </w:rPr>
        <w:t xml:space="preserve"> </w:t>
      </w:r>
      <w:r w:rsidRPr="00FA247E">
        <w:rPr>
          <w:color w:val="000000" w:themeColor="text1"/>
        </w:rPr>
        <w:t>tread</w:t>
      </w:r>
      <w:r w:rsidRPr="00FA247E">
        <w:rPr>
          <w:color w:val="000000" w:themeColor="text1"/>
          <w:spacing w:val="-5"/>
        </w:rPr>
        <w:t xml:space="preserve"> </w:t>
      </w:r>
      <w:r w:rsidRPr="00FA247E">
        <w:rPr>
          <w:color w:val="000000" w:themeColor="text1"/>
        </w:rPr>
        <w:t>to</w:t>
      </w:r>
      <w:r w:rsidRPr="00FA247E">
        <w:rPr>
          <w:color w:val="000000" w:themeColor="text1"/>
          <w:spacing w:val="-5"/>
        </w:rPr>
        <w:t xml:space="preserve"> </w:t>
      </w:r>
      <w:r w:rsidRPr="00FA247E">
        <w:rPr>
          <w:color w:val="000000" w:themeColor="text1"/>
        </w:rPr>
        <w:t>prepare</w:t>
      </w:r>
      <w:r w:rsidRPr="00FA247E">
        <w:rPr>
          <w:color w:val="000000" w:themeColor="text1"/>
          <w:spacing w:val="-4"/>
        </w:rPr>
        <w:t xml:space="preserve"> </w:t>
      </w:r>
      <w:r w:rsidRPr="00FA247E">
        <w:rPr>
          <w:color w:val="000000" w:themeColor="text1"/>
        </w:rPr>
        <w:t>the</w:t>
      </w:r>
      <w:r w:rsidRPr="00FA247E">
        <w:rPr>
          <w:color w:val="000000" w:themeColor="text1"/>
          <w:spacing w:val="-5"/>
        </w:rPr>
        <w:t xml:space="preserve"> </w:t>
      </w:r>
      <w:r w:rsidRPr="00FA247E">
        <w:rPr>
          <w:color w:val="000000" w:themeColor="text1"/>
        </w:rPr>
        <w:t>tyre</w:t>
      </w:r>
      <w:r w:rsidRPr="00FA247E">
        <w:rPr>
          <w:color w:val="000000" w:themeColor="text1"/>
          <w:spacing w:val="-6"/>
        </w:rPr>
        <w:t xml:space="preserve"> </w:t>
      </w:r>
      <w:r w:rsidRPr="00FA247E">
        <w:rPr>
          <w:color w:val="000000" w:themeColor="text1"/>
        </w:rPr>
        <w:t>in</w:t>
      </w:r>
      <w:r w:rsidRPr="00FA247E">
        <w:rPr>
          <w:color w:val="000000" w:themeColor="text1"/>
          <w:spacing w:val="-6"/>
        </w:rPr>
        <w:t xml:space="preserve"> </w:t>
      </w:r>
      <w:r w:rsidRPr="00FA247E">
        <w:rPr>
          <w:color w:val="000000" w:themeColor="text1"/>
        </w:rPr>
        <w:t>worn state for following the procedure in Paragraph 2.2.1.</w:t>
      </w:r>
    </w:p>
    <w:p w14:paraId="33194D3B" w14:textId="77777777" w:rsidR="003A23D8" w:rsidRPr="00FA247E" w:rsidRDefault="003A23D8" w:rsidP="00414FFF">
      <w:pPr>
        <w:pStyle w:val="ListParagraph"/>
        <w:widowControl w:val="0"/>
        <w:numPr>
          <w:ilvl w:val="3"/>
          <w:numId w:val="31"/>
        </w:numPr>
        <w:tabs>
          <w:tab w:val="left" w:pos="1294"/>
          <w:tab w:val="left" w:pos="1296"/>
        </w:tabs>
        <w:autoSpaceDE w:val="0"/>
        <w:autoSpaceDN w:val="0"/>
        <w:spacing w:before="229"/>
        <w:ind w:right="345"/>
        <w:contextualSpacing w:val="0"/>
        <w:jc w:val="both"/>
        <w:rPr>
          <w:color w:val="000000" w:themeColor="text1"/>
        </w:rPr>
      </w:pPr>
      <w:r w:rsidRPr="00FA247E">
        <w:rPr>
          <w:b/>
          <w:color w:val="000000" w:themeColor="text1"/>
        </w:rPr>
        <w:t xml:space="preserve">"Reference tyre in worn state" </w:t>
      </w:r>
      <w:r w:rsidRPr="00FA247E">
        <w:rPr>
          <w:color w:val="000000" w:themeColor="text1"/>
        </w:rPr>
        <w:t xml:space="preserve">or </w:t>
      </w:r>
      <w:r w:rsidRPr="00FA247E">
        <w:rPr>
          <w:b/>
          <w:color w:val="000000" w:themeColor="text1"/>
        </w:rPr>
        <w:t xml:space="preserve">"Reference tyre set in worn state" </w:t>
      </w:r>
      <w:r w:rsidRPr="00FA247E">
        <w:rPr>
          <w:color w:val="000000" w:themeColor="text1"/>
        </w:rPr>
        <w:t>means a tyre or a tyre set of Standard Reference Test Tyres moulded SRTT16 worn.</w:t>
      </w:r>
    </w:p>
    <w:p w14:paraId="6CB49B6F" w14:textId="77777777" w:rsidR="003A23D8" w:rsidRPr="00FA247E" w:rsidRDefault="003A23D8" w:rsidP="003A23D8">
      <w:pPr>
        <w:pStyle w:val="BodyText"/>
        <w:spacing w:before="1"/>
        <w:rPr>
          <w:color w:val="000000" w:themeColor="text1"/>
          <w:sz w:val="24"/>
          <w:szCs w:val="24"/>
        </w:rPr>
      </w:pPr>
    </w:p>
    <w:p w14:paraId="67BBEAB5" w14:textId="77777777" w:rsidR="003A23D8" w:rsidRPr="00FA247E" w:rsidRDefault="003A23D8" w:rsidP="00414FFF">
      <w:pPr>
        <w:pStyle w:val="Heading1"/>
        <w:keepNext w:val="0"/>
        <w:widowControl w:val="0"/>
        <w:numPr>
          <w:ilvl w:val="2"/>
          <w:numId w:val="31"/>
        </w:numPr>
        <w:tabs>
          <w:tab w:val="left" w:pos="1296"/>
        </w:tabs>
        <w:autoSpaceDE w:val="0"/>
        <w:autoSpaceDN w:val="0"/>
        <w:rPr>
          <w:color w:val="000000" w:themeColor="text1"/>
          <w:sz w:val="24"/>
          <w:szCs w:val="24"/>
        </w:rPr>
      </w:pPr>
      <w:r w:rsidRPr="00FA247E">
        <w:rPr>
          <w:color w:val="000000" w:themeColor="text1"/>
          <w:sz w:val="24"/>
          <w:szCs w:val="24"/>
        </w:rPr>
        <w:t>Theoretical</w:t>
      </w:r>
      <w:r w:rsidRPr="00FA247E">
        <w:rPr>
          <w:color w:val="000000" w:themeColor="text1"/>
          <w:spacing w:val="-7"/>
          <w:sz w:val="24"/>
          <w:szCs w:val="24"/>
        </w:rPr>
        <w:t xml:space="preserve"> </w:t>
      </w:r>
      <w:r w:rsidRPr="00FA247E">
        <w:rPr>
          <w:color w:val="000000" w:themeColor="text1"/>
          <w:sz w:val="24"/>
          <w:szCs w:val="24"/>
        </w:rPr>
        <w:t>Target</w:t>
      </w:r>
      <w:r w:rsidRPr="00FA247E">
        <w:rPr>
          <w:color w:val="000000" w:themeColor="text1"/>
          <w:spacing w:val="-7"/>
          <w:sz w:val="24"/>
          <w:szCs w:val="24"/>
        </w:rPr>
        <w:t xml:space="preserve"> </w:t>
      </w:r>
      <w:r w:rsidRPr="00FA247E">
        <w:rPr>
          <w:color w:val="000000" w:themeColor="text1"/>
          <w:sz w:val="24"/>
          <w:szCs w:val="24"/>
        </w:rPr>
        <w:t>Profile</w:t>
      </w:r>
      <w:r w:rsidRPr="00FA247E">
        <w:rPr>
          <w:color w:val="000000" w:themeColor="text1"/>
          <w:spacing w:val="-5"/>
          <w:sz w:val="24"/>
          <w:szCs w:val="24"/>
        </w:rPr>
        <w:t xml:space="preserve"> </w:t>
      </w:r>
      <w:r w:rsidRPr="00FA247E">
        <w:rPr>
          <w:color w:val="000000" w:themeColor="text1"/>
          <w:sz w:val="24"/>
          <w:szCs w:val="24"/>
        </w:rPr>
        <w:t>of</w:t>
      </w:r>
      <w:r w:rsidRPr="00FA247E">
        <w:rPr>
          <w:color w:val="000000" w:themeColor="text1"/>
          <w:spacing w:val="-5"/>
          <w:sz w:val="24"/>
          <w:szCs w:val="24"/>
        </w:rPr>
        <w:t xml:space="preserve"> </w:t>
      </w:r>
      <w:r w:rsidRPr="00FA247E">
        <w:rPr>
          <w:color w:val="000000" w:themeColor="text1"/>
          <w:sz w:val="24"/>
          <w:szCs w:val="24"/>
        </w:rPr>
        <w:t>a</w:t>
      </w:r>
      <w:r w:rsidRPr="00FA247E">
        <w:rPr>
          <w:color w:val="000000" w:themeColor="text1"/>
          <w:spacing w:val="-8"/>
          <w:sz w:val="24"/>
          <w:szCs w:val="24"/>
        </w:rPr>
        <w:t xml:space="preserve"> </w:t>
      </w:r>
      <w:r w:rsidRPr="00FA247E">
        <w:rPr>
          <w:color w:val="000000" w:themeColor="text1"/>
          <w:sz w:val="24"/>
          <w:szCs w:val="24"/>
        </w:rPr>
        <w:t>Tyre</w:t>
      </w:r>
      <w:r w:rsidRPr="00FA247E">
        <w:rPr>
          <w:color w:val="000000" w:themeColor="text1"/>
          <w:spacing w:val="-6"/>
          <w:sz w:val="24"/>
          <w:szCs w:val="24"/>
        </w:rPr>
        <w:t xml:space="preserve"> </w:t>
      </w:r>
      <w:r w:rsidRPr="00FA247E">
        <w:rPr>
          <w:color w:val="000000" w:themeColor="text1"/>
          <w:sz w:val="24"/>
          <w:szCs w:val="24"/>
        </w:rPr>
        <w:t>at</w:t>
      </w:r>
      <w:r w:rsidRPr="00FA247E">
        <w:rPr>
          <w:color w:val="000000" w:themeColor="text1"/>
          <w:spacing w:val="-5"/>
          <w:sz w:val="24"/>
          <w:szCs w:val="24"/>
        </w:rPr>
        <w:t xml:space="preserve"> </w:t>
      </w:r>
      <w:r w:rsidRPr="00FA247E">
        <w:rPr>
          <w:color w:val="000000" w:themeColor="text1"/>
          <w:sz w:val="24"/>
          <w:szCs w:val="24"/>
        </w:rPr>
        <w:t>Worn</w:t>
      </w:r>
      <w:r w:rsidRPr="00FA247E">
        <w:rPr>
          <w:color w:val="000000" w:themeColor="text1"/>
          <w:spacing w:val="-4"/>
          <w:sz w:val="24"/>
          <w:szCs w:val="24"/>
        </w:rPr>
        <w:t xml:space="preserve"> </w:t>
      </w:r>
      <w:r w:rsidRPr="00FA247E">
        <w:rPr>
          <w:color w:val="000000" w:themeColor="text1"/>
          <w:spacing w:val="-2"/>
          <w:sz w:val="24"/>
          <w:szCs w:val="24"/>
        </w:rPr>
        <w:t>State</w:t>
      </w:r>
    </w:p>
    <w:p w14:paraId="2F28057C" w14:textId="77777777" w:rsidR="003A23D8" w:rsidRPr="00FA247E" w:rsidRDefault="003A23D8" w:rsidP="003A23D8">
      <w:pPr>
        <w:pStyle w:val="BodyText"/>
        <w:spacing w:before="229"/>
        <w:ind w:left="1296" w:right="352"/>
        <w:jc w:val="both"/>
        <w:rPr>
          <w:color w:val="000000" w:themeColor="text1"/>
          <w:sz w:val="24"/>
          <w:szCs w:val="24"/>
        </w:rPr>
      </w:pPr>
      <w:r w:rsidRPr="00FA247E">
        <w:rPr>
          <w:color w:val="000000" w:themeColor="text1"/>
          <w:sz w:val="24"/>
          <w:szCs w:val="24"/>
        </w:rPr>
        <w:t>The theoretical target profile is the profile curve of the tyre in worn state, as described in Paragraph 2.2.1.2.2.</w:t>
      </w:r>
    </w:p>
    <w:p w14:paraId="2D6736D2" w14:textId="77777777" w:rsidR="003A23D8" w:rsidRPr="00FA247E" w:rsidRDefault="003A23D8" w:rsidP="003A23D8">
      <w:pPr>
        <w:pStyle w:val="BodyText"/>
        <w:spacing w:before="1"/>
        <w:rPr>
          <w:color w:val="000000" w:themeColor="text1"/>
          <w:sz w:val="24"/>
          <w:szCs w:val="24"/>
        </w:rPr>
      </w:pPr>
    </w:p>
    <w:p w14:paraId="6BAEE8C8" w14:textId="77777777" w:rsidR="003A23D8" w:rsidRPr="00FA247E" w:rsidRDefault="003A23D8" w:rsidP="00414FFF">
      <w:pPr>
        <w:pStyle w:val="ListParagraph"/>
        <w:widowControl w:val="0"/>
        <w:numPr>
          <w:ilvl w:val="3"/>
          <w:numId w:val="31"/>
        </w:numPr>
        <w:tabs>
          <w:tab w:val="left" w:pos="1296"/>
        </w:tabs>
        <w:autoSpaceDE w:val="0"/>
        <w:autoSpaceDN w:val="0"/>
        <w:contextualSpacing w:val="0"/>
        <w:rPr>
          <w:i/>
          <w:color w:val="000000" w:themeColor="text1"/>
        </w:rPr>
      </w:pPr>
      <w:r w:rsidRPr="00FA247E">
        <w:rPr>
          <w:i/>
          <w:color w:val="000000" w:themeColor="text1"/>
        </w:rPr>
        <w:t>Preparation</w:t>
      </w:r>
      <w:r w:rsidRPr="00FA247E">
        <w:rPr>
          <w:i/>
          <w:color w:val="000000" w:themeColor="text1"/>
          <w:spacing w:val="-8"/>
        </w:rPr>
        <w:t xml:space="preserve"> </w:t>
      </w:r>
      <w:r w:rsidRPr="00FA247E">
        <w:rPr>
          <w:i/>
          <w:color w:val="000000" w:themeColor="text1"/>
        </w:rPr>
        <w:t>of</w:t>
      </w:r>
      <w:r w:rsidRPr="00FA247E">
        <w:rPr>
          <w:i/>
          <w:color w:val="000000" w:themeColor="text1"/>
          <w:spacing w:val="-7"/>
        </w:rPr>
        <w:t xml:space="preserve"> </w:t>
      </w:r>
      <w:r w:rsidRPr="00FA247E">
        <w:rPr>
          <w:i/>
          <w:color w:val="000000" w:themeColor="text1"/>
        </w:rPr>
        <w:t>Class</w:t>
      </w:r>
      <w:r w:rsidRPr="00FA247E">
        <w:rPr>
          <w:i/>
          <w:color w:val="000000" w:themeColor="text1"/>
          <w:spacing w:val="-5"/>
        </w:rPr>
        <w:t xml:space="preserve"> </w:t>
      </w:r>
      <w:r w:rsidRPr="00FA247E">
        <w:rPr>
          <w:i/>
          <w:color w:val="000000" w:themeColor="text1"/>
        </w:rPr>
        <w:t>C1</w:t>
      </w:r>
      <w:r w:rsidRPr="00FA247E">
        <w:rPr>
          <w:i/>
          <w:color w:val="000000" w:themeColor="text1"/>
          <w:spacing w:val="-7"/>
        </w:rPr>
        <w:t xml:space="preserve"> </w:t>
      </w:r>
      <w:r w:rsidRPr="00FA247E">
        <w:rPr>
          <w:i/>
          <w:color w:val="000000" w:themeColor="text1"/>
        </w:rPr>
        <w:t>Tyres</w:t>
      </w:r>
      <w:r w:rsidRPr="00FA247E">
        <w:rPr>
          <w:i/>
          <w:color w:val="000000" w:themeColor="text1"/>
          <w:spacing w:val="-6"/>
        </w:rPr>
        <w:t xml:space="preserve"> </w:t>
      </w:r>
      <w:r w:rsidRPr="00FA247E">
        <w:rPr>
          <w:i/>
          <w:color w:val="000000" w:themeColor="text1"/>
        </w:rPr>
        <w:t>in</w:t>
      </w:r>
      <w:r w:rsidRPr="00FA247E">
        <w:rPr>
          <w:i/>
          <w:color w:val="000000" w:themeColor="text1"/>
          <w:spacing w:val="-5"/>
        </w:rPr>
        <w:t xml:space="preserve"> </w:t>
      </w:r>
      <w:r w:rsidRPr="00FA247E">
        <w:rPr>
          <w:i/>
          <w:color w:val="000000" w:themeColor="text1"/>
        </w:rPr>
        <w:t>Worn</w:t>
      </w:r>
      <w:r w:rsidRPr="00FA247E">
        <w:rPr>
          <w:i/>
          <w:color w:val="000000" w:themeColor="text1"/>
          <w:spacing w:val="-4"/>
        </w:rPr>
        <w:t xml:space="preserve"> State</w:t>
      </w:r>
    </w:p>
    <w:p w14:paraId="30254056" w14:textId="77777777" w:rsidR="003A23D8" w:rsidRPr="00FA247E" w:rsidRDefault="003A23D8" w:rsidP="003A23D8">
      <w:pPr>
        <w:pStyle w:val="BodyText"/>
        <w:spacing w:before="229"/>
        <w:ind w:left="1296" w:right="353"/>
        <w:jc w:val="both"/>
        <w:rPr>
          <w:color w:val="000000" w:themeColor="text1"/>
          <w:sz w:val="24"/>
          <w:szCs w:val="24"/>
        </w:rPr>
      </w:pPr>
      <w:r w:rsidRPr="00FA247E">
        <w:rPr>
          <w:color w:val="000000" w:themeColor="text1"/>
          <w:sz w:val="24"/>
          <w:szCs w:val="24"/>
        </w:rPr>
        <w:t>The following paragraphs outline the preparation of worn tyres of Class C1 by removal of a predetermined amount of tread rubber (for example cutting, grinding, surface finish) for subsequent wet grip index testing.</w:t>
      </w:r>
    </w:p>
    <w:p w14:paraId="2021EA80" w14:textId="77777777" w:rsidR="003A23D8" w:rsidRPr="00FA247E" w:rsidRDefault="003A23D8" w:rsidP="003A23D8">
      <w:pPr>
        <w:pStyle w:val="BodyText"/>
        <w:rPr>
          <w:color w:val="000000" w:themeColor="text1"/>
          <w:sz w:val="24"/>
          <w:szCs w:val="24"/>
        </w:rPr>
      </w:pPr>
    </w:p>
    <w:p w14:paraId="502E005F" w14:textId="77777777" w:rsidR="003A23D8" w:rsidRPr="00FA247E" w:rsidRDefault="003A23D8" w:rsidP="00414FFF">
      <w:pPr>
        <w:pStyle w:val="ListParagraph"/>
        <w:widowControl w:val="0"/>
        <w:numPr>
          <w:ilvl w:val="4"/>
          <w:numId w:val="31"/>
        </w:numPr>
        <w:tabs>
          <w:tab w:val="left" w:pos="1296"/>
        </w:tabs>
        <w:autoSpaceDE w:val="0"/>
        <w:autoSpaceDN w:val="0"/>
        <w:contextualSpacing w:val="0"/>
        <w:rPr>
          <w:color w:val="000000" w:themeColor="text1"/>
        </w:rPr>
      </w:pPr>
      <w:r w:rsidRPr="00FA247E">
        <w:rPr>
          <w:color w:val="000000" w:themeColor="text1"/>
          <w:spacing w:val="-2"/>
        </w:rPr>
        <w:t>Apparatus</w:t>
      </w:r>
    </w:p>
    <w:p w14:paraId="0FD12E7B" w14:textId="77777777" w:rsidR="003A23D8" w:rsidRPr="00FA247E" w:rsidRDefault="003A23D8" w:rsidP="003A23D8">
      <w:pPr>
        <w:pStyle w:val="BodyText"/>
        <w:spacing w:before="1"/>
        <w:rPr>
          <w:color w:val="000000" w:themeColor="text1"/>
          <w:sz w:val="24"/>
          <w:szCs w:val="24"/>
        </w:rPr>
      </w:pPr>
    </w:p>
    <w:p w14:paraId="66F0E2B9" w14:textId="77777777" w:rsidR="003A23D8" w:rsidRPr="00FA247E" w:rsidRDefault="003A23D8" w:rsidP="00414FFF">
      <w:pPr>
        <w:pStyle w:val="ListParagraph"/>
        <w:widowControl w:val="0"/>
        <w:numPr>
          <w:ilvl w:val="5"/>
          <w:numId w:val="31"/>
        </w:numPr>
        <w:tabs>
          <w:tab w:val="left" w:pos="1296"/>
        </w:tabs>
        <w:autoSpaceDE w:val="0"/>
        <w:autoSpaceDN w:val="0"/>
        <w:contextualSpacing w:val="0"/>
        <w:rPr>
          <w:color w:val="000000" w:themeColor="text1"/>
        </w:rPr>
      </w:pPr>
      <w:r w:rsidRPr="00FA247E">
        <w:rPr>
          <w:color w:val="000000" w:themeColor="text1"/>
        </w:rPr>
        <w:t>Tread</w:t>
      </w:r>
      <w:r w:rsidRPr="00FA247E">
        <w:rPr>
          <w:color w:val="000000" w:themeColor="text1"/>
          <w:spacing w:val="-9"/>
        </w:rPr>
        <w:t xml:space="preserve"> </w:t>
      </w:r>
      <w:r w:rsidRPr="00FA247E">
        <w:rPr>
          <w:color w:val="000000" w:themeColor="text1"/>
        </w:rPr>
        <w:t>Depth</w:t>
      </w:r>
      <w:r w:rsidRPr="00FA247E">
        <w:rPr>
          <w:color w:val="000000" w:themeColor="text1"/>
          <w:spacing w:val="-9"/>
        </w:rPr>
        <w:t xml:space="preserve"> </w:t>
      </w:r>
      <w:r w:rsidRPr="00FA247E">
        <w:rPr>
          <w:color w:val="000000" w:themeColor="text1"/>
          <w:spacing w:val="-2"/>
        </w:rPr>
        <w:t>Gauge.</w:t>
      </w:r>
    </w:p>
    <w:p w14:paraId="4236BC55" w14:textId="77777777" w:rsidR="003A23D8" w:rsidRPr="00FA247E" w:rsidRDefault="003A23D8" w:rsidP="003A23D8">
      <w:pPr>
        <w:pStyle w:val="BodyText"/>
        <w:spacing w:before="1"/>
        <w:rPr>
          <w:color w:val="000000" w:themeColor="text1"/>
          <w:sz w:val="24"/>
          <w:szCs w:val="24"/>
        </w:rPr>
      </w:pPr>
    </w:p>
    <w:p w14:paraId="48E3DCA6" w14:textId="77777777" w:rsidR="003A23D8" w:rsidRPr="00FA247E" w:rsidRDefault="003A23D8" w:rsidP="003A23D8">
      <w:pPr>
        <w:pStyle w:val="BodyText"/>
        <w:ind w:left="1296" w:right="353"/>
        <w:jc w:val="both"/>
        <w:rPr>
          <w:color w:val="000000" w:themeColor="text1"/>
          <w:sz w:val="24"/>
          <w:szCs w:val="24"/>
        </w:rPr>
      </w:pPr>
      <w:r w:rsidRPr="00FA247E">
        <w:rPr>
          <w:color w:val="000000" w:themeColor="text1"/>
          <w:sz w:val="24"/>
          <w:szCs w:val="24"/>
        </w:rPr>
        <w:t>Any mechanical, optical, or electronic device capable of measuring groove (void) depth can be used. The resolution of the gauge shall be at least 0.02mm. The accuracy of the gauge shall be to within ±0.04mm.</w:t>
      </w:r>
    </w:p>
    <w:p w14:paraId="6894A8FD" w14:textId="77777777" w:rsidR="003A23D8" w:rsidRPr="00FA247E" w:rsidRDefault="003A23D8" w:rsidP="00414FFF">
      <w:pPr>
        <w:pStyle w:val="ListParagraph"/>
        <w:widowControl w:val="0"/>
        <w:numPr>
          <w:ilvl w:val="5"/>
          <w:numId w:val="31"/>
        </w:numPr>
        <w:tabs>
          <w:tab w:val="left" w:pos="1293"/>
          <w:tab w:val="left" w:pos="1296"/>
        </w:tabs>
        <w:autoSpaceDE w:val="0"/>
        <w:autoSpaceDN w:val="0"/>
        <w:spacing w:before="229"/>
        <w:ind w:right="350"/>
        <w:contextualSpacing w:val="0"/>
        <w:jc w:val="both"/>
        <w:rPr>
          <w:color w:val="000000" w:themeColor="text1"/>
        </w:rPr>
      </w:pPr>
      <w:r w:rsidRPr="00FA247E">
        <w:rPr>
          <w:color w:val="000000" w:themeColor="text1"/>
        </w:rPr>
        <w:t>Tyre Tread Removal Machine, with equipment to remove tread rubber in a predetermined manner.</w:t>
      </w:r>
      <w:r w:rsidRPr="00FA247E">
        <w:rPr>
          <w:color w:val="000000" w:themeColor="text1"/>
          <w:spacing w:val="-11"/>
        </w:rPr>
        <w:t xml:space="preserve"> </w:t>
      </w:r>
      <w:r w:rsidRPr="00FA247E">
        <w:rPr>
          <w:color w:val="000000" w:themeColor="text1"/>
        </w:rPr>
        <w:t>Specifically,</w:t>
      </w:r>
      <w:r w:rsidRPr="00FA247E">
        <w:rPr>
          <w:color w:val="000000" w:themeColor="text1"/>
          <w:spacing w:val="-11"/>
        </w:rPr>
        <w:t xml:space="preserve"> </w:t>
      </w:r>
      <w:r w:rsidRPr="00FA247E">
        <w:rPr>
          <w:color w:val="000000" w:themeColor="text1"/>
        </w:rPr>
        <w:t>the</w:t>
      </w:r>
      <w:r w:rsidRPr="00FA247E">
        <w:rPr>
          <w:color w:val="000000" w:themeColor="text1"/>
          <w:spacing w:val="-11"/>
        </w:rPr>
        <w:t xml:space="preserve"> </w:t>
      </w:r>
      <w:r w:rsidRPr="00FA247E">
        <w:rPr>
          <w:color w:val="000000" w:themeColor="text1"/>
        </w:rPr>
        <w:t>equipment</w:t>
      </w:r>
      <w:r w:rsidRPr="00FA247E">
        <w:rPr>
          <w:color w:val="000000" w:themeColor="text1"/>
          <w:spacing w:val="-10"/>
        </w:rPr>
        <w:t xml:space="preserve"> </w:t>
      </w:r>
      <w:r w:rsidRPr="00FA247E">
        <w:rPr>
          <w:color w:val="000000" w:themeColor="text1"/>
        </w:rPr>
        <w:t>shall</w:t>
      </w:r>
      <w:r w:rsidRPr="00FA247E">
        <w:rPr>
          <w:color w:val="000000" w:themeColor="text1"/>
          <w:spacing w:val="-12"/>
        </w:rPr>
        <w:t xml:space="preserve"> </w:t>
      </w:r>
      <w:r w:rsidRPr="00FA247E">
        <w:rPr>
          <w:color w:val="000000" w:themeColor="text1"/>
        </w:rPr>
        <w:t>ensure</w:t>
      </w:r>
      <w:r w:rsidRPr="00FA247E">
        <w:rPr>
          <w:color w:val="000000" w:themeColor="text1"/>
          <w:spacing w:val="-11"/>
        </w:rPr>
        <w:t xml:space="preserve"> </w:t>
      </w:r>
      <w:r w:rsidRPr="00FA247E">
        <w:rPr>
          <w:color w:val="000000" w:themeColor="text1"/>
        </w:rPr>
        <w:t>a</w:t>
      </w:r>
      <w:r w:rsidRPr="00FA247E">
        <w:rPr>
          <w:color w:val="000000" w:themeColor="text1"/>
          <w:spacing w:val="-10"/>
        </w:rPr>
        <w:t xml:space="preserve"> </w:t>
      </w:r>
      <w:r w:rsidRPr="00FA247E">
        <w:rPr>
          <w:color w:val="000000" w:themeColor="text1"/>
        </w:rPr>
        <w:t>buffing</w:t>
      </w:r>
      <w:r w:rsidRPr="00FA247E">
        <w:rPr>
          <w:color w:val="000000" w:themeColor="text1"/>
          <w:spacing w:val="-12"/>
        </w:rPr>
        <w:t xml:space="preserve"> </w:t>
      </w:r>
      <w:r w:rsidRPr="00FA247E">
        <w:rPr>
          <w:color w:val="000000" w:themeColor="text1"/>
        </w:rPr>
        <w:t>accuracy</w:t>
      </w:r>
      <w:r w:rsidRPr="00FA247E">
        <w:rPr>
          <w:color w:val="000000" w:themeColor="text1"/>
          <w:spacing w:val="-10"/>
        </w:rPr>
        <w:t xml:space="preserve"> </w:t>
      </w:r>
      <w:r w:rsidRPr="00FA247E">
        <w:rPr>
          <w:color w:val="000000" w:themeColor="text1"/>
        </w:rPr>
        <w:t>and</w:t>
      </w:r>
      <w:r w:rsidRPr="00FA247E">
        <w:rPr>
          <w:color w:val="000000" w:themeColor="text1"/>
          <w:spacing w:val="-10"/>
        </w:rPr>
        <w:t xml:space="preserve"> </w:t>
      </w:r>
      <w:r w:rsidRPr="00FA247E">
        <w:rPr>
          <w:color w:val="000000" w:themeColor="text1"/>
        </w:rPr>
        <w:t>precision</w:t>
      </w:r>
      <w:r w:rsidRPr="00FA247E">
        <w:rPr>
          <w:color w:val="000000" w:themeColor="text1"/>
          <w:spacing w:val="-10"/>
        </w:rPr>
        <w:t xml:space="preserve"> </w:t>
      </w:r>
      <w:r w:rsidRPr="00FA247E">
        <w:rPr>
          <w:color w:val="000000" w:themeColor="text1"/>
        </w:rPr>
        <w:t>on</w:t>
      </w:r>
      <w:r w:rsidRPr="00FA247E">
        <w:rPr>
          <w:color w:val="000000" w:themeColor="text1"/>
          <w:spacing w:val="-12"/>
        </w:rPr>
        <w:t xml:space="preserve"> </w:t>
      </w:r>
      <w:r w:rsidRPr="00FA247E">
        <w:rPr>
          <w:color w:val="000000" w:themeColor="text1"/>
        </w:rPr>
        <w:t>the</w:t>
      </w:r>
      <w:r w:rsidRPr="00FA247E">
        <w:rPr>
          <w:color w:val="000000" w:themeColor="text1"/>
          <w:spacing w:val="-11"/>
        </w:rPr>
        <w:t xml:space="preserve"> </w:t>
      </w:r>
      <w:r w:rsidRPr="00FA247E">
        <w:rPr>
          <w:color w:val="000000" w:themeColor="text1"/>
        </w:rPr>
        <w:t>final groove depth as required in the Paragraph 2.2.1.2.4.1.</w:t>
      </w:r>
    </w:p>
    <w:p w14:paraId="2A23E633" w14:textId="77777777" w:rsidR="003A23D8" w:rsidRPr="00FA247E" w:rsidRDefault="003A23D8" w:rsidP="003A23D8">
      <w:pPr>
        <w:pStyle w:val="BodyText"/>
        <w:rPr>
          <w:color w:val="000000" w:themeColor="text1"/>
          <w:sz w:val="24"/>
          <w:szCs w:val="24"/>
        </w:rPr>
      </w:pPr>
    </w:p>
    <w:p w14:paraId="3E4308C5" w14:textId="77777777" w:rsidR="003A23D8" w:rsidRPr="00FA247E" w:rsidRDefault="003A23D8" w:rsidP="00414FFF">
      <w:pPr>
        <w:pStyle w:val="ListParagraph"/>
        <w:widowControl w:val="0"/>
        <w:numPr>
          <w:ilvl w:val="4"/>
          <w:numId w:val="31"/>
        </w:numPr>
        <w:tabs>
          <w:tab w:val="left" w:pos="1296"/>
        </w:tabs>
        <w:autoSpaceDE w:val="0"/>
        <w:autoSpaceDN w:val="0"/>
        <w:contextualSpacing w:val="0"/>
        <w:rPr>
          <w:color w:val="000000" w:themeColor="text1"/>
        </w:rPr>
      </w:pPr>
      <w:r w:rsidRPr="00FA247E">
        <w:rPr>
          <w:color w:val="000000" w:themeColor="text1"/>
          <w:spacing w:val="-2"/>
        </w:rPr>
        <w:t>Procedure</w:t>
      </w:r>
    </w:p>
    <w:p w14:paraId="2CB44A08" w14:textId="77777777" w:rsidR="003A23D8" w:rsidRPr="00FA247E" w:rsidRDefault="003A23D8" w:rsidP="003A23D8">
      <w:pPr>
        <w:pStyle w:val="BodyText"/>
        <w:spacing w:before="1"/>
        <w:rPr>
          <w:color w:val="000000" w:themeColor="text1"/>
          <w:sz w:val="24"/>
          <w:szCs w:val="24"/>
        </w:rPr>
      </w:pPr>
    </w:p>
    <w:p w14:paraId="1B88CDEE" w14:textId="77777777" w:rsidR="003A23D8" w:rsidRPr="00FA247E" w:rsidRDefault="003A23D8" w:rsidP="003A23D8">
      <w:pPr>
        <w:pStyle w:val="BodyText"/>
        <w:ind w:left="1296"/>
        <w:jc w:val="both"/>
        <w:rPr>
          <w:color w:val="000000" w:themeColor="text1"/>
          <w:sz w:val="24"/>
          <w:szCs w:val="24"/>
        </w:rPr>
      </w:pPr>
      <w:r w:rsidRPr="00FA247E">
        <w:rPr>
          <w:color w:val="000000" w:themeColor="text1"/>
          <w:sz w:val="24"/>
          <w:szCs w:val="24"/>
        </w:rPr>
        <w:t>Choose</w:t>
      </w:r>
      <w:r w:rsidRPr="00FA247E">
        <w:rPr>
          <w:color w:val="000000" w:themeColor="text1"/>
          <w:spacing w:val="-8"/>
          <w:sz w:val="24"/>
          <w:szCs w:val="24"/>
        </w:rPr>
        <w:t xml:space="preserve"> </w:t>
      </w:r>
      <w:r w:rsidRPr="00FA247E">
        <w:rPr>
          <w:color w:val="000000" w:themeColor="text1"/>
          <w:sz w:val="24"/>
          <w:szCs w:val="24"/>
        </w:rPr>
        <w:t>4</w:t>
      </w:r>
      <w:r w:rsidRPr="00FA247E">
        <w:rPr>
          <w:color w:val="000000" w:themeColor="text1"/>
          <w:spacing w:val="-9"/>
          <w:sz w:val="24"/>
          <w:szCs w:val="24"/>
        </w:rPr>
        <w:t xml:space="preserve"> </w:t>
      </w:r>
      <w:r w:rsidRPr="00FA247E">
        <w:rPr>
          <w:color w:val="000000" w:themeColor="text1"/>
          <w:sz w:val="24"/>
          <w:szCs w:val="24"/>
        </w:rPr>
        <w:t>positions</w:t>
      </w:r>
      <w:r w:rsidRPr="00FA247E">
        <w:rPr>
          <w:color w:val="000000" w:themeColor="text1"/>
          <w:spacing w:val="-8"/>
          <w:sz w:val="24"/>
          <w:szCs w:val="24"/>
        </w:rPr>
        <w:t xml:space="preserve"> </w:t>
      </w:r>
      <w:r w:rsidRPr="00FA247E">
        <w:rPr>
          <w:color w:val="000000" w:themeColor="text1"/>
          <w:sz w:val="24"/>
          <w:szCs w:val="24"/>
        </w:rPr>
        <w:t>approximately</w:t>
      </w:r>
      <w:r w:rsidRPr="00FA247E">
        <w:rPr>
          <w:color w:val="000000" w:themeColor="text1"/>
          <w:spacing w:val="-8"/>
          <w:sz w:val="24"/>
          <w:szCs w:val="24"/>
        </w:rPr>
        <w:t xml:space="preserve"> </w:t>
      </w:r>
      <w:r w:rsidRPr="00FA247E">
        <w:rPr>
          <w:color w:val="000000" w:themeColor="text1"/>
          <w:sz w:val="24"/>
          <w:szCs w:val="24"/>
        </w:rPr>
        <w:t>equally</w:t>
      </w:r>
      <w:r w:rsidRPr="00FA247E">
        <w:rPr>
          <w:color w:val="000000" w:themeColor="text1"/>
          <w:spacing w:val="-9"/>
          <w:sz w:val="24"/>
          <w:szCs w:val="24"/>
        </w:rPr>
        <w:t xml:space="preserve"> </w:t>
      </w:r>
      <w:r w:rsidRPr="00FA247E">
        <w:rPr>
          <w:color w:val="000000" w:themeColor="text1"/>
          <w:sz w:val="24"/>
          <w:szCs w:val="24"/>
        </w:rPr>
        <w:t>spaced</w:t>
      </w:r>
      <w:r w:rsidRPr="00FA247E">
        <w:rPr>
          <w:color w:val="000000" w:themeColor="text1"/>
          <w:spacing w:val="-9"/>
          <w:sz w:val="24"/>
          <w:szCs w:val="24"/>
        </w:rPr>
        <w:t xml:space="preserve"> </w:t>
      </w:r>
      <w:r w:rsidRPr="00FA247E">
        <w:rPr>
          <w:color w:val="000000" w:themeColor="text1"/>
          <w:sz w:val="24"/>
          <w:szCs w:val="24"/>
        </w:rPr>
        <w:t>around</w:t>
      </w:r>
      <w:r w:rsidRPr="00FA247E">
        <w:rPr>
          <w:color w:val="000000" w:themeColor="text1"/>
          <w:spacing w:val="-10"/>
          <w:sz w:val="24"/>
          <w:szCs w:val="24"/>
        </w:rPr>
        <w:t xml:space="preserve"> </w:t>
      </w:r>
      <w:r w:rsidRPr="00FA247E">
        <w:rPr>
          <w:color w:val="000000" w:themeColor="text1"/>
          <w:sz w:val="24"/>
          <w:szCs w:val="24"/>
        </w:rPr>
        <w:t>the</w:t>
      </w:r>
      <w:r w:rsidRPr="00FA247E">
        <w:rPr>
          <w:color w:val="000000" w:themeColor="text1"/>
          <w:spacing w:val="-9"/>
          <w:sz w:val="24"/>
          <w:szCs w:val="24"/>
        </w:rPr>
        <w:t xml:space="preserve"> </w:t>
      </w:r>
      <w:r w:rsidRPr="00FA247E">
        <w:rPr>
          <w:color w:val="000000" w:themeColor="text1"/>
          <w:spacing w:val="-2"/>
          <w:sz w:val="24"/>
          <w:szCs w:val="24"/>
        </w:rPr>
        <w:t>circumference.</w:t>
      </w:r>
    </w:p>
    <w:p w14:paraId="6A50DFB3" w14:textId="77777777" w:rsidR="003A23D8" w:rsidRPr="00FA247E" w:rsidRDefault="003A23D8" w:rsidP="003A23D8">
      <w:pPr>
        <w:pStyle w:val="BodyText"/>
        <w:spacing w:before="10"/>
        <w:rPr>
          <w:color w:val="000000" w:themeColor="text1"/>
          <w:sz w:val="24"/>
          <w:szCs w:val="24"/>
        </w:rPr>
      </w:pPr>
      <w:r w:rsidRPr="00FA247E">
        <w:rPr>
          <w:noProof/>
          <w:color w:val="000000" w:themeColor="text1"/>
          <w:sz w:val="24"/>
          <w:szCs w:val="24"/>
        </w:rPr>
        <w:drawing>
          <wp:anchor distT="0" distB="0" distL="0" distR="0" simplePos="0" relativeHeight="251813888" behindDoc="1" locked="0" layoutInCell="1" allowOverlap="1" wp14:anchorId="2811874A" wp14:editId="437FEDA3">
            <wp:simplePos x="0" y="0"/>
            <wp:positionH relativeFrom="page">
              <wp:posOffset>3161029</wp:posOffset>
            </wp:positionH>
            <wp:positionV relativeFrom="paragraph">
              <wp:posOffset>146290</wp:posOffset>
            </wp:positionV>
            <wp:extent cx="1180849" cy="1069371"/>
            <wp:effectExtent l="0" t="0" r="0" b="0"/>
            <wp:wrapTopAndBottom/>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165" cstate="print"/>
                    <a:stretch>
                      <a:fillRect/>
                    </a:stretch>
                  </pic:blipFill>
                  <pic:spPr>
                    <a:xfrm>
                      <a:off x="0" y="0"/>
                      <a:ext cx="1180849" cy="1069371"/>
                    </a:xfrm>
                    <a:prstGeom prst="rect">
                      <a:avLst/>
                    </a:prstGeom>
                  </pic:spPr>
                </pic:pic>
              </a:graphicData>
            </a:graphic>
          </wp:anchor>
        </w:drawing>
      </w:r>
    </w:p>
    <w:p w14:paraId="3BA2D7BB" w14:textId="77777777" w:rsidR="003A23D8" w:rsidRPr="00FA247E" w:rsidRDefault="003A23D8" w:rsidP="003A23D8">
      <w:pPr>
        <w:pStyle w:val="BodyText"/>
        <w:spacing w:before="4"/>
        <w:rPr>
          <w:color w:val="000000" w:themeColor="text1"/>
          <w:sz w:val="24"/>
          <w:szCs w:val="24"/>
        </w:rPr>
      </w:pPr>
    </w:p>
    <w:p w14:paraId="713AE484" w14:textId="77777777" w:rsidR="003A23D8" w:rsidRPr="00FA247E" w:rsidRDefault="003A23D8" w:rsidP="003A23D8">
      <w:pPr>
        <w:pStyle w:val="Heading1"/>
        <w:ind w:right="179"/>
        <w:rPr>
          <w:color w:val="000000" w:themeColor="text1"/>
          <w:sz w:val="24"/>
          <w:szCs w:val="24"/>
        </w:rPr>
      </w:pPr>
      <w:r w:rsidRPr="00FA247E">
        <w:rPr>
          <w:color w:val="000000" w:themeColor="text1"/>
          <w:sz w:val="24"/>
          <w:szCs w:val="24"/>
        </w:rPr>
        <w:t>Figure</w:t>
      </w:r>
      <w:r w:rsidRPr="00FA247E">
        <w:rPr>
          <w:color w:val="000000" w:themeColor="text1"/>
          <w:spacing w:val="-8"/>
          <w:sz w:val="24"/>
          <w:szCs w:val="24"/>
        </w:rPr>
        <w:t xml:space="preserve"> </w:t>
      </w:r>
      <w:r w:rsidRPr="00FA247E">
        <w:rPr>
          <w:color w:val="000000" w:themeColor="text1"/>
          <w:spacing w:val="-10"/>
          <w:sz w:val="24"/>
          <w:szCs w:val="24"/>
        </w:rPr>
        <w:t>2</w:t>
      </w:r>
    </w:p>
    <w:p w14:paraId="7B5D9602" w14:textId="77777777" w:rsidR="003A23D8" w:rsidRPr="00FA247E" w:rsidRDefault="003A23D8" w:rsidP="003A23D8">
      <w:pPr>
        <w:pStyle w:val="BodyText"/>
        <w:spacing w:before="1"/>
        <w:rPr>
          <w:b/>
          <w:color w:val="000000" w:themeColor="text1"/>
          <w:sz w:val="24"/>
          <w:szCs w:val="24"/>
        </w:rPr>
      </w:pPr>
    </w:p>
    <w:p w14:paraId="5050C6E2" w14:textId="77777777" w:rsidR="003A23D8" w:rsidRPr="00FA247E" w:rsidRDefault="003A23D8" w:rsidP="003A23D8">
      <w:pPr>
        <w:pStyle w:val="BodyText"/>
        <w:ind w:left="1296"/>
        <w:jc w:val="both"/>
        <w:rPr>
          <w:color w:val="000000" w:themeColor="text1"/>
          <w:sz w:val="24"/>
          <w:szCs w:val="24"/>
        </w:rPr>
      </w:pPr>
      <w:r w:rsidRPr="00FA247E">
        <w:rPr>
          <w:color w:val="000000" w:themeColor="text1"/>
          <w:sz w:val="24"/>
          <w:szCs w:val="24"/>
        </w:rPr>
        <w:t>At</w:t>
      </w:r>
      <w:r w:rsidRPr="00FA247E">
        <w:rPr>
          <w:color w:val="000000" w:themeColor="text1"/>
          <w:spacing w:val="-8"/>
          <w:sz w:val="24"/>
          <w:szCs w:val="24"/>
        </w:rPr>
        <w:t xml:space="preserve"> </w:t>
      </w:r>
      <w:r w:rsidRPr="00FA247E">
        <w:rPr>
          <w:color w:val="000000" w:themeColor="text1"/>
          <w:sz w:val="24"/>
          <w:szCs w:val="24"/>
        </w:rPr>
        <w:t>each</w:t>
      </w:r>
      <w:r w:rsidRPr="00FA247E">
        <w:rPr>
          <w:color w:val="000000" w:themeColor="text1"/>
          <w:spacing w:val="-7"/>
          <w:sz w:val="24"/>
          <w:szCs w:val="24"/>
        </w:rPr>
        <w:t xml:space="preserve"> </w:t>
      </w:r>
      <w:r w:rsidRPr="00FA247E">
        <w:rPr>
          <w:color w:val="000000" w:themeColor="text1"/>
          <w:sz w:val="24"/>
          <w:szCs w:val="24"/>
        </w:rPr>
        <w:t>of</w:t>
      </w:r>
      <w:r w:rsidRPr="00FA247E">
        <w:rPr>
          <w:color w:val="000000" w:themeColor="text1"/>
          <w:spacing w:val="-5"/>
          <w:sz w:val="24"/>
          <w:szCs w:val="24"/>
        </w:rPr>
        <w:t xml:space="preserve"> </w:t>
      </w:r>
      <w:r w:rsidRPr="00FA247E">
        <w:rPr>
          <w:color w:val="000000" w:themeColor="text1"/>
          <w:sz w:val="24"/>
          <w:szCs w:val="24"/>
        </w:rPr>
        <w:t>the</w:t>
      </w:r>
      <w:r w:rsidRPr="00FA247E">
        <w:rPr>
          <w:color w:val="000000" w:themeColor="text1"/>
          <w:spacing w:val="-7"/>
          <w:sz w:val="24"/>
          <w:szCs w:val="24"/>
        </w:rPr>
        <w:t xml:space="preserve"> </w:t>
      </w:r>
      <w:r w:rsidRPr="00FA247E">
        <w:rPr>
          <w:color w:val="000000" w:themeColor="text1"/>
          <w:sz w:val="24"/>
          <w:szCs w:val="24"/>
        </w:rPr>
        <w:t>four</w:t>
      </w:r>
      <w:r w:rsidRPr="00FA247E">
        <w:rPr>
          <w:color w:val="000000" w:themeColor="text1"/>
          <w:spacing w:val="-4"/>
          <w:sz w:val="24"/>
          <w:szCs w:val="24"/>
        </w:rPr>
        <w:t xml:space="preserve"> </w:t>
      </w:r>
      <w:r w:rsidRPr="00FA247E">
        <w:rPr>
          <w:color w:val="000000" w:themeColor="text1"/>
          <w:sz w:val="24"/>
          <w:szCs w:val="24"/>
        </w:rPr>
        <w:t>positions,</w:t>
      </w:r>
      <w:r w:rsidRPr="00FA247E">
        <w:rPr>
          <w:color w:val="000000" w:themeColor="text1"/>
          <w:spacing w:val="-7"/>
          <w:sz w:val="24"/>
          <w:szCs w:val="24"/>
        </w:rPr>
        <w:t xml:space="preserve"> </w:t>
      </w:r>
      <w:r w:rsidRPr="00FA247E">
        <w:rPr>
          <w:color w:val="000000" w:themeColor="text1"/>
          <w:sz w:val="24"/>
          <w:szCs w:val="24"/>
        </w:rPr>
        <w:t>choose</w:t>
      </w:r>
      <w:r w:rsidRPr="00FA247E">
        <w:rPr>
          <w:color w:val="000000" w:themeColor="text1"/>
          <w:spacing w:val="-8"/>
          <w:sz w:val="24"/>
          <w:szCs w:val="24"/>
        </w:rPr>
        <w:t xml:space="preserve"> </w:t>
      </w:r>
      <w:r w:rsidRPr="00FA247E">
        <w:rPr>
          <w:color w:val="000000" w:themeColor="text1"/>
          <w:sz w:val="24"/>
          <w:szCs w:val="24"/>
        </w:rPr>
        <w:t>measurement</w:t>
      </w:r>
      <w:r w:rsidRPr="00FA247E">
        <w:rPr>
          <w:color w:val="000000" w:themeColor="text1"/>
          <w:spacing w:val="-5"/>
          <w:sz w:val="24"/>
          <w:szCs w:val="24"/>
        </w:rPr>
        <w:t xml:space="preserve"> </w:t>
      </w:r>
      <w:r w:rsidRPr="00FA247E">
        <w:rPr>
          <w:color w:val="000000" w:themeColor="text1"/>
          <w:sz w:val="24"/>
          <w:szCs w:val="24"/>
        </w:rPr>
        <w:t>points</w:t>
      </w:r>
      <w:r w:rsidRPr="00FA247E">
        <w:rPr>
          <w:color w:val="000000" w:themeColor="text1"/>
          <w:spacing w:val="-6"/>
          <w:sz w:val="24"/>
          <w:szCs w:val="24"/>
        </w:rPr>
        <w:t xml:space="preserve"> </w:t>
      </w:r>
      <w:r w:rsidRPr="00FA247E">
        <w:rPr>
          <w:color w:val="000000" w:themeColor="text1"/>
          <w:sz w:val="24"/>
          <w:szCs w:val="24"/>
        </w:rPr>
        <w:t>in</w:t>
      </w:r>
      <w:r w:rsidRPr="00FA247E">
        <w:rPr>
          <w:color w:val="000000" w:themeColor="text1"/>
          <w:spacing w:val="-8"/>
          <w:sz w:val="24"/>
          <w:szCs w:val="24"/>
        </w:rPr>
        <w:t xml:space="preserve"> </w:t>
      </w:r>
      <w:r w:rsidRPr="00FA247E">
        <w:rPr>
          <w:color w:val="000000" w:themeColor="text1"/>
          <w:sz w:val="24"/>
          <w:szCs w:val="24"/>
        </w:rPr>
        <w:t>the</w:t>
      </w:r>
      <w:r w:rsidRPr="00FA247E">
        <w:rPr>
          <w:color w:val="000000" w:themeColor="text1"/>
          <w:spacing w:val="-7"/>
          <w:sz w:val="24"/>
          <w:szCs w:val="24"/>
        </w:rPr>
        <w:t xml:space="preserve"> </w:t>
      </w:r>
      <w:r w:rsidRPr="00FA247E">
        <w:rPr>
          <w:color w:val="000000" w:themeColor="text1"/>
          <w:sz w:val="24"/>
          <w:szCs w:val="24"/>
        </w:rPr>
        <w:t>transversal</w:t>
      </w:r>
      <w:r w:rsidRPr="00FA247E">
        <w:rPr>
          <w:color w:val="000000" w:themeColor="text1"/>
          <w:spacing w:val="-6"/>
          <w:sz w:val="24"/>
          <w:szCs w:val="24"/>
        </w:rPr>
        <w:t xml:space="preserve"> </w:t>
      </w:r>
      <w:r w:rsidRPr="00FA247E">
        <w:rPr>
          <w:color w:val="000000" w:themeColor="text1"/>
          <w:spacing w:val="-2"/>
          <w:sz w:val="24"/>
          <w:szCs w:val="24"/>
        </w:rPr>
        <w:t>direction:</w:t>
      </w:r>
    </w:p>
    <w:p w14:paraId="45EAA531" w14:textId="77777777" w:rsidR="003A23D8" w:rsidRPr="00FA247E" w:rsidRDefault="003A23D8" w:rsidP="003A23D8">
      <w:pPr>
        <w:pStyle w:val="BodyText"/>
        <w:spacing w:before="1"/>
        <w:rPr>
          <w:color w:val="000000" w:themeColor="text1"/>
          <w:sz w:val="24"/>
          <w:szCs w:val="24"/>
        </w:rPr>
      </w:pPr>
    </w:p>
    <w:p w14:paraId="55D02184" w14:textId="77777777" w:rsidR="003A23D8" w:rsidRPr="00FA247E" w:rsidRDefault="003A23D8" w:rsidP="00414FFF">
      <w:pPr>
        <w:pStyle w:val="ListParagraph"/>
        <w:widowControl w:val="0"/>
        <w:numPr>
          <w:ilvl w:val="0"/>
          <w:numId w:val="30"/>
        </w:numPr>
        <w:tabs>
          <w:tab w:val="left" w:pos="1865"/>
        </w:tabs>
        <w:autoSpaceDE w:val="0"/>
        <w:autoSpaceDN w:val="0"/>
        <w:contextualSpacing w:val="0"/>
        <w:rPr>
          <w:color w:val="000000" w:themeColor="text1"/>
        </w:rPr>
      </w:pPr>
      <w:r w:rsidRPr="00FA247E">
        <w:rPr>
          <w:color w:val="000000" w:themeColor="text1"/>
        </w:rPr>
        <w:t>In</w:t>
      </w:r>
      <w:r w:rsidRPr="00FA247E">
        <w:rPr>
          <w:color w:val="000000" w:themeColor="text1"/>
          <w:spacing w:val="-8"/>
        </w:rPr>
        <w:t xml:space="preserve"> </w:t>
      </w:r>
      <w:r w:rsidRPr="00FA247E">
        <w:rPr>
          <w:color w:val="000000" w:themeColor="text1"/>
        </w:rPr>
        <w:t>the</w:t>
      </w:r>
      <w:r w:rsidRPr="00FA247E">
        <w:rPr>
          <w:color w:val="000000" w:themeColor="text1"/>
          <w:spacing w:val="-7"/>
        </w:rPr>
        <w:t xml:space="preserve"> </w:t>
      </w:r>
      <w:r w:rsidRPr="00FA247E">
        <w:rPr>
          <w:color w:val="000000" w:themeColor="text1"/>
        </w:rPr>
        <w:t>central</w:t>
      </w:r>
      <w:r w:rsidRPr="00FA247E">
        <w:rPr>
          <w:color w:val="000000" w:themeColor="text1"/>
          <w:spacing w:val="-8"/>
        </w:rPr>
        <w:t xml:space="preserve"> </w:t>
      </w:r>
      <w:r w:rsidRPr="00FA247E">
        <w:rPr>
          <w:color w:val="000000" w:themeColor="text1"/>
        </w:rPr>
        <w:t>zone</w:t>
      </w:r>
      <w:r w:rsidRPr="00FA247E">
        <w:rPr>
          <w:color w:val="000000" w:themeColor="text1"/>
          <w:spacing w:val="-7"/>
        </w:rPr>
        <w:t xml:space="preserve"> </w:t>
      </w:r>
      <w:r w:rsidRPr="00FA247E">
        <w:rPr>
          <w:color w:val="000000" w:themeColor="text1"/>
        </w:rPr>
        <w:t>pursuant</w:t>
      </w:r>
      <w:r w:rsidRPr="00FA247E">
        <w:rPr>
          <w:color w:val="000000" w:themeColor="text1"/>
          <w:spacing w:val="-7"/>
        </w:rPr>
        <w:t xml:space="preserve"> </w:t>
      </w:r>
      <w:r w:rsidRPr="00FA247E">
        <w:rPr>
          <w:color w:val="000000" w:themeColor="text1"/>
        </w:rPr>
        <w:t>to</w:t>
      </w:r>
      <w:r w:rsidRPr="00FA247E">
        <w:rPr>
          <w:color w:val="000000" w:themeColor="text1"/>
          <w:spacing w:val="-8"/>
        </w:rPr>
        <w:t xml:space="preserve"> </w:t>
      </w:r>
      <w:r w:rsidRPr="00FA247E">
        <w:rPr>
          <w:color w:val="000000" w:themeColor="text1"/>
        </w:rPr>
        <w:t>the</w:t>
      </w:r>
      <w:r w:rsidRPr="00FA247E">
        <w:rPr>
          <w:color w:val="000000" w:themeColor="text1"/>
          <w:spacing w:val="-7"/>
        </w:rPr>
        <w:t xml:space="preserve"> </w:t>
      </w:r>
      <w:r w:rsidRPr="00FA247E">
        <w:rPr>
          <w:color w:val="000000" w:themeColor="text1"/>
        </w:rPr>
        <w:t>procedure</w:t>
      </w:r>
      <w:r w:rsidRPr="00FA247E">
        <w:rPr>
          <w:color w:val="000000" w:themeColor="text1"/>
          <w:spacing w:val="-5"/>
        </w:rPr>
        <w:t xml:space="preserve"> </w:t>
      </w:r>
      <w:r w:rsidRPr="00FA247E">
        <w:rPr>
          <w:color w:val="000000" w:themeColor="text1"/>
        </w:rPr>
        <w:t>described</w:t>
      </w:r>
      <w:r w:rsidRPr="00FA247E">
        <w:rPr>
          <w:color w:val="000000" w:themeColor="text1"/>
          <w:spacing w:val="-7"/>
        </w:rPr>
        <w:t xml:space="preserve"> </w:t>
      </w:r>
      <w:r w:rsidRPr="00FA247E">
        <w:rPr>
          <w:color w:val="000000" w:themeColor="text1"/>
        </w:rPr>
        <w:t>in</w:t>
      </w:r>
      <w:r w:rsidRPr="00FA247E">
        <w:rPr>
          <w:color w:val="000000" w:themeColor="text1"/>
          <w:spacing w:val="-5"/>
        </w:rPr>
        <w:t xml:space="preserve"> </w:t>
      </w:r>
      <w:r w:rsidRPr="00FA247E">
        <w:rPr>
          <w:color w:val="000000" w:themeColor="text1"/>
        </w:rPr>
        <w:t>Paragraph</w:t>
      </w:r>
      <w:r w:rsidRPr="00FA247E">
        <w:rPr>
          <w:color w:val="000000" w:themeColor="text1"/>
          <w:spacing w:val="-7"/>
        </w:rPr>
        <w:t xml:space="preserve"> </w:t>
      </w:r>
      <w:r w:rsidRPr="00FA247E">
        <w:rPr>
          <w:color w:val="000000" w:themeColor="text1"/>
        </w:rPr>
        <w:t>2.2.1.2.1.</w:t>
      </w:r>
      <w:r w:rsidRPr="00FA247E">
        <w:rPr>
          <w:color w:val="000000" w:themeColor="text1"/>
          <w:spacing w:val="-5"/>
        </w:rPr>
        <w:t xml:space="preserve"> and</w:t>
      </w:r>
    </w:p>
    <w:p w14:paraId="2CA2A131" w14:textId="77777777" w:rsidR="003A23D8" w:rsidRPr="00FA247E" w:rsidRDefault="003A23D8" w:rsidP="00414FFF">
      <w:pPr>
        <w:pStyle w:val="ListParagraph"/>
        <w:widowControl w:val="0"/>
        <w:numPr>
          <w:ilvl w:val="0"/>
          <w:numId w:val="30"/>
        </w:numPr>
        <w:tabs>
          <w:tab w:val="left" w:pos="1865"/>
        </w:tabs>
        <w:autoSpaceDE w:val="0"/>
        <w:autoSpaceDN w:val="0"/>
        <w:spacing w:before="228"/>
        <w:contextualSpacing w:val="0"/>
        <w:rPr>
          <w:color w:val="000000" w:themeColor="text1"/>
        </w:rPr>
      </w:pPr>
      <w:r w:rsidRPr="00FA247E">
        <w:rPr>
          <w:color w:val="000000" w:themeColor="text1"/>
        </w:rPr>
        <w:t>In</w:t>
      </w:r>
      <w:r w:rsidRPr="00FA247E">
        <w:rPr>
          <w:color w:val="000000" w:themeColor="text1"/>
          <w:spacing w:val="-8"/>
        </w:rPr>
        <w:t xml:space="preserve"> </w:t>
      </w:r>
      <w:r w:rsidRPr="00FA247E">
        <w:rPr>
          <w:color w:val="000000" w:themeColor="text1"/>
        </w:rPr>
        <w:t>each</w:t>
      </w:r>
      <w:r w:rsidRPr="00FA247E">
        <w:rPr>
          <w:color w:val="000000" w:themeColor="text1"/>
          <w:spacing w:val="-5"/>
        </w:rPr>
        <w:t xml:space="preserve"> </w:t>
      </w:r>
      <w:r w:rsidRPr="00FA247E">
        <w:rPr>
          <w:color w:val="000000" w:themeColor="text1"/>
        </w:rPr>
        <w:t>shoulder</w:t>
      </w:r>
      <w:r w:rsidRPr="00FA247E">
        <w:rPr>
          <w:color w:val="000000" w:themeColor="text1"/>
          <w:spacing w:val="-6"/>
        </w:rPr>
        <w:t xml:space="preserve"> </w:t>
      </w:r>
      <w:r w:rsidRPr="00FA247E">
        <w:rPr>
          <w:color w:val="000000" w:themeColor="text1"/>
        </w:rPr>
        <w:t>zone</w:t>
      </w:r>
      <w:r w:rsidRPr="00FA247E">
        <w:rPr>
          <w:color w:val="000000" w:themeColor="text1"/>
          <w:spacing w:val="-6"/>
        </w:rPr>
        <w:t xml:space="preserve"> </w:t>
      </w:r>
      <w:r w:rsidRPr="00FA247E">
        <w:rPr>
          <w:color w:val="000000" w:themeColor="text1"/>
        </w:rPr>
        <w:t>at</w:t>
      </w:r>
      <w:r w:rsidRPr="00FA247E">
        <w:rPr>
          <w:color w:val="000000" w:themeColor="text1"/>
          <w:spacing w:val="-6"/>
        </w:rPr>
        <w:t xml:space="preserve"> </w:t>
      </w:r>
      <w:r w:rsidRPr="00FA247E">
        <w:rPr>
          <w:color w:val="000000" w:themeColor="text1"/>
        </w:rPr>
        <w:t>least</w:t>
      </w:r>
      <w:r w:rsidRPr="00FA247E">
        <w:rPr>
          <w:color w:val="000000" w:themeColor="text1"/>
          <w:spacing w:val="-7"/>
        </w:rPr>
        <w:t xml:space="preserve"> </w:t>
      </w:r>
      <w:r w:rsidRPr="00FA247E">
        <w:rPr>
          <w:color w:val="000000" w:themeColor="text1"/>
        </w:rPr>
        <w:t>one</w:t>
      </w:r>
      <w:r w:rsidRPr="00FA247E">
        <w:rPr>
          <w:color w:val="000000" w:themeColor="text1"/>
          <w:spacing w:val="-5"/>
        </w:rPr>
        <w:t xml:space="preserve"> </w:t>
      </w:r>
      <w:r w:rsidRPr="00FA247E">
        <w:rPr>
          <w:color w:val="000000" w:themeColor="text1"/>
        </w:rPr>
        <w:t>measurement</w:t>
      </w:r>
      <w:r w:rsidRPr="00FA247E">
        <w:rPr>
          <w:color w:val="000000" w:themeColor="text1"/>
          <w:spacing w:val="-5"/>
        </w:rPr>
        <w:t xml:space="preserve"> </w:t>
      </w:r>
      <w:r w:rsidRPr="00FA247E">
        <w:rPr>
          <w:color w:val="000000" w:themeColor="text1"/>
          <w:spacing w:val="-2"/>
        </w:rPr>
        <w:t>point.</w:t>
      </w:r>
    </w:p>
    <w:p w14:paraId="760E9F47" w14:textId="77777777" w:rsidR="003A23D8" w:rsidRPr="00FA247E" w:rsidRDefault="003A23D8" w:rsidP="003A23D8">
      <w:pPr>
        <w:pStyle w:val="BodyText"/>
        <w:spacing w:before="1"/>
        <w:rPr>
          <w:color w:val="000000" w:themeColor="text1"/>
          <w:sz w:val="24"/>
          <w:szCs w:val="24"/>
        </w:rPr>
      </w:pPr>
    </w:p>
    <w:p w14:paraId="2A0155C3" w14:textId="77777777" w:rsidR="003A23D8" w:rsidRPr="00FA247E" w:rsidRDefault="003A23D8" w:rsidP="00414FFF">
      <w:pPr>
        <w:pStyle w:val="ListParagraph"/>
        <w:widowControl w:val="0"/>
        <w:numPr>
          <w:ilvl w:val="5"/>
          <w:numId w:val="31"/>
        </w:numPr>
        <w:tabs>
          <w:tab w:val="left" w:pos="1296"/>
        </w:tabs>
        <w:autoSpaceDE w:val="0"/>
        <w:autoSpaceDN w:val="0"/>
        <w:contextualSpacing w:val="0"/>
        <w:rPr>
          <w:color w:val="000000" w:themeColor="text1"/>
        </w:rPr>
      </w:pPr>
      <w:r w:rsidRPr="00FA247E">
        <w:rPr>
          <w:color w:val="000000" w:themeColor="text1"/>
        </w:rPr>
        <w:t>Choice</w:t>
      </w:r>
      <w:r w:rsidRPr="00FA247E">
        <w:rPr>
          <w:color w:val="000000" w:themeColor="text1"/>
          <w:spacing w:val="-5"/>
        </w:rPr>
        <w:t xml:space="preserve"> </w:t>
      </w:r>
      <w:r w:rsidRPr="00FA247E">
        <w:rPr>
          <w:color w:val="000000" w:themeColor="text1"/>
        </w:rPr>
        <w:t>of</w:t>
      </w:r>
      <w:r w:rsidRPr="00FA247E">
        <w:rPr>
          <w:color w:val="000000" w:themeColor="text1"/>
          <w:spacing w:val="-7"/>
        </w:rPr>
        <w:t xml:space="preserve"> </w:t>
      </w:r>
      <w:r w:rsidRPr="00FA247E">
        <w:rPr>
          <w:color w:val="000000" w:themeColor="text1"/>
        </w:rPr>
        <w:t>the</w:t>
      </w:r>
      <w:r w:rsidRPr="00FA247E">
        <w:rPr>
          <w:color w:val="000000" w:themeColor="text1"/>
          <w:spacing w:val="-7"/>
        </w:rPr>
        <w:t xml:space="preserve"> </w:t>
      </w:r>
      <w:r w:rsidRPr="00FA247E">
        <w:rPr>
          <w:color w:val="000000" w:themeColor="text1"/>
        </w:rPr>
        <w:t>Control</w:t>
      </w:r>
      <w:r w:rsidRPr="00FA247E">
        <w:rPr>
          <w:color w:val="000000" w:themeColor="text1"/>
          <w:spacing w:val="-8"/>
        </w:rPr>
        <w:t xml:space="preserve"> </w:t>
      </w:r>
      <w:r w:rsidRPr="00FA247E">
        <w:rPr>
          <w:color w:val="000000" w:themeColor="text1"/>
        </w:rPr>
        <w:t>Measurement</w:t>
      </w:r>
      <w:r w:rsidRPr="00FA247E">
        <w:rPr>
          <w:color w:val="000000" w:themeColor="text1"/>
          <w:spacing w:val="-6"/>
        </w:rPr>
        <w:t xml:space="preserve"> </w:t>
      </w:r>
      <w:r w:rsidRPr="00FA247E">
        <w:rPr>
          <w:color w:val="000000" w:themeColor="text1"/>
        </w:rPr>
        <w:t>Points</w:t>
      </w:r>
      <w:r w:rsidRPr="00FA247E">
        <w:rPr>
          <w:color w:val="000000" w:themeColor="text1"/>
          <w:spacing w:val="-6"/>
        </w:rPr>
        <w:t xml:space="preserve"> </w:t>
      </w:r>
      <w:r w:rsidRPr="00FA247E">
        <w:rPr>
          <w:color w:val="000000" w:themeColor="text1"/>
        </w:rPr>
        <w:t>of</w:t>
      </w:r>
      <w:r w:rsidRPr="00FA247E">
        <w:rPr>
          <w:color w:val="000000" w:themeColor="text1"/>
          <w:spacing w:val="-6"/>
        </w:rPr>
        <w:t xml:space="preserve"> </w:t>
      </w:r>
      <w:r w:rsidRPr="00FA247E">
        <w:rPr>
          <w:color w:val="000000" w:themeColor="text1"/>
        </w:rPr>
        <w:t>the</w:t>
      </w:r>
      <w:r w:rsidRPr="00FA247E">
        <w:rPr>
          <w:color w:val="000000" w:themeColor="text1"/>
          <w:spacing w:val="-6"/>
        </w:rPr>
        <w:t xml:space="preserve"> </w:t>
      </w:r>
      <w:r w:rsidRPr="00FA247E">
        <w:rPr>
          <w:color w:val="000000" w:themeColor="text1"/>
        </w:rPr>
        <w:t>Central</w:t>
      </w:r>
      <w:r w:rsidRPr="00FA247E">
        <w:rPr>
          <w:color w:val="000000" w:themeColor="text1"/>
          <w:spacing w:val="-7"/>
        </w:rPr>
        <w:t xml:space="preserve"> </w:t>
      </w:r>
      <w:r w:rsidRPr="00FA247E">
        <w:rPr>
          <w:color w:val="000000" w:themeColor="text1"/>
          <w:spacing w:val="-4"/>
        </w:rPr>
        <w:t>Zone</w:t>
      </w:r>
    </w:p>
    <w:p w14:paraId="1043F422" w14:textId="26C9400E" w:rsidR="003A23D8" w:rsidRPr="00FA247E" w:rsidRDefault="003A23D8" w:rsidP="003A23D8">
      <w:pPr>
        <w:pStyle w:val="BodyText"/>
        <w:spacing w:before="229"/>
        <w:ind w:left="1296"/>
        <w:jc w:val="both"/>
        <w:rPr>
          <w:i/>
          <w:color w:val="000000" w:themeColor="text1"/>
          <w:sz w:val="24"/>
          <w:szCs w:val="24"/>
        </w:rPr>
      </w:pPr>
      <w:r w:rsidRPr="00FA247E">
        <w:rPr>
          <w:color w:val="000000" w:themeColor="text1"/>
          <w:sz w:val="24"/>
          <w:szCs w:val="24"/>
        </w:rPr>
        <w:t>To</w:t>
      </w:r>
      <w:r w:rsidRPr="00FA247E">
        <w:rPr>
          <w:color w:val="000000" w:themeColor="text1"/>
          <w:spacing w:val="20"/>
          <w:sz w:val="24"/>
          <w:szCs w:val="24"/>
        </w:rPr>
        <w:t xml:space="preserve"> </w:t>
      </w:r>
      <w:r w:rsidRPr="00FA247E">
        <w:rPr>
          <w:color w:val="000000" w:themeColor="text1"/>
          <w:sz w:val="24"/>
          <w:szCs w:val="24"/>
        </w:rPr>
        <w:t>control</w:t>
      </w:r>
      <w:r w:rsidRPr="00FA247E">
        <w:rPr>
          <w:color w:val="000000" w:themeColor="text1"/>
          <w:spacing w:val="20"/>
          <w:sz w:val="24"/>
          <w:szCs w:val="24"/>
        </w:rPr>
        <w:t xml:space="preserve"> </w:t>
      </w:r>
      <w:r w:rsidRPr="00FA247E">
        <w:rPr>
          <w:color w:val="000000" w:themeColor="text1"/>
          <w:sz w:val="24"/>
          <w:szCs w:val="24"/>
        </w:rPr>
        <w:t>the</w:t>
      </w:r>
      <w:r w:rsidRPr="00FA247E">
        <w:rPr>
          <w:color w:val="000000" w:themeColor="text1"/>
          <w:spacing w:val="21"/>
          <w:sz w:val="24"/>
          <w:szCs w:val="24"/>
        </w:rPr>
        <w:t xml:space="preserve"> </w:t>
      </w:r>
      <w:r w:rsidRPr="00FA247E">
        <w:rPr>
          <w:color w:val="000000" w:themeColor="text1"/>
          <w:sz w:val="24"/>
          <w:szCs w:val="24"/>
        </w:rPr>
        <w:t>conformity</w:t>
      </w:r>
      <w:r w:rsidRPr="00FA247E">
        <w:rPr>
          <w:color w:val="000000" w:themeColor="text1"/>
          <w:spacing w:val="22"/>
          <w:sz w:val="24"/>
          <w:szCs w:val="24"/>
        </w:rPr>
        <w:t xml:space="preserve"> </w:t>
      </w:r>
      <w:r w:rsidRPr="00FA247E">
        <w:rPr>
          <w:color w:val="000000" w:themeColor="text1"/>
          <w:sz w:val="24"/>
          <w:szCs w:val="24"/>
        </w:rPr>
        <w:t>of</w:t>
      </w:r>
      <w:r w:rsidRPr="00FA247E">
        <w:rPr>
          <w:color w:val="000000" w:themeColor="text1"/>
          <w:spacing w:val="21"/>
          <w:sz w:val="24"/>
          <w:szCs w:val="24"/>
        </w:rPr>
        <w:t xml:space="preserve"> </w:t>
      </w:r>
      <w:r w:rsidRPr="00FA247E">
        <w:rPr>
          <w:color w:val="000000" w:themeColor="text1"/>
          <w:sz w:val="24"/>
          <w:szCs w:val="24"/>
        </w:rPr>
        <w:t>the</w:t>
      </w:r>
      <w:r w:rsidRPr="00FA247E">
        <w:rPr>
          <w:color w:val="000000" w:themeColor="text1"/>
          <w:spacing w:val="21"/>
          <w:sz w:val="24"/>
          <w:szCs w:val="24"/>
        </w:rPr>
        <w:t xml:space="preserve"> </w:t>
      </w:r>
      <w:r w:rsidRPr="00FA247E">
        <w:rPr>
          <w:color w:val="000000" w:themeColor="text1"/>
          <w:sz w:val="24"/>
          <w:szCs w:val="24"/>
        </w:rPr>
        <w:t>preparation</w:t>
      </w:r>
      <w:r w:rsidRPr="00FA247E">
        <w:rPr>
          <w:color w:val="000000" w:themeColor="text1"/>
          <w:spacing w:val="21"/>
          <w:sz w:val="24"/>
          <w:szCs w:val="24"/>
        </w:rPr>
        <w:t xml:space="preserve"> </w:t>
      </w:r>
      <w:r w:rsidRPr="00FA247E">
        <w:rPr>
          <w:color w:val="000000" w:themeColor="text1"/>
          <w:sz w:val="24"/>
          <w:szCs w:val="24"/>
        </w:rPr>
        <w:t>process</w:t>
      </w:r>
      <w:r w:rsidRPr="00FA247E">
        <w:rPr>
          <w:color w:val="000000" w:themeColor="text1"/>
          <w:spacing w:val="21"/>
          <w:sz w:val="24"/>
          <w:szCs w:val="24"/>
        </w:rPr>
        <w:t xml:space="preserve"> </w:t>
      </w:r>
      <w:r w:rsidRPr="00FA247E">
        <w:rPr>
          <w:color w:val="000000" w:themeColor="text1"/>
          <w:sz w:val="24"/>
          <w:szCs w:val="24"/>
        </w:rPr>
        <w:t>(see</w:t>
      </w:r>
      <w:r w:rsidRPr="00FA247E">
        <w:rPr>
          <w:color w:val="000000" w:themeColor="text1"/>
          <w:spacing w:val="21"/>
          <w:sz w:val="24"/>
          <w:szCs w:val="24"/>
        </w:rPr>
        <w:t xml:space="preserve"> </w:t>
      </w:r>
      <w:r w:rsidRPr="00FA247E">
        <w:rPr>
          <w:color w:val="000000" w:themeColor="text1"/>
          <w:sz w:val="24"/>
          <w:szCs w:val="24"/>
        </w:rPr>
        <w:t>Paragraph</w:t>
      </w:r>
      <w:r w:rsidRPr="00FA247E">
        <w:rPr>
          <w:color w:val="000000" w:themeColor="text1"/>
          <w:spacing w:val="21"/>
          <w:sz w:val="24"/>
          <w:szCs w:val="24"/>
        </w:rPr>
        <w:t xml:space="preserve"> </w:t>
      </w:r>
      <w:r w:rsidRPr="00FA247E">
        <w:rPr>
          <w:color w:val="000000" w:themeColor="text1"/>
          <w:sz w:val="24"/>
          <w:szCs w:val="24"/>
        </w:rPr>
        <w:t>2.2.1.2.3</w:t>
      </w:r>
      <w:r w:rsidR="00D74ACB" w:rsidRPr="00FA247E">
        <w:rPr>
          <w:color w:val="000000" w:themeColor="text1"/>
          <w:sz w:val="24"/>
          <w:szCs w:val="24"/>
        </w:rPr>
        <w:t>)</w:t>
      </w:r>
      <w:r w:rsidRPr="00FA247E">
        <w:rPr>
          <w:color w:val="000000" w:themeColor="text1"/>
          <w:sz w:val="24"/>
          <w:szCs w:val="24"/>
        </w:rPr>
        <w:t>,</w:t>
      </w:r>
      <w:r w:rsidRPr="00FA247E">
        <w:rPr>
          <w:color w:val="000000" w:themeColor="text1"/>
          <w:spacing w:val="21"/>
          <w:sz w:val="24"/>
          <w:szCs w:val="24"/>
        </w:rPr>
        <w:t xml:space="preserve"> </w:t>
      </w:r>
      <w:r w:rsidRPr="00FA247E">
        <w:rPr>
          <w:color w:val="000000" w:themeColor="text1"/>
          <w:sz w:val="24"/>
          <w:szCs w:val="24"/>
        </w:rPr>
        <w:t>choose</w:t>
      </w:r>
      <w:r w:rsidRPr="00FA247E">
        <w:rPr>
          <w:color w:val="000000" w:themeColor="text1"/>
          <w:spacing w:val="32"/>
          <w:sz w:val="24"/>
          <w:szCs w:val="24"/>
        </w:rPr>
        <w:t xml:space="preserve"> </w:t>
      </w:r>
      <w:r w:rsidRPr="00FA247E">
        <w:rPr>
          <w:i/>
          <w:color w:val="000000" w:themeColor="text1"/>
          <w:spacing w:val="-10"/>
          <w:sz w:val="24"/>
          <w:szCs w:val="24"/>
        </w:rPr>
        <w:t>n</w:t>
      </w:r>
    </w:p>
    <w:p w14:paraId="19F96B1C" w14:textId="6E4C5119" w:rsidR="003A23D8" w:rsidRPr="00FA247E" w:rsidRDefault="003A23D8" w:rsidP="003A23D8">
      <w:pPr>
        <w:pStyle w:val="BodyText"/>
        <w:ind w:left="1296"/>
        <w:jc w:val="both"/>
        <w:rPr>
          <w:color w:val="000000" w:themeColor="text1"/>
          <w:sz w:val="24"/>
          <w:szCs w:val="24"/>
        </w:rPr>
      </w:pPr>
      <w:r w:rsidRPr="00FA247E">
        <w:rPr>
          <w:color w:val="000000" w:themeColor="text1"/>
          <w:sz w:val="24"/>
          <w:szCs w:val="24"/>
        </w:rPr>
        <w:t>measurement</w:t>
      </w:r>
      <w:r w:rsidRPr="00FA247E">
        <w:rPr>
          <w:color w:val="000000" w:themeColor="text1"/>
          <w:spacing w:val="-8"/>
          <w:sz w:val="24"/>
          <w:szCs w:val="24"/>
        </w:rPr>
        <w:t xml:space="preserve"> </w:t>
      </w:r>
      <w:r w:rsidRPr="00FA247E">
        <w:rPr>
          <w:color w:val="000000" w:themeColor="text1"/>
          <w:sz w:val="24"/>
          <w:szCs w:val="24"/>
        </w:rPr>
        <w:t>points</w:t>
      </w:r>
      <w:r w:rsidRPr="00FA247E">
        <w:rPr>
          <w:color w:val="000000" w:themeColor="text1"/>
          <w:spacing w:val="-5"/>
          <w:sz w:val="24"/>
          <w:szCs w:val="24"/>
        </w:rPr>
        <w:t xml:space="preserve"> </w:t>
      </w:r>
      <w:r w:rsidRPr="00FA247E">
        <w:rPr>
          <w:color w:val="000000" w:themeColor="text1"/>
          <w:sz w:val="24"/>
          <w:szCs w:val="24"/>
        </w:rPr>
        <w:t>in</w:t>
      </w:r>
      <w:r w:rsidRPr="00FA247E">
        <w:rPr>
          <w:color w:val="000000" w:themeColor="text1"/>
          <w:spacing w:val="-8"/>
          <w:sz w:val="24"/>
          <w:szCs w:val="24"/>
        </w:rPr>
        <w:t xml:space="preserve"> </w:t>
      </w:r>
      <w:r w:rsidRPr="00FA247E">
        <w:rPr>
          <w:color w:val="000000" w:themeColor="text1"/>
          <w:sz w:val="24"/>
          <w:szCs w:val="24"/>
        </w:rPr>
        <w:t>the</w:t>
      </w:r>
      <w:r w:rsidRPr="00FA247E">
        <w:rPr>
          <w:color w:val="000000" w:themeColor="text1"/>
          <w:spacing w:val="-7"/>
          <w:sz w:val="24"/>
          <w:szCs w:val="24"/>
        </w:rPr>
        <w:t xml:space="preserve"> </w:t>
      </w:r>
      <w:r w:rsidRPr="00FA247E">
        <w:rPr>
          <w:color w:val="000000" w:themeColor="text1"/>
          <w:sz w:val="24"/>
          <w:szCs w:val="24"/>
        </w:rPr>
        <w:t>central</w:t>
      </w:r>
      <w:r w:rsidRPr="00FA247E">
        <w:rPr>
          <w:color w:val="000000" w:themeColor="text1"/>
          <w:spacing w:val="-8"/>
          <w:sz w:val="24"/>
          <w:szCs w:val="24"/>
        </w:rPr>
        <w:t xml:space="preserve"> </w:t>
      </w:r>
      <w:r w:rsidRPr="00FA247E">
        <w:rPr>
          <w:color w:val="000000" w:themeColor="text1"/>
          <w:sz w:val="24"/>
          <w:szCs w:val="24"/>
        </w:rPr>
        <w:t>zone,</w:t>
      </w:r>
      <w:r w:rsidRPr="00FA247E">
        <w:rPr>
          <w:color w:val="000000" w:themeColor="text1"/>
          <w:spacing w:val="-6"/>
          <w:sz w:val="24"/>
          <w:szCs w:val="24"/>
        </w:rPr>
        <w:t xml:space="preserve"> </w:t>
      </w:r>
      <w:r w:rsidRPr="00FA247E">
        <w:rPr>
          <w:color w:val="000000" w:themeColor="text1"/>
          <w:sz w:val="24"/>
          <w:szCs w:val="24"/>
        </w:rPr>
        <w:t>in</w:t>
      </w:r>
      <w:r w:rsidRPr="00FA247E">
        <w:rPr>
          <w:color w:val="000000" w:themeColor="text1"/>
          <w:spacing w:val="-8"/>
          <w:sz w:val="24"/>
          <w:szCs w:val="24"/>
        </w:rPr>
        <w:t xml:space="preserve"> </w:t>
      </w:r>
      <w:r w:rsidRPr="00FA247E">
        <w:rPr>
          <w:color w:val="000000" w:themeColor="text1"/>
          <w:sz w:val="24"/>
          <w:szCs w:val="24"/>
        </w:rPr>
        <w:t>the</w:t>
      </w:r>
      <w:r w:rsidRPr="00FA247E">
        <w:rPr>
          <w:color w:val="000000" w:themeColor="text1"/>
          <w:spacing w:val="-7"/>
          <w:sz w:val="24"/>
          <w:szCs w:val="24"/>
        </w:rPr>
        <w:t xml:space="preserve"> </w:t>
      </w:r>
      <w:r w:rsidRPr="00FA247E">
        <w:rPr>
          <w:color w:val="000000" w:themeColor="text1"/>
          <w:sz w:val="24"/>
          <w:szCs w:val="24"/>
        </w:rPr>
        <w:t>transversal</w:t>
      </w:r>
      <w:r w:rsidRPr="00FA247E">
        <w:rPr>
          <w:color w:val="000000" w:themeColor="text1"/>
          <w:spacing w:val="-8"/>
          <w:sz w:val="24"/>
          <w:szCs w:val="24"/>
        </w:rPr>
        <w:t xml:space="preserve"> </w:t>
      </w:r>
      <w:r w:rsidRPr="00FA247E">
        <w:rPr>
          <w:color w:val="000000" w:themeColor="text1"/>
          <w:sz w:val="24"/>
          <w:szCs w:val="24"/>
        </w:rPr>
        <w:t>direction</w:t>
      </w:r>
      <w:r w:rsidRPr="00FA247E">
        <w:rPr>
          <w:color w:val="000000" w:themeColor="text1"/>
          <w:spacing w:val="-6"/>
          <w:sz w:val="24"/>
          <w:szCs w:val="24"/>
        </w:rPr>
        <w:t xml:space="preserve"> </w:t>
      </w:r>
      <w:r w:rsidRPr="00FA247E">
        <w:rPr>
          <w:color w:val="000000" w:themeColor="text1"/>
          <w:sz w:val="24"/>
          <w:szCs w:val="24"/>
        </w:rPr>
        <w:t>(see</w:t>
      </w:r>
      <w:r w:rsidRPr="00FA247E">
        <w:rPr>
          <w:color w:val="000000" w:themeColor="text1"/>
          <w:spacing w:val="-9"/>
          <w:sz w:val="24"/>
          <w:szCs w:val="24"/>
        </w:rPr>
        <w:t xml:space="preserve"> </w:t>
      </w:r>
      <w:r w:rsidRPr="00FA247E">
        <w:rPr>
          <w:color w:val="000000" w:themeColor="text1"/>
          <w:sz w:val="24"/>
          <w:szCs w:val="24"/>
        </w:rPr>
        <w:t>Figure</w:t>
      </w:r>
      <w:r w:rsidRPr="00FA247E">
        <w:rPr>
          <w:color w:val="000000" w:themeColor="text1"/>
          <w:spacing w:val="-6"/>
          <w:sz w:val="24"/>
          <w:szCs w:val="24"/>
        </w:rPr>
        <w:t xml:space="preserve"> </w:t>
      </w:r>
      <w:r w:rsidR="00D74ACB" w:rsidRPr="00FA247E">
        <w:rPr>
          <w:color w:val="000000" w:themeColor="text1"/>
          <w:spacing w:val="-5"/>
          <w:sz w:val="24"/>
          <w:szCs w:val="24"/>
        </w:rPr>
        <w:t>3</w:t>
      </w:r>
      <w:r w:rsidRPr="00FA247E">
        <w:rPr>
          <w:color w:val="000000" w:themeColor="text1"/>
          <w:spacing w:val="-5"/>
          <w:sz w:val="24"/>
          <w:szCs w:val="24"/>
        </w:rPr>
        <w:t>)</w:t>
      </w:r>
    </w:p>
    <w:p w14:paraId="108ED1D7" w14:textId="77777777" w:rsidR="003A23D8" w:rsidRPr="00FA247E" w:rsidRDefault="003A23D8" w:rsidP="003A23D8">
      <w:pPr>
        <w:pStyle w:val="BodyText"/>
        <w:spacing w:before="1"/>
        <w:rPr>
          <w:color w:val="000000" w:themeColor="text1"/>
          <w:sz w:val="24"/>
          <w:szCs w:val="24"/>
        </w:rPr>
      </w:pPr>
    </w:p>
    <w:p w14:paraId="5214CF37" w14:textId="77777777" w:rsidR="003A23D8" w:rsidRPr="00FA247E" w:rsidRDefault="003A23D8" w:rsidP="00414FFF">
      <w:pPr>
        <w:pStyle w:val="ListParagraph"/>
        <w:widowControl w:val="0"/>
        <w:numPr>
          <w:ilvl w:val="6"/>
          <w:numId w:val="31"/>
        </w:numPr>
        <w:tabs>
          <w:tab w:val="left" w:pos="1865"/>
        </w:tabs>
        <w:autoSpaceDE w:val="0"/>
        <w:autoSpaceDN w:val="0"/>
        <w:contextualSpacing w:val="0"/>
        <w:rPr>
          <w:b/>
          <w:color w:val="000000" w:themeColor="text1"/>
        </w:rPr>
      </w:pPr>
      <w:r w:rsidRPr="00FA247E">
        <w:rPr>
          <w:color w:val="000000" w:themeColor="text1"/>
        </w:rPr>
        <w:t>The</w:t>
      </w:r>
      <w:r w:rsidRPr="00FA247E">
        <w:rPr>
          <w:color w:val="000000" w:themeColor="text1"/>
          <w:spacing w:val="-7"/>
        </w:rPr>
        <w:t xml:space="preserve"> </w:t>
      </w:r>
      <w:r w:rsidRPr="00FA247E">
        <w:rPr>
          <w:color w:val="000000" w:themeColor="text1"/>
        </w:rPr>
        <w:t>number</w:t>
      </w:r>
      <w:r w:rsidRPr="00FA247E">
        <w:rPr>
          <w:color w:val="000000" w:themeColor="text1"/>
          <w:spacing w:val="-6"/>
        </w:rPr>
        <w:t xml:space="preserve"> </w:t>
      </w:r>
      <w:r w:rsidRPr="00FA247E">
        <w:rPr>
          <w:color w:val="000000" w:themeColor="text1"/>
        </w:rPr>
        <w:t>of</w:t>
      </w:r>
      <w:r w:rsidRPr="00FA247E">
        <w:rPr>
          <w:color w:val="000000" w:themeColor="text1"/>
          <w:spacing w:val="-5"/>
        </w:rPr>
        <w:t xml:space="preserve"> </w:t>
      </w:r>
      <w:r w:rsidRPr="00FA247E">
        <w:rPr>
          <w:color w:val="000000" w:themeColor="text1"/>
        </w:rPr>
        <w:t>measurement</w:t>
      </w:r>
      <w:r w:rsidRPr="00FA247E">
        <w:rPr>
          <w:color w:val="000000" w:themeColor="text1"/>
          <w:spacing w:val="-6"/>
        </w:rPr>
        <w:t xml:space="preserve"> </w:t>
      </w:r>
      <w:r w:rsidRPr="00FA247E">
        <w:rPr>
          <w:color w:val="000000" w:themeColor="text1"/>
        </w:rPr>
        <w:t xml:space="preserve">points </w:t>
      </w:r>
      <w:r w:rsidRPr="00FA247E">
        <w:rPr>
          <w:i/>
          <w:color w:val="000000" w:themeColor="text1"/>
        </w:rPr>
        <w:t>n</w:t>
      </w:r>
      <w:r w:rsidRPr="00FA247E">
        <w:rPr>
          <w:i/>
          <w:color w:val="000000" w:themeColor="text1"/>
          <w:spacing w:val="-6"/>
        </w:rPr>
        <w:t xml:space="preserve"> </w:t>
      </w:r>
      <w:r w:rsidRPr="00FA247E">
        <w:rPr>
          <w:color w:val="000000" w:themeColor="text1"/>
        </w:rPr>
        <w:t>shall</w:t>
      </w:r>
      <w:r w:rsidRPr="00FA247E">
        <w:rPr>
          <w:color w:val="000000" w:themeColor="text1"/>
          <w:spacing w:val="-5"/>
        </w:rPr>
        <w:t xml:space="preserve"> </w:t>
      </w:r>
      <w:r w:rsidRPr="00FA247E">
        <w:rPr>
          <w:color w:val="000000" w:themeColor="text1"/>
        </w:rPr>
        <w:t>be</w:t>
      </w:r>
      <w:r w:rsidRPr="00FA247E">
        <w:rPr>
          <w:color w:val="000000" w:themeColor="text1"/>
          <w:spacing w:val="-7"/>
        </w:rPr>
        <w:t xml:space="preserve"> </w:t>
      </w:r>
      <w:r w:rsidRPr="00FA247E">
        <w:rPr>
          <w:color w:val="000000" w:themeColor="text1"/>
        </w:rPr>
        <w:t>greater</w:t>
      </w:r>
      <w:r w:rsidRPr="00FA247E">
        <w:rPr>
          <w:color w:val="000000" w:themeColor="text1"/>
          <w:spacing w:val="-4"/>
        </w:rPr>
        <w:t xml:space="preserve"> </w:t>
      </w:r>
      <w:r w:rsidRPr="00FA247E">
        <w:rPr>
          <w:color w:val="000000" w:themeColor="text1"/>
        </w:rPr>
        <w:t>than</w:t>
      </w:r>
      <w:r w:rsidRPr="00FA247E">
        <w:rPr>
          <w:color w:val="000000" w:themeColor="text1"/>
          <w:spacing w:val="-4"/>
        </w:rPr>
        <w:t xml:space="preserve"> </w:t>
      </w:r>
      <w:r w:rsidRPr="00FA247E">
        <w:rPr>
          <w:color w:val="000000" w:themeColor="text1"/>
        </w:rPr>
        <w:t>or</w:t>
      </w:r>
      <w:r w:rsidRPr="00FA247E">
        <w:rPr>
          <w:color w:val="000000" w:themeColor="text1"/>
          <w:spacing w:val="-6"/>
        </w:rPr>
        <w:t xml:space="preserve"> </w:t>
      </w:r>
      <w:r w:rsidRPr="00FA247E">
        <w:rPr>
          <w:color w:val="000000" w:themeColor="text1"/>
        </w:rPr>
        <w:t>equal</w:t>
      </w:r>
      <w:r w:rsidRPr="00FA247E">
        <w:rPr>
          <w:color w:val="000000" w:themeColor="text1"/>
          <w:spacing w:val="-7"/>
        </w:rPr>
        <w:t xml:space="preserve"> </w:t>
      </w:r>
      <w:r w:rsidRPr="00FA247E">
        <w:rPr>
          <w:color w:val="000000" w:themeColor="text1"/>
        </w:rPr>
        <w:t>to</w:t>
      </w:r>
      <w:r w:rsidRPr="00FA247E">
        <w:rPr>
          <w:color w:val="000000" w:themeColor="text1"/>
          <w:spacing w:val="-5"/>
        </w:rPr>
        <w:t xml:space="preserve"> </w:t>
      </w:r>
      <w:r w:rsidRPr="00FA247E">
        <w:rPr>
          <w:color w:val="000000" w:themeColor="text1"/>
          <w:spacing w:val="-2"/>
        </w:rPr>
        <w:t>4;</w:t>
      </w:r>
      <w:r w:rsidRPr="00FA247E">
        <w:rPr>
          <w:b/>
          <w:color w:val="000000" w:themeColor="text1"/>
          <w:spacing w:val="-2"/>
          <w:vertAlign w:val="superscript"/>
        </w:rPr>
        <w:t>(*)</w:t>
      </w:r>
    </w:p>
    <w:p w14:paraId="035E4DF8" w14:textId="77777777" w:rsidR="003A23D8" w:rsidRPr="00FA247E" w:rsidRDefault="003A23D8" w:rsidP="003A23D8">
      <w:pPr>
        <w:pStyle w:val="BodyText"/>
        <w:rPr>
          <w:b/>
          <w:color w:val="000000" w:themeColor="text1"/>
          <w:sz w:val="24"/>
          <w:szCs w:val="24"/>
        </w:rPr>
      </w:pPr>
    </w:p>
    <w:p w14:paraId="53E1E687" w14:textId="77777777" w:rsidR="003A23D8" w:rsidRPr="00FA247E" w:rsidRDefault="003A23D8" w:rsidP="00414FFF">
      <w:pPr>
        <w:pStyle w:val="ListParagraph"/>
        <w:widowControl w:val="0"/>
        <w:numPr>
          <w:ilvl w:val="6"/>
          <w:numId w:val="31"/>
        </w:numPr>
        <w:tabs>
          <w:tab w:val="left" w:pos="1865"/>
        </w:tabs>
        <w:autoSpaceDE w:val="0"/>
        <w:autoSpaceDN w:val="0"/>
        <w:spacing w:before="1"/>
        <w:contextualSpacing w:val="0"/>
        <w:rPr>
          <w:color w:val="000000" w:themeColor="text1"/>
        </w:rPr>
      </w:pPr>
      <w:r w:rsidRPr="00FA247E">
        <w:rPr>
          <w:color w:val="000000" w:themeColor="text1"/>
        </w:rPr>
        <w:t>1</w:t>
      </w:r>
      <w:r w:rsidRPr="00FA247E">
        <w:rPr>
          <w:color w:val="000000" w:themeColor="text1"/>
          <w:spacing w:val="-7"/>
        </w:rPr>
        <w:t xml:space="preserve"> </w:t>
      </w:r>
      <w:r w:rsidRPr="00FA247E">
        <w:rPr>
          <w:color w:val="000000" w:themeColor="text1"/>
        </w:rPr>
        <w:t>measurement</w:t>
      </w:r>
      <w:r w:rsidRPr="00FA247E">
        <w:rPr>
          <w:color w:val="000000" w:themeColor="text1"/>
          <w:spacing w:val="-5"/>
        </w:rPr>
        <w:t xml:space="preserve"> </w:t>
      </w:r>
      <w:r w:rsidRPr="00FA247E">
        <w:rPr>
          <w:color w:val="000000" w:themeColor="text1"/>
        </w:rPr>
        <w:t>point</w:t>
      </w:r>
      <w:r w:rsidRPr="00FA247E">
        <w:rPr>
          <w:color w:val="000000" w:themeColor="text1"/>
          <w:spacing w:val="-4"/>
        </w:rPr>
        <w:t xml:space="preserve"> </w:t>
      </w:r>
      <w:r w:rsidRPr="00FA247E">
        <w:rPr>
          <w:color w:val="000000" w:themeColor="text1"/>
        </w:rPr>
        <w:t>in</w:t>
      </w:r>
      <w:r w:rsidRPr="00FA247E">
        <w:rPr>
          <w:color w:val="000000" w:themeColor="text1"/>
          <w:spacing w:val="-7"/>
        </w:rPr>
        <w:t xml:space="preserve"> </w:t>
      </w:r>
      <w:r w:rsidRPr="00FA247E">
        <w:rPr>
          <w:color w:val="000000" w:themeColor="text1"/>
        </w:rPr>
        <w:t>each</w:t>
      </w:r>
      <w:r w:rsidRPr="00FA247E">
        <w:rPr>
          <w:color w:val="000000" w:themeColor="text1"/>
          <w:spacing w:val="-6"/>
        </w:rPr>
        <w:t xml:space="preserve"> </w:t>
      </w:r>
      <w:r w:rsidRPr="00FA247E">
        <w:rPr>
          <w:color w:val="000000" w:themeColor="text1"/>
        </w:rPr>
        <w:t>principal</w:t>
      </w:r>
      <w:r w:rsidRPr="00FA247E">
        <w:rPr>
          <w:color w:val="000000" w:themeColor="text1"/>
          <w:spacing w:val="-8"/>
        </w:rPr>
        <w:t xml:space="preserve"> </w:t>
      </w:r>
      <w:r w:rsidRPr="00FA247E">
        <w:rPr>
          <w:color w:val="000000" w:themeColor="text1"/>
          <w:spacing w:val="-2"/>
        </w:rPr>
        <w:t>groove;</w:t>
      </w:r>
    </w:p>
    <w:p w14:paraId="1C55B52B" w14:textId="77777777" w:rsidR="003A23D8" w:rsidRPr="00FA247E" w:rsidRDefault="003A23D8" w:rsidP="00414FFF">
      <w:pPr>
        <w:pStyle w:val="ListParagraph"/>
        <w:widowControl w:val="0"/>
        <w:numPr>
          <w:ilvl w:val="6"/>
          <w:numId w:val="31"/>
        </w:numPr>
        <w:tabs>
          <w:tab w:val="left" w:pos="1865"/>
        </w:tabs>
        <w:autoSpaceDE w:val="0"/>
        <w:autoSpaceDN w:val="0"/>
        <w:spacing w:before="228"/>
        <w:contextualSpacing w:val="0"/>
        <w:rPr>
          <w:color w:val="000000" w:themeColor="text1"/>
        </w:rPr>
      </w:pPr>
      <w:r w:rsidRPr="00FA247E">
        <w:rPr>
          <w:color w:val="000000" w:themeColor="text1"/>
        </w:rPr>
        <w:t>The</w:t>
      </w:r>
      <w:r w:rsidRPr="00FA247E">
        <w:rPr>
          <w:color w:val="000000" w:themeColor="text1"/>
          <w:spacing w:val="-9"/>
        </w:rPr>
        <w:t xml:space="preserve"> </w:t>
      </w:r>
      <w:r w:rsidRPr="00FA247E">
        <w:rPr>
          <w:color w:val="000000" w:themeColor="text1"/>
        </w:rPr>
        <w:t>other</w:t>
      </w:r>
      <w:r w:rsidRPr="00FA247E">
        <w:rPr>
          <w:color w:val="000000" w:themeColor="text1"/>
          <w:spacing w:val="-7"/>
        </w:rPr>
        <w:t xml:space="preserve"> </w:t>
      </w:r>
      <w:r w:rsidRPr="00FA247E">
        <w:rPr>
          <w:color w:val="000000" w:themeColor="text1"/>
        </w:rPr>
        <w:t>measurement</w:t>
      </w:r>
      <w:r w:rsidRPr="00FA247E">
        <w:rPr>
          <w:color w:val="000000" w:themeColor="text1"/>
          <w:spacing w:val="-6"/>
        </w:rPr>
        <w:t xml:space="preserve"> </w:t>
      </w:r>
      <w:r w:rsidRPr="00FA247E">
        <w:rPr>
          <w:color w:val="000000" w:themeColor="text1"/>
        </w:rPr>
        <w:t>points</w:t>
      </w:r>
      <w:r w:rsidRPr="00FA247E">
        <w:rPr>
          <w:color w:val="000000" w:themeColor="text1"/>
          <w:spacing w:val="-7"/>
        </w:rPr>
        <w:t xml:space="preserve"> </w:t>
      </w:r>
      <w:r w:rsidRPr="00FA247E">
        <w:rPr>
          <w:color w:val="000000" w:themeColor="text1"/>
        </w:rPr>
        <w:t>shall</w:t>
      </w:r>
      <w:r w:rsidRPr="00FA247E">
        <w:rPr>
          <w:color w:val="000000" w:themeColor="text1"/>
          <w:spacing w:val="-7"/>
        </w:rPr>
        <w:t xml:space="preserve"> </w:t>
      </w:r>
      <w:r w:rsidRPr="00FA247E">
        <w:rPr>
          <w:color w:val="000000" w:themeColor="text1"/>
        </w:rPr>
        <w:t>be</w:t>
      </w:r>
      <w:r w:rsidRPr="00FA247E">
        <w:rPr>
          <w:color w:val="000000" w:themeColor="text1"/>
          <w:spacing w:val="-7"/>
        </w:rPr>
        <w:t xml:space="preserve"> </w:t>
      </w:r>
      <w:r w:rsidRPr="00FA247E">
        <w:rPr>
          <w:color w:val="000000" w:themeColor="text1"/>
        </w:rPr>
        <w:t>located</w:t>
      </w:r>
      <w:r w:rsidRPr="00FA247E">
        <w:rPr>
          <w:color w:val="000000" w:themeColor="text1"/>
          <w:spacing w:val="-7"/>
        </w:rPr>
        <w:t xml:space="preserve"> </w:t>
      </w:r>
      <w:r w:rsidRPr="00FA247E">
        <w:rPr>
          <w:color w:val="000000" w:themeColor="text1"/>
        </w:rPr>
        <w:t>in</w:t>
      </w:r>
      <w:r w:rsidRPr="00FA247E">
        <w:rPr>
          <w:color w:val="000000" w:themeColor="text1"/>
          <w:spacing w:val="-6"/>
        </w:rPr>
        <w:t xml:space="preserve"> </w:t>
      </w:r>
      <w:r w:rsidRPr="00FA247E">
        <w:rPr>
          <w:color w:val="000000" w:themeColor="text1"/>
        </w:rPr>
        <w:t>non-principal</w:t>
      </w:r>
      <w:r w:rsidRPr="00FA247E">
        <w:rPr>
          <w:color w:val="000000" w:themeColor="text1"/>
          <w:spacing w:val="-7"/>
        </w:rPr>
        <w:t xml:space="preserve"> </w:t>
      </w:r>
      <w:r w:rsidRPr="00FA247E">
        <w:rPr>
          <w:color w:val="000000" w:themeColor="text1"/>
          <w:spacing w:val="-2"/>
        </w:rPr>
        <w:t>grooves:</w:t>
      </w:r>
    </w:p>
    <w:p w14:paraId="1F13EA38" w14:textId="77777777" w:rsidR="003A23D8" w:rsidRPr="00FA247E" w:rsidRDefault="003A23D8" w:rsidP="003A23D8">
      <w:pPr>
        <w:pStyle w:val="BodyText"/>
        <w:spacing w:before="1"/>
        <w:rPr>
          <w:color w:val="000000" w:themeColor="text1"/>
          <w:sz w:val="24"/>
          <w:szCs w:val="24"/>
        </w:rPr>
      </w:pPr>
    </w:p>
    <w:p w14:paraId="5A0D37A4" w14:textId="77777777" w:rsidR="003A23D8" w:rsidRPr="00FA247E" w:rsidRDefault="003A23D8" w:rsidP="00414FFF">
      <w:pPr>
        <w:pStyle w:val="ListParagraph"/>
        <w:widowControl w:val="0"/>
        <w:numPr>
          <w:ilvl w:val="7"/>
          <w:numId w:val="31"/>
        </w:numPr>
        <w:tabs>
          <w:tab w:val="left" w:pos="2432"/>
        </w:tabs>
        <w:autoSpaceDE w:val="0"/>
        <w:autoSpaceDN w:val="0"/>
        <w:spacing w:before="1"/>
        <w:contextualSpacing w:val="0"/>
        <w:rPr>
          <w:color w:val="000000" w:themeColor="text1"/>
        </w:rPr>
      </w:pPr>
      <w:r w:rsidRPr="00FA247E">
        <w:rPr>
          <w:color w:val="000000" w:themeColor="text1"/>
        </w:rPr>
        <w:t>At</w:t>
      </w:r>
      <w:r w:rsidRPr="00FA247E">
        <w:rPr>
          <w:color w:val="000000" w:themeColor="text1"/>
          <w:spacing w:val="-7"/>
        </w:rPr>
        <w:t xml:space="preserve"> </w:t>
      </w:r>
      <w:r w:rsidRPr="00FA247E">
        <w:rPr>
          <w:color w:val="000000" w:themeColor="text1"/>
        </w:rPr>
        <w:t>the</w:t>
      </w:r>
      <w:r w:rsidRPr="00FA247E">
        <w:rPr>
          <w:color w:val="000000" w:themeColor="text1"/>
          <w:spacing w:val="-7"/>
        </w:rPr>
        <w:t xml:space="preserve"> </w:t>
      </w:r>
      <w:r w:rsidRPr="00FA247E">
        <w:rPr>
          <w:color w:val="000000" w:themeColor="text1"/>
        </w:rPr>
        <w:t>maximum</w:t>
      </w:r>
      <w:r w:rsidRPr="00FA247E">
        <w:rPr>
          <w:color w:val="000000" w:themeColor="text1"/>
          <w:spacing w:val="-5"/>
        </w:rPr>
        <w:t xml:space="preserve"> </w:t>
      </w:r>
      <w:r w:rsidRPr="00FA247E">
        <w:rPr>
          <w:color w:val="000000" w:themeColor="text1"/>
        </w:rPr>
        <w:t>groove</w:t>
      </w:r>
      <w:r w:rsidRPr="00FA247E">
        <w:rPr>
          <w:color w:val="000000" w:themeColor="text1"/>
          <w:spacing w:val="-5"/>
        </w:rPr>
        <w:t xml:space="preserve"> </w:t>
      </w:r>
      <w:r w:rsidRPr="00FA247E">
        <w:rPr>
          <w:color w:val="000000" w:themeColor="text1"/>
        </w:rPr>
        <w:t>depth</w:t>
      </w:r>
      <w:r w:rsidRPr="00FA247E">
        <w:rPr>
          <w:color w:val="000000" w:themeColor="text1"/>
          <w:spacing w:val="-6"/>
        </w:rPr>
        <w:t xml:space="preserve"> </w:t>
      </w:r>
      <w:r w:rsidRPr="00FA247E">
        <w:rPr>
          <w:color w:val="000000" w:themeColor="text1"/>
        </w:rPr>
        <w:t>in</w:t>
      </w:r>
      <w:r w:rsidRPr="00FA247E">
        <w:rPr>
          <w:color w:val="000000" w:themeColor="text1"/>
          <w:spacing w:val="-7"/>
        </w:rPr>
        <w:t xml:space="preserve"> </w:t>
      </w:r>
      <w:r w:rsidRPr="00FA247E">
        <w:rPr>
          <w:color w:val="000000" w:themeColor="text1"/>
        </w:rPr>
        <w:t>the</w:t>
      </w:r>
      <w:r w:rsidRPr="00FA247E">
        <w:rPr>
          <w:color w:val="000000" w:themeColor="text1"/>
          <w:spacing w:val="-8"/>
        </w:rPr>
        <w:t xml:space="preserve"> </w:t>
      </w:r>
      <w:r w:rsidRPr="00FA247E">
        <w:rPr>
          <w:color w:val="000000" w:themeColor="text1"/>
        </w:rPr>
        <w:t>corresponding</w:t>
      </w:r>
      <w:r w:rsidRPr="00FA247E">
        <w:rPr>
          <w:color w:val="000000" w:themeColor="text1"/>
          <w:spacing w:val="-6"/>
        </w:rPr>
        <w:t xml:space="preserve"> </w:t>
      </w:r>
      <w:r w:rsidRPr="00FA247E">
        <w:rPr>
          <w:color w:val="000000" w:themeColor="text1"/>
          <w:spacing w:val="-2"/>
        </w:rPr>
        <w:t>groove/zone;</w:t>
      </w:r>
    </w:p>
    <w:p w14:paraId="481C6B7D" w14:textId="77777777" w:rsidR="003A23D8" w:rsidRPr="00FA247E" w:rsidRDefault="003A23D8" w:rsidP="003A23D8">
      <w:pPr>
        <w:pStyle w:val="BodyText"/>
        <w:rPr>
          <w:color w:val="000000" w:themeColor="text1"/>
          <w:sz w:val="24"/>
          <w:szCs w:val="24"/>
        </w:rPr>
      </w:pPr>
    </w:p>
    <w:p w14:paraId="05547D3F" w14:textId="77777777" w:rsidR="003A23D8" w:rsidRPr="00FA247E" w:rsidRDefault="003A23D8" w:rsidP="00414FFF">
      <w:pPr>
        <w:pStyle w:val="ListParagraph"/>
        <w:widowControl w:val="0"/>
        <w:numPr>
          <w:ilvl w:val="7"/>
          <w:numId w:val="31"/>
        </w:numPr>
        <w:tabs>
          <w:tab w:val="left" w:pos="2432"/>
        </w:tabs>
        <w:autoSpaceDE w:val="0"/>
        <w:autoSpaceDN w:val="0"/>
        <w:contextualSpacing w:val="0"/>
        <w:rPr>
          <w:color w:val="000000" w:themeColor="text1"/>
        </w:rPr>
      </w:pPr>
      <w:r w:rsidRPr="00FA247E">
        <w:rPr>
          <w:color w:val="000000" w:themeColor="text1"/>
        </w:rPr>
        <w:t>In</w:t>
      </w:r>
      <w:r w:rsidRPr="00FA247E">
        <w:rPr>
          <w:color w:val="000000" w:themeColor="text1"/>
          <w:spacing w:val="-7"/>
        </w:rPr>
        <w:t xml:space="preserve"> </w:t>
      </w:r>
      <w:r w:rsidRPr="00FA247E">
        <w:rPr>
          <w:color w:val="000000" w:themeColor="text1"/>
        </w:rPr>
        <w:t>order</w:t>
      </w:r>
      <w:r w:rsidRPr="00FA247E">
        <w:rPr>
          <w:color w:val="000000" w:themeColor="text1"/>
          <w:spacing w:val="-2"/>
        </w:rPr>
        <w:t xml:space="preserve"> </w:t>
      </w:r>
      <w:r w:rsidRPr="00FA247E">
        <w:rPr>
          <w:color w:val="000000" w:themeColor="text1"/>
        </w:rPr>
        <w:t>to</w:t>
      </w:r>
      <w:r w:rsidRPr="00FA247E">
        <w:rPr>
          <w:color w:val="000000" w:themeColor="text1"/>
          <w:spacing w:val="-6"/>
        </w:rPr>
        <w:t xml:space="preserve"> </w:t>
      </w:r>
      <w:r w:rsidRPr="00FA247E">
        <w:rPr>
          <w:color w:val="000000" w:themeColor="text1"/>
        </w:rPr>
        <w:t>have</w:t>
      </w:r>
      <w:r w:rsidRPr="00FA247E">
        <w:rPr>
          <w:color w:val="000000" w:themeColor="text1"/>
          <w:spacing w:val="-5"/>
        </w:rPr>
        <w:t xml:space="preserve"> </w:t>
      </w:r>
      <w:r w:rsidRPr="00FA247E">
        <w:rPr>
          <w:color w:val="000000" w:themeColor="text1"/>
        </w:rPr>
        <w:t>the</w:t>
      </w:r>
      <w:r w:rsidRPr="00FA247E">
        <w:rPr>
          <w:color w:val="000000" w:themeColor="text1"/>
          <w:spacing w:val="-6"/>
        </w:rPr>
        <w:t xml:space="preserve"> </w:t>
      </w:r>
      <w:r w:rsidRPr="00FA247E">
        <w:rPr>
          <w:color w:val="000000" w:themeColor="text1"/>
        </w:rPr>
        <w:t>most</w:t>
      </w:r>
      <w:r w:rsidRPr="00FA247E">
        <w:rPr>
          <w:color w:val="000000" w:themeColor="text1"/>
          <w:spacing w:val="-5"/>
        </w:rPr>
        <w:t xml:space="preserve"> </w:t>
      </w:r>
      <w:r w:rsidRPr="00FA247E">
        <w:rPr>
          <w:color w:val="000000" w:themeColor="text1"/>
        </w:rPr>
        <w:t>regular</w:t>
      </w:r>
      <w:r w:rsidRPr="00FA247E">
        <w:rPr>
          <w:color w:val="000000" w:themeColor="text1"/>
          <w:spacing w:val="-5"/>
        </w:rPr>
        <w:t xml:space="preserve"> </w:t>
      </w:r>
      <w:r w:rsidRPr="00FA247E">
        <w:rPr>
          <w:color w:val="000000" w:themeColor="text1"/>
        </w:rPr>
        <w:t>distribution</w:t>
      </w:r>
      <w:r w:rsidRPr="00FA247E">
        <w:rPr>
          <w:color w:val="000000" w:themeColor="text1"/>
          <w:spacing w:val="-5"/>
        </w:rPr>
        <w:t xml:space="preserve"> </w:t>
      </w:r>
      <w:r w:rsidRPr="00FA247E">
        <w:rPr>
          <w:color w:val="000000" w:themeColor="text1"/>
        </w:rPr>
        <w:t>of</w:t>
      </w:r>
      <w:r w:rsidRPr="00FA247E">
        <w:rPr>
          <w:color w:val="000000" w:themeColor="text1"/>
          <w:spacing w:val="-6"/>
        </w:rPr>
        <w:t xml:space="preserve"> </w:t>
      </w:r>
      <w:r w:rsidRPr="00FA247E">
        <w:rPr>
          <w:color w:val="000000" w:themeColor="text1"/>
        </w:rPr>
        <w:t>the</w:t>
      </w:r>
      <w:r w:rsidRPr="00FA247E">
        <w:rPr>
          <w:color w:val="000000" w:themeColor="text1"/>
          <w:spacing w:val="-1"/>
        </w:rPr>
        <w:t xml:space="preserve"> </w:t>
      </w:r>
      <w:r w:rsidRPr="00FA247E">
        <w:rPr>
          <w:i/>
          <w:color w:val="000000" w:themeColor="text1"/>
        </w:rPr>
        <w:t>n</w:t>
      </w:r>
      <w:r w:rsidRPr="00FA247E">
        <w:rPr>
          <w:i/>
          <w:color w:val="000000" w:themeColor="text1"/>
          <w:spacing w:val="-3"/>
        </w:rPr>
        <w:t xml:space="preserve"> </w:t>
      </w:r>
      <w:r w:rsidRPr="00FA247E">
        <w:rPr>
          <w:color w:val="000000" w:themeColor="text1"/>
          <w:spacing w:val="-2"/>
        </w:rPr>
        <w:t>points.</w:t>
      </w:r>
    </w:p>
    <w:p w14:paraId="15557D68" w14:textId="77777777" w:rsidR="003A23D8" w:rsidRPr="00FA247E" w:rsidRDefault="003A23D8" w:rsidP="003A23D8">
      <w:pPr>
        <w:pStyle w:val="BodyText"/>
        <w:spacing w:before="160"/>
        <w:rPr>
          <w:color w:val="000000" w:themeColor="text1"/>
          <w:sz w:val="24"/>
          <w:szCs w:val="24"/>
        </w:rPr>
      </w:pPr>
      <w:r w:rsidRPr="00FA247E">
        <w:rPr>
          <w:noProof/>
          <w:color w:val="000000" w:themeColor="text1"/>
          <w:sz w:val="24"/>
          <w:szCs w:val="24"/>
        </w:rPr>
        <mc:AlternateContent>
          <mc:Choice Requires="wps">
            <w:drawing>
              <wp:anchor distT="0" distB="0" distL="0" distR="0" simplePos="0" relativeHeight="251814912" behindDoc="1" locked="0" layoutInCell="1" allowOverlap="1" wp14:anchorId="1DCC5232" wp14:editId="427A02AF">
                <wp:simplePos x="0" y="0"/>
                <wp:positionH relativeFrom="page">
                  <wp:posOffset>827836</wp:posOffset>
                </wp:positionH>
                <wp:positionV relativeFrom="paragraph">
                  <wp:posOffset>263055</wp:posOffset>
                </wp:positionV>
                <wp:extent cx="1829435" cy="6350"/>
                <wp:effectExtent l="0" t="0" r="0" b="0"/>
                <wp:wrapTopAndBottom/>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6A0345" id="Graphic 379" o:spid="_x0000_s1026" style="position:absolute;margin-left:65.2pt;margin-top:20.7pt;width:144.05pt;height:.5pt;z-index:-25150156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ZJ2NwIAAOUEAAAOAAAAZHJzL2Uyb0RvYy54bWysVF1v2yAUfZ+0/4B4X+wkTdZYcaqpVatJ&#10;VVepmfZMMI7RMJcBid1/vws2qbc9bVoe8IV7uJxzP7K96VtFzsI6Cbqk81lOidAcKqmPJf26v/9w&#10;TYnzTFdMgRYlfRWO3uzev9t2phALaEBVwhIMol3RmZI23psiyxxvRMvcDIzQ6KzBtszj1h6zyrIO&#10;o7cqW+T5OuvAVsYCF87h6d3gpLsYv64F91/q2glPVEmRm4+rjeshrNluy4qjZaaRfKTB/oFFy6TG&#10;Ry+h7phn5GTlH6FayS04qP2MQ5tBXUsuogZUM89/U/PSMCOiFkyOM5c0uf8Xlj+dny2RVUmXHzeU&#10;aNZikR7GfIQjTFBnXIG4F/Nsg0RnHoF/d+jIfvGEjRsxfW3bgEWBpI/Zfr1kW/SecDycXy82V8sV&#10;JRx96+UqFiNjRbrLT84/CIhx2PnR+aFWVbJYkyze62RarHiotYq19pRgrS0lWOvDUGvDfLgXyAWT&#10;dBMizcgjOFs4iz1EmA8SAtt8dUVJEoJM3zBKT7HYaBNU8qWvifEGzDrfrAMvDJbc6TvAps/+FThl&#10;M4XjCpwYXgq645OXXODz02w7ULK6l0oF+c4eD7fKkjMLIxR/I+MJLHbCUPzQBgeoXrGtOuyjkrof&#10;J2YFJeqzxsYNQ5gMm4xDMqxXtxBHNWbeOr/vvzFriEGzpB575wnSWLAitQXyD4ABG25q+HTyUMvQ&#10;M5HbwGjc4CxF/ePch2Gd7iPq7d9p9xMAAP//AwBQSwMEFAAGAAgAAAAhAN+Fz73dAAAACQEAAA8A&#10;AABkcnMvZG93bnJldi54bWxMj0FLxDAQhe+C/yGM4EXctGuUpTZdRPSqtHrwmG3GtmwzKUm2rf56&#10;x5OeZh7v8eabcr+6UcwY4uBJQ77JQCC13g7UaXh/e77egYjJkDWjJ9TwhRH21flZaQrrF6pxblIn&#10;uIRiYTT0KU2FlLHt0Zm48RMSe58+OJNYhk7aYBYud6PcZtmddGYgvtCbCR97bI/NyWkIKn7PT8vH&#10;Mhxn39mXpr56nWqtLy/Wh3sQCdf0F4ZffEaHipkO/kQ2ipH1TaY4qkHlPDmg8t0tiAMvWwWyKuX/&#10;D6ofAAAA//8DAFBLAQItABQABgAIAAAAIQC2gziS/gAAAOEBAAATAAAAAAAAAAAAAAAAAAAAAABb&#10;Q29udGVudF9UeXBlc10ueG1sUEsBAi0AFAAGAAgAAAAhADj9If/WAAAAlAEAAAsAAAAAAAAAAAAA&#10;AAAALwEAAF9yZWxzLy5yZWxzUEsBAi0AFAAGAAgAAAAhAOlZknY3AgAA5QQAAA4AAAAAAAAAAAAA&#10;AAAALgIAAGRycy9lMm9Eb2MueG1sUEsBAi0AFAAGAAgAAAAhAN+Fz73dAAAACQEAAA8AAAAAAAAA&#10;AAAAAAAAkQQAAGRycy9kb3ducmV2LnhtbFBLBQYAAAAABAAEAPMAAACbBQAAAAA=&#10;" path="m1829054,l,,,6096r1829054,l1829054,xe" fillcolor="black" stroked="f">
                <v:path arrowok="t"/>
                <w10:wrap type="topAndBottom" anchorx="page"/>
              </v:shape>
            </w:pict>
          </mc:Fallback>
        </mc:AlternateContent>
      </w:r>
    </w:p>
    <w:p w14:paraId="0BB8B602" w14:textId="77777777" w:rsidR="003A23D8" w:rsidRPr="00FA247E" w:rsidRDefault="003A23D8" w:rsidP="003A23D8">
      <w:pPr>
        <w:pStyle w:val="BodyText"/>
        <w:spacing w:before="135"/>
        <w:rPr>
          <w:color w:val="000000" w:themeColor="text1"/>
          <w:sz w:val="24"/>
          <w:szCs w:val="24"/>
        </w:rPr>
      </w:pPr>
    </w:p>
    <w:p w14:paraId="482B192F" w14:textId="77777777" w:rsidR="003A23D8" w:rsidRPr="00FA247E" w:rsidRDefault="003A23D8" w:rsidP="003A23D8">
      <w:pPr>
        <w:spacing w:line="244" w:lineRule="auto"/>
        <w:ind w:left="588" w:right="338" w:hanging="425"/>
        <w:jc w:val="both"/>
        <w:rPr>
          <w:color w:val="000000" w:themeColor="text1"/>
          <w:szCs w:val="24"/>
        </w:rPr>
      </w:pPr>
      <w:r w:rsidRPr="00FA247E">
        <w:rPr>
          <w:color w:val="000000" w:themeColor="text1"/>
          <w:position w:val="6"/>
          <w:szCs w:val="24"/>
        </w:rPr>
        <w:t>(*)</w:t>
      </w:r>
      <w:r w:rsidRPr="00FA247E">
        <w:rPr>
          <w:color w:val="000000" w:themeColor="text1"/>
          <w:spacing w:val="80"/>
          <w:w w:val="150"/>
          <w:position w:val="6"/>
          <w:szCs w:val="24"/>
        </w:rPr>
        <w:t xml:space="preserve">  </w:t>
      </w:r>
      <w:r w:rsidRPr="00FA247E">
        <w:rPr>
          <w:color w:val="000000" w:themeColor="text1"/>
          <w:szCs w:val="24"/>
        </w:rPr>
        <w:t>In</w:t>
      </w:r>
      <w:r w:rsidRPr="00FA247E">
        <w:rPr>
          <w:color w:val="000000" w:themeColor="text1"/>
          <w:spacing w:val="-8"/>
          <w:szCs w:val="24"/>
        </w:rPr>
        <w:t xml:space="preserve"> </w:t>
      </w:r>
      <w:r w:rsidRPr="00FA247E">
        <w:rPr>
          <w:color w:val="000000" w:themeColor="text1"/>
          <w:szCs w:val="24"/>
        </w:rPr>
        <w:t>case</w:t>
      </w:r>
      <w:r w:rsidRPr="00FA247E">
        <w:rPr>
          <w:color w:val="000000" w:themeColor="text1"/>
          <w:spacing w:val="-8"/>
          <w:szCs w:val="24"/>
        </w:rPr>
        <w:t xml:space="preserve"> </w:t>
      </w:r>
      <w:r w:rsidRPr="00FA247E">
        <w:rPr>
          <w:color w:val="000000" w:themeColor="text1"/>
          <w:szCs w:val="24"/>
        </w:rPr>
        <w:t>a</w:t>
      </w:r>
      <w:r w:rsidRPr="00FA247E">
        <w:rPr>
          <w:color w:val="000000" w:themeColor="text1"/>
          <w:spacing w:val="-8"/>
          <w:szCs w:val="24"/>
        </w:rPr>
        <w:t xml:space="preserve"> </w:t>
      </w:r>
      <w:r w:rsidRPr="00FA247E">
        <w:rPr>
          <w:color w:val="000000" w:themeColor="text1"/>
          <w:szCs w:val="24"/>
        </w:rPr>
        <w:t>tyre</w:t>
      </w:r>
      <w:r w:rsidRPr="00FA247E">
        <w:rPr>
          <w:color w:val="000000" w:themeColor="text1"/>
          <w:spacing w:val="-8"/>
          <w:szCs w:val="24"/>
        </w:rPr>
        <w:t xml:space="preserve"> </w:t>
      </w:r>
      <w:r w:rsidRPr="00FA247E">
        <w:rPr>
          <w:color w:val="000000" w:themeColor="text1"/>
          <w:szCs w:val="24"/>
        </w:rPr>
        <w:t>tread</w:t>
      </w:r>
      <w:r w:rsidRPr="00FA247E">
        <w:rPr>
          <w:color w:val="000000" w:themeColor="text1"/>
          <w:spacing w:val="-8"/>
          <w:szCs w:val="24"/>
        </w:rPr>
        <w:t xml:space="preserve"> </w:t>
      </w:r>
      <w:r w:rsidRPr="00FA247E">
        <w:rPr>
          <w:color w:val="000000" w:themeColor="text1"/>
          <w:szCs w:val="24"/>
        </w:rPr>
        <w:t>pattern</w:t>
      </w:r>
      <w:r w:rsidRPr="00FA247E">
        <w:rPr>
          <w:color w:val="000000" w:themeColor="text1"/>
          <w:spacing w:val="-8"/>
          <w:szCs w:val="24"/>
        </w:rPr>
        <w:t xml:space="preserve"> </w:t>
      </w:r>
      <w:r w:rsidRPr="00FA247E">
        <w:rPr>
          <w:color w:val="000000" w:themeColor="text1"/>
          <w:szCs w:val="24"/>
        </w:rPr>
        <w:t>does</w:t>
      </w:r>
      <w:r w:rsidRPr="00FA247E">
        <w:rPr>
          <w:color w:val="000000" w:themeColor="text1"/>
          <w:spacing w:val="-7"/>
          <w:szCs w:val="24"/>
        </w:rPr>
        <w:t xml:space="preserve"> </w:t>
      </w:r>
      <w:r w:rsidRPr="00FA247E">
        <w:rPr>
          <w:color w:val="000000" w:themeColor="text1"/>
          <w:szCs w:val="24"/>
        </w:rPr>
        <w:t>not</w:t>
      </w:r>
      <w:r w:rsidRPr="00FA247E">
        <w:rPr>
          <w:color w:val="000000" w:themeColor="text1"/>
          <w:spacing w:val="-7"/>
          <w:szCs w:val="24"/>
        </w:rPr>
        <w:t xml:space="preserve"> </w:t>
      </w:r>
      <w:r w:rsidRPr="00FA247E">
        <w:rPr>
          <w:color w:val="000000" w:themeColor="text1"/>
          <w:szCs w:val="24"/>
        </w:rPr>
        <w:t>allow</w:t>
      </w:r>
      <w:r w:rsidRPr="00FA247E">
        <w:rPr>
          <w:color w:val="000000" w:themeColor="text1"/>
          <w:spacing w:val="-9"/>
          <w:szCs w:val="24"/>
        </w:rPr>
        <w:t xml:space="preserve"> </w:t>
      </w:r>
      <w:r w:rsidRPr="00FA247E">
        <w:rPr>
          <w:color w:val="000000" w:themeColor="text1"/>
          <w:szCs w:val="24"/>
        </w:rPr>
        <w:t>the</w:t>
      </w:r>
      <w:r w:rsidRPr="00FA247E">
        <w:rPr>
          <w:color w:val="000000" w:themeColor="text1"/>
          <w:spacing w:val="-11"/>
          <w:szCs w:val="24"/>
        </w:rPr>
        <w:t xml:space="preserve"> </w:t>
      </w:r>
      <w:r w:rsidRPr="00FA247E">
        <w:rPr>
          <w:color w:val="000000" w:themeColor="text1"/>
          <w:szCs w:val="24"/>
        </w:rPr>
        <w:t>measurement</w:t>
      </w:r>
      <w:r w:rsidRPr="00FA247E">
        <w:rPr>
          <w:color w:val="000000" w:themeColor="text1"/>
          <w:spacing w:val="-7"/>
          <w:szCs w:val="24"/>
        </w:rPr>
        <w:t xml:space="preserve"> </w:t>
      </w:r>
      <w:r w:rsidRPr="00FA247E">
        <w:rPr>
          <w:color w:val="000000" w:themeColor="text1"/>
          <w:szCs w:val="24"/>
        </w:rPr>
        <w:t>at</w:t>
      </w:r>
      <w:r w:rsidRPr="00FA247E">
        <w:rPr>
          <w:color w:val="000000" w:themeColor="text1"/>
          <w:spacing w:val="-7"/>
          <w:szCs w:val="24"/>
        </w:rPr>
        <w:t xml:space="preserve"> </w:t>
      </w:r>
      <w:r w:rsidRPr="00FA247E">
        <w:rPr>
          <w:color w:val="000000" w:themeColor="text1"/>
          <w:szCs w:val="24"/>
        </w:rPr>
        <w:t>4</w:t>
      </w:r>
      <w:r w:rsidRPr="00FA247E">
        <w:rPr>
          <w:color w:val="000000" w:themeColor="text1"/>
          <w:spacing w:val="-8"/>
          <w:szCs w:val="24"/>
        </w:rPr>
        <w:t xml:space="preserve"> </w:t>
      </w:r>
      <w:r w:rsidRPr="00FA247E">
        <w:rPr>
          <w:color w:val="000000" w:themeColor="text1"/>
          <w:szCs w:val="24"/>
        </w:rPr>
        <w:t>points</w:t>
      </w:r>
      <w:r w:rsidRPr="00FA247E">
        <w:rPr>
          <w:color w:val="000000" w:themeColor="text1"/>
          <w:spacing w:val="-7"/>
          <w:szCs w:val="24"/>
        </w:rPr>
        <w:t xml:space="preserve"> </w:t>
      </w:r>
      <w:r w:rsidRPr="00FA247E">
        <w:rPr>
          <w:color w:val="000000" w:themeColor="text1"/>
          <w:szCs w:val="24"/>
        </w:rPr>
        <w:t>in</w:t>
      </w:r>
      <w:r w:rsidRPr="00FA247E">
        <w:rPr>
          <w:color w:val="000000" w:themeColor="text1"/>
          <w:spacing w:val="-10"/>
          <w:szCs w:val="24"/>
        </w:rPr>
        <w:t xml:space="preserve"> </w:t>
      </w:r>
      <w:r w:rsidRPr="00FA247E">
        <w:rPr>
          <w:color w:val="000000" w:themeColor="text1"/>
          <w:szCs w:val="24"/>
        </w:rPr>
        <w:t>the</w:t>
      </w:r>
      <w:r w:rsidRPr="00FA247E">
        <w:rPr>
          <w:color w:val="000000" w:themeColor="text1"/>
          <w:spacing w:val="-11"/>
          <w:szCs w:val="24"/>
        </w:rPr>
        <w:t xml:space="preserve"> </w:t>
      </w:r>
      <w:r w:rsidRPr="00FA247E">
        <w:rPr>
          <w:color w:val="000000" w:themeColor="text1"/>
          <w:szCs w:val="24"/>
        </w:rPr>
        <w:t>central</w:t>
      </w:r>
      <w:r w:rsidRPr="00FA247E">
        <w:rPr>
          <w:color w:val="000000" w:themeColor="text1"/>
          <w:spacing w:val="-10"/>
          <w:szCs w:val="24"/>
        </w:rPr>
        <w:t xml:space="preserve"> </w:t>
      </w:r>
      <w:r w:rsidRPr="00FA247E">
        <w:rPr>
          <w:color w:val="000000" w:themeColor="text1"/>
          <w:szCs w:val="24"/>
        </w:rPr>
        <w:t>zone,</w:t>
      </w:r>
      <w:r w:rsidRPr="00FA247E">
        <w:rPr>
          <w:color w:val="000000" w:themeColor="text1"/>
          <w:spacing w:val="-7"/>
          <w:szCs w:val="24"/>
        </w:rPr>
        <w:t xml:space="preserve"> </w:t>
      </w:r>
      <w:r w:rsidRPr="00FA247E">
        <w:rPr>
          <w:color w:val="000000" w:themeColor="text1"/>
          <w:szCs w:val="24"/>
        </w:rPr>
        <w:t>the</w:t>
      </w:r>
      <w:r w:rsidRPr="00FA247E">
        <w:rPr>
          <w:color w:val="000000" w:themeColor="text1"/>
          <w:spacing w:val="-8"/>
          <w:szCs w:val="24"/>
        </w:rPr>
        <w:t xml:space="preserve"> </w:t>
      </w:r>
      <w:r w:rsidRPr="00FA247E">
        <w:rPr>
          <w:color w:val="000000" w:themeColor="text1"/>
          <w:szCs w:val="24"/>
        </w:rPr>
        <w:t>groove</w:t>
      </w:r>
      <w:r w:rsidRPr="00FA247E">
        <w:rPr>
          <w:color w:val="000000" w:themeColor="text1"/>
          <w:spacing w:val="-8"/>
          <w:szCs w:val="24"/>
        </w:rPr>
        <w:t xml:space="preserve"> </w:t>
      </w:r>
      <w:r w:rsidRPr="00FA247E">
        <w:rPr>
          <w:color w:val="000000" w:themeColor="text1"/>
          <w:szCs w:val="24"/>
        </w:rPr>
        <w:t>depth</w:t>
      </w:r>
      <w:r w:rsidRPr="00FA247E">
        <w:rPr>
          <w:color w:val="000000" w:themeColor="text1"/>
          <w:spacing w:val="-8"/>
          <w:szCs w:val="24"/>
        </w:rPr>
        <w:t xml:space="preserve"> </w:t>
      </w:r>
      <w:r w:rsidRPr="00FA247E">
        <w:rPr>
          <w:color w:val="000000" w:themeColor="text1"/>
          <w:szCs w:val="24"/>
        </w:rPr>
        <w:t>may</w:t>
      </w:r>
      <w:r w:rsidRPr="00FA247E">
        <w:rPr>
          <w:color w:val="000000" w:themeColor="text1"/>
          <w:spacing w:val="-9"/>
          <w:szCs w:val="24"/>
        </w:rPr>
        <w:t xml:space="preserve"> </w:t>
      </w:r>
      <w:r w:rsidRPr="00FA247E">
        <w:rPr>
          <w:color w:val="000000" w:themeColor="text1"/>
          <w:szCs w:val="24"/>
        </w:rPr>
        <w:t>be</w:t>
      </w:r>
      <w:r w:rsidRPr="00FA247E">
        <w:rPr>
          <w:color w:val="000000" w:themeColor="text1"/>
          <w:spacing w:val="-8"/>
          <w:szCs w:val="24"/>
        </w:rPr>
        <w:t xml:space="preserve"> </w:t>
      </w:r>
      <w:r w:rsidRPr="00FA247E">
        <w:rPr>
          <w:color w:val="000000" w:themeColor="text1"/>
          <w:szCs w:val="24"/>
        </w:rPr>
        <w:t>measured at</w:t>
      </w:r>
      <w:r w:rsidRPr="00FA247E">
        <w:rPr>
          <w:color w:val="000000" w:themeColor="text1"/>
          <w:spacing w:val="-4"/>
          <w:szCs w:val="24"/>
        </w:rPr>
        <w:t xml:space="preserve"> </w:t>
      </w:r>
      <w:r w:rsidRPr="00FA247E">
        <w:rPr>
          <w:color w:val="000000" w:themeColor="text1"/>
          <w:szCs w:val="24"/>
        </w:rPr>
        <w:t>3</w:t>
      </w:r>
      <w:r w:rsidRPr="00FA247E">
        <w:rPr>
          <w:color w:val="000000" w:themeColor="text1"/>
          <w:spacing w:val="-8"/>
          <w:szCs w:val="24"/>
        </w:rPr>
        <w:t xml:space="preserve"> </w:t>
      </w:r>
      <w:r w:rsidRPr="00FA247E">
        <w:rPr>
          <w:color w:val="000000" w:themeColor="text1"/>
          <w:szCs w:val="24"/>
        </w:rPr>
        <w:t>measurement</w:t>
      </w:r>
      <w:r w:rsidRPr="00FA247E">
        <w:rPr>
          <w:color w:val="000000" w:themeColor="text1"/>
          <w:spacing w:val="-7"/>
          <w:szCs w:val="24"/>
        </w:rPr>
        <w:t xml:space="preserve"> </w:t>
      </w:r>
      <w:r w:rsidRPr="00FA247E">
        <w:rPr>
          <w:color w:val="000000" w:themeColor="text1"/>
          <w:szCs w:val="24"/>
        </w:rPr>
        <w:t>points.</w:t>
      </w:r>
      <w:r w:rsidRPr="00FA247E">
        <w:rPr>
          <w:color w:val="000000" w:themeColor="text1"/>
          <w:spacing w:val="-7"/>
          <w:szCs w:val="24"/>
        </w:rPr>
        <w:t xml:space="preserve"> </w:t>
      </w:r>
      <w:r w:rsidRPr="00FA247E">
        <w:rPr>
          <w:color w:val="000000" w:themeColor="text1"/>
          <w:szCs w:val="24"/>
        </w:rPr>
        <w:t>In</w:t>
      </w:r>
      <w:r w:rsidRPr="00FA247E">
        <w:rPr>
          <w:color w:val="000000" w:themeColor="text1"/>
          <w:spacing w:val="-11"/>
          <w:szCs w:val="24"/>
        </w:rPr>
        <w:t xml:space="preserve"> </w:t>
      </w:r>
      <w:r w:rsidRPr="00FA247E">
        <w:rPr>
          <w:color w:val="000000" w:themeColor="text1"/>
          <w:szCs w:val="24"/>
        </w:rPr>
        <w:t>case</w:t>
      </w:r>
      <w:r w:rsidRPr="00FA247E">
        <w:rPr>
          <w:color w:val="000000" w:themeColor="text1"/>
          <w:spacing w:val="-8"/>
          <w:szCs w:val="24"/>
        </w:rPr>
        <w:t xml:space="preserve"> </w:t>
      </w:r>
      <w:r w:rsidRPr="00FA247E">
        <w:rPr>
          <w:color w:val="000000" w:themeColor="text1"/>
          <w:szCs w:val="24"/>
        </w:rPr>
        <w:t>that</w:t>
      </w:r>
      <w:r w:rsidRPr="00FA247E">
        <w:rPr>
          <w:color w:val="000000" w:themeColor="text1"/>
          <w:spacing w:val="-4"/>
          <w:szCs w:val="24"/>
        </w:rPr>
        <w:t xml:space="preserve"> </w:t>
      </w:r>
      <w:r w:rsidRPr="00FA247E">
        <w:rPr>
          <w:color w:val="000000" w:themeColor="text1"/>
          <w:szCs w:val="24"/>
        </w:rPr>
        <w:t>3</w:t>
      </w:r>
      <w:r w:rsidRPr="00FA247E">
        <w:rPr>
          <w:color w:val="000000" w:themeColor="text1"/>
          <w:spacing w:val="-8"/>
          <w:szCs w:val="24"/>
        </w:rPr>
        <w:t xml:space="preserve"> </w:t>
      </w:r>
      <w:r w:rsidRPr="00FA247E">
        <w:rPr>
          <w:color w:val="000000" w:themeColor="text1"/>
          <w:szCs w:val="24"/>
        </w:rPr>
        <w:t>measurement</w:t>
      </w:r>
      <w:r w:rsidRPr="00FA247E">
        <w:rPr>
          <w:color w:val="000000" w:themeColor="text1"/>
          <w:spacing w:val="-7"/>
          <w:szCs w:val="24"/>
        </w:rPr>
        <w:t xml:space="preserve"> </w:t>
      </w:r>
      <w:r w:rsidRPr="00FA247E">
        <w:rPr>
          <w:color w:val="000000" w:themeColor="text1"/>
          <w:szCs w:val="24"/>
        </w:rPr>
        <w:t>points</w:t>
      </w:r>
      <w:r w:rsidRPr="00FA247E">
        <w:rPr>
          <w:color w:val="000000" w:themeColor="text1"/>
          <w:spacing w:val="-7"/>
          <w:szCs w:val="24"/>
        </w:rPr>
        <w:t xml:space="preserve"> </w:t>
      </w:r>
      <w:r w:rsidRPr="00FA247E">
        <w:rPr>
          <w:color w:val="000000" w:themeColor="text1"/>
          <w:szCs w:val="24"/>
        </w:rPr>
        <w:t>in</w:t>
      </w:r>
      <w:r w:rsidRPr="00FA247E">
        <w:rPr>
          <w:color w:val="000000" w:themeColor="text1"/>
          <w:spacing w:val="-8"/>
          <w:szCs w:val="24"/>
        </w:rPr>
        <w:t xml:space="preserve"> </w:t>
      </w:r>
      <w:r w:rsidRPr="00FA247E">
        <w:rPr>
          <w:color w:val="000000" w:themeColor="text1"/>
          <w:szCs w:val="24"/>
        </w:rPr>
        <w:t>transversal</w:t>
      </w:r>
      <w:r w:rsidRPr="00FA247E">
        <w:rPr>
          <w:color w:val="000000" w:themeColor="text1"/>
          <w:spacing w:val="-7"/>
          <w:szCs w:val="24"/>
        </w:rPr>
        <w:t xml:space="preserve"> </w:t>
      </w:r>
      <w:r w:rsidRPr="00FA247E">
        <w:rPr>
          <w:color w:val="000000" w:themeColor="text1"/>
          <w:szCs w:val="24"/>
        </w:rPr>
        <w:t>direction</w:t>
      </w:r>
      <w:r w:rsidRPr="00FA247E">
        <w:rPr>
          <w:color w:val="000000" w:themeColor="text1"/>
          <w:spacing w:val="-9"/>
          <w:szCs w:val="24"/>
        </w:rPr>
        <w:t xml:space="preserve"> </w:t>
      </w:r>
      <w:r w:rsidRPr="00FA247E">
        <w:rPr>
          <w:color w:val="000000" w:themeColor="text1"/>
          <w:szCs w:val="24"/>
        </w:rPr>
        <w:t>are</w:t>
      </w:r>
      <w:r w:rsidRPr="00FA247E">
        <w:rPr>
          <w:color w:val="000000" w:themeColor="text1"/>
          <w:spacing w:val="-6"/>
          <w:szCs w:val="24"/>
        </w:rPr>
        <w:t xml:space="preserve"> </w:t>
      </w:r>
      <w:r w:rsidRPr="00FA247E">
        <w:rPr>
          <w:color w:val="000000" w:themeColor="text1"/>
          <w:szCs w:val="24"/>
        </w:rPr>
        <w:t>not</w:t>
      </w:r>
      <w:r w:rsidRPr="00FA247E">
        <w:rPr>
          <w:color w:val="000000" w:themeColor="text1"/>
          <w:spacing w:val="-7"/>
          <w:szCs w:val="24"/>
        </w:rPr>
        <w:t xml:space="preserve"> </w:t>
      </w:r>
      <w:r w:rsidRPr="00FA247E">
        <w:rPr>
          <w:color w:val="000000" w:themeColor="text1"/>
          <w:szCs w:val="24"/>
        </w:rPr>
        <w:t>available,</w:t>
      </w:r>
      <w:r w:rsidRPr="00FA247E">
        <w:rPr>
          <w:color w:val="000000" w:themeColor="text1"/>
          <w:spacing w:val="-7"/>
          <w:szCs w:val="24"/>
        </w:rPr>
        <w:t xml:space="preserve"> </w:t>
      </w:r>
      <w:r w:rsidRPr="00FA247E">
        <w:rPr>
          <w:color w:val="000000" w:themeColor="text1"/>
          <w:szCs w:val="24"/>
        </w:rPr>
        <w:t>the</w:t>
      </w:r>
      <w:r w:rsidRPr="00FA247E">
        <w:rPr>
          <w:color w:val="000000" w:themeColor="text1"/>
          <w:spacing w:val="-6"/>
          <w:szCs w:val="24"/>
        </w:rPr>
        <w:t xml:space="preserve"> </w:t>
      </w:r>
      <w:r w:rsidRPr="00FA247E">
        <w:rPr>
          <w:color w:val="000000" w:themeColor="text1"/>
          <w:szCs w:val="24"/>
        </w:rPr>
        <w:t>number</w:t>
      </w:r>
      <w:r w:rsidRPr="00FA247E">
        <w:rPr>
          <w:color w:val="000000" w:themeColor="text1"/>
          <w:spacing w:val="-6"/>
          <w:szCs w:val="24"/>
        </w:rPr>
        <w:t xml:space="preserve"> </w:t>
      </w:r>
      <w:r w:rsidRPr="00FA247E">
        <w:rPr>
          <w:color w:val="000000" w:themeColor="text1"/>
          <w:szCs w:val="24"/>
        </w:rPr>
        <w:t>and</w:t>
      </w:r>
      <w:r w:rsidRPr="00FA247E">
        <w:rPr>
          <w:color w:val="000000" w:themeColor="text1"/>
          <w:spacing w:val="-8"/>
          <w:szCs w:val="24"/>
        </w:rPr>
        <w:t xml:space="preserve"> </w:t>
      </w:r>
      <w:r w:rsidRPr="00FA247E">
        <w:rPr>
          <w:color w:val="000000" w:themeColor="text1"/>
          <w:szCs w:val="24"/>
        </w:rPr>
        <w:t>position of the measurement points shall be agreed with the Type Approval Authority.</w:t>
      </w:r>
    </w:p>
    <w:p w14:paraId="3871EB3A" w14:textId="77777777" w:rsidR="003A23D8" w:rsidRPr="00FA247E" w:rsidRDefault="003A23D8" w:rsidP="003A23D8">
      <w:pPr>
        <w:pStyle w:val="BodyText"/>
        <w:spacing w:before="229"/>
        <w:rPr>
          <w:color w:val="000000" w:themeColor="text1"/>
          <w:sz w:val="24"/>
          <w:szCs w:val="24"/>
        </w:rPr>
      </w:pPr>
    </w:p>
    <w:p w14:paraId="0559F108" w14:textId="77777777" w:rsidR="003A23D8" w:rsidRPr="00FA247E" w:rsidRDefault="003A23D8" w:rsidP="003A23D8">
      <w:pPr>
        <w:pStyle w:val="BodyText"/>
        <w:ind w:left="1296" w:right="354"/>
        <w:jc w:val="both"/>
        <w:rPr>
          <w:color w:val="000000" w:themeColor="text1"/>
          <w:sz w:val="24"/>
          <w:szCs w:val="24"/>
        </w:rPr>
      </w:pPr>
      <w:r w:rsidRPr="00FA247E">
        <w:rPr>
          <w:color w:val="000000" w:themeColor="text1"/>
          <w:sz w:val="24"/>
          <w:szCs w:val="24"/>
        </w:rPr>
        <w:t>Measurement points in the principal grooves shall be positioned at locations with full groove depth,</w:t>
      </w:r>
      <w:r w:rsidRPr="00FA247E">
        <w:rPr>
          <w:color w:val="000000" w:themeColor="text1"/>
          <w:spacing w:val="-3"/>
          <w:sz w:val="24"/>
          <w:szCs w:val="24"/>
        </w:rPr>
        <w:t xml:space="preserve"> </w:t>
      </w:r>
      <w:r w:rsidRPr="00FA247E">
        <w:rPr>
          <w:color w:val="000000" w:themeColor="text1"/>
          <w:sz w:val="24"/>
          <w:szCs w:val="24"/>
        </w:rPr>
        <w:t>for</w:t>
      </w:r>
      <w:r w:rsidRPr="00FA247E">
        <w:rPr>
          <w:color w:val="000000" w:themeColor="text1"/>
          <w:spacing w:val="-2"/>
          <w:sz w:val="24"/>
          <w:szCs w:val="24"/>
        </w:rPr>
        <w:t xml:space="preserve"> </w:t>
      </w:r>
      <w:r w:rsidRPr="00FA247E">
        <w:rPr>
          <w:color w:val="000000" w:themeColor="text1"/>
          <w:sz w:val="24"/>
          <w:szCs w:val="24"/>
        </w:rPr>
        <w:t>example,</w:t>
      </w:r>
      <w:r w:rsidRPr="00FA247E">
        <w:rPr>
          <w:color w:val="000000" w:themeColor="text1"/>
          <w:spacing w:val="-1"/>
          <w:sz w:val="24"/>
          <w:szCs w:val="24"/>
        </w:rPr>
        <w:t xml:space="preserve"> </w:t>
      </w:r>
      <w:r w:rsidRPr="00FA247E">
        <w:rPr>
          <w:color w:val="000000" w:themeColor="text1"/>
          <w:sz w:val="24"/>
          <w:szCs w:val="24"/>
        </w:rPr>
        <w:t>avoiding</w:t>
      </w:r>
      <w:r w:rsidRPr="00FA247E">
        <w:rPr>
          <w:color w:val="000000" w:themeColor="text1"/>
          <w:spacing w:val="-3"/>
          <w:sz w:val="24"/>
          <w:szCs w:val="24"/>
        </w:rPr>
        <w:t xml:space="preserve"> </w:t>
      </w:r>
      <w:r w:rsidRPr="00FA247E">
        <w:rPr>
          <w:color w:val="000000" w:themeColor="text1"/>
          <w:sz w:val="24"/>
          <w:szCs w:val="24"/>
        </w:rPr>
        <w:t>rubber</w:t>
      </w:r>
      <w:r w:rsidRPr="00FA247E">
        <w:rPr>
          <w:color w:val="000000" w:themeColor="text1"/>
          <w:spacing w:val="-2"/>
          <w:sz w:val="24"/>
          <w:szCs w:val="24"/>
        </w:rPr>
        <w:t xml:space="preserve"> </w:t>
      </w:r>
      <w:r w:rsidRPr="00FA247E">
        <w:rPr>
          <w:color w:val="000000" w:themeColor="text1"/>
          <w:sz w:val="24"/>
          <w:szCs w:val="24"/>
        </w:rPr>
        <w:t>ridges,</w:t>
      </w:r>
      <w:r w:rsidRPr="00FA247E">
        <w:rPr>
          <w:color w:val="000000" w:themeColor="text1"/>
          <w:spacing w:val="-3"/>
          <w:sz w:val="24"/>
          <w:szCs w:val="24"/>
        </w:rPr>
        <w:t xml:space="preserve"> </w:t>
      </w:r>
      <w:r w:rsidRPr="00FA247E">
        <w:rPr>
          <w:color w:val="000000" w:themeColor="text1"/>
          <w:sz w:val="24"/>
          <w:szCs w:val="24"/>
        </w:rPr>
        <w:t>tie</w:t>
      </w:r>
      <w:r w:rsidRPr="00FA247E">
        <w:rPr>
          <w:color w:val="000000" w:themeColor="text1"/>
          <w:spacing w:val="-3"/>
          <w:sz w:val="24"/>
          <w:szCs w:val="24"/>
        </w:rPr>
        <w:t xml:space="preserve"> </w:t>
      </w:r>
      <w:r w:rsidRPr="00FA247E">
        <w:rPr>
          <w:color w:val="000000" w:themeColor="text1"/>
          <w:sz w:val="24"/>
          <w:szCs w:val="24"/>
        </w:rPr>
        <w:t>bars,</w:t>
      </w:r>
      <w:r w:rsidRPr="00FA247E">
        <w:rPr>
          <w:color w:val="000000" w:themeColor="text1"/>
          <w:spacing w:val="-3"/>
          <w:sz w:val="24"/>
          <w:szCs w:val="24"/>
        </w:rPr>
        <w:t xml:space="preserve"> </w:t>
      </w:r>
      <w:r w:rsidRPr="00FA247E">
        <w:rPr>
          <w:color w:val="000000" w:themeColor="text1"/>
          <w:sz w:val="24"/>
          <w:szCs w:val="24"/>
        </w:rPr>
        <w:t>treadwear</w:t>
      </w:r>
      <w:r w:rsidRPr="00FA247E">
        <w:rPr>
          <w:color w:val="000000" w:themeColor="text1"/>
          <w:spacing w:val="-2"/>
          <w:sz w:val="24"/>
          <w:szCs w:val="24"/>
        </w:rPr>
        <w:t xml:space="preserve"> </w:t>
      </w:r>
      <w:r w:rsidRPr="00FA247E">
        <w:rPr>
          <w:color w:val="000000" w:themeColor="text1"/>
          <w:sz w:val="24"/>
          <w:szCs w:val="24"/>
        </w:rPr>
        <w:t>indicators</w:t>
      </w:r>
      <w:r w:rsidRPr="00FA247E">
        <w:rPr>
          <w:color w:val="000000" w:themeColor="text1"/>
          <w:spacing w:val="-1"/>
          <w:sz w:val="24"/>
          <w:szCs w:val="24"/>
        </w:rPr>
        <w:t xml:space="preserve"> </w:t>
      </w:r>
      <w:r w:rsidRPr="00FA247E">
        <w:rPr>
          <w:color w:val="000000" w:themeColor="text1"/>
          <w:sz w:val="24"/>
          <w:szCs w:val="24"/>
        </w:rPr>
        <w:t>and</w:t>
      </w:r>
      <w:r w:rsidRPr="00FA247E">
        <w:rPr>
          <w:color w:val="000000" w:themeColor="text1"/>
          <w:spacing w:val="-3"/>
          <w:sz w:val="24"/>
          <w:szCs w:val="24"/>
        </w:rPr>
        <w:t xml:space="preserve"> </w:t>
      </w:r>
      <w:r w:rsidRPr="00FA247E">
        <w:rPr>
          <w:color w:val="000000" w:themeColor="text1"/>
          <w:sz w:val="24"/>
          <w:szCs w:val="24"/>
        </w:rPr>
        <w:t>other</w:t>
      </w:r>
      <w:r w:rsidRPr="00FA247E">
        <w:rPr>
          <w:color w:val="000000" w:themeColor="text1"/>
          <w:spacing w:val="-2"/>
          <w:sz w:val="24"/>
          <w:szCs w:val="24"/>
        </w:rPr>
        <w:t xml:space="preserve"> </w:t>
      </w:r>
      <w:r w:rsidRPr="00FA247E">
        <w:rPr>
          <w:color w:val="000000" w:themeColor="text1"/>
          <w:sz w:val="24"/>
          <w:szCs w:val="24"/>
        </w:rPr>
        <w:t xml:space="preserve">elevated </w:t>
      </w:r>
      <w:r w:rsidRPr="00FA247E">
        <w:rPr>
          <w:color w:val="000000" w:themeColor="text1"/>
          <w:spacing w:val="-2"/>
          <w:sz w:val="24"/>
          <w:szCs w:val="24"/>
        </w:rPr>
        <w:t>elements.</w:t>
      </w:r>
    </w:p>
    <w:p w14:paraId="66807507" w14:textId="77777777" w:rsidR="003A23D8" w:rsidRPr="00FA247E" w:rsidRDefault="003A23D8" w:rsidP="003A23D8">
      <w:pPr>
        <w:pStyle w:val="BodyText"/>
        <w:spacing w:before="1"/>
        <w:rPr>
          <w:color w:val="000000" w:themeColor="text1"/>
          <w:sz w:val="24"/>
          <w:szCs w:val="24"/>
        </w:rPr>
      </w:pPr>
      <w:r w:rsidRPr="00FA247E">
        <w:rPr>
          <w:noProof/>
          <w:color w:val="000000" w:themeColor="text1"/>
          <w:sz w:val="24"/>
          <w:szCs w:val="24"/>
        </w:rPr>
        <w:drawing>
          <wp:anchor distT="0" distB="0" distL="0" distR="0" simplePos="0" relativeHeight="251815936" behindDoc="1" locked="0" layoutInCell="1" allowOverlap="1" wp14:anchorId="5DC5C818" wp14:editId="079A165E">
            <wp:simplePos x="0" y="0"/>
            <wp:positionH relativeFrom="page">
              <wp:posOffset>1684020</wp:posOffset>
            </wp:positionH>
            <wp:positionV relativeFrom="paragraph">
              <wp:posOffset>147373</wp:posOffset>
            </wp:positionV>
            <wp:extent cx="4180685" cy="1386173"/>
            <wp:effectExtent l="0" t="0" r="0" b="0"/>
            <wp:wrapTopAndBottom/>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166" cstate="print"/>
                    <a:stretch>
                      <a:fillRect/>
                    </a:stretch>
                  </pic:blipFill>
                  <pic:spPr>
                    <a:xfrm>
                      <a:off x="0" y="0"/>
                      <a:ext cx="4180685" cy="1386173"/>
                    </a:xfrm>
                    <a:prstGeom prst="rect">
                      <a:avLst/>
                    </a:prstGeom>
                  </pic:spPr>
                </pic:pic>
              </a:graphicData>
            </a:graphic>
          </wp:anchor>
        </w:drawing>
      </w:r>
    </w:p>
    <w:p w14:paraId="6916856D" w14:textId="77777777" w:rsidR="003A23D8" w:rsidRPr="00FA247E" w:rsidRDefault="003A23D8" w:rsidP="003A23D8">
      <w:pPr>
        <w:pStyle w:val="BodyText"/>
        <w:spacing w:before="6"/>
        <w:rPr>
          <w:color w:val="000000" w:themeColor="text1"/>
          <w:sz w:val="24"/>
          <w:szCs w:val="24"/>
        </w:rPr>
      </w:pPr>
    </w:p>
    <w:p w14:paraId="2009986A" w14:textId="77777777" w:rsidR="003A23D8" w:rsidRPr="00FA247E" w:rsidRDefault="003A23D8" w:rsidP="003A23D8">
      <w:pPr>
        <w:pStyle w:val="Heading1"/>
        <w:spacing w:before="1"/>
        <w:ind w:right="179"/>
        <w:rPr>
          <w:color w:val="000000" w:themeColor="text1"/>
          <w:sz w:val="24"/>
          <w:szCs w:val="24"/>
        </w:rPr>
      </w:pPr>
      <w:r w:rsidRPr="00FA247E">
        <w:rPr>
          <w:color w:val="000000" w:themeColor="text1"/>
          <w:sz w:val="24"/>
          <w:szCs w:val="24"/>
        </w:rPr>
        <w:t>Figure</w:t>
      </w:r>
      <w:r w:rsidRPr="00FA247E">
        <w:rPr>
          <w:color w:val="000000" w:themeColor="text1"/>
          <w:spacing w:val="-8"/>
          <w:sz w:val="24"/>
          <w:szCs w:val="24"/>
        </w:rPr>
        <w:t xml:space="preserve"> </w:t>
      </w:r>
      <w:r w:rsidRPr="00FA247E">
        <w:rPr>
          <w:color w:val="000000" w:themeColor="text1"/>
          <w:spacing w:val="-10"/>
          <w:sz w:val="24"/>
          <w:szCs w:val="24"/>
        </w:rPr>
        <w:t>3</w:t>
      </w:r>
    </w:p>
    <w:p w14:paraId="2B28F0FA" w14:textId="77777777" w:rsidR="003A23D8" w:rsidRPr="00FA247E" w:rsidRDefault="003A23D8" w:rsidP="003A23D8">
      <w:pPr>
        <w:pStyle w:val="BodyText"/>
        <w:rPr>
          <w:b/>
          <w:color w:val="000000" w:themeColor="text1"/>
          <w:sz w:val="24"/>
          <w:szCs w:val="24"/>
        </w:rPr>
      </w:pPr>
    </w:p>
    <w:p w14:paraId="5CB171D2" w14:textId="77777777" w:rsidR="003A23D8" w:rsidRPr="00FA247E" w:rsidRDefault="003A23D8" w:rsidP="00414FFF">
      <w:pPr>
        <w:pStyle w:val="ListParagraph"/>
        <w:widowControl w:val="0"/>
        <w:numPr>
          <w:ilvl w:val="5"/>
          <w:numId w:val="31"/>
        </w:numPr>
        <w:tabs>
          <w:tab w:val="left" w:pos="1296"/>
        </w:tabs>
        <w:autoSpaceDE w:val="0"/>
        <w:autoSpaceDN w:val="0"/>
        <w:contextualSpacing w:val="0"/>
        <w:rPr>
          <w:color w:val="000000" w:themeColor="text1"/>
        </w:rPr>
      </w:pPr>
      <w:r w:rsidRPr="00FA247E">
        <w:rPr>
          <w:color w:val="000000" w:themeColor="text1"/>
        </w:rPr>
        <w:t>Description</w:t>
      </w:r>
      <w:r w:rsidRPr="00FA247E">
        <w:rPr>
          <w:color w:val="000000" w:themeColor="text1"/>
          <w:spacing w:val="-10"/>
        </w:rPr>
        <w:t xml:space="preserve"> </w:t>
      </w:r>
      <w:r w:rsidRPr="00FA247E">
        <w:rPr>
          <w:color w:val="000000" w:themeColor="text1"/>
        </w:rPr>
        <w:t>of</w:t>
      </w:r>
      <w:r w:rsidRPr="00FA247E">
        <w:rPr>
          <w:color w:val="000000" w:themeColor="text1"/>
          <w:spacing w:val="-7"/>
        </w:rPr>
        <w:t xml:space="preserve"> </w:t>
      </w:r>
      <w:r w:rsidRPr="00FA247E">
        <w:rPr>
          <w:color w:val="000000" w:themeColor="text1"/>
        </w:rPr>
        <w:t>Theoretical</w:t>
      </w:r>
      <w:r w:rsidRPr="00FA247E">
        <w:rPr>
          <w:color w:val="000000" w:themeColor="text1"/>
          <w:spacing w:val="-9"/>
        </w:rPr>
        <w:t xml:space="preserve"> </w:t>
      </w:r>
      <w:r w:rsidRPr="00FA247E">
        <w:rPr>
          <w:color w:val="000000" w:themeColor="text1"/>
        </w:rPr>
        <w:t>Worn</w:t>
      </w:r>
      <w:r w:rsidRPr="00FA247E">
        <w:rPr>
          <w:color w:val="000000" w:themeColor="text1"/>
          <w:spacing w:val="-8"/>
        </w:rPr>
        <w:t xml:space="preserve"> </w:t>
      </w:r>
      <w:r w:rsidRPr="00FA247E">
        <w:rPr>
          <w:color w:val="000000" w:themeColor="text1"/>
        </w:rPr>
        <w:t>Target</w:t>
      </w:r>
      <w:r w:rsidRPr="00FA247E">
        <w:rPr>
          <w:color w:val="000000" w:themeColor="text1"/>
          <w:spacing w:val="-8"/>
        </w:rPr>
        <w:t xml:space="preserve"> </w:t>
      </w:r>
      <w:r w:rsidRPr="00FA247E">
        <w:rPr>
          <w:color w:val="000000" w:themeColor="text1"/>
          <w:spacing w:val="-2"/>
        </w:rPr>
        <w:t>Profile</w:t>
      </w:r>
    </w:p>
    <w:p w14:paraId="1E687EAD" w14:textId="77777777" w:rsidR="003A23D8" w:rsidRPr="00FA247E" w:rsidRDefault="003A23D8" w:rsidP="003A23D8">
      <w:pPr>
        <w:pStyle w:val="BodyText"/>
        <w:spacing w:before="229"/>
        <w:ind w:left="1296" w:right="348"/>
        <w:jc w:val="both"/>
        <w:rPr>
          <w:color w:val="000000" w:themeColor="text1"/>
          <w:sz w:val="24"/>
          <w:szCs w:val="24"/>
        </w:rPr>
      </w:pPr>
      <w:r w:rsidRPr="00FA247E">
        <w:rPr>
          <w:color w:val="000000" w:themeColor="text1"/>
          <w:sz w:val="24"/>
          <w:szCs w:val="24"/>
        </w:rPr>
        <w:t>Central</w:t>
      </w:r>
      <w:r w:rsidRPr="00FA247E">
        <w:rPr>
          <w:color w:val="000000" w:themeColor="text1"/>
          <w:spacing w:val="-4"/>
          <w:sz w:val="24"/>
          <w:szCs w:val="24"/>
        </w:rPr>
        <w:t xml:space="preserve"> </w:t>
      </w:r>
      <w:r w:rsidRPr="00FA247E">
        <w:rPr>
          <w:color w:val="000000" w:themeColor="text1"/>
          <w:sz w:val="24"/>
          <w:szCs w:val="24"/>
        </w:rPr>
        <w:t>zone:</w:t>
      </w:r>
      <w:r w:rsidRPr="00FA247E">
        <w:rPr>
          <w:color w:val="000000" w:themeColor="text1"/>
          <w:spacing w:val="-3"/>
          <w:sz w:val="24"/>
          <w:szCs w:val="24"/>
        </w:rPr>
        <w:t xml:space="preserve"> </w:t>
      </w:r>
      <w:r w:rsidRPr="00FA247E">
        <w:rPr>
          <w:color w:val="000000" w:themeColor="text1"/>
          <w:sz w:val="24"/>
          <w:szCs w:val="24"/>
        </w:rPr>
        <w:t>curve</w:t>
      </w:r>
      <w:r w:rsidRPr="00FA247E">
        <w:rPr>
          <w:color w:val="000000" w:themeColor="text1"/>
          <w:spacing w:val="-3"/>
          <w:sz w:val="24"/>
          <w:szCs w:val="24"/>
        </w:rPr>
        <w:t xml:space="preserve"> </w:t>
      </w:r>
      <w:r w:rsidRPr="00FA247E">
        <w:rPr>
          <w:color w:val="000000" w:themeColor="text1"/>
          <w:sz w:val="24"/>
          <w:szCs w:val="24"/>
        </w:rPr>
        <w:t>built</w:t>
      </w:r>
      <w:r w:rsidRPr="00FA247E">
        <w:rPr>
          <w:color w:val="000000" w:themeColor="text1"/>
          <w:spacing w:val="-1"/>
          <w:sz w:val="24"/>
          <w:szCs w:val="24"/>
        </w:rPr>
        <w:t xml:space="preserve"> </w:t>
      </w:r>
      <w:r w:rsidRPr="00FA247E">
        <w:rPr>
          <w:color w:val="000000" w:themeColor="text1"/>
          <w:sz w:val="24"/>
          <w:szCs w:val="24"/>
        </w:rPr>
        <w:t>on</w:t>
      </w:r>
      <w:r w:rsidRPr="00FA247E">
        <w:rPr>
          <w:color w:val="000000" w:themeColor="text1"/>
          <w:spacing w:val="-1"/>
          <w:sz w:val="24"/>
          <w:szCs w:val="24"/>
        </w:rPr>
        <w:t xml:space="preserve"> </w:t>
      </w:r>
      <w:r w:rsidRPr="00FA247E">
        <w:rPr>
          <w:color w:val="000000" w:themeColor="text1"/>
          <w:sz w:val="24"/>
          <w:szCs w:val="24"/>
        </w:rPr>
        <w:t>a</w:t>
      </w:r>
      <w:r w:rsidRPr="00FA247E">
        <w:rPr>
          <w:color w:val="000000" w:themeColor="text1"/>
          <w:spacing w:val="-4"/>
          <w:sz w:val="24"/>
          <w:szCs w:val="24"/>
        </w:rPr>
        <w:t xml:space="preserve"> </w:t>
      </w:r>
      <w:r w:rsidRPr="00FA247E">
        <w:rPr>
          <w:color w:val="000000" w:themeColor="text1"/>
          <w:sz w:val="24"/>
          <w:szCs w:val="24"/>
        </w:rPr>
        <w:t>circle</w:t>
      </w:r>
      <w:r w:rsidRPr="00FA247E">
        <w:rPr>
          <w:color w:val="000000" w:themeColor="text1"/>
          <w:spacing w:val="-1"/>
          <w:sz w:val="24"/>
          <w:szCs w:val="24"/>
        </w:rPr>
        <w:t xml:space="preserve"> </w:t>
      </w:r>
      <w:r w:rsidRPr="00FA247E">
        <w:rPr>
          <w:color w:val="000000" w:themeColor="text1"/>
          <w:sz w:val="24"/>
          <w:szCs w:val="24"/>
        </w:rPr>
        <w:t>with</w:t>
      </w:r>
      <w:r w:rsidRPr="00FA247E">
        <w:rPr>
          <w:color w:val="000000" w:themeColor="text1"/>
          <w:spacing w:val="-1"/>
          <w:sz w:val="24"/>
          <w:szCs w:val="24"/>
        </w:rPr>
        <w:t xml:space="preserve"> </w:t>
      </w:r>
      <w:r w:rsidRPr="00FA247E">
        <w:rPr>
          <w:color w:val="000000" w:themeColor="text1"/>
          <w:sz w:val="24"/>
          <w:szCs w:val="24"/>
        </w:rPr>
        <w:t>its</w:t>
      </w:r>
      <w:r w:rsidRPr="00FA247E">
        <w:rPr>
          <w:color w:val="000000" w:themeColor="text1"/>
          <w:spacing w:val="-2"/>
          <w:sz w:val="24"/>
          <w:szCs w:val="24"/>
        </w:rPr>
        <w:t xml:space="preserve"> </w:t>
      </w:r>
      <w:r w:rsidRPr="00FA247E">
        <w:rPr>
          <w:color w:val="000000" w:themeColor="text1"/>
          <w:sz w:val="24"/>
          <w:szCs w:val="24"/>
        </w:rPr>
        <w:t>centre</w:t>
      </w:r>
      <w:r w:rsidRPr="00FA247E">
        <w:rPr>
          <w:color w:val="000000" w:themeColor="text1"/>
          <w:spacing w:val="-1"/>
          <w:sz w:val="24"/>
          <w:szCs w:val="24"/>
        </w:rPr>
        <w:t xml:space="preserve"> </w:t>
      </w:r>
      <w:r w:rsidRPr="00FA247E">
        <w:rPr>
          <w:color w:val="000000" w:themeColor="text1"/>
          <w:sz w:val="24"/>
          <w:szCs w:val="24"/>
        </w:rPr>
        <w:t>located</w:t>
      </w:r>
      <w:r w:rsidRPr="00FA247E">
        <w:rPr>
          <w:color w:val="000000" w:themeColor="text1"/>
          <w:spacing w:val="-4"/>
          <w:sz w:val="24"/>
          <w:szCs w:val="24"/>
        </w:rPr>
        <w:t xml:space="preserve"> </w:t>
      </w:r>
      <w:r w:rsidRPr="00FA247E">
        <w:rPr>
          <w:color w:val="000000" w:themeColor="text1"/>
          <w:sz w:val="24"/>
          <w:szCs w:val="24"/>
        </w:rPr>
        <w:t>on</w:t>
      </w:r>
      <w:r w:rsidRPr="00FA247E">
        <w:rPr>
          <w:color w:val="000000" w:themeColor="text1"/>
          <w:spacing w:val="-3"/>
          <w:sz w:val="24"/>
          <w:szCs w:val="24"/>
        </w:rPr>
        <w:t xml:space="preserve"> </w:t>
      </w:r>
      <w:r w:rsidRPr="00FA247E">
        <w:rPr>
          <w:color w:val="000000" w:themeColor="text1"/>
          <w:sz w:val="24"/>
          <w:szCs w:val="24"/>
        </w:rPr>
        <w:t>the</w:t>
      </w:r>
      <w:r w:rsidRPr="00FA247E">
        <w:rPr>
          <w:color w:val="000000" w:themeColor="text1"/>
          <w:spacing w:val="-3"/>
          <w:sz w:val="24"/>
          <w:szCs w:val="24"/>
        </w:rPr>
        <w:t xml:space="preserve"> </w:t>
      </w:r>
      <w:r w:rsidRPr="00FA247E">
        <w:rPr>
          <w:color w:val="000000" w:themeColor="text1"/>
          <w:sz w:val="24"/>
          <w:szCs w:val="24"/>
        </w:rPr>
        <w:t>radial</w:t>
      </w:r>
      <w:r w:rsidRPr="00FA247E">
        <w:rPr>
          <w:color w:val="000000" w:themeColor="text1"/>
          <w:spacing w:val="-4"/>
          <w:sz w:val="24"/>
          <w:szCs w:val="24"/>
        </w:rPr>
        <w:t xml:space="preserve"> </w:t>
      </w:r>
      <w:r w:rsidRPr="00FA247E">
        <w:rPr>
          <w:color w:val="000000" w:themeColor="text1"/>
          <w:sz w:val="24"/>
          <w:szCs w:val="24"/>
        </w:rPr>
        <w:t>axle</w:t>
      </w:r>
      <w:r w:rsidRPr="00FA247E">
        <w:rPr>
          <w:color w:val="000000" w:themeColor="text1"/>
          <w:spacing w:val="-1"/>
          <w:sz w:val="24"/>
          <w:szCs w:val="24"/>
        </w:rPr>
        <w:t xml:space="preserve"> </w:t>
      </w:r>
      <w:r w:rsidRPr="00FA247E">
        <w:rPr>
          <w:color w:val="000000" w:themeColor="text1"/>
          <w:sz w:val="24"/>
          <w:szCs w:val="24"/>
        </w:rPr>
        <w:t>passing</w:t>
      </w:r>
      <w:r w:rsidRPr="00FA247E">
        <w:rPr>
          <w:color w:val="000000" w:themeColor="text1"/>
          <w:spacing w:val="-3"/>
          <w:sz w:val="24"/>
          <w:szCs w:val="24"/>
        </w:rPr>
        <w:t xml:space="preserve"> </w:t>
      </w:r>
      <w:r w:rsidRPr="00FA247E">
        <w:rPr>
          <w:color w:val="000000" w:themeColor="text1"/>
          <w:sz w:val="24"/>
          <w:szCs w:val="24"/>
        </w:rPr>
        <w:t>through the centre line and its radius built on a fit on all the points located at 2mm height on all the control</w:t>
      </w:r>
      <w:r w:rsidRPr="00FA247E">
        <w:rPr>
          <w:color w:val="000000" w:themeColor="text1"/>
          <w:spacing w:val="-2"/>
          <w:sz w:val="24"/>
          <w:szCs w:val="24"/>
        </w:rPr>
        <w:t xml:space="preserve"> </w:t>
      </w:r>
      <w:r w:rsidRPr="00FA247E">
        <w:rPr>
          <w:color w:val="000000" w:themeColor="text1"/>
          <w:sz w:val="24"/>
          <w:szCs w:val="24"/>
        </w:rPr>
        <w:t>points</w:t>
      </w:r>
      <w:r w:rsidRPr="00FA247E">
        <w:rPr>
          <w:color w:val="000000" w:themeColor="text1"/>
          <w:spacing w:val="-2"/>
          <w:sz w:val="24"/>
          <w:szCs w:val="24"/>
        </w:rPr>
        <w:t xml:space="preserve"> </w:t>
      </w:r>
      <w:r w:rsidRPr="00FA247E">
        <w:rPr>
          <w:color w:val="000000" w:themeColor="text1"/>
          <w:sz w:val="24"/>
          <w:szCs w:val="24"/>
        </w:rPr>
        <w:t>as</w:t>
      </w:r>
      <w:r w:rsidRPr="00FA247E">
        <w:rPr>
          <w:color w:val="000000" w:themeColor="text1"/>
          <w:spacing w:val="-2"/>
          <w:sz w:val="24"/>
          <w:szCs w:val="24"/>
        </w:rPr>
        <w:t xml:space="preserve"> </w:t>
      </w:r>
      <w:r w:rsidRPr="00FA247E">
        <w:rPr>
          <w:color w:val="000000" w:themeColor="text1"/>
          <w:sz w:val="24"/>
          <w:szCs w:val="24"/>
        </w:rPr>
        <w:t>described</w:t>
      </w:r>
      <w:r w:rsidRPr="00FA247E">
        <w:rPr>
          <w:color w:val="000000" w:themeColor="text1"/>
          <w:spacing w:val="-1"/>
          <w:sz w:val="24"/>
          <w:szCs w:val="24"/>
        </w:rPr>
        <w:t xml:space="preserve"> </w:t>
      </w:r>
      <w:r w:rsidRPr="00FA247E">
        <w:rPr>
          <w:color w:val="000000" w:themeColor="text1"/>
          <w:sz w:val="24"/>
          <w:szCs w:val="24"/>
        </w:rPr>
        <w:t>in Paragraph 2.2.1.2.1.</w:t>
      </w:r>
      <w:r w:rsidRPr="00FA247E">
        <w:rPr>
          <w:color w:val="000000" w:themeColor="text1"/>
          <w:spacing w:val="-1"/>
          <w:sz w:val="24"/>
          <w:szCs w:val="24"/>
        </w:rPr>
        <w:t xml:space="preserve"> </w:t>
      </w:r>
      <w:r w:rsidRPr="00FA247E">
        <w:rPr>
          <w:color w:val="000000" w:themeColor="text1"/>
          <w:sz w:val="24"/>
          <w:szCs w:val="24"/>
        </w:rPr>
        <w:t>Alternatively,</w:t>
      </w:r>
      <w:r w:rsidRPr="00FA247E">
        <w:rPr>
          <w:color w:val="000000" w:themeColor="text1"/>
          <w:spacing w:val="-3"/>
          <w:sz w:val="24"/>
          <w:szCs w:val="24"/>
        </w:rPr>
        <w:t xml:space="preserve"> </w:t>
      </w:r>
      <w:r w:rsidRPr="00FA247E">
        <w:rPr>
          <w:color w:val="000000" w:themeColor="text1"/>
          <w:sz w:val="24"/>
          <w:szCs w:val="24"/>
        </w:rPr>
        <w:t>depending</w:t>
      </w:r>
      <w:r w:rsidRPr="00FA247E">
        <w:rPr>
          <w:color w:val="000000" w:themeColor="text1"/>
          <w:spacing w:val="-4"/>
          <w:sz w:val="24"/>
          <w:szCs w:val="24"/>
        </w:rPr>
        <w:t xml:space="preserve"> </w:t>
      </w:r>
      <w:r w:rsidRPr="00FA247E">
        <w:rPr>
          <w:color w:val="000000" w:themeColor="text1"/>
          <w:sz w:val="24"/>
          <w:szCs w:val="24"/>
        </w:rPr>
        <w:t>of</w:t>
      </w:r>
      <w:r w:rsidRPr="00FA247E">
        <w:rPr>
          <w:color w:val="000000" w:themeColor="text1"/>
          <w:spacing w:val="-3"/>
          <w:sz w:val="24"/>
          <w:szCs w:val="24"/>
        </w:rPr>
        <w:t xml:space="preserve"> </w:t>
      </w:r>
      <w:r w:rsidRPr="00FA247E">
        <w:rPr>
          <w:color w:val="000000" w:themeColor="text1"/>
          <w:sz w:val="24"/>
          <w:szCs w:val="24"/>
        </w:rPr>
        <w:t>the</w:t>
      </w:r>
      <w:r w:rsidRPr="00FA247E">
        <w:rPr>
          <w:color w:val="000000" w:themeColor="text1"/>
          <w:spacing w:val="-1"/>
          <w:sz w:val="24"/>
          <w:szCs w:val="24"/>
        </w:rPr>
        <w:t xml:space="preserve"> </w:t>
      </w:r>
      <w:r w:rsidRPr="00FA247E">
        <w:rPr>
          <w:color w:val="000000" w:themeColor="text1"/>
          <w:sz w:val="24"/>
          <w:szCs w:val="24"/>
        </w:rPr>
        <w:t>specificity of the tread pattern geometry, the fitting curve can be the offset of the original tyre profile.</w:t>
      </w:r>
    </w:p>
    <w:p w14:paraId="29D07037" w14:textId="77777777" w:rsidR="003A23D8" w:rsidRPr="00FA247E" w:rsidRDefault="003A23D8" w:rsidP="003A23D8">
      <w:pPr>
        <w:pStyle w:val="BodyText"/>
        <w:spacing w:before="230"/>
        <w:ind w:left="1296" w:right="344"/>
        <w:jc w:val="both"/>
        <w:rPr>
          <w:color w:val="000000" w:themeColor="text1"/>
          <w:sz w:val="24"/>
          <w:szCs w:val="24"/>
        </w:rPr>
      </w:pPr>
      <w:r w:rsidRPr="00FA247E">
        <w:rPr>
          <w:color w:val="000000" w:themeColor="text1"/>
          <w:sz w:val="24"/>
          <w:szCs w:val="24"/>
        </w:rPr>
        <w:t>Shoulder</w:t>
      </w:r>
      <w:r w:rsidRPr="00FA247E">
        <w:rPr>
          <w:color w:val="000000" w:themeColor="text1"/>
          <w:spacing w:val="-12"/>
          <w:sz w:val="24"/>
          <w:szCs w:val="24"/>
        </w:rPr>
        <w:t xml:space="preserve"> </w:t>
      </w:r>
      <w:r w:rsidRPr="00FA247E">
        <w:rPr>
          <w:color w:val="000000" w:themeColor="text1"/>
          <w:sz w:val="24"/>
          <w:szCs w:val="24"/>
        </w:rPr>
        <w:t>zone:</w:t>
      </w:r>
      <w:r w:rsidRPr="00FA247E">
        <w:rPr>
          <w:color w:val="000000" w:themeColor="text1"/>
          <w:spacing w:val="-13"/>
          <w:sz w:val="24"/>
          <w:szCs w:val="24"/>
        </w:rPr>
        <w:t xml:space="preserve"> </w:t>
      </w:r>
      <w:r w:rsidRPr="00FA247E">
        <w:rPr>
          <w:color w:val="000000" w:themeColor="text1"/>
          <w:sz w:val="24"/>
          <w:szCs w:val="24"/>
        </w:rPr>
        <w:t>edges</w:t>
      </w:r>
      <w:r w:rsidRPr="00FA247E">
        <w:rPr>
          <w:color w:val="000000" w:themeColor="text1"/>
          <w:spacing w:val="-12"/>
          <w:sz w:val="24"/>
          <w:szCs w:val="24"/>
        </w:rPr>
        <w:t xml:space="preserve"> </w:t>
      </w:r>
      <w:r w:rsidRPr="00FA247E">
        <w:rPr>
          <w:color w:val="000000" w:themeColor="text1"/>
          <w:sz w:val="24"/>
          <w:szCs w:val="24"/>
        </w:rPr>
        <w:t>of</w:t>
      </w:r>
      <w:r w:rsidRPr="00FA247E">
        <w:rPr>
          <w:color w:val="000000" w:themeColor="text1"/>
          <w:spacing w:val="-13"/>
          <w:sz w:val="24"/>
          <w:szCs w:val="24"/>
        </w:rPr>
        <w:t xml:space="preserve"> </w:t>
      </w:r>
      <w:r w:rsidRPr="00FA247E">
        <w:rPr>
          <w:color w:val="000000" w:themeColor="text1"/>
          <w:sz w:val="24"/>
          <w:szCs w:val="24"/>
        </w:rPr>
        <w:t>the</w:t>
      </w:r>
      <w:r w:rsidRPr="00FA247E">
        <w:rPr>
          <w:color w:val="000000" w:themeColor="text1"/>
          <w:spacing w:val="-13"/>
          <w:sz w:val="24"/>
          <w:szCs w:val="24"/>
        </w:rPr>
        <w:t xml:space="preserve"> </w:t>
      </w:r>
      <w:r w:rsidRPr="00FA247E">
        <w:rPr>
          <w:color w:val="000000" w:themeColor="text1"/>
          <w:sz w:val="24"/>
          <w:szCs w:val="24"/>
        </w:rPr>
        <w:t>artificial</w:t>
      </w:r>
      <w:r w:rsidRPr="00FA247E">
        <w:rPr>
          <w:color w:val="000000" w:themeColor="text1"/>
          <w:spacing w:val="-14"/>
          <w:sz w:val="24"/>
          <w:szCs w:val="24"/>
        </w:rPr>
        <w:t xml:space="preserve"> </w:t>
      </w:r>
      <w:r w:rsidRPr="00FA247E">
        <w:rPr>
          <w:color w:val="000000" w:themeColor="text1"/>
          <w:sz w:val="24"/>
          <w:szCs w:val="24"/>
        </w:rPr>
        <w:t>worn</w:t>
      </w:r>
      <w:r w:rsidRPr="00FA247E">
        <w:rPr>
          <w:color w:val="000000" w:themeColor="text1"/>
          <w:spacing w:val="-12"/>
          <w:sz w:val="24"/>
          <w:szCs w:val="24"/>
        </w:rPr>
        <w:t xml:space="preserve"> </w:t>
      </w:r>
      <w:r w:rsidRPr="00FA247E">
        <w:rPr>
          <w:color w:val="000000" w:themeColor="text1"/>
          <w:sz w:val="24"/>
          <w:szCs w:val="24"/>
        </w:rPr>
        <w:t>profile</w:t>
      </w:r>
      <w:r w:rsidRPr="00FA247E">
        <w:rPr>
          <w:color w:val="000000" w:themeColor="text1"/>
          <w:spacing w:val="-10"/>
          <w:sz w:val="24"/>
          <w:szCs w:val="24"/>
        </w:rPr>
        <w:t xml:space="preserve"> </w:t>
      </w:r>
      <w:r w:rsidRPr="00FA247E">
        <w:rPr>
          <w:color w:val="000000" w:themeColor="text1"/>
          <w:sz w:val="24"/>
          <w:szCs w:val="24"/>
        </w:rPr>
        <w:t>in</w:t>
      </w:r>
      <w:r w:rsidRPr="00FA247E">
        <w:rPr>
          <w:color w:val="000000" w:themeColor="text1"/>
          <w:spacing w:val="-13"/>
          <w:sz w:val="24"/>
          <w:szCs w:val="24"/>
        </w:rPr>
        <w:t xml:space="preserve"> </w:t>
      </w:r>
      <w:r w:rsidRPr="00FA247E">
        <w:rPr>
          <w:color w:val="000000" w:themeColor="text1"/>
          <w:sz w:val="24"/>
          <w:szCs w:val="24"/>
        </w:rPr>
        <w:t>the</w:t>
      </w:r>
      <w:r w:rsidRPr="00FA247E">
        <w:rPr>
          <w:color w:val="000000" w:themeColor="text1"/>
          <w:spacing w:val="-11"/>
          <w:sz w:val="24"/>
          <w:szCs w:val="24"/>
        </w:rPr>
        <w:t xml:space="preserve"> </w:t>
      </w:r>
      <w:r w:rsidRPr="00FA247E">
        <w:rPr>
          <w:color w:val="000000" w:themeColor="text1"/>
          <w:sz w:val="24"/>
          <w:szCs w:val="24"/>
        </w:rPr>
        <w:t>central</w:t>
      </w:r>
      <w:r w:rsidRPr="00FA247E">
        <w:rPr>
          <w:color w:val="000000" w:themeColor="text1"/>
          <w:spacing w:val="-12"/>
          <w:sz w:val="24"/>
          <w:szCs w:val="24"/>
        </w:rPr>
        <w:t xml:space="preserve"> </w:t>
      </w:r>
      <w:r w:rsidRPr="00FA247E">
        <w:rPr>
          <w:color w:val="000000" w:themeColor="text1"/>
          <w:sz w:val="24"/>
          <w:szCs w:val="24"/>
        </w:rPr>
        <w:t>part</w:t>
      </w:r>
      <w:r w:rsidRPr="00FA247E">
        <w:rPr>
          <w:color w:val="000000" w:themeColor="text1"/>
          <w:spacing w:val="-10"/>
          <w:sz w:val="24"/>
          <w:szCs w:val="24"/>
        </w:rPr>
        <w:t xml:space="preserve"> </w:t>
      </w:r>
      <w:r w:rsidRPr="00FA247E">
        <w:rPr>
          <w:color w:val="000000" w:themeColor="text1"/>
          <w:sz w:val="24"/>
          <w:szCs w:val="24"/>
        </w:rPr>
        <w:t>of</w:t>
      </w:r>
      <w:r w:rsidRPr="00FA247E">
        <w:rPr>
          <w:color w:val="000000" w:themeColor="text1"/>
          <w:spacing w:val="-13"/>
          <w:sz w:val="24"/>
          <w:szCs w:val="24"/>
        </w:rPr>
        <w:t xml:space="preserve"> </w:t>
      </w:r>
      <w:r w:rsidRPr="00FA247E">
        <w:rPr>
          <w:color w:val="000000" w:themeColor="text1"/>
          <w:sz w:val="24"/>
          <w:szCs w:val="24"/>
        </w:rPr>
        <w:t>the</w:t>
      </w:r>
      <w:r w:rsidRPr="00FA247E">
        <w:rPr>
          <w:color w:val="000000" w:themeColor="text1"/>
          <w:spacing w:val="-13"/>
          <w:sz w:val="24"/>
          <w:szCs w:val="24"/>
        </w:rPr>
        <w:t xml:space="preserve"> </w:t>
      </w:r>
      <w:r w:rsidRPr="00FA247E">
        <w:rPr>
          <w:color w:val="000000" w:themeColor="text1"/>
          <w:sz w:val="24"/>
          <w:szCs w:val="24"/>
        </w:rPr>
        <w:t>tread</w:t>
      </w:r>
      <w:r w:rsidRPr="00FA247E">
        <w:rPr>
          <w:color w:val="000000" w:themeColor="text1"/>
          <w:spacing w:val="-11"/>
          <w:sz w:val="24"/>
          <w:szCs w:val="24"/>
        </w:rPr>
        <w:t xml:space="preserve"> </w:t>
      </w:r>
      <w:r w:rsidRPr="00FA247E">
        <w:rPr>
          <w:color w:val="000000" w:themeColor="text1"/>
          <w:sz w:val="24"/>
          <w:szCs w:val="24"/>
        </w:rPr>
        <w:t>are</w:t>
      </w:r>
      <w:r w:rsidRPr="00FA247E">
        <w:rPr>
          <w:color w:val="000000" w:themeColor="text1"/>
          <w:spacing w:val="-10"/>
          <w:sz w:val="24"/>
          <w:szCs w:val="24"/>
        </w:rPr>
        <w:t xml:space="preserve"> </w:t>
      </w:r>
      <w:r w:rsidRPr="00FA247E">
        <w:rPr>
          <w:color w:val="000000" w:themeColor="text1"/>
          <w:sz w:val="24"/>
          <w:szCs w:val="24"/>
        </w:rPr>
        <w:t xml:space="preserve">connected with Le and Li points. Regularity of the whole artificial worn tyre profile (on the of the central zone to the shoulders) shall be assured (for example by an arc of circumference or another </w:t>
      </w:r>
      <w:r w:rsidRPr="00FA247E">
        <w:rPr>
          <w:color w:val="000000" w:themeColor="text1"/>
          <w:spacing w:val="-2"/>
          <w:sz w:val="24"/>
          <w:szCs w:val="24"/>
        </w:rPr>
        <w:t>curve).</w:t>
      </w:r>
    </w:p>
    <w:p w14:paraId="3C6DBEC1" w14:textId="77777777" w:rsidR="003A23D8" w:rsidRPr="00FA247E" w:rsidRDefault="003A23D8" w:rsidP="003A23D8">
      <w:pPr>
        <w:pStyle w:val="BodyText"/>
        <w:rPr>
          <w:color w:val="000000" w:themeColor="text1"/>
          <w:sz w:val="24"/>
          <w:szCs w:val="24"/>
        </w:rPr>
      </w:pPr>
      <w:r w:rsidRPr="00FA247E">
        <w:rPr>
          <w:noProof/>
          <w:color w:val="000000" w:themeColor="text1"/>
          <w:sz w:val="24"/>
          <w:szCs w:val="24"/>
        </w:rPr>
        <w:drawing>
          <wp:anchor distT="0" distB="0" distL="0" distR="0" simplePos="0" relativeHeight="251816960" behindDoc="1" locked="0" layoutInCell="1" allowOverlap="1" wp14:anchorId="3D58B8DD" wp14:editId="0FB8D047">
            <wp:simplePos x="0" y="0"/>
            <wp:positionH relativeFrom="page">
              <wp:posOffset>1570355</wp:posOffset>
            </wp:positionH>
            <wp:positionV relativeFrom="paragraph">
              <wp:posOffset>146865</wp:posOffset>
            </wp:positionV>
            <wp:extent cx="4396552" cy="1728025"/>
            <wp:effectExtent l="0" t="0" r="0" b="0"/>
            <wp:wrapTopAndBottom/>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167" cstate="print"/>
                    <a:stretch>
                      <a:fillRect/>
                    </a:stretch>
                  </pic:blipFill>
                  <pic:spPr>
                    <a:xfrm>
                      <a:off x="0" y="0"/>
                      <a:ext cx="4396552" cy="1728025"/>
                    </a:xfrm>
                    <a:prstGeom prst="rect">
                      <a:avLst/>
                    </a:prstGeom>
                  </pic:spPr>
                </pic:pic>
              </a:graphicData>
            </a:graphic>
          </wp:anchor>
        </w:drawing>
      </w:r>
    </w:p>
    <w:p w14:paraId="593BC49C" w14:textId="77777777" w:rsidR="003A23D8" w:rsidRPr="00FA247E" w:rsidRDefault="003A23D8" w:rsidP="003A23D8">
      <w:pPr>
        <w:pStyle w:val="BodyText"/>
        <w:spacing w:before="13"/>
        <w:rPr>
          <w:color w:val="000000" w:themeColor="text1"/>
          <w:sz w:val="24"/>
          <w:szCs w:val="24"/>
        </w:rPr>
      </w:pPr>
    </w:p>
    <w:p w14:paraId="64F26DFC" w14:textId="77777777" w:rsidR="003A23D8" w:rsidRPr="00FA247E" w:rsidRDefault="003A23D8" w:rsidP="003A23D8">
      <w:pPr>
        <w:pStyle w:val="Heading1"/>
        <w:ind w:right="179"/>
        <w:rPr>
          <w:color w:val="000000" w:themeColor="text1"/>
          <w:sz w:val="24"/>
          <w:szCs w:val="24"/>
        </w:rPr>
      </w:pPr>
      <w:r w:rsidRPr="00FA247E">
        <w:rPr>
          <w:color w:val="000000" w:themeColor="text1"/>
          <w:sz w:val="24"/>
          <w:szCs w:val="24"/>
        </w:rPr>
        <w:t>Figure</w:t>
      </w:r>
      <w:r w:rsidRPr="00FA247E">
        <w:rPr>
          <w:color w:val="000000" w:themeColor="text1"/>
          <w:spacing w:val="-8"/>
          <w:sz w:val="24"/>
          <w:szCs w:val="24"/>
        </w:rPr>
        <w:t xml:space="preserve"> </w:t>
      </w:r>
      <w:r w:rsidRPr="00FA247E">
        <w:rPr>
          <w:color w:val="000000" w:themeColor="text1"/>
          <w:spacing w:val="-10"/>
          <w:sz w:val="24"/>
          <w:szCs w:val="24"/>
        </w:rPr>
        <w:t>4</w:t>
      </w:r>
    </w:p>
    <w:p w14:paraId="43724A2B" w14:textId="77777777" w:rsidR="003A23D8" w:rsidRPr="00FA247E" w:rsidRDefault="003A23D8" w:rsidP="003A23D8">
      <w:pPr>
        <w:pStyle w:val="BodyText"/>
        <w:spacing w:before="2"/>
        <w:rPr>
          <w:b/>
          <w:color w:val="000000" w:themeColor="text1"/>
          <w:sz w:val="24"/>
          <w:szCs w:val="24"/>
        </w:rPr>
      </w:pPr>
    </w:p>
    <w:p w14:paraId="1294237F" w14:textId="77777777" w:rsidR="003A23D8" w:rsidRPr="00FA247E" w:rsidRDefault="003A23D8" w:rsidP="00414FFF">
      <w:pPr>
        <w:pStyle w:val="ListParagraph"/>
        <w:widowControl w:val="0"/>
        <w:numPr>
          <w:ilvl w:val="5"/>
          <w:numId w:val="31"/>
        </w:numPr>
        <w:tabs>
          <w:tab w:val="left" w:pos="1296"/>
        </w:tabs>
        <w:autoSpaceDE w:val="0"/>
        <w:autoSpaceDN w:val="0"/>
        <w:contextualSpacing w:val="0"/>
        <w:rPr>
          <w:color w:val="000000" w:themeColor="text1"/>
        </w:rPr>
      </w:pPr>
      <w:r w:rsidRPr="00FA247E">
        <w:rPr>
          <w:color w:val="000000" w:themeColor="text1"/>
        </w:rPr>
        <w:t>Preparation</w:t>
      </w:r>
      <w:r w:rsidRPr="00FA247E">
        <w:rPr>
          <w:color w:val="000000" w:themeColor="text1"/>
          <w:spacing w:val="-9"/>
        </w:rPr>
        <w:t xml:space="preserve"> </w:t>
      </w:r>
      <w:r w:rsidRPr="00FA247E">
        <w:rPr>
          <w:color w:val="000000" w:themeColor="text1"/>
        </w:rPr>
        <w:t>of</w:t>
      </w:r>
      <w:r w:rsidRPr="00FA247E">
        <w:rPr>
          <w:color w:val="000000" w:themeColor="text1"/>
          <w:spacing w:val="-7"/>
        </w:rPr>
        <w:t xml:space="preserve"> </w:t>
      </w:r>
      <w:r w:rsidRPr="00FA247E">
        <w:rPr>
          <w:color w:val="000000" w:themeColor="text1"/>
        </w:rPr>
        <w:t>the</w:t>
      </w:r>
      <w:r w:rsidRPr="00FA247E">
        <w:rPr>
          <w:color w:val="000000" w:themeColor="text1"/>
          <w:spacing w:val="-8"/>
        </w:rPr>
        <w:t xml:space="preserve"> </w:t>
      </w:r>
      <w:r w:rsidRPr="00FA247E">
        <w:rPr>
          <w:color w:val="000000" w:themeColor="text1"/>
        </w:rPr>
        <w:t>Worn</w:t>
      </w:r>
      <w:r w:rsidRPr="00FA247E">
        <w:rPr>
          <w:color w:val="000000" w:themeColor="text1"/>
          <w:spacing w:val="-7"/>
        </w:rPr>
        <w:t xml:space="preserve"> </w:t>
      </w:r>
      <w:r w:rsidRPr="00FA247E">
        <w:rPr>
          <w:color w:val="000000" w:themeColor="text1"/>
          <w:spacing w:val="-4"/>
        </w:rPr>
        <w:t>Tyre.</w:t>
      </w:r>
    </w:p>
    <w:p w14:paraId="58228ABD" w14:textId="77777777" w:rsidR="003A23D8" w:rsidRPr="00FA247E" w:rsidRDefault="003A23D8" w:rsidP="003A23D8">
      <w:pPr>
        <w:pStyle w:val="BodyText"/>
        <w:spacing w:before="228"/>
        <w:ind w:left="1296" w:right="354"/>
        <w:jc w:val="both"/>
        <w:rPr>
          <w:color w:val="000000" w:themeColor="text1"/>
          <w:sz w:val="24"/>
          <w:szCs w:val="24"/>
        </w:rPr>
      </w:pPr>
      <w:r w:rsidRPr="00FA247E">
        <w:rPr>
          <w:color w:val="000000" w:themeColor="text1"/>
          <w:sz w:val="24"/>
          <w:szCs w:val="24"/>
        </w:rPr>
        <w:t>Inspect</w:t>
      </w:r>
      <w:r w:rsidRPr="00FA247E">
        <w:rPr>
          <w:color w:val="000000" w:themeColor="text1"/>
          <w:spacing w:val="-13"/>
          <w:sz w:val="24"/>
          <w:szCs w:val="24"/>
        </w:rPr>
        <w:t xml:space="preserve"> </w:t>
      </w:r>
      <w:r w:rsidRPr="00FA247E">
        <w:rPr>
          <w:color w:val="000000" w:themeColor="text1"/>
          <w:sz w:val="24"/>
          <w:szCs w:val="24"/>
        </w:rPr>
        <w:t>the</w:t>
      </w:r>
      <w:r w:rsidRPr="00FA247E">
        <w:rPr>
          <w:color w:val="000000" w:themeColor="text1"/>
          <w:spacing w:val="-12"/>
          <w:sz w:val="24"/>
          <w:szCs w:val="24"/>
        </w:rPr>
        <w:t xml:space="preserve"> </w:t>
      </w:r>
      <w:r w:rsidRPr="00FA247E">
        <w:rPr>
          <w:color w:val="000000" w:themeColor="text1"/>
          <w:sz w:val="24"/>
          <w:szCs w:val="24"/>
        </w:rPr>
        <w:t>tyre</w:t>
      </w:r>
      <w:r w:rsidRPr="00FA247E">
        <w:rPr>
          <w:color w:val="000000" w:themeColor="text1"/>
          <w:spacing w:val="-13"/>
          <w:sz w:val="24"/>
          <w:szCs w:val="24"/>
        </w:rPr>
        <w:t xml:space="preserve"> </w:t>
      </w:r>
      <w:r w:rsidRPr="00FA247E">
        <w:rPr>
          <w:color w:val="000000" w:themeColor="text1"/>
          <w:sz w:val="24"/>
          <w:szCs w:val="24"/>
        </w:rPr>
        <w:t>to</w:t>
      </w:r>
      <w:r w:rsidRPr="00FA247E">
        <w:rPr>
          <w:color w:val="000000" w:themeColor="text1"/>
          <w:spacing w:val="-12"/>
          <w:sz w:val="24"/>
          <w:szCs w:val="24"/>
        </w:rPr>
        <w:t xml:space="preserve"> </w:t>
      </w:r>
      <w:r w:rsidRPr="00FA247E">
        <w:rPr>
          <w:color w:val="000000" w:themeColor="text1"/>
          <w:sz w:val="24"/>
          <w:szCs w:val="24"/>
        </w:rPr>
        <w:t>determine</w:t>
      </w:r>
      <w:r w:rsidRPr="00FA247E">
        <w:rPr>
          <w:color w:val="000000" w:themeColor="text1"/>
          <w:spacing w:val="-13"/>
          <w:sz w:val="24"/>
          <w:szCs w:val="24"/>
        </w:rPr>
        <w:t xml:space="preserve"> </w:t>
      </w:r>
      <w:r w:rsidRPr="00FA247E">
        <w:rPr>
          <w:color w:val="000000" w:themeColor="text1"/>
          <w:sz w:val="24"/>
          <w:szCs w:val="24"/>
        </w:rPr>
        <w:t>that</w:t>
      </w:r>
      <w:r w:rsidRPr="00FA247E">
        <w:rPr>
          <w:color w:val="000000" w:themeColor="text1"/>
          <w:spacing w:val="-13"/>
          <w:sz w:val="24"/>
          <w:szCs w:val="24"/>
        </w:rPr>
        <w:t xml:space="preserve"> </w:t>
      </w:r>
      <w:r w:rsidRPr="00FA247E">
        <w:rPr>
          <w:color w:val="000000" w:themeColor="text1"/>
          <w:sz w:val="24"/>
          <w:szCs w:val="24"/>
        </w:rPr>
        <w:t>there</w:t>
      </w:r>
      <w:r w:rsidRPr="00FA247E">
        <w:rPr>
          <w:color w:val="000000" w:themeColor="text1"/>
          <w:spacing w:val="-12"/>
          <w:sz w:val="24"/>
          <w:szCs w:val="24"/>
        </w:rPr>
        <w:t xml:space="preserve"> </w:t>
      </w:r>
      <w:r w:rsidRPr="00FA247E">
        <w:rPr>
          <w:color w:val="000000" w:themeColor="text1"/>
          <w:sz w:val="24"/>
          <w:szCs w:val="24"/>
        </w:rPr>
        <w:t>are</w:t>
      </w:r>
      <w:r w:rsidRPr="00FA247E">
        <w:rPr>
          <w:color w:val="000000" w:themeColor="text1"/>
          <w:spacing w:val="-11"/>
          <w:sz w:val="24"/>
          <w:szCs w:val="24"/>
        </w:rPr>
        <w:t xml:space="preserve"> </w:t>
      </w:r>
      <w:r w:rsidRPr="00FA247E">
        <w:rPr>
          <w:color w:val="000000" w:themeColor="text1"/>
          <w:sz w:val="24"/>
          <w:szCs w:val="24"/>
        </w:rPr>
        <w:t>no</w:t>
      </w:r>
      <w:r w:rsidRPr="00FA247E">
        <w:rPr>
          <w:color w:val="000000" w:themeColor="text1"/>
          <w:spacing w:val="-12"/>
          <w:sz w:val="24"/>
          <w:szCs w:val="24"/>
        </w:rPr>
        <w:t xml:space="preserve"> </w:t>
      </w:r>
      <w:r w:rsidRPr="00FA247E">
        <w:rPr>
          <w:color w:val="000000" w:themeColor="text1"/>
          <w:sz w:val="24"/>
          <w:szCs w:val="24"/>
        </w:rPr>
        <w:t>tread</w:t>
      </w:r>
      <w:r w:rsidRPr="00FA247E">
        <w:rPr>
          <w:color w:val="000000" w:themeColor="text1"/>
          <w:spacing w:val="-12"/>
          <w:sz w:val="24"/>
          <w:szCs w:val="24"/>
        </w:rPr>
        <w:t xml:space="preserve"> </w:t>
      </w:r>
      <w:r w:rsidRPr="00FA247E">
        <w:rPr>
          <w:color w:val="000000" w:themeColor="text1"/>
          <w:sz w:val="24"/>
          <w:szCs w:val="24"/>
        </w:rPr>
        <w:t>defects</w:t>
      </w:r>
      <w:r w:rsidRPr="00FA247E">
        <w:rPr>
          <w:color w:val="000000" w:themeColor="text1"/>
          <w:spacing w:val="-13"/>
          <w:sz w:val="24"/>
          <w:szCs w:val="24"/>
        </w:rPr>
        <w:t xml:space="preserve"> </w:t>
      </w:r>
      <w:r w:rsidRPr="00FA247E">
        <w:rPr>
          <w:color w:val="000000" w:themeColor="text1"/>
          <w:sz w:val="24"/>
          <w:szCs w:val="24"/>
        </w:rPr>
        <w:t>that</w:t>
      </w:r>
      <w:r w:rsidRPr="00FA247E">
        <w:rPr>
          <w:color w:val="000000" w:themeColor="text1"/>
          <w:spacing w:val="-11"/>
          <w:sz w:val="24"/>
          <w:szCs w:val="24"/>
        </w:rPr>
        <w:t xml:space="preserve"> </w:t>
      </w:r>
      <w:r w:rsidRPr="00FA247E">
        <w:rPr>
          <w:color w:val="000000" w:themeColor="text1"/>
          <w:sz w:val="24"/>
          <w:szCs w:val="24"/>
        </w:rPr>
        <w:t>would</w:t>
      </w:r>
      <w:r w:rsidRPr="00FA247E">
        <w:rPr>
          <w:color w:val="000000" w:themeColor="text1"/>
          <w:spacing w:val="-13"/>
          <w:sz w:val="24"/>
          <w:szCs w:val="24"/>
        </w:rPr>
        <w:t xml:space="preserve"> </w:t>
      </w:r>
      <w:r w:rsidRPr="00FA247E">
        <w:rPr>
          <w:color w:val="000000" w:themeColor="text1"/>
          <w:sz w:val="24"/>
          <w:szCs w:val="24"/>
        </w:rPr>
        <w:t>affect</w:t>
      </w:r>
      <w:r w:rsidRPr="00FA247E">
        <w:rPr>
          <w:color w:val="000000" w:themeColor="text1"/>
          <w:spacing w:val="-11"/>
          <w:sz w:val="24"/>
          <w:szCs w:val="24"/>
        </w:rPr>
        <w:t xml:space="preserve"> </w:t>
      </w:r>
      <w:r w:rsidRPr="00FA247E">
        <w:rPr>
          <w:color w:val="000000" w:themeColor="text1"/>
          <w:sz w:val="24"/>
          <w:szCs w:val="24"/>
        </w:rPr>
        <w:t>the</w:t>
      </w:r>
      <w:r w:rsidRPr="00FA247E">
        <w:rPr>
          <w:color w:val="000000" w:themeColor="text1"/>
          <w:spacing w:val="-12"/>
          <w:sz w:val="24"/>
          <w:szCs w:val="24"/>
        </w:rPr>
        <w:t xml:space="preserve"> </w:t>
      </w:r>
      <w:r w:rsidRPr="00FA247E">
        <w:rPr>
          <w:color w:val="000000" w:themeColor="text1"/>
          <w:sz w:val="24"/>
          <w:szCs w:val="24"/>
        </w:rPr>
        <w:t>finished</w:t>
      </w:r>
      <w:r w:rsidRPr="00FA247E">
        <w:rPr>
          <w:color w:val="000000" w:themeColor="text1"/>
          <w:spacing w:val="-12"/>
          <w:sz w:val="24"/>
          <w:szCs w:val="24"/>
        </w:rPr>
        <w:t xml:space="preserve"> </w:t>
      </w:r>
      <w:r w:rsidRPr="00FA247E">
        <w:rPr>
          <w:color w:val="000000" w:themeColor="text1"/>
          <w:sz w:val="24"/>
          <w:szCs w:val="24"/>
        </w:rPr>
        <w:t>tyre. If such conditions are noted, do not use the tyre for this procedure.</w:t>
      </w:r>
    </w:p>
    <w:p w14:paraId="40315910" w14:textId="77777777" w:rsidR="003A23D8" w:rsidRPr="00FA247E" w:rsidRDefault="003A23D8" w:rsidP="003A23D8">
      <w:pPr>
        <w:pStyle w:val="BodyText"/>
        <w:spacing w:before="1"/>
        <w:rPr>
          <w:color w:val="000000" w:themeColor="text1"/>
          <w:sz w:val="24"/>
          <w:szCs w:val="24"/>
        </w:rPr>
      </w:pPr>
    </w:p>
    <w:p w14:paraId="4032A3F0" w14:textId="77777777" w:rsidR="003A23D8" w:rsidRPr="00FA247E" w:rsidRDefault="003A23D8" w:rsidP="003A23D8">
      <w:pPr>
        <w:pStyle w:val="BodyText"/>
        <w:spacing w:before="1"/>
        <w:ind w:left="1296" w:right="354"/>
        <w:jc w:val="both"/>
        <w:rPr>
          <w:color w:val="000000" w:themeColor="text1"/>
          <w:sz w:val="24"/>
          <w:szCs w:val="24"/>
        </w:rPr>
      </w:pPr>
      <w:r w:rsidRPr="00FA247E">
        <w:rPr>
          <w:color w:val="000000" w:themeColor="text1"/>
          <w:sz w:val="24"/>
          <w:szCs w:val="24"/>
        </w:rPr>
        <w:t>Depending on the worn tyre preparation processing technique, the removing of the rubber can be managed by directly targeting the worn tyre target profile, or by a manual regular controlling of the rubber removal, or other means.</w:t>
      </w:r>
    </w:p>
    <w:p w14:paraId="71C801F4" w14:textId="77777777" w:rsidR="003A23D8" w:rsidRPr="00FA247E" w:rsidRDefault="003A23D8" w:rsidP="003A23D8">
      <w:pPr>
        <w:pStyle w:val="BodyText"/>
        <w:spacing w:before="1"/>
        <w:ind w:left="1296" w:right="354"/>
        <w:jc w:val="both"/>
        <w:rPr>
          <w:color w:val="000000" w:themeColor="text1"/>
          <w:sz w:val="24"/>
          <w:szCs w:val="24"/>
        </w:rPr>
      </w:pPr>
    </w:p>
    <w:p w14:paraId="20FFF0B1" w14:textId="77777777" w:rsidR="003A23D8" w:rsidRPr="00FA247E" w:rsidRDefault="003A23D8" w:rsidP="00414FFF">
      <w:pPr>
        <w:pStyle w:val="ListParagraph"/>
        <w:widowControl w:val="0"/>
        <w:numPr>
          <w:ilvl w:val="5"/>
          <w:numId w:val="31"/>
        </w:numPr>
        <w:tabs>
          <w:tab w:val="left" w:pos="1440"/>
        </w:tabs>
        <w:autoSpaceDE w:val="0"/>
        <w:autoSpaceDN w:val="0"/>
        <w:spacing w:line="480" w:lineRule="auto"/>
        <w:ind w:left="163" w:right="5596" w:firstLine="0"/>
        <w:contextualSpacing w:val="0"/>
        <w:rPr>
          <w:color w:val="000000" w:themeColor="text1"/>
        </w:rPr>
      </w:pPr>
      <w:r w:rsidRPr="00FA247E">
        <w:rPr>
          <w:color w:val="000000" w:themeColor="text1"/>
        </w:rPr>
        <w:t>Validation</w:t>
      </w:r>
      <w:r w:rsidRPr="00FA247E">
        <w:rPr>
          <w:color w:val="000000" w:themeColor="text1"/>
          <w:spacing w:val="-9"/>
        </w:rPr>
        <w:t xml:space="preserve"> </w:t>
      </w:r>
      <w:r w:rsidRPr="00FA247E">
        <w:rPr>
          <w:color w:val="000000" w:themeColor="text1"/>
        </w:rPr>
        <w:t>of</w:t>
      </w:r>
      <w:r w:rsidRPr="00FA247E">
        <w:rPr>
          <w:color w:val="000000" w:themeColor="text1"/>
          <w:spacing w:val="-10"/>
        </w:rPr>
        <w:t xml:space="preserve"> </w:t>
      </w:r>
      <w:r w:rsidRPr="00FA247E">
        <w:rPr>
          <w:color w:val="000000" w:themeColor="text1"/>
        </w:rPr>
        <w:t>the</w:t>
      </w:r>
      <w:r w:rsidRPr="00FA247E">
        <w:rPr>
          <w:color w:val="000000" w:themeColor="text1"/>
          <w:spacing w:val="-10"/>
        </w:rPr>
        <w:t xml:space="preserve"> </w:t>
      </w:r>
      <w:r w:rsidRPr="00FA247E">
        <w:rPr>
          <w:color w:val="000000" w:themeColor="text1"/>
        </w:rPr>
        <w:t>Prepared</w:t>
      </w:r>
      <w:r w:rsidRPr="00FA247E">
        <w:rPr>
          <w:color w:val="000000" w:themeColor="text1"/>
          <w:spacing w:val="-8"/>
        </w:rPr>
        <w:t xml:space="preserve"> </w:t>
      </w:r>
      <w:r w:rsidRPr="00FA247E">
        <w:rPr>
          <w:color w:val="000000" w:themeColor="text1"/>
        </w:rPr>
        <w:t xml:space="preserve">Tyre </w:t>
      </w:r>
      <w:r w:rsidRPr="00FA247E">
        <w:rPr>
          <w:color w:val="000000" w:themeColor="text1"/>
          <w:spacing w:val="-2"/>
        </w:rPr>
        <w:t>2.2.1.2.4.1.</w:t>
      </w:r>
      <w:r w:rsidRPr="00FA247E">
        <w:rPr>
          <w:color w:val="000000" w:themeColor="text1"/>
        </w:rPr>
        <w:tab/>
        <w:t>Validation of Tread Depths</w:t>
      </w:r>
    </w:p>
    <w:p w14:paraId="15C1844E" w14:textId="77777777" w:rsidR="003A23D8" w:rsidRPr="00FA247E" w:rsidRDefault="003A23D8" w:rsidP="003A23D8">
      <w:pPr>
        <w:pStyle w:val="BodyText"/>
        <w:spacing w:before="2"/>
        <w:ind w:left="1440"/>
        <w:rPr>
          <w:color w:val="000000" w:themeColor="text1"/>
          <w:sz w:val="24"/>
          <w:szCs w:val="24"/>
        </w:rPr>
      </w:pPr>
      <w:r w:rsidRPr="00FA247E">
        <w:rPr>
          <w:color w:val="000000" w:themeColor="text1"/>
          <w:sz w:val="24"/>
          <w:szCs w:val="24"/>
        </w:rPr>
        <w:t>At</w:t>
      </w:r>
      <w:r w:rsidRPr="00FA247E">
        <w:rPr>
          <w:color w:val="000000" w:themeColor="text1"/>
          <w:spacing w:val="-14"/>
          <w:sz w:val="24"/>
          <w:szCs w:val="24"/>
        </w:rPr>
        <w:t xml:space="preserve"> </w:t>
      </w:r>
      <w:r w:rsidRPr="00FA247E">
        <w:rPr>
          <w:color w:val="000000" w:themeColor="text1"/>
          <w:sz w:val="24"/>
          <w:szCs w:val="24"/>
        </w:rPr>
        <w:t>the</w:t>
      </w:r>
      <w:r w:rsidRPr="00FA247E">
        <w:rPr>
          <w:color w:val="000000" w:themeColor="text1"/>
          <w:spacing w:val="-14"/>
          <w:sz w:val="24"/>
          <w:szCs w:val="24"/>
        </w:rPr>
        <w:t xml:space="preserve"> </w:t>
      </w:r>
      <w:r w:rsidRPr="00FA247E">
        <w:rPr>
          <w:color w:val="000000" w:themeColor="text1"/>
          <w:sz w:val="24"/>
          <w:szCs w:val="24"/>
        </w:rPr>
        <w:t>end</w:t>
      </w:r>
      <w:r w:rsidRPr="00FA247E">
        <w:rPr>
          <w:color w:val="000000" w:themeColor="text1"/>
          <w:spacing w:val="-14"/>
          <w:sz w:val="24"/>
          <w:szCs w:val="24"/>
        </w:rPr>
        <w:t xml:space="preserve"> </w:t>
      </w:r>
      <w:r w:rsidRPr="00FA247E">
        <w:rPr>
          <w:color w:val="000000" w:themeColor="text1"/>
          <w:sz w:val="24"/>
          <w:szCs w:val="24"/>
        </w:rPr>
        <w:t>of</w:t>
      </w:r>
      <w:r w:rsidRPr="00FA247E">
        <w:rPr>
          <w:color w:val="000000" w:themeColor="text1"/>
          <w:spacing w:val="-12"/>
          <w:sz w:val="24"/>
          <w:szCs w:val="24"/>
        </w:rPr>
        <w:t xml:space="preserve"> </w:t>
      </w:r>
      <w:r w:rsidRPr="00FA247E">
        <w:rPr>
          <w:color w:val="000000" w:themeColor="text1"/>
          <w:sz w:val="24"/>
          <w:szCs w:val="24"/>
        </w:rPr>
        <w:t>the</w:t>
      </w:r>
      <w:r w:rsidRPr="00FA247E">
        <w:rPr>
          <w:color w:val="000000" w:themeColor="text1"/>
          <w:spacing w:val="-12"/>
          <w:sz w:val="24"/>
          <w:szCs w:val="24"/>
        </w:rPr>
        <w:t xml:space="preserve"> </w:t>
      </w:r>
      <w:r w:rsidRPr="00FA247E">
        <w:rPr>
          <w:color w:val="000000" w:themeColor="text1"/>
          <w:sz w:val="24"/>
          <w:szCs w:val="24"/>
        </w:rPr>
        <w:t>preparation</w:t>
      </w:r>
      <w:r w:rsidRPr="00FA247E">
        <w:rPr>
          <w:color w:val="000000" w:themeColor="text1"/>
          <w:spacing w:val="-14"/>
          <w:sz w:val="24"/>
          <w:szCs w:val="24"/>
        </w:rPr>
        <w:t xml:space="preserve"> </w:t>
      </w:r>
      <w:r w:rsidRPr="00FA247E">
        <w:rPr>
          <w:color w:val="000000" w:themeColor="text1"/>
          <w:sz w:val="24"/>
          <w:szCs w:val="24"/>
        </w:rPr>
        <w:t>process,</w:t>
      </w:r>
      <w:r w:rsidRPr="00FA247E">
        <w:rPr>
          <w:color w:val="000000" w:themeColor="text1"/>
          <w:spacing w:val="-14"/>
          <w:sz w:val="24"/>
          <w:szCs w:val="24"/>
        </w:rPr>
        <w:t xml:space="preserve"> </w:t>
      </w:r>
      <w:r w:rsidRPr="00FA247E">
        <w:rPr>
          <w:color w:val="000000" w:themeColor="text1"/>
          <w:sz w:val="24"/>
          <w:szCs w:val="24"/>
        </w:rPr>
        <w:t>measure</w:t>
      </w:r>
      <w:r w:rsidRPr="00FA247E">
        <w:rPr>
          <w:color w:val="000000" w:themeColor="text1"/>
          <w:spacing w:val="-13"/>
          <w:sz w:val="24"/>
          <w:szCs w:val="24"/>
        </w:rPr>
        <w:t xml:space="preserve"> </w:t>
      </w:r>
      <w:r w:rsidRPr="00FA247E">
        <w:rPr>
          <w:color w:val="000000" w:themeColor="text1"/>
          <w:sz w:val="24"/>
          <w:szCs w:val="24"/>
        </w:rPr>
        <w:t>the</w:t>
      </w:r>
      <w:r w:rsidRPr="00FA247E">
        <w:rPr>
          <w:color w:val="000000" w:themeColor="text1"/>
          <w:spacing w:val="-14"/>
          <w:sz w:val="24"/>
          <w:szCs w:val="24"/>
        </w:rPr>
        <w:t xml:space="preserve"> </w:t>
      </w:r>
      <w:r w:rsidRPr="00FA247E">
        <w:rPr>
          <w:color w:val="000000" w:themeColor="text1"/>
          <w:sz w:val="24"/>
          <w:szCs w:val="24"/>
        </w:rPr>
        <w:t>groove</w:t>
      </w:r>
      <w:r w:rsidRPr="00FA247E">
        <w:rPr>
          <w:color w:val="000000" w:themeColor="text1"/>
          <w:spacing w:val="-14"/>
          <w:sz w:val="24"/>
          <w:szCs w:val="24"/>
        </w:rPr>
        <w:t xml:space="preserve"> </w:t>
      </w:r>
      <w:r w:rsidRPr="00FA247E">
        <w:rPr>
          <w:color w:val="000000" w:themeColor="text1"/>
          <w:sz w:val="24"/>
          <w:szCs w:val="24"/>
        </w:rPr>
        <w:t>depth</w:t>
      </w:r>
      <w:r w:rsidRPr="00FA247E">
        <w:rPr>
          <w:color w:val="000000" w:themeColor="text1"/>
          <w:spacing w:val="-14"/>
          <w:sz w:val="24"/>
          <w:szCs w:val="24"/>
        </w:rPr>
        <w:t xml:space="preserve"> </w:t>
      </w:r>
      <w:r w:rsidRPr="00FA247E">
        <w:rPr>
          <w:color w:val="000000" w:themeColor="text1"/>
          <w:sz w:val="24"/>
          <w:szCs w:val="24"/>
        </w:rPr>
        <w:t>at</w:t>
      </w:r>
      <w:r w:rsidRPr="00FA247E">
        <w:rPr>
          <w:color w:val="000000" w:themeColor="text1"/>
          <w:spacing w:val="-12"/>
          <w:sz w:val="24"/>
          <w:szCs w:val="24"/>
        </w:rPr>
        <w:t xml:space="preserve"> </w:t>
      </w:r>
      <w:r w:rsidRPr="00FA247E">
        <w:rPr>
          <w:color w:val="000000" w:themeColor="text1"/>
          <w:sz w:val="24"/>
          <w:szCs w:val="24"/>
        </w:rPr>
        <w:t>the</w:t>
      </w:r>
      <w:r w:rsidRPr="00FA247E">
        <w:rPr>
          <w:color w:val="000000" w:themeColor="text1"/>
          <w:spacing w:val="-12"/>
          <w:sz w:val="24"/>
          <w:szCs w:val="24"/>
        </w:rPr>
        <w:t xml:space="preserve"> </w:t>
      </w:r>
      <w:r w:rsidRPr="00FA247E">
        <w:rPr>
          <w:color w:val="000000" w:themeColor="text1"/>
          <w:sz w:val="24"/>
          <w:szCs w:val="24"/>
        </w:rPr>
        <w:t>measurement</w:t>
      </w:r>
      <w:r w:rsidRPr="00FA247E">
        <w:rPr>
          <w:color w:val="000000" w:themeColor="text1"/>
          <w:spacing w:val="-14"/>
          <w:sz w:val="24"/>
          <w:szCs w:val="24"/>
        </w:rPr>
        <w:t xml:space="preserve"> </w:t>
      </w:r>
      <w:r w:rsidRPr="00FA247E">
        <w:rPr>
          <w:color w:val="000000" w:themeColor="text1"/>
          <w:sz w:val="24"/>
          <w:szCs w:val="24"/>
        </w:rPr>
        <w:t>points defined in 2.2.1.2.1.</w:t>
      </w:r>
    </w:p>
    <w:p w14:paraId="3BFD5B2F" w14:textId="77777777" w:rsidR="003A23D8" w:rsidRPr="00FA247E" w:rsidRDefault="003A23D8" w:rsidP="003A23D8">
      <w:pPr>
        <w:pStyle w:val="BodyText"/>
        <w:spacing w:before="229"/>
        <w:ind w:left="1440"/>
        <w:rPr>
          <w:color w:val="000000" w:themeColor="text1"/>
          <w:sz w:val="24"/>
          <w:szCs w:val="24"/>
        </w:rPr>
      </w:pPr>
      <w:r w:rsidRPr="00FA247E">
        <w:rPr>
          <w:color w:val="000000" w:themeColor="text1"/>
          <w:sz w:val="24"/>
          <w:szCs w:val="24"/>
        </w:rPr>
        <w:t>For</w:t>
      </w:r>
      <w:r w:rsidRPr="00FA247E">
        <w:rPr>
          <w:color w:val="000000" w:themeColor="text1"/>
          <w:spacing w:val="-7"/>
          <w:sz w:val="24"/>
          <w:szCs w:val="24"/>
        </w:rPr>
        <w:t xml:space="preserve"> </w:t>
      </w:r>
      <w:r w:rsidRPr="00FA247E">
        <w:rPr>
          <w:color w:val="000000" w:themeColor="text1"/>
          <w:sz w:val="24"/>
          <w:szCs w:val="24"/>
        </w:rPr>
        <w:t>all</w:t>
      </w:r>
      <w:r w:rsidRPr="00FA247E">
        <w:rPr>
          <w:color w:val="000000" w:themeColor="text1"/>
          <w:spacing w:val="-8"/>
          <w:sz w:val="24"/>
          <w:szCs w:val="24"/>
        </w:rPr>
        <w:t xml:space="preserve"> </w:t>
      </w:r>
      <w:r w:rsidRPr="00FA247E">
        <w:rPr>
          <w:color w:val="000000" w:themeColor="text1"/>
          <w:sz w:val="24"/>
          <w:szCs w:val="24"/>
        </w:rPr>
        <w:t>the</w:t>
      </w:r>
      <w:r w:rsidRPr="00FA247E">
        <w:rPr>
          <w:color w:val="000000" w:themeColor="text1"/>
          <w:spacing w:val="-6"/>
          <w:sz w:val="24"/>
          <w:szCs w:val="24"/>
        </w:rPr>
        <w:t xml:space="preserve"> </w:t>
      </w:r>
      <w:r w:rsidRPr="00FA247E">
        <w:rPr>
          <w:color w:val="000000" w:themeColor="text1"/>
          <w:sz w:val="24"/>
          <w:szCs w:val="24"/>
        </w:rPr>
        <w:t>measurement</w:t>
      </w:r>
      <w:r w:rsidRPr="00FA247E">
        <w:rPr>
          <w:color w:val="000000" w:themeColor="text1"/>
          <w:spacing w:val="-5"/>
          <w:sz w:val="24"/>
          <w:szCs w:val="24"/>
        </w:rPr>
        <w:t xml:space="preserve"> </w:t>
      </w:r>
      <w:r w:rsidRPr="00FA247E">
        <w:rPr>
          <w:color w:val="000000" w:themeColor="text1"/>
          <w:sz w:val="24"/>
          <w:szCs w:val="24"/>
        </w:rPr>
        <w:t>points</w:t>
      </w:r>
      <w:r w:rsidRPr="00FA247E">
        <w:rPr>
          <w:color w:val="000000" w:themeColor="text1"/>
          <w:spacing w:val="-6"/>
          <w:sz w:val="24"/>
          <w:szCs w:val="24"/>
        </w:rPr>
        <w:t xml:space="preserve"> </w:t>
      </w:r>
      <w:r w:rsidRPr="00FA247E">
        <w:rPr>
          <w:color w:val="000000" w:themeColor="text1"/>
          <w:sz w:val="24"/>
          <w:szCs w:val="24"/>
        </w:rPr>
        <w:t>defined</w:t>
      </w:r>
      <w:r w:rsidRPr="00FA247E">
        <w:rPr>
          <w:color w:val="000000" w:themeColor="text1"/>
          <w:spacing w:val="-5"/>
          <w:sz w:val="24"/>
          <w:szCs w:val="24"/>
        </w:rPr>
        <w:t xml:space="preserve"> </w:t>
      </w:r>
      <w:r w:rsidRPr="00FA247E">
        <w:rPr>
          <w:color w:val="000000" w:themeColor="text1"/>
          <w:sz w:val="24"/>
          <w:szCs w:val="24"/>
        </w:rPr>
        <w:t>in</w:t>
      </w:r>
      <w:r w:rsidRPr="00FA247E">
        <w:rPr>
          <w:color w:val="000000" w:themeColor="text1"/>
          <w:spacing w:val="-5"/>
          <w:sz w:val="24"/>
          <w:szCs w:val="24"/>
        </w:rPr>
        <w:t xml:space="preserve"> </w:t>
      </w:r>
      <w:r w:rsidRPr="00FA247E">
        <w:rPr>
          <w:color w:val="000000" w:themeColor="text1"/>
          <w:sz w:val="24"/>
          <w:szCs w:val="24"/>
        </w:rPr>
        <w:t>the</w:t>
      </w:r>
      <w:r w:rsidRPr="00FA247E">
        <w:rPr>
          <w:color w:val="000000" w:themeColor="text1"/>
          <w:spacing w:val="-7"/>
          <w:sz w:val="24"/>
          <w:szCs w:val="24"/>
        </w:rPr>
        <w:t xml:space="preserve"> </w:t>
      </w:r>
      <w:r w:rsidRPr="00FA247E">
        <w:rPr>
          <w:color w:val="000000" w:themeColor="text1"/>
          <w:sz w:val="24"/>
          <w:szCs w:val="24"/>
        </w:rPr>
        <w:t>central</w:t>
      </w:r>
      <w:r w:rsidRPr="00FA247E">
        <w:rPr>
          <w:color w:val="000000" w:themeColor="text1"/>
          <w:spacing w:val="-8"/>
          <w:sz w:val="24"/>
          <w:szCs w:val="24"/>
        </w:rPr>
        <w:t xml:space="preserve"> </w:t>
      </w:r>
      <w:r w:rsidRPr="00FA247E">
        <w:rPr>
          <w:color w:val="000000" w:themeColor="text1"/>
          <w:spacing w:val="-4"/>
          <w:sz w:val="24"/>
          <w:szCs w:val="24"/>
        </w:rPr>
        <w:t>zone:</w:t>
      </w:r>
    </w:p>
    <w:p w14:paraId="019FF26B" w14:textId="77777777" w:rsidR="003A23D8" w:rsidRPr="00FA247E" w:rsidRDefault="003A23D8" w:rsidP="003A23D8">
      <w:pPr>
        <w:pStyle w:val="BodyText"/>
        <w:rPr>
          <w:color w:val="000000" w:themeColor="text1"/>
          <w:sz w:val="24"/>
          <w:szCs w:val="24"/>
        </w:rPr>
      </w:pPr>
    </w:p>
    <w:p w14:paraId="7023AC43" w14:textId="77777777" w:rsidR="003A23D8" w:rsidRPr="00FA247E" w:rsidRDefault="003A23D8" w:rsidP="00414FFF">
      <w:pPr>
        <w:pStyle w:val="ListParagraph"/>
        <w:widowControl w:val="0"/>
        <w:numPr>
          <w:ilvl w:val="6"/>
          <w:numId w:val="31"/>
        </w:numPr>
        <w:tabs>
          <w:tab w:val="left" w:pos="2006"/>
        </w:tabs>
        <w:autoSpaceDE w:val="0"/>
        <w:autoSpaceDN w:val="0"/>
        <w:ind w:left="2006" w:right="348" w:hanging="567"/>
        <w:contextualSpacing w:val="0"/>
        <w:rPr>
          <w:color w:val="000000" w:themeColor="text1"/>
        </w:rPr>
      </w:pPr>
      <w:r w:rsidRPr="00FA247E">
        <w:rPr>
          <w:color w:val="000000" w:themeColor="text1"/>
        </w:rPr>
        <w:t>The</w:t>
      </w:r>
      <w:r w:rsidRPr="00FA247E">
        <w:rPr>
          <w:color w:val="000000" w:themeColor="text1"/>
          <w:spacing w:val="-9"/>
        </w:rPr>
        <w:t xml:space="preserve"> </w:t>
      </w:r>
      <w:r w:rsidRPr="00FA247E">
        <w:rPr>
          <w:color w:val="000000" w:themeColor="text1"/>
        </w:rPr>
        <w:t>final</w:t>
      </w:r>
      <w:r w:rsidRPr="00FA247E">
        <w:rPr>
          <w:color w:val="000000" w:themeColor="text1"/>
          <w:spacing w:val="-8"/>
        </w:rPr>
        <w:t xml:space="preserve"> </w:t>
      </w:r>
      <w:r w:rsidRPr="00FA247E">
        <w:rPr>
          <w:color w:val="000000" w:themeColor="text1"/>
        </w:rPr>
        <w:t>groove</w:t>
      </w:r>
      <w:r w:rsidRPr="00FA247E">
        <w:rPr>
          <w:color w:val="000000" w:themeColor="text1"/>
          <w:spacing w:val="-9"/>
        </w:rPr>
        <w:t xml:space="preserve"> </w:t>
      </w:r>
      <w:r w:rsidRPr="00FA247E">
        <w:rPr>
          <w:color w:val="000000" w:themeColor="text1"/>
        </w:rPr>
        <w:t>depth</w:t>
      </w:r>
      <w:r w:rsidRPr="00FA247E">
        <w:rPr>
          <w:color w:val="000000" w:themeColor="text1"/>
          <w:spacing w:val="-7"/>
        </w:rPr>
        <w:t xml:space="preserve"> </w:t>
      </w:r>
      <w:r w:rsidRPr="00FA247E">
        <w:rPr>
          <w:color w:val="000000" w:themeColor="text1"/>
        </w:rPr>
        <w:t>at</w:t>
      </w:r>
      <w:r w:rsidRPr="00FA247E">
        <w:rPr>
          <w:color w:val="000000" w:themeColor="text1"/>
          <w:spacing w:val="-9"/>
        </w:rPr>
        <w:t xml:space="preserve"> </w:t>
      </w:r>
      <w:r w:rsidRPr="00FA247E">
        <w:rPr>
          <w:color w:val="000000" w:themeColor="text1"/>
        </w:rPr>
        <w:t>each</w:t>
      </w:r>
      <w:r w:rsidRPr="00FA247E">
        <w:rPr>
          <w:color w:val="000000" w:themeColor="text1"/>
          <w:spacing w:val="-9"/>
        </w:rPr>
        <w:t xml:space="preserve"> </w:t>
      </w:r>
      <w:r w:rsidRPr="00FA247E">
        <w:rPr>
          <w:color w:val="000000" w:themeColor="text1"/>
        </w:rPr>
        <w:t>individual</w:t>
      </w:r>
      <w:r w:rsidRPr="00FA247E">
        <w:rPr>
          <w:color w:val="000000" w:themeColor="text1"/>
          <w:spacing w:val="-10"/>
        </w:rPr>
        <w:t xml:space="preserve"> </w:t>
      </w:r>
      <w:r w:rsidRPr="00FA247E">
        <w:rPr>
          <w:color w:val="000000" w:themeColor="text1"/>
        </w:rPr>
        <w:t>measurement</w:t>
      </w:r>
      <w:r w:rsidRPr="00FA247E">
        <w:rPr>
          <w:color w:val="000000" w:themeColor="text1"/>
          <w:spacing w:val="-9"/>
        </w:rPr>
        <w:t xml:space="preserve"> </w:t>
      </w:r>
      <w:r w:rsidRPr="00FA247E">
        <w:rPr>
          <w:color w:val="000000" w:themeColor="text1"/>
        </w:rPr>
        <w:t>point</w:t>
      </w:r>
      <w:r w:rsidRPr="00FA247E">
        <w:rPr>
          <w:color w:val="000000" w:themeColor="text1"/>
          <w:spacing w:val="-9"/>
        </w:rPr>
        <w:t xml:space="preserve"> </w:t>
      </w:r>
      <w:r w:rsidRPr="00FA247E">
        <w:rPr>
          <w:color w:val="000000" w:themeColor="text1"/>
        </w:rPr>
        <w:t>of</w:t>
      </w:r>
      <w:r w:rsidRPr="00FA247E">
        <w:rPr>
          <w:color w:val="000000" w:themeColor="text1"/>
          <w:spacing w:val="-9"/>
        </w:rPr>
        <w:t xml:space="preserve"> </w:t>
      </w:r>
      <w:r w:rsidRPr="00FA247E">
        <w:rPr>
          <w:color w:val="000000" w:themeColor="text1"/>
        </w:rPr>
        <w:t>the</w:t>
      </w:r>
      <w:r w:rsidRPr="00FA247E">
        <w:rPr>
          <w:color w:val="000000" w:themeColor="text1"/>
          <w:spacing w:val="-9"/>
        </w:rPr>
        <w:t xml:space="preserve"> </w:t>
      </w:r>
      <w:r w:rsidRPr="00FA247E">
        <w:rPr>
          <w:color w:val="000000" w:themeColor="text1"/>
        </w:rPr>
        <w:t>central</w:t>
      </w:r>
      <w:r w:rsidRPr="00FA247E">
        <w:rPr>
          <w:color w:val="000000" w:themeColor="text1"/>
          <w:spacing w:val="-10"/>
        </w:rPr>
        <w:t xml:space="preserve"> </w:t>
      </w:r>
      <w:r w:rsidRPr="00FA247E">
        <w:rPr>
          <w:color w:val="000000" w:themeColor="text1"/>
        </w:rPr>
        <w:t>zone</w:t>
      </w:r>
      <w:r w:rsidRPr="00FA247E">
        <w:rPr>
          <w:color w:val="000000" w:themeColor="text1"/>
          <w:spacing w:val="-9"/>
        </w:rPr>
        <w:t xml:space="preserve"> </w:t>
      </w:r>
      <w:r w:rsidRPr="00FA247E">
        <w:rPr>
          <w:color w:val="000000" w:themeColor="text1"/>
        </w:rPr>
        <w:t>shall be 2mm ± 0.4mm</w:t>
      </w:r>
    </w:p>
    <w:p w14:paraId="23948BCA" w14:textId="77777777" w:rsidR="003A23D8" w:rsidRPr="00FA247E" w:rsidRDefault="003A23D8" w:rsidP="003A23D8">
      <w:pPr>
        <w:pStyle w:val="BodyText"/>
        <w:rPr>
          <w:color w:val="000000" w:themeColor="text1"/>
          <w:sz w:val="24"/>
          <w:szCs w:val="24"/>
        </w:rPr>
      </w:pPr>
    </w:p>
    <w:p w14:paraId="14C396BB" w14:textId="77777777" w:rsidR="003A23D8" w:rsidRPr="00FA247E" w:rsidRDefault="003A23D8" w:rsidP="00414FFF">
      <w:pPr>
        <w:pStyle w:val="ListParagraph"/>
        <w:widowControl w:val="0"/>
        <w:numPr>
          <w:ilvl w:val="6"/>
          <w:numId w:val="31"/>
        </w:numPr>
        <w:tabs>
          <w:tab w:val="left" w:pos="2006"/>
        </w:tabs>
        <w:autoSpaceDE w:val="0"/>
        <w:autoSpaceDN w:val="0"/>
        <w:ind w:left="2006" w:right="354" w:hanging="567"/>
        <w:contextualSpacing w:val="0"/>
        <w:rPr>
          <w:color w:val="000000" w:themeColor="text1"/>
        </w:rPr>
      </w:pPr>
      <w:r w:rsidRPr="00FA247E">
        <w:rPr>
          <w:color w:val="000000" w:themeColor="text1"/>
        </w:rPr>
        <w:t>The average groove depth over all measurement points in the central zone shall be 2mm ± 0.2mm</w:t>
      </w:r>
    </w:p>
    <w:p w14:paraId="2E7A4F50" w14:textId="77777777" w:rsidR="003A23D8" w:rsidRPr="00FA247E" w:rsidRDefault="003A23D8" w:rsidP="003A23D8">
      <w:pPr>
        <w:pStyle w:val="BodyText"/>
        <w:spacing w:before="1"/>
        <w:rPr>
          <w:color w:val="000000" w:themeColor="text1"/>
          <w:sz w:val="24"/>
          <w:szCs w:val="24"/>
        </w:rPr>
      </w:pPr>
    </w:p>
    <w:p w14:paraId="25417F90" w14:textId="77777777" w:rsidR="003A23D8" w:rsidRPr="00FA247E" w:rsidRDefault="003A23D8" w:rsidP="003A23D8">
      <w:pPr>
        <w:pStyle w:val="BodyText"/>
        <w:ind w:left="1440"/>
        <w:rPr>
          <w:color w:val="000000" w:themeColor="text1"/>
          <w:sz w:val="24"/>
          <w:szCs w:val="24"/>
        </w:rPr>
      </w:pPr>
      <w:r w:rsidRPr="00FA247E">
        <w:rPr>
          <w:color w:val="000000" w:themeColor="text1"/>
          <w:sz w:val="24"/>
          <w:szCs w:val="24"/>
        </w:rPr>
        <w:t>For</w:t>
      </w:r>
      <w:r w:rsidRPr="00FA247E">
        <w:rPr>
          <w:color w:val="000000" w:themeColor="text1"/>
          <w:spacing w:val="-8"/>
          <w:sz w:val="24"/>
          <w:szCs w:val="24"/>
        </w:rPr>
        <w:t xml:space="preserve"> </w:t>
      </w:r>
      <w:r w:rsidRPr="00FA247E">
        <w:rPr>
          <w:color w:val="000000" w:themeColor="text1"/>
          <w:sz w:val="24"/>
          <w:szCs w:val="24"/>
        </w:rPr>
        <w:t>each</w:t>
      </w:r>
      <w:r w:rsidRPr="00FA247E">
        <w:rPr>
          <w:color w:val="000000" w:themeColor="text1"/>
          <w:spacing w:val="-7"/>
          <w:sz w:val="24"/>
          <w:szCs w:val="24"/>
        </w:rPr>
        <w:t xml:space="preserve"> </w:t>
      </w:r>
      <w:r w:rsidRPr="00FA247E">
        <w:rPr>
          <w:color w:val="000000" w:themeColor="text1"/>
          <w:sz w:val="24"/>
          <w:szCs w:val="24"/>
        </w:rPr>
        <w:t>measurement</w:t>
      </w:r>
      <w:r w:rsidRPr="00FA247E">
        <w:rPr>
          <w:color w:val="000000" w:themeColor="text1"/>
          <w:spacing w:val="-7"/>
          <w:sz w:val="24"/>
          <w:szCs w:val="24"/>
        </w:rPr>
        <w:t xml:space="preserve"> </w:t>
      </w:r>
      <w:r w:rsidRPr="00FA247E">
        <w:rPr>
          <w:color w:val="000000" w:themeColor="text1"/>
          <w:sz w:val="24"/>
          <w:szCs w:val="24"/>
        </w:rPr>
        <w:t>point</w:t>
      </w:r>
      <w:r w:rsidRPr="00FA247E">
        <w:rPr>
          <w:color w:val="000000" w:themeColor="text1"/>
          <w:spacing w:val="-7"/>
          <w:sz w:val="24"/>
          <w:szCs w:val="24"/>
        </w:rPr>
        <w:t xml:space="preserve"> </w:t>
      </w:r>
      <w:r w:rsidRPr="00FA247E">
        <w:rPr>
          <w:color w:val="000000" w:themeColor="text1"/>
          <w:sz w:val="24"/>
          <w:szCs w:val="24"/>
        </w:rPr>
        <w:t>defined</w:t>
      </w:r>
      <w:r w:rsidRPr="00FA247E">
        <w:rPr>
          <w:color w:val="000000" w:themeColor="text1"/>
          <w:spacing w:val="-6"/>
          <w:sz w:val="24"/>
          <w:szCs w:val="24"/>
        </w:rPr>
        <w:t xml:space="preserve"> </w:t>
      </w:r>
      <w:r w:rsidRPr="00FA247E">
        <w:rPr>
          <w:color w:val="000000" w:themeColor="text1"/>
          <w:sz w:val="24"/>
          <w:szCs w:val="24"/>
        </w:rPr>
        <w:t>in</w:t>
      </w:r>
      <w:r w:rsidRPr="00FA247E">
        <w:rPr>
          <w:color w:val="000000" w:themeColor="text1"/>
          <w:spacing w:val="-8"/>
          <w:sz w:val="24"/>
          <w:szCs w:val="24"/>
        </w:rPr>
        <w:t xml:space="preserve"> </w:t>
      </w:r>
      <w:r w:rsidRPr="00FA247E">
        <w:rPr>
          <w:color w:val="000000" w:themeColor="text1"/>
          <w:sz w:val="24"/>
          <w:szCs w:val="24"/>
        </w:rPr>
        <w:t>the</w:t>
      </w:r>
      <w:r w:rsidRPr="00FA247E">
        <w:rPr>
          <w:color w:val="000000" w:themeColor="text1"/>
          <w:spacing w:val="-8"/>
          <w:sz w:val="24"/>
          <w:szCs w:val="24"/>
        </w:rPr>
        <w:t xml:space="preserve"> </w:t>
      </w:r>
      <w:r w:rsidRPr="00FA247E">
        <w:rPr>
          <w:color w:val="000000" w:themeColor="text1"/>
          <w:sz w:val="24"/>
          <w:szCs w:val="24"/>
        </w:rPr>
        <w:t>shoulder</w:t>
      </w:r>
      <w:r w:rsidRPr="00FA247E">
        <w:rPr>
          <w:color w:val="000000" w:themeColor="text1"/>
          <w:spacing w:val="-6"/>
          <w:sz w:val="24"/>
          <w:szCs w:val="24"/>
        </w:rPr>
        <w:t xml:space="preserve"> </w:t>
      </w:r>
      <w:r w:rsidRPr="00FA247E">
        <w:rPr>
          <w:color w:val="000000" w:themeColor="text1"/>
          <w:spacing w:val="-4"/>
          <w:sz w:val="24"/>
          <w:szCs w:val="24"/>
        </w:rPr>
        <w:t>zone:</w:t>
      </w:r>
    </w:p>
    <w:p w14:paraId="5CC7866F" w14:textId="77777777" w:rsidR="003A23D8" w:rsidRPr="00FA247E" w:rsidRDefault="003A23D8" w:rsidP="00414FFF">
      <w:pPr>
        <w:pStyle w:val="ListParagraph"/>
        <w:widowControl w:val="0"/>
        <w:numPr>
          <w:ilvl w:val="6"/>
          <w:numId w:val="31"/>
        </w:numPr>
        <w:tabs>
          <w:tab w:val="left" w:pos="2006"/>
        </w:tabs>
        <w:autoSpaceDE w:val="0"/>
        <w:autoSpaceDN w:val="0"/>
        <w:spacing w:before="229"/>
        <w:ind w:left="2006" w:hanging="566"/>
        <w:contextualSpacing w:val="0"/>
        <w:rPr>
          <w:color w:val="000000" w:themeColor="text1"/>
        </w:rPr>
      </w:pPr>
      <w:r w:rsidRPr="00FA247E">
        <w:rPr>
          <w:color w:val="000000" w:themeColor="text1"/>
        </w:rPr>
        <w:t>The</w:t>
      </w:r>
      <w:r w:rsidRPr="00FA247E">
        <w:rPr>
          <w:color w:val="000000" w:themeColor="text1"/>
          <w:spacing w:val="-7"/>
        </w:rPr>
        <w:t xml:space="preserve"> </w:t>
      </w:r>
      <w:r w:rsidRPr="00FA247E">
        <w:rPr>
          <w:color w:val="000000" w:themeColor="text1"/>
        </w:rPr>
        <w:t>final</w:t>
      </w:r>
      <w:r w:rsidRPr="00FA247E">
        <w:rPr>
          <w:color w:val="000000" w:themeColor="text1"/>
          <w:spacing w:val="-7"/>
        </w:rPr>
        <w:t xml:space="preserve"> </w:t>
      </w:r>
      <w:r w:rsidRPr="00FA247E">
        <w:rPr>
          <w:color w:val="000000" w:themeColor="text1"/>
        </w:rPr>
        <w:t>groove</w:t>
      </w:r>
      <w:r w:rsidRPr="00FA247E">
        <w:rPr>
          <w:color w:val="000000" w:themeColor="text1"/>
          <w:spacing w:val="-7"/>
        </w:rPr>
        <w:t xml:space="preserve"> </w:t>
      </w:r>
      <w:r w:rsidRPr="00FA247E">
        <w:rPr>
          <w:color w:val="000000" w:themeColor="text1"/>
        </w:rPr>
        <w:t>depth</w:t>
      </w:r>
      <w:r w:rsidRPr="00FA247E">
        <w:rPr>
          <w:color w:val="000000" w:themeColor="text1"/>
          <w:spacing w:val="-5"/>
        </w:rPr>
        <w:t xml:space="preserve"> </w:t>
      </w:r>
      <w:r w:rsidRPr="00FA247E">
        <w:rPr>
          <w:color w:val="000000" w:themeColor="text1"/>
        </w:rPr>
        <w:t>in</w:t>
      </w:r>
      <w:r w:rsidRPr="00FA247E">
        <w:rPr>
          <w:color w:val="000000" w:themeColor="text1"/>
          <w:spacing w:val="-4"/>
        </w:rPr>
        <w:t xml:space="preserve"> </w:t>
      </w:r>
      <w:r w:rsidRPr="00FA247E">
        <w:rPr>
          <w:color w:val="000000" w:themeColor="text1"/>
        </w:rPr>
        <w:t>the</w:t>
      </w:r>
      <w:r w:rsidRPr="00FA247E">
        <w:rPr>
          <w:color w:val="000000" w:themeColor="text1"/>
          <w:spacing w:val="-6"/>
        </w:rPr>
        <w:t xml:space="preserve"> </w:t>
      </w:r>
      <w:r w:rsidRPr="00FA247E">
        <w:rPr>
          <w:color w:val="000000" w:themeColor="text1"/>
        </w:rPr>
        <w:t>shoulder</w:t>
      </w:r>
      <w:r w:rsidRPr="00FA247E">
        <w:rPr>
          <w:color w:val="000000" w:themeColor="text1"/>
          <w:spacing w:val="-5"/>
        </w:rPr>
        <w:t xml:space="preserve"> </w:t>
      </w:r>
      <w:r w:rsidRPr="00FA247E">
        <w:rPr>
          <w:color w:val="000000" w:themeColor="text1"/>
        </w:rPr>
        <w:t>zone</w:t>
      </w:r>
      <w:r w:rsidRPr="00FA247E">
        <w:rPr>
          <w:color w:val="000000" w:themeColor="text1"/>
          <w:spacing w:val="-7"/>
        </w:rPr>
        <w:t xml:space="preserve"> </w:t>
      </w:r>
      <w:r w:rsidRPr="00FA247E">
        <w:rPr>
          <w:color w:val="000000" w:themeColor="text1"/>
        </w:rPr>
        <w:t>shall</w:t>
      </w:r>
      <w:r w:rsidRPr="00FA247E">
        <w:rPr>
          <w:color w:val="000000" w:themeColor="text1"/>
          <w:spacing w:val="-7"/>
        </w:rPr>
        <w:t xml:space="preserve"> </w:t>
      </w:r>
      <w:r w:rsidRPr="00FA247E">
        <w:rPr>
          <w:color w:val="000000" w:themeColor="text1"/>
        </w:rPr>
        <w:t>not</w:t>
      </w:r>
      <w:r w:rsidRPr="00FA247E">
        <w:rPr>
          <w:color w:val="000000" w:themeColor="text1"/>
          <w:spacing w:val="-6"/>
        </w:rPr>
        <w:t xml:space="preserve"> </w:t>
      </w:r>
      <w:r w:rsidRPr="00FA247E">
        <w:rPr>
          <w:color w:val="000000" w:themeColor="text1"/>
        </w:rPr>
        <w:t>be</w:t>
      </w:r>
      <w:r w:rsidRPr="00FA247E">
        <w:rPr>
          <w:color w:val="000000" w:themeColor="text1"/>
          <w:spacing w:val="-6"/>
        </w:rPr>
        <w:t xml:space="preserve"> </w:t>
      </w:r>
      <w:r w:rsidRPr="00FA247E">
        <w:rPr>
          <w:color w:val="000000" w:themeColor="text1"/>
        </w:rPr>
        <w:t>greater</w:t>
      </w:r>
      <w:r w:rsidRPr="00FA247E">
        <w:rPr>
          <w:color w:val="000000" w:themeColor="text1"/>
          <w:spacing w:val="-6"/>
        </w:rPr>
        <w:t xml:space="preserve"> </w:t>
      </w:r>
      <w:r w:rsidRPr="00FA247E">
        <w:rPr>
          <w:color w:val="000000" w:themeColor="text1"/>
        </w:rPr>
        <w:t>than</w:t>
      </w:r>
      <w:r w:rsidRPr="00FA247E">
        <w:rPr>
          <w:color w:val="000000" w:themeColor="text1"/>
          <w:spacing w:val="-7"/>
        </w:rPr>
        <w:t xml:space="preserve"> </w:t>
      </w:r>
      <w:r w:rsidRPr="00FA247E">
        <w:rPr>
          <w:color w:val="000000" w:themeColor="text1"/>
          <w:spacing w:val="-4"/>
        </w:rPr>
        <w:t>2mm.</w:t>
      </w:r>
    </w:p>
    <w:p w14:paraId="6D7D4955" w14:textId="77777777" w:rsidR="003A23D8" w:rsidRPr="00FA247E" w:rsidRDefault="003A23D8" w:rsidP="003A23D8">
      <w:pPr>
        <w:pStyle w:val="BodyText"/>
        <w:spacing w:before="11"/>
        <w:rPr>
          <w:color w:val="000000" w:themeColor="text1"/>
          <w:sz w:val="24"/>
          <w:szCs w:val="24"/>
        </w:rPr>
      </w:pPr>
      <w:r w:rsidRPr="00FA247E">
        <w:rPr>
          <w:noProof/>
          <w:color w:val="000000" w:themeColor="text1"/>
          <w:sz w:val="24"/>
          <w:szCs w:val="24"/>
        </w:rPr>
        <w:drawing>
          <wp:anchor distT="0" distB="0" distL="0" distR="0" simplePos="0" relativeHeight="251817984" behindDoc="1" locked="0" layoutInCell="1" allowOverlap="1" wp14:anchorId="401AED0A" wp14:editId="640469C7">
            <wp:simplePos x="0" y="0"/>
            <wp:positionH relativeFrom="page">
              <wp:posOffset>1475105</wp:posOffset>
            </wp:positionH>
            <wp:positionV relativeFrom="paragraph">
              <wp:posOffset>146645</wp:posOffset>
            </wp:positionV>
            <wp:extent cx="4484007" cy="2129409"/>
            <wp:effectExtent l="0" t="0" r="0" b="0"/>
            <wp:wrapTopAndBottom/>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168" cstate="print"/>
                    <a:stretch>
                      <a:fillRect/>
                    </a:stretch>
                  </pic:blipFill>
                  <pic:spPr>
                    <a:xfrm>
                      <a:off x="0" y="0"/>
                      <a:ext cx="4484007" cy="2129409"/>
                    </a:xfrm>
                    <a:prstGeom prst="rect">
                      <a:avLst/>
                    </a:prstGeom>
                  </pic:spPr>
                </pic:pic>
              </a:graphicData>
            </a:graphic>
          </wp:anchor>
        </w:drawing>
      </w:r>
    </w:p>
    <w:p w14:paraId="7A732920" w14:textId="77777777" w:rsidR="003A23D8" w:rsidRPr="00FA247E" w:rsidRDefault="003A23D8" w:rsidP="003A23D8">
      <w:pPr>
        <w:pStyle w:val="Heading1"/>
        <w:spacing w:before="218"/>
        <w:ind w:right="179"/>
        <w:rPr>
          <w:color w:val="000000" w:themeColor="text1"/>
          <w:sz w:val="24"/>
          <w:szCs w:val="24"/>
        </w:rPr>
      </w:pPr>
      <w:r w:rsidRPr="00FA247E">
        <w:rPr>
          <w:color w:val="000000" w:themeColor="text1"/>
          <w:sz w:val="24"/>
          <w:szCs w:val="24"/>
        </w:rPr>
        <w:t>Figure</w:t>
      </w:r>
      <w:r w:rsidRPr="00FA247E">
        <w:rPr>
          <w:color w:val="000000" w:themeColor="text1"/>
          <w:spacing w:val="-8"/>
          <w:sz w:val="24"/>
          <w:szCs w:val="24"/>
        </w:rPr>
        <w:t xml:space="preserve"> </w:t>
      </w:r>
      <w:r w:rsidRPr="00FA247E">
        <w:rPr>
          <w:color w:val="000000" w:themeColor="text1"/>
          <w:spacing w:val="-10"/>
          <w:sz w:val="24"/>
          <w:szCs w:val="24"/>
        </w:rPr>
        <w:t>5</w:t>
      </w:r>
    </w:p>
    <w:p w14:paraId="2EFDBC84" w14:textId="77777777" w:rsidR="003A23D8" w:rsidRPr="00FA247E" w:rsidRDefault="003A23D8" w:rsidP="003A23D8">
      <w:pPr>
        <w:pStyle w:val="BodyText"/>
        <w:spacing w:before="228"/>
        <w:ind w:left="1440"/>
        <w:rPr>
          <w:color w:val="000000" w:themeColor="text1"/>
          <w:sz w:val="24"/>
          <w:szCs w:val="24"/>
        </w:rPr>
      </w:pPr>
      <w:r w:rsidRPr="00FA247E">
        <w:rPr>
          <w:color w:val="000000" w:themeColor="text1"/>
          <w:sz w:val="24"/>
          <w:szCs w:val="24"/>
        </w:rPr>
        <w:t>If</w:t>
      </w:r>
      <w:r w:rsidRPr="00FA247E">
        <w:rPr>
          <w:color w:val="000000" w:themeColor="text1"/>
          <w:spacing w:val="-7"/>
          <w:sz w:val="24"/>
          <w:szCs w:val="24"/>
        </w:rPr>
        <w:t xml:space="preserve"> </w:t>
      </w:r>
      <w:r w:rsidRPr="00FA247E">
        <w:rPr>
          <w:color w:val="000000" w:themeColor="text1"/>
          <w:sz w:val="24"/>
          <w:szCs w:val="24"/>
        </w:rPr>
        <w:t>one</w:t>
      </w:r>
      <w:r w:rsidRPr="00FA247E">
        <w:rPr>
          <w:color w:val="000000" w:themeColor="text1"/>
          <w:spacing w:val="-6"/>
          <w:sz w:val="24"/>
          <w:szCs w:val="24"/>
        </w:rPr>
        <w:t xml:space="preserve"> </w:t>
      </w:r>
      <w:r w:rsidRPr="00FA247E">
        <w:rPr>
          <w:color w:val="000000" w:themeColor="text1"/>
          <w:sz w:val="24"/>
          <w:szCs w:val="24"/>
        </w:rPr>
        <w:t>of</w:t>
      </w:r>
      <w:r w:rsidRPr="00FA247E">
        <w:rPr>
          <w:color w:val="000000" w:themeColor="text1"/>
          <w:spacing w:val="-6"/>
          <w:sz w:val="24"/>
          <w:szCs w:val="24"/>
        </w:rPr>
        <w:t xml:space="preserve"> </w:t>
      </w:r>
      <w:r w:rsidRPr="00FA247E">
        <w:rPr>
          <w:color w:val="000000" w:themeColor="text1"/>
          <w:sz w:val="24"/>
          <w:szCs w:val="24"/>
        </w:rPr>
        <w:t>the</w:t>
      </w:r>
      <w:r w:rsidRPr="00FA247E">
        <w:rPr>
          <w:color w:val="000000" w:themeColor="text1"/>
          <w:spacing w:val="-5"/>
          <w:sz w:val="24"/>
          <w:szCs w:val="24"/>
        </w:rPr>
        <w:t xml:space="preserve"> </w:t>
      </w:r>
      <w:r w:rsidRPr="00FA247E">
        <w:rPr>
          <w:color w:val="000000" w:themeColor="text1"/>
          <w:sz w:val="24"/>
          <w:szCs w:val="24"/>
        </w:rPr>
        <w:t>above</w:t>
      </w:r>
      <w:r w:rsidRPr="00FA247E">
        <w:rPr>
          <w:color w:val="000000" w:themeColor="text1"/>
          <w:spacing w:val="-4"/>
          <w:sz w:val="24"/>
          <w:szCs w:val="24"/>
        </w:rPr>
        <w:t xml:space="preserve"> </w:t>
      </w:r>
      <w:r w:rsidRPr="00FA247E">
        <w:rPr>
          <w:color w:val="000000" w:themeColor="text1"/>
          <w:sz w:val="24"/>
          <w:szCs w:val="24"/>
        </w:rPr>
        <w:t>conditions</w:t>
      </w:r>
      <w:r w:rsidRPr="00FA247E">
        <w:rPr>
          <w:color w:val="000000" w:themeColor="text1"/>
          <w:spacing w:val="-6"/>
          <w:sz w:val="24"/>
          <w:szCs w:val="24"/>
        </w:rPr>
        <w:t xml:space="preserve"> </w:t>
      </w:r>
      <w:r w:rsidRPr="00FA247E">
        <w:rPr>
          <w:color w:val="000000" w:themeColor="text1"/>
          <w:sz w:val="24"/>
          <w:szCs w:val="24"/>
        </w:rPr>
        <w:t>is</w:t>
      </w:r>
      <w:r w:rsidRPr="00FA247E">
        <w:rPr>
          <w:color w:val="000000" w:themeColor="text1"/>
          <w:spacing w:val="-5"/>
          <w:sz w:val="24"/>
          <w:szCs w:val="24"/>
        </w:rPr>
        <w:t xml:space="preserve"> </w:t>
      </w:r>
      <w:r w:rsidRPr="00FA247E">
        <w:rPr>
          <w:color w:val="000000" w:themeColor="text1"/>
          <w:sz w:val="24"/>
          <w:szCs w:val="24"/>
        </w:rPr>
        <w:t>not</w:t>
      </w:r>
      <w:r w:rsidRPr="00FA247E">
        <w:rPr>
          <w:color w:val="000000" w:themeColor="text1"/>
          <w:spacing w:val="-4"/>
          <w:sz w:val="24"/>
          <w:szCs w:val="24"/>
        </w:rPr>
        <w:t xml:space="preserve"> </w:t>
      </w:r>
      <w:r w:rsidRPr="00FA247E">
        <w:rPr>
          <w:color w:val="000000" w:themeColor="text1"/>
          <w:sz w:val="24"/>
          <w:szCs w:val="24"/>
        </w:rPr>
        <w:t>met,</w:t>
      </w:r>
      <w:r w:rsidRPr="00FA247E">
        <w:rPr>
          <w:color w:val="000000" w:themeColor="text1"/>
          <w:spacing w:val="-6"/>
          <w:sz w:val="24"/>
          <w:szCs w:val="24"/>
        </w:rPr>
        <w:t xml:space="preserve"> </w:t>
      </w:r>
      <w:r w:rsidRPr="00FA247E">
        <w:rPr>
          <w:color w:val="000000" w:themeColor="text1"/>
          <w:sz w:val="24"/>
          <w:szCs w:val="24"/>
        </w:rPr>
        <w:t>another</w:t>
      </w:r>
      <w:r w:rsidRPr="00FA247E">
        <w:rPr>
          <w:color w:val="000000" w:themeColor="text1"/>
          <w:spacing w:val="-6"/>
          <w:sz w:val="24"/>
          <w:szCs w:val="24"/>
        </w:rPr>
        <w:t xml:space="preserve"> </w:t>
      </w:r>
      <w:r w:rsidRPr="00FA247E">
        <w:rPr>
          <w:color w:val="000000" w:themeColor="text1"/>
          <w:sz w:val="24"/>
          <w:szCs w:val="24"/>
        </w:rPr>
        <w:t>candidate</w:t>
      </w:r>
      <w:r w:rsidRPr="00FA247E">
        <w:rPr>
          <w:color w:val="000000" w:themeColor="text1"/>
          <w:spacing w:val="-7"/>
          <w:sz w:val="24"/>
          <w:szCs w:val="24"/>
        </w:rPr>
        <w:t xml:space="preserve"> </w:t>
      </w:r>
      <w:r w:rsidRPr="00FA247E">
        <w:rPr>
          <w:color w:val="000000" w:themeColor="text1"/>
          <w:sz w:val="24"/>
          <w:szCs w:val="24"/>
        </w:rPr>
        <w:t>tyre</w:t>
      </w:r>
      <w:r w:rsidRPr="00FA247E">
        <w:rPr>
          <w:color w:val="000000" w:themeColor="text1"/>
          <w:spacing w:val="-6"/>
          <w:sz w:val="24"/>
          <w:szCs w:val="24"/>
        </w:rPr>
        <w:t xml:space="preserve"> </w:t>
      </w:r>
      <w:r w:rsidRPr="00FA247E">
        <w:rPr>
          <w:color w:val="000000" w:themeColor="text1"/>
          <w:sz w:val="24"/>
          <w:szCs w:val="24"/>
        </w:rPr>
        <w:t>shall</w:t>
      </w:r>
      <w:r w:rsidRPr="00FA247E">
        <w:rPr>
          <w:color w:val="000000" w:themeColor="text1"/>
          <w:spacing w:val="-5"/>
          <w:sz w:val="24"/>
          <w:szCs w:val="24"/>
        </w:rPr>
        <w:t xml:space="preserve"> </w:t>
      </w:r>
      <w:r w:rsidRPr="00FA247E">
        <w:rPr>
          <w:color w:val="000000" w:themeColor="text1"/>
          <w:sz w:val="24"/>
          <w:szCs w:val="24"/>
        </w:rPr>
        <w:t>be</w:t>
      </w:r>
      <w:r w:rsidRPr="00FA247E">
        <w:rPr>
          <w:color w:val="000000" w:themeColor="text1"/>
          <w:spacing w:val="-5"/>
          <w:sz w:val="24"/>
          <w:szCs w:val="24"/>
        </w:rPr>
        <w:t xml:space="preserve"> </w:t>
      </w:r>
      <w:r w:rsidRPr="00FA247E">
        <w:rPr>
          <w:color w:val="000000" w:themeColor="text1"/>
          <w:spacing w:val="-2"/>
          <w:sz w:val="24"/>
          <w:szCs w:val="24"/>
        </w:rPr>
        <w:t>prepared.</w:t>
      </w:r>
    </w:p>
    <w:p w14:paraId="5735F296" w14:textId="77777777" w:rsidR="003A23D8" w:rsidRPr="00FA247E" w:rsidRDefault="003A23D8" w:rsidP="003A23D8">
      <w:pPr>
        <w:pStyle w:val="BodyText"/>
        <w:spacing w:before="1"/>
        <w:rPr>
          <w:color w:val="000000" w:themeColor="text1"/>
          <w:sz w:val="24"/>
          <w:szCs w:val="24"/>
        </w:rPr>
      </w:pPr>
    </w:p>
    <w:p w14:paraId="4BA84E24" w14:textId="77777777" w:rsidR="003A23D8" w:rsidRPr="00FA247E" w:rsidRDefault="003A23D8" w:rsidP="00414FFF">
      <w:pPr>
        <w:pStyle w:val="ListParagraph"/>
        <w:widowControl w:val="0"/>
        <w:numPr>
          <w:ilvl w:val="6"/>
          <w:numId w:val="29"/>
        </w:numPr>
        <w:tabs>
          <w:tab w:val="left" w:pos="1436"/>
          <w:tab w:val="left" w:pos="1440"/>
        </w:tabs>
        <w:autoSpaceDE w:val="0"/>
        <w:autoSpaceDN w:val="0"/>
        <w:ind w:right="350"/>
        <w:contextualSpacing w:val="0"/>
        <w:jc w:val="both"/>
        <w:rPr>
          <w:color w:val="000000" w:themeColor="text1"/>
        </w:rPr>
      </w:pPr>
      <w:r w:rsidRPr="00FA247E">
        <w:rPr>
          <w:color w:val="000000" w:themeColor="text1"/>
        </w:rPr>
        <w:t>The</w:t>
      </w:r>
      <w:r w:rsidRPr="00FA247E">
        <w:rPr>
          <w:color w:val="000000" w:themeColor="text1"/>
          <w:spacing w:val="-9"/>
        </w:rPr>
        <w:t xml:space="preserve"> </w:t>
      </w:r>
      <w:r w:rsidRPr="00FA247E">
        <w:rPr>
          <w:color w:val="000000" w:themeColor="text1"/>
        </w:rPr>
        <w:t>rim</w:t>
      </w:r>
      <w:r w:rsidRPr="00FA247E">
        <w:rPr>
          <w:color w:val="000000" w:themeColor="text1"/>
          <w:spacing w:val="-9"/>
        </w:rPr>
        <w:t xml:space="preserve"> </w:t>
      </w:r>
      <w:r w:rsidRPr="00FA247E">
        <w:rPr>
          <w:color w:val="000000" w:themeColor="text1"/>
        </w:rPr>
        <w:t>width</w:t>
      </w:r>
      <w:r w:rsidRPr="00FA247E">
        <w:rPr>
          <w:color w:val="000000" w:themeColor="text1"/>
          <w:spacing w:val="-9"/>
        </w:rPr>
        <w:t xml:space="preserve"> </w:t>
      </w:r>
      <w:r w:rsidRPr="00FA247E">
        <w:rPr>
          <w:color w:val="000000" w:themeColor="text1"/>
        </w:rPr>
        <w:t>shall</w:t>
      </w:r>
      <w:r w:rsidRPr="00FA247E">
        <w:rPr>
          <w:color w:val="000000" w:themeColor="text1"/>
          <w:spacing w:val="-10"/>
        </w:rPr>
        <w:t xml:space="preserve"> </w:t>
      </w:r>
      <w:r w:rsidRPr="00FA247E">
        <w:rPr>
          <w:color w:val="000000" w:themeColor="text1"/>
        </w:rPr>
        <w:t>be</w:t>
      </w:r>
      <w:r w:rsidRPr="00FA247E">
        <w:rPr>
          <w:color w:val="000000" w:themeColor="text1"/>
          <w:spacing w:val="-7"/>
        </w:rPr>
        <w:t xml:space="preserve"> </w:t>
      </w:r>
      <w:r w:rsidRPr="00FA247E">
        <w:rPr>
          <w:color w:val="000000" w:themeColor="text1"/>
        </w:rPr>
        <w:t>one</w:t>
      </w:r>
      <w:r w:rsidRPr="00FA247E">
        <w:rPr>
          <w:color w:val="000000" w:themeColor="text1"/>
          <w:spacing w:val="-7"/>
        </w:rPr>
        <w:t xml:space="preserve"> </w:t>
      </w:r>
      <w:r w:rsidRPr="00FA247E">
        <w:rPr>
          <w:color w:val="000000" w:themeColor="text1"/>
        </w:rPr>
        <w:t>specified</w:t>
      </w:r>
      <w:r w:rsidRPr="00FA247E">
        <w:rPr>
          <w:color w:val="000000" w:themeColor="text1"/>
          <w:spacing w:val="-9"/>
        </w:rPr>
        <w:t xml:space="preserve"> </w:t>
      </w:r>
      <w:r w:rsidRPr="00FA247E">
        <w:rPr>
          <w:color w:val="000000" w:themeColor="text1"/>
        </w:rPr>
        <w:t>by</w:t>
      </w:r>
      <w:r w:rsidRPr="00FA247E">
        <w:rPr>
          <w:color w:val="000000" w:themeColor="text1"/>
          <w:spacing w:val="-8"/>
        </w:rPr>
        <w:t xml:space="preserve"> </w:t>
      </w:r>
      <w:r w:rsidRPr="00FA247E">
        <w:rPr>
          <w:color w:val="000000" w:themeColor="text1"/>
        </w:rPr>
        <w:t>a</w:t>
      </w:r>
      <w:r w:rsidRPr="00FA247E">
        <w:rPr>
          <w:color w:val="000000" w:themeColor="text1"/>
          <w:spacing w:val="-9"/>
        </w:rPr>
        <w:t xml:space="preserve"> </w:t>
      </w:r>
      <w:r w:rsidRPr="00FA247E">
        <w:rPr>
          <w:color w:val="000000" w:themeColor="text1"/>
        </w:rPr>
        <w:t>recognized</w:t>
      </w:r>
      <w:r w:rsidRPr="00FA247E">
        <w:rPr>
          <w:color w:val="000000" w:themeColor="text1"/>
          <w:spacing w:val="-9"/>
        </w:rPr>
        <w:t xml:space="preserve"> </w:t>
      </w:r>
      <w:r w:rsidRPr="00FA247E">
        <w:rPr>
          <w:color w:val="000000" w:themeColor="text1"/>
        </w:rPr>
        <w:t>tyre</w:t>
      </w:r>
      <w:r w:rsidRPr="00FA247E">
        <w:rPr>
          <w:color w:val="000000" w:themeColor="text1"/>
          <w:spacing w:val="-9"/>
        </w:rPr>
        <w:t xml:space="preserve"> </w:t>
      </w:r>
      <w:r w:rsidRPr="00FA247E">
        <w:rPr>
          <w:color w:val="000000" w:themeColor="text1"/>
        </w:rPr>
        <w:t>and</w:t>
      </w:r>
      <w:r w:rsidRPr="00FA247E">
        <w:rPr>
          <w:color w:val="000000" w:themeColor="text1"/>
          <w:spacing w:val="-9"/>
        </w:rPr>
        <w:t xml:space="preserve"> </w:t>
      </w:r>
      <w:r w:rsidRPr="00FA247E">
        <w:rPr>
          <w:color w:val="000000" w:themeColor="text1"/>
        </w:rPr>
        <w:t>rim</w:t>
      </w:r>
      <w:r w:rsidRPr="00FA247E">
        <w:rPr>
          <w:color w:val="000000" w:themeColor="text1"/>
          <w:spacing w:val="-9"/>
        </w:rPr>
        <w:t xml:space="preserve"> </w:t>
      </w:r>
      <w:r w:rsidRPr="00FA247E">
        <w:rPr>
          <w:color w:val="000000" w:themeColor="text1"/>
        </w:rPr>
        <w:t>standards</w:t>
      </w:r>
      <w:r w:rsidRPr="00FA247E">
        <w:rPr>
          <w:color w:val="000000" w:themeColor="text1"/>
          <w:spacing w:val="-7"/>
        </w:rPr>
        <w:t xml:space="preserve"> </w:t>
      </w:r>
      <w:r w:rsidRPr="00FA247E">
        <w:rPr>
          <w:color w:val="000000" w:themeColor="text1"/>
        </w:rPr>
        <w:t>organization</w:t>
      </w:r>
      <w:r w:rsidRPr="00FA247E">
        <w:rPr>
          <w:color w:val="000000" w:themeColor="text1"/>
          <w:spacing w:val="-7"/>
        </w:rPr>
        <w:t xml:space="preserve"> </w:t>
      </w:r>
      <w:r w:rsidRPr="00FA247E">
        <w:rPr>
          <w:color w:val="000000" w:themeColor="text1"/>
        </w:rPr>
        <w:t>as listed in Appendix 4 to Annex 6 to this Regulation. The rim width code shall not differ by more than 0.5 from the measuring rim width code.</w:t>
      </w:r>
    </w:p>
    <w:p w14:paraId="12CA9944" w14:textId="77777777" w:rsidR="003A23D8" w:rsidRPr="00FA247E" w:rsidRDefault="003A23D8" w:rsidP="003A23D8">
      <w:pPr>
        <w:pStyle w:val="BodyText"/>
        <w:rPr>
          <w:color w:val="000000" w:themeColor="text1"/>
          <w:sz w:val="24"/>
          <w:szCs w:val="24"/>
        </w:rPr>
      </w:pPr>
    </w:p>
    <w:p w14:paraId="0166858C" w14:textId="77777777" w:rsidR="003A23D8" w:rsidRPr="00FA247E" w:rsidRDefault="003A23D8" w:rsidP="00414FFF">
      <w:pPr>
        <w:pStyle w:val="ListParagraph"/>
        <w:widowControl w:val="0"/>
        <w:numPr>
          <w:ilvl w:val="6"/>
          <w:numId w:val="29"/>
        </w:numPr>
        <w:tabs>
          <w:tab w:val="left" w:pos="1436"/>
          <w:tab w:val="left" w:pos="1440"/>
        </w:tabs>
        <w:autoSpaceDE w:val="0"/>
        <w:autoSpaceDN w:val="0"/>
        <w:ind w:right="350"/>
        <w:contextualSpacing w:val="0"/>
        <w:jc w:val="both"/>
        <w:rPr>
          <w:color w:val="000000" w:themeColor="text1"/>
        </w:rPr>
      </w:pPr>
      <w:r w:rsidRPr="00FA247E">
        <w:rPr>
          <w:color w:val="000000" w:themeColor="text1"/>
        </w:rPr>
        <w:t xml:space="preserve">The inflation pressure for the tread depth measurement shall be between 180kPa and </w:t>
      </w:r>
      <w:r w:rsidRPr="00FA247E">
        <w:rPr>
          <w:color w:val="000000" w:themeColor="text1"/>
          <w:spacing w:val="-2"/>
        </w:rPr>
        <w:t>220kPa.</w:t>
      </w:r>
    </w:p>
    <w:p w14:paraId="551DF60B" w14:textId="77777777" w:rsidR="003A23D8" w:rsidRPr="00FA247E" w:rsidRDefault="003A23D8" w:rsidP="003A23D8">
      <w:pPr>
        <w:pStyle w:val="BodyText"/>
        <w:ind w:left="163"/>
        <w:rPr>
          <w:color w:val="000000" w:themeColor="text1"/>
          <w:sz w:val="24"/>
          <w:szCs w:val="24"/>
        </w:rPr>
      </w:pPr>
      <w:r w:rsidRPr="00FA247E">
        <w:rPr>
          <w:color w:val="000000" w:themeColor="text1"/>
          <w:sz w:val="24"/>
          <w:szCs w:val="24"/>
        </w:rPr>
        <w:t>2.2.1.2.4.2.</w:t>
      </w:r>
      <w:r w:rsidRPr="00FA247E">
        <w:rPr>
          <w:color w:val="000000" w:themeColor="text1"/>
          <w:spacing w:val="65"/>
          <w:sz w:val="24"/>
          <w:szCs w:val="24"/>
        </w:rPr>
        <w:t xml:space="preserve"> </w:t>
      </w:r>
      <w:r w:rsidRPr="00FA247E">
        <w:rPr>
          <w:color w:val="000000" w:themeColor="text1"/>
          <w:sz w:val="24"/>
          <w:szCs w:val="24"/>
        </w:rPr>
        <w:t>Validation</w:t>
      </w:r>
      <w:r w:rsidRPr="00FA247E">
        <w:rPr>
          <w:color w:val="000000" w:themeColor="text1"/>
          <w:spacing w:val="-5"/>
          <w:sz w:val="24"/>
          <w:szCs w:val="24"/>
        </w:rPr>
        <w:t xml:space="preserve"> </w:t>
      </w:r>
      <w:r w:rsidRPr="00FA247E">
        <w:rPr>
          <w:color w:val="000000" w:themeColor="text1"/>
          <w:sz w:val="24"/>
          <w:szCs w:val="24"/>
        </w:rPr>
        <w:t>of</w:t>
      </w:r>
      <w:r w:rsidRPr="00FA247E">
        <w:rPr>
          <w:color w:val="000000" w:themeColor="text1"/>
          <w:spacing w:val="-7"/>
          <w:sz w:val="24"/>
          <w:szCs w:val="24"/>
        </w:rPr>
        <w:t xml:space="preserve"> </w:t>
      </w:r>
      <w:r w:rsidRPr="00FA247E">
        <w:rPr>
          <w:color w:val="000000" w:themeColor="text1"/>
          <w:sz w:val="24"/>
          <w:szCs w:val="24"/>
        </w:rPr>
        <w:t>the</w:t>
      </w:r>
      <w:r w:rsidRPr="00FA247E">
        <w:rPr>
          <w:color w:val="000000" w:themeColor="text1"/>
          <w:spacing w:val="-6"/>
          <w:sz w:val="24"/>
          <w:szCs w:val="24"/>
        </w:rPr>
        <w:t xml:space="preserve"> </w:t>
      </w:r>
      <w:r w:rsidRPr="00FA247E">
        <w:rPr>
          <w:color w:val="000000" w:themeColor="text1"/>
          <w:sz w:val="24"/>
          <w:szCs w:val="24"/>
        </w:rPr>
        <w:t>Surface</w:t>
      </w:r>
      <w:r w:rsidRPr="00FA247E">
        <w:rPr>
          <w:color w:val="000000" w:themeColor="text1"/>
          <w:spacing w:val="-4"/>
          <w:sz w:val="24"/>
          <w:szCs w:val="24"/>
        </w:rPr>
        <w:t xml:space="preserve"> </w:t>
      </w:r>
      <w:r w:rsidRPr="00FA247E">
        <w:rPr>
          <w:color w:val="000000" w:themeColor="text1"/>
          <w:sz w:val="24"/>
          <w:szCs w:val="24"/>
        </w:rPr>
        <w:t>of</w:t>
      </w:r>
      <w:r w:rsidRPr="00FA247E">
        <w:rPr>
          <w:color w:val="000000" w:themeColor="text1"/>
          <w:spacing w:val="-4"/>
          <w:sz w:val="24"/>
          <w:szCs w:val="24"/>
        </w:rPr>
        <w:t xml:space="preserve"> </w:t>
      </w:r>
      <w:r w:rsidRPr="00FA247E">
        <w:rPr>
          <w:color w:val="000000" w:themeColor="text1"/>
          <w:sz w:val="24"/>
          <w:szCs w:val="24"/>
        </w:rPr>
        <w:t>the</w:t>
      </w:r>
      <w:r w:rsidRPr="00FA247E">
        <w:rPr>
          <w:color w:val="000000" w:themeColor="text1"/>
          <w:spacing w:val="-5"/>
          <w:sz w:val="24"/>
          <w:szCs w:val="24"/>
        </w:rPr>
        <w:t xml:space="preserve"> </w:t>
      </w:r>
      <w:r w:rsidRPr="00FA247E">
        <w:rPr>
          <w:color w:val="000000" w:themeColor="text1"/>
          <w:sz w:val="24"/>
          <w:szCs w:val="24"/>
        </w:rPr>
        <w:t>Worn</w:t>
      </w:r>
      <w:r w:rsidRPr="00FA247E">
        <w:rPr>
          <w:color w:val="000000" w:themeColor="text1"/>
          <w:spacing w:val="-6"/>
          <w:sz w:val="24"/>
          <w:szCs w:val="24"/>
        </w:rPr>
        <w:t xml:space="preserve"> </w:t>
      </w:r>
      <w:r w:rsidRPr="00FA247E">
        <w:rPr>
          <w:color w:val="000000" w:themeColor="text1"/>
          <w:spacing w:val="-4"/>
          <w:sz w:val="24"/>
          <w:szCs w:val="24"/>
        </w:rPr>
        <w:t>Tyre</w:t>
      </w:r>
    </w:p>
    <w:p w14:paraId="7974E7F3" w14:textId="77777777" w:rsidR="003A23D8" w:rsidRPr="00FA247E" w:rsidRDefault="003A23D8" w:rsidP="003A23D8">
      <w:pPr>
        <w:pStyle w:val="BodyText"/>
        <w:spacing w:before="1"/>
        <w:rPr>
          <w:color w:val="000000" w:themeColor="text1"/>
          <w:sz w:val="24"/>
          <w:szCs w:val="24"/>
        </w:rPr>
      </w:pPr>
    </w:p>
    <w:p w14:paraId="14F3466C" w14:textId="77777777" w:rsidR="003A23D8" w:rsidRPr="00FA247E" w:rsidRDefault="003A23D8" w:rsidP="003A23D8">
      <w:pPr>
        <w:pStyle w:val="BodyText"/>
        <w:ind w:left="1296" w:right="343"/>
        <w:jc w:val="both"/>
        <w:rPr>
          <w:color w:val="000000" w:themeColor="text1"/>
          <w:sz w:val="24"/>
          <w:szCs w:val="24"/>
        </w:rPr>
      </w:pPr>
      <w:r w:rsidRPr="00FA247E">
        <w:rPr>
          <w:color w:val="000000" w:themeColor="text1"/>
          <w:sz w:val="24"/>
          <w:szCs w:val="24"/>
        </w:rPr>
        <w:t>The arithmetical mean height of the absolute values of the roughness profile, as defined in ISO 21920-2:2021, of the final surface shall be determined at 3 measurement points in the transversal direction approximately equally spaced on the prepared surface, at 4 circumferential positions equally spaced.</w:t>
      </w:r>
    </w:p>
    <w:p w14:paraId="53E15B80" w14:textId="77777777" w:rsidR="003A23D8" w:rsidRPr="00FA247E" w:rsidRDefault="003A23D8" w:rsidP="003A23D8">
      <w:pPr>
        <w:pStyle w:val="BodyText"/>
        <w:spacing w:before="230"/>
        <w:ind w:left="1296" w:right="352"/>
        <w:jc w:val="both"/>
        <w:rPr>
          <w:color w:val="000000" w:themeColor="text1"/>
          <w:sz w:val="24"/>
          <w:szCs w:val="24"/>
        </w:rPr>
      </w:pPr>
      <w:r w:rsidRPr="00FA247E">
        <w:rPr>
          <w:color w:val="000000" w:themeColor="text1"/>
          <w:sz w:val="24"/>
          <w:szCs w:val="24"/>
        </w:rPr>
        <w:t>The</w:t>
      </w:r>
      <w:r w:rsidRPr="00FA247E">
        <w:rPr>
          <w:color w:val="000000" w:themeColor="text1"/>
          <w:spacing w:val="-9"/>
          <w:sz w:val="24"/>
          <w:szCs w:val="24"/>
        </w:rPr>
        <w:t xml:space="preserve"> </w:t>
      </w:r>
      <w:r w:rsidRPr="00FA247E">
        <w:rPr>
          <w:color w:val="000000" w:themeColor="text1"/>
          <w:sz w:val="24"/>
          <w:szCs w:val="24"/>
        </w:rPr>
        <w:t>average</w:t>
      </w:r>
      <w:r w:rsidRPr="00FA247E">
        <w:rPr>
          <w:color w:val="000000" w:themeColor="text1"/>
          <w:spacing w:val="-7"/>
          <w:sz w:val="24"/>
          <w:szCs w:val="24"/>
        </w:rPr>
        <w:t xml:space="preserve"> </w:t>
      </w:r>
      <w:r w:rsidRPr="00FA247E">
        <w:rPr>
          <w:color w:val="000000" w:themeColor="text1"/>
          <w:sz w:val="24"/>
          <w:szCs w:val="24"/>
        </w:rPr>
        <w:t>of</w:t>
      </w:r>
      <w:r w:rsidRPr="00FA247E">
        <w:rPr>
          <w:color w:val="000000" w:themeColor="text1"/>
          <w:spacing w:val="-7"/>
          <w:sz w:val="24"/>
          <w:szCs w:val="24"/>
        </w:rPr>
        <w:t xml:space="preserve"> </w:t>
      </w:r>
      <w:r w:rsidRPr="00FA247E">
        <w:rPr>
          <w:color w:val="000000" w:themeColor="text1"/>
          <w:sz w:val="24"/>
          <w:szCs w:val="24"/>
        </w:rPr>
        <w:t>the</w:t>
      </w:r>
      <w:r w:rsidRPr="00FA247E">
        <w:rPr>
          <w:color w:val="000000" w:themeColor="text1"/>
          <w:spacing w:val="-7"/>
          <w:sz w:val="24"/>
          <w:szCs w:val="24"/>
        </w:rPr>
        <w:t xml:space="preserve"> </w:t>
      </w:r>
      <w:r w:rsidRPr="00FA247E">
        <w:rPr>
          <w:color w:val="000000" w:themeColor="text1"/>
          <w:sz w:val="24"/>
          <w:szCs w:val="24"/>
        </w:rPr>
        <w:t>3</w:t>
      </w:r>
      <w:r w:rsidRPr="00FA247E">
        <w:rPr>
          <w:color w:val="000000" w:themeColor="text1"/>
          <w:spacing w:val="-7"/>
          <w:sz w:val="24"/>
          <w:szCs w:val="24"/>
        </w:rPr>
        <w:t xml:space="preserve"> </w:t>
      </w:r>
      <w:r w:rsidRPr="00FA247E">
        <w:rPr>
          <w:color w:val="000000" w:themeColor="text1"/>
          <w:sz w:val="24"/>
          <w:szCs w:val="24"/>
        </w:rPr>
        <w:t>arithmetical</w:t>
      </w:r>
      <w:r w:rsidRPr="00FA247E">
        <w:rPr>
          <w:color w:val="000000" w:themeColor="text1"/>
          <w:spacing w:val="-10"/>
          <w:sz w:val="24"/>
          <w:szCs w:val="24"/>
        </w:rPr>
        <w:t xml:space="preserve"> </w:t>
      </w:r>
      <w:r w:rsidRPr="00FA247E">
        <w:rPr>
          <w:color w:val="000000" w:themeColor="text1"/>
          <w:sz w:val="24"/>
          <w:szCs w:val="24"/>
        </w:rPr>
        <w:t>mean</w:t>
      </w:r>
      <w:r w:rsidRPr="00FA247E">
        <w:rPr>
          <w:color w:val="000000" w:themeColor="text1"/>
          <w:spacing w:val="-7"/>
          <w:sz w:val="24"/>
          <w:szCs w:val="24"/>
        </w:rPr>
        <w:t xml:space="preserve"> </w:t>
      </w:r>
      <w:r w:rsidRPr="00FA247E">
        <w:rPr>
          <w:color w:val="000000" w:themeColor="text1"/>
          <w:sz w:val="24"/>
          <w:szCs w:val="24"/>
        </w:rPr>
        <w:t>height</w:t>
      </w:r>
      <w:r w:rsidRPr="00FA247E">
        <w:rPr>
          <w:color w:val="000000" w:themeColor="text1"/>
          <w:spacing w:val="-7"/>
          <w:sz w:val="24"/>
          <w:szCs w:val="24"/>
        </w:rPr>
        <w:t xml:space="preserve"> </w:t>
      </w:r>
      <w:r w:rsidRPr="00FA247E">
        <w:rPr>
          <w:color w:val="000000" w:themeColor="text1"/>
          <w:sz w:val="24"/>
          <w:szCs w:val="24"/>
        </w:rPr>
        <w:t>of</w:t>
      </w:r>
      <w:r w:rsidRPr="00FA247E">
        <w:rPr>
          <w:color w:val="000000" w:themeColor="text1"/>
          <w:spacing w:val="-9"/>
          <w:sz w:val="24"/>
          <w:szCs w:val="24"/>
        </w:rPr>
        <w:t xml:space="preserve"> </w:t>
      </w:r>
      <w:r w:rsidRPr="00FA247E">
        <w:rPr>
          <w:color w:val="000000" w:themeColor="text1"/>
          <w:sz w:val="24"/>
          <w:szCs w:val="24"/>
        </w:rPr>
        <w:t>the</w:t>
      </w:r>
      <w:r w:rsidRPr="00FA247E">
        <w:rPr>
          <w:color w:val="000000" w:themeColor="text1"/>
          <w:spacing w:val="-7"/>
          <w:sz w:val="24"/>
          <w:szCs w:val="24"/>
        </w:rPr>
        <w:t xml:space="preserve"> </w:t>
      </w:r>
      <w:r w:rsidRPr="00FA247E">
        <w:rPr>
          <w:color w:val="000000" w:themeColor="text1"/>
          <w:sz w:val="24"/>
          <w:szCs w:val="24"/>
        </w:rPr>
        <w:t>absolute</w:t>
      </w:r>
      <w:r w:rsidRPr="00FA247E">
        <w:rPr>
          <w:color w:val="000000" w:themeColor="text1"/>
          <w:spacing w:val="-7"/>
          <w:sz w:val="24"/>
          <w:szCs w:val="24"/>
        </w:rPr>
        <w:t xml:space="preserve"> </w:t>
      </w:r>
      <w:r w:rsidRPr="00FA247E">
        <w:rPr>
          <w:color w:val="000000" w:themeColor="text1"/>
          <w:sz w:val="24"/>
          <w:szCs w:val="24"/>
        </w:rPr>
        <w:t>values</w:t>
      </w:r>
      <w:r w:rsidRPr="00FA247E">
        <w:rPr>
          <w:color w:val="000000" w:themeColor="text1"/>
          <w:spacing w:val="-8"/>
          <w:sz w:val="24"/>
          <w:szCs w:val="24"/>
        </w:rPr>
        <w:t xml:space="preserve"> </w:t>
      </w:r>
      <w:r w:rsidRPr="00FA247E">
        <w:rPr>
          <w:color w:val="000000" w:themeColor="text1"/>
          <w:sz w:val="24"/>
          <w:szCs w:val="24"/>
        </w:rPr>
        <w:t>of</w:t>
      </w:r>
      <w:r w:rsidRPr="00FA247E">
        <w:rPr>
          <w:color w:val="000000" w:themeColor="text1"/>
          <w:spacing w:val="-9"/>
          <w:sz w:val="24"/>
          <w:szCs w:val="24"/>
        </w:rPr>
        <w:t xml:space="preserve"> </w:t>
      </w:r>
      <w:r w:rsidRPr="00FA247E">
        <w:rPr>
          <w:color w:val="000000" w:themeColor="text1"/>
          <w:sz w:val="24"/>
          <w:szCs w:val="24"/>
        </w:rPr>
        <w:t>the</w:t>
      </w:r>
      <w:r w:rsidRPr="00FA247E">
        <w:rPr>
          <w:color w:val="000000" w:themeColor="text1"/>
          <w:spacing w:val="-9"/>
          <w:sz w:val="24"/>
          <w:szCs w:val="24"/>
        </w:rPr>
        <w:t xml:space="preserve"> </w:t>
      </w:r>
      <w:r w:rsidRPr="00FA247E">
        <w:rPr>
          <w:color w:val="000000" w:themeColor="text1"/>
          <w:sz w:val="24"/>
          <w:szCs w:val="24"/>
        </w:rPr>
        <w:t>roughness</w:t>
      </w:r>
      <w:r w:rsidRPr="00FA247E">
        <w:rPr>
          <w:color w:val="000000" w:themeColor="text1"/>
          <w:spacing w:val="-8"/>
          <w:sz w:val="24"/>
          <w:szCs w:val="24"/>
        </w:rPr>
        <w:t xml:space="preserve"> </w:t>
      </w:r>
      <w:r w:rsidRPr="00FA247E">
        <w:rPr>
          <w:color w:val="000000" w:themeColor="text1"/>
          <w:sz w:val="24"/>
          <w:szCs w:val="24"/>
        </w:rPr>
        <w:t>profile of the final surface shall not exceed 20μm.</w:t>
      </w:r>
    </w:p>
    <w:p w14:paraId="0780152B" w14:textId="77777777" w:rsidR="003A23D8" w:rsidRPr="00FA247E" w:rsidRDefault="003A23D8" w:rsidP="003A23D8">
      <w:pPr>
        <w:pStyle w:val="BodyText"/>
        <w:spacing w:before="1"/>
        <w:rPr>
          <w:color w:val="000000" w:themeColor="text1"/>
          <w:sz w:val="24"/>
          <w:szCs w:val="24"/>
        </w:rPr>
      </w:pPr>
    </w:p>
    <w:p w14:paraId="57B8DA07" w14:textId="77777777" w:rsidR="003A23D8" w:rsidRPr="00FA247E" w:rsidRDefault="003A23D8" w:rsidP="003A23D8">
      <w:pPr>
        <w:pStyle w:val="BodyText"/>
        <w:ind w:left="1296"/>
        <w:jc w:val="both"/>
        <w:rPr>
          <w:color w:val="000000" w:themeColor="text1"/>
          <w:sz w:val="24"/>
          <w:szCs w:val="24"/>
        </w:rPr>
      </w:pPr>
      <w:r w:rsidRPr="00FA247E">
        <w:rPr>
          <w:color w:val="000000" w:themeColor="text1"/>
          <w:sz w:val="24"/>
          <w:szCs w:val="24"/>
        </w:rPr>
        <w:t>If</w:t>
      </w:r>
      <w:r w:rsidRPr="00FA247E">
        <w:rPr>
          <w:color w:val="000000" w:themeColor="text1"/>
          <w:spacing w:val="-7"/>
          <w:sz w:val="24"/>
          <w:szCs w:val="24"/>
        </w:rPr>
        <w:t xml:space="preserve"> </w:t>
      </w:r>
      <w:r w:rsidRPr="00FA247E">
        <w:rPr>
          <w:color w:val="000000" w:themeColor="text1"/>
          <w:sz w:val="24"/>
          <w:szCs w:val="24"/>
        </w:rPr>
        <w:t>the</w:t>
      </w:r>
      <w:r w:rsidRPr="00FA247E">
        <w:rPr>
          <w:color w:val="000000" w:themeColor="text1"/>
          <w:spacing w:val="-5"/>
          <w:sz w:val="24"/>
          <w:szCs w:val="24"/>
        </w:rPr>
        <w:t xml:space="preserve"> </w:t>
      </w:r>
      <w:r w:rsidRPr="00FA247E">
        <w:rPr>
          <w:color w:val="000000" w:themeColor="text1"/>
          <w:sz w:val="24"/>
          <w:szCs w:val="24"/>
        </w:rPr>
        <w:t>above</w:t>
      </w:r>
      <w:r w:rsidRPr="00FA247E">
        <w:rPr>
          <w:color w:val="000000" w:themeColor="text1"/>
          <w:spacing w:val="-7"/>
          <w:sz w:val="24"/>
          <w:szCs w:val="24"/>
        </w:rPr>
        <w:t xml:space="preserve"> </w:t>
      </w:r>
      <w:r w:rsidRPr="00FA247E">
        <w:rPr>
          <w:color w:val="000000" w:themeColor="text1"/>
          <w:sz w:val="24"/>
          <w:szCs w:val="24"/>
        </w:rPr>
        <w:t>condition</w:t>
      </w:r>
      <w:r w:rsidRPr="00FA247E">
        <w:rPr>
          <w:color w:val="000000" w:themeColor="text1"/>
          <w:spacing w:val="-5"/>
          <w:sz w:val="24"/>
          <w:szCs w:val="24"/>
        </w:rPr>
        <w:t xml:space="preserve"> </w:t>
      </w:r>
      <w:r w:rsidRPr="00FA247E">
        <w:rPr>
          <w:color w:val="000000" w:themeColor="text1"/>
          <w:sz w:val="24"/>
          <w:szCs w:val="24"/>
        </w:rPr>
        <w:t>is</w:t>
      </w:r>
      <w:r w:rsidRPr="00FA247E">
        <w:rPr>
          <w:color w:val="000000" w:themeColor="text1"/>
          <w:spacing w:val="-5"/>
          <w:sz w:val="24"/>
          <w:szCs w:val="24"/>
        </w:rPr>
        <w:t xml:space="preserve"> </w:t>
      </w:r>
      <w:r w:rsidRPr="00FA247E">
        <w:rPr>
          <w:color w:val="000000" w:themeColor="text1"/>
          <w:sz w:val="24"/>
          <w:szCs w:val="24"/>
        </w:rPr>
        <w:t>not</w:t>
      </w:r>
      <w:r w:rsidRPr="00FA247E">
        <w:rPr>
          <w:color w:val="000000" w:themeColor="text1"/>
          <w:spacing w:val="-5"/>
          <w:sz w:val="24"/>
          <w:szCs w:val="24"/>
        </w:rPr>
        <w:t xml:space="preserve"> </w:t>
      </w:r>
      <w:r w:rsidRPr="00FA247E">
        <w:rPr>
          <w:color w:val="000000" w:themeColor="text1"/>
          <w:sz w:val="24"/>
          <w:szCs w:val="24"/>
        </w:rPr>
        <w:t>met,</w:t>
      </w:r>
      <w:r w:rsidRPr="00FA247E">
        <w:rPr>
          <w:color w:val="000000" w:themeColor="text1"/>
          <w:spacing w:val="-4"/>
          <w:sz w:val="24"/>
          <w:szCs w:val="24"/>
        </w:rPr>
        <w:t xml:space="preserve"> </w:t>
      </w:r>
      <w:r w:rsidRPr="00FA247E">
        <w:rPr>
          <w:color w:val="000000" w:themeColor="text1"/>
          <w:sz w:val="24"/>
          <w:szCs w:val="24"/>
        </w:rPr>
        <w:t>another</w:t>
      </w:r>
      <w:r w:rsidRPr="00FA247E">
        <w:rPr>
          <w:color w:val="000000" w:themeColor="text1"/>
          <w:spacing w:val="-6"/>
          <w:sz w:val="24"/>
          <w:szCs w:val="24"/>
        </w:rPr>
        <w:t xml:space="preserve"> </w:t>
      </w:r>
      <w:r w:rsidRPr="00FA247E">
        <w:rPr>
          <w:color w:val="000000" w:themeColor="text1"/>
          <w:sz w:val="24"/>
          <w:szCs w:val="24"/>
        </w:rPr>
        <w:t>candidate</w:t>
      </w:r>
      <w:r w:rsidRPr="00FA247E">
        <w:rPr>
          <w:color w:val="000000" w:themeColor="text1"/>
          <w:spacing w:val="-6"/>
          <w:sz w:val="24"/>
          <w:szCs w:val="24"/>
        </w:rPr>
        <w:t xml:space="preserve"> </w:t>
      </w:r>
      <w:r w:rsidRPr="00FA247E">
        <w:rPr>
          <w:color w:val="000000" w:themeColor="text1"/>
          <w:sz w:val="24"/>
          <w:szCs w:val="24"/>
        </w:rPr>
        <w:t>tyre</w:t>
      </w:r>
      <w:r w:rsidRPr="00FA247E">
        <w:rPr>
          <w:color w:val="000000" w:themeColor="text1"/>
          <w:spacing w:val="-7"/>
          <w:sz w:val="24"/>
          <w:szCs w:val="24"/>
        </w:rPr>
        <w:t xml:space="preserve"> </w:t>
      </w:r>
      <w:r w:rsidRPr="00FA247E">
        <w:rPr>
          <w:color w:val="000000" w:themeColor="text1"/>
          <w:sz w:val="24"/>
          <w:szCs w:val="24"/>
        </w:rPr>
        <w:t>shall</w:t>
      </w:r>
      <w:r w:rsidRPr="00FA247E">
        <w:rPr>
          <w:color w:val="000000" w:themeColor="text1"/>
          <w:spacing w:val="-7"/>
          <w:sz w:val="24"/>
          <w:szCs w:val="24"/>
        </w:rPr>
        <w:t xml:space="preserve"> </w:t>
      </w:r>
      <w:r w:rsidRPr="00FA247E">
        <w:rPr>
          <w:color w:val="000000" w:themeColor="text1"/>
          <w:sz w:val="24"/>
          <w:szCs w:val="24"/>
        </w:rPr>
        <w:t>be</w:t>
      </w:r>
      <w:r w:rsidRPr="00FA247E">
        <w:rPr>
          <w:color w:val="000000" w:themeColor="text1"/>
          <w:spacing w:val="-6"/>
          <w:sz w:val="24"/>
          <w:szCs w:val="24"/>
        </w:rPr>
        <w:t xml:space="preserve"> </w:t>
      </w:r>
      <w:r w:rsidRPr="00FA247E">
        <w:rPr>
          <w:color w:val="000000" w:themeColor="text1"/>
          <w:spacing w:val="-2"/>
          <w:sz w:val="24"/>
          <w:szCs w:val="24"/>
        </w:rPr>
        <w:t>prepared.</w:t>
      </w:r>
    </w:p>
    <w:p w14:paraId="69911C5A" w14:textId="77777777" w:rsidR="003A23D8" w:rsidRPr="00FA247E" w:rsidRDefault="003A23D8" w:rsidP="00414FFF">
      <w:pPr>
        <w:pStyle w:val="Heading1"/>
        <w:keepNext w:val="0"/>
        <w:widowControl w:val="0"/>
        <w:numPr>
          <w:ilvl w:val="2"/>
          <w:numId w:val="31"/>
        </w:numPr>
        <w:tabs>
          <w:tab w:val="left" w:pos="1296"/>
        </w:tabs>
        <w:autoSpaceDE w:val="0"/>
        <w:autoSpaceDN w:val="0"/>
        <w:spacing w:before="229"/>
        <w:rPr>
          <w:color w:val="000000" w:themeColor="text1"/>
          <w:sz w:val="24"/>
          <w:szCs w:val="24"/>
        </w:rPr>
      </w:pPr>
      <w:r w:rsidRPr="00FA247E">
        <w:rPr>
          <w:color w:val="000000" w:themeColor="text1"/>
          <w:sz w:val="24"/>
          <w:szCs w:val="24"/>
        </w:rPr>
        <w:t>General</w:t>
      </w:r>
      <w:r w:rsidRPr="00FA247E">
        <w:rPr>
          <w:color w:val="000000" w:themeColor="text1"/>
          <w:spacing w:val="-7"/>
          <w:sz w:val="24"/>
          <w:szCs w:val="24"/>
        </w:rPr>
        <w:t xml:space="preserve"> </w:t>
      </w:r>
      <w:r w:rsidRPr="00FA247E">
        <w:rPr>
          <w:color w:val="000000" w:themeColor="text1"/>
          <w:sz w:val="24"/>
          <w:szCs w:val="24"/>
        </w:rPr>
        <w:t>Test</w:t>
      </w:r>
      <w:r w:rsidRPr="00FA247E">
        <w:rPr>
          <w:color w:val="000000" w:themeColor="text1"/>
          <w:spacing w:val="-8"/>
          <w:sz w:val="24"/>
          <w:szCs w:val="24"/>
        </w:rPr>
        <w:t xml:space="preserve"> </w:t>
      </w:r>
      <w:r w:rsidRPr="00FA247E">
        <w:rPr>
          <w:color w:val="000000" w:themeColor="text1"/>
          <w:spacing w:val="-2"/>
          <w:sz w:val="24"/>
          <w:szCs w:val="24"/>
        </w:rPr>
        <w:t>Conditions</w:t>
      </w:r>
    </w:p>
    <w:p w14:paraId="7EF9926A" w14:textId="77777777" w:rsidR="003A23D8" w:rsidRPr="00FA247E" w:rsidRDefault="003A23D8" w:rsidP="003A23D8">
      <w:pPr>
        <w:pStyle w:val="BodyText"/>
        <w:spacing w:before="1"/>
        <w:rPr>
          <w:b/>
          <w:color w:val="000000" w:themeColor="text1"/>
          <w:sz w:val="24"/>
          <w:szCs w:val="24"/>
        </w:rPr>
      </w:pPr>
    </w:p>
    <w:p w14:paraId="4772F806" w14:textId="77777777" w:rsidR="003A23D8" w:rsidRPr="00FA247E" w:rsidRDefault="003A23D8" w:rsidP="00414FFF">
      <w:pPr>
        <w:pStyle w:val="ListParagraph"/>
        <w:widowControl w:val="0"/>
        <w:numPr>
          <w:ilvl w:val="3"/>
          <w:numId w:val="31"/>
        </w:numPr>
        <w:tabs>
          <w:tab w:val="left" w:pos="1296"/>
        </w:tabs>
        <w:autoSpaceDE w:val="0"/>
        <w:autoSpaceDN w:val="0"/>
        <w:contextualSpacing w:val="0"/>
        <w:rPr>
          <w:i/>
          <w:color w:val="000000" w:themeColor="text1"/>
        </w:rPr>
      </w:pPr>
      <w:r w:rsidRPr="00FA247E">
        <w:rPr>
          <w:i/>
          <w:color w:val="000000" w:themeColor="text1"/>
        </w:rPr>
        <w:t>Track</w:t>
      </w:r>
      <w:r w:rsidRPr="00FA247E">
        <w:rPr>
          <w:i/>
          <w:color w:val="000000" w:themeColor="text1"/>
          <w:spacing w:val="-5"/>
        </w:rPr>
        <w:t xml:space="preserve"> </w:t>
      </w:r>
      <w:r w:rsidRPr="00FA247E">
        <w:rPr>
          <w:i/>
          <w:color w:val="000000" w:themeColor="text1"/>
          <w:spacing w:val="-2"/>
        </w:rPr>
        <w:t>Characteristics</w:t>
      </w:r>
    </w:p>
    <w:p w14:paraId="20A1E06A" w14:textId="77777777" w:rsidR="003A23D8" w:rsidRPr="00FA247E" w:rsidRDefault="003A23D8" w:rsidP="003A23D8">
      <w:pPr>
        <w:pStyle w:val="BodyText"/>
        <w:rPr>
          <w:i/>
          <w:color w:val="000000" w:themeColor="text1"/>
          <w:sz w:val="24"/>
          <w:szCs w:val="24"/>
        </w:rPr>
      </w:pPr>
    </w:p>
    <w:p w14:paraId="7D2AFB00" w14:textId="77777777" w:rsidR="003A23D8" w:rsidRPr="00FA247E" w:rsidRDefault="003A23D8" w:rsidP="003A23D8">
      <w:pPr>
        <w:pStyle w:val="BodyText"/>
        <w:spacing w:before="1"/>
        <w:ind w:left="1296"/>
        <w:jc w:val="both"/>
        <w:rPr>
          <w:color w:val="000000" w:themeColor="text1"/>
          <w:sz w:val="24"/>
          <w:szCs w:val="24"/>
        </w:rPr>
      </w:pPr>
      <w:r w:rsidRPr="00FA247E">
        <w:rPr>
          <w:color w:val="000000" w:themeColor="text1"/>
          <w:sz w:val="24"/>
          <w:szCs w:val="24"/>
        </w:rPr>
        <w:t>The</w:t>
      </w:r>
      <w:r w:rsidRPr="00FA247E">
        <w:rPr>
          <w:color w:val="000000" w:themeColor="text1"/>
          <w:spacing w:val="-8"/>
          <w:sz w:val="24"/>
          <w:szCs w:val="24"/>
        </w:rPr>
        <w:t xml:space="preserve"> </w:t>
      </w:r>
      <w:r w:rsidRPr="00FA247E">
        <w:rPr>
          <w:color w:val="000000" w:themeColor="text1"/>
          <w:sz w:val="24"/>
          <w:szCs w:val="24"/>
        </w:rPr>
        <w:t>test</w:t>
      </w:r>
      <w:r w:rsidRPr="00FA247E">
        <w:rPr>
          <w:color w:val="000000" w:themeColor="text1"/>
          <w:spacing w:val="-6"/>
          <w:sz w:val="24"/>
          <w:szCs w:val="24"/>
        </w:rPr>
        <w:t xml:space="preserve"> </w:t>
      </w:r>
      <w:r w:rsidRPr="00FA247E">
        <w:rPr>
          <w:color w:val="000000" w:themeColor="text1"/>
          <w:sz w:val="24"/>
          <w:szCs w:val="24"/>
        </w:rPr>
        <w:t>track</w:t>
      </w:r>
      <w:r w:rsidRPr="00FA247E">
        <w:rPr>
          <w:color w:val="000000" w:themeColor="text1"/>
          <w:spacing w:val="-6"/>
          <w:sz w:val="24"/>
          <w:szCs w:val="24"/>
        </w:rPr>
        <w:t xml:space="preserve"> </w:t>
      </w:r>
      <w:r w:rsidRPr="00FA247E">
        <w:rPr>
          <w:color w:val="000000" w:themeColor="text1"/>
          <w:sz w:val="24"/>
          <w:szCs w:val="24"/>
        </w:rPr>
        <w:t>shall</w:t>
      </w:r>
      <w:r w:rsidRPr="00FA247E">
        <w:rPr>
          <w:color w:val="000000" w:themeColor="text1"/>
          <w:spacing w:val="-6"/>
          <w:sz w:val="24"/>
          <w:szCs w:val="24"/>
        </w:rPr>
        <w:t xml:space="preserve"> </w:t>
      </w:r>
      <w:r w:rsidRPr="00FA247E">
        <w:rPr>
          <w:color w:val="000000" w:themeColor="text1"/>
          <w:sz w:val="24"/>
          <w:szCs w:val="24"/>
        </w:rPr>
        <w:t>have</w:t>
      </w:r>
      <w:r w:rsidRPr="00FA247E">
        <w:rPr>
          <w:color w:val="000000" w:themeColor="text1"/>
          <w:spacing w:val="-2"/>
          <w:sz w:val="24"/>
          <w:szCs w:val="24"/>
        </w:rPr>
        <w:t xml:space="preserve"> </w:t>
      </w:r>
      <w:r w:rsidRPr="00FA247E">
        <w:rPr>
          <w:color w:val="000000" w:themeColor="text1"/>
          <w:sz w:val="24"/>
          <w:szCs w:val="24"/>
        </w:rPr>
        <w:t>the</w:t>
      </w:r>
      <w:r w:rsidRPr="00FA247E">
        <w:rPr>
          <w:color w:val="000000" w:themeColor="text1"/>
          <w:spacing w:val="-6"/>
          <w:sz w:val="24"/>
          <w:szCs w:val="24"/>
        </w:rPr>
        <w:t xml:space="preserve"> </w:t>
      </w:r>
      <w:r w:rsidRPr="00FA247E">
        <w:rPr>
          <w:color w:val="000000" w:themeColor="text1"/>
          <w:sz w:val="24"/>
          <w:szCs w:val="24"/>
        </w:rPr>
        <w:t>following</w:t>
      </w:r>
      <w:r w:rsidRPr="00FA247E">
        <w:rPr>
          <w:color w:val="000000" w:themeColor="text1"/>
          <w:spacing w:val="-7"/>
          <w:sz w:val="24"/>
          <w:szCs w:val="24"/>
        </w:rPr>
        <w:t xml:space="preserve"> </w:t>
      </w:r>
      <w:r w:rsidRPr="00FA247E">
        <w:rPr>
          <w:color w:val="000000" w:themeColor="text1"/>
          <w:spacing w:val="-2"/>
          <w:sz w:val="24"/>
          <w:szCs w:val="24"/>
        </w:rPr>
        <w:t>characteristics:</w:t>
      </w:r>
    </w:p>
    <w:p w14:paraId="74EC2D8D" w14:textId="77777777" w:rsidR="003A23D8" w:rsidRPr="00FA247E" w:rsidRDefault="003A23D8" w:rsidP="00414FFF">
      <w:pPr>
        <w:pStyle w:val="ListParagraph"/>
        <w:widowControl w:val="0"/>
        <w:numPr>
          <w:ilvl w:val="4"/>
          <w:numId w:val="31"/>
        </w:numPr>
        <w:tabs>
          <w:tab w:val="left" w:pos="1294"/>
          <w:tab w:val="left" w:pos="1296"/>
        </w:tabs>
        <w:autoSpaceDE w:val="0"/>
        <w:autoSpaceDN w:val="0"/>
        <w:spacing w:before="228"/>
        <w:ind w:right="354"/>
        <w:contextualSpacing w:val="0"/>
        <w:jc w:val="both"/>
        <w:rPr>
          <w:color w:val="000000" w:themeColor="text1"/>
        </w:rPr>
      </w:pPr>
      <w:r w:rsidRPr="00FA247E">
        <w:rPr>
          <w:color w:val="000000" w:themeColor="text1"/>
        </w:rPr>
        <w:t>The</w:t>
      </w:r>
      <w:r w:rsidRPr="00FA247E">
        <w:rPr>
          <w:color w:val="000000" w:themeColor="text1"/>
          <w:spacing w:val="-2"/>
        </w:rPr>
        <w:t xml:space="preserve"> </w:t>
      </w:r>
      <w:r w:rsidRPr="00FA247E">
        <w:rPr>
          <w:color w:val="000000" w:themeColor="text1"/>
        </w:rPr>
        <w:t>surface</w:t>
      </w:r>
      <w:r w:rsidRPr="00FA247E">
        <w:rPr>
          <w:color w:val="000000" w:themeColor="text1"/>
          <w:spacing w:val="-1"/>
        </w:rPr>
        <w:t xml:space="preserve"> </w:t>
      </w:r>
      <w:r w:rsidRPr="00FA247E">
        <w:rPr>
          <w:color w:val="000000" w:themeColor="text1"/>
        </w:rPr>
        <w:t>shall</w:t>
      </w:r>
      <w:r w:rsidRPr="00FA247E">
        <w:rPr>
          <w:color w:val="000000" w:themeColor="text1"/>
          <w:spacing w:val="-2"/>
        </w:rPr>
        <w:t xml:space="preserve"> </w:t>
      </w:r>
      <w:r w:rsidRPr="00FA247E">
        <w:rPr>
          <w:color w:val="000000" w:themeColor="text1"/>
        </w:rPr>
        <w:t>have a</w:t>
      </w:r>
      <w:r w:rsidRPr="00FA247E">
        <w:rPr>
          <w:color w:val="000000" w:themeColor="text1"/>
          <w:spacing w:val="-1"/>
        </w:rPr>
        <w:t xml:space="preserve"> </w:t>
      </w:r>
      <w:r w:rsidRPr="00FA247E">
        <w:rPr>
          <w:color w:val="000000" w:themeColor="text1"/>
        </w:rPr>
        <w:t>dense</w:t>
      </w:r>
      <w:r w:rsidRPr="00FA247E">
        <w:rPr>
          <w:color w:val="000000" w:themeColor="text1"/>
          <w:spacing w:val="-1"/>
        </w:rPr>
        <w:t xml:space="preserve"> </w:t>
      </w:r>
      <w:r w:rsidRPr="00FA247E">
        <w:rPr>
          <w:color w:val="000000" w:themeColor="text1"/>
        </w:rPr>
        <w:t>asphalt</w:t>
      </w:r>
      <w:r w:rsidRPr="00FA247E">
        <w:rPr>
          <w:color w:val="000000" w:themeColor="text1"/>
          <w:spacing w:val="-1"/>
        </w:rPr>
        <w:t xml:space="preserve"> </w:t>
      </w:r>
      <w:r w:rsidRPr="00FA247E">
        <w:rPr>
          <w:color w:val="000000" w:themeColor="text1"/>
        </w:rPr>
        <w:t>surface</w:t>
      </w:r>
      <w:r w:rsidRPr="00FA247E">
        <w:rPr>
          <w:color w:val="000000" w:themeColor="text1"/>
          <w:spacing w:val="-1"/>
        </w:rPr>
        <w:t xml:space="preserve"> </w:t>
      </w:r>
      <w:r w:rsidRPr="00FA247E">
        <w:rPr>
          <w:color w:val="000000" w:themeColor="text1"/>
        </w:rPr>
        <w:t>with a uniform gradient of</w:t>
      </w:r>
      <w:r w:rsidRPr="00FA247E">
        <w:rPr>
          <w:color w:val="000000" w:themeColor="text1"/>
          <w:spacing w:val="-1"/>
        </w:rPr>
        <w:t xml:space="preserve"> </w:t>
      </w:r>
      <w:r w:rsidRPr="00FA247E">
        <w:rPr>
          <w:color w:val="000000" w:themeColor="text1"/>
        </w:rPr>
        <w:t>not</w:t>
      </w:r>
      <w:r w:rsidRPr="00FA247E">
        <w:rPr>
          <w:color w:val="000000" w:themeColor="text1"/>
          <w:spacing w:val="-1"/>
        </w:rPr>
        <w:t xml:space="preserve"> </w:t>
      </w:r>
      <w:r w:rsidRPr="00FA247E">
        <w:rPr>
          <w:color w:val="000000" w:themeColor="text1"/>
        </w:rPr>
        <w:t>more</w:t>
      </w:r>
      <w:r w:rsidRPr="00FA247E">
        <w:rPr>
          <w:color w:val="000000" w:themeColor="text1"/>
          <w:spacing w:val="-1"/>
        </w:rPr>
        <w:t xml:space="preserve"> </w:t>
      </w:r>
      <w:r w:rsidRPr="00FA247E">
        <w:rPr>
          <w:color w:val="000000" w:themeColor="text1"/>
        </w:rPr>
        <w:t>than 2% in both longitudinal and lateral directions and shall not deviate more than 6mm when tested with a 3m straight edge.</w:t>
      </w:r>
    </w:p>
    <w:p w14:paraId="239C727C" w14:textId="77777777" w:rsidR="003A23D8" w:rsidRPr="00FA247E" w:rsidRDefault="003A23D8" w:rsidP="003A23D8">
      <w:pPr>
        <w:pStyle w:val="BodyText"/>
        <w:spacing w:before="2"/>
        <w:rPr>
          <w:color w:val="000000" w:themeColor="text1"/>
          <w:sz w:val="24"/>
          <w:szCs w:val="24"/>
        </w:rPr>
      </w:pPr>
    </w:p>
    <w:p w14:paraId="43E0C70E" w14:textId="77777777" w:rsidR="003A23D8" w:rsidRPr="00FA247E" w:rsidRDefault="003A23D8" w:rsidP="00414FFF">
      <w:pPr>
        <w:pStyle w:val="ListParagraph"/>
        <w:widowControl w:val="0"/>
        <w:numPr>
          <w:ilvl w:val="4"/>
          <w:numId w:val="31"/>
        </w:numPr>
        <w:tabs>
          <w:tab w:val="left" w:pos="1294"/>
          <w:tab w:val="left" w:pos="1296"/>
        </w:tabs>
        <w:autoSpaceDE w:val="0"/>
        <w:autoSpaceDN w:val="0"/>
        <w:ind w:right="354"/>
        <w:contextualSpacing w:val="0"/>
        <w:jc w:val="both"/>
        <w:rPr>
          <w:color w:val="000000" w:themeColor="text1"/>
        </w:rPr>
      </w:pPr>
      <w:r w:rsidRPr="00FA247E">
        <w:rPr>
          <w:color w:val="000000" w:themeColor="text1"/>
        </w:rPr>
        <w:t>The surface shall have a pavement of uniform age, composition, and wear. The test surface shall be free of loose material and foreign deposits.</w:t>
      </w:r>
    </w:p>
    <w:p w14:paraId="21412CEB" w14:textId="77777777" w:rsidR="003A23D8" w:rsidRPr="00FA247E" w:rsidRDefault="003A23D8" w:rsidP="00414FFF">
      <w:pPr>
        <w:pStyle w:val="ListParagraph"/>
        <w:widowControl w:val="0"/>
        <w:numPr>
          <w:ilvl w:val="4"/>
          <w:numId w:val="31"/>
        </w:numPr>
        <w:tabs>
          <w:tab w:val="left" w:pos="1296"/>
        </w:tabs>
        <w:autoSpaceDE w:val="0"/>
        <w:autoSpaceDN w:val="0"/>
        <w:spacing w:before="229"/>
        <w:contextualSpacing w:val="0"/>
        <w:rPr>
          <w:color w:val="000000" w:themeColor="text1"/>
        </w:rPr>
      </w:pPr>
      <w:r w:rsidRPr="00FA247E">
        <w:rPr>
          <w:color w:val="000000" w:themeColor="text1"/>
        </w:rPr>
        <w:t>The</w:t>
      </w:r>
      <w:r w:rsidRPr="00FA247E">
        <w:rPr>
          <w:color w:val="000000" w:themeColor="text1"/>
          <w:spacing w:val="-9"/>
        </w:rPr>
        <w:t xml:space="preserve"> </w:t>
      </w:r>
      <w:r w:rsidRPr="00FA247E">
        <w:rPr>
          <w:color w:val="000000" w:themeColor="text1"/>
        </w:rPr>
        <w:t>maximum</w:t>
      </w:r>
      <w:r w:rsidRPr="00FA247E">
        <w:rPr>
          <w:color w:val="000000" w:themeColor="text1"/>
          <w:spacing w:val="-7"/>
        </w:rPr>
        <w:t xml:space="preserve"> </w:t>
      </w:r>
      <w:r w:rsidRPr="00FA247E">
        <w:rPr>
          <w:color w:val="000000" w:themeColor="text1"/>
        </w:rPr>
        <w:t>chipping</w:t>
      </w:r>
      <w:r w:rsidRPr="00FA247E">
        <w:rPr>
          <w:color w:val="000000" w:themeColor="text1"/>
          <w:spacing w:val="-7"/>
        </w:rPr>
        <w:t xml:space="preserve"> </w:t>
      </w:r>
      <w:r w:rsidRPr="00FA247E">
        <w:rPr>
          <w:color w:val="000000" w:themeColor="text1"/>
        </w:rPr>
        <w:t>size</w:t>
      </w:r>
      <w:r w:rsidRPr="00FA247E">
        <w:rPr>
          <w:color w:val="000000" w:themeColor="text1"/>
          <w:spacing w:val="-7"/>
        </w:rPr>
        <w:t xml:space="preserve"> </w:t>
      </w:r>
      <w:r w:rsidRPr="00FA247E">
        <w:rPr>
          <w:color w:val="000000" w:themeColor="text1"/>
        </w:rPr>
        <w:t>shall</w:t>
      </w:r>
      <w:r w:rsidRPr="00FA247E">
        <w:rPr>
          <w:color w:val="000000" w:themeColor="text1"/>
          <w:spacing w:val="-8"/>
        </w:rPr>
        <w:t xml:space="preserve"> </w:t>
      </w:r>
      <w:r w:rsidRPr="00FA247E">
        <w:rPr>
          <w:color w:val="000000" w:themeColor="text1"/>
        </w:rPr>
        <w:t>be</w:t>
      </w:r>
      <w:r w:rsidRPr="00FA247E">
        <w:rPr>
          <w:color w:val="000000" w:themeColor="text1"/>
          <w:spacing w:val="-7"/>
        </w:rPr>
        <w:t xml:space="preserve"> </w:t>
      </w:r>
      <w:r w:rsidRPr="00FA247E">
        <w:rPr>
          <w:color w:val="000000" w:themeColor="text1"/>
        </w:rPr>
        <w:t>10mm</w:t>
      </w:r>
      <w:r w:rsidRPr="00FA247E">
        <w:rPr>
          <w:color w:val="000000" w:themeColor="text1"/>
          <w:spacing w:val="-5"/>
        </w:rPr>
        <w:t xml:space="preserve"> </w:t>
      </w:r>
      <w:r w:rsidRPr="00FA247E">
        <w:rPr>
          <w:color w:val="000000" w:themeColor="text1"/>
        </w:rPr>
        <w:t>(tolerances</w:t>
      </w:r>
      <w:r w:rsidRPr="00FA247E">
        <w:rPr>
          <w:color w:val="000000" w:themeColor="text1"/>
          <w:spacing w:val="-7"/>
        </w:rPr>
        <w:t xml:space="preserve"> </w:t>
      </w:r>
      <w:r w:rsidRPr="00FA247E">
        <w:rPr>
          <w:color w:val="000000" w:themeColor="text1"/>
        </w:rPr>
        <w:t>permitted</w:t>
      </w:r>
      <w:r w:rsidRPr="00FA247E">
        <w:rPr>
          <w:color w:val="000000" w:themeColor="text1"/>
          <w:spacing w:val="-6"/>
        </w:rPr>
        <w:t xml:space="preserve"> </w:t>
      </w:r>
      <w:r w:rsidRPr="00FA247E">
        <w:rPr>
          <w:color w:val="000000" w:themeColor="text1"/>
        </w:rPr>
        <w:t>from</w:t>
      </w:r>
      <w:r w:rsidRPr="00FA247E">
        <w:rPr>
          <w:color w:val="000000" w:themeColor="text1"/>
          <w:spacing w:val="-5"/>
        </w:rPr>
        <w:t xml:space="preserve"> </w:t>
      </w:r>
      <w:r w:rsidRPr="00FA247E">
        <w:rPr>
          <w:color w:val="000000" w:themeColor="text1"/>
        </w:rPr>
        <w:t>8mm</w:t>
      </w:r>
      <w:r w:rsidRPr="00FA247E">
        <w:rPr>
          <w:color w:val="000000" w:themeColor="text1"/>
          <w:spacing w:val="-6"/>
        </w:rPr>
        <w:t xml:space="preserve"> </w:t>
      </w:r>
      <w:r w:rsidRPr="00FA247E">
        <w:rPr>
          <w:color w:val="000000" w:themeColor="text1"/>
        </w:rPr>
        <w:t>to</w:t>
      </w:r>
      <w:r w:rsidRPr="00FA247E">
        <w:rPr>
          <w:color w:val="000000" w:themeColor="text1"/>
          <w:spacing w:val="-6"/>
        </w:rPr>
        <w:t xml:space="preserve"> </w:t>
      </w:r>
      <w:r w:rsidRPr="00FA247E">
        <w:rPr>
          <w:color w:val="000000" w:themeColor="text1"/>
          <w:spacing w:val="-2"/>
        </w:rPr>
        <w:t>13mm).</w:t>
      </w:r>
    </w:p>
    <w:p w14:paraId="5C64FC20" w14:textId="77777777" w:rsidR="003A23D8" w:rsidRPr="00FA247E" w:rsidRDefault="003A23D8" w:rsidP="003A23D8">
      <w:pPr>
        <w:pStyle w:val="BodyText"/>
        <w:spacing w:before="1"/>
        <w:rPr>
          <w:color w:val="000000" w:themeColor="text1"/>
          <w:sz w:val="24"/>
          <w:szCs w:val="24"/>
        </w:rPr>
      </w:pPr>
    </w:p>
    <w:p w14:paraId="29293FC7" w14:textId="77777777" w:rsidR="003A23D8" w:rsidRPr="00FA247E" w:rsidRDefault="003A23D8" w:rsidP="00414FFF">
      <w:pPr>
        <w:pStyle w:val="ListParagraph"/>
        <w:widowControl w:val="0"/>
        <w:numPr>
          <w:ilvl w:val="4"/>
          <w:numId w:val="31"/>
        </w:numPr>
        <w:tabs>
          <w:tab w:val="left" w:pos="1294"/>
          <w:tab w:val="left" w:pos="1296"/>
        </w:tabs>
        <w:autoSpaceDE w:val="0"/>
        <w:autoSpaceDN w:val="0"/>
        <w:ind w:right="342"/>
        <w:contextualSpacing w:val="0"/>
        <w:jc w:val="both"/>
        <w:rPr>
          <w:color w:val="000000" w:themeColor="text1"/>
        </w:rPr>
      </w:pPr>
      <w:r w:rsidRPr="00FA247E">
        <w:rPr>
          <w:color w:val="000000" w:themeColor="text1"/>
        </w:rPr>
        <w:t>The average macro texture depth as measured in accordance with ASTM E965-96 (Reapproved 2006) by a sand patch shall be (0.7 ± 0.3)mm. In case the vehicle method is used,</w:t>
      </w:r>
      <w:r w:rsidRPr="00FA247E">
        <w:rPr>
          <w:color w:val="000000" w:themeColor="text1"/>
          <w:spacing w:val="-5"/>
        </w:rPr>
        <w:t xml:space="preserve"> </w:t>
      </w:r>
      <w:r w:rsidRPr="00FA247E">
        <w:rPr>
          <w:color w:val="000000" w:themeColor="text1"/>
        </w:rPr>
        <w:t>the</w:t>
      </w:r>
      <w:r w:rsidRPr="00FA247E">
        <w:rPr>
          <w:color w:val="000000" w:themeColor="text1"/>
          <w:spacing w:val="-4"/>
        </w:rPr>
        <w:t xml:space="preserve"> </w:t>
      </w:r>
      <w:r w:rsidRPr="00FA247E">
        <w:rPr>
          <w:color w:val="000000" w:themeColor="text1"/>
        </w:rPr>
        <w:t>average</w:t>
      </w:r>
      <w:r w:rsidRPr="00FA247E">
        <w:rPr>
          <w:color w:val="000000" w:themeColor="text1"/>
          <w:spacing w:val="-6"/>
        </w:rPr>
        <w:t xml:space="preserve"> </w:t>
      </w:r>
      <w:r w:rsidRPr="00FA247E">
        <w:rPr>
          <w:color w:val="000000" w:themeColor="text1"/>
        </w:rPr>
        <w:t>macro</w:t>
      </w:r>
      <w:r w:rsidRPr="00FA247E">
        <w:rPr>
          <w:color w:val="000000" w:themeColor="text1"/>
          <w:spacing w:val="-6"/>
        </w:rPr>
        <w:t xml:space="preserve"> </w:t>
      </w:r>
      <w:r w:rsidRPr="00FA247E">
        <w:rPr>
          <w:color w:val="000000" w:themeColor="text1"/>
        </w:rPr>
        <w:t>texture</w:t>
      </w:r>
      <w:r w:rsidRPr="00FA247E">
        <w:rPr>
          <w:color w:val="000000" w:themeColor="text1"/>
          <w:spacing w:val="-5"/>
        </w:rPr>
        <w:t xml:space="preserve"> </w:t>
      </w:r>
      <w:r w:rsidRPr="00FA247E">
        <w:rPr>
          <w:color w:val="000000" w:themeColor="text1"/>
        </w:rPr>
        <w:t>depth</w:t>
      </w:r>
      <w:r w:rsidRPr="00FA247E">
        <w:rPr>
          <w:color w:val="000000" w:themeColor="text1"/>
          <w:spacing w:val="-6"/>
        </w:rPr>
        <w:t xml:space="preserve"> </w:t>
      </w:r>
      <w:r w:rsidRPr="00FA247E">
        <w:rPr>
          <w:color w:val="000000" w:themeColor="text1"/>
        </w:rPr>
        <w:t>shall</w:t>
      </w:r>
      <w:r w:rsidRPr="00FA247E">
        <w:rPr>
          <w:color w:val="000000" w:themeColor="text1"/>
          <w:spacing w:val="-4"/>
        </w:rPr>
        <w:t xml:space="preserve"> </w:t>
      </w:r>
      <w:r w:rsidRPr="00FA247E">
        <w:rPr>
          <w:color w:val="000000" w:themeColor="text1"/>
        </w:rPr>
        <w:t>be</w:t>
      </w:r>
      <w:r w:rsidRPr="00FA247E">
        <w:rPr>
          <w:color w:val="000000" w:themeColor="text1"/>
          <w:spacing w:val="-4"/>
        </w:rPr>
        <w:t xml:space="preserve"> </w:t>
      </w:r>
      <w:r w:rsidRPr="00FA247E">
        <w:rPr>
          <w:color w:val="000000" w:themeColor="text1"/>
        </w:rPr>
        <w:t>determined</w:t>
      </w:r>
      <w:r w:rsidRPr="00FA247E">
        <w:rPr>
          <w:color w:val="000000" w:themeColor="text1"/>
          <w:spacing w:val="-6"/>
        </w:rPr>
        <w:t xml:space="preserve"> </w:t>
      </w:r>
      <w:r w:rsidRPr="00FA247E">
        <w:rPr>
          <w:color w:val="000000" w:themeColor="text1"/>
        </w:rPr>
        <w:t>in</w:t>
      </w:r>
      <w:r w:rsidRPr="00FA247E">
        <w:rPr>
          <w:color w:val="000000" w:themeColor="text1"/>
          <w:spacing w:val="-6"/>
        </w:rPr>
        <w:t xml:space="preserve"> </w:t>
      </w:r>
      <w:r w:rsidRPr="00FA247E">
        <w:rPr>
          <w:color w:val="000000" w:themeColor="text1"/>
        </w:rPr>
        <w:t>both</w:t>
      </w:r>
      <w:r w:rsidRPr="00FA247E">
        <w:rPr>
          <w:color w:val="000000" w:themeColor="text1"/>
          <w:spacing w:val="-4"/>
        </w:rPr>
        <w:t xml:space="preserve"> </w:t>
      </w:r>
      <w:r w:rsidRPr="00FA247E">
        <w:rPr>
          <w:color w:val="000000" w:themeColor="text1"/>
        </w:rPr>
        <w:t>lanes</w:t>
      </w:r>
      <w:r w:rsidRPr="00FA247E">
        <w:rPr>
          <w:color w:val="000000" w:themeColor="text1"/>
          <w:spacing w:val="-4"/>
        </w:rPr>
        <w:t xml:space="preserve"> </w:t>
      </w:r>
      <w:r w:rsidRPr="00FA247E">
        <w:rPr>
          <w:color w:val="000000" w:themeColor="text1"/>
        </w:rPr>
        <w:t>where</w:t>
      </w:r>
      <w:r w:rsidRPr="00FA247E">
        <w:rPr>
          <w:color w:val="000000" w:themeColor="text1"/>
          <w:spacing w:val="-3"/>
        </w:rPr>
        <w:t xml:space="preserve"> </w:t>
      </w:r>
      <w:r w:rsidRPr="00FA247E">
        <w:rPr>
          <w:color w:val="000000" w:themeColor="text1"/>
        </w:rPr>
        <w:t>the</w:t>
      </w:r>
      <w:r w:rsidRPr="00FA247E">
        <w:rPr>
          <w:color w:val="000000" w:themeColor="text1"/>
          <w:spacing w:val="-6"/>
        </w:rPr>
        <w:t xml:space="preserve"> </w:t>
      </w:r>
      <w:r w:rsidRPr="00FA247E">
        <w:rPr>
          <w:color w:val="000000" w:themeColor="text1"/>
        </w:rPr>
        <w:t>tyres</w:t>
      </w:r>
      <w:r w:rsidRPr="00FA247E">
        <w:rPr>
          <w:color w:val="000000" w:themeColor="text1"/>
          <w:spacing w:val="-5"/>
        </w:rPr>
        <w:t xml:space="preserve"> </w:t>
      </w:r>
      <w:r w:rsidRPr="00FA247E">
        <w:rPr>
          <w:color w:val="000000" w:themeColor="text1"/>
        </w:rPr>
        <w:t>are going to brake.</w:t>
      </w:r>
    </w:p>
    <w:p w14:paraId="2E807B34" w14:textId="77777777" w:rsidR="003A23D8" w:rsidRPr="00FA247E" w:rsidRDefault="003A23D8" w:rsidP="00414FFF">
      <w:pPr>
        <w:pStyle w:val="ListParagraph"/>
        <w:widowControl w:val="0"/>
        <w:numPr>
          <w:ilvl w:val="4"/>
          <w:numId w:val="31"/>
        </w:numPr>
        <w:tabs>
          <w:tab w:val="left" w:pos="1294"/>
          <w:tab w:val="left" w:pos="1296"/>
        </w:tabs>
        <w:autoSpaceDE w:val="0"/>
        <w:autoSpaceDN w:val="0"/>
        <w:spacing w:before="229"/>
        <w:ind w:right="348"/>
        <w:contextualSpacing w:val="0"/>
        <w:jc w:val="both"/>
        <w:rPr>
          <w:color w:val="000000" w:themeColor="text1"/>
        </w:rPr>
      </w:pPr>
      <w:r w:rsidRPr="00FA247E">
        <w:rPr>
          <w:color w:val="000000" w:themeColor="text1"/>
        </w:rPr>
        <w:t>The wetted frictional properties of the surface shall be measured using the Standard Reference</w:t>
      </w:r>
      <w:r w:rsidRPr="00FA247E">
        <w:rPr>
          <w:color w:val="000000" w:themeColor="text1"/>
          <w:spacing w:val="40"/>
        </w:rPr>
        <w:t xml:space="preserve"> </w:t>
      </w:r>
      <w:r w:rsidRPr="00FA247E">
        <w:rPr>
          <w:color w:val="000000" w:themeColor="text1"/>
        </w:rPr>
        <w:t>Test</w:t>
      </w:r>
      <w:r w:rsidRPr="00FA247E">
        <w:rPr>
          <w:color w:val="000000" w:themeColor="text1"/>
          <w:spacing w:val="40"/>
        </w:rPr>
        <w:t xml:space="preserve"> </w:t>
      </w:r>
      <w:r w:rsidRPr="00FA247E">
        <w:rPr>
          <w:color w:val="000000" w:themeColor="text1"/>
        </w:rPr>
        <w:t>Tyre</w:t>
      </w:r>
      <w:r w:rsidRPr="00FA247E">
        <w:rPr>
          <w:color w:val="000000" w:themeColor="text1"/>
          <w:spacing w:val="40"/>
        </w:rPr>
        <w:t xml:space="preserve"> </w:t>
      </w:r>
      <w:r w:rsidRPr="00FA247E">
        <w:rPr>
          <w:color w:val="000000" w:themeColor="text1"/>
        </w:rPr>
        <w:t>moulded</w:t>
      </w:r>
      <w:r w:rsidRPr="00FA247E">
        <w:rPr>
          <w:color w:val="000000" w:themeColor="text1"/>
          <w:spacing w:val="40"/>
        </w:rPr>
        <w:t xml:space="preserve"> </w:t>
      </w:r>
      <w:r w:rsidRPr="00FA247E">
        <w:rPr>
          <w:color w:val="000000" w:themeColor="text1"/>
        </w:rPr>
        <w:t>SRTT16</w:t>
      </w:r>
      <w:r w:rsidRPr="00FA247E">
        <w:rPr>
          <w:color w:val="000000" w:themeColor="text1"/>
          <w:spacing w:val="40"/>
        </w:rPr>
        <w:t xml:space="preserve"> </w:t>
      </w:r>
      <w:r w:rsidRPr="00FA247E">
        <w:rPr>
          <w:color w:val="000000" w:themeColor="text1"/>
        </w:rPr>
        <w:t>worn</w:t>
      </w:r>
      <w:r w:rsidRPr="00FA247E">
        <w:rPr>
          <w:color w:val="000000" w:themeColor="text1"/>
          <w:spacing w:val="40"/>
        </w:rPr>
        <w:t xml:space="preserve"> </w:t>
      </w:r>
      <w:r w:rsidRPr="00FA247E">
        <w:rPr>
          <w:color w:val="000000" w:themeColor="text1"/>
        </w:rPr>
        <w:t>either</w:t>
      </w:r>
      <w:r w:rsidRPr="00FA247E">
        <w:rPr>
          <w:color w:val="000000" w:themeColor="text1"/>
          <w:spacing w:val="40"/>
        </w:rPr>
        <w:t xml:space="preserve"> </w:t>
      </w:r>
      <w:r w:rsidRPr="00FA247E">
        <w:rPr>
          <w:color w:val="000000" w:themeColor="text1"/>
        </w:rPr>
        <w:t>with</w:t>
      </w:r>
      <w:r w:rsidRPr="00FA247E">
        <w:rPr>
          <w:color w:val="000000" w:themeColor="text1"/>
          <w:spacing w:val="40"/>
        </w:rPr>
        <w:t xml:space="preserve"> </w:t>
      </w:r>
      <w:r w:rsidRPr="00FA247E">
        <w:rPr>
          <w:color w:val="000000" w:themeColor="text1"/>
        </w:rPr>
        <w:t>the</w:t>
      </w:r>
      <w:r w:rsidRPr="00FA247E">
        <w:rPr>
          <w:color w:val="000000" w:themeColor="text1"/>
          <w:spacing w:val="40"/>
        </w:rPr>
        <w:t xml:space="preserve"> </w:t>
      </w:r>
      <w:r w:rsidRPr="00FA247E">
        <w:rPr>
          <w:color w:val="000000" w:themeColor="text1"/>
        </w:rPr>
        <w:t>method</w:t>
      </w:r>
      <w:r w:rsidRPr="00FA247E">
        <w:rPr>
          <w:color w:val="000000" w:themeColor="text1"/>
          <w:spacing w:val="40"/>
        </w:rPr>
        <w:t xml:space="preserve"> </w:t>
      </w:r>
      <w:r w:rsidRPr="00FA247E">
        <w:rPr>
          <w:color w:val="000000" w:themeColor="text1"/>
        </w:rPr>
        <w:t>described</w:t>
      </w:r>
      <w:r w:rsidRPr="00FA247E">
        <w:rPr>
          <w:color w:val="000000" w:themeColor="text1"/>
          <w:spacing w:val="40"/>
        </w:rPr>
        <w:t xml:space="preserve"> </w:t>
      </w:r>
      <w:r w:rsidRPr="00FA247E">
        <w:rPr>
          <w:color w:val="000000" w:themeColor="text1"/>
        </w:rPr>
        <w:t>in Paragraph 2.3.2.1. of this Annex in case the vehicle method (according to Paragraph 2.4.1. below) is used, or with the method described in Paragraph 2.3.2.2. in this Annex in case the trailer (or tyre test vehicle) method is used.</w:t>
      </w:r>
    </w:p>
    <w:p w14:paraId="12033F6D" w14:textId="77777777" w:rsidR="003A23D8" w:rsidRPr="00FA247E" w:rsidRDefault="003A23D8" w:rsidP="003A23D8">
      <w:pPr>
        <w:pStyle w:val="BodyText"/>
        <w:rPr>
          <w:color w:val="000000" w:themeColor="text1"/>
          <w:sz w:val="24"/>
          <w:szCs w:val="24"/>
        </w:rPr>
      </w:pPr>
    </w:p>
    <w:p w14:paraId="21A501A8" w14:textId="77777777" w:rsidR="003A23D8" w:rsidRPr="00FA247E" w:rsidRDefault="003A23D8" w:rsidP="00414FFF">
      <w:pPr>
        <w:pStyle w:val="ListParagraph"/>
        <w:widowControl w:val="0"/>
        <w:numPr>
          <w:ilvl w:val="3"/>
          <w:numId w:val="31"/>
        </w:numPr>
        <w:tabs>
          <w:tab w:val="left" w:pos="1296"/>
        </w:tabs>
        <w:autoSpaceDE w:val="0"/>
        <w:autoSpaceDN w:val="0"/>
        <w:spacing w:before="1"/>
        <w:contextualSpacing w:val="0"/>
        <w:rPr>
          <w:i/>
          <w:color w:val="000000" w:themeColor="text1"/>
        </w:rPr>
      </w:pPr>
      <w:r w:rsidRPr="00FA247E">
        <w:rPr>
          <w:i/>
          <w:color w:val="000000" w:themeColor="text1"/>
        </w:rPr>
        <w:t>Methods</w:t>
      </w:r>
      <w:r w:rsidRPr="00FA247E">
        <w:rPr>
          <w:i/>
          <w:color w:val="000000" w:themeColor="text1"/>
          <w:spacing w:val="-7"/>
        </w:rPr>
        <w:t xml:space="preserve"> </w:t>
      </w:r>
      <w:r w:rsidRPr="00FA247E">
        <w:rPr>
          <w:i/>
          <w:color w:val="000000" w:themeColor="text1"/>
        </w:rPr>
        <w:t>to</w:t>
      </w:r>
      <w:r w:rsidRPr="00FA247E">
        <w:rPr>
          <w:i/>
          <w:color w:val="000000" w:themeColor="text1"/>
          <w:spacing w:val="-7"/>
        </w:rPr>
        <w:t xml:space="preserve"> </w:t>
      </w:r>
      <w:r w:rsidRPr="00FA247E">
        <w:rPr>
          <w:i/>
          <w:color w:val="000000" w:themeColor="text1"/>
        </w:rPr>
        <w:t>Measure</w:t>
      </w:r>
      <w:r w:rsidRPr="00FA247E">
        <w:rPr>
          <w:i/>
          <w:color w:val="000000" w:themeColor="text1"/>
          <w:spacing w:val="-8"/>
        </w:rPr>
        <w:t xml:space="preserve"> </w:t>
      </w:r>
      <w:r w:rsidRPr="00FA247E">
        <w:rPr>
          <w:i/>
          <w:color w:val="000000" w:themeColor="text1"/>
        </w:rPr>
        <w:t>the</w:t>
      </w:r>
      <w:r w:rsidRPr="00FA247E">
        <w:rPr>
          <w:i/>
          <w:color w:val="000000" w:themeColor="text1"/>
          <w:spacing w:val="-6"/>
        </w:rPr>
        <w:t xml:space="preserve"> </w:t>
      </w:r>
      <w:r w:rsidRPr="00FA247E">
        <w:rPr>
          <w:i/>
          <w:color w:val="000000" w:themeColor="text1"/>
        </w:rPr>
        <w:t>Wetted</w:t>
      </w:r>
      <w:r w:rsidRPr="00FA247E">
        <w:rPr>
          <w:i/>
          <w:color w:val="000000" w:themeColor="text1"/>
          <w:spacing w:val="-6"/>
        </w:rPr>
        <w:t xml:space="preserve"> </w:t>
      </w:r>
      <w:r w:rsidRPr="00FA247E">
        <w:rPr>
          <w:i/>
          <w:color w:val="000000" w:themeColor="text1"/>
        </w:rPr>
        <w:t>Frictional</w:t>
      </w:r>
      <w:r w:rsidRPr="00FA247E">
        <w:rPr>
          <w:i/>
          <w:color w:val="000000" w:themeColor="text1"/>
          <w:spacing w:val="-8"/>
        </w:rPr>
        <w:t xml:space="preserve"> </w:t>
      </w:r>
      <w:r w:rsidRPr="00FA247E">
        <w:rPr>
          <w:i/>
          <w:color w:val="000000" w:themeColor="text1"/>
        </w:rPr>
        <w:t>Properties</w:t>
      </w:r>
      <w:r w:rsidRPr="00FA247E">
        <w:rPr>
          <w:i/>
          <w:color w:val="000000" w:themeColor="text1"/>
          <w:spacing w:val="-7"/>
        </w:rPr>
        <w:t xml:space="preserve"> </w:t>
      </w:r>
      <w:r w:rsidRPr="00FA247E">
        <w:rPr>
          <w:i/>
          <w:color w:val="000000" w:themeColor="text1"/>
        </w:rPr>
        <w:t>of</w:t>
      </w:r>
      <w:r w:rsidRPr="00FA247E">
        <w:rPr>
          <w:i/>
          <w:color w:val="000000" w:themeColor="text1"/>
          <w:spacing w:val="-7"/>
        </w:rPr>
        <w:t xml:space="preserve"> </w:t>
      </w:r>
      <w:r w:rsidRPr="00FA247E">
        <w:rPr>
          <w:i/>
          <w:color w:val="000000" w:themeColor="text1"/>
        </w:rPr>
        <w:t>the</w:t>
      </w:r>
      <w:r w:rsidRPr="00FA247E">
        <w:rPr>
          <w:i/>
          <w:color w:val="000000" w:themeColor="text1"/>
          <w:spacing w:val="-6"/>
        </w:rPr>
        <w:t xml:space="preserve"> </w:t>
      </w:r>
      <w:r w:rsidRPr="00FA247E">
        <w:rPr>
          <w:i/>
          <w:color w:val="000000" w:themeColor="text1"/>
          <w:spacing w:val="-2"/>
        </w:rPr>
        <w:t>Surface</w:t>
      </w:r>
    </w:p>
    <w:p w14:paraId="523D4154" w14:textId="77777777" w:rsidR="003A23D8" w:rsidRPr="00FA247E" w:rsidRDefault="003A23D8" w:rsidP="00414FFF">
      <w:pPr>
        <w:pStyle w:val="ListParagraph"/>
        <w:widowControl w:val="0"/>
        <w:numPr>
          <w:ilvl w:val="4"/>
          <w:numId w:val="31"/>
        </w:numPr>
        <w:tabs>
          <w:tab w:val="left" w:pos="1294"/>
          <w:tab w:val="left" w:pos="1296"/>
        </w:tabs>
        <w:autoSpaceDE w:val="0"/>
        <w:autoSpaceDN w:val="0"/>
        <w:spacing w:before="228"/>
        <w:ind w:right="346"/>
        <w:contextualSpacing w:val="0"/>
        <w:jc w:val="both"/>
        <w:rPr>
          <w:color w:val="000000" w:themeColor="text1"/>
        </w:rPr>
      </w:pPr>
      <w:r w:rsidRPr="00FA247E">
        <w:rPr>
          <w:color w:val="000000" w:themeColor="text1"/>
        </w:rPr>
        <w:t>Using the procedure described in Paragraph 2.4.1. of this Annex, perform two braking tests of the reference tyre, each consisting of at least six (6) valid test runs in the same direction on aligned segments of the track. The braking tests shall cover the entire potential braking area, including where the texture depth was measured.</w:t>
      </w:r>
    </w:p>
    <w:p w14:paraId="13000F4E" w14:textId="77777777" w:rsidR="003A23D8" w:rsidRPr="00FA247E" w:rsidRDefault="003A23D8" w:rsidP="003A23D8">
      <w:pPr>
        <w:pStyle w:val="BodyText"/>
        <w:spacing w:before="4"/>
        <w:rPr>
          <w:color w:val="000000" w:themeColor="text1"/>
          <w:sz w:val="24"/>
          <w:szCs w:val="24"/>
        </w:rPr>
      </w:pPr>
    </w:p>
    <w:p w14:paraId="0457EA5F" w14:textId="77777777" w:rsidR="003A23D8" w:rsidRPr="00FA247E" w:rsidRDefault="003A23D8" w:rsidP="003A23D8">
      <w:pPr>
        <w:pStyle w:val="BodyText"/>
        <w:spacing w:before="1" w:line="237" w:lineRule="auto"/>
        <w:ind w:left="1296" w:right="348"/>
        <w:jc w:val="both"/>
        <w:rPr>
          <w:color w:val="000000" w:themeColor="text1"/>
          <w:sz w:val="24"/>
          <w:szCs w:val="24"/>
        </w:rPr>
      </w:pPr>
      <w:r w:rsidRPr="00FA247E">
        <w:rPr>
          <w:color w:val="000000" w:themeColor="text1"/>
          <w:sz w:val="24"/>
          <w:szCs w:val="24"/>
        </w:rPr>
        <w:t>Evaluate</w:t>
      </w:r>
      <w:r w:rsidRPr="00FA247E">
        <w:rPr>
          <w:color w:val="000000" w:themeColor="text1"/>
          <w:spacing w:val="-8"/>
          <w:sz w:val="24"/>
          <w:szCs w:val="24"/>
        </w:rPr>
        <w:t xml:space="preserve"> </w:t>
      </w:r>
      <w:r w:rsidRPr="00FA247E">
        <w:rPr>
          <w:color w:val="000000" w:themeColor="text1"/>
          <w:sz w:val="24"/>
          <w:szCs w:val="24"/>
        </w:rPr>
        <w:t>the</w:t>
      </w:r>
      <w:r w:rsidRPr="00FA247E">
        <w:rPr>
          <w:color w:val="000000" w:themeColor="text1"/>
          <w:spacing w:val="-8"/>
          <w:sz w:val="24"/>
          <w:szCs w:val="24"/>
        </w:rPr>
        <w:t xml:space="preserve"> </w:t>
      </w:r>
      <w:r w:rsidRPr="00FA247E">
        <w:rPr>
          <w:color w:val="000000" w:themeColor="text1"/>
          <w:sz w:val="24"/>
          <w:szCs w:val="24"/>
        </w:rPr>
        <w:t>braking</w:t>
      </w:r>
      <w:r w:rsidRPr="00FA247E">
        <w:rPr>
          <w:color w:val="000000" w:themeColor="text1"/>
          <w:spacing w:val="-10"/>
          <w:sz w:val="24"/>
          <w:szCs w:val="24"/>
        </w:rPr>
        <w:t xml:space="preserve"> </w:t>
      </w:r>
      <w:r w:rsidRPr="00FA247E">
        <w:rPr>
          <w:color w:val="000000" w:themeColor="text1"/>
          <w:sz w:val="24"/>
          <w:szCs w:val="24"/>
        </w:rPr>
        <w:t>tests</w:t>
      </w:r>
      <w:r w:rsidRPr="00FA247E">
        <w:rPr>
          <w:color w:val="000000" w:themeColor="text1"/>
          <w:spacing w:val="-9"/>
          <w:sz w:val="24"/>
          <w:szCs w:val="24"/>
        </w:rPr>
        <w:t xml:space="preserve"> </w:t>
      </w:r>
      <w:r w:rsidRPr="00FA247E">
        <w:rPr>
          <w:color w:val="000000" w:themeColor="text1"/>
          <w:sz w:val="24"/>
          <w:szCs w:val="24"/>
        </w:rPr>
        <w:t>as</w:t>
      </w:r>
      <w:r w:rsidRPr="00FA247E">
        <w:rPr>
          <w:color w:val="000000" w:themeColor="text1"/>
          <w:spacing w:val="-9"/>
          <w:sz w:val="24"/>
          <w:szCs w:val="24"/>
        </w:rPr>
        <w:t xml:space="preserve"> </w:t>
      </w:r>
      <w:r w:rsidRPr="00FA247E">
        <w:rPr>
          <w:color w:val="000000" w:themeColor="text1"/>
          <w:sz w:val="24"/>
          <w:szCs w:val="24"/>
        </w:rPr>
        <w:t>described</w:t>
      </w:r>
      <w:r w:rsidRPr="00FA247E">
        <w:rPr>
          <w:color w:val="000000" w:themeColor="text1"/>
          <w:spacing w:val="-8"/>
          <w:sz w:val="24"/>
          <w:szCs w:val="24"/>
        </w:rPr>
        <w:t xml:space="preserve"> </w:t>
      </w:r>
      <w:r w:rsidRPr="00FA247E">
        <w:rPr>
          <w:color w:val="000000" w:themeColor="text1"/>
          <w:sz w:val="24"/>
          <w:szCs w:val="24"/>
        </w:rPr>
        <w:t>in</w:t>
      </w:r>
      <w:r w:rsidRPr="00FA247E">
        <w:rPr>
          <w:color w:val="000000" w:themeColor="text1"/>
          <w:spacing w:val="-8"/>
          <w:sz w:val="24"/>
          <w:szCs w:val="24"/>
        </w:rPr>
        <w:t xml:space="preserve"> </w:t>
      </w:r>
      <w:r w:rsidRPr="00FA247E">
        <w:rPr>
          <w:color w:val="000000" w:themeColor="text1"/>
          <w:sz w:val="24"/>
          <w:szCs w:val="24"/>
        </w:rPr>
        <w:t>Paragraphs</w:t>
      </w:r>
      <w:r w:rsidRPr="00FA247E">
        <w:rPr>
          <w:color w:val="000000" w:themeColor="text1"/>
          <w:spacing w:val="-7"/>
          <w:sz w:val="24"/>
          <w:szCs w:val="24"/>
        </w:rPr>
        <w:t xml:space="preserve"> </w:t>
      </w:r>
      <w:r w:rsidRPr="00FA247E">
        <w:rPr>
          <w:color w:val="000000" w:themeColor="text1"/>
          <w:sz w:val="24"/>
          <w:szCs w:val="24"/>
        </w:rPr>
        <w:t>2.4.1.1.1.</w:t>
      </w:r>
      <w:r w:rsidRPr="00FA247E">
        <w:rPr>
          <w:color w:val="000000" w:themeColor="text1"/>
          <w:spacing w:val="-10"/>
          <w:sz w:val="24"/>
          <w:szCs w:val="24"/>
        </w:rPr>
        <w:t xml:space="preserve"> </w:t>
      </w:r>
      <w:r w:rsidRPr="00FA247E">
        <w:rPr>
          <w:color w:val="000000" w:themeColor="text1"/>
          <w:sz w:val="24"/>
          <w:szCs w:val="24"/>
        </w:rPr>
        <w:t>and</w:t>
      </w:r>
      <w:r w:rsidRPr="00FA247E">
        <w:rPr>
          <w:color w:val="000000" w:themeColor="text1"/>
          <w:spacing w:val="-10"/>
          <w:sz w:val="24"/>
          <w:szCs w:val="24"/>
        </w:rPr>
        <w:t xml:space="preserve"> </w:t>
      </w:r>
      <w:r w:rsidRPr="00FA247E">
        <w:rPr>
          <w:color w:val="000000" w:themeColor="text1"/>
          <w:sz w:val="24"/>
          <w:szCs w:val="24"/>
        </w:rPr>
        <w:t>2.4.1.1.2.</w:t>
      </w:r>
      <w:r w:rsidRPr="00FA247E">
        <w:rPr>
          <w:color w:val="000000" w:themeColor="text1"/>
          <w:spacing w:val="-7"/>
          <w:sz w:val="24"/>
          <w:szCs w:val="24"/>
        </w:rPr>
        <w:t xml:space="preserve"> </w:t>
      </w:r>
      <w:r w:rsidRPr="00FA247E">
        <w:rPr>
          <w:color w:val="000000" w:themeColor="text1"/>
          <w:sz w:val="24"/>
          <w:szCs w:val="24"/>
        </w:rPr>
        <w:t>of</w:t>
      </w:r>
      <w:r w:rsidRPr="00FA247E">
        <w:rPr>
          <w:color w:val="000000" w:themeColor="text1"/>
          <w:spacing w:val="-10"/>
          <w:sz w:val="24"/>
          <w:szCs w:val="24"/>
        </w:rPr>
        <w:t xml:space="preserve"> </w:t>
      </w:r>
      <w:r w:rsidRPr="00FA247E">
        <w:rPr>
          <w:color w:val="000000" w:themeColor="text1"/>
          <w:sz w:val="24"/>
          <w:szCs w:val="24"/>
        </w:rPr>
        <w:t>this</w:t>
      </w:r>
      <w:r w:rsidRPr="00FA247E">
        <w:rPr>
          <w:color w:val="000000" w:themeColor="text1"/>
          <w:spacing w:val="-9"/>
          <w:sz w:val="24"/>
          <w:szCs w:val="24"/>
        </w:rPr>
        <w:t xml:space="preserve"> </w:t>
      </w:r>
      <w:r w:rsidRPr="00FA247E">
        <w:rPr>
          <w:color w:val="000000" w:themeColor="text1"/>
          <w:sz w:val="24"/>
          <w:szCs w:val="24"/>
        </w:rPr>
        <w:t xml:space="preserve">Annex. </w:t>
      </w:r>
      <w:r w:rsidRPr="00FA247E">
        <w:rPr>
          <w:color w:val="000000" w:themeColor="text1"/>
          <w:position w:val="2"/>
          <w:sz w:val="24"/>
          <w:szCs w:val="24"/>
        </w:rPr>
        <w:t xml:space="preserve">If the coefficient of variation of one braking test </w:t>
      </w:r>
      <w:r w:rsidRPr="00FA247E">
        <w:rPr>
          <w:i/>
          <w:color w:val="000000" w:themeColor="text1"/>
          <w:position w:val="2"/>
          <w:sz w:val="24"/>
          <w:szCs w:val="24"/>
        </w:rPr>
        <w:t>CV</w:t>
      </w:r>
      <w:r w:rsidRPr="00FA247E">
        <w:rPr>
          <w:i/>
          <w:color w:val="000000" w:themeColor="text1"/>
          <w:sz w:val="24"/>
          <w:szCs w:val="24"/>
        </w:rPr>
        <w:t>BFC</w:t>
      </w:r>
      <w:r w:rsidRPr="00FA247E">
        <w:rPr>
          <w:i/>
          <w:color w:val="000000" w:themeColor="text1"/>
          <w:spacing w:val="28"/>
          <w:sz w:val="24"/>
          <w:szCs w:val="24"/>
        </w:rPr>
        <w:t xml:space="preserve"> </w:t>
      </w:r>
      <w:r w:rsidRPr="00FA247E">
        <w:rPr>
          <w:color w:val="000000" w:themeColor="text1"/>
          <w:position w:val="2"/>
          <w:sz w:val="24"/>
          <w:szCs w:val="24"/>
        </w:rPr>
        <w:t xml:space="preserve">exceeds 4%, dismiss the results and </w:t>
      </w:r>
      <w:r w:rsidRPr="00FA247E">
        <w:rPr>
          <w:color w:val="000000" w:themeColor="text1"/>
          <w:sz w:val="24"/>
          <w:szCs w:val="24"/>
        </w:rPr>
        <w:t>repeat the braking tests.</w:t>
      </w:r>
    </w:p>
    <w:p w14:paraId="3BC6F97B" w14:textId="77777777" w:rsidR="003A23D8" w:rsidRPr="00FA247E" w:rsidRDefault="003A23D8" w:rsidP="003A23D8">
      <w:pPr>
        <w:pStyle w:val="BodyText"/>
        <w:rPr>
          <w:color w:val="000000" w:themeColor="text1"/>
          <w:sz w:val="24"/>
          <w:szCs w:val="24"/>
        </w:rPr>
      </w:pPr>
    </w:p>
    <w:p w14:paraId="0773F1D2" w14:textId="77777777" w:rsidR="003A23D8" w:rsidRPr="00FA247E" w:rsidRDefault="003A23D8" w:rsidP="003A23D8">
      <w:pPr>
        <w:pStyle w:val="BodyText"/>
        <w:rPr>
          <w:color w:val="000000" w:themeColor="text1"/>
          <w:sz w:val="24"/>
          <w:szCs w:val="24"/>
        </w:rPr>
      </w:pPr>
    </w:p>
    <w:p w14:paraId="77412021" w14:textId="4DF78361" w:rsidR="00F4048B" w:rsidRPr="00FA247E" w:rsidRDefault="00F4048B" w:rsidP="003A23D8">
      <w:pPr>
        <w:pStyle w:val="BodyText"/>
        <w:tabs>
          <w:tab w:val="left" w:pos="6318"/>
          <w:tab w:val="left" w:pos="6592"/>
        </w:tabs>
        <w:ind w:left="1296" w:right="350"/>
        <w:rPr>
          <w:color w:val="000000" w:themeColor="text1"/>
          <w:sz w:val="24"/>
          <w:szCs w:val="24"/>
        </w:rPr>
      </w:pPr>
      <w:r w:rsidRPr="00FA247E">
        <w:rPr>
          <w:noProof/>
          <w:color w:val="000000" w:themeColor="text1"/>
          <w:sz w:val="24"/>
          <w:szCs w:val="24"/>
        </w:rPr>
        <w:drawing>
          <wp:anchor distT="0" distB="0" distL="0" distR="0" simplePos="0" relativeHeight="251785216" behindDoc="1" locked="0" layoutInCell="1" allowOverlap="1" wp14:anchorId="4AD8A871" wp14:editId="0F988BA9">
            <wp:simplePos x="0" y="0"/>
            <wp:positionH relativeFrom="page">
              <wp:posOffset>5006340</wp:posOffset>
            </wp:positionH>
            <wp:positionV relativeFrom="paragraph">
              <wp:posOffset>154305</wp:posOffset>
            </wp:positionV>
            <wp:extent cx="533082" cy="231774"/>
            <wp:effectExtent l="0" t="0" r="0" b="0"/>
            <wp:wrapNone/>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169" cstate="print"/>
                    <a:stretch>
                      <a:fillRect/>
                    </a:stretch>
                  </pic:blipFill>
                  <pic:spPr>
                    <a:xfrm>
                      <a:off x="0" y="0"/>
                      <a:ext cx="533082" cy="231774"/>
                    </a:xfrm>
                    <a:prstGeom prst="rect">
                      <a:avLst/>
                    </a:prstGeom>
                  </pic:spPr>
                </pic:pic>
              </a:graphicData>
            </a:graphic>
          </wp:anchor>
        </w:drawing>
      </w:r>
    </w:p>
    <w:p w14:paraId="0610CA27" w14:textId="4B6DCA52" w:rsidR="003A23D8" w:rsidRPr="00FA247E" w:rsidRDefault="003A23D8" w:rsidP="003A23D8">
      <w:pPr>
        <w:pStyle w:val="BodyText"/>
        <w:tabs>
          <w:tab w:val="left" w:pos="6318"/>
          <w:tab w:val="left" w:pos="6592"/>
        </w:tabs>
        <w:ind w:left="1296" w:right="350"/>
        <w:rPr>
          <w:color w:val="000000" w:themeColor="text1"/>
          <w:sz w:val="24"/>
          <w:szCs w:val="24"/>
        </w:rPr>
      </w:pPr>
      <w:r w:rsidRPr="00FA247E">
        <w:rPr>
          <w:noProof/>
          <w:color w:val="000000" w:themeColor="text1"/>
          <w:sz w:val="24"/>
          <w:szCs w:val="24"/>
        </w:rPr>
        <mc:AlternateContent>
          <mc:Choice Requires="wps">
            <w:drawing>
              <wp:anchor distT="0" distB="0" distL="0" distR="0" simplePos="0" relativeHeight="251784192" behindDoc="1" locked="0" layoutInCell="1" allowOverlap="1" wp14:anchorId="185AECA2" wp14:editId="71C002A9">
                <wp:simplePos x="0" y="0"/>
                <wp:positionH relativeFrom="page">
                  <wp:posOffset>4227307</wp:posOffset>
                </wp:positionH>
                <wp:positionV relativeFrom="paragraph">
                  <wp:posOffset>151190</wp:posOffset>
                </wp:positionV>
                <wp:extent cx="473709" cy="141605"/>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709" cy="141605"/>
                        </a:xfrm>
                        <a:prstGeom prst="rect">
                          <a:avLst/>
                        </a:prstGeom>
                      </wps:spPr>
                      <wps:txbx>
                        <w:txbxContent>
                          <w:p w14:paraId="58641880" w14:textId="77777777" w:rsidR="00CA2FBF" w:rsidRDefault="00CA2FBF" w:rsidP="003A23D8">
                            <w:pPr>
                              <w:pStyle w:val="BodyText"/>
                              <w:spacing w:line="223" w:lineRule="exact"/>
                            </w:pPr>
                            <w:r>
                              <w:rPr>
                                <w:spacing w:val="-2"/>
                              </w:rPr>
                              <w:t>perature</w:t>
                            </w:r>
                          </w:p>
                        </w:txbxContent>
                      </wps:txbx>
                      <wps:bodyPr wrap="square" lIns="0" tIns="0" rIns="0" bIns="0" rtlCol="0">
                        <a:noAutofit/>
                      </wps:bodyPr>
                    </wps:wsp>
                  </a:graphicData>
                </a:graphic>
              </wp:anchor>
            </w:drawing>
          </mc:Choice>
          <mc:Fallback>
            <w:pict>
              <v:shape w14:anchorId="185AECA2" id="Textbox 383" o:spid="_x0000_s1250" type="#_x0000_t202" style="position:absolute;left:0;text-align:left;margin-left:332.85pt;margin-top:11.9pt;width:37.3pt;height:11.15pt;z-index:-251532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OymgEAACMDAAAOAAAAZHJzL2Uyb0RvYy54bWysUsFuGyEQvVfqPyDuNWsnTZqV11HaqFWl&#10;qKmU9AMwC16UhaEM9q7/vgNe21Vzq3IZhmF4vPeG5e3oerbTES34hs9nFWfaK2it3zT81/PXD584&#10;wyR9K3vwuuF7jfx29f7dcgi1XkAHfasjIxCP9RAa3qUUaiFQddpJnEHQng4NRCcTbeNGtFEOhO56&#10;saiqKzFAbEMEpRGpen845KuCb4xW6dEY1In1DSduqcRY4jpHsVrKehNl6KyaaMj/YOGk9fToCepe&#10;Jsm20b6CclZFQDBppsAJMMYqXTSQmnn1j5qnTgZdtJA5GE424dvBqh+7p/AzsjR+hpEGWERgeAD1&#10;guSNGALWU0/2FGuk7ix0NNHllSQwukje7k9+6jExRcXL64vr6oYzRUfzy/lV9TH7Lc6XQ8T0TYNj&#10;OWl4pHEVAnL3gOnQemyZuByez0TSuB6ZbQn5ZpFhc20N7Z7EDDTPhuPvrYyas/67J8Py8I9JPCbr&#10;YxJT/wXKF8maPNxtExhbKJxxJwo0iSJi+jV51H/vS9f5b6/+AAAA//8DAFBLAwQUAAYACAAAACEA&#10;pt2+I98AAAAJAQAADwAAAGRycy9kb3ducmV2LnhtbEyPy07DMBBF90j8gzVI7KjdBy6EOFWFYIWE&#10;SMOCpRNPE6vxOMRuG/4esyrL0Rzde26+mVzPTjgG60nBfCaAITXeWGoVfFavdw/AQtRkdO8JFfxg&#10;gE1xfZXrzPgzlXjaxZalEAqZVtDFOGSch6ZDp8PMD0jpt/ej0zGdY8vNqM8p3PV8IYTkTltKDZ0e&#10;8LnD5rA7OgXbLypf7Pd7/VHuS1tVj4Le5EGp25tp+wQs4hQvMPzpJ3UoklPtj2QC6xVIeb9OqILF&#10;Mk1IwHollsBqBSs5B17k/P+C4hcAAP//AwBQSwECLQAUAAYACAAAACEAtoM4kv4AAADhAQAAEwAA&#10;AAAAAAAAAAAAAAAAAAAAW0NvbnRlbnRfVHlwZXNdLnhtbFBLAQItABQABgAIAAAAIQA4/SH/1gAA&#10;AJQBAAALAAAAAAAAAAAAAAAAAC8BAABfcmVscy8ucmVsc1BLAQItABQABgAIAAAAIQAAVTOymgEA&#10;ACMDAAAOAAAAAAAAAAAAAAAAAC4CAABkcnMvZTJvRG9jLnhtbFBLAQItABQABgAIAAAAIQCm3b4j&#10;3wAAAAkBAAAPAAAAAAAAAAAAAAAAAPQDAABkcnMvZG93bnJldi54bWxQSwUGAAAAAAQABADzAAAA&#10;AAUAAAAA&#10;" filled="f" stroked="f">
                <v:textbox inset="0,0,0,0">
                  <w:txbxContent>
                    <w:p w14:paraId="58641880" w14:textId="77777777" w:rsidR="00CA2FBF" w:rsidRDefault="00CA2FBF" w:rsidP="003A23D8">
                      <w:pPr>
                        <w:pStyle w:val="BodyText"/>
                        <w:spacing w:line="223" w:lineRule="exact"/>
                      </w:pPr>
                      <w:r>
                        <w:rPr>
                          <w:spacing w:val="-2"/>
                        </w:rPr>
                        <w:t>perature</w:t>
                      </w:r>
                    </w:p>
                  </w:txbxContent>
                </v:textbox>
                <w10:wrap anchorx="page"/>
              </v:shape>
            </w:pict>
          </mc:Fallback>
        </mc:AlternateContent>
      </w:r>
      <w:r w:rsidRPr="00FA247E">
        <w:rPr>
          <w:color w:val="000000" w:themeColor="text1"/>
          <w:sz w:val="24"/>
          <w:szCs w:val="24"/>
        </w:rPr>
        <w:t>For</w:t>
      </w:r>
      <w:r w:rsidRPr="00FA247E">
        <w:rPr>
          <w:color w:val="000000" w:themeColor="text1"/>
          <w:spacing w:val="40"/>
          <w:sz w:val="24"/>
          <w:szCs w:val="24"/>
        </w:rPr>
        <w:t xml:space="preserve"> </w:t>
      </w:r>
      <w:r w:rsidRPr="00FA247E">
        <w:rPr>
          <w:color w:val="000000" w:themeColor="text1"/>
          <w:sz w:val="24"/>
          <w:szCs w:val="24"/>
        </w:rPr>
        <w:t>each</w:t>
      </w:r>
      <w:r w:rsidRPr="00FA247E">
        <w:rPr>
          <w:color w:val="000000" w:themeColor="text1"/>
          <w:spacing w:val="40"/>
          <w:sz w:val="24"/>
          <w:szCs w:val="24"/>
        </w:rPr>
        <w:t xml:space="preserve"> </w:t>
      </w:r>
      <w:r w:rsidRPr="00FA247E">
        <w:rPr>
          <w:color w:val="000000" w:themeColor="text1"/>
          <w:sz w:val="24"/>
          <w:szCs w:val="24"/>
        </w:rPr>
        <w:t>braking</w:t>
      </w:r>
      <w:r w:rsidRPr="00FA247E">
        <w:rPr>
          <w:color w:val="000000" w:themeColor="text1"/>
          <w:spacing w:val="40"/>
          <w:sz w:val="24"/>
          <w:szCs w:val="24"/>
        </w:rPr>
        <w:t xml:space="preserve"> </w:t>
      </w:r>
      <w:r w:rsidRPr="00FA247E">
        <w:rPr>
          <w:color w:val="000000" w:themeColor="text1"/>
          <w:sz w:val="24"/>
          <w:szCs w:val="24"/>
        </w:rPr>
        <w:t>test,</w:t>
      </w:r>
      <w:r w:rsidRPr="00FA247E">
        <w:rPr>
          <w:color w:val="000000" w:themeColor="text1"/>
          <w:spacing w:val="40"/>
          <w:sz w:val="24"/>
          <w:szCs w:val="24"/>
        </w:rPr>
        <w:t xml:space="preserve"> </w:t>
      </w:r>
      <w:r w:rsidRPr="00FA247E">
        <w:rPr>
          <w:color w:val="000000" w:themeColor="text1"/>
          <w:sz w:val="24"/>
          <w:szCs w:val="24"/>
        </w:rPr>
        <w:t>the</w:t>
      </w:r>
      <w:r w:rsidRPr="00FA247E">
        <w:rPr>
          <w:color w:val="000000" w:themeColor="text1"/>
          <w:spacing w:val="40"/>
          <w:sz w:val="24"/>
          <w:szCs w:val="24"/>
        </w:rPr>
        <w:t xml:space="preserve"> </w:t>
      </w:r>
      <w:r w:rsidRPr="00FA247E">
        <w:rPr>
          <w:color w:val="000000" w:themeColor="text1"/>
          <w:sz w:val="24"/>
          <w:szCs w:val="24"/>
        </w:rPr>
        <w:t>arithmetic</w:t>
      </w:r>
      <w:r w:rsidRPr="00FA247E">
        <w:rPr>
          <w:color w:val="000000" w:themeColor="text1"/>
          <w:spacing w:val="40"/>
          <w:sz w:val="24"/>
          <w:szCs w:val="24"/>
        </w:rPr>
        <w:t xml:space="preserve"> </w:t>
      </w:r>
      <w:r w:rsidRPr="00FA247E">
        <w:rPr>
          <w:color w:val="000000" w:themeColor="text1"/>
          <w:sz w:val="24"/>
          <w:szCs w:val="24"/>
        </w:rPr>
        <w:t>mean</w:t>
      </w:r>
      <w:r w:rsidRPr="00FA247E">
        <w:rPr>
          <w:color w:val="000000" w:themeColor="text1"/>
          <w:sz w:val="24"/>
          <w:szCs w:val="24"/>
        </w:rPr>
        <w:tab/>
      </w:r>
      <w:r w:rsidRPr="00FA247E">
        <w:rPr>
          <w:color w:val="000000" w:themeColor="text1"/>
          <w:sz w:val="24"/>
          <w:szCs w:val="24"/>
        </w:rPr>
        <w:tab/>
        <w:t>of</w:t>
      </w:r>
      <w:r w:rsidRPr="00FA247E">
        <w:rPr>
          <w:color w:val="000000" w:themeColor="text1"/>
          <w:spacing w:val="40"/>
          <w:sz w:val="24"/>
          <w:szCs w:val="24"/>
        </w:rPr>
        <w:t xml:space="preserve"> </w:t>
      </w:r>
      <w:r w:rsidRPr="00FA247E">
        <w:rPr>
          <w:color w:val="000000" w:themeColor="text1"/>
          <w:sz w:val="24"/>
          <w:szCs w:val="24"/>
        </w:rPr>
        <w:t>the</w:t>
      </w:r>
      <w:r w:rsidRPr="00FA247E">
        <w:rPr>
          <w:color w:val="000000" w:themeColor="text1"/>
          <w:spacing w:val="40"/>
          <w:sz w:val="24"/>
          <w:szCs w:val="24"/>
        </w:rPr>
        <w:t xml:space="preserve"> </w:t>
      </w:r>
      <w:r w:rsidRPr="00FA247E">
        <w:rPr>
          <w:color w:val="000000" w:themeColor="text1"/>
          <w:sz w:val="24"/>
          <w:szCs w:val="24"/>
        </w:rPr>
        <w:t>average</w:t>
      </w:r>
      <w:r w:rsidRPr="00FA247E">
        <w:rPr>
          <w:color w:val="000000" w:themeColor="text1"/>
          <w:spacing w:val="40"/>
          <w:sz w:val="24"/>
          <w:szCs w:val="24"/>
        </w:rPr>
        <w:t xml:space="preserve"> </w:t>
      </w:r>
      <w:r w:rsidRPr="00FA247E">
        <w:rPr>
          <w:color w:val="000000" w:themeColor="text1"/>
          <w:sz w:val="24"/>
          <w:szCs w:val="24"/>
        </w:rPr>
        <w:t>Braking</w:t>
      </w:r>
      <w:r w:rsidRPr="00FA247E">
        <w:rPr>
          <w:color w:val="000000" w:themeColor="text1"/>
          <w:spacing w:val="40"/>
          <w:sz w:val="24"/>
          <w:szCs w:val="24"/>
        </w:rPr>
        <w:t xml:space="preserve"> </w:t>
      </w:r>
      <w:r w:rsidRPr="00FA247E">
        <w:rPr>
          <w:color w:val="000000" w:themeColor="text1"/>
          <w:sz w:val="24"/>
          <w:szCs w:val="24"/>
        </w:rPr>
        <w:t>Force Coefficients shall be corrected for effects of tem</w:t>
      </w:r>
      <w:r w:rsidRPr="00FA247E">
        <w:rPr>
          <w:color w:val="000000" w:themeColor="text1"/>
          <w:sz w:val="24"/>
          <w:szCs w:val="24"/>
        </w:rPr>
        <w:tab/>
        <w:t>as follows:</w:t>
      </w:r>
    </w:p>
    <w:p w14:paraId="4D27EADF" w14:textId="77777777" w:rsidR="003A23D8" w:rsidRPr="00FA247E" w:rsidRDefault="003A23D8" w:rsidP="003A23D8">
      <w:pPr>
        <w:pStyle w:val="BodyText"/>
        <w:spacing w:before="67"/>
        <w:rPr>
          <w:color w:val="000000" w:themeColor="text1"/>
          <w:sz w:val="24"/>
          <w:szCs w:val="24"/>
        </w:rPr>
      </w:pPr>
      <w:r w:rsidRPr="00FA247E">
        <w:rPr>
          <w:noProof/>
          <w:color w:val="000000" w:themeColor="text1"/>
          <w:sz w:val="24"/>
          <w:szCs w:val="24"/>
        </w:rPr>
        <w:drawing>
          <wp:anchor distT="0" distB="0" distL="0" distR="0" simplePos="0" relativeHeight="251819008" behindDoc="1" locked="0" layoutInCell="1" allowOverlap="1" wp14:anchorId="727279E0" wp14:editId="2CBA744C">
            <wp:simplePos x="0" y="0"/>
            <wp:positionH relativeFrom="page">
              <wp:posOffset>2475229</wp:posOffset>
            </wp:positionH>
            <wp:positionV relativeFrom="paragraph">
              <wp:posOffset>204384</wp:posOffset>
            </wp:positionV>
            <wp:extent cx="2600325" cy="200025"/>
            <wp:effectExtent l="0" t="0" r="0" b="0"/>
            <wp:wrapTopAndBottom/>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170" cstate="print"/>
                    <a:stretch>
                      <a:fillRect/>
                    </a:stretch>
                  </pic:blipFill>
                  <pic:spPr>
                    <a:xfrm>
                      <a:off x="0" y="0"/>
                      <a:ext cx="2600325" cy="200025"/>
                    </a:xfrm>
                    <a:prstGeom prst="rect">
                      <a:avLst/>
                    </a:prstGeom>
                  </pic:spPr>
                </pic:pic>
              </a:graphicData>
            </a:graphic>
          </wp:anchor>
        </w:drawing>
      </w:r>
    </w:p>
    <w:p w14:paraId="0F6A4967" w14:textId="77777777" w:rsidR="003A23D8" w:rsidRPr="00FA247E" w:rsidRDefault="003A23D8" w:rsidP="003A23D8">
      <w:pPr>
        <w:pStyle w:val="BodyText"/>
        <w:spacing w:before="104"/>
        <w:rPr>
          <w:color w:val="000000" w:themeColor="text1"/>
          <w:sz w:val="24"/>
          <w:szCs w:val="24"/>
        </w:rPr>
      </w:pPr>
    </w:p>
    <w:p w14:paraId="7B8EA677" w14:textId="77777777" w:rsidR="003A23D8" w:rsidRPr="00FA247E" w:rsidRDefault="003A23D8" w:rsidP="003A23D8">
      <w:pPr>
        <w:pStyle w:val="BodyText"/>
        <w:ind w:left="1296"/>
        <w:rPr>
          <w:color w:val="000000" w:themeColor="text1"/>
          <w:sz w:val="24"/>
          <w:szCs w:val="24"/>
        </w:rPr>
      </w:pPr>
      <w:r w:rsidRPr="00FA247E">
        <w:rPr>
          <w:color w:val="000000" w:themeColor="text1"/>
          <w:spacing w:val="-2"/>
          <w:sz w:val="24"/>
          <w:szCs w:val="24"/>
        </w:rPr>
        <w:t>where</w:t>
      </w:r>
    </w:p>
    <w:p w14:paraId="2A953052" w14:textId="77777777" w:rsidR="003A23D8" w:rsidRPr="00FA247E" w:rsidRDefault="003A23D8" w:rsidP="003A23D8">
      <w:pPr>
        <w:pStyle w:val="BodyText"/>
        <w:rPr>
          <w:color w:val="000000" w:themeColor="text1"/>
          <w:sz w:val="24"/>
          <w:szCs w:val="24"/>
        </w:rPr>
      </w:pPr>
    </w:p>
    <w:p w14:paraId="386B94D4" w14:textId="77777777" w:rsidR="003A23D8" w:rsidRPr="00FA247E" w:rsidRDefault="003A23D8" w:rsidP="003A23D8">
      <w:pPr>
        <w:pStyle w:val="BodyText"/>
        <w:spacing w:before="1"/>
        <w:ind w:left="1296"/>
        <w:rPr>
          <w:color w:val="000000" w:themeColor="text1"/>
          <w:sz w:val="24"/>
          <w:szCs w:val="24"/>
        </w:rPr>
      </w:pPr>
      <w:r w:rsidRPr="00FA247E">
        <w:rPr>
          <w:color w:val="000000" w:themeColor="text1"/>
          <w:sz w:val="24"/>
          <w:szCs w:val="24"/>
        </w:rPr>
        <w:t>ϑ</w:t>
      </w:r>
      <w:r w:rsidRPr="00FA247E">
        <w:rPr>
          <w:color w:val="000000" w:themeColor="text1"/>
          <w:spacing w:val="-7"/>
          <w:sz w:val="24"/>
          <w:szCs w:val="24"/>
        </w:rPr>
        <w:t xml:space="preserve"> </w:t>
      </w:r>
      <w:r w:rsidRPr="00FA247E">
        <w:rPr>
          <w:color w:val="000000" w:themeColor="text1"/>
          <w:sz w:val="24"/>
          <w:szCs w:val="24"/>
        </w:rPr>
        <w:t>is</w:t>
      </w:r>
      <w:r w:rsidRPr="00FA247E">
        <w:rPr>
          <w:color w:val="000000" w:themeColor="text1"/>
          <w:spacing w:val="-6"/>
          <w:sz w:val="24"/>
          <w:szCs w:val="24"/>
        </w:rPr>
        <w:t xml:space="preserve"> </w:t>
      </w:r>
      <w:r w:rsidRPr="00FA247E">
        <w:rPr>
          <w:color w:val="000000" w:themeColor="text1"/>
          <w:sz w:val="24"/>
          <w:szCs w:val="24"/>
        </w:rPr>
        <w:t>the</w:t>
      </w:r>
      <w:r w:rsidRPr="00FA247E">
        <w:rPr>
          <w:color w:val="000000" w:themeColor="text1"/>
          <w:spacing w:val="-7"/>
          <w:sz w:val="24"/>
          <w:szCs w:val="24"/>
        </w:rPr>
        <w:t xml:space="preserve"> </w:t>
      </w:r>
      <w:r w:rsidRPr="00FA247E">
        <w:rPr>
          <w:color w:val="000000" w:themeColor="text1"/>
          <w:sz w:val="24"/>
          <w:szCs w:val="24"/>
        </w:rPr>
        <w:t>wetted</w:t>
      </w:r>
      <w:r w:rsidRPr="00FA247E">
        <w:rPr>
          <w:color w:val="000000" w:themeColor="text1"/>
          <w:spacing w:val="-6"/>
          <w:sz w:val="24"/>
          <w:szCs w:val="24"/>
        </w:rPr>
        <w:t xml:space="preserve"> </w:t>
      </w:r>
      <w:r w:rsidRPr="00FA247E">
        <w:rPr>
          <w:color w:val="000000" w:themeColor="text1"/>
          <w:sz w:val="24"/>
          <w:szCs w:val="24"/>
        </w:rPr>
        <w:t>surface</w:t>
      </w:r>
      <w:r w:rsidRPr="00FA247E">
        <w:rPr>
          <w:color w:val="000000" w:themeColor="text1"/>
          <w:spacing w:val="-6"/>
          <w:sz w:val="24"/>
          <w:szCs w:val="24"/>
        </w:rPr>
        <w:t xml:space="preserve"> </w:t>
      </w:r>
      <w:r w:rsidRPr="00FA247E">
        <w:rPr>
          <w:color w:val="000000" w:themeColor="text1"/>
          <w:sz w:val="24"/>
          <w:szCs w:val="24"/>
        </w:rPr>
        <w:t>temperature</w:t>
      </w:r>
      <w:r w:rsidRPr="00FA247E">
        <w:rPr>
          <w:color w:val="000000" w:themeColor="text1"/>
          <w:spacing w:val="-4"/>
          <w:sz w:val="24"/>
          <w:szCs w:val="24"/>
        </w:rPr>
        <w:t xml:space="preserve"> </w:t>
      </w:r>
      <w:r w:rsidRPr="00FA247E">
        <w:rPr>
          <w:color w:val="000000" w:themeColor="text1"/>
          <w:sz w:val="24"/>
          <w:szCs w:val="24"/>
        </w:rPr>
        <w:t>in</w:t>
      </w:r>
      <w:r w:rsidRPr="00FA247E">
        <w:rPr>
          <w:color w:val="000000" w:themeColor="text1"/>
          <w:spacing w:val="-4"/>
          <w:sz w:val="24"/>
          <w:szCs w:val="24"/>
        </w:rPr>
        <w:t xml:space="preserve"> </w:t>
      </w:r>
      <w:r w:rsidRPr="00FA247E">
        <w:rPr>
          <w:color w:val="000000" w:themeColor="text1"/>
          <w:sz w:val="24"/>
          <w:szCs w:val="24"/>
        </w:rPr>
        <w:t>degrees</w:t>
      </w:r>
      <w:r w:rsidRPr="00FA247E">
        <w:rPr>
          <w:color w:val="000000" w:themeColor="text1"/>
          <w:spacing w:val="-2"/>
          <w:sz w:val="24"/>
          <w:szCs w:val="24"/>
        </w:rPr>
        <w:t xml:space="preserve"> Celsius,</w:t>
      </w:r>
    </w:p>
    <w:p w14:paraId="12395718" w14:textId="77777777" w:rsidR="003A23D8" w:rsidRPr="00FA247E" w:rsidRDefault="003A23D8" w:rsidP="003A23D8">
      <w:pPr>
        <w:pStyle w:val="BodyText"/>
        <w:rPr>
          <w:color w:val="000000" w:themeColor="text1"/>
          <w:sz w:val="24"/>
          <w:szCs w:val="24"/>
        </w:rPr>
      </w:pPr>
    </w:p>
    <w:p w14:paraId="3CCEF189" w14:textId="77777777" w:rsidR="003A23D8" w:rsidRPr="00FA247E" w:rsidRDefault="003A23D8" w:rsidP="003A23D8">
      <w:pPr>
        <w:pStyle w:val="BodyText"/>
        <w:ind w:left="1296"/>
        <w:rPr>
          <w:color w:val="000000" w:themeColor="text1"/>
          <w:sz w:val="24"/>
          <w:szCs w:val="24"/>
        </w:rPr>
      </w:pPr>
      <w:r w:rsidRPr="00FA247E">
        <w:rPr>
          <w:i/>
          <w:iCs/>
          <w:color w:val="000000" w:themeColor="text1"/>
          <w:position w:val="1"/>
          <w:sz w:val="24"/>
          <w:szCs w:val="24"/>
        </w:rPr>
        <w:t>a</w:t>
      </w:r>
      <w:r w:rsidRPr="00FA247E">
        <w:rPr>
          <w:i/>
          <w:iCs/>
          <w:color w:val="000000" w:themeColor="text1"/>
          <w:spacing w:val="-6"/>
          <w:position w:val="1"/>
          <w:sz w:val="24"/>
          <w:szCs w:val="24"/>
        </w:rPr>
        <w:t xml:space="preserve"> </w:t>
      </w:r>
      <w:r w:rsidRPr="00FA247E">
        <w:rPr>
          <w:color w:val="000000" w:themeColor="text1"/>
          <w:position w:val="1"/>
          <w:sz w:val="24"/>
          <w:szCs w:val="24"/>
        </w:rPr>
        <w:t>=</w:t>
      </w:r>
      <w:r w:rsidRPr="00FA247E">
        <w:rPr>
          <w:color w:val="000000" w:themeColor="text1"/>
          <w:spacing w:val="-2"/>
          <w:position w:val="1"/>
          <w:sz w:val="24"/>
          <w:szCs w:val="24"/>
        </w:rPr>
        <w:t xml:space="preserve"> </w:t>
      </w:r>
      <w:r w:rsidRPr="00FA247E">
        <w:rPr>
          <w:color w:val="000000" w:themeColor="text1"/>
          <w:position w:val="1"/>
          <w:sz w:val="24"/>
          <w:szCs w:val="24"/>
        </w:rPr>
        <w:t>0.002°C</w:t>
      </w:r>
      <w:r w:rsidRPr="00FA247E">
        <w:rPr>
          <w:color w:val="000000" w:themeColor="text1"/>
          <w:position w:val="1"/>
          <w:sz w:val="24"/>
          <w:szCs w:val="24"/>
          <w:vertAlign w:val="superscript"/>
        </w:rPr>
        <w:t>-1</w:t>
      </w:r>
      <w:r w:rsidRPr="00FA247E">
        <w:rPr>
          <w:color w:val="000000" w:themeColor="text1"/>
          <w:spacing w:val="-4"/>
          <w:position w:val="1"/>
          <w:sz w:val="24"/>
          <w:szCs w:val="24"/>
        </w:rPr>
        <w:t xml:space="preserve"> </w:t>
      </w:r>
      <w:r w:rsidRPr="00FA247E">
        <w:rPr>
          <w:color w:val="000000" w:themeColor="text1"/>
          <w:position w:val="1"/>
          <w:sz w:val="24"/>
          <w:szCs w:val="24"/>
        </w:rPr>
        <w:t>and</w:t>
      </w:r>
      <w:r w:rsidRPr="00FA247E">
        <w:rPr>
          <w:color w:val="000000" w:themeColor="text1"/>
          <w:spacing w:val="-3"/>
          <w:position w:val="1"/>
          <w:sz w:val="24"/>
          <w:szCs w:val="24"/>
        </w:rPr>
        <w:t xml:space="preserve"> </w:t>
      </w:r>
      <w:r w:rsidRPr="00FA247E">
        <w:rPr>
          <w:color w:val="000000" w:themeColor="text1"/>
          <w:position w:val="1"/>
          <w:sz w:val="24"/>
          <w:szCs w:val="24"/>
        </w:rPr>
        <w:t>ϑ</w:t>
      </w:r>
      <w:r w:rsidRPr="00FA247E">
        <w:rPr>
          <w:color w:val="000000" w:themeColor="text1"/>
          <w:sz w:val="24"/>
          <w:szCs w:val="24"/>
        </w:rPr>
        <w:t>0</w:t>
      </w:r>
      <w:r w:rsidRPr="00FA247E">
        <w:rPr>
          <w:color w:val="000000" w:themeColor="text1"/>
          <w:spacing w:val="16"/>
          <w:sz w:val="24"/>
          <w:szCs w:val="24"/>
        </w:rPr>
        <w:t xml:space="preserve"> </w:t>
      </w:r>
      <w:r w:rsidRPr="00FA247E">
        <w:rPr>
          <w:color w:val="000000" w:themeColor="text1"/>
          <w:position w:val="1"/>
          <w:sz w:val="24"/>
          <w:szCs w:val="24"/>
        </w:rPr>
        <w:t>=</w:t>
      </w:r>
      <w:r w:rsidRPr="00FA247E">
        <w:rPr>
          <w:color w:val="000000" w:themeColor="text1"/>
          <w:spacing w:val="-2"/>
          <w:position w:val="1"/>
          <w:sz w:val="24"/>
          <w:szCs w:val="24"/>
        </w:rPr>
        <w:t xml:space="preserve"> </w:t>
      </w:r>
      <w:r w:rsidRPr="00FA247E">
        <w:rPr>
          <w:color w:val="000000" w:themeColor="text1"/>
          <w:spacing w:val="-4"/>
          <w:position w:val="1"/>
          <w:sz w:val="24"/>
          <w:szCs w:val="24"/>
        </w:rPr>
        <w:t>20°C.</w:t>
      </w:r>
    </w:p>
    <w:p w14:paraId="6A14E8FD" w14:textId="77777777" w:rsidR="003A23D8" w:rsidRPr="00FA247E" w:rsidRDefault="003A23D8" w:rsidP="003A23D8">
      <w:pPr>
        <w:pStyle w:val="BodyText"/>
        <w:spacing w:before="219"/>
        <w:ind w:left="1296"/>
        <w:rPr>
          <w:color w:val="000000" w:themeColor="text1"/>
          <w:sz w:val="24"/>
          <w:szCs w:val="24"/>
        </w:rPr>
      </w:pPr>
      <w:r w:rsidRPr="00FA247E">
        <w:rPr>
          <w:color w:val="000000" w:themeColor="text1"/>
          <w:sz w:val="24"/>
          <w:szCs w:val="24"/>
        </w:rPr>
        <w:t>For</w:t>
      </w:r>
      <w:r w:rsidRPr="00FA247E">
        <w:rPr>
          <w:color w:val="000000" w:themeColor="text1"/>
          <w:spacing w:val="80"/>
          <w:sz w:val="24"/>
          <w:szCs w:val="24"/>
        </w:rPr>
        <w:t xml:space="preserve"> </w:t>
      </w:r>
      <w:r w:rsidRPr="00FA247E">
        <w:rPr>
          <w:color w:val="000000" w:themeColor="text1"/>
          <w:sz w:val="24"/>
          <w:szCs w:val="24"/>
        </w:rPr>
        <w:t>each</w:t>
      </w:r>
      <w:r w:rsidRPr="00FA247E">
        <w:rPr>
          <w:color w:val="000000" w:themeColor="text1"/>
          <w:spacing w:val="80"/>
          <w:sz w:val="24"/>
          <w:szCs w:val="24"/>
        </w:rPr>
        <w:t xml:space="preserve"> </w:t>
      </w:r>
      <w:r w:rsidRPr="00FA247E">
        <w:rPr>
          <w:color w:val="000000" w:themeColor="text1"/>
          <w:sz w:val="24"/>
          <w:szCs w:val="24"/>
        </w:rPr>
        <w:t>braking</w:t>
      </w:r>
      <w:r w:rsidRPr="00FA247E">
        <w:rPr>
          <w:color w:val="000000" w:themeColor="text1"/>
          <w:spacing w:val="80"/>
          <w:sz w:val="24"/>
          <w:szCs w:val="24"/>
        </w:rPr>
        <w:t xml:space="preserve"> </w:t>
      </w:r>
      <w:r w:rsidRPr="00FA247E">
        <w:rPr>
          <w:color w:val="000000" w:themeColor="text1"/>
          <w:sz w:val="24"/>
          <w:szCs w:val="24"/>
        </w:rPr>
        <w:t>test,</w:t>
      </w:r>
      <w:r w:rsidRPr="00FA247E">
        <w:rPr>
          <w:color w:val="000000" w:themeColor="text1"/>
          <w:spacing w:val="80"/>
          <w:sz w:val="24"/>
          <w:szCs w:val="24"/>
        </w:rPr>
        <w:t xml:space="preserve"> </w:t>
      </w:r>
      <w:r w:rsidRPr="00FA247E">
        <w:rPr>
          <w:color w:val="000000" w:themeColor="text1"/>
          <w:sz w:val="24"/>
          <w:szCs w:val="24"/>
        </w:rPr>
        <w:t>the</w:t>
      </w:r>
      <w:r w:rsidRPr="00FA247E">
        <w:rPr>
          <w:color w:val="000000" w:themeColor="text1"/>
          <w:spacing w:val="80"/>
          <w:sz w:val="24"/>
          <w:szCs w:val="24"/>
        </w:rPr>
        <w:t xml:space="preserve"> </w:t>
      </w:r>
      <w:r w:rsidRPr="00FA247E">
        <w:rPr>
          <w:color w:val="000000" w:themeColor="text1"/>
          <w:sz w:val="24"/>
          <w:szCs w:val="24"/>
        </w:rPr>
        <w:t>temperature-corrected</w:t>
      </w:r>
      <w:r w:rsidRPr="00FA247E">
        <w:rPr>
          <w:color w:val="000000" w:themeColor="text1"/>
          <w:spacing w:val="80"/>
          <w:sz w:val="24"/>
          <w:szCs w:val="24"/>
        </w:rPr>
        <w:t xml:space="preserve"> </w:t>
      </w:r>
      <w:r w:rsidRPr="00FA247E">
        <w:rPr>
          <w:color w:val="000000" w:themeColor="text1"/>
          <w:sz w:val="24"/>
          <w:szCs w:val="24"/>
        </w:rPr>
        <w:t>average</w:t>
      </w:r>
      <w:r w:rsidRPr="00FA247E">
        <w:rPr>
          <w:color w:val="000000" w:themeColor="text1"/>
          <w:spacing w:val="80"/>
          <w:sz w:val="24"/>
          <w:szCs w:val="24"/>
        </w:rPr>
        <w:t xml:space="preserve"> </w:t>
      </w:r>
      <w:r w:rsidRPr="00FA247E">
        <w:rPr>
          <w:color w:val="000000" w:themeColor="text1"/>
          <w:sz w:val="24"/>
          <w:szCs w:val="24"/>
        </w:rPr>
        <w:t>Braking</w:t>
      </w:r>
      <w:r w:rsidRPr="00FA247E">
        <w:rPr>
          <w:color w:val="000000" w:themeColor="text1"/>
          <w:spacing w:val="80"/>
          <w:sz w:val="24"/>
          <w:szCs w:val="24"/>
        </w:rPr>
        <w:t xml:space="preserve"> </w:t>
      </w:r>
      <w:r w:rsidRPr="00FA247E">
        <w:rPr>
          <w:color w:val="000000" w:themeColor="text1"/>
          <w:sz w:val="24"/>
          <w:szCs w:val="24"/>
        </w:rPr>
        <w:t>Force</w:t>
      </w:r>
      <w:r w:rsidRPr="00FA247E">
        <w:rPr>
          <w:color w:val="000000" w:themeColor="text1"/>
          <w:spacing w:val="80"/>
          <w:sz w:val="24"/>
          <w:szCs w:val="24"/>
        </w:rPr>
        <w:t xml:space="preserve"> </w:t>
      </w:r>
      <w:r w:rsidRPr="00FA247E">
        <w:rPr>
          <w:color w:val="000000" w:themeColor="text1"/>
          <w:sz w:val="24"/>
          <w:szCs w:val="24"/>
        </w:rPr>
        <w:t xml:space="preserve">Coefficient </w:t>
      </w:r>
      <w:r w:rsidRPr="00FA247E">
        <w:rPr>
          <w:color w:val="000000" w:themeColor="text1"/>
          <w:position w:val="1"/>
          <w:sz w:val="24"/>
          <w:szCs w:val="24"/>
        </w:rPr>
        <w:t>(</w:t>
      </w:r>
      <w:r w:rsidRPr="00FA247E">
        <w:rPr>
          <w:i/>
          <w:color w:val="000000" w:themeColor="text1"/>
          <w:position w:val="1"/>
          <w:sz w:val="24"/>
          <w:szCs w:val="24"/>
        </w:rPr>
        <w:t>BFC</w:t>
      </w:r>
      <w:r w:rsidRPr="00FA247E">
        <w:rPr>
          <w:color w:val="000000" w:themeColor="text1"/>
          <w:sz w:val="24"/>
          <w:szCs w:val="24"/>
        </w:rPr>
        <w:t>ave,corr</w:t>
      </w:r>
      <w:r w:rsidRPr="00FA247E">
        <w:rPr>
          <w:color w:val="000000" w:themeColor="text1"/>
          <w:position w:val="1"/>
          <w:sz w:val="24"/>
          <w:szCs w:val="24"/>
        </w:rPr>
        <w:t>) shall be not less than 0.4 and not greater than.0.65</w:t>
      </w:r>
    </w:p>
    <w:p w14:paraId="3F3B120B" w14:textId="77777777" w:rsidR="003A23D8" w:rsidRPr="00FA247E" w:rsidRDefault="003A23D8" w:rsidP="003A23D8">
      <w:pPr>
        <w:pStyle w:val="BodyText"/>
        <w:spacing w:before="1"/>
        <w:rPr>
          <w:color w:val="000000" w:themeColor="text1"/>
          <w:sz w:val="24"/>
          <w:szCs w:val="24"/>
        </w:rPr>
      </w:pPr>
    </w:p>
    <w:p w14:paraId="58300B8F" w14:textId="77777777" w:rsidR="003A23D8" w:rsidRPr="00FA247E" w:rsidRDefault="003A23D8" w:rsidP="003A23D8">
      <w:pPr>
        <w:pStyle w:val="BodyText"/>
        <w:spacing w:before="1"/>
        <w:ind w:left="1296" w:right="349"/>
        <w:rPr>
          <w:color w:val="000000" w:themeColor="text1"/>
          <w:sz w:val="24"/>
          <w:szCs w:val="24"/>
        </w:rPr>
      </w:pPr>
      <w:r w:rsidRPr="00FA247E">
        <w:rPr>
          <w:color w:val="000000" w:themeColor="text1"/>
          <w:sz w:val="24"/>
          <w:szCs w:val="24"/>
        </w:rPr>
        <w:t>The</w:t>
      </w:r>
      <w:r w:rsidRPr="00FA247E">
        <w:rPr>
          <w:color w:val="000000" w:themeColor="text1"/>
          <w:spacing w:val="-13"/>
          <w:sz w:val="24"/>
          <w:szCs w:val="24"/>
        </w:rPr>
        <w:t xml:space="preserve"> </w:t>
      </w:r>
      <w:r w:rsidRPr="00FA247E">
        <w:rPr>
          <w:color w:val="000000" w:themeColor="text1"/>
          <w:sz w:val="24"/>
          <w:szCs w:val="24"/>
        </w:rPr>
        <w:t>arithmetic</w:t>
      </w:r>
      <w:r w:rsidRPr="00FA247E">
        <w:rPr>
          <w:color w:val="000000" w:themeColor="text1"/>
          <w:spacing w:val="-11"/>
          <w:sz w:val="24"/>
          <w:szCs w:val="24"/>
        </w:rPr>
        <w:t xml:space="preserve"> </w:t>
      </w:r>
      <w:r w:rsidRPr="00FA247E">
        <w:rPr>
          <w:color w:val="000000" w:themeColor="text1"/>
          <w:sz w:val="24"/>
          <w:szCs w:val="24"/>
        </w:rPr>
        <w:t>means</w:t>
      </w:r>
      <w:r w:rsidRPr="00FA247E">
        <w:rPr>
          <w:color w:val="000000" w:themeColor="text1"/>
          <w:spacing w:val="-11"/>
          <w:sz w:val="24"/>
          <w:szCs w:val="24"/>
        </w:rPr>
        <w:t xml:space="preserve"> </w:t>
      </w:r>
      <w:r w:rsidRPr="00FA247E">
        <w:rPr>
          <w:color w:val="000000" w:themeColor="text1"/>
          <w:sz w:val="24"/>
          <w:szCs w:val="24"/>
        </w:rPr>
        <w:t>of</w:t>
      </w:r>
      <w:r w:rsidRPr="00FA247E">
        <w:rPr>
          <w:color w:val="000000" w:themeColor="text1"/>
          <w:spacing w:val="-13"/>
          <w:sz w:val="24"/>
          <w:szCs w:val="24"/>
        </w:rPr>
        <w:t xml:space="preserve"> </w:t>
      </w:r>
      <w:r w:rsidRPr="00FA247E">
        <w:rPr>
          <w:color w:val="000000" w:themeColor="text1"/>
          <w:sz w:val="24"/>
          <w:szCs w:val="24"/>
        </w:rPr>
        <w:t>the</w:t>
      </w:r>
      <w:r w:rsidRPr="00FA247E">
        <w:rPr>
          <w:color w:val="000000" w:themeColor="text1"/>
          <w:spacing w:val="-11"/>
          <w:sz w:val="24"/>
          <w:szCs w:val="24"/>
        </w:rPr>
        <w:t xml:space="preserve"> </w:t>
      </w:r>
      <w:r w:rsidRPr="00FA247E">
        <w:rPr>
          <w:color w:val="000000" w:themeColor="text1"/>
          <w:sz w:val="24"/>
          <w:szCs w:val="24"/>
        </w:rPr>
        <w:t>temperature-corrected</w:t>
      </w:r>
      <w:r w:rsidRPr="00FA247E">
        <w:rPr>
          <w:color w:val="000000" w:themeColor="text1"/>
          <w:spacing w:val="-10"/>
          <w:sz w:val="24"/>
          <w:szCs w:val="24"/>
        </w:rPr>
        <w:t xml:space="preserve"> </w:t>
      </w:r>
      <w:r w:rsidRPr="00FA247E">
        <w:rPr>
          <w:color w:val="000000" w:themeColor="text1"/>
          <w:sz w:val="24"/>
          <w:szCs w:val="24"/>
        </w:rPr>
        <w:t>average</w:t>
      </w:r>
      <w:r w:rsidRPr="00FA247E">
        <w:rPr>
          <w:color w:val="000000" w:themeColor="text1"/>
          <w:spacing w:val="-12"/>
          <w:sz w:val="24"/>
          <w:szCs w:val="24"/>
        </w:rPr>
        <w:t xml:space="preserve"> </w:t>
      </w:r>
      <w:r w:rsidRPr="00FA247E">
        <w:rPr>
          <w:color w:val="000000" w:themeColor="text1"/>
          <w:sz w:val="24"/>
          <w:szCs w:val="24"/>
        </w:rPr>
        <w:t>Braking</w:t>
      </w:r>
      <w:r w:rsidRPr="00FA247E">
        <w:rPr>
          <w:color w:val="000000" w:themeColor="text1"/>
          <w:spacing w:val="-13"/>
          <w:sz w:val="24"/>
          <w:szCs w:val="24"/>
        </w:rPr>
        <w:t xml:space="preserve"> </w:t>
      </w:r>
      <w:r w:rsidRPr="00FA247E">
        <w:rPr>
          <w:color w:val="000000" w:themeColor="text1"/>
          <w:sz w:val="24"/>
          <w:szCs w:val="24"/>
        </w:rPr>
        <w:t>Force</w:t>
      </w:r>
      <w:r w:rsidRPr="00FA247E">
        <w:rPr>
          <w:color w:val="000000" w:themeColor="text1"/>
          <w:spacing w:val="-12"/>
          <w:sz w:val="24"/>
          <w:szCs w:val="24"/>
        </w:rPr>
        <w:t xml:space="preserve"> </w:t>
      </w:r>
      <w:r w:rsidRPr="00FA247E">
        <w:rPr>
          <w:color w:val="000000" w:themeColor="text1"/>
          <w:sz w:val="24"/>
          <w:szCs w:val="24"/>
        </w:rPr>
        <w:t>Coefficients</w:t>
      </w:r>
      <w:r w:rsidRPr="00FA247E">
        <w:rPr>
          <w:color w:val="000000" w:themeColor="text1"/>
          <w:spacing w:val="-11"/>
          <w:sz w:val="24"/>
          <w:szCs w:val="24"/>
        </w:rPr>
        <w:t xml:space="preserve"> </w:t>
      </w:r>
      <w:r w:rsidRPr="00FA247E">
        <w:rPr>
          <w:color w:val="000000" w:themeColor="text1"/>
          <w:sz w:val="24"/>
          <w:szCs w:val="24"/>
        </w:rPr>
        <w:t>of</w:t>
      </w:r>
      <w:r w:rsidRPr="00FA247E">
        <w:rPr>
          <w:color w:val="000000" w:themeColor="text1"/>
          <w:spacing w:val="-13"/>
          <w:sz w:val="24"/>
          <w:szCs w:val="24"/>
        </w:rPr>
        <w:t xml:space="preserve"> </w:t>
      </w:r>
      <w:r w:rsidRPr="00FA247E">
        <w:rPr>
          <w:color w:val="000000" w:themeColor="text1"/>
          <w:sz w:val="24"/>
          <w:szCs w:val="24"/>
        </w:rPr>
        <w:t>the two braking tests shall not differ by more than 10% of the average of the two values:</w:t>
      </w:r>
    </w:p>
    <w:p w14:paraId="46384571" w14:textId="77777777" w:rsidR="003A23D8" w:rsidRPr="00FA247E" w:rsidRDefault="003A23D8" w:rsidP="003A23D8">
      <w:pPr>
        <w:pStyle w:val="BodyText"/>
        <w:spacing w:before="20"/>
        <w:rPr>
          <w:color w:val="000000" w:themeColor="text1"/>
          <w:sz w:val="24"/>
          <w:szCs w:val="24"/>
        </w:rPr>
      </w:pPr>
      <w:r w:rsidRPr="00FA247E">
        <w:rPr>
          <w:noProof/>
          <w:color w:val="000000" w:themeColor="text1"/>
          <w:sz w:val="24"/>
          <w:szCs w:val="24"/>
        </w:rPr>
        <w:drawing>
          <wp:anchor distT="0" distB="0" distL="0" distR="0" simplePos="0" relativeHeight="251820032" behindDoc="1" locked="0" layoutInCell="1" allowOverlap="1" wp14:anchorId="080C4D12" wp14:editId="5AF56DA0">
            <wp:simplePos x="0" y="0"/>
            <wp:positionH relativeFrom="page">
              <wp:posOffset>1541780</wp:posOffset>
            </wp:positionH>
            <wp:positionV relativeFrom="paragraph">
              <wp:posOffset>173972</wp:posOffset>
            </wp:positionV>
            <wp:extent cx="4509619" cy="457200"/>
            <wp:effectExtent l="0" t="0" r="0" b="0"/>
            <wp:wrapTopAndBottom/>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171" cstate="print"/>
                    <a:stretch>
                      <a:fillRect/>
                    </a:stretch>
                  </pic:blipFill>
                  <pic:spPr>
                    <a:xfrm>
                      <a:off x="0" y="0"/>
                      <a:ext cx="4509619" cy="457200"/>
                    </a:xfrm>
                    <a:prstGeom prst="rect">
                      <a:avLst/>
                    </a:prstGeom>
                  </pic:spPr>
                </pic:pic>
              </a:graphicData>
            </a:graphic>
          </wp:anchor>
        </w:drawing>
      </w:r>
    </w:p>
    <w:p w14:paraId="77CCC761" w14:textId="77777777" w:rsidR="003A23D8" w:rsidRPr="00FA247E" w:rsidRDefault="003A23D8" w:rsidP="003A23D8">
      <w:pPr>
        <w:pStyle w:val="BodyText"/>
        <w:spacing w:before="75"/>
        <w:rPr>
          <w:color w:val="000000" w:themeColor="text1"/>
          <w:sz w:val="24"/>
          <w:szCs w:val="24"/>
        </w:rPr>
      </w:pPr>
    </w:p>
    <w:p w14:paraId="0609D173" w14:textId="77777777" w:rsidR="003A23D8" w:rsidRPr="00FA247E" w:rsidRDefault="003A23D8" w:rsidP="00414FFF">
      <w:pPr>
        <w:pStyle w:val="ListParagraph"/>
        <w:widowControl w:val="0"/>
        <w:numPr>
          <w:ilvl w:val="4"/>
          <w:numId w:val="31"/>
        </w:numPr>
        <w:tabs>
          <w:tab w:val="left" w:pos="1294"/>
          <w:tab w:val="left" w:pos="1296"/>
        </w:tabs>
        <w:autoSpaceDE w:val="0"/>
        <w:autoSpaceDN w:val="0"/>
        <w:ind w:right="350"/>
        <w:contextualSpacing w:val="0"/>
        <w:jc w:val="both"/>
        <w:rPr>
          <w:color w:val="000000" w:themeColor="text1"/>
        </w:rPr>
      </w:pPr>
      <w:r w:rsidRPr="00FA247E">
        <w:rPr>
          <w:color w:val="000000" w:themeColor="text1"/>
        </w:rPr>
        <w:t>Using the procedure described in Paragraph 2.4.2. of this Annex, perform in the same area where</w:t>
      </w:r>
      <w:r w:rsidRPr="00FA247E">
        <w:rPr>
          <w:color w:val="000000" w:themeColor="text1"/>
          <w:spacing w:val="-9"/>
        </w:rPr>
        <w:t xml:space="preserve"> </w:t>
      </w:r>
      <w:r w:rsidRPr="00FA247E">
        <w:rPr>
          <w:color w:val="000000" w:themeColor="text1"/>
        </w:rPr>
        <w:t>the</w:t>
      </w:r>
      <w:r w:rsidRPr="00FA247E">
        <w:rPr>
          <w:color w:val="000000" w:themeColor="text1"/>
          <w:spacing w:val="-7"/>
        </w:rPr>
        <w:t xml:space="preserve"> </w:t>
      </w:r>
      <w:r w:rsidRPr="00FA247E">
        <w:rPr>
          <w:color w:val="000000" w:themeColor="text1"/>
        </w:rPr>
        <w:t>average</w:t>
      </w:r>
      <w:r w:rsidRPr="00FA247E">
        <w:rPr>
          <w:color w:val="000000" w:themeColor="text1"/>
          <w:spacing w:val="-9"/>
        </w:rPr>
        <w:t xml:space="preserve"> </w:t>
      </w:r>
      <w:r w:rsidRPr="00FA247E">
        <w:rPr>
          <w:color w:val="000000" w:themeColor="text1"/>
        </w:rPr>
        <w:t>macro</w:t>
      </w:r>
      <w:r w:rsidRPr="00FA247E">
        <w:rPr>
          <w:color w:val="000000" w:themeColor="text1"/>
          <w:spacing w:val="-9"/>
        </w:rPr>
        <w:t xml:space="preserve"> </w:t>
      </w:r>
      <w:r w:rsidRPr="00FA247E">
        <w:rPr>
          <w:color w:val="000000" w:themeColor="text1"/>
        </w:rPr>
        <w:t>texture</w:t>
      </w:r>
      <w:r w:rsidRPr="00FA247E">
        <w:rPr>
          <w:color w:val="000000" w:themeColor="text1"/>
          <w:spacing w:val="-9"/>
        </w:rPr>
        <w:t xml:space="preserve"> </w:t>
      </w:r>
      <w:r w:rsidRPr="00FA247E">
        <w:rPr>
          <w:color w:val="000000" w:themeColor="text1"/>
        </w:rPr>
        <w:t>depth</w:t>
      </w:r>
      <w:r w:rsidRPr="00FA247E">
        <w:rPr>
          <w:color w:val="000000" w:themeColor="text1"/>
          <w:spacing w:val="-7"/>
        </w:rPr>
        <w:t xml:space="preserve"> </w:t>
      </w:r>
      <w:r w:rsidRPr="00FA247E">
        <w:rPr>
          <w:color w:val="000000" w:themeColor="text1"/>
        </w:rPr>
        <w:t>was</w:t>
      </w:r>
      <w:r w:rsidRPr="00FA247E">
        <w:rPr>
          <w:color w:val="000000" w:themeColor="text1"/>
          <w:spacing w:val="-5"/>
        </w:rPr>
        <w:t xml:space="preserve"> </w:t>
      </w:r>
      <w:r w:rsidRPr="00FA247E">
        <w:rPr>
          <w:color w:val="000000" w:themeColor="text1"/>
        </w:rPr>
        <w:t>measured</w:t>
      </w:r>
      <w:r w:rsidRPr="00FA247E">
        <w:rPr>
          <w:color w:val="000000" w:themeColor="text1"/>
          <w:spacing w:val="-7"/>
        </w:rPr>
        <w:t xml:space="preserve"> </w:t>
      </w:r>
      <w:r w:rsidRPr="00FA247E">
        <w:rPr>
          <w:color w:val="000000" w:themeColor="text1"/>
        </w:rPr>
        <w:t>one</w:t>
      </w:r>
      <w:r w:rsidRPr="00FA247E">
        <w:rPr>
          <w:color w:val="000000" w:themeColor="text1"/>
          <w:spacing w:val="-7"/>
        </w:rPr>
        <w:t xml:space="preserve"> </w:t>
      </w:r>
      <w:r w:rsidRPr="00FA247E">
        <w:rPr>
          <w:color w:val="000000" w:themeColor="text1"/>
        </w:rPr>
        <w:t>braking</w:t>
      </w:r>
      <w:r w:rsidRPr="00FA247E">
        <w:rPr>
          <w:color w:val="000000" w:themeColor="text1"/>
          <w:spacing w:val="-9"/>
        </w:rPr>
        <w:t xml:space="preserve"> </w:t>
      </w:r>
      <w:r w:rsidRPr="00FA247E">
        <w:rPr>
          <w:color w:val="000000" w:themeColor="text1"/>
        </w:rPr>
        <w:t>test</w:t>
      </w:r>
      <w:r w:rsidRPr="00FA247E">
        <w:rPr>
          <w:color w:val="000000" w:themeColor="text1"/>
          <w:spacing w:val="-9"/>
        </w:rPr>
        <w:t xml:space="preserve"> </w:t>
      </w:r>
      <w:r w:rsidRPr="00FA247E">
        <w:rPr>
          <w:color w:val="000000" w:themeColor="text1"/>
        </w:rPr>
        <w:t>of</w:t>
      </w:r>
      <w:r w:rsidRPr="00FA247E">
        <w:rPr>
          <w:color w:val="000000" w:themeColor="text1"/>
          <w:spacing w:val="-7"/>
        </w:rPr>
        <w:t xml:space="preserve"> </w:t>
      </w:r>
      <w:r w:rsidRPr="00FA247E">
        <w:rPr>
          <w:color w:val="000000" w:themeColor="text1"/>
        </w:rPr>
        <w:t>the</w:t>
      </w:r>
      <w:r w:rsidRPr="00FA247E">
        <w:rPr>
          <w:color w:val="000000" w:themeColor="text1"/>
          <w:spacing w:val="-9"/>
        </w:rPr>
        <w:t xml:space="preserve"> </w:t>
      </w:r>
      <w:r w:rsidRPr="00FA247E">
        <w:rPr>
          <w:color w:val="000000" w:themeColor="text1"/>
        </w:rPr>
        <w:t>reference</w:t>
      </w:r>
      <w:r w:rsidRPr="00FA247E">
        <w:rPr>
          <w:color w:val="000000" w:themeColor="text1"/>
          <w:spacing w:val="-9"/>
        </w:rPr>
        <w:t xml:space="preserve"> </w:t>
      </w:r>
      <w:r w:rsidRPr="00FA247E">
        <w:rPr>
          <w:color w:val="000000" w:themeColor="text1"/>
        </w:rPr>
        <w:t>tyre, consisting of at least six (6) test runs in the same direction.</w:t>
      </w:r>
    </w:p>
    <w:p w14:paraId="41B4C9F9" w14:textId="77777777" w:rsidR="003A23D8" w:rsidRPr="00FA247E" w:rsidRDefault="003A23D8" w:rsidP="003A23D8">
      <w:pPr>
        <w:pStyle w:val="BodyText"/>
        <w:spacing w:before="230"/>
        <w:ind w:left="1296" w:right="349"/>
        <w:rPr>
          <w:color w:val="000000" w:themeColor="text1"/>
          <w:sz w:val="24"/>
          <w:szCs w:val="24"/>
        </w:rPr>
      </w:pPr>
      <w:r w:rsidRPr="00FA247E">
        <w:rPr>
          <w:color w:val="000000" w:themeColor="text1"/>
          <w:sz w:val="24"/>
          <w:szCs w:val="24"/>
        </w:rPr>
        <w:t>Evaluate the</w:t>
      </w:r>
      <w:r w:rsidRPr="00FA247E">
        <w:rPr>
          <w:color w:val="000000" w:themeColor="text1"/>
          <w:spacing w:val="-2"/>
          <w:sz w:val="24"/>
          <w:szCs w:val="24"/>
        </w:rPr>
        <w:t xml:space="preserve"> </w:t>
      </w:r>
      <w:r w:rsidRPr="00FA247E">
        <w:rPr>
          <w:color w:val="000000" w:themeColor="text1"/>
          <w:sz w:val="24"/>
          <w:szCs w:val="24"/>
        </w:rPr>
        <w:t>braking test</w:t>
      </w:r>
      <w:r w:rsidRPr="00FA247E">
        <w:rPr>
          <w:color w:val="000000" w:themeColor="text1"/>
          <w:spacing w:val="-2"/>
          <w:sz w:val="24"/>
          <w:szCs w:val="24"/>
        </w:rPr>
        <w:t xml:space="preserve"> </w:t>
      </w:r>
      <w:r w:rsidRPr="00FA247E">
        <w:rPr>
          <w:color w:val="000000" w:themeColor="text1"/>
          <w:sz w:val="24"/>
          <w:szCs w:val="24"/>
        </w:rPr>
        <w:t>as</w:t>
      </w:r>
      <w:r w:rsidRPr="00FA247E">
        <w:rPr>
          <w:color w:val="000000" w:themeColor="text1"/>
          <w:spacing w:val="-1"/>
          <w:sz w:val="24"/>
          <w:szCs w:val="24"/>
        </w:rPr>
        <w:t xml:space="preserve"> </w:t>
      </w:r>
      <w:r w:rsidRPr="00FA247E">
        <w:rPr>
          <w:color w:val="000000" w:themeColor="text1"/>
          <w:sz w:val="24"/>
          <w:szCs w:val="24"/>
        </w:rPr>
        <w:t>described in</w:t>
      </w:r>
      <w:r w:rsidRPr="00FA247E">
        <w:rPr>
          <w:color w:val="000000" w:themeColor="text1"/>
          <w:spacing w:val="-2"/>
          <w:sz w:val="24"/>
          <w:szCs w:val="24"/>
        </w:rPr>
        <w:t xml:space="preserve"> </w:t>
      </w:r>
      <w:r w:rsidRPr="00FA247E">
        <w:rPr>
          <w:color w:val="000000" w:themeColor="text1"/>
          <w:sz w:val="24"/>
          <w:szCs w:val="24"/>
        </w:rPr>
        <w:t>Paragraphs 2.4.2.1.1.</w:t>
      </w:r>
      <w:r w:rsidRPr="00FA247E">
        <w:rPr>
          <w:color w:val="000000" w:themeColor="text1"/>
          <w:spacing w:val="-2"/>
          <w:sz w:val="24"/>
          <w:szCs w:val="24"/>
        </w:rPr>
        <w:t xml:space="preserve"> </w:t>
      </w:r>
      <w:r w:rsidRPr="00FA247E">
        <w:rPr>
          <w:color w:val="000000" w:themeColor="text1"/>
          <w:sz w:val="24"/>
          <w:szCs w:val="24"/>
        </w:rPr>
        <w:t>and 2.4.2.1.2.</w:t>
      </w:r>
      <w:r w:rsidRPr="00FA247E">
        <w:rPr>
          <w:color w:val="000000" w:themeColor="text1"/>
          <w:spacing w:val="-2"/>
          <w:sz w:val="24"/>
          <w:szCs w:val="24"/>
        </w:rPr>
        <w:t xml:space="preserve"> </w:t>
      </w:r>
      <w:r w:rsidRPr="00FA247E">
        <w:rPr>
          <w:color w:val="000000" w:themeColor="text1"/>
          <w:sz w:val="24"/>
          <w:szCs w:val="24"/>
        </w:rPr>
        <w:t xml:space="preserve">of this Annex. </w:t>
      </w:r>
      <w:r w:rsidRPr="00FA247E">
        <w:rPr>
          <w:color w:val="000000" w:themeColor="text1"/>
          <w:position w:val="2"/>
          <w:sz w:val="24"/>
          <w:szCs w:val="24"/>
        </w:rPr>
        <w:t>If</w:t>
      </w:r>
      <w:r w:rsidRPr="00FA247E">
        <w:rPr>
          <w:color w:val="000000" w:themeColor="text1"/>
          <w:spacing w:val="-12"/>
          <w:position w:val="2"/>
          <w:sz w:val="24"/>
          <w:szCs w:val="24"/>
        </w:rPr>
        <w:t xml:space="preserve"> </w:t>
      </w:r>
      <w:r w:rsidRPr="00FA247E">
        <w:rPr>
          <w:color w:val="000000" w:themeColor="text1"/>
          <w:position w:val="2"/>
          <w:sz w:val="24"/>
          <w:szCs w:val="24"/>
        </w:rPr>
        <w:t>the</w:t>
      </w:r>
      <w:r w:rsidRPr="00FA247E">
        <w:rPr>
          <w:color w:val="000000" w:themeColor="text1"/>
          <w:spacing w:val="-9"/>
          <w:position w:val="2"/>
          <w:sz w:val="24"/>
          <w:szCs w:val="24"/>
        </w:rPr>
        <w:t xml:space="preserve"> </w:t>
      </w:r>
      <w:r w:rsidRPr="00FA247E">
        <w:rPr>
          <w:color w:val="000000" w:themeColor="text1"/>
          <w:position w:val="2"/>
          <w:sz w:val="24"/>
          <w:szCs w:val="24"/>
        </w:rPr>
        <w:t>coefficient</w:t>
      </w:r>
      <w:r w:rsidRPr="00FA247E">
        <w:rPr>
          <w:color w:val="000000" w:themeColor="text1"/>
          <w:spacing w:val="-10"/>
          <w:position w:val="2"/>
          <w:sz w:val="24"/>
          <w:szCs w:val="24"/>
        </w:rPr>
        <w:t xml:space="preserve"> </w:t>
      </w:r>
      <w:r w:rsidRPr="00FA247E">
        <w:rPr>
          <w:color w:val="000000" w:themeColor="text1"/>
          <w:position w:val="2"/>
          <w:sz w:val="24"/>
          <w:szCs w:val="24"/>
        </w:rPr>
        <w:t>of</w:t>
      </w:r>
      <w:r w:rsidRPr="00FA247E">
        <w:rPr>
          <w:color w:val="000000" w:themeColor="text1"/>
          <w:spacing w:val="-11"/>
          <w:position w:val="2"/>
          <w:sz w:val="24"/>
          <w:szCs w:val="24"/>
        </w:rPr>
        <w:t xml:space="preserve"> </w:t>
      </w:r>
      <w:r w:rsidRPr="00FA247E">
        <w:rPr>
          <w:color w:val="000000" w:themeColor="text1"/>
          <w:position w:val="2"/>
          <w:sz w:val="24"/>
          <w:szCs w:val="24"/>
        </w:rPr>
        <w:t>variation</w:t>
      </w:r>
      <w:r w:rsidRPr="00FA247E">
        <w:rPr>
          <w:color w:val="000000" w:themeColor="text1"/>
          <w:spacing w:val="-7"/>
          <w:position w:val="2"/>
          <w:sz w:val="24"/>
          <w:szCs w:val="24"/>
        </w:rPr>
        <w:t xml:space="preserve"> </w:t>
      </w:r>
      <w:r w:rsidRPr="00FA247E">
        <w:rPr>
          <w:i/>
          <w:color w:val="000000" w:themeColor="text1"/>
          <w:position w:val="2"/>
          <w:sz w:val="24"/>
          <w:szCs w:val="24"/>
        </w:rPr>
        <w:t>CV</w:t>
      </w:r>
      <w:r w:rsidRPr="00FA247E">
        <w:rPr>
          <w:i/>
          <w:color w:val="000000" w:themeColor="text1"/>
          <w:sz w:val="24"/>
          <w:szCs w:val="24"/>
        </w:rPr>
        <w:t>μ</w:t>
      </w:r>
      <w:r w:rsidRPr="00FA247E">
        <w:rPr>
          <w:i/>
          <w:color w:val="000000" w:themeColor="text1"/>
          <w:spacing w:val="10"/>
          <w:sz w:val="24"/>
          <w:szCs w:val="24"/>
        </w:rPr>
        <w:t xml:space="preserve"> </w:t>
      </w:r>
      <w:r w:rsidRPr="00FA247E">
        <w:rPr>
          <w:color w:val="000000" w:themeColor="text1"/>
          <w:position w:val="2"/>
          <w:sz w:val="24"/>
          <w:szCs w:val="24"/>
        </w:rPr>
        <w:t>exceeds</w:t>
      </w:r>
      <w:r w:rsidRPr="00FA247E">
        <w:rPr>
          <w:color w:val="000000" w:themeColor="text1"/>
          <w:spacing w:val="-11"/>
          <w:position w:val="2"/>
          <w:sz w:val="24"/>
          <w:szCs w:val="24"/>
        </w:rPr>
        <w:t xml:space="preserve"> </w:t>
      </w:r>
      <w:r w:rsidRPr="00FA247E">
        <w:rPr>
          <w:color w:val="000000" w:themeColor="text1"/>
          <w:position w:val="2"/>
          <w:sz w:val="24"/>
          <w:szCs w:val="24"/>
        </w:rPr>
        <w:t>4%,</w:t>
      </w:r>
      <w:r w:rsidRPr="00FA247E">
        <w:rPr>
          <w:color w:val="000000" w:themeColor="text1"/>
          <w:spacing w:val="-8"/>
          <w:position w:val="2"/>
          <w:sz w:val="24"/>
          <w:szCs w:val="24"/>
        </w:rPr>
        <w:t xml:space="preserve"> </w:t>
      </w:r>
      <w:r w:rsidRPr="00FA247E">
        <w:rPr>
          <w:color w:val="000000" w:themeColor="text1"/>
          <w:position w:val="2"/>
          <w:sz w:val="24"/>
          <w:szCs w:val="24"/>
        </w:rPr>
        <w:t>dismiss</w:t>
      </w:r>
      <w:r w:rsidRPr="00FA247E">
        <w:rPr>
          <w:color w:val="000000" w:themeColor="text1"/>
          <w:spacing w:val="-11"/>
          <w:position w:val="2"/>
          <w:sz w:val="24"/>
          <w:szCs w:val="24"/>
        </w:rPr>
        <w:t xml:space="preserve"> </w:t>
      </w:r>
      <w:r w:rsidRPr="00FA247E">
        <w:rPr>
          <w:color w:val="000000" w:themeColor="text1"/>
          <w:position w:val="2"/>
          <w:sz w:val="24"/>
          <w:szCs w:val="24"/>
        </w:rPr>
        <w:t>the</w:t>
      </w:r>
      <w:r w:rsidRPr="00FA247E">
        <w:rPr>
          <w:color w:val="000000" w:themeColor="text1"/>
          <w:spacing w:val="-11"/>
          <w:position w:val="2"/>
          <w:sz w:val="24"/>
          <w:szCs w:val="24"/>
        </w:rPr>
        <w:t xml:space="preserve"> </w:t>
      </w:r>
      <w:r w:rsidRPr="00FA247E">
        <w:rPr>
          <w:color w:val="000000" w:themeColor="text1"/>
          <w:position w:val="2"/>
          <w:sz w:val="24"/>
          <w:szCs w:val="24"/>
        </w:rPr>
        <w:t>results</w:t>
      </w:r>
      <w:r w:rsidRPr="00FA247E">
        <w:rPr>
          <w:color w:val="000000" w:themeColor="text1"/>
          <w:spacing w:val="-10"/>
          <w:position w:val="2"/>
          <w:sz w:val="24"/>
          <w:szCs w:val="24"/>
        </w:rPr>
        <w:t xml:space="preserve"> </w:t>
      </w:r>
      <w:r w:rsidRPr="00FA247E">
        <w:rPr>
          <w:color w:val="000000" w:themeColor="text1"/>
          <w:position w:val="2"/>
          <w:sz w:val="24"/>
          <w:szCs w:val="24"/>
        </w:rPr>
        <w:t>and</w:t>
      </w:r>
      <w:r w:rsidRPr="00FA247E">
        <w:rPr>
          <w:color w:val="000000" w:themeColor="text1"/>
          <w:spacing w:val="-11"/>
          <w:position w:val="2"/>
          <w:sz w:val="24"/>
          <w:szCs w:val="24"/>
        </w:rPr>
        <w:t xml:space="preserve"> </w:t>
      </w:r>
      <w:r w:rsidRPr="00FA247E">
        <w:rPr>
          <w:color w:val="000000" w:themeColor="text1"/>
          <w:position w:val="2"/>
          <w:sz w:val="24"/>
          <w:szCs w:val="24"/>
        </w:rPr>
        <w:t>repeat</w:t>
      </w:r>
      <w:r w:rsidRPr="00FA247E">
        <w:rPr>
          <w:color w:val="000000" w:themeColor="text1"/>
          <w:spacing w:val="-10"/>
          <w:position w:val="2"/>
          <w:sz w:val="24"/>
          <w:szCs w:val="24"/>
        </w:rPr>
        <w:t xml:space="preserve"> </w:t>
      </w:r>
      <w:r w:rsidRPr="00FA247E">
        <w:rPr>
          <w:color w:val="000000" w:themeColor="text1"/>
          <w:position w:val="2"/>
          <w:sz w:val="24"/>
          <w:szCs w:val="24"/>
        </w:rPr>
        <w:t>the</w:t>
      </w:r>
      <w:r w:rsidRPr="00FA247E">
        <w:rPr>
          <w:color w:val="000000" w:themeColor="text1"/>
          <w:spacing w:val="-11"/>
          <w:position w:val="2"/>
          <w:sz w:val="24"/>
          <w:szCs w:val="24"/>
        </w:rPr>
        <w:t xml:space="preserve"> </w:t>
      </w:r>
      <w:r w:rsidRPr="00FA247E">
        <w:rPr>
          <w:color w:val="000000" w:themeColor="text1"/>
          <w:position w:val="2"/>
          <w:sz w:val="24"/>
          <w:szCs w:val="24"/>
        </w:rPr>
        <w:t>braking</w:t>
      </w:r>
      <w:r w:rsidRPr="00FA247E">
        <w:rPr>
          <w:color w:val="000000" w:themeColor="text1"/>
          <w:spacing w:val="-10"/>
          <w:position w:val="2"/>
          <w:sz w:val="24"/>
          <w:szCs w:val="24"/>
        </w:rPr>
        <w:t xml:space="preserve"> </w:t>
      </w:r>
      <w:r w:rsidRPr="00FA247E">
        <w:rPr>
          <w:color w:val="000000" w:themeColor="text1"/>
          <w:spacing w:val="-2"/>
          <w:position w:val="2"/>
          <w:sz w:val="24"/>
          <w:szCs w:val="24"/>
        </w:rPr>
        <w:t>test.</w:t>
      </w:r>
    </w:p>
    <w:p w14:paraId="4FB51AD7" w14:textId="77777777" w:rsidR="003A23D8" w:rsidRPr="00FA247E" w:rsidRDefault="003A23D8" w:rsidP="003A23D8">
      <w:pPr>
        <w:pStyle w:val="BodyText"/>
        <w:rPr>
          <w:color w:val="000000" w:themeColor="text1"/>
          <w:sz w:val="24"/>
          <w:szCs w:val="24"/>
        </w:rPr>
      </w:pPr>
      <w:r w:rsidRPr="00FA247E">
        <w:rPr>
          <w:noProof/>
          <w:color w:val="000000" w:themeColor="text1"/>
          <w:sz w:val="24"/>
          <w:szCs w:val="24"/>
        </w:rPr>
        <mc:AlternateContent>
          <mc:Choice Requires="wps">
            <w:drawing>
              <wp:anchor distT="0" distB="0" distL="0" distR="0" simplePos="0" relativeHeight="251821056" behindDoc="1" locked="0" layoutInCell="1" allowOverlap="1" wp14:anchorId="147B74E9" wp14:editId="5F40C3B1">
                <wp:simplePos x="0" y="0"/>
                <wp:positionH relativeFrom="page">
                  <wp:posOffset>2756535</wp:posOffset>
                </wp:positionH>
                <wp:positionV relativeFrom="paragraph">
                  <wp:posOffset>147189</wp:posOffset>
                </wp:positionV>
                <wp:extent cx="251460" cy="1270"/>
                <wp:effectExtent l="0" t="0" r="0" b="0"/>
                <wp:wrapTopAndBottom/>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1270"/>
                        </a:xfrm>
                        <a:custGeom>
                          <a:avLst/>
                          <a:gdLst/>
                          <a:ahLst/>
                          <a:cxnLst/>
                          <a:rect l="l" t="t" r="r" b="b"/>
                          <a:pathLst>
                            <a:path w="251460">
                              <a:moveTo>
                                <a:pt x="0" y="0"/>
                              </a:moveTo>
                              <a:lnTo>
                                <a:pt x="25146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030E40" id="Graphic 387" o:spid="_x0000_s1026" style="position:absolute;margin-left:217.05pt;margin-top:11.6pt;width:19.8pt;height:.1pt;z-index:-251495424;visibility:visible;mso-wrap-style:square;mso-wrap-distance-left:0;mso-wrap-distance-top:0;mso-wrap-distance-right:0;mso-wrap-distance-bottom:0;mso-position-horizontal:absolute;mso-position-horizontal-relative:page;mso-position-vertical:absolute;mso-position-vertical-relative:text;v-text-anchor:top" coordsize="251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omPIwIAAIAEAAAOAAAAZHJzL2Uyb0RvYy54bWysVMFu2zAMvQ/YPwi6L06ype2MOMXQoMWA&#10;oivQFDsrshwbk0WNVOL070fJdpp2t2E+CJT4RPLxUV5eH1srDgapAVfI2WQqhXEaysbtCvm8uf10&#10;JQUF5UplwZlCvhiS16uPH5adz80carClQcFBHOWdL2Qdgs+zjHRtWkUT8MaxswJsVeAt7rISVcfR&#10;W5vNp9OLrAMsPYI2RHy67p1yleJXldHhR1WRCcIWkmsLacW0buOarZYq36HydaOHMtQ/VNGqxnHS&#10;U6i1CkrssfkrVNtoBIIqTDS0GVRVo03iwGxm03dsnmrlTeLCzSF/ahP9v7D64fCIoikL+fnqUgqn&#10;WhbpbuhHPOIGdZ5yxj35R4wUyd+D/kXsyN544oYGzLHCNmKZoDimbr+cum2OQWg+nC9mXy5YE82u&#10;2fwyaZGpfLyq9xTuDKQw6nBPoZeqHC1Vj5Y+utFEFjxKbZPUQQqWGqVgqbe91F6FeC/WFk3RneqI&#10;Ry0czAaSM7yrmyt79Vp3jhqJjBQZ2gPYiEm4Ub2RErN9Ts26WMPXxXyR5ofANuVtY20sgnC3vbEo&#10;DipOb/oiC47wBuaRwlpR3eOSa4BZN4jU6xIV2kL5wop3LHEh6fdeoZHCfnc8U/F9jAaOxnY0MNgb&#10;SK8o9Ydzbo4/FXoR0xcysKwPME6sykfJIvUTNt508G0foGqinmmA+oqGDY95Ijg8yfiOzvcJ9frj&#10;WP0BAAD//wMAUEsDBBQABgAIAAAAIQDE9zPa4AAAAAkBAAAPAAAAZHJzL2Rvd25yZXYueG1sTI/B&#10;bsIwDIbvk/YOkSdxQZDSVmXrmiKYtNOkSgMkrqExbVnjVEmA8vYLp+1o+9Pv7y9Wo+7ZFa3rDAlY&#10;zCNgSLVRHTUC9rvP2Ssw5yUp2RtCAXd0sCqfnwqZK3Ojb7xufcNCCLlcCmi9H3LOXd2ilm5uBqRw&#10;OxmrpQ+jbbiy8hbCdc/jKMq4lh2FD60c8KPF+md70QI2X1lnz5uqag7V23jPzNSczlMhJi/j+h2Y&#10;x9H/wfDQD+pQBqejuZByrBeQJukioALiJAYWgHSZLIEdH4sUeFnw/w3KXwAAAP//AwBQSwECLQAU&#10;AAYACAAAACEAtoM4kv4AAADhAQAAEwAAAAAAAAAAAAAAAAAAAAAAW0NvbnRlbnRfVHlwZXNdLnht&#10;bFBLAQItABQABgAIAAAAIQA4/SH/1gAAAJQBAAALAAAAAAAAAAAAAAAAAC8BAABfcmVscy8ucmVs&#10;c1BLAQItABQABgAIAAAAIQCo0omPIwIAAIAEAAAOAAAAAAAAAAAAAAAAAC4CAABkcnMvZTJvRG9j&#10;LnhtbFBLAQItABQABgAIAAAAIQDE9zPa4AAAAAkBAAAPAAAAAAAAAAAAAAAAAH0EAABkcnMvZG93&#10;bnJldi54bWxQSwUGAAAAAAQABADzAAAAigUAAAAA&#10;" path="m,l251460,e" filled="f">
                <v:path arrowok="t"/>
                <w10:wrap type="topAndBottom" anchorx="page"/>
              </v:shape>
            </w:pict>
          </mc:Fallback>
        </mc:AlternateContent>
      </w:r>
    </w:p>
    <w:p w14:paraId="71D38B96" w14:textId="77777777" w:rsidR="003A23D8" w:rsidRPr="00FA247E" w:rsidRDefault="003A23D8" w:rsidP="003A23D8">
      <w:pPr>
        <w:pStyle w:val="BodyText"/>
        <w:ind w:left="1296" w:right="349"/>
        <w:rPr>
          <w:color w:val="000000" w:themeColor="text1"/>
          <w:sz w:val="24"/>
          <w:szCs w:val="24"/>
        </w:rPr>
      </w:pPr>
      <w:r w:rsidRPr="00FA247E">
        <w:rPr>
          <w:color w:val="000000" w:themeColor="text1"/>
          <w:position w:val="1"/>
          <w:sz w:val="24"/>
          <w:szCs w:val="24"/>
        </w:rPr>
        <w:t>The</w:t>
      </w:r>
      <w:r w:rsidRPr="00FA247E">
        <w:rPr>
          <w:color w:val="000000" w:themeColor="text1"/>
          <w:spacing w:val="-14"/>
          <w:position w:val="1"/>
          <w:sz w:val="24"/>
          <w:szCs w:val="24"/>
        </w:rPr>
        <w:t xml:space="preserve"> </w:t>
      </w:r>
      <w:r w:rsidRPr="00FA247E">
        <w:rPr>
          <w:color w:val="000000" w:themeColor="text1"/>
          <w:position w:val="1"/>
          <w:sz w:val="24"/>
          <w:szCs w:val="24"/>
        </w:rPr>
        <w:t>arithmetic</w:t>
      </w:r>
      <w:r w:rsidRPr="00FA247E">
        <w:rPr>
          <w:color w:val="000000" w:themeColor="text1"/>
          <w:spacing w:val="-12"/>
          <w:position w:val="1"/>
          <w:sz w:val="24"/>
          <w:szCs w:val="24"/>
        </w:rPr>
        <w:t xml:space="preserve"> </w:t>
      </w:r>
      <w:r w:rsidRPr="00FA247E">
        <w:rPr>
          <w:color w:val="000000" w:themeColor="text1"/>
          <w:position w:val="1"/>
          <w:sz w:val="24"/>
          <w:szCs w:val="24"/>
        </w:rPr>
        <w:t>mean</w:t>
      </w:r>
      <w:r w:rsidRPr="00FA247E">
        <w:rPr>
          <w:color w:val="000000" w:themeColor="text1"/>
          <w:spacing w:val="-14"/>
          <w:position w:val="1"/>
          <w:sz w:val="24"/>
          <w:szCs w:val="24"/>
        </w:rPr>
        <w:t xml:space="preserve"> </w:t>
      </w:r>
      <w:r w:rsidRPr="00FA247E">
        <w:rPr>
          <w:color w:val="000000" w:themeColor="text1"/>
          <w:position w:val="1"/>
          <w:sz w:val="24"/>
          <w:szCs w:val="24"/>
        </w:rPr>
        <w:t>(</w:t>
      </w:r>
      <w:r w:rsidRPr="00FA247E">
        <w:rPr>
          <w:i/>
          <w:color w:val="000000" w:themeColor="text1"/>
          <w:position w:val="1"/>
          <w:sz w:val="24"/>
          <w:szCs w:val="24"/>
        </w:rPr>
        <w:t>μ</w:t>
      </w:r>
      <w:r w:rsidRPr="00FA247E">
        <w:rPr>
          <w:color w:val="000000" w:themeColor="text1"/>
          <w:sz w:val="24"/>
          <w:szCs w:val="24"/>
        </w:rPr>
        <w:t>peak</w:t>
      </w:r>
      <w:r w:rsidRPr="00FA247E">
        <w:rPr>
          <w:color w:val="000000" w:themeColor="text1"/>
          <w:position w:val="1"/>
          <w:sz w:val="24"/>
          <w:szCs w:val="24"/>
        </w:rPr>
        <w:t>)</w:t>
      </w:r>
      <w:r w:rsidRPr="00FA247E">
        <w:rPr>
          <w:color w:val="000000" w:themeColor="text1"/>
          <w:spacing w:val="-10"/>
          <w:position w:val="1"/>
          <w:sz w:val="24"/>
          <w:szCs w:val="24"/>
        </w:rPr>
        <w:t xml:space="preserve"> </w:t>
      </w:r>
      <w:r w:rsidRPr="00FA247E">
        <w:rPr>
          <w:color w:val="000000" w:themeColor="text1"/>
          <w:position w:val="1"/>
          <w:sz w:val="24"/>
          <w:szCs w:val="24"/>
        </w:rPr>
        <w:t>of</w:t>
      </w:r>
      <w:r w:rsidRPr="00FA247E">
        <w:rPr>
          <w:color w:val="000000" w:themeColor="text1"/>
          <w:spacing w:val="-14"/>
          <w:position w:val="1"/>
          <w:sz w:val="24"/>
          <w:szCs w:val="24"/>
        </w:rPr>
        <w:t xml:space="preserve"> </w:t>
      </w:r>
      <w:r w:rsidRPr="00FA247E">
        <w:rPr>
          <w:color w:val="000000" w:themeColor="text1"/>
          <w:position w:val="1"/>
          <w:sz w:val="24"/>
          <w:szCs w:val="24"/>
        </w:rPr>
        <w:t>the</w:t>
      </w:r>
      <w:r w:rsidRPr="00FA247E">
        <w:rPr>
          <w:color w:val="000000" w:themeColor="text1"/>
          <w:spacing w:val="-12"/>
          <w:position w:val="1"/>
          <w:sz w:val="24"/>
          <w:szCs w:val="24"/>
        </w:rPr>
        <w:t xml:space="preserve"> </w:t>
      </w:r>
      <w:r w:rsidRPr="00FA247E">
        <w:rPr>
          <w:color w:val="000000" w:themeColor="text1"/>
          <w:position w:val="1"/>
          <w:sz w:val="24"/>
          <w:szCs w:val="24"/>
        </w:rPr>
        <w:t>measured</w:t>
      </w:r>
      <w:r w:rsidRPr="00FA247E">
        <w:rPr>
          <w:color w:val="000000" w:themeColor="text1"/>
          <w:spacing w:val="-14"/>
          <w:position w:val="1"/>
          <w:sz w:val="24"/>
          <w:szCs w:val="24"/>
        </w:rPr>
        <w:t xml:space="preserve"> </w:t>
      </w:r>
      <w:r w:rsidRPr="00FA247E">
        <w:rPr>
          <w:color w:val="000000" w:themeColor="text1"/>
          <w:position w:val="1"/>
          <w:sz w:val="24"/>
          <w:szCs w:val="24"/>
        </w:rPr>
        <w:t>peak</w:t>
      </w:r>
      <w:r w:rsidRPr="00FA247E">
        <w:rPr>
          <w:color w:val="000000" w:themeColor="text1"/>
          <w:spacing w:val="-13"/>
          <w:position w:val="1"/>
          <w:sz w:val="24"/>
          <w:szCs w:val="24"/>
        </w:rPr>
        <w:t xml:space="preserve"> </w:t>
      </w:r>
      <w:r w:rsidRPr="00FA247E">
        <w:rPr>
          <w:color w:val="000000" w:themeColor="text1"/>
          <w:position w:val="1"/>
          <w:sz w:val="24"/>
          <w:szCs w:val="24"/>
        </w:rPr>
        <w:t>braking</w:t>
      </w:r>
      <w:r w:rsidRPr="00FA247E">
        <w:rPr>
          <w:color w:val="000000" w:themeColor="text1"/>
          <w:spacing w:val="-14"/>
          <w:position w:val="1"/>
          <w:sz w:val="24"/>
          <w:szCs w:val="24"/>
        </w:rPr>
        <w:t xml:space="preserve"> </w:t>
      </w:r>
      <w:r w:rsidRPr="00FA247E">
        <w:rPr>
          <w:color w:val="000000" w:themeColor="text1"/>
          <w:position w:val="1"/>
          <w:sz w:val="24"/>
          <w:szCs w:val="24"/>
        </w:rPr>
        <w:t>force</w:t>
      </w:r>
      <w:r w:rsidRPr="00FA247E">
        <w:rPr>
          <w:color w:val="000000" w:themeColor="text1"/>
          <w:spacing w:val="-14"/>
          <w:position w:val="1"/>
          <w:sz w:val="24"/>
          <w:szCs w:val="24"/>
        </w:rPr>
        <w:t xml:space="preserve"> </w:t>
      </w:r>
      <w:r w:rsidRPr="00FA247E">
        <w:rPr>
          <w:color w:val="000000" w:themeColor="text1"/>
          <w:position w:val="1"/>
          <w:sz w:val="24"/>
          <w:szCs w:val="24"/>
        </w:rPr>
        <w:t>coefficients</w:t>
      </w:r>
      <w:r w:rsidRPr="00FA247E">
        <w:rPr>
          <w:color w:val="000000" w:themeColor="text1"/>
          <w:spacing w:val="-13"/>
          <w:position w:val="1"/>
          <w:sz w:val="24"/>
          <w:szCs w:val="24"/>
        </w:rPr>
        <w:t xml:space="preserve"> </w:t>
      </w:r>
      <w:r w:rsidRPr="00FA247E">
        <w:rPr>
          <w:color w:val="000000" w:themeColor="text1"/>
          <w:position w:val="1"/>
          <w:sz w:val="24"/>
          <w:szCs w:val="24"/>
        </w:rPr>
        <w:t>shall</w:t>
      </w:r>
      <w:r w:rsidRPr="00FA247E">
        <w:rPr>
          <w:color w:val="000000" w:themeColor="text1"/>
          <w:spacing w:val="-14"/>
          <w:position w:val="1"/>
          <w:sz w:val="24"/>
          <w:szCs w:val="24"/>
        </w:rPr>
        <w:t xml:space="preserve"> </w:t>
      </w:r>
      <w:r w:rsidRPr="00FA247E">
        <w:rPr>
          <w:color w:val="000000" w:themeColor="text1"/>
          <w:position w:val="1"/>
          <w:sz w:val="24"/>
          <w:szCs w:val="24"/>
        </w:rPr>
        <w:t>be</w:t>
      </w:r>
      <w:r w:rsidRPr="00FA247E">
        <w:rPr>
          <w:color w:val="000000" w:themeColor="text1"/>
          <w:spacing w:val="-14"/>
          <w:position w:val="1"/>
          <w:sz w:val="24"/>
          <w:szCs w:val="24"/>
        </w:rPr>
        <w:t xml:space="preserve"> </w:t>
      </w:r>
      <w:r w:rsidRPr="00FA247E">
        <w:rPr>
          <w:color w:val="000000" w:themeColor="text1"/>
          <w:position w:val="1"/>
          <w:sz w:val="24"/>
          <w:szCs w:val="24"/>
        </w:rPr>
        <w:t xml:space="preserve">corrected </w:t>
      </w:r>
      <w:r w:rsidRPr="00FA247E">
        <w:rPr>
          <w:color w:val="000000" w:themeColor="text1"/>
          <w:sz w:val="24"/>
          <w:szCs w:val="24"/>
        </w:rPr>
        <w:t>for effects of temperature as follows:</w:t>
      </w:r>
    </w:p>
    <w:p w14:paraId="5B9EDF65" w14:textId="77777777" w:rsidR="003A23D8" w:rsidRPr="00FA247E" w:rsidRDefault="003A23D8" w:rsidP="003A23D8">
      <w:pPr>
        <w:pStyle w:val="BodyText"/>
        <w:spacing w:before="42"/>
        <w:rPr>
          <w:color w:val="000000" w:themeColor="text1"/>
          <w:sz w:val="24"/>
          <w:szCs w:val="24"/>
        </w:rPr>
      </w:pPr>
      <w:r w:rsidRPr="00FA247E">
        <w:rPr>
          <w:noProof/>
          <w:color w:val="000000" w:themeColor="text1"/>
          <w:sz w:val="24"/>
          <w:szCs w:val="24"/>
        </w:rPr>
        <w:drawing>
          <wp:anchor distT="0" distB="0" distL="0" distR="0" simplePos="0" relativeHeight="251822080" behindDoc="1" locked="0" layoutInCell="1" allowOverlap="1" wp14:anchorId="52A04E38" wp14:editId="6AE589EA">
            <wp:simplePos x="0" y="0"/>
            <wp:positionH relativeFrom="page">
              <wp:posOffset>2704830</wp:posOffset>
            </wp:positionH>
            <wp:positionV relativeFrom="paragraph">
              <wp:posOffset>188115</wp:posOffset>
            </wp:positionV>
            <wp:extent cx="2156226" cy="176022"/>
            <wp:effectExtent l="0" t="0" r="0" b="0"/>
            <wp:wrapTopAndBottom/>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172" cstate="print"/>
                    <a:stretch>
                      <a:fillRect/>
                    </a:stretch>
                  </pic:blipFill>
                  <pic:spPr>
                    <a:xfrm>
                      <a:off x="0" y="0"/>
                      <a:ext cx="2156226" cy="176022"/>
                    </a:xfrm>
                    <a:prstGeom prst="rect">
                      <a:avLst/>
                    </a:prstGeom>
                  </pic:spPr>
                </pic:pic>
              </a:graphicData>
            </a:graphic>
          </wp:anchor>
        </w:drawing>
      </w:r>
    </w:p>
    <w:p w14:paraId="78ED00BA" w14:textId="77777777" w:rsidR="003A23D8" w:rsidRPr="00FA247E" w:rsidRDefault="003A23D8" w:rsidP="003A23D8">
      <w:pPr>
        <w:pStyle w:val="BodyText"/>
        <w:spacing w:before="33"/>
        <w:rPr>
          <w:color w:val="000000" w:themeColor="text1"/>
          <w:sz w:val="24"/>
          <w:szCs w:val="24"/>
        </w:rPr>
      </w:pPr>
    </w:p>
    <w:p w14:paraId="3741D402" w14:textId="77777777" w:rsidR="003A23D8" w:rsidRPr="00FA247E" w:rsidRDefault="003A23D8" w:rsidP="003A23D8">
      <w:pPr>
        <w:pStyle w:val="BodyText"/>
        <w:ind w:left="1296"/>
        <w:rPr>
          <w:color w:val="000000" w:themeColor="text1"/>
          <w:sz w:val="24"/>
          <w:szCs w:val="24"/>
        </w:rPr>
      </w:pPr>
      <w:r w:rsidRPr="00FA247E">
        <w:rPr>
          <w:color w:val="000000" w:themeColor="text1"/>
          <w:spacing w:val="-4"/>
          <w:sz w:val="24"/>
          <w:szCs w:val="24"/>
        </w:rPr>
        <w:t>Where</w:t>
      </w:r>
    </w:p>
    <w:p w14:paraId="736F350D" w14:textId="77777777" w:rsidR="003A23D8" w:rsidRPr="00FA247E" w:rsidRDefault="003A23D8" w:rsidP="003A23D8">
      <w:pPr>
        <w:pStyle w:val="BodyText"/>
        <w:spacing w:before="1"/>
        <w:rPr>
          <w:color w:val="000000" w:themeColor="text1"/>
          <w:sz w:val="24"/>
          <w:szCs w:val="24"/>
        </w:rPr>
      </w:pPr>
    </w:p>
    <w:p w14:paraId="0C533C3F" w14:textId="77777777" w:rsidR="003A23D8" w:rsidRPr="00FA247E" w:rsidRDefault="003A23D8" w:rsidP="003A23D8">
      <w:pPr>
        <w:pStyle w:val="BodyText"/>
        <w:ind w:left="1296"/>
        <w:rPr>
          <w:color w:val="000000" w:themeColor="text1"/>
          <w:sz w:val="24"/>
          <w:szCs w:val="24"/>
        </w:rPr>
      </w:pPr>
      <w:r w:rsidRPr="00FA247E">
        <w:rPr>
          <w:color w:val="000000" w:themeColor="text1"/>
          <w:sz w:val="24"/>
          <w:szCs w:val="24"/>
        </w:rPr>
        <w:t>ϑ</w:t>
      </w:r>
      <w:r w:rsidRPr="00FA247E">
        <w:rPr>
          <w:color w:val="000000" w:themeColor="text1"/>
          <w:spacing w:val="-8"/>
          <w:sz w:val="24"/>
          <w:szCs w:val="24"/>
        </w:rPr>
        <w:t xml:space="preserve"> </w:t>
      </w:r>
      <w:r w:rsidRPr="00FA247E">
        <w:rPr>
          <w:color w:val="000000" w:themeColor="text1"/>
          <w:sz w:val="24"/>
          <w:szCs w:val="24"/>
        </w:rPr>
        <w:t>is</w:t>
      </w:r>
      <w:r w:rsidRPr="00FA247E">
        <w:rPr>
          <w:color w:val="000000" w:themeColor="text1"/>
          <w:spacing w:val="-5"/>
          <w:sz w:val="24"/>
          <w:szCs w:val="24"/>
        </w:rPr>
        <w:t xml:space="preserve"> </w:t>
      </w:r>
      <w:r w:rsidRPr="00FA247E">
        <w:rPr>
          <w:color w:val="000000" w:themeColor="text1"/>
          <w:sz w:val="24"/>
          <w:szCs w:val="24"/>
        </w:rPr>
        <w:t>the</w:t>
      </w:r>
      <w:r w:rsidRPr="00FA247E">
        <w:rPr>
          <w:color w:val="000000" w:themeColor="text1"/>
          <w:spacing w:val="-8"/>
          <w:sz w:val="24"/>
          <w:szCs w:val="24"/>
        </w:rPr>
        <w:t xml:space="preserve"> </w:t>
      </w:r>
      <w:r w:rsidRPr="00FA247E">
        <w:rPr>
          <w:color w:val="000000" w:themeColor="text1"/>
          <w:sz w:val="24"/>
          <w:szCs w:val="24"/>
        </w:rPr>
        <w:t>wetted</w:t>
      </w:r>
      <w:r w:rsidRPr="00FA247E">
        <w:rPr>
          <w:color w:val="000000" w:themeColor="text1"/>
          <w:spacing w:val="-6"/>
          <w:sz w:val="24"/>
          <w:szCs w:val="24"/>
        </w:rPr>
        <w:t xml:space="preserve"> </w:t>
      </w:r>
      <w:r w:rsidRPr="00FA247E">
        <w:rPr>
          <w:color w:val="000000" w:themeColor="text1"/>
          <w:sz w:val="24"/>
          <w:szCs w:val="24"/>
        </w:rPr>
        <w:t>road</w:t>
      </w:r>
      <w:r w:rsidRPr="00FA247E">
        <w:rPr>
          <w:color w:val="000000" w:themeColor="text1"/>
          <w:spacing w:val="-7"/>
          <w:sz w:val="24"/>
          <w:szCs w:val="24"/>
        </w:rPr>
        <w:t xml:space="preserve"> </w:t>
      </w:r>
      <w:r w:rsidRPr="00FA247E">
        <w:rPr>
          <w:color w:val="000000" w:themeColor="text1"/>
          <w:sz w:val="24"/>
          <w:szCs w:val="24"/>
        </w:rPr>
        <w:t>surface</w:t>
      </w:r>
      <w:r w:rsidRPr="00FA247E">
        <w:rPr>
          <w:color w:val="000000" w:themeColor="text1"/>
          <w:spacing w:val="-4"/>
          <w:sz w:val="24"/>
          <w:szCs w:val="24"/>
        </w:rPr>
        <w:t xml:space="preserve"> </w:t>
      </w:r>
      <w:r w:rsidRPr="00FA247E">
        <w:rPr>
          <w:color w:val="000000" w:themeColor="text1"/>
          <w:sz w:val="24"/>
          <w:szCs w:val="24"/>
        </w:rPr>
        <w:t>temperature</w:t>
      </w:r>
      <w:r w:rsidRPr="00FA247E">
        <w:rPr>
          <w:color w:val="000000" w:themeColor="text1"/>
          <w:spacing w:val="-4"/>
          <w:sz w:val="24"/>
          <w:szCs w:val="24"/>
        </w:rPr>
        <w:t xml:space="preserve"> </w:t>
      </w:r>
      <w:r w:rsidRPr="00FA247E">
        <w:rPr>
          <w:color w:val="000000" w:themeColor="text1"/>
          <w:sz w:val="24"/>
          <w:szCs w:val="24"/>
        </w:rPr>
        <w:t>in</w:t>
      </w:r>
      <w:r w:rsidRPr="00FA247E">
        <w:rPr>
          <w:color w:val="000000" w:themeColor="text1"/>
          <w:spacing w:val="-6"/>
          <w:sz w:val="24"/>
          <w:szCs w:val="24"/>
        </w:rPr>
        <w:t xml:space="preserve"> </w:t>
      </w:r>
      <w:r w:rsidRPr="00FA247E">
        <w:rPr>
          <w:color w:val="000000" w:themeColor="text1"/>
          <w:sz w:val="24"/>
          <w:szCs w:val="24"/>
        </w:rPr>
        <w:t>degrees</w:t>
      </w:r>
      <w:r w:rsidRPr="00FA247E">
        <w:rPr>
          <w:color w:val="000000" w:themeColor="text1"/>
          <w:spacing w:val="-6"/>
          <w:sz w:val="24"/>
          <w:szCs w:val="24"/>
        </w:rPr>
        <w:t xml:space="preserve"> </w:t>
      </w:r>
      <w:r w:rsidRPr="00FA247E">
        <w:rPr>
          <w:color w:val="000000" w:themeColor="text1"/>
          <w:spacing w:val="-2"/>
          <w:sz w:val="24"/>
          <w:szCs w:val="24"/>
        </w:rPr>
        <w:t>Celsius</w:t>
      </w:r>
    </w:p>
    <w:p w14:paraId="703AEE90" w14:textId="77777777" w:rsidR="003A23D8" w:rsidRPr="00FA247E" w:rsidRDefault="003A23D8" w:rsidP="003A23D8">
      <w:pPr>
        <w:pStyle w:val="BodyText"/>
        <w:spacing w:before="1"/>
        <w:rPr>
          <w:color w:val="000000" w:themeColor="text1"/>
          <w:sz w:val="24"/>
          <w:szCs w:val="24"/>
        </w:rPr>
      </w:pPr>
    </w:p>
    <w:p w14:paraId="1FDEF490" w14:textId="77777777" w:rsidR="003A23D8" w:rsidRPr="00FA247E" w:rsidRDefault="003A23D8" w:rsidP="003A23D8">
      <w:pPr>
        <w:pStyle w:val="BodyText"/>
        <w:ind w:left="1296"/>
        <w:rPr>
          <w:color w:val="000000" w:themeColor="text1"/>
          <w:sz w:val="24"/>
          <w:szCs w:val="24"/>
        </w:rPr>
      </w:pPr>
      <w:r w:rsidRPr="00FA247E">
        <w:rPr>
          <w:i/>
          <w:iCs/>
          <w:color w:val="000000" w:themeColor="text1"/>
          <w:position w:val="1"/>
          <w:sz w:val="24"/>
          <w:szCs w:val="24"/>
        </w:rPr>
        <w:t>a</w:t>
      </w:r>
      <w:r w:rsidRPr="00FA247E">
        <w:rPr>
          <w:i/>
          <w:iCs/>
          <w:color w:val="000000" w:themeColor="text1"/>
          <w:spacing w:val="-6"/>
          <w:position w:val="1"/>
          <w:sz w:val="24"/>
          <w:szCs w:val="24"/>
        </w:rPr>
        <w:t xml:space="preserve"> </w:t>
      </w:r>
      <w:r w:rsidRPr="00FA247E">
        <w:rPr>
          <w:color w:val="000000" w:themeColor="text1"/>
          <w:position w:val="1"/>
          <w:sz w:val="24"/>
          <w:szCs w:val="24"/>
        </w:rPr>
        <w:t>=</w:t>
      </w:r>
      <w:r w:rsidRPr="00FA247E">
        <w:rPr>
          <w:color w:val="000000" w:themeColor="text1"/>
          <w:spacing w:val="-2"/>
          <w:position w:val="1"/>
          <w:sz w:val="24"/>
          <w:szCs w:val="24"/>
        </w:rPr>
        <w:t xml:space="preserve"> </w:t>
      </w:r>
      <w:r w:rsidRPr="00FA247E">
        <w:rPr>
          <w:color w:val="000000" w:themeColor="text1"/>
          <w:position w:val="1"/>
          <w:sz w:val="24"/>
          <w:szCs w:val="24"/>
        </w:rPr>
        <w:t>0.002°C</w:t>
      </w:r>
      <w:r w:rsidRPr="00FA247E">
        <w:rPr>
          <w:color w:val="000000" w:themeColor="text1"/>
          <w:position w:val="1"/>
          <w:sz w:val="24"/>
          <w:szCs w:val="24"/>
          <w:vertAlign w:val="superscript"/>
        </w:rPr>
        <w:t>-1</w:t>
      </w:r>
      <w:r w:rsidRPr="00FA247E">
        <w:rPr>
          <w:color w:val="000000" w:themeColor="text1"/>
          <w:spacing w:val="-4"/>
          <w:position w:val="1"/>
          <w:sz w:val="24"/>
          <w:szCs w:val="24"/>
        </w:rPr>
        <w:t xml:space="preserve"> </w:t>
      </w:r>
      <w:r w:rsidRPr="00FA247E">
        <w:rPr>
          <w:color w:val="000000" w:themeColor="text1"/>
          <w:position w:val="1"/>
          <w:sz w:val="24"/>
          <w:szCs w:val="24"/>
        </w:rPr>
        <w:t>and</w:t>
      </w:r>
      <w:r w:rsidRPr="00FA247E">
        <w:rPr>
          <w:color w:val="000000" w:themeColor="text1"/>
          <w:spacing w:val="-3"/>
          <w:position w:val="1"/>
          <w:sz w:val="24"/>
          <w:szCs w:val="24"/>
        </w:rPr>
        <w:t xml:space="preserve"> </w:t>
      </w:r>
      <w:r w:rsidRPr="00FA247E">
        <w:rPr>
          <w:color w:val="000000" w:themeColor="text1"/>
          <w:position w:val="1"/>
          <w:sz w:val="24"/>
          <w:szCs w:val="24"/>
        </w:rPr>
        <w:t>ϑ</w:t>
      </w:r>
      <w:r w:rsidRPr="00FA247E">
        <w:rPr>
          <w:color w:val="000000" w:themeColor="text1"/>
          <w:sz w:val="24"/>
          <w:szCs w:val="24"/>
        </w:rPr>
        <w:t>0</w:t>
      </w:r>
      <w:r w:rsidRPr="00FA247E">
        <w:rPr>
          <w:color w:val="000000" w:themeColor="text1"/>
          <w:spacing w:val="16"/>
          <w:sz w:val="24"/>
          <w:szCs w:val="24"/>
        </w:rPr>
        <w:t xml:space="preserve"> </w:t>
      </w:r>
      <w:r w:rsidRPr="00FA247E">
        <w:rPr>
          <w:color w:val="000000" w:themeColor="text1"/>
          <w:position w:val="1"/>
          <w:sz w:val="24"/>
          <w:szCs w:val="24"/>
        </w:rPr>
        <w:t>=</w:t>
      </w:r>
      <w:r w:rsidRPr="00FA247E">
        <w:rPr>
          <w:color w:val="000000" w:themeColor="text1"/>
          <w:spacing w:val="-2"/>
          <w:position w:val="1"/>
          <w:sz w:val="24"/>
          <w:szCs w:val="24"/>
        </w:rPr>
        <w:t xml:space="preserve"> </w:t>
      </w:r>
      <w:r w:rsidRPr="00FA247E">
        <w:rPr>
          <w:color w:val="000000" w:themeColor="text1"/>
          <w:spacing w:val="-4"/>
          <w:position w:val="1"/>
          <w:sz w:val="24"/>
          <w:szCs w:val="24"/>
        </w:rPr>
        <w:t>20°C.</w:t>
      </w:r>
    </w:p>
    <w:p w14:paraId="475901AB" w14:textId="77777777" w:rsidR="003A23D8" w:rsidRPr="00FA247E" w:rsidRDefault="003A23D8" w:rsidP="003A23D8">
      <w:pPr>
        <w:pStyle w:val="BodyText"/>
        <w:spacing w:before="218"/>
        <w:ind w:left="1296" w:right="349"/>
        <w:rPr>
          <w:color w:val="000000" w:themeColor="text1"/>
          <w:sz w:val="24"/>
          <w:szCs w:val="24"/>
        </w:rPr>
      </w:pPr>
      <w:r w:rsidRPr="00FA247E">
        <w:rPr>
          <w:color w:val="000000" w:themeColor="text1"/>
          <w:position w:val="1"/>
          <w:sz w:val="24"/>
          <w:szCs w:val="24"/>
        </w:rPr>
        <w:t>The</w:t>
      </w:r>
      <w:r w:rsidRPr="00FA247E">
        <w:rPr>
          <w:color w:val="000000" w:themeColor="text1"/>
          <w:spacing w:val="-3"/>
          <w:position w:val="1"/>
          <w:sz w:val="24"/>
          <w:szCs w:val="24"/>
        </w:rPr>
        <w:t xml:space="preserve"> </w:t>
      </w:r>
      <w:r w:rsidRPr="00FA247E">
        <w:rPr>
          <w:color w:val="000000" w:themeColor="text1"/>
          <w:position w:val="1"/>
          <w:sz w:val="24"/>
          <w:szCs w:val="24"/>
        </w:rPr>
        <w:t>temperature</w:t>
      </w:r>
      <w:r w:rsidRPr="00FA247E">
        <w:rPr>
          <w:color w:val="000000" w:themeColor="text1"/>
          <w:spacing w:val="-2"/>
          <w:position w:val="1"/>
          <w:sz w:val="24"/>
          <w:szCs w:val="24"/>
        </w:rPr>
        <w:t xml:space="preserve"> </w:t>
      </w:r>
      <w:r w:rsidRPr="00FA247E">
        <w:rPr>
          <w:color w:val="000000" w:themeColor="text1"/>
          <w:position w:val="1"/>
          <w:sz w:val="24"/>
          <w:szCs w:val="24"/>
        </w:rPr>
        <w:t>corrected average peak</w:t>
      </w:r>
      <w:r w:rsidRPr="00FA247E">
        <w:rPr>
          <w:color w:val="000000" w:themeColor="text1"/>
          <w:spacing w:val="-1"/>
          <w:position w:val="1"/>
          <w:sz w:val="24"/>
          <w:szCs w:val="24"/>
        </w:rPr>
        <w:t xml:space="preserve"> </w:t>
      </w:r>
      <w:r w:rsidRPr="00FA247E">
        <w:rPr>
          <w:color w:val="000000" w:themeColor="text1"/>
          <w:position w:val="1"/>
          <w:sz w:val="24"/>
          <w:szCs w:val="24"/>
        </w:rPr>
        <w:t>braking</w:t>
      </w:r>
      <w:r w:rsidRPr="00FA247E">
        <w:rPr>
          <w:color w:val="000000" w:themeColor="text1"/>
          <w:spacing w:val="-3"/>
          <w:position w:val="1"/>
          <w:sz w:val="24"/>
          <w:szCs w:val="24"/>
        </w:rPr>
        <w:t xml:space="preserve"> </w:t>
      </w:r>
      <w:r w:rsidRPr="00FA247E">
        <w:rPr>
          <w:color w:val="000000" w:themeColor="text1"/>
          <w:position w:val="1"/>
          <w:sz w:val="24"/>
          <w:szCs w:val="24"/>
        </w:rPr>
        <w:t>force coefficient</w:t>
      </w:r>
      <w:r w:rsidRPr="00FA247E">
        <w:rPr>
          <w:color w:val="000000" w:themeColor="text1"/>
          <w:spacing w:val="-2"/>
          <w:position w:val="1"/>
          <w:sz w:val="24"/>
          <w:szCs w:val="24"/>
        </w:rPr>
        <w:t xml:space="preserve"> </w:t>
      </w:r>
      <w:r w:rsidRPr="00FA247E">
        <w:rPr>
          <w:color w:val="000000" w:themeColor="text1"/>
          <w:position w:val="1"/>
          <w:sz w:val="24"/>
          <w:szCs w:val="24"/>
        </w:rPr>
        <w:t>(μ</w:t>
      </w:r>
      <w:r w:rsidRPr="00FA247E">
        <w:rPr>
          <w:color w:val="000000" w:themeColor="text1"/>
          <w:sz w:val="24"/>
          <w:szCs w:val="24"/>
        </w:rPr>
        <w:t>peak,corr</w:t>
      </w:r>
      <w:r w:rsidRPr="00FA247E">
        <w:rPr>
          <w:color w:val="000000" w:themeColor="text1"/>
          <w:position w:val="1"/>
          <w:sz w:val="24"/>
          <w:szCs w:val="24"/>
        </w:rPr>
        <w:t>)</w:t>
      </w:r>
      <w:r w:rsidRPr="00FA247E">
        <w:rPr>
          <w:color w:val="000000" w:themeColor="text1"/>
          <w:spacing w:val="-1"/>
          <w:position w:val="1"/>
          <w:sz w:val="24"/>
          <w:szCs w:val="24"/>
        </w:rPr>
        <w:t xml:space="preserve"> </w:t>
      </w:r>
      <w:r w:rsidRPr="00FA247E">
        <w:rPr>
          <w:color w:val="000000" w:themeColor="text1"/>
          <w:position w:val="1"/>
          <w:sz w:val="24"/>
          <w:szCs w:val="24"/>
        </w:rPr>
        <w:t>shall</w:t>
      </w:r>
      <w:r w:rsidRPr="00FA247E">
        <w:rPr>
          <w:color w:val="000000" w:themeColor="text1"/>
          <w:spacing w:val="-3"/>
          <w:position w:val="1"/>
          <w:sz w:val="24"/>
          <w:szCs w:val="24"/>
        </w:rPr>
        <w:t xml:space="preserve"> </w:t>
      </w:r>
      <w:r w:rsidRPr="00FA247E">
        <w:rPr>
          <w:color w:val="000000" w:themeColor="text1"/>
          <w:position w:val="1"/>
          <w:sz w:val="24"/>
          <w:szCs w:val="24"/>
        </w:rPr>
        <w:t>be</w:t>
      </w:r>
      <w:r w:rsidRPr="00FA247E">
        <w:rPr>
          <w:color w:val="000000" w:themeColor="text1"/>
          <w:spacing w:val="-2"/>
          <w:position w:val="1"/>
          <w:sz w:val="24"/>
          <w:szCs w:val="24"/>
        </w:rPr>
        <w:t xml:space="preserve"> </w:t>
      </w:r>
      <w:r w:rsidRPr="00FA247E">
        <w:rPr>
          <w:color w:val="000000" w:themeColor="text1"/>
          <w:position w:val="1"/>
          <w:sz w:val="24"/>
          <w:szCs w:val="24"/>
        </w:rPr>
        <w:t xml:space="preserve">not less </w:t>
      </w:r>
      <w:r w:rsidRPr="00FA247E">
        <w:rPr>
          <w:color w:val="000000" w:themeColor="text1"/>
          <w:sz w:val="24"/>
          <w:szCs w:val="24"/>
        </w:rPr>
        <w:t>than 0.45 and not greater than 0.80.</w:t>
      </w:r>
    </w:p>
    <w:p w14:paraId="3CA1D04B" w14:textId="77777777" w:rsidR="003A23D8" w:rsidRPr="00FA247E" w:rsidRDefault="003A23D8" w:rsidP="003A23D8">
      <w:pPr>
        <w:pStyle w:val="BodyText"/>
        <w:rPr>
          <w:color w:val="000000" w:themeColor="text1"/>
          <w:sz w:val="24"/>
          <w:szCs w:val="24"/>
        </w:rPr>
      </w:pPr>
    </w:p>
    <w:p w14:paraId="26C0988D" w14:textId="77777777" w:rsidR="003A23D8" w:rsidRPr="00FA247E" w:rsidRDefault="003A23D8" w:rsidP="003A23D8">
      <w:pPr>
        <w:pStyle w:val="BodyText"/>
        <w:rPr>
          <w:color w:val="000000" w:themeColor="text1"/>
          <w:sz w:val="24"/>
          <w:szCs w:val="24"/>
        </w:rPr>
      </w:pPr>
    </w:p>
    <w:p w14:paraId="45A921C1" w14:textId="77777777" w:rsidR="003A23D8" w:rsidRPr="00FA247E" w:rsidRDefault="003A23D8" w:rsidP="003A23D8">
      <w:pPr>
        <w:pStyle w:val="BodyText"/>
        <w:rPr>
          <w:color w:val="000000" w:themeColor="text1"/>
          <w:sz w:val="24"/>
          <w:szCs w:val="24"/>
        </w:rPr>
      </w:pPr>
    </w:p>
    <w:p w14:paraId="0480BC5D" w14:textId="77777777" w:rsidR="003A23D8" w:rsidRPr="00FA247E" w:rsidRDefault="003A23D8" w:rsidP="00414FFF">
      <w:pPr>
        <w:pStyle w:val="ListParagraph"/>
        <w:widowControl w:val="0"/>
        <w:numPr>
          <w:ilvl w:val="3"/>
          <w:numId w:val="31"/>
        </w:numPr>
        <w:tabs>
          <w:tab w:val="left" w:pos="1296"/>
        </w:tabs>
        <w:autoSpaceDE w:val="0"/>
        <w:autoSpaceDN w:val="0"/>
        <w:contextualSpacing w:val="0"/>
        <w:rPr>
          <w:i/>
          <w:color w:val="000000" w:themeColor="text1"/>
        </w:rPr>
      </w:pPr>
      <w:r w:rsidRPr="00FA247E">
        <w:rPr>
          <w:i/>
          <w:color w:val="000000" w:themeColor="text1"/>
        </w:rPr>
        <w:t>Atmospheric</w:t>
      </w:r>
      <w:r w:rsidRPr="00FA247E">
        <w:rPr>
          <w:i/>
          <w:color w:val="000000" w:themeColor="text1"/>
          <w:spacing w:val="-14"/>
        </w:rPr>
        <w:t xml:space="preserve"> </w:t>
      </w:r>
      <w:r w:rsidRPr="00FA247E">
        <w:rPr>
          <w:i/>
          <w:color w:val="000000" w:themeColor="text1"/>
          <w:spacing w:val="-2"/>
        </w:rPr>
        <w:t>Conditions</w:t>
      </w:r>
    </w:p>
    <w:p w14:paraId="59C6E7B1" w14:textId="77777777" w:rsidR="003A23D8" w:rsidRPr="00FA247E" w:rsidRDefault="003A23D8" w:rsidP="003A23D8">
      <w:pPr>
        <w:pStyle w:val="BodyText"/>
        <w:spacing w:before="1"/>
        <w:rPr>
          <w:i/>
          <w:color w:val="000000" w:themeColor="text1"/>
          <w:sz w:val="24"/>
          <w:szCs w:val="24"/>
        </w:rPr>
      </w:pPr>
    </w:p>
    <w:p w14:paraId="3EB35C13" w14:textId="77777777" w:rsidR="003A23D8" w:rsidRPr="00FA247E" w:rsidRDefault="003A23D8" w:rsidP="003A23D8">
      <w:pPr>
        <w:pStyle w:val="BodyText"/>
        <w:spacing w:after="2" w:line="480" w:lineRule="auto"/>
        <w:ind w:left="1296" w:right="359"/>
        <w:jc w:val="both"/>
        <w:rPr>
          <w:color w:val="000000" w:themeColor="text1"/>
          <w:sz w:val="24"/>
          <w:szCs w:val="24"/>
        </w:rPr>
      </w:pPr>
      <w:r w:rsidRPr="00FA247E">
        <w:rPr>
          <w:color w:val="000000" w:themeColor="text1"/>
          <w:sz w:val="24"/>
          <w:szCs w:val="24"/>
        </w:rPr>
        <w:t>The</w:t>
      </w:r>
      <w:r w:rsidRPr="00FA247E">
        <w:rPr>
          <w:color w:val="000000" w:themeColor="text1"/>
          <w:spacing w:val="-4"/>
          <w:sz w:val="24"/>
          <w:szCs w:val="24"/>
        </w:rPr>
        <w:t xml:space="preserve"> </w:t>
      </w:r>
      <w:r w:rsidRPr="00FA247E">
        <w:rPr>
          <w:color w:val="000000" w:themeColor="text1"/>
          <w:sz w:val="24"/>
          <w:szCs w:val="24"/>
        </w:rPr>
        <w:t>wind</w:t>
      </w:r>
      <w:r w:rsidRPr="00FA247E">
        <w:rPr>
          <w:color w:val="000000" w:themeColor="text1"/>
          <w:spacing w:val="-4"/>
          <w:sz w:val="24"/>
          <w:szCs w:val="24"/>
        </w:rPr>
        <w:t xml:space="preserve"> </w:t>
      </w:r>
      <w:r w:rsidRPr="00FA247E">
        <w:rPr>
          <w:color w:val="000000" w:themeColor="text1"/>
          <w:sz w:val="24"/>
          <w:szCs w:val="24"/>
        </w:rPr>
        <w:t>conditions</w:t>
      </w:r>
      <w:r w:rsidRPr="00FA247E">
        <w:rPr>
          <w:color w:val="000000" w:themeColor="text1"/>
          <w:spacing w:val="-2"/>
          <w:sz w:val="24"/>
          <w:szCs w:val="24"/>
        </w:rPr>
        <w:t xml:space="preserve"> </w:t>
      </w:r>
      <w:r w:rsidRPr="00FA247E">
        <w:rPr>
          <w:color w:val="000000" w:themeColor="text1"/>
          <w:sz w:val="24"/>
          <w:szCs w:val="24"/>
        </w:rPr>
        <w:t>shall</w:t>
      </w:r>
      <w:r w:rsidRPr="00FA247E">
        <w:rPr>
          <w:color w:val="000000" w:themeColor="text1"/>
          <w:spacing w:val="-2"/>
          <w:sz w:val="24"/>
          <w:szCs w:val="24"/>
        </w:rPr>
        <w:t xml:space="preserve"> </w:t>
      </w:r>
      <w:r w:rsidRPr="00FA247E">
        <w:rPr>
          <w:color w:val="000000" w:themeColor="text1"/>
          <w:sz w:val="24"/>
          <w:szCs w:val="24"/>
        </w:rPr>
        <w:t>not</w:t>
      </w:r>
      <w:r w:rsidRPr="00FA247E">
        <w:rPr>
          <w:color w:val="000000" w:themeColor="text1"/>
          <w:spacing w:val="-3"/>
          <w:sz w:val="24"/>
          <w:szCs w:val="24"/>
        </w:rPr>
        <w:t xml:space="preserve"> </w:t>
      </w:r>
      <w:r w:rsidRPr="00FA247E">
        <w:rPr>
          <w:color w:val="000000" w:themeColor="text1"/>
          <w:sz w:val="24"/>
          <w:szCs w:val="24"/>
        </w:rPr>
        <w:t>interfere</w:t>
      </w:r>
      <w:r w:rsidRPr="00FA247E">
        <w:rPr>
          <w:color w:val="000000" w:themeColor="text1"/>
          <w:spacing w:val="-1"/>
          <w:sz w:val="24"/>
          <w:szCs w:val="24"/>
        </w:rPr>
        <w:t xml:space="preserve"> </w:t>
      </w:r>
      <w:r w:rsidRPr="00FA247E">
        <w:rPr>
          <w:color w:val="000000" w:themeColor="text1"/>
          <w:sz w:val="24"/>
          <w:szCs w:val="24"/>
        </w:rPr>
        <w:t>with</w:t>
      </w:r>
      <w:r w:rsidRPr="00FA247E">
        <w:rPr>
          <w:color w:val="000000" w:themeColor="text1"/>
          <w:spacing w:val="-3"/>
          <w:sz w:val="24"/>
          <w:szCs w:val="24"/>
        </w:rPr>
        <w:t xml:space="preserve"> </w:t>
      </w:r>
      <w:r w:rsidRPr="00FA247E">
        <w:rPr>
          <w:color w:val="000000" w:themeColor="text1"/>
          <w:sz w:val="24"/>
          <w:szCs w:val="24"/>
        </w:rPr>
        <w:t>wetting</w:t>
      </w:r>
      <w:r w:rsidRPr="00FA247E">
        <w:rPr>
          <w:color w:val="000000" w:themeColor="text1"/>
          <w:spacing w:val="-4"/>
          <w:sz w:val="24"/>
          <w:szCs w:val="24"/>
        </w:rPr>
        <w:t xml:space="preserve"> </w:t>
      </w:r>
      <w:r w:rsidRPr="00FA247E">
        <w:rPr>
          <w:color w:val="000000" w:themeColor="text1"/>
          <w:sz w:val="24"/>
          <w:szCs w:val="24"/>
        </w:rPr>
        <w:t>of</w:t>
      </w:r>
      <w:r w:rsidRPr="00FA247E">
        <w:rPr>
          <w:color w:val="000000" w:themeColor="text1"/>
          <w:spacing w:val="-3"/>
          <w:sz w:val="24"/>
          <w:szCs w:val="24"/>
        </w:rPr>
        <w:t xml:space="preserve"> </w:t>
      </w:r>
      <w:r w:rsidRPr="00FA247E">
        <w:rPr>
          <w:color w:val="000000" w:themeColor="text1"/>
          <w:sz w:val="24"/>
          <w:szCs w:val="24"/>
        </w:rPr>
        <w:t>the</w:t>
      </w:r>
      <w:r w:rsidRPr="00FA247E">
        <w:rPr>
          <w:color w:val="000000" w:themeColor="text1"/>
          <w:spacing w:val="-4"/>
          <w:sz w:val="24"/>
          <w:szCs w:val="24"/>
        </w:rPr>
        <w:t xml:space="preserve"> </w:t>
      </w:r>
      <w:r w:rsidRPr="00FA247E">
        <w:rPr>
          <w:color w:val="000000" w:themeColor="text1"/>
          <w:sz w:val="24"/>
          <w:szCs w:val="24"/>
        </w:rPr>
        <w:t>surface</w:t>
      </w:r>
      <w:r w:rsidRPr="00FA247E">
        <w:rPr>
          <w:color w:val="000000" w:themeColor="text1"/>
          <w:spacing w:val="-3"/>
          <w:sz w:val="24"/>
          <w:szCs w:val="24"/>
        </w:rPr>
        <w:t xml:space="preserve"> </w:t>
      </w:r>
      <w:r w:rsidRPr="00FA247E">
        <w:rPr>
          <w:color w:val="000000" w:themeColor="text1"/>
          <w:sz w:val="24"/>
          <w:szCs w:val="24"/>
        </w:rPr>
        <w:t>(wind-shields</w:t>
      </w:r>
      <w:r w:rsidRPr="00FA247E">
        <w:rPr>
          <w:color w:val="000000" w:themeColor="text1"/>
          <w:spacing w:val="-2"/>
          <w:sz w:val="24"/>
          <w:szCs w:val="24"/>
        </w:rPr>
        <w:t xml:space="preserve"> </w:t>
      </w:r>
      <w:r w:rsidRPr="00FA247E">
        <w:rPr>
          <w:color w:val="000000" w:themeColor="text1"/>
          <w:sz w:val="24"/>
          <w:szCs w:val="24"/>
        </w:rPr>
        <w:t>are</w:t>
      </w:r>
      <w:r w:rsidRPr="00FA247E">
        <w:rPr>
          <w:color w:val="000000" w:themeColor="text1"/>
          <w:spacing w:val="-3"/>
          <w:sz w:val="24"/>
          <w:szCs w:val="24"/>
        </w:rPr>
        <w:t xml:space="preserve"> </w:t>
      </w:r>
      <w:r w:rsidRPr="00FA247E">
        <w:rPr>
          <w:color w:val="000000" w:themeColor="text1"/>
          <w:sz w:val="24"/>
          <w:szCs w:val="24"/>
        </w:rPr>
        <w:t>allowed). The wetted surface temperature and the ambient temperature shall be between:</w:t>
      </w:r>
    </w:p>
    <w:tbl>
      <w:tblPr>
        <w:tblW w:w="7812" w:type="dxa"/>
        <w:tblInd w:w="1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1"/>
        <w:gridCol w:w="2412"/>
        <w:gridCol w:w="1983"/>
        <w:gridCol w:w="1636"/>
      </w:tblGrid>
      <w:tr w:rsidR="00FA247E" w:rsidRPr="00FA247E" w14:paraId="246E5B7A" w14:textId="77777777" w:rsidTr="00F4048B">
        <w:trPr>
          <w:trHeight w:val="594"/>
        </w:trPr>
        <w:tc>
          <w:tcPr>
            <w:tcW w:w="4193" w:type="dxa"/>
            <w:gridSpan w:val="2"/>
          </w:tcPr>
          <w:p w14:paraId="01E01887" w14:textId="77777777" w:rsidR="003A23D8" w:rsidRPr="00FA247E" w:rsidRDefault="003A23D8" w:rsidP="003A23D8">
            <w:pPr>
              <w:pStyle w:val="TableParagraph"/>
              <w:spacing w:before="182"/>
              <w:ind w:left="1339"/>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Category</w:t>
            </w:r>
            <w:r w:rsidRPr="00FA247E">
              <w:rPr>
                <w:rFonts w:ascii="Times New Roman" w:hAnsi="Times New Roman" w:cs="Times New Roman"/>
                <w:b/>
                <w:color w:val="000000" w:themeColor="text1"/>
                <w:spacing w:val="-7"/>
                <w:sz w:val="24"/>
                <w:szCs w:val="24"/>
              </w:rPr>
              <w:t xml:space="preserve"> </w:t>
            </w:r>
            <w:r w:rsidRPr="00FA247E">
              <w:rPr>
                <w:rFonts w:ascii="Times New Roman" w:hAnsi="Times New Roman" w:cs="Times New Roman"/>
                <w:b/>
                <w:color w:val="000000" w:themeColor="text1"/>
                <w:sz w:val="24"/>
                <w:szCs w:val="24"/>
              </w:rPr>
              <w:t>of</w:t>
            </w:r>
            <w:r w:rsidRPr="00FA247E">
              <w:rPr>
                <w:rFonts w:ascii="Times New Roman" w:hAnsi="Times New Roman" w:cs="Times New Roman"/>
                <w:b/>
                <w:color w:val="000000" w:themeColor="text1"/>
                <w:spacing w:val="-6"/>
                <w:sz w:val="24"/>
                <w:szCs w:val="24"/>
              </w:rPr>
              <w:t xml:space="preserve"> </w:t>
            </w:r>
            <w:r w:rsidRPr="00FA247E">
              <w:rPr>
                <w:rFonts w:ascii="Times New Roman" w:hAnsi="Times New Roman" w:cs="Times New Roman"/>
                <w:b/>
                <w:color w:val="000000" w:themeColor="text1"/>
                <w:spacing w:val="-5"/>
                <w:sz w:val="24"/>
                <w:szCs w:val="24"/>
              </w:rPr>
              <w:t>use</w:t>
            </w:r>
          </w:p>
        </w:tc>
        <w:tc>
          <w:tcPr>
            <w:tcW w:w="1983" w:type="dxa"/>
          </w:tcPr>
          <w:p w14:paraId="0D199B6F" w14:textId="77777777" w:rsidR="003A23D8" w:rsidRPr="00FA247E" w:rsidRDefault="003A23D8" w:rsidP="003A23D8">
            <w:pPr>
              <w:pStyle w:val="TableParagraph"/>
              <w:spacing w:before="66"/>
              <w:ind w:left="413" w:right="257" w:hanging="137"/>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Wetted</w:t>
            </w:r>
            <w:r w:rsidRPr="00FA247E">
              <w:rPr>
                <w:rFonts w:ascii="Times New Roman" w:hAnsi="Times New Roman" w:cs="Times New Roman"/>
                <w:b/>
                <w:color w:val="000000" w:themeColor="text1"/>
                <w:spacing w:val="-14"/>
                <w:sz w:val="24"/>
                <w:szCs w:val="24"/>
              </w:rPr>
              <w:t xml:space="preserve"> </w:t>
            </w:r>
            <w:r w:rsidRPr="00FA247E">
              <w:rPr>
                <w:rFonts w:ascii="Times New Roman" w:hAnsi="Times New Roman" w:cs="Times New Roman"/>
                <w:b/>
                <w:color w:val="000000" w:themeColor="text1"/>
                <w:sz w:val="24"/>
                <w:szCs w:val="24"/>
              </w:rPr>
              <w:t xml:space="preserve">surface </w:t>
            </w:r>
            <w:r w:rsidRPr="00FA247E">
              <w:rPr>
                <w:rFonts w:ascii="Times New Roman" w:hAnsi="Times New Roman" w:cs="Times New Roman"/>
                <w:b/>
                <w:color w:val="000000" w:themeColor="text1"/>
                <w:spacing w:val="-2"/>
                <w:sz w:val="24"/>
                <w:szCs w:val="24"/>
              </w:rPr>
              <w:t>temperature</w:t>
            </w:r>
          </w:p>
        </w:tc>
        <w:tc>
          <w:tcPr>
            <w:tcW w:w="1636" w:type="dxa"/>
          </w:tcPr>
          <w:p w14:paraId="2A6CA122" w14:textId="77777777" w:rsidR="003A23D8" w:rsidRPr="00FA247E" w:rsidRDefault="003A23D8" w:rsidP="003A23D8">
            <w:pPr>
              <w:pStyle w:val="TableParagraph"/>
              <w:spacing w:before="66"/>
              <w:ind w:left="444" w:firstLine="180"/>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2"/>
                <w:sz w:val="24"/>
                <w:szCs w:val="24"/>
              </w:rPr>
              <w:t>Ambient temperature</w:t>
            </w:r>
          </w:p>
        </w:tc>
      </w:tr>
      <w:tr w:rsidR="00FA247E" w:rsidRPr="00FA247E" w14:paraId="043369B3" w14:textId="77777777" w:rsidTr="00F4048B">
        <w:trPr>
          <w:trHeight w:val="366"/>
        </w:trPr>
        <w:tc>
          <w:tcPr>
            <w:tcW w:w="4193" w:type="dxa"/>
            <w:gridSpan w:val="2"/>
          </w:tcPr>
          <w:p w14:paraId="38B82283"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Normal</w:t>
            </w:r>
            <w:r w:rsidRPr="00FA247E">
              <w:rPr>
                <w:rFonts w:ascii="Times New Roman" w:hAnsi="Times New Roman" w:cs="Times New Roman"/>
                <w:color w:val="000000" w:themeColor="text1"/>
                <w:spacing w:val="-9"/>
                <w:sz w:val="24"/>
                <w:szCs w:val="24"/>
              </w:rPr>
              <w:t xml:space="preserve"> </w:t>
            </w:r>
            <w:r w:rsidRPr="00FA247E">
              <w:rPr>
                <w:rFonts w:ascii="Times New Roman" w:hAnsi="Times New Roman" w:cs="Times New Roman"/>
                <w:color w:val="000000" w:themeColor="text1"/>
                <w:spacing w:val="-4"/>
                <w:sz w:val="24"/>
                <w:szCs w:val="24"/>
              </w:rPr>
              <w:t>tyre</w:t>
            </w:r>
          </w:p>
        </w:tc>
        <w:tc>
          <w:tcPr>
            <w:tcW w:w="1983" w:type="dxa"/>
          </w:tcPr>
          <w:p w14:paraId="0B10CCDA" w14:textId="77777777" w:rsidR="003A23D8" w:rsidRPr="00FA247E" w:rsidRDefault="003A23D8" w:rsidP="003A23D8">
            <w:pPr>
              <w:pStyle w:val="TableParagraph"/>
              <w:spacing w:before="66"/>
              <w:ind w:left="11" w:right="1"/>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12°C</w:t>
            </w:r>
            <w:r w:rsidRPr="00FA247E">
              <w:rPr>
                <w:rFonts w:ascii="Times New Roman" w:hAnsi="Times New Roman" w:cs="Times New Roman"/>
                <w:color w:val="000000" w:themeColor="text1"/>
                <w:spacing w:val="-3"/>
                <w:sz w:val="24"/>
                <w:szCs w:val="24"/>
              </w:rPr>
              <w:t xml:space="preserve"> </w:t>
            </w:r>
            <w:r w:rsidRPr="00FA247E">
              <w:rPr>
                <w:rFonts w:ascii="Times New Roman" w:hAnsi="Times New Roman" w:cs="Times New Roman"/>
                <w:color w:val="000000" w:themeColor="text1"/>
                <w:sz w:val="24"/>
                <w:szCs w:val="24"/>
              </w:rPr>
              <w:t>–</w:t>
            </w:r>
            <w:r w:rsidRPr="00FA247E">
              <w:rPr>
                <w:rFonts w:ascii="Times New Roman" w:hAnsi="Times New Roman" w:cs="Times New Roman"/>
                <w:color w:val="000000" w:themeColor="text1"/>
                <w:spacing w:val="-4"/>
                <w:sz w:val="24"/>
                <w:szCs w:val="24"/>
              </w:rPr>
              <w:t xml:space="preserve"> 35°C</w:t>
            </w:r>
          </w:p>
        </w:tc>
        <w:tc>
          <w:tcPr>
            <w:tcW w:w="1636" w:type="dxa"/>
          </w:tcPr>
          <w:p w14:paraId="1E8F8D7B" w14:textId="77777777" w:rsidR="003A23D8" w:rsidRPr="00FA247E" w:rsidRDefault="003A23D8" w:rsidP="003A23D8">
            <w:pPr>
              <w:pStyle w:val="TableParagraph"/>
              <w:spacing w:before="66"/>
              <w:ind w:left="8" w:right="1"/>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12°C</w:t>
            </w:r>
            <w:r w:rsidRPr="00FA247E">
              <w:rPr>
                <w:rFonts w:ascii="Times New Roman" w:hAnsi="Times New Roman" w:cs="Times New Roman"/>
                <w:color w:val="000000" w:themeColor="text1"/>
                <w:spacing w:val="-3"/>
                <w:sz w:val="24"/>
                <w:szCs w:val="24"/>
              </w:rPr>
              <w:t xml:space="preserve"> </w:t>
            </w:r>
            <w:r w:rsidRPr="00FA247E">
              <w:rPr>
                <w:rFonts w:ascii="Times New Roman" w:hAnsi="Times New Roman" w:cs="Times New Roman"/>
                <w:color w:val="000000" w:themeColor="text1"/>
                <w:sz w:val="24"/>
                <w:szCs w:val="24"/>
              </w:rPr>
              <w:t>–</w:t>
            </w:r>
            <w:r w:rsidRPr="00FA247E">
              <w:rPr>
                <w:rFonts w:ascii="Times New Roman" w:hAnsi="Times New Roman" w:cs="Times New Roman"/>
                <w:color w:val="000000" w:themeColor="text1"/>
                <w:spacing w:val="-4"/>
                <w:sz w:val="24"/>
                <w:szCs w:val="24"/>
              </w:rPr>
              <w:t xml:space="preserve"> 40°C</w:t>
            </w:r>
          </w:p>
        </w:tc>
      </w:tr>
      <w:tr w:rsidR="00FA247E" w:rsidRPr="00FA247E" w14:paraId="0F726FE9" w14:textId="77777777" w:rsidTr="00F4048B">
        <w:trPr>
          <w:trHeight w:val="365"/>
        </w:trPr>
        <w:tc>
          <w:tcPr>
            <w:tcW w:w="4193" w:type="dxa"/>
            <w:gridSpan w:val="2"/>
            <w:tcBorders>
              <w:bottom w:val="nil"/>
            </w:tcBorders>
          </w:tcPr>
          <w:p w14:paraId="436AAC7A"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Snow</w:t>
            </w:r>
            <w:r w:rsidRPr="00FA247E">
              <w:rPr>
                <w:rFonts w:ascii="Times New Roman" w:hAnsi="Times New Roman" w:cs="Times New Roman"/>
                <w:color w:val="000000" w:themeColor="text1"/>
                <w:spacing w:val="-8"/>
                <w:sz w:val="24"/>
                <w:szCs w:val="24"/>
              </w:rPr>
              <w:t xml:space="preserve"> </w:t>
            </w:r>
            <w:r w:rsidRPr="00FA247E">
              <w:rPr>
                <w:rFonts w:ascii="Times New Roman" w:hAnsi="Times New Roman" w:cs="Times New Roman"/>
                <w:color w:val="000000" w:themeColor="text1"/>
                <w:spacing w:val="-4"/>
                <w:sz w:val="24"/>
                <w:szCs w:val="24"/>
              </w:rPr>
              <w:t>tyre</w:t>
            </w:r>
          </w:p>
        </w:tc>
        <w:tc>
          <w:tcPr>
            <w:tcW w:w="1983" w:type="dxa"/>
          </w:tcPr>
          <w:p w14:paraId="6E67A3DA" w14:textId="77777777" w:rsidR="003A23D8" w:rsidRPr="00FA247E" w:rsidRDefault="003A23D8" w:rsidP="003A23D8">
            <w:pPr>
              <w:pStyle w:val="TableParagraph"/>
              <w:spacing w:before="66"/>
              <w:ind w:left="11"/>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5°C</w:t>
            </w:r>
            <w:r w:rsidRPr="00FA247E">
              <w:rPr>
                <w:rFonts w:ascii="Times New Roman" w:hAnsi="Times New Roman" w:cs="Times New Roman"/>
                <w:color w:val="000000" w:themeColor="text1"/>
                <w:spacing w:val="-4"/>
                <w:sz w:val="24"/>
                <w:szCs w:val="24"/>
              </w:rPr>
              <w:t xml:space="preserve"> </w:t>
            </w:r>
            <w:r w:rsidRPr="00FA247E">
              <w:rPr>
                <w:rFonts w:ascii="Times New Roman" w:hAnsi="Times New Roman" w:cs="Times New Roman"/>
                <w:color w:val="000000" w:themeColor="text1"/>
                <w:sz w:val="24"/>
                <w:szCs w:val="24"/>
              </w:rPr>
              <w:t>–</w:t>
            </w:r>
            <w:r w:rsidRPr="00FA247E">
              <w:rPr>
                <w:rFonts w:ascii="Times New Roman" w:hAnsi="Times New Roman" w:cs="Times New Roman"/>
                <w:color w:val="000000" w:themeColor="text1"/>
                <w:spacing w:val="-1"/>
                <w:sz w:val="24"/>
                <w:szCs w:val="24"/>
              </w:rPr>
              <w:t xml:space="preserve"> </w:t>
            </w:r>
            <w:r w:rsidRPr="00FA247E">
              <w:rPr>
                <w:rFonts w:ascii="Times New Roman" w:hAnsi="Times New Roman" w:cs="Times New Roman"/>
                <w:color w:val="000000" w:themeColor="text1"/>
                <w:spacing w:val="-4"/>
                <w:sz w:val="24"/>
                <w:szCs w:val="24"/>
              </w:rPr>
              <w:t>35°C</w:t>
            </w:r>
          </w:p>
        </w:tc>
        <w:tc>
          <w:tcPr>
            <w:tcW w:w="1636" w:type="dxa"/>
          </w:tcPr>
          <w:p w14:paraId="1905D2BE" w14:textId="77777777" w:rsidR="003A23D8" w:rsidRPr="00FA247E" w:rsidRDefault="003A23D8" w:rsidP="003A23D8">
            <w:pPr>
              <w:pStyle w:val="TableParagraph"/>
              <w:spacing w:before="66"/>
              <w:ind w:left="8"/>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5°C</w:t>
            </w:r>
            <w:r w:rsidRPr="00FA247E">
              <w:rPr>
                <w:rFonts w:ascii="Times New Roman" w:hAnsi="Times New Roman" w:cs="Times New Roman"/>
                <w:color w:val="000000" w:themeColor="text1"/>
                <w:spacing w:val="-4"/>
                <w:sz w:val="24"/>
                <w:szCs w:val="24"/>
              </w:rPr>
              <w:t xml:space="preserve"> </w:t>
            </w:r>
            <w:r w:rsidRPr="00FA247E">
              <w:rPr>
                <w:rFonts w:ascii="Times New Roman" w:hAnsi="Times New Roman" w:cs="Times New Roman"/>
                <w:color w:val="000000" w:themeColor="text1"/>
                <w:sz w:val="24"/>
                <w:szCs w:val="24"/>
              </w:rPr>
              <w:t>–</w:t>
            </w:r>
            <w:r w:rsidRPr="00FA247E">
              <w:rPr>
                <w:rFonts w:ascii="Times New Roman" w:hAnsi="Times New Roman" w:cs="Times New Roman"/>
                <w:color w:val="000000" w:themeColor="text1"/>
                <w:spacing w:val="-2"/>
                <w:sz w:val="24"/>
                <w:szCs w:val="24"/>
              </w:rPr>
              <w:t xml:space="preserve"> </w:t>
            </w:r>
            <w:r w:rsidRPr="00FA247E">
              <w:rPr>
                <w:rFonts w:ascii="Times New Roman" w:hAnsi="Times New Roman" w:cs="Times New Roman"/>
                <w:color w:val="000000" w:themeColor="text1"/>
                <w:spacing w:val="-4"/>
                <w:sz w:val="24"/>
                <w:szCs w:val="24"/>
              </w:rPr>
              <w:t>40°C</w:t>
            </w:r>
          </w:p>
        </w:tc>
      </w:tr>
      <w:tr w:rsidR="00FA247E" w:rsidRPr="00FA247E" w14:paraId="6381F4AC" w14:textId="77777777" w:rsidTr="00F4048B">
        <w:trPr>
          <w:trHeight w:val="827"/>
        </w:trPr>
        <w:tc>
          <w:tcPr>
            <w:tcW w:w="1781" w:type="dxa"/>
            <w:tcBorders>
              <w:top w:val="nil"/>
            </w:tcBorders>
          </w:tcPr>
          <w:p w14:paraId="343BE98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2412" w:type="dxa"/>
          </w:tcPr>
          <w:p w14:paraId="797BB0FE" w14:textId="77777777" w:rsidR="003A23D8" w:rsidRPr="00FA247E" w:rsidRDefault="003A23D8" w:rsidP="003A23D8">
            <w:pPr>
              <w:pStyle w:val="TableParagraph"/>
              <w:spacing w:before="69"/>
              <w:ind w:left="60" w:right="52"/>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Snow tyre that is classified as tyre for use in</w:t>
            </w:r>
            <w:r w:rsidRPr="00FA247E">
              <w:rPr>
                <w:rFonts w:ascii="Times New Roman" w:hAnsi="Times New Roman" w:cs="Times New Roman"/>
                <w:color w:val="000000" w:themeColor="text1"/>
                <w:spacing w:val="-14"/>
                <w:sz w:val="24"/>
                <w:szCs w:val="24"/>
              </w:rPr>
              <w:t xml:space="preserve"> </w:t>
            </w:r>
            <w:r w:rsidRPr="00FA247E">
              <w:rPr>
                <w:rFonts w:ascii="Times New Roman" w:hAnsi="Times New Roman" w:cs="Times New Roman"/>
                <w:color w:val="000000" w:themeColor="text1"/>
                <w:sz w:val="24"/>
                <w:szCs w:val="24"/>
              </w:rPr>
              <w:t>severe</w:t>
            </w:r>
            <w:r w:rsidRPr="00FA247E">
              <w:rPr>
                <w:rFonts w:ascii="Times New Roman" w:hAnsi="Times New Roman" w:cs="Times New Roman"/>
                <w:color w:val="000000" w:themeColor="text1"/>
                <w:spacing w:val="-14"/>
                <w:sz w:val="24"/>
                <w:szCs w:val="24"/>
              </w:rPr>
              <w:t xml:space="preserve"> </w:t>
            </w:r>
            <w:r w:rsidRPr="00FA247E">
              <w:rPr>
                <w:rFonts w:ascii="Times New Roman" w:hAnsi="Times New Roman" w:cs="Times New Roman"/>
                <w:color w:val="000000" w:themeColor="text1"/>
                <w:sz w:val="24"/>
                <w:szCs w:val="24"/>
              </w:rPr>
              <w:t>snow</w:t>
            </w:r>
            <w:r w:rsidRPr="00FA247E">
              <w:rPr>
                <w:rFonts w:ascii="Times New Roman" w:hAnsi="Times New Roman" w:cs="Times New Roman"/>
                <w:color w:val="000000" w:themeColor="text1"/>
                <w:spacing w:val="-14"/>
                <w:sz w:val="24"/>
                <w:szCs w:val="24"/>
              </w:rPr>
              <w:t xml:space="preserve"> </w:t>
            </w:r>
            <w:r w:rsidRPr="00FA247E">
              <w:rPr>
                <w:rFonts w:ascii="Times New Roman" w:hAnsi="Times New Roman" w:cs="Times New Roman"/>
                <w:color w:val="000000" w:themeColor="text1"/>
                <w:sz w:val="24"/>
                <w:szCs w:val="24"/>
              </w:rPr>
              <w:t>conditions</w:t>
            </w:r>
          </w:p>
        </w:tc>
        <w:tc>
          <w:tcPr>
            <w:tcW w:w="1983" w:type="dxa"/>
          </w:tcPr>
          <w:p w14:paraId="1941FA42" w14:textId="77777777" w:rsidR="003A23D8" w:rsidRPr="00FA247E" w:rsidRDefault="003A23D8" w:rsidP="003A23D8">
            <w:pPr>
              <w:pStyle w:val="TableParagraph"/>
              <w:spacing w:before="69"/>
              <w:rPr>
                <w:rFonts w:ascii="Times New Roman" w:hAnsi="Times New Roman" w:cs="Times New Roman"/>
                <w:color w:val="000000" w:themeColor="text1"/>
                <w:sz w:val="24"/>
                <w:szCs w:val="24"/>
              </w:rPr>
            </w:pPr>
          </w:p>
          <w:p w14:paraId="132A84BB" w14:textId="77777777" w:rsidR="003A23D8" w:rsidRPr="00FA247E" w:rsidRDefault="003A23D8" w:rsidP="003A23D8">
            <w:pPr>
              <w:pStyle w:val="TableParagraph"/>
              <w:ind w:left="11"/>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5°C</w:t>
            </w:r>
            <w:r w:rsidRPr="00FA247E">
              <w:rPr>
                <w:rFonts w:ascii="Times New Roman" w:hAnsi="Times New Roman" w:cs="Times New Roman"/>
                <w:color w:val="000000" w:themeColor="text1"/>
                <w:spacing w:val="-4"/>
                <w:sz w:val="24"/>
                <w:szCs w:val="24"/>
              </w:rPr>
              <w:t xml:space="preserve"> </w:t>
            </w:r>
            <w:r w:rsidRPr="00FA247E">
              <w:rPr>
                <w:rFonts w:ascii="Times New Roman" w:hAnsi="Times New Roman" w:cs="Times New Roman"/>
                <w:color w:val="000000" w:themeColor="text1"/>
                <w:sz w:val="24"/>
                <w:szCs w:val="24"/>
              </w:rPr>
              <w:t>–</w:t>
            </w:r>
            <w:r w:rsidRPr="00FA247E">
              <w:rPr>
                <w:rFonts w:ascii="Times New Roman" w:hAnsi="Times New Roman" w:cs="Times New Roman"/>
                <w:color w:val="000000" w:themeColor="text1"/>
                <w:spacing w:val="-1"/>
                <w:sz w:val="24"/>
                <w:szCs w:val="24"/>
              </w:rPr>
              <w:t xml:space="preserve"> </w:t>
            </w:r>
            <w:r w:rsidRPr="00FA247E">
              <w:rPr>
                <w:rFonts w:ascii="Times New Roman" w:hAnsi="Times New Roman" w:cs="Times New Roman"/>
                <w:color w:val="000000" w:themeColor="text1"/>
                <w:spacing w:val="-4"/>
                <w:sz w:val="24"/>
                <w:szCs w:val="24"/>
              </w:rPr>
              <w:t>20°C</w:t>
            </w:r>
          </w:p>
        </w:tc>
        <w:tc>
          <w:tcPr>
            <w:tcW w:w="1636" w:type="dxa"/>
          </w:tcPr>
          <w:p w14:paraId="6132A9BC" w14:textId="77777777" w:rsidR="003A23D8" w:rsidRPr="00FA247E" w:rsidRDefault="003A23D8" w:rsidP="003A23D8">
            <w:pPr>
              <w:pStyle w:val="TableParagraph"/>
              <w:spacing w:before="69"/>
              <w:rPr>
                <w:rFonts w:ascii="Times New Roman" w:hAnsi="Times New Roman" w:cs="Times New Roman"/>
                <w:color w:val="000000" w:themeColor="text1"/>
                <w:sz w:val="24"/>
                <w:szCs w:val="24"/>
              </w:rPr>
            </w:pPr>
          </w:p>
          <w:p w14:paraId="6FA68D27" w14:textId="77777777" w:rsidR="003A23D8" w:rsidRPr="00FA247E" w:rsidRDefault="003A23D8" w:rsidP="003A23D8">
            <w:pPr>
              <w:pStyle w:val="TableParagraph"/>
              <w:ind w:left="8"/>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5°C</w:t>
            </w:r>
            <w:r w:rsidRPr="00FA247E">
              <w:rPr>
                <w:rFonts w:ascii="Times New Roman" w:hAnsi="Times New Roman" w:cs="Times New Roman"/>
                <w:color w:val="000000" w:themeColor="text1"/>
                <w:spacing w:val="-4"/>
                <w:sz w:val="24"/>
                <w:szCs w:val="24"/>
              </w:rPr>
              <w:t xml:space="preserve"> </w:t>
            </w:r>
            <w:r w:rsidRPr="00FA247E">
              <w:rPr>
                <w:rFonts w:ascii="Times New Roman" w:hAnsi="Times New Roman" w:cs="Times New Roman"/>
                <w:color w:val="000000" w:themeColor="text1"/>
                <w:sz w:val="24"/>
                <w:szCs w:val="24"/>
              </w:rPr>
              <w:t>–</w:t>
            </w:r>
            <w:r w:rsidRPr="00FA247E">
              <w:rPr>
                <w:rFonts w:ascii="Times New Roman" w:hAnsi="Times New Roman" w:cs="Times New Roman"/>
                <w:color w:val="000000" w:themeColor="text1"/>
                <w:spacing w:val="-2"/>
                <w:sz w:val="24"/>
                <w:szCs w:val="24"/>
              </w:rPr>
              <w:t xml:space="preserve"> </w:t>
            </w:r>
            <w:r w:rsidRPr="00FA247E">
              <w:rPr>
                <w:rFonts w:ascii="Times New Roman" w:hAnsi="Times New Roman" w:cs="Times New Roman"/>
                <w:color w:val="000000" w:themeColor="text1"/>
                <w:spacing w:val="-4"/>
                <w:sz w:val="24"/>
                <w:szCs w:val="24"/>
              </w:rPr>
              <w:t>20°C</w:t>
            </w:r>
          </w:p>
        </w:tc>
      </w:tr>
      <w:tr w:rsidR="00FA247E" w:rsidRPr="00FA247E" w14:paraId="0B3F7FEF" w14:textId="77777777" w:rsidTr="00F4048B">
        <w:trPr>
          <w:trHeight w:val="364"/>
        </w:trPr>
        <w:tc>
          <w:tcPr>
            <w:tcW w:w="4193" w:type="dxa"/>
            <w:gridSpan w:val="2"/>
            <w:tcBorders>
              <w:bottom w:val="nil"/>
            </w:tcBorders>
          </w:tcPr>
          <w:p w14:paraId="0B944CB8"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Special</w:t>
            </w:r>
            <w:r w:rsidRPr="00FA247E">
              <w:rPr>
                <w:rFonts w:ascii="Times New Roman" w:hAnsi="Times New Roman" w:cs="Times New Roman"/>
                <w:color w:val="000000" w:themeColor="text1"/>
                <w:spacing w:val="-6"/>
                <w:sz w:val="24"/>
                <w:szCs w:val="24"/>
              </w:rPr>
              <w:t xml:space="preserve"> </w:t>
            </w:r>
            <w:r w:rsidRPr="00FA247E">
              <w:rPr>
                <w:rFonts w:ascii="Times New Roman" w:hAnsi="Times New Roman" w:cs="Times New Roman"/>
                <w:color w:val="000000" w:themeColor="text1"/>
                <w:sz w:val="24"/>
                <w:szCs w:val="24"/>
              </w:rPr>
              <w:t>use</w:t>
            </w:r>
            <w:r w:rsidRPr="00FA247E">
              <w:rPr>
                <w:rFonts w:ascii="Times New Roman" w:hAnsi="Times New Roman" w:cs="Times New Roman"/>
                <w:color w:val="000000" w:themeColor="text1"/>
                <w:spacing w:val="-7"/>
                <w:sz w:val="24"/>
                <w:szCs w:val="24"/>
              </w:rPr>
              <w:t xml:space="preserve"> </w:t>
            </w:r>
            <w:r w:rsidRPr="00FA247E">
              <w:rPr>
                <w:rFonts w:ascii="Times New Roman" w:hAnsi="Times New Roman" w:cs="Times New Roman"/>
                <w:color w:val="000000" w:themeColor="text1"/>
                <w:spacing w:val="-4"/>
                <w:sz w:val="24"/>
                <w:szCs w:val="24"/>
              </w:rPr>
              <w:t>tyre</w:t>
            </w:r>
          </w:p>
        </w:tc>
        <w:tc>
          <w:tcPr>
            <w:tcW w:w="1983" w:type="dxa"/>
          </w:tcPr>
          <w:p w14:paraId="534FE757" w14:textId="77777777" w:rsidR="003A23D8" w:rsidRPr="00FA247E" w:rsidRDefault="003A23D8" w:rsidP="003A23D8">
            <w:pPr>
              <w:pStyle w:val="TableParagraph"/>
              <w:spacing w:before="66"/>
              <w:ind w:left="11"/>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5°C</w:t>
            </w:r>
            <w:r w:rsidRPr="00FA247E">
              <w:rPr>
                <w:rFonts w:ascii="Times New Roman" w:hAnsi="Times New Roman" w:cs="Times New Roman"/>
                <w:color w:val="000000" w:themeColor="text1"/>
                <w:spacing w:val="-4"/>
                <w:sz w:val="24"/>
                <w:szCs w:val="24"/>
              </w:rPr>
              <w:t xml:space="preserve"> </w:t>
            </w:r>
            <w:r w:rsidRPr="00FA247E">
              <w:rPr>
                <w:rFonts w:ascii="Times New Roman" w:hAnsi="Times New Roman" w:cs="Times New Roman"/>
                <w:color w:val="000000" w:themeColor="text1"/>
                <w:sz w:val="24"/>
                <w:szCs w:val="24"/>
              </w:rPr>
              <w:t>–</w:t>
            </w:r>
            <w:r w:rsidRPr="00FA247E">
              <w:rPr>
                <w:rFonts w:ascii="Times New Roman" w:hAnsi="Times New Roman" w:cs="Times New Roman"/>
                <w:color w:val="000000" w:themeColor="text1"/>
                <w:spacing w:val="-1"/>
                <w:sz w:val="24"/>
                <w:szCs w:val="24"/>
              </w:rPr>
              <w:t xml:space="preserve"> </w:t>
            </w:r>
            <w:r w:rsidRPr="00FA247E">
              <w:rPr>
                <w:rFonts w:ascii="Times New Roman" w:hAnsi="Times New Roman" w:cs="Times New Roman"/>
                <w:color w:val="000000" w:themeColor="text1"/>
                <w:spacing w:val="-4"/>
                <w:sz w:val="24"/>
                <w:szCs w:val="24"/>
              </w:rPr>
              <w:t>35°C</w:t>
            </w:r>
          </w:p>
        </w:tc>
        <w:tc>
          <w:tcPr>
            <w:tcW w:w="1636" w:type="dxa"/>
          </w:tcPr>
          <w:p w14:paraId="3B6ACCCC" w14:textId="77777777" w:rsidR="003A23D8" w:rsidRPr="00FA247E" w:rsidRDefault="003A23D8" w:rsidP="003A23D8">
            <w:pPr>
              <w:pStyle w:val="TableParagraph"/>
              <w:spacing w:before="66"/>
              <w:ind w:left="8"/>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5°C</w:t>
            </w:r>
            <w:r w:rsidRPr="00FA247E">
              <w:rPr>
                <w:rFonts w:ascii="Times New Roman" w:hAnsi="Times New Roman" w:cs="Times New Roman"/>
                <w:color w:val="000000" w:themeColor="text1"/>
                <w:spacing w:val="-4"/>
                <w:sz w:val="24"/>
                <w:szCs w:val="24"/>
              </w:rPr>
              <w:t xml:space="preserve"> </w:t>
            </w:r>
            <w:r w:rsidRPr="00FA247E">
              <w:rPr>
                <w:rFonts w:ascii="Times New Roman" w:hAnsi="Times New Roman" w:cs="Times New Roman"/>
                <w:color w:val="000000" w:themeColor="text1"/>
                <w:sz w:val="24"/>
                <w:szCs w:val="24"/>
              </w:rPr>
              <w:t>–</w:t>
            </w:r>
            <w:r w:rsidRPr="00FA247E">
              <w:rPr>
                <w:rFonts w:ascii="Times New Roman" w:hAnsi="Times New Roman" w:cs="Times New Roman"/>
                <w:color w:val="000000" w:themeColor="text1"/>
                <w:spacing w:val="-2"/>
                <w:sz w:val="24"/>
                <w:szCs w:val="24"/>
              </w:rPr>
              <w:t xml:space="preserve"> </w:t>
            </w:r>
            <w:r w:rsidRPr="00FA247E">
              <w:rPr>
                <w:rFonts w:ascii="Times New Roman" w:hAnsi="Times New Roman" w:cs="Times New Roman"/>
                <w:color w:val="000000" w:themeColor="text1"/>
                <w:spacing w:val="-4"/>
                <w:sz w:val="24"/>
                <w:szCs w:val="24"/>
              </w:rPr>
              <w:t>40°C</w:t>
            </w:r>
          </w:p>
        </w:tc>
      </w:tr>
      <w:tr w:rsidR="003A23D8" w:rsidRPr="00FA247E" w14:paraId="660D0A91" w14:textId="77777777" w:rsidTr="00F4048B">
        <w:trPr>
          <w:trHeight w:val="827"/>
        </w:trPr>
        <w:tc>
          <w:tcPr>
            <w:tcW w:w="1781" w:type="dxa"/>
            <w:tcBorders>
              <w:top w:val="nil"/>
            </w:tcBorders>
          </w:tcPr>
          <w:p w14:paraId="1E1BB4CA"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2412" w:type="dxa"/>
          </w:tcPr>
          <w:p w14:paraId="27F36F5E" w14:textId="77777777" w:rsidR="003A23D8" w:rsidRPr="00FA247E" w:rsidRDefault="003A23D8" w:rsidP="003A23D8">
            <w:pPr>
              <w:pStyle w:val="TableParagraph"/>
              <w:spacing w:before="69"/>
              <w:ind w:left="60" w:right="47"/>
              <w:jc w:val="both"/>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 xml:space="preserve">Special use tyre that is </w:t>
            </w:r>
            <w:r w:rsidRPr="00FA247E">
              <w:rPr>
                <w:rFonts w:ascii="Times New Roman" w:hAnsi="Times New Roman" w:cs="Times New Roman"/>
                <w:color w:val="000000" w:themeColor="text1"/>
                <w:spacing w:val="-2"/>
                <w:sz w:val="24"/>
                <w:szCs w:val="24"/>
              </w:rPr>
              <w:t>classified</w:t>
            </w:r>
            <w:r w:rsidRPr="00FA247E">
              <w:rPr>
                <w:rFonts w:ascii="Times New Roman" w:hAnsi="Times New Roman" w:cs="Times New Roman"/>
                <w:color w:val="000000" w:themeColor="text1"/>
                <w:spacing w:val="-12"/>
                <w:sz w:val="24"/>
                <w:szCs w:val="24"/>
              </w:rPr>
              <w:t xml:space="preserve"> </w:t>
            </w:r>
            <w:r w:rsidRPr="00FA247E">
              <w:rPr>
                <w:rFonts w:ascii="Times New Roman" w:hAnsi="Times New Roman" w:cs="Times New Roman"/>
                <w:color w:val="000000" w:themeColor="text1"/>
                <w:spacing w:val="-2"/>
                <w:sz w:val="24"/>
                <w:szCs w:val="24"/>
              </w:rPr>
              <w:t>as</w:t>
            </w:r>
            <w:r w:rsidRPr="00FA247E">
              <w:rPr>
                <w:rFonts w:ascii="Times New Roman" w:hAnsi="Times New Roman" w:cs="Times New Roman"/>
                <w:color w:val="000000" w:themeColor="text1"/>
                <w:spacing w:val="-11"/>
                <w:sz w:val="24"/>
                <w:szCs w:val="24"/>
              </w:rPr>
              <w:t xml:space="preserve"> </w:t>
            </w:r>
            <w:r w:rsidRPr="00FA247E">
              <w:rPr>
                <w:rFonts w:ascii="Times New Roman" w:hAnsi="Times New Roman" w:cs="Times New Roman"/>
                <w:color w:val="000000" w:themeColor="text1"/>
                <w:spacing w:val="-2"/>
                <w:sz w:val="24"/>
                <w:szCs w:val="24"/>
              </w:rPr>
              <w:t>tyre</w:t>
            </w:r>
            <w:r w:rsidRPr="00FA247E">
              <w:rPr>
                <w:rFonts w:ascii="Times New Roman" w:hAnsi="Times New Roman" w:cs="Times New Roman"/>
                <w:color w:val="000000" w:themeColor="text1"/>
                <w:spacing w:val="-12"/>
                <w:sz w:val="24"/>
                <w:szCs w:val="24"/>
              </w:rPr>
              <w:t xml:space="preserve"> </w:t>
            </w:r>
            <w:r w:rsidRPr="00FA247E">
              <w:rPr>
                <w:rFonts w:ascii="Times New Roman" w:hAnsi="Times New Roman" w:cs="Times New Roman"/>
                <w:color w:val="000000" w:themeColor="text1"/>
                <w:spacing w:val="-2"/>
                <w:sz w:val="24"/>
                <w:szCs w:val="24"/>
              </w:rPr>
              <w:t>for</w:t>
            </w:r>
            <w:r w:rsidRPr="00FA247E">
              <w:rPr>
                <w:rFonts w:ascii="Times New Roman" w:hAnsi="Times New Roman" w:cs="Times New Roman"/>
                <w:color w:val="000000" w:themeColor="text1"/>
                <w:spacing w:val="-11"/>
                <w:sz w:val="24"/>
                <w:szCs w:val="24"/>
              </w:rPr>
              <w:t xml:space="preserve"> </w:t>
            </w:r>
            <w:r w:rsidRPr="00FA247E">
              <w:rPr>
                <w:rFonts w:ascii="Times New Roman" w:hAnsi="Times New Roman" w:cs="Times New Roman"/>
                <w:color w:val="000000" w:themeColor="text1"/>
                <w:spacing w:val="-2"/>
                <w:sz w:val="24"/>
                <w:szCs w:val="24"/>
              </w:rPr>
              <w:t>use</w:t>
            </w:r>
            <w:r w:rsidRPr="00FA247E">
              <w:rPr>
                <w:rFonts w:ascii="Times New Roman" w:hAnsi="Times New Roman" w:cs="Times New Roman"/>
                <w:color w:val="000000" w:themeColor="text1"/>
                <w:spacing w:val="-12"/>
                <w:sz w:val="24"/>
                <w:szCs w:val="24"/>
              </w:rPr>
              <w:t xml:space="preserve"> </w:t>
            </w:r>
            <w:r w:rsidRPr="00FA247E">
              <w:rPr>
                <w:rFonts w:ascii="Times New Roman" w:hAnsi="Times New Roman" w:cs="Times New Roman"/>
                <w:color w:val="000000" w:themeColor="text1"/>
                <w:spacing w:val="-2"/>
                <w:sz w:val="24"/>
                <w:szCs w:val="24"/>
              </w:rPr>
              <w:t xml:space="preserve">in </w:t>
            </w:r>
            <w:r w:rsidRPr="00FA247E">
              <w:rPr>
                <w:rFonts w:ascii="Times New Roman" w:hAnsi="Times New Roman" w:cs="Times New Roman"/>
                <w:color w:val="000000" w:themeColor="text1"/>
                <w:sz w:val="24"/>
                <w:szCs w:val="24"/>
              </w:rPr>
              <w:t>severe snow conditions</w:t>
            </w:r>
          </w:p>
        </w:tc>
        <w:tc>
          <w:tcPr>
            <w:tcW w:w="1983" w:type="dxa"/>
          </w:tcPr>
          <w:p w14:paraId="410435A7" w14:textId="77777777" w:rsidR="003A23D8" w:rsidRPr="00FA247E" w:rsidRDefault="003A23D8" w:rsidP="003A23D8">
            <w:pPr>
              <w:pStyle w:val="TableParagraph"/>
              <w:spacing w:before="67"/>
              <w:rPr>
                <w:rFonts w:ascii="Times New Roman" w:hAnsi="Times New Roman" w:cs="Times New Roman"/>
                <w:color w:val="000000" w:themeColor="text1"/>
                <w:sz w:val="24"/>
                <w:szCs w:val="24"/>
              </w:rPr>
            </w:pPr>
          </w:p>
          <w:p w14:paraId="598B0C9A" w14:textId="77777777" w:rsidR="003A23D8" w:rsidRPr="00FA247E" w:rsidRDefault="003A23D8" w:rsidP="003A23D8">
            <w:pPr>
              <w:pStyle w:val="TableParagraph"/>
              <w:ind w:left="11"/>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5°C</w:t>
            </w:r>
            <w:r w:rsidRPr="00FA247E">
              <w:rPr>
                <w:rFonts w:ascii="Times New Roman" w:hAnsi="Times New Roman" w:cs="Times New Roman"/>
                <w:color w:val="000000" w:themeColor="text1"/>
                <w:spacing w:val="-4"/>
                <w:sz w:val="24"/>
                <w:szCs w:val="24"/>
              </w:rPr>
              <w:t xml:space="preserve"> </w:t>
            </w:r>
            <w:r w:rsidRPr="00FA247E">
              <w:rPr>
                <w:rFonts w:ascii="Times New Roman" w:hAnsi="Times New Roman" w:cs="Times New Roman"/>
                <w:color w:val="000000" w:themeColor="text1"/>
                <w:sz w:val="24"/>
                <w:szCs w:val="24"/>
              </w:rPr>
              <w:t>–</w:t>
            </w:r>
            <w:r w:rsidRPr="00FA247E">
              <w:rPr>
                <w:rFonts w:ascii="Times New Roman" w:hAnsi="Times New Roman" w:cs="Times New Roman"/>
                <w:color w:val="000000" w:themeColor="text1"/>
                <w:spacing w:val="-1"/>
                <w:sz w:val="24"/>
                <w:szCs w:val="24"/>
              </w:rPr>
              <w:t xml:space="preserve"> </w:t>
            </w:r>
            <w:r w:rsidRPr="00FA247E">
              <w:rPr>
                <w:rFonts w:ascii="Times New Roman" w:hAnsi="Times New Roman" w:cs="Times New Roman"/>
                <w:color w:val="000000" w:themeColor="text1"/>
                <w:spacing w:val="-4"/>
                <w:sz w:val="24"/>
                <w:szCs w:val="24"/>
              </w:rPr>
              <w:t>20°C</w:t>
            </w:r>
          </w:p>
        </w:tc>
        <w:tc>
          <w:tcPr>
            <w:tcW w:w="1636" w:type="dxa"/>
          </w:tcPr>
          <w:p w14:paraId="466F4DFB" w14:textId="77777777" w:rsidR="003A23D8" w:rsidRPr="00FA247E" w:rsidRDefault="003A23D8" w:rsidP="003A23D8">
            <w:pPr>
              <w:pStyle w:val="TableParagraph"/>
              <w:spacing w:before="67"/>
              <w:rPr>
                <w:rFonts w:ascii="Times New Roman" w:hAnsi="Times New Roman" w:cs="Times New Roman"/>
                <w:color w:val="000000" w:themeColor="text1"/>
                <w:sz w:val="24"/>
                <w:szCs w:val="24"/>
              </w:rPr>
            </w:pPr>
          </w:p>
          <w:p w14:paraId="370F6E73" w14:textId="77777777" w:rsidR="003A23D8" w:rsidRPr="00FA247E" w:rsidRDefault="003A23D8" w:rsidP="003A23D8">
            <w:pPr>
              <w:pStyle w:val="TableParagraph"/>
              <w:ind w:left="8"/>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5°C</w:t>
            </w:r>
            <w:r w:rsidRPr="00FA247E">
              <w:rPr>
                <w:rFonts w:ascii="Times New Roman" w:hAnsi="Times New Roman" w:cs="Times New Roman"/>
                <w:color w:val="000000" w:themeColor="text1"/>
                <w:spacing w:val="-4"/>
                <w:sz w:val="24"/>
                <w:szCs w:val="24"/>
              </w:rPr>
              <w:t xml:space="preserve"> </w:t>
            </w:r>
            <w:r w:rsidRPr="00FA247E">
              <w:rPr>
                <w:rFonts w:ascii="Times New Roman" w:hAnsi="Times New Roman" w:cs="Times New Roman"/>
                <w:color w:val="000000" w:themeColor="text1"/>
                <w:sz w:val="24"/>
                <w:szCs w:val="24"/>
              </w:rPr>
              <w:t>–</w:t>
            </w:r>
            <w:r w:rsidRPr="00FA247E">
              <w:rPr>
                <w:rFonts w:ascii="Times New Roman" w:hAnsi="Times New Roman" w:cs="Times New Roman"/>
                <w:color w:val="000000" w:themeColor="text1"/>
                <w:spacing w:val="-2"/>
                <w:sz w:val="24"/>
                <w:szCs w:val="24"/>
              </w:rPr>
              <w:t xml:space="preserve"> </w:t>
            </w:r>
            <w:r w:rsidRPr="00FA247E">
              <w:rPr>
                <w:rFonts w:ascii="Times New Roman" w:hAnsi="Times New Roman" w:cs="Times New Roman"/>
                <w:color w:val="000000" w:themeColor="text1"/>
                <w:spacing w:val="-4"/>
                <w:sz w:val="24"/>
                <w:szCs w:val="24"/>
              </w:rPr>
              <w:t>20°C</w:t>
            </w:r>
          </w:p>
        </w:tc>
      </w:tr>
    </w:tbl>
    <w:p w14:paraId="1D5B3FE2" w14:textId="77777777" w:rsidR="003A23D8" w:rsidRPr="00FA247E" w:rsidRDefault="003A23D8" w:rsidP="003A23D8">
      <w:pPr>
        <w:pStyle w:val="BodyText"/>
        <w:rPr>
          <w:color w:val="000000" w:themeColor="text1"/>
          <w:sz w:val="24"/>
          <w:szCs w:val="24"/>
        </w:rPr>
      </w:pPr>
    </w:p>
    <w:p w14:paraId="50AE8775" w14:textId="77777777" w:rsidR="003A23D8" w:rsidRPr="00FA247E" w:rsidRDefault="003A23D8" w:rsidP="003A23D8">
      <w:pPr>
        <w:pStyle w:val="BodyText"/>
        <w:ind w:left="1296"/>
        <w:jc w:val="both"/>
        <w:rPr>
          <w:color w:val="000000" w:themeColor="text1"/>
          <w:sz w:val="24"/>
          <w:szCs w:val="24"/>
        </w:rPr>
      </w:pPr>
      <w:r w:rsidRPr="00FA247E">
        <w:rPr>
          <w:color w:val="000000" w:themeColor="text1"/>
          <w:sz w:val="24"/>
          <w:szCs w:val="24"/>
        </w:rPr>
        <w:t>Moreover,</w:t>
      </w:r>
      <w:r w:rsidRPr="00FA247E">
        <w:rPr>
          <w:color w:val="000000" w:themeColor="text1"/>
          <w:spacing w:val="-7"/>
          <w:sz w:val="24"/>
          <w:szCs w:val="24"/>
        </w:rPr>
        <w:t xml:space="preserve"> </w:t>
      </w:r>
      <w:r w:rsidRPr="00FA247E">
        <w:rPr>
          <w:color w:val="000000" w:themeColor="text1"/>
          <w:sz w:val="24"/>
          <w:szCs w:val="24"/>
        </w:rPr>
        <w:t>the</w:t>
      </w:r>
      <w:r w:rsidRPr="00FA247E">
        <w:rPr>
          <w:color w:val="000000" w:themeColor="text1"/>
          <w:spacing w:val="-8"/>
          <w:sz w:val="24"/>
          <w:szCs w:val="24"/>
        </w:rPr>
        <w:t xml:space="preserve"> </w:t>
      </w:r>
      <w:r w:rsidRPr="00FA247E">
        <w:rPr>
          <w:color w:val="000000" w:themeColor="text1"/>
          <w:sz w:val="24"/>
          <w:szCs w:val="24"/>
        </w:rPr>
        <w:t>wetted</w:t>
      </w:r>
      <w:r w:rsidRPr="00FA247E">
        <w:rPr>
          <w:color w:val="000000" w:themeColor="text1"/>
          <w:spacing w:val="-7"/>
          <w:sz w:val="24"/>
          <w:szCs w:val="24"/>
        </w:rPr>
        <w:t xml:space="preserve"> </w:t>
      </w:r>
      <w:r w:rsidRPr="00FA247E">
        <w:rPr>
          <w:color w:val="000000" w:themeColor="text1"/>
          <w:sz w:val="24"/>
          <w:szCs w:val="24"/>
        </w:rPr>
        <w:t>surface</w:t>
      </w:r>
      <w:r w:rsidRPr="00FA247E">
        <w:rPr>
          <w:color w:val="000000" w:themeColor="text1"/>
          <w:spacing w:val="-7"/>
          <w:sz w:val="24"/>
          <w:szCs w:val="24"/>
        </w:rPr>
        <w:t xml:space="preserve"> </w:t>
      </w:r>
      <w:r w:rsidRPr="00FA247E">
        <w:rPr>
          <w:color w:val="000000" w:themeColor="text1"/>
          <w:sz w:val="24"/>
          <w:szCs w:val="24"/>
        </w:rPr>
        <w:t>temperature</w:t>
      </w:r>
      <w:r w:rsidRPr="00FA247E">
        <w:rPr>
          <w:color w:val="000000" w:themeColor="text1"/>
          <w:spacing w:val="-6"/>
          <w:sz w:val="24"/>
          <w:szCs w:val="24"/>
        </w:rPr>
        <w:t xml:space="preserve"> </w:t>
      </w:r>
      <w:r w:rsidRPr="00FA247E">
        <w:rPr>
          <w:color w:val="000000" w:themeColor="text1"/>
          <w:sz w:val="24"/>
          <w:szCs w:val="24"/>
        </w:rPr>
        <w:t>shall</w:t>
      </w:r>
      <w:r w:rsidRPr="00FA247E">
        <w:rPr>
          <w:color w:val="000000" w:themeColor="text1"/>
          <w:spacing w:val="-6"/>
          <w:sz w:val="24"/>
          <w:szCs w:val="24"/>
        </w:rPr>
        <w:t xml:space="preserve"> </w:t>
      </w:r>
      <w:r w:rsidRPr="00FA247E">
        <w:rPr>
          <w:color w:val="000000" w:themeColor="text1"/>
          <w:sz w:val="24"/>
          <w:szCs w:val="24"/>
        </w:rPr>
        <w:t>not</w:t>
      </w:r>
      <w:r w:rsidRPr="00FA247E">
        <w:rPr>
          <w:color w:val="000000" w:themeColor="text1"/>
          <w:spacing w:val="-7"/>
          <w:sz w:val="24"/>
          <w:szCs w:val="24"/>
        </w:rPr>
        <w:t xml:space="preserve"> </w:t>
      </w:r>
      <w:r w:rsidRPr="00FA247E">
        <w:rPr>
          <w:color w:val="000000" w:themeColor="text1"/>
          <w:sz w:val="24"/>
          <w:szCs w:val="24"/>
        </w:rPr>
        <w:t>vary</w:t>
      </w:r>
      <w:r w:rsidRPr="00FA247E">
        <w:rPr>
          <w:color w:val="000000" w:themeColor="text1"/>
          <w:spacing w:val="-5"/>
          <w:sz w:val="24"/>
          <w:szCs w:val="24"/>
        </w:rPr>
        <w:t xml:space="preserve"> </w:t>
      </w:r>
      <w:r w:rsidRPr="00FA247E">
        <w:rPr>
          <w:color w:val="000000" w:themeColor="text1"/>
          <w:sz w:val="24"/>
          <w:szCs w:val="24"/>
        </w:rPr>
        <w:t>during</w:t>
      </w:r>
      <w:r w:rsidRPr="00FA247E">
        <w:rPr>
          <w:color w:val="000000" w:themeColor="text1"/>
          <w:spacing w:val="-6"/>
          <w:sz w:val="24"/>
          <w:szCs w:val="24"/>
        </w:rPr>
        <w:t xml:space="preserve"> </w:t>
      </w:r>
      <w:r w:rsidRPr="00FA247E">
        <w:rPr>
          <w:color w:val="000000" w:themeColor="text1"/>
          <w:sz w:val="24"/>
          <w:szCs w:val="24"/>
        </w:rPr>
        <w:t>the</w:t>
      </w:r>
      <w:r w:rsidRPr="00FA247E">
        <w:rPr>
          <w:color w:val="000000" w:themeColor="text1"/>
          <w:spacing w:val="-6"/>
          <w:sz w:val="24"/>
          <w:szCs w:val="24"/>
        </w:rPr>
        <w:t xml:space="preserve"> </w:t>
      </w:r>
      <w:r w:rsidRPr="00FA247E">
        <w:rPr>
          <w:color w:val="000000" w:themeColor="text1"/>
          <w:sz w:val="24"/>
          <w:szCs w:val="24"/>
        </w:rPr>
        <w:t>test</w:t>
      </w:r>
      <w:r w:rsidRPr="00FA247E">
        <w:rPr>
          <w:color w:val="000000" w:themeColor="text1"/>
          <w:spacing w:val="-6"/>
          <w:sz w:val="24"/>
          <w:szCs w:val="24"/>
        </w:rPr>
        <w:t xml:space="preserve"> </w:t>
      </w:r>
      <w:r w:rsidRPr="00FA247E">
        <w:rPr>
          <w:color w:val="000000" w:themeColor="text1"/>
          <w:sz w:val="24"/>
          <w:szCs w:val="24"/>
        </w:rPr>
        <w:t>by</w:t>
      </w:r>
      <w:r w:rsidRPr="00FA247E">
        <w:rPr>
          <w:color w:val="000000" w:themeColor="text1"/>
          <w:spacing w:val="-6"/>
          <w:sz w:val="24"/>
          <w:szCs w:val="24"/>
        </w:rPr>
        <w:t xml:space="preserve"> </w:t>
      </w:r>
      <w:r w:rsidRPr="00FA247E">
        <w:rPr>
          <w:color w:val="000000" w:themeColor="text1"/>
          <w:sz w:val="24"/>
          <w:szCs w:val="24"/>
        </w:rPr>
        <w:t>more</w:t>
      </w:r>
      <w:r w:rsidRPr="00FA247E">
        <w:rPr>
          <w:color w:val="000000" w:themeColor="text1"/>
          <w:spacing w:val="-7"/>
          <w:sz w:val="24"/>
          <w:szCs w:val="24"/>
        </w:rPr>
        <w:t xml:space="preserve"> </w:t>
      </w:r>
      <w:r w:rsidRPr="00FA247E">
        <w:rPr>
          <w:color w:val="000000" w:themeColor="text1"/>
          <w:sz w:val="24"/>
          <w:szCs w:val="24"/>
        </w:rPr>
        <w:t>than</w:t>
      </w:r>
      <w:r w:rsidRPr="00FA247E">
        <w:rPr>
          <w:color w:val="000000" w:themeColor="text1"/>
          <w:spacing w:val="-4"/>
          <w:sz w:val="24"/>
          <w:szCs w:val="24"/>
        </w:rPr>
        <w:t xml:space="preserve"> </w:t>
      </w:r>
      <w:r w:rsidRPr="00FA247E">
        <w:rPr>
          <w:color w:val="000000" w:themeColor="text1"/>
          <w:spacing w:val="-2"/>
          <w:sz w:val="24"/>
          <w:szCs w:val="24"/>
        </w:rPr>
        <w:t>10°C.</w:t>
      </w:r>
    </w:p>
    <w:p w14:paraId="528F82D9" w14:textId="77777777" w:rsidR="003A23D8" w:rsidRPr="00FA247E" w:rsidRDefault="003A23D8" w:rsidP="003A23D8">
      <w:pPr>
        <w:pStyle w:val="BodyText"/>
        <w:spacing w:before="1"/>
        <w:rPr>
          <w:color w:val="000000" w:themeColor="text1"/>
          <w:sz w:val="24"/>
          <w:szCs w:val="24"/>
        </w:rPr>
      </w:pPr>
    </w:p>
    <w:p w14:paraId="669B9586" w14:textId="77777777" w:rsidR="003A23D8" w:rsidRPr="00FA247E" w:rsidRDefault="003A23D8" w:rsidP="003A23D8">
      <w:pPr>
        <w:pStyle w:val="BodyText"/>
        <w:ind w:left="1296" w:right="354"/>
        <w:jc w:val="both"/>
        <w:rPr>
          <w:color w:val="000000" w:themeColor="text1"/>
          <w:sz w:val="24"/>
          <w:szCs w:val="24"/>
        </w:rPr>
      </w:pPr>
      <w:r w:rsidRPr="00FA247E">
        <w:rPr>
          <w:color w:val="000000" w:themeColor="text1"/>
          <w:sz w:val="24"/>
          <w:szCs w:val="24"/>
        </w:rPr>
        <w:t>The</w:t>
      </w:r>
      <w:r w:rsidRPr="00FA247E">
        <w:rPr>
          <w:color w:val="000000" w:themeColor="text1"/>
          <w:spacing w:val="-14"/>
          <w:sz w:val="24"/>
          <w:szCs w:val="24"/>
        </w:rPr>
        <w:t xml:space="preserve"> </w:t>
      </w:r>
      <w:r w:rsidRPr="00FA247E">
        <w:rPr>
          <w:color w:val="000000" w:themeColor="text1"/>
          <w:sz w:val="24"/>
          <w:szCs w:val="24"/>
        </w:rPr>
        <w:t>ambient</w:t>
      </w:r>
      <w:r w:rsidRPr="00FA247E">
        <w:rPr>
          <w:color w:val="000000" w:themeColor="text1"/>
          <w:spacing w:val="-14"/>
          <w:sz w:val="24"/>
          <w:szCs w:val="24"/>
        </w:rPr>
        <w:t xml:space="preserve"> </w:t>
      </w:r>
      <w:r w:rsidRPr="00FA247E">
        <w:rPr>
          <w:color w:val="000000" w:themeColor="text1"/>
          <w:sz w:val="24"/>
          <w:szCs w:val="24"/>
        </w:rPr>
        <w:t>temperature</w:t>
      </w:r>
      <w:r w:rsidRPr="00FA247E">
        <w:rPr>
          <w:color w:val="000000" w:themeColor="text1"/>
          <w:spacing w:val="-11"/>
          <w:sz w:val="24"/>
          <w:szCs w:val="24"/>
        </w:rPr>
        <w:t xml:space="preserve"> </w:t>
      </w:r>
      <w:r w:rsidRPr="00FA247E">
        <w:rPr>
          <w:color w:val="000000" w:themeColor="text1"/>
          <w:sz w:val="24"/>
          <w:szCs w:val="24"/>
        </w:rPr>
        <w:t>shall</w:t>
      </w:r>
      <w:r w:rsidRPr="00FA247E">
        <w:rPr>
          <w:color w:val="000000" w:themeColor="text1"/>
          <w:spacing w:val="-14"/>
          <w:sz w:val="24"/>
          <w:szCs w:val="24"/>
        </w:rPr>
        <w:t xml:space="preserve"> </w:t>
      </w:r>
      <w:r w:rsidRPr="00FA247E">
        <w:rPr>
          <w:color w:val="000000" w:themeColor="text1"/>
          <w:sz w:val="24"/>
          <w:szCs w:val="24"/>
        </w:rPr>
        <w:t>remain</w:t>
      </w:r>
      <w:r w:rsidRPr="00FA247E">
        <w:rPr>
          <w:color w:val="000000" w:themeColor="text1"/>
          <w:spacing w:val="-14"/>
          <w:sz w:val="24"/>
          <w:szCs w:val="24"/>
        </w:rPr>
        <w:t xml:space="preserve"> </w:t>
      </w:r>
      <w:r w:rsidRPr="00FA247E">
        <w:rPr>
          <w:color w:val="000000" w:themeColor="text1"/>
          <w:sz w:val="24"/>
          <w:szCs w:val="24"/>
        </w:rPr>
        <w:t>close</w:t>
      </w:r>
      <w:r w:rsidRPr="00FA247E">
        <w:rPr>
          <w:color w:val="000000" w:themeColor="text1"/>
          <w:spacing w:val="-14"/>
          <w:sz w:val="24"/>
          <w:szCs w:val="24"/>
        </w:rPr>
        <w:t xml:space="preserve"> </w:t>
      </w:r>
      <w:r w:rsidRPr="00FA247E">
        <w:rPr>
          <w:color w:val="000000" w:themeColor="text1"/>
          <w:sz w:val="24"/>
          <w:szCs w:val="24"/>
        </w:rPr>
        <w:t>to</w:t>
      </w:r>
      <w:r w:rsidRPr="00FA247E">
        <w:rPr>
          <w:color w:val="000000" w:themeColor="text1"/>
          <w:spacing w:val="-14"/>
          <w:sz w:val="24"/>
          <w:szCs w:val="24"/>
        </w:rPr>
        <w:t xml:space="preserve"> </w:t>
      </w:r>
      <w:r w:rsidRPr="00FA247E">
        <w:rPr>
          <w:color w:val="000000" w:themeColor="text1"/>
          <w:sz w:val="24"/>
          <w:szCs w:val="24"/>
        </w:rPr>
        <w:t>the</w:t>
      </w:r>
      <w:r w:rsidRPr="00FA247E">
        <w:rPr>
          <w:color w:val="000000" w:themeColor="text1"/>
          <w:spacing w:val="-12"/>
          <w:sz w:val="24"/>
          <w:szCs w:val="24"/>
        </w:rPr>
        <w:t xml:space="preserve"> </w:t>
      </w:r>
      <w:r w:rsidRPr="00FA247E">
        <w:rPr>
          <w:color w:val="000000" w:themeColor="text1"/>
          <w:sz w:val="24"/>
          <w:szCs w:val="24"/>
        </w:rPr>
        <w:t>wetted</w:t>
      </w:r>
      <w:r w:rsidRPr="00FA247E">
        <w:rPr>
          <w:color w:val="000000" w:themeColor="text1"/>
          <w:spacing w:val="-14"/>
          <w:sz w:val="24"/>
          <w:szCs w:val="24"/>
        </w:rPr>
        <w:t xml:space="preserve"> </w:t>
      </w:r>
      <w:r w:rsidRPr="00FA247E">
        <w:rPr>
          <w:color w:val="000000" w:themeColor="text1"/>
          <w:sz w:val="24"/>
          <w:szCs w:val="24"/>
        </w:rPr>
        <w:t>surface</w:t>
      </w:r>
      <w:r w:rsidRPr="00FA247E">
        <w:rPr>
          <w:color w:val="000000" w:themeColor="text1"/>
          <w:spacing w:val="-12"/>
          <w:sz w:val="24"/>
          <w:szCs w:val="24"/>
        </w:rPr>
        <w:t xml:space="preserve"> </w:t>
      </w:r>
      <w:r w:rsidRPr="00FA247E">
        <w:rPr>
          <w:color w:val="000000" w:themeColor="text1"/>
          <w:sz w:val="24"/>
          <w:szCs w:val="24"/>
        </w:rPr>
        <w:t>temperature;</w:t>
      </w:r>
      <w:r w:rsidRPr="00FA247E">
        <w:rPr>
          <w:color w:val="000000" w:themeColor="text1"/>
          <w:spacing w:val="-12"/>
          <w:sz w:val="24"/>
          <w:szCs w:val="24"/>
        </w:rPr>
        <w:t xml:space="preserve"> </w:t>
      </w:r>
      <w:r w:rsidRPr="00FA247E">
        <w:rPr>
          <w:color w:val="000000" w:themeColor="text1"/>
          <w:sz w:val="24"/>
          <w:szCs w:val="24"/>
        </w:rPr>
        <w:t>the</w:t>
      </w:r>
      <w:r w:rsidRPr="00FA247E">
        <w:rPr>
          <w:color w:val="000000" w:themeColor="text1"/>
          <w:spacing w:val="-12"/>
          <w:sz w:val="24"/>
          <w:szCs w:val="24"/>
        </w:rPr>
        <w:t xml:space="preserve"> </w:t>
      </w:r>
      <w:r w:rsidRPr="00FA247E">
        <w:rPr>
          <w:color w:val="000000" w:themeColor="text1"/>
          <w:sz w:val="24"/>
          <w:szCs w:val="24"/>
        </w:rPr>
        <w:t>difference between the ambient and the wetted surface temperatures shall be less than 10°C.</w:t>
      </w:r>
    </w:p>
    <w:p w14:paraId="79C41596" w14:textId="77777777" w:rsidR="003A23D8" w:rsidRPr="00FA247E" w:rsidRDefault="003A23D8" w:rsidP="003A23D8">
      <w:pPr>
        <w:pStyle w:val="BodyText"/>
        <w:spacing w:before="1"/>
        <w:rPr>
          <w:color w:val="000000" w:themeColor="text1"/>
          <w:sz w:val="24"/>
          <w:szCs w:val="24"/>
        </w:rPr>
      </w:pPr>
    </w:p>
    <w:p w14:paraId="727D0883" w14:textId="77777777" w:rsidR="003A23D8" w:rsidRPr="00FA247E" w:rsidRDefault="003A23D8" w:rsidP="00414FFF">
      <w:pPr>
        <w:pStyle w:val="ListParagraph"/>
        <w:widowControl w:val="0"/>
        <w:numPr>
          <w:ilvl w:val="3"/>
          <w:numId w:val="31"/>
        </w:numPr>
        <w:tabs>
          <w:tab w:val="left" w:pos="1296"/>
        </w:tabs>
        <w:autoSpaceDE w:val="0"/>
        <w:autoSpaceDN w:val="0"/>
        <w:spacing w:before="1"/>
        <w:contextualSpacing w:val="0"/>
        <w:rPr>
          <w:i/>
          <w:color w:val="000000" w:themeColor="text1"/>
        </w:rPr>
      </w:pPr>
      <w:r w:rsidRPr="00FA247E">
        <w:rPr>
          <w:i/>
          <w:color w:val="000000" w:themeColor="text1"/>
        </w:rPr>
        <w:t>Replacement</w:t>
      </w:r>
      <w:r w:rsidRPr="00FA247E">
        <w:rPr>
          <w:i/>
          <w:color w:val="000000" w:themeColor="text1"/>
          <w:spacing w:val="-8"/>
        </w:rPr>
        <w:t xml:space="preserve"> </w:t>
      </w:r>
      <w:r w:rsidRPr="00FA247E">
        <w:rPr>
          <w:i/>
          <w:color w:val="000000" w:themeColor="text1"/>
        </w:rPr>
        <w:t>of</w:t>
      </w:r>
      <w:r w:rsidRPr="00FA247E">
        <w:rPr>
          <w:i/>
          <w:color w:val="000000" w:themeColor="text1"/>
          <w:spacing w:val="-10"/>
        </w:rPr>
        <w:t xml:space="preserve"> </w:t>
      </w:r>
      <w:r w:rsidRPr="00FA247E">
        <w:rPr>
          <w:i/>
          <w:color w:val="000000" w:themeColor="text1"/>
        </w:rPr>
        <w:t>Reference</w:t>
      </w:r>
      <w:r w:rsidRPr="00FA247E">
        <w:rPr>
          <w:i/>
          <w:color w:val="000000" w:themeColor="text1"/>
          <w:spacing w:val="-6"/>
        </w:rPr>
        <w:t xml:space="preserve"> </w:t>
      </w:r>
      <w:r w:rsidRPr="00FA247E">
        <w:rPr>
          <w:i/>
          <w:color w:val="000000" w:themeColor="text1"/>
          <w:spacing w:val="-2"/>
        </w:rPr>
        <w:t>Tyres</w:t>
      </w:r>
    </w:p>
    <w:p w14:paraId="41BC6E85" w14:textId="77777777" w:rsidR="003A23D8" w:rsidRPr="00FA247E" w:rsidRDefault="003A23D8" w:rsidP="003A23D8">
      <w:pPr>
        <w:pStyle w:val="BodyText"/>
        <w:spacing w:before="228"/>
        <w:ind w:left="1296" w:right="353"/>
        <w:jc w:val="both"/>
        <w:rPr>
          <w:color w:val="000000" w:themeColor="text1"/>
          <w:sz w:val="24"/>
          <w:szCs w:val="24"/>
        </w:rPr>
      </w:pPr>
      <w:r w:rsidRPr="00FA247E">
        <w:rPr>
          <w:color w:val="000000" w:themeColor="text1"/>
          <w:sz w:val="24"/>
          <w:szCs w:val="24"/>
        </w:rPr>
        <w:t>When</w:t>
      </w:r>
      <w:r w:rsidRPr="00FA247E">
        <w:rPr>
          <w:color w:val="000000" w:themeColor="text1"/>
          <w:spacing w:val="-2"/>
          <w:sz w:val="24"/>
          <w:szCs w:val="24"/>
        </w:rPr>
        <w:t xml:space="preserve"> </w:t>
      </w:r>
      <w:r w:rsidRPr="00FA247E">
        <w:rPr>
          <w:color w:val="000000" w:themeColor="text1"/>
          <w:sz w:val="24"/>
          <w:szCs w:val="24"/>
        </w:rPr>
        <w:t>irregular</w:t>
      </w:r>
      <w:r w:rsidRPr="00FA247E">
        <w:rPr>
          <w:color w:val="000000" w:themeColor="text1"/>
          <w:spacing w:val="-1"/>
          <w:sz w:val="24"/>
          <w:szCs w:val="24"/>
        </w:rPr>
        <w:t xml:space="preserve"> </w:t>
      </w:r>
      <w:r w:rsidRPr="00FA247E">
        <w:rPr>
          <w:color w:val="000000" w:themeColor="text1"/>
          <w:sz w:val="24"/>
          <w:szCs w:val="24"/>
        </w:rPr>
        <w:t>wear</w:t>
      </w:r>
      <w:r w:rsidRPr="00FA247E">
        <w:rPr>
          <w:color w:val="000000" w:themeColor="text1"/>
          <w:spacing w:val="-1"/>
          <w:sz w:val="24"/>
          <w:szCs w:val="24"/>
        </w:rPr>
        <w:t xml:space="preserve"> </w:t>
      </w:r>
      <w:r w:rsidRPr="00FA247E">
        <w:rPr>
          <w:color w:val="000000" w:themeColor="text1"/>
          <w:sz w:val="24"/>
          <w:szCs w:val="24"/>
        </w:rPr>
        <w:t>or</w:t>
      </w:r>
      <w:r w:rsidRPr="00FA247E">
        <w:rPr>
          <w:color w:val="000000" w:themeColor="text1"/>
          <w:spacing w:val="-1"/>
          <w:sz w:val="24"/>
          <w:szCs w:val="24"/>
        </w:rPr>
        <w:t xml:space="preserve"> </w:t>
      </w:r>
      <w:r w:rsidRPr="00FA247E">
        <w:rPr>
          <w:color w:val="000000" w:themeColor="text1"/>
          <w:sz w:val="24"/>
          <w:szCs w:val="24"/>
        </w:rPr>
        <w:t>damage</w:t>
      </w:r>
      <w:r w:rsidRPr="00FA247E">
        <w:rPr>
          <w:color w:val="000000" w:themeColor="text1"/>
          <w:spacing w:val="-2"/>
          <w:sz w:val="24"/>
          <w:szCs w:val="24"/>
        </w:rPr>
        <w:t xml:space="preserve"> </w:t>
      </w:r>
      <w:r w:rsidRPr="00FA247E">
        <w:rPr>
          <w:color w:val="000000" w:themeColor="text1"/>
          <w:sz w:val="24"/>
          <w:szCs w:val="24"/>
        </w:rPr>
        <w:t>results</w:t>
      </w:r>
      <w:r w:rsidRPr="00FA247E">
        <w:rPr>
          <w:color w:val="000000" w:themeColor="text1"/>
          <w:spacing w:val="-3"/>
          <w:sz w:val="24"/>
          <w:szCs w:val="24"/>
        </w:rPr>
        <w:t xml:space="preserve"> </w:t>
      </w:r>
      <w:r w:rsidRPr="00FA247E">
        <w:rPr>
          <w:color w:val="000000" w:themeColor="text1"/>
          <w:sz w:val="24"/>
          <w:szCs w:val="24"/>
        </w:rPr>
        <w:t>from</w:t>
      </w:r>
      <w:r w:rsidRPr="00FA247E">
        <w:rPr>
          <w:color w:val="000000" w:themeColor="text1"/>
          <w:spacing w:val="-2"/>
          <w:sz w:val="24"/>
          <w:szCs w:val="24"/>
        </w:rPr>
        <w:t xml:space="preserve"> </w:t>
      </w:r>
      <w:r w:rsidRPr="00FA247E">
        <w:rPr>
          <w:color w:val="000000" w:themeColor="text1"/>
          <w:sz w:val="24"/>
          <w:szCs w:val="24"/>
        </w:rPr>
        <w:t>tests,</w:t>
      </w:r>
      <w:r w:rsidRPr="00FA247E">
        <w:rPr>
          <w:color w:val="000000" w:themeColor="text1"/>
          <w:spacing w:val="-4"/>
          <w:sz w:val="24"/>
          <w:szCs w:val="24"/>
        </w:rPr>
        <w:t xml:space="preserve"> </w:t>
      </w:r>
      <w:r w:rsidRPr="00FA247E">
        <w:rPr>
          <w:color w:val="000000" w:themeColor="text1"/>
          <w:sz w:val="24"/>
          <w:szCs w:val="24"/>
        </w:rPr>
        <w:t>or when</w:t>
      </w:r>
      <w:r w:rsidRPr="00FA247E">
        <w:rPr>
          <w:color w:val="000000" w:themeColor="text1"/>
          <w:spacing w:val="-2"/>
          <w:sz w:val="24"/>
          <w:szCs w:val="24"/>
        </w:rPr>
        <w:t xml:space="preserve"> </w:t>
      </w:r>
      <w:r w:rsidRPr="00FA247E">
        <w:rPr>
          <w:color w:val="000000" w:themeColor="text1"/>
          <w:sz w:val="24"/>
          <w:szCs w:val="24"/>
        </w:rPr>
        <w:t>wear</w:t>
      </w:r>
      <w:r w:rsidRPr="00FA247E">
        <w:rPr>
          <w:color w:val="000000" w:themeColor="text1"/>
          <w:spacing w:val="-4"/>
          <w:sz w:val="24"/>
          <w:szCs w:val="24"/>
        </w:rPr>
        <w:t xml:space="preserve"> </w:t>
      </w:r>
      <w:r w:rsidRPr="00FA247E">
        <w:rPr>
          <w:color w:val="000000" w:themeColor="text1"/>
          <w:sz w:val="24"/>
          <w:szCs w:val="24"/>
        </w:rPr>
        <w:t>or</w:t>
      </w:r>
      <w:r w:rsidRPr="00FA247E">
        <w:rPr>
          <w:color w:val="000000" w:themeColor="text1"/>
          <w:spacing w:val="-1"/>
          <w:sz w:val="24"/>
          <w:szCs w:val="24"/>
        </w:rPr>
        <w:t xml:space="preserve"> </w:t>
      </w:r>
      <w:r w:rsidRPr="00FA247E">
        <w:rPr>
          <w:color w:val="000000" w:themeColor="text1"/>
          <w:sz w:val="24"/>
          <w:szCs w:val="24"/>
        </w:rPr>
        <w:t>aging</w:t>
      </w:r>
      <w:r w:rsidRPr="00FA247E">
        <w:rPr>
          <w:color w:val="000000" w:themeColor="text1"/>
          <w:spacing w:val="-2"/>
          <w:sz w:val="24"/>
          <w:szCs w:val="24"/>
        </w:rPr>
        <w:t xml:space="preserve"> </w:t>
      </w:r>
      <w:r w:rsidRPr="00FA247E">
        <w:rPr>
          <w:color w:val="000000" w:themeColor="text1"/>
          <w:sz w:val="24"/>
          <w:szCs w:val="24"/>
        </w:rPr>
        <w:t>influences</w:t>
      </w:r>
      <w:r w:rsidRPr="00FA247E">
        <w:rPr>
          <w:color w:val="000000" w:themeColor="text1"/>
          <w:spacing w:val="-3"/>
          <w:sz w:val="24"/>
          <w:szCs w:val="24"/>
        </w:rPr>
        <w:t xml:space="preserve"> </w:t>
      </w:r>
      <w:r w:rsidRPr="00FA247E">
        <w:rPr>
          <w:color w:val="000000" w:themeColor="text1"/>
          <w:sz w:val="24"/>
          <w:szCs w:val="24"/>
        </w:rPr>
        <w:t>the</w:t>
      </w:r>
      <w:r w:rsidRPr="00FA247E">
        <w:rPr>
          <w:color w:val="000000" w:themeColor="text1"/>
          <w:spacing w:val="-2"/>
          <w:sz w:val="24"/>
          <w:szCs w:val="24"/>
        </w:rPr>
        <w:t xml:space="preserve"> </w:t>
      </w:r>
      <w:r w:rsidRPr="00FA247E">
        <w:rPr>
          <w:color w:val="000000" w:themeColor="text1"/>
          <w:sz w:val="24"/>
          <w:szCs w:val="24"/>
        </w:rPr>
        <w:t>test results, the use of the reference tyre shall be discontinued.</w:t>
      </w:r>
    </w:p>
    <w:p w14:paraId="74E8B191" w14:textId="77777777" w:rsidR="003A23D8" w:rsidRPr="00FA247E" w:rsidRDefault="003A23D8" w:rsidP="003A23D8">
      <w:pPr>
        <w:pStyle w:val="BodyText"/>
        <w:spacing w:before="1"/>
        <w:rPr>
          <w:color w:val="000000" w:themeColor="text1"/>
          <w:sz w:val="24"/>
          <w:szCs w:val="24"/>
        </w:rPr>
      </w:pPr>
    </w:p>
    <w:p w14:paraId="1DF0EBEF" w14:textId="77777777" w:rsidR="003A23D8" w:rsidRPr="00FA247E" w:rsidRDefault="003A23D8" w:rsidP="00414FFF">
      <w:pPr>
        <w:pStyle w:val="Heading1"/>
        <w:keepNext w:val="0"/>
        <w:widowControl w:val="0"/>
        <w:numPr>
          <w:ilvl w:val="2"/>
          <w:numId w:val="31"/>
        </w:numPr>
        <w:tabs>
          <w:tab w:val="left" w:pos="1296"/>
        </w:tabs>
        <w:autoSpaceDE w:val="0"/>
        <w:autoSpaceDN w:val="0"/>
        <w:rPr>
          <w:color w:val="000000" w:themeColor="text1"/>
          <w:sz w:val="24"/>
          <w:szCs w:val="24"/>
        </w:rPr>
      </w:pPr>
      <w:r w:rsidRPr="00FA247E">
        <w:rPr>
          <w:color w:val="000000" w:themeColor="text1"/>
          <w:sz w:val="24"/>
          <w:szCs w:val="24"/>
        </w:rPr>
        <w:t>Testing</w:t>
      </w:r>
      <w:r w:rsidRPr="00FA247E">
        <w:rPr>
          <w:color w:val="000000" w:themeColor="text1"/>
          <w:spacing w:val="-7"/>
          <w:sz w:val="24"/>
          <w:szCs w:val="24"/>
        </w:rPr>
        <w:t xml:space="preserve"> </w:t>
      </w:r>
      <w:r w:rsidRPr="00FA247E">
        <w:rPr>
          <w:color w:val="000000" w:themeColor="text1"/>
          <w:sz w:val="24"/>
          <w:szCs w:val="24"/>
        </w:rPr>
        <w:t>Methods</w:t>
      </w:r>
      <w:r w:rsidRPr="00FA247E">
        <w:rPr>
          <w:color w:val="000000" w:themeColor="text1"/>
          <w:spacing w:val="-7"/>
          <w:sz w:val="24"/>
          <w:szCs w:val="24"/>
        </w:rPr>
        <w:t xml:space="preserve"> </w:t>
      </w:r>
      <w:r w:rsidRPr="00FA247E">
        <w:rPr>
          <w:color w:val="000000" w:themeColor="text1"/>
          <w:sz w:val="24"/>
          <w:szCs w:val="24"/>
        </w:rPr>
        <w:t>for</w:t>
      </w:r>
      <w:r w:rsidRPr="00FA247E">
        <w:rPr>
          <w:color w:val="000000" w:themeColor="text1"/>
          <w:spacing w:val="-5"/>
          <w:sz w:val="24"/>
          <w:szCs w:val="24"/>
        </w:rPr>
        <w:t xml:space="preserve"> </w:t>
      </w:r>
      <w:r w:rsidRPr="00FA247E">
        <w:rPr>
          <w:color w:val="000000" w:themeColor="text1"/>
          <w:sz w:val="24"/>
          <w:szCs w:val="24"/>
        </w:rPr>
        <w:t>Measuring</w:t>
      </w:r>
      <w:r w:rsidRPr="00FA247E">
        <w:rPr>
          <w:color w:val="000000" w:themeColor="text1"/>
          <w:spacing w:val="-6"/>
          <w:sz w:val="24"/>
          <w:szCs w:val="24"/>
        </w:rPr>
        <w:t xml:space="preserve"> </w:t>
      </w:r>
      <w:r w:rsidRPr="00FA247E">
        <w:rPr>
          <w:color w:val="000000" w:themeColor="text1"/>
          <w:sz w:val="24"/>
          <w:szCs w:val="24"/>
        </w:rPr>
        <w:t>the</w:t>
      </w:r>
      <w:r w:rsidRPr="00FA247E">
        <w:rPr>
          <w:color w:val="000000" w:themeColor="text1"/>
          <w:spacing w:val="-7"/>
          <w:sz w:val="24"/>
          <w:szCs w:val="24"/>
        </w:rPr>
        <w:t xml:space="preserve"> </w:t>
      </w:r>
      <w:r w:rsidRPr="00FA247E">
        <w:rPr>
          <w:color w:val="000000" w:themeColor="text1"/>
          <w:sz w:val="24"/>
          <w:szCs w:val="24"/>
        </w:rPr>
        <w:t>Adhesion</w:t>
      </w:r>
      <w:r w:rsidRPr="00FA247E">
        <w:rPr>
          <w:color w:val="000000" w:themeColor="text1"/>
          <w:spacing w:val="-6"/>
          <w:sz w:val="24"/>
          <w:szCs w:val="24"/>
        </w:rPr>
        <w:t xml:space="preserve"> </w:t>
      </w:r>
      <w:r w:rsidRPr="00FA247E">
        <w:rPr>
          <w:color w:val="000000" w:themeColor="text1"/>
          <w:sz w:val="24"/>
          <w:szCs w:val="24"/>
        </w:rPr>
        <w:t>on</w:t>
      </w:r>
      <w:r w:rsidRPr="00FA247E">
        <w:rPr>
          <w:color w:val="000000" w:themeColor="text1"/>
          <w:spacing w:val="-4"/>
          <w:sz w:val="24"/>
          <w:szCs w:val="24"/>
        </w:rPr>
        <w:t xml:space="preserve"> </w:t>
      </w:r>
      <w:r w:rsidRPr="00FA247E">
        <w:rPr>
          <w:color w:val="000000" w:themeColor="text1"/>
          <w:sz w:val="24"/>
          <w:szCs w:val="24"/>
        </w:rPr>
        <w:t>Wet</w:t>
      </w:r>
      <w:r w:rsidRPr="00FA247E">
        <w:rPr>
          <w:color w:val="000000" w:themeColor="text1"/>
          <w:spacing w:val="-5"/>
          <w:sz w:val="24"/>
          <w:szCs w:val="24"/>
        </w:rPr>
        <w:t xml:space="preserve"> </w:t>
      </w:r>
      <w:r w:rsidRPr="00FA247E">
        <w:rPr>
          <w:color w:val="000000" w:themeColor="text1"/>
          <w:spacing w:val="-2"/>
          <w:sz w:val="24"/>
          <w:szCs w:val="24"/>
        </w:rPr>
        <w:t>Surfaces</w:t>
      </w:r>
    </w:p>
    <w:p w14:paraId="3E97E4CD" w14:textId="77777777" w:rsidR="003A23D8" w:rsidRPr="00FA247E" w:rsidRDefault="003A23D8" w:rsidP="003A23D8">
      <w:pPr>
        <w:pStyle w:val="BodyText"/>
        <w:spacing w:before="228"/>
        <w:ind w:left="1296" w:right="345"/>
        <w:jc w:val="both"/>
        <w:rPr>
          <w:color w:val="000000" w:themeColor="text1"/>
          <w:sz w:val="24"/>
          <w:szCs w:val="24"/>
        </w:rPr>
      </w:pPr>
      <w:r w:rsidRPr="00FA247E">
        <w:rPr>
          <w:color w:val="000000" w:themeColor="text1"/>
          <w:position w:val="1"/>
          <w:sz w:val="24"/>
          <w:szCs w:val="24"/>
        </w:rPr>
        <w:t>For the calculation of the wet grip index (G</w:t>
      </w:r>
      <w:r w:rsidRPr="00FA247E">
        <w:rPr>
          <w:color w:val="000000" w:themeColor="text1"/>
          <w:sz w:val="24"/>
          <w:szCs w:val="24"/>
        </w:rPr>
        <w:t>B</w:t>
      </w:r>
      <w:r w:rsidRPr="00FA247E">
        <w:rPr>
          <w:color w:val="000000" w:themeColor="text1"/>
          <w:position w:val="1"/>
          <w:sz w:val="24"/>
          <w:szCs w:val="24"/>
        </w:rPr>
        <w:t xml:space="preserve">) of a candidate tyre in worn state, the wet grip </w:t>
      </w:r>
      <w:r w:rsidRPr="00FA247E">
        <w:rPr>
          <w:color w:val="000000" w:themeColor="text1"/>
          <w:sz w:val="24"/>
          <w:szCs w:val="24"/>
        </w:rPr>
        <w:t>braking performance of the candidate tyre is compared to the wet grip braking performance of the reference tyre on a vehicle travelling straight ahead on a wet, paved surface. It is measured with one of the following methods:</w:t>
      </w:r>
    </w:p>
    <w:p w14:paraId="6431500E" w14:textId="77777777" w:rsidR="003A23D8" w:rsidRPr="00FA247E" w:rsidRDefault="003A23D8" w:rsidP="003A23D8">
      <w:pPr>
        <w:pStyle w:val="BodyText"/>
        <w:rPr>
          <w:color w:val="000000" w:themeColor="text1"/>
          <w:sz w:val="24"/>
          <w:szCs w:val="24"/>
        </w:rPr>
      </w:pPr>
    </w:p>
    <w:p w14:paraId="52D92325" w14:textId="77777777" w:rsidR="003A23D8" w:rsidRPr="00FA247E" w:rsidRDefault="003A23D8" w:rsidP="00414FFF">
      <w:pPr>
        <w:pStyle w:val="ListParagraph"/>
        <w:widowControl w:val="0"/>
        <w:numPr>
          <w:ilvl w:val="0"/>
          <w:numId w:val="28"/>
        </w:numPr>
        <w:tabs>
          <w:tab w:val="left" w:pos="1865"/>
        </w:tabs>
        <w:autoSpaceDE w:val="0"/>
        <w:autoSpaceDN w:val="0"/>
        <w:ind w:right="353"/>
        <w:contextualSpacing w:val="0"/>
        <w:rPr>
          <w:color w:val="000000" w:themeColor="text1"/>
        </w:rPr>
      </w:pPr>
      <w:r w:rsidRPr="00FA247E">
        <w:rPr>
          <w:color w:val="000000" w:themeColor="text1"/>
        </w:rPr>
        <w:t>Vehicle</w:t>
      </w:r>
      <w:r w:rsidRPr="00FA247E">
        <w:rPr>
          <w:color w:val="000000" w:themeColor="text1"/>
          <w:spacing w:val="40"/>
        </w:rPr>
        <w:t xml:space="preserve"> </w:t>
      </w:r>
      <w:r w:rsidRPr="00FA247E">
        <w:rPr>
          <w:color w:val="000000" w:themeColor="text1"/>
        </w:rPr>
        <w:t>method</w:t>
      </w:r>
      <w:r w:rsidRPr="00FA247E">
        <w:rPr>
          <w:color w:val="000000" w:themeColor="text1"/>
          <w:spacing w:val="40"/>
        </w:rPr>
        <w:t xml:space="preserve"> </w:t>
      </w:r>
      <w:r w:rsidRPr="00FA247E">
        <w:rPr>
          <w:color w:val="000000" w:themeColor="text1"/>
        </w:rPr>
        <w:t>consisting</w:t>
      </w:r>
      <w:r w:rsidRPr="00FA247E">
        <w:rPr>
          <w:color w:val="000000" w:themeColor="text1"/>
          <w:spacing w:val="40"/>
        </w:rPr>
        <w:t xml:space="preserve"> </w:t>
      </w:r>
      <w:r w:rsidRPr="00FA247E">
        <w:rPr>
          <w:color w:val="000000" w:themeColor="text1"/>
        </w:rPr>
        <w:t>of</w:t>
      </w:r>
      <w:r w:rsidRPr="00FA247E">
        <w:rPr>
          <w:color w:val="000000" w:themeColor="text1"/>
          <w:spacing w:val="40"/>
        </w:rPr>
        <w:t xml:space="preserve"> </w:t>
      </w:r>
      <w:r w:rsidRPr="00FA247E">
        <w:rPr>
          <w:color w:val="000000" w:themeColor="text1"/>
        </w:rPr>
        <w:t>testing</w:t>
      </w:r>
      <w:r w:rsidRPr="00FA247E">
        <w:rPr>
          <w:color w:val="000000" w:themeColor="text1"/>
          <w:spacing w:val="40"/>
        </w:rPr>
        <w:t xml:space="preserve"> </w:t>
      </w:r>
      <w:r w:rsidRPr="00FA247E">
        <w:rPr>
          <w:color w:val="000000" w:themeColor="text1"/>
        </w:rPr>
        <w:t>a</w:t>
      </w:r>
      <w:r w:rsidRPr="00FA247E">
        <w:rPr>
          <w:color w:val="000000" w:themeColor="text1"/>
          <w:spacing w:val="40"/>
        </w:rPr>
        <w:t xml:space="preserve"> </w:t>
      </w:r>
      <w:r w:rsidRPr="00FA247E">
        <w:rPr>
          <w:color w:val="000000" w:themeColor="text1"/>
        </w:rPr>
        <w:t>set</w:t>
      </w:r>
      <w:r w:rsidRPr="00FA247E">
        <w:rPr>
          <w:color w:val="000000" w:themeColor="text1"/>
          <w:spacing w:val="40"/>
        </w:rPr>
        <w:t xml:space="preserve"> </w:t>
      </w:r>
      <w:r w:rsidRPr="00FA247E">
        <w:rPr>
          <w:color w:val="000000" w:themeColor="text1"/>
        </w:rPr>
        <w:t>of</w:t>
      </w:r>
      <w:r w:rsidRPr="00FA247E">
        <w:rPr>
          <w:color w:val="000000" w:themeColor="text1"/>
          <w:spacing w:val="40"/>
        </w:rPr>
        <w:t xml:space="preserve"> </w:t>
      </w:r>
      <w:r w:rsidRPr="00FA247E">
        <w:rPr>
          <w:color w:val="000000" w:themeColor="text1"/>
        </w:rPr>
        <w:t>tyres</w:t>
      </w:r>
      <w:r w:rsidRPr="00FA247E">
        <w:rPr>
          <w:color w:val="000000" w:themeColor="text1"/>
          <w:spacing w:val="40"/>
        </w:rPr>
        <w:t xml:space="preserve"> </w:t>
      </w:r>
      <w:r w:rsidRPr="00FA247E">
        <w:rPr>
          <w:color w:val="000000" w:themeColor="text1"/>
        </w:rPr>
        <w:t>mounted</w:t>
      </w:r>
      <w:r w:rsidRPr="00FA247E">
        <w:rPr>
          <w:color w:val="000000" w:themeColor="text1"/>
          <w:spacing w:val="40"/>
        </w:rPr>
        <w:t xml:space="preserve"> </w:t>
      </w:r>
      <w:r w:rsidRPr="00FA247E">
        <w:rPr>
          <w:color w:val="000000" w:themeColor="text1"/>
        </w:rPr>
        <w:t>on</w:t>
      </w:r>
      <w:r w:rsidRPr="00FA247E">
        <w:rPr>
          <w:color w:val="000000" w:themeColor="text1"/>
          <w:spacing w:val="40"/>
        </w:rPr>
        <w:t xml:space="preserve"> </w:t>
      </w:r>
      <w:r w:rsidRPr="00FA247E">
        <w:rPr>
          <w:color w:val="000000" w:themeColor="text1"/>
        </w:rPr>
        <w:t>an</w:t>
      </w:r>
      <w:r w:rsidRPr="00FA247E">
        <w:rPr>
          <w:color w:val="000000" w:themeColor="text1"/>
          <w:spacing w:val="40"/>
        </w:rPr>
        <w:t xml:space="preserve"> </w:t>
      </w:r>
      <w:r w:rsidRPr="00FA247E">
        <w:rPr>
          <w:color w:val="000000" w:themeColor="text1"/>
        </w:rPr>
        <w:t>instrumented passenger car;</w:t>
      </w:r>
    </w:p>
    <w:p w14:paraId="6F261828" w14:textId="77777777" w:rsidR="003A23D8" w:rsidRPr="00FA247E" w:rsidRDefault="003A23D8" w:rsidP="003A23D8">
      <w:pPr>
        <w:pStyle w:val="BodyText"/>
        <w:spacing w:before="2"/>
        <w:rPr>
          <w:color w:val="000000" w:themeColor="text1"/>
          <w:sz w:val="24"/>
          <w:szCs w:val="24"/>
        </w:rPr>
      </w:pPr>
    </w:p>
    <w:p w14:paraId="2379AEF1" w14:textId="77777777" w:rsidR="003A23D8" w:rsidRPr="00FA247E" w:rsidRDefault="003A23D8" w:rsidP="00414FFF">
      <w:pPr>
        <w:pStyle w:val="ListParagraph"/>
        <w:widowControl w:val="0"/>
        <w:numPr>
          <w:ilvl w:val="0"/>
          <w:numId w:val="28"/>
        </w:numPr>
        <w:tabs>
          <w:tab w:val="left" w:pos="1865"/>
        </w:tabs>
        <w:autoSpaceDE w:val="0"/>
        <w:autoSpaceDN w:val="0"/>
        <w:ind w:right="353"/>
        <w:contextualSpacing w:val="0"/>
        <w:rPr>
          <w:color w:val="000000" w:themeColor="text1"/>
        </w:rPr>
      </w:pPr>
      <w:r w:rsidRPr="00FA247E">
        <w:rPr>
          <w:color w:val="000000" w:themeColor="text1"/>
        </w:rPr>
        <w:t>Testing method using a trailer towed by a vehicle or a tyre test vehicle, equipped with the test tyre(s).</w:t>
      </w:r>
    </w:p>
    <w:p w14:paraId="0E39297F" w14:textId="77777777" w:rsidR="003A23D8" w:rsidRPr="00FA247E" w:rsidRDefault="003A23D8" w:rsidP="00414FFF">
      <w:pPr>
        <w:pStyle w:val="ListParagraph"/>
        <w:widowControl w:val="0"/>
        <w:numPr>
          <w:ilvl w:val="3"/>
          <w:numId w:val="31"/>
        </w:numPr>
        <w:tabs>
          <w:tab w:val="left" w:pos="1296"/>
        </w:tabs>
        <w:autoSpaceDE w:val="0"/>
        <w:autoSpaceDN w:val="0"/>
        <w:spacing w:before="229"/>
        <w:contextualSpacing w:val="0"/>
        <w:rPr>
          <w:i/>
          <w:color w:val="000000" w:themeColor="text1"/>
        </w:rPr>
      </w:pPr>
      <w:r w:rsidRPr="00FA247E">
        <w:rPr>
          <w:i/>
          <w:color w:val="000000" w:themeColor="text1"/>
        </w:rPr>
        <w:t>Testing</w:t>
      </w:r>
      <w:r w:rsidRPr="00FA247E">
        <w:rPr>
          <w:i/>
          <w:color w:val="000000" w:themeColor="text1"/>
          <w:spacing w:val="-8"/>
        </w:rPr>
        <w:t xml:space="preserve"> </w:t>
      </w:r>
      <w:r w:rsidRPr="00FA247E">
        <w:rPr>
          <w:i/>
          <w:color w:val="000000" w:themeColor="text1"/>
        </w:rPr>
        <w:t>Method</w:t>
      </w:r>
      <w:r w:rsidRPr="00FA247E">
        <w:rPr>
          <w:i/>
          <w:color w:val="000000" w:themeColor="text1"/>
          <w:spacing w:val="-6"/>
        </w:rPr>
        <w:t xml:space="preserve"> </w:t>
      </w:r>
      <w:r w:rsidRPr="00FA247E">
        <w:rPr>
          <w:i/>
          <w:color w:val="000000" w:themeColor="text1"/>
        </w:rPr>
        <w:t>(a)</w:t>
      </w:r>
      <w:r w:rsidRPr="00FA247E">
        <w:rPr>
          <w:i/>
          <w:color w:val="000000" w:themeColor="text1"/>
          <w:spacing w:val="-8"/>
        </w:rPr>
        <w:t xml:space="preserve"> </w:t>
      </w:r>
      <w:r w:rsidRPr="00FA247E">
        <w:rPr>
          <w:i/>
          <w:color w:val="000000" w:themeColor="text1"/>
        </w:rPr>
        <w:t>using</w:t>
      </w:r>
      <w:r w:rsidRPr="00FA247E">
        <w:rPr>
          <w:i/>
          <w:color w:val="000000" w:themeColor="text1"/>
          <w:spacing w:val="-8"/>
        </w:rPr>
        <w:t xml:space="preserve"> </w:t>
      </w:r>
      <w:r w:rsidRPr="00FA247E">
        <w:rPr>
          <w:i/>
          <w:color w:val="000000" w:themeColor="text1"/>
        </w:rPr>
        <w:t>an</w:t>
      </w:r>
      <w:r w:rsidRPr="00FA247E">
        <w:rPr>
          <w:i/>
          <w:color w:val="000000" w:themeColor="text1"/>
          <w:spacing w:val="-9"/>
        </w:rPr>
        <w:t xml:space="preserve"> </w:t>
      </w:r>
      <w:r w:rsidRPr="00FA247E">
        <w:rPr>
          <w:i/>
          <w:color w:val="000000" w:themeColor="text1"/>
        </w:rPr>
        <w:t>Instrumented</w:t>
      </w:r>
      <w:r w:rsidRPr="00FA247E">
        <w:rPr>
          <w:i/>
          <w:color w:val="000000" w:themeColor="text1"/>
          <w:spacing w:val="-7"/>
        </w:rPr>
        <w:t xml:space="preserve"> </w:t>
      </w:r>
      <w:r w:rsidRPr="00FA247E">
        <w:rPr>
          <w:i/>
          <w:color w:val="000000" w:themeColor="text1"/>
        </w:rPr>
        <w:t>Passenger</w:t>
      </w:r>
      <w:r w:rsidRPr="00FA247E">
        <w:rPr>
          <w:i/>
          <w:color w:val="000000" w:themeColor="text1"/>
          <w:spacing w:val="-5"/>
        </w:rPr>
        <w:t xml:space="preserve"> Car</w:t>
      </w:r>
    </w:p>
    <w:p w14:paraId="41F9ADBA" w14:textId="77777777" w:rsidR="003A23D8" w:rsidRPr="00FA247E" w:rsidRDefault="003A23D8" w:rsidP="003A23D8">
      <w:pPr>
        <w:pStyle w:val="BodyText"/>
        <w:spacing w:before="1"/>
        <w:rPr>
          <w:i/>
          <w:color w:val="000000" w:themeColor="text1"/>
          <w:sz w:val="24"/>
          <w:szCs w:val="24"/>
        </w:rPr>
      </w:pPr>
    </w:p>
    <w:p w14:paraId="228A8214" w14:textId="77777777" w:rsidR="003A23D8" w:rsidRPr="00FA247E" w:rsidRDefault="003A23D8" w:rsidP="003A23D8">
      <w:pPr>
        <w:pStyle w:val="BodyText"/>
        <w:ind w:left="1296" w:right="349"/>
        <w:jc w:val="both"/>
        <w:rPr>
          <w:color w:val="000000" w:themeColor="text1"/>
          <w:sz w:val="24"/>
          <w:szCs w:val="24"/>
        </w:rPr>
      </w:pPr>
      <w:r w:rsidRPr="00FA247E">
        <w:rPr>
          <w:color w:val="000000" w:themeColor="text1"/>
          <w:sz w:val="24"/>
          <w:szCs w:val="24"/>
        </w:rPr>
        <w:t>All</w:t>
      </w:r>
      <w:r w:rsidRPr="00FA247E">
        <w:rPr>
          <w:color w:val="000000" w:themeColor="text1"/>
          <w:spacing w:val="-7"/>
          <w:sz w:val="24"/>
          <w:szCs w:val="24"/>
        </w:rPr>
        <w:t xml:space="preserve"> </w:t>
      </w:r>
      <w:r w:rsidRPr="00FA247E">
        <w:rPr>
          <w:color w:val="000000" w:themeColor="text1"/>
          <w:sz w:val="24"/>
          <w:szCs w:val="24"/>
        </w:rPr>
        <w:t>the</w:t>
      </w:r>
      <w:r w:rsidRPr="00FA247E">
        <w:rPr>
          <w:color w:val="000000" w:themeColor="text1"/>
          <w:spacing w:val="-5"/>
          <w:sz w:val="24"/>
          <w:szCs w:val="24"/>
        </w:rPr>
        <w:t xml:space="preserve"> </w:t>
      </w:r>
      <w:r w:rsidRPr="00FA247E">
        <w:rPr>
          <w:color w:val="000000" w:themeColor="text1"/>
          <w:sz w:val="24"/>
          <w:szCs w:val="24"/>
        </w:rPr>
        <w:t>provisions</w:t>
      </w:r>
      <w:r w:rsidRPr="00FA247E">
        <w:rPr>
          <w:color w:val="000000" w:themeColor="text1"/>
          <w:spacing w:val="-6"/>
          <w:sz w:val="24"/>
          <w:szCs w:val="24"/>
        </w:rPr>
        <w:t xml:space="preserve"> </w:t>
      </w:r>
      <w:r w:rsidRPr="00FA247E">
        <w:rPr>
          <w:color w:val="000000" w:themeColor="text1"/>
          <w:sz w:val="24"/>
          <w:szCs w:val="24"/>
        </w:rPr>
        <w:t>specified</w:t>
      </w:r>
      <w:r w:rsidRPr="00FA247E">
        <w:rPr>
          <w:color w:val="000000" w:themeColor="text1"/>
          <w:spacing w:val="-5"/>
          <w:sz w:val="24"/>
          <w:szCs w:val="24"/>
        </w:rPr>
        <w:t xml:space="preserve"> </w:t>
      </w:r>
      <w:r w:rsidRPr="00FA247E">
        <w:rPr>
          <w:color w:val="000000" w:themeColor="text1"/>
          <w:sz w:val="24"/>
          <w:szCs w:val="24"/>
        </w:rPr>
        <w:t>in</w:t>
      </w:r>
      <w:r w:rsidRPr="00FA247E">
        <w:rPr>
          <w:color w:val="000000" w:themeColor="text1"/>
          <w:spacing w:val="-7"/>
          <w:sz w:val="24"/>
          <w:szCs w:val="24"/>
        </w:rPr>
        <w:t xml:space="preserve"> </w:t>
      </w:r>
      <w:r w:rsidRPr="00FA247E">
        <w:rPr>
          <w:color w:val="000000" w:themeColor="text1"/>
          <w:sz w:val="24"/>
          <w:szCs w:val="24"/>
        </w:rPr>
        <w:t>Annex</w:t>
      </w:r>
      <w:r w:rsidRPr="00FA247E">
        <w:rPr>
          <w:color w:val="000000" w:themeColor="text1"/>
          <w:spacing w:val="-5"/>
          <w:sz w:val="24"/>
          <w:szCs w:val="24"/>
        </w:rPr>
        <w:t xml:space="preserve"> </w:t>
      </w:r>
      <w:r w:rsidRPr="00FA247E">
        <w:rPr>
          <w:color w:val="000000" w:themeColor="text1"/>
          <w:sz w:val="24"/>
          <w:szCs w:val="24"/>
        </w:rPr>
        <w:t>5,</w:t>
      </w:r>
      <w:r w:rsidRPr="00FA247E">
        <w:rPr>
          <w:color w:val="000000" w:themeColor="text1"/>
          <w:spacing w:val="-7"/>
          <w:sz w:val="24"/>
          <w:szCs w:val="24"/>
        </w:rPr>
        <w:t xml:space="preserve"> </w:t>
      </w:r>
      <w:r w:rsidRPr="00FA247E">
        <w:rPr>
          <w:color w:val="000000" w:themeColor="text1"/>
          <w:sz w:val="24"/>
          <w:szCs w:val="24"/>
        </w:rPr>
        <w:t>Part</w:t>
      </w:r>
      <w:r w:rsidRPr="00FA247E">
        <w:rPr>
          <w:color w:val="000000" w:themeColor="text1"/>
          <w:spacing w:val="-6"/>
          <w:sz w:val="24"/>
          <w:szCs w:val="24"/>
        </w:rPr>
        <w:t xml:space="preserve"> </w:t>
      </w:r>
      <w:r w:rsidRPr="00FA247E">
        <w:rPr>
          <w:color w:val="000000" w:themeColor="text1"/>
          <w:sz w:val="24"/>
          <w:szCs w:val="24"/>
        </w:rPr>
        <w:t>(A),</w:t>
      </w:r>
      <w:r w:rsidRPr="00FA247E">
        <w:rPr>
          <w:color w:val="000000" w:themeColor="text1"/>
          <w:spacing w:val="-6"/>
          <w:sz w:val="24"/>
          <w:szCs w:val="24"/>
        </w:rPr>
        <w:t xml:space="preserve"> </w:t>
      </w:r>
      <w:r w:rsidRPr="00FA247E">
        <w:rPr>
          <w:color w:val="000000" w:themeColor="text1"/>
          <w:sz w:val="24"/>
          <w:szCs w:val="24"/>
        </w:rPr>
        <w:t>Paragraph</w:t>
      </w:r>
      <w:r w:rsidRPr="00FA247E">
        <w:rPr>
          <w:color w:val="000000" w:themeColor="text1"/>
          <w:spacing w:val="-7"/>
          <w:sz w:val="24"/>
          <w:szCs w:val="24"/>
        </w:rPr>
        <w:t xml:space="preserve"> </w:t>
      </w:r>
      <w:r w:rsidRPr="00FA247E">
        <w:rPr>
          <w:color w:val="000000" w:themeColor="text1"/>
          <w:sz w:val="24"/>
          <w:szCs w:val="24"/>
        </w:rPr>
        <w:t>4.1.</w:t>
      </w:r>
      <w:r w:rsidRPr="00FA247E">
        <w:rPr>
          <w:color w:val="000000" w:themeColor="text1"/>
          <w:spacing w:val="-7"/>
          <w:sz w:val="24"/>
          <w:szCs w:val="24"/>
        </w:rPr>
        <w:t xml:space="preserve"> </w:t>
      </w:r>
      <w:r w:rsidRPr="00FA247E">
        <w:rPr>
          <w:color w:val="000000" w:themeColor="text1"/>
          <w:sz w:val="24"/>
          <w:szCs w:val="24"/>
        </w:rPr>
        <w:t>"Testing</w:t>
      </w:r>
      <w:r w:rsidRPr="00FA247E">
        <w:rPr>
          <w:color w:val="000000" w:themeColor="text1"/>
          <w:spacing w:val="-7"/>
          <w:sz w:val="24"/>
          <w:szCs w:val="24"/>
        </w:rPr>
        <w:t xml:space="preserve"> </w:t>
      </w:r>
      <w:r w:rsidRPr="00FA247E">
        <w:rPr>
          <w:color w:val="000000" w:themeColor="text1"/>
          <w:sz w:val="24"/>
          <w:szCs w:val="24"/>
        </w:rPr>
        <w:t>method</w:t>
      </w:r>
      <w:r w:rsidRPr="00FA247E">
        <w:rPr>
          <w:color w:val="000000" w:themeColor="text1"/>
          <w:spacing w:val="-7"/>
          <w:sz w:val="24"/>
          <w:szCs w:val="24"/>
        </w:rPr>
        <w:t xml:space="preserve"> </w:t>
      </w:r>
      <w:r w:rsidRPr="00FA247E">
        <w:rPr>
          <w:color w:val="000000" w:themeColor="text1"/>
          <w:sz w:val="24"/>
          <w:szCs w:val="24"/>
        </w:rPr>
        <w:t>(a)</w:t>
      </w:r>
      <w:r w:rsidRPr="00FA247E">
        <w:rPr>
          <w:color w:val="000000" w:themeColor="text1"/>
          <w:spacing w:val="-6"/>
          <w:sz w:val="24"/>
          <w:szCs w:val="24"/>
        </w:rPr>
        <w:t xml:space="preserve"> </w:t>
      </w:r>
      <w:r w:rsidRPr="00FA247E">
        <w:rPr>
          <w:color w:val="000000" w:themeColor="text1"/>
          <w:sz w:val="24"/>
          <w:szCs w:val="24"/>
        </w:rPr>
        <w:t>using</w:t>
      </w:r>
      <w:r w:rsidRPr="00FA247E">
        <w:rPr>
          <w:color w:val="000000" w:themeColor="text1"/>
          <w:spacing w:val="-7"/>
          <w:sz w:val="24"/>
          <w:szCs w:val="24"/>
        </w:rPr>
        <w:t xml:space="preserve"> </w:t>
      </w:r>
      <w:r w:rsidRPr="00FA247E">
        <w:rPr>
          <w:color w:val="000000" w:themeColor="text1"/>
          <w:sz w:val="24"/>
          <w:szCs w:val="24"/>
        </w:rPr>
        <w:t>an instrumented</w:t>
      </w:r>
      <w:r w:rsidRPr="00FA247E">
        <w:rPr>
          <w:color w:val="000000" w:themeColor="text1"/>
          <w:spacing w:val="7"/>
          <w:sz w:val="24"/>
          <w:szCs w:val="24"/>
        </w:rPr>
        <w:t xml:space="preserve"> </w:t>
      </w:r>
      <w:r w:rsidRPr="00FA247E">
        <w:rPr>
          <w:color w:val="000000" w:themeColor="text1"/>
          <w:sz w:val="24"/>
          <w:szCs w:val="24"/>
        </w:rPr>
        <w:t>passenger</w:t>
      </w:r>
      <w:r w:rsidRPr="00FA247E">
        <w:rPr>
          <w:color w:val="000000" w:themeColor="text1"/>
          <w:spacing w:val="9"/>
          <w:sz w:val="24"/>
          <w:szCs w:val="24"/>
        </w:rPr>
        <w:t xml:space="preserve"> </w:t>
      </w:r>
      <w:r w:rsidRPr="00FA247E">
        <w:rPr>
          <w:color w:val="000000" w:themeColor="text1"/>
          <w:sz w:val="24"/>
          <w:szCs w:val="24"/>
        </w:rPr>
        <w:t>car"</w:t>
      </w:r>
      <w:r w:rsidRPr="00FA247E">
        <w:rPr>
          <w:color w:val="000000" w:themeColor="text1"/>
          <w:spacing w:val="9"/>
          <w:sz w:val="24"/>
          <w:szCs w:val="24"/>
        </w:rPr>
        <w:t xml:space="preserve"> </w:t>
      </w:r>
      <w:r w:rsidRPr="00FA247E">
        <w:rPr>
          <w:color w:val="000000" w:themeColor="text1"/>
          <w:sz w:val="24"/>
          <w:szCs w:val="24"/>
        </w:rPr>
        <w:t>and</w:t>
      </w:r>
      <w:r w:rsidRPr="00FA247E">
        <w:rPr>
          <w:color w:val="000000" w:themeColor="text1"/>
          <w:spacing w:val="8"/>
          <w:sz w:val="24"/>
          <w:szCs w:val="24"/>
        </w:rPr>
        <w:t xml:space="preserve"> </w:t>
      </w:r>
      <w:r w:rsidRPr="00FA247E">
        <w:rPr>
          <w:color w:val="000000" w:themeColor="text1"/>
          <w:sz w:val="24"/>
          <w:szCs w:val="24"/>
        </w:rPr>
        <w:t>its</w:t>
      </w:r>
      <w:r w:rsidRPr="00FA247E">
        <w:rPr>
          <w:color w:val="000000" w:themeColor="text1"/>
          <w:spacing w:val="9"/>
          <w:sz w:val="24"/>
          <w:szCs w:val="24"/>
        </w:rPr>
        <w:t xml:space="preserve"> </w:t>
      </w:r>
      <w:r w:rsidRPr="00FA247E">
        <w:rPr>
          <w:color w:val="000000" w:themeColor="text1"/>
          <w:sz w:val="24"/>
          <w:szCs w:val="24"/>
        </w:rPr>
        <w:t>subparagraphs</w:t>
      </w:r>
      <w:r w:rsidRPr="00FA247E">
        <w:rPr>
          <w:color w:val="000000" w:themeColor="text1"/>
          <w:spacing w:val="8"/>
          <w:sz w:val="24"/>
          <w:szCs w:val="24"/>
        </w:rPr>
        <w:t xml:space="preserve"> </w:t>
      </w:r>
      <w:r w:rsidRPr="00FA247E">
        <w:rPr>
          <w:color w:val="000000" w:themeColor="text1"/>
          <w:sz w:val="24"/>
          <w:szCs w:val="24"/>
        </w:rPr>
        <w:t>apply</w:t>
      </w:r>
      <w:r w:rsidRPr="00FA247E">
        <w:rPr>
          <w:color w:val="000000" w:themeColor="text1"/>
          <w:spacing w:val="10"/>
          <w:sz w:val="24"/>
          <w:szCs w:val="24"/>
        </w:rPr>
        <w:t xml:space="preserve"> </w:t>
      </w:r>
      <w:r w:rsidRPr="00FA247E">
        <w:rPr>
          <w:color w:val="000000" w:themeColor="text1"/>
          <w:sz w:val="24"/>
          <w:szCs w:val="24"/>
        </w:rPr>
        <w:t>with</w:t>
      </w:r>
      <w:r w:rsidRPr="00FA247E">
        <w:rPr>
          <w:color w:val="000000" w:themeColor="text1"/>
          <w:spacing w:val="7"/>
          <w:sz w:val="24"/>
          <w:szCs w:val="24"/>
        </w:rPr>
        <w:t xml:space="preserve"> </w:t>
      </w:r>
      <w:r w:rsidRPr="00FA247E">
        <w:rPr>
          <w:color w:val="000000" w:themeColor="text1"/>
          <w:sz w:val="24"/>
          <w:szCs w:val="24"/>
        </w:rPr>
        <w:t>the</w:t>
      </w:r>
      <w:r w:rsidRPr="00FA247E">
        <w:rPr>
          <w:color w:val="000000" w:themeColor="text1"/>
          <w:spacing w:val="8"/>
          <w:sz w:val="24"/>
          <w:szCs w:val="24"/>
        </w:rPr>
        <w:t xml:space="preserve"> </w:t>
      </w:r>
      <w:r w:rsidRPr="00FA247E">
        <w:rPr>
          <w:color w:val="000000" w:themeColor="text1"/>
          <w:sz w:val="24"/>
          <w:szCs w:val="24"/>
        </w:rPr>
        <w:t>exception</w:t>
      </w:r>
      <w:r w:rsidRPr="00FA247E">
        <w:rPr>
          <w:color w:val="000000" w:themeColor="text1"/>
          <w:spacing w:val="10"/>
          <w:sz w:val="24"/>
          <w:szCs w:val="24"/>
        </w:rPr>
        <w:t xml:space="preserve"> </w:t>
      </w:r>
      <w:r w:rsidRPr="00FA247E">
        <w:rPr>
          <w:color w:val="000000" w:themeColor="text1"/>
          <w:sz w:val="24"/>
          <w:szCs w:val="24"/>
        </w:rPr>
        <w:t>of</w:t>
      </w:r>
      <w:r w:rsidRPr="00FA247E">
        <w:rPr>
          <w:color w:val="000000" w:themeColor="text1"/>
          <w:spacing w:val="10"/>
          <w:sz w:val="24"/>
          <w:szCs w:val="24"/>
        </w:rPr>
        <w:t xml:space="preserve"> </w:t>
      </w:r>
      <w:r w:rsidRPr="00FA247E">
        <w:rPr>
          <w:color w:val="000000" w:themeColor="text1"/>
          <w:spacing w:val="-2"/>
          <w:sz w:val="24"/>
          <w:szCs w:val="24"/>
        </w:rPr>
        <w:t>Paragraph</w:t>
      </w:r>
    </w:p>
    <w:p w14:paraId="36ACF403" w14:textId="77777777" w:rsidR="003A23D8" w:rsidRPr="00FA247E" w:rsidRDefault="003A23D8" w:rsidP="003A23D8">
      <w:pPr>
        <w:pStyle w:val="BodyText"/>
        <w:spacing w:before="1"/>
        <w:ind w:left="1296"/>
        <w:rPr>
          <w:color w:val="000000" w:themeColor="text1"/>
          <w:sz w:val="24"/>
          <w:szCs w:val="24"/>
        </w:rPr>
      </w:pPr>
      <w:r w:rsidRPr="00FA247E">
        <w:rPr>
          <w:color w:val="000000" w:themeColor="text1"/>
          <w:sz w:val="24"/>
          <w:szCs w:val="24"/>
        </w:rPr>
        <w:t>4.1.6. "Processing of measurement results". The Paragraph 2.4.1.1. of this Annex applies</w:t>
      </w:r>
      <w:r w:rsidRPr="00FA247E">
        <w:rPr>
          <w:color w:val="000000" w:themeColor="text1"/>
          <w:spacing w:val="40"/>
          <w:sz w:val="24"/>
          <w:szCs w:val="24"/>
        </w:rPr>
        <w:t xml:space="preserve"> </w:t>
      </w:r>
      <w:r w:rsidRPr="00FA247E">
        <w:rPr>
          <w:color w:val="000000" w:themeColor="text1"/>
          <w:spacing w:val="-2"/>
          <w:sz w:val="24"/>
          <w:szCs w:val="24"/>
        </w:rPr>
        <w:t>instead.</w:t>
      </w:r>
    </w:p>
    <w:p w14:paraId="2419DA27" w14:textId="77777777" w:rsidR="003A23D8" w:rsidRPr="00FA247E" w:rsidRDefault="003A23D8" w:rsidP="003A23D8">
      <w:pPr>
        <w:pStyle w:val="BodyText"/>
        <w:rPr>
          <w:color w:val="000000" w:themeColor="text1"/>
          <w:sz w:val="24"/>
          <w:szCs w:val="24"/>
        </w:rPr>
      </w:pPr>
    </w:p>
    <w:p w14:paraId="0ED2D373" w14:textId="77777777" w:rsidR="003A23D8" w:rsidRPr="00FA247E" w:rsidRDefault="003A23D8" w:rsidP="00414FFF">
      <w:pPr>
        <w:pStyle w:val="ListParagraph"/>
        <w:widowControl w:val="0"/>
        <w:numPr>
          <w:ilvl w:val="4"/>
          <w:numId w:val="31"/>
        </w:numPr>
        <w:tabs>
          <w:tab w:val="left" w:pos="1296"/>
        </w:tabs>
        <w:autoSpaceDE w:val="0"/>
        <w:autoSpaceDN w:val="0"/>
        <w:contextualSpacing w:val="0"/>
        <w:rPr>
          <w:color w:val="000000" w:themeColor="text1"/>
        </w:rPr>
      </w:pPr>
      <w:r w:rsidRPr="00FA247E">
        <w:rPr>
          <w:color w:val="000000" w:themeColor="text1"/>
        </w:rPr>
        <w:t>Processing</w:t>
      </w:r>
      <w:r w:rsidRPr="00FA247E">
        <w:rPr>
          <w:color w:val="000000" w:themeColor="text1"/>
          <w:spacing w:val="-10"/>
        </w:rPr>
        <w:t xml:space="preserve"> </w:t>
      </w:r>
      <w:r w:rsidRPr="00FA247E">
        <w:rPr>
          <w:color w:val="000000" w:themeColor="text1"/>
        </w:rPr>
        <w:t>of</w:t>
      </w:r>
      <w:r w:rsidRPr="00FA247E">
        <w:rPr>
          <w:color w:val="000000" w:themeColor="text1"/>
          <w:spacing w:val="-10"/>
        </w:rPr>
        <w:t xml:space="preserve"> </w:t>
      </w:r>
      <w:r w:rsidRPr="00FA247E">
        <w:rPr>
          <w:color w:val="000000" w:themeColor="text1"/>
        </w:rPr>
        <w:t>Measurement</w:t>
      </w:r>
      <w:r w:rsidRPr="00FA247E">
        <w:rPr>
          <w:color w:val="000000" w:themeColor="text1"/>
          <w:spacing w:val="-10"/>
        </w:rPr>
        <w:t xml:space="preserve"> </w:t>
      </w:r>
      <w:r w:rsidRPr="00FA247E">
        <w:rPr>
          <w:color w:val="000000" w:themeColor="text1"/>
          <w:spacing w:val="-2"/>
        </w:rPr>
        <w:t>Results</w:t>
      </w:r>
    </w:p>
    <w:p w14:paraId="4906AEFB" w14:textId="77777777" w:rsidR="003A23D8" w:rsidRPr="00FA247E" w:rsidRDefault="003A23D8" w:rsidP="003A23D8">
      <w:pPr>
        <w:pStyle w:val="BodyText"/>
        <w:spacing w:before="1"/>
        <w:rPr>
          <w:color w:val="000000" w:themeColor="text1"/>
          <w:sz w:val="24"/>
          <w:szCs w:val="24"/>
        </w:rPr>
      </w:pPr>
    </w:p>
    <w:p w14:paraId="2073A29C" w14:textId="77777777" w:rsidR="003A23D8" w:rsidRPr="00FA247E" w:rsidRDefault="003A23D8" w:rsidP="00414FFF">
      <w:pPr>
        <w:pStyle w:val="ListParagraph"/>
        <w:widowControl w:val="0"/>
        <w:numPr>
          <w:ilvl w:val="5"/>
          <w:numId w:val="31"/>
        </w:numPr>
        <w:tabs>
          <w:tab w:val="left" w:pos="1296"/>
        </w:tabs>
        <w:autoSpaceDE w:val="0"/>
        <w:autoSpaceDN w:val="0"/>
        <w:contextualSpacing w:val="0"/>
        <w:rPr>
          <w:color w:val="000000" w:themeColor="text1"/>
        </w:rPr>
      </w:pPr>
      <w:r w:rsidRPr="00FA247E">
        <w:rPr>
          <w:color w:val="000000" w:themeColor="text1"/>
        </w:rPr>
        <w:t>Calculation</w:t>
      </w:r>
      <w:r w:rsidRPr="00FA247E">
        <w:rPr>
          <w:color w:val="000000" w:themeColor="text1"/>
          <w:spacing w:val="-7"/>
        </w:rPr>
        <w:t xml:space="preserve"> </w:t>
      </w:r>
      <w:r w:rsidRPr="00FA247E">
        <w:rPr>
          <w:color w:val="000000" w:themeColor="text1"/>
        </w:rPr>
        <w:t>of</w:t>
      </w:r>
      <w:r w:rsidRPr="00FA247E">
        <w:rPr>
          <w:color w:val="000000" w:themeColor="text1"/>
          <w:spacing w:val="-8"/>
        </w:rPr>
        <w:t xml:space="preserve"> </w:t>
      </w:r>
      <w:r w:rsidRPr="00FA247E">
        <w:rPr>
          <w:color w:val="000000" w:themeColor="text1"/>
        </w:rPr>
        <w:t>the</w:t>
      </w:r>
      <w:r w:rsidRPr="00FA247E">
        <w:rPr>
          <w:color w:val="000000" w:themeColor="text1"/>
          <w:spacing w:val="-7"/>
        </w:rPr>
        <w:t xml:space="preserve"> </w:t>
      </w:r>
      <w:r w:rsidRPr="00FA247E">
        <w:rPr>
          <w:color w:val="000000" w:themeColor="text1"/>
        </w:rPr>
        <w:t>Average</w:t>
      </w:r>
      <w:r w:rsidRPr="00FA247E">
        <w:rPr>
          <w:color w:val="000000" w:themeColor="text1"/>
          <w:spacing w:val="-6"/>
        </w:rPr>
        <w:t xml:space="preserve"> </w:t>
      </w:r>
      <w:r w:rsidRPr="00FA247E">
        <w:rPr>
          <w:color w:val="000000" w:themeColor="text1"/>
        </w:rPr>
        <w:t>Braking</w:t>
      </w:r>
      <w:r w:rsidRPr="00FA247E">
        <w:rPr>
          <w:color w:val="000000" w:themeColor="text1"/>
          <w:spacing w:val="-8"/>
        </w:rPr>
        <w:t xml:space="preserve"> </w:t>
      </w:r>
      <w:r w:rsidRPr="00FA247E">
        <w:rPr>
          <w:color w:val="000000" w:themeColor="text1"/>
        </w:rPr>
        <w:t>Force</w:t>
      </w:r>
      <w:r w:rsidRPr="00FA247E">
        <w:rPr>
          <w:color w:val="000000" w:themeColor="text1"/>
          <w:spacing w:val="-8"/>
        </w:rPr>
        <w:t xml:space="preserve"> </w:t>
      </w:r>
      <w:r w:rsidRPr="00FA247E">
        <w:rPr>
          <w:color w:val="000000" w:themeColor="text1"/>
          <w:spacing w:val="-2"/>
        </w:rPr>
        <w:t>Coefficient</w:t>
      </w:r>
    </w:p>
    <w:p w14:paraId="0F3202D5" w14:textId="77777777" w:rsidR="003A23D8" w:rsidRPr="00FA247E" w:rsidRDefault="003A23D8" w:rsidP="003A23D8">
      <w:pPr>
        <w:pStyle w:val="BodyText"/>
        <w:spacing w:before="1"/>
        <w:rPr>
          <w:color w:val="000000" w:themeColor="text1"/>
          <w:sz w:val="24"/>
          <w:szCs w:val="24"/>
        </w:rPr>
      </w:pPr>
    </w:p>
    <w:p w14:paraId="0CA355C9" w14:textId="77777777" w:rsidR="003A23D8" w:rsidRPr="00FA247E" w:rsidRDefault="003A23D8" w:rsidP="003A23D8">
      <w:pPr>
        <w:pStyle w:val="BodyText"/>
        <w:ind w:left="1296"/>
        <w:rPr>
          <w:color w:val="000000" w:themeColor="text1"/>
          <w:sz w:val="24"/>
          <w:szCs w:val="24"/>
        </w:rPr>
      </w:pPr>
      <w:r w:rsidRPr="00FA247E">
        <w:rPr>
          <w:color w:val="000000" w:themeColor="text1"/>
          <w:sz w:val="24"/>
          <w:szCs w:val="24"/>
        </w:rPr>
        <w:t>All</w:t>
      </w:r>
      <w:r w:rsidRPr="00FA247E">
        <w:rPr>
          <w:color w:val="000000" w:themeColor="text1"/>
          <w:spacing w:val="-8"/>
          <w:sz w:val="24"/>
          <w:szCs w:val="24"/>
        </w:rPr>
        <w:t xml:space="preserve"> </w:t>
      </w:r>
      <w:r w:rsidRPr="00FA247E">
        <w:rPr>
          <w:color w:val="000000" w:themeColor="text1"/>
          <w:sz w:val="24"/>
          <w:szCs w:val="24"/>
        </w:rPr>
        <w:t>the</w:t>
      </w:r>
      <w:r w:rsidRPr="00FA247E">
        <w:rPr>
          <w:color w:val="000000" w:themeColor="text1"/>
          <w:spacing w:val="-7"/>
          <w:sz w:val="24"/>
          <w:szCs w:val="24"/>
        </w:rPr>
        <w:t xml:space="preserve"> </w:t>
      </w:r>
      <w:r w:rsidRPr="00FA247E">
        <w:rPr>
          <w:color w:val="000000" w:themeColor="text1"/>
          <w:sz w:val="24"/>
          <w:szCs w:val="24"/>
        </w:rPr>
        <w:t>provisions</w:t>
      </w:r>
      <w:r w:rsidRPr="00FA247E">
        <w:rPr>
          <w:color w:val="000000" w:themeColor="text1"/>
          <w:spacing w:val="-6"/>
          <w:sz w:val="24"/>
          <w:szCs w:val="24"/>
        </w:rPr>
        <w:t xml:space="preserve"> </w:t>
      </w:r>
      <w:r w:rsidRPr="00FA247E">
        <w:rPr>
          <w:color w:val="000000" w:themeColor="text1"/>
          <w:sz w:val="24"/>
          <w:szCs w:val="24"/>
        </w:rPr>
        <w:t>specified</w:t>
      </w:r>
      <w:r w:rsidRPr="00FA247E">
        <w:rPr>
          <w:color w:val="000000" w:themeColor="text1"/>
          <w:spacing w:val="-6"/>
          <w:sz w:val="24"/>
          <w:szCs w:val="24"/>
        </w:rPr>
        <w:t xml:space="preserve"> </w:t>
      </w:r>
      <w:r w:rsidRPr="00FA247E">
        <w:rPr>
          <w:color w:val="000000" w:themeColor="text1"/>
          <w:sz w:val="24"/>
          <w:szCs w:val="24"/>
        </w:rPr>
        <w:t>in</w:t>
      </w:r>
      <w:r w:rsidRPr="00FA247E">
        <w:rPr>
          <w:color w:val="000000" w:themeColor="text1"/>
          <w:spacing w:val="-5"/>
          <w:sz w:val="24"/>
          <w:szCs w:val="24"/>
        </w:rPr>
        <w:t xml:space="preserve"> </w:t>
      </w:r>
      <w:r w:rsidRPr="00FA247E">
        <w:rPr>
          <w:color w:val="000000" w:themeColor="text1"/>
          <w:sz w:val="24"/>
          <w:szCs w:val="24"/>
        </w:rPr>
        <w:t>Annex</w:t>
      </w:r>
      <w:r w:rsidRPr="00FA247E">
        <w:rPr>
          <w:color w:val="000000" w:themeColor="text1"/>
          <w:spacing w:val="-6"/>
          <w:sz w:val="24"/>
          <w:szCs w:val="24"/>
        </w:rPr>
        <w:t xml:space="preserve"> </w:t>
      </w:r>
      <w:r w:rsidRPr="00FA247E">
        <w:rPr>
          <w:color w:val="000000" w:themeColor="text1"/>
          <w:sz w:val="24"/>
          <w:szCs w:val="24"/>
        </w:rPr>
        <w:t>5,</w:t>
      </w:r>
      <w:r w:rsidRPr="00FA247E">
        <w:rPr>
          <w:color w:val="000000" w:themeColor="text1"/>
          <w:spacing w:val="-5"/>
          <w:sz w:val="24"/>
          <w:szCs w:val="24"/>
        </w:rPr>
        <w:t xml:space="preserve"> </w:t>
      </w:r>
      <w:r w:rsidRPr="00FA247E">
        <w:rPr>
          <w:color w:val="000000" w:themeColor="text1"/>
          <w:sz w:val="24"/>
          <w:szCs w:val="24"/>
        </w:rPr>
        <w:t>Part</w:t>
      </w:r>
      <w:r w:rsidRPr="00FA247E">
        <w:rPr>
          <w:color w:val="000000" w:themeColor="text1"/>
          <w:spacing w:val="-7"/>
          <w:sz w:val="24"/>
          <w:szCs w:val="24"/>
        </w:rPr>
        <w:t xml:space="preserve"> </w:t>
      </w:r>
      <w:r w:rsidRPr="00FA247E">
        <w:rPr>
          <w:color w:val="000000" w:themeColor="text1"/>
          <w:sz w:val="24"/>
          <w:szCs w:val="24"/>
        </w:rPr>
        <w:t>(A),</w:t>
      </w:r>
      <w:r w:rsidRPr="00FA247E">
        <w:rPr>
          <w:color w:val="000000" w:themeColor="text1"/>
          <w:spacing w:val="-5"/>
          <w:sz w:val="24"/>
          <w:szCs w:val="24"/>
        </w:rPr>
        <w:t xml:space="preserve"> </w:t>
      </w:r>
      <w:r w:rsidRPr="00FA247E">
        <w:rPr>
          <w:color w:val="000000" w:themeColor="text1"/>
          <w:sz w:val="24"/>
          <w:szCs w:val="24"/>
        </w:rPr>
        <w:t>Paragraph</w:t>
      </w:r>
      <w:r w:rsidRPr="00FA247E">
        <w:rPr>
          <w:color w:val="000000" w:themeColor="text1"/>
          <w:spacing w:val="-6"/>
          <w:sz w:val="24"/>
          <w:szCs w:val="24"/>
        </w:rPr>
        <w:t xml:space="preserve"> </w:t>
      </w:r>
      <w:r w:rsidRPr="00FA247E">
        <w:rPr>
          <w:color w:val="000000" w:themeColor="text1"/>
          <w:sz w:val="24"/>
          <w:szCs w:val="24"/>
        </w:rPr>
        <w:t>4.1.6.1.</w:t>
      </w:r>
      <w:r w:rsidRPr="00FA247E">
        <w:rPr>
          <w:color w:val="000000" w:themeColor="text1"/>
          <w:spacing w:val="-7"/>
          <w:sz w:val="24"/>
          <w:szCs w:val="24"/>
        </w:rPr>
        <w:t xml:space="preserve"> </w:t>
      </w:r>
      <w:r w:rsidRPr="00FA247E">
        <w:rPr>
          <w:color w:val="000000" w:themeColor="text1"/>
          <w:spacing w:val="-2"/>
          <w:sz w:val="24"/>
          <w:szCs w:val="24"/>
        </w:rPr>
        <w:t>apply.</w:t>
      </w:r>
    </w:p>
    <w:p w14:paraId="711EC088" w14:textId="77777777" w:rsidR="003A23D8" w:rsidRPr="00FA247E" w:rsidRDefault="003A23D8" w:rsidP="00414FFF">
      <w:pPr>
        <w:pStyle w:val="ListParagraph"/>
        <w:widowControl w:val="0"/>
        <w:numPr>
          <w:ilvl w:val="5"/>
          <w:numId w:val="31"/>
        </w:numPr>
        <w:tabs>
          <w:tab w:val="left" w:pos="1296"/>
        </w:tabs>
        <w:autoSpaceDE w:val="0"/>
        <w:autoSpaceDN w:val="0"/>
        <w:spacing w:before="228"/>
        <w:contextualSpacing w:val="0"/>
        <w:rPr>
          <w:color w:val="000000" w:themeColor="text1"/>
        </w:rPr>
      </w:pPr>
      <w:r w:rsidRPr="00FA247E">
        <w:rPr>
          <w:color w:val="000000" w:themeColor="text1"/>
        </w:rPr>
        <w:t>Validation</w:t>
      </w:r>
      <w:r w:rsidRPr="00FA247E">
        <w:rPr>
          <w:color w:val="000000" w:themeColor="text1"/>
          <w:spacing w:val="-9"/>
        </w:rPr>
        <w:t xml:space="preserve"> </w:t>
      </w:r>
      <w:r w:rsidRPr="00FA247E">
        <w:rPr>
          <w:color w:val="000000" w:themeColor="text1"/>
        </w:rPr>
        <w:t>of</w:t>
      </w:r>
      <w:r w:rsidRPr="00FA247E">
        <w:rPr>
          <w:color w:val="000000" w:themeColor="text1"/>
          <w:spacing w:val="-9"/>
        </w:rPr>
        <w:t xml:space="preserve"> </w:t>
      </w:r>
      <w:r w:rsidRPr="00FA247E">
        <w:rPr>
          <w:color w:val="000000" w:themeColor="text1"/>
          <w:spacing w:val="-2"/>
        </w:rPr>
        <w:t>Results</w:t>
      </w:r>
    </w:p>
    <w:p w14:paraId="43CD0A4E" w14:textId="77777777" w:rsidR="003A23D8" w:rsidRPr="00FA247E" w:rsidRDefault="003A23D8" w:rsidP="003A23D8">
      <w:pPr>
        <w:pStyle w:val="BodyText"/>
        <w:rPr>
          <w:color w:val="000000" w:themeColor="text1"/>
          <w:sz w:val="24"/>
          <w:szCs w:val="24"/>
        </w:rPr>
      </w:pPr>
    </w:p>
    <w:p w14:paraId="2C113791" w14:textId="77777777" w:rsidR="003A23D8" w:rsidRPr="00FA247E" w:rsidRDefault="003A23D8" w:rsidP="003A23D8">
      <w:pPr>
        <w:pStyle w:val="BodyText"/>
        <w:ind w:left="1296"/>
        <w:rPr>
          <w:color w:val="000000" w:themeColor="text1"/>
          <w:sz w:val="24"/>
          <w:szCs w:val="24"/>
        </w:rPr>
      </w:pPr>
      <w:r w:rsidRPr="00FA247E">
        <w:rPr>
          <w:color w:val="000000" w:themeColor="text1"/>
          <w:position w:val="2"/>
          <w:sz w:val="24"/>
          <w:szCs w:val="24"/>
        </w:rPr>
        <w:t>The</w:t>
      </w:r>
      <w:r w:rsidRPr="00FA247E">
        <w:rPr>
          <w:color w:val="000000" w:themeColor="text1"/>
          <w:spacing w:val="-9"/>
          <w:position w:val="2"/>
          <w:sz w:val="24"/>
          <w:szCs w:val="24"/>
        </w:rPr>
        <w:t xml:space="preserve"> </w:t>
      </w:r>
      <w:r w:rsidRPr="00FA247E">
        <w:rPr>
          <w:color w:val="000000" w:themeColor="text1"/>
          <w:position w:val="2"/>
          <w:sz w:val="24"/>
          <w:szCs w:val="24"/>
        </w:rPr>
        <w:t>coefficient</w:t>
      </w:r>
      <w:r w:rsidRPr="00FA247E">
        <w:rPr>
          <w:color w:val="000000" w:themeColor="text1"/>
          <w:spacing w:val="-8"/>
          <w:position w:val="2"/>
          <w:sz w:val="24"/>
          <w:szCs w:val="24"/>
        </w:rPr>
        <w:t xml:space="preserve"> </w:t>
      </w:r>
      <w:r w:rsidRPr="00FA247E">
        <w:rPr>
          <w:color w:val="000000" w:themeColor="text1"/>
          <w:position w:val="2"/>
          <w:sz w:val="24"/>
          <w:szCs w:val="24"/>
        </w:rPr>
        <w:t>of</w:t>
      </w:r>
      <w:r w:rsidRPr="00FA247E">
        <w:rPr>
          <w:color w:val="000000" w:themeColor="text1"/>
          <w:spacing w:val="-8"/>
          <w:position w:val="2"/>
          <w:sz w:val="24"/>
          <w:szCs w:val="24"/>
        </w:rPr>
        <w:t xml:space="preserve"> </w:t>
      </w:r>
      <w:r w:rsidRPr="00FA247E">
        <w:rPr>
          <w:color w:val="000000" w:themeColor="text1"/>
          <w:position w:val="2"/>
          <w:sz w:val="24"/>
          <w:szCs w:val="24"/>
        </w:rPr>
        <w:t>variation</w:t>
      </w:r>
      <w:r w:rsidRPr="00FA247E">
        <w:rPr>
          <w:color w:val="000000" w:themeColor="text1"/>
          <w:spacing w:val="-3"/>
          <w:position w:val="2"/>
          <w:sz w:val="24"/>
          <w:szCs w:val="24"/>
        </w:rPr>
        <w:t xml:space="preserve"> </w:t>
      </w:r>
      <w:r w:rsidRPr="00FA247E">
        <w:rPr>
          <w:i/>
          <w:color w:val="000000" w:themeColor="text1"/>
          <w:position w:val="2"/>
          <w:sz w:val="24"/>
          <w:szCs w:val="24"/>
        </w:rPr>
        <w:t>CV</w:t>
      </w:r>
      <w:r w:rsidRPr="00FA247E">
        <w:rPr>
          <w:i/>
          <w:color w:val="000000" w:themeColor="text1"/>
          <w:sz w:val="24"/>
          <w:szCs w:val="24"/>
        </w:rPr>
        <w:t>BFC</w:t>
      </w:r>
      <w:r w:rsidRPr="00FA247E">
        <w:rPr>
          <w:i/>
          <w:color w:val="000000" w:themeColor="text1"/>
          <w:spacing w:val="14"/>
          <w:sz w:val="24"/>
          <w:szCs w:val="24"/>
        </w:rPr>
        <w:t xml:space="preserve"> </w:t>
      </w:r>
      <w:r w:rsidRPr="00FA247E">
        <w:rPr>
          <w:color w:val="000000" w:themeColor="text1"/>
          <w:position w:val="2"/>
          <w:sz w:val="24"/>
          <w:szCs w:val="24"/>
        </w:rPr>
        <w:t>is</w:t>
      </w:r>
      <w:r w:rsidRPr="00FA247E">
        <w:rPr>
          <w:color w:val="000000" w:themeColor="text1"/>
          <w:spacing w:val="-7"/>
          <w:position w:val="2"/>
          <w:sz w:val="24"/>
          <w:szCs w:val="24"/>
        </w:rPr>
        <w:t xml:space="preserve"> </w:t>
      </w:r>
      <w:r w:rsidRPr="00FA247E">
        <w:rPr>
          <w:color w:val="000000" w:themeColor="text1"/>
          <w:position w:val="2"/>
          <w:sz w:val="24"/>
          <w:szCs w:val="24"/>
        </w:rPr>
        <w:t>calculated</w:t>
      </w:r>
      <w:r w:rsidRPr="00FA247E">
        <w:rPr>
          <w:color w:val="000000" w:themeColor="text1"/>
          <w:spacing w:val="-8"/>
          <w:position w:val="2"/>
          <w:sz w:val="24"/>
          <w:szCs w:val="24"/>
        </w:rPr>
        <w:t xml:space="preserve"> </w:t>
      </w:r>
      <w:r w:rsidRPr="00FA247E">
        <w:rPr>
          <w:color w:val="000000" w:themeColor="text1"/>
          <w:position w:val="2"/>
          <w:sz w:val="24"/>
          <w:szCs w:val="24"/>
        </w:rPr>
        <w:t>as</w:t>
      </w:r>
      <w:r w:rsidRPr="00FA247E">
        <w:rPr>
          <w:color w:val="000000" w:themeColor="text1"/>
          <w:spacing w:val="-7"/>
          <w:position w:val="2"/>
          <w:sz w:val="24"/>
          <w:szCs w:val="24"/>
        </w:rPr>
        <w:t xml:space="preserve"> </w:t>
      </w:r>
      <w:r w:rsidRPr="00FA247E">
        <w:rPr>
          <w:color w:val="000000" w:themeColor="text1"/>
          <w:spacing w:val="-2"/>
          <w:position w:val="2"/>
          <w:sz w:val="24"/>
          <w:szCs w:val="24"/>
        </w:rPr>
        <w:t>follows:</w:t>
      </w:r>
    </w:p>
    <w:p w14:paraId="2B8D785D" w14:textId="77777777" w:rsidR="003A23D8" w:rsidRPr="00FA247E" w:rsidRDefault="003A23D8" w:rsidP="003A23D8">
      <w:pPr>
        <w:pStyle w:val="BodyText"/>
        <w:spacing w:before="20"/>
        <w:rPr>
          <w:color w:val="000000" w:themeColor="text1"/>
          <w:sz w:val="24"/>
          <w:szCs w:val="24"/>
        </w:rPr>
      </w:pPr>
      <w:r w:rsidRPr="00FA247E">
        <w:rPr>
          <w:noProof/>
          <w:color w:val="000000" w:themeColor="text1"/>
          <w:sz w:val="24"/>
          <w:szCs w:val="24"/>
        </w:rPr>
        <w:drawing>
          <wp:anchor distT="0" distB="0" distL="0" distR="0" simplePos="0" relativeHeight="251823104" behindDoc="1" locked="0" layoutInCell="1" allowOverlap="1" wp14:anchorId="02E8D278" wp14:editId="38DEEDD5">
            <wp:simplePos x="0" y="0"/>
            <wp:positionH relativeFrom="page">
              <wp:posOffset>3039014</wp:posOffset>
            </wp:positionH>
            <wp:positionV relativeFrom="paragraph">
              <wp:posOffset>174520</wp:posOffset>
            </wp:positionV>
            <wp:extent cx="1471625" cy="312420"/>
            <wp:effectExtent l="0" t="0" r="0" b="0"/>
            <wp:wrapTopAndBottom/>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173" cstate="print"/>
                    <a:stretch>
                      <a:fillRect/>
                    </a:stretch>
                  </pic:blipFill>
                  <pic:spPr>
                    <a:xfrm>
                      <a:off x="0" y="0"/>
                      <a:ext cx="1471625" cy="312420"/>
                    </a:xfrm>
                    <a:prstGeom prst="rect">
                      <a:avLst/>
                    </a:prstGeom>
                  </pic:spPr>
                </pic:pic>
              </a:graphicData>
            </a:graphic>
          </wp:anchor>
        </w:drawing>
      </w:r>
    </w:p>
    <w:p w14:paraId="6D4F5496" w14:textId="77777777" w:rsidR="003A23D8" w:rsidRPr="00FA247E" w:rsidRDefault="003A23D8" w:rsidP="003A23D8">
      <w:pPr>
        <w:pStyle w:val="BodyText"/>
        <w:spacing w:before="94"/>
        <w:rPr>
          <w:color w:val="000000" w:themeColor="text1"/>
          <w:sz w:val="24"/>
          <w:szCs w:val="24"/>
        </w:rPr>
      </w:pPr>
    </w:p>
    <w:p w14:paraId="176CDF4D" w14:textId="77777777" w:rsidR="003A23D8" w:rsidRPr="00FA247E" w:rsidRDefault="003A23D8" w:rsidP="003A23D8">
      <w:pPr>
        <w:pStyle w:val="BodyText"/>
        <w:spacing w:before="1"/>
        <w:ind w:left="1296"/>
        <w:rPr>
          <w:color w:val="000000" w:themeColor="text1"/>
          <w:sz w:val="24"/>
          <w:szCs w:val="24"/>
        </w:rPr>
      </w:pPr>
      <w:r w:rsidRPr="00FA247E">
        <w:rPr>
          <w:color w:val="000000" w:themeColor="text1"/>
          <w:spacing w:val="-2"/>
          <w:sz w:val="24"/>
          <w:szCs w:val="24"/>
        </w:rPr>
        <w:t>where</w:t>
      </w:r>
    </w:p>
    <w:p w14:paraId="46BF5A86" w14:textId="77777777" w:rsidR="003A23D8" w:rsidRPr="00FA247E" w:rsidRDefault="003A23D8" w:rsidP="003A23D8">
      <w:pPr>
        <w:pStyle w:val="BodyText"/>
        <w:spacing w:before="59"/>
        <w:rPr>
          <w:color w:val="000000" w:themeColor="text1"/>
          <w:sz w:val="24"/>
          <w:szCs w:val="24"/>
        </w:rPr>
      </w:pPr>
    </w:p>
    <w:p w14:paraId="3600A072" w14:textId="77777777" w:rsidR="003A23D8" w:rsidRPr="00FA247E" w:rsidRDefault="003A23D8" w:rsidP="003A23D8">
      <w:pPr>
        <w:pStyle w:val="BodyText"/>
        <w:spacing w:line="422" w:lineRule="auto"/>
        <w:ind w:left="2023" w:right="349" w:hanging="628"/>
        <w:rPr>
          <w:color w:val="000000" w:themeColor="text1"/>
          <w:sz w:val="24"/>
          <w:szCs w:val="24"/>
        </w:rPr>
      </w:pPr>
      <w:r w:rsidRPr="00FA247E">
        <w:rPr>
          <w:noProof/>
          <w:color w:val="000000" w:themeColor="text1"/>
          <w:sz w:val="24"/>
          <w:szCs w:val="24"/>
        </w:rPr>
        <w:drawing>
          <wp:anchor distT="0" distB="0" distL="0" distR="0" simplePos="0" relativeHeight="251773952" behindDoc="0" locked="0" layoutInCell="1" allowOverlap="1" wp14:anchorId="5B56CC9C" wp14:editId="2BF47169">
            <wp:simplePos x="0" y="0"/>
            <wp:positionH relativeFrom="page">
              <wp:posOffset>1574428</wp:posOffset>
            </wp:positionH>
            <wp:positionV relativeFrom="paragraph">
              <wp:posOffset>474338</wp:posOffset>
            </wp:positionV>
            <wp:extent cx="387906" cy="138070"/>
            <wp:effectExtent l="0" t="0" r="0" b="0"/>
            <wp:wrapNone/>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174" cstate="print"/>
                    <a:stretch>
                      <a:fillRect/>
                    </a:stretch>
                  </pic:blipFill>
                  <pic:spPr>
                    <a:xfrm>
                      <a:off x="0" y="0"/>
                      <a:ext cx="387906" cy="138070"/>
                    </a:xfrm>
                    <a:prstGeom prst="rect">
                      <a:avLst/>
                    </a:prstGeom>
                  </pic:spPr>
                </pic:pic>
              </a:graphicData>
            </a:graphic>
          </wp:anchor>
        </w:drawing>
      </w:r>
      <w:r w:rsidRPr="00FA247E">
        <w:rPr>
          <w:noProof/>
          <w:color w:val="000000" w:themeColor="text1"/>
          <w:position w:val="1"/>
          <w:sz w:val="24"/>
          <w:szCs w:val="24"/>
        </w:rPr>
        <w:drawing>
          <wp:inline distT="0" distB="0" distL="0" distR="0" wp14:anchorId="5BAFA2D5" wp14:editId="7C06AF79">
            <wp:extent cx="2009213" cy="262247"/>
            <wp:effectExtent l="0" t="0" r="0" b="0"/>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175" cstate="print"/>
                    <a:stretch>
                      <a:fillRect/>
                    </a:stretch>
                  </pic:blipFill>
                  <pic:spPr>
                    <a:xfrm>
                      <a:off x="0" y="0"/>
                      <a:ext cx="2009213" cy="262247"/>
                    </a:xfrm>
                    <a:prstGeom prst="rect">
                      <a:avLst/>
                    </a:prstGeom>
                  </pic:spPr>
                </pic:pic>
              </a:graphicData>
            </a:graphic>
          </wp:inline>
        </w:drawing>
      </w:r>
      <w:r w:rsidRPr="00FA247E">
        <w:rPr>
          <w:color w:val="000000" w:themeColor="text1"/>
          <w:spacing w:val="80"/>
          <w:sz w:val="24"/>
          <w:szCs w:val="24"/>
        </w:rPr>
        <w:t xml:space="preserve"> </w:t>
      </w:r>
      <w:r w:rsidRPr="00FA247E">
        <w:rPr>
          <w:color w:val="000000" w:themeColor="text1"/>
          <w:sz w:val="24"/>
          <w:szCs w:val="24"/>
        </w:rPr>
        <w:t>denotes</w:t>
      </w:r>
      <w:r w:rsidRPr="00FA247E">
        <w:rPr>
          <w:color w:val="000000" w:themeColor="text1"/>
          <w:spacing w:val="-4"/>
          <w:sz w:val="24"/>
          <w:szCs w:val="24"/>
        </w:rPr>
        <w:t xml:space="preserve"> </w:t>
      </w:r>
      <w:r w:rsidRPr="00FA247E">
        <w:rPr>
          <w:color w:val="000000" w:themeColor="text1"/>
          <w:sz w:val="24"/>
          <w:szCs w:val="24"/>
        </w:rPr>
        <w:t>the</w:t>
      </w:r>
      <w:r w:rsidRPr="00FA247E">
        <w:rPr>
          <w:color w:val="000000" w:themeColor="text1"/>
          <w:spacing w:val="-5"/>
          <w:sz w:val="24"/>
          <w:szCs w:val="24"/>
        </w:rPr>
        <w:t xml:space="preserve"> </w:t>
      </w:r>
      <w:r w:rsidRPr="00FA247E">
        <w:rPr>
          <w:color w:val="000000" w:themeColor="text1"/>
          <w:sz w:val="24"/>
          <w:szCs w:val="24"/>
        </w:rPr>
        <w:t>corrected</w:t>
      </w:r>
      <w:r w:rsidRPr="00FA247E">
        <w:rPr>
          <w:color w:val="000000" w:themeColor="text1"/>
          <w:spacing w:val="-6"/>
          <w:sz w:val="24"/>
          <w:szCs w:val="24"/>
        </w:rPr>
        <w:t xml:space="preserve"> </w:t>
      </w:r>
      <w:r w:rsidRPr="00FA247E">
        <w:rPr>
          <w:color w:val="000000" w:themeColor="text1"/>
          <w:sz w:val="24"/>
          <w:szCs w:val="24"/>
        </w:rPr>
        <w:t>sample</w:t>
      </w:r>
      <w:r w:rsidRPr="00FA247E">
        <w:rPr>
          <w:color w:val="000000" w:themeColor="text1"/>
          <w:spacing w:val="-5"/>
          <w:sz w:val="24"/>
          <w:szCs w:val="24"/>
        </w:rPr>
        <w:t xml:space="preserve"> </w:t>
      </w:r>
      <w:r w:rsidRPr="00FA247E">
        <w:rPr>
          <w:color w:val="000000" w:themeColor="text1"/>
          <w:sz w:val="24"/>
          <w:szCs w:val="24"/>
        </w:rPr>
        <w:t>standard</w:t>
      </w:r>
      <w:r w:rsidRPr="00FA247E">
        <w:rPr>
          <w:color w:val="000000" w:themeColor="text1"/>
          <w:spacing w:val="-5"/>
          <w:sz w:val="24"/>
          <w:szCs w:val="24"/>
        </w:rPr>
        <w:t xml:space="preserve"> </w:t>
      </w:r>
      <w:r w:rsidRPr="00FA247E">
        <w:rPr>
          <w:color w:val="000000" w:themeColor="text1"/>
          <w:sz w:val="24"/>
          <w:szCs w:val="24"/>
        </w:rPr>
        <w:t>deviation</w:t>
      </w:r>
      <w:r w:rsidRPr="00FA247E">
        <w:rPr>
          <w:color w:val="000000" w:themeColor="text1"/>
          <w:spacing w:val="-3"/>
          <w:sz w:val="24"/>
          <w:szCs w:val="24"/>
        </w:rPr>
        <w:t xml:space="preserve"> </w:t>
      </w:r>
      <w:r w:rsidRPr="00FA247E">
        <w:rPr>
          <w:color w:val="000000" w:themeColor="text1"/>
          <w:sz w:val="24"/>
          <w:szCs w:val="24"/>
        </w:rPr>
        <w:t xml:space="preserve">and </w:t>
      </w:r>
      <w:r w:rsidRPr="00FA247E">
        <w:rPr>
          <w:color w:val="000000" w:themeColor="text1"/>
          <w:position w:val="2"/>
          <w:sz w:val="24"/>
          <w:szCs w:val="24"/>
        </w:rPr>
        <w:t>the</w:t>
      </w:r>
      <w:r w:rsidRPr="00FA247E">
        <w:rPr>
          <w:color w:val="000000" w:themeColor="text1"/>
          <w:spacing w:val="-6"/>
          <w:position w:val="2"/>
          <w:sz w:val="24"/>
          <w:szCs w:val="24"/>
        </w:rPr>
        <w:t xml:space="preserve"> </w:t>
      </w:r>
      <w:r w:rsidRPr="00FA247E">
        <w:rPr>
          <w:color w:val="000000" w:themeColor="text1"/>
          <w:position w:val="2"/>
          <w:sz w:val="24"/>
          <w:szCs w:val="24"/>
        </w:rPr>
        <w:t>arithmetic</w:t>
      </w:r>
      <w:r w:rsidRPr="00FA247E">
        <w:rPr>
          <w:color w:val="000000" w:themeColor="text1"/>
          <w:spacing w:val="-6"/>
          <w:position w:val="2"/>
          <w:sz w:val="24"/>
          <w:szCs w:val="24"/>
        </w:rPr>
        <w:t xml:space="preserve"> </w:t>
      </w:r>
      <w:r w:rsidRPr="00FA247E">
        <w:rPr>
          <w:color w:val="000000" w:themeColor="text1"/>
          <w:position w:val="2"/>
          <w:sz w:val="24"/>
          <w:szCs w:val="24"/>
        </w:rPr>
        <w:t>mean</w:t>
      </w:r>
      <w:r w:rsidRPr="00FA247E">
        <w:rPr>
          <w:color w:val="000000" w:themeColor="text1"/>
          <w:spacing w:val="-6"/>
          <w:position w:val="2"/>
          <w:sz w:val="24"/>
          <w:szCs w:val="24"/>
        </w:rPr>
        <w:t xml:space="preserve"> </w:t>
      </w:r>
      <w:r w:rsidRPr="00FA247E">
        <w:rPr>
          <w:color w:val="000000" w:themeColor="text1"/>
          <w:position w:val="2"/>
          <w:sz w:val="24"/>
          <w:szCs w:val="24"/>
        </w:rPr>
        <w:t>of</w:t>
      </w:r>
      <w:r w:rsidRPr="00FA247E">
        <w:rPr>
          <w:color w:val="000000" w:themeColor="text1"/>
          <w:spacing w:val="-7"/>
          <w:position w:val="2"/>
          <w:sz w:val="24"/>
          <w:szCs w:val="24"/>
        </w:rPr>
        <w:t xml:space="preserve"> </w:t>
      </w:r>
      <w:r w:rsidRPr="00FA247E">
        <w:rPr>
          <w:color w:val="000000" w:themeColor="text1"/>
          <w:position w:val="2"/>
          <w:sz w:val="24"/>
          <w:szCs w:val="24"/>
        </w:rPr>
        <w:t>the</w:t>
      </w:r>
      <w:r w:rsidRPr="00FA247E">
        <w:rPr>
          <w:color w:val="000000" w:themeColor="text1"/>
          <w:spacing w:val="-5"/>
          <w:position w:val="2"/>
          <w:sz w:val="24"/>
          <w:szCs w:val="24"/>
        </w:rPr>
        <w:t xml:space="preserve"> </w:t>
      </w:r>
      <w:r w:rsidRPr="00FA247E">
        <w:rPr>
          <w:color w:val="000000" w:themeColor="text1"/>
          <w:position w:val="2"/>
          <w:sz w:val="24"/>
          <w:szCs w:val="24"/>
        </w:rPr>
        <w:t>average</w:t>
      </w:r>
      <w:r w:rsidRPr="00FA247E">
        <w:rPr>
          <w:color w:val="000000" w:themeColor="text1"/>
          <w:spacing w:val="-5"/>
          <w:position w:val="2"/>
          <w:sz w:val="24"/>
          <w:szCs w:val="24"/>
        </w:rPr>
        <w:t xml:space="preserve"> </w:t>
      </w:r>
      <w:r w:rsidRPr="00FA247E">
        <w:rPr>
          <w:color w:val="000000" w:themeColor="text1"/>
          <w:position w:val="2"/>
          <w:sz w:val="24"/>
          <w:szCs w:val="24"/>
        </w:rPr>
        <w:t>braking</w:t>
      </w:r>
      <w:r w:rsidRPr="00FA247E">
        <w:rPr>
          <w:color w:val="000000" w:themeColor="text1"/>
          <w:spacing w:val="-7"/>
          <w:position w:val="2"/>
          <w:sz w:val="24"/>
          <w:szCs w:val="24"/>
        </w:rPr>
        <w:t xml:space="preserve"> </w:t>
      </w:r>
      <w:r w:rsidRPr="00FA247E">
        <w:rPr>
          <w:color w:val="000000" w:themeColor="text1"/>
          <w:position w:val="2"/>
          <w:sz w:val="24"/>
          <w:szCs w:val="24"/>
        </w:rPr>
        <w:t>force</w:t>
      </w:r>
      <w:r w:rsidRPr="00FA247E">
        <w:rPr>
          <w:color w:val="000000" w:themeColor="text1"/>
          <w:spacing w:val="-7"/>
          <w:position w:val="2"/>
          <w:sz w:val="24"/>
          <w:szCs w:val="24"/>
        </w:rPr>
        <w:t xml:space="preserve"> </w:t>
      </w:r>
      <w:r w:rsidRPr="00FA247E">
        <w:rPr>
          <w:color w:val="000000" w:themeColor="text1"/>
          <w:position w:val="2"/>
          <w:sz w:val="24"/>
          <w:szCs w:val="24"/>
        </w:rPr>
        <w:t>coefficients</w:t>
      </w:r>
      <w:r w:rsidRPr="00FA247E">
        <w:rPr>
          <w:color w:val="000000" w:themeColor="text1"/>
          <w:spacing w:val="-1"/>
          <w:position w:val="2"/>
          <w:sz w:val="24"/>
          <w:szCs w:val="24"/>
        </w:rPr>
        <w:t xml:space="preserve"> </w:t>
      </w:r>
      <w:r w:rsidRPr="00FA247E">
        <w:rPr>
          <w:i/>
          <w:color w:val="000000" w:themeColor="text1"/>
          <w:position w:val="2"/>
          <w:sz w:val="24"/>
          <w:szCs w:val="24"/>
        </w:rPr>
        <w:t>BFC</w:t>
      </w:r>
      <w:r w:rsidRPr="00FA247E">
        <w:rPr>
          <w:i/>
          <w:color w:val="000000" w:themeColor="text1"/>
          <w:sz w:val="24"/>
          <w:szCs w:val="24"/>
        </w:rPr>
        <w:t>ave,j</w:t>
      </w:r>
      <w:r w:rsidRPr="00FA247E">
        <w:rPr>
          <w:i/>
          <w:color w:val="000000" w:themeColor="text1"/>
          <w:spacing w:val="15"/>
          <w:sz w:val="24"/>
          <w:szCs w:val="24"/>
        </w:rPr>
        <w:t xml:space="preserve"> </w:t>
      </w:r>
      <w:r w:rsidRPr="00FA247E">
        <w:rPr>
          <w:color w:val="000000" w:themeColor="text1"/>
          <w:position w:val="2"/>
          <w:sz w:val="24"/>
          <w:szCs w:val="24"/>
        </w:rPr>
        <w:t>of</w:t>
      </w:r>
      <w:r w:rsidRPr="00FA247E">
        <w:rPr>
          <w:color w:val="000000" w:themeColor="text1"/>
          <w:spacing w:val="-7"/>
          <w:position w:val="2"/>
          <w:sz w:val="24"/>
          <w:szCs w:val="24"/>
        </w:rPr>
        <w:t xml:space="preserve"> </w:t>
      </w:r>
      <w:r w:rsidRPr="00FA247E">
        <w:rPr>
          <w:i/>
          <w:color w:val="000000" w:themeColor="text1"/>
          <w:position w:val="2"/>
          <w:sz w:val="24"/>
          <w:szCs w:val="24"/>
        </w:rPr>
        <w:t>N</w:t>
      </w:r>
      <w:r w:rsidRPr="00FA247E">
        <w:rPr>
          <w:i/>
          <w:color w:val="000000" w:themeColor="text1"/>
          <w:spacing w:val="-4"/>
          <w:position w:val="2"/>
          <w:sz w:val="24"/>
          <w:szCs w:val="24"/>
        </w:rPr>
        <w:t xml:space="preserve"> </w:t>
      </w:r>
      <w:r w:rsidRPr="00FA247E">
        <w:rPr>
          <w:color w:val="000000" w:themeColor="text1"/>
          <w:position w:val="2"/>
          <w:sz w:val="24"/>
          <w:szCs w:val="24"/>
        </w:rPr>
        <w:t>test</w:t>
      </w:r>
      <w:r w:rsidRPr="00FA247E">
        <w:rPr>
          <w:color w:val="000000" w:themeColor="text1"/>
          <w:spacing w:val="-7"/>
          <w:position w:val="2"/>
          <w:sz w:val="24"/>
          <w:szCs w:val="24"/>
        </w:rPr>
        <w:t xml:space="preserve"> </w:t>
      </w:r>
      <w:r w:rsidRPr="00FA247E">
        <w:rPr>
          <w:color w:val="000000" w:themeColor="text1"/>
          <w:spacing w:val="-2"/>
          <w:position w:val="2"/>
          <w:sz w:val="24"/>
          <w:szCs w:val="24"/>
        </w:rPr>
        <w:t>runs.</w:t>
      </w:r>
    </w:p>
    <w:p w14:paraId="5118001E" w14:textId="77777777" w:rsidR="003A23D8" w:rsidRPr="00FA247E" w:rsidRDefault="003A23D8" w:rsidP="003A23D8">
      <w:pPr>
        <w:pStyle w:val="BodyText"/>
        <w:spacing w:before="90"/>
        <w:ind w:left="1296"/>
        <w:rPr>
          <w:color w:val="000000" w:themeColor="text1"/>
          <w:sz w:val="24"/>
          <w:szCs w:val="24"/>
        </w:rPr>
      </w:pPr>
      <w:r w:rsidRPr="00FA247E">
        <w:rPr>
          <w:color w:val="000000" w:themeColor="text1"/>
          <w:sz w:val="24"/>
          <w:szCs w:val="24"/>
        </w:rPr>
        <w:t>For</w:t>
      </w:r>
      <w:r w:rsidRPr="00FA247E">
        <w:rPr>
          <w:color w:val="000000" w:themeColor="text1"/>
          <w:spacing w:val="-7"/>
          <w:sz w:val="24"/>
          <w:szCs w:val="24"/>
        </w:rPr>
        <w:t xml:space="preserve"> </w:t>
      </w:r>
      <w:r w:rsidRPr="00FA247E">
        <w:rPr>
          <w:color w:val="000000" w:themeColor="text1"/>
          <w:sz w:val="24"/>
          <w:szCs w:val="24"/>
        </w:rPr>
        <w:t>the</w:t>
      </w:r>
      <w:r w:rsidRPr="00FA247E">
        <w:rPr>
          <w:color w:val="000000" w:themeColor="text1"/>
          <w:spacing w:val="-6"/>
          <w:sz w:val="24"/>
          <w:szCs w:val="24"/>
        </w:rPr>
        <w:t xml:space="preserve"> </w:t>
      </w:r>
      <w:r w:rsidRPr="00FA247E">
        <w:rPr>
          <w:color w:val="000000" w:themeColor="text1"/>
          <w:sz w:val="24"/>
          <w:szCs w:val="24"/>
        </w:rPr>
        <w:t>reference</w:t>
      </w:r>
      <w:r w:rsidRPr="00FA247E">
        <w:rPr>
          <w:color w:val="000000" w:themeColor="text1"/>
          <w:spacing w:val="-5"/>
          <w:sz w:val="24"/>
          <w:szCs w:val="24"/>
        </w:rPr>
        <w:t xml:space="preserve"> </w:t>
      </w:r>
      <w:r w:rsidRPr="00FA247E">
        <w:rPr>
          <w:color w:val="000000" w:themeColor="text1"/>
          <w:spacing w:val="-2"/>
          <w:sz w:val="24"/>
          <w:szCs w:val="24"/>
        </w:rPr>
        <w:t>tyre:</w:t>
      </w:r>
    </w:p>
    <w:p w14:paraId="20C95C69" w14:textId="77777777" w:rsidR="003A23D8" w:rsidRPr="00FA247E" w:rsidRDefault="003A23D8" w:rsidP="003A23D8">
      <w:pPr>
        <w:pStyle w:val="BodyText"/>
        <w:spacing w:before="4"/>
        <w:rPr>
          <w:color w:val="000000" w:themeColor="text1"/>
          <w:sz w:val="24"/>
          <w:szCs w:val="24"/>
        </w:rPr>
      </w:pPr>
    </w:p>
    <w:p w14:paraId="67EAF5FE" w14:textId="77777777" w:rsidR="003A23D8" w:rsidRPr="00FA247E" w:rsidRDefault="003A23D8" w:rsidP="00414FFF">
      <w:pPr>
        <w:pStyle w:val="ListParagraph"/>
        <w:widowControl w:val="0"/>
        <w:numPr>
          <w:ilvl w:val="0"/>
          <w:numId w:val="27"/>
        </w:numPr>
        <w:tabs>
          <w:tab w:val="left" w:pos="1863"/>
          <w:tab w:val="left" w:pos="1865"/>
        </w:tabs>
        <w:autoSpaceDE w:val="0"/>
        <w:autoSpaceDN w:val="0"/>
        <w:spacing w:line="235" w:lineRule="auto"/>
        <w:ind w:right="345"/>
        <w:contextualSpacing w:val="0"/>
        <w:jc w:val="both"/>
        <w:rPr>
          <w:color w:val="000000" w:themeColor="text1"/>
          <w:position w:val="2"/>
        </w:rPr>
      </w:pPr>
      <w:r w:rsidRPr="00FA247E">
        <w:rPr>
          <w:color w:val="000000" w:themeColor="text1"/>
          <w:position w:val="2"/>
        </w:rPr>
        <w:t>The</w:t>
      </w:r>
      <w:r w:rsidRPr="00FA247E">
        <w:rPr>
          <w:color w:val="000000" w:themeColor="text1"/>
          <w:spacing w:val="-9"/>
          <w:position w:val="2"/>
        </w:rPr>
        <w:t xml:space="preserve"> </w:t>
      </w:r>
      <w:r w:rsidRPr="00FA247E">
        <w:rPr>
          <w:color w:val="000000" w:themeColor="text1"/>
          <w:position w:val="2"/>
        </w:rPr>
        <w:t>coefficient</w:t>
      </w:r>
      <w:r w:rsidRPr="00FA247E">
        <w:rPr>
          <w:color w:val="000000" w:themeColor="text1"/>
          <w:spacing w:val="-9"/>
          <w:position w:val="2"/>
        </w:rPr>
        <w:t xml:space="preserve"> </w:t>
      </w:r>
      <w:r w:rsidRPr="00FA247E">
        <w:rPr>
          <w:color w:val="000000" w:themeColor="text1"/>
          <w:position w:val="2"/>
        </w:rPr>
        <w:t>of</w:t>
      </w:r>
      <w:r w:rsidRPr="00FA247E">
        <w:rPr>
          <w:color w:val="000000" w:themeColor="text1"/>
          <w:spacing w:val="-9"/>
          <w:position w:val="2"/>
        </w:rPr>
        <w:t xml:space="preserve"> </w:t>
      </w:r>
      <w:r w:rsidRPr="00FA247E">
        <w:rPr>
          <w:color w:val="000000" w:themeColor="text1"/>
          <w:position w:val="2"/>
        </w:rPr>
        <w:t>variation</w:t>
      </w:r>
      <w:r w:rsidRPr="00FA247E">
        <w:rPr>
          <w:color w:val="000000" w:themeColor="text1"/>
          <w:spacing w:val="-5"/>
          <w:position w:val="2"/>
        </w:rPr>
        <w:t xml:space="preserve"> </w:t>
      </w:r>
      <w:r w:rsidRPr="00FA247E">
        <w:rPr>
          <w:i/>
          <w:color w:val="000000" w:themeColor="text1"/>
          <w:position w:val="2"/>
        </w:rPr>
        <w:t>CV</w:t>
      </w:r>
      <w:r w:rsidRPr="00FA247E">
        <w:rPr>
          <w:i/>
          <w:color w:val="000000" w:themeColor="text1"/>
        </w:rPr>
        <w:t>BFC</w:t>
      </w:r>
      <w:r w:rsidRPr="00FA247E">
        <w:rPr>
          <w:i/>
          <w:color w:val="000000" w:themeColor="text1"/>
          <w:spacing w:val="11"/>
        </w:rPr>
        <w:t xml:space="preserve"> </w:t>
      </w:r>
      <w:r w:rsidRPr="00FA247E">
        <w:rPr>
          <w:color w:val="000000" w:themeColor="text1"/>
          <w:position w:val="2"/>
        </w:rPr>
        <w:t>of</w:t>
      </w:r>
      <w:r w:rsidRPr="00FA247E">
        <w:rPr>
          <w:color w:val="000000" w:themeColor="text1"/>
          <w:spacing w:val="-9"/>
          <w:position w:val="2"/>
        </w:rPr>
        <w:t xml:space="preserve"> </w:t>
      </w:r>
      <w:r w:rsidRPr="00FA247E">
        <w:rPr>
          <w:color w:val="000000" w:themeColor="text1"/>
          <w:position w:val="2"/>
        </w:rPr>
        <w:t>the</w:t>
      </w:r>
      <w:r w:rsidRPr="00FA247E">
        <w:rPr>
          <w:color w:val="000000" w:themeColor="text1"/>
          <w:spacing w:val="-9"/>
          <w:position w:val="2"/>
        </w:rPr>
        <w:t xml:space="preserve"> </w:t>
      </w:r>
      <w:r w:rsidRPr="00FA247E">
        <w:rPr>
          <w:color w:val="000000" w:themeColor="text1"/>
          <w:position w:val="2"/>
        </w:rPr>
        <w:t>initial</w:t>
      </w:r>
      <w:r w:rsidRPr="00FA247E">
        <w:rPr>
          <w:color w:val="000000" w:themeColor="text1"/>
          <w:spacing w:val="-10"/>
          <w:position w:val="2"/>
        </w:rPr>
        <w:t xml:space="preserve"> </w:t>
      </w:r>
      <w:r w:rsidRPr="00FA247E">
        <w:rPr>
          <w:color w:val="000000" w:themeColor="text1"/>
          <w:position w:val="2"/>
        </w:rPr>
        <w:t>and</w:t>
      </w:r>
      <w:r w:rsidRPr="00FA247E">
        <w:rPr>
          <w:color w:val="000000" w:themeColor="text1"/>
          <w:spacing w:val="-9"/>
          <w:position w:val="2"/>
        </w:rPr>
        <w:t xml:space="preserve"> </w:t>
      </w:r>
      <w:r w:rsidRPr="00FA247E">
        <w:rPr>
          <w:color w:val="000000" w:themeColor="text1"/>
          <w:position w:val="2"/>
        </w:rPr>
        <w:t>the</w:t>
      </w:r>
      <w:r w:rsidRPr="00FA247E">
        <w:rPr>
          <w:color w:val="000000" w:themeColor="text1"/>
          <w:spacing w:val="-9"/>
          <w:position w:val="2"/>
        </w:rPr>
        <w:t xml:space="preserve"> </w:t>
      </w:r>
      <w:r w:rsidRPr="00FA247E">
        <w:rPr>
          <w:color w:val="000000" w:themeColor="text1"/>
          <w:position w:val="2"/>
        </w:rPr>
        <w:t>final</w:t>
      </w:r>
      <w:r w:rsidRPr="00FA247E">
        <w:rPr>
          <w:color w:val="000000" w:themeColor="text1"/>
          <w:spacing w:val="-10"/>
          <w:position w:val="2"/>
        </w:rPr>
        <w:t xml:space="preserve"> </w:t>
      </w:r>
      <w:r w:rsidRPr="00FA247E">
        <w:rPr>
          <w:color w:val="000000" w:themeColor="text1"/>
          <w:position w:val="2"/>
        </w:rPr>
        <w:t>braking</w:t>
      </w:r>
      <w:r w:rsidRPr="00FA247E">
        <w:rPr>
          <w:color w:val="000000" w:themeColor="text1"/>
          <w:spacing w:val="-9"/>
          <w:position w:val="2"/>
        </w:rPr>
        <w:t xml:space="preserve"> </w:t>
      </w:r>
      <w:r w:rsidRPr="00FA247E">
        <w:rPr>
          <w:color w:val="000000" w:themeColor="text1"/>
          <w:position w:val="2"/>
        </w:rPr>
        <w:t>test</w:t>
      </w:r>
      <w:r w:rsidRPr="00FA247E">
        <w:rPr>
          <w:color w:val="000000" w:themeColor="text1"/>
          <w:spacing w:val="-9"/>
          <w:position w:val="2"/>
        </w:rPr>
        <w:t xml:space="preserve"> </w:t>
      </w:r>
      <w:r w:rsidRPr="00FA247E">
        <w:rPr>
          <w:color w:val="000000" w:themeColor="text1"/>
          <w:position w:val="2"/>
        </w:rPr>
        <w:t>of</w:t>
      </w:r>
      <w:r w:rsidRPr="00FA247E">
        <w:rPr>
          <w:color w:val="000000" w:themeColor="text1"/>
          <w:spacing w:val="-9"/>
          <w:position w:val="2"/>
        </w:rPr>
        <w:t xml:space="preserve"> </w:t>
      </w:r>
      <w:r w:rsidRPr="00FA247E">
        <w:rPr>
          <w:color w:val="000000" w:themeColor="text1"/>
          <w:position w:val="2"/>
        </w:rPr>
        <w:t>the</w:t>
      </w:r>
      <w:r w:rsidRPr="00FA247E">
        <w:rPr>
          <w:color w:val="000000" w:themeColor="text1"/>
          <w:spacing w:val="-9"/>
          <w:position w:val="2"/>
        </w:rPr>
        <w:t xml:space="preserve"> </w:t>
      </w:r>
      <w:r w:rsidRPr="00FA247E">
        <w:rPr>
          <w:color w:val="000000" w:themeColor="text1"/>
          <w:position w:val="2"/>
        </w:rPr>
        <w:t xml:space="preserve">reference </w:t>
      </w:r>
      <w:r w:rsidRPr="00FA247E">
        <w:rPr>
          <w:color w:val="000000" w:themeColor="text1"/>
        </w:rPr>
        <w:t>tyre within one test cycle shall be less than or equal to 4%.</w:t>
      </w:r>
    </w:p>
    <w:p w14:paraId="3BEC06E9" w14:textId="77777777" w:rsidR="003A23D8" w:rsidRPr="00FA247E" w:rsidRDefault="003A23D8" w:rsidP="003A23D8">
      <w:pPr>
        <w:pStyle w:val="BodyText"/>
        <w:rPr>
          <w:color w:val="000000" w:themeColor="text1"/>
          <w:sz w:val="24"/>
          <w:szCs w:val="24"/>
        </w:rPr>
      </w:pPr>
    </w:p>
    <w:p w14:paraId="68D1F93A" w14:textId="77777777" w:rsidR="003A23D8" w:rsidRPr="00FA247E" w:rsidRDefault="003A23D8" w:rsidP="00414FFF">
      <w:pPr>
        <w:pStyle w:val="ListParagraph"/>
        <w:widowControl w:val="0"/>
        <w:numPr>
          <w:ilvl w:val="0"/>
          <w:numId w:val="27"/>
        </w:numPr>
        <w:tabs>
          <w:tab w:val="left" w:pos="1863"/>
          <w:tab w:val="left" w:pos="1865"/>
        </w:tabs>
        <w:autoSpaceDE w:val="0"/>
        <w:autoSpaceDN w:val="0"/>
        <w:ind w:right="349"/>
        <w:contextualSpacing w:val="0"/>
        <w:jc w:val="both"/>
        <w:rPr>
          <w:color w:val="000000" w:themeColor="text1"/>
        </w:rPr>
      </w:pPr>
      <w:r w:rsidRPr="00FA247E">
        <w:rPr>
          <w:color w:val="000000" w:themeColor="text1"/>
        </w:rPr>
        <w:t>The</w:t>
      </w:r>
      <w:r w:rsidRPr="00FA247E">
        <w:rPr>
          <w:color w:val="000000" w:themeColor="text1"/>
          <w:spacing w:val="-14"/>
        </w:rPr>
        <w:t xml:space="preserve"> </w:t>
      </w:r>
      <w:r w:rsidRPr="00FA247E">
        <w:rPr>
          <w:color w:val="000000" w:themeColor="text1"/>
        </w:rPr>
        <w:t>arithmetic</w:t>
      </w:r>
      <w:r w:rsidRPr="00FA247E">
        <w:rPr>
          <w:color w:val="000000" w:themeColor="text1"/>
          <w:spacing w:val="-12"/>
        </w:rPr>
        <w:t xml:space="preserve"> </w:t>
      </w:r>
      <w:r w:rsidRPr="00FA247E">
        <w:rPr>
          <w:color w:val="000000" w:themeColor="text1"/>
        </w:rPr>
        <w:t>means</w:t>
      </w:r>
      <w:r w:rsidRPr="00FA247E">
        <w:rPr>
          <w:color w:val="000000" w:themeColor="text1"/>
          <w:spacing w:val="-13"/>
        </w:rPr>
        <w:t xml:space="preserve"> </w:t>
      </w:r>
      <w:r w:rsidRPr="00FA247E">
        <w:rPr>
          <w:color w:val="000000" w:themeColor="text1"/>
        </w:rPr>
        <w:t>of</w:t>
      </w:r>
      <w:r w:rsidRPr="00FA247E">
        <w:rPr>
          <w:color w:val="000000" w:themeColor="text1"/>
          <w:spacing w:val="-12"/>
        </w:rPr>
        <w:t xml:space="preserve"> </w:t>
      </w:r>
      <w:r w:rsidRPr="00FA247E">
        <w:rPr>
          <w:color w:val="000000" w:themeColor="text1"/>
        </w:rPr>
        <w:t>the</w:t>
      </w:r>
      <w:r w:rsidRPr="00FA247E">
        <w:rPr>
          <w:color w:val="000000" w:themeColor="text1"/>
          <w:spacing w:val="-12"/>
        </w:rPr>
        <w:t xml:space="preserve"> </w:t>
      </w:r>
      <w:r w:rsidRPr="00FA247E">
        <w:rPr>
          <w:color w:val="000000" w:themeColor="text1"/>
        </w:rPr>
        <w:t>average</w:t>
      </w:r>
      <w:r w:rsidRPr="00FA247E">
        <w:rPr>
          <w:color w:val="000000" w:themeColor="text1"/>
          <w:spacing w:val="-14"/>
        </w:rPr>
        <w:t xml:space="preserve"> </w:t>
      </w:r>
      <w:r w:rsidRPr="00FA247E">
        <w:rPr>
          <w:color w:val="000000" w:themeColor="text1"/>
        </w:rPr>
        <w:t>braking</w:t>
      </w:r>
      <w:r w:rsidRPr="00FA247E">
        <w:rPr>
          <w:color w:val="000000" w:themeColor="text1"/>
          <w:spacing w:val="-12"/>
        </w:rPr>
        <w:t xml:space="preserve"> </w:t>
      </w:r>
      <w:r w:rsidRPr="00FA247E">
        <w:rPr>
          <w:color w:val="000000" w:themeColor="text1"/>
        </w:rPr>
        <w:t>force</w:t>
      </w:r>
      <w:r w:rsidRPr="00FA247E">
        <w:rPr>
          <w:color w:val="000000" w:themeColor="text1"/>
          <w:spacing w:val="-14"/>
        </w:rPr>
        <w:t xml:space="preserve"> </w:t>
      </w:r>
      <w:r w:rsidRPr="00FA247E">
        <w:rPr>
          <w:color w:val="000000" w:themeColor="text1"/>
        </w:rPr>
        <w:t>coefficients</w:t>
      </w:r>
      <w:r w:rsidRPr="00FA247E">
        <w:rPr>
          <w:color w:val="000000" w:themeColor="text1"/>
          <w:spacing w:val="-13"/>
        </w:rPr>
        <w:t xml:space="preserve"> </w:t>
      </w:r>
      <w:r w:rsidRPr="00FA247E">
        <w:rPr>
          <w:color w:val="000000" w:themeColor="text1"/>
        </w:rPr>
        <w:t>of</w:t>
      </w:r>
      <w:r w:rsidRPr="00FA247E">
        <w:rPr>
          <w:color w:val="000000" w:themeColor="text1"/>
          <w:spacing w:val="-14"/>
        </w:rPr>
        <w:t xml:space="preserve"> </w:t>
      </w:r>
      <w:r w:rsidRPr="00FA247E">
        <w:rPr>
          <w:color w:val="000000" w:themeColor="text1"/>
        </w:rPr>
        <w:t>the</w:t>
      </w:r>
      <w:r w:rsidRPr="00FA247E">
        <w:rPr>
          <w:color w:val="000000" w:themeColor="text1"/>
          <w:spacing w:val="-14"/>
        </w:rPr>
        <w:t xml:space="preserve"> </w:t>
      </w:r>
      <w:r w:rsidRPr="00FA247E">
        <w:rPr>
          <w:color w:val="000000" w:themeColor="text1"/>
        </w:rPr>
        <w:t>initial</w:t>
      </w:r>
      <w:r w:rsidRPr="00FA247E">
        <w:rPr>
          <w:color w:val="000000" w:themeColor="text1"/>
          <w:spacing w:val="-12"/>
        </w:rPr>
        <w:t xml:space="preserve"> </w:t>
      </w:r>
      <w:r w:rsidRPr="00FA247E">
        <w:rPr>
          <w:color w:val="000000" w:themeColor="text1"/>
        </w:rPr>
        <w:t>and</w:t>
      </w:r>
      <w:r w:rsidRPr="00FA247E">
        <w:rPr>
          <w:color w:val="000000" w:themeColor="text1"/>
          <w:spacing w:val="-12"/>
        </w:rPr>
        <w:t xml:space="preserve"> </w:t>
      </w:r>
      <w:r w:rsidRPr="00FA247E">
        <w:rPr>
          <w:color w:val="000000" w:themeColor="text1"/>
        </w:rPr>
        <w:t>the</w:t>
      </w:r>
      <w:r w:rsidRPr="00FA247E">
        <w:rPr>
          <w:color w:val="000000" w:themeColor="text1"/>
          <w:spacing w:val="-14"/>
        </w:rPr>
        <w:t xml:space="preserve"> </w:t>
      </w:r>
      <w:r w:rsidRPr="00FA247E">
        <w:rPr>
          <w:color w:val="000000" w:themeColor="text1"/>
        </w:rPr>
        <w:t>final braking test shall not differ by more than [5]% of the average of the two values:</w:t>
      </w:r>
    </w:p>
    <w:p w14:paraId="5A530514" w14:textId="77777777" w:rsidR="003A23D8" w:rsidRPr="00FA247E" w:rsidRDefault="003A23D8" w:rsidP="003A23D8">
      <w:pPr>
        <w:pStyle w:val="BodyText"/>
        <w:spacing w:before="43"/>
        <w:rPr>
          <w:color w:val="000000" w:themeColor="text1"/>
          <w:sz w:val="24"/>
          <w:szCs w:val="24"/>
        </w:rPr>
      </w:pPr>
      <w:r w:rsidRPr="00FA247E">
        <w:rPr>
          <w:noProof/>
          <w:color w:val="000000" w:themeColor="text1"/>
          <w:sz w:val="24"/>
          <w:szCs w:val="24"/>
        </w:rPr>
        <w:drawing>
          <wp:anchor distT="0" distB="0" distL="0" distR="0" simplePos="0" relativeHeight="251824128" behindDoc="1" locked="0" layoutInCell="1" allowOverlap="1" wp14:anchorId="2786BCF4" wp14:editId="770BAA30">
            <wp:simplePos x="0" y="0"/>
            <wp:positionH relativeFrom="page">
              <wp:posOffset>1936496</wp:posOffset>
            </wp:positionH>
            <wp:positionV relativeFrom="paragraph">
              <wp:posOffset>188901</wp:posOffset>
            </wp:positionV>
            <wp:extent cx="3624043" cy="345376"/>
            <wp:effectExtent l="0" t="0" r="0" b="0"/>
            <wp:wrapTopAndBottom/>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176" cstate="print"/>
                    <a:stretch>
                      <a:fillRect/>
                    </a:stretch>
                  </pic:blipFill>
                  <pic:spPr>
                    <a:xfrm>
                      <a:off x="0" y="0"/>
                      <a:ext cx="3624043" cy="345376"/>
                    </a:xfrm>
                    <a:prstGeom prst="rect">
                      <a:avLst/>
                    </a:prstGeom>
                  </pic:spPr>
                </pic:pic>
              </a:graphicData>
            </a:graphic>
          </wp:anchor>
        </w:drawing>
      </w:r>
    </w:p>
    <w:p w14:paraId="3DF6B665" w14:textId="77777777" w:rsidR="003A23D8" w:rsidRPr="00FA247E" w:rsidRDefault="003A23D8" w:rsidP="003A23D8">
      <w:pPr>
        <w:pStyle w:val="BodyText"/>
        <w:spacing w:before="57"/>
        <w:rPr>
          <w:color w:val="000000" w:themeColor="text1"/>
          <w:sz w:val="24"/>
          <w:szCs w:val="24"/>
        </w:rPr>
      </w:pPr>
    </w:p>
    <w:p w14:paraId="3CC00A46" w14:textId="77777777" w:rsidR="003A23D8" w:rsidRPr="00FA247E" w:rsidRDefault="003A23D8" w:rsidP="003A23D8">
      <w:pPr>
        <w:pStyle w:val="BodyText"/>
        <w:spacing w:before="1"/>
        <w:ind w:left="1865"/>
        <w:rPr>
          <w:color w:val="000000" w:themeColor="text1"/>
          <w:sz w:val="24"/>
          <w:szCs w:val="24"/>
        </w:rPr>
      </w:pPr>
      <w:r w:rsidRPr="00FA247E">
        <w:rPr>
          <w:color w:val="000000" w:themeColor="text1"/>
          <w:spacing w:val="-2"/>
          <w:sz w:val="24"/>
          <w:szCs w:val="24"/>
        </w:rPr>
        <w:t>where</w:t>
      </w:r>
    </w:p>
    <w:p w14:paraId="2E56E125" w14:textId="77777777" w:rsidR="003A23D8" w:rsidRPr="00FA247E" w:rsidRDefault="003A23D8" w:rsidP="003A23D8">
      <w:pPr>
        <w:pStyle w:val="BodyText"/>
        <w:spacing w:before="123"/>
        <w:rPr>
          <w:color w:val="000000" w:themeColor="text1"/>
          <w:sz w:val="24"/>
          <w:szCs w:val="24"/>
        </w:rPr>
      </w:pPr>
    </w:p>
    <w:p w14:paraId="56080761" w14:textId="77777777" w:rsidR="003A23D8" w:rsidRPr="00FA247E" w:rsidRDefault="003A23D8" w:rsidP="003A23D8">
      <w:pPr>
        <w:pStyle w:val="BodyText"/>
        <w:tabs>
          <w:tab w:val="left" w:pos="4587"/>
        </w:tabs>
        <w:ind w:left="1865" w:right="347" w:firstLine="1104"/>
        <w:jc w:val="both"/>
        <w:rPr>
          <w:color w:val="000000" w:themeColor="text1"/>
          <w:sz w:val="24"/>
          <w:szCs w:val="24"/>
        </w:rPr>
      </w:pPr>
      <w:r w:rsidRPr="00FA247E">
        <w:rPr>
          <w:noProof/>
          <w:color w:val="000000" w:themeColor="text1"/>
          <w:sz w:val="24"/>
          <w:szCs w:val="24"/>
        </w:rPr>
        <w:drawing>
          <wp:anchor distT="0" distB="0" distL="0" distR="0" simplePos="0" relativeHeight="251774976" behindDoc="0" locked="0" layoutInCell="1" allowOverlap="1" wp14:anchorId="158CF391" wp14:editId="5B68CC87">
            <wp:simplePos x="0" y="0"/>
            <wp:positionH relativeFrom="page">
              <wp:posOffset>1928481</wp:posOffset>
            </wp:positionH>
            <wp:positionV relativeFrom="paragraph">
              <wp:posOffset>-44006</wp:posOffset>
            </wp:positionV>
            <wp:extent cx="622745" cy="128612"/>
            <wp:effectExtent l="0" t="0" r="0" b="0"/>
            <wp:wrapNone/>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177" cstate="print"/>
                    <a:stretch>
                      <a:fillRect/>
                    </a:stretch>
                  </pic:blipFill>
                  <pic:spPr>
                    <a:xfrm>
                      <a:off x="0" y="0"/>
                      <a:ext cx="622745" cy="128612"/>
                    </a:xfrm>
                    <a:prstGeom prst="rect">
                      <a:avLst/>
                    </a:prstGeom>
                  </pic:spPr>
                </pic:pic>
              </a:graphicData>
            </a:graphic>
          </wp:anchor>
        </w:drawing>
      </w:r>
      <w:r w:rsidRPr="00FA247E">
        <w:rPr>
          <w:noProof/>
          <w:color w:val="000000" w:themeColor="text1"/>
          <w:sz w:val="24"/>
          <w:szCs w:val="24"/>
        </w:rPr>
        <w:drawing>
          <wp:anchor distT="0" distB="0" distL="0" distR="0" simplePos="0" relativeHeight="251786240" behindDoc="1" locked="0" layoutInCell="1" allowOverlap="1" wp14:anchorId="5E7B427D" wp14:editId="39B2A162">
            <wp:simplePos x="0" y="0"/>
            <wp:positionH relativeFrom="page">
              <wp:posOffset>2882151</wp:posOffset>
            </wp:positionH>
            <wp:positionV relativeFrom="paragraph">
              <wp:posOffset>-48806</wp:posOffset>
            </wp:positionV>
            <wp:extent cx="665116" cy="138872"/>
            <wp:effectExtent l="0" t="0" r="0" b="0"/>
            <wp:wrapNone/>
            <wp:docPr id="394" name="Imag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178" cstate="print"/>
                    <a:stretch>
                      <a:fillRect/>
                    </a:stretch>
                  </pic:blipFill>
                  <pic:spPr>
                    <a:xfrm>
                      <a:off x="0" y="0"/>
                      <a:ext cx="665116" cy="138872"/>
                    </a:xfrm>
                    <a:prstGeom prst="rect">
                      <a:avLst/>
                    </a:prstGeom>
                  </pic:spPr>
                </pic:pic>
              </a:graphicData>
            </a:graphic>
          </wp:anchor>
        </w:drawing>
      </w:r>
      <w:r w:rsidRPr="00FA247E">
        <w:rPr>
          <w:color w:val="000000" w:themeColor="text1"/>
          <w:spacing w:val="-4"/>
          <w:sz w:val="24"/>
          <w:szCs w:val="24"/>
        </w:rPr>
        <w:t>and</w:t>
      </w:r>
      <w:r w:rsidRPr="00FA247E">
        <w:rPr>
          <w:color w:val="000000" w:themeColor="text1"/>
          <w:sz w:val="24"/>
          <w:szCs w:val="24"/>
        </w:rPr>
        <w:tab/>
        <w:t>are the arithmetic means of the average braking force coefficients respectively</w:t>
      </w:r>
      <w:r w:rsidRPr="00FA247E">
        <w:rPr>
          <w:color w:val="000000" w:themeColor="text1"/>
          <w:spacing w:val="-1"/>
          <w:sz w:val="24"/>
          <w:szCs w:val="24"/>
        </w:rPr>
        <w:t xml:space="preserve"> </w:t>
      </w:r>
      <w:r w:rsidRPr="00FA247E">
        <w:rPr>
          <w:color w:val="000000" w:themeColor="text1"/>
          <w:sz w:val="24"/>
          <w:szCs w:val="24"/>
        </w:rPr>
        <w:t>in</w:t>
      </w:r>
      <w:r w:rsidRPr="00FA247E">
        <w:rPr>
          <w:color w:val="000000" w:themeColor="text1"/>
          <w:spacing w:val="-2"/>
          <w:sz w:val="24"/>
          <w:szCs w:val="24"/>
        </w:rPr>
        <w:t xml:space="preserve"> </w:t>
      </w:r>
      <w:r w:rsidRPr="00FA247E">
        <w:rPr>
          <w:color w:val="000000" w:themeColor="text1"/>
          <w:sz w:val="24"/>
          <w:szCs w:val="24"/>
        </w:rPr>
        <w:t>the</w:t>
      </w:r>
      <w:r w:rsidRPr="00FA247E">
        <w:rPr>
          <w:color w:val="000000" w:themeColor="text1"/>
          <w:spacing w:val="-3"/>
          <w:sz w:val="24"/>
          <w:szCs w:val="24"/>
        </w:rPr>
        <w:t xml:space="preserve"> </w:t>
      </w:r>
      <w:r w:rsidRPr="00FA247E">
        <w:rPr>
          <w:color w:val="000000" w:themeColor="text1"/>
          <w:sz w:val="24"/>
          <w:szCs w:val="24"/>
        </w:rPr>
        <w:t>initial</w:t>
      </w:r>
      <w:r w:rsidRPr="00FA247E">
        <w:rPr>
          <w:color w:val="000000" w:themeColor="text1"/>
          <w:spacing w:val="-3"/>
          <w:sz w:val="24"/>
          <w:szCs w:val="24"/>
        </w:rPr>
        <w:t xml:space="preserve"> </w:t>
      </w:r>
      <w:r w:rsidRPr="00FA247E">
        <w:rPr>
          <w:color w:val="000000" w:themeColor="text1"/>
          <w:sz w:val="24"/>
          <w:szCs w:val="24"/>
        </w:rPr>
        <w:t>and</w:t>
      </w:r>
      <w:r w:rsidRPr="00FA247E">
        <w:rPr>
          <w:color w:val="000000" w:themeColor="text1"/>
          <w:spacing w:val="-2"/>
          <w:sz w:val="24"/>
          <w:szCs w:val="24"/>
        </w:rPr>
        <w:t xml:space="preserve"> </w:t>
      </w:r>
      <w:r w:rsidRPr="00FA247E">
        <w:rPr>
          <w:color w:val="000000" w:themeColor="text1"/>
          <w:sz w:val="24"/>
          <w:szCs w:val="24"/>
        </w:rPr>
        <w:t>final</w:t>
      </w:r>
      <w:r w:rsidRPr="00FA247E">
        <w:rPr>
          <w:color w:val="000000" w:themeColor="text1"/>
          <w:spacing w:val="-3"/>
          <w:sz w:val="24"/>
          <w:szCs w:val="24"/>
        </w:rPr>
        <w:t xml:space="preserve"> </w:t>
      </w:r>
      <w:r w:rsidRPr="00FA247E">
        <w:rPr>
          <w:color w:val="000000" w:themeColor="text1"/>
          <w:sz w:val="24"/>
          <w:szCs w:val="24"/>
        </w:rPr>
        <w:t>braking</w:t>
      </w:r>
      <w:r w:rsidRPr="00FA247E">
        <w:rPr>
          <w:color w:val="000000" w:themeColor="text1"/>
          <w:spacing w:val="-2"/>
          <w:sz w:val="24"/>
          <w:szCs w:val="24"/>
        </w:rPr>
        <w:t xml:space="preserve"> </w:t>
      </w:r>
      <w:r w:rsidRPr="00FA247E">
        <w:rPr>
          <w:color w:val="000000" w:themeColor="text1"/>
          <w:sz w:val="24"/>
          <w:szCs w:val="24"/>
        </w:rPr>
        <w:t>tests</w:t>
      </w:r>
      <w:r w:rsidRPr="00FA247E">
        <w:rPr>
          <w:color w:val="000000" w:themeColor="text1"/>
          <w:spacing w:val="-3"/>
          <w:sz w:val="24"/>
          <w:szCs w:val="24"/>
        </w:rPr>
        <w:t xml:space="preserve"> </w:t>
      </w:r>
      <w:r w:rsidRPr="00FA247E">
        <w:rPr>
          <w:color w:val="000000" w:themeColor="text1"/>
          <w:sz w:val="24"/>
          <w:szCs w:val="24"/>
        </w:rPr>
        <w:t>of</w:t>
      </w:r>
      <w:r w:rsidRPr="00FA247E">
        <w:rPr>
          <w:color w:val="000000" w:themeColor="text1"/>
          <w:spacing w:val="-2"/>
          <w:sz w:val="24"/>
          <w:szCs w:val="24"/>
        </w:rPr>
        <w:t xml:space="preserve"> </w:t>
      </w:r>
      <w:r w:rsidRPr="00FA247E">
        <w:rPr>
          <w:color w:val="000000" w:themeColor="text1"/>
          <w:sz w:val="24"/>
          <w:szCs w:val="24"/>
        </w:rPr>
        <w:t>the</w:t>
      </w:r>
      <w:r w:rsidRPr="00FA247E">
        <w:rPr>
          <w:color w:val="000000" w:themeColor="text1"/>
          <w:spacing w:val="-2"/>
          <w:sz w:val="24"/>
          <w:szCs w:val="24"/>
        </w:rPr>
        <w:t xml:space="preserve"> </w:t>
      </w:r>
      <w:r w:rsidRPr="00FA247E">
        <w:rPr>
          <w:color w:val="000000" w:themeColor="text1"/>
          <w:sz w:val="24"/>
          <w:szCs w:val="24"/>
        </w:rPr>
        <w:t>reference</w:t>
      </w:r>
      <w:r w:rsidRPr="00FA247E">
        <w:rPr>
          <w:color w:val="000000" w:themeColor="text1"/>
          <w:spacing w:val="-2"/>
          <w:sz w:val="24"/>
          <w:szCs w:val="24"/>
        </w:rPr>
        <w:t xml:space="preserve"> </w:t>
      </w:r>
      <w:r w:rsidRPr="00FA247E">
        <w:rPr>
          <w:color w:val="000000" w:themeColor="text1"/>
          <w:sz w:val="24"/>
          <w:szCs w:val="24"/>
        </w:rPr>
        <w:t>tyre</w:t>
      </w:r>
      <w:r w:rsidRPr="00FA247E">
        <w:rPr>
          <w:color w:val="000000" w:themeColor="text1"/>
          <w:spacing w:val="-2"/>
          <w:sz w:val="24"/>
          <w:szCs w:val="24"/>
        </w:rPr>
        <w:t xml:space="preserve"> </w:t>
      </w:r>
      <w:r w:rsidRPr="00FA247E">
        <w:rPr>
          <w:color w:val="000000" w:themeColor="text1"/>
          <w:sz w:val="24"/>
          <w:szCs w:val="24"/>
        </w:rPr>
        <w:t>within a test cycle.</w:t>
      </w:r>
    </w:p>
    <w:p w14:paraId="0D100442" w14:textId="77777777" w:rsidR="003A23D8" w:rsidRPr="00FA247E" w:rsidRDefault="003A23D8" w:rsidP="003A23D8">
      <w:pPr>
        <w:pStyle w:val="BodyText"/>
        <w:spacing w:before="1"/>
        <w:rPr>
          <w:color w:val="000000" w:themeColor="text1"/>
          <w:sz w:val="24"/>
          <w:szCs w:val="24"/>
        </w:rPr>
      </w:pPr>
    </w:p>
    <w:p w14:paraId="3A8020A8" w14:textId="77777777" w:rsidR="003A23D8" w:rsidRPr="00FA247E" w:rsidRDefault="003A23D8" w:rsidP="00414FFF">
      <w:pPr>
        <w:pStyle w:val="ListParagraph"/>
        <w:widowControl w:val="0"/>
        <w:numPr>
          <w:ilvl w:val="0"/>
          <w:numId w:val="27"/>
        </w:numPr>
        <w:tabs>
          <w:tab w:val="left" w:pos="1863"/>
          <w:tab w:val="left" w:pos="1865"/>
        </w:tabs>
        <w:autoSpaceDE w:val="0"/>
        <w:autoSpaceDN w:val="0"/>
        <w:ind w:right="343"/>
        <w:contextualSpacing w:val="0"/>
        <w:jc w:val="both"/>
        <w:rPr>
          <w:color w:val="000000" w:themeColor="text1"/>
          <w:position w:val="1"/>
        </w:rPr>
      </w:pPr>
      <w:r w:rsidRPr="00FA247E">
        <w:rPr>
          <w:color w:val="000000" w:themeColor="text1"/>
          <w:position w:val="1"/>
        </w:rPr>
        <w:t>The temperature-corrected average braking force coefficients (BFC</w:t>
      </w:r>
      <w:r w:rsidRPr="00FA247E">
        <w:rPr>
          <w:color w:val="000000" w:themeColor="text1"/>
        </w:rPr>
        <w:t>ave,corr</w:t>
      </w:r>
      <w:r w:rsidRPr="00FA247E">
        <w:rPr>
          <w:color w:val="000000" w:themeColor="text1"/>
          <w:position w:val="1"/>
        </w:rPr>
        <w:t xml:space="preserve">, see </w:t>
      </w:r>
      <w:r w:rsidRPr="00FA247E">
        <w:rPr>
          <w:color w:val="000000" w:themeColor="text1"/>
        </w:rPr>
        <w:t>Paragraph</w:t>
      </w:r>
      <w:r w:rsidRPr="00FA247E">
        <w:rPr>
          <w:color w:val="000000" w:themeColor="text1"/>
          <w:spacing w:val="-14"/>
        </w:rPr>
        <w:t xml:space="preserve"> </w:t>
      </w:r>
      <w:r w:rsidRPr="00FA247E">
        <w:rPr>
          <w:color w:val="000000" w:themeColor="text1"/>
        </w:rPr>
        <w:t>2.3.2.1.</w:t>
      </w:r>
      <w:r w:rsidRPr="00FA247E">
        <w:rPr>
          <w:color w:val="000000" w:themeColor="text1"/>
          <w:spacing w:val="-14"/>
        </w:rPr>
        <w:t xml:space="preserve"> </w:t>
      </w:r>
      <w:r w:rsidRPr="00FA247E">
        <w:rPr>
          <w:color w:val="000000" w:themeColor="text1"/>
        </w:rPr>
        <w:t>of</w:t>
      </w:r>
      <w:r w:rsidRPr="00FA247E">
        <w:rPr>
          <w:color w:val="000000" w:themeColor="text1"/>
          <w:spacing w:val="-14"/>
        </w:rPr>
        <w:t xml:space="preserve"> </w:t>
      </w:r>
      <w:r w:rsidRPr="00FA247E">
        <w:rPr>
          <w:color w:val="000000" w:themeColor="text1"/>
        </w:rPr>
        <w:t>this</w:t>
      </w:r>
      <w:r w:rsidRPr="00FA247E">
        <w:rPr>
          <w:color w:val="000000" w:themeColor="text1"/>
          <w:spacing w:val="-14"/>
        </w:rPr>
        <w:t xml:space="preserve"> </w:t>
      </w:r>
      <w:r w:rsidRPr="00FA247E">
        <w:rPr>
          <w:color w:val="000000" w:themeColor="text1"/>
        </w:rPr>
        <w:t>Annex)</w:t>
      </w:r>
      <w:r w:rsidRPr="00FA247E">
        <w:rPr>
          <w:color w:val="000000" w:themeColor="text1"/>
          <w:spacing w:val="-14"/>
        </w:rPr>
        <w:t xml:space="preserve"> </w:t>
      </w:r>
      <w:r w:rsidRPr="00FA247E">
        <w:rPr>
          <w:color w:val="000000" w:themeColor="text1"/>
        </w:rPr>
        <w:t>as</w:t>
      </w:r>
      <w:r w:rsidRPr="00FA247E">
        <w:rPr>
          <w:color w:val="000000" w:themeColor="text1"/>
          <w:spacing w:val="-14"/>
        </w:rPr>
        <w:t xml:space="preserve"> </w:t>
      </w:r>
      <w:r w:rsidRPr="00FA247E">
        <w:rPr>
          <w:color w:val="000000" w:themeColor="text1"/>
        </w:rPr>
        <w:t>calculated</w:t>
      </w:r>
      <w:r w:rsidRPr="00FA247E">
        <w:rPr>
          <w:color w:val="000000" w:themeColor="text1"/>
          <w:spacing w:val="-14"/>
        </w:rPr>
        <w:t xml:space="preserve"> </w:t>
      </w:r>
      <w:r w:rsidRPr="00FA247E">
        <w:rPr>
          <w:color w:val="000000" w:themeColor="text1"/>
        </w:rPr>
        <w:t>from</w:t>
      </w:r>
      <w:r w:rsidRPr="00FA247E">
        <w:rPr>
          <w:color w:val="000000" w:themeColor="text1"/>
          <w:spacing w:val="-14"/>
        </w:rPr>
        <w:t xml:space="preserve"> </w:t>
      </w:r>
      <w:r w:rsidRPr="00FA247E">
        <w:rPr>
          <w:color w:val="000000" w:themeColor="text1"/>
        </w:rPr>
        <w:t>the</w:t>
      </w:r>
      <w:r w:rsidRPr="00FA247E">
        <w:rPr>
          <w:color w:val="000000" w:themeColor="text1"/>
          <w:spacing w:val="-14"/>
        </w:rPr>
        <w:t xml:space="preserve"> </w:t>
      </w:r>
      <w:r w:rsidRPr="00FA247E">
        <w:rPr>
          <w:color w:val="000000" w:themeColor="text1"/>
        </w:rPr>
        <w:t>initial</w:t>
      </w:r>
      <w:r w:rsidRPr="00FA247E">
        <w:rPr>
          <w:color w:val="000000" w:themeColor="text1"/>
          <w:spacing w:val="-13"/>
        </w:rPr>
        <w:t xml:space="preserve"> </w:t>
      </w:r>
      <w:r w:rsidRPr="00FA247E">
        <w:rPr>
          <w:color w:val="000000" w:themeColor="text1"/>
        </w:rPr>
        <w:t>and</w:t>
      </w:r>
      <w:r w:rsidRPr="00FA247E">
        <w:rPr>
          <w:color w:val="000000" w:themeColor="text1"/>
          <w:spacing w:val="-14"/>
        </w:rPr>
        <w:t xml:space="preserve"> </w:t>
      </w:r>
      <w:r w:rsidRPr="00FA247E">
        <w:rPr>
          <w:color w:val="000000" w:themeColor="text1"/>
        </w:rPr>
        <w:t>from</w:t>
      </w:r>
      <w:r w:rsidRPr="00FA247E">
        <w:rPr>
          <w:color w:val="000000" w:themeColor="text1"/>
          <w:spacing w:val="-14"/>
        </w:rPr>
        <w:t xml:space="preserve"> </w:t>
      </w:r>
      <w:r w:rsidRPr="00FA247E">
        <w:rPr>
          <w:color w:val="000000" w:themeColor="text1"/>
        </w:rPr>
        <w:t>the</w:t>
      </w:r>
      <w:r w:rsidRPr="00FA247E">
        <w:rPr>
          <w:color w:val="000000" w:themeColor="text1"/>
          <w:spacing w:val="-14"/>
        </w:rPr>
        <w:t xml:space="preserve"> </w:t>
      </w:r>
      <w:r w:rsidRPr="00FA247E">
        <w:rPr>
          <w:color w:val="000000" w:themeColor="text1"/>
        </w:rPr>
        <w:t>final</w:t>
      </w:r>
      <w:r w:rsidRPr="00FA247E">
        <w:rPr>
          <w:color w:val="000000" w:themeColor="text1"/>
          <w:spacing w:val="-14"/>
        </w:rPr>
        <w:t xml:space="preserve"> </w:t>
      </w:r>
      <w:r w:rsidRPr="00FA247E">
        <w:rPr>
          <w:color w:val="000000" w:themeColor="text1"/>
        </w:rPr>
        <w:t>braking tests</w:t>
      </w:r>
      <w:r w:rsidRPr="00FA247E">
        <w:rPr>
          <w:color w:val="000000" w:themeColor="text1"/>
          <w:spacing w:val="-7"/>
        </w:rPr>
        <w:t xml:space="preserve"> </w:t>
      </w:r>
      <w:r w:rsidRPr="00FA247E">
        <w:rPr>
          <w:color w:val="000000" w:themeColor="text1"/>
        </w:rPr>
        <w:t>of</w:t>
      </w:r>
      <w:r w:rsidRPr="00FA247E">
        <w:rPr>
          <w:color w:val="000000" w:themeColor="text1"/>
          <w:spacing w:val="-8"/>
        </w:rPr>
        <w:t xml:space="preserve"> </w:t>
      </w:r>
      <w:r w:rsidRPr="00FA247E">
        <w:rPr>
          <w:color w:val="000000" w:themeColor="text1"/>
        </w:rPr>
        <w:t>the</w:t>
      </w:r>
      <w:r w:rsidRPr="00FA247E">
        <w:rPr>
          <w:color w:val="000000" w:themeColor="text1"/>
          <w:spacing w:val="-6"/>
        </w:rPr>
        <w:t xml:space="preserve"> </w:t>
      </w:r>
      <w:r w:rsidRPr="00FA247E">
        <w:rPr>
          <w:color w:val="000000" w:themeColor="text1"/>
        </w:rPr>
        <w:t>reference</w:t>
      </w:r>
      <w:r w:rsidRPr="00FA247E">
        <w:rPr>
          <w:color w:val="000000" w:themeColor="text1"/>
          <w:spacing w:val="-8"/>
        </w:rPr>
        <w:t xml:space="preserve"> </w:t>
      </w:r>
      <w:r w:rsidRPr="00FA247E">
        <w:rPr>
          <w:color w:val="000000" w:themeColor="text1"/>
        </w:rPr>
        <w:t>tyre</w:t>
      </w:r>
      <w:r w:rsidRPr="00FA247E">
        <w:rPr>
          <w:color w:val="000000" w:themeColor="text1"/>
          <w:spacing w:val="-8"/>
        </w:rPr>
        <w:t xml:space="preserve"> </w:t>
      </w:r>
      <w:r w:rsidRPr="00FA247E">
        <w:rPr>
          <w:color w:val="000000" w:themeColor="text1"/>
        </w:rPr>
        <w:t>within</w:t>
      </w:r>
      <w:r w:rsidRPr="00FA247E">
        <w:rPr>
          <w:color w:val="000000" w:themeColor="text1"/>
          <w:spacing w:val="-8"/>
        </w:rPr>
        <w:t xml:space="preserve"> </w:t>
      </w:r>
      <w:r w:rsidRPr="00FA247E">
        <w:rPr>
          <w:color w:val="000000" w:themeColor="text1"/>
        </w:rPr>
        <w:t>a</w:t>
      </w:r>
      <w:r w:rsidRPr="00FA247E">
        <w:rPr>
          <w:color w:val="000000" w:themeColor="text1"/>
          <w:spacing w:val="-6"/>
        </w:rPr>
        <w:t xml:space="preserve"> </w:t>
      </w:r>
      <w:r w:rsidRPr="00FA247E">
        <w:rPr>
          <w:color w:val="000000" w:themeColor="text1"/>
        </w:rPr>
        <w:t>test</w:t>
      </w:r>
      <w:r w:rsidRPr="00FA247E">
        <w:rPr>
          <w:color w:val="000000" w:themeColor="text1"/>
          <w:spacing w:val="-8"/>
        </w:rPr>
        <w:t xml:space="preserve"> </w:t>
      </w:r>
      <w:r w:rsidRPr="00FA247E">
        <w:rPr>
          <w:color w:val="000000" w:themeColor="text1"/>
        </w:rPr>
        <w:t>cycle</w:t>
      </w:r>
      <w:r w:rsidRPr="00FA247E">
        <w:rPr>
          <w:color w:val="000000" w:themeColor="text1"/>
          <w:spacing w:val="-8"/>
        </w:rPr>
        <w:t xml:space="preserve"> </w:t>
      </w:r>
      <w:r w:rsidRPr="00FA247E">
        <w:rPr>
          <w:color w:val="000000" w:themeColor="text1"/>
        </w:rPr>
        <w:t>shall</w:t>
      </w:r>
      <w:r w:rsidRPr="00FA247E">
        <w:rPr>
          <w:color w:val="000000" w:themeColor="text1"/>
          <w:spacing w:val="-6"/>
        </w:rPr>
        <w:t xml:space="preserve"> </w:t>
      </w:r>
      <w:r w:rsidRPr="00FA247E">
        <w:rPr>
          <w:color w:val="000000" w:themeColor="text1"/>
        </w:rPr>
        <w:t>be</w:t>
      </w:r>
      <w:r w:rsidRPr="00FA247E">
        <w:rPr>
          <w:color w:val="000000" w:themeColor="text1"/>
          <w:spacing w:val="-8"/>
        </w:rPr>
        <w:t xml:space="preserve"> </w:t>
      </w:r>
      <w:r w:rsidRPr="00FA247E">
        <w:rPr>
          <w:color w:val="000000" w:themeColor="text1"/>
        </w:rPr>
        <w:t>not</w:t>
      </w:r>
      <w:r w:rsidRPr="00FA247E">
        <w:rPr>
          <w:color w:val="000000" w:themeColor="text1"/>
          <w:spacing w:val="-8"/>
        </w:rPr>
        <w:t xml:space="preserve"> </w:t>
      </w:r>
      <w:r w:rsidRPr="00FA247E">
        <w:rPr>
          <w:color w:val="000000" w:themeColor="text1"/>
        </w:rPr>
        <w:t>less</w:t>
      </w:r>
      <w:r w:rsidRPr="00FA247E">
        <w:rPr>
          <w:color w:val="000000" w:themeColor="text1"/>
          <w:spacing w:val="-7"/>
        </w:rPr>
        <w:t xml:space="preserve"> </w:t>
      </w:r>
      <w:r w:rsidRPr="00FA247E">
        <w:rPr>
          <w:color w:val="000000" w:themeColor="text1"/>
        </w:rPr>
        <w:t>than</w:t>
      </w:r>
      <w:r w:rsidRPr="00FA247E">
        <w:rPr>
          <w:color w:val="000000" w:themeColor="text1"/>
          <w:spacing w:val="-8"/>
        </w:rPr>
        <w:t xml:space="preserve"> </w:t>
      </w:r>
      <w:r w:rsidRPr="00FA247E">
        <w:rPr>
          <w:color w:val="000000" w:themeColor="text1"/>
        </w:rPr>
        <w:t>0.40</w:t>
      </w:r>
      <w:r w:rsidRPr="00FA247E">
        <w:rPr>
          <w:color w:val="000000" w:themeColor="text1"/>
          <w:spacing w:val="-8"/>
        </w:rPr>
        <w:t xml:space="preserve"> </w:t>
      </w:r>
      <w:r w:rsidRPr="00FA247E">
        <w:rPr>
          <w:color w:val="000000" w:themeColor="text1"/>
        </w:rPr>
        <w:t>and</w:t>
      </w:r>
      <w:r w:rsidRPr="00FA247E">
        <w:rPr>
          <w:color w:val="000000" w:themeColor="text1"/>
          <w:spacing w:val="-6"/>
        </w:rPr>
        <w:t xml:space="preserve"> </w:t>
      </w:r>
      <w:r w:rsidRPr="00FA247E">
        <w:rPr>
          <w:color w:val="000000" w:themeColor="text1"/>
        </w:rPr>
        <w:t>not</w:t>
      </w:r>
      <w:r w:rsidRPr="00FA247E">
        <w:rPr>
          <w:color w:val="000000" w:themeColor="text1"/>
          <w:spacing w:val="-8"/>
        </w:rPr>
        <w:t xml:space="preserve"> </w:t>
      </w:r>
      <w:r w:rsidRPr="00FA247E">
        <w:rPr>
          <w:color w:val="000000" w:themeColor="text1"/>
        </w:rPr>
        <w:t>greater than 0.65.</w:t>
      </w:r>
    </w:p>
    <w:p w14:paraId="6071AE36" w14:textId="77777777" w:rsidR="003A23D8" w:rsidRPr="00FA247E" w:rsidRDefault="003A23D8" w:rsidP="003A23D8">
      <w:pPr>
        <w:pStyle w:val="BodyText"/>
        <w:spacing w:before="1"/>
        <w:rPr>
          <w:color w:val="000000" w:themeColor="text1"/>
          <w:sz w:val="24"/>
          <w:szCs w:val="24"/>
        </w:rPr>
      </w:pPr>
    </w:p>
    <w:p w14:paraId="04353E03" w14:textId="77777777" w:rsidR="003A23D8" w:rsidRPr="00FA247E" w:rsidRDefault="003A23D8" w:rsidP="003A23D8">
      <w:pPr>
        <w:pStyle w:val="BodyText"/>
        <w:ind w:left="1296"/>
        <w:rPr>
          <w:color w:val="000000" w:themeColor="text1"/>
          <w:sz w:val="24"/>
          <w:szCs w:val="24"/>
        </w:rPr>
      </w:pPr>
      <w:r w:rsidRPr="00FA247E">
        <w:rPr>
          <w:color w:val="000000" w:themeColor="text1"/>
          <w:sz w:val="24"/>
          <w:szCs w:val="24"/>
        </w:rPr>
        <w:t>If</w:t>
      </w:r>
      <w:r w:rsidRPr="00FA247E">
        <w:rPr>
          <w:color w:val="000000" w:themeColor="text1"/>
          <w:spacing w:val="-2"/>
          <w:sz w:val="24"/>
          <w:szCs w:val="24"/>
        </w:rPr>
        <w:t xml:space="preserve"> </w:t>
      </w:r>
      <w:r w:rsidRPr="00FA247E">
        <w:rPr>
          <w:color w:val="000000" w:themeColor="text1"/>
          <w:sz w:val="24"/>
          <w:szCs w:val="24"/>
        </w:rPr>
        <w:t>one</w:t>
      </w:r>
      <w:r w:rsidRPr="00FA247E">
        <w:rPr>
          <w:color w:val="000000" w:themeColor="text1"/>
          <w:spacing w:val="-2"/>
          <w:sz w:val="24"/>
          <w:szCs w:val="24"/>
        </w:rPr>
        <w:t xml:space="preserve"> </w:t>
      </w:r>
      <w:r w:rsidRPr="00FA247E">
        <w:rPr>
          <w:color w:val="000000" w:themeColor="text1"/>
          <w:sz w:val="24"/>
          <w:szCs w:val="24"/>
        </w:rPr>
        <w:t>or</w:t>
      </w:r>
      <w:r w:rsidRPr="00FA247E">
        <w:rPr>
          <w:color w:val="000000" w:themeColor="text1"/>
          <w:spacing w:val="-1"/>
          <w:sz w:val="24"/>
          <w:szCs w:val="24"/>
        </w:rPr>
        <w:t xml:space="preserve"> </w:t>
      </w:r>
      <w:r w:rsidRPr="00FA247E">
        <w:rPr>
          <w:color w:val="000000" w:themeColor="text1"/>
          <w:sz w:val="24"/>
          <w:szCs w:val="24"/>
        </w:rPr>
        <w:t>more</w:t>
      </w:r>
      <w:r w:rsidRPr="00FA247E">
        <w:rPr>
          <w:color w:val="000000" w:themeColor="text1"/>
          <w:spacing w:val="-2"/>
          <w:sz w:val="24"/>
          <w:szCs w:val="24"/>
        </w:rPr>
        <w:t xml:space="preserve"> </w:t>
      </w:r>
      <w:r w:rsidRPr="00FA247E">
        <w:rPr>
          <w:color w:val="000000" w:themeColor="text1"/>
          <w:sz w:val="24"/>
          <w:szCs w:val="24"/>
        </w:rPr>
        <w:t>of</w:t>
      </w:r>
      <w:r w:rsidRPr="00FA247E">
        <w:rPr>
          <w:color w:val="000000" w:themeColor="text1"/>
          <w:spacing w:val="-2"/>
          <w:sz w:val="24"/>
          <w:szCs w:val="24"/>
        </w:rPr>
        <w:t xml:space="preserve"> </w:t>
      </w:r>
      <w:r w:rsidRPr="00FA247E">
        <w:rPr>
          <w:color w:val="000000" w:themeColor="text1"/>
          <w:sz w:val="24"/>
          <w:szCs w:val="24"/>
        </w:rPr>
        <w:t>the</w:t>
      </w:r>
      <w:r w:rsidRPr="00FA247E">
        <w:rPr>
          <w:color w:val="000000" w:themeColor="text1"/>
          <w:spacing w:val="-2"/>
          <w:sz w:val="24"/>
          <w:szCs w:val="24"/>
        </w:rPr>
        <w:t xml:space="preserve"> </w:t>
      </w:r>
      <w:r w:rsidRPr="00FA247E">
        <w:rPr>
          <w:color w:val="000000" w:themeColor="text1"/>
          <w:sz w:val="24"/>
          <w:szCs w:val="24"/>
        </w:rPr>
        <w:t>above conditions</w:t>
      </w:r>
      <w:r w:rsidRPr="00FA247E">
        <w:rPr>
          <w:color w:val="000000" w:themeColor="text1"/>
          <w:spacing w:val="-1"/>
          <w:sz w:val="24"/>
          <w:szCs w:val="24"/>
        </w:rPr>
        <w:t xml:space="preserve"> </w:t>
      </w:r>
      <w:r w:rsidRPr="00FA247E">
        <w:rPr>
          <w:color w:val="000000" w:themeColor="text1"/>
          <w:sz w:val="24"/>
          <w:szCs w:val="24"/>
        </w:rPr>
        <w:t>is</w:t>
      </w:r>
      <w:r w:rsidRPr="00FA247E">
        <w:rPr>
          <w:color w:val="000000" w:themeColor="text1"/>
          <w:spacing w:val="-1"/>
          <w:sz w:val="24"/>
          <w:szCs w:val="24"/>
        </w:rPr>
        <w:t xml:space="preserve"> </w:t>
      </w:r>
      <w:r w:rsidRPr="00FA247E">
        <w:rPr>
          <w:color w:val="000000" w:themeColor="text1"/>
          <w:sz w:val="24"/>
          <w:szCs w:val="24"/>
        </w:rPr>
        <w:t>not</w:t>
      </w:r>
      <w:r w:rsidRPr="00FA247E">
        <w:rPr>
          <w:color w:val="000000" w:themeColor="text1"/>
          <w:spacing w:val="-2"/>
          <w:sz w:val="24"/>
          <w:szCs w:val="24"/>
        </w:rPr>
        <w:t xml:space="preserve"> </w:t>
      </w:r>
      <w:r w:rsidRPr="00FA247E">
        <w:rPr>
          <w:color w:val="000000" w:themeColor="text1"/>
          <w:sz w:val="24"/>
          <w:szCs w:val="24"/>
        </w:rPr>
        <w:t>met,</w:t>
      </w:r>
      <w:r w:rsidRPr="00FA247E">
        <w:rPr>
          <w:color w:val="000000" w:themeColor="text1"/>
          <w:spacing w:val="-2"/>
          <w:sz w:val="24"/>
          <w:szCs w:val="24"/>
        </w:rPr>
        <w:t xml:space="preserve"> </w:t>
      </w:r>
      <w:r w:rsidRPr="00FA247E">
        <w:rPr>
          <w:color w:val="000000" w:themeColor="text1"/>
          <w:sz w:val="24"/>
          <w:szCs w:val="24"/>
        </w:rPr>
        <w:t>the</w:t>
      </w:r>
      <w:r w:rsidRPr="00FA247E">
        <w:rPr>
          <w:color w:val="000000" w:themeColor="text1"/>
          <w:spacing w:val="-3"/>
          <w:sz w:val="24"/>
          <w:szCs w:val="24"/>
        </w:rPr>
        <w:t xml:space="preserve"> </w:t>
      </w:r>
      <w:r w:rsidRPr="00FA247E">
        <w:rPr>
          <w:color w:val="000000" w:themeColor="text1"/>
          <w:sz w:val="24"/>
          <w:szCs w:val="24"/>
        </w:rPr>
        <w:t>complete</w:t>
      </w:r>
      <w:r w:rsidRPr="00FA247E">
        <w:rPr>
          <w:color w:val="000000" w:themeColor="text1"/>
          <w:spacing w:val="-3"/>
          <w:sz w:val="24"/>
          <w:szCs w:val="24"/>
        </w:rPr>
        <w:t xml:space="preserve"> </w:t>
      </w:r>
      <w:r w:rsidRPr="00FA247E">
        <w:rPr>
          <w:color w:val="000000" w:themeColor="text1"/>
          <w:sz w:val="24"/>
          <w:szCs w:val="24"/>
        </w:rPr>
        <w:t>test</w:t>
      </w:r>
      <w:r w:rsidRPr="00FA247E">
        <w:rPr>
          <w:color w:val="000000" w:themeColor="text1"/>
          <w:spacing w:val="-2"/>
          <w:sz w:val="24"/>
          <w:szCs w:val="24"/>
        </w:rPr>
        <w:t xml:space="preserve"> </w:t>
      </w:r>
      <w:r w:rsidRPr="00FA247E">
        <w:rPr>
          <w:color w:val="000000" w:themeColor="text1"/>
          <w:sz w:val="24"/>
          <w:szCs w:val="24"/>
        </w:rPr>
        <w:t>cycle</w:t>
      </w:r>
      <w:r w:rsidRPr="00FA247E">
        <w:rPr>
          <w:color w:val="000000" w:themeColor="text1"/>
          <w:spacing w:val="-2"/>
          <w:sz w:val="24"/>
          <w:szCs w:val="24"/>
        </w:rPr>
        <w:t xml:space="preserve"> </w:t>
      </w:r>
      <w:r w:rsidRPr="00FA247E">
        <w:rPr>
          <w:color w:val="000000" w:themeColor="text1"/>
          <w:sz w:val="24"/>
          <w:szCs w:val="24"/>
        </w:rPr>
        <w:t xml:space="preserve">shall be performed </w:t>
      </w:r>
      <w:r w:rsidRPr="00FA247E">
        <w:rPr>
          <w:color w:val="000000" w:themeColor="text1"/>
          <w:spacing w:val="-2"/>
          <w:sz w:val="24"/>
          <w:szCs w:val="24"/>
        </w:rPr>
        <w:t>again.</w:t>
      </w:r>
    </w:p>
    <w:p w14:paraId="0998BE41" w14:textId="77777777" w:rsidR="003A23D8" w:rsidRPr="00FA247E" w:rsidRDefault="003A23D8" w:rsidP="003A23D8">
      <w:pPr>
        <w:pStyle w:val="BodyText"/>
        <w:rPr>
          <w:color w:val="000000" w:themeColor="text1"/>
          <w:sz w:val="24"/>
          <w:szCs w:val="24"/>
        </w:rPr>
      </w:pPr>
    </w:p>
    <w:p w14:paraId="43C769D4" w14:textId="77777777" w:rsidR="003A23D8" w:rsidRPr="00FA247E" w:rsidRDefault="003A23D8" w:rsidP="003A23D8">
      <w:pPr>
        <w:pStyle w:val="BodyText"/>
        <w:rPr>
          <w:color w:val="000000" w:themeColor="text1"/>
          <w:sz w:val="24"/>
          <w:szCs w:val="24"/>
        </w:rPr>
      </w:pPr>
    </w:p>
    <w:p w14:paraId="5433B5EB" w14:textId="77777777" w:rsidR="003A23D8" w:rsidRPr="00FA247E" w:rsidRDefault="003A23D8" w:rsidP="003A23D8">
      <w:pPr>
        <w:pStyle w:val="BodyText"/>
        <w:ind w:left="1296"/>
        <w:rPr>
          <w:color w:val="000000" w:themeColor="text1"/>
          <w:sz w:val="24"/>
          <w:szCs w:val="24"/>
        </w:rPr>
      </w:pPr>
      <w:r w:rsidRPr="00FA247E">
        <w:rPr>
          <w:color w:val="000000" w:themeColor="text1"/>
          <w:sz w:val="24"/>
          <w:szCs w:val="24"/>
        </w:rPr>
        <w:t>For</w:t>
      </w:r>
      <w:r w:rsidRPr="00FA247E">
        <w:rPr>
          <w:color w:val="000000" w:themeColor="text1"/>
          <w:spacing w:val="-6"/>
          <w:sz w:val="24"/>
          <w:szCs w:val="24"/>
        </w:rPr>
        <w:t xml:space="preserve"> </w:t>
      </w:r>
      <w:r w:rsidRPr="00FA247E">
        <w:rPr>
          <w:color w:val="000000" w:themeColor="text1"/>
          <w:sz w:val="24"/>
          <w:szCs w:val="24"/>
        </w:rPr>
        <w:t>the</w:t>
      </w:r>
      <w:r w:rsidRPr="00FA247E">
        <w:rPr>
          <w:color w:val="000000" w:themeColor="text1"/>
          <w:spacing w:val="-7"/>
          <w:sz w:val="24"/>
          <w:szCs w:val="24"/>
        </w:rPr>
        <w:t xml:space="preserve"> </w:t>
      </w:r>
      <w:r w:rsidRPr="00FA247E">
        <w:rPr>
          <w:color w:val="000000" w:themeColor="text1"/>
          <w:sz w:val="24"/>
          <w:szCs w:val="24"/>
        </w:rPr>
        <w:t>candidate</w:t>
      </w:r>
      <w:r w:rsidRPr="00FA247E">
        <w:rPr>
          <w:color w:val="000000" w:themeColor="text1"/>
          <w:spacing w:val="-6"/>
          <w:sz w:val="24"/>
          <w:szCs w:val="24"/>
        </w:rPr>
        <w:t xml:space="preserve"> </w:t>
      </w:r>
      <w:r w:rsidRPr="00FA247E">
        <w:rPr>
          <w:color w:val="000000" w:themeColor="text1"/>
          <w:sz w:val="24"/>
          <w:szCs w:val="24"/>
        </w:rPr>
        <w:t>tyres</w:t>
      </w:r>
      <w:r w:rsidRPr="00FA247E">
        <w:rPr>
          <w:color w:val="000000" w:themeColor="text1"/>
          <w:spacing w:val="-5"/>
          <w:sz w:val="24"/>
          <w:szCs w:val="24"/>
        </w:rPr>
        <w:t xml:space="preserve"> </w:t>
      </w:r>
      <w:r w:rsidRPr="00FA247E">
        <w:rPr>
          <w:color w:val="000000" w:themeColor="text1"/>
          <w:spacing w:val="-4"/>
          <w:sz w:val="24"/>
          <w:szCs w:val="24"/>
        </w:rPr>
        <w:t>(T):</w:t>
      </w:r>
    </w:p>
    <w:p w14:paraId="5ED6D249" w14:textId="77777777" w:rsidR="003A23D8" w:rsidRPr="00FA247E" w:rsidRDefault="003A23D8" w:rsidP="003A23D8">
      <w:pPr>
        <w:pStyle w:val="BodyText"/>
        <w:spacing w:before="2"/>
        <w:rPr>
          <w:color w:val="000000" w:themeColor="text1"/>
          <w:sz w:val="24"/>
          <w:szCs w:val="24"/>
        </w:rPr>
      </w:pPr>
    </w:p>
    <w:p w14:paraId="724E1328" w14:textId="77777777" w:rsidR="003A23D8" w:rsidRPr="00FA247E" w:rsidRDefault="003A23D8" w:rsidP="003A23D8">
      <w:pPr>
        <w:pStyle w:val="BodyText"/>
        <w:spacing w:line="237" w:lineRule="auto"/>
        <w:ind w:left="1296" w:right="351"/>
        <w:jc w:val="both"/>
        <w:rPr>
          <w:color w:val="000000" w:themeColor="text1"/>
          <w:sz w:val="24"/>
          <w:szCs w:val="24"/>
        </w:rPr>
      </w:pPr>
      <w:r w:rsidRPr="00FA247E">
        <w:rPr>
          <w:color w:val="000000" w:themeColor="text1"/>
          <w:position w:val="2"/>
          <w:sz w:val="24"/>
          <w:szCs w:val="24"/>
        </w:rPr>
        <w:t xml:space="preserve">The coefficient of variation </w:t>
      </w:r>
      <w:r w:rsidRPr="00FA247E">
        <w:rPr>
          <w:i/>
          <w:color w:val="000000" w:themeColor="text1"/>
          <w:position w:val="2"/>
          <w:sz w:val="24"/>
          <w:szCs w:val="24"/>
        </w:rPr>
        <w:t>CV</w:t>
      </w:r>
      <w:r w:rsidRPr="00FA247E">
        <w:rPr>
          <w:i/>
          <w:color w:val="000000" w:themeColor="text1"/>
          <w:sz w:val="24"/>
          <w:szCs w:val="24"/>
        </w:rPr>
        <w:t>BFC</w:t>
      </w:r>
      <w:r w:rsidRPr="00FA247E">
        <w:rPr>
          <w:i/>
          <w:color w:val="000000" w:themeColor="text1"/>
          <w:spacing w:val="25"/>
          <w:sz w:val="24"/>
          <w:szCs w:val="24"/>
        </w:rPr>
        <w:t xml:space="preserve"> </w:t>
      </w:r>
      <w:r w:rsidRPr="00FA247E">
        <w:rPr>
          <w:color w:val="000000" w:themeColor="text1"/>
          <w:position w:val="2"/>
          <w:sz w:val="24"/>
          <w:szCs w:val="24"/>
        </w:rPr>
        <w:t xml:space="preserve">is calculated for each candidate tyre set. If one coefficient </w:t>
      </w:r>
      <w:r w:rsidRPr="00FA247E">
        <w:rPr>
          <w:color w:val="000000" w:themeColor="text1"/>
          <w:sz w:val="24"/>
          <w:szCs w:val="24"/>
        </w:rPr>
        <w:t>of variation is higher than 4%, the data shall be discarded and the braking test repeated for that candidate tyre set.</w:t>
      </w:r>
    </w:p>
    <w:p w14:paraId="3841E12A" w14:textId="77777777" w:rsidR="003A23D8" w:rsidRPr="00FA247E" w:rsidRDefault="003A23D8" w:rsidP="003A23D8">
      <w:pPr>
        <w:pStyle w:val="BodyText"/>
        <w:rPr>
          <w:color w:val="000000" w:themeColor="text1"/>
          <w:sz w:val="24"/>
          <w:szCs w:val="24"/>
        </w:rPr>
      </w:pPr>
    </w:p>
    <w:p w14:paraId="5267D702" w14:textId="77777777" w:rsidR="003A23D8" w:rsidRPr="00FA247E" w:rsidRDefault="003A23D8" w:rsidP="00414FFF">
      <w:pPr>
        <w:pStyle w:val="ListParagraph"/>
        <w:widowControl w:val="0"/>
        <w:numPr>
          <w:ilvl w:val="5"/>
          <w:numId w:val="31"/>
        </w:numPr>
        <w:tabs>
          <w:tab w:val="left" w:pos="1296"/>
        </w:tabs>
        <w:autoSpaceDE w:val="0"/>
        <w:autoSpaceDN w:val="0"/>
        <w:contextualSpacing w:val="0"/>
        <w:rPr>
          <w:color w:val="000000" w:themeColor="text1"/>
        </w:rPr>
      </w:pPr>
      <w:r w:rsidRPr="00FA247E">
        <w:rPr>
          <w:color w:val="000000" w:themeColor="text1"/>
        </w:rPr>
        <w:t>Calculation</w:t>
      </w:r>
      <w:r w:rsidRPr="00FA247E">
        <w:rPr>
          <w:color w:val="000000" w:themeColor="text1"/>
          <w:spacing w:val="-9"/>
        </w:rPr>
        <w:t xml:space="preserve"> </w:t>
      </w:r>
      <w:r w:rsidRPr="00FA247E">
        <w:rPr>
          <w:color w:val="000000" w:themeColor="text1"/>
        </w:rPr>
        <w:t>of</w:t>
      </w:r>
      <w:r w:rsidRPr="00FA247E">
        <w:rPr>
          <w:color w:val="000000" w:themeColor="text1"/>
          <w:spacing w:val="-7"/>
        </w:rPr>
        <w:t xml:space="preserve"> </w:t>
      </w:r>
      <w:r w:rsidRPr="00FA247E">
        <w:rPr>
          <w:color w:val="000000" w:themeColor="text1"/>
        </w:rPr>
        <w:t>Adjusted</w:t>
      </w:r>
      <w:r w:rsidRPr="00FA247E">
        <w:rPr>
          <w:color w:val="000000" w:themeColor="text1"/>
          <w:spacing w:val="-8"/>
        </w:rPr>
        <w:t xml:space="preserve"> </w:t>
      </w:r>
      <w:r w:rsidRPr="00FA247E">
        <w:rPr>
          <w:color w:val="000000" w:themeColor="text1"/>
        </w:rPr>
        <w:t>Average</w:t>
      </w:r>
      <w:r w:rsidRPr="00FA247E">
        <w:rPr>
          <w:color w:val="000000" w:themeColor="text1"/>
          <w:spacing w:val="-8"/>
        </w:rPr>
        <w:t xml:space="preserve"> </w:t>
      </w:r>
      <w:r w:rsidRPr="00FA247E">
        <w:rPr>
          <w:color w:val="000000" w:themeColor="text1"/>
        </w:rPr>
        <w:t>Braking</w:t>
      </w:r>
      <w:r w:rsidRPr="00FA247E">
        <w:rPr>
          <w:color w:val="000000" w:themeColor="text1"/>
          <w:spacing w:val="-9"/>
        </w:rPr>
        <w:t xml:space="preserve"> </w:t>
      </w:r>
      <w:r w:rsidRPr="00FA247E">
        <w:rPr>
          <w:color w:val="000000" w:themeColor="text1"/>
        </w:rPr>
        <w:t>Force</w:t>
      </w:r>
      <w:r w:rsidRPr="00FA247E">
        <w:rPr>
          <w:color w:val="000000" w:themeColor="text1"/>
          <w:spacing w:val="-9"/>
        </w:rPr>
        <w:t xml:space="preserve"> </w:t>
      </w:r>
      <w:r w:rsidRPr="00FA247E">
        <w:rPr>
          <w:color w:val="000000" w:themeColor="text1"/>
          <w:spacing w:val="-2"/>
        </w:rPr>
        <w:t>Coefficient</w:t>
      </w:r>
    </w:p>
    <w:p w14:paraId="74B03DE4" w14:textId="77777777" w:rsidR="003A23D8" w:rsidRPr="00FA247E" w:rsidRDefault="003A23D8" w:rsidP="003A23D8">
      <w:pPr>
        <w:pStyle w:val="BodyText"/>
        <w:spacing w:before="1"/>
        <w:rPr>
          <w:color w:val="000000" w:themeColor="text1"/>
          <w:sz w:val="24"/>
          <w:szCs w:val="24"/>
        </w:rPr>
      </w:pPr>
    </w:p>
    <w:p w14:paraId="28434FB0" w14:textId="77777777" w:rsidR="003A23D8" w:rsidRPr="00FA247E" w:rsidRDefault="003A23D8" w:rsidP="003A23D8">
      <w:pPr>
        <w:pStyle w:val="BodyText"/>
        <w:ind w:left="1296"/>
        <w:rPr>
          <w:color w:val="000000" w:themeColor="text1"/>
          <w:sz w:val="24"/>
          <w:szCs w:val="24"/>
        </w:rPr>
      </w:pPr>
      <w:r w:rsidRPr="00FA247E">
        <w:rPr>
          <w:color w:val="000000" w:themeColor="text1"/>
          <w:sz w:val="24"/>
          <w:szCs w:val="24"/>
        </w:rPr>
        <w:t>All</w:t>
      </w:r>
      <w:r w:rsidRPr="00FA247E">
        <w:rPr>
          <w:color w:val="000000" w:themeColor="text1"/>
          <w:spacing w:val="-8"/>
          <w:sz w:val="24"/>
          <w:szCs w:val="24"/>
        </w:rPr>
        <w:t xml:space="preserve"> </w:t>
      </w:r>
      <w:r w:rsidRPr="00FA247E">
        <w:rPr>
          <w:color w:val="000000" w:themeColor="text1"/>
          <w:sz w:val="24"/>
          <w:szCs w:val="24"/>
        </w:rPr>
        <w:t>the</w:t>
      </w:r>
      <w:r w:rsidRPr="00FA247E">
        <w:rPr>
          <w:color w:val="000000" w:themeColor="text1"/>
          <w:spacing w:val="-7"/>
          <w:sz w:val="24"/>
          <w:szCs w:val="24"/>
        </w:rPr>
        <w:t xml:space="preserve"> </w:t>
      </w:r>
      <w:r w:rsidRPr="00FA247E">
        <w:rPr>
          <w:color w:val="000000" w:themeColor="text1"/>
          <w:sz w:val="24"/>
          <w:szCs w:val="24"/>
        </w:rPr>
        <w:t>provisions</w:t>
      </w:r>
      <w:r w:rsidRPr="00FA247E">
        <w:rPr>
          <w:color w:val="000000" w:themeColor="text1"/>
          <w:spacing w:val="-6"/>
          <w:sz w:val="24"/>
          <w:szCs w:val="24"/>
        </w:rPr>
        <w:t xml:space="preserve"> </w:t>
      </w:r>
      <w:r w:rsidRPr="00FA247E">
        <w:rPr>
          <w:color w:val="000000" w:themeColor="text1"/>
          <w:sz w:val="24"/>
          <w:szCs w:val="24"/>
        </w:rPr>
        <w:t>specified</w:t>
      </w:r>
      <w:r w:rsidRPr="00FA247E">
        <w:rPr>
          <w:color w:val="000000" w:themeColor="text1"/>
          <w:spacing w:val="-6"/>
          <w:sz w:val="24"/>
          <w:szCs w:val="24"/>
        </w:rPr>
        <w:t xml:space="preserve"> </w:t>
      </w:r>
      <w:r w:rsidRPr="00FA247E">
        <w:rPr>
          <w:color w:val="000000" w:themeColor="text1"/>
          <w:sz w:val="24"/>
          <w:szCs w:val="24"/>
        </w:rPr>
        <w:t>in</w:t>
      </w:r>
      <w:r w:rsidRPr="00FA247E">
        <w:rPr>
          <w:color w:val="000000" w:themeColor="text1"/>
          <w:spacing w:val="-5"/>
          <w:sz w:val="24"/>
          <w:szCs w:val="24"/>
        </w:rPr>
        <w:t xml:space="preserve"> </w:t>
      </w:r>
      <w:r w:rsidRPr="00FA247E">
        <w:rPr>
          <w:color w:val="000000" w:themeColor="text1"/>
          <w:sz w:val="24"/>
          <w:szCs w:val="24"/>
        </w:rPr>
        <w:t>Annex</w:t>
      </w:r>
      <w:r w:rsidRPr="00FA247E">
        <w:rPr>
          <w:color w:val="000000" w:themeColor="text1"/>
          <w:spacing w:val="-6"/>
          <w:sz w:val="24"/>
          <w:szCs w:val="24"/>
        </w:rPr>
        <w:t xml:space="preserve"> </w:t>
      </w:r>
      <w:r w:rsidRPr="00FA247E">
        <w:rPr>
          <w:color w:val="000000" w:themeColor="text1"/>
          <w:sz w:val="24"/>
          <w:szCs w:val="24"/>
        </w:rPr>
        <w:t>5,</w:t>
      </w:r>
      <w:r w:rsidRPr="00FA247E">
        <w:rPr>
          <w:color w:val="000000" w:themeColor="text1"/>
          <w:spacing w:val="-5"/>
          <w:sz w:val="24"/>
          <w:szCs w:val="24"/>
        </w:rPr>
        <w:t xml:space="preserve"> </w:t>
      </w:r>
      <w:r w:rsidRPr="00FA247E">
        <w:rPr>
          <w:color w:val="000000" w:themeColor="text1"/>
          <w:sz w:val="24"/>
          <w:szCs w:val="24"/>
        </w:rPr>
        <w:t>Part</w:t>
      </w:r>
      <w:r w:rsidRPr="00FA247E">
        <w:rPr>
          <w:color w:val="000000" w:themeColor="text1"/>
          <w:spacing w:val="-7"/>
          <w:sz w:val="24"/>
          <w:szCs w:val="24"/>
        </w:rPr>
        <w:t xml:space="preserve"> </w:t>
      </w:r>
      <w:r w:rsidRPr="00FA247E">
        <w:rPr>
          <w:color w:val="000000" w:themeColor="text1"/>
          <w:sz w:val="24"/>
          <w:szCs w:val="24"/>
        </w:rPr>
        <w:t>(A),</w:t>
      </w:r>
      <w:r w:rsidRPr="00FA247E">
        <w:rPr>
          <w:color w:val="000000" w:themeColor="text1"/>
          <w:spacing w:val="-5"/>
          <w:sz w:val="24"/>
          <w:szCs w:val="24"/>
        </w:rPr>
        <w:t xml:space="preserve"> </w:t>
      </w:r>
      <w:r w:rsidRPr="00FA247E">
        <w:rPr>
          <w:color w:val="000000" w:themeColor="text1"/>
          <w:sz w:val="24"/>
          <w:szCs w:val="24"/>
        </w:rPr>
        <w:t>Paragraph</w:t>
      </w:r>
      <w:r w:rsidRPr="00FA247E">
        <w:rPr>
          <w:color w:val="000000" w:themeColor="text1"/>
          <w:spacing w:val="-6"/>
          <w:sz w:val="24"/>
          <w:szCs w:val="24"/>
        </w:rPr>
        <w:t xml:space="preserve"> </w:t>
      </w:r>
      <w:r w:rsidRPr="00FA247E">
        <w:rPr>
          <w:color w:val="000000" w:themeColor="text1"/>
          <w:sz w:val="24"/>
          <w:szCs w:val="24"/>
        </w:rPr>
        <w:t>4.1.6.3.</w:t>
      </w:r>
      <w:r w:rsidRPr="00FA247E">
        <w:rPr>
          <w:color w:val="000000" w:themeColor="text1"/>
          <w:spacing w:val="-7"/>
          <w:sz w:val="24"/>
          <w:szCs w:val="24"/>
        </w:rPr>
        <w:t xml:space="preserve"> </w:t>
      </w:r>
      <w:r w:rsidRPr="00FA247E">
        <w:rPr>
          <w:color w:val="000000" w:themeColor="text1"/>
          <w:spacing w:val="-2"/>
          <w:sz w:val="24"/>
          <w:szCs w:val="24"/>
        </w:rPr>
        <w:t>apply.</w:t>
      </w:r>
    </w:p>
    <w:p w14:paraId="3954D028" w14:textId="77777777" w:rsidR="003A23D8" w:rsidRPr="00FA247E" w:rsidRDefault="003A23D8" w:rsidP="003A23D8">
      <w:pPr>
        <w:pStyle w:val="BodyText"/>
        <w:rPr>
          <w:color w:val="000000" w:themeColor="text1"/>
          <w:sz w:val="24"/>
          <w:szCs w:val="24"/>
        </w:rPr>
      </w:pPr>
    </w:p>
    <w:p w14:paraId="05C2515F" w14:textId="77777777" w:rsidR="003A23D8" w:rsidRPr="00FA247E" w:rsidRDefault="003A23D8" w:rsidP="00414FFF">
      <w:pPr>
        <w:pStyle w:val="ListParagraph"/>
        <w:widowControl w:val="0"/>
        <w:numPr>
          <w:ilvl w:val="5"/>
          <w:numId w:val="31"/>
        </w:numPr>
        <w:tabs>
          <w:tab w:val="left" w:pos="1296"/>
        </w:tabs>
        <w:autoSpaceDE w:val="0"/>
        <w:autoSpaceDN w:val="0"/>
        <w:spacing w:before="1"/>
        <w:contextualSpacing w:val="0"/>
        <w:rPr>
          <w:color w:val="000000" w:themeColor="text1"/>
        </w:rPr>
      </w:pPr>
      <w:r w:rsidRPr="00FA247E">
        <w:rPr>
          <w:color w:val="000000" w:themeColor="text1"/>
        </w:rPr>
        <w:t>Calculation</w:t>
      </w:r>
      <w:r w:rsidRPr="00FA247E">
        <w:rPr>
          <w:color w:val="000000" w:themeColor="text1"/>
          <w:spacing w:val="-6"/>
        </w:rPr>
        <w:t xml:space="preserve"> </w:t>
      </w:r>
      <w:r w:rsidRPr="00FA247E">
        <w:rPr>
          <w:color w:val="000000" w:themeColor="text1"/>
        </w:rPr>
        <w:t>of</w:t>
      </w:r>
      <w:r w:rsidRPr="00FA247E">
        <w:rPr>
          <w:color w:val="000000" w:themeColor="text1"/>
          <w:spacing w:val="-6"/>
        </w:rPr>
        <w:t xml:space="preserve"> </w:t>
      </w:r>
      <w:r w:rsidRPr="00FA247E">
        <w:rPr>
          <w:color w:val="000000" w:themeColor="text1"/>
        </w:rPr>
        <w:t>the</w:t>
      </w:r>
      <w:r w:rsidRPr="00FA247E">
        <w:rPr>
          <w:color w:val="000000" w:themeColor="text1"/>
          <w:spacing w:val="-6"/>
        </w:rPr>
        <w:t xml:space="preserve"> </w:t>
      </w:r>
      <w:r w:rsidRPr="00FA247E">
        <w:rPr>
          <w:color w:val="000000" w:themeColor="text1"/>
        </w:rPr>
        <w:t>Wet</w:t>
      </w:r>
      <w:r w:rsidRPr="00FA247E">
        <w:rPr>
          <w:color w:val="000000" w:themeColor="text1"/>
          <w:spacing w:val="-6"/>
        </w:rPr>
        <w:t xml:space="preserve"> </w:t>
      </w:r>
      <w:r w:rsidRPr="00FA247E">
        <w:rPr>
          <w:color w:val="000000" w:themeColor="text1"/>
        </w:rPr>
        <w:t>Grip</w:t>
      </w:r>
      <w:r w:rsidRPr="00FA247E">
        <w:rPr>
          <w:color w:val="000000" w:themeColor="text1"/>
          <w:spacing w:val="-5"/>
        </w:rPr>
        <w:t xml:space="preserve"> </w:t>
      </w:r>
      <w:r w:rsidRPr="00FA247E">
        <w:rPr>
          <w:color w:val="000000" w:themeColor="text1"/>
        </w:rPr>
        <w:t>Index</w:t>
      </w:r>
      <w:r w:rsidRPr="00FA247E">
        <w:rPr>
          <w:color w:val="000000" w:themeColor="text1"/>
          <w:spacing w:val="-5"/>
        </w:rPr>
        <w:t xml:space="preserve"> </w:t>
      </w:r>
      <w:r w:rsidRPr="00FA247E">
        <w:rPr>
          <w:color w:val="000000" w:themeColor="text1"/>
        </w:rPr>
        <w:t>of</w:t>
      </w:r>
      <w:r w:rsidRPr="00FA247E">
        <w:rPr>
          <w:color w:val="000000" w:themeColor="text1"/>
          <w:spacing w:val="-7"/>
        </w:rPr>
        <w:t xml:space="preserve"> </w:t>
      </w:r>
      <w:r w:rsidRPr="00FA247E">
        <w:rPr>
          <w:color w:val="000000" w:themeColor="text1"/>
        </w:rPr>
        <w:t>the</w:t>
      </w:r>
      <w:r w:rsidRPr="00FA247E">
        <w:rPr>
          <w:color w:val="000000" w:themeColor="text1"/>
          <w:spacing w:val="-6"/>
        </w:rPr>
        <w:t xml:space="preserve"> </w:t>
      </w:r>
      <w:r w:rsidRPr="00FA247E">
        <w:rPr>
          <w:color w:val="000000" w:themeColor="text1"/>
        </w:rPr>
        <w:t>Candidate</w:t>
      </w:r>
      <w:r w:rsidRPr="00FA247E">
        <w:rPr>
          <w:color w:val="000000" w:themeColor="text1"/>
          <w:spacing w:val="-7"/>
        </w:rPr>
        <w:t xml:space="preserve"> </w:t>
      </w:r>
      <w:r w:rsidRPr="00FA247E">
        <w:rPr>
          <w:color w:val="000000" w:themeColor="text1"/>
          <w:spacing w:val="-4"/>
        </w:rPr>
        <w:t>Tyre</w:t>
      </w:r>
    </w:p>
    <w:p w14:paraId="0AB85DE4" w14:textId="77777777" w:rsidR="003A23D8" w:rsidRPr="00FA247E" w:rsidRDefault="003A23D8" w:rsidP="003A23D8">
      <w:pPr>
        <w:pStyle w:val="BodyText"/>
        <w:spacing w:before="228"/>
        <w:ind w:left="1296"/>
        <w:rPr>
          <w:color w:val="000000" w:themeColor="text1"/>
          <w:sz w:val="24"/>
          <w:szCs w:val="24"/>
        </w:rPr>
      </w:pPr>
      <w:r w:rsidRPr="00FA247E">
        <w:rPr>
          <w:color w:val="000000" w:themeColor="text1"/>
          <w:position w:val="2"/>
          <w:sz w:val="24"/>
          <w:szCs w:val="24"/>
        </w:rPr>
        <w:t>The</w:t>
      </w:r>
      <w:r w:rsidRPr="00FA247E">
        <w:rPr>
          <w:color w:val="000000" w:themeColor="text1"/>
          <w:spacing w:val="-6"/>
          <w:position w:val="2"/>
          <w:sz w:val="24"/>
          <w:szCs w:val="24"/>
        </w:rPr>
        <w:t xml:space="preserve"> </w:t>
      </w:r>
      <w:r w:rsidRPr="00FA247E">
        <w:rPr>
          <w:color w:val="000000" w:themeColor="text1"/>
          <w:position w:val="2"/>
          <w:sz w:val="24"/>
          <w:szCs w:val="24"/>
        </w:rPr>
        <w:t>wet</w:t>
      </w:r>
      <w:r w:rsidRPr="00FA247E">
        <w:rPr>
          <w:color w:val="000000" w:themeColor="text1"/>
          <w:spacing w:val="-3"/>
          <w:position w:val="2"/>
          <w:sz w:val="24"/>
          <w:szCs w:val="24"/>
        </w:rPr>
        <w:t xml:space="preserve"> </w:t>
      </w:r>
      <w:r w:rsidRPr="00FA247E">
        <w:rPr>
          <w:color w:val="000000" w:themeColor="text1"/>
          <w:position w:val="2"/>
          <w:sz w:val="24"/>
          <w:szCs w:val="24"/>
        </w:rPr>
        <w:t>grip</w:t>
      </w:r>
      <w:r w:rsidRPr="00FA247E">
        <w:rPr>
          <w:color w:val="000000" w:themeColor="text1"/>
          <w:spacing w:val="-5"/>
          <w:position w:val="2"/>
          <w:sz w:val="24"/>
          <w:szCs w:val="24"/>
        </w:rPr>
        <w:t xml:space="preserve"> </w:t>
      </w:r>
      <w:r w:rsidRPr="00FA247E">
        <w:rPr>
          <w:color w:val="000000" w:themeColor="text1"/>
          <w:position w:val="2"/>
          <w:sz w:val="24"/>
          <w:szCs w:val="24"/>
        </w:rPr>
        <w:t>index</w:t>
      </w:r>
      <w:r w:rsidRPr="00FA247E">
        <w:rPr>
          <w:color w:val="000000" w:themeColor="text1"/>
          <w:spacing w:val="-3"/>
          <w:position w:val="2"/>
          <w:sz w:val="24"/>
          <w:szCs w:val="24"/>
        </w:rPr>
        <w:t xml:space="preserve"> </w:t>
      </w:r>
      <w:r w:rsidRPr="00FA247E">
        <w:rPr>
          <w:color w:val="000000" w:themeColor="text1"/>
          <w:position w:val="2"/>
          <w:sz w:val="24"/>
          <w:szCs w:val="24"/>
        </w:rPr>
        <w:t>G</w:t>
      </w:r>
      <w:r w:rsidRPr="00FA247E">
        <w:rPr>
          <w:i/>
          <w:color w:val="000000" w:themeColor="text1"/>
          <w:sz w:val="24"/>
          <w:szCs w:val="24"/>
        </w:rPr>
        <w:t>B</w:t>
      </w:r>
      <w:r w:rsidRPr="00FA247E">
        <w:rPr>
          <w:color w:val="000000" w:themeColor="text1"/>
          <w:position w:val="2"/>
          <w:sz w:val="24"/>
          <w:szCs w:val="24"/>
        </w:rPr>
        <w:t>(T</w:t>
      </w:r>
      <w:r w:rsidRPr="00FA247E">
        <w:rPr>
          <w:i/>
          <w:color w:val="000000" w:themeColor="text1"/>
          <w:sz w:val="24"/>
          <w:szCs w:val="24"/>
        </w:rPr>
        <w:t>n</w:t>
      </w:r>
      <w:r w:rsidRPr="00FA247E">
        <w:rPr>
          <w:color w:val="000000" w:themeColor="text1"/>
          <w:position w:val="2"/>
          <w:sz w:val="24"/>
          <w:szCs w:val="24"/>
        </w:rPr>
        <w:t>)</w:t>
      </w:r>
      <w:r w:rsidRPr="00FA247E">
        <w:rPr>
          <w:color w:val="000000" w:themeColor="text1"/>
          <w:spacing w:val="-4"/>
          <w:position w:val="2"/>
          <w:sz w:val="24"/>
          <w:szCs w:val="24"/>
        </w:rPr>
        <w:t xml:space="preserve"> </w:t>
      </w:r>
      <w:r w:rsidRPr="00FA247E">
        <w:rPr>
          <w:color w:val="000000" w:themeColor="text1"/>
          <w:position w:val="2"/>
          <w:sz w:val="24"/>
          <w:szCs w:val="24"/>
        </w:rPr>
        <w:t>of</w:t>
      </w:r>
      <w:r w:rsidRPr="00FA247E">
        <w:rPr>
          <w:color w:val="000000" w:themeColor="text1"/>
          <w:spacing w:val="-5"/>
          <w:position w:val="2"/>
          <w:sz w:val="24"/>
          <w:szCs w:val="24"/>
        </w:rPr>
        <w:t xml:space="preserve"> </w:t>
      </w:r>
      <w:r w:rsidRPr="00FA247E">
        <w:rPr>
          <w:color w:val="000000" w:themeColor="text1"/>
          <w:position w:val="2"/>
          <w:sz w:val="24"/>
          <w:szCs w:val="24"/>
        </w:rPr>
        <w:t>the</w:t>
      </w:r>
      <w:r w:rsidRPr="00FA247E">
        <w:rPr>
          <w:color w:val="000000" w:themeColor="text1"/>
          <w:spacing w:val="-4"/>
          <w:position w:val="2"/>
          <w:sz w:val="24"/>
          <w:szCs w:val="24"/>
        </w:rPr>
        <w:t xml:space="preserve"> </w:t>
      </w:r>
      <w:r w:rsidRPr="00FA247E">
        <w:rPr>
          <w:color w:val="000000" w:themeColor="text1"/>
          <w:position w:val="2"/>
          <w:sz w:val="24"/>
          <w:szCs w:val="24"/>
        </w:rPr>
        <w:t>candidate</w:t>
      </w:r>
      <w:r w:rsidRPr="00FA247E">
        <w:rPr>
          <w:color w:val="000000" w:themeColor="text1"/>
          <w:spacing w:val="-5"/>
          <w:position w:val="2"/>
          <w:sz w:val="24"/>
          <w:szCs w:val="24"/>
        </w:rPr>
        <w:t xml:space="preserve"> </w:t>
      </w:r>
      <w:r w:rsidRPr="00FA247E">
        <w:rPr>
          <w:color w:val="000000" w:themeColor="text1"/>
          <w:position w:val="2"/>
          <w:sz w:val="24"/>
          <w:szCs w:val="24"/>
        </w:rPr>
        <w:t>tyre</w:t>
      </w:r>
      <w:r w:rsidRPr="00FA247E">
        <w:rPr>
          <w:color w:val="000000" w:themeColor="text1"/>
          <w:spacing w:val="-5"/>
          <w:position w:val="2"/>
          <w:sz w:val="24"/>
          <w:szCs w:val="24"/>
        </w:rPr>
        <w:t xml:space="preserve"> </w:t>
      </w:r>
      <w:r w:rsidRPr="00FA247E">
        <w:rPr>
          <w:color w:val="000000" w:themeColor="text1"/>
          <w:position w:val="2"/>
          <w:sz w:val="24"/>
          <w:szCs w:val="24"/>
        </w:rPr>
        <w:t>T</w:t>
      </w:r>
      <w:r w:rsidRPr="00FA247E">
        <w:rPr>
          <w:i/>
          <w:color w:val="000000" w:themeColor="text1"/>
          <w:sz w:val="24"/>
          <w:szCs w:val="24"/>
        </w:rPr>
        <w:t>n</w:t>
      </w:r>
      <w:r w:rsidRPr="00FA247E">
        <w:rPr>
          <w:i/>
          <w:color w:val="000000" w:themeColor="text1"/>
          <w:spacing w:val="15"/>
          <w:sz w:val="24"/>
          <w:szCs w:val="24"/>
        </w:rPr>
        <w:t xml:space="preserve"> </w:t>
      </w:r>
      <w:r w:rsidRPr="00FA247E">
        <w:rPr>
          <w:color w:val="000000" w:themeColor="text1"/>
          <w:position w:val="2"/>
          <w:sz w:val="24"/>
          <w:szCs w:val="24"/>
        </w:rPr>
        <w:t>(</w:t>
      </w:r>
      <w:r w:rsidRPr="00FA247E">
        <w:rPr>
          <w:i/>
          <w:color w:val="000000" w:themeColor="text1"/>
          <w:position w:val="2"/>
          <w:sz w:val="24"/>
          <w:szCs w:val="24"/>
        </w:rPr>
        <w:t>n</w:t>
      </w:r>
      <w:r w:rsidRPr="00FA247E">
        <w:rPr>
          <w:i/>
          <w:color w:val="000000" w:themeColor="text1"/>
          <w:spacing w:val="-5"/>
          <w:position w:val="2"/>
          <w:sz w:val="24"/>
          <w:szCs w:val="24"/>
        </w:rPr>
        <w:t xml:space="preserve"> </w:t>
      </w:r>
      <w:r w:rsidRPr="00FA247E">
        <w:rPr>
          <w:color w:val="000000" w:themeColor="text1"/>
          <w:position w:val="2"/>
          <w:sz w:val="24"/>
          <w:szCs w:val="24"/>
        </w:rPr>
        <w:t>=</w:t>
      </w:r>
      <w:r w:rsidRPr="00FA247E">
        <w:rPr>
          <w:color w:val="000000" w:themeColor="text1"/>
          <w:spacing w:val="-2"/>
          <w:position w:val="2"/>
          <w:sz w:val="24"/>
          <w:szCs w:val="24"/>
        </w:rPr>
        <w:t xml:space="preserve"> </w:t>
      </w:r>
      <w:r w:rsidRPr="00FA247E">
        <w:rPr>
          <w:color w:val="000000" w:themeColor="text1"/>
          <w:position w:val="2"/>
          <w:sz w:val="24"/>
          <w:szCs w:val="24"/>
        </w:rPr>
        <w:t>1,</w:t>
      </w:r>
      <w:r w:rsidRPr="00FA247E">
        <w:rPr>
          <w:color w:val="000000" w:themeColor="text1"/>
          <w:spacing w:val="-5"/>
          <w:position w:val="2"/>
          <w:sz w:val="24"/>
          <w:szCs w:val="24"/>
        </w:rPr>
        <w:t xml:space="preserve"> </w:t>
      </w:r>
      <w:r w:rsidRPr="00FA247E">
        <w:rPr>
          <w:color w:val="000000" w:themeColor="text1"/>
          <w:position w:val="2"/>
          <w:sz w:val="24"/>
          <w:szCs w:val="24"/>
        </w:rPr>
        <w:t>2</w:t>
      </w:r>
      <w:r w:rsidRPr="00FA247E">
        <w:rPr>
          <w:color w:val="000000" w:themeColor="text1"/>
          <w:spacing w:val="-2"/>
          <w:position w:val="2"/>
          <w:sz w:val="24"/>
          <w:szCs w:val="24"/>
        </w:rPr>
        <w:t xml:space="preserve"> </w:t>
      </w:r>
      <w:r w:rsidRPr="00FA247E">
        <w:rPr>
          <w:color w:val="000000" w:themeColor="text1"/>
          <w:position w:val="2"/>
          <w:sz w:val="24"/>
          <w:szCs w:val="24"/>
        </w:rPr>
        <w:t>or</w:t>
      </w:r>
      <w:r w:rsidRPr="00FA247E">
        <w:rPr>
          <w:color w:val="000000" w:themeColor="text1"/>
          <w:spacing w:val="-5"/>
          <w:position w:val="2"/>
          <w:sz w:val="24"/>
          <w:szCs w:val="24"/>
        </w:rPr>
        <w:t xml:space="preserve"> </w:t>
      </w:r>
      <w:r w:rsidRPr="00FA247E">
        <w:rPr>
          <w:color w:val="000000" w:themeColor="text1"/>
          <w:position w:val="2"/>
          <w:sz w:val="24"/>
          <w:szCs w:val="24"/>
        </w:rPr>
        <w:t>3)</w:t>
      </w:r>
      <w:r w:rsidRPr="00FA247E">
        <w:rPr>
          <w:color w:val="000000" w:themeColor="text1"/>
          <w:spacing w:val="-4"/>
          <w:position w:val="2"/>
          <w:sz w:val="24"/>
          <w:szCs w:val="24"/>
        </w:rPr>
        <w:t xml:space="preserve"> </w:t>
      </w:r>
      <w:r w:rsidRPr="00FA247E">
        <w:rPr>
          <w:color w:val="000000" w:themeColor="text1"/>
          <w:position w:val="2"/>
          <w:sz w:val="24"/>
          <w:szCs w:val="24"/>
        </w:rPr>
        <w:t>is</w:t>
      </w:r>
      <w:r w:rsidRPr="00FA247E">
        <w:rPr>
          <w:color w:val="000000" w:themeColor="text1"/>
          <w:spacing w:val="-4"/>
          <w:position w:val="2"/>
          <w:sz w:val="24"/>
          <w:szCs w:val="24"/>
        </w:rPr>
        <w:t xml:space="preserve"> </w:t>
      </w:r>
      <w:r w:rsidRPr="00FA247E">
        <w:rPr>
          <w:color w:val="000000" w:themeColor="text1"/>
          <w:position w:val="2"/>
          <w:sz w:val="24"/>
          <w:szCs w:val="24"/>
        </w:rPr>
        <w:t>calculated</w:t>
      </w:r>
      <w:r w:rsidRPr="00FA247E">
        <w:rPr>
          <w:color w:val="000000" w:themeColor="text1"/>
          <w:spacing w:val="-3"/>
          <w:position w:val="2"/>
          <w:sz w:val="24"/>
          <w:szCs w:val="24"/>
        </w:rPr>
        <w:t xml:space="preserve"> </w:t>
      </w:r>
      <w:r w:rsidRPr="00FA247E">
        <w:rPr>
          <w:color w:val="000000" w:themeColor="text1"/>
          <w:position w:val="2"/>
          <w:sz w:val="24"/>
          <w:szCs w:val="24"/>
        </w:rPr>
        <w:t>as</w:t>
      </w:r>
      <w:r w:rsidRPr="00FA247E">
        <w:rPr>
          <w:color w:val="000000" w:themeColor="text1"/>
          <w:spacing w:val="-4"/>
          <w:position w:val="2"/>
          <w:sz w:val="24"/>
          <w:szCs w:val="24"/>
        </w:rPr>
        <w:t xml:space="preserve"> </w:t>
      </w:r>
      <w:r w:rsidRPr="00FA247E">
        <w:rPr>
          <w:color w:val="000000" w:themeColor="text1"/>
          <w:spacing w:val="-2"/>
          <w:position w:val="2"/>
          <w:sz w:val="24"/>
          <w:szCs w:val="24"/>
        </w:rPr>
        <w:t>follows:</w:t>
      </w:r>
    </w:p>
    <w:p w14:paraId="5DF6A607" w14:textId="77777777" w:rsidR="003A23D8" w:rsidRPr="00FA247E" w:rsidRDefault="003A23D8" w:rsidP="003A23D8">
      <w:pPr>
        <w:pStyle w:val="BodyText"/>
        <w:spacing w:before="44"/>
        <w:rPr>
          <w:color w:val="000000" w:themeColor="text1"/>
          <w:sz w:val="24"/>
          <w:szCs w:val="24"/>
        </w:rPr>
      </w:pPr>
      <w:r w:rsidRPr="00FA247E">
        <w:rPr>
          <w:noProof/>
          <w:color w:val="000000" w:themeColor="text1"/>
          <w:sz w:val="24"/>
          <w:szCs w:val="24"/>
        </w:rPr>
        <w:drawing>
          <wp:anchor distT="0" distB="0" distL="0" distR="0" simplePos="0" relativeHeight="251825152" behindDoc="1" locked="0" layoutInCell="1" allowOverlap="1" wp14:anchorId="14E5FCA1" wp14:editId="56195FAA">
            <wp:simplePos x="0" y="0"/>
            <wp:positionH relativeFrom="page">
              <wp:posOffset>1571115</wp:posOffset>
            </wp:positionH>
            <wp:positionV relativeFrom="paragraph">
              <wp:posOffset>189732</wp:posOffset>
            </wp:positionV>
            <wp:extent cx="4993193" cy="152400"/>
            <wp:effectExtent l="0" t="0" r="0" b="0"/>
            <wp:wrapTopAndBottom/>
            <wp:docPr id="395" name="Image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r:embed="rId179" cstate="print"/>
                    <a:stretch>
                      <a:fillRect/>
                    </a:stretch>
                  </pic:blipFill>
                  <pic:spPr>
                    <a:xfrm>
                      <a:off x="0" y="0"/>
                      <a:ext cx="4993193" cy="152400"/>
                    </a:xfrm>
                    <a:prstGeom prst="rect">
                      <a:avLst/>
                    </a:prstGeom>
                  </pic:spPr>
                </pic:pic>
              </a:graphicData>
            </a:graphic>
          </wp:anchor>
        </w:drawing>
      </w:r>
    </w:p>
    <w:p w14:paraId="5A4C4F34" w14:textId="77777777" w:rsidR="003A23D8" w:rsidRPr="00FA247E" w:rsidRDefault="003A23D8" w:rsidP="003A23D8">
      <w:pPr>
        <w:pStyle w:val="BodyText"/>
        <w:spacing w:before="86"/>
        <w:rPr>
          <w:color w:val="000000" w:themeColor="text1"/>
          <w:sz w:val="24"/>
          <w:szCs w:val="24"/>
        </w:rPr>
      </w:pPr>
    </w:p>
    <w:p w14:paraId="3C8776FA" w14:textId="77777777" w:rsidR="003A23D8" w:rsidRPr="00FA247E" w:rsidRDefault="003A23D8" w:rsidP="003A23D8">
      <w:pPr>
        <w:pStyle w:val="BodyText"/>
        <w:ind w:left="1296"/>
        <w:rPr>
          <w:color w:val="000000" w:themeColor="text1"/>
          <w:sz w:val="24"/>
          <w:szCs w:val="24"/>
        </w:rPr>
      </w:pPr>
      <w:r w:rsidRPr="00FA247E">
        <w:rPr>
          <w:color w:val="000000" w:themeColor="text1"/>
          <w:spacing w:val="-2"/>
          <w:sz w:val="24"/>
          <w:szCs w:val="24"/>
        </w:rPr>
        <w:t>where:</w:t>
      </w:r>
    </w:p>
    <w:p w14:paraId="33EC1CAD" w14:textId="77777777" w:rsidR="003A23D8" w:rsidRPr="00FA247E" w:rsidRDefault="003A23D8" w:rsidP="003A23D8">
      <w:pPr>
        <w:pStyle w:val="BodyText"/>
        <w:spacing w:before="179"/>
        <w:rPr>
          <w:color w:val="000000" w:themeColor="text1"/>
          <w:sz w:val="24"/>
          <w:szCs w:val="24"/>
        </w:rPr>
      </w:pPr>
    </w:p>
    <w:p w14:paraId="0414FA1C" w14:textId="77777777" w:rsidR="003A23D8" w:rsidRPr="00FA247E" w:rsidRDefault="003A23D8" w:rsidP="003A23D8">
      <w:pPr>
        <w:pStyle w:val="BodyText"/>
        <w:ind w:left="2998"/>
        <w:rPr>
          <w:color w:val="000000" w:themeColor="text1"/>
          <w:sz w:val="24"/>
          <w:szCs w:val="24"/>
        </w:rPr>
      </w:pPr>
      <w:r w:rsidRPr="00FA247E">
        <w:rPr>
          <w:noProof/>
          <w:color w:val="000000" w:themeColor="text1"/>
          <w:sz w:val="24"/>
          <w:szCs w:val="24"/>
        </w:rPr>
        <w:drawing>
          <wp:anchor distT="0" distB="0" distL="0" distR="0" simplePos="0" relativeHeight="251776000" behindDoc="0" locked="0" layoutInCell="1" allowOverlap="1" wp14:anchorId="2677D8EC" wp14:editId="5EC9993E">
            <wp:simplePos x="0" y="0"/>
            <wp:positionH relativeFrom="page">
              <wp:posOffset>1563708</wp:posOffset>
            </wp:positionH>
            <wp:positionV relativeFrom="paragraph">
              <wp:posOffset>-67122</wp:posOffset>
            </wp:positionV>
            <wp:extent cx="716622" cy="155786"/>
            <wp:effectExtent l="0" t="0" r="0" b="0"/>
            <wp:wrapNone/>
            <wp:docPr id="396" name="Image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r:embed="rId180" cstate="print"/>
                    <a:stretch>
                      <a:fillRect/>
                    </a:stretch>
                  </pic:blipFill>
                  <pic:spPr>
                    <a:xfrm>
                      <a:off x="0" y="0"/>
                      <a:ext cx="716622" cy="155786"/>
                    </a:xfrm>
                    <a:prstGeom prst="rect">
                      <a:avLst/>
                    </a:prstGeom>
                  </pic:spPr>
                </pic:pic>
              </a:graphicData>
            </a:graphic>
          </wp:anchor>
        </w:drawing>
      </w:r>
      <w:r w:rsidRPr="00FA247E">
        <w:rPr>
          <w:color w:val="000000" w:themeColor="text1"/>
          <w:sz w:val="24"/>
          <w:szCs w:val="24"/>
        </w:rPr>
        <w:t>is</w:t>
      </w:r>
      <w:r w:rsidRPr="00FA247E">
        <w:rPr>
          <w:color w:val="000000" w:themeColor="text1"/>
          <w:spacing w:val="28"/>
          <w:sz w:val="24"/>
          <w:szCs w:val="24"/>
        </w:rPr>
        <w:t xml:space="preserve"> </w:t>
      </w:r>
      <w:r w:rsidRPr="00FA247E">
        <w:rPr>
          <w:color w:val="000000" w:themeColor="text1"/>
          <w:sz w:val="24"/>
          <w:szCs w:val="24"/>
        </w:rPr>
        <w:t>the</w:t>
      </w:r>
      <w:r w:rsidRPr="00FA247E">
        <w:rPr>
          <w:color w:val="000000" w:themeColor="text1"/>
          <w:spacing w:val="28"/>
          <w:sz w:val="24"/>
          <w:szCs w:val="24"/>
        </w:rPr>
        <w:t xml:space="preserve"> </w:t>
      </w:r>
      <w:r w:rsidRPr="00FA247E">
        <w:rPr>
          <w:color w:val="000000" w:themeColor="text1"/>
          <w:sz w:val="24"/>
          <w:szCs w:val="24"/>
        </w:rPr>
        <w:t>arithmetic</w:t>
      </w:r>
      <w:r w:rsidRPr="00FA247E">
        <w:rPr>
          <w:color w:val="000000" w:themeColor="text1"/>
          <w:spacing w:val="30"/>
          <w:sz w:val="24"/>
          <w:szCs w:val="24"/>
        </w:rPr>
        <w:t xml:space="preserve"> </w:t>
      </w:r>
      <w:r w:rsidRPr="00FA247E">
        <w:rPr>
          <w:color w:val="000000" w:themeColor="text1"/>
          <w:sz w:val="24"/>
          <w:szCs w:val="24"/>
        </w:rPr>
        <w:t>mean</w:t>
      </w:r>
      <w:r w:rsidRPr="00FA247E">
        <w:rPr>
          <w:color w:val="000000" w:themeColor="text1"/>
          <w:spacing w:val="29"/>
          <w:sz w:val="24"/>
          <w:szCs w:val="24"/>
        </w:rPr>
        <w:t xml:space="preserve"> </w:t>
      </w:r>
      <w:r w:rsidRPr="00FA247E">
        <w:rPr>
          <w:color w:val="000000" w:themeColor="text1"/>
          <w:sz w:val="24"/>
          <w:szCs w:val="24"/>
        </w:rPr>
        <w:t>of</w:t>
      </w:r>
      <w:r w:rsidRPr="00FA247E">
        <w:rPr>
          <w:color w:val="000000" w:themeColor="text1"/>
          <w:spacing w:val="26"/>
          <w:sz w:val="24"/>
          <w:szCs w:val="24"/>
        </w:rPr>
        <w:t xml:space="preserve"> </w:t>
      </w:r>
      <w:r w:rsidRPr="00FA247E">
        <w:rPr>
          <w:color w:val="000000" w:themeColor="text1"/>
          <w:sz w:val="24"/>
          <w:szCs w:val="24"/>
        </w:rPr>
        <w:t>the</w:t>
      </w:r>
      <w:r w:rsidRPr="00FA247E">
        <w:rPr>
          <w:color w:val="000000" w:themeColor="text1"/>
          <w:spacing w:val="26"/>
          <w:sz w:val="24"/>
          <w:szCs w:val="24"/>
        </w:rPr>
        <w:t xml:space="preserve"> </w:t>
      </w:r>
      <w:r w:rsidRPr="00FA247E">
        <w:rPr>
          <w:color w:val="000000" w:themeColor="text1"/>
          <w:sz w:val="24"/>
          <w:szCs w:val="24"/>
        </w:rPr>
        <w:t>average</w:t>
      </w:r>
      <w:r w:rsidRPr="00FA247E">
        <w:rPr>
          <w:color w:val="000000" w:themeColor="text1"/>
          <w:spacing w:val="28"/>
          <w:sz w:val="24"/>
          <w:szCs w:val="24"/>
        </w:rPr>
        <w:t xml:space="preserve"> </w:t>
      </w:r>
      <w:r w:rsidRPr="00FA247E">
        <w:rPr>
          <w:color w:val="000000" w:themeColor="text1"/>
          <w:sz w:val="24"/>
          <w:szCs w:val="24"/>
        </w:rPr>
        <w:t>braking</w:t>
      </w:r>
      <w:r w:rsidRPr="00FA247E">
        <w:rPr>
          <w:color w:val="000000" w:themeColor="text1"/>
          <w:spacing w:val="26"/>
          <w:sz w:val="24"/>
          <w:szCs w:val="24"/>
        </w:rPr>
        <w:t xml:space="preserve"> </w:t>
      </w:r>
      <w:r w:rsidRPr="00FA247E">
        <w:rPr>
          <w:color w:val="000000" w:themeColor="text1"/>
          <w:sz w:val="24"/>
          <w:szCs w:val="24"/>
        </w:rPr>
        <w:t>force</w:t>
      </w:r>
      <w:r w:rsidRPr="00FA247E">
        <w:rPr>
          <w:color w:val="000000" w:themeColor="text1"/>
          <w:spacing w:val="29"/>
          <w:sz w:val="24"/>
          <w:szCs w:val="24"/>
        </w:rPr>
        <w:t xml:space="preserve"> </w:t>
      </w:r>
      <w:r w:rsidRPr="00FA247E">
        <w:rPr>
          <w:color w:val="000000" w:themeColor="text1"/>
          <w:sz w:val="24"/>
          <w:szCs w:val="24"/>
        </w:rPr>
        <w:t>coefficients</w:t>
      </w:r>
      <w:r w:rsidRPr="00FA247E">
        <w:rPr>
          <w:color w:val="000000" w:themeColor="text1"/>
          <w:spacing w:val="30"/>
          <w:sz w:val="24"/>
          <w:szCs w:val="24"/>
        </w:rPr>
        <w:t xml:space="preserve"> </w:t>
      </w:r>
      <w:r w:rsidRPr="00FA247E">
        <w:rPr>
          <w:color w:val="000000" w:themeColor="text1"/>
          <w:sz w:val="24"/>
          <w:szCs w:val="24"/>
        </w:rPr>
        <w:t>of</w:t>
      </w:r>
      <w:r w:rsidRPr="00FA247E">
        <w:rPr>
          <w:color w:val="000000" w:themeColor="text1"/>
          <w:spacing w:val="26"/>
          <w:sz w:val="24"/>
          <w:szCs w:val="24"/>
        </w:rPr>
        <w:t xml:space="preserve"> </w:t>
      </w:r>
      <w:r w:rsidRPr="00FA247E">
        <w:rPr>
          <w:color w:val="000000" w:themeColor="text1"/>
          <w:sz w:val="24"/>
          <w:szCs w:val="24"/>
        </w:rPr>
        <w:t xml:space="preserve">the </w:t>
      </w:r>
      <w:r w:rsidRPr="00FA247E">
        <w:rPr>
          <w:color w:val="000000" w:themeColor="text1"/>
          <w:position w:val="2"/>
          <w:sz w:val="24"/>
          <w:szCs w:val="24"/>
        </w:rPr>
        <w:t>candidate tyre T</w:t>
      </w:r>
      <w:r w:rsidRPr="00FA247E">
        <w:rPr>
          <w:i/>
          <w:color w:val="000000" w:themeColor="text1"/>
          <w:sz w:val="24"/>
          <w:szCs w:val="24"/>
        </w:rPr>
        <w:t>n</w:t>
      </w:r>
      <w:r w:rsidRPr="00FA247E">
        <w:rPr>
          <w:i/>
          <w:color w:val="000000" w:themeColor="text1"/>
          <w:spacing w:val="40"/>
          <w:sz w:val="24"/>
          <w:szCs w:val="24"/>
        </w:rPr>
        <w:t xml:space="preserve"> </w:t>
      </w:r>
      <w:r w:rsidRPr="00FA247E">
        <w:rPr>
          <w:color w:val="000000" w:themeColor="text1"/>
          <w:position w:val="2"/>
          <w:sz w:val="24"/>
          <w:szCs w:val="24"/>
        </w:rPr>
        <w:t>within a braking test;</w:t>
      </w:r>
    </w:p>
    <w:p w14:paraId="33CBAECF" w14:textId="77777777" w:rsidR="003A23D8" w:rsidRPr="00FA247E" w:rsidRDefault="003A23D8" w:rsidP="003A23D8">
      <w:pPr>
        <w:spacing w:before="225"/>
        <w:ind w:right="3544"/>
        <w:jc w:val="right"/>
        <w:rPr>
          <w:i/>
          <w:color w:val="000000" w:themeColor="text1"/>
          <w:szCs w:val="24"/>
        </w:rPr>
      </w:pPr>
      <w:r w:rsidRPr="00FA247E">
        <w:rPr>
          <w:i/>
          <w:color w:val="000000" w:themeColor="text1"/>
          <w:position w:val="2"/>
          <w:szCs w:val="24"/>
        </w:rPr>
        <w:t>ΔBFC(R)</w:t>
      </w:r>
      <w:r w:rsidRPr="00FA247E">
        <w:rPr>
          <w:i/>
          <w:color w:val="000000" w:themeColor="text1"/>
          <w:spacing w:val="-6"/>
          <w:position w:val="2"/>
          <w:szCs w:val="24"/>
        </w:rPr>
        <w:t xml:space="preserve"> </w:t>
      </w:r>
      <w:r w:rsidRPr="00FA247E">
        <w:rPr>
          <w:i/>
          <w:color w:val="000000" w:themeColor="text1"/>
          <w:position w:val="2"/>
          <w:szCs w:val="24"/>
        </w:rPr>
        <w:t>=</w:t>
      </w:r>
      <w:r w:rsidRPr="00FA247E">
        <w:rPr>
          <w:i/>
          <w:color w:val="000000" w:themeColor="text1"/>
          <w:spacing w:val="-5"/>
          <w:position w:val="2"/>
          <w:szCs w:val="24"/>
        </w:rPr>
        <w:t xml:space="preserve"> </w:t>
      </w:r>
      <w:r w:rsidRPr="00FA247E">
        <w:rPr>
          <w:i/>
          <w:color w:val="000000" w:themeColor="text1"/>
          <w:position w:val="2"/>
          <w:szCs w:val="24"/>
        </w:rPr>
        <w:t>BFC</w:t>
      </w:r>
      <w:r w:rsidRPr="00FA247E">
        <w:rPr>
          <w:i/>
          <w:color w:val="000000" w:themeColor="text1"/>
          <w:szCs w:val="24"/>
        </w:rPr>
        <w:t>adj</w:t>
      </w:r>
      <w:r w:rsidRPr="00FA247E">
        <w:rPr>
          <w:i/>
          <w:color w:val="000000" w:themeColor="text1"/>
          <w:position w:val="2"/>
          <w:szCs w:val="24"/>
        </w:rPr>
        <w:t>(R)</w:t>
      </w:r>
      <w:r w:rsidRPr="00FA247E">
        <w:rPr>
          <w:i/>
          <w:color w:val="000000" w:themeColor="text1"/>
          <w:spacing w:val="-6"/>
          <w:position w:val="2"/>
          <w:szCs w:val="24"/>
        </w:rPr>
        <w:t xml:space="preserve"> </w:t>
      </w:r>
      <w:r w:rsidRPr="00FA247E">
        <w:rPr>
          <w:i/>
          <w:color w:val="000000" w:themeColor="text1"/>
          <w:position w:val="2"/>
          <w:szCs w:val="24"/>
        </w:rPr>
        <w:t>–</w:t>
      </w:r>
      <w:r w:rsidRPr="00FA247E">
        <w:rPr>
          <w:i/>
          <w:color w:val="000000" w:themeColor="text1"/>
          <w:spacing w:val="-4"/>
          <w:position w:val="2"/>
          <w:szCs w:val="24"/>
        </w:rPr>
        <w:t xml:space="preserve"> </w:t>
      </w:r>
      <w:r w:rsidRPr="00FA247E">
        <w:rPr>
          <w:i/>
          <w:color w:val="000000" w:themeColor="text1"/>
          <w:spacing w:val="-2"/>
          <w:position w:val="2"/>
          <w:szCs w:val="24"/>
        </w:rPr>
        <w:t>BGC(R</w:t>
      </w:r>
      <w:r w:rsidRPr="00FA247E">
        <w:rPr>
          <w:i/>
          <w:color w:val="000000" w:themeColor="text1"/>
          <w:spacing w:val="-2"/>
          <w:szCs w:val="24"/>
        </w:rPr>
        <w:t>0</w:t>
      </w:r>
      <w:r w:rsidRPr="00FA247E">
        <w:rPr>
          <w:i/>
          <w:color w:val="000000" w:themeColor="text1"/>
          <w:spacing w:val="-2"/>
          <w:position w:val="2"/>
          <w:szCs w:val="24"/>
        </w:rPr>
        <w:t>)</w:t>
      </w:r>
    </w:p>
    <w:p w14:paraId="27FDFC3D" w14:textId="77777777" w:rsidR="003A23D8" w:rsidRPr="00FA247E" w:rsidRDefault="003A23D8" w:rsidP="003A23D8">
      <w:pPr>
        <w:pStyle w:val="BodyText"/>
        <w:tabs>
          <w:tab w:val="left" w:pos="2998"/>
        </w:tabs>
        <w:spacing w:before="226"/>
        <w:ind w:left="2998" w:right="352" w:hanging="1703"/>
        <w:jc w:val="both"/>
        <w:rPr>
          <w:color w:val="000000" w:themeColor="text1"/>
          <w:sz w:val="24"/>
          <w:szCs w:val="24"/>
        </w:rPr>
      </w:pPr>
      <w:r w:rsidRPr="00FA247E">
        <w:rPr>
          <w:i/>
          <w:color w:val="000000" w:themeColor="text1"/>
          <w:spacing w:val="-2"/>
          <w:position w:val="1"/>
          <w:sz w:val="24"/>
          <w:szCs w:val="24"/>
        </w:rPr>
        <w:t>BFC</w:t>
      </w:r>
      <w:r w:rsidRPr="00FA247E">
        <w:rPr>
          <w:color w:val="000000" w:themeColor="text1"/>
          <w:spacing w:val="-2"/>
          <w:sz w:val="24"/>
          <w:szCs w:val="24"/>
        </w:rPr>
        <w:t>adj</w:t>
      </w:r>
      <w:r w:rsidRPr="00FA247E">
        <w:rPr>
          <w:color w:val="000000" w:themeColor="text1"/>
          <w:spacing w:val="-2"/>
          <w:position w:val="1"/>
          <w:sz w:val="24"/>
          <w:szCs w:val="24"/>
        </w:rPr>
        <w:t>(R)</w:t>
      </w:r>
      <w:r w:rsidRPr="00FA247E">
        <w:rPr>
          <w:color w:val="000000" w:themeColor="text1"/>
          <w:position w:val="1"/>
          <w:sz w:val="24"/>
          <w:szCs w:val="24"/>
        </w:rPr>
        <w:tab/>
        <w:t xml:space="preserve">is the adjusted average braking force coefficient in accordance with </w:t>
      </w:r>
      <w:r w:rsidRPr="00FA247E">
        <w:rPr>
          <w:color w:val="000000" w:themeColor="text1"/>
          <w:sz w:val="24"/>
          <w:szCs w:val="24"/>
        </w:rPr>
        <w:t>Table 1 of Annex 5;</w:t>
      </w:r>
    </w:p>
    <w:p w14:paraId="55C27D1C" w14:textId="77777777" w:rsidR="003A23D8" w:rsidRPr="00FA247E" w:rsidRDefault="003A23D8" w:rsidP="003A23D8">
      <w:pPr>
        <w:pStyle w:val="BodyText"/>
        <w:spacing w:before="229"/>
        <w:ind w:left="2998" w:right="352" w:hanging="1703"/>
        <w:jc w:val="both"/>
        <w:rPr>
          <w:color w:val="000000" w:themeColor="text1"/>
          <w:sz w:val="24"/>
          <w:szCs w:val="24"/>
        </w:rPr>
      </w:pPr>
      <w:r w:rsidRPr="00FA247E">
        <w:rPr>
          <w:i/>
          <w:color w:val="000000" w:themeColor="text1"/>
          <w:position w:val="1"/>
          <w:sz w:val="24"/>
          <w:szCs w:val="24"/>
        </w:rPr>
        <w:t>BFC</w:t>
      </w:r>
      <w:r w:rsidRPr="00FA247E">
        <w:rPr>
          <w:color w:val="000000" w:themeColor="text1"/>
          <w:position w:val="1"/>
          <w:sz w:val="24"/>
          <w:szCs w:val="24"/>
        </w:rPr>
        <w:t>(R</w:t>
      </w:r>
      <w:r w:rsidRPr="00FA247E">
        <w:rPr>
          <w:color w:val="000000" w:themeColor="text1"/>
          <w:sz w:val="24"/>
          <w:szCs w:val="24"/>
        </w:rPr>
        <w:t>0</w:t>
      </w:r>
      <w:r w:rsidRPr="00FA247E">
        <w:rPr>
          <w:color w:val="000000" w:themeColor="text1"/>
          <w:position w:val="1"/>
          <w:sz w:val="24"/>
          <w:szCs w:val="24"/>
        </w:rPr>
        <w:t>)</w:t>
      </w:r>
      <w:r w:rsidRPr="00FA247E">
        <w:rPr>
          <w:color w:val="000000" w:themeColor="text1"/>
          <w:spacing w:val="-1"/>
          <w:position w:val="1"/>
          <w:sz w:val="24"/>
          <w:szCs w:val="24"/>
        </w:rPr>
        <w:t xml:space="preserve"> </w:t>
      </w:r>
      <w:r w:rsidRPr="00FA247E">
        <w:rPr>
          <w:color w:val="000000" w:themeColor="text1"/>
          <w:position w:val="1"/>
          <w:sz w:val="24"/>
          <w:szCs w:val="24"/>
        </w:rPr>
        <w:t>=</w:t>
      </w:r>
      <w:r w:rsidRPr="00FA247E">
        <w:rPr>
          <w:color w:val="000000" w:themeColor="text1"/>
          <w:spacing w:val="-1"/>
          <w:position w:val="1"/>
          <w:sz w:val="24"/>
          <w:szCs w:val="24"/>
        </w:rPr>
        <w:t xml:space="preserve"> </w:t>
      </w:r>
      <w:r w:rsidRPr="00FA247E">
        <w:rPr>
          <w:color w:val="000000" w:themeColor="text1"/>
          <w:position w:val="1"/>
          <w:sz w:val="24"/>
          <w:szCs w:val="24"/>
        </w:rPr>
        <w:t>0.52</w:t>
      </w:r>
      <w:r w:rsidRPr="00FA247E">
        <w:rPr>
          <w:color w:val="000000" w:themeColor="text1"/>
          <w:spacing w:val="80"/>
          <w:w w:val="150"/>
          <w:position w:val="1"/>
          <w:sz w:val="24"/>
          <w:szCs w:val="24"/>
        </w:rPr>
        <w:t xml:space="preserve"> </w:t>
      </w:r>
      <w:r w:rsidRPr="00FA247E">
        <w:rPr>
          <w:color w:val="000000" w:themeColor="text1"/>
          <w:position w:val="1"/>
          <w:sz w:val="24"/>
          <w:szCs w:val="24"/>
        </w:rPr>
        <w:t xml:space="preserve">is fixed as the braking force coefficient for the reference tyre in the </w:t>
      </w:r>
      <w:r w:rsidRPr="00FA247E">
        <w:rPr>
          <w:color w:val="000000" w:themeColor="text1"/>
          <w:sz w:val="24"/>
          <w:szCs w:val="24"/>
        </w:rPr>
        <w:t>reference conditions;</w:t>
      </w:r>
    </w:p>
    <w:p w14:paraId="214689EB" w14:textId="77777777" w:rsidR="003A23D8" w:rsidRPr="00FA247E" w:rsidRDefault="003A23D8" w:rsidP="003A23D8">
      <w:pPr>
        <w:pStyle w:val="BodyText"/>
        <w:spacing w:before="1"/>
        <w:rPr>
          <w:color w:val="000000" w:themeColor="text1"/>
          <w:sz w:val="24"/>
          <w:szCs w:val="24"/>
        </w:rPr>
      </w:pPr>
    </w:p>
    <w:p w14:paraId="2A25C1AE" w14:textId="77777777" w:rsidR="003A23D8" w:rsidRPr="00FA247E" w:rsidRDefault="003A23D8" w:rsidP="003A23D8">
      <w:pPr>
        <w:ind w:right="4498"/>
        <w:jc w:val="right"/>
        <w:rPr>
          <w:i/>
          <w:iCs/>
          <w:color w:val="000000" w:themeColor="text1"/>
          <w:szCs w:val="24"/>
        </w:rPr>
      </w:pPr>
      <w:r w:rsidRPr="00FA247E">
        <w:rPr>
          <w:i/>
          <w:iCs/>
          <w:color w:val="000000" w:themeColor="text1"/>
          <w:position w:val="2"/>
          <w:szCs w:val="24"/>
        </w:rPr>
        <w:t>Δϑ</w:t>
      </w:r>
      <w:r w:rsidRPr="00FA247E">
        <w:rPr>
          <w:i/>
          <w:iCs/>
          <w:color w:val="000000" w:themeColor="text1"/>
          <w:spacing w:val="-2"/>
          <w:position w:val="2"/>
          <w:szCs w:val="24"/>
        </w:rPr>
        <w:t xml:space="preserve"> </w:t>
      </w:r>
      <w:r w:rsidRPr="00FA247E">
        <w:rPr>
          <w:i/>
          <w:iCs/>
          <w:color w:val="000000" w:themeColor="text1"/>
          <w:position w:val="2"/>
          <w:szCs w:val="24"/>
        </w:rPr>
        <w:t>=</w:t>
      </w:r>
      <w:r w:rsidRPr="00FA247E">
        <w:rPr>
          <w:i/>
          <w:iCs/>
          <w:color w:val="000000" w:themeColor="text1"/>
          <w:spacing w:val="-1"/>
          <w:position w:val="2"/>
          <w:szCs w:val="24"/>
        </w:rPr>
        <w:t xml:space="preserve"> </w:t>
      </w:r>
      <w:r w:rsidRPr="00FA247E">
        <w:rPr>
          <w:i/>
          <w:iCs/>
          <w:color w:val="000000" w:themeColor="text1"/>
          <w:position w:val="2"/>
          <w:szCs w:val="24"/>
        </w:rPr>
        <w:t>ϑ</w:t>
      </w:r>
      <w:r w:rsidRPr="00FA247E">
        <w:rPr>
          <w:i/>
          <w:iCs/>
          <w:color w:val="000000" w:themeColor="text1"/>
          <w:spacing w:val="-2"/>
          <w:position w:val="2"/>
          <w:szCs w:val="24"/>
        </w:rPr>
        <w:t xml:space="preserve"> </w:t>
      </w:r>
      <w:r w:rsidRPr="00FA247E">
        <w:rPr>
          <w:i/>
          <w:iCs/>
          <w:color w:val="000000" w:themeColor="text1"/>
          <w:position w:val="2"/>
          <w:szCs w:val="24"/>
        </w:rPr>
        <w:t>–</w:t>
      </w:r>
      <w:r w:rsidRPr="00FA247E">
        <w:rPr>
          <w:i/>
          <w:iCs/>
          <w:color w:val="000000" w:themeColor="text1"/>
          <w:spacing w:val="-2"/>
          <w:position w:val="2"/>
          <w:szCs w:val="24"/>
        </w:rPr>
        <w:t xml:space="preserve"> </w:t>
      </w:r>
      <w:r w:rsidRPr="00FA247E">
        <w:rPr>
          <w:i/>
          <w:iCs/>
          <w:color w:val="000000" w:themeColor="text1"/>
          <w:spacing w:val="-5"/>
          <w:position w:val="2"/>
          <w:szCs w:val="24"/>
        </w:rPr>
        <w:t>ϑ</w:t>
      </w:r>
      <w:r w:rsidRPr="00FA247E">
        <w:rPr>
          <w:i/>
          <w:iCs/>
          <w:color w:val="000000" w:themeColor="text1"/>
          <w:spacing w:val="-5"/>
          <w:szCs w:val="24"/>
        </w:rPr>
        <w:t>0</w:t>
      </w:r>
    </w:p>
    <w:p w14:paraId="05840ABA" w14:textId="77777777" w:rsidR="003A23D8" w:rsidRPr="00FA247E" w:rsidRDefault="003A23D8" w:rsidP="003A23D8">
      <w:pPr>
        <w:pStyle w:val="BodyText"/>
        <w:tabs>
          <w:tab w:val="left" w:pos="2998"/>
        </w:tabs>
        <w:spacing w:before="224"/>
        <w:ind w:left="2998" w:right="348" w:hanging="1703"/>
        <w:jc w:val="both"/>
        <w:rPr>
          <w:color w:val="000000" w:themeColor="text1"/>
          <w:sz w:val="24"/>
          <w:szCs w:val="24"/>
        </w:rPr>
      </w:pPr>
      <w:r w:rsidRPr="00FA247E">
        <w:rPr>
          <w:i/>
          <w:iCs/>
          <w:color w:val="000000" w:themeColor="text1"/>
          <w:spacing w:val="-10"/>
          <w:sz w:val="24"/>
          <w:szCs w:val="24"/>
        </w:rPr>
        <w:t>ϑ</w:t>
      </w:r>
      <w:r w:rsidRPr="00FA247E">
        <w:rPr>
          <w:i/>
          <w:iCs/>
          <w:color w:val="000000" w:themeColor="text1"/>
          <w:sz w:val="24"/>
          <w:szCs w:val="24"/>
        </w:rPr>
        <w:tab/>
      </w:r>
      <w:r w:rsidRPr="00FA247E">
        <w:rPr>
          <w:color w:val="000000" w:themeColor="text1"/>
          <w:sz w:val="24"/>
          <w:szCs w:val="24"/>
        </w:rPr>
        <w:t xml:space="preserve">is the measured wet surface temperature in degrees Celsius when the </w:t>
      </w:r>
      <w:r w:rsidRPr="00FA247E">
        <w:rPr>
          <w:color w:val="000000" w:themeColor="text1"/>
          <w:position w:val="1"/>
          <w:sz w:val="24"/>
          <w:szCs w:val="24"/>
        </w:rPr>
        <w:t>candidate tyre T</w:t>
      </w:r>
      <w:r w:rsidRPr="00FA247E">
        <w:rPr>
          <w:color w:val="000000" w:themeColor="text1"/>
          <w:sz w:val="24"/>
          <w:szCs w:val="24"/>
        </w:rPr>
        <w:t>n</w:t>
      </w:r>
      <w:r w:rsidRPr="00FA247E">
        <w:rPr>
          <w:color w:val="000000" w:themeColor="text1"/>
          <w:spacing w:val="40"/>
          <w:sz w:val="24"/>
          <w:szCs w:val="24"/>
        </w:rPr>
        <w:t xml:space="preserve"> </w:t>
      </w:r>
      <w:r w:rsidRPr="00FA247E">
        <w:rPr>
          <w:color w:val="000000" w:themeColor="text1"/>
          <w:position w:val="1"/>
          <w:sz w:val="24"/>
          <w:szCs w:val="24"/>
        </w:rPr>
        <w:t>is tested;</w:t>
      </w:r>
    </w:p>
    <w:p w14:paraId="359C453B" w14:textId="77777777" w:rsidR="003A23D8" w:rsidRPr="00FA247E" w:rsidRDefault="003A23D8" w:rsidP="003A23D8">
      <w:pPr>
        <w:pStyle w:val="BodyText"/>
        <w:spacing w:before="1"/>
        <w:rPr>
          <w:color w:val="000000" w:themeColor="text1"/>
          <w:sz w:val="24"/>
          <w:szCs w:val="24"/>
        </w:rPr>
      </w:pPr>
    </w:p>
    <w:p w14:paraId="4718C319" w14:textId="77777777" w:rsidR="003A23D8" w:rsidRPr="00FA247E" w:rsidRDefault="003A23D8" w:rsidP="003A23D8">
      <w:pPr>
        <w:pStyle w:val="BodyText"/>
        <w:tabs>
          <w:tab w:val="left" w:pos="2998"/>
        </w:tabs>
        <w:ind w:left="2998" w:right="347" w:hanging="1703"/>
        <w:jc w:val="both"/>
        <w:rPr>
          <w:color w:val="000000" w:themeColor="text1"/>
          <w:sz w:val="24"/>
          <w:szCs w:val="24"/>
        </w:rPr>
      </w:pPr>
      <w:r w:rsidRPr="00FA247E">
        <w:rPr>
          <w:i/>
          <w:iCs/>
          <w:color w:val="000000" w:themeColor="text1"/>
          <w:spacing w:val="-6"/>
          <w:position w:val="1"/>
          <w:sz w:val="24"/>
          <w:szCs w:val="24"/>
        </w:rPr>
        <w:t>ϑ</w:t>
      </w:r>
      <w:r w:rsidRPr="00FA247E">
        <w:rPr>
          <w:color w:val="000000" w:themeColor="text1"/>
          <w:spacing w:val="-6"/>
          <w:sz w:val="24"/>
          <w:szCs w:val="24"/>
        </w:rPr>
        <w:t>0</w:t>
      </w:r>
      <w:r w:rsidRPr="00FA247E">
        <w:rPr>
          <w:color w:val="000000" w:themeColor="text1"/>
          <w:sz w:val="24"/>
          <w:szCs w:val="24"/>
        </w:rPr>
        <w:tab/>
      </w:r>
      <w:r w:rsidRPr="00FA247E">
        <w:rPr>
          <w:color w:val="000000" w:themeColor="text1"/>
          <w:position w:val="1"/>
          <w:sz w:val="24"/>
          <w:szCs w:val="24"/>
        </w:rPr>
        <w:t xml:space="preserve">is the wetted surface reference temperature for the candidate tyre </w:t>
      </w:r>
      <w:r w:rsidRPr="00FA247E">
        <w:rPr>
          <w:color w:val="000000" w:themeColor="text1"/>
          <w:sz w:val="24"/>
          <w:szCs w:val="24"/>
        </w:rPr>
        <w:t>according to its category of use as listed in Table 2;</w:t>
      </w:r>
    </w:p>
    <w:p w14:paraId="1C0167AE" w14:textId="77777777" w:rsidR="003A23D8" w:rsidRPr="00FA247E" w:rsidRDefault="003A23D8" w:rsidP="003A23D8">
      <w:pPr>
        <w:spacing w:before="229"/>
        <w:ind w:right="3450"/>
        <w:jc w:val="right"/>
        <w:rPr>
          <w:color w:val="000000" w:themeColor="text1"/>
          <w:szCs w:val="24"/>
        </w:rPr>
      </w:pPr>
      <w:r w:rsidRPr="00FA247E">
        <w:rPr>
          <w:i/>
          <w:color w:val="000000" w:themeColor="text1"/>
          <w:position w:val="1"/>
          <w:szCs w:val="24"/>
        </w:rPr>
        <w:t>ΔMTD</w:t>
      </w:r>
      <w:r w:rsidRPr="00FA247E">
        <w:rPr>
          <w:i/>
          <w:color w:val="000000" w:themeColor="text1"/>
          <w:spacing w:val="-4"/>
          <w:position w:val="1"/>
          <w:szCs w:val="24"/>
        </w:rPr>
        <w:t xml:space="preserve"> </w:t>
      </w:r>
      <w:r w:rsidRPr="00FA247E">
        <w:rPr>
          <w:i/>
          <w:color w:val="000000" w:themeColor="text1"/>
          <w:position w:val="1"/>
          <w:szCs w:val="24"/>
        </w:rPr>
        <w:t>=</w:t>
      </w:r>
      <w:r w:rsidRPr="00FA247E">
        <w:rPr>
          <w:i/>
          <w:color w:val="000000" w:themeColor="text1"/>
          <w:spacing w:val="-3"/>
          <w:position w:val="1"/>
          <w:szCs w:val="24"/>
        </w:rPr>
        <w:t xml:space="preserve"> </w:t>
      </w:r>
      <w:r w:rsidRPr="00FA247E">
        <w:rPr>
          <w:i/>
          <w:color w:val="000000" w:themeColor="text1"/>
          <w:position w:val="1"/>
          <w:szCs w:val="24"/>
        </w:rPr>
        <w:t>MTD</w:t>
      </w:r>
      <w:r w:rsidRPr="00FA247E">
        <w:rPr>
          <w:i/>
          <w:color w:val="000000" w:themeColor="text1"/>
          <w:spacing w:val="-3"/>
          <w:position w:val="1"/>
          <w:szCs w:val="24"/>
        </w:rPr>
        <w:t xml:space="preserve"> </w:t>
      </w:r>
      <w:r w:rsidRPr="00FA247E">
        <w:rPr>
          <w:i/>
          <w:color w:val="000000" w:themeColor="text1"/>
          <w:position w:val="1"/>
          <w:szCs w:val="24"/>
        </w:rPr>
        <w:t>–</w:t>
      </w:r>
      <w:r w:rsidRPr="00FA247E">
        <w:rPr>
          <w:i/>
          <w:color w:val="000000" w:themeColor="text1"/>
          <w:spacing w:val="-2"/>
          <w:position w:val="1"/>
          <w:szCs w:val="24"/>
        </w:rPr>
        <w:t xml:space="preserve"> </w:t>
      </w:r>
      <w:r w:rsidRPr="00FA247E">
        <w:rPr>
          <w:i/>
          <w:color w:val="000000" w:themeColor="text1"/>
          <w:spacing w:val="-4"/>
          <w:position w:val="1"/>
          <w:szCs w:val="24"/>
        </w:rPr>
        <w:t>MTD</w:t>
      </w:r>
      <w:r w:rsidRPr="00FA247E">
        <w:rPr>
          <w:color w:val="000000" w:themeColor="text1"/>
          <w:spacing w:val="-4"/>
          <w:szCs w:val="24"/>
        </w:rPr>
        <w:t>0</w:t>
      </w:r>
    </w:p>
    <w:p w14:paraId="7CF350A1" w14:textId="77777777" w:rsidR="003A23D8" w:rsidRPr="00FA247E" w:rsidRDefault="003A23D8" w:rsidP="003A23D8">
      <w:pPr>
        <w:pStyle w:val="BodyText"/>
        <w:spacing w:before="1"/>
        <w:rPr>
          <w:color w:val="000000" w:themeColor="text1"/>
          <w:sz w:val="24"/>
          <w:szCs w:val="24"/>
        </w:rPr>
      </w:pPr>
    </w:p>
    <w:p w14:paraId="1D692933" w14:textId="77777777" w:rsidR="003A23D8" w:rsidRPr="00FA247E" w:rsidRDefault="003A23D8" w:rsidP="003A23D8">
      <w:pPr>
        <w:pStyle w:val="BodyText"/>
        <w:tabs>
          <w:tab w:val="left" w:pos="2998"/>
        </w:tabs>
        <w:ind w:left="2998" w:right="354" w:hanging="1703"/>
        <w:jc w:val="both"/>
        <w:rPr>
          <w:color w:val="000000" w:themeColor="text1"/>
          <w:sz w:val="24"/>
          <w:szCs w:val="24"/>
        </w:rPr>
      </w:pPr>
      <w:r w:rsidRPr="00FA247E">
        <w:rPr>
          <w:i/>
          <w:color w:val="000000" w:themeColor="text1"/>
          <w:spacing w:val="-4"/>
          <w:sz w:val="24"/>
          <w:szCs w:val="24"/>
        </w:rPr>
        <w:t>MTD</w:t>
      </w:r>
      <w:r w:rsidRPr="00FA247E">
        <w:rPr>
          <w:i/>
          <w:color w:val="000000" w:themeColor="text1"/>
          <w:sz w:val="24"/>
          <w:szCs w:val="24"/>
        </w:rPr>
        <w:tab/>
      </w:r>
      <w:r w:rsidRPr="00FA247E">
        <w:rPr>
          <w:color w:val="000000" w:themeColor="text1"/>
          <w:sz w:val="24"/>
          <w:szCs w:val="24"/>
        </w:rPr>
        <w:t>is</w:t>
      </w:r>
      <w:r w:rsidRPr="00FA247E">
        <w:rPr>
          <w:color w:val="000000" w:themeColor="text1"/>
          <w:spacing w:val="40"/>
          <w:sz w:val="24"/>
          <w:szCs w:val="24"/>
        </w:rPr>
        <w:t xml:space="preserve"> </w:t>
      </w:r>
      <w:r w:rsidRPr="00FA247E">
        <w:rPr>
          <w:color w:val="000000" w:themeColor="text1"/>
          <w:sz w:val="24"/>
          <w:szCs w:val="24"/>
        </w:rPr>
        <w:t>the</w:t>
      </w:r>
      <w:r w:rsidRPr="00FA247E">
        <w:rPr>
          <w:color w:val="000000" w:themeColor="text1"/>
          <w:spacing w:val="40"/>
          <w:sz w:val="24"/>
          <w:szCs w:val="24"/>
        </w:rPr>
        <w:t xml:space="preserve"> </w:t>
      </w:r>
      <w:r w:rsidRPr="00FA247E">
        <w:rPr>
          <w:color w:val="000000" w:themeColor="text1"/>
          <w:sz w:val="24"/>
          <w:szCs w:val="24"/>
        </w:rPr>
        <w:t>measured</w:t>
      </w:r>
      <w:r w:rsidRPr="00FA247E">
        <w:rPr>
          <w:color w:val="000000" w:themeColor="text1"/>
          <w:spacing w:val="40"/>
          <w:sz w:val="24"/>
          <w:szCs w:val="24"/>
        </w:rPr>
        <w:t xml:space="preserve"> </w:t>
      </w:r>
      <w:r w:rsidRPr="00FA247E">
        <w:rPr>
          <w:color w:val="000000" w:themeColor="text1"/>
          <w:sz w:val="24"/>
          <w:szCs w:val="24"/>
        </w:rPr>
        <w:t>macro</w:t>
      </w:r>
      <w:r w:rsidRPr="00FA247E">
        <w:rPr>
          <w:color w:val="000000" w:themeColor="text1"/>
          <w:spacing w:val="40"/>
          <w:sz w:val="24"/>
          <w:szCs w:val="24"/>
        </w:rPr>
        <w:t xml:space="preserve"> </w:t>
      </w:r>
      <w:r w:rsidRPr="00FA247E">
        <w:rPr>
          <w:color w:val="000000" w:themeColor="text1"/>
          <w:sz w:val="24"/>
          <w:szCs w:val="24"/>
        </w:rPr>
        <w:t>texture</w:t>
      </w:r>
      <w:r w:rsidRPr="00FA247E">
        <w:rPr>
          <w:color w:val="000000" w:themeColor="text1"/>
          <w:spacing w:val="40"/>
          <w:sz w:val="24"/>
          <w:szCs w:val="24"/>
        </w:rPr>
        <w:t xml:space="preserve"> </w:t>
      </w:r>
      <w:r w:rsidRPr="00FA247E">
        <w:rPr>
          <w:color w:val="000000" w:themeColor="text1"/>
          <w:sz w:val="24"/>
          <w:szCs w:val="24"/>
        </w:rPr>
        <w:t>depth</w:t>
      </w:r>
      <w:r w:rsidRPr="00FA247E">
        <w:rPr>
          <w:color w:val="000000" w:themeColor="text1"/>
          <w:spacing w:val="40"/>
          <w:sz w:val="24"/>
          <w:szCs w:val="24"/>
        </w:rPr>
        <w:t xml:space="preserve"> </w:t>
      </w:r>
      <w:r w:rsidRPr="00FA247E">
        <w:rPr>
          <w:color w:val="000000" w:themeColor="text1"/>
          <w:sz w:val="24"/>
          <w:szCs w:val="24"/>
        </w:rPr>
        <w:t>in</w:t>
      </w:r>
      <w:r w:rsidRPr="00FA247E">
        <w:rPr>
          <w:color w:val="000000" w:themeColor="text1"/>
          <w:spacing w:val="40"/>
          <w:sz w:val="24"/>
          <w:szCs w:val="24"/>
        </w:rPr>
        <w:t xml:space="preserve"> </w:t>
      </w:r>
      <w:r w:rsidRPr="00FA247E">
        <w:rPr>
          <w:color w:val="000000" w:themeColor="text1"/>
          <w:sz w:val="24"/>
          <w:szCs w:val="24"/>
        </w:rPr>
        <w:t>mm</w:t>
      </w:r>
      <w:r w:rsidRPr="00FA247E">
        <w:rPr>
          <w:color w:val="000000" w:themeColor="text1"/>
          <w:spacing w:val="40"/>
          <w:sz w:val="24"/>
          <w:szCs w:val="24"/>
        </w:rPr>
        <w:t xml:space="preserve"> </w:t>
      </w:r>
      <w:r w:rsidRPr="00FA247E">
        <w:rPr>
          <w:color w:val="000000" w:themeColor="text1"/>
          <w:sz w:val="24"/>
          <w:szCs w:val="24"/>
        </w:rPr>
        <w:t>of</w:t>
      </w:r>
      <w:r w:rsidRPr="00FA247E">
        <w:rPr>
          <w:color w:val="000000" w:themeColor="text1"/>
          <w:spacing w:val="40"/>
          <w:sz w:val="24"/>
          <w:szCs w:val="24"/>
        </w:rPr>
        <w:t xml:space="preserve"> </w:t>
      </w:r>
      <w:r w:rsidRPr="00FA247E">
        <w:rPr>
          <w:color w:val="000000" w:themeColor="text1"/>
          <w:sz w:val="24"/>
          <w:szCs w:val="24"/>
        </w:rPr>
        <w:t>the</w:t>
      </w:r>
      <w:r w:rsidRPr="00FA247E">
        <w:rPr>
          <w:color w:val="000000" w:themeColor="text1"/>
          <w:spacing w:val="40"/>
          <w:sz w:val="24"/>
          <w:szCs w:val="24"/>
        </w:rPr>
        <w:t xml:space="preserve"> </w:t>
      </w:r>
      <w:r w:rsidRPr="00FA247E">
        <w:rPr>
          <w:color w:val="000000" w:themeColor="text1"/>
          <w:sz w:val="24"/>
          <w:szCs w:val="24"/>
        </w:rPr>
        <w:t>track</w:t>
      </w:r>
      <w:r w:rsidRPr="00FA247E">
        <w:rPr>
          <w:color w:val="000000" w:themeColor="text1"/>
          <w:spacing w:val="40"/>
          <w:sz w:val="24"/>
          <w:szCs w:val="24"/>
        </w:rPr>
        <w:t xml:space="preserve"> </w:t>
      </w:r>
      <w:r w:rsidRPr="00FA247E">
        <w:rPr>
          <w:color w:val="000000" w:themeColor="text1"/>
          <w:sz w:val="24"/>
          <w:szCs w:val="24"/>
        </w:rPr>
        <w:t>(see Paragraph 3.1.4. of this Annex);</w:t>
      </w:r>
    </w:p>
    <w:p w14:paraId="665E54FA" w14:textId="77777777" w:rsidR="003A23D8" w:rsidRPr="00FA247E" w:rsidRDefault="003A23D8" w:rsidP="003A23D8">
      <w:pPr>
        <w:pStyle w:val="BodyText"/>
        <w:tabs>
          <w:tab w:val="left" w:pos="2998"/>
        </w:tabs>
        <w:spacing w:before="229"/>
        <w:ind w:left="1296"/>
        <w:rPr>
          <w:color w:val="000000" w:themeColor="text1"/>
          <w:sz w:val="24"/>
          <w:szCs w:val="24"/>
        </w:rPr>
      </w:pPr>
      <w:r w:rsidRPr="00FA247E">
        <w:rPr>
          <w:i/>
          <w:color w:val="000000" w:themeColor="text1"/>
          <w:position w:val="1"/>
          <w:sz w:val="24"/>
          <w:szCs w:val="24"/>
        </w:rPr>
        <w:t>MTD</w:t>
      </w:r>
      <w:r w:rsidRPr="00FA247E">
        <w:rPr>
          <w:color w:val="000000" w:themeColor="text1"/>
          <w:sz w:val="24"/>
          <w:szCs w:val="24"/>
        </w:rPr>
        <w:t>0</w:t>
      </w:r>
      <w:r w:rsidRPr="00FA247E">
        <w:rPr>
          <w:color w:val="000000" w:themeColor="text1"/>
          <w:spacing w:val="14"/>
          <w:sz w:val="24"/>
          <w:szCs w:val="24"/>
        </w:rPr>
        <w:t xml:space="preserve"> </w:t>
      </w:r>
      <w:r w:rsidRPr="00FA247E">
        <w:rPr>
          <w:color w:val="000000" w:themeColor="text1"/>
          <w:position w:val="1"/>
          <w:sz w:val="24"/>
          <w:szCs w:val="24"/>
        </w:rPr>
        <w:t>=</w:t>
      </w:r>
      <w:r w:rsidRPr="00FA247E">
        <w:rPr>
          <w:color w:val="000000" w:themeColor="text1"/>
          <w:spacing w:val="-3"/>
          <w:position w:val="1"/>
          <w:sz w:val="24"/>
          <w:szCs w:val="24"/>
        </w:rPr>
        <w:t xml:space="preserve"> </w:t>
      </w:r>
      <w:r w:rsidRPr="00FA247E">
        <w:rPr>
          <w:color w:val="000000" w:themeColor="text1"/>
          <w:spacing w:val="-2"/>
          <w:position w:val="1"/>
          <w:sz w:val="24"/>
          <w:szCs w:val="24"/>
        </w:rPr>
        <w:t>0.8mm</w:t>
      </w:r>
      <w:r w:rsidRPr="00FA247E">
        <w:rPr>
          <w:color w:val="000000" w:themeColor="text1"/>
          <w:position w:val="1"/>
          <w:sz w:val="24"/>
          <w:szCs w:val="24"/>
        </w:rPr>
        <w:tab/>
        <w:t>is</w:t>
      </w:r>
      <w:r w:rsidRPr="00FA247E">
        <w:rPr>
          <w:color w:val="000000" w:themeColor="text1"/>
          <w:spacing w:val="-6"/>
          <w:position w:val="1"/>
          <w:sz w:val="24"/>
          <w:szCs w:val="24"/>
        </w:rPr>
        <w:t xml:space="preserve"> </w:t>
      </w:r>
      <w:r w:rsidRPr="00FA247E">
        <w:rPr>
          <w:color w:val="000000" w:themeColor="text1"/>
          <w:position w:val="1"/>
          <w:sz w:val="24"/>
          <w:szCs w:val="24"/>
        </w:rPr>
        <w:t>the</w:t>
      </w:r>
      <w:r w:rsidRPr="00FA247E">
        <w:rPr>
          <w:color w:val="000000" w:themeColor="text1"/>
          <w:spacing w:val="-4"/>
          <w:position w:val="1"/>
          <w:sz w:val="24"/>
          <w:szCs w:val="24"/>
        </w:rPr>
        <w:t xml:space="preserve"> </w:t>
      </w:r>
      <w:r w:rsidRPr="00FA247E">
        <w:rPr>
          <w:color w:val="000000" w:themeColor="text1"/>
          <w:position w:val="1"/>
          <w:sz w:val="24"/>
          <w:szCs w:val="24"/>
        </w:rPr>
        <w:t>macro</w:t>
      </w:r>
      <w:r w:rsidRPr="00FA247E">
        <w:rPr>
          <w:color w:val="000000" w:themeColor="text1"/>
          <w:spacing w:val="-7"/>
          <w:position w:val="1"/>
          <w:sz w:val="24"/>
          <w:szCs w:val="24"/>
        </w:rPr>
        <w:t xml:space="preserve"> </w:t>
      </w:r>
      <w:r w:rsidRPr="00FA247E">
        <w:rPr>
          <w:color w:val="000000" w:themeColor="text1"/>
          <w:position w:val="1"/>
          <w:sz w:val="24"/>
          <w:szCs w:val="24"/>
        </w:rPr>
        <w:t>texture</w:t>
      </w:r>
      <w:r w:rsidRPr="00FA247E">
        <w:rPr>
          <w:color w:val="000000" w:themeColor="text1"/>
          <w:spacing w:val="-6"/>
          <w:position w:val="1"/>
          <w:sz w:val="24"/>
          <w:szCs w:val="24"/>
        </w:rPr>
        <w:t xml:space="preserve"> </w:t>
      </w:r>
      <w:r w:rsidRPr="00FA247E">
        <w:rPr>
          <w:color w:val="000000" w:themeColor="text1"/>
          <w:position w:val="1"/>
          <w:sz w:val="24"/>
          <w:szCs w:val="24"/>
        </w:rPr>
        <w:t>depth</w:t>
      </w:r>
      <w:r w:rsidRPr="00FA247E">
        <w:rPr>
          <w:color w:val="000000" w:themeColor="text1"/>
          <w:spacing w:val="-4"/>
          <w:position w:val="1"/>
          <w:sz w:val="24"/>
          <w:szCs w:val="24"/>
        </w:rPr>
        <w:t xml:space="preserve"> </w:t>
      </w:r>
      <w:r w:rsidRPr="00FA247E">
        <w:rPr>
          <w:color w:val="000000" w:themeColor="text1"/>
          <w:position w:val="1"/>
          <w:sz w:val="24"/>
          <w:szCs w:val="24"/>
        </w:rPr>
        <w:t>of</w:t>
      </w:r>
      <w:r w:rsidRPr="00FA247E">
        <w:rPr>
          <w:color w:val="000000" w:themeColor="text1"/>
          <w:spacing w:val="-7"/>
          <w:position w:val="1"/>
          <w:sz w:val="24"/>
          <w:szCs w:val="24"/>
        </w:rPr>
        <w:t xml:space="preserve"> </w:t>
      </w:r>
      <w:r w:rsidRPr="00FA247E">
        <w:rPr>
          <w:color w:val="000000" w:themeColor="text1"/>
          <w:position w:val="1"/>
          <w:sz w:val="24"/>
          <w:szCs w:val="24"/>
        </w:rPr>
        <w:t>the</w:t>
      </w:r>
      <w:r w:rsidRPr="00FA247E">
        <w:rPr>
          <w:color w:val="000000" w:themeColor="text1"/>
          <w:spacing w:val="-6"/>
          <w:position w:val="1"/>
          <w:sz w:val="24"/>
          <w:szCs w:val="24"/>
        </w:rPr>
        <w:t xml:space="preserve"> </w:t>
      </w:r>
      <w:r w:rsidRPr="00FA247E">
        <w:rPr>
          <w:color w:val="000000" w:themeColor="text1"/>
          <w:position w:val="1"/>
          <w:sz w:val="24"/>
          <w:szCs w:val="24"/>
        </w:rPr>
        <w:t>reference</w:t>
      </w:r>
      <w:r w:rsidRPr="00FA247E">
        <w:rPr>
          <w:color w:val="000000" w:themeColor="text1"/>
          <w:spacing w:val="-6"/>
          <w:position w:val="1"/>
          <w:sz w:val="24"/>
          <w:szCs w:val="24"/>
        </w:rPr>
        <w:t xml:space="preserve"> </w:t>
      </w:r>
      <w:r w:rsidRPr="00FA247E">
        <w:rPr>
          <w:color w:val="000000" w:themeColor="text1"/>
          <w:spacing w:val="-2"/>
          <w:position w:val="1"/>
          <w:sz w:val="24"/>
          <w:szCs w:val="24"/>
        </w:rPr>
        <w:t>track;</w:t>
      </w:r>
    </w:p>
    <w:p w14:paraId="4BEEF7A7" w14:textId="77777777" w:rsidR="003A23D8" w:rsidRPr="00FA247E" w:rsidRDefault="003A23D8" w:rsidP="003A23D8">
      <w:pPr>
        <w:pStyle w:val="BodyText"/>
        <w:spacing w:before="1"/>
        <w:rPr>
          <w:color w:val="000000" w:themeColor="text1"/>
          <w:sz w:val="24"/>
          <w:szCs w:val="24"/>
        </w:rPr>
      </w:pPr>
    </w:p>
    <w:p w14:paraId="299F8CAC" w14:textId="77777777" w:rsidR="003A23D8" w:rsidRPr="00FA247E" w:rsidRDefault="003A23D8" w:rsidP="003A23D8">
      <w:pPr>
        <w:pStyle w:val="BodyText"/>
        <w:ind w:left="2998" w:right="352" w:hanging="1703"/>
        <w:jc w:val="both"/>
        <w:rPr>
          <w:color w:val="000000" w:themeColor="text1"/>
          <w:sz w:val="24"/>
          <w:szCs w:val="24"/>
        </w:rPr>
      </w:pPr>
      <w:r w:rsidRPr="00FA247E">
        <w:rPr>
          <w:i/>
          <w:color w:val="000000" w:themeColor="text1"/>
          <w:position w:val="1"/>
          <w:sz w:val="24"/>
          <w:szCs w:val="24"/>
        </w:rPr>
        <w:t>K</w:t>
      </w:r>
      <w:r w:rsidRPr="00FA247E">
        <w:rPr>
          <w:color w:val="000000" w:themeColor="text1"/>
          <w:sz w:val="24"/>
          <w:szCs w:val="24"/>
        </w:rPr>
        <w:t>vehicle</w:t>
      </w:r>
      <w:r w:rsidRPr="00FA247E">
        <w:rPr>
          <w:color w:val="000000" w:themeColor="text1"/>
          <w:spacing w:val="16"/>
          <w:sz w:val="24"/>
          <w:szCs w:val="24"/>
        </w:rPr>
        <w:t xml:space="preserve"> </w:t>
      </w:r>
      <w:r w:rsidRPr="00FA247E">
        <w:rPr>
          <w:color w:val="000000" w:themeColor="text1"/>
          <w:position w:val="1"/>
          <w:sz w:val="24"/>
          <w:szCs w:val="24"/>
        </w:rPr>
        <w:t>= 1.95</w:t>
      </w:r>
      <w:r w:rsidRPr="00FA247E">
        <w:rPr>
          <w:color w:val="000000" w:themeColor="text1"/>
          <w:spacing w:val="80"/>
          <w:position w:val="1"/>
          <w:sz w:val="24"/>
          <w:szCs w:val="24"/>
        </w:rPr>
        <w:t xml:space="preserve">   </w:t>
      </w:r>
      <w:r w:rsidRPr="00FA247E">
        <w:rPr>
          <w:color w:val="000000" w:themeColor="text1"/>
          <w:position w:val="1"/>
          <w:sz w:val="24"/>
          <w:szCs w:val="24"/>
        </w:rPr>
        <w:t>is a factor to grant consistency between previous calculation of the wet</w:t>
      </w:r>
      <w:r w:rsidRPr="00FA247E">
        <w:rPr>
          <w:color w:val="000000" w:themeColor="text1"/>
          <w:spacing w:val="40"/>
          <w:position w:val="1"/>
          <w:sz w:val="24"/>
          <w:szCs w:val="24"/>
        </w:rPr>
        <w:t xml:space="preserve"> </w:t>
      </w:r>
      <w:r w:rsidRPr="00FA247E">
        <w:rPr>
          <w:color w:val="000000" w:themeColor="text1"/>
          <w:sz w:val="24"/>
          <w:szCs w:val="24"/>
        </w:rPr>
        <w:t>grip</w:t>
      </w:r>
      <w:r w:rsidRPr="00FA247E">
        <w:rPr>
          <w:color w:val="000000" w:themeColor="text1"/>
          <w:spacing w:val="-1"/>
          <w:sz w:val="24"/>
          <w:szCs w:val="24"/>
        </w:rPr>
        <w:t xml:space="preserve"> </w:t>
      </w:r>
      <w:r w:rsidRPr="00FA247E">
        <w:rPr>
          <w:color w:val="000000" w:themeColor="text1"/>
          <w:sz w:val="24"/>
          <w:szCs w:val="24"/>
        </w:rPr>
        <w:t>index and</w:t>
      </w:r>
      <w:r w:rsidRPr="00FA247E">
        <w:rPr>
          <w:color w:val="000000" w:themeColor="text1"/>
          <w:spacing w:val="-1"/>
          <w:sz w:val="24"/>
          <w:szCs w:val="24"/>
        </w:rPr>
        <w:t xml:space="preserve"> </w:t>
      </w:r>
      <w:r w:rsidRPr="00FA247E">
        <w:rPr>
          <w:color w:val="000000" w:themeColor="text1"/>
          <w:sz w:val="24"/>
          <w:szCs w:val="24"/>
        </w:rPr>
        <w:t>this</w:t>
      </w:r>
      <w:r w:rsidRPr="00FA247E">
        <w:rPr>
          <w:color w:val="000000" w:themeColor="text1"/>
          <w:spacing w:val="-2"/>
          <w:sz w:val="24"/>
          <w:szCs w:val="24"/>
        </w:rPr>
        <w:t xml:space="preserve"> </w:t>
      </w:r>
      <w:r w:rsidRPr="00FA247E">
        <w:rPr>
          <w:color w:val="000000" w:themeColor="text1"/>
          <w:sz w:val="24"/>
          <w:szCs w:val="24"/>
        </w:rPr>
        <w:t>one,</w:t>
      </w:r>
      <w:r w:rsidRPr="00FA247E">
        <w:rPr>
          <w:color w:val="000000" w:themeColor="text1"/>
          <w:spacing w:val="-1"/>
          <w:sz w:val="24"/>
          <w:szCs w:val="24"/>
        </w:rPr>
        <w:t xml:space="preserve"> </w:t>
      </w:r>
      <w:r w:rsidRPr="00FA247E">
        <w:rPr>
          <w:color w:val="000000" w:themeColor="text1"/>
          <w:sz w:val="24"/>
          <w:szCs w:val="24"/>
        </w:rPr>
        <w:t>and</w:t>
      </w:r>
      <w:r w:rsidRPr="00FA247E">
        <w:rPr>
          <w:color w:val="000000" w:themeColor="text1"/>
          <w:spacing w:val="-3"/>
          <w:sz w:val="24"/>
          <w:szCs w:val="24"/>
        </w:rPr>
        <w:t xml:space="preserve"> </w:t>
      </w:r>
      <w:r w:rsidRPr="00FA247E">
        <w:rPr>
          <w:color w:val="000000" w:themeColor="text1"/>
          <w:sz w:val="24"/>
          <w:szCs w:val="24"/>
        </w:rPr>
        <w:t>to</w:t>
      </w:r>
      <w:r w:rsidRPr="00FA247E">
        <w:rPr>
          <w:color w:val="000000" w:themeColor="text1"/>
          <w:spacing w:val="-1"/>
          <w:sz w:val="24"/>
          <w:szCs w:val="24"/>
        </w:rPr>
        <w:t xml:space="preserve"> </w:t>
      </w:r>
      <w:r w:rsidRPr="00FA247E">
        <w:rPr>
          <w:color w:val="000000" w:themeColor="text1"/>
          <w:sz w:val="24"/>
          <w:szCs w:val="24"/>
        </w:rPr>
        <w:t>ensure</w:t>
      </w:r>
      <w:r w:rsidRPr="00FA247E">
        <w:rPr>
          <w:color w:val="000000" w:themeColor="text1"/>
          <w:spacing w:val="-3"/>
          <w:sz w:val="24"/>
          <w:szCs w:val="24"/>
        </w:rPr>
        <w:t xml:space="preserve"> </w:t>
      </w:r>
      <w:r w:rsidRPr="00FA247E">
        <w:rPr>
          <w:color w:val="000000" w:themeColor="text1"/>
          <w:sz w:val="24"/>
          <w:szCs w:val="24"/>
        </w:rPr>
        <w:t>convergence</w:t>
      </w:r>
      <w:r w:rsidRPr="00FA247E">
        <w:rPr>
          <w:color w:val="000000" w:themeColor="text1"/>
          <w:spacing w:val="-1"/>
          <w:sz w:val="24"/>
          <w:szCs w:val="24"/>
        </w:rPr>
        <w:t xml:space="preserve"> </w:t>
      </w:r>
      <w:r w:rsidRPr="00FA247E">
        <w:rPr>
          <w:color w:val="000000" w:themeColor="text1"/>
          <w:sz w:val="24"/>
          <w:szCs w:val="24"/>
        </w:rPr>
        <w:t>between</w:t>
      </w:r>
      <w:r w:rsidRPr="00FA247E">
        <w:rPr>
          <w:color w:val="000000" w:themeColor="text1"/>
          <w:spacing w:val="-3"/>
          <w:sz w:val="24"/>
          <w:szCs w:val="24"/>
        </w:rPr>
        <w:t xml:space="preserve"> </w:t>
      </w:r>
      <w:r w:rsidRPr="00FA247E">
        <w:rPr>
          <w:color w:val="000000" w:themeColor="text1"/>
          <w:sz w:val="24"/>
          <w:szCs w:val="24"/>
        </w:rPr>
        <w:t>vehicle</w:t>
      </w:r>
      <w:r w:rsidRPr="00FA247E">
        <w:rPr>
          <w:color w:val="000000" w:themeColor="text1"/>
          <w:spacing w:val="-1"/>
          <w:sz w:val="24"/>
          <w:szCs w:val="24"/>
        </w:rPr>
        <w:t xml:space="preserve"> </w:t>
      </w:r>
      <w:r w:rsidRPr="00FA247E">
        <w:rPr>
          <w:color w:val="000000" w:themeColor="text1"/>
          <w:sz w:val="24"/>
          <w:szCs w:val="24"/>
        </w:rPr>
        <w:t>and trailer method and</w:t>
      </w:r>
    </w:p>
    <w:p w14:paraId="68E47581" w14:textId="77777777" w:rsidR="003A23D8" w:rsidRPr="00FA247E" w:rsidRDefault="003A23D8" w:rsidP="003A23D8">
      <w:pPr>
        <w:pStyle w:val="BodyText"/>
        <w:rPr>
          <w:color w:val="000000" w:themeColor="text1"/>
          <w:sz w:val="24"/>
          <w:szCs w:val="24"/>
        </w:rPr>
      </w:pPr>
    </w:p>
    <w:p w14:paraId="1F7CB998" w14:textId="77777777" w:rsidR="003A23D8" w:rsidRPr="00FA247E" w:rsidRDefault="003A23D8" w:rsidP="003A23D8">
      <w:pPr>
        <w:pStyle w:val="BodyText"/>
        <w:ind w:right="4485"/>
        <w:jc w:val="right"/>
        <w:rPr>
          <w:color w:val="000000" w:themeColor="text1"/>
          <w:sz w:val="24"/>
          <w:szCs w:val="24"/>
        </w:rPr>
      </w:pPr>
      <w:r w:rsidRPr="00FA247E">
        <w:rPr>
          <w:color w:val="000000" w:themeColor="text1"/>
          <w:sz w:val="24"/>
          <w:szCs w:val="24"/>
        </w:rPr>
        <w:t>coefficients</w:t>
      </w:r>
      <w:r w:rsidRPr="00FA247E">
        <w:rPr>
          <w:color w:val="000000" w:themeColor="text1"/>
          <w:spacing w:val="-3"/>
          <w:sz w:val="24"/>
          <w:szCs w:val="24"/>
        </w:rPr>
        <w:t xml:space="preserve"> </w:t>
      </w:r>
      <w:r w:rsidRPr="00FA247E">
        <w:rPr>
          <w:i/>
          <w:color w:val="000000" w:themeColor="text1"/>
          <w:sz w:val="24"/>
          <w:szCs w:val="24"/>
        </w:rPr>
        <w:t>a</w:t>
      </w:r>
      <w:r w:rsidRPr="00FA247E">
        <w:rPr>
          <w:color w:val="000000" w:themeColor="text1"/>
          <w:sz w:val="24"/>
          <w:szCs w:val="24"/>
        </w:rPr>
        <w:t>,</w:t>
      </w:r>
      <w:r w:rsidRPr="00FA247E">
        <w:rPr>
          <w:color w:val="000000" w:themeColor="text1"/>
          <w:spacing w:val="-5"/>
          <w:sz w:val="24"/>
          <w:szCs w:val="24"/>
        </w:rPr>
        <w:t xml:space="preserve"> </w:t>
      </w:r>
      <w:r w:rsidRPr="00FA247E">
        <w:rPr>
          <w:i/>
          <w:color w:val="000000" w:themeColor="text1"/>
          <w:sz w:val="24"/>
          <w:szCs w:val="24"/>
        </w:rPr>
        <w:t>b</w:t>
      </w:r>
      <w:r w:rsidRPr="00FA247E">
        <w:rPr>
          <w:color w:val="000000" w:themeColor="text1"/>
          <w:sz w:val="24"/>
          <w:szCs w:val="24"/>
        </w:rPr>
        <w:t>,</w:t>
      </w:r>
      <w:r w:rsidRPr="00FA247E">
        <w:rPr>
          <w:color w:val="000000" w:themeColor="text1"/>
          <w:spacing w:val="-5"/>
          <w:sz w:val="24"/>
          <w:szCs w:val="24"/>
        </w:rPr>
        <w:t xml:space="preserve"> </w:t>
      </w:r>
      <w:r w:rsidRPr="00FA247E">
        <w:rPr>
          <w:i/>
          <w:color w:val="000000" w:themeColor="text1"/>
          <w:sz w:val="24"/>
          <w:szCs w:val="24"/>
        </w:rPr>
        <w:t>c</w:t>
      </w:r>
      <w:r w:rsidRPr="00FA247E">
        <w:rPr>
          <w:i/>
          <w:color w:val="000000" w:themeColor="text1"/>
          <w:spacing w:val="-1"/>
          <w:sz w:val="24"/>
          <w:szCs w:val="24"/>
        </w:rPr>
        <w:t xml:space="preserve"> </w:t>
      </w:r>
      <w:r w:rsidRPr="00FA247E">
        <w:rPr>
          <w:color w:val="000000" w:themeColor="text1"/>
          <w:sz w:val="24"/>
          <w:szCs w:val="24"/>
        </w:rPr>
        <w:t>and</w:t>
      </w:r>
      <w:r w:rsidRPr="00FA247E">
        <w:rPr>
          <w:color w:val="000000" w:themeColor="text1"/>
          <w:spacing w:val="-3"/>
          <w:sz w:val="24"/>
          <w:szCs w:val="24"/>
        </w:rPr>
        <w:t xml:space="preserve"> </w:t>
      </w:r>
      <w:r w:rsidRPr="00FA247E">
        <w:rPr>
          <w:i/>
          <w:color w:val="000000" w:themeColor="text1"/>
          <w:sz w:val="24"/>
          <w:szCs w:val="24"/>
        </w:rPr>
        <w:t>d</w:t>
      </w:r>
      <w:r w:rsidRPr="00FA247E">
        <w:rPr>
          <w:i/>
          <w:color w:val="000000" w:themeColor="text1"/>
          <w:spacing w:val="-5"/>
          <w:sz w:val="24"/>
          <w:szCs w:val="24"/>
        </w:rPr>
        <w:t xml:space="preserve"> </w:t>
      </w:r>
      <w:r w:rsidRPr="00FA247E">
        <w:rPr>
          <w:color w:val="000000" w:themeColor="text1"/>
          <w:sz w:val="24"/>
          <w:szCs w:val="24"/>
        </w:rPr>
        <w:t>are</w:t>
      </w:r>
      <w:r w:rsidRPr="00FA247E">
        <w:rPr>
          <w:color w:val="000000" w:themeColor="text1"/>
          <w:spacing w:val="-5"/>
          <w:sz w:val="24"/>
          <w:szCs w:val="24"/>
        </w:rPr>
        <w:t xml:space="preserve"> </w:t>
      </w:r>
      <w:r w:rsidRPr="00FA247E">
        <w:rPr>
          <w:color w:val="000000" w:themeColor="text1"/>
          <w:sz w:val="24"/>
          <w:szCs w:val="24"/>
        </w:rPr>
        <w:t>given</w:t>
      </w:r>
      <w:r w:rsidRPr="00FA247E">
        <w:rPr>
          <w:color w:val="000000" w:themeColor="text1"/>
          <w:spacing w:val="-5"/>
          <w:sz w:val="24"/>
          <w:szCs w:val="24"/>
        </w:rPr>
        <w:t xml:space="preserve"> </w:t>
      </w:r>
      <w:r w:rsidRPr="00FA247E">
        <w:rPr>
          <w:color w:val="000000" w:themeColor="text1"/>
          <w:sz w:val="24"/>
          <w:szCs w:val="24"/>
        </w:rPr>
        <w:t>in</w:t>
      </w:r>
      <w:r w:rsidRPr="00FA247E">
        <w:rPr>
          <w:color w:val="000000" w:themeColor="text1"/>
          <w:spacing w:val="-5"/>
          <w:sz w:val="24"/>
          <w:szCs w:val="24"/>
        </w:rPr>
        <w:t xml:space="preserve"> </w:t>
      </w:r>
      <w:r w:rsidRPr="00FA247E">
        <w:rPr>
          <w:color w:val="000000" w:themeColor="text1"/>
          <w:sz w:val="24"/>
          <w:szCs w:val="24"/>
        </w:rPr>
        <w:t>Table</w:t>
      </w:r>
      <w:r w:rsidRPr="00FA247E">
        <w:rPr>
          <w:color w:val="000000" w:themeColor="text1"/>
          <w:spacing w:val="-4"/>
          <w:sz w:val="24"/>
          <w:szCs w:val="24"/>
        </w:rPr>
        <w:t xml:space="preserve"> </w:t>
      </w:r>
      <w:r w:rsidRPr="00FA247E">
        <w:rPr>
          <w:color w:val="000000" w:themeColor="text1"/>
          <w:spacing w:val="-5"/>
          <w:sz w:val="24"/>
          <w:szCs w:val="24"/>
        </w:rPr>
        <w:t>2.</w:t>
      </w:r>
    </w:p>
    <w:p w14:paraId="0EE8CCFF" w14:textId="77777777" w:rsidR="003A23D8" w:rsidRPr="00FA247E" w:rsidRDefault="003A23D8" w:rsidP="003A23D8">
      <w:pPr>
        <w:pStyle w:val="BodyText"/>
        <w:rPr>
          <w:color w:val="000000" w:themeColor="text1"/>
          <w:sz w:val="24"/>
          <w:szCs w:val="24"/>
        </w:rPr>
      </w:pPr>
    </w:p>
    <w:p w14:paraId="140CFEC6" w14:textId="77777777" w:rsidR="003A23D8" w:rsidRPr="00FA247E" w:rsidRDefault="003A23D8" w:rsidP="003A23D8">
      <w:pPr>
        <w:pStyle w:val="Heading1"/>
        <w:ind w:left="325" w:right="507"/>
        <w:rPr>
          <w:color w:val="000000" w:themeColor="text1"/>
          <w:sz w:val="24"/>
          <w:szCs w:val="24"/>
        </w:rPr>
      </w:pPr>
      <w:r w:rsidRPr="00FA247E">
        <w:rPr>
          <w:color w:val="000000" w:themeColor="text1"/>
          <w:sz w:val="24"/>
          <w:szCs w:val="24"/>
        </w:rPr>
        <w:t>Table</w:t>
      </w:r>
      <w:r w:rsidRPr="00FA247E">
        <w:rPr>
          <w:color w:val="000000" w:themeColor="text1"/>
          <w:spacing w:val="-10"/>
          <w:sz w:val="24"/>
          <w:szCs w:val="24"/>
        </w:rPr>
        <w:t xml:space="preserve"> 2</w:t>
      </w:r>
    </w:p>
    <w:p w14:paraId="5196A4E1" w14:textId="77777777" w:rsidR="003A23D8" w:rsidRPr="00FA247E" w:rsidRDefault="003A23D8" w:rsidP="003A23D8">
      <w:pPr>
        <w:pStyle w:val="BodyText"/>
        <w:spacing w:before="1"/>
        <w:rPr>
          <w:b/>
          <w:color w:val="000000" w:themeColor="text1"/>
          <w:sz w:val="24"/>
          <w:szCs w:val="24"/>
        </w:rPr>
      </w:pPr>
    </w:p>
    <w:tbl>
      <w:tblPr>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8"/>
        <w:gridCol w:w="1907"/>
        <w:gridCol w:w="788"/>
        <w:gridCol w:w="1136"/>
        <w:gridCol w:w="1276"/>
        <w:gridCol w:w="1278"/>
        <w:gridCol w:w="1197"/>
      </w:tblGrid>
      <w:tr w:rsidR="00FA247E" w:rsidRPr="00FA247E" w14:paraId="56E91C79" w14:textId="77777777" w:rsidTr="003A23D8">
        <w:trPr>
          <w:trHeight w:val="597"/>
        </w:trPr>
        <w:tc>
          <w:tcPr>
            <w:tcW w:w="3405" w:type="dxa"/>
            <w:gridSpan w:val="2"/>
          </w:tcPr>
          <w:p w14:paraId="1B40395C" w14:textId="77777777" w:rsidR="003A23D8" w:rsidRPr="00FA247E" w:rsidRDefault="003A23D8" w:rsidP="003A23D8">
            <w:pPr>
              <w:pStyle w:val="TableParagraph"/>
              <w:spacing w:before="69"/>
              <w:ind w:left="945"/>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Category</w:t>
            </w:r>
            <w:r w:rsidRPr="00FA247E">
              <w:rPr>
                <w:rFonts w:ascii="Times New Roman" w:hAnsi="Times New Roman" w:cs="Times New Roman"/>
                <w:b/>
                <w:color w:val="000000" w:themeColor="text1"/>
                <w:spacing w:val="-7"/>
                <w:sz w:val="24"/>
                <w:szCs w:val="24"/>
              </w:rPr>
              <w:t xml:space="preserve"> </w:t>
            </w:r>
            <w:r w:rsidRPr="00FA247E">
              <w:rPr>
                <w:rFonts w:ascii="Times New Roman" w:hAnsi="Times New Roman" w:cs="Times New Roman"/>
                <w:b/>
                <w:color w:val="000000" w:themeColor="text1"/>
                <w:sz w:val="24"/>
                <w:szCs w:val="24"/>
              </w:rPr>
              <w:t>of</w:t>
            </w:r>
            <w:r w:rsidRPr="00FA247E">
              <w:rPr>
                <w:rFonts w:ascii="Times New Roman" w:hAnsi="Times New Roman" w:cs="Times New Roman"/>
                <w:b/>
                <w:color w:val="000000" w:themeColor="text1"/>
                <w:spacing w:val="-6"/>
                <w:sz w:val="24"/>
                <w:szCs w:val="24"/>
              </w:rPr>
              <w:t xml:space="preserve"> </w:t>
            </w:r>
            <w:r w:rsidRPr="00FA247E">
              <w:rPr>
                <w:rFonts w:ascii="Times New Roman" w:hAnsi="Times New Roman" w:cs="Times New Roman"/>
                <w:b/>
                <w:color w:val="000000" w:themeColor="text1"/>
                <w:spacing w:val="-5"/>
                <w:sz w:val="24"/>
                <w:szCs w:val="24"/>
              </w:rPr>
              <w:t>use</w:t>
            </w:r>
          </w:p>
        </w:tc>
        <w:tc>
          <w:tcPr>
            <w:tcW w:w="788" w:type="dxa"/>
          </w:tcPr>
          <w:p w14:paraId="09E54E4D" w14:textId="77777777" w:rsidR="003A23D8" w:rsidRPr="00FA247E" w:rsidRDefault="003A23D8" w:rsidP="003A23D8">
            <w:pPr>
              <w:pStyle w:val="TableParagraph"/>
              <w:spacing w:before="74" w:line="232" w:lineRule="auto"/>
              <w:ind w:left="214" w:right="202" w:firstLine="84"/>
              <w:rPr>
                <w:rFonts w:ascii="Times New Roman" w:hAnsi="Times New Roman" w:cs="Times New Roman"/>
                <w:b/>
                <w:bCs/>
                <w:color w:val="000000" w:themeColor="text1"/>
                <w:sz w:val="24"/>
                <w:szCs w:val="24"/>
              </w:rPr>
            </w:pPr>
            <w:r w:rsidRPr="00FA247E">
              <w:rPr>
                <w:rFonts w:ascii="Times New Roman" w:hAnsi="Times New Roman" w:cs="Times New Roman"/>
                <w:b/>
                <w:bCs/>
                <w:color w:val="000000" w:themeColor="text1"/>
                <w:spacing w:val="-6"/>
                <w:position w:val="2"/>
                <w:sz w:val="24"/>
                <w:szCs w:val="24"/>
              </w:rPr>
              <w:t>ϑ</w:t>
            </w:r>
            <w:r w:rsidRPr="00FA247E">
              <w:rPr>
                <w:rFonts w:ascii="Times New Roman" w:hAnsi="Times New Roman" w:cs="Times New Roman"/>
                <w:b/>
                <w:bCs/>
                <w:color w:val="000000" w:themeColor="text1"/>
                <w:spacing w:val="-6"/>
                <w:sz w:val="24"/>
                <w:szCs w:val="24"/>
              </w:rPr>
              <w:t>0</w:t>
            </w:r>
            <w:r w:rsidRPr="00FA247E">
              <w:rPr>
                <w:rFonts w:ascii="Times New Roman" w:hAnsi="Times New Roman" w:cs="Times New Roman"/>
                <w:b/>
                <w:bCs/>
                <w:color w:val="000000" w:themeColor="text1"/>
                <w:spacing w:val="40"/>
                <w:sz w:val="24"/>
                <w:szCs w:val="24"/>
              </w:rPr>
              <w:t xml:space="preserve"> </w:t>
            </w:r>
            <w:r w:rsidRPr="00FA247E">
              <w:rPr>
                <w:rFonts w:ascii="Times New Roman" w:hAnsi="Times New Roman" w:cs="Times New Roman"/>
                <w:b/>
                <w:bCs/>
                <w:color w:val="000000" w:themeColor="text1"/>
                <w:spacing w:val="-4"/>
                <w:sz w:val="24"/>
                <w:szCs w:val="24"/>
              </w:rPr>
              <w:t>(°C)</w:t>
            </w:r>
          </w:p>
        </w:tc>
        <w:tc>
          <w:tcPr>
            <w:tcW w:w="1136" w:type="dxa"/>
          </w:tcPr>
          <w:p w14:paraId="3CF98536" w14:textId="77777777" w:rsidR="003A23D8" w:rsidRPr="00FA247E" w:rsidRDefault="003A23D8" w:rsidP="003A23D8">
            <w:pPr>
              <w:pStyle w:val="TableParagraph"/>
              <w:spacing w:before="69"/>
              <w:ind w:left="8" w:right="5"/>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10"/>
                <w:sz w:val="24"/>
                <w:szCs w:val="24"/>
              </w:rPr>
              <w:t>a</w:t>
            </w:r>
          </w:p>
        </w:tc>
        <w:tc>
          <w:tcPr>
            <w:tcW w:w="1276" w:type="dxa"/>
          </w:tcPr>
          <w:p w14:paraId="4B784D05" w14:textId="77777777" w:rsidR="003A23D8" w:rsidRPr="00FA247E" w:rsidRDefault="003A23D8" w:rsidP="003A23D8">
            <w:pPr>
              <w:pStyle w:val="TableParagraph"/>
              <w:spacing w:before="69"/>
              <w:ind w:left="381" w:right="377" w:firstLine="192"/>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10"/>
                <w:sz w:val="24"/>
                <w:szCs w:val="24"/>
              </w:rPr>
              <w:t xml:space="preserve">b </w:t>
            </w:r>
            <w:r w:rsidRPr="00FA247E">
              <w:rPr>
                <w:rFonts w:ascii="Times New Roman" w:hAnsi="Times New Roman" w:cs="Times New Roman"/>
                <w:b/>
                <w:color w:val="000000" w:themeColor="text1"/>
                <w:spacing w:val="-2"/>
                <w:sz w:val="24"/>
                <w:szCs w:val="24"/>
              </w:rPr>
              <w:t>(°C</w:t>
            </w:r>
            <w:r w:rsidRPr="00FA247E">
              <w:rPr>
                <w:rFonts w:ascii="Times New Roman" w:hAnsi="Times New Roman" w:cs="Times New Roman"/>
                <w:b/>
                <w:color w:val="000000" w:themeColor="text1"/>
                <w:spacing w:val="-2"/>
                <w:sz w:val="24"/>
                <w:szCs w:val="24"/>
                <w:vertAlign w:val="superscript"/>
              </w:rPr>
              <w:t>−1</w:t>
            </w:r>
            <w:r w:rsidRPr="00FA247E">
              <w:rPr>
                <w:rFonts w:ascii="Times New Roman" w:hAnsi="Times New Roman" w:cs="Times New Roman"/>
                <w:b/>
                <w:color w:val="000000" w:themeColor="text1"/>
                <w:spacing w:val="-2"/>
                <w:sz w:val="24"/>
                <w:szCs w:val="24"/>
              </w:rPr>
              <w:t>)</w:t>
            </w:r>
          </w:p>
        </w:tc>
        <w:tc>
          <w:tcPr>
            <w:tcW w:w="1278" w:type="dxa"/>
          </w:tcPr>
          <w:p w14:paraId="612FA1F0" w14:textId="77777777" w:rsidR="003A23D8" w:rsidRPr="00FA247E" w:rsidRDefault="003A23D8" w:rsidP="003A23D8">
            <w:pPr>
              <w:pStyle w:val="TableParagraph"/>
              <w:spacing w:before="69"/>
              <w:ind w:left="380" w:right="380" w:firstLine="199"/>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10"/>
                <w:sz w:val="24"/>
                <w:szCs w:val="24"/>
              </w:rPr>
              <w:t xml:space="preserve">c </w:t>
            </w:r>
            <w:r w:rsidRPr="00FA247E">
              <w:rPr>
                <w:rFonts w:ascii="Times New Roman" w:hAnsi="Times New Roman" w:cs="Times New Roman"/>
                <w:b/>
                <w:color w:val="000000" w:themeColor="text1"/>
                <w:spacing w:val="-2"/>
                <w:sz w:val="24"/>
                <w:szCs w:val="24"/>
              </w:rPr>
              <w:t>(°C</w:t>
            </w:r>
            <w:r w:rsidRPr="00FA247E">
              <w:rPr>
                <w:rFonts w:ascii="Times New Roman" w:hAnsi="Times New Roman" w:cs="Times New Roman"/>
                <w:b/>
                <w:color w:val="000000" w:themeColor="text1"/>
                <w:spacing w:val="-2"/>
                <w:sz w:val="24"/>
                <w:szCs w:val="24"/>
                <w:vertAlign w:val="superscript"/>
              </w:rPr>
              <w:t>−2</w:t>
            </w:r>
            <w:r w:rsidRPr="00FA247E">
              <w:rPr>
                <w:rFonts w:ascii="Times New Roman" w:hAnsi="Times New Roman" w:cs="Times New Roman"/>
                <w:b/>
                <w:color w:val="000000" w:themeColor="text1"/>
                <w:spacing w:val="-2"/>
                <w:sz w:val="24"/>
                <w:szCs w:val="24"/>
              </w:rPr>
              <w:t>)</w:t>
            </w:r>
          </w:p>
        </w:tc>
        <w:tc>
          <w:tcPr>
            <w:tcW w:w="1197" w:type="dxa"/>
          </w:tcPr>
          <w:p w14:paraId="7B646E51" w14:textId="77777777" w:rsidR="003A23D8" w:rsidRPr="00FA247E" w:rsidRDefault="003A23D8" w:rsidP="003A23D8">
            <w:pPr>
              <w:pStyle w:val="TableParagraph"/>
              <w:spacing w:before="69"/>
              <w:ind w:left="275" w:right="271" w:firstLine="257"/>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10"/>
                <w:sz w:val="24"/>
                <w:szCs w:val="24"/>
              </w:rPr>
              <w:t xml:space="preserve">d </w:t>
            </w:r>
            <w:r w:rsidRPr="00FA247E">
              <w:rPr>
                <w:rFonts w:ascii="Times New Roman" w:hAnsi="Times New Roman" w:cs="Times New Roman"/>
                <w:b/>
                <w:color w:val="000000" w:themeColor="text1"/>
                <w:spacing w:val="-2"/>
                <w:sz w:val="24"/>
                <w:szCs w:val="24"/>
              </w:rPr>
              <w:t>(mm</w:t>
            </w:r>
            <w:r w:rsidRPr="00FA247E">
              <w:rPr>
                <w:rFonts w:ascii="Times New Roman" w:hAnsi="Times New Roman" w:cs="Times New Roman"/>
                <w:b/>
                <w:color w:val="000000" w:themeColor="text1"/>
                <w:spacing w:val="-2"/>
                <w:sz w:val="24"/>
                <w:szCs w:val="24"/>
                <w:vertAlign w:val="superscript"/>
              </w:rPr>
              <w:t>−1</w:t>
            </w:r>
            <w:r w:rsidRPr="00FA247E">
              <w:rPr>
                <w:rFonts w:ascii="Times New Roman" w:hAnsi="Times New Roman" w:cs="Times New Roman"/>
                <w:b/>
                <w:color w:val="000000" w:themeColor="text1"/>
                <w:spacing w:val="-2"/>
                <w:sz w:val="24"/>
                <w:szCs w:val="24"/>
              </w:rPr>
              <w:t>)</w:t>
            </w:r>
          </w:p>
        </w:tc>
      </w:tr>
      <w:tr w:rsidR="00FA247E" w:rsidRPr="00FA247E" w14:paraId="22E341B8" w14:textId="77777777" w:rsidTr="003A23D8">
        <w:trPr>
          <w:trHeight w:val="364"/>
        </w:trPr>
        <w:tc>
          <w:tcPr>
            <w:tcW w:w="3405" w:type="dxa"/>
            <w:gridSpan w:val="2"/>
          </w:tcPr>
          <w:p w14:paraId="47F64252"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Normal</w:t>
            </w:r>
            <w:r w:rsidRPr="00FA247E">
              <w:rPr>
                <w:rFonts w:ascii="Times New Roman" w:hAnsi="Times New Roman" w:cs="Times New Roman"/>
                <w:color w:val="000000" w:themeColor="text1"/>
                <w:spacing w:val="-9"/>
                <w:sz w:val="24"/>
                <w:szCs w:val="24"/>
              </w:rPr>
              <w:t xml:space="preserve"> </w:t>
            </w:r>
            <w:r w:rsidRPr="00FA247E">
              <w:rPr>
                <w:rFonts w:ascii="Times New Roman" w:hAnsi="Times New Roman" w:cs="Times New Roman"/>
                <w:color w:val="000000" w:themeColor="text1"/>
                <w:spacing w:val="-4"/>
                <w:sz w:val="24"/>
                <w:szCs w:val="24"/>
              </w:rPr>
              <w:t>tyre</w:t>
            </w:r>
          </w:p>
        </w:tc>
        <w:tc>
          <w:tcPr>
            <w:tcW w:w="788" w:type="dxa"/>
          </w:tcPr>
          <w:p w14:paraId="4D5B2100" w14:textId="77777777" w:rsidR="003A23D8" w:rsidRPr="00FA247E" w:rsidRDefault="003A23D8" w:rsidP="003A23D8">
            <w:pPr>
              <w:pStyle w:val="TableParagraph"/>
              <w:spacing w:before="66"/>
              <w:ind w:left="6"/>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5"/>
                <w:sz w:val="24"/>
                <w:szCs w:val="24"/>
              </w:rPr>
              <w:t>20</w:t>
            </w:r>
          </w:p>
        </w:tc>
        <w:tc>
          <w:tcPr>
            <w:tcW w:w="1136" w:type="dxa"/>
          </w:tcPr>
          <w:p w14:paraId="3C0DD557" w14:textId="77777777" w:rsidR="003A23D8" w:rsidRPr="00FA247E" w:rsidRDefault="003A23D8" w:rsidP="003A23D8">
            <w:pPr>
              <w:pStyle w:val="TableParagraph"/>
              <w:spacing w:before="66"/>
              <w:ind w:left="8" w:right="8"/>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+0.90996</w:t>
            </w:r>
          </w:p>
        </w:tc>
        <w:tc>
          <w:tcPr>
            <w:tcW w:w="1276" w:type="dxa"/>
          </w:tcPr>
          <w:p w14:paraId="79BE4A5C" w14:textId="77777777" w:rsidR="003A23D8" w:rsidRPr="00FA247E" w:rsidRDefault="003A23D8" w:rsidP="003A23D8">
            <w:pPr>
              <w:pStyle w:val="TableParagraph"/>
              <w:spacing w:before="66"/>
              <w:ind w:left="3" w:right="2"/>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-0.00179</w:t>
            </w:r>
          </w:p>
        </w:tc>
        <w:tc>
          <w:tcPr>
            <w:tcW w:w="1278" w:type="dxa"/>
          </w:tcPr>
          <w:p w14:paraId="1437B0DF" w14:textId="77777777" w:rsidR="003A23D8" w:rsidRPr="00FA247E" w:rsidRDefault="003A23D8" w:rsidP="003A23D8">
            <w:pPr>
              <w:pStyle w:val="TableParagraph"/>
              <w:spacing w:before="66"/>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-0.00013</w:t>
            </w:r>
          </w:p>
        </w:tc>
        <w:tc>
          <w:tcPr>
            <w:tcW w:w="1197" w:type="dxa"/>
          </w:tcPr>
          <w:p w14:paraId="378921D2" w14:textId="77777777" w:rsidR="003A23D8" w:rsidRPr="00FA247E" w:rsidRDefault="003A23D8" w:rsidP="003A23D8">
            <w:pPr>
              <w:pStyle w:val="TableParagraph"/>
              <w:spacing w:before="66"/>
              <w:ind w:right="1"/>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-0.10313</w:t>
            </w:r>
          </w:p>
        </w:tc>
      </w:tr>
      <w:tr w:rsidR="00FA247E" w:rsidRPr="00FA247E" w14:paraId="398DD0C0" w14:textId="77777777" w:rsidTr="003A23D8">
        <w:trPr>
          <w:trHeight w:val="366"/>
        </w:trPr>
        <w:tc>
          <w:tcPr>
            <w:tcW w:w="3405" w:type="dxa"/>
            <w:gridSpan w:val="2"/>
            <w:tcBorders>
              <w:bottom w:val="nil"/>
            </w:tcBorders>
          </w:tcPr>
          <w:p w14:paraId="035CEDD0" w14:textId="77777777" w:rsidR="003A23D8" w:rsidRPr="00FA247E" w:rsidRDefault="003A23D8" w:rsidP="003A23D8">
            <w:pPr>
              <w:pStyle w:val="TableParagraph"/>
              <w:spacing w:before="69"/>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Snow</w:t>
            </w:r>
            <w:r w:rsidRPr="00FA247E">
              <w:rPr>
                <w:rFonts w:ascii="Times New Roman" w:hAnsi="Times New Roman" w:cs="Times New Roman"/>
                <w:color w:val="000000" w:themeColor="text1"/>
                <w:spacing w:val="-8"/>
                <w:sz w:val="24"/>
                <w:szCs w:val="24"/>
              </w:rPr>
              <w:t xml:space="preserve"> </w:t>
            </w:r>
            <w:r w:rsidRPr="00FA247E">
              <w:rPr>
                <w:rFonts w:ascii="Times New Roman" w:hAnsi="Times New Roman" w:cs="Times New Roman"/>
                <w:color w:val="000000" w:themeColor="text1"/>
                <w:spacing w:val="-4"/>
                <w:sz w:val="24"/>
                <w:szCs w:val="24"/>
              </w:rPr>
              <w:t>tyre</w:t>
            </w:r>
          </w:p>
        </w:tc>
        <w:tc>
          <w:tcPr>
            <w:tcW w:w="788" w:type="dxa"/>
          </w:tcPr>
          <w:p w14:paraId="1F1C005C" w14:textId="77777777" w:rsidR="003A23D8" w:rsidRPr="00FA247E" w:rsidRDefault="003A23D8" w:rsidP="003A23D8">
            <w:pPr>
              <w:pStyle w:val="TableParagraph"/>
              <w:spacing w:before="69"/>
              <w:ind w:left="6"/>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5"/>
                <w:sz w:val="24"/>
                <w:szCs w:val="24"/>
              </w:rPr>
              <w:t>15</w:t>
            </w:r>
          </w:p>
        </w:tc>
        <w:tc>
          <w:tcPr>
            <w:tcW w:w="1136" w:type="dxa"/>
          </w:tcPr>
          <w:p w14:paraId="10467AF4" w14:textId="77777777" w:rsidR="003A23D8" w:rsidRPr="00FA247E" w:rsidRDefault="003A23D8" w:rsidP="003A23D8">
            <w:pPr>
              <w:pStyle w:val="TableParagraph"/>
              <w:spacing w:before="69"/>
              <w:ind w:left="8" w:right="8"/>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+0.81045</w:t>
            </w:r>
          </w:p>
        </w:tc>
        <w:tc>
          <w:tcPr>
            <w:tcW w:w="1276" w:type="dxa"/>
          </w:tcPr>
          <w:p w14:paraId="7AE79896" w14:textId="77777777" w:rsidR="003A23D8" w:rsidRPr="00FA247E" w:rsidRDefault="003A23D8" w:rsidP="003A23D8">
            <w:pPr>
              <w:pStyle w:val="TableParagraph"/>
              <w:spacing w:before="69"/>
              <w:ind w:left="3" w:right="2"/>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-0.00004</w:t>
            </w:r>
          </w:p>
        </w:tc>
        <w:tc>
          <w:tcPr>
            <w:tcW w:w="1278" w:type="dxa"/>
          </w:tcPr>
          <w:p w14:paraId="21D5AA4E" w14:textId="77777777" w:rsidR="003A23D8" w:rsidRPr="00FA247E" w:rsidRDefault="003A23D8" w:rsidP="003A23D8">
            <w:pPr>
              <w:pStyle w:val="TableParagraph"/>
              <w:spacing w:before="69"/>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-0.00019</w:t>
            </w:r>
          </w:p>
        </w:tc>
        <w:tc>
          <w:tcPr>
            <w:tcW w:w="1197" w:type="dxa"/>
          </w:tcPr>
          <w:p w14:paraId="1CF336E6" w14:textId="77777777" w:rsidR="003A23D8" w:rsidRPr="00FA247E" w:rsidRDefault="003A23D8" w:rsidP="003A23D8">
            <w:pPr>
              <w:pStyle w:val="TableParagraph"/>
              <w:spacing w:before="69"/>
              <w:ind w:right="1"/>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-0.05093</w:t>
            </w:r>
          </w:p>
        </w:tc>
      </w:tr>
      <w:tr w:rsidR="00FA247E" w:rsidRPr="00FA247E" w14:paraId="414D3E63" w14:textId="77777777" w:rsidTr="003A23D8">
        <w:trPr>
          <w:trHeight w:val="1056"/>
        </w:trPr>
        <w:tc>
          <w:tcPr>
            <w:tcW w:w="1498" w:type="dxa"/>
            <w:tcBorders>
              <w:top w:val="nil"/>
            </w:tcBorders>
          </w:tcPr>
          <w:p w14:paraId="108E1C43"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907" w:type="dxa"/>
          </w:tcPr>
          <w:p w14:paraId="36DEE6E5" w14:textId="77777777" w:rsidR="003A23D8" w:rsidRPr="00FA247E" w:rsidRDefault="003A23D8" w:rsidP="003A23D8">
            <w:pPr>
              <w:pStyle w:val="TableParagraph"/>
              <w:spacing w:before="66"/>
              <w:ind w:left="56"/>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Snow tyre that is classified</w:t>
            </w:r>
            <w:r w:rsidRPr="00FA247E">
              <w:rPr>
                <w:rFonts w:ascii="Times New Roman" w:hAnsi="Times New Roman" w:cs="Times New Roman"/>
                <w:color w:val="000000" w:themeColor="text1"/>
                <w:spacing w:val="-14"/>
                <w:sz w:val="24"/>
                <w:szCs w:val="24"/>
              </w:rPr>
              <w:t xml:space="preserve"> </w:t>
            </w:r>
            <w:r w:rsidRPr="00FA247E">
              <w:rPr>
                <w:rFonts w:ascii="Times New Roman" w:hAnsi="Times New Roman" w:cs="Times New Roman"/>
                <w:color w:val="000000" w:themeColor="text1"/>
                <w:sz w:val="24"/>
                <w:szCs w:val="24"/>
              </w:rPr>
              <w:t>as</w:t>
            </w:r>
            <w:r w:rsidRPr="00FA247E">
              <w:rPr>
                <w:rFonts w:ascii="Times New Roman" w:hAnsi="Times New Roman" w:cs="Times New Roman"/>
                <w:color w:val="000000" w:themeColor="text1"/>
                <w:spacing w:val="-13"/>
                <w:sz w:val="24"/>
                <w:szCs w:val="24"/>
              </w:rPr>
              <w:t xml:space="preserve"> </w:t>
            </w:r>
            <w:r w:rsidRPr="00FA247E">
              <w:rPr>
                <w:rFonts w:ascii="Times New Roman" w:hAnsi="Times New Roman" w:cs="Times New Roman"/>
                <w:color w:val="000000" w:themeColor="text1"/>
                <w:sz w:val="24"/>
                <w:szCs w:val="24"/>
              </w:rPr>
              <w:t>tyre</w:t>
            </w:r>
            <w:r w:rsidRPr="00FA247E">
              <w:rPr>
                <w:rFonts w:ascii="Times New Roman" w:hAnsi="Times New Roman" w:cs="Times New Roman"/>
                <w:color w:val="000000" w:themeColor="text1"/>
                <w:spacing w:val="-12"/>
                <w:sz w:val="24"/>
                <w:szCs w:val="24"/>
              </w:rPr>
              <w:t xml:space="preserve"> </w:t>
            </w:r>
            <w:r w:rsidRPr="00FA247E">
              <w:rPr>
                <w:rFonts w:ascii="Times New Roman" w:hAnsi="Times New Roman" w:cs="Times New Roman"/>
                <w:color w:val="000000" w:themeColor="text1"/>
                <w:sz w:val="24"/>
                <w:szCs w:val="24"/>
              </w:rPr>
              <w:t xml:space="preserve">for use in severe snow </w:t>
            </w:r>
            <w:r w:rsidRPr="00FA247E">
              <w:rPr>
                <w:rFonts w:ascii="Times New Roman" w:hAnsi="Times New Roman" w:cs="Times New Roman"/>
                <w:color w:val="000000" w:themeColor="text1"/>
                <w:spacing w:val="-2"/>
                <w:sz w:val="24"/>
                <w:szCs w:val="24"/>
              </w:rPr>
              <w:t>conditions</w:t>
            </w:r>
          </w:p>
        </w:tc>
        <w:tc>
          <w:tcPr>
            <w:tcW w:w="788" w:type="dxa"/>
          </w:tcPr>
          <w:p w14:paraId="204CADA5" w14:textId="77777777" w:rsidR="003A23D8" w:rsidRPr="00FA247E" w:rsidRDefault="003A23D8" w:rsidP="003A23D8">
            <w:pPr>
              <w:pStyle w:val="TableParagraph"/>
              <w:spacing w:before="182"/>
              <w:rPr>
                <w:rFonts w:ascii="Times New Roman" w:hAnsi="Times New Roman" w:cs="Times New Roman"/>
                <w:b/>
                <w:color w:val="000000" w:themeColor="text1"/>
                <w:sz w:val="24"/>
                <w:szCs w:val="24"/>
              </w:rPr>
            </w:pPr>
          </w:p>
          <w:p w14:paraId="38AE4D3D" w14:textId="77777777" w:rsidR="003A23D8" w:rsidRPr="00FA247E" w:rsidRDefault="003A23D8" w:rsidP="003A23D8">
            <w:pPr>
              <w:pStyle w:val="TableParagraph"/>
              <w:ind w:left="6"/>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5"/>
                <w:sz w:val="24"/>
                <w:szCs w:val="24"/>
              </w:rPr>
              <w:t>10</w:t>
            </w:r>
          </w:p>
        </w:tc>
        <w:tc>
          <w:tcPr>
            <w:tcW w:w="1136" w:type="dxa"/>
          </w:tcPr>
          <w:p w14:paraId="11D5DCC7" w14:textId="77777777" w:rsidR="003A23D8" w:rsidRPr="00FA247E" w:rsidRDefault="003A23D8" w:rsidP="003A23D8">
            <w:pPr>
              <w:pStyle w:val="TableParagraph"/>
              <w:spacing w:before="182"/>
              <w:rPr>
                <w:rFonts w:ascii="Times New Roman" w:hAnsi="Times New Roman" w:cs="Times New Roman"/>
                <w:b/>
                <w:color w:val="000000" w:themeColor="text1"/>
                <w:sz w:val="24"/>
                <w:szCs w:val="24"/>
              </w:rPr>
            </w:pPr>
          </w:p>
          <w:p w14:paraId="548379EF" w14:textId="77777777" w:rsidR="003A23D8" w:rsidRPr="00FA247E" w:rsidRDefault="003A23D8" w:rsidP="003A23D8">
            <w:pPr>
              <w:pStyle w:val="TableParagraph"/>
              <w:ind w:left="8" w:right="8"/>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+0.71094</w:t>
            </w:r>
          </w:p>
        </w:tc>
        <w:tc>
          <w:tcPr>
            <w:tcW w:w="1276" w:type="dxa"/>
          </w:tcPr>
          <w:p w14:paraId="52E9B624" w14:textId="77777777" w:rsidR="003A23D8" w:rsidRPr="00FA247E" w:rsidRDefault="003A23D8" w:rsidP="003A23D8">
            <w:pPr>
              <w:pStyle w:val="TableParagraph"/>
              <w:spacing w:before="182"/>
              <w:rPr>
                <w:rFonts w:ascii="Times New Roman" w:hAnsi="Times New Roman" w:cs="Times New Roman"/>
                <w:b/>
                <w:color w:val="000000" w:themeColor="text1"/>
                <w:sz w:val="24"/>
                <w:szCs w:val="24"/>
              </w:rPr>
            </w:pPr>
          </w:p>
          <w:p w14:paraId="6AFD67A1" w14:textId="77777777" w:rsidR="003A23D8" w:rsidRPr="00FA247E" w:rsidRDefault="003A23D8" w:rsidP="003A23D8">
            <w:pPr>
              <w:pStyle w:val="TableParagraph"/>
              <w:ind w:left="3"/>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+0.00172</w:t>
            </w:r>
          </w:p>
        </w:tc>
        <w:tc>
          <w:tcPr>
            <w:tcW w:w="1278" w:type="dxa"/>
          </w:tcPr>
          <w:p w14:paraId="167D828D" w14:textId="77777777" w:rsidR="003A23D8" w:rsidRPr="00FA247E" w:rsidRDefault="003A23D8" w:rsidP="003A23D8">
            <w:pPr>
              <w:pStyle w:val="TableParagraph"/>
              <w:spacing w:before="182"/>
              <w:rPr>
                <w:rFonts w:ascii="Times New Roman" w:hAnsi="Times New Roman" w:cs="Times New Roman"/>
                <w:b/>
                <w:color w:val="000000" w:themeColor="text1"/>
                <w:sz w:val="24"/>
                <w:szCs w:val="24"/>
              </w:rPr>
            </w:pPr>
          </w:p>
          <w:p w14:paraId="680626D3" w14:textId="77777777" w:rsidR="003A23D8" w:rsidRPr="00FA247E" w:rsidRDefault="003A23D8" w:rsidP="003A23D8">
            <w:pPr>
              <w:pStyle w:val="TableParagraph"/>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-0.00025</w:t>
            </w:r>
          </w:p>
        </w:tc>
        <w:tc>
          <w:tcPr>
            <w:tcW w:w="1197" w:type="dxa"/>
          </w:tcPr>
          <w:p w14:paraId="4F0C510E" w14:textId="77777777" w:rsidR="003A23D8" w:rsidRPr="00FA247E" w:rsidRDefault="003A23D8" w:rsidP="003A23D8">
            <w:pPr>
              <w:pStyle w:val="TableParagraph"/>
              <w:spacing w:before="182"/>
              <w:rPr>
                <w:rFonts w:ascii="Times New Roman" w:hAnsi="Times New Roman" w:cs="Times New Roman"/>
                <w:b/>
                <w:color w:val="000000" w:themeColor="text1"/>
                <w:sz w:val="24"/>
                <w:szCs w:val="24"/>
              </w:rPr>
            </w:pPr>
          </w:p>
          <w:p w14:paraId="268E6F36" w14:textId="77777777" w:rsidR="003A23D8" w:rsidRPr="00FA247E" w:rsidRDefault="003A23D8" w:rsidP="003A23D8">
            <w:pPr>
              <w:pStyle w:val="TableParagraph"/>
              <w:ind w:right="1"/>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+0.00127</w:t>
            </w:r>
          </w:p>
        </w:tc>
      </w:tr>
      <w:tr w:rsidR="00FA247E" w:rsidRPr="00FA247E" w14:paraId="44F12F3B" w14:textId="77777777" w:rsidTr="003A23D8">
        <w:trPr>
          <w:trHeight w:val="366"/>
        </w:trPr>
        <w:tc>
          <w:tcPr>
            <w:tcW w:w="3405" w:type="dxa"/>
            <w:gridSpan w:val="2"/>
            <w:tcBorders>
              <w:bottom w:val="nil"/>
            </w:tcBorders>
          </w:tcPr>
          <w:p w14:paraId="4B5F38A7" w14:textId="77777777" w:rsidR="003A23D8" w:rsidRPr="00FA247E" w:rsidRDefault="003A23D8" w:rsidP="003A23D8">
            <w:pPr>
              <w:pStyle w:val="TableParagraph"/>
              <w:spacing w:before="69"/>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Special</w:t>
            </w:r>
            <w:r w:rsidRPr="00FA247E">
              <w:rPr>
                <w:rFonts w:ascii="Times New Roman" w:hAnsi="Times New Roman" w:cs="Times New Roman"/>
                <w:color w:val="000000" w:themeColor="text1"/>
                <w:spacing w:val="-9"/>
                <w:sz w:val="24"/>
                <w:szCs w:val="24"/>
              </w:rPr>
              <w:t xml:space="preserve"> </w:t>
            </w:r>
            <w:r w:rsidRPr="00FA247E">
              <w:rPr>
                <w:rFonts w:ascii="Times New Roman" w:hAnsi="Times New Roman" w:cs="Times New Roman"/>
                <w:color w:val="000000" w:themeColor="text1"/>
                <w:spacing w:val="-5"/>
                <w:sz w:val="24"/>
                <w:szCs w:val="24"/>
              </w:rPr>
              <w:t>use</w:t>
            </w:r>
          </w:p>
        </w:tc>
        <w:tc>
          <w:tcPr>
            <w:tcW w:w="788" w:type="dxa"/>
          </w:tcPr>
          <w:p w14:paraId="1F0D2C99" w14:textId="77777777" w:rsidR="003A23D8" w:rsidRPr="00FA247E" w:rsidRDefault="003A23D8" w:rsidP="003A23D8">
            <w:pPr>
              <w:pStyle w:val="TableParagraph"/>
              <w:spacing w:before="69"/>
              <w:ind w:left="6"/>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5"/>
                <w:sz w:val="24"/>
                <w:szCs w:val="24"/>
              </w:rPr>
              <w:t>15</w:t>
            </w:r>
          </w:p>
        </w:tc>
        <w:tc>
          <w:tcPr>
            <w:tcW w:w="1136" w:type="dxa"/>
          </w:tcPr>
          <w:p w14:paraId="57749976" w14:textId="77777777" w:rsidR="003A23D8" w:rsidRPr="00FA247E" w:rsidRDefault="003A23D8" w:rsidP="003A23D8">
            <w:pPr>
              <w:pStyle w:val="TableParagraph"/>
              <w:spacing w:before="69"/>
              <w:ind w:left="8" w:right="8"/>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+0.81045</w:t>
            </w:r>
          </w:p>
        </w:tc>
        <w:tc>
          <w:tcPr>
            <w:tcW w:w="1276" w:type="dxa"/>
          </w:tcPr>
          <w:p w14:paraId="2F302054" w14:textId="77777777" w:rsidR="003A23D8" w:rsidRPr="00FA247E" w:rsidRDefault="003A23D8" w:rsidP="003A23D8">
            <w:pPr>
              <w:pStyle w:val="TableParagraph"/>
              <w:spacing w:before="69"/>
              <w:ind w:left="3" w:right="2"/>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-0.00004</w:t>
            </w:r>
          </w:p>
        </w:tc>
        <w:tc>
          <w:tcPr>
            <w:tcW w:w="1278" w:type="dxa"/>
          </w:tcPr>
          <w:p w14:paraId="645515E6" w14:textId="77777777" w:rsidR="003A23D8" w:rsidRPr="00FA247E" w:rsidRDefault="003A23D8" w:rsidP="003A23D8">
            <w:pPr>
              <w:pStyle w:val="TableParagraph"/>
              <w:spacing w:before="69"/>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-0.00019</w:t>
            </w:r>
          </w:p>
        </w:tc>
        <w:tc>
          <w:tcPr>
            <w:tcW w:w="1197" w:type="dxa"/>
          </w:tcPr>
          <w:p w14:paraId="2F35FB29" w14:textId="77777777" w:rsidR="003A23D8" w:rsidRPr="00FA247E" w:rsidRDefault="003A23D8" w:rsidP="003A23D8">
            <w:pPr>
              <w:pStyle w:val="TableParagraph"/>
              <w:spacing w:before="69"/>
              <w:ind w:right="1"/>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-0.05093</w:t>
            </w:r>
          </w:p>
        </w:tc>
      </w:tr>
      <w:tr w:rsidR="003A23D8" w:rsidRPr="00FA247E" w14:paraId="2869B6F7" w14:textId="77777777" w:rsidTr="003A23D8">
        <w:trPr>
          <w:trHeight w:val="1055"/>
        </w:trPr>
        <w:tc>
          <w:tcPr>
            <w:tcW w:w="1498" w:type="dxa"/>
            <w:tcBorders>
              <w:top w:val="nil"/>
            </w:tcBorders>
          </w:tcPr>
          <w:p w14:paraId="73ADD461" w14:textId="77777777" w:rsidR="003A23D8" w:rsidRPr="00FA247E" w:rsidRDefault="003A23D8" w:rsidP="003A23D8">
            <w:pPr>
              <w:pStyle w:val="TableParagraph"/>
              <w:spacing w:line="150" w:lineRule="exact"/>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4"/>
                <w:sz w:val="24"/>
                <w:szCs w:val="24"/>
              </w:rPr>
              <w:t>tyre</w:t>
            </w:r>
          </w:p>
        </w:tc>
        <w:tc>
          <w:tcPr>
            <w:tcW w:w="1907" w:type="dxa"/>
          </w:tcPr>
          <w:p w14:paraId="6EB9874B" w14:textId="77777777" w:rsidR="003A23D8" w:rsidRPr="00FA247E" w:rsidRDefault="003A23D8" w:rsidP="003A23D8">
            <w:pPr>
              <w:pStyle w:val="TableParagraph"/>
              <w:spacing w:before="66"/>
              <w:ind w:left="56" w:right="49"/>
              <w:jc w:val="both"/>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Special</w:t>
            </w:r>
            <w:r w:rsidRPr="00FA247E">
              <w:rPr>
                <w:rFonts w:ascii="Times New Roman" w:hAnsi="Times New Roman" w:cs="Times New Roman"/>
                <w:color w:val="000000" w:themeColor="text1"/>
                <w:spacing w:val="-14"/>
                <w:sz w:val="24"/>
                <w:szCs w:val="24"/>
              </w:rPr>
              <w:t xml:space="preserve"> </w:t>
            </w:r>
            <w:r w:rsidRPr="00FA247E">
              <w:rPr>
                <w:rFonts w:ascii="Times New Roman" w:hAnsi="Times New Roman" w:cs="Times New Roman"/>
                <w:color w:val="000000" w:themeColor="text1"/>
                <w:sz w:val="24"/>
                <w:szCs w:val="24"/>
              </w:rPr>
              <w:t>use</w:t>
            </w:r>
            <w:r w:rsidRPr="00FA247E">
              <w:rPr>
                <w:rFonts w:ascii="Times New Roman" w:hAnsi="Times New Roman" w:cs="Times New Roman"/>
                <w:color w:val="000000" w:themeColor="text1"/>
                <w:spacing w:val="-14"/>
                <w:sz w:val="24"/>
                <w:szCs w:val="24"/>
              </w:rPr>
              <w:t xml:space="preserve"> </w:t>
            </w:r>
            <w:r w:rsidRPr="00FA247E">
              <w:rPr>
                <w:rFonts w:ascii="Times New Roman" w:hAnsi="Times New Roman" w:cs="Times New Roman"/>
                <w:color w:val="000000" w:themeColor="text1"/>
                <w:sz w:val="24"/>
                <w:szCs w:val="24"/>
              </w:rPr>
              <w:t>tyre</w:t>
            </w:r>
            <w:r w:rsidRPr="00FA247E">
              <w:rPr>
                <w:rFonts w:ascii="Times New Roman" w:hAnsi="Times New Roman" w:cs="Times New Roman"/>
                <w:color w:val="000000" w:themeColor="text1"/>
                <w:spacing w:val="-14"/>
                <w:sz w:val="24"/>
                <w:szCs w:val="24"/>
              </w:rPr>
              <w:t xml:space="preserve"> </w:t>
            </w:r>
            <w:r w:rsidRPr="00FA247E">
              <w:rPr>
                <w:rFonts w:ascii="Times New Roman" w:hAnsi="Times New Roman" w:cs="Times New Roman"/>
                <w:color w:val="000000" w:themeColor="text1"/>
                <w:sz w:val="24"/>
                <w:szCs w:val="24"/>
              </w:rPr>
              <w:t>that is classified as tyre for use in severe snow conditions</w:t>
            </w:r>
          </w:p>
        </w:tc>
        <w:tc>
          <w:tcPr>
            <w:tcW w:w="788" w:type="dxa"/>
          </w:tcPr>
          <w:p w14:paraId="5E884467" w14:textId="77777777" w:rsidR="003A23D8" w:rsidRPr="00FA247E" w:rsidRDefault="003A23D8" w:rsidP="003A23D8">
            <w:pPr>
              <w:pStyle w:val="TableParagraph"/>
              <w:spacing w:before="182"/>
              <w:rPr>
                <w:rFonts w:ascii="Times New Roman" w:hAnsi="Times New Roman" w:cs="Times New Roman"/>
                <w:b/>
                <w:color w:val="000000" w:themeColor="text1"/>
                <w:sz w:val="24"/>
                <w:szCs w:val="24"/>
              </w:rPr>
            </w:pPr>
          </w:p>
          <w:p w14:paraId="2CB4FC82" w14:textId="77777777" w:rsidR="003A23D8" w:rsidRPr="00FA247E" w:rsidRDefault="003A23D8" w:rsidP="003A23D8">
            <w:pPr>
              <w:pStyle w:val="TableParagraph"/>
              <w:ind w:left="6"/>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5"/>
                <w:sz w:val="24"/>
                <w:szCs w:val="24"/>
              </w:rPr>
              <w:t>10</w:t>
            </w:r>
          </w:p>
        </w:tc>
        <w:tc>
          <w:tcPr>
            <w:tcW w:w="1136" w:type="dxa"/>
          </w:tcPr>
          <w:p w14:paraId="3647DFF1" w14:textId="77777777" w:rsidR="003A23D8" w:rsidRPr="00FA247E" w:rsidRDefault="003A23D8" w:rsidP="003A23D8">
            <w:pPr>
              <w:pStyle w:val="TableParagraph"/>
              <w:spacing w:before="182"/>
              <w:rPr>
                <w:rFonts w:ascii="Times New Roman" w:hAnsi="Times New Roman" w:cs="Times New Roman"/>
                <w:b/>
                <w:color w:val="000000" w:themeColor="text1"/>
                <w:sz w:val="24"/>
                <w:szCs w:val="24"/>
              </w:rPr>
            </w:pPr>
          </w:p>
          <w:p w14:paraId="7E66FCC9" w14:textId="77777777" w:rsidR="003A23D8" w:rsidRPr="00FA247E" w:rsidRDefault="003A23D8" w:rsidP="003A23D8">
            <w:pPr>
              <w:pStyle w:val="TableParagraph"/>
              <w:ind w:left="8" w:right="8"/>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+0.71094</w:t>
            </w:r>
          </w:p>
        </w:tc>
        <w:tc>
          <w:tcPr>
            <w:tcW w:w="1276" w:type="dxa"/>
          </w:tcPr>
          <w:p w14:paraId="4FFC9BDC" w14:textId="77777777" w:rsidR="003A23D8" w:rsidRPr="00FA247E" w:rsidRDefault="003A23D8" w:rsidP="003A23D8">
            <w:pPr>
              <w:pStyle w:val="TableParagraph"/>
              <w:spacing w:before="182"/>
              <w:rPr>
                <w:rFonts w:ascii="Times New Roman" w:hAnsi="Times New Roman" w:cs="Times New Roman"/>
                <w:b/>
                <w:color w:val="000000" w:themeColor="text1"/>
                <w:sz w:val="24"/>
                <w:szCs w:val="24"/>
              </w:rPr>
            </w:pPr>
          </w:p>
          <w:p w14:paraId="28F4360B" w14:textId="77777777" w:rsidR="003A23D8" w:rsidRPr="00FA247E" w:rsidRDefault="003A23D8" w:rsidP="003A23D8">
            <w:pPr>
              <w:pStyle w:val="TableParagraph"/>
              <w:ind w:left="3"/>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+0.00172</w:t>
            </w:r>
          </w:p>
        </w:tc>
        <w:tc>
          <w:tcPr>
            <w:tcW w:w="1278" w:type="dxa"/>
          </w:tcPr>
          <w:p w14:paraId="3BCA05C9" w14:textId="77777777" w:rsidR="003A23D8" w:rsidRPr="00FA247E" w:rsidRDefault="003A23D8" w:rsidP="003A23D8">
            <w:pPr>
              <w:pStyle w:val="TableParagraph"/>
              <w:spacing w:before="182"/>
              <w:rPr>
                <w:rFonts w:ascii="Times New Roman" w:hAnsi="Times New Roman" w:cs="Times New Roman"/>
                <w:b/>
                <w:color w:val="000000" w:themeColor="text1"/>
                <w:sz w:val="24"/>
                <w:szCs w:val="24"/>
              </w:rPr>
            </w:pPr>
          </w:p>
          <w:p w14:paraId="504CB5ED" w14:textId="77777777" w:rsidR="003A23D8" w:rsidRPr="00FA247E" w:rsidRDefault="003A23D8" w:rsidP="003A23D8">
            <w:pPr>
              <w:pStyle w:val="TableParagraph"/>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-0.00025</w:t>
            </w:r>
          </w:p>
        </w:tc>
        <w:tc>
          <w:tcPr>
            <w:tcW w:w="1197" w:type="dxa"/>
          </w:tcPr>
          <w:p w14:paraId="29EC30FF" w14:textId="77777777" w:rsidR="003A23D8" w:rsidRPr="00FA247E" w:rsidRDefault="003A23D8" w:rsidP="003A23D8">
            <w:pPr>
              <w:pStyle w:val="TableParagraph"/>
              <w:spacing w:before="182"/>
              <w:rPr>
                <w:rFonts w:ascii="Times New Roman" w:hAnsi="Times New Roman" w:cs="Times New Roman"/>
                <w:b/>
                <w:color w:val="000000" w:themeColor="text1"/>
                <w:sz w:val="24"/>
                <w:szCs w:val="24"/>
              </w:rPr>
            </w:pPr>
          </w:p>
          <w:p w14:paraId="65206FB1" w14:textId="77777777" w:rsidR="003A23D8" w:rsidRPr="00FA247E" w:rsidRDefault="003A23D8" w:rsidP="003A23D8">
            <w:pPr>
              <w:pStyle w:val="TableParagraph"/>
              <w:ind w:right="1"/>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+0.00127</w:t>
            </w:r>
          </w:p>
        </w:tc>
      </w:tr>
    </w:tbl>
    <w:p w14:paraId="7A9CD727" w14:textId="77777777" w:rsidR="003A23D8" w:rsidRPr="00FA247E" w:rsidRDefault="003A23D8" w:rsidP="003A23D8">
      <w:pPr>
        <w:pStyle w:val="BodyText"/>
        <w:spacing w:before="2"/>
        <w:rPr>
          <w:b/>
          <w:color w:val="000000" w:themeColor="text1"/>
          <w:sz w:val="24"/>
          <w:szCs w:val="24"/>
        </w:rPr>
      </w:pPr>
    </w:p>
    <w:p w14:paraId="6DF6E090" w14:textId="77777777" w:rsidR="003A23D8" w:rsidRPr="00FA247E" w:rsidRDefault="003A23D8" w:rsidP="00414FFF">
      <w:pPr>
        <w:pStyle w:val="ListParagraph"/>
        <w:widowControl w:val="0"/>
        <w:numPr>
          <w:ilvl w:val="3"/>
          <w:numId w:val="31"/>
        </w:numPr>
        <w:tabs>
          <w:tab w:val="left" w:pos="1296"/>
        </w:tabs>
        <w:autoSpaceDE w:val="0"/>
        <w:autoSpaceDN w:val="0"/>
        <w:contextualSpacing w:val="0"/>
        <w:rPr>
          <w:i/>
          <w:color w:val="000000" w:themeColor="text1"/>
        </w:rPr>
      </w:pPr>
      <w:r w:rsidRPr="00FA247E">
        <w:rPr>
          <w:i/>
          <w:color w:val="000000" w:themeColor="text1"/>
        </w:rPr>
        <w:t>Testing</w:t>
      </w:r>
      <w:r w:rsidRPr="00FA247E">
        <w:rPr>
          <w:i/>
          <w:color w:val="000000" w:themeColor="text1"/>
          <w:spacing w:val="-5"/>
        </w:rPr>
        <w:t xml:space="preserve"> </w:t>
      </w:r>
      <w:r w:rsidRPr="00FA247E">
        <w:rPr>
          <w:i/>
          <w:color w:val="000000" w:themeColor="text1"/>
        </w:rPr>
        <w:t>Method</w:t>
      </w:r>
      <w:r w:rsidRPr="00FA247E">
        <w:rPr>
          <w:i/>
          <w:color w:val="000000" w:themeColor="text1"/>
          <w:spacing w:val="-4"/>
        </w:rPr>
        <w:t xml:space="preserve"> </w:t>
      </w:r>
      <w:r w:rsidRPr="00FA247E">
        <w:rPr>
          <w:i/>
          <w:color w:val="000000" w:themeColor="text1"/>
        </w:rPr>
        <w:t>(b)</w:t>
      </w:r>
      <w:r w:rsidRPr="00FA247E">
        <w:rPr>
          <w:i/>
          <w:color w:val="000000" w:themeColor="text1"/>
          <w:spacing w:val="-5"/>
        </w:rPr>
        <w:t xml:space="preserve"> </w:t>
      </w:r>
      <w:r w:rsidRPr="00FA247E">
        <w:rPr>
          <w:i/>
          <w:color w:val="000000" w:themeColor="text1"/>
        </w:rPr>
        <w:t>Using</w:t>
      </w:r>
      <w:r w:rsidRPr="00FA247E">
        <w:rPr>
          <w:i/>
          <w:color w:val="000000" w:themeColor="text1"/>
          <w:spacing w:val="-5"/>
        </w:rPr>
        <w:t xml:space="preserve"> </w:t>
      </w:r>
      <w:r w:rsidRPr="00FA247E">
        <w:rPr>
          <w:i/>
          <w:color w:val="000000" w:themeColor="text1"/>
        </w:rPr>
        <w:t>a</w:t>
      </w:r>
      <w:r w:rsidRPr="00FA247E">
        <w:rPr>
          <w:i/>
          <w:color w:val="000000" w:themeColor="text1"/>
          <w:spacing w:val="-4"/>
        </w:rPr>
        <w:t xml:space="preserve"> </w:t>
      </w:r>
      <w:r w:rsidRPr="00FA247E">
        <w:rPr>
          <w:i/>
          <w:color w:val="000000" w:themeColor="text1"/>
        </w:rPr>
        <w:t>Trailer</w:t>
      </w:r>
      <w:r w:rsidRPr="00FA247E">
        <w:rPr>
          <w:i/>
          <w:color w:val="000000" w:themeColor="text1"/>
          <w:spacing w:val="-6"/>
        </w:rPr>
        <w:t xml:space="preserve"> </w:t>
      </w:r>
      <w:r w:rsidRPr="00FA247E">
        <w:rPr>
          <w:i/>
          <w:color w:val="000000" w:themeColor="text1"/>
        </w:rPr>
        <w:t>Towed</w:t>
      </w:r>
      <w:r w:rsidRPr="00FA247E">
        <w:rPr>
          <w:i/>
          <w:color w:val="000000" w:themeColor="text1"/>
          <w:spacing w:val="-5"/>
        </w:rPr>
        <w:t xml:space="preserve"> </w:t>
      </w:r>
      <w:r w:rsidRPr="00FA247E">
        <w:rPr>
          <w:i/>
          <w:color w:val="000000" w:themeColor="text1"/>
        </w:rPr>
        <w:t>by</w:t>
      </w:r>
      <w:r w:rsidRPr="00FA247E">
        <w:rPr>
          <w:i/>
          <w:color w:val="000000" w:themeColor="text1"/>
          <w:spacing w:val="-4"/>
        </w:rPr>
        <w:t xml:space="preserve"> </w:t>
      </w:r>
      <w:r w:rsidRPr="00FA247E">
        <w:rPr>
          <w:i/>
          <w:color w:val="000000" w:themeColor="text1"/>
        </w:rPr>
        <w:t>a</w:t>
      </w:r>
      <w:r w:rsidRPr="00FA247E">
        <w:rPr>
          <w:i/>
          <w:color w:val="000000" w:themeColor="text1"/>
          <w:spacing w:val="-4"/>
        </w:rPr>
        <w:t xml:space="preserve"> </w:t>
      </w:r>
      <w:r w:rsidRPr="00FA247E">
        <w:rPr>
          <w:i/>
          <w:color w:val="000000" w:themeColor="text1"/>
        </w:rPr>
        <w:t>Vehicle</w:t>
      </w:r>
      <w:r w:rsidRPr="00FA247E">
        <w:rPr>
          <w:i/>
          <w:color w:val="000000" w:themeColor="text1"/>
          <w:spacing w:val="-4"/>
        </w:rPr>
        <w:t xml:space="preserve"> </w:t>
      </w:r>
      <w:r w:rsidRPr="00FA247E">
        <w:rPr>
          <w:i/>
          <w:color w:val="000000" w:themeColor="text1"/>
        </w:rPr>
        <w:t>or</w:t>
      </w:r>
      <w:r w:rsidRPr="00FA247E">
        <w:rPr>
          <w:i/>
          <w:color w:val="000000" w:themeColor="text1"/>
          <w:spacing w:val="-5"/>
        </w:rPr>
        <w:t xml:space="preserve"> </w:t>
      </w:r>
      <w:r w:rsidRPr="00FA247E">
        <w:rPr>
          <w:i/>
          <w:color w:val="000000" w:themeColor="text1"/>
        </w:rPr>
        <w:t>a</w:t>
      </w:r>
      <w:r w:rsidRPr="00FA247E">
        <w:rPr>
          <w:i/>
          <w:color w:val="000000" w:themeColor="text1"/>
          <w:spacing w:val="-6"/>
        </w:rPr>
        <w:t xml:space="preserve"> </w:t>
      </w:r>
      <w:r w:rsidRPr="00FA247E">
        <w:rPr>
          <w:i/>
          <w:color w:val="000000" w:themeColor="text1"/>
        </w:rPr>
        <w:t>Tyre</w:t>
      </w:r>
      <w:r w:rsidRPr="00FA247E">
        <w:rPr>
          <w:i/>
          <w:color w:val="000000" w:themeColor="text1"/>
          <w:spacing w:val="-5"/>
        </w:rPr>
        <w:t xml:space="preserve"> </w:t>
      </w:r>
      <w:r w:rsidRPr="00FA247E">
        <w:rPr>
          <w:i/>
          <w:color w:val="000000" w:themeColor="text1"/>
        </w:rPr>
        <w:t>Test</w:t>
      </w:r>
      <w:r w:rsidRPr="00FA247E">
        <w:rPr>
          <w:i/>
          <w:color w:val="000000" w:themeColor="text1"/>
          <w:spacing w:val="-4"/>
        </w:rPr>
        <w:t xml:space="preserve"> </w:t>
      </w:r>
      <w:r w:rsidRPr="00FA247E">
        <w:rPr>
          <w:i/>
          <w:color w:val="000000" w:themeColor="text1"/>
          <w:spacing w:val="-2"/>
        </w:rPr>
        <w:t>Vehicle</w:t>
      </w:r>
    </w:p>
    <w:p w14:paraId="3311D5A5" w14:textId="77777777" w:rsidR="003A23D8" w:rsidRPr="00FA247E" w:rsidRDefault="003A23D8" w:rsidP="003A23D8">
      <w:pPr>
        <w:pStyle w:val="BodyText"/>
        <w:spacing w:before="229"/>
        <w:ind w:left="1296" w:right="344"/>
        <w:jc w:val="both"/>
        <w:rPr>
          <w:color w:val="000000" w:themeColor="text1"/>
          <w:sz w:val="24"/>
          <w:szCs w:val="24"/>
        </w:rPr>
      </w:pPr>
      <w:r w:rsidRPr="00FA247E">
        <w:rPr>
          <w:color w:val="000000" w:themeColor="text1"/>
          <w:sz w:val="24"/>
          <w:szCs w:val="24"/>
        </w:rPr>
        <w:t>All the provisions specified in Annex 5, Part (A), Paragraph 4.2. "Testing method (b) using a trailer</w:t>
      </w:r>
      <w:r w:rsidRPr="00FA247E">
        <w:rPr>
          <w:color w:val="000000" w:themeColor="text1"/>
          <w:spacing w:val="-14"/>
          <w:sz w:val="24"/>
          <w:szCs w:val="24"/>
        </w:rPr>
        <w:t xml:space="preserve"> </w:t>
      </w:r>
      <w:r w:rsidRPr="00FA247E">
        <w:rPr>
          <w:color w:val="000000" w:themeColor="text1"/>
          <w:sz w:val="24"/>
          <w:szCs w:val="24"/>
        </w:rPr>
        <w:t>towed</w:t>
      </w:r>
      <w:r w:rsidRPr="00FA247E">
        <w:rPr>
          <w:color w:val="000000" w:themeColor="text1"/>
          <w:spacing w:val="-14"/>
          <w:sz w:val="24"/>
          <w:szCs w:val="24"/>
        </w:rPr>
        <w:t xml:space="preserve"> </w:t>
      </w:r>
      <w:r w:rsidRPr="00FA247E">
        <w:rPr>
          <w:color w:val="000000" w:themeColor="text1"/>
          <w:sz w:val="24"/>
          <w:szCs w:val="24"/>
        </w:rPr>
        <w:t>by</w:t>
      </w:r>
      <w:r w:rsidRPr="00FA247E">
        <w:rPr>
          <w:color w:val="000000" w:themeColor="text1"/>
          <w:spacing w:val="-14"/>
          <w:sz w:val="24"/>
          <w:szCs w:val="24"/>
        </w:rPr>
        <w:t xml:space="preserve"> </w:t>
      </w:r>
      <w:r w:rsidRPr="00FA247E">
        <w:rPr>
          <w:color w:val="000000" w:themeColor="text1"/>
          <w:sz w:val="24"/>
          <w:szCs w:val="24"/>
        </w:rPr>
        <w:t>a</w:t>
      </w:r>
      <w:r w:rsidRPr="00FA247E">
        <w:rPr>
          <w:color w:val="000000" w:themeColor="text1"/>
          <w:spacing w:val="-14"/>
          <w:sz w:val="24"/>
          <w:szCs w:val="24"/>
        </w:rPr>
        <w:t xml:space="preserve"> </w:t>
      </w:r>
      <w:r w:rsidRPr="00FA247E">
        <w:rPr>
          <w:color w:val="000000" w:themeColor="text1"/>
          <w:sz w:val="24"/>
          <w:szCs w:val="24"/>
        </w:rPr>
        <w:t>vehicle</w:t>
      </w:r>
      <w:r w:rsidRPr="00FA247E">
        <w:rPr>
          <w:color w:val="000000" w:themeColor="text1"/>
          <w:spacing w:val="-14"/>
          <w:sz w:val="24"/>
          <w:szCs w:val="24"/>
        </w:rPr>
        <w:t xml:space="preserve"> </w:t>
      </w:r>
      <w:r w:rsidRPr="00FA247E">
        <w:rPr>
          <w:color w:val="000000" w:themeColor="text1"/>
          <w:sz w:val="24"/>
          <w:szCs w:val="24"/>
        </w:rPr>
        <w:t>or</w:t>
      </w:r>
      <w:r w:rsidRPr="00FA247E">
        <w:rPr>
          <w:color w:val="000000" w:themeColor="text1"/>
          <w:spacing w:val="-10"/>
          <w:sz w:val="24"/>
          <w:szCs w:val="24"/>
        </w:rPr>
        <w:t xml:space="preserve"> </w:t>
      </w:r>
      <w:r w:rsidRPr="00FA247E">
        <w:rPr>
          <w:color w:val="000000" w:themeColor="text1"/>
          <w:sz w:val="24"/>
          <w:szCs w:val="24"/>
        </w:rPr>
        <w:t>a</w:t>
      </w:r>
      <w:r w:rsidRPr="00FA247E">
        <w:rPr>
          <w:color w:val="000000" w:themeColor="text1"/>
          <w:spacing w:val="-14"/>
          <w:sz w:val="24"/>
          <w:szCs w:val="24"/>
        </w:rPr>
        <w:t xml:space="preserve"> </w:t>
      </w:r>
      <w:r w:rsidRPr="00FA247E">
        <w:rPr>
          <w:color w:val="000000" w:themeColor="text1"/>
          <w:sz w:val="24"/>
          <w:szCs w:val="24"/>
        </w:rPr>
        <w:t>tyre</w:t>
      </w:r>
      <w:r w:rsidRPr="00FA247E">
        <w:rPr>
          <w:color w:val="000000" w:themeColor="text1"/>
          <w:spacing w:val="-14"/>
          <w:sz w:val="24"/>
          <w:szCs w:val="24"/>
        </w:rPr>
        <w:t xml:space="preserve"> </w:t>
      </w:r>
      <w:r w:rsidRPr="00FA247E">
        <w:rPr>
          <w:color w:val="000000" w:themeColor="text1"/>
          <w:sz w:val="24"/>
          <w:szCs w:val="24"/>
        </w:rPr>
        <w:t>test</w:t>
      </w:r>
      <w:r w:rsidRPr="00FA247E">
        <w:rPr>
          <w:color w:val="000000" w:themeColor="text1"/>
          <w:spacing w:val="-14"/>
          <w:sz w:val="24"/>
          <w:szCs w:val="24"/>
        </w:rPr>
        <w:t xml:space="preserve"> </w:t>
      </w:r>
      <w:r w:rsidRPr="00FA247E">
        <w:rPr>
          <w:color w:val="000000" w:themeColor="text1"/>
          <w:sz w:val="24"/>
          <w:szCs w:val="24"/>
        </w:rPr>
        <w:t>vehicle"</w:t>
      </w:r>
      <w:r w:rsidRPr="00FA247E">
        <w:rPr>
          <w:color w:val="000000" w:themeColor="text1"/>
          <w:spacing w:val="-13"/>
          <w:sz w:val="24"/>
          <w:szCs w:val="24"/>
        </w:rPr>
        <w:t xml:space="preserve"> </w:t>
      </w:r>
      <w:r w:rsidRPr="00FA247E">
        <w:rPr>
          <w:color w:val="000000" w:themeColor="text1"/>
          <w:sz w:val="24"/>
          <w:szCs w:val="24"/>
        </w:rPr>
        <w:t>and</w:t>
      </w:r>
      <w:r w:rsidRPr="00FA247E">
        <w:rPr>
          <w:color w:val="000000" w:themeColor="text1"/>
          <w:spacing w:val="-13"/>
          <w:sz w:val="24"/>
          <w:szCs w:val="24"/>
        </w:rPr>
        <w:t xml:space="preserve"> </w:t>
      </w:r>
      <w:r w:rsidRPr="00FA247E">
        <w:rPr>
          <w:color w:val="000000" w:themeColor="text1"/>
          <w:sz w:val="24"/>
          <w:szCs w:val="24"/>
        </w:rPr>
        <w:t>its</w:t>
      </w:r>
      <w:r w:rsidRPr="00FA247E">
        <w:rPr>
          <w:color w:val="000000" w:themeColor="text1"/>
          <w:spacing w:val="-14"/>
          <w:sz w:val="24"/>
          <w:szCs w:val="24"/>
        </w:rPr>
        <w:t xml:space="preserve"> </w:t>
      </w:r>
      <w:r w:rsidRPr="00FA247E">
        <w:rPr>
          <w:color w:val="000000" w:themeColor="text1"/>
          <w:sz w:val="24"/>
          <w:szCs w:val="24"/>
        </w:rPr>
        <w:t>subparagraphs</w:t>
      </w:r>
      <w:r w:rsidRPr="00FA247E">
        <w:rPr>
          <w:color w:val="000000" w:themeColor="text1"/>
          <w:spacing w:val="-14"/>
          <w:sz w:val="24"/>
          <w:szCs w:val="24"/>
        </w:rPr>
        <w:t xml:space="preserve"> </w:t>
      </w:r>
      <w:r w:rsidRPr="00FA247E">
        <w:rPr>
          <w:color w:val="000000" w:themeColor="text1"/>
          <w:sz w:val="24"/>
          <w:szCs w:val="24"/>
        </w:rPr>
        <w:t>apply</w:t>
      </w:r>
      <w:r w:rsidRPr="00FA247E">
        <w:rPr>
          <w:color w:val="000000" w:themeColor="text1"/>
          <w:spacing w:val="-11"/>
          <w:sz w:val="24"/>
          <w:szCs w:val="24"/>
        </w:rPr>
        <w:t xml:space="preserve"> </w:t>
      </w:r>
      <w:r w:rsidRPr="00FA247E">
        <w:rPr>
          <w:color w:val="000000" w:themeColor="text1"/>
          <w:sz w:val="24"/>
          <w:szCs w:val="24"/>
        </w:rPr>
        <w:t>with</w:t>
      </w:r>
      <w:r w:rsidRPr="00FA247E">
        <w:rPr>
          <w:color w:val="000000" w:themeColor="text1"/>
          <w:spacing w:val="-14"/>
          <w:sz w:val="24"/>
          <w:szCs w:val="24"/>
        </w:rPr>
        <w:t xml:space="preserve"> </w:t>
      </w:r>
      <w:r w:rsidRPr="00FA247E">
        <w:rPr>
          <w:color w:val="000000" w:themeColor="text1"/>
          <w:sz w:val="24"/>
          <w:szCs w:val="24"/>
        </w:rPr>
        <w:t>the</w:t>
      </w:r>
      <w:r w:rsidRPr="00FA247E">
        <w:rPr>
          <w:color w:val="000000" w:themeColor="text1"/>
          <w:spacing w:val="-14"/>
          <w:sz w:val="24"/>
          <w:szCs w:val="24"/>
        </w:rPr>
        <w:t xml:space="preserve"> </w:t>
      </w:r>
      <w:r w:rsidRPr="00FA247E">
        <w:rPr>
          <w:color w:val="000000" w:themeColor="text1"/>
          <w:sz w:val="24"/>
          <w:szCs w:val="24"/>
        </w:rPr>
        <w:t>exception of Paragraph 4.2.8. "Processing of measurement results". The Paragraph 2.4.2.1. of this Annex applies instead.</w:t>
      </w:r>
    </w:p>
    <w:p w14:paraId="4E3DF2FB" w14:textId="77777777" w:rsidR="003A23D8" w:rsidRPr="00FA247E" w:rsidRDefault="003A23D8" w:rsidP="003A23D8">
      <w:pPr>
        <w:pStyle w:val="BodyText"/>
        <w:spacing w:before="2"/>
        <w:rPr>
          <w:color w:val="000000" w:themeColor="text1"/>
          <w:sz w:val="24"/>
          <w:szCs w:val="24"/>
        </w:rPr>
      </w:pPr>
    </w:p>
    <w:p w14:paraId="399F716F" w14:textId="77777777" w:rsidR="003A23D8" w:rsidRPr="00FA247E" w:rsidRDefault="003A23D8" w:rsidP="00414FFF">
      <w:pPr>
        <w:pStyle w:val="ListParagraph"/>
        <w:widowControl w:val="0"/>
        <w:numPr>
          <w:ilvl w:val="4"/>
          <w:numId w:val="31"/>
        </w:numPr>
        <w:tabs>
          <w:tab w:val="left" w:pos="1296"/>
        </w:tabs>
        <w:autoSpaceDE w:val="0"/>
        <w:autoSpaceDN w:val="0"/>
        <w:contextualSpacing w:val="0"/>
        <w:rPr>
          <w:color w:val="000000" w:themeColor="text1"/>
        </w:rPr>
      </w:pPr>
      <w:r w:rsidRPr="00FA247E">
        <w:rPr>
          <w:color w:val="000000" w:themeColor="text1"/>
        </w:rPr>
        <w:t>Processing</w:t>
      </w:r>
      <w:r w:rsidRPr="00FA247E">
        <w:rPr>
          <w:color w:val="000000" w:themeColor="text1"/>
          <w:spacing w:val="-10"/>
        </w:rPr>
        <w:t xml:space="preserve"> </w:t>
      </w:r>
      <w:r w:rsidRPr="00FA247E">
        <w:rPr>
          <w:color w:val="000000" w:themeColor="text1"/>
        </w:rPr>
        <w:t>of</w:t>
      </w:r>
      <w:r w:rsidRPr="00FA247E">
        <w:rPr>
          <w:color w:val="000000" w:themeColor="text1"/>
          <w:spacing w:val="-10"/>
        </w:rPr>
        <w:t xml:space="preserve"> </w:t>
      </w:r>
      <w:r w:rsidRPr="00FA247E">
        <w:rPr>
          <w:color w:val="000000" w:themeColor="text1"/>
        </w:rPr>
        <w:t>Measurement</w:t>
      </w:r>
      <w:r w:rsidRPr="00FA247E">
        <w:rPr>
          <w:color w:val="000000" w:themeColor="text1"/>
          <w:spacing w:val="-10"/>
        </w:rPr>
        <w:t xml:space="preserve"> </w:t>
      </w:r>
      <w:r w:rsidRPr="00FA247E">
        <w:rPr>
          <w:color w:val="000000" w:themeColor="text1"/>
          <w:spacing w:val="-2"/>
        </w:rPr>
        <w:t>Results</w:t>
      </w:r>
    </w:p>
    <w:p w14:paraId="34CF7888" w14:textId="77777777" w:rsidR="003A23D8" w:rsidRPr="00FA247E" w:rsidRDefault="003A23D8" w:rsidP="00414FFF">
      <w:pPr>
        <w:pStyle w:val="ListParagraph"/>
        <w:widowControl w:val="0"/>
        <w:numPr>
          <w:ilvl w:val="5"/>
          <w:numId w:val="31"/>
        </w:numPr>
        <w:tabs>
          <w:tab w:val="left" w:pos="1296"/>
        </w:tabs>
        <w:autoSpaceDE w:val="0"/>
        <w:autoSpaceDN w:val="0"/>
        <w:spacing w:before="229"/>
        <w:contextualSpacing w:val="0"/>
        <w:rPr>
          <w:color w:val="000000" w:themeColor="text1"/>
        </w:rPr>
      </w:pPr>
      <w:r w:rsidRPr="00FA247E">
        <w:rPr>
          <w:color w:val="000000" w:themeColor="text1"/>
        </w:rPr>
        <w:t>Calculation</w:t>
      </w:r>
      <w:r w:rsidRPr="00FA247E">
        <w:rPr>
          <w:color w:val="000000" w:themeColor="text1"/>
          <w:spacing w:val="-7"/>
        </w:rPr>
        <w:t xml:space="preserve"> </w:t>
      </w:r>
      <w:r w:rsidRPr="00FA247E">
        <w:rPr>
          <w:color w:val="000000" w:themeColor="text1"/>
        </w:rPr>
        <w:t>of</w:t>
      </w:r>
      <w:r w:rsidRPr="00FA247E">
        <w:rPr>
          <w:color w:val="000000" w:themeColor="text1"/>
          <w:spacing w:val="-8"/>
        </w:rPr>
        <w:t xml:space="preserve"> </w:t>
      </w:r>
      <w:r w:rsidRPr="00FA247E">
        <w:rPr>
          <w:color w:val="000000" w:themeColor="text1"/>
        </w:rPr>
        <w:t>the</w:t>
      </w:r>
      <w:r w:rsidRPr="00FA247E">
        <w:rPr>
          <w:color w:val="000000" w:themeColor="text1"/>
          <w:spacing w:val="-6"/>
        </w:rPr>
        <w:t xml:space="preserve"> </w:t>
      </w:r>
      <w:r w:rsidRPr="00FA247E">
        <w:rPr>
          <w:color w:val="000000" w:themeColor="text1"/>
        </w:rPr>
        <w:t>Peak</w:t>
      </w:r>
      <w:r w:rsidRPr="00FA247E">
        <w:rPr>
          <w:color w:val="000000" w:themeColor="text1"/>
          <w:spacing w:val="-5"/>
        </w:rPr>
        <w:t xml:space="preserve"> </w:t>
      </w:r>
      <w:r w:rsidRPr="00FA247E">
        <w:rPr>
          <w:color w:val="000000" w:themeColor="text1"/>
        </w:rPr>
        <w:t>Braking</w:t>
      </w:r>
      <w:r w:rsidRPr="00FA247E">
        <w:rPr>
          <w:color w:val="000000" w:themeColor="text1"/>
          <w:spacing w:val="-9"/>
        </w:rPr>
        <w:t xml:space="preserve"> </w:t>
      </w:r>
      <w:r w:rsidRPr="00FA247E">
        <w:rPr>
          <w:color w:val="000000" w:themeColor="text1"/>
        </w:rPr>
        <w:t>Force</w:t>
      </w:r>
      <w:r w:rsidRPr="00FA247E">
        <w:rPr>
          <w:color w:val="000000" w:themeColor="text1"/>
          <w:spacing w:val="-7"/>
        </w:rPr>
        <w:t xml:space="preserve"> </w:t>
      </w:r>
      <w:r w:rsidRPr="00FA247E">
        <w:rPr>
          <w:color w:val="000000" w:themeColor="text1"/>
          <w:spacing w:val="-2"/>
        </w:rPr>
        <w:t>Coefficient</w:t>
      </w:r>
    </w:p>
    <w:p w14:paraId="164FBEA5" w14:textId="77777777" w:rsidR="003A23D8" w:rsidRPr="00FA247E" w:rsidRDefault="003A23D8" w:rsidP="003A23D8">
      <w:pPr>
        <w:pStyle w:val="BodyText"/>
        <w:rPr>
          <w:color w:val="000000" w:themeColor="text1"/>
          <w:sz w:val="24"/>
          <w:szCs w:val="24"/>
        </w:rPr>
      </w:pPr>
    </w:p>
    <w:p w14:paraId="0C516D20" w14:textId="77777777" w:rsidR="003A23D8" w:rsidRPr="00FA247E" w:rsidRDefault="003A23D8" w:rsidP="003A23D8">
      <w:pPr>
        <w:pStyle w:val="BodyText"/>
        <w:ind w:left="1296"/>
        <w:jc w:val="both"/>
        <w:rPr>
          <w:color w:val="000000" w:themeColor="text1"/>
          <w:sz w:val="24"/>
          <w:szCs w:val="24"/>
        </w:rPr>
      </w:pPr>
      <w:r w:rsidRPr="00FA247E">
        <w:rPr>
          <w:color w:val="000000" w:themeColor="text1"/>
          <w:sz w:val="24"/>
          <w:szCs w:val="24"/>
        </w:rPr>
        <w:t>All</w:t>
      </w:r>
      <w:r w:rsidRPr="00FA247E">
        <w:rPr>
          <w:color w:val="000000" w:themeColor="text1"/>
          <w:spacing w:val="-8"/>
          <w:sz w:val="24"/>
          <w:szCs w:val="24"/>
        </w:rPr>
        <w:t xml:space="preserve"> </w:t>
      </w:r>
      <w:r w:rsidRPr="00FA247E">
        <w:rPr>
          <w:color w:val="000000" w:themeColor="text1"/>
          <w:sz w:val="24"/>
          <w:szCs w:val="24"/>
        </w:rPr>
        <w:t>the</w:t>
      </w:r>
      <w:r w:rsidRPr="00FA247E">
        <w:rPr>
          <w:color w:val="000000" w:themeColor="text1"/>
          <w:spacing w:val="-7"/>
          <w:sz w:val="24"/>
          <w:szCs w:val="24"/>
        </w:rPr>
        <w:t xml:space="preserve"> </w:t>
      </w:r>
      <w:r w:rsidRPr="00FA247E">
        <w:rPr>
          <w:color w:val="000000" w:themeColor="text1"/>
          <w:sz w:val="24"/>
          <w:szCs w:val="24"/>
        </w:rPr>
        <w:t>provisions</w:t>
      </w:r>
      <w:r w:rsidRPr="00FA247E">
        <w:rPr>
          <w:color w:val="000000" w:themeColor="text1"/>
          <w:spacing w:val="-6"/>
          <w:sz w:val="24"/>
          <w:szCs w:val="24"/>
        </w:rPr>
        <w:t xml:space="preserve"> </w:t>
      </w:r>
      <w:r w:rsidRPr="00FA247E">
        <w:rPr>
          <w:color w:val="000000" w:themeColor="text1"/>
          <w:sz w:val="24"/>
          <w:szCs w:val="24"/>
        </w:rPr>
        <w:t>specified</w:t>
      </w:r>
      <w:r w:rsidRPr="00FA247E">
        <w:rPr>
          <w:color w:val="000000" w:themeColor="text1"/>
          <w:spacing w:val="-6"/>
          <w:sz w:val="24"/>
          <w:szCs w:val="24"/>
        </w:rPr>
        <w:t xml:space="preserve"> </w:t>
      </w:r>
      <w:r w:rsidRPr="00FA247E">
        <w:rPr>
          <w:color w:val="000000" w:themeColor="text1"/>
          <w:sz w:val="24"/>
          <w:szCs w:val="24"/>
        </w:rPr>
        <w:t>in</w:t>
      </w:r>
      <w:r w:rsidRPr="00FA247E">
        <w:rPr>
          <w:color w:val="000000" w:themeColor="text1"/>
          <w:spacing w:val="-5"/>
          <w:sz w:val="24"/>
          <w:szCs w:val="24"/>
        </w:rPr>
        <w:t xml:space="preserve"> </w:t>
      </w:r>
      <w:r w:rsidRPr="00FA247E">
        <w:rPr>
          <w:color w:val="000000" w:themeColor="text1"/>
          <w:sz w:val="24"/>
          <w:szCs w:val="24"/>
        </w:rPr>
        <w:t>Annex</w:t>
      </w:r>
      <w:r w:rsidRPr="00FA247E">
        <w:rPr>
          <w:color w:val="000000" w:themeColor="text1"/>
          <w:spacing w:val="-6"/>
          <w:sz w:val="24"/>
          <w:szCs w:val="24"/>
        </w:rPr>
        <w:t xml:space="preserve"> </w:t>
      </w:r>
      <w:r w:rsidRPr="00FA247E">
        <w:rPr>
          <w:color w:val="000000" w:themeColor="text1"/>
          <w:sz w:val="24"/>
          <w:szCs w:val="24"/>
        </w:rPr>
        <w:t>5,</w:t>
      </w:r>
      <w:r w:rsidRPr="00FA247E">
        <w:rPr>
          <w:color w:val="000000" w:themeColor="text1"/>
          <w:spacing w:val="-5"/>
          <w:sz w:val="24"/>
          <w:szCs w:val="24"/>
        </w:rPr>
        <w:t xml:space="preserve"> </w:t>
      </w:r>
      <w:r w:rsidRPr="00FA247E">
        <w:rPr>
          <w:color w:val="000000" w:themeColor="text1"/>
          <w:sz w:val="24"/>
          <w:szCs w:val="24"/>
        </w:rPr>
        <w:t>Part</w:t>
      </w:r>
      <w:r w:rsidRPr="00FA247E">
        <w:rPr>
          <w:color w:val="000000" w:themeColor="text1"/>
          <w:spacing w:val="-7"/>
          <w:sz w:val="24"/>
          <w:szCs w:val="24"/>
        </w:rPr>
        <w:t xml:space="preserve"> </w:t>
      </w:r>
      <w:r w:rsidRPr="00FA247E">
        <w:rPr>
          <w:color w:val="000000" w:themeColor="text1"/>
          <w:sz w:val="24"/>
          <w:szCs w:val="24"/>
        </w:rPr>
        <w:t>(A),</w:t>
      </w:r>
      <w:r w:rsidRPr="00FA247E">
        <w:rPr>
          <w:color w:val="000000" w:themeColor="text1"/>
          <w:spacing w:val="-5"/>
          <w:sz w:val="24"/>
          <w:szCs w:val="24"/>
        </w:rPr>
        <w:t xml:space="preserve"> </w:t>
      </w:r>
      <w:r w:rsidRPr="00FA247E">
        <w:rPr>
          <w:color w:val="000000" w:themeColor="text1"/>
          <w:sz w:val="24"/>
          <w:szCs w:val="24"/>
        </w:rPr>
        <w:t>Paragraph</w:t>
      </w:r>
      <w:r w:rsidRPr="00FA247E">
        <w:rPr>
          <w:color w:val="000000" w:themeColor="text1"/>
          <w:spacing w:val="-6"/>
          <w:sz w:val="24"/>
          <w:szCs w:val="24"/>
        </w:rPr>
        <w:t xml:space="preserve"> </w:t>
      </w:r>
      <w:r w:rsidRPr="00FA247E">
        <w:rPr>
          <w:color w:val="000000" w:themeColor="text1"/>
          <w:sz w:val="24"/>
          <w:szCs w:val="24"/>
        </w:rPr>
        <w:t>4.2.8.1.</w:t>
      </w:r>
      <w:r w:rsidRPr="00FA247E">
        <w:rPr>
          <w:color w:val="000000" w:themeColor="text1"/>
          <w:spacing w:val="-7"/>
          <w:sz w:val="24"/>
          <w:szCs w:val="24"/>
        </w:rPr>
        <w:t xml:space="preserve"> </w:t>
      </w:r>
      <w:r w:rsidRPr="00FA247E">
        <w:rPr>
          <w:color w:val="000000" w:themeColor="text1"/>
          <w:spacing w:val="-2"/>
          <w:sz w:val="24"/>
          <w:szCs w:val="24"/>
        </w:rPr>
        <w:t>apply.</w:t>
      </w:r>
    </w:p>
    <w:p w14:paraId="2AD42C68" w14:textId="77777777" w:rsidR="003A23D8" w:rsidRPr="00FA247E" w:rsidRDefault="003A23D8" w:rsidP="003A23D8">
      <w:pPr>
        <w:pStyle w:val="BodyText"/>
        <w:spacing w:before="1"/>
        <w:rPr>
          <w:color w:val="000000" w:themeColor="text1"/>
          <w:sz w:val="24"/>
          <w:szCs w:val="24"/>
        </w:rPr>
      </w:pPr>
    </w:p>
    <w:p w14:paraId="28B86C12" w14:textId="77777777" w:rsidR="003A23D8" w:rsidRPr="00FA247E" w:rsidRDefault="003A23D8" w:rsidP="00414FFF">
      <w:pPr>
        <w:pStyle w:val="ListParagraph"/>
        <w:widowControl w:val="0"/>
        <w:numPr>
          <w:ilvl w:val="5"/>
          <w:numId w:val="31"/>
        </w:numPr>
        <w:tabs>
          <w:tab w:val="left" w:pos="1296"/>
        </w:tabs>
        <w:autoSpaceDE w:val="0"/>
        <w:autoSpaceDN w:val="0"/>
        <w:contextualSpacing w:val="0"/>
        <w:rPr>
          <w:color w:val="000000" w:themeColor="text1"/>
        </w:rPr>
      </w:pPr>
      <w:r w:rsidRPr="00FA247E">
        <w:rPr>
          <w:color w:val="000000" w:themeColor="text1"/>
        </w:rPr>
        <w:t>Validation</w:t>
      </w:r>
      <w:r w:rsidRPr="00FA247E">
        <w:rPr>
          <w:color w:val="000000" w:themeColor="text1"/>
          <w:spacing w:val="-9"/>
        </w:rPr>
        <w:t xml:space="preserve"> </w:t>
      </w:r>
      <w:r w:rsidRPr="00FA247E">
        <w:rPr>
          <w:color w:val="000000" w:themeColor="text1"/>
        </w:rPr>
        <w:t>of</w:t>
      </w:r>
      <w:r w:rsidRPr="00FA247E">
        <w:rPr>
          <w:color w:val="000000" w:themeColor="text1"/>
          <w:spacing w:val="-9"/>
        </w:rPr>
        <w:t xml:space="preserve"> </w:t>
      </w:r>
      <w:r w:rsidRPr="00FA247E">
        <w:rPr>
          <w:color w:val="000000" w:themeColor="text1"/>
          <w:spacing w:val="-2"/>
        </w:rPr>
        <w:t>Results</w:t>
      </w:r>
    </w:p>
    <w:p w14:paraId="4616C3A8" w14:textId="77777777" w:rsidR="003A23D8" w:rsidRPr="00FA247E" w:rsidRDefault="003A23D8" w:rsidP="003A23D8">
      <w:pPr>
        <w:pStyle w:val="BodyText"/>
        <w:spacing w:before="228"/>
        <w:ind w:left="1296"/>
        <w:jc w:val="both"/>
        <w:rPr>
          <w:color w:val="000000" w:themeColor="text1"/>
          <w:sz w:val="24"/>
          <w:szCs w:val="24"/>
        </w:rPr>
      </w:pPr>
      <w:r w:rsidRPr="00FA247E">
        <w:rPr>
          <w:color w:val="000000" w:themeColor="text1"/>
          <w:position w:val="1"/>
          <w:sz w:val="24"/>
          <w:szCs w:val="24"/>
        </w:rPr>
        <w:t>The</w:t>
      </w:r>
      <w:r w:rsidRPr="00FA247E">
        <w:rPr>
          <w:color w:val="000000" w:themeColor="text1"/>
          <w:spacing w:val="-8"/>
          <w:position w:val="1"/>
          <w:sz w:val="24"/>
          <w:szCs w:val="24"/>
        </w:rPr>
        <w:t xml:space="preserve"> </w:t>
      </w:r>
      <w:r w:rsidRPr="00FA247E">
        <w:rPr>
          <w:i/>
          <w:color w:val="000000" w:themeColor="text1"/>
          <w:position w:val="1"/>
          <w:sz w:val="24"/>
          <w:szCs w:val="24"/>
        </w:rPr>
        <w:t>μ</w:t>
      </w:r>
      <w:r w:rsidRPr="00FA247E">
        <w:rPr>
          <w:color w:val="000000" w:themeColor="text1"/>
          <w:sz w:val="24"/>
          <w:szCs w:val="24"/>
        </w:rPr>
        <w:t>peak</w:t>
      </w:r>
      <w:r w:rsidRPr="00FA247E">
        <w:rPr>
          <w:color w:val="000000" w:themeColor="text1"/>
          <w:spacing w:val="13"/>
          <w:sz w:val="24"/>
          <w:szCs w:val="24"/>
        </w:rPr>
        <w:t xml:space="preserve"> </w:t>
      </w:r>
      <w:r w:rsidRPr="00FA247E">
        <w:rPr>
          <w:color w:val="000000" w:themeColor="text1"/>
          <w:position w:val="1"/>
          <w:sz w:val="24"/>
          <w:szCs w:val="24"/>
        </w:rPr>
        <w:t>coefficient</w:t>
      </w:r>
      <w:r w:rsidRPr="00FA247E">
        <w:rPr>
          <w:color w:val="000000" w:themeColor="text1"/>
          <w:spacing w:val="-5"/>
          <w:position w:val="1"/>
          <w:sz w:val="24"/>
          <w:szCs w:val="24"/>
        </w:rPr>
        <w:t xml:space="preserve"> </w:t>
      </w:r>
      <w:r w:rsidRPr="00FA247E">
        <w:rPr>
          <w:color w:val="000000" w:themeColor="text1"/>
          <w:position w:val="1"/>
          <w:sz w:val="24"/>
          <w:szCs w:val="24"/>
        </w:rPr>
        <w:t>of</w:t>
      </w:r>
      <w:r w:rsidRPr="00FA247E">
        <w:rPr>
          <w:color w:val="000000" w:themeColor="text1"/>
          <w:spacing w:val="-8"/>
          <w:position w:val="1"/>
          <w:sz w:val="24"/>
          <w:szCs w:val="24"/>
        </w:rPr>
        <w:t xml:space="preserve"> </w:t>
      </w:r>
      <w:r w:rsidRPr="00FA247E">
        <w:rPr>
          <w:color w:val="000000" w:themeColor="text1"/>
          <w:position w:val="1"/>
          <w:sz w:val="24"/>
          <w:szCs w:val="24"/>
        </w:rPr>
        <w:t>variation</w:t>
      </w:r>
      <w:r w:rsidRPr="00FA247E">
        <w:rPr>
          <w:color w:val="000000" w:themeColor="text1"/>
          <w:spacing w:val="-5"/>
          <w:position w:val="1"/>
          <w:sz w:val="24"/>
          <w:szCs w:val="24"/>
        </w:rPr>
        <w:t xml:space="preserve"> </w:t>
      </w:r>
      <w:r w:rsidRPr="00FA247E">
        <w:rPr>
          <w:i/>
          <w:color w:val="000000" w:themeColor="text1"/>
          <w:position w:val="1"/>
          <w:sz w:val="24"/>
          <w:szCs w:val="24"/>
        </w:rPr>
        <w:t>CV</w:t>
      </w:r>
      <w:r w:rsidRPr="00FA247E">
        <w:rPr>
          <w:color w:val="000000" w:themeColor="text1"/>
          <w:sz w:val="24"/>
          <w:szCs w:val="24"/>
        </w:rPr>
        <w:t>μ</w:t>
      </w:r>
      <w:r w:rsidRPr="00FA247E">
        <w:rPr>
          <w:color w:val="000000" w:themeColor="text1"/>
          <w:spacing w:val="15"/>
          <w:sz w:val="24"/>
          <w:szCs w:val="24"/>
        </w:rPr>
        <w:t xml:space="preserve"> </w:t>
      </w:r>
      <w:r w:rsidRPr="00FA247E">
        <w:rPr>
          <w:color w:val="000000" w:themeColor="text1"/>
          <w:position w:val="1"/>
          <w:sz w:val="24"/>
          <w:szCs w:val="24"/>
        </w:rPr>
        <w:t>is</w:t>
      </w:r>
      <w:r w:rsidRPr="00FA247E">
        <w:rPr>
          <w:color w:val="000000" w:themeColor="text1"/>
          <w:spacing w:val="-7"/>
          <w:position w:val="1"/>
          <w:sz w:val="24"/>
          <w:szCs w:val="24"/>
        </w:rPr>
        <w:t xml:space="preserve"> </w:t>
      </w:r>
      <w:r w:rsidRPr="00FA247E">
        <w:rPr>
          <w:color w:val="000000" w:themeColor="text1"/>
          <w:position w:val="1"/>
          <w:sz w:val="24"/>
          <w:szCs w:val="24"/>
        </w:rPr>
        <w:t>calculated</w:t>
      </w:r>
      <w:r w:rsidRPr="00FA247E">
        <w:rPr>
          <w:color w:val="000000" w:themeColor="text1"/>
          <w:spacing w:val="-7"/>
          <w:position w:val="1"/>
          <w:sz w:val="24"/>
          <w:szCs w:val="24"/>
        </w:rPr>
        <w:t xml:space="preserve"> </w:t>
      </w:r>
      <w:r w:rsidRPr="00FA247E">
        <w:rPr>
          <w:color w:val="000000" w:themeColor="text1"/>
          <w:position w:val="1"/>
          <w:sz w:val="24"/>
          <w:szCs w:val="24"/>
        </w:rPr>
        <w:t>as</w:t>
      </w:r>
      <w:r w:rsidRPr="00FA247E">
        <w:rPr>
          <w:color w:val="000000" w:themeColor="text1"/>
          <w:spacing w:val="-6"/>
          <w:position w:val="1"/>
          <w:sz w:val="24"/>
          <w:szCs w:val="24"/>
        </w:rPr>
        <w:t xml:space="preserve"> </w:t>
      </w:r>
      <w:r w:rsidRPr="00FA247E">
        <w:rPr>
          <w:color w:val="000000" w:themeColor="text1"/>
          <w:spacing w:val="-2"/>
          <w:position w:val="1"/>
          <w:sz w:val="24"/>
          <w:szCs w:val="24"/>
        </w:rPr>
        <w:t>follows:</w:t>
      </w:r>
    </w:p>
    <w:p w14:paraId="725CEB0E" w14:textId="77777777" w:rsidR="003A23D8" w:rsidRPr="00FA247E" w:rsidRDefault="003A23D8" w:rsidP="003A23D8">
      <w:pPr>
        <w:pStyle w:val="BodyText"/>
        <w:spacing w:before="23"/>
        <w:rPr>
          <w:color w:val="000000" w:themeColor="text1"/>
          <w:sz w:val="24"/>
          <w:szCs w:val="24"/>
        </w:rPr>
      </w:pPr>
      <w:r w:rsidRPr="00FA247E">
        <w:rPr>
          <w:noProof/>
          <w:color w:val="000000" w:themeColor="text1"/>
          <w:sz w:val="24"/>
          <w:szCs w:val="24"/>
        </w:rPr>
        <w:drawing>
          <wp:anchor distT="0" distB="0" distL="0" distR="0" simplePos="0" relativeHeight="251826176" behindDoc="1" locked="0" layoutInCell="1" allowOverlap="1" wp14:anchorId="7708D29C" wp14:editId="2884AAE0">
            <wp:simplePos x="0" y="0"/>
            <wp:positionH relativeFrom="page">
              <wp:posOffset>3221075</wp:posOffset>
            </wp:positionH>
            <wp:positionV relativeFrom="paragraph">
              <wp:posOffset>176203</wp:posOffset>
            </wp:positionV>
            <wp:extent cx="1121847" cy="319468"/>
            <wp:effectExtent l="0" t="0" r="0" b="0"/>
            <wp:wrapTopAndBottom/>
            <wp:docPr id="397" name="Image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pic:cNvPicPr/>
                  </pic:nvPicPr>
                  <pic:blipFill>
                    <a:blip r:embed="rId181" cstate="print"/>
                    <a:stretch>
                      <a:fillRect/>
                    </a:stretch>
                  </pic:blipFill>
                  <pic:spPr>
                    <a:xfrm>
                      <a:off x="0" y="0"/>
                      <a:ext cx="1121847" cy="319468"/>
                    </a:xfrm>
                    <a:prstGeom prst="rect">
                      <a:avLst/>
                    </a:prstGeom>
                  </pic:spPr>
                </pic:pic>
              </a:graphicData>
            </a:graphic>
          </wp:anchor>
        </w:drawing>
      </w:r>
    </w:p>
    <w:p w14:paraId="71B26EEB" w14:textId="77777777" w:rsidR="003A23D8" w:rsidRPr="00FA247E" w:rsidRDefault="003A23D8" w:rsidP="003A23D8">
      <w:pPr>
        <w:pStyle w:val="BodyText"/>
        <w:spacing w:before="22"/>
        <w:rPr>
          <w:color w:val="000000" w:themeColor="text1"/>
          <w:sz w:val="24"/>
          <w:szCs w:val="24"/>
        </w:rPr>
      </w:pPr>
    </w:p>
    <w:p w14:paraId="655630DE" w14:textId="77777777" w:rsidR="003A23D8" w:rsidRPr="00FA247E" w:rsidRDefault="003A23D8" w:rsidP="003A23D8">
      <w:pPr>
        <w:pStyle w:val="BodyText"/>
        <w:spacing w:before="1"/>
        <w:ind w:left="1296"/>
        <w:rPr>
          <w:color w:val="000000" w:themeColor="text1"/>
          <w:sz w:val="24"/>
          <w:szCs w:val="24"/>
        </w:rPr>
      </w:pPr>
      <w:r w:rsidRPr="00FA247E">
        <w:rPr>
          <w:noProof/>
          <w:color w:val="000000" w:themeColor="text1"/>
          <w:sz w:val="24"/>
          <w:szCs w:val="24"/>
        </w:rPr>
        <w:drawing>
          <wp:anchor distT="0" distB="0" distL="0" distR="0" simplePos="0" relativeHeight="251777024" behindDoc="0" locked="0" layoutInCell="1" allowOverlap="1" wp14:anchorId="049C2520" wp14:editId="7548F69E">
            <wp:simplePos x="0" y="0"/>
            <wp:positionH relativeFrom="page">
              <wp:posOffset>1570134</wp:posOffset>
            </wp:positionH>
            <wp:positionV relativeFrom="paragraph">
              <wp:posOffset>320999</wp:posOffset>
            </wp:positionV>
            <wp:extent cx="1885056" cy="315400"/>
            <wp:effectExtent l="0" t="0" r="0" b="0"/>
            <wp:wrapNone/>
            <wp:docPr id="398" name="Imag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r:embed="rId182" cstate="print"/>
                    <a:stretch>
                      <a:fillRect/>
                    </a:stretch>
                  </pic:blipFill>
                  <pic:spPr>
                    <a:xfrm>
                      <a:off x="0" y="0"/>
                      <a:ext cx="1885056" cy="315400"/>
                    </a:xfrm>
                    <a:prstGeom prst="rect">
                      <a:avLst/>
                    </a:prstGeom>
                  </pic:spPr>
                </pic:pic>
              </a:graphicData>
            </a:graphic>
          </wp:anchor>
        </w:drawing>
      </w:r>
      <w:r w:rsidRPr="00FA247E">
        <w:rPr>
          <w:color w:val="000000" w:themeColor="text1"/>
          <w:spacing w:val="-2"/>
          <w:sz w:val="24"/>
          <w:szCs w:val="24"/>
        </w:rPr>
        <w:t>where</w:t>
      </w:r>
    </w:p>
    <w:p w14:paraId="369DAC76" w14:textId="77777777" w:rsidR="003A23D8" w:rsidRPr="00FA247E" w:rsidRDefault="003A23D8" w:rsidP="003A23D8">
      <w:pPr>
        <w:pStyle w:val="BodyText"/>
        <w:rPr>
          <w:color w:val="000000" w:themeColor="text1"/>
          <w:sz w:val="24"/>
          <w:szCs w:val="24"/>
        </w:rPr>
      </w:pPr>
    </w:p>
    <w:p w14:paraId="59EDEF5A" w14:textId="77777777" w:rsidR="003A23D8" w:rsidRPr="00FA247E" w:rsidRDefault="003A23D8" w:rsidP="003A23D8">
      <w:pPr>
        <w:pStyle w:val="BodyText"/>
        <w:spacing w:before="150"/>
        <w:rPr>
          <w:color w:val="000000" w:themeColor="text1"/>
          <w:sz w:val="24"/>
          <w:szCs w:val="24"/>
        </w:rPr>
      </w:pPr>
    </w:p>
    <w:p w14:paraId="18042A49" w14:textId="77777777" w:rsidR="003A23D8" w:rsidRPr="00FA247E" w:rsidRDefault="003A23D8" w:rsidP="003A23D8">
      <w:pPr>
        <w:pStyle w:val="BodyText"/>
        <w:spacing w:line="607" w:lineRule="auto"/>
        <w:ind w:left="1891" w:right="463" w:firstLine="2523"/>
        <w:rPr>
          <w:color w:val="000000" w:themeColor="text1"/>
          <w:sz w:val="24"/>
          <w:szCs w:val="24"/>
        </w:rPr>
      </w:pPr>
      <w:r w:rsidRPr="00FA247E">
        <w:rPr>
          <w:noProof/>
          <w:color w:val="000000" w:themeColor="text1"/>
          <w:sz w:val="24"/>
          <w:szCs w:val="24"/>
        </w:rPr>
        <w:drawing>
          <wp:anchor distT="0" distB="0" distL="0" distR="0" simplePos="0" relativeHeight="251778048" behindDoc="0" locked="0" layoutInCell="1" allowOverlap="1" wp14:anchorId="0B29FBDF" wp14:editId="64B03FD9">
            <wp:simplePos x="0" y="0"/>
            <wp:positionH relativeFrom="page">
              <wp:posOffset>1578494</wp:posOffset>
            </wp:positionH>
            <wp:positionV relativeFrom="paragraph">
              <wp:posOffset>322938</wp:posOffset>
            </wp:positionV>
            <wp:extent cx="288463" cy="144232"/>
            <wp:effectExtent l="0" t="0" r="0" b="0"/>
            <wp:wrapNone/>
            <wp:docPr id="399" name="Imag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183" cstate="print"/>
                    <a:stretch>
                      <a:fillRect/>
                    </a:stretch>
                  </pic:blipFill>
                  <pic:spPr>
                    <a:xfrm>
                      <a:off x="0" y="0"/>
                      <a:ext cx="288463" cy="144232"/>
                    </a:xfrm>
                    <a:prstGeom prst="rect">
                      <a:avLst/>
                    </a:prstGeom>
                  </pic:spPr>
                </pic:pic>
              </a:graphicData>
            </a:graphic>
          </wp:anchor>
        </w:drawing>
      </w:r>
      <w:r w:rsidRPr="00FA247E">
        <w:rPr>
          <w:color w:val="000000" w:themeColor="text1"/>
          <w:sz w:val="24"/>
          <w:szCs w:val="24"/>
        </w:rPr>
        <w:t>denotes</w:t>
      </w:r>
      <w:r w:rsidRPr="00FA247E">
        <w:rPr>
          <w:color w:val="000000" w:themeColor="text1"/>
          <w:spacing w:val="-6"/>
          <w:sz w:val="24"/>
          <w:szCs w:val="24"/>
        </w:rPr>
        <w:t xml:space="preserve"> </w:t>
      </w:r>
      <w:r w:rsidRPr="00FA247E">
        <w:rPr>
          <w:color w:val="000000" w:themeColor="text1"/>
          <w:sz w:val="24"/>
          <w:szCs w:val="24"/>
        </w:rPr>
        <w:t>the</w:t>
      </w:r>
      <w:r w:rsidRPr="00FA247E">
        <w:rPr>
          <w:color w:val="000000" w:themeColor="text1"/>
          <w:spacing w:val="-7"/>
          <w:sz w:val="24"/>
          <w:szCs w:val="24"/>
        </w:rPr>
        <w:t xml:space="preserve"> </w:t>
      </w:r>
      <w:r w:rsidRPr="00FA247E">
        <w:rPr>
          <w:color w:val="000000" w:themeColor="text1"/>
          <w:sz w:val="24"/>
          <w:szCs w:val="24"/>
        </w:rPr>
        <w:t>corrected</w:t>
      </w:r>
      <w:r w:rsidRPr="00FA247E">
        <w:rPr>
          <w:color w:val="000000" w:themeColor="text1"/>
          <w:spacing w:val="-8"/>
          <w:sz w:val="24"/>
          <w:szCs w:val="24"/>
        </w:rPr>
        <w:t xml:space="preserve"> </w:t>
      </w:r>
      <w:r w:rsidRPr="00FA247E">
        <w:rPr>
          <w:color w:val="000000" w:themeColor="text1"/>
          <w:sz w:val="24"/>
          <w:szCs w:val="24"/>
        </w:rPr>
        <w:t>sample</w:t>
      </w:r>
      <w:r w:rsidRPr="00FA247E">
        <w:rPr>
          <w:color w:val="000000" w:themeColor="text1"/>
          <w:spacing w:val="-7"/>
          <w:sz w:val="24"/>
          <w:szCs w:val="24"/>
        </w:rPr>
        <w:t xml:space="preserve"> </w:t>
      </w:r>
      <w:r w:rsidRPr="00FA247E">
        <w:rPr>
          <w:color w:val="000000" w:themeColor="text1"/>
          <w:sz w:val="24"/>
          <w:szCs w:val="24"/>
        </w:rPr>
        <w:t>standard</w:t>
      </w:r>
      <w:r w:rsidRPr="00FA247E">
        <w:rPr>
          <w:color w:val="000000" w:themeColor="text1"/>
          <w:spacing w:val="-7"/>
          <w:sz w:val="24"/>
          <w:szCs w:val="24"/>
        </w:rPr>
        <w:t xml:space="preserve"> </w:t>
      </w:r>
      <w:r w:rsidRPr="00FA247E">
        <w:rPr>
          <w:color w:val="000000" w:themeColor="text1"/>
          <w:sz w:val="24"/>
          <w:szCs w:val="24"/>
        </w:rPr>
        <w:t>deviation</w:t>
      </w:r>
      <w:r w:rsidRPr="00FA247E">
        <w:rPr>
          <w:color w:val="000000" w:themeColor="text1"/>
          <w:spacing w:val="-5"/>
          <w:sz w:val="24"/>
          <w:szCs w:val="24"/>
        </w:rPr>
        <w:t xml:space="preserve"> </w:t>
      </w:r>
      <w:r w:rsidRPr="00FA247E">
        <w:rPr>
          <w:color w:val="000000" w:themeColor="text1"/>
          <w:sz w:val="24"/>
          <w:szCs w:val="24"/>
        </w:rPr>
        <w:t xml:space="preserve">and </w:t>
      </w:r>
      <w:r w:rsidRPr="00FA247E">
        <w:rPr>
          <w:color w:val="000000" w:themeColor="text1"/>
          <w:position w:val="2"/>
          <w:sz w:val="24"/>
          <w:szCs w:val="24"/>
        </w:rPr>
        <w:t>the arithmetic mean of the peak braking force coefficients (</w:t>
      </w:r>
      <w:r w:rsidRPr="00FA247E">
        <w:rPr>
          <w:i/>
          <w:color w:val="000000" w:themeColor="text1"/>
          <w:position w:val="2"/>
          <w:sz w:val="24"/>
          <w:szCs w:val="24"/>
        </w:rPr>
        <w:t>μ</w:t>
      </w:r>
      <w:r w:rsidRPr="00FA247E">
        <w:rPr>
          <w:color w:val="000000" w:themeColor="text1"/>
          <w:position w:val="1"/>
          <w:sz w:val="24"/>
          <w:szCs w:val="24"/>
        </w:rPr>
        <w:t>peak,</w:t>
      </w:r>
      <w:r w:rsidRPr="00FA247E">
        <w:rPr>
          <w:i/>
          <w:color w:val="000000" w:themeColor="text1"/>
          <w:sz w:val="24"/>
          <w:szCs w:val="24"/>
        </w:rPr>
        <w:t>j</w:t>
      </w:r>
      <w:r w:rsidRPr="00FA247E">
        <w:rPr>
          <w:color w:val="000000" w:themeColor="text1"/>
          <w:position w:val="2"/>
          <w:sz w:val="24"/>
          <w:szCs w:val="24"/>
        </w:rPr>
        <w:t xml:space="preserve">) of </w:t>
      </w:r>
      <w:r w:rsidRPr="00FA247E">
        <w:rPr>
          <w:i/>
          <w:color w:val="000000" w:themeColor="text1"/>
          <w:position w:val="2"/>
          <w:sz w:val="24"/>
          <w:szCs w:val="24"/>
        </w:rPr>
        <w:t xml:space="preserve">N </w:t>
      </w:r>
      <w:r w:rsidRPr="00FA247E">
        <w:rPr>
          <w:color w:val="000000" w:themeColor="text1"/>
          <w:position w:val="2"/>
          <w:sz w:val="24"/>
          <w:szCs w:val="24"/>
        </w:rPr>
        <w:t>test runs.</w:t>
      </w:r>
    </w:p>
    <w:p w14:paraId="72D6FD25" w14:textId="77777777" w:rsidR="003A23D8" w:rsidRPr="00FA247E" w:rsidRDefault="003A23D8" w:rsidP="003A23D8">
      <w:pPr>
        <w:pStyle w:val="BodyText"/>
        <w:ind w:left="1296"/>
        <w:rPr>
          <w:color w:val="000000" w:themeColor="text1"/>
          <w:sz w:val="24"/>
          <w:szCs w:val="24"/>
        </w:rPr>
      </w:pPr>
      <w:r w:rsidRPr="00FA247E">
        <w:rPr>
          <w:color w:val="000000" w:themeColor="text1"/>
          <w:sz w:val="24"/>
          <w:szCs w:val="24"/>
        </w:rPr>
        <w:t>For</w:t>
      </w:r>
      <w:r w:rsidRPr="00FA247E">
        <w:rPr>
          <w:color w:val="000000" w:themeColor="text1"/>
          <w:spacing w:val="-6"/>
          <w:sz w:val="24"/>
          <w:szCs w:val="24"/>
        </w:rPr>
        <w:t xml:space="preserve"> </w:t>
      </w:r>
      <w:r w:rsidRPr="00FA247E">
        <w:rPr>
          <w:color w:val="000000" w:themeColor="text1"/>
          <w:sz w:val="24"/>
          <w:szCs w:val="24"/>
        </w:rPr>
        <w:t>the</w:t>
      </w:r>
      <w:r w:rsidRPr="00FA247E">
        <w:rPr>
          <w:color w:val="000000" w:themeColor="text1"/>
          <w:spacing w:val="-7"/>
          <w:sz w:val="24"/>
          <w:szCs w:val="24"/>
        </w:rPr>
        <w:t xml:space="preserve"> </w:t>
      </w:r>
      <w:r w:rsidRPr="00FA247E">
        <w:rPr>
          <w:color w:val="000000" w:themeColor="text1"/>
          <w:sz w:val="24"/>
          <w:szCs w:val="24"/>
        </w:rPr>
        <w:t>reference</w:t>
      </w:r>
      <w:r w:rsidRPr="00FA247E">
        <w:rPr>
          <w:color w:val="000000" w:themeColor="text1"/>
          <w:spacing w:val="-3"/>
          <w:sz w:val="24"/>
          <w:szCs w:val="24"/>
        </w:rPr>
        <w:t xml:space="preserve"> </w:t>
      </w:r>
      <w:r w:rsidRPr="00FA247E">
        <w:rPr>
          <w:color w:val="000000" w:themeColor="text1"/>
          <w:sz w:val="24"/>
          <w:szCs w:val="24"/>
        </w:rPr>
        <w:t>tyre</w:t>
      </w:r>
      <w:r w:rsidRPr="00FA247E">
        <w:rPr>
          <w:color w:val="000000" w:themeColor="text1"/>
          <w:spacing w:val="-6"/>
          <w:sz w:val="24"/>
          <w:szCs w:val="24"/>
        </w:rPr>
        <w:t xml:space="preserve"> </w:t>
      </w:r>
      <w:r w:rsidRPr="00FA247E">
        <w:rPr>
          <w:color w:val="000000" w:themeColor="text1"/>
          <w:spacing w:val="-4"/>
          <w:sz w:val="24"/>
          <w:szCs w:val="24"/>
        </w:rPr>
        <w:t>(R):</w:t>
      </w:r>
    </w:p>
    <w:p w14:paraId="3CBA7159" w14:textId="77777777" w:rsidR="003A23D8" w:rsidRPr="00FA247E" w:rsidRDefault="003A23D8" w:rsidP="003A23D8">
      <w:pPr>
        <w:pStyle w:val="BodyText"/>
        <w:spacing w:before="4"/>
        <w:rPr>
          <w:color w:val="000000" w:themeColor="text1"/>
          <w:sz w:val="24"/>
          <w:szCs w:val="24"/>
        </w:rPr>
      </w:pPr>
    </w:p>
    <w:p w14:paraId="579B3561" w14:textId="77777777" w:rsidR="003A23D8" w:rsidRPr="00FA247E" w:rsidRDefault="003A23D8" w:rsidP="00414FFF">
      <w:pPr>
        <w:pStyle w:val="ListParagraph"/>
        <w:widowControl w:val="0"/>
        <w:numPr>
          <w:ilvl w:val="0"/>
          <w:numId w:val="26"/>
        </w:numPr>
        <w:tabs>
          <w:tab w:val="left" w:pos="1863"/>
          <w:tab w:val="left" w:pos="1865"/>
        </w:tabs>
        <w:autoSpaceDE w:val="0"/>
        <w:autoSpaceDN w:val="0"/>
        <w:spacing w:line="235" w:lineRule="auto"/>
        <w:ind w:right="346"/>
        <w:contextualSpacing w:val="0"/>
        <w:jc w:val="both"/>
        <w:rPr>
          <w:color w:val="000000" w:themeColor="text1"/>
          <w:position w:val="2"/>
        </w:rPr>
      </w:pPr>
      <w:r w:rsidRPr="00FA247E">
        <w:rPr>
          <w:color w:val="000000" w:themeColor="text1"/>
          <w:position w:val="2"/>
        </w:rPr>
        <w:t>The</w:t>
      </w:r>
      <w:r w:rsidRPr="00FA247E">
        <w:rPr>
          <w:color w:val="000000" w:themeColor="text1"/>
          <w:spacing w:val="-11"/>
          <w:position w:val="2"/>
        </w:rPr>
        <w:t xml:space="preserve"> </w:t>
      </w:r>
      <w:r w:rsidRPr="00FA247E">
        <w:rPr>
          <w:color w:val="000000" w:themeColor="text1"/>
          <w:position w:val="2"/>
        </w:rPr>
        <w:t>coefficients</w:t>
      </w:r>
      <w:r w:rsidRPr="00FA247E">
        <w:rPr>
          <w:color w:val="000000" w:themeColor="text1"/>
          <w:spacing w:val="-8"/>
          <w:position w:val="2"/>
        </w:rPr>
        <w:t xml:space="preserve"> </w:t>
      </w:r>
      <w:r w:rsidRPr="00FA247E">
        <w:rPr>
          <w:color w:val="000000" w:themeColor="text1"/>
          <w:position w:val="2"/>
        </w:rPr>
        <w:t>of</w:t>
      </w:r>
      <w:r w:rsidRPr="00FA247E">
        <w:rPr>
          <w:color w:val="000000" w:themeColor="text1"/>
          <w:spacing w:val="-11"/>
          <w:position w:val="2"/>
        </w:rPr>
        <w:t xml:space="preserve"> </w:t>
      </w:r>
      <w:r w:rsidRPr="00FA247E">
        <w:rPr>
          <w:color w:val="000000" w:themeColor="text1"/>
          <w:position w:val="2"/>
        </w:rPr>
        <w:t>variation</w:t>
      </w:r>
      <w:r w:rsidRPr="00FA247E">
        <w:rPr>
          <w:color w:val="000000" w:themeColor="text1"/>
          <w:spacing w:val="-6"/>
          <w:position w:val="2"/>
        </w:rPr>
        <w:t xml:space="preserve"> </w:t>
      </w:r>
      <w:r w:rsidRPr="00FA247E">
        <w:rPr>
          <w:i/>
          <w:color w:val="000000" w:themeColor="text1"/>
          <w:position w:val="2"/>
        </w:rPr>
        <w:t>CV</w:t>
      </w:r>
      <w:r w:rsidRPr="00FA247E">
        <w:rPr>
          <w:i/>
          <w:color w:val="000000" w:themeColor="text1"/>
        </w:rPr>
        <w:t>μ</w:t>
      </w:r>
      <w:r w:rsidRPr="00FA247E">
        <w:rPr>
          <w:i/>
          <w:color w:val="000000" w:themeColor="text1"/>
          <w:spacing w:val="12"/>
        </w:rPr>
        <w:t xml:space="preserve"> </w:t>
      </w:r>
      <w:r w:rsidRPr="00FA247E">
        <w:rPr>
          <w:color w:val="000000" w:themeColor="text1"/>
          <w:position w:val="2"/>
        </w:rPr>
        <w:t>of</w:t>
      </w:r>
      <w:r w:rsidRPr="00FA247E">
        <w:rPr>
          <w:color w:val="000000" w:themeColor="text1"/>
          <w:spacing w:val="-11"/>
          <w:position w:val="2"/>
        </w:rPr>
        <w:t xml:space="preserve"> </w:t>
      </w:r>
      <w:r w:rsidRPr="00FA247E">
        <w:rPr>
          <w:color w:val="000000" w:themeColor="text1"/>
          <w:position w:val="2"/>
        </w:rPr>
        <w:t>the</w:t>
      </w:r>
      <w:r w:rsidRPr="00FA247E">
        <w:rPr>
          <w:color w:val="000000" w:themeColor="text1"/>
          <w:spacing w:val="-9"/>
          <w:position w:val="2"/>
        </w:rPr>
        <w:t xml:space="preserve"> </w:t>
      </w:r>
      <w:r w:rsidRPr="00FA247E">
        <w:rPr>
          <w:color w:val="000000" w:themeColor="text1"/>
          <w:position w:val="2"/>
        </w:rPr>
        <w:t>initial</w:t>
      </w:r>
      <w:r w:rsidRPr="00FA247E">
        <w:rPr>
          <w:color w:val="000000" w:themeColor="text1"/>
          <w:spacing w:val="-10"/>
          <w:position w:val="2"/>
        </w:rPr>
        <w:t xml:space="preserve"> </w:t>
      </w:r>
      <w:r w:rsidRPr="00FA247E">
        <w:rPr>
          <w:color w:val="000000" w:themeColor="text1"/>
          <w:position w:val="2"/>
        </w:rPr>
        <w:t>and</w:t>
      </w:r>
      <w:r w:rsidRPr="00FA247E">
        <w:rPr>
          <w:color w:val="000000" w:themeColor="text1"/>
          <w:spacing w:val="-10"/>
          <w:position w:val="2"/>
        </w:rPr>
        <w:t xml:space="preserve"> </w:t>
      </w:r>
      <w:r w:rsidRPr="00FA247E">
        <w:rPr>
          <w:color w:val="000000" w:themeColor="text1"/>
          <w:position w:val="2"/>
        </w:rPr>
        <w:t>the</w:t>
      </w:r>
      <w:r w:rsidRPr="00FA247E">
        <w:rPr>
          <w:color w:val="000000" w:themeColor="text1"/>
          <w:spacing w:val="-10"/>
          <w:position w:val="2"/>
        </w:rPr>
        <w:t xml:space="preserve"> </w:t>
      </w:r>
      <w:r w:rsidRPr="00FA247E">
        <w:rPr>
          <w:color w:val="000000" w:themeColor="text1"/>
          <w:position w:val="2"/>
        </w:rPr>
        <w:t>final</w:t>
      </w:r>
      <w:r w:rsidRPr="00FA247E">
        <w:rPr>
          <w:color w:val="000000" w:themeColor="text1"/>
          <w:spacing w:val="-10"/>
          <w:position w:val="2"/>
        </w:rPr>
        <w:t xml:space="preserve"> </w:t>
      </w:r>
      <w:r w:rsidRPr="00FA247E">
        <w:rPr>
          <w:color w:val="000000" w:themeColor="text1"/>
          <w:position w:val="2"/>
        </w:rPr>
        <w:t>braking</w:t>
      </w:r>
      <w:r w:rsidRPr="00FA247E">
        <w:rPr>
          <w:color w:val="000000" w:themeColor="text1"/>
          <w:spacing w:val="-10"/>
          <w:position w:val="2"/>
        </w:rPr>
        <w:t xml:space="preserve"> </w:t>
      </w:r>
      <w:r w:rsidRPr="00FA247E">
        <w:rPr>
          <w:color w:val="000000" w:themeColor="text1"/>
          <w:position w:val="2"/>
        </w:rPr>
        <w:t>tests</w:t>
      </w:r>
      <w:r w:rsidRPr="00FA247E">
        <w:rPr>
          <w:color w:val="000000" w:themeColor="text1"/>
          <w:spacing w:val="-8"/>
          <w:position w:val="2"/>
        </w:rPr>
        <w:t xml:space="preserve"> </w:t>
      </w:r>
      <w:r w:rsidRPr="00FA247E">
        <w:rPr>
          <w:color w:val="000000" w:themeColor="text1"/>
          <w:position w:val="2"/>
        </w:rPr>
        <w:t>of</w:t>
      </w:r>
      <w:r w:rsidRPr="00FA247E">
        <w:rPr>
          <w:color w:val="000000" w:themeColor="text1"/>
          <w:spacing w:val="-11"/>
          <w:position w:val="2"/>
        </w:rPr>
        <w:t xml:space="preserve"> </w:t>
      </w:r>
      <w:r w:rsidRPr="00FA247E">
        <w:rPr>
          <w:color w:val="000000" w:themeColor="text1"/>
          <w:position w:val="2"/>
        </w:rPr>
        <w:t>the</w:t>
      </w:r>
      <w:r w:rsidRPr="00FA247E">
        <w:rPr>
          <w:color w:val="000000" w:themeColor="text1"/>
          <w:spacing w:val="-11"/>
          <w:position w:val="2"/>
        </w:rPr>
        <w:t xml:space="preserve"> </w:t>
      </w:r>
      <w:r w:rsidRPr="00FA247E">
        <w:rPr>
          <w:color w:val="000000" w:themeColor="text1"/>
          <w:position w:val="2"/>
        </w:rPr>
        <w:t xml:space="preserve">reference </w:t>
      </w:r>
      <w:r w:rsidRPr="00FA247E">
        <w:rPr>
          <w:color w:val="000000" w:themeColor="text1"/>
        </w:rPr>
        <w:t>tyre within one test cycle shall be less than or equal to 4%;</w:t>
      </w:r>
    </w:p>
    <w:p w14:paraId="785BA01A" w14:textId="77777777" w:rsidR="003A23D8" w:rsidRPr="00FA247E" w:rsidRDefault="003A23D8" w:rsidP="003A23D8">
      <w:pPr>
        <w:pStyle w:val="BodyText"/>
        <w:spacing w:before="2"/>
        <w:rPr>
          <w:color w:val="000000" w:themeColor="text1"/>
          <w:sz w:val="24"/>
          <w:szCs w:val="24"/>
        </w:rPr>
      </w:pPr>
    </w:p>
    <w:p w14:paraId="6E1A0BCA" w14:textId="77777777" w:rsidR="003A23D8" w:rsidRPr="00FA247E" w:rsidRDefault="003A23D8" w:rsidP="00414FFF">
      <w:pPr>
        <w:pStyle w:val="ListParagraph"/>
        <w:widowControl w:val="0"/>
        <w:numPr>
          <w:ilvl w:val="0"/>
          <w:numId w:val="26"/>
        </w:numPr>
        <w:tabs>
          <w:tab w:val="left" w:pos="1863"/>
          <w:tab w:val="left" w:pos="1865"/>
        </w:tabs>
        <w:autoSpaceDE w:val="0"/>
        <w:autoSpaceDN w:val="0"/>
        <w:ind w:right="347"/>
        <w:contextualSpacing w:val="0"/>
        <w:jc w:val="both"/>
        <w:rPr>
          <w:color w:val="000000" w:themeColor="text1"/>
        </w:rPr>
      </w:pPr>
      <w:r w:rsidRPr="00FA247E">
        <w:rPr>
          <w:color w:val="000000" w:themeColor="text1"/>
        </w:rPr>
        <w:t>The</w:t>
      </w:r>
      <w:r w:rsidRPr="00FA247E">
        <w:rPr>
          <w:color w:val="000000" w:themeColor="text1"/>
          <w:spacing w:val="-14"/>
        </w:rPr>
        <w:t xml:space="preserve"> </w:t>
      </w:r>
      <w:r w:rsidRPr="00FA247E">
        <w:rPr>
          <w:color w:val="000000" w:themeColor="text1"/>
        </w:rPr>
        <w:t>arithmetic</w:t>
      </w:r>
      <w:r w:rsidRPr="00FA247E">
        <w:rPr>
          <w:color w:val="000000" w:themeColor="text1"/>
          <w:spacing w:val="-10"/>
        </w:rPr>
        <w:t xml:space="preserve"> </w:t>
      </w:r>
      <w:r w:rsidRPr="00FA247E">
        <w:rPr>
          <w:color w:val="000000" w:themeColor="text1"/>
        </w:rPr>
        <w:t>mean</w:t>
      </w:r>
      <w:r w:rsidRPr="00FA247E">
        <w:rPr>
          <w:color w:val="000000" w:themeColor="text1"/>
          <w:spacing w:val="-12"/>
        </w:rPr>
        <w:t xml:space="preserve"> </w:t>
      </w:r>
      <w:r w:rsidRPr="00FA247E">
        <w:rPr>
          <w:color w:val="000000" w:themeColor="text1"/>
        </w:rPr>
        <w:t>of</w:t>
      </w:r>
      <w:r w:rsidRPr="00FA247E">
        <w:rPr>
          <w:color w:val="000000" w:themeColor="text1"/>
          <w:spacing w:val="-14"/>
        </w:rPr>
        <w:t xml:space="preserve"> </w:t>
      </w:r>
      <w:r w:rsidRPr="00FA247E">
        <w:rPr>
          <w:color w:val="000000" w:themeColor="text1"/>
        </w:rPr>
        <w:t>the</w:t>
      </w:r>
      <w:r w:rsidRPr="00FA247E">
        <w:rPr>
          <w:color w:val="000000" w:themeColor="text1"/>
          <w:spacing w:val="-12"/>
        </w:rPr>
        <w:t xml:space="preserve"> </w:t>
      </w:r>
      <w:r w:rsidRPr="00FA247E">
        <w:rPr>
          <w:color w:val="000000" w:themeColor="text1"/>
        </w:rPr>
        <w:t>peak</w:t>
      </w:r>
      <w:r w:rsidRPr="00FA247E">
        <w:rPr>
          <w:color w:val="000000" w:themeColor="text1"/>
          <w:spacing w:val="-13"/>
        </w:rPr>
        <w:t xml:space="preserve"> </w:t>
      </w:r>
      <w:r w:rsidRPr="00FA247E">
        <w:rPr>
          <w:color w:val="000000" w:themeColor="text1"/>
        </w:rPr>
        <w:t>braking</w:t>
      </w:r>
      <w:r w:rsidRPr="00FA247E">
        <w:rPr>
          <w:color w:val="000000" w:themeColor="text1"/>
          <w:spacing w:val="-12"/>
        </w:rPr>
        <w:t xml:space="preserve"> </w:t>
      </w:r>
      <w:r w:rsidRPr="00FA247E">
        <w:rPr>
          <w:color w:val="000000" w:themeColor="text1"/>
        </w:rPr>
        <w:t>force</w:t>
      </w:r>
      <w:r w:rsidRPr="00FA247E">
        <w:rPr>
          <w:color w:val="000000" w:themeColor="text1"/>
          <w:spacing w:val="-14"/>
        </w:rPr>
        <w:t xml:space="preserve"> </w:t>
      </w:r>
      <w:r w:rsidRPr="00FA247E">
        <w:rPr>
          <w:color w:val="000000" w:themeColor="text1"/>
        </w:rPr>
        <w:t>coefficients</w:t>
      </w:r>
      <w:r w:rsidRPr="00FA247E">
        <w:rPr>
          <w:color w:val="000000" w:themeColor="text1"/>
          <w:spacing w:val="-13"/>
        </w:rPr>
        <w:t xml:space="preserve"> </w:t>
      </w:r>
      <w:r w:rsidRPr="00FA247E">
        <w:rPr>
          <w:color w:val="000000" w:themeColor="text1"/>
        </w:rPr>
        <w:t>of</w:t>
      </w:r>
      <w:r w:rsidRPr="00FA247E">
        <w:rPr>
          <w:color w:val="000000" w:themeColor="text1"/>
          <w:spacing w:val="-12"/>
        </w:rPr>
        <w:t xml:space="preserve"> </w:t>
      </w:r>
      <w:r w:rsidRPr="00FA247E">
        <w:rPr>
          <w:color w:val="000000" w:themeColor="text1"/>
        </w:rPr>
        <w:t>initial</w:t>
      </w:r>
      <w:r w:rsidRPr="00FA247E">
        <w:rPr>
          <w:color w:val="000000" w:themeColor="text1"/>
          <w:spacing w:val="-12"/>
        </w:rPr>
        <w:t xml:space="preserve"> </w:t>
      </w:r>
      <w:r w:rsidRPr="00FA247E">
        <w:rPr>
          <w:color w:val="000000" w:themeColor="text1"/>
        </w:rPr>
        <w:t>and</w:t>
      </w:r>
      <w:r w:rsidRPr="00FA247E">
        <w:rPr>
          <w:color w:val="000000" w:themeColor="text1"/>
          <w:spacing w:val="-14"/>
        </w:rPr>
        <w:t xml:space="preserve"> </w:t>
      </w:r>
      <w:r w:rsidRPr="00FA247E">
        <w:rPr>
          <w:color w:val="000000" w:themeColor="text1"/>
        </w:rPr>
        <w:t>the</w:t>
      </w:r>
      <w:r w:rsidRPr="00FA247E">
        <w:rPr>
          <w:color w:val="000000" w:themeColor="text1"/>
          <w:spacing w:val="-14"/>
        </w:rPr>
        <w:t xml:space="preserve"> </w:t>
      </w:r>
      <w:r w:rsidRPr="00FA247E">
        <w:rPr>
          <w:color w:val="000000" w:themeColor="text1"/>
        </w:rPr>
        <w:t>final</w:t>
      </w:r>
      <w:r w:rsidRPr="00FA247E">
        <w:rPr>
          <w:color w:val="000000" w:themeColor="text1"/>
          <w:spacing w:val="-11"/>
        </w:rPr>
        <w:t xml:space="preserve"> </w:t>
      </w:r>
      <w:r w:rsidRPr="00FA247E">
        <w:rPr>
          <w:color w:val="000000" w:themeColor="text1"/>
        </w:rPr>
        <w:t>braking test of the reference tyre within one test cycle shall not differ by more than 5% of the average of the two values:</w:t>
      </w:r>
    </w:p>
    <w:p w14:paraId="78433872" w14:textId="77777777" w:rsidR="003A23D8" w:rsidRPr="00FA247E" w:rsidRDefault="003A23D8" w:rsidP="003A23D8">
      <w:pPr>
        <w:pStyle w:val="BodyText"/>
        <w:spacing w:before="41"/>
        <w:rPr>
          <w:color w:val="000000" w:themeColor="text1"/>
          <w:sz w:val="24"/>
          <w:szCs w:val="24"/>
        </w:rPr>
      </w:pPr>
      <w:r w:rsidRPr="00FA247E">
        <w:rPr>
          <w:noProof/>
          <w:color w:val="000000" w:themeColor="text1"/>
          <w:sz w:val="24"/>
          <w:szCs w:val="24"/>
        </w:rPr>
        <w:drawing>
          <wp:anchor distT="0" distB="0" distL="0" distR="0" simplePos="0" relativeHeight="251827200" behindDoc="1" locked="0" layoutInCell="1" allowOverlap="1" wp14:anchorId="588E5D9E" wp14:editId="68AA64EA">
            <wp:simplePos x="0" y="0"/>
            <wp:positionH relativeFrom="page">
              <wp:posOffset>2198175</wp:posOffset>
            </wp:positionH>
            <wp:positionV relativeFrom="paragraph">
              <wp:posOffset>187775</wp:posOffset>
            </wp:positionV>
            <wp:extent cx="3177601" cy="333755"/>
            <wp:effectExtent l="0" t="0" r="0" b="0"/>
            <wp:wrapTopAndBottom/>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184" cstate="print"/>
                    <a:stretch>
                      <a:fillRect/>
                    </a:stretch>
                  </pic:blipFill>
                  <pic:spPr>
                    <a:xfrm>
                      <a:off x="0" y="0"/>
                      <a:ext cx="3177601" cy="333755"/>
                    </a:xfrm>
                    <a:prstGeom prst="rect">
                      <a:avLst/>
                    </a:prstGeom>
                  </pic:spPr>
                </pic:pic>
              </a:graphicData>
            </a:graphic>
          </wp:anchor>
        </w:drawing>
      </w:r>
    </w:p>
    <w:p w14:paraId="45D95531" w14:textId="77777777" w:rsidR="003A23D8" w:rsidRPr="00FA247E" w:rsidRDefault="003A23D8" w:rsidP="003A23D8">
      <w:pPr>
        <w:pStyle w:val="BodyText"/>
        <w:spacing w:before="69"/>
        <w:rPr>
          <w:color w:val="000000" w:themeColor="text1"/>
          <w:sz w:val="24"/>
          <w:szCs w:val="24"/>
        </w:rPr>
      </w:pPr>
    </w:p>
    <w:p w14:paraId="3DA6024E" w14:textId="77777777" w:rsidR="003A23D8" w:rsidRPr="00FA247E" w:rsidRDefault="003A23D8" w:rsidP="003A23D8">
      <w:pPr>
        <w:pStyle w:val="BodyText"/>
        <w:ind w:left="1865"/>
        <w:rPr>
          <w:color w:val="000000" w:themeColor="text1"/>
          <w:sz w:val="24"/>
          <w:szCs w:val="24"/>
        </w:rPr>
      </w:pPr>
      <w:r w:rsidRPr="00FA247E">
        <w:rPr>
          <w:color w:val="000000" w:themeColor="text1"/>
          <w:spacing w:val="-2"/>
          <w:sz w:val="24"/>
          <w:szCs w:val="24"/>
        </w:rPr>
        <w:t>where</w:t>
      </w:r>
    </w:p>
    <w:p w14:paraId="24B34B72" w14:textId="77777777" w:rsidR="003A23D8" w:rsidRPr="00FA247E" w:rsidRDefault="003A23D8" w:rsidP="003A23D8">
      <w:pPr>
        <w:pStyle w:val="BodyText"/>
        <w:spacing w:before="32"/>
        <w:rPr>
          <w:color w:val="000000" w:themeColor="text1"/>
          <w:sz w:val="24"/>
          <w:szCs w:val="24"/>
        </w:rPr>
      </w:pPr>
    </w:p>
    <w:p w14:paraId="0D62177A" w14:textId="77777777" w:rsidR="003A23D8" w:rsidRPr="00FA247E" w:rsidRDefault="003A23D8" w:rsidP="003A23D8">
      <w:pPr>
        <w:pStyle w:val="BodyText"/>
        <w:ind w:left="1865" w:right="348" w:firstLine="20"/>
        <w:jc w:val="both"/>
        <w:rPr>
          <w:color w:val="000000" w:themeColor="text1"/>
          <w:sz w:val="24"/>
          <w:szCs w:val="24"/>
        </w:rPr>
      </w:pPr>
      <w:r w:rsidRPr="00FA247E">
        <w:rPr>
          <w:noProof/>
          <w:color w:val="000000" w:themeColor="text1"/>
          <w:sz w:val="24"/>
          <w:szCs w:val="24"/>
        </w:rPr>
        <w:drawing>
          <wp:inline distT="0" distB="0" distL="0" distR="0" wp14:anchorId="6BEE6223" wp14:editId="3337BF98">
            <wp:extent cx="571306" cy="152790"/>
            <wp:effectExtent l="0" t="0" r="0" b="0"/>
            <wp:docPr id="401" name="Image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pic:cNvPicPr/>
                  </pic:nvPicPr>
                  <pic:blipFill>
                    <a:blip r:embed="rId185" cstate="print"/>
                    <a:stretch>
                      <a:fillRect/>
                    </a:stretch>
                  </pic:blipFill>
                  <pic:spPr>
                    <a:xfrm>
                      <a:off x="0" y="0"/>
                      <a:ext cx="571306" cy="152790"/>
                    </a:xfrm>
                    <a:prstGeom prst="rect">
                      <a:avLst/>
                    </a:prstGeom>
                  </pic:spPr>
                </pic:pic>
              </a:graphicData>
            </a:graphic>
          </wp:inline>
        </w:drawing>
      </w:r>
      <w:r w:rsidRPr="00FA247E">
        <w:rPr>
          <w:color w:val="000000" w:themeColor="text1"/>
          <w:sz w:val="24"/>
          <w:szCs w:val="24"/>
        </w:rPr>
        <w:t xml:space="preserve"> and </w:t>
      </w:r>
      <w:r w:rsidRPr="00FA247E">
        <w:rPr>
          <w:noProof/>
          <w:color w:val="000000" w:themeColor="text1"/>
          <w:spacing w:val="-11"/>
          <w:position w:val="2"/>
          <w:sz w:val="24"/>
          <w:szCs w:val="24"/>
        </w:rPr>
        <w:drawing>
          <wp:inline distT="0" distB="0" distL="0" distR="0" wp14:anchorId="7CBDECD4" wp14:editId="1D336D37">
            <wp:extent cx="583151" cy="155355"/>
            <wp:effectExtent l="0" t="0" r="0" b="0"/>
            <wp:docPr id="402"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186" cstate="print"/>
                    <a:stretch>
                      <a:fillRect/>
                    </a:stretch>
                  </pic:blipFill>
                  <pic:spPr>
                    <a:xfrm>
                      <a:off x="0" y="0"/>
                      <a:ext cx="583151" cy="155355"/>
                    </a:xfrm>
                    <a:prstGeom prst="rect">
                      <a:avLst/>
                    </a:prstGeom>
                  </pic:spPr>
                </pic:pic>
              </a:graphicData>
            </a:graphic>
          </wp:inline>
        </w:drawing>
      </w:r>
      <w:r w:rsidRPr="00FA247E">
        <w:rPr>
          <w:color w:val="000000" w:themeColor="text1"/>
          <w:spacing w:val="40"/>
          <w:sz w:val="24"/>
          <w:szCs w:val="24"/>
        </w:rPr>
        <w:t xml:space="preserve"> </w:t>
      </w:r>
      <w:r w:rsidRPr="00FA247E">
        <w:rPr>
          <w:color w:val="000000" w:themeColor="text1"/>
          <w:sz w:val="24"/>
          <w:szCs w:val="24"/>
        </w:rPr>
        <w:t>are the arithmetic means of the peak braking force coefficients respectively</w:t>
      </w:r>
      <w:r w:rsidRPr="00FA247E">
        <w:rPr>
          <w:color w:val="000000" w:themeColor="text1"/>
          <w:spacing w:val="-1"/>
          <w:sz w:val="24"/>
          <w:szCs w:val="24"/>
        </w:rPr>
        <w:t xml:space="preserve"> </w:t>
      </w:r>
      <w:r w:rsidRPr="00FA247E">
        <w:rPr>
          <w:color w:val="000000" w:themeColor="text1"/>
          <w:sz w:val="24"/>
          <w:szCs w:val="24"/>
        </w:rPr>
        <w:t>in</w:t>
      </w:r>
      <w:r w:rsidRPr="00FA247E">
        <w:rPr>
          <w:color w:val="000000" w:themeColor="text1"/>
          <w:spacing w:val="-2"/>
          <w:sz w:val="24"/>
          <w:szCs w:val="24"/>
        </w:rPr>
        <w:t xml:space="preserve"> </w:t>
      </w:r>
      <w:r w:rsidRPr="00FA247E">
        <w:rPr>
          <w:color w:val="000000" w:themeColor="text1"/>
          <w:sz w:val="24"/>
          <w:szCs w:val="24"/>
        </w:rPr>
        <w:t>the</w:t>
      </w:r>
      <w:r w:rsidRPr="00FA247E">
        <w:rPr>
          <w:color w:val="000000" w:themeColor="text1"/>
          <w:spacing w:val="-3"/>
          <w:sz w:val="24"/>
          <w:szCs w:val="24"/>
        </w:rPr>
        <w:t xml:space="preserve"> </w:t>
      </w:r>
      <w:r w:rsidRPr="00FA247E">
        <w:rPr>
          <w:color w:val="000000" w:themeColor="text1"/>
          <w:sz w:val="24"/>
          <w:szCs w:val="24"/>
        </w:rPr>
        <w:t>initial</w:t>
      </w:r>
      <w:r w:rsidRPr="00FA247E">
        <w:rPr>
          <w:color w:val="000000" w:themeColor="text1"/>
          <w:spacing w:val="-3"/>
          <w:sz w:val="24"/>
          <w:szCs w:val="24"/>
        </w:rPr>
        <w:t xml:space="preserve"> </w:t>
      </w:r>
      <w:r w:rsidRPr="00FA247E">
        <w:rPr>
          <w:color w:val="000000" w:themeColor="text1"/>
          <w:sz w:val="24"/>
          <w:szCs w:val="24"/>
        </w:rPr>
        <w:t>and</w:t>
      </w:r>
      <w:r w:rsidRPr="00FA247E">
        <w:rPr>
          <w:color w:val="000000" w:themeColor="text1"/>
          <w:spacing w:val="-2"/>
          <w:sz w:val="24"/>
          <w:szCs w:val="24"/>
        </w:rPr>
        <w:t xml:space="preserve"> </w:t>
      </w:r>
      <w:r w:rsidRPr="00FA247E">
        <w:rPr>
          <w:color w:val="000000" w:themeColor="text1"/>
          <w:sz w:val="24"/>
          <w:szCs w:val="24"/>
        </w:rPr>
        <w:t>final</w:t>
      </w:r>
      <w:r w:rsidRPr="00FA247E">
        <w:rPr>
          <w:color w:val="000000" w:themeColor="text1"/>
          <w:spacing w:val="-3"/>
          <w:sz w:val="24"/>
          <w:szCs w:val="24"/>
        </w:rPr>
        <w:t xml:space="preserve"> </w:t>
      </w:r>
      <w:r w:rsidRPr="00FA247E">
        <w:rPr>
          <w:color w:val="000000" w:themeColor="text1"/>
          <w:sz w:val="24"/>
          <w:szCs w:val="24"/>
        </w:rPr>
        <w:t>braking</w:t>
      </w:r>
      <w:r w:rsidRPr="00FA247E">
        <w:rPr>
          <w:color w:val="000000" w:themeColor="text1"/>
          <w:spacing w:val="-2"/>
          <w:sz w:val="24"/>
          <w:szCs w:val="24"/>
        </w:rPr>
        <w:t xml:space="preserve"> </w:t>
      </w:r>
      <w:r w:rsidRPr="00FA247E">
        <w:rPr>
          <w:color w:val="000000" w:themeColor="text1"/>
          <w:sz w:val="24"/>
          <w:szCs w:val="24"/>
        </w:rPr>
        <w:t>tests</w:t>
      </w:r>
      <w:r w:rsidRPr="00FA247E">
        <w:rPr>
          <w:color w:val="000000" w:themeColor="text1"/>
          <w:spacing w:val="-3"/>
          <w:sz w:val="24"/>
          <w:szCs w:val="24"/>
        </w:rPr>
        <w:t xml:space="preserve"> </w:t>
      </w:r>
      <w:r w:rsidRPr="00FA247E">
        <w:rPr>
          <w:color w:val="000000" w:themeColor="text1"/>
          <w:sz w:val="24"/>
          <w:szCs w:val="24"/>
        </w:rPr>
        <w:t>of</w:t>
      </w:r>
      <w:r w:rsidRPr="00FA247E">
        <w:rPr>
          <w:color w:val="000000" w:themeColor="text1"/>
          <w:spacing w:val="-2"/>
          <w:sz w:val="24"/>
          <w:szCs w:val="24"/>
        </w:rPr>
        <w:t xml:space="preserve"> </w:t>
      </w:r>
      <w:r w:rsidRPr="00FA247E">
        <w:rPr>
          <w:color w:val="000000" w:themeColor="text1"/>
          <w:sz w:val="24"/>
          <w:szCs w:val="24"/>
        </w:rPr>
        <w:t>the</w:t>
      </w:r>
      <w:r w:rsidRPr="00FA247E">
        <w:rPr>
          <w:color w:val="000000" w:themeColor="text1"/>
          <w:spacing w:val="-2"/>
          <w:sz w:val="24"/>
          <w:szCs w:val="24"/>
        </w:rPr>
        <w:t xml:space="preserve"> </w:t>
      </w:r>
      <w:r w:rsidRPr="00FA247E">
        <w:rPr>
          <w:color w:val="000000" w:themeColor="text1"/>
          <w:sz w:val="24"/>
          <w:szCs w:val="24"/>
        </w:rPr>
        <w:t>reference</w:t>
      </w:r>
      <w:r w:rsidRPr="00FA247E">
        <w:rPr>
          <w:color w:val="000000" w:themeColor="text1"/>
          <w:spacing w:val="-2"/>
          <w:sz w:val="24"/>
          <w:szCs w:val="24"/>
        </w:rPr>
        <w:t xml:space="preserve"> </w:t>
      </w:r>
      <w:r w:rsidRPr="00FA247E">
        <w:rPr>
          <w:color w:val="000000" w:themeColor="text1"/>
          <w:sz w:val="24"/>
          <w:szCs w:val="24"/>
        </w:rPr>
        <w:t>tyre</w:t>
      </w:r>
      <w:r w:rsidRPr="00FA247E">
        <w:rPr>
          <w:color w:val="000000" w:themeColor="text1"/>
          <w:spacing w:val="-2"/>
          <w:sz w:val="24"/>
          <w:szCs w:val="24"/>
        </w:rPr>
        <w:t xml:space="preserve"> </w:t>
      </w:r>
      <w:r w:rsidRPr="00FA247E">
        <w:rPr>
          <w:color w:val="000000" w:themeColor="text1"/>
          <w:sz w:val="24"/>
          <w:szCs w:val="24"/>
        </w:rPr>
        <w:t>within a test cycle;</w:t>
      </w:r>
    </w:p>
    <w:p w14:paraId="072B6C9B" w14:textId="77777777" w:rsidR="003A23D8" w:rsidRPr="00FA247E" w:rsidRDefault="003A23D8" w:rsidP="00414FFF">
      <w:pPr>
        <w:pStyle w:val="ListParagraph"/>
        <w:widowControl w:val="0"/>
        <w:numPr>
          <w:ilvl w:val="0"/>
          <w:numId w:val="26"/>
        </w:numPr>
        <w:tabs>
          <w:tab w:val="left" w:pos="1863"/>
          <w:tab w:val="left" w:pos="1865"/>
        </w:tabs>
        <w:autoSpaceDE w:val="0"/>
        <w:autoSpaceDN w:val="0"/>
        <w:spacing w:before="229"/>
        <w:ind w:right="340"/>
        <w:contextualSpacing w:val="0"/>
        <w:jc w:val="both"/>
        <w:rPr>
          <w:color w:val="000000" w:themeColor="text1"/>
          <w:position w:val="1"/>
        </w:rPr>
      </w:pPr>
      <w:r w:rsidRPr="00FA247E">
        <w:rPr>
          <w:color w:val="000000" w:themeColor="text1"/>
          <w:position w:val="1"/>
        </w:rPr>
        <w:t>The temperature-corrected average peak braking force coefficients (</w:t>
      </w:r>
      <w:r w:rsidRPr="00FA247E">
        <w:rPr>
          <w:i/>
          <w:color w:val="000000" w:themeColor="text1"/>
          <w:position w:val="1"/>
        </w:rPr>
        <w:t>μ</w:t>
      </w:r>
      <w:r w:rsidRPr="00FA247E">
        <w:rPr>
          <w:color w:val="000000" w:themeColor="text1"/>
        </w:rPr>
        <w:t>peak,corr</w:t>
      </w:r>
      <w:r w:rsidRPr="00FA247E">
        <w:rPr>
          <w:color w:val="000000" w:themeColor="text1"/>
          <w:position w:val="1"/>
        </w:rPr>
        <w:t xml:space="preserve">, see </w:t>
      </w:r>
      <w:r w:rsidRPr="00FA247E">
        <w:rPr>
          <w:color w:val="000000" w:themeColor="text1"/>
        </w:rPr>
        <w:t>Paragraph</w:t>
      </w:r>
      <w:r w:rsidRPr="00FA247E">
        <w:rPr>
          <w:color w:val="000000" w:themeColor="text1"/>
          <w:spacing w:val="-14"/>
        </w:rPr>
        <w:t xml:space="preserve"> </w:t>
      </w:r>
      <w:r w:rsidRPr="00FA247E">
        <w:rPr>
          <w:color w:val="000000" w:themeColor="text1"/>
        </w:rPr>
        <w:t>2.3.2.2.</w:t>
      </w:r>
      <w:r w:rsidRPr="00FA247E">
        <w:rPr>
          <w:color w:val="000000" w:themeColor="text1"/>
          <w:spacing w:val="-14"/>
        </w:rPr>
        <w:t xml:space="preserve"> </w:t>
      </w:r>
      <w:r w:rsidRPr="00FA247E">
        <w:rPr>
          <w:color w:val="000000" w:themeColor="text1"/>
        </w:rPr>
        <w:t>of</w:t>
      </w:r>
      <w:r w:rsidRPr="00FA247E">
        <w:rPr>
          <w:color w:val="000000" w:themeColor="text1"/>
          <w:spacing w:val="-14"/>
        </w:rPr>
        <w:t xml:space="preserve"> </w:t>
      </w:r>
      <w:r w:rsidRPr="00FA247E">
        <w:rPr>
          <w:color w:val="000000" w:themeColor="text1"/>
        </w:rPr>
        <w:t>this</w:t>
      </w:r>
      <w:r w:rsidRPr="00FA247E">
        <w:rPr>
          <w:color w:val="000000" w:themeColor="text1"/>
          <w:spacing w:val="-14"/>
        </w:rPr>
        <w:t xml:space="preserve"> </w:t>
      </w:r>
      <w:r w:rsidRPr="00FA247E">
        <w:rPr>
          <w:color w:val="000000" w:themeColor="text1"/>
        </w:rPr>
        <w:t>Annex)</w:t>
      </w:r>
      <w:r w:rsidRPr="00FA247E">
        <w:rPr>
          <w:color w:val="000000" w:themeColor="text1"/>
          <w:spacing w:val="-14"/>
        </w:rPr>
        <w:t xml:space="preserve"> </w:t>
      </w:r>
      <w:r w:rsidRPr="00FA247E">
        <w:rPr>
          <w:color w:val="000000" w:themeColor="text1"/>
        </w:rPr>
        <w:t>as</w:t>
      </w:r>
      <w:r w:rsidRPr="00FA247E">
        <w:rPr>
          <w:color w:val="000000" w:themeColor="text1"/>
          <w:spacing w:val="-14"/>
        </w:rPr>
        <w:t xml:space="preserve"> </w:t>
      </w:r>
      <w:r w:rsidRPr="00FA247E">
        <w:rPr>
          <w:color w:val="000000" w:themeColor="text1"/>
        </w:rPr>
        <w:t>calculated</w:t>
      </w:r>
      <w:r w:rsidRPr="00FA247E">
        <w:rPr>
          <w:color w:val="000000" w:themeColor="text1"/>
          <w:spacing w:val="-14"/>
        </w:rPr>
        <w:t xml:space="preserve"> </w:t>
      </w:r>
      <w:r w:rsidRPr="00FA247E">
        <w:rPr>
          <w:color w:val="000000" w:themeColor="text1"/>
        </w:rPr>
        <w:t>from</w:t>
      </w:r>
      <w:r w:rsidRPr="00FA247E">
        <w:rPr>
          <w:color w:val="000000" w:themeColor="text1"/>
          <w:spacing w:val="-14"/>
        </w:rPr>
        <w:t xml:space="preserve"> </w:t>
      </w:r>
      <w:r w:rsidRPr="00FA247E">
        <w:rPr>
          <w:color w:val="000000" w:themeColor="text1"/>
        </w:rPr>
        <w:t>the</w:t>
      </w:r>
      <w:r w:rsidRPr="00FA247E">
        <w:rPr>
          <w:color w:val="000000" w:themeColor="text1"/>
          <w:spacing w:val="-14"/>
        </w:rPr>
        <w:t xml:space="preserve"> </w:t>
      </w:r>
      <w:r w:rsidRPr="00FA247E">
        <w:rPr>
          <w:color w:val="000000" w:themeColor="text1"/>
        </w:rPr>
        <w:t>initial</w:t>
      </w:r>
      <w:r w:rsidRPr="00FA247E">
        <w:rPr>
          <w:color w:val="000000" w:themeColor="text1"/>
          <w:spacing w:val="-13"/>
        </w:rPr>
        <w:t xml:space="preserve"> </w:t>
      </w:r>
      <w:r w:rsidRPr="00FA247E">
        <w:rPr>
          <w:color w:val="000000" w:themeColor="text1"/>
        </w:rPr>
        <w:t>and</w:t>
      </w:r>
      <w:r w:rsidRPr="00FA247E">
        <w:rPr>
          <w:color w:val="000000" w:themeColor="text1"/>
          <w:spacing w:val="-14"/>
        </w:rPr>
        <w:t xml:space="preserve"> </w:t>
      </w:r>
      <w:r w:rsidRPr="00FA247E">
        <w:rPr>
          <w:color w:val="000000" w:themeColor="text1"/>
        </w:rPr>
        <w:t>from</w:t>
      </w:r>
      <w:r w:rsidRPr="00FA247E">
        <w:rPr>
          <w:color w:val="000000" w:themeColor="text1"/>
          <w:spacing w:val="-14"/>
        </w:rPr>
        <w:t xml:space="preserve"> </w:t>
      </w:r>
      <w:r w:rsidRPr="00FA247E">
        <w:rPr>
          <w:color w:val="000000" w:themeColor="text1"/>
        </w:rPr>
        <w:t>the</w:t>
      </w:r>
      <w:r w:rsidRPr="00FA247E">
        <w:rPr>
          <w:color w:val="000000" w:themeColor="text1"/>
          <w:spacing w:val="-14"/>
        </w:rPr>
        <w:t xml:space="preserve"> </w:t>
      </w:r>
      <w:r w:rsidRPr="00FA247E">
        <w:rPr>
          <w:color w:val="000000" w:themeColor="text1"/>
        </w:rPr>
        <w:t>final</w:t>
      </w:r>
      <w:r w:rsidRPr="00FA247E">
        <w:rPr>
          <w:color w:val="000000" w:themeColor="text1"/>
          <w:spacing w:val="-14"/>
        </w:rPr>
        <w:t xml:space="preserve"> </w:t>
      </w:r>
      <w:r w:rsidRPr="00FA247E">
        <w:rPr>
          <w:color w:val="000000" w:themeColor="text1"/>
        </w:rPr>
        <w:t>braking test</w:t>
      </w:r>
      <w:r w:rsidRPr="00FA247E">
        <w:rPr>
          <w:color w:val="000000" w:themeColor="text1"/>
          <w:spacing w:val="-2"/>
        </w:rPr>
        <w:t xml:space="preserve"> </w:t>
      </w:r>
      <w:r w:rsidRPr="00FA247E">
        <w:rPr>
          <w:color w:val="000000" w:themeColor="text1"/>
        </w:rPr>
        <w:t>of</w:t>
      </w:r>
      <w:r w:rsidRPr="00FA247E">
        <w:rPr>
          <w:color w:val="000000" w:themeColor="text1"/>
          <w:spacing w:val="-1"/>
        </w:rPr>
        <w:t xml:space="preserve"> </w:t>
      </w:r>
      <w:r w:rsidRPr="00FA247E">
        <w:rPr>
          <w:color w:val="000000" w:themeColor="text1"/>
        </w:rPr>
        <w:t>the</w:t>
      </w:r>
      <w:r w:rsidRPr="00FA247E">
        <w:rPr>
          <w:color w:val="000000" w:themeColor="text1"/>
          <w:spacing w:val="-2"/>
        </w:rPr>
        <w:t xml:space="preserve"> </w:t>
      </w:r>
      <w:r w:rsidRPr="00FA247E">
        <w:rPr>
          <w:color w:val="000000" w:themeColor="text1"/>
        </w:rPr>
        <w:t>reference</w:t>
      </w:r>
      <w:r w:rsidRPr="00FA247E">
        <w:rPr>
          <w:color w:val="000000" w:themeColor="text1"/>
          <w:spacing w:val="-1"/>
        </w:rPr>
        <w:t xml:space="preserve"> </w:t>
      </w:r>
      <w:r w:rsidRPr="00FA247E">
        <w:rPr>
          <w:color w:val="000000" w:themeColor="text1"/>
        </w:rPr>
        <w:t>tyre</w:t>
      </w:r>
      <w:r w:rsidRPr="00FA247E">
        <w:rPr>
          <w:color w:val="000000" w:themeColor="text1"/>
          <w:spacing w:val="-2"/>
        </w:rPr>
        <w:t xml:space="preserve"> </w:t>
      </w:r>
      <w:r w:rsidRPr="00FA247E">
        <w:rPr>
          <w:color w:val="000000" w:themeColor="text1"/>
        </w:rPr>
        <w:t>within</w:t>
      </w:r>
      <w:r w:rsidRPr="00FA247E">
        <w:rPr>
          <w:color w:val="000000" w:themeColor="text1"/>
          <w:spacing w:val="-1"/>
        </w:rPr>
        <w:t xml:space="preserve"> </w:t>
      </w:r>
      <w:r w:rsidRPr="00FA247E">
        <w:rPr>
          <w:color w:val="000000" w:themeColor="text1"/>
        </w:rPr>
        <w:t>a</w:t>
      </w:r>
      <w:r w:rsidRPr="00FA247E">
        <w:rPr>
          <w:color w:val="000000" w:themeColor="text1"/>
          <w:spacing w:val="-1"/>
        </w:rPr>
        <w:t xml:space="preserve"> </w:t>
      </w:r>
      <w:r w:rsidRPr="00FA247E">
        <w:rPr>
          <w:color w:val="000000" w:themeColor="text1"/>
        </w:rPr>
        <w:t>test</w:t>
      </w:r>
      <w:r w:rsidRPr="00FA247E">
        <w:rPr>
          <w:color w:val="000000" w:themeColor="text1"/>
          <w:spacing w:val="-1"/>
        </w:rPr>
        <w:t xml:space="preserve"> </w:t>
      </w:r>
      <w:r w:rsidRPr="00FA247E">
        <w:rPr>
          <w:color w:val="000000" w:themeColor="text1"/>
        </w:rPr>
        <w:t>cycle</w:t>
      </w:r>
      <w:r w:rsidRPr="00FA247E">
        <w:rPr>
          <w:color w:val="000000" w:themeColor="text1"/>
          <w:spacing w:val="-2"/>
        </w:rPr>
        <w:t xml:space="preserve"> </w:t>
      </w:r>
      <w:r w:rsidRPr="00FA247E">
        <w:rPr>
          <w:color w:val="000000" w:themeColor="text1"/>
        </w:rPr>
        <w:t>shall</w:t>
      </w:r>
      <w:r w:rsidRPr="00FA247E">
        <w:rPr>
          <w:color w:val="000000" w:themeColor="text1"/>
          <w:spacing w:val="-2"/>
        </w:rPr>
        <w:t xml:space="preserve"> </w:t>
      </w:r>
      <w:r w:rsidRPr="00FA247E">
        <w:rPr>
          <w:color w:val="000000" w:themeColor="text1"/>
        </w:rPr>
        <w:t>be</w:t>
      </w:r>
      <w:r w:rsidRPr="00FA247E">
        <w:rPr>
          <w:color w:val="000000" w:themeColor="text1"/>
          <w:spacing w:val="-2"/>
        </w:rPr>
        <w:t xml:space="preserve"> </w:t>
      </w:r>
      <w:r w:rsidRPr="00FA247E">
        <w:rPr>
          <w:color w:val="000000" w:themeColor="text1"/>
        </w:rPr>
        <w:t>not</w:t>
      </w:r>
      <w:r w:rsidRPr="00FA247E">
        <w:rPr>
          <w:color w:val="000000" w:themeColor="text1"/>
          <w:spacing w:val="-2"/>
        </w:rPr>
        <w:t xml:space="preserve"> </w:t>
      </w:r>
      <w:r w:rsidRPr="00FA247E">
        <w:rPr>
          <w:color w:val="000000" w:themeColor="text1"/>
        </w:rPr>
        <w:t>less</w:t>
      </w:r>
      <w:r w:rsidRPr="00FA247E">
        <w:rPr>
          <w:color w:val="000000" w:themeColor="text1"/>
          <w:spacing w:val="-2"/>
        </w:rPr>
        <w:t xml:space="preserve"> </w:t>
      </w:r>
      <w:r w:rsidRPr="00FA247E">
        <w:rPr>
          <w:color w:val="000000" w:themeColor="text1"/>
        </w:rPr>
        <w:t>than</w:t>
      </w:r>
      <w:r w:rsidRPr="00FA247E">
        <w:rPr>
          <w:color w:val="000000" w:themeColor="text1"/>
          <w:spacing w:val="-2"/>
        </w:rPr>
        <w:t xml:space="preserve"> </w:t>
      </w:r>
      <w:r w:rsidRPr="00FA247E">
        <w:rPr>
          <w:color w:val="000000" w:themeColor="text1"/>
        </w:rPr>
        <w:t>0.45</w:t>
      </w:r>
      <w:r w:rsidRPr="00FA247E">
        <w:rPr>
          <w:color w:val="000000" w:themeColor="text1"/>
          <w:spacing w:val="-1"/>
        </w:rPr>
        <w:t xml:space="preserve"> </w:t>
      </w:r>
      <w:r w:rsidRPr="00FA247E">
        <w:rPr>
          <w:color w:val="000000" w:themeColor="text1"/>
        </w:rPr>
        <w:t>and</w:t>
      </w:r>
      <w:r w:rsidRPr="00FA247E">
        <w:rPr>
          <w:color w:val="000000" w:themeColor="text1"/>
          <w:spacing w:val="-2"/>
        </w:rPr>
        <w:t xml:space="preserve"> </w:t>
      </w:r>
      <w:r w:rsidRPr="00FA247E">
        <w:rPr>
          <w:color w:val="000000" w:themeColor="text1"/>
        </w:rPr>
        <w:t>not</w:t>
      </w:r>
      <w:r w:rsidRPr="00FA247E">
        <w:rPr>
          <w:color w:val="000000" w:themeColor="text1"/>
          <w:spacing w:val="-1"/>
        </w:rPr>
        <w:t xml:space="preserve"> </w:t>
      </w:r>
      <w:r w:rsidRPr="00FA247E">
        <w:rPr>
          <w:color w:val="000000" w:themeColor="text1"/>
        </w:rPr>
        <w:t>greater than 0.80.</w:t>
      </w:r>
    </w:p>
    <w:p w14:paraId="27F21C26" w14:textId="77777777" w:rsidR="003A23D8" w:rsidRPr="00FA247E" w:rsidRDefault="003A23D8" w:rsidP="003A23D8">
      <w:pPr>
        <w:pStyle w:val="BodyText"/>
        <w:spacing w:before="2"/>
        <w:rPr>
          <w:color w:val="000000" w:themeColor="text1"/>
          <w:sz w:val="24"/>
          <w:szCs w:val="24"/>
        </w:rPr>
      </w:pPr>
    </w:p>
    <w:p w14:paraId="0E2EAD3B" w14:textId="77777777" w:rsidR="003A23D8" w:rsidRPr="00FA247E" w:rsidRDefault="003A23D8" w:rsidP="003A23D8">
      <w:pPr>
        <w:pStyle w:val="BodyText"/>
        <w:ind w:left="1296"/>
        <w:rPr>
          <w:color w:val="000000" w:themeColor="text1"/>
          <w:sz w:val="24"/>
          <w:szCs w:val="24"/>
        </w:rPr>
      </w:pPr>
      <w:r w:rsidRPr="00FA247E">
        <w:rPr>
          <w:color w:val="000000" w:themeColor="text1"/>
          <w:sz w:val="24"/>
          <w:szCs w:val="24"/>
        </w:rPr>
        <w:t>If</w:t>
      </w:r>
      <w:r w:rsidRPr="00FA247E">
        <w:rPr>
          <w:color w:val="000000" w:themeColor="text1"/>
          <w:spacing w:val="-2"/>
          <w:sz w:val="24"/>
          <w:szCs w:val="24"/>
        </w:rPr>
        <w:t xml:space="preserve"> </w:t>
      </w:r>
      <w:r w:rsidRPr="00FA247E">
        <w:rPr>
          <w:color w:val="000000" w:themeColor="text1"/>
          <w:sz w:val="24"/>
          <w:szCs w:val="24"/>
        </w:rPr>
        <w:t>one</w:t>
      </w:r>
      <w:r w:rsidRPr="00FA247E">
        <w:rPr>
          <w:color w:val="000000" w:themeColor="text1"/>
          <w:spacing w:val="-2"/>
          <w:sz w:val="24"/>
          <w:szCs w:val="24"/>
        </w:rPr>
        <w:t xml:space="preserve"> </w:t>
      </w:r>
      <w:r w:rsidRPr="00FA247E">
        <w:rPr>
          <w:color w:val="000000" w:themeColor="text1"/>
          <w:sz w:val="24"/>
          <w:szCs w:val="24"/>
        </w:rPr>
        <w:t>or</w:t>
      </w:r>
      <w:r w:rsidRPr="00FA247E">
        <w:rPr>
          <w:color w:val="000000" w:themeColor="text1"/>
          <w:spacing w:val="-1"/>
          <w:sz w:val="24"/>
          <w:szCs w:val="24"/>
        </w:rPr>
        <w:t xml:space="preserve"> </w:t>
      </w:r>
      <w:r w:rsidRPr="00FA247E">
        <w:rPr>
          <w:color w:val="000000" w:themeColor="text1"/>
          <w:sz w:val="24"/>
          <w:szCs w:val="24"/>
        </w:rPr>
        <w:t>more</w:t>
      </w:r>
      <w:r w:rsidRPr="00FA247E">
        <w:rPr>
          <w:color w:val="000000" w:themeColor="text1"/>
          <w:spacing w:val="-2"/>
          <w:sz w:val="24"/>
          <w:szCs w:val="24"/>
        </w:rPr>
        <w:t xml:space="preserve"> </w:t>
      </w:r>
      <w:r w:rsidRPr="00FA247E">
        <w:rPr>
          <w:color w:val="000000" w:themeColor="text1"/>
          <w:sz w:val="24"/>
          <w:szCs w:val="24"/>
        </w:rPr>
        <w:t>of</w:t>
      </w:r>
      <w:r w:rsidRPr="00FA247E">
        <w:rPr>
          <w:color w:val="000000" w:themeColor="text1"/>
          <w:spacing w:val="-2"/>
          <w:sz w:val="24"/>
          <w:szCs w:val="24"/>
        </w:rPr>
        <w:t xml:space="preserve"> </w:t>
      </w:r>
      <w:r w:rsidRPr="00FA247E">
        <w:rPr>
          <w:color w:val="000000" w:themeColor="text1"/>
          <w:sz w:val="24"/>
          <w:szCs w:val="24"/>
        </w:rPr>
        <w:t>the</w:t>
      </w:r>
      <w:r w:rsidRPr="00FA247E">
        <w:rPr>
          <w:color w:val="000000" w:themeColor="text1"/>
          <w:spacing w:val="-2"/>
          <w:sz w:val="24"/>
          <w:szCs w:val="24"/>
        </w:rPr>
        <w:t xml:space="preserve"> </w:t>
      </w:r>
      <w:r w:rsidRPr="00FA247E">
        <w:rPr>
          <w:color w:val="000000" w:themeColor="text1"/>
          <w:sz w:val="24"/>
          <w:szCs w:val="24"/>
        </w:rPr>
        <w:t>above conditions</w:t>
      </w:r>
      <w:r w:rsidRPr="00FA247E">
        <w:rPr>
          <w:color w:val="000000" w:themeColor="text1"/>
          <w:spacing w:val="-1"/>
          <w:sz w:val="24"/>
          <w:szCs w:val="24"/>
        </w:rPr>
        <w:t xml:space="preserve"> </w:t>
      </w:r>
      <w:r w:rsidRPr="00FA247E">
        <w:rPr>
          <w:color w:val="000000" w:themeColor="text1"/>
          <w:sz w:val="24"/>
          <w:szCs w:val="24"/>
        </w:rPr>
        <w:t>is</w:t>
      </w:r>
      <w:r w:rsidRPr="00FA247E">
        <w:rPr>
          <w:color w:val="000000" w:themeColor="text1"/>
          <w:spacing w:val="-1"/>
          <w:sz w:val="24"/>
          <w:szCs w:val="24"/>
        </w:rPr>
        <w:t xml:space="preserve"> </w:t>
      </w:r>
      <w:r w:rsidRPr="00FA247E">
        <w:rPr>
          <w:color w:val="000000" w:themeColor="text1"/>
          <w:sz w:val="24"/>
          <w:szCs w:val="24"/>
        </w:rPr>
        <w:t>not</w:t>
      </w:r>
      <w:r w:rsidRPr="00FA247E">
        <w:rPr>
          <w:color w:val="000000" w:themeColor="text1"/>
          <w:spacing w:val="-2"/>
          <w:sz w:val="24"/>
          <w:szCs w:val="24"/>
        </w:rPr>
        <w:t xml:space="preserve"> </w:t>
      </w:r>
      <w:r w:rsidRPr="00FA247E">
        <w:rPr>
          <w:color w:val="000000" w:themeColor="text1"/>
          <w:sz w:val="24"/>
          <w:szCs w:val="24"/>
        </w:rPr>
        <w:t>met,</w:t>
      </w:r>
      <w:r w:rsidRPr="00FA247E">
        <w:rPr>
          <w:color w:val="000000" w:themeColor="text1"/>
          <w:spacing w:val="-2"/>
          <w:sz w:val="24"/>
          <w:szCs w:val="24"/>
        </w:rPr>
        <w:t xml:space="preserve"> </w:t>
      </w:r>
      <w:r w:rsidRPr="00FA247E">
        <w:rPr>
          <w:color w:val="000000" w:themeColor="text1"/>
          <w:sz w:val="24"/>
          <w:szCs w:val="24"/>
        </w:rPr>
        <w:t>the</w:t>
      </w:r>
      <w:r w:rsidRPr="00FA247E">
        <w:rPr>
          <w:color w:val="000000" w:themeColor="text1"/>
          <w:spacing w:val="-3"/>
          <w:sz w:val="24"/>
          <w:szCs w:val="24"/>
        </w:rPr>
        <w:t xml:space="preserve"> </w:t>
      </w:r>
      <w:r w:rsidRPr="00FA247E">
        <w:rPr>
          <w:color w:val="000000" w:themeColor="text1"/>
          <w:sz w:val="24"/>
          <w:szCs w:val="24"/>
        </w:rPr>
        <w:t>complete</w:t>
      </w:r>
      <w:r w:rsidRPr="00FA247E">
        <w:rPr>
          <w:color w:val="000000" w:themeColor="text1"/>
          <w:spacing w:val="-3"/>
          <w:sz w:val="24"/>
          <w:szCs w:val="24"/>
        </w:rPr>
        <w:t xml:space="preserve"> </w:t>
      </w:r>
      <w:r w:rsidRPr="00FA247E">
        <w:rPr>
          <w:color w:val="000000" w:themeColor="text1"/>
          <w:sz w:val="24"/>
          <w:szCs w:val="24"/>
        </w:rPr>
        <w:t>test</w:t>
      </w:r>
      <w:r w:rsidRPr="00FA247E">
        <w:rPr>
          <w:color w:val="000000" w:themeColor="text1"/>
          <w:spacing w:val="-2"/>
          <w:sz w:val="24"/>
          <w:szCs w:val="24"/>
        </w:rPr>
        <w:t xml:space="preserve"> </w:t>
      </w:r>
      <w:r w:rsidRPr="00FA247E">
        <w:rPr>
          <w:color w:val="000000" w:themeColor="text1"/>
          <w:sz w:val="24"/>
          <w:szCs w:val="24"/>
        </w:rPr>
        <w:t>cycle</w:t>
      </w:r>
      <w:r w:rsidRPr="00FA247E">
        <w:rPr>
          <w:color w:val="000000" w:themeColor="text1"/>
          <w:spacing w:val="-2"/>
          <w:sz w:val="24"/>
          <w:szCs w:val="24"/>
        </w:rPr>
        <w:t xml:space="preserve"> </w:t>
      </w:r>
      <w:r w:rsidRPr="00FA247E">
        <w:rPr>
          <w:color w:val="000000" w:themeColor="text1"/>
          <w:sz w:val="24"/>
          <w:szCs w:val="24"/>
        </w:rPr>
        <w:t xml:space="preserve">shall be performed </w:t>
      </w:r>
      <w:r w:rsidRPr="00FA247E">
        <w:rPr>
          <w:color w:val="000000" w:themeColor="text1"/>
          <w:spacing w:val="-2"/>
          <w:sz w:val="24"/>
          <w:szCs w:val="24"/>
        </w:rPr>
        <w:t>again.</w:t>
      </w:r>
    </w:p>
    <w:p w14:paraId="2FB87897" w14:textId="77777777" w:rsidR="003A23D8" w:rsidRPr="00FA247E" w:rsidRDefault="003A23D8" w:rsidP="003A23D8">
      <w:pPr>
        <w:pStyle w:val="BodyText"/>
        <w:spacing w:before="229"/>
        <w:ind w:left="1296"/>
        <w:rPr>
          <w:color w:val="000000" w:themeColor="text1"/>
          <w:sz w:val="24"/>
          <w:szCs w:val="24"/>
        </w:rPr>
      </w:pPr>
      <w:r w:rsidRPr="00FA247E">
        <w:rPr>
          <w:color w:val="000000" w:themeColor="text1"/>
          <w:position w:val="2"/>
          <w:sz w:val="24"/>
          <w:szCs w:val="24"/>
        </w:rPr>
        <w:t>For</w:t>
      </w:r>
      <w:r w:rsidRPr="00FA247E">
        <w:rPr>
          <w:color w:val="000000" w:themeColor="text1"/>
          <w:spacing w:val="-7"/>
          <w:position w:val="2"/>
          <w:sz w:val="24"/>
          <w:szCs w:val="24"/>
        </w:rPr>
        <w:t xml:space="preserve"> </w:t>
      </w:r>
      <w:r w:rsidRPr="00FA247E">
        <w:rPr>
          <w:color w:val="000000" w:themeColor="text1"/>
          <w:position w:val="2"/>
          <w:sz w:val="24"/>
          <w:szCs w:val="24"/>
        </w:rPr>
        <w:t>the</w:t>
      </w:r>
      <w:r w:rsidRPr="00FA247E">
        <w:rPr>
          <w:color w:val="000000" w:themeColor="text1"/>
          <w:spacing w:val="-6"/>
          <w:position w:val="2"/>
          <w:sz w:val="24"/>
          <w:szCs w:val="24"/>
        </w:rPr>
        <w:t xml:space="preserve"> </w:t>
      </w:r>
      <w:r w:rsidRPr="00FA247E">
        <w:rPr>
          <w:color w:val="000000" w:themeColor="text1"/>
          <w:position w:val="2"/>
          <w:sz w:val="24"/>
          <w:szCs w:val="24"/>
        </w:rPr>
        <w:t>candidate</w:t>
      </w:r>
      <w:r w:rsidRPr="00FA247E">
        <w:rPr>
          <w:color w:val="000000" w:themeColor="text1"/>
          <w:spacing w:val="-6"/>
          <w:position w:val="2"/>
          <w:sz w:val="24"/>
          <w:szCs w:val="24"/>
        </w:rPr>
        <w:t xml:space="preserve"> </w:t>
      </w:r>
      <w:r w:rsidRPr="00FA247E">
        <w:rPr>
          <w:color w:val="000000" w:themeColor="text1"/>
          <w:position w:val="2"/>
          <w:sz w:val="24"/>
          <w:szCs w:val="24"/>
        </w:rPr>
        <w:t>tyre(s)</w:t>
      </w:r>
      <w:r w:rsidRPr="00FA247E">
        <w:rPr>
          <w:color w:val="000000" w:themeColor="text1"/>
          <w:spacing w:val="-6"/>
          <w:position w:val="2"/>
          <w:sz w:val="24"/>
          <w:szCs w:val="24"/>
        </w:rPr>
        <w:t xml:space="preserve"> </w:t>
      </w:r>
      <w:r w:rsidRPr="00FA247E">
        <w:rPr>
          <w:color w:val="000000" w:themeColor="text1"/>
          <w:spacing w:val="-4"/>
          <w:position w:val="2"/>
          <w:sz w:val="24"/>
          <w:szCs w:val="24"/>
        </w:rPr>
        <w:t>(T</w:t>
      </w:r>
      <w:r w:rsidRPr="00FA247E">
        <w:rPr>
          <w:i/>
          <w:color w:val="000000" w:themeColor="text1"/>
          <w:spacing w:val="-4"/>
          <w:sz w:val="24"/>
          <w:szCs w:val="24"/>
        </w:rPr>
        <w:t>n</w:t>
      </w:r>
      <w:r w:rsidRPr="00FA247E">
        <w:rPr>
          <w:color w:val="000000" w:themeColor="text1"/>
          <w:spacing w:val="-4"/>
          <w:position w:val="2"/>
          <w:sz w:val="24"/>
          <w:szCs w:val="24"/>
        </w:rPr>
        <w:t>):</w:t>
      </w:r>
    </w:p>
    <w:p w14:paraId="52F70F9F" w14:textId="77777777" w:rsidR="003A23D8" w:rsidRPr="00FA247E" w:rsidRDefault="003A23D8" w:rsidP="003A23D8">
      <w:pPr>
        <w:pStyle w:val="BodyText"/>
        <w:spacing w:before="228" w:line="237" w:lineRule="auto"/>
        <w:ind w:left="1296" w:right="345"/>
        <w:jc w:val="both"/>
        <w:rPr>
          <w:color w:val="000000" w:themeColor="text1"/>
          <w:sz w:val="24"/>
          <w:szCs w:val="24"/>
        </w:rPr>
      </w:pPr>
      <w:r w:rsidRPr="00FA247E">
        <w:rPr>
          <w:color w:val="000000" w:themeColor="text1"/>
          <w:position w:val="2"/>
          <w:sz w:val="24"/>
          <w:szCs w:val="24"/>
        </w:rPr>
        <w:t xml:space="preserve">The coefficient of variation of the peak braking force coefficient </w:t>
      </w:r>
      <w:r w:rsidRPr="00FA247E">
        <w:rPr>
          <w:i/>
          <w:color w:val="000000" w:themeColor="text1"/>
          <w:position w:val="2"/>
          <w:sz w:val="24"/>
          <w:szCs w:val="24"/>
        </w:rPr>
        <w:t>CV</w:t>
      </w:r>
      <w:r w:rsidRPr="00FA247E">
        <w:rPr>
          <w:i/>
          <w:color w:val="000000" w:themeColor="text1"/>
          <w:sz w:val="24"/>
          <w:szCs w:val="24"/>
        </w:rPr>
        <w:t>μ</w:t>
      </w:r>
      <w:r w:rsidRPr="00FA247E">
        <w:rPr>
          <w:i/>
          <w:color w:val="000000" w:themeColor="text1"/>
          <w:spacing w:val="38"/>
          <w:sz w:val="24"/>
          <w:szCs w:val="24"/>
        </w:rPr>
        <w:t xml:space="preserve"> </w:t>
      </w:r>
      <w:r w:rsidRPr="00FA247E">
        <w:rPr>
          <w:color w:val="000000" w:themeColor="text1"/>
          <w:position w:val="2"/>
          <w:sz w:val="24"/>
          <w:szCs w:val="24"/>
        </w:rPr>
        <w:t xml:space="preserve">is calculated for each </w:t>
      </w:r>
      <w:r w:rsidRPr="00FA247E">
        <w:rPr>
          <w:color w:val="000000" w:themeColor="text1"/>
          <w:sz w:val="24"/>
          <w:szCs w:val="24"/>
        </w:rPr>
        <w:t>candidate tyre. If one coefficient of variation is greater than 5%, the data shall be discarded and the braking test repeated for this candidate tyre.</w:t>
      </w:r>
    </w:p>
    <w:p w14:paraId="6B1F2DA3" w14:textId="77777777" w:rsidR="003A23D8" w:rsidRPr="00FA247E" w:rsidRDefault="003A23D8" w:rsidP="00414FFF">
      <w:pPr>
        <w:pStyle w:val="ListParagraph"/>
        <w:widowControl w:val="0"/>
        <w:numPr>
          <w:ilvl w:val="5"/>
          <w:numId w:val="31"/>
        </w:numPr>
        <w:tabs>
          <w:tab w:val="left" w:pos="1296"/>
        </w:tabs>
        <w:autoSpaceDE w:val="0"/>
        <w:autoSpaceDN w:val="0"/>
        <w:spacing w:before="229" w:line="480" w:lineRule="auto"/>
        <w:ind w:right="529"/>
        <w:contextualSpacing w:val="0"/>
        <w:rPr>
          <w:color w:val="000000" w:themeColor="text1"/>
        </w:rPr>
      </w:pPr>
      <w:r w:rsidRPr="00FA247E">
        <w:rPr>
          <w:color w:val="000000" w:themeColor="text1"/>
        </w:rPr>
        <w:t>Calculation</w:t>
      </w:r>
      <w:r w:rsidRPr="00FA247E">
        <w:rPr>
          <w:color w:val="000000" w:themeColor="text1"/>
          <w:spacing w:val="-3"/>
        </w:rPr>
        <w:t xml:space="preserve"> </w:t>
      </w:r>
      <w:r w:rsidRPr="00FA247E">
        <w:rPr>
          <w:color w:val="000000" w:themeColor="text1"/>
        </w:rPr>
        <w:t>of</w:t>
      </w:r>
      <w:r w:rsidRPr="00FA247E">
        <w:rPr>
          <w:color w:val="000000" w:themeColor="text1"/>
          <w:spacing w:val="-4"/>
        </w:rPr>
        <w:t xml:space="preserve"> </w:t>
      </w:r>
      <w:r w:rsidRPr="00FA247E">
        <w:rPr>
          <w:color w:val="000000" w:themeColor="text1"/>
        </w:rPr>
        <w:t>the</w:t>
      </w:r>
      <w:r w:rsidRPr="00FA247E">
        <w:rPr>
          <w:color w:val="000000" w:themeColor="text1"/>
          <w:spacing w:val="-3"/>
        </w:rPr>
        <w:t xml:space="preserve"> </w:t>
      </w:r>
      <w:r w:rsidRPr="00FA247E">
        <w:rPr>
          <w:color w:val="000000" w:themeColor="text1"/>
        </w:rPr>
        <w:t>Adjusted</w:t>
      </w:r>
      <w:r w:rsidRPr="00FA247E">
        <w:rPr>
          <w:color w:val="000000" w:themeColor="text1"/>
          <w:spacing w:val="-1"/>
        </w:rPr>
        <w:t xml:space="preserve"> </w:t>
      </w:r>
      <w:r w:rsidRPr="00FA247E">
        <w:rPr>
          <w:color w:val="000000" w:themeColor="text1"/>
        </w:rPr>
        <w:t>Average</w:t>
      </w:r>
      <w:r w:rsidRPr="00FA247E">
        <w:rPr>
          <w:color w:val="000000" w:themeColor="text1"/>
          <w:spacing w:val="-2"/>
        </w:rPr>
        <w:t xml:space="preserve"> </w:t>
      </w:r>
      <w:r w:rsidRPr="00FA247E">
        <w:rPr>
          <w:color w:val="000000" w:themeColor="text1"/>
        </w:rPr>
        <w:t>Peak</w:t>
      </w:r>
      <w:r w:rsidRPr="00FA247E">
        <w:rPr>
          <w:color w:val="000000" w:themeColor="text1"/>
          <w:spacing w:val="-3"/>
        </w:rPr>
        <w:t xml:space="preserve"> </w:t>
      </w:r>
      <w:r w:rsidRPr="00FA247E">
        <w:rPr>
          <w:color w:val="000000" w:themeColor="text1"/>
        </w:rPr>
        <w:t>Braking</w:t>
      </w:r>
      <w:r w:rsidRPr="00FA247E">
        <w:rPr>
          <w:color w:val="000000" w:themeColor="text1"/>
          <w:spacing w:val="-5"/>
        </w:rPr>
        <w:t xml:space="preserve"> </w:t>
      </w:r>
      <w:r w:rsidRPr="00FA247E">
        <w:rPr>
          <w:color w:val="000000" w:themeColor="text1"/>
        </w:rPr>
        <w:t>Force</w:t>
      </w:r>
      <w:r w:rsidRPr="00FA247E">
        <w:rPr>
          <w:color w:val="000000" w:themeColor="text1"/>
          <w:spacing w:val="-4"/>
        </w:rPr>
        <w:t xml:space="preserve"> </w:t>
      </w:r>
      <w:r w:rsidRPr="00FA247E">
        <w:rPr>
          <w:color w:val="000000" w:themeColor="text1"/>
        </w:rPr>
        <w:t>Coefficient</w:t>
      </w:r>
      <w:r w:rsidRPr="00FA247E">
        <w:rPr>
          <w:color w:val="000000" w:themeColor="text1"/>
          <w:spacing w:val="-2"/>
        </w:rPr>
        <w:t xml:space="preserve"> </w:t>
      </w:r>
      <w:r w:rsidRPr="00FA247E">
        <w:rPr>
          <w:color w:val="000000" w:themeColor="text1"/>
        </w:rPr>
        <w:t>of</w:t>
      </w:r>
      <w:r w:rsidRPr="00FA247E">
        <w:rPr>
          <w:color w:val="000000" w:themeColor="text1"/>
          <w:spacing w:val="-4"/>
        </w:rPr>
        <w:t xml:space="preserve"> </w:t>
      </w:r>
      <w:r w:rsidRPr="00FA247E">
        <w:rPr>
          <w:color w:val="000000" w:themeColor="text1"/>
        </w:rPr>
        <w:t>the</w:t>
      </w:r>
      <w:r w:rsidRPr="00FA247E">
        <w:rPr>
          <w:color w:val="000000" w:themeColor="text1"/>
          <w:spacing w:val="-5"/>
        </w:rPr>
        <w:t xml:space="preserve"> </w:t>
      </w:r>
      <w:r w:rsidRPr="00FA247E">
        <w:rPr>
          <w:color w:val="000000" w:themeColor="text1"/>
        </w:rPr>
        <w:t>Reference</w:t>
      </w:r>
      <w:r w:rsidRPr="00FA247E">
        <w:rPr>
          <w:color w:val="000000" w:themeColor="text1"/>
          <w:spacing w:val="-4"/>
        </w:rPr>
        <w:t xml:space="preserve"> </w:t>
      </w:r>
      <w:r w:rsidRPr="00FA247E">
        <w:rPr>
          <w:color w:val="000000" w:themeColor="text1"/>
        </w:rPr>
        <w:t>Tyre All the provisions specified in Annex 5, Part (A), Paragraph 4.2.8.3. apply.</w:t>
      </w:r>
    </w:p>
    <w:p w14:paraId="2626AF1E" w14:textId="77777777" w:rsidR="003A23D8" w:rsidRPr="00FA247E" w:rsidRDefault="003A23D8" w:rsidP="003A23D8">
      <w:pPr>
        <w:pStyle w:val="BodyText"/>
        <w:rPr>
          <w:color w:val="000000" w:themeColor="text1"/>
          <w:sz w:val="24"/>
          <w:szCs w:val="24"/>
        </w:rPr>
      </w:pPr>
    </w:p>
    <w:p w14:paraId="3518D0C4" w14:textId="77777777" w:rsidR="003A23D8" w:rsidRPr="00FA247E" w:rsidRDefault="003A23D8" w:rsidP="003A23D8">
      <w:pPr>
        <w:pStyle w:val="BodyText"/>
        <w:rPr>
          <w:color w:val="000000" w:themeColor="text1"/>
          <w:sz w:val="24"/>
          <w:szCs w:val="24"/>
        </w:rPr>
      </w:pPr>
    </w:p>
    <w:p w14:paraId="140DB1E4" w14:textId="77777777" w:rsidR="003A23D8" w:rsidRPr="00FA247E" w:rsidRDefault="003A23D8" w:rsidP="003A23D8">
      <w:pPr>
        <w:pStyle w:val="BodyText"/>
        <w:rPr>
          <w:color w:val="000000" w:themeColor="text1"/>
          <w:sz w:val="24"/>
          <w:szCs w:val="24"/>
        </w:rPr>
      </w:pPr>
    </w:p>
    <w:p w14:paraId="6C6E44A1" w14:textId="77777777" w:rsidR="003A23D8" w:rsidRPr="00FA247E" w:rsidRDefault="003A23D8" w:rsidP="00414FFF">
      <w:pPr>
        <w:pStyle w:val="ListParagraph"/>
        <w:widowControl w:val="0"/>
        <w:numPr>
          <w:ilvl w:val="5"/>
          <w:numId w:val="31"/>
        </w:numPr>
        <w:tabs>
          <w:tab w:val="left" w:pos="1296"/>
        </w:tabs>
        <w:autoSpaceDE w:val="0"/>
        <w:autoSpaceDN w:val="0"/>
        <w:contextualSpacing w:val="0"/>
        <w:rPr>
          <w:color w:val="000000" w:themeColor="text1"/>
        </w:rPr>
      </w:pPr>
      <w:r w:rsidRPr="00FA247E">
        <w:rPr>
          <w:color w:val="000000" w:themeColor="text1"/>
        </w:rPr>
        <w:t>Calculation</w:t>
      </w:r>
      <w:r w:rsidRPr="00FA247E">
        <w:rPr>
          <w:color w:val="000000" w:themeColor="text1"/>
          <w:spacing w:val="-6"/>
        </w:rPr>
        <w:t xml:space="preserve"> </w:t>
      </w:r>
      <w:r w:rsidRPr="00FA247E">
        <w:rPr>
          <w:color w:val="000000" w:themeColor="text1"/>
        </w:rPr>
        <w:t>of</w:t>
      </w:r>
      <w:r w:rsidRPr="00FA247E">
        <w:rPr>
          <w:color w:val="000000" w:themeColor="text1"/>
          <w:spacing w:val="-6"/>
        </w:rPr>
        <w:t xml:space="preserve"> </w:t>
      </w:r>
      <w:r w:rsidRPr="00FA247E">
        <w:rPr>
          <w:color w:val="000000" w:themeColor="text1"/>
        </w:rPr>
        <w:t>the</w:t>
      </w:r>
      <w:r w:rsidRPr="00FA247E">
        <w:rPr>
          <w:color w:val="000000" w:themeColor="text1"/>
          <w:spacing w:val="-6"/>
        </w:rPr>
        <w:t xml:space="preserve"> </w:t>
      </w:r>
      <w:r w:rsidRPr="00FA247E">
        <w:rPr>
          <w:color w:val="000000" w:themeColor="text1"/>
        </w:rPr>
        <w:t>Wet</w:t>
      </w:r>
      <w:r w:rsidRPr="00FA247E">
        <w:rPr>
          <w:color w:val="000000" w:themeColor="text1"/>
          <w:spacing w:val="-6"/>
        </w:rPr>
        <w:t xml:space="preserve"> </w:t>
      </w:r>
      <w:r w:rsidRPr="00FA247E">
        <w:rPr>
          <w:color w:val="000000" w:themeColor="text1"/>
        </w:rPr>
        <w:t>Grip</w:t>
      </w:r>
      <w:r w:rsidRPr="00FA247E">
        <w:rPr>
          <w:color w:val="000000" w:themeColor="text1"/>
          <w:spacing w:val="-5"/>
        </w:rPr>
        <w:t xml:space="preserve"> </w:t>
      </w:r>
      <w:r w:rsidRPr="00FA247E">
        <w:rPr>
          <w:color w:val="000000" w:themeColor="text1"/>
        </w:rPr>
        <w:t>Index</w:t>
      </w:r>
      <w:r w:rsidRPr="00FA247E">
        <w:rPr>
          <w:color w:val="000000" w:themeColor="text1"/>
          <w:spacing w:val="-5"/>
        </w:rPr>
        <w:t xml:space="preserve"> </w:t>
      </w:r>
      <w:r w:rsidRPr="00FA247E">
        <w:rPr>
          <w:color w:val="000000" w:themeColor="text1"/>
        </w:rPr>
        <w:t>of</w:t>
      </w:r>
      <w:r w:rsidRPr="00FA247E">
        <w:rPr>
          <w:color w:val="000000" w:themeColor="text1"/>
          <w:spacing w:val="-7"/>
        </w:rPr>
        <w:t xml:space="preserve"> </w:t>
      </w:r>
      <w:r w:rsidRPr="00FA247E">
        <w:rPr>
          <w:color w:val="000000" w:themeColor="text1"/>
        </w:rPr>
        <w:t>the</w:t>
      </w:r>
      <w:r w:rsidRPr="00FA247E">
        <w:rPr>
          <w:color w:val="000000" w:themeColor="text1"/>
          <w:spacing w:val="-6"/>
        </w:rPr>
        <w:t xml:space="preserve"> </w:t>
      </w:r>
      <w:r w:rsidRPr="00FA247E">
        <w:rPr>
          <w:color w:val="000000" w:themeColor="text1"/>
        </w:rPr>
        <w:t>Candidate</w:t>
      </w:r>
      <w:r w:rsidRPr="00FA247E">
        <w:rPr>
          <w:color w:val="000000" w:themeColor="text1"/>
          <w:spacing w:val="-7"/>
        </w:rPr>
        <w:t xml:space="preserve"> </w:t>
      </w:r>
      <w:r w:rsidRPr="00FA247E">
        <w:rPr>
          <w:color w:val="000000" w:themeColor="text1"/>
          <w:spacing w:val="-4"/>
        </w:rPr>
        <w:t>Tyre</w:t>
      </w:r>
    </w:p>
    <w:p w14:paraId="5D4BB54B" w14:textId="77777777" w:rsidR="003A23D8" w:rsidRPr="00FA247E" w:rsidRDefault="003A23D8" w:rsidP="003A23D8">
      <w:pPr>
        <w:pStyle w:val="BodyText"/>
        <w:rPr>
          <w:color w:val="000000" w:themeColor="text1"/>
          <w:sz w:val="24"/>
          <w:szCs w:val="24"/>
        </w:rPr>
      </w:pPr>
    </w:p>
    <w:p w14:paraId="3C76F229" w14:textId="77777777" w:rsidR="003A23D8" w:rsidRPr="00FA247E" w:rsidRDefault="003A23D8" w:rsidP="003A23D8">
      <w:pPr>
        <w:pStyle w:val="BodyText"/>
        <w:ind w:left="1296"/>
        <w:rPr>
          <w:color w:val="000000" w:themeColor="text1"/>
          <w:sz w:val="24"/>
          <w:szCs w:val="24"/>
        </w:rPr>
      </w:pPr>
      <w:r w:rsidRPr="00FA247E">
        <w:rPr>
          <w:color w:val="000000" w:themeColor="text1"/>
          <w:position w:val="2"/>
          <w:sz w:val="24"/>
          <w:szCs w:val="24"/>
        </w:rPr>
        <w:t>The</w:t>
      </w:r>
      <w:r w:rsidRPr="00FA247E">
        <w:rPr>
          <w:color w:val="000000" w:themeColor="text1"/>
          <w:spacing w:val="-6"/>
          <w:position w:val="2"/>
          <w:sz w:val="24"/>
          <w:szCs w:val="24"/>
        </w:rPr>
        <w:t xml:space="preserve"> </w:t>
      </w:r>
      <w:r w:rsidRPr="00FA247E">
        <w:rPr>
          <w:color w:val="000000" w:themeColor="text1"/>
          <w:position w:val="2"/>
          <w:sz w:val="24"/>
          <w:szCs w:val="24"/>
        </w:rPr>
        <w:t>wet</w:t>
      </w:r>
      <w:r w:rsidRPr="00FA247E">
        <w:rPr>
          <w:color w:val="000000" w:themeColor="text1"/>
          <w:spacing w:val="-3"/>
          <w:position w:val="2"/>
          <w:sz w:val="24"/>
          <w:szCs w:val="24"/>
        </w:rPr>
        <w:t xml:space="preserve"> </w:t>
      </w:r>
      <w:r w:rsidRPr="00FA247E">
        <w:rPr>
          <w:color w:val="000000" w:themeColor="text1"/>
          <w:position w:val="2"/>
          <w:sz w:val="24"/>
          <w:szCs w:val="24"/>
        </w:rPr>
        <w:t>grip</w:t>
      </w:r>
      <w:r w:rsidRPr="00FA247E">
        <w:rPr>
          <w:color w:val="000000" w:themeColor="text1"/>
          <w:spacing w:val="-5"/>
          <w:position w:val="2"/>
          <w:sz w:val="24"/>
          <w:szCs w:val="24"/>
        </w:rPr>
        <w:t xml:space="preserve"> </w:t>
      </w:r>
      <w:r w:rsidRPr="00FA247E">
        <w:rPr>
          <w:color w:val="000000" w:themeColor="text1"/>
          <w:position w:val="2"/>
          <w:sz w:val="24"/>
          <w:szCs w:val="24"/>
        </w:rPr>
        <w:t>index</w:t>
      </w:r>
      <w:r w:rsidRPr="00FA247E">
        <w:rPr>
          <w:color w:val="000000" w:themeColor="text1"/>
          <w:spacing w:val="-2"/>
          <w:position w:val="2"/>
          <w:sz w:val="24"/>
          <w:szCs w:val="24"/>
        </w:rPr>
        <w:t xml:space="preserve"> </w:t>
      </w:r>
      <w:r w:rsidRPr="00FA247E">
        <w:rPr>
          <w:i/>
          <w:color w:val="000000" w:themeColor="text1"/>
          <w:position w:val="2"/>
          <w:sz w:val="24"/>
          <w:szCs w:val="24"/>
        </w:rPr>
        <w:t>G</w:t>
      </w:r>
      <w:r w:rsidRPr="00FA247E">
        <w:rPr>
          <w:i/>
          <w:color w:val="000000" w:themeColor="text1"/>
          <w:sz w:val="24"/>
          <w:szCs w:val="24"/>
        </w:rPr>
        <w:t>B</w:t>
      </w:r>
      <w:r w:rsidRPr="00FA247E">
        <w:rPr>
          <w:color w:val="000000" w:themeColor="text1"/>
          <w:position w:val="2"/>
          <w:sz w:val="24"/>
          <w:szCs w:val="24"/>
        </w:rPr>
        <w:t>(T</w:t>
      </w:r>
      <w:r w:rsidRPr="00FA247E">
        <w:rPr>
          <w:i/>
          <w:color w:val="000000" w:themeColor="text1"/>
          <w:sz w:val="24"/>
          <w:szCs w:val="24"/>
        </w:rPr>
        <w:t>n</w:t>
      </w:r>
      <w:r w:rsidRPr="00FA247E">
        <w:rPr>
          <w:color w:val="000000" w:themeColor="text1"/>
          <w:position w:val="2"/>
          <w:sz w:val="24"/>
          <w:szCs w:val="24"/>
        </w:rPr>
        <w:t>)</w:t>
      </w:r>
      <w:r w:rsidRPr="00FA247E">
        <w:rPr>
          <w:color w:val="000000" w:themeColor="text1"/>
          <w:spacing w:val="-4"/>
          <w:position w:val="2"/>
          <w:sz w:val="24"/>
          <w:szCs w:val="24"/>
        </w:rPr>
        <w:t xml:space="preserve"> </w:t>
      </w:r>
      <w:r w:rsidRPr="00FA247E">
        <w:rPr>
          <w:color w:val="000000" w:themeColor="text1"/>
          <w:position w:val="2"/>
          <w:sz w:val="24"/>
          <w:szCs w:val="24"/>
        </w:rPr>
        <w:t>of</w:t>
      </w:r>
      <w:r w:rsidRPr="00FA247E">
        <w:rPr>
          <w:color w:val="000000" w:themeColor="text1"/>
          <w:spacing w:val="-4"/>
          <w:position w:val="2"/>
          <w:sz w:val="24"/>
          <w:szCs w:val="24"/>
        </w:rPr>
        <w:t xml:space="preserve"> </w:t>
      </w:r>
      <w:r w:rsidRPr="00FA247E">
        <w:rPr>
          <w:color w:val="000000" w:themeColor="text1"/>
          <w:position w:val="2"/>
          <w:sz w:val="24"/>
          <w:szCs w:val="24"/>
        </w:rPr>
        <w:t>the</w:t>
      </w:r>
      <w:r w:rsidRPr="00FA247E">
        <w:rPr>
          <w:color w:val="000000" w:themeColor="text1"/>
          <w:spacing w:val="-5"/>
          <w:position w:val="2"/>
          <w:sz w:val="24"/>
          <w:szCs w:val="24"/>
        </w:rPr>
        <w:t xml:space="preserve"> </w:t>
      </w:r>
      <w:r w:rsidRPr="00FA247E">
        <w:rPr>
          <w:color w:val="000000" w:themeColor="text1"/>
          <w:position w:val="2"/>
          <w:sz w:val="24"/>
          <w:szCs w:val="24"/>
        </w:rPr>
        <w:t>candidate</w:t>
      </w:r>
      <w:r w:rsidRPr="00FA247E">
        <w:rPr>
          <w:color w:val="000000" w:themeColor="text1"/>
          <w:spacing w:val="-5"/>
          <w:position w:val="2"/>
          <w:sz w:val="24"/>
          <w:szCs w:val="24"/>
        </w:rPr>
        <w:t xml:space="preserve"> </w:t>
      </w:r>
      <w:r w:rsidRPr="00FA247E">
        <w:rPr>
          <w:color w:val="000000" w:themeColor="text1"/>
          <w:position w:val="2"/>
          <w:sz w:val="24"/>
          <w:szCs w:val="24"/>
        </w:rPr>
        <w:t>tyre</w:t>
      </w:r>
      <w:r w:rsidRPr="00FA247E">
        <w:rPr>
          <w:color w:val="000000" w:themeColor="text1"/>
          <w:spacing w:val="-5"/>
          <w:position w:val="2"/>
          <w:sz w:val="24"/>
          <w:szCs w:val="24"/>
        </w:rPr>
        <w:t xml:space="preserve"> </w:t>
      </w:r>
      <w:r w:rsidRPr="00FA247E">
        <w:rPr>
          <w:color w:val="000000" w:themeColor="text1"/>
          <w:position w:val="2"/>
          <w:sz w:val="24"/>
          <w:szCs w:val="24"/>
        </w:rPr>
        <w:t>T</w:t>
      </w:r>
      <w:r w:rsidRPr="00FA247E">
        <w:rPr>
          <w:i/>
          <w:color w:val="000000" w:themeColor="text1"/>
          <w:sz w:val="24"/>
          <w:szCs w:val="24"/>
        </w:rPr>
        <w:t>n</w:t>
      </w:r>
      <w:r w:rsidRPr="00FA247E">
        <w:rPr>
          <w:i/>
          <w:color w:val="000000" w:themeColor="text1"/>
          <w:spacing w:val="15"/>
          <w:sz w:val="24"/>
          <w:szCs w:val="24"/>
        </w:rPr>
        <w:t xml:space="preserve"> </w:t>
      </w:r>
      <w:r w:rsidRPr="00FA247E">
        <w:rPr>
          <w:color w:val="000000" w:themeColor="text1"/>
          <w:position w:val="2"/>
          <w:sz w:val="24"/>
          <w:szCs w:val="24"/>
        </w:rPr>
        <w:t>(</w:t>
      </w:r>
      <w:r w:rsidRPr="00FA247E">
        <w:rPr>
          <w:i/>
          <w:color w:val="000000" w:themeColor="text1"/>
          <w:position w:val="2"/>
          <w:sz w:val="24"/>
          <w:szCs w:val="24"/>
        </w:rPr>
        <w:t>n</w:t>
      </w:r>
      <w:r w:rsidRPr="00FA247E">
        <w:rPr>
          <w:i/>
          <w:color w:val="000000" w:themeColor="text1"/>
          <w:spacing w:val="-5"/>
          <w:position w:val="2"/>
          <w:sz w:val="24"/>
          <w:szCs w:val="24"/>
        </w:rPr>
        <w:t xml:space="preserve"> </w:t>
      </w:r>
      <w:r w:rsidRPr="00FA247E">
        <w:rPr>
          <w:color w:val="000000" w:themeColor="text1"/>
          <w:position w:val="2"/>
          <w:sz w:val="24"/>
          <w:szCs w:val="24"/>
        </w:rPr>
        <w:t>=</w:t>
      </w:r>
      <w:r w:rsidRPr="00FA247E">
        <w:rPr>
          <w:color w:val="000000" w:themeColor="text1"/>
          <w:spacing w:val="-2"/>
          <w:position w:val="2"/>
          <w:sz w:val="24"/>
          <w:szCs w:val="24"/>
        </w:rPr>
        <w:t xml:space="preserve"> </w:t>
      </w:r>
      <w:r w:rsidRPr="00FA247E">
        <w:rPr>
          <w:color w:val="000000" w:themeColor="text1"/>
          <w:position w:val="2"/>
          <w:sz w:val="24"/>
          <w:szCs w:val="24"/>
        </w:rPr>
        <w:t>1,</w:t>
      </w:r>
      <w:r w:rsidRPr="00FA247E">
        <w:rPr>
          <w:color w:val="000000" w:themeColor="text1"/>
          <w:spacing w:val="-5"/>
          <w:position w:val="2"/>
          <w:sz w:val="24"/>
          <w:szCs w:val="24"/>
        </w:rPr>
        <w:t xml:space="preserve"> </w:t>
      </w:r>
      <w:r w:rsidRPr="00FA247E">
        <w:rPr>
          <w:color w:val="000000" w:themeColor="text1"/>
          <w:position w:val="2"/>
          <w:sz w:val="24"/>
          <w:szCs w:val="24"/>
        </w:rPr>
        <w:t>2,</w:t>
      </w:r>
      <w:r w:rsidRPr="00FA247E">
        <w:rPr>
          <w:color w:val="000000" w:themeColor="text1"/>
          <w:spacing w:val="-3"/>
          <w:position w:val="2"/>
          <w:sz w:val="24"/>
          <w:szCs w:val="24"/>
        </w:rPr>
        <w:t xml:space="preserve"> </w:t>
      </w:r>
      <w:r w:rsidRPr="00FA247E">
        <w:rPr>
          <w:color w:val="000000" w:themeColor="text1"/>
          <w:position w:val="2"/>
          <w:sz w:val="24"/>
          <w:szCs w:val="24"/>
        </w:rPr>
        <w:t>3)</w:t>
      </w:r>
      <w:r w:rsidRPr="00FA247E">
        <w:rPr>
          <w:color w:val="000000" w:themeColor="text1"/>
          <w:spacing w:val="-4"/>
          <w:position w:val="2"/>
          <w:sz w:val="24"/>
          <w:szCs w:val="24"/>
        </w:rPr>
        <w:t xml:space="preserve"> </w:t>
      </w:r>
      <w:r w:rsidRPr="00FA247E">
        <w:rPr>
          <w:color w:val="000000" w:themeColor="text1"/>
          <w:position w:val="2"/>
          <w:sz w:val="24"/>
          <w:szCs w:val="24"/>
        </w:rPr>
        <w:t>is</w:t>
      </w:r>
      <w:r w:rsidRPr="00FA247E">
        <w:rPr>
          <w:color w:val="000000" w:themeColor="text1"/>
          <w:spacing w:val="-4"/>
          <w:position w:val="2"/>
          <w:sz w:val="24"/>
          <w:szCs w:val="24"/>
        </w:rPr>
        <w:t xml:space="preserve"> </w:t>
      </w:r>
      <w:r w:rsidRPr="00FA247E">
        <w:rPr>
          <w:color w:val="000000" w:themeColor="text1"/>
          <w:position w:val="2"/>
          <w:sz w:val="24"/>
          <w:szCs w:val="24"/>
        </w:rPr>
        <w:t>calculated</w:t>
      </w:r>
      <w:r w:rsidRPr="00FA247E">
        <w:rPr>
          <w:color w:val="000000" w:themeColor="text1"/>
          <w:spacing w:val="-4"/>
          <w:position w:val="2"/>
          <w:sz w:val="24"/>
          <w:szCs w:val="24"/>
        </w:rPr>
        <w:t xml:space="preserve"> </w:t>
      </w:r>
      <w:r w:rsidRPr="00FA247E">
        <w:rPr>
          <w:color w:val="000000" w:themeColor="text1"/>
          <w:position w:val="2"/>
          <w:sz w:val="24"/>
          <w:szCs w:val="24"/>
        </w:rPr>
        <w:t>as</w:t>
      </w:r>
      <w:r w:rsidRPr="00FA247E">
        <w:rPr>
          <w:color w:val="000000" w:themeColor="text1"/>
          <w:spacing w:val="-4"/>
          <w:position w:val="2"/>
          <w:sz w:val="24"/>
          <w:szCs w:val="24"/>
        </w:rPr>
        <w:t xml:space="preserve"> </w:t>
      </w:r>
      <w:r w:rsidRPr="00FA247E">
        <w:rPr>
          <w:color w:val="000000" w:themeColor="text1"/>
          <w:spacing w:val="-2"/>
          <w:position w:val="2"/>
          <w:sz w:val="24"/>
          <w:szCs w:val="24"/>
        </w:rPr>
        <w:t>follows:</w:t>
      </w:r>
    </w:p>
    <w:p w14:paraId="3A34E8A9" w14:textId="77777777" w:rsidR="003A23D8" w:rsidRPr="00FA247E" w:rsidRDefault="003A23D8" w:rsidP="003A23D8">
      <w:pPr>
        <w:pStyle w:val="BodyText"/>
        <w:spacing w:before="67"/>
        <w:rPr>
          <w:color w:val="000000" w:themeColor="text1"/>
          <w:sz w:val="24"/>
          <w:szCs w:val="24"/>
        </w:rPr>
      </w:pPr>
      <w:r w:rsidRPr="00FA247E">
        <w:rPr>
          <w:noProof/>
          <w:color w:val="000000" w:themeColor="text1"/>
          <w:sz w:val="24"/>
          <w:szCs w:val="24"/>
        </w:rPr>
        <w:drawing>
          <wp:anchor distT="0" distB="0" distL="0" distR="0" simplePos="0" relativeHeight="251828224" behindDoc="1" locked="0" layoutInCell="1" allowOverlap="1" wp14:anchorId="58F1958B" wp14:editId="4702E909">
            <wp:simplePos x="0" y="0"/>
            <wp:positionH relativeFrom="page">
              <wp:posOffset>1016663</wp:posOffset>
            </wp:positionH>
            <wp:positionV relativeFrom="paragraph">
              <wp:posOffset>204138</wp:posOffset>
            </wp:positionV>
            <wp:extent cx="5513195" cy="197167"/>
            <wp:effectExtent l="0" t="0" r="0" b="0"/>
            <wp:wrapTopAndBottom/>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187" cstate="print"/>
                    <a:stretch>
                      <a:fillRect/>
                    </a:stretch>
                  </pic:blipFill>
                  <pic:spPr>
                    <a:xfrm>
                      <a:off x="0" y="0"/>
                      <a:ext cx="5513195" cy="197167"/>
                    </a:xfrm>
                    <a:prstGeom prst="rect">
                      <a:avLst/>
                    </a:prstGeom>
                  </pic:spPr>
                </pic:pic>
              </a:graphicData>
            </a:graphic>
          </wp:anchor>
        </w:drawing>
      </w:r>
    </w:p>
    <w:p w14:paraId="1ACE661A" w14:textId="77777777" w:rsidR="003A23D8" w:rsidRPr="00FA247E" w:rsidRDefault="003A23D8" w:rsidP="003A23D8">
      <w:pPr>
        <w:pStyle w:val="BodyText"/>
        <w:spacing w:before="75"/>
        <w:rPr>
          <w:color w:val="000000" w:themeColor="text1"/>
          <w:sz w:val="24"/>
          <w:szCs w:val="24"/>
        </w:rPr>
      </w:pPr>
    </w:p>
    <w:p w14:paraId="7B2FAA97" w14:textId="77777777" w:rsidR="003A23D8" w:rsidRPr="00FA247E" w:rsidRDefault="003A23D8" w:rsidP="003A23D8">
      <w:pPr>
        <w:pStyle w:val="BodyText"/>
        <w:ind w:left="1296"/>
        <w:rPr>
          <w:color w:val="000000" w:themeColor="text1"/>
          <w:sz w:val="24"/>
          <w:szCs w:val="24"/>
        </w:rPr>
      </w:pPr>
      <w:r w:rsidRPr="00FA247E">
        <w:rPr>
          <w:color w:val="000000" w:themeColor="text1"/>
          <w:spacing w:val="-2"/>
          <w:sz w:val="24"/>
          <w:szCs w:val="24"/>
        </w:rPr>
        <w:t>where:</w:t>
      </w:r>
    </w:p>
    <w:p w14:paraId="6EB05711" w14:textId="77777777" w:rsidR="003A23D8" w:rsidRPr="00FA247E" w:rsidRDefault="003A23D8" w:rsidP="003A23D8">
      <w:pPr>
        <w:pStyle w:val="BodyText"/>
        <w:spacing w:before="111"/>
        <w:rPr>
          <w:color w:val="000000" w:themeColor="text1"/>
          <w:sz w:val="24"/>
          <w:szCs w:val="24"/>
        </w:rPr>
      </w:pPr>
    </w:p>
    <w:p w14:paraId="7E091CE2" w14:textId="77777777" w:rsidR="003A23D8" w:rsidRPr="00FA247E" w:rsidRDefault="003A23D8" w:rsidP="003A23D8">
      <w:pPr>
        <w:pStyle w:val="BodyText"/>
        <w:ind w:left="2998"/>
        <w:rPr>
          <w:color w:val="000000" w:themeColor="text1"/>
          <w:sz w:val="24"/>
          <w:szCs w:val="24"/>
        </w:rPr>
      </w:pPr>
      <w:r w:rsidRPr="00FA247E">
        <w:rPr>
          <w:noProof/>
          <w:color w:val="000000" w:themeColor="text1"/>
          <w:sz w:val="24"/>
          <w:szCs w:val="24"/>
        </w:rPr>
        <w:drawing>
          <wp:anchor distT="0" distB="0" distL="0" distR="0" simplePos="0" relativeHeight="251779072" behindDoc="0" locked="0" layoutInCell="1" allowOverlap="1" wp14:anchorId="55B2DB8E" wp14:editId="499DB5E5">
            <wp:simplePos x="0" y="0"/>
            <wp:positionH relativeFrom="page">
              <wp:posOffset>1555750</wp:posOffset>
            </wp:positionH>
            <wp:positionV relativeFrom="paragraph">
              <wp:posOffset>-47752</wp:posOffset>
            </wp:positionV>
            <wp:extent cx="601979" cy="144779"/>
            <wp:effectExtent l="0" t="0" r="0" b="0"/>
            <wp:wrapNone/>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188" cstate="print"/>
                    <a:stretch>
                      <a:fillRect/>
                    </a:stretch>
                  </pic:blipFill>
                  <pic:spPr>
                    <a:xfrm>
                      <a:off x="0" y="0"/>
                      <a:ext cx="601979" cy="144779"/>
                    </a:xfrm>
                    <a:prstGeom prst="rect">
                      <a:avLst/>
                    </a:prstGeom>
                  </pic:spPr>
                </pic:pic>
              </a:graphicData>
            </a:graphic>
          </wp:anchor>
        </w:drawing>
      </w:r>
      <w:r w:rsidRPr="00FA247E">
        <w:rPr>
          <w:color w:val="000000" w:themeColor="text1"/>
          <w:sz w:val="24"/>
          <w:szCs w:val="24"/>
        </w:rPr>
        <w:t>is</w:t>
      </w:r>
      <w:r w:rsidRPr="00FA247E">
        <w:rPr>
          <w:color w:val="000000" w:themeColor="text1"/>
          <w:spacing w:val="40"/>
          <w:sz w:val="24"/>
          <w:szCs w:val="24"/>
        </w:rPr>
        <w:t xml:space="preserve"> </w:t>
      </w:r>
      <w:r w:rsidRPr="00FA247E">
        <w:rPr>
          <w:color w:val="000000" w:themeColor="text1"/>
          <w:sz w:val="24"/>
          <w:szCs w:val="24"/>
        </w:rPr>
        <w:t>the</w:t>
      </w:r>
      <w:r w:rsidRPr="00FA247E">
        <w:rPr>
          <w:color w:val="000000" w:themeColor="text1"/>
          <w:spacing w:val="40"/>
          <w:sz w:val="24"/>
          <w:szCs w:val="24"/>
        </w:rPr>
        <w:t xml:space="preserve"> </w:t>
      </w:r>
      <w:r w:rsidRPr="00FA247E">
        <w:rPr>
          <w:color w:val="000000" w:themeColor="text1"/>
          <w:sz w:val="24"/>
          <w:szCs w:val="24"/>
        </w:rPr>
        <w:t>arithmetic</w:t>
      </w:r>
      <w:r w:rsidRPr="00FA247E">
        <w:rPr>
          <w:color w:val="000000" w:themeColor="text1"/>
          <w:spacing w:val="40"/>
          <w:sz w:val="24"/>
          <w:szCs w:val="24"/>
        </w:rPr>
        <w:t xml:space="preserve"> </w:t>
      </w:r>
      <w:r w:rsidRPr="00FA247E">
        <w:rPr>
          <w:color w:val="000000" w:themeColor="text1"/>
          <w:sz w:val="24"/>
          <w:szCs w:val="24"/>
        </w:rPr>
        <w:t>mean</w:t>
      </w:r>
      <w:r w:rsidRPr="00FA247E">
        <w:rPr>
          <w:color w:val="000000" w:themeColor="text1"/>
          <w:spacing w:val="40"/>
          <w:sz w:val="24"/>
          <w:szCs w:val="24"/>
        </w:rPr>
        <w:t xml:space="preserve"> </w:t>
      </w:r>
      <w:r w:rsidRPr="00FA247E">
        <w:rPr>
          <w:color w:val="000000" w:themeColor="text1"/>
          <w:sz w:val="24"/>
          <w:szCs w:val="24"/>
        </w:rPr>
        <w:t>of</w:t>
      </w:r>
      <w:r w:rsidRPr="00FA247E">
        <w:rPr>
          <w:color w:val="000000" w:themeColor="text1"/>
          <w:spacing w:val="40"/>
          <w:sz w:val="24"/>
          <w:szCs w:val="24"/>
        </w:rPr>
        <w:t xml:space="preserve"> </w:t>
      </w:r>
      <w:r w:rsidRPr="00FA247E">
        <w:rPr>
          <w:color w:val="000000" w:themeColor="text1"/>
          <w:sz w:val="24"/>
          <w:szCs w:val="24"/>
        </w:rPr>
        <w:t>the</w:t>
      </w:r>
      <w:r w:rsidRPr="00FA247E">
        <w:rPr>
          <w:color w:val="000000" w:themeColor="text1"/>
          <w:spacing w:val="40"/>
          <w:sz w:val="24"/>
          <w:szCs w:val="24"/>
        </w:rPr>
        <w:t xml:space="preserve"> </w:t>
      </w:r>
      <w:r w:rsidRPr="00FA247E">
        <w:rPr>
          <w:color w:val="000000" w:themeColor="text1"/>
          <w:sz w:val="24"/>
          <w:szCs w:val="24"/>
        </w:rPr>
        <w:t>peak</w:t>
      </w:r>
      <w:r w:rsidRPr="00FA247E">
        <w:rPr>
          <w:color w:val="000000" w:themeColor="text1"/>
          <w:spacing w:val="40"/>
          <w:sz w:val="24"/>
          <w:szCs w:val="24"/>
        </w:rPr>
        <w:t xml:space="preserve"> </w:t>
      </w:r>
      <w:r w:rsidRPr="00FA247E">
        <w:rPr>
          <w:color w:val="000000" w:themeColor="text1"/>
          <w:sz w:val="24"/>
          <w:szCs w:val="24"/>
        </w:rPr>
        <w:t>braking</w:t>
      </w:r>
      <w:r w:rsidRPr="00FA247E">
        <w:rPr>
          <w:color w:val="000000" w:themeColor="text1"/>
          <w:spacing w:val="40"/>
          <w:sz w:val="24"/>
          <w:szCs w:val="24"/>
        </w:rPr>
        <w:t xml:space="preserve"> </w:t>
      </w:r>
      <w:r w:rsidRPr="00FA247E">
        <w:rPr>
          <w:color w:val="000000" w:themeColor="text1"/>
          <w:sz w:val="24"/>
          <w:szCs w:val="24"/>
        </w:rPr>
        <w:t>force</w:t>
      </w:r>
      <w:r w:rsidRPr="00FA247E">
        <w:rPr>
          <w:color w:val="000000" w:themeColor="text1"/>
          <w:spacing w:val="40"/>
          <w:sz w:val="24"/>
          <w:szCs w:val="24"/>
        </w:rPr>
        <w:t xml:space="preserve"> </w:t>
      </w:r>
      <w:r w:rsidRPr="00FA247E">
        <w:rPr>
          <w:color w:val="000000" w:themeColor="text1"/>
          <w:sz w:val="24"/>
          <w:szCs w:val="24"/>
        </w:rPr>
        <w:t>coefficients</w:t>
      </w:r>
      <w:r w:rsidRPr="00FA247E">
        <w:rPr>
          <w:color w:val="000000" w:themeColor="text1"/>
          <w:spacing w:val="40"/>
          <w:sz w:val="24"/>
          <w:szCs w:val="24"/>
        </w:rPr>
        <w:t xml:space="preserve"> </w:t>
      </w:r>
      <w:r w:rsidRPr="00FA247E">
        <w:rPr>
          <w:color w:val="000000" w:themeColor="text1"/>
          <w:sz w:val="24"/>
          <w:szCs w:val="24"/>
        </w:rPr>
        <w:t>of</w:t>
      </w:r>
      <w:r w:rsidRPr="00FA247E">
        <w:rPr>
          <w:color w:val="000000" w:themeColor="text1"/>
          <w:spacing w:val="40"/>
          <w:sz w:val="24"/>
          <w:szCs w:val="24"/>
        </w:rPr>
        <w:t xml:space="preserve"> </w:t>
      </w:r>
      <w:r w:rsidRPr="00FA247E">
        <w:rPr>
          <w:color w:val="000000" w:themeColor="text1"/>
          <w:sz w:val="24"/>
          <w:szCs w:val="24"/>
        </w:rPr>
        <w:t xml:space="preserve">the </w:t>
      </w:r>
      <w:r w:rsidRPr="00FA247E">
        <w:rPr>
          <w:color w:val="000000" w:themeColor="text1"/>
          <w:position w:val="2"/>
          <w:sz w:val="24"/>
          <w:szCs w:val="24"/>
        </w:rPr>
        <w:t>candidate tyre T</w:t>
      </w:r>
      <w:r w:rsidRPr="00FA247E">
        <w:rPr>
          <w:i/>
          <w:color w:val="000000" w:themeColor="text1"/>
          <w:sz w:val="24"/>
          <w:szCs w:val="24"/>
        </w:rPr>
        <w:t>n</w:t>
      </w:r>
      <w:r w:rsidRPr="00FA247E">
        <w:rPr>
          <w:i/>
          <w:color w:val="000000" w:themeColor="text1"/>
          <w:spacing w:val="40"/>
          <w:sz w:val="24"/>
          <w:szCs w:val="24"/>
        </w:rPr>
        <w:t xml:space="preserve"> </w:t>
      </w:r>
      <w:r w:rsidRPr="00FA247E">
        <w:rPr>
          <w:color w:val="000000" w:themeColor="text1"/>
          <w:position w:val="2"/>
          <w:sz w:val="24"/>
          <w:szCs w:val="24"/>
        </w:rPr>
        <w:t>within a braking test;</w:t>
      </w:r>
    </w:p>
    <w:p w14:paraId="3EA61817" w14:textId="77777777" w:rsidR="003A23D8" w:rsidRPr="00FA247E" w:rsidRDefault="003A23D8" w:rsidP="003A23D8">
      <w:pPr>
        <w:spacing w:before="226"/>
        <w:ind w:left="1518"/>
        <w:jc w:val="center"/>
        <w:rPr>
          <w:color w:val="000000" w:themeColor="text1"/>
          <w:szCs w:val="24"/>
        </w:rPr>
      </w:pPr>
      <w:r w:rsidRPr="00FA247E">
        <w:rPr>
          <w:color w:val="000000" w:themeColor="text1"/>
          <w:position w:val="2"/>
          <w:szCs w:val="24"/>
        </w:rPr>
        <w:t>Δ</w:t>
      </w:r>
      <w:r w:rsidRPr="00FA247E">
        <w:rPr>
          <w:i/>
          <w:color w:val="000000" w:themeColor="text1"/>
          <w:position w:val="2"/>
          <w:szCs w:val="24"/>
        </w:rPr>
        <w:t>µ</w:t>
      </w:r>
      <w:r w:rsidRPr="00FA247E">
        <w:rPr>
          <w:i/>
          <w:color w:val="000000" w:themeColor="text1"/>
          <w:szCs w:val="24"/>
        </w:rPr>
        <w:t>peak</w:t>
      </w:r>
      <w:r w:rsidRPr="00FA247E">
        <w:rPr>
          <w:color w:val="000000" w:themeColor="text1"/>
          <w:position w:val="2"/>
          <w:szCs w:val="24"/>
        </w:rPr>
        <w:t>(R)</w:t>
      </w:r>
      <w:r w:rsidRPr="00FA247E">
        <w:rPr>
          <w:color w:val="000000" w:themeColor="text1"/>
          <w:spacing w:val="-6"/>
          <w:position w:val="2"/>
          <w:szCs w:val="24"/>
        </w:rPr>
        <w:t xml:space="preserve"> </w:t>
      </w:r>
      <w:r w:rsidRPr="00FA247E">
        <w:rPr>
          <w:color w:val="000000" w:themeColor="text1"/>
          <w:position w:val="2"/>
          <w:szCs w:val="24"/>
        </w:rPr>
        <w:t>=</w:t>
      </w:r>
      <w:r w:rsidRPr="00FA247E">
        <w:rPr>
          <w:color w:val="000000" w:themeColor="text1"/>
          <w:spacing w:val="-5"/>
          <w:position w:val="2"/>
          <w:szCs w:val="24"/>
        </w:rPr>
        <w:t xml:space="preserve"> </w:t>
      </w:r>
      <w:r w:rsidRPr="00FA247E">
        <w:rPr>
          <w:color w:val="000000" w:themeColor="text1"/>
          <w:position w:val="2"/>
          <w:szCs w:val="24"/>
        </w:rPr>
        <w:t>µ</w:t>
      </w:r>
      <w:r w:rsidRPr="00FA247E">
        <w:rPr>
          <w:i/>
          <w:color w:val="000000" w:themeColor="text1"/>
          <w:szCs w:val="24"/>
        </w:rPr>
        <w:t>peak,ad</w:t>
      </w:r>
      <w:r w:rsidRPr="00FA247E">
        <w:rPr>
          <w:color w:val="000000" w:themeColor="text1"/>
          <w:position w:val="1"/>
          <w:szCs w:val="24"/>
        </w:rPr>
        <w:t>j</w:t>
      </w:r>
      <w:r w:rsidRPr="00FA247E">
        <w:rPr>
          <w:color w:val="000000" w:themeColor="text1"/>
          <w:position w:val="2"/>
          <w:szCs w:val="24"/>
        </w:rPr>
        <w:t>(R)</w:t>
      </w:r>
      <w:r w:rsidRPr="00FA247E">
        <w:rPr>
          <w:color w:val="000000" w:themeColor="text1"/>
          <w:spacing w:val="-6"/>
          <w:position w:val="2"/>
          <w:szCs w:val="24"/>
        </w:rPr>
        <w:t xml:space="preserve"> </w:t>
      </w:r>
      <w:r w:rsidRPr="00FA247E">
        <w:rPr>
          <w:color w:val="000000" w:themeColor="text1"/>
          <w:position w:val="2"/>
          <w:szCs w:val="24"/>
        </w:rPr>
        <w:t>–</w:t>
      </w:r>
      <w:r w:rsidRPr="00FA247E">
        <w:rPr>
          <w:color w:val="000000" w:themeColor="text1"/>
          <w:spacing w:val="-2"/>
          <w:position w:val="2"/>
          <w:szCs w:val="24"/>
        </w:rPr>
        <w:t xml:space="preserve"> </w:t>
      </w:r>
      <w:r w:rsidRPr="00FA247E">
        <w:rPr>
          <w:i/>
          <w:color w:val="000000" w:themeColor="text1"/>
          <w:spacing w:val="-2"/>
          <w:position w:val="2"/>
          <w:szCs w:val="24"/>
        </w:rPr>
        <w:t>µ</w:t>
      </w:r>
      <w:r w:rsidRPr="00FA247E">
        <w:rPr>
          <w:i/>
          <w:color w:val="000000" w:themeColor="text1"/>
          <w:spacing w:val="-2"/>
          <w:szCs w:val="24"/>
        </w:rPr>
        <w:t>peak</w:t>
      </w:r>
      <w:r w:rsidRPr="00FA247E">
        <w:rPr>
          <w:color w:val="000000" w:themeColor="text1"/>
          <w:spacing w:val="-2"/>
          <w:position w:val="2"/>
          <w:szCs w:val="24"/>
        </w:rPr>
        <w:t>(</w:t>
      </w:r>
      <w:r w:rsidRPr="00FA247E">
        <w:rPr>
          <w:i/>
          <w:color w:val="000000" w:themeColor="text1"/>
          <w:spacing w:val="-2"/>
          <w:position w:val="2"/>
          <w:szCs w:val="24"/>
        </w:rPr>
        <w:t>R</w:t>
      </w:r>
      <w:r w:rsidRPr="00FA247E">
        <w:rPr>
          <w:color w:val="000000" w:themeColor="text1"/>
          <w:spacing w:val="-2"/>
          <w:position w:val="1"/>
          <w:szCs w:val="24"/>
        </w:rPr>
        <w:t>0</w:t>
      </w:r>
      <w:r w:rsidRPr="00FA247E">
        <w:rPr>
          <w:color w:val="000000" w:themeColor="text1"/>
          <w:spacing w:val="-2"/>
          <w:position w:val="2"/>
          <w:szCs w:val="24"/>
        </w:rPr>
        <w:t>)</w:t>
      </w:r>
    </w:p>
    <w:p w14:paraId="04F70C4A" w14:textId="77777777" w:rsidR="003A23D8" w:rsidRPr="00FA247E" w:rsidRDefault="003A23D8" w:rsidP="003A23D8">
      <w:pPr>
        <w:pStyle w:val="BodyText"/>
        <w:spacing w:before="74"/>
        <w:rPr>
          <w:color w:val="000000" w:themeColor="text1"/>
          <w:sz w:val="24"/>
          <w:szCs w:val="24"/>
        </w:rPr>
      </w:pPr>
    </w:p>
    <w:p w14:paraId="149F35DF" w14:textId="77777777" w:rsidR="003A23D8" w:rsidRPr="00FA247E" w:rsidRDefault="003A23D8" w:rsidP="003A23D8">
      <w:pPr>
        <w:pStyle w:val="BodyText"/>
        <w:tabs>
          <w:tab w:val="left" w:pos="2998"/>
        </w:tabs>
        <w:ind w:left="2998" w:right="352" w:hanging="1703"/>
        <w:jc w:val="both"/>
        <w:rPr>
          <w:color w:val="000000" w:themeColor="text1"/>
          <w:sz w:val="24"/>
          <w:szCs w:val="24"/>
        </w:rPr>
      </w:pPr>
      <w:r w:rsidRPr="00FA247E">
        <w:rPr>
          <w:i/>
          <w:color w:val="000000" w:themeColor="text1"/>
          <w:spacing w:val="-2"/>
          <w:position w:val="1"/>
          <w:sz w:val="24"/>
          <w:szCs w:val="24"/>
        </w:rPr>
        <w:t>μ</w:t>
      </w:r>
      <w:r w:rsidRPr="00FA247E">
        <w:rPr>
          <w:color w:val="000000" w:themeColor="text1"/>
          <w:spacing w:val="-2"/>
          <w:sz w:val="24"/>
          <w:szCs w:val="24"/>
        </w:rPr>
        <w:t>peak,adj</w:t>
      </w:r>
      <w:r w:rsidRPr="00FA247E">
        <w:rPr>
          <w:color w:val="000000" w:themeColor="text1"/>
          <w:spacing w:val="-2"/>
          <w:position w:val="1"/>
          <w:sz w:val="24"/>
          <w:szCs w:val="24"/>
        </w:rPr>
        <w:t>(R)</w:t>
      </w:r>
      <w:r w:rsidRPr="00FA247E">
        <w:rPr>
          <w:color w:val="000000" w:themeColor="text1"/>
          <w:position w:val="1"/>
          <w:sz w:val="24"/>
          <w:szCs w:val="24"/>
        </w:rPr>
        <w:tab/>
        <w:t xml:space="preserve">is the adjusted peak braking force coefficient in accordance with Table 3 </w:t>
      </w:r>
      <w:r w:rsidRPr="00FA247E">
        <w:rPr>
          <w:color w:val="000000" w:themeColor="text1"/>
          <w:sz w:val="24"/>
          <w:szCs w:val="24"/>
        </w:rPr>
        <w:t>of Annex 5;</w:t>
      </w:r>
    </w:p>
    <w:p w14:paraId="3AE26E53" w14:textId="77777777" w:rsidR="003A23D8" w:rsidRPr="00FA247E" w:rsidRDefault="003A23D8" w:rsidP="003A23D8">
      <w:pPr>
        <w:pStyle w:val="BodyText"/>
        <w:spacing w:before="1"/>
        <w:rPr>
          <w:color w:val="000000" w:themeColor="text1"/>
          <w:sz w:val="24"/>
          <w:szCs w:val="24"/>
        </w:rPr>
      </w:pPr>
    </w:p>
    <w:p w14:paraId="1BAF367A" w14:textId="77777777" w:rsidR="003A23D8" w:rsidRPr="00FA247E" w:rsidRDefault="003A23D8" w:rsidP="003A23D8">
      <w:pPr>
        <w:pStyle w:val="BodyText"/>
        <w:spacing w:before="1"/>
        <w:ind w:left="2998" w:right="350" w:hanging="1703"/>
        <w:jc w:val="both"/>
        <w:rPr>
          <w:color w:val="000000" w:themeColor="text1"/>
          <w:sz w:val="24"/>
          <w:szCs w:val="24"/>
        </w:rPr>
      </w:pPr>
      <w:r w:rsidRPr="00FA247E">
        <w:rPr>
          <w:i/>
          <w:color w:val="000000" w:themeColor="text1"/>
          <w:position w:val="1"/>
          <w:sz w:val="24"/>
          <w:szCs w:val="24"/>
        </w:rPr>
        <w:t>μ</w:t>
      </w:r>
      <w:r w:rsidRPr="00FA247E">
        <w:rPr>
          <w:color w:val="000000" w:themeColor="text1"/>
          <w:sz w:val="24"/>
          <w:szCs w:val="24"/>
        </w:rPr>
        <w:t>peak</w:t>
      </w:r>
      <w:r w:rsidRPr="00FA247E">
        <w:rPr>
          <w:color w:val="000000" w:themeColor="text1"/>
          <w:position w:val="1"/>
          <w:sz w:val="24"/>
          <w:szCs w:val="24"/>
        </w:rPr>
        <w:t>(R</w:t>
      </w:r>
      <w:r w:rsidRPr="00FA247E">
        <w:rPr>
          <w:color w:val="000000" w:themeColor="text1"/>
          <w:sz w:val="24"/>
          <w:szCs w:val="24"/>
        </w:rPr>
        <w:t>0</w:t>
      </w:r>
      <w:r w:rsidRPr="00FA247E">
        <w:rPr>
          <w:color w:val="000000" w:themeColor="text1"/>
          <w:position w:val="1"/>
          <w:sz w:val="24"/>
          <w:szCs w:val="24"/>
        </w:rPr>
        <w:t>)</w:t>
      </w:r>
      <w:r w:rsidRPr="00FA247E">
        <w:rPr>
          <w:color w:val="000000" w:themeColor="text1"/>
          <w:spacing w:val="-2"/>
          <w:position w:val="1"/>
          <w:sz w:val="24"/>
          <w:szCs w:val="24"/>
        </w:rPr>
        <w:t xml:space="preserve"> </w:t>
      </w:r>
      <w:r w:rsidRPr="00FA247E">
        <w:rPr>
          <w:color w:val="000000" w:themeColor="text1"/>
          <w:position w:val="1"/>
          <w:sz w:val="24"/>
          <w:szCs w:val="24"/>
        </w:rPr>
        <w:t>=</w:t>
      </w:r>
      <w:r w:rsidRPr="00FA247E">
        <w:rPr>
          <w:color w:val="000000" w:themeColor="text1"/>
          <w:spacing w:val="-2"/>
          <w:position w:val="1"/>
          <w:sz w:val="24"/>
          <w:szCs w:val="24"/>
        </w:rPr>
        <w:t xml:space="preserve"> </w:t>
      </w:r>
      <w:r w:rsidRPr="00FA247E">
        <w:rPr>
          <w:color w:val="000000" w:themeColor="text1"/>
          <w:position w:val="1"/>
          <w:sz w:val="24"/>
          <w:szCs w:val="24"/>
        </w:rPr>
        <w:t>0.71</w:t>
      </w:r>
      <w:r w:rsidRPr="00FA247E">
        <w:rPr>
          <w:color w:val="000000" w:themeColor="text1"/>
          <w:spacing w:val="40"/>
          <w:position w:val="1"/>
          <w:sz w:val="24"/>
          <w:szCs w:val="24"/>
        </w:rPr>
        <w:t xml:space="preserve">  </w:t>
      </w:r>
      <w:r w:rsidRPr="00FA247E">
        <w:rPr>
          <w:color w:val="000000" w:themeColor="text1"/>
          <w:position w:val="1"/>
          <w:sz w:val="24"/>
          <w:szCs w:val="24"/>
        </w:rPr>
        <w:t xml:space="preserve">is fixed as the peak braking force coefficient for the reference tyre in the </w:t>
      </w:r>
      <w:r w:rsidRPr="00FA247E">
        <w:rPr>
          <w:color w:val="000000" w:themeColor="text1"/>
          <w:sz w:val="24"/>
          <w:szCs w:val="24"/>
        </w:rPr>
        <w:t>reference conditions;</w:t>
      </w:r>
    </w:p>
    <w:p w14:paraId="2BC9B55F" w14:textId="77777777" w:rsidR="003A23D8" w:rsidRPr="00FA247E" w:rsidRDefault="003A23D8" w:rsidP="003A23D8">
      <w:pPr>
        <w:spacing w:before="228"/>
        <w:ind w:left="1522"/>
        <w:jc w:val="center"/>
        <w:rPr>
          <w:i/>
          <w:iCs/>
          <w:color w:val="000000" w:themeColor="text1"/>
          <w:szCs w:val="24"/>
        </w:rPr>
      </w:pPr>
      <w:r w:rsidRPr="00FA247E">
        <w:rPr>
          <w:i/>
          <w:iCs/>
          <w:color w:val="000000" w:themeColor="text1"/>
          <w:position w:val="2"/>
          <w:szCs w:val="24"/>
        </w:rPr>
        <w:t>Δϑ</w:t>
      </w:r>
      <w:r w:rsidRPr="00FA247E">
        <w:rPr>
          <w:i/>
          <w:iCs/>
          <w:color w:val="000000" w:themeColor="text1"/>
          <w:spacing w:val="-2"/>
          <w:position w:val="2"/>
          <w:szCs w:val="24"/>
        </w:rPr>
        <w:t xml:space="preserve"> </w:t>
      </w:r>
      <w:r w:rsidRPr="00FA247E">
        <w:rPr>
          <w:i/>
          <w:iCs/>
          <w:color w:val="000000" w:themeColor="text1"/>
          <w:position w:val="2"/>
          <w:szCs w:val="24"/>
        </w:rPr>
        <w:t>=</w:t>
      </w:r>
      <w:r w:rsidRPr="00FA247E">
        <w:rPr>
          <w:i/>
          <w:iCs/>
          <w:color w:val="000000" w:themeColor="text1"/>
          <w:spacing w:val="-1"/>
          <w:position w:val="2"/>
          <w:szCs w:val="24"/>
        </w:rPr>
        <w:t xml:space="preserve"> </w:t>
      </w:r>
      <w:r w:rsidRPr="00FA247E">
        <w:rPr>
          <w:i/>
          <w:iCs/>
          <w:color w:val="000000" w:themeColor="text1"/>
          <w:position w:val="2"/>
          <w:szCs w:val="24"/>
        </w:rPr>
        <w:t>ϑ</w:t>
      </w:r>
      <w:r w:rsidRPr="00FA247E">
        <w:rPr>
          <w:i/>
          <w:iCs/>
          <w:color w:val="000000" w:themeColor="text1"/>
          <w:spacing w:val="-2"/>
          <w:position w:val="2"/>
          <w:szCs w:val="24"/>
        </w:rPr>
        <w:t xml:space="preserve"> </w:t>
      </w:r>
      <w:r w:rsidRPr="00FA247E">
        <w:rPr>
          <w:i/>
          <w:iCs/>
          <w:color w:val="000000" w:themeColor="text1"/>
          <w:position w:val="2"/>
          <w:szCs w:val="24"/>
        </w:rPr>
        <w:t>–</w:t>
      </w:r>
      <w:r w:rsidRPr="00FA247E">
        <w:rPr>
          <w:i/>
          <w:iCs/>
          <w:color w:val="000000" w:themeColor="text1"/>
          <w:spacing w:val="-2"/>
          <w:position w:val="2"/>
          <w:szCs w:val="24"/>
        </w:rPr>
        <w:t xml:space="preserve"> </w:t>
      </w:r>
      <w:r w:rsidRPr="00FA247E">
        <w:rPr>
          <w:i/>
          <w:iCs/>
          <w:color w:val="000000" w:themeColor="text1"/>
          <w:spacing w:val="-5"/>
          <w:position w:val="2"/>
          <w:szCs w:val="24"/>
        </w:rPr>
        <w:t>ϑ</w:t>
      </w:r>
      <w:r w:rsidRPr="00FA247E">
        <w:rPr>
          <w:i/>
          <w:iCs/>
          <w:color w:val="000000" w:themeColor="text1"/>
          <w:spacing w:val="-5"/>
          <w:szCs w:val="24"/>
        </w:rPr>
        <w:t>0</w:t>
      </w:r>
    </w:p>
    <w:p w14:paraId="743FC930" w14:textId="77777777" w:rsidR="003A23D8" w:rsidRPr="00FA247E" w:rsidRDefault="003A23D8" w:rsidP="003A23D8">
      <w:pPr>
        <w:pStyle w:val="BodyText"/>
        <w:tabs>
          <w:tab w:val="left" w:pos="2998"/>
        </w:tabs>
        <w:spacing w:before="226"/>
        <w:ind w:left="2998" w:right="348" w:hanging="1703"/>
        <w:jc w:val="both"/>
        <w:rPr>
          <w:color w:val="000000" w:themeColor="text1"/>
          <w:sz w:val="24"/>
          <w:szCs w:val="24"/>
        </w:rPr>
      </w:pPr>
      <w:r w:rsidRPr="00FA247E">
        <w:rPr>
          <w:i/>
          <w:iCs/>
          <w:color w:val="000000" w:themeColor="text1"/>
          <w:spacing w:val="-10"/>
          <w:sz w:val="24"/>
          <w:szCs w:val="24"/>
        </w:rPr>
        <w:t>ϑ</w:t>
      </w:r>
      <w:r w:rsidRPr="00FA247E">
        <w:rPr>
          <w:i/>
          <w:iCs/>
          <w:color w:val="000000" w:themeColor="text1"/>
          <w:sz w:val="24"/>
          <w:szCs w:val="24"/>
        </w:rPr>
        <w:tab/>
      </w:r>
      <w:r w:rsidRPr="00FA247E">
        <w:rPr>
          <w:color w:val="000000" w:themeColor="text1"/>
          <w:sz w:val="24"/>
          <w:szCs w:val="24"/>
        </w:rPr>
        <w:t xml:space="preserve">is the measured wet surface temperature in degrees Celsius when the </w:t>
      </w:r>
      <w:r w:rsidRPr="00FA247E">
        <w:rPr>
          <w:color w:val="000000" w:themeColor="text1"/>
          <w:position w:val="1"/>
          <w:sz w:val="24"/>
          <w:szCs w:val="24"/>
        </w:rPr>
        <w:t>candidate tyre T</w:t>
      </w:r>
      <w:r w:rsidRPr="00FA247E">
        <w:rPr>
          <w:color w:val="000000" w:themeColor="text1"/>
          <w:sz w:val="24"/>
          <w:szCs w:val="24"/>
        </w:rPr>
        <w:t>n</w:t>
      </w:r>
      <w:r w:rsidRPr="00FA247E">
        <w:rPr>
          <w:color w:val="000000" w:themeColor="text1"/>
          <w:spacing w:val="40"/>
          <w:sz w:val="24"/>
          <w:szCs w:val="24"/>
        </w:rPr>
        <w:t xml:space="preserve"> </w:t>
      </w:r>
      <w:r w:rsidRPr="00FA247E">
        <w:rPr>
          <w:color w:val="000000" w:themeColor="text1"/>
          <w:position w:val="1"/>
          <w:sz w:val="24"/>
          <w:szCs w:val="24"/>
        </w:rPr>
        <w:t>is tested;</w:t>
      </w:r>
    </w:p>
    <w:p w14:paraId="4E1621CF" w14:textId="77777777" w:rsidR="003A23D8" w:rsidRPr="00FA247E" w:rsidRDefault="003A23D8" w:rsidP="003A23D8">
      <w:pPr>
        <w:pStyle w:val="BodyText"/>
        <w:tabs>
          <w:tab w:val="left" w:pos="2998"/>
        </w:tabs>
        <w:spacing w:before="229"/>
        <w:ind w:left="2998" w:right="347" w:hanging="1703"/>
        <w:jc w:val="both"/>
        <w:rPr>
          <w:color w:val="000000" w:themeColor="text1"/>
          <w:sz w:val="24"/>
          <w:szCs w:val="24"/>
        </w:rPr>
      </w:pPr>
      <w:r w:rsidRPr="00FA247E">
        <w:rPr>
          <w:i/>
          <w:iCs/>
          <w:color w:val="000000" w:themeColor="text1"/>
          <w:spacing w:val="-6"/>
          <w:position w:val="1"/>
          <w:sz w:val="24"/>
          <w:szCs w:val="24"/>
        </w:rPr>
        <w:t>ϑ</w:t>
      </w:r>
      <w:r w:rsidRPr="00FA247E">
        <w:rPr>
          <w:color w:val="000000" w:themeColor="text1"/>
          <w:spacing w:val="-6"/>
          <w:sz w:val="24"/>
          <w:szCs w:val="24"/>
        </w:rPr>
        <w:t>0</w:t>
      </w:r>
      <w:r w:rsidRPr="00FA247E">
        <w:rPr>
          <w:color w:val="000000" w:themeColor="text1"/>
          <w:sz w:val="24"/>
          <w:szCs w:val="24"/>
        </w:rPr>
        <w:tab/>
      </w:r>
      <w:r w:rsidRPr="00FA247E">
        <w:rPr>
          <w:color w:val="000000" w:themeColor="text1"/>
          <w:position w:val="1"/>
          <w:sz w:val="24"/>
          <w:szCs w:val="24"/>
        </w:rPr>
        <w:t xml:space="preserve">is the wetted surface reference temperature for the candidate tyre </w:t>
      </w:r>
      <w:r w:rsidRPr="00FA247E">
        <w:rPr>
          <w:color w:val="000000" w:themeColor="text1"/>
          <w:sz w:val="24"/>
          <w:szCs w:val="24"/>
        </w:rPr>
        <w:t>according to its sidewall marking as listed in Table 4;</w:t>
      </w:r>
    </w:p>
    <w:p w14:paraId="421BE747" w14:textId="77777777" w:rsidR="003A23D8" w:rsidRPr="00FA247E" w:rsidRDefault="003A23D8" w:rsidP="003A23D8">
      <w:pPr>
        <w:pStyle w:val="BodyText"/>
        <w:spacing w:before="1"/>
        <w:rPr>
          <w:color w:val="000000" w:themeColor="text1"/>
          <w:sz w:val="24"/>
          <w:szCs w:val="24"/>
        </w:rPr>
      </w:pPr>
    </w:p>
    <w:p w14:paraId="438469E8" w14:textId="77777777" w:rsidR="003A23D8" w:rsidRPr="00FA247E" w:rsidRDefault="003A23D8" w:rsidP="003A23D8">
      <w:pPr>
        <w:spacing w:before="1"/>
        <w:ind w:left="1520"/>
        <w:jc w:val="center"/>
        <w:rPr>
          <w:color w:val="000000" w:themeColor="text1"/>
          <w:szCs w:val="24"/>
        </w:rPr>
      </w:pPr>
      <w:r w:rsidRPr="00FA247E">
        <w:rPr>
          <w:i/>
          <w:color w:val="000000" w:themeColor="text1"/>
          <w:position w:val="1"/>
          <w:szCs w:val="24"/>
        </w:rPr>
        <w:t>ΔMTD</w:t>
      </w:r>
      <w:r w:rsidRPr="00FA247E">
        <w:rPr>
          <w:i/>
          <w:color w:val="000000" w:themeColor="text1"/>
          <w:spacing w:val="-4"/>
          <w:position w:val="1"/>
          <w:szCs w:val="24"/>
        </w:rPr>
        <w:t xml:space="preserve"> </w:t>
      </w:r>
      <w:r w:rsidRPr="00FA247E">
        <w:rPr>
          <w:i/>
          <w:color w:val="000000" w:themeColor="text1"/>
          <w:position w:val="1"/>
          <w:szCs w:val="24"/>
        </w:rPr>
        <w:t>=</w:t>
      </w:r>
      <w:r w:rsidRPr="00FA247E">
        <w:rPr>
          <w:i/>
          <w:color w:val="000000" w:themeColor="text1"/>
          <w:spacing w:val="-3"/>
          <w:position w:val="1"/>
          <w:szCs w:val="24"/>
        </w:rPr>
        <w:t xml:space="preserve"> </w:t>
      </w:r>
      <w:r w:rsidRPr="00FA247E">
        <w:rPr>
          <w:i/>
          <w:color w:val="000000" w:themeColor="text1"/>
          <w:position w:val="1"/>
          <w:szCs w:val="24"/>
        </w:rPr>
        <w:t>MTD</w:t>
      </w:r>
      <w:r w:rsidRPr="00FA247E">
        <w:rPr>
          <w:i/>
          <w:color w:val="000000" w:themeColor="text1"/>
          <w:spacing w:val="-3"/>
          <w:position w:val="1"/>
          <w:szCs w:val="24"/>
        </w:rPr>
        <w:t xml:space="preserve"> </w:t>
      </w:r>
      <w:r w:rsidRPr="00FA247E">
        <w:rPr>
          <w:i/>
          <w:color w:val="000000" w:themeColor="text1"/>
          <w:position w:val="1"/>
          <w:szCs w:val="24"/>
        </w:rPr>
        <w:t>–</w:t>
      </w:r>
      <w:r w:rsidRPr="00FA247E">
        <w:rPr>
          <w:i/>
          <w:color w:val="000000" w:themeColor="text1"/>
          <w:spacing w:val="-2"/>
          <w:position w:val="1"/>
          <w:szCs w:val="24"/>
        </w:rPr>
        <w:t xml:space="preserve"> </w:t>
      </w:r>
      <w:r w:rsidRPr="00FA247E">
        <w:rPr>
          <w:i/>
          <w:color w:val="000000" w:themeColor="text1"/>
          <w:spacing w:val="-4"/>
          <w:position w:val="1"/>
          <w:szCs w:val="24"/>
        </w:rPr>
        <w:t>MTD</w:t>
      </w:r>
      <w:r w:rsidRPr="00FA247E">
        <w:rPr>
          <w:color w:val="000000" w:themeColor="text1"/>
          <w:spacing w:val="-4"/>
          <w:szCs w:val="24"/>
        </w:rPr>
        <w:t>0</w:t>
      </w:r>
    </w:p>
    <w:p w14:paraId="49DFBE53" w14:textId="77777777" w:rsidR="003A23D8" w:rsidRPr="00FA247E" w:rsidRDefault="003A23D8" w:rsidP="003A23D8">
      <w:pPr>
        <w:pStyle w:val="BodyText"/>
        <w:tabs>
          <w:tab w:val="left" w:pos="2998"/>
        </w:tabs>
        <w:spacing w:before="228"/>
        <w:ind w:left="1296"/>
        <w:rPr>
          <w:color w:val="000000" w:themeColor="text1"/>
          <w:sz w:val="24"/>
          <w:szCs w:val="24"/>
        </w:rPr>
      </w:pPr>
      <w:r w:rsidRPr="00FA247E">
        <w:rPr>
          <w:i/>
          <w:color w:val="000000" w:themeColor="text1"/>
          <w:spacing w:val="-5"/>
          <w:sz w:val="24"/>
          <w:szCs w:val="24"/>
        </w:rPr>
        <w:t>MTD</w:t>
      </w:r>
      <w:r w:rsidRPr="00FA247E">
        <w:rPr>
          <w:i/>
          <w:color w:val="000000" w:themeColor="text1"/>
          <w:sz w:val="24"/>
          <w:szCs w:val="24"/>
        </w:rPr>
        <w:tab/>
      </w:r>
      <w:r w:rsidRPr="00FA247E">
        <w:rPr>
          <w:color w:val="000000" w:themeColor="text1"/>
          <w:sz w:val="24"/>
          <w:szCs w:val="24"/>
        </w:rPr>
        <w:t>is</w:t>
      </w:r>
      <w:r w:rsidRPr="00FA247E">
        <w:rPr>
          <w:color w:val="000000" w:themeColor="text1"/>
          <w:spacing w:val="-6"/>
          <w:sz w:val="24"/>
          <w:szCs w:val="24"/>
        </w:rPr>
        <w:t xml:space="preserve"> </w:t>
      </w:r>
      <w:r w:rsidRPr="00FA247E">
        <w:rPr>
          <w:color w:val="000000" w:themeColor="text1"/>
          <w:sz w:val="24"/>
          <w:szCs w:val="24"/>
        </w:rPr>
        <w:t>the</w:t>
      </w:r>
      <w:r w:rsidRPr="00FA247E">
        <w:rPr>
          <w:color w:val="000000" w:themeColor="text1"/>
          <w:spacing w:val="-4"/>
          <w:sz w:val="24"/>
          <w:szCs w:val="24"/>
        </w:rPr>
        <w:t xml:space="preserve"> </w:t>
      </w:r>
      <w:r w:rsidRPr="00FA247E">
        <w:rPr>
          <w:color w:val="000000" w:themeColor="text1"/>
          <w:sz w:val="24"/>
          <w:szCs w:val="24"/>
        </w:rPr>
        <w:t>measured</w:t>
      </w:r>
      <w:r w:rsidRPr="00FA247E">
        <w:rPr>
          <w:color w:val="000000" w:themeColor="text1"/>
          <w:spacing w:val="-6"/>
          <w:sz w:val="24"/>
          <w:szCs w:val="24"/>
        </w:rPr>
        <w:t xml:space="preserve"> </w:t>
      </w:r>
      <w:r w:rsidRPr="00FA247E">
        <w:rPr>
          <w:color w:val="000000" w:themeColor="text1"/>
          <w:sz w:val="24"/>
          <w:szCs w:val="24"/>
        </w:rPr>
        <w:t>macro</w:t>
      </w:r>
      <w:r w:rsidRPr="00FA247E">
        <w:rPr>
          <w:color w:val="000000" w:themeColor="text1"/>
          <w:spacing w:val="-6"/>
          <w:sz w:val="24"/>
          <w:szCs w:val="24"/>
        </w:rPr>
        <w:t xml:space="preserve"> </w:t>
      </w:r>
      <w:r w:rsidRPr="00FA247E">
        <w:rPr>
          <w:color w:val="000000" w:themeColor="text1"/>
          <w:sz w:val="24"/>
          <w:szCs w:val="24"/>
        </w:rPr>
        <w:t>texture</w:t>
      </w:r>
      <w:r w:rsidRPr="00FA247E">
        <w:rPr>
          <w:color w:val="000000" w:themeColor="text1"/>
          <w:spacing w:val="-7"/>
          <w:sz w:val="24"/>
          <w:szCs w:val="24"/>
        </w:rPr>
        <w:t xml:space="preserve"> </w:t>
      </w:r>
      <w:r w:rsidRPr="00FA247E">
        <w:rPr>
          <w:color w:val="000000" w:themeColor="text1"/>
          <w:sz w:val="24"/>
          <w:szCs w:val="24"/>
        </w:rPr>
        <w:t>depth</w:t>
      </w:r>
      <w:r w:rsidRPr="00FA247E">
        <w:rPr>
          <w:color w:val="000000" w:themeColor="text1"/>
          <w:spacing w:val="-5"/>
          <w:sz w:val="24"/>
          <w:szCs w:val="24"/>
        </w:rPr>
        <w:t xml:space="preserve"> </w:t>
      </w:r>
      <w:r w:rsidRPr="00FA247E">
        <w:rPr>
          <w:color w:val="000000" w:themeColor="text1"/>
          <w:sz w:val="24"/>
          <w:szCs w:val="24"/>
        </w:rPr>
        <w:t>of</w:t>
      </w:r>
      <w:r w:rsidRPr="00FA247E">
        <w:rPr>
          <w:color w:val="000000" w:themeColor="text1"/>
          <w:spacing w:val="-6"/>
          <w:sz w:val="24"/>
          <w:szCs w:val="24"/>
        </w:rPr>
        <w:t xml:space="preserve"> </w:t>
      </w:r>
      <w:r w:rsidRPr="00FA247E">
        <w:rPr>
          <w:color w:val="000000" w:themeColor="text1"/>
          <w:sz w:val="24"/>
          <w:szCs w:val="24"/>
        </w:rPr>
        <w:t>the</w:t>
      </w:r>
      <w:r w:rsidRPr="00FA247E">
        <w:rPr>
          <w:color w:val="000000" w:themeColor="text1"/>
          <w:spacing w:val="-7"/>
          <w:sz w:val="24"/>
          <w:szCs w:val="24"/>
        </w:rPr>
        <w:t xml:space="preserve"> </w:t>
      </w:r>
      <w:r w:rsidRPr="00FA247E">
        <w:rPr>
          <w:color w:val="000000" w:themeColor="text1"/>
          <w:spacing w:val="-2"/>
          <w:sz w:val="24"/>
          <w:szCs w:val="24"/>
        </w:rPr>
        <w:t>track</w:t>
      </w:r>
    </w:p>
    <w:p w14:paraId="27955636" w14:textId="77777777" w:rsidR="003A23D8" w:rsidRPr="00FA247E" w:rsidRDefault="003A23D8" w:rsidP="003A23D8">
      <w:pPr>
        <w:pStyle w:val="BodyText"/>
        <w:spacing w:before="1"/>
        <w:rPr>
          <w:color w:val="000000" w:themeColor="text1"/>
          <w:sz w:val="24"/>
          <w:szCs w:val="24"/>
        </w:rPr>
      </w:pPr>
    </w:p>
    <w:p w14:paraId="27192A37" w14:textId="77777777" w:rsidR="003A23D8" w:rsidRPr="00FA247E" w:rsidRDefault="003A23D8" w:rsidP="003A23D8">
      <w:pPr>
        <w:pStyle w:val="BodyText"/>
        <w:tabs>
          <w:tab w:val="left" w:pos="2998"/>
        </w:tabs>
        <w:ind w:left="1296"/>
        <w:rPr>
          <w:color w:val="000000" w:themeColor="text1"/>
          <w:sz w:val="24"/>
          <w:szCs w:val="24"/>
        </w:rPr>
      </w:pPr>
      <w:r w:rsidRPr="00FA247E">
        <w:rPr>
          <w:i/>
          <w:color w:val="000000" w:themeColor="text1"/>
          <w:position w:val="1"/>
          <w:sz w:val="24"/>
          <w:szCs w:val="24"/>
        </w:rPr>
        <w:t>MTD</w:t>
      </w:r>
      <w:r w:rsidRPr="00FA247E">
        <w:rPr>
          <w:color w:val="000000" w:themeColor="text1"/>
          <w:sz w:val="24"/>
          <w:szCs w:val="24"/>
        </w:rPr>
        <w:t>0</w:t>
      </w:r>
      <w:r w:rsidRPr="00FA247E">
        <w:rPr>
          <w:color w:val="000000" w:themeColor="text1"/>
          <w:spacing w:val="14"/>
          <w:sz w:val="24"/>
          <w:szCs w:val="24"/>
        </w:rPr>
        <w:t xml:space="preserve"> </w:t>
      </w:r>
      <w:r w:rsidRPr="00FA247E">
        <w:rPr>
          <w:color w:val="000000" w:themeColor="text1"/>
          <w:position w:val="1"/>
          <w:sz w:val="24"/>
          <w:szCs w:val="24"/>
        </w:rPr>
        <w:t>=</w:t>
      </w:r>
      <w:r w:rsidRPr="00FA247E">
        <w:rPr>
          <w:color w:val="000000" w:themeColor="text1"/>
          <w:spacing w:val="-3"/>
          <w:position w:val="1"/>
          <w:sz w:val="24"/>
          <w:szCs w:val="24"/>
        </w:rPr>
        <w:t xml:space="preserve"> </w:t>
      </w:r>
      <w:r w:rsidRPr="00FA247E">
        <w:rPr>
          <w:color w:val="000000" w:themeColor="text1"/>
          <w:spacing w:val="-2"/>
          <w:position w:val="1"/>
          <w:sz w:val="24"/>
          <w:szCs w:val="24"/>
        </w:rPr>
        <w:t>0.8mm</w:t>
      </w:r>
      <w:r w:rsidRPr="00FA247E">
        <w:rPr>
          <w:color w:val="000000" w:themeColor="text1"/>
          <w:position w:val="1"/>
          <w:sz w:val="24"/>
          <w:szCs w:val="24"/>
        </w:rPr>
        <w:tab/>
        <w:t>is</w:t>
      </w:r>
      <w:r w:rsidRPr="00FA247E">
        <w:rPr>
          <w:color w:val="000000" w:themeColor="text1"/>
          <w:spacing w:val="-5"/>
          <w:position w:val="1"/>
          <w:sz w:val="24"/>
          <w:szCs w:val="24"/>
        </w:rPr>
        <w:t xml:space="preserve"> </w:t>
      </w:r>
      <w:r w:rsidRPr="00FA247E">
        <w:rPr>
          <w:color w:val="000000" w:themeColor="text1"/>
          <w:position w:val="1"/>
          <w:sz w:val="24"/>
          <w:szCs w:val="24"/>
        </w:rPr>
        <w:t>fixed</w:t>
      </w:r>
      <w:r w:rsidRPr="00FA247E">
        <w:rPr>
          <w:color w:val="000000" w:themeColor="text1"/>
          <w:spacing w:val="-4"/>
          <w:position w:val="1"/>
          <w:sz w:val="24"/>
          <w:szCs w:val="24"/>
        </w:rPr>
        <w:t xml:space="preserve"> </w:t>
      </w:r>
      <w:r w:rsidRPr="00FA247E">
        <w:rPr>
          <w:color w:val="000000" w:themeColor="text1"/>
          <w:position w:val="1"/>
          <w:sz w:val="24"/>
          <w:szCs w:val="24"/>
        </w:rPr>
        <w:t>as</w:t>
      </w:r>
      <w:r w:rsidRPr="00FA247E">
        <w:rPr>
          <w:color w:val="000000" w:themeColor="text1"/>
          <w:spacing w:val="-4"/>
          <w:position w:val="1"/>
          <w:sz w:val="24"/>
          <w:szCs w:val="24"/>
        </w:rPr>
        <w:t xml:space="preserve"> </w:t>
      </w:r>
      <w:r w:rsidRPr="00FA247E">
        <w:rPr>
          <w:color w:val="000000" w:themeColor="text1"/>
          <w:position w:val="1"/>
          <w:sz w:val="24"/>
          <w:szCs w:val="24"/>
        </w:rPr>
        <w:t>the</w:t>
      </w:r>
      <w:r w:rsidRPr="00FA247E">
        <w:rPr>
          <w:color w:val="000000" w:themeColor="text1"/>
          <w:spacing w:val="-6"/>
          <w:position w:val="1"/>
          <w:sz w:val="24"/>
          <w:szCs w:val="24"/>
        </w:rPr>
        <w:t xml:space="preserve"> </w:t>
      </w:r>
      <w:r w:rsidRPr="00FA247E">
        <w:rPr>
          <w:color w:val="000000" w:themeColor="text1"/>
          <w:position w:val="1"/>
          <w:sz w:val="24"/>
          <w:szCs w:val="24"/>
        </w:rPr>
        <w:t>macro</w:t>
      </w:r>
      <w:r w:rsidRPr="00FA247E">
        <w:rPr>
          <w:color w:val="000000" w:themeColor="text1"/>
          <w:spacing w:val="-3"/>
          <w:position w:val="1"/>
          <w:sz w:val="24"/>
          <w:szCs w:val="24"/>
        </w:rPr>
        <w:t xml:space="preserve"> </w:t>
      </w:r>
      <w:r w:rsidRPr="00FA247E">
        <w:rPr>
          <w:color w:val="000000" w:themeColor="text1"/>
          <w:position w:val="1"/>
          <w:sz w:val="24"/>
          <w:szCs w:val="24"/>
        </w:rPr>
        <w:t>texture</w:t>
      </w:r>
      <w:r w:rsidRPr="00FA247E">
        <w:rPr>
          <w:color w:val="000000" w:themeColor="text1"/>
          <w:spacing w:val="-6"/>
          <w:position w:val="1"/>
          <w:sz w:val="24"/>
          <w:szCs w:val="24"/>
        </w:rPr>
        <w:t xml:space="preserve"> </w:t>
      </w:r>
      <w:r w:rsidRPr="00FA247E">
        <w:rPr>
          <w:color w:val="000000" w:themeColor="text1"/>
          <w:position w:val="1"/>
          <w:sz w:val="24"/>
          <w:szCs w:val="24"/>
        </w:rPr>
        <w:t>depth</w:t>
      </w:r>
      <w:r w:rsidRPr="00FA247E">
        <w:rPr>
          <w:color w:val="000000" w:themeColor="text1"/>
          <w:spacing w:val="-4"/>
          <w:position w:val="1"/>
          <w:sz w:val="24"/>
          <w:szCs w:val="24"/>
        </w:rPr>
        <w:t xml:space="preserve"> </w:t>
      </w:r>
      <w:r w:rsidRPr="00FA247E">
        <w:rPr>
          <w:color w:val="000000" w:themeColor="text1"/>
          <w:position w:val="1"/>
          <w:sz w:val="24"/>
          <w:szCs w:val="24"/>
        </w:rPr>
        <w:t>of</w:t>
      </w:r>
      <w:r w:rsidRPr="00FA247E">
        <w:rPr>
          <w:color w:val="000000" w:themeColor="text1"/>
          <w:spacing w:val="-6"/>
          <w:position w:val="1"/>
          <w:sz w:val="24"/>
          <w:szCs w:val="24"/>
        </w:rPr>
        <w:t xml:space="preserve"> </w:t>
      </w:r>
      <w:r w:rsidRPr="00FA247E">
        <w:rPr>
          <w:color w:val="000000" w:themeColor="text1"/>
          <w:position w:val="1"/>
          <w:sz w:val="24"/>
          <w:szCs w:val="24"/>
        </w:rPr>
        <w:t>the</w:t>
      </w:r>
      <w:r w:rsidRPr="00FA247E">
        <w:rPr>
          <w:color w:val="000000" w:themeColor="text1"/>
          <w:spacing w:val="-5"/>
          <w:position w:val="1"/>
          <w:sz w:val="24"/>
          <w:szCs w:val="24"/>
        </w:rPr>
        <w:t xml:space="preserve"> </w:t>
      </w:r>
      <w:r w:rsidRPr="00FA247E">
        <w:rPr>
          <w:color w:val="000000" w:themeColor="text1"/>
          <w:position w:val="1"/>
          <w:sz w:val="24"/>
          <w:szCs w:val="24"/>
        </w:rPr>
        <w:t>reference</w:t>
      </w:r>
      <w:r w:rsidRPr="00FA247E">
        <w:rPr>
          <w:color w:val="000000" w:themeColor="text1"/>
          <w:spacing w:val="-6"/>
          <w:position w:val="1"/>
          <w:sz w:val="24"/>
          <w:szCs w:val="24"/>
        </w:rPr>
        <w:t xml:space="preserve"> </w:t>
      </w:r>
      <w:r w:rsidRPr="00FA247E">
        <w:rPr>
          <w:color w:val="000000" w:themeColor="text1"/>
          <w:spacing w:val="-2"/>
          <w:position w:val="1"/>
          <w:sz w:val="24"/>
          <w:szCs w:val="24"/>
        </w:rPr>
        <w:t>track;</w:t>
      </w:r>
    </w:p>
    <w:p w14:paraId="0B75363B" w14:textId="77777777" w:rsidR="003A23D8" w:rsidRPr="00FA247E" w:rsidRDefault="003A23D8" w:rsidP="003A23D8">
      <w:pPr>
        <w:pStyle w:val="BodyText"/>
        <w:rPr>
          <w:color w:val="000000" w:themeColor="text1"/>
          <w:sz w:val="24"/>
          <w:szCs w:val="24"/>
        </w:rPr>
      </w:pPr>
    </w:p>
    <w:p w14:paraId="2AAE3C64" w14:textId="77777777" w:rsidR="003A23D8" w:rsidRPr="00FA247E" w:rsidRDefault="003A23D8" w:rsidP="003A23D8">
      <w:pPr>
        <w:pStyle w:val="BodyText"/>
        <w:tabs>
          <w:tab w:val="left" w:pos="2998"/>
        </w:tabs>
        <w:spacing w:before="1"/>
        <w:ind w:left="2998" w:right="352" w:hanging="1703"/>
        <w:jc w:val="both"/>
        <w:rPr>
          <w:color w:val="000000" w:themeColor="text1"/>
          <w:sz w:val="24"/>
          <w:szCs w:val="24"/>
        </w:rPr>
      </w:pPr>
      <w:r w:rsidRPr="00FA247E">
        <w:rPr>
          <w:i/>
          <w:color w:val="000000" w:themeColor="text1"/>
          <w:position w:val="1"/>
          <w:sz w:val="24"/>
          <w:szCs w:val="24"/>
        </w:rPr>
        <w:t>K</w:t>
      </w:r>
      <w:r w:rsidRPr="00FA247E">
        <w:rPr>
          <w:color w:val="000000" w:themeColor="text1"/>
          <w:sz w:val="24"/>
          <w:szCs w:val="24"/>
        </w:rPr>
        <w:t>trailer</w:t>
      </w:r>
      <w:r w:rsidRPr="00FA247E">
        <w:rPr>
          <w:color w:val="000000" w:themeColor="text1"/>
          <w:spacing w:val="40"/>
          <w:sz w:val="24"/>
          <w:szCs w:val="24"/>
        </w:rPr>
        <w:t xml:space="preserve"> </w:t>
      </w:r>
      <w:r w:rsidRPr="00FA247E">
        <w:rPr>
          <w:color w:val="000000" w:themeColor="text1"/>
          <w:position w:val="1"/>
          <w:sz w:val="24"/>
          <w:szCs w:val="24"/>
        </w:rPr>
        <w:t>= 1.50</w:t>
      </w:r>
      <w:r w:rsidRPr="00FA247E">
        <w:rPr>
          <w:color w:val="000000" w:themeColor="text1"/>
          <w:position w:val="1"/>
          <w:sz w:val="24"/>
          <w:szCs w:val="24"/>
        </w:rPr>
        <w:tab/>
        <w:t xml:space="preserve">is a factor to grant consistency between previous calculation of the wet </w:t>
      </w:r>
      <w:r w:rsidRPr="00FA247E">
        <w:rPr>
          <w:color w:val="000000" w:themeColor="text1"/>
          <w:sz w:val="24"/>
          <w:szCs w:val="24"/>
        </w:rPr>
        <w:t>grip</w:t>
      </w:r>
      <w:r w:rsidRPr="00FA247E">
        <w:rPr>
          <w:color w:val="000000" w:themeColor="text1"/>
          <w:spacing w:val="-1"/>
          <w:sz w:val="24"/>
          <w:szCs w:val="24"/>
        </w:rPr>
        <w:t xml:space="preserve"> </w:t>
      </w:r>
      <w:r w:rsidRPr="00FA247E">
        <w:rPr>
          <w:color w:val="000000" w:themeColor="text1"/>
          <w:sz w:val="24"/>
          <w:szCs w:val="24"/>
        </w:rPr>
        <w:t>index and</w:t>
      </w:r>
      <w:r w:rsidRPr="00FA247E">
        <w:rPr>
          <w:color w:val="000000" w:themeColor="text1"/>
          <w:spacing w:val="-1"/>
          <w:sz w:val="24"/>
          <w:szCs w:val="24"/>
        </w:rPr>
        <w:t xml:space="preserve"> </w:t>
      </w:r>
      <w:r w:rsidRPr="00FA247E">
        <w:rPr>
          <w:color w:val="000000" w:themeColor="text1"/>
          <w:sz w:val="24"/>
          <w:szCs w:val="24"/>
        </w:rPr>
        <w:t>this</w:t>
      </w:r>
      <w:r w:rsidRPr="00FA247E">
        <w:rPr>
          <w:color w:val="000000" w:themeColor="text1"/>
          <w:spacing w:val="-2"/>
          <w:sz w:val="24"/>
          <w:szCs w:val="24"/>
        </w:rPr>
        <w:t xml:space="preserve"> </w:t>
      </w:r>
      <w:r w:rsidRPr="00FA247E">
        <w:rPr>
          <w:color w:val="000000" w:themeColor="text1"/>
          <w:sz w:val="24"/>
          <w:szCs w:val="24"/>
        </w:rPr>
        <w:t>one,</w:t>
      </w:r>
      <w:r w:rsidRPr="00FA247E">
        <w:rPr>
          <w:color w:val="000000" w:themeColor="text1"/>
          <w:spacing w:val="-1"/>
          <w:sz w:val="24"/>
          <w:szCs w:val="24"/>
        </w:rPr>
        <w:t xml:space="preserve"> </w:t>
      </w:r>
      <w:r w:rsidRPr="00FA247E">
        <w:rPr>
          <w:color w:val="000000" w:themeColor="text1"/>
          <w:sz w:val="24"/>
          <w:szCs w:val="24"/>
        </w:rPr>
        <w:t>and</w:t>
      </w:r>
      <w:r w:rsidRPr="00FA247E">
        <w:rPr>
          <w:color w:val="000000" w:themeColor="text1"/>
          <w:spacing w:val="-3"/>
          <w:sz w:val="24"/>
          <w:szCs w:val="24"/>
        </w:rPr>
        <w:t xml:space="preserve"> </w:t>
      </w:r>
      <w:r w:rsidRPr="00FA247E">
        <w:rPr>
          <w:color w:val="000000" w:themeColor="text1"/>
          <w:sz w:val="24"/>
          <w:szCs w:val="24"/>
        </w:rPr>
        <w:t>to</w:t>
      </w:r>
      <w:r w:rsidRPr="00FA247E">
        <w:rPr>
          <w:color w:val="000000" w:themeColor="text1"/>
          <w:spacing w:val="-1"/>
          <w:sz w:val="24"/>
          <w:szCs w:val="24"/>
        </w:rPr>
        <w:t xml:space="preserve"> </w:t>
      </w:r>
      <w:r w:rsidRPr="00FA247E">
        <w:rPr>
          <w:color w:val="000000" w:themeColor="text1"/>
          <w:sz w:val="24"/>
          <w:szCs w:val="24"/>
        </w:rPr>
        <w:t>ensure</w:t>
      </w:r>
      <w:r w:rsidRPr="00FA247E">
        <w:rPr>
          <w:color w:val="000000" w:themeColor="text1"/>
          <w:spacing w:val="-3"/>
          <w:sz w:val="24"/>
          <w:szCs w:val="24"/>
        </w:rPr>
        <w:t xml:space="preserve"> </w:t>
      </w:r>
      <w:r w:rsidRPr="00FA247E">
        <w:rPr>
          <w:color w:val="000000" w:themeColor="text1"/>
          <w:sz w:val="24"/>
          <w:szCs w:val="24"/>
        </w:rPr>
        <w:t>convergence</w:t>
      </w:r>
      <w:r w:rsidRPr="00FA247E">
        <w:rPr>
          <w:color w:val="000000" w:themeColor="text1"/>
          <w:spacing w:val="-1"/>
          <w:sz w:val="24"/>
          <w:szCs w:val="24"/>
        </w:rPr>
        <w:t xml:space="preserve"> </w:t>
      </w:r>
      <w:r w:rsidRPr="00FA247E">
        <w:rPr>
          <w:color w:val="000000" w:themeColor="text1"/>
          <w:sz w:val="24"/>
          <w:szCs w:val="24"/>
        </w:rPr>
        <w:t>between</w:t>
      </w:r>
      <w:r w:rsidRPr="00FA247E">
        <w:rPr>
          <w:color w:val="000000" w:themeColor="text1"/>
          <w:spacing w:val="-3"/>
          <w:sz w:val="24"/>
          <w:szCs w:val="24"/>
        </w:rPr>
        <w:t xml:space="preserve"> </w:t>
      </w:r>
      <w:r w:rsidRPr="00FA247E">
        <w:rPr>
          <w:color w:val="000000" w:themeColor="text1"/>
          <w:sz w:val="24"/>
          <w:szCs w:val="24"/>
        </w:rPr>
        <w:t>vehicle</w:t>
      </w:r>
      <w:r w:rsidRPr="00FA247E">
        <w:rPr>
          <w:color w:val="000000" w:themeColor="text1"/>
          <w:spacing w:val="-1"/>
          <w:sz w:val="24"/>
          <w:szCs w:val="24"/>
        </w:rPr>
        <w:t xml:space="preserve"> </w:t>
      </w:r>
      <w:r w:rsidRPr="00FA247E">
        <w:rPr>
          <w:color w:val="000000" w:themeColor="text1"/>
          <w:sz w:val="24"/>
          <w:szCs w:val="24"/>
        </w:rPr>
        <w:t>and trailer method and</w:t>
      </w:r>
    </w:p>
    <w:p w14:paraId="794FA2B0" w14:textId="77777777" w:rsidR="003A23D8" w:rsidRPr="00FA247E" w:rsidRDefault="003A23D8" w:rsidP="003A23D8">
      <w:pPr>
        <w:pStyle w:val="BodyText"/>
        <w:spacing w:before="229"/>
        <w:ind w:left="1296"/>
        <w:rPr>
          <w:color w:val="000000" w:themeColor="text1"/>
          <w:sz w:val="24"/>
          <w:szCs w:val="24"/>
        </w:rPr>
      </w:pPr>
      <w:r w:rsidRPr="00FA247E">
        <w:rPr>
          <w:color w:val="000000" w:themeColor="text1"/>
          <w:sz w:val="24"/>
          <w:szCs w:val="24"/>
        </w:rPr>
        <w:t>coefficients</w:t>
      </w:r>
      <w:r w:rsidRPr="00FA247E">
        <w:rPr>
          <w:color w:val="000000" w:themeColor="text1"/>
          <w:spacing w:val="-4"/>
          <w:sz w:val="24"/>
          <w:szCs w:val="24"/>
        </w:rPr>
        <w:t xml:space="preserve"> </w:t>
      </w:r>
      <w:r w:rsidRPr="00FA247E">
        <w:rPr>
          <w:i/>
          <w:color w:val="000000" w:themeColor="text1"/>
          <w:sz w:val="24"/>
          <w:szCs w:val="24"/>
        </w:rPr>
        <w:t>a</w:t>
      </w:r>
      <w:r w:rsidRPr="00FA247E">
        <w:rPr>
          <w:color w:val="000000" w:themeColor="text1"/>
          <w:sz w:val="24"/>
          <w:szCs w:val="24"/>
        </w:rPr>
        <w:t>,</w:t>
      </w:r>
      <w:r w:rsidRPr="00FA247E">
        <w:rPr>
          <w:color w:val="000000" w:themeColor="text1"/>
          <w:spacing w:val="-5"/>
          <w:sz w:val="24"/>
          <w:szCs w:val="24"/>
        </w:rPr>
        <w:t xml:space="preserve"> </w:t>
      </w:r>
      <w:r w:rsidRPr="00FA247E">
        <w:rPr>
          <w:i/>
          <w:color w:val="000000" w:themeColor="text1"/>
          <w:sz w:val="24"/>
          <w:szCs w:val="24"/>
        </w:rPr>
        <w:t>b</w:t>
      </w:r>
      <w:r w:rsidRPr="00FA247E">
        <w:rPr>
          <w:color w:val="000000" w:themeColor="text1"/>
          <w:sz w:val="24"/>
          <w:szCs w:val="24"/>
        </w:rPr>
        <w:t>,</w:t>
      </w:r>
      <w:r w:rsidRPr="00FA247E">
        <w:rPr>
          <w:color w:val="000000" w:themeColor="text1"/>
          <w:spacing w:val="-5"/>
          <w:sz w:val="24"/>
          <w:szCs w:val="24"/>
        </w:rPr>
        <w:t xml:space="preserve"> </w:t>
      </w:r>
      <w:r w:rsidRPr="00FA247E">
        <w:rPr>
          <w:i/>
          <w:color w:val="000000" w:themeColor="text1"/>
          <w:sz w:val="24"/>
          <w:szCs w:val="24"/>
        </w:rPr>
        <w:t>c</w:t>
      </w:r>
      <w:r w:rsidRPr="00FA247E">
        <w:rPr>
          <w:i/>
          <w:color w:val="000000" w:themeColor="text1"/>
          <w:spacing w:val="-2"/>
          <w:sz w:val="24"/>
          <w:szCs w:val="24"/>
        </w:rPr>
        <w:t xml:space="preserve"> </w:t>
      </w:r>
      <w:r w:rsidRPr="00FA247E">
        <w:rPr>
          <w:color w:val="000000" w:themeColor="text1"/>
          <w:sz w:val="24"/>
          <w:szCs w:val="24"/>
        </w:rPr>
        <w:t>and</w:t>
      </w:r>
      <w:r w:rsidRPr="00FA247E">
        <w:rPr>
          <w:color w:val="000000" w:themeColor="text1"/>
          <w:spacing w:val="-3"/>
          <w:sz w:val="24"/>
          <w:szCs w:val="24"/>
        </w:rPr>
        <w:t xml:space="preserve"> </w:t>
      </w:r>
      <w:r w:rsidRPr="00FA247E">
        <w:rPr>
          <w:i/>
          <w:color w:val="000000" w:themeColor="text1"/>
          <w:sz w:val="24"/>
          <w:szCs w:val="24"/>
        </w:rPr>
        <w:t>d</w:t>
      </w:r>
      <w:r w:rsidRPr="00FA247E">
        <w:rPr>
          <w:i/>
          <w:color w:val="000000" w:themeColor="text1"/>
          <w:spacing w:val="-5"/>
          <w:sz w:val="24"/>
          <w:szCs w:val="24"/>
        </w:rPr>
        <w:t xml:space="preserve"> </w:t>
      </w:r>
      <w:r w:rsidRPr="00FA247E">
        <w:rPr>
          <w:color w:val="000000" w:themeColor="text1"/>
          <w:sz w:val="24"/>
          <w:szCs w:val="24"/>
        </w:rPr>
        <w:t>are</w:t>
      </w:r>
      <w:r w:rsidRPr="00FA247E">
        <w:rPr>
          <w:color w:val="000000" w:themeColor="text1"/>
          <w:spacing w:val="-5"/>
          <w:sz w:val="24"/>
          <w:szCs w:val="24"/>
        </w:rPr>
        <w:t xml:space="preserve"> </w:t>
      </w:r>
      <w:r w:rsidRPr="00FA247E">
        <w:rPr>
          <w:color w:val="000000" w:themeColor="text1"/>
          <w:sz w:val="24"/>
          <w:szCs w:val="24"/>
        </w:rPr>
        <w:t>given</w:t>
      </w:r>
      <w:r w:rsidRPr="00FA247E">
        <w:rPr>
          <w:color w:val="000000" w:themeColor="text1"/>
          <w:spacing w:val="-4"/>
          <w:sz w:val="24"/>
          <w:szCs w:val="24"/>
        </w:rPr>
        <w:t xml:space="preserve"> </w:t>
      </w:r>
      <w:r w:rsidRPr="00FA247E">
        <w:rPr>
          <w:color w:val="000000" w:themeColor="text1"/>
          <w:sz w:val="24"/>
          <w:szCs w:val="24"/>
        </w:rPr>
        <w:t>in</w:t>
      </w:r>
      <w:r w:rsidRPr="00FA247E">
        <w:rPr>
          <w:color w:val="000000" w:themeColor="text1"/>
          <w:spacing w:val="-5"/>
          <w:sz w:val="24"/>
          <w:szCs w:val="24"/>
        </w:rPr>
        <w:t xml:space="preserve"> </w:t>
      </w:r>
      <w:r w:rsidRPr="00FA247E">
        <w:rPr>
          <w:color w:val="000000" w:themeColor="text1"/>
          <w:sz w:val="24"/>
          <w:szCs w:val="24"/>
        </w:rPr>
        <w:t>Table</w:t>
      </w:r>
      <w:r w:rsidRPr="00FA247E">
        <w:rPr>
          <w:color w:val="000000" w:themeColor="text1"/>
          <w:spacing w:val="-4"/>
          <w:sz w:val="24"/>
          <w:szCs w:val="24"/>
        </w:rPr>
        <w:t xml:space="preserve"> </w:t>
      </w:r>
      <w:r w:rsidRPr="00FA247E">
        <w:rPr>
          <w:color w:val="000000" w:themeColor="text1"/>
          <w:spacing w:val="-5"/>
          <w:sz w:val="24"/>
          <w:szCs w:val="24"/>
        </w:rPr>
        <w:t>4.</w:t>
      </w:r>
    </w:p>
    <w:p w14:paraId="7F213C62" w14:textId="77777777" w:rsidR="003A23D8" w:rsidRPr="00FA247E" w:rsidRDefault="003A23D8" w:rsidP="003A23D8">
      <w:pPr>
        <w:pStyle w:val="BodyText"/>
        <w:rPr>
          <w:color w:val="000000" w:themeColor="text1"/>
          <w:sz w:val="24"/>
          <w:szCs w:val="24"/>
        </w:rPr>
      </w:pPr>
    </w:p>
    <w:p w14:paraId="391684F2" w14:textId="77777777" w:rsidR="003A23D8" w:rsidRPr="00FA247E" w:rsidRDefault="003A23D8" w:rsidP="003A23D8">
      <w:pPr>
        <w:pStyle w:val="BodyText"/>
        <w:rPr>
          <w:color w:val="000000" w:themeColor="text1"/>
          <w:sz w:val="24"/>
          <w:szCs w:val="24"/>
        </w:rPr>
      </w:pPr>
    </w:p>
    <w:p w14:paraId="21144FEF" w14:textId="77777777" w:rsidR="003A23D8" w:rsidRPr="00FA247E" w:rsidRDefault="003A23D8" w:rsidP="003A23D8">
      <w:pPr>
        <w:pStyle w:val="BodyText"/>
        <w:rPr>
          <w:color w:val="000000" w:themeColor="text1"/>
          <w:sz w:val="24"/>
          <w:szCs w:val="24"/>
        </w:rPr>
      </w:pPr>
    </w:p>
    <w:p w14:paraId="234B3D72" w14:textId="77777777" w:rsidR="003A23D8" w:rsidRPr="00FA247E" w:rsidRDefault="003A23D8" w:rsidP="003A23D8">
      <w:pPr>
        <w:ind w:left="325" w:right="507"/>
        <w:jc w:val="center"/>
        <w:rPr>
          <w:b/>
          <w:color w:val="000000" w:themeColor="text1"/>
          <w:szCs w:val="24"/>
        </w:rPr>
      </w:pPr>
      <w:r w:rsidRPr="00FA247E">
        <w:rPr>
          <w:b/>
          <w:color w:val="000000" w:themeColor="text1"/>
          <w:szCs w:val="24"/>
        </w:rPr>
        <w:t>Table</w:t>
      </w:r>
      <w:r w:rsidRPr="00FA247E">
        <w:rPr>
          <w:b/>
          <w:color w:val="000000" w:themeColor="text1"/>
          <w:spacing w:val="-10"/>
          <w:szCs w:val="24"/>
        </w:rPr>
        <w:t xml:space="preserve"> 4</w:t>
      </w:r>
    </w:p>
    <w:p w14:paraId="18810C0B" w14:textId="77777777" w:rsidR="003A23D8" w:rsidRPr="00FA247E" w:rsidRDefault="003A23D8" w:rsidP="003A23D8">
      <w:pPr>
        <w:pStyle w:val="BodyText"/>
        <w:spacing w:before="1"/>
        <w:rPr>
          <w:b/>
          <w:color w:val="000000" w:themeColor="text1"/>
          <w:sz w:val="24"/>
          <w:szCs w:val="24"/>
        </w:rPr>
      </w:pPr>
    </w:p>
    <w:tbl>
      <w:tblPr>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4"/>
        <w:gridCol w:w="2189"/>
        <w:gridCol w:w="787"/>
        <w:gridCol w:w="1135"/>
        <w:gridCol w:w="1275"/>
        <w:gridCol w:w="1277"/>
        <w:gridCol w:w="1196"/>
      </w:tblGrid>
      <w:tr w:rsidR="00FA247E" w:rsidRPr="00FA247E" w14:paraId="71881F45" w14:textId="77777777" w:rsidTr="003A23D8">
        <w:trPr>
          <w:trHeight w:val="597"/>
        </w:trPr>
        <w:tc>
          <w:tcPr>
            <w:tcW w:w="3403" w:type="dxa"/>
            <w:gridSpan w:val="2"/>
          </w:tcPr>
          <w:p w14:paraId="29B7BC5E" w14:textId="77777777" w:rsidR="003A23D8" w:rsidRPr="00FA247E" w:rsidRDefault="003A23D8" w:rsidP="003A23D8">
            <w:pPr>
              <w:pStyle w:val="TableParagraph"/>
              <w:spacing w:before="184"/>
              <w:ind w:left="945"/>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Category</w:t>
            </w:r>
            <w:r w:rsidRPr="00FA247E">
              <w:rPr>
                <w:rFonts w:ascii="Times New Roman" w:hAnsi="Times New Roman" w:cs="Times New Roman"/>
                <w:b/>
                <w:color w:val="000000" w:themeColor="text1"/>
                <w:spacing w:val="-7"/>
                <w:sz w:val="24"/>
                <w:szCs w:val="24"/>
              </w:rPr>
              <w:t xml:space="preserve"> </w:t>
            </w:r>
            <w:r w:rsidRPr="00FA247E">
              <w:rPr>
                <w:rFonts w:ascii="Times New Roman" w:hAnsi="Times New Roman" w:cs="Times New Roman"/>
                <w:b/>
                <w:color w:val="000000" w:themeColor="text1"/>
                <w:sz w:val="24"/>
                <w:szCs w:val="24"/>
              </w:rPr>
              <w:t>of</w:t>
            </w:r>
            <w:r w:rsidRPr="00FA247E">
              <w:rPr>
                <w:rFonts w:ascii="Times New Roman" w:hAnsi="Times New Roman" w:cs="Times New Roman"/>
                <w:b/>
                <w:color w:val="000000" w:themeColor="text1"/>
                <w:spacing w:val="-6"/>
                <w:sz w:val="24"/>
                <w:szCs w:val="24"/>
              </w:rPr>
              <w:t xml:space="preserve"> </w:t>
            </w:r>
            <w:r w:rsidRPr="00FA247E">
              <w:rPr>
                <w:rFonts w:ascii="Times New Roman" w:hAnsi="Times New Roman" w:cs="Times New Roman"/>
                <w:b/>
                <w:color w:val="000000" w:themeColor="text1"/>
                <w:spacing w:val="-5"/>
                <w:sz w:val="24"/>
                <w:szCs w:val="24"/>
              </w:rPr>
              <w:t>use</w:t>
            </w:r>
          </w:p>
        </w:tc>
        <w:tc>
          <w:tcPr>
            <w:tcW w:w="787" w:type="dxa"/>
          </w:tcPr>
          <w:p w14:paraId="08C228BC" w14:textId="77777777" w:rsidR="003A23D8" w:rsidRPr="00FA247E" w:rsidRDefault="003A23D8" w:rsidP="003A23D8">
            <w:pPr>
              <w:pStyle w:val="TableParagraph"/>
              <w:spacing w:before="74" w:line="232" w:lineRule="auto"/>
              <w:ind w:left="216" w:right="199" w:firstLine="84"/>
              <w:rPr>
                <w:rFonts w:ascii="Times New Roman" w:hAnsi="Times New Roman" w:cs="Times New Roman"/>
                <w:b/>
                <w:bCs/>
                <w:color w:val="000000" w:themeColor="text1"/>
                <w:sz w:val="24"/>
                <w:szCs w:val="24"/>
              </w:rPr>
            </w:pPr>
            <w:r w:rsidRPr="00FA247E">
              <w:rPr>
                <w:rFonts w:ascii="Times New Roman" w:hAnsi="Times New Roman" w:cs="Times New Roman"/>
                <w:b/>
                <w:bCs/>
                <w:color w:val="000000" w:themeColor="text1"/>
                <w:spacing w:val="-6"/>
                <w:position w:val="2"/>
                <w:sz w:val="24"/>
                <w:szCs w:val="24"/>
              </w:rPr>
              <w:t>ϑ</w:t>
            </w:r>
            <w:r w:rsidRPr="00FA247E">
              <w:rPr>
                <w:rFonts w:ascii="Times New Roman" w:hAnsi="Times New Roman" w:cs="Times New Roman"/>
                <w:b/>
                <w:bCs/>
                <w:color w:val="000000" w:themeColor="text1"/>
                <w:spacing w:val="-6"/>
                <w:sz w:val="24"/>
                <w:szCs w:val="24"/>
              </w:rPr>
              <w:t>0</w:t>
            </w:r>
            <w:r w:rsidRPr="00FA247E">
              <w:rPr>
                <w:rFonts w:ascii="Times New Roman" w:hAnsi="Times New Roman" w:cs="Times New Roman"/>
                <w:b/>
                <w:bCs/>
                <w:color w:val="000000" w:themeColor="text1"/>
                <w:spacing w:val="40"/>
                <w:sz w:val="24"/>
                <w:szCs w:val="24"/>
              </w:rPr>
              <w:t xml:space="preserve"> </w:t>
            </w:r>
            <w:r w:rsidRPr="00FA247E">
              <w:rPr>
                <w:rFonts w:ascii="Times New Roman" w:hAnsi="Times New Roman" w:cs="Times New Roman"/>
                <w:b/>
                <w:bCs/>
                <w:color w:val="000000" w:themeColor="text1"/>
                <w:spacing w:val="-4"/>
                <w:sz w:val="24"/>
                <w:szCs w:val="24"/>
              </w:rPr>
              <w:t>(°C)</w:t>
            </w:r>
          </w:p>
        </w:tc>
        <w:tc>
          <w:tcPr>
            <w:tcW w:w="1135" w:type="dxa"/>
          </w:tcPr>
          <w:p w14:paraId="1BA16BD2" w14:textId="77777777" w:rsidR="003A23D8" w:rsidRPr="00FA247E" w:rsidRDefault="003A23D8" w:rsidP="003A23D8">
            <w:pPr>
              <w:pStyle w:val="TableParagraph"/>
              <w:spacing w:before="69"/>
              <w:ind w:left="12" w:right="2"/>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10"/>
                <w:sz w:val="24"/>
                <w:szCs w:val="24"/>
              </w:rPr>
              <w:t>a</w:t>
            </w:r>
          </w:p>
        </w:tc>
        <w:tc>
          <w:tcPr>
            <w:tcW w:w="1275" w:type="dxa"/>
          </w:tcPr>
          <w:p w14:paraId="1AB2219F" w14:textId="77777777" w:rsidR="003A23D8" w:rsidRPr="00FA247E" w:rsidRDefault="003A23D8" w:rsidP="003A23D8">
            <w:pPr>
              <w:pStyle w:val="TableParagraph"/>
              <w:spacing w:before="69"/>
              <w:ind w:left="385" w:right="372" w:firstLine="192"/>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10"/>
                <w:sz w:val="24"/>
                <w:szCs w:val="24"/>
              </w:rPr>
              <w:t xml:space="preserve">b </w:t>
            </w:r>
            <w:r w:rsidRPr="00FA247E">
              <w:rPr>
                <w:rFonts w:ascii="Times New Roman" w:hAnsi="Times New Roman" w:cs="Times New Roman"/>
                <w:b/>
                <w:color w:val="000000" w:themeColor="text1"/>
                <w:spacing w:val="-2"/>
                <w:sz w:val="24"/>
                <w:szCs w:val="24"/>
              </w:rPr>
              <w:t>(°C</w:t>
            </w:r>
            <w:r w:rsidRPr="00FA247E">
              <w:rPr>
                <w:rFonts w:ascii="Times New Roman" w:hAnsi="Times New Roman" w:cs="Times New Roman"/>
                <w:b/>
                <w:color w:val="000000" w:themeColor="text1"/>
                <w:spacing w:val="-2"/>
                <w:sz w:val="24"/>
                <w:szCs w:val="24"/>
                <w:vertAlign w:val="superscript"/>
              </w:rPr>
              <w:t>−1</w:t>
            </w:r>
            <w:r w:rsidRPr="00FA247E">
              <w:rPr>
                <w:rFonts w:ascii="Times New Roman" w:hAnsi="Times New Roman" w:cs="Times New Roman"/>
                <w:b/>
                <w:color w:val="000000" w:themeColor="text1"/>
                <w:spacing w:val="-2"/>
                <w:sz w:val="24"/>
                <w:szCs w:val="24"/>
              </w:rPr>
              <w:t>)</w:t>
            </w:r>
          </w:p>
        </w:tc>
        <w:tc>
          <w:tcPr>
            <w:tcW w:w="1277" w:type="dxa"/>
          </w:tcPr>
          <w:p w14:paraId="3EC08B6E" w14:textId="77777777" w:rsidR="003A23D8" w:rsidRPr="00FA247E" w:rsidRDefault="003A23D8" w:rsidP="003A23D8">
            <w:pPr>
              <w:pStyle w:val="TableParagraph"/>
              <w:spacing w:before="69"/>
              <w:ind w:left="385" w:right="374" w:firstLine="199"/>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10"/>
                <w:sz w:val="24"/>
                <w:szCs w:val="24"/>
              </w:rPr>
              <w:t xml:space="preserve">c </w:t>
            </w:r>
            <w:r w:rsidRPr="00FA247E">
              <w:rPr>
                <w:rFonts w:ascii="Times New Roman" w:hAnsi="Times New Roman" w:cs="Times New Roman"/>
                <w:b/>
                <w:color w:val="000000" w:themeColor="text1"/>
                <w:spacing w:val="-2"/>
                <w:sz w:val="24"/>
                <w:szCs w:val="24"/>
              </w:rPr>
              <w:t>(°C</w:t>
            </w:r>
            <w:r w:rsidRPr="00FA247E">
              <w:rPr>
                <w:rFonts w:ascii="Times New Roman" w:hAnsi="Times New Roman" w:cs="Times New Roman"/>
                <w:b/>
                <w:color w:val="000000" w:themeColor="text1"/>
                <w:spacing w:val="-2"/>
                <w:sz w:val="24"/>
                <w:szCs w:val="24"/>
                <w:vertAlign w:val="superscript"/>
              </w:rPr>
              <w:t>−2</w:t>
            </w:r>
            <w:r w:rsidRPr="00FA247E">
              <w:rPr>
                <w:rFonts w:ascii="Times New Roman" w:hAnsi="Times New Roman" w:cs="Times New Roman"/>
                <w:b/>
                <w:color w:val="000000" w:themeColor="text1"/>
                <w:spacing w:val="-2"/>
                <w:sz w:val="24"/>
                <w:szCs w:val="24"/>
              </w:rPr>
              <w:t>)</w:t>
            </w:r>
          </w:p>
        </w:tc>
        <w:tc>
          <w:tcPr>
            <w:tcW w:w="1196" w:type="dxa"/>
          </w:tcPr>
          <w:p w14:paraId="7BB1DD6A" w14:textId="77777777" w:rsidR="003A23D8" w:rsidRPr="00FA247E" w:rsidRDefault="003A23D8" w:rsidP="003A23D8">
            <w:pPr>
              <w:pStyle w:val="TableParagraph"/>
              <w:spacing w:before="69"/>
              <w:ind w:left="281" w:right="264" w:firstLine="257"/>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10"/>
                <w:sz w:val="24"/>
                <w:szCs w:val="24"/>
              </w:rPr>
              <w:t xml:space="preserve">d </w:t>
            </w:r>
            <w:r w:rsidRPr="00FA247E">
              <w:rPr>
                <w:rFonts w:ascii="Times New Roman" w:hAnsi="Times New Roman" w:cs="Times New Roman"/>
                <w:b/>
                <w:color w:val="000000" w:themeColor="text1"/>
                <w:spacing w:val="-2"/>
                <w:sz w:val="24"/>
                <w:szCs w:val="24"/>
              </w:rPr>
              <w:t>(mm</w:t>
            </w:r>
            <w:r w:rsidRPr="00FA247E">
              <w:rPr>
                <w:rFonts w:ascii="Times New Roman" w:hAnsi="Times New Roman" w:cs="Times New Roman"/>
                <w:b/>
                <w:color w:val="000000" w:themeColor="text1"/>
                <w:spacing w:val="-2"/>
                <w:sz w:val="24"/>
                <w:szCs w:val="24"/>
                <w:vertAlign w:val="superscript"/>
              </w:rPr>
              <w:t>−1</w:t>
            </w:r>
            <w:r w:rsidRPr="00FA247E">
              <w:rPr>
                <w:rFonts w:ascii="Times New Roman" w:hAnsi="Times New Roman" w:cs="Times New Roman"/>
                <w:b/>
                <w:color w:val="000000" w:themeColor="text1"/>
                <w:spacing w:val="-2"/>
                <w:sz w:val="24"/>
                <w:szCs w:val="24"/>
              </w:rPr>
              <w:t>)</w:t>
            </w:r>
          </w:p>
        </w:tc>
      </w:tr>
      <w:tr w:rsidR="00FA247E" w:rsidRPr="00FA247E" w14:paraId="47E9CF3C" w14:textId="77777777" w:rsidTr="003A23D8">
        <w:trPr>
          <w:trHeight w:val="364"/>
        </w:trPr>
        <w:tc>
          <w:tcPr>
            <w:tcW w:w="3403" w:type="dxa"/>
            <w:gridSpan w:val="2"/>
          </w:tcPr>
          <w:p w14:paraId="0E248C56"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Normal</w:t>
            </w:r>
            <w:r w:rsidRPr="00FA247E">
              <w:rPr>
                <w:rFonts w:ascii="Times New Roman" w:hAnsi="Times New Roman" w:cs="Times New Roman"/>
                <w:color w:val="000000" w:themeColor="text1"/>
                <w:spacing w:val="-9"/>
                <w:sz w:val="24"/>
                <w:szCs w:val="24"/>
              </w:rPr>
              <w:t xml:space="preserve"> </w:t>
            </w:r>
            <w:r w:rsidRPr="00FA247E">
              <w:rPr>
                <w:rFonts w:ascii="Times New Roman" w:hAnsi="Times New Roman" w:cs="Times New Roman"/>
                <w:color w:val="000000" w:themeColor="text1"/>
                <w:spacing w:val="-4"/>
                <w:sz w:val="24"/>
                <w:szCs w:val="24"/>
              </w:rPr>
              <w:t>tyre</w:t>
            </w:r>
          </w:p>
        </w:tc>
        <w:tc>
          <w:tcPr>
            <w:tcW w:w="787" w:type="dxa"/>
          </w:tcPr>
          <w:p w14:paraId="2B2872DF" w14:textId="77777777" w:rsidR="003A23D8" w:rsidRPr="00FA247E" w:rsidRDefault="003A23D8" w:rsidP="003A23D8">
            <w:pPr>
              <w:pStyle w:val="TableParagraph"/>
              <w:spacing w:before="66"/>
              <w:ind w:left="11"/>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5"/>
                <w:sz w:val="24"/>
                <w:szCs w:val="24"/>
              </w:rPr>
              <w:t>20</w:t>
            </w:r>
          </w:p>
        </w:tc>
        <w:tc>
          <w:tcPr>
            <w:tcW w:w="1135" w:type="dxa"/>
          </w:tcPr>
          <w:p w14:paraId="49CB8E42" w14:textId="77777777" w:rsidR="003A23D8" w:rsidRPr="00FA247E" w:rsidRDefault="003A23D8" w:rsidP="003A23D8">
            <w:pPr>
              <w:pStyle w:val="TableParagraph"/>
              <w:spacing w:before="66"/>
              <w:ind w:left="12" w:right="5"/>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+0.99655</w:t>
            </w:r>
          </w:p>
        </w:tc>
        <w:tc>
          <w:tcPr>
            <w:tcW w:w="1275" w:type="dxa"/>
          </w:tcPr>
          <w:p w14:paraId="211D4B20" w14:textId="77777777" w:rsidR="003A23D8" w:rsidRPr="00FA247E" w:rsidRDefault="003A23D8" w:rsidP="003A23D8">
            <w:pPr>
              <w:pStyle w:val="TableParagraph"/>
              <w:spacing w:before="66"/>
              <w:ind w:left="12" w:right="2"/>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-0.00124</w:t>
            </w:r>
          </w:p>
        </w:tc>
        <w:tc>
          <w:tcPr>
            <w:tcW w:w="1277" w:type="dxa"/>
          </w:tcPr>
          <w:p w14:paraId="7BD7D999" w14:textId="77777777" w:rsidR="003A23D8" w:rsidRPr="00FA247E" w:rsidRDefault="003A23D8" w:rsidP="003A23D8">
            <w:pPr>
              <w:pStyle w:val="TableParagraph"/>
              <w:spacing w:before="66"/>
              <w:ind w:left="10"/>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+0.00041</w:t>
            </w:r>
          </w:p>
        </w:tc>
        <w:tc>
          <w:tcPr>
            <w:tcW w:w="1196" w:type="dxa"/>
          </w:tcPr>
          <w:p w14:paraId="22C3ADA8" w14:textId="77777777" w:rsidR="003A23D8" w:rsidRPr="00FA247E" w:rsidRDefault="003A23D8" w:rsidP="003A23D8">
            <w:pPr>
              <w:pStyle w:val="TableParagraph"/>
              <w:spacing w:before="66"/>
              <w:ind w:left="9"/>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+0.06876</w:t>
            </w:r>
          </w:p>
        </w:tc>
      </w:tr>
      <w:tr w:rsidR="00FA247E" w:rsidRPr="00FA247E" w14:paraId="01BE5525" w14:textId="77777777" w:rsidTr="003A23D8">
        <w:trPr>
          <w:trHeight w:val="366"/>
        </w:trPr>
        <w:tc>
          <w:tcPr>
            <w:tcW w:w="3403" w:type="dxa"/>
            <w:gridSpan w:val="2"/>
            <w:tcBorders>
              <w:bottom w:val="nil"/>
            </w:tcBorders>
          </w:tcPr>
          <w:p w14:paraId="6FC01C64" w14:textId="77777777" w:rsidR="003A23D8" w:rsidRPr="00FA247E" w:rsidRDefault="003A23D8" w:rsidP="003A23D8">
            <w:pPr>
              <w:pStyle w:val="TableParagraph"/>
              <w:spacing w:before="69"/>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Snow</w:t>
            </w:r>
            <w:r w:rsidRPr="00FA247E">
              <w:rPr>
                <w:rFonts w:ascii="Times New Roman" w:hAnsi="Times New Roman" w:cs="Times New Roman"/>
                <w:color w:val="000000" w:themeColor="text1"/>
                <w:spacing w:val="-8"/>
                <w:sz w:val="24"/>
                <w:szCs w:val="24"/>
              </w:rPr>
              <w:t xml:space="preserve"> </w:t>
            </w:r>
            <w:r w:rsidRPr="00FA247E">
              <w:rPr>
                <w:rFonts w:ascii="Times New Roman" w:hAnsi="Times New Roman" w:cs="Times New Roman"/>
                <w:color w:val="000000" w:themeColor="text1"/>
                <w:spacing w:val="-4"/>
                <w:sz w:val="24"/>
                <w:szCs w:val="24"/>
              </w:rPr>
              <w:t>tyre</w:t>
            </w:r>
          </w:p>
        </w:tc>
        <w:tc>
          <w:tcPr>
            <w:tcW w:w="787" w:type="dxa"/>
          </w:tcPr>
          <w:p w14:paraId="380E223D" w14:textId="77777777" w:rsidR="003A23D8" w:rsidRPr="00FA247E" w:rsidRDefault="003A23D8" w:rsidP="003A23D8">
            <w:pPr>
              <w:pStyle w:val="TableParagraph"/>
              <w:spacing w:before="69"/>
              <w:ind w:left="11"/>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5"/>
                <w:sz w:val="24"/>
                <w:szCs w:val="24"/>
              </w:rPr>
              <w:t>15</w:t>
            </w:r>
          </w:p>
        </w:tc>
        <w:tc>
          <w:tcPr>
            <w:tcW w:w="1135" w:type="dxa"/>
          </w:tcPr>
          <w:p w14:paraId="11444605" w14:textId="77777777" w:rsidR="003A23D8" w:rsidRPr="00FA247E" w:rsidRDefault="003A23D8" w:rsidP="003A23D8">
            <w:pPr>
              <w:pStyle w:val="TableParagraph"/>
              <w:spacing w:before="69"/>
              <w:ind w:left="12" w:right="5"/>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+0.94572</w:t>
            </w:r>
          </w:p>
        </w:tc>
        <w:tc>
          <w:tcPr>
            <w:tcW w:w="1275" w:type="dxa"/>
          </w:tcPr>
          <w:p w14:paraId="033EE8B7" w14:textId="77777777" w:rsidR="003A23D8" w:rsidRPr="00FA247E" w:rsidRDefault="003A23D8" w:rsidP="003A23D8">
            <w:pPr>
              <w:pStyle w:val="TableParagraph"/>
              <w:spacing w:before="69"/>
              <w:ind w:left="12" w:right="2"/>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-0.00032</w:t>
            </w:r>
          </w:p>
        </w:tc>
        <w:tc>
          <w:tcPr>
            <w:tcW w:w="1277" w:type="dxa"/>
          </w:tcPr>
          <w:p w14:paraId="1F725F1E" w14:textId="77777777" w:rsidR="003A23D8" w:rsidRPr="00FA247E" w:rsidRDefault="003A23D8" w:rsidP="003A23D8">
            <w:pPr>
              <w:pStyle w:val="TableParagraph"/>
              <w:spacing w:before="69"/>
              <w:ind w:left="10" w:right="2"/>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-0.00020</w:t>
            </w:r>
          </w:p>
        </w:tc>
        <w:tc>
          <w:tcPr>
            <w:tcW w:w="1196" w:type="dxa"/>
          </w:tcPr>
          <w:p w14:paraId="01B7C2F1" w14:textId="77777777" w:rsidR="003A23D8" w:rsidRPr="00FA247E" w:rsidRDefault="003A23D8" w:rsidP="003A23D8">
            <w:pPr>
              <w:pStyle w:val="TableParagraph"/>
              <w:spacing w:before="69"/>
              <w:ind w:left="9"/>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+0.08047</w:t>
            </w:r>
          </w:p>
        </w:tc>
      </w:tr>
      <w:tr w:rsidR="00FA247E" w:rsidRPr="00FA247E" w14:paraId="7B487486" w14:textId="77777777" w:rsidTr="003A23D8">
        <w:trPr>
          <w:trHeight w:val="1056"/>
        </w:trPr>
        <w:tc>
          <w:tcPr>
            <w:tcW w:w="1214" w:type="dxa"/>
            <w:tcBorders>
              <w:top w:val="nil"/>
            </w:tcBorders>
          </w:tcPr>
          <w:p w14:paraId="7DD52BC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2189" w:type="dxa"/>
          </w:tcPr>
          <w:p w14:paraId="75FC8E9B" w14:textId="77777777" w:rsidR="003A23D8" w:rsidRPr="00FA247E" w:rsidRDefault="003A23D8" w:rsidP="003A23D8">
            <w:pPr>
              <w:pStyle w:val="TableParagraph"/>
              <w:spacing w:before="66"/>
              <w:ind w:left="57" w:right="93"/>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Snow tyre that is classified</w:t>
            </w:r>
            <w:r w:rsidRPr="00FA247E">
              <w:rPr>
                <w:rFonts w:ascii="Times New Roman" w:hAnsi="Times New Roman" w:cs="Times New Roman"/>
                <w:color w:val="000000" w:themeColor="text1"/>
                <w:spacing w:val="-14"/>
                <w:sz w:val="24"/>
                <w:szCs w:val="24"/>
              </w:rPr>
              <w:t xml:space="preserve"> </w:t>
            </w:r>
            <w:r w:rsidRPr="00FA247E">
              <w:rPr>
                <w:rFonts w:ascii="Times New Roman" w:hAnsi="Times New Roman" w:cs="Times New Roman"/>
                <w:color w:val="000000" w:themeColor="text1"/>
                <w:sz w:val="24"/>
                <w:szCs w:val="24"/>
              </w:rPr>
              <w:t>as</w:t>
            </w:r>
            <w:r w:rsidRPr="00FA247E">
              <w:rPr>
                <w:rFonts w:ascii="Times New Roman" w:hAnsi="Times New Roman" w:cs="Times New Roman"/>
                <w:color w:val="000000" w:themeColor="text1"/>
                <w:spacing w:val="-14"/>
                <w:sz w:val="24"/>
                <w:szCs w:val="24"/>
              </w:rPr>
              <w:t xml:space="preserve"> </w:t>
            </w:r>
            <w:r w:rsidRPr="00FA247E">
              <w:rPr>
                <w:rFonts w:ascii="Times New Roman" w:hAnsi="Times New Roman" w:cs="Times New Roman"/>
                <w:color w:val="000000" w:themeColor="text1"/>
                <w:sz w:val="24"/>
                <w:szCs w:val="24"/>
              </w:rPr>
              <w:t>tyre</w:t>
            </w:r>
            <w:r w:rsidRPr="00FA247E">
              <w:rPr>
                <w:rFonts w:ascii="Times New Roman" w:hAnsi="Times New Roman" w:cs="Times New Roman"/>
                <w:color w:val="000000" w:themeColor="text1"/>
                <w:spacing w:val="-13"/>
                <w:sz w:val="24"/>
                <w:szCs w:val="24"/>
              </w:rPr>
              <w:t xml:space="preserve"> </w:t>
            </w:r>
            <w:r w:rsidRPr="00FA247E">
              <w:rPr>
                <w:rFonts w:ascii="Times New Roman" w:hAnsi="Times New Roman" w:cs="Times New Roman"/>
                <w:color w:val="000000" w:themeColor="text1"/>
                <w:sz w:val="24"/>
                <w:szCs w:val="24"/>
              </w:rPr>
              <w:t xml:space="preserve">for use in severe snow </w:t>
            </w:r>
            <w:r w:rsidRPr="00FA247E">
              <w:rPr>
                <w:rFonts w:ascii="Times New Roman" w:hAnsi="Times New Roman" w:cs="Times New Roman"/>
                <w:color w:val="000000" w:themeColor="text1"/>
                <w:spacing w:val="-2"/>
                <w:sz w:val="24"/>
                <w:szCs w:val="24"/>
              </w:rPr>
              <w:t>conditions</w:t>
            </w:r>
          </w:p>
        </w:tc>
        <w:tc>
          <w:tcPr>
            <w:tcW w:w="787" w:type="dxa"/>
          </w:tcPr>
          <w:p w14:paraId="74F7C079" w14:textId="77777777" w:rsidR="003A23D8" w:rsidRPr="00FA247E" w:rsidRDefault="003A23D8" w:rsidP="003A23D8">
            <w:pPr>
              <w:pStyle w:val="TableParagraph"/>
              <w:spacing w:before="182"/>
              <w:rPr>
                <w:rFonts w:ascii="Times New Roman" w:hAnsi="Times New Roman" w:cs="Times New Roman"/>
                <w:b/>
                <w:color w:val="000000" w:themeColor="text1"/>
                <w:sz w:val="24"/>
                <w:szCs w:val="24"/>
              </w:rPr>
            </w:pPr>
          </w:p>
          <w:p w14:paraId="5F9FDF03" w14:textId="77777777" w:rsidR="003A23D8" w:rsidRPr="00FA247E" w:rsidRDefault="003A23D8" w:rsidP="003A23D8">
            <w:pPr>
              <w:pStyle w:val="TableParagraph"/>
              <w:ind w:left="11"/>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5"/>
                <w:sz w:val="24"/>
                <w:szCs w:val="24"/>
              </w:rPr>
              <w:t>10</w:t>
            </w:r>
          </w:p>
        </w:tc>
        <w:tc>
          <w:tcPr>
            <w:tcW w:w="1135" w:type="dxa"/>
          </w:tcPr>
          <w:p w14:paraId="133B5613" w14:textId="77777777" w:rsidR="003A23D8" w:rsidRPr="00FA247E" w:rsidRDefault="003A23D8" w:rsidP="003A23D8">
            <w:pPr>
              <w:pStyle w:val="TableParagraph"/>
              <w:spacing w:before="182"/>
              <w:rPr>
                <w:rFonts w:ascii="Times New Roman" w:hAnsi="Times New Roman" w:cs="Times New Roman"/>
                <w:b/>
                <w:color w:val="000000" w:themeColor="text1"/>
                <w:sz w:val="24"/>
                <w:szCs w:val="24"/>
              </w:rPr>
            </w:pPr>
          </w:p>
          <w:p w14:paraId="6661E487" w14:textId="77777777" w:rsidR="003A23D8" w:rsidRPr="00FA247E" w:rsidRDefault="003A23D8" w:rsidP="003A23D8">
            <w:pPr>
              <w:pStyle w:val="TableParagraph"/>
              <w:ind w:left="12" w:right="5"/>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+0.89488</w:t>
            </w:r>
          </w:p>
        </w:tc>
        <w:tc>
          <w:tcPr>
            <w:tcW w:w="1275" w:type="dxa"/>
          </w:tcPr>
          <w:p w14:paraId="5488EFC6" w14:textId="77777777" w:rsidR="003A23D8" w:rsidRPr="00FA247E" w:rsidRDefault="003A23D8" w:rsidP="003A23D8">
            <w:pPr>
              <w:pStyle w:val="TableParagraph"/>
              <w:spacing w:before="182"/>
              <w:rPr>
                <w:rFonts w:ascii="Times New Roman" w:hAnsi="Times New Roman" w:cs="Times New Roman"/>
                <w:b/>
                <w:color w:val="000000" w:themeColor="text1"/>
                <w:sz w:val="24"/>
                <w:szCs w:val="24"/>
              </w:rPr>
            </w:pPr>
          </w:p>
          <w:p w14:paraId="24636BE1" w14:textId="77777777" w:rsidR="003A23D8" w:rsidRPr="00FA247E" w:rsidRDefault="003A23D8" w:rsidP="003A23D8">
            <w:pPr>
              <w:pStyle w:val="TableParagraph"/>
              <w:ind w:left="12"/>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+0.00061</w:t>
            </w:r>
          </w:p>
        </w:tc>
        <w:tc>
          <w:tcPr>
            <w:tcW w:w="1277" w:type="dxa"/>
          </w:tcPr>
          <w:p w14:paraId="152E4E43" w14:textId="77777777" w:rsidR="003A23D8" w:rsidRPr="00FA247E" w:rsidRDefault="003A23D8" w:rsidP="003A23D8">
            <w:pPr>
              <w:pStyle w:val="TableParagraph"/>
              <w:spacing w:before="182"/>
              <w:rPr>
                <w:rFonts w:ascii="Times New Roman" w:hAnsi="Times New Roman" w:cs="Times New Roman"/>
                <w:b/>
                <w:color w:val="000000" w:themeColor="text1"/>
                <w:sz w:val="24"/>
                <w:szCs w:val="24"/>
              </w:rPr>
            </w:pPr>
          </w:p>
          <w:p w14:paraId="2C7D2AAC" w14:textId="77777777" w:rsidR="003A23D8" w:rsidRPr="00FA247E" w:rsidRDefault="003A23D8" w:rsidP="003A23D8">
            <w:pPr>
              <w:pStyle w:val="TableParagraph"/>
              <w:ind w:left="10" w:right="2"/>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-0.00080</w:t>
            </w:r>
          </w:p>
        </w:tc>
        <w:tc>
          <w:tcPr>
            <w:tcW w:w="1196" w:type="dxa"/>
          </w:tcPr>
          <w:p w14:paraId="58DAC327" w14:textId="77777777" w:rsidR="003A23D8" w:rsidRPr="00FA247E" w:rsidRDefault="003A23D8" w:rsidP="003A23D8">
            <w:pPr>
              <w:pStyle w:val="TableParagraph"/>
              <w:spacing w:before="182"/>
              <w:rPr>
                <w:rFonts w:ascii="Times New Roman" w:hAnsi="Times New Roman" w:cs="Times New Roman"/>
                <w:b/>
                <w:color w:val="000000" w:themeColor="text1"/>
                <w:sz w:val="24"/>
                <w:szCs w:val="24"/>
              </w:rPr>
            </w:pPr>
          </w:p>
          <w:p w14:paraId="5B7D919F" w14:textId="77777777" w:rsidR="003A23D8" w:rsidRPr="00FA247E" w:rsidRDefault="003A23D8" w:rsidP="003A23D8">
            <w:pPr>
              <w:pStyle w:val="TableParagraph"/>
              <w:ind w:left="9"/>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+0.09217</w:t>
            </w:r>
          </w:p>
        </w:tc>
      </w:tr>
      <w:tr w:rsidR="00FA247E" w:rsidRPr="00FA247E" w14:paraId="3504D96F" w14:textId="77777777" w:rsidTr="003A23D8">
        <w:trPr>
          <w:trHeight w:val="366"/>
        </w:trPr>
        <w:tc>
          <w:tcPr>
            <w:tcW w:w="3403" w:type="dxa"/>
            <w:gridSpan w:val="2"/>
            <w:tcBorders>
              <w:bottom w:val="nil"/>
            </w:tcBorders>
          </w:tcPr>
          <w:p w14:paraId="25AB2ADF" w14:textId="77777777" w:rsidR="003A23D8" w:rsidRPr="00FA247E" w:rsidRDefault="003A23D8" w:rsidP="003A23D8">
            <w:pPr>
              <w:pStyle w:val="TableParagraph"/>
              <w:spacing w:before="69"/>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Special</w:t>
            </w:r>
            <w:r w:rsidRPr="00FA247E">
              <w:rPr>
                <w:rFonts w:ascii="Times New Roman" w:hAnsi="Times New Roman" w:cs="Times New Roman"/>
                <w:color w:val="000000" w:themeColor="text1"/>
                <w:spacing w:val="-6"/>
                <w:sz w:val="24"/>
                <w:szCs w:val="24"/>
              </w:rPr>
              <w:t xml:space="preserve"> </w:t>
            </w:r>
            <w:r w:rsidRPr="00FA247E">
              <w:rPr>
                <w:rFonts w:ascii="Times New Roman" w:hAnsi="Times New Roman" w:cs="Times New Roman"/>
                <w:color w:val="000000" w:themeColor="text1"/>
                <w:sz w:val="24"/>
                <w:szCs w:val="24"/>
              </w:rPr>
              <w:t>use</w:t>
            </w:r>
            <w:r w:rsidRPr="00FA247E">
              <w:rPr>
                <w:rFonts w:ascii="Times New Roman" w:hAnsi="Times New Roman" w:cs="Times New Roman"/>
                <w:color w:val="000000" w:themeColor="text1"/>
                <w:spacing w:val="-7"/>
                <w:sz w:val="24"/>
                <w:szCs w:val="24"/>
              </w:rPr>
              <w:t xml:space="preserve"> </w:t>
            </w:r>
            <w:r w:rsidRPr="00FA247E">
              <w:rPr>
                <w:rFonts w:ascii="Times New Roman" w:hAnsi="Times New Roman" w:cs="Times New Roman"/>
                <w:color w:val="000000" w:themeColor="text1"/>
                <w:spacing w:val="-4"/>
                <w:sz w:val="24"/>
                <w:szCs w:val="24"/>
              </w:rPr>
              <w:t>tyre</w:t>
            </w:r>
          </w:p>
        </w:tc>
        <w:tc>
          <w:tcPr>
            <w:tcW w:w="787" w:type="dxa"/>
          </w:tcPr>
          <w:p w14:paraId="32987FF5" w14:textId="77777777" w:rsidR="003A23D8" w:rsidRPr="00FA247E" w:rsidRDefault="003A23D8" w:rsidP="003A23D8">
            <w:pPr>
              <w:pStyle w:val="TableParagraph"/>
              <w:spacing w:before="69"/>
              <w:ind w:left="11"/>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5"/>
                <w:sz w:val="24"/>
                <w:szCs w:val="24"/>
              </w:rPr>
              <w:t>15</w:t>
            </w:r>
          </w:p>
        </w:tc>
        <w:tc>
          <w:tcPr>
            <w:tcW w:w="1135" w:type="dxa"/>
          </w:tcPr>
          <w:p w14:paraId="1F71B6C4" w14:textId="77777777" w:rsidR="003A23D8" w:rsidRPr="00FA247E" w:rsidRDefault="003A23D8" w:rsidP="003A23D8">
            <w:pPr>
              <w:pStyle w:val="TableParagraph"/>
              <w:spacing w:before="69"/>
              <w:ind w:left="12" w:right="5"/>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+0.94572</w:t>
            </w:r>
          </w:p>
        </w:tc>
        <w:tc>
          <w:tcPr>
            <w:tcW w:w="1275" w:type="dxa"/>
          </w:tcPr>
          <w:p w14:paraId="687D5218" w14:textId="77777777" w:rsidR="003A23D8" w:rsidRPr="00FA247E" w:rsidRDefault="003A23D8" w:rsidP="003A23D8">
            <w:pPr>
              <w:pStyle w:val="TableParagraph"/>
              <w:spacing w:before="69"/>
              <w:ind w:left="12" w:right="2"/>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-0.00032</w:t>
            </w:r>
          </w:p>
        </w:tc>
        <w:tc>
          <w:tcPr>
            <w:tcW w:w="1277" w:type="dxa"/>
          </w:tcPr>
          <w:p w14:paraId="2AC35B34" w14:textId="77777777" w:rsidR="003A23D8" w:rsidRPr="00FA247E" w:rsidRDefault="003A23D8" w:rsidP="003A23D8">
            <w:pPr>
              <w:pStyle w:val="TableParagraph"/>
              <w:spacing w:before="69"/>
              <w:ind w:left="10" w:right="2"/>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-0.00020</w:t>
            </w:r>
          </w:p>
        </w:tc>
        <w:tc>
          <w:tcPr>
            <w:tcW w:w="1196" w:type="dxa"/>
          </w:tcPr>
          <w:p w14:paraId="238EB6BB" w14:textId="77777777" w:rsidR="003A23D8" w:rsidRPr="00FA247E" w:rsidRDefault="003A23D8" w:rsidP="003A23D8">
            <w:pPr>
              <w:pStyle w:val="TableParagraph"/>
              <w:spacing w:before="69"/>
              <w:ind w:left="9"/>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+0.08047</w:t>
            </w:r>
          </w:p>
        </w:tc>
      </w:tr>
      <w:tr w:rsidR="003A23D8" w:rsidRPr="00FA247E" w14:paraId="6D46319C" w14:textId="77777777" w:rsidTr="003A23D8">
        <w:trPr>
          <w:trHeight w:val="1055"/>
        </w:trPr>
        <w:tc>
          <w:tcPr>
            <w:tcW w:w="1214" w:type="dxa"/>
            <w:tcBorders>
              <w:top w:val="nil"/>
            </w:tcBorders>
          </w:tcPr>
          <w:p w14:paraId="16164554"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2189" w:type="dxa"/>
          </w:tcPr>
          <w:p w14:paraId="6F6E5E5C" w14:textId="77777777" w:rsidR="003A23D8" w:rsidRPr="00FA247E" w:rsidRDefault="003A23D8" w:rsidP="003A23D8">
            <w:pPr>
              <w:pStyle w:val="TableParagraph"/>
              <w:spacing w:before="66"/>
              <w:ind w:left="57" w:right="48"/>
              <w:jc w:val="both"/>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 xml:space="preserve">Special use tyre that is classified as tyre for use in severe snow </w:t>
            </w:r>
            <w:r w:rsidRPr="00FA247E">
              <w:rPr>
                <w:rFonts w:ascii="Times New Roman" w:hAnsi="Times New Roman" w:cs="Times New Roman"/>
                <w:color w:val="000000" w:themeColor="text1"/>
                <w:spacing w:val="-2"/>
                <w:sz w:val="24"/>
                <w:szCs w:val="24"/>
              </w:rPr>
              <w:t>conditions</w:t>
            </w:r>
          </w:p>
        </w:tc>
        <w:tc>
          <w:tcPr>
            <w:tcW w:w="787" w:type="dxa"/>
          </w:tcPr>
          <w:p w14:paraId="7826EE1F" w14:textId="77777777" w:rsidR="003A23D8" w:rsidRPr="00FA247E" w:rsidRDefault="003A23D8" w:rsidP="003A23D8">
            <w:pPr>
              <w:pStyle w:val="TableParagraph"/>
              <w:spacing w:before="182"/>
              <w:rPr>
                <w:rFonts w:ascii="Times New Roman" w:hAnsi="Times New Roman" w:cs="Times New Roman"/>
                <w:b/>
                <w:color w:val="000000" w:themeColor="text1"/>
                <w:sz w:val="24"/>
                <w:szCs w:val="24"/>
              </w:rPr>
            </w:pPr>
          </w:p>
          <w:p w14:paraId="088A2176" w14:textId="77777777" w:rsidR="003A23D8" w:rsidRPr="00FA247E" w:rsidRDefault="003A23D8" w:rsidP="003A23D8">
            <w:pPr>
              <w:pStyle w:val="TableParagraph"/>
              <w:ind w:left="11"/>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5"/>
                <w:sz w:val="24"/>
                <w:szCs w:val="24"/>
              </w:rPr>
              <w:t>10</w:t>
            </w:r>
          </w:p>
        </w:tc>
        <w:tc>
          <w:tcPr>
            <w:tcW w:w="1135" w:type="dxa"/>
          </w:tcPr>
          <w:p w14:paraId="36326BA2" w14:textId="77777777" w:rsidR="003A23D8" w:rsidRPr="00FA247E" w:rsidRDefault="003A23D8" w:rsidP="003A23D8">
            <w:pPr>
              <w:pStyle w:val="TableParagraph"/>
              <w:spacing w:before="182"/>
              <w:rPr>
                <w:rFonts w:ascii="Times New Roman" w:hAnsi="Times New Roman" w:cs="Times New Roman"/>
                <w:b/>
                <w:color w:val="000000" w:themeColor="text1"/>
                <w:sz w:val="24"/>
                <w:szCs w:val="24"/>
              </w:rPr>
            </w:pPr>
          </w:p>
          <w:p w14:paraId="4757EF6E" w14:textId="77777777" w:rsidR="003A23D8" w:rsidRPr="00FA247E" w:rsidRDefault="003A23D8" w:rsidP="003A23D8">
            <w:pPr>
              <w:pStyle w:val="TableParagraph"/>
              <w:ind w:left="12" w:right="5"/>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+0.89488</w:t>
            </w:r>
          </w:p>
        </w:tc>
        <w:tc>
          <w:tcPr>
            <w:tcW w:w="1275" w:type="dxa"/>
          </w:tcPr>
          <w:p w14:paraId="1389370A" w14:textId="77777777" w:rsidR="003A23D8" w:rsidRPr="00FA247E" w:rsidRDefault="003A23D8" w:rsidP="003A23D8">
            <w:pPr>
              <w:pStyle w:val="TableParagraph"/>
              <w:spacing w:before="182"/>
              <w:rPr>
                <w:rFonts w:ascii="Times New Roman" w:hAnsi="Times New Roman" w:cs="Times New Roman"/>
                <w:b/>
                <w:color w:val="000000" w:themeColor="text1"/>
                <w:sz w:val="24"/>
                <w:szCs w:val="24"/>
              </w:rPr>
            </w:pPr>
          </w:p>
          <w:p w14:paraId="12113993" w14:textId="77777777" w:rsidR="003A23D8" w:rsidRPr="00FA247E" w:rsidRDefault="003A23D8" w:rsidP="003A23D8">
            <w:pPr>
              <w:pStyle w:val="TableParagraph"/>
              <w:ind w:left="12"/>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+0.00061</w:t>
            </w:r>
          </w:p>
        </w:tc>
        <w:tc>
          <w:tcPr>
            <w:tcW w:w="1277" w:type="dxa"/>
          </w:tcPr>
          <w:p w14:paraId="39DA860F" w14:textId="77777777" w:rsidR="003A23D8" w:rsidRPr="00FA247E" w:rsidRDefault="003A23D8" w:rsidP="003A23D8">
            <w:pPr>
              <w:pStyle w:val="TableParagraph"/>
              <w:spacing w:before="182"/>
              <w:rPr>
                <w:rFonts w:ascii="Times New Roman" w:hAnsi="Times New Roman" w:cs="Times New Roman"/>
                <w:b/>
                <w:color w:val="000000" w:themeColor="text1"/>
                <w:sz w:val="24"/>
                <w:szCs w:val="24"/>
              </w:rPr>
            </w:pPr>
          </w:p>
          <w:p w14:paraId="0F55B622" w14:textId="77777777" w:rsidR="003A23D8" w:rsidRPr="00FA247E" w:rsidRDefault="003A23D8" w:rsidP="003A23D8">
            <w:pPr>
              <w:pStyle w:val="TableParagraph"/>
              <w:ind w:left="10" w:right="2"/>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-0.00080</w:t>
            </w:r>
          </w:p>
        </w:tc>
        <w:tc>
          <w:tcPr>
            <w:tcW w:w="1196" w:type="dxa"/>
          </w:tcPr>
          <w:p w14:paraId="6638F12B" w14:textId="77777777" w:rsidR="003A23D8" w:rsidRPr="00FA247E" w:rsidRDefault="003A23D8" w:rsidP="003A23D8">
            <w:pPr>
              <w:pStyle w:val="TableParagraph"/>
              <w:spacing w:before="182"/>
              <w:rPr>
                <w:rFonts w:ascii="Times New Roman" w:hAnsi="Times New Roman" w:cs="Times New Roman"/>
                <w:b/>
                <w:color w:val="000000" w:themeColor="text1"/>
                <w:sz w:val="24"/>
                <w:szCs w:val="24"/>
              </w:rPr>
            </w:pPr>
          </w:p>
          <w:p w14:paraId="3188EF04" w14:textId="77777777" w:rsidR="003A23D8" w:rsidRPr="00FA247E" w:rsidRDefault="003A23D8" w:rsidP="003A23D8">
            <w:pPr>
              <w:pStyle w:val="TableParagraph"/>
              <w:ind w:left="9"/>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+0.09217</w:t>
            </w:r>
          </w:p>
        </w:tc>
      </w:tr>
    </w:tbl>
    <w:p w14:paraId="38EA209D" w14:textId="77777777" w:rsidR="003A23D8" w:rsidRPr="00FA247E" w:rsidRDefault="003A23D8" w:rsidP="003A23D8">
      <w:pPr>
        <w:pStyle w:val="BodyText"/>
        <w:spacing w:before="2"/>
        <w:rPr>
          <w:b/>
          <w:color w:val="000000" w:themeColor="text1"/>
          <w:sz w:val="24"/>
          <w:szCs w:val="24"/>
        </w:rPr>
      </w:pPr>
    </w:p>
    <w:p w14:paraId="08F1F317" w14:textId="77777777" w:rsidR="003A23D8" w:rsidRPr="00FA247E" w:rsidRDefault="003A23D8" w:rsidP="00414FFF">
      <w:pPr>
        <w:pStyle w:val="ListParagraph"/>
        <w:widowControl w:val="0"/>
        <w:numPr>
          <w:ilvl w:val="0"/>
          <w:numId w:val="31"/>
        </w:numPr>
        <w:tabs>
          <w:tab w:val="left" w:pos="1296"/>
        </w:tabs>
        <w:autoSpaceDE w:val="0"/>
        <w:autoSpaceDN w:val="0"/>
        <w:contextualSpacing w:val="0"/>
        <w:rPr>
          <w:b/>
          <w:color w:val="000000" w:themeColor="text1"/>
        </w:rPr>
      </w:pPr>
      <w:r w:rsidRPr="00FA247E">
        <w:rPr>
          <w:b/>
          <w:color w:val="000000" w:themeColor="text1"/>
        </w:rPr>
        <w:t>EVALUATION</w:t>
      </w:r>
      <w:r w:rsidRPr="00FA247E">
        <w:rPr>
          <w:b/>
          <w:color w:val="000000" w:themeColor="text1"/>
          <w:spacing w:val="-7"/>
        </w:rPr>
        <w:t xml:space="preserve"> </w:t>
      </w:r>
      <w:r w:rsidRPr="00FA247E">
        <w:rPr>
          <w:b/>
          <w:color w:val="000000" w:themeColor="text1"/>
        </w:rPr>
        <w:t>OF</w:t>
      </w:r>
      <w:r w:rsidRPr="00FA247E">
        <w:rPr>
          <w:b/>
          <w:color w:val="000000" w:themeColor="text1"/>
          <w:spacing w:val="-5"/>
        </w:rPr>
        <w:t xml:space="preserve"> </w:t>
      </w:r>
      <w:r w:rsidRPr="00FA247E">
        <w:rPr>
          <w:b/>
          <w:color w:val="000000" w:themeColor="text1"/>
        </w:rPr>
        <w:t>THE</w:t>
      </w:r>
      <w:r w:rsidRPr="00FA247E">
        <w:rPr>
          <w:b/>
          <w:color w:val="000000" w:themeColor="text1"/>
          <w:spacing w:val="-5"/>
        </w:rPr>
        <w:t xml:space="preserve"> </w:t>
      </w:r>
      <w:r w:rsidRPr="00FA247E">
        <w:rPr>
          <w:b/>
          <w:color w:val="000000" w:themeColor="text1"/>
        </w:rPr>
        <w:t>ADHESION</w:t>
      </w:r>
      <w:r w:rsidRPr="00FA247E">
        <w:rPr>
          <w:b/>
          <w:color w:val="000000" w:themeColor="text1"/>
          <w:spacing w:val="-6"/>
        </w:rPr>
        <w:t xml:space="preserve"> </w:t>
      </w:r>
      <w:r w:rsidRPr="00FA247E">
        <w:rPr>
          <w:b/>
          <w:color w:val="000000" w:themeColor="text1"/>
        </w:rPr>
        <w:t>OF</w:t>
      </w:r>
      <w:r w:rsidRPr="00FA247E">
        <w:rPr>
          <w:b/>
          <w:color w:val="000000" w:themeColor="text1"/>
          <w:spacing w:val="-3"/>
        </w:rPr>
        <w:t xml:space="preserve"> </w:t>
      </w:r>
      <w:r w:rsidRPr="00FA247E">
        <w:rPr>
          <w:b/>
          <w:color w:val="000000" w:themeColor="text1"/>
        </w:rPr>
        <w:t>TYRES</w:t>
      </w:r>
      <w:r w:rsidRPr="00FA247E">
        <w:rPr>
          <w:b/>
          <w:color w:val="000000" w:themeColor="text1"/>
          <w:spacing w:val="-5"/>
        </w:rPr>
        <w:t xml:space="preserve"> </w:t>
      </w:r>
      <w:r w:rsidRPr="00FA247E">
        <w:rPr>
          <w:b/>
          <w:color w:val="000000" w:themeColor="text1"/>
        </w:rPr>
        <w:t>OF</w:t>
      </w:r>
      <w:r w:rsidRPr="00FA247E">
        <w:rPr>
          <w:b/>
          <w:color w:val="000000" w:themeColor="text1"/>
          <w:spacing w:val="-5"/>
        </w:rPr>
        <w:t xml:space="preserve"> </w:t>
      </w:r>
      <w:r w:rsidRPr="00FA247E">
        <w:rPr>
          <w:b/>
          <w:color w:val="000000" w:themeColor="text1"/>
        </w:rPr>
        <w:t>CLASSES</w:t>
      </w:r>
      <w:r w:rsidRPr="00FA247E">
        <w:rPr>
          <w:b/>
          <w:color w:val="000000" w:themeColor="text1"/>
          <w:spacing w:val="-5"/>
        </w:rPr>
        <w:t xml:space="preserve"> </w:t>
      </w:r>
      <w:r w:rsidRPr="00FA247E">
        <w:rPr>
          <w:b/>
          <w:color w:val="000000" w:themeColor="text1"/>
        </w:rPr>
        <w:t>C2</w:t>
      </w:r>
      <w:r w:rsidRPr="00FA247E">
        <w:rPr>
          <w:b/>
          <w:color w:val="000000" w:themeColor="text1"/>
          <w:spacing w:val="-6"/>
        </w:rPr>
        <w:t xml:space="preserve"> </w:t>
      </w:r>
      <w:r w:rsidRPr="00FA247E">
        <w:rPr>
          <w:b/>
          <w:color w:val="000000" w:themeColor="text1"/>
        </w:rPr>
        <w:t>AND</w:t>
      </w:r>
      <w:r w:rsidRPr="00FA247E">
        <w:rPr>
          <w:b/>
          <w:color w:val="000000" w:themeColor="text1"/>
          <w:spacing w:val="-6"/>
        </w:rPr>
        <w:t xml:space="preserve"> </w:t>
      </w:r>
      <w:r w:rsidRPr="00FA247E">
        <w:rPr>
          <w:b/>
          <w:color w:val="000000" w:themeColor="text1"/>
          <w:spacing w:val="-5"/>
        </w:rPr>
        <w:t>C3</w:t>
      </w:r>
    </w:p>
    <w:p w14:paraId="45077AD8" w14:textId="77777777" w:rsidR="003A23D8" w:rsidRPr="00FA247E" w:rsidRDefault="003A23D8" w:rsidP="003A23D8">
      <w:pPr>
        <w:pStyle w:val="BodyText"/>
        <w:spacing w:before="229" w:line="480" w:lineRule="auto"/>
        <w:ind w:left="1296" w:right="4120"/>
        <w:rPr>
          <w:color w:val="000000" w:themeColor="text1"/>
          <w:sz w:val="24"/>
          <w:szCs w:val="24"/>
        </w:rPr>
      </w:pPr>
      <w:r w:rsidRPr="00FA247E">
        <w:rPr>
          <w:color w:val="000000" w:themeColor="text1"/>
          <w:sz w:val="24"/>
          <w:szCs w:val="24"/>
        </w:rPr>
        <w:t>Wet</w:t>
      </w:r>
      <w:r w:rsidRPr="00FA247E">
        <w:rPr>
          <w:color w:val="000000" w:themeColor="text1"/>
          <w:spacing w:val="-4"/>
          <w:sz w:val="24"/>
          <w:szCs w:val="24"/>
        </w:rPr>
        <w:t xml:space="preserve"> </w:t>
      </w:r>
      <w:r w:rsidRPr="00FA247E">
        <w:rPr>
          <w:color w:val="000000" w:themeColor="text1"/>
          <w:sz w:val="24"/>
          <w:szCs w:val="24"/>
        </w:rPr>
        <w:t>grip</w:t>
      </w:r>
      <w:r w:rsidRPr="00FA247E">
        <w:rPr>
          <w:color w:val="000000" w:themeColor="text1"/>
          <w:spacing w:val="-5"/>
          <w:sz w:val="24"/>
          <w:szCs w:val="24"/>
        </w:rPr>
        <w:t xml:space="preserve"> </w:t>
      </w:r>
      <w:r w:rsidRPr="00FA247E">
        <w:rPr>
          <w:color w:val="000000" w:themeColor="text1"/>
          <w:sz w:val="24"/>
          <w:szCs w:val="24"/>
        </w:rPr>
        <w:t>index</w:t>
      </w:r>
      <w:r w:rsidRPr="00FA247E">
        <w:rPr>
          <w:color w:val="000000" w:themeColor="text1"/>
          <w:spacing w:val="-5"/>
          <w:sz w:val="24"/>
          <w:szCs w:val="24"/>
        </w:rPr>
        <w:t xml:space="preserve"> </w:t>
      </w:r>
      <w:r w:rsidRPr="00FA247E">
        <w:rPr>
          <w:color w:val="000000" w:themeColor="text1"/>
          <w:sz w:val="24"/>
          <w:szCs w:val="24"/>
        </w:rPr>
        <w:t>evaluation</w:t>
      </w:r>
      <w:r w:rsidRPr="00FA247E">
        <w:rPr>
          <w:color w:val="000000" w:themeColor="text1"/>
          <w:spacing w:val="-6"/>
          <w:sz w:val="24"/>
          <w:szCs w:val="24"/>
        </w:rPr>
        <w:t xml:space="preserve"> </w:t>
      </w:r>
      <w:r w:rsidRPr="00FA247E">
        <w:rPr>
          <w:color w:val="000000" w:themeColor="text1"/>
          <w:sz w:val="24"/>
          <w:szCs w:val="24"/>
        </w:rPr>
        <w:t>of</w:t>
      </w:r>
      <w:r w:rsidRPr="00FA247E">
        <w:rPr>
          <w:color w:val="000000" w:themeColor="text1"/>
          <w:spacing w:val="-6"/>
          <w:sz w:val="24"/>
          <w:szCs w:val="24"/>
        </w:rPr>
        <w:t xml:space="preserve"> </w:t>
      </w:r>
      <w:r w:rsidRPr="00FA247E">
        <w:rPr>
          <w:color w:val="000000" w:themeColor="text1"/>
          <w:sz w:val="24"/>
          <w:szCs w:val="24"/>
        </w:rPr>
        <w:t>the</w:t>
      </w:r>
      <w:r w:rsidRPr="00FA247E">
        <w:rPr>
          <w:color w:val="000000" w:themeColor="text1"/>
          <w:spacing w:val="-6"/>
          <w:sz w:val="24"/>
          <w:szCs w:val="24"/>
        </w:rPr>
        <w:t xml:space="preserve"> </w:t>
      </w:r>
      <w:r w:rsidRPr="00FA247E">
        <w:rPr>
          <w:color w:val="000000" w:themeColor="text1"/>
          <w:sz w:val="24"/>
          <w:szCs w:val="24"/>
        </w:rPr>
        <w:t>tyre</w:t>
      </w:r>
      <w:r w:rsidRPr="00FA247E">
        <w:rPr>
          <w:color w:val="000000" w:themeColor="text1"/>
          <w:spacing w:val="-4"/>
          <w:sz w:val="24"/>
          <w:szCs w:val="24"/>
        </w:rPr>
        <w:t xml:space="preserve"> </w:t>
      </w:r>
      <w:r w:rsidRPr="00FA247E">
        <w:rPr>
          <w:color w:val="000000" w:themeColor="text1"/>
          <w:sz w:val="24"/>
          <w:szCs w:val="24"/>
        </w:rPr>
        <w:t>in</w:t>
      </w:r>
      <w:r w:rsidRPr="00FA247E">
        <w:rPr>
          <w:color w:val="000000" w:themeColor="text1"/>
          <w:spacing w:val="-4"/>
          <w:sz w:val="24"/>
          <w:szCs w:val="24"/>
        </w:rPr>
        <w:t xml:space="preserve"> </w:t>
      </w:r>
      <w:r w:rsidRPr="00FA247E">
        <w:rPr>
          <w:color w:val="000000" w:themeColor="text1"/>
          <w:sz w:val="24"/>
          <w:szCs w:val="24"/>
        </w:rPr>
        <w:t>worn</w:t>
      </w:r>
      <w:r w:rsidRPr="00FA247E">
        <w:rPr>
          <w:color w:val="000000" w:themeColor="text1"/>
          <w:spacing w:val="-6"/>
          <w:sz w:val="24"/>
          <w:szCs w:val="24"/>
        </w:rPr>
        <w:t xml:space="preserve"> </w:t>
      </w:r>
      <w:r w:rsidRPr="00FA247E">
        <w:rPr>
          <w:color w:val="000000" w:themeColor="text1"/>
          <w:sz w:val="24"/>
          <w:szCs w:val="24"/>
        </w:rPr>
        <w:t xml:space="preserve">state </w:t>
      </w:r>
      <w:r w:rsidRPr="00FA247E">
        <w:rPr>
          <w:color w:val="000000" w:themeColor="text1"/>
          <w:spacing w:val="-2"/>
          <w:sz w:val="24"/>
          <w:szCs w:val="24"/>
        </w:rPr>
        <w:t>Principle</w:t>
      </w:r>
    </w:p>
    <w:p w14:paraId="4B0080DE" w14:textId="77777777" w:rsidR="003A23D8" w:rsidRPr="00FA247E" w:rsidRDefault="003A23D8" w:rsidP="003A23D8">
      <w:pPr>
        <w:pStyle w:val="BodyText"/>
        <w:spacing w:before="1"/>
        <w:ind w:left="1296"/>
        <w:rPr>
          <w:color w:val="000000" w:themeColor="text1"/>
          <w:sz w:val="24"/>
          <w:szCs w:val="24"/>
        </w:rPr>
      </w:pPr>
      <w:r w:rsidRPr="00FA247E">
        <w:rPr>
          <w:color w:val="000000" w:themeColor="text1"/>
          <w:sz w:val="24"/>
          <w:szCs w:val="24"/>
        </w:rPr>
        <w:t>Two</w:t>
      </w:r>
      <w:r w:rsidRPr="00FA247E">
        <w:rPr>
          <w:color w:val="000000" w:themeColor="text1"/>
          <w:spacing w:val="-6"/>
          <w:sz w:val="24"/>
          <w:szCs w:val="24"/>
        </w:rPr>
        <w:t xml:space="preserve"> </w:t>
      </w:r>
      <w:r w:rsidRPr="00FA247E">
        <w:rPr>
          <w:color w:val="000000" w:themeColor="text1"/>
          <w:spacing w:val="-2"/>
          <w:sz w:val="24"/>
          <w:szCs w:val="24"/>
        </w:rPr>
        <w:t>steps:</w:t>
      </w:r>
    </w:p>
    <w:p w14:paraId="6D5C9AAA" w14:textId="77777777" w:rsidR="003A23D8" w:rsidRPr="00FA247E" w:rsidRDefault="003A23D8" w:rsidP="00414FFF">
      <w:pPr>
        <w:pStyle w:val="ListParagraph"/>
        <w:widowControl w:val="0"/>
        <w:numPr>
          <w:ilvl w:val="0"/>
          <w:numId w:val="25"/>
        </w:numPr>
        <w:tabs>
          <w:tab w:val="left" w:pos="1865"/>
        </w:tabs>
        <w:autoSpaceDE w:val="0"/>
        <w:autoSpaceDN w:val="0"/>
        <w:spacing w:before="229"/>
        <w:ind w:right="349"/>
        <w:contextualSpacing w:val="0"/>
        <w:rPr>
          <w:color w:val="000000" w:themeColor="text1"/>
        </w:rPr>
      </w:pPr>
      <w:r w:rsidRPr="00FA247E">
        <w:rPr>
          <w:color w:val="000000" w:themeColor="text1"/>
        </w:rPr>
        <w:t>The</w:t>
      </w:r>
      <w:r w:rsidRPr="00FA247E">
        <w:rPr>
          <w:color w:val="000000" w:themeColor="text1"/>
          <w:spacing w:val="25"/>
        </w:rPr>
        <w:t xml:space="preserve"> </w:t>
      </w:r>
      <w:r w:rsidRPr="00FA247E">
        <w:rPr>
          <w:color w:val="000000" w:themeColor="text1"/>
        </w:rPr>
        <w:t>wet</w:t>
      </w:r>
      <w:r w:rsidRPr="00FA247E">
        <w:rPr>
          <w:color w:val="000000" w:themeColor="text1"/>
          <w:spacing w:val="25"/>
        </w:rPr>
        <w:t xml:space="preserve"> </w:t>
      </w:r>
      <w:r w:rsidRPr="00FA247E">
        <w:rPr>
          <w:color w:val="000000" w:themeColor="text1"/>
        </w:rPr>
        <w:t>grip</w:t>
      </w:r>
      <w:r w:rsidRPr="00FA247E">
        <w:rPr>
          <w:color w:val="000000" w:themeColor="text1"/>
          <w:spacing w:val="26"/>
        </w:rPr>
        <w:t xml:space="preserve"> </w:t>
      </w:r>
      <w:r w:rsidRPr="00FA247E">
        <w:rPr>
          <w:color w:val="000000" w:themeColor="text1"/>
        </w:rPr>
        <w:t>index</w:t>
      </w:r>
      <w:r w:rsidRPr="00FA247E">
        <w:rPr>
          <w:color w:val="000000" w:themeColor="text1"/>
          <w:spacing w:val="27"/>
        </w:rPr>
        <w:t xml:space="preserve"> </w:t>
      </w:r>
      <w:r w:rsidRPr="00FA247E">
        <w:rPr>
          <w:i/>
          <w:color w:val="000000" w:themeColor="text1"/>
        </w:rPr>
        <w:t>G</w:t>
      </w:r>
      <w:r w:rsidRPr="00FA247E">
        <w:rPr>
          <w:i/>
          <w:color w:val="000000" w:themeColor="text1"/>
          <w:spacing w:val="25"/>
        </w:rPr>
        <w:t xml:space="preserve"> </w:t>
      </w:r>
      <w:r w:rsidRPr="00FA247E">
        <w:rPr>
          <w:color w:val="000000" w:themeColor="text1"/>
        </w:rPr>
        <w:t>of</w:t>
      </w:r>
      <w:r w:rsidRPr="00FA247E">
        <w:rPr>
          <w:color w:val="000000" w:themeColor="text1"/>
          <w:spacing w:val="26"/>
        </w:rPr>
        <w:t xml:space="preserve"> </w:t>
      </w:r>
      <w:r w:rsidRPr="00FA247E">
        <w:rPr>
          <w:color w:val="000000" w:themeColor="text1"/>
        </w:rPr>
        <w:t>the</w:t>
      </w:r>
      <w:r w:rsidRPr="00FA247E">
        <w:rPr>
          <w:color w:val="000000" w:themeColor="text1"/>
          <w:spacing w:val="25"/>
        </w:rPr>
        <w:t xml:space="preserve"> </w:t>
      </w:r>
      <w:r w:rsidRPr="00FA247E">
        <w:rPr>
          <w:color w:val="000000" w:themeColor="text1"/>
        </w:rPr>
        <w:t>tyre</w:t>
      </w:r>
      <w:r w:rsidRPr="00FA247E">
        <w:rPr>
          <w:color w:val="000000" w:themeColor="text1"/>
          <w:spacing w:val="26"/>
        </w:rPr>
        <w:t xml:space="preserve"> </w:t>
      </w:r>
      <w:r w:rsidRPr="00FA247E">
        <w:rPr>
          <w:color w:val="000000" w:themeColor="text1"/>
        </w:rPr>
        <w:t>in</w:t>
      </w:r>
      <w:r w:rsidRPr="00FA247E">
        <w:rPr>
          <w:color w:val="000000" w:themeColor="text1"/>
          <w:spacing w:val="26"/>
        </w:rPr>
        <w:t xml:space="preserve"> </w:t>
      </w:r>
      <w:r w:rsidRPr="00FA247E">
        <w:rPr>
          <w:color w:val="000000" w:themeColor="text1"/>
        </w:rPr>
        <w:t>new</w:t>
      </w:r>
      <w:r w:rsidRPr="00FA247E">
        <w:rPr>
          <w:color w:val="000000" w:themeColor="text1"/>
          <w:spacing w:val="27"/>
        </w:rPr>
        <w:t xml:space="preserve"> </w:t>
      </w:r>
      <w:r w:rsidRPr="00FA247E">
        <w:rPr>
          <w:color w:val="000000" w:themeColor="text1"/>
        </w:rPr>
        <w:t>state</w:t>
      </w:r>
      <w:r w:rsidRPr="00FA247E">
        <w:rPr>
          <w:color w:val="000000" w:themeColor="text1"/>
          <w:spacing w:val="26"/>
        </w:rPr>
        <w:t xml:space="preserve"> </w:t>
      </w:r>
      <w:r w:rsidRPr="00FA247E">
        <w:rPr>
          <w:color w:val="000000" w:themeColor="text1"/>
        </w:rPr>
        <w:t>is</w:t>
      </w:r>
      <w:r w:rsidRPr="00FA247E">
        <w:rPr>
          <w:color w:val="000000" w:themeColor="text1"/>
          <w:spacing w:val="25"/>
        </w:rPr>
        <w:t xml:space="preserve"> </w:t>
      </w:r>
      <w:r w:rsidRPr="00FA247E">
        <w:rPr>
          <w:color w:val="000000" w:themeColor="text1"/>
        </w:rPr>
        <w:t>evaluated</w:t>
      </w:r>
      <w:r w:rsidRPr="00FA247E">
        <w:rPr>
          <w:color w:val="000000" w:themeColor="text1"/>
          <w:spacing w:val="26"/>
        </w:rPr>
        <w:t xml:space="preserve"> </w:t>
      </w:r>
      <w:r w:rsidRPr="00FA247E">
        <w:rPr>
          <w:color w:val="000000" w:themeColor="text1"/>
        </w:rPr>
        <w:t>following</w:t>
      </w:r>
      <w:r w:rsidRPr="00FA247E">
        <w:rPr>
          <w:color w:val="000000" w:themeColor="text1"/>
          <w:spacing w:val="25"/>
        </w:rPr>
        <w:t xml:space="preserve"> </w:t>
      </w:r>
      <w:r w:rsidRPr="00FA247E">
        <w:rPr>
          <w:color w:val="000000" w:themeColor="text1"/>
        </w:rPr>
        <w:t>the</w:t>
      </w:r>
      <w:r w:rsidRPr="00FA247E">
        <w:rPr>
          <w:color w:val="000000" w:themeColor="text1"/>
          <w:spacing w:val="26"/>
        </w:rPr>
        <w:t xml:space="preserve"> </w:t>
      </w:r>
      <w:r w:rsidRPr="00FA247E">
        <w:rPr>
          <w:color w:val="000000" w:themeColor="text1"/>
        </w:rPr>
        <w:t>provisions specified in Annex 5, Part (B), "Classes C2 and C3 tyres" and its subparagraphs.</w:t>
      </w:r>
    </w:p>
    <w:p w14:paraId="14A659AE" w14:textId="77777777" w:rsidR="003A23D8" w:rsidRPr="00FA247E" w:rsidRDefault="003A23D8" w:rsidP="003A23D8">
      <w:pPr>
        <w:pStyle w:val="BodyText"/>
        <w:spacing w:before="5"/>
        <w:rPr>
          <w:color w:val="000000" w:themeColor="text1"/>
          <w:sz w:val="24"/>
          <w:szCs w:val="24"/>
        </w:rPr>
      </w:pPr>
    </w:p>
    <w:p w14:paraId="4CCB2DAB" w14:textId="77777777" w:rsidR="003A23D8" w:rsidRPr="00FA247E" w:rsidRDefault="003A23D8" w:rsidP="00414FFF">
      <w:pPr>
        <w:pStyle w:val="ListParagraph"/>
        <w:widowControl w:val="0"/>
        <w:numPr>
          <w:ilvl w:val="0"/>
          <w:numId w:val="25"/>
        </w:numPr>
        <w:tabs>
          <w:tab w:val="left" w:pos="1865"/>
        </w:tabs>
        <w:autoSpaceDE w:val="0"/>
        <w:autoSpaceDN w:val="0"/>
        <w:spacing w:line="235" w:lineRule="auto"/>
        <w:ind w:right="350"/>
        <w:contextualSpacing w:val="0"/>
        <w:rPr>
          <w:color w:val="000000" w:themeColor="text1"/>
          <w:position w:val="2"/>
        </w:rPr>
      </w:pPr>
      <w:r w:rsidRPr="00FA247E">
        <w:rPr>
          <w:color w:val="000000" w:themeColor="text1"/>
          <w:position w:val="2"/>
        </w:rPr>
        <w:t xml:space="preserve">The wet grip index </w:t>
      </w:r>
      <w:r w:rsidRPr="00FA247E">
        <w:rPr>
          <w:i/>
          <w:color w:val="000000" w:themeColor="text1"/>
          <w:position w:val="2"/>
        </w:rPr>
        <w:t>G</w:t>
      </w:r>
      <w:r w:rsidRPr="00FA247E">
        <w:rPr>
          <w:i/>
          <w:color w:val="000000" w:themeColor="text1"/>
        </w:rPr>
        <w:t>B</w:t>
      </w:r>
      <w:r w:rsidRPr="00FA247E">
        <w:rPr>
          <w:i/>
          <w:color w:val="000000" w:themeColor="text1"/>
          <w:spacing w:val="23"/>
        </w:rPr>
        <w:t xml:space="preserve"> </w:t>
      </w:r>
      <w:r w:rsidRPr="00FA247E">
        <w:rPr>
          <w:color w:val="000000" w:themeColor="text1"/>
          <w:position w:val="2"/>
        </w:rPr>
        <w:t xml:space="preserve">in worn state of tyres of Classes C2 and C3 is evaluated using </w:t>
      </w:r>
      <w:r w:rsidRPr="00FA247E">
        <w:rPr>
          <w:color w:val="000000" w:themeColor="text1"/>
        </w:rPr>
        <w:t>the following formulae:</w:t>
      </w:r>
    </w:p>
    <w:p w14:paraId="29A3E193" w14:textId="77777777" w:rsidR="003A23D8" w:rsidRPr="00FA247E" w:rsidRDefault="003A23D8" w:rsidP="003A23D8">
      <w:pPr>
        <w:pStyle w:val="BodyText"/>
        <w:spacing w:before="2"/>
        <w:rPr>
          <w:color w:val="000000" w:themeColor="text1"/>
          <w:sz w:val="24"/>
          <w:szCs w:val="24"/>
        </w:rPr>
      </w:pPr>
    </w:p>
    <w:p w14:paraId="46C03A22" w14:textId="77777777" w:rsidR="00DB34B4" w:rsidRPr="00FA247E" w:rsidRDefault="003A23D8" w:rsidP="00F4048B">
      <w:pPr>
        <w:spacing w:before="1" w:line="235" w:lineRule="auto"/>
        <w:ind w:right="552"/>
        <w:jc w:val="center"/>
        <w:rPr>
          <w:color w:val="000000" w:themeColor="text1"/>
          <w:position w:val="2"/>
          <w:szCs w:val="24"/>
        </w:rPr>
      </w:pPr>
      <w:r w:rsidRPr="00FA247E">
        <w:rPr>
          <w:i/>
          <w:color w:val="000000" w:themeColor="text1"/>
          <w:position w:val="2"/>
          <w:szCs w:val="24"/>
        </w:rPr>
        <w:t>G</w:t>
      </w:r>
      <w:r w:rsidRPr="00FA247E">
        <w:rPr>
          <w:i/>
          <w:color w:val="000000" w:themeColor="text1"/>
          <w:szCs w:val="24"/>
        </w:rPr>
        <w:t>B</w:t>
      </w:r>
      <w:r w:rsidRPr="00FA247E">
        <w:rPr>
          <w:color w:val="000000" w:themeColor="text1"/>
          <w:position w:val="2"/>
          <w:szCs w:val="24"/>
        </w:rPr>
        <w:t>(C2)</w:t>
      </w:r>
      <w:r w:rsidRPr="00FA247E">
        <w:rPr>
          <w:color w:val="000000" w:themeColor="text1"/>
          <w:spacing w:val="-10"/>
          <w:position w:val="2"/>
          <w:szCs w:val="24"/>
        </w:rPr>
        <w:t xml:space="preserve"> </w:t>
      </w:r>
      <w:r w:rsidRPr="00FA247E">
        <w:rPr>
          <w:color w:val="000000" w:themeColor="text1"/>
          <w:position w:val="2"/>
          <w:szCs w:val="24"/>
        </w:rPr>
        <w:t>=</w:t>
      </w:r>
      <w:r w:rsidRPr="00FA247E">
        <w:rPr>
          <w:color w:val="000000" w:themeColor="text1"/>
          <w:spacing w:val="-9"/>
          <w:position w:val="2"/>
          <w:szCs w:val="24"/>
        </w:rPr>
        <w:t xml:space="preserve"> </w:t>
      </w:r>
      <w:r w:rsidRPr="00FA247E">
        <w:rPr>
          <w:i/>
          <w:color w:val="000000" w:themeColor="text1"/>
          <w:position w:val="2"/>
          <w:szCs w:val="24"/>
        </w:rPr>
        <w:t>K</w:t>
      </w:r>
      <w:r w:rsidRPr="00FA247E">
        <w:rPr>
          <w:color w:val="000000" w:themeColor="text1"/>
          <w:position w:val="1"/>
          <w:szCs w:val="24"/>
        </w:rPr>
        <w:t>worn</w:t>
      </w:r>
      <w:r w:rsidRPr="00FA247E">
        <w:rPr>
          <w:color w:val="000000" w:themeColor="text1"/>
          <w:position w:val="2"/>
          <w:szCs w:val="24"/>
        </w:rPr>
        <w:t>(C2)</w:t>
      </w:r>
      <w:r w:rsidRPr="00FA247E">
        <w:rPr>
          <w:color w:val="000000" w:themeColor="text1"/>
          <w:spacing w:val="-10"/>
          <w:position w:val="2"/>
          <w:szCs w:val="24"/>
        </w:rPr>
        <w:t xml:space="preserve"> </w:t>
      </w:r>
      <w:r w:rsidRPr="00FA247E">
        <w:rPr>
          <w:color w:val="000000" w:themeColor="text1"/>
          <w:position w:val="2"/>
          <w:szCs w:val="24"/>
        </w:rPr>
        <w:t>·</w:t>
      </w:r>
      <w:r w:rsidRPr="00FA247E">
        <w:rPr>
          <w:color w:val="000000" w:themeColor="text1"/>
          <w:spacing w:val="-10"/>
          <w:position w:val="2"/>
          <w:szCs w:val="24"/>
        </w:rPr>
        <w:t xml:space="preserve"> </w:t>
      </w:r>
      <w:r w:rsidRPr="00FA247E">
        <w:rPr>
          <w:i/>
          <w:color w:val="000000" w:themeColor="text1"/>
          <w:position w:val="2"/>
          <w:szCs w:val="24"/>
        </w:rPr>
        <w:t>G</w:t>
      </w:r>
      <w:r w:rsidRPr="00FA247E">
        <w:rPr>
          <w:color w:val="000000" w:themeColor="text1"/>
          <w:position w:val="2"/>
          <w:szCs w:val="24"/>
        </w:rPr>
        <w:t xml:space="preserve">(C2) </w:t>
      </w:r>
    </w:p>
    <w:p w14:paraId="0F117FD3" w14:textId="26C3F5FA" w:rsidR="003A23D8" w:rsidRPr="00FA247E" w:rsidRDefault="003A23D8" w:rsidP="00F4048B">
      <w:pPr>
        <w:spacing w:before="1" w:line="235" w:lineRule="auto"/>
        <w:ind w:right="552"/>
        <w:jc w:val="center"/>
        <w:rPr>
          <w:color w:val="000000" w:themeColor="text1"/>
          <w:szCs w:val="24"/>
        </w:rPr>
      </w:pPr>
      <w:r w:rsidRPr="00FA247E">
        <w:rPr>
          <w:i/>
          <w:color w:val="000000" w:themeColor="text1"/>
          <w:position w:val="2"/>
          <w:szCs w:val="24"/>
        </w:rPr>
        <w:t>G</w:t>
      </w:r>
      <w:r w:rsidRPr="00FA247E">
        <w:rPr>
          <w:i/>
          <w:color w:val="000000" w:themeColor="text1"/>
          <w:szCs w:val="24"/>
        </w:rPr>
        <w:t>B</w:t>
      </w:r>
      <w:r w:rsidRPr="00FA247E">
        <w:rPr>
          <w:color w:val="000000" w:themeColor="text1"/>
          <w:position w:val="2"/>
          <w:szCs w:val="24"/>
        </w:rPr>
        <w:t>(C3)</w:t>
      </w:r>
      <w:r w:rsidRPr="00FA247E">
        <w:rPr>
          <w:color w:val="000000" w:themeColor="text1"/>
          <w:spacing w:val="-5"/>
          <w:position w:val="2"/>
          <w:szCs w:val="24"/>
        </w:rPr>
        <w:t xml:space="preserve"> </w:t>
      </w:r>
      <w:r w:rsidRPr="00FA247E">
        <w:rPr>
          <w:color w:val="000000" w:themeColor="text1"/>
          <w:position w:val="2"/>
          <w:szCs w:val="24"/>
        </w:rPr>
        <w:t>=</w:t>
      </w:r>
      <w:r w:rsidRPr="00FA247E">
        <w:rPr>
          <w:color w:val="000000" w:themeColor="text1"/>
          <w:spacing w:val="-4"/>
          <w:position w:val="2"/>
          <w:szCs w:val="24"/>
        </w:rPr>
        <w:t xml:space="preserve"> </w:t>
      </w:r>
      <w:r w:rsidRPr="00FA247E">
        <w:rPr>
          <w:i/>
          <w:color w:val="000000" w:themeColor="text1"/>
          <w:position w:val="2"/>
          <w:szCs w:val="24"/>
        </w:rPr>
        <w:t>K</w:t>
      </w:r>
      <w:r w:rsidRPr="00FA247E">
        <w:rPr>
          <w:color w:val="000000" w:themeColor="text1"/>
          <w:position w:val="1"/>
          <w:szCs w:val="24"/>
        </w:rPr>
        <w:t>worn</w:t>
      </w:r>
      <w:r w:rsidRPr="00FA247E">
        <w:rPr>
          <w:color w:val="000000" w:themeColor="text1"/>
          <w:position w:val="2"/>
          <w:szCs w:val="24"/>
        </w:rPr>
        <w:t>(C3)</w:t>
      </w:r>
      <w:r w:rsidRPr="00FA247E">
        <w:rPr>
          <w:color w:val="000000" w:themeColor="text1"/>
          <w:spacing w:val="-4"/>
          <w:position w:val="2"/>
          <w:szCs w:val="24"/>
        </w:rPr>
        <w:t xml:space="preserve"> </w:t>
      </w:r>
      <w:r w:rsidRPr="00FA247E">
        <w:rPr>
          <w:color w:val="000000" w:themeColor="text1"/>
          <w:position w:val="2"/>
          <w:szCs w:val="24"/>
        </w:rPr>
        <w:t>·</w:t>
      </w:r>
      <w:r w:rsidRPr="00FA247E">
        <w:rPr>
          <w:color w:val="000000" w:themeColor="text1"/>
          <w:spacing w:val="-5"/>
          <w:position w:val="2"/>
          <w:szCs w:val="24"/>
        </w:rPr>
        <w:t xml:space="preserve"> </w:t>
      </w:r>
      <w:r w:rsidRPr="00FA247E">
        <w:rPr>
          <w:i/>
          <w:color w:val="000000" w:themeColor="text1"/>
          <w:spacing w:val="-4"/>
          <w:position w:val="2"/>
          <w:szCs w:val="24"/>
        </w:rPr>
        <w:t>G</w:t>
      </w:r>
      <w:r w:rsidRPr="00FA247E">
        <w:rPr>
          <w:color w:val="000000" w:themeColor="text1"/>
          <w:spacing w:val="-4"/>
          <w:position w:val="2"/>
          <w:szCs w:val="24"/>
        </w:rPr>
        <w:t>(C3)</w:t>
      </w:r>
    </w:p>
    <w:p w14:paraId="2D6176B4" w14:textId="77777777" w:rsidR="003A23D8" w:rsidRPr="00FA247E" w:rsidRDefault="003A23D8" w:rsidP="003A23D8">
      <w:pPr>
        <w:pStyle w:val="BodyText"/>
        <w:spacing w:before="226"/>
        <w:ind w:left="1865"/>
        <w:rPr>
          <w:color w:val="000000" w:themeColor="text1"/>
          <w:sz w:val="24"/>
          <w:szCs w:val="24"/>
        </w:rPr>
      </w:pPr>
      <w:r w:rsidRPr="00FA247E">
        <w:rPr>
          <w:i/>
          <w:color w:val="000000" w:themeColor="text1"/>
          <w:position w:val="1"/>
          <w:sz w:val="24"/>
          <w:szCs w:val="24"/>
        </w:rPr>
        <w:t>K</w:t>
      </w:r>
      <w:r w:rsidRPr="00FA247E">
        <w:rPr>
          <w:color w:val="000000" w:themeColor="text1"/>
          <w:sz w:val="24"/>
          <w:szCs w:val="24"/>
        </w:rPr>
        <w:t>worn</w:t>
      </w:r>
      <w:r w:rsidRPr="00FA247E">
        <w:rPr>
          <w:color w:val="000000" w:themeColor="text1"/>
          <w:spacing w:val="40"/>
          <w:sz w:val="24"/>
          <w:szCs w:val="24"/>
        </w:rPr>
        <w:t xml:space="preserve"> </w:t>
      </w:r>
      <w:r w:rsidRPr="00FA247E">
        <w:rPr>
          <w:color w:val="000000" w:themeColor="text1"/>
          <w:position w:val="1"/>
          <w:sz w:val="24"/>
          <w:szCs w:val="24"/>
        </w:rPr>
        <w:t>is</w:t>
      </w:r>
      <w:r w:rsidRPr="00FA247E">
        <w:rPr>
          <w:color w:val="000000" w:themeColor="text1"/>
          <w:spacing w:val="21"/>
          <w:position w:val="1"/>
          <w:sz w:val="24"/>
          <w:szCs w:val="24"/>
        </w:rPr>
        <w:t xml:space="preserve"> </w:t>
      </w:r>
      <w:r w:rsidRPr="00FA247E">
        <w:rPr>
          <w:color w:val="000000" w:themeColor="text1"/>
          <w:position w:val="1"/>
          <w:sz w:val="24"/>
          <w:szCs w:val="24"/>
        </w:rPr>
        <w:t>the</w:t>
      </w:r>
      <w:r w:rsidRPr="00FA247E">
        <w:rPr>
          <w:color w:val="000000" w:themeColor="text1"/>
          <w:spacing w:val="20"/>
          <w:position w:val="1"/>
          <w:sz w:val="24"/>
          <w:szCs w:val="24"/>
        </w:rPr>
        <w:t xml:space="preserve"> </w:t>
      </w:r>
      <w:r w:rsidRPr="00FA247E">
        <w:rPr>
          <w:color w:val="000000" w:themeColor="text1"/>
          <w:position w:val="1"/>
          <w:sz w:val="24"/>
          <w:szCs w:val="24"/>
        </w:rPr>
        <w:t>performance</w:t>
      </w:r>
      <w:r w:rsidRPr="00FA247E">
        <w:rPr>
          <w:color w:val="000000" w:themeColor="text1"/>
          <w:spacing w:val="20"/>
          <w:position w:val="1"/>
          <w:sz w:val="24"/>
          <w:szCs w:val="24"/>
        </w:rPr>
        <w:t xml:space="preserve"> </w:t>
      </w:r>
      <w:r w:rsidRPr="00FA247E">
        <w:rPr>
          <w:color w:val="000000" w:themeColor="text1"/>
          <w:position w:val="1"/>
          <w:sz w:val="24"/>
          <w:szCs w:val="24"/>
        </w:rPr>
        <w:t>drop</w:t>
      </w:r>
      <w:r w:rsidRPr="00FA247E">
        <w:rPr>
          <w:color w:val="000000" w:themeColor="text1"/>
          <w:spacing w:val="19"/>
          <w:position w:val="1"/>
          <w:sz w:val="24"/>
          <w:szCs w:val="24"/>
        </w:rPr>
        <w:t xml:space="preserve"> </w:t>
      </w:r>
      <w:r w:rsidRPr="00FA247E">
        <w:rPr>
          <w:color w:val="000000" w:themeColor="text1"/>
          <w:position w:val="1"/>
          <w:sz w:val="24"/>
          <w:szCs w:val="24"/>
        </w:rPr>
        <w:t>factor</w:t>
      </w:r>
      <w:r w:rsidRPr="00FA247E">
        <w:rPr>
          <w:color w:val="000000" w:themeColor="text1"/>
          <w:spacing w:val="20"/>
          <w:position w:val="1"/>
          <w:sz w:val="24"/>
          <w:szCs w:val="24"/>
        </w:rPr>
        <w:t xml:space="preserve"> </w:t>
      </w:r>
      <w:r w:rsidRPr="00FA247E">
        <w:rPr>
          <w:color w:val="000000" w:themeColor="text1"/>
          <w:position w:val="1"/>
          <w:sz w:val="24"/>
          <w:szCs w:val="24"/>
        </w:rPr>
        <w:t>between</w:t>
      </w:r>
      <w:r w:rsidRPr="00FA247E">
        <w:rPr>
          <w:color w:val="000000" w:themeColor="text1"/>
          <w:spacing w:val="20"/>
          <w:position w:val="1"/>
          <w:sz w:val="24"/>
          <w:szCs w:val="24"/>
        </w:rPr>
        <w:t xml:space="preserve"> </w:t>
      </w:r>
      <w:r w:rsidRPr="00FA247E">
        <w:rPr>
          <w:color w:val="000000" w:themeColor="text1"/>
          <w:position w:val="1"/>
          <w:sz w:val="24"/>
          <w:szCs w:val="24"/>
        </w:rPr>
        <w:t>the</w:t>
      </w:r>
      <w:r w:rsidRPr="00FA247E">
        <w:rPr>
          <w:color w:val="000000" w:themeColor="text1"/>
          <w:spacing w:val="19"/>
          <w:position w:val="1"/>
          <w:sz w:val="24"/>
          <w:szCs w:val="24"/>
        </w:rPr>
        <w:t xml:space="preserve"> </w:t>
      </w:r>
      <w:r w:rsidRPr="00FA247E">
        <w:rPr>
          <w:color w:val="000000" w:themeColor="text1"/>
          <w:position w:val="1"/>
          <w:sz w:val="24"/>
          <w:szCs w:val="24"/>
        </w:rPr>
        <w:t>wet</w:t>
      </w:r>
      <w:r w:rsidRPr="00FA247E">
        <w:rPr>
          <w:color w:val="000000" w:themeColor="text1"/>
          <w:spacing w:val="22"/>
          <w:position w:val="1"/>
          <w:sz w:val="24"/>
          <w:szCs w:val="24"/>
        </w:rPr>
        <w:t xml:space="preserve"> </w:t>
      </w:r>
      <w:r w:rsidRPr="00FA247E">
        <w:rPr>
          <w:color w:val="000000" w:themeColor="text1"/>
          <w:position w:val="1"/>
          <w:sz w:val="24"/>
          <w:szCs w:val="24"/>
        </w:rPr>
        <w:t>grip</w:t>
      </w:r>
      <w:r w:rsidRPr="00FA247E">
        <w:rPr>
          <w:color w:val="000000" w:themeColor="text1"/>
          <w:spacing w:val="19"/>
          <w:position w:val="1"/>
          <w:sz w:val="24"/>
          <w:szCs w:val="24"/>
        </w:rPr>
        <w:t xml:space="preserve"> </w:t>
      </w:r>
      <w:r w:rsidRPr="00FA247E">
        <w:rPr>
          <w:color w:val="000000" w:themeColor="text1"/>
          <w:position w:val="1"/>
          <w:sz w:val="24"/>
          <w:szCs w:val="24"/>
        </w:rPr>
        <w:t>in</w:t>
      </w:r>
      <w:r w:rsidRPr="00FA247E">
        <w:rPr>
          <w:color w:val="000000" w:themeColor="text1"/>
          <w:spacing w:val="20"/>
          <w:position w:val="1"/>
          <w:sz w:val="24"/>
          <w:szCs w:val="24"/>
        </w:rPr>
        <w:t xml:space="preserve"> </w:t>
      </w:r>
      <w:r w:rsidRPr="00FA247E">
        <w:rPr>
          <w:color w:val="000000" w:themeColor="text1"/>
          <w:position w:val="1"/>
          <w:sz w:val="24"/>
          <w:szCs w:val="24"/>
        </w:rPr>
        <w:t>new</w:t>
      </w:r>
      <w:r w:rsidRPr="00FA247E">
        <w:rPr>
          <w:color w:val="000000" w:themeColor="text1"/>
          <w:spacing w:val="20"/>
          <w:position w:val="1"/>
          <w:sz w:val="24"/>
          <w:szCs w:val="24"/>
        </w:rPr>
        <w:t xml:space="preserve"> </w:t>
      </w:r>
      <w:r w:rsidRPr="00FA247E">
        <w:rPr>
          <w:color w:val="000000" w:themeColor="text1"/>
          <w:position w:val="1"/>
          <w:sz w:val="24"/>
          <w:szCs w:val="24"/>
        </w:rPr>
        <w:t>state</w:t>
      </w:r>
      <w:r w:rsidRPr="00FA247E">
        <w:rPr>
          <w:color w:val="000000" w:themeColor="text1"/>
          <w:spacing w:val="20"/>
          <w:position w:val="1"/>
          <w:sz w:val="24"/>
          <w:szCs w:val="24"/>
        </w:rPr>
        <w:t xml:space="preserve"> </w:t>
      </w:r>
      <w:r w:rsidRPr="00FA247E">
        <w:rPr>
          <w:color w:val="000000" w:themeColor="text1"/>
          <w:position w:val="1"/>
          <w:sz w:val="24"/>
          <w:szCs w:val="24"/>
        </w:rPr>
        <w:t>and</w:t>
      </w:r>
      <w:r w:rsidRPr="00FA247E">
        <w:rPr>
          <w:color w:val="000000" w:themeColor="text1"/>
          <w:spacing w:val="19"/>
          <w:position w:val="1"/>
          <w:sz w:val="24"/>
          <w:szCs w:val="24"/>
        </w:rPr>
        <w:t xml:space="preserve"> </w:t>
      </w:r>
      <w:r w:rsidRPr="00FA247E">
        <w:rPr>
          <w:color w:val="000000" w:themeColor="text1"/>
          <w:position w:val="1"/>
          <w:sz w:val="24"/>
          <w:szCs w:val="24"/>
        </w:rPr>
        <w:t>in</w:t>
      </w:r>
      <w:r w:rsidRPr="00FA247E">
        <w:rPr>
          <w:color w:val="000000" w:themeColor="text1"/>
          <w:spacing w:val="20"/>
          <w:position w:val="1"/>
          <w:sz w:val="24"/>
          <w:szCs w:val="24"/>
        </w:rPr>
        <w:t xml:space="preserve"> </w:t>
      </w:r>
      <w:r w:rsidRPr="00FA247E">
        <w:rPr>
          <w:color w:val="000000" w:themeColor="text1"/>
          <w:position w:val="1"/>
          <w:sz w:val="24"/>
          <w:szCs w:val="24"/>
        </w:rPr>
        <w:t xml:space="preserve">worn </w:t>
      </w:r>
      <w:r w:rsidRPr="00FA247E">
        <w:rPr>
          <w:color w:val="000000" w:themeColor="text1"/>
          <w:spacing w:val="-2"/>
          <w:sz w:val="24"/>
          <w:szCs w:val="24"/>
        </w:rPr>
        <w:t>state:</w:t>
      </w:r>
    </w:p>
    <w:p w14:paraId="0F13A1F3" w14:textId="77777777" w:rsidR="003A23D8" w:rsidRPr="00FA247E" w:rsidRDefault="003A23D8" w:rsidP="003A23D8">
      <w:pPr>
        <w:spacing w:before="229"/>
        <w:ind w:left="1865"/>
        <w:rPr>
          <w:color w:val="000000" w:themeColor="text1"/>
          <w:szCs w:val="24"/>
        </w:rPr>
      </w:pPr>
      <w:r w:rsidRPr="00FA247E">
        <w:rPr>
          <w:i/>
          <w:color w:val="000000" w:themeColor="text1"/>
          <w:position w:val="1"/>
          <w:szCs w:val="24"/>
        </w:rPr>
        <w:t>K</w:t>
      </w:r>
      <w:r w:rsidRPr="00FA247E">
        <w:rPr>
          <w:color w:val="000000" w:themeColor="text1"/>
          <w:szCs w:val="24"/>
        </w:rPr>
        <w:t>worn</w:t>
      </w:r>
      <w:r w:rsidRPr="00FA247E">
        <w:rPr>
          <w:color w:val="000000" w:themeColor="text1"/>
          <w:spacing w:val="15"/>
          <w:szCs w:val="24"/>
        </w:rPr>
        <w:t xml:space="preserve"> </w:t>
      </w:r>
      <w:r w:rsidRPr="00FA247E">
        <w:rPr>
          <w:color w:val="000000" w:themeColor="text1"/>
          <w:position w:val="1"/>
          <w:szCs w:val="24"/>
        </w:rPr>
        <w:t>(C2)</w:t>
      </w:r>
      <w:r w:rsidRPr="00FA247E">
        <w:rPr>
          <w:color w:val="000000" w:themeColor="text1"/>
          <w:spacing w:val="-3"/>
          <w:position w:val="1"/>
          <w:szCs w:val="24"/>
        </w:rPr>
        <w:t xml:space="preserve"> </w:t>
      </w:r>
      <w:r w:rsidRPr="00FA247E">
        <w:rPr>
          <w:color w:val="000000" w:themeColor="text1"/>
          <w:position w:val="1"/>
          <w:szCs w:val="24"/>
        </w:rPr>
        <w:t>=</w:t>
      </w:r>
      <w:r w:rsidRPr="00FA247E">
        <w:rPr>
          <w:color w:val="000000" w:themeColor="text1"/>
          <w:spacing w:val="-2"/>
          <w:position w:val="1"/>
          <w:szCs w:val="24"/>
        </w:rPr>
        <w:t xml:space="preserve"> </w:t>
      </w:r>
      <w:r w:rsidRPr="00FA247E">
        <w:rPr>
          <w:color w:val="000000" w:themeColor="text1"/>
          <w:spacing w:val="-4"/>
          <w:position w:val="1"/>
          <w:szCs w:val="24"/>
        </w:rPr>
        <w:t>0.87</w:t>
      </w:r>
    </w:p>
    <w:p w14:paraId="7F38907C" w14:textId="77777777" w:rsidR="003A23D8" w:rsidRPr="00FA247E" w:rsidRDefault="003A23D8" w:rsidP="003A23D8">
      <w:pPr>
        <w:pStyle w:val="BodyText"/>
        <w:spacing w:before="1"/>
        <w:rPr>
          <w:color w:val="000000" w:themeColor="text1"/>
          <w:sz w:val="24"/>
          <w:szCs w:val="24"/>
        </w:rPr>
      </w:pPr>
    </w:p>
    <w:p w14:paraId="380BE181" w14:textId="77777777" w:rsidR="003A23D8" w:rsidRPr="00FA247E" w:rsidRDefault="003A23D8" w:rsidP="003A23D8">
      <w:pPr>
        <w:ind w:left="1865"/>
        <w:rPr>
          <w:color w:val="000000" w:themeColor="text1"/>
          <w:szCs w:val="24"/>
        </w:rPr>
      </w:pPr>
      <w:r w:rsidRPr="00FA247E">
        <w:rPr>
          <w:i/>
          <w:color w:val="000000" w:themeColor="text1"/>
          <w:position w:val="1"/>
          <w:szCs w:val="24"/>
        </w:rPr>
        <w:t>K</w:t>
      </w:r>
      <w:r w:rsidRPr="00FA247E">
        <w:rPr>
          <w:color w:val="000000" w:themeColor="text1"/>
          <w:szCs w:val="24"/>
        </w:rPr>
        <w:t>worn</w:t>
      </w:r>
      <w:r w:rsidRPr="00FA247E">
        <w:rPr>
          <w:color w:val="000000" w:themeColor="text1"/>
          <w:spacing w:val="15"/>
          <w:szCs w:val="24"/>
        </w:rPr>
        <w:t xml:space="preserve"> </w:t>
      </w:r>
      <w:r w:rsidRPr="00FA247E">
        <w:rPr>
          <w:color w:val="000000" w:themeColor="text1"/>
          <w:position w:val="1"/>
          <w:szCs w:val="24"/>
        </w:rPr>
        <w:t>(C3)</w:t>
      </w:r>
      <w:r w:rsidRPr="00FA247E">
        <w:rPr>
          <w:color w:val="000000" w:themeColor="text1"/>
          <w:spacing w:val="-3"/>
          <w:position w:val="1"/>
          <w:szCs w:val="24"/>
        </w:rPr>
        <w:t xml:space="preserve"> </w:t>
      </w:r>
      <w:r w:rsidRPr="00FA247E">
        <w:rPr>
          <w:color w:val="000000" w:themeColor="text1"/>
          <w:position w:val="1"/>
          <w:szCs w:val="24"/>
        </w:rPr>
        <w:t>=</w:t>
      </w:r>
      <w:r w:rsidRPr="00FA247E">
        <w:rPr>
          <w:color w:val="000000" w:themeColor="text1"/>
          <w:spacing w:val="-2"/>
          <w:position w:val="1"/>
          <w:szCs w:val="24"/>
        </w:rPr>
        <w:t xml:space="preserve"> </w:t>
      </w:r>
      <w:r w:rsidRPr="00FA247E">
        <w:rPr>
          <w:color w:val="000000" w:themeColor="text1"/>
          <w:spacing w:val="-4"/>
          <w:position w:val="1"/>
          <w:szCs w:val="24"/>
        </w:rPr>
        <w:t>0.83</w:t>
      </w:r>
    </w:p>
    <w:p w14:paraId="3AD6E077" w14:textId="77777777" w:rsidR="003A23D8" w:rsidRPr="00FA247E" w:rsidRDefault="003A23D8" w:rsidP="003A23D8">
      <w:pPr>
        <w:pStyle w:val="BodyText"/>
        <w:rPr>
          <w:color w:val="000000" w:themeColor="text1"/>
          <w:sz w:val="24"/>
          <w:szCs w:val="24"/>
        </w:rPr>
      </w:pPr>
    </w:p>
    <w:p w14:paraId="39BD1CDB" w14:textId="77777777" w:rsidR="003A23D8" w:rsidRPr="00FA247E" w:rsidRDefault="003A23D8" w:rsidP="003A23D8">
      <w:pPr>
        <w:ind w:left="325" w:right="507"/>
        <w:jc w:val="center"/>
        <w:rPr>
          <w:b/>
          <w:color w:val="000000" w:themeColor="text1"/>
          <w:szCs w:val="24"/>
        </w:rPr>
      </w:pPr>
      <w:r w:rsidRPr="00FA247E">
        <w:rPr>
          <w:b/>
          <w:color w:val="000000" w:themeColor="text1"/>
          <w:szCs w:val="24"/>
        </w:rPr>
        <w:t>ANNEX</w:t>
      </w:r>
      <w:r w:rsidRPr="00FA247E">
        <w:rPr>
          <w:b/>
          <w:color w:val="000000" w:themeColor="text1"/>
          <w:spacing w:val="-5"/>
          <w:szCs w:val="24"/>
        </w:rPr>
        <w:t xml:space="preserve"> </w:t>
      </w:r>
      <w:r w:rsidRPr="00FA247E">
        <w:rPr>
          <w:b/>
          <w:color w:val="000000" w:themeColor="text1"/>
          <w:szCs w:val="24"/>
        </w:rPr>
        <w:t>G</w:t>
      </w:r>
      <w:r w:rsidRPr="00FA247E">
        <w:rPr>
          <w:b/>
          <w:color w:val="000000" w:themeColor="text1"/>
          <w:spacing w:val="-2"/>
          <w:szCs w:val="24"/>
        </w:rPr>
        <w:t xml:space="preserve"> </w:t>
      </w:r>
      <w:r w:rsidRPr="00FA247E">
        <w:rPr>
          <w:b/>
          <w:color w:val="000000" w:themeColor="text1"/>
          <w:szCs w:val="24"/>
        </w:rPr>
        <w:t>–</w:t>
      </w:r>
      <w:r w:rsidRPr="00FA247E">
        <w:rPr>
          <w:b/>
          <w:color w:val="000000" w:themeColor="text1"/>
          <w:spacing w:val="-5"/>
          <w:szCs w:val="24"/>
        </w:rPr>
        <w:t xml:space="preserve"> </w:t>
      </w:r>
      <w:r w:rsidRPr="00FA247E">
        <w:rPr>
          <w:b/>
          <w:color w:val="000000" w:themeColor="text1"/>
          <w:szCs w:val="24"/>
        </w:rPr>
        <w:t>APPENDIX</w:t>
      </w:r>
      <w:r w:rsidRPr="00FA247E">
        <w:rPr>
          <w:b/>
          <w:color w:val="000000" w:themeColor="text1"/>
          <w:spacing w:val="-5"/>
          <w:szCs w:val="24"/>
        </w:rPr>
        <w:t xml:space="preserve"> </w:t>
      </w:r>
      <w:r w:rsidRPr="00FA247E">
        <w:rPr>
          <w:b/>
          <w:color w:val="000000" w:themeColor="text1"/>
          <w:spacing w:val="-10"/>
          <w:szCs w:val="24"/>
        </w:rPr>
        <w:t>1</w:t>
      </w:r>
    </w:p>
    <w:p w14:paraId="2708BD79" w14:textId="77777777" w:rsidR="003A23D8" w:rsidRPr="00FA247E" w:rsidRDefault="003A23D8" w:rsidP="003A23D8">
      <w:pPr>
        <w:pStyle w:val="BodyText"/>
        <w:spacing w:before="1"/>
        <w:rPr>
          <w:b/>
          <w:color w:val="000000" w:themeColor="text1"/>
          <w:sz w:val="24"/>
          <w:szCs w:val="24"/>
        </w:rPr>
      </w:pPr>
    </w:p>
    <w:p w14:paraId="1559A27A" w14:textId="77777777" w:rsidR="003A23D8" w:rsidRPr="00FA247E" w:rsidRDefault="003A23D8" w:rsidP="003A23D8">
      <w:pPr>
        <w:ind w:right="184"/>
        <w:jc w:val="center"/>
        <w:rPr>
          <w:b/>
          <w:color w:val="000000" w:themeColor="text1"/>
          <w:szCs w:val="24"/>
        </w:rPr>
      </w:pPr>
      <w:r w:rsidRPr="00FA247E">
        <w:rPr>
          <w:b/>
          <w:color w:val="000000" w:themeColor="text1"/>
          <w:szCs w:val="24"/>
        </w:rPr>
        <w:t>WORN</w:t>
      </w:r>
      <w:r w:rsidRPr="00FA247E">
        <w:rPr>
          <w:b/>
          <w:color w:val="000000" w:themeColor="text1"/>
          <w:spacing w:val="-9"/>
          <w:szCs w:val="24"/>
        </w:rPr>
        <w:t xml:space="preserve"> </w:t>
      </w:r>
      <w:r w:rsidRPr="00FA247E">
        <w:rPr>
          <w:b/>
          <w:color w:val="000000" w:themeColor="text1"/>
          <w:szCs w:val="24"/>
        </w:rPr>
        <w:t>TYRE</w:t>
      </w:r>
      <w:r w:rsidRPr="00FA247E">
        <w:rPr>
          <w:b/>
          <w:color w:val="000000" w:themeColor="text1"/>
          <w:spacing w:val="-7"/>
          <w:szCs w:val="24"/>
        </w:rPr>
        <w:t xml:space="preserve"> </w:t>
      </w:r>
      <w:r w:rsidRPr="00FA247E">
        <w:rPr>
          <w:b/>
          <w:color w:val="000000" w:themeColor="text1"/>
          <w:szCs w:val="24"/>
        </w:rPr>
        <w:t>PREPARATION</w:t>
      </w:r>
      <w:r w:rsidRPr="00FA247E">
        <w:rPr>
          <w:b/>
          <w:color w:val="000000" w:themeColor="text1"/>
          <w:spacing w:val="-8"/>
          <w:szCs w:val="24"/>
        </w:rPr>
        <w:t xml:space="preserve"> </w:t>
      </w:r>
      <w:r w:rsidRPr="00FA247E">
        <w:rPr>
          <w:b/>
          <w:color w:val="000000" w:themeColor="text1"/>
          <w:szCs w:val="24"/>
        </w:rPr>
        <w:t>REPORT</w:t>
      </w:r>
      <w:r w:rsidRPr="00FA247E">
        <w:rPr>
          <w:b/>
          <w:color w:val="000000" w:themeColor="text1"/>
          <w:spacing w:val="-8"/>
          <w:szCs w:val="24"/>
        </w:rPr>
        <w:t xml:space="preserve"> </w:t>
      </w:r>
      <w:r w:rsidRPr="00FA247E">
        <w:rPr>
          <w:b/>
          <w:color w:val="000000" w:themeColor="text1"/>
          <w:spacing w:val="-2"/>
          <w:szCs w:val="24"/>
        </w:rPr>
        <w:t>EXAMPLE</w:t>
      </w:r>
    </w:p>
    <w:p w14:paraId="2ABADBCB" w14:textId="77777777" w:rsidR="003A23D8" w:rsidRPr="00FA247E" w:rsidRDefault="003A23D8" w:rsidP="003A23D8">
      <w:pPr>
        <w:pStyle w:val="BodyText"/>
        <w:rPr>
          <w:b/>
          <w:color w:val="000000" w:themeColor="text1"/>
          <w:sz w:val="24"/>
          <w:szCs w:val="24"/>
        </w:rPr>
      </w:pPr>
    </w:p>
    <w:p w14:paraId="5D8EBA6F" w14:textId="77777777" w:rsidR="003A23D8" w:rsidRPr="00FA247E" w:rsidRDefault="003A23D8" w:rsidP="003A23D8">
      <w:pPr>
        <w:pStyle w:val="BodyText"/>
        <w:spacing w:before="1" w:after="1"/>
        <w:rPr>
          <w:b/>
          <w:color w:val="000000" w:themeColor="text1"/>
          <w:sz w:val="24"/>
          <w:szCs w:val="24"/>
        </w:rPr>
      </w:pPr>
    </w:p>
    <w:tbl>
      <w:tblPr>
        <w:tblW w:w="8353"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3816"/>
      </w:tblGrid>
      <w:tr w:rsidR="00FA247E" w:rsidRPr="00FA247E" w14:paraId="00A53BC5" w14:textId="77777777" w:rsidTr="00F4048B">
        <w:trPr>
          <w:trHeight w:val="364"/>
        </w:trPr>
        <w:tc>
          <w:tcPr>
            <w:tcW w:w="4537" w:type="dxa"/>
          </w:tcPr>
          <w:p w14:paraId="47931D4C"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Date</w:t>
            </w:r>
            <w:r w:rsidRPr="00FA247E">
              <w:rPr>
                <w:rFonts w:ascii="Times New Roman" w:hAnsi="Times New Roman" w:cs="Times New Roman"/>
                <w:color w:val="000000" w:themeColor="text1"/>
                <w:spacing w:val="-5"/>
                <w:sz w:val="24"/>
                <w:szCs w:val="24"/>
              </w:rPr>
              <w:t xml:space="preserve"> </w:t>
            </w:r>
            <w:r w:rsidRPr="00FA247E">
              <w:rPr>
                <w:rFonts w:ascii="Times New Roman" w:hAnsi="Times New Roman" w:cs="Times New Roman"/>
                <w:color w:val="000000" w:themeColor="text1"/>
                <w:sz w:val="24"/>
                <w:szCs w:val="24"/>
              </w:rPr>
              <w:t>of</w:t>
            </w:r>
            <w:r w:rsidRPr="00FA247E">
              <w:rPr>
                <w:rFonts w:ascii="Times New Roman" w:hAnsi="Times New Roman" w:cs="Times New Roman"/>
                <w:color w:val="000000" w:themeColor="text1"/>
                <w:spacing w:val="-5"/>
                <w:sz w:val="24"/>
                <w:szCs w:val="24"/>
              </w:rPr>
              <w:t xml:space="preserve"> </w:t>
            </w:r>
            <w:r w:rsidRPr="00FA247E">
              <w:rPr>
                <w:rFonts w:ascii="Times New Roman" w:hAnsi="Times New Roman" w:cs="Times New Roman"/>
                <w:color w:val="000000" w:themeColor="text1"/>
                <w:spacing w:val="-2"/>
                <w:sz w:val="24"/>
                <w:szCs w:val="24"/>
              </w:rPr>
              <w:t>buffing</w:t>
            </w:r>
          </w:p>
        </w:tc>
        <w:tc>
          <w:tcPr>
            <w:tcW w:w="3816" w:type="dxa"/>
          </w:tcPr>
          <w:p w14:paraId="71D7D8CE"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786A2A57" w14:textId="77777777" w:rsidTr="00F4048B">
        <w:trPr>
          <w:trHeight w:val="366"/>
        </w:trPr>
        <w:tc>
          <w:tcPr>
            <w:tcW w:w="4537" w:type="dxa"/>
          </w:tcPr>
          <w:p w14:paraId="5DF29B74" w14:textId="77777777" w:rsidR="003A23D8" w:rsidRPr="00FA247E" w:rsidRDefault="003A23D8" w:rsidP="003A23D8">
            <w:pPr>
              <w:pStyle w:val="TableParagraph"/>
              <w:spacing w:before="69"/>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Manufacturer</w:t>
            </w:r>
          </w:p>
        </w:tc>
        <w:tc>
          <w:tcPr>
            <w:tcW w:w="3816" w:type="dxa"/>
          </w:tcPr>
          <w:p w14:paraId="3F429565"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026681CE" w14:textId="77777777" w:rsidTr="00F4048B">
        <w:trPr>
          <w:trHeight w:val="366"/>
        </w:trPr>
        <w:tc>
          <w:tcPr>
            <w:tcW w:w="4537" w:type="dxa"/>
          </w:tcPr>
          <w:p w14:paraId="1BE745F7"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Brand</w:t>
            </w:r>
          </w:p>
        </w:tc>
        <w:tc>
          <w:tcPr>
            <w:tcW w:w="3816" w:type="dxa"/>
          </w:tcPr>
          <w:p w14:paraId="1273E009"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1B53B350" w14:textId="77777777" w:rsidTr="00F4048B">
        <w:trPr>
          <w:trHeight w:val="364"/>
        </w:trPr>
        <w:tc>
          <w:tcPr>
            <w:tcW w:w="4537" w:type="dxa"/>
          </w:tcPr>
          <w:p w14:paraId="318E68B8"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Trade</w:t>
            </w:r>
            <w:r w:rsidRPr="00FA247E">
              <w:rPr>
                <w:rFonts w:ascii="Times New Roman" w:hAnsi="Times New Roman" w:cs="Times New Roman"/>
                <w:color w:val="000000" w:themeColor="text1"/>
                <w:spacing w:val="9"/>
                <w:sz w:val="24"/>
                <w:szCs w:val="24"/>
              </w:rPr>
              <w:t xml:space="preserve"> </w:t>
            </w:r>
            <w:r w:rsidRPr="00FA247E">
              <w:rPr>
                <w:rFonts w:ascii="Times New Roman" w:hAnsi="Times New Roman" w:cs="Times New Roman"/>
                <w:color w:val="000000" w:themeColor="text1"/>
                <w:spacing w:val="-2"/>
                <w:sz w:val="24"/>
                <w:szCs w:val="24"/>
              </w:rPr>
              <w:t>description/commercial</w:t>
            </w:r>
            <w:r w:rsidRPr="00FA247E">
              <w:rPr>
                <w:rFonts w:ascii="Times New Roman" w:hAnsi="Times New Roman" w:cs="Times New Roman"/>
                <w:color w:val="000000" w:themeColor="text1"/>
                <w:spacing w:val="11"/>
                <w:sz w:val="24"/>
                <w:szCs w:val="24"/>
              </w:rPr>
              <w:t xml:space="preserve"> </w:t>
            </w:r>
            <w:r w:rsidRPr="00FA247E">
              <w:rPr>
                <w:rFonts w:ascii="Times New Roman" w:hAnsi="Times New Roman" w:cs="Times New Roman"/>
                <w:color w:val="000000" w:themeColor="text1"/>
                <w:spacing w:val="-4"/>
                <w:sz w:val="24"/>
                <w:szCs w:val="24"/>
              </w:rPr>
              <w:t>name</w:t>
            </w:r>
          </w:p>
        </w:tc>
        <w:tc>
          <w:tcPr>
            <w:tcW w:w="3816" w:type="dxa"/>
          </w:tcPr>
          <w:p w14:paraId="3F542D1E"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61B4F0B3" w14:textId="77777777" w:rsidTr="00F4048B">
        <w:trPr>
          <w:trHeight w:val="367"/>
        </w:trPr>
        <w:tc>
          <w:tcPr>
            <w:tcW w:w="4537" w:type="dxa"/>
          </w:tcPr>
          <w:p w14:paraId="7512CE9D" w14:textId="77777777" w:rsidR="003A23D8" w:rsidRPr="00FA247E" w:rsidRDefault="003A23D8" w:rsidP="003A23D8">
            <w:pPr>
              <w:pStyle w:val="TableParagraph"/>
              <w:spacing w:before="69"/>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4"/>
                <w:sz w:val="24"/>
                <w:szCs w:val="24"/>
              </w:rPr>
              <w:t>Size</w:t>
            </w:r>
          </w:p>
        </w:tc>
        <w:tc>
          <w:tcPr>
            <w:tcW w:w="3816" w:type="dxa"/>
          </w:tcPr>
          <w:p w14:paraId="6D8D52F8"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582CC164" w14:textId="77777777" w:rsidTr="00F4048B">
        <w:trPr>
          <w:trHeight w:val="366"/>
        </w:trPr>
        <w:tc>
          <w:tcPr>
            <w:tcW w:w="4537" w:type="dxa"/>
          </w:tcPr>
          <w:p w14:paraId="7582DF90"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Service</w:t>
            </w:r>
            <w:r w:rsidRPr="00FA247E">
              <w:rPr>
                <w:rFonts w:ascii="Times New Roman" w:hAnsi="Times New Roman" w:cs="Times New Roman"/>
                <w:color w:val="000000" w:themeColor="text1"/>
                <w:spacing w:val="-9"/>
                <w:sz w:val="24"/>
                <w:szCs w:val="24"/>
              </w:rPr>
              <w:t xml:space="preserve"> </w:t>
            </w:r>
            <w:r w:rsidRPr="00FA247E">
              <w:rPr>
                <w:rFonts w:ascii="Times New Roman" w:hAnsi="Times New Roman" w:cs="Times New Roman"/>
                <w:color w:val="000000" w:themeColor="text1"/>
                <w:spacing w:val="-2"/>
                <w:sz w:val="24"/>
                <w:szCs w:val="24"/>
              </w:rPr>
              <w:t>description</w:t>
            </w:r>
          </w:p>
        </w:tc>
        <w:tc>
          <w:tcPr>
            <w:tcW w:w="3816" w:type="dxa"/>
          </w:tcPr>
          <w:p w14:paraId="38C77DAA"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73937F90" w14:textId="77777777" w:rsidTr="00F4048B">
        <w:trPr>
          <w:trHeight w:val="364"/>
        </w:trPr>
        <w:tc>
          <w:tcPr>
            <w:tcW w:w="4537" w:type="dxa"/>
          </w:tcPr>
          <w:p w14:paraId="480402FA"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Rim</w:t>
            </w:r>
            <w:r w:rsidRPr="00FA247E">
              <w:rPr>
                <w:rFonts w:ascii="Times New Roman" w:hAnsi="Times New Roman" w:cs="Times New Roman"/>
                <w:color w:val="000000" w:themeColor="text1"/>
                <w:spacing w:val="-7"/>
                <w:sz w:val="24"/>
                <w:szCs w:val="24"/>
              </w:rPr>
              <w:t xml:space="preserve"> </w:t>
            </w:r>
            <w:r w:rsidRPr="00FA247E">
              <w:rPr>
                <w:rFonts w:ascii="Times New Roman" w:hAnsi="Times New Roman" w:cs="Times New Roman"/>
                <w:color w:val="000000" w:themeColor="text1"/>
                <w:spacing w:val="-2"/>
                <w:sz w:val="24"/>
                <w:szCs w:val="24"/>
              </w:rPr>
              <w:t>width</w:t>
            </w:r>
          </w:p>
        </w:tc>
        <w:tc>
          <w:tcPr>
            <w:tcW w:w="3816" w:type="dxa"/>
          </w:tcPr>
          <w:p w14:paraId="5CF30F01"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4E1DAD04" w14:textId="77777777" w:rsidTr="00F4048B">
        <w:trPr>
          <w:trHeight w:val="366"/>
        </w:trPr>
        <w:tc>
          <w:tcPr>
            <w:tcW w:w="4537" w:type="dxa"/>
          </w:tcPr>
          <w:p w14:paraId="7C91AE38" w14:textId="77777777" w:rsidR="003A23D8" w:rsidRPr="00FA247E" w:rsidRDefault="003A23D8" w:rsidP="003A23D8">
            <w:pPr>
              <w:pStyle w:val="TableParagraph"/>
              <w:spacing w:before="69"/>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Inflation</w:t>
            </w:r>
            <w:r w:rsidRPr="00FA247E">
              <w:rPr>
                <w:rFonts w:ascii="Times New Roman" w:hAnsi="Times New Roman" w:cs="Times New Roman"/>
                <w:color w:val="000000" w:themeColor="text1"/>
                <w:spacing w:val="-11"/>
                <w:sz w:val="24"/>
                <w:szCs w:val="24"/>
              </w:rPr>
              <w:t xml:space="preserve"> </w:t>
            </w:r>
            <w:r w:rsidRPr="00FA247E">
              <w:rPr>
                <w:rFonts w:ascii="Times New Roman" w:hAnsi="Times New Roman" w:cs="Times New Roman"/>
                <w:color w:val="000000" w:themeColor="text1"/>
                <w:sz w:val="24"/>
                <w:szCs w:val="24"/>
              </w:rPr>
              <w:t>pressure</w:t>
            </w:r>
            <w:r w:rsidRPr="00FA247E">
              <w:rPr>
                <w:rFonts w:ascii="Times New Roman" w:hAnsi="Times New Roman" w:cs="Times New Roman"/>
                <w:color w:val="000000" w:themeColor="text1"/>
                <w:spacing w:val="-10"/>
                <w:sz w:val="24"/>
                <w:szCs w:val="24"/>
              </w:rPr>
              <w:t xml:space="preserve"> </w:t>
            </w:r>
            <w:r w:rsidRPr="00FA247E">
              <w:rPr>
                <w:rFonts w:ascii="Times New Roman" w:hAnsi="Times New Roman" w:cs="Times New Roman"/>
                <w:color w:val="000000" w:themeColor="text1"/>
                <w:spacing w:val="-2"/>
                <w:sz w:val="24"/>
                <w:szCs w:val="24"/>
              </w:rPr>
              <w:t>(kPa)</w:t>
            </w:r>
          </w:p>
        </w:tc>
        <w:tc>
          <w:tcPr>
            <w:tcW w:w="3816" w:type="dxa"/>
          </w:tcPr>
          <w:p w14:paraId="7BD5A4BC"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596AF345" w14:textId="77777777" w:rsidTr="00F4048B">
        <w:trPr>
          <w:trHeight w:val="366"/>
        </w:trPr>
        <w:tc>
          <w:tcPr>
            <w:tcW w:w="4537" w:type="dxa"/>
          </w:tcPr>
          <w:p w14:paraId="638361DF"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Week</w:t>
            </w:r>
            <w:r w:rsidRPr="00FA247E">
              <w:rPr>
                <w:rFonts w:ascii="Times New Roman" w:hAnsi="Times New Roman" w:cs="Times New Roman"/>
                <w:color w:val="000000" w:themeColor="text1"/>
                <w:spacing w:val="-4"/>
                <w:sz w:val="24"/>
                <w:szCs w:val="24"/>
              </w:rPr>
              <w:t xml:space="preserve"> </w:t>
            </w:r>
            <w:r w:rsidRPr="00FA247E">
              <w:rPr>
                <w:rFonts w:ascii="Times New Roman" w:hAnsi="Times New Roman" w:cs="Times New Roman"/>
                <w:color w:val="000000" w:themeColor="text1"/>
                <w:sz w:val="24"/>
                <w:szCs w:val="24"/>
              </w:rPr>
              <w:t>of</w:t>
            </w:r>
            <w:r w:rsidRPr="00FA247E">
              <w:rPr>
                <w:rFonts w:ascii="Times New Roman" w:hAnsi="Times New Roman" w:cs="Times New Roman"/>
                <w:color w:val="000000" w:themeColor="text1"/>
                <w:spacing w:val="-5"/>
                <w:sz w:val="24"/>
                <w:szCs w:val="24"/>
              </w:rPr>
              <w:t xml:space="preserve"> </w:t>
            </w:r>
            <w:r w:rsidRPr="00FA247E">
              <w:rPr>
                <w:rFonts w:ascii="Times New Roman" w:hAnsi="Times New Roman" w:cs="Times New Roman"/>
                <w:color w:val="000000" w:themeColor="text1"/>
                <w:spacing w:val="-2"/>
                <w:sz w:val="24"/>
                <w:szCs w:val="24"/>
              </w:rPr>
              <w:t>manufacture</w:t>
            </w:r>
          </w:p>
        </w:tc>
        <w:tc>
          <w:tcPr>
            <w:tcW w:w="3816" w:type="dxa"/>
          </w:tcPr>
          <w:p w14:paraId="424E85AC"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3A23D8" w:rsidRPr="00FA247E" w14:paraId="42F5EF91" w14:textId="77777777" w:rsidTr="00F4048B">
        <w:trPr>
          <w:trHeight w:val="364"/>
        </w:trPr>
        <w:tc>
          <w:tcPr>
            <w:tcW w:w="4537" w:type="dxa"/>
          </w:tcPr>
          <w:p w14:paraId="77038B75"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Tyre</w:t>
            </w:r>
            <w:r w:rsidRPr="00FA247E">
              <w:rPr>
                <w:rFonts w:ascii="Times New Roman" w:hAnsi="Times New Roman" w:cs="Times New Roman"/>
                <w:color w:val="000000" w:themeColor="text1"/>
                <w:spacing w:val="-13"/>
                <w:sz w:val="24"/>
                <w:szCs w:val="24"/>
              </w:rPr>
              <w:t xml:space="preserve"> </w:t>
            </w:r>
            <w:r w:rsidRPr="00FA247E">
              <w:rPr>
                <w:rFonts w:ascii="Times New Roman" w:hAnsi="Times New Roman" w:cs="Times New Roman"/>
                <w:color w:val="000000" w:themeColor="text1"/>
                <w:sz w:val="24"/>
                <w:szCs w:val="24"/>
              </w:rPr>
              <w:t>identification</w:t>
            </w:r>
            <w:r w:rsidRPr="00FA247E">
              <w:rPr>
                <w:rFonts w:ascii="Times New Roman" w:hAnsi="Times New Roman" w:cs="Times New Roman"/>
                <w:color w:val="000000" w:themeColor="text1"/>
                <w:spacing w:val="-13"/>
                <w:sz w:val="24"/>
                <w:szCs w:val="24"/>
              </w:rPr>
              <w:t xml:space="preserve"> </w:t>
            </w:r>
            <w:r w:rsidRPr="00FA247E">
              <w:rPr>
                <w:rFonts w:ascii="Times New Roman" w:hAnsi="Times New Roman" w:cs="Times New Roman"/>
                <w:color w:val="000000" w:themeColor="text1"/>
                <w:spacing w:val="-4"/>
                <w:sz w:val="24"/>
                <w:szCs w:val="24"/>
              </w:rPr>
              <w:t>code</w:t>
            </w:r>
          </w:p>
        </w:tc>
        <w:tc>
          <w:tcPr>
            <w:tcW w:w="3816" w:type="dxa"/>
          </w:tcPr>
          <w:p w14:paraId="5E0A0F33" w14:textId="77777777" w:rsidR="003A23D8" w:rsidRPr="00FA247E" w:rsidRDefault="003A23D8" w:rsidP="003A23D8">
            <w:pPr>
              <w:pStyle w:val="TableParagraph"/>
              <w:rPr>
                <w:rFonts w:ascii="Times New Roman" w:hAnsi="Times New Roman" w:cs="Times New Roman"/>
                <w:color w:val="000000" w:themeColor="text1"/>
                <w:sz w:val="24"/>
                <w:szCs w:val="24"/>
              </w:rPr>
            </w:pPr>
          </w:p>
        </w:tc>
      </w:tr>
    </w:tbl>
    <w:p w14:paraId="6FF477EC" w14:textId="77777777" w:rsidR="003A23D8" w:rsidRPr="00FA247E" w:rsidRDefault="003A23D8" w:rsidP="003A23D8">
      <w:pPr>
        <w:pStyle w:val="BodyText"/>
        <w:spacing w:before="5"/>
        <w:rPr>
          <w:b/>
          <w:color w:val="000000" w:themeColor="text1"/>
          <w:sz w:val="24"/>
          <w:szCs w:val="24"/>
        </w:rPr>
      </w:pPr>
    </w:p>
    <w:p w14:paraId="10A9884E" w14:textId="77777777" w:rsidR="003A23D8" w:rsidRPr="00FA247E" w:rsidRDefault="003A23D8" w:rsidP="003A23D8">
      <w:pPr>
        <w:ind w:left="163"/>
        <w:rPr>
          <w:b/>
          <w:color w:val="000000" w:themeColor="text1"/>
          <w:szCs w:val="24"/>
        </w:rPr>
      </w:pPr>
      <w:r w:rsidRPr="00FA247E">
        <w:rPr>
          <w:b/>
          <w:color w:val="000000" w:themeColor="text1"/>
          <w:szCs w:val="24"/>
        </w:rPr>
        <w:t>Groove</w:t>
      </w:r>
      <w:r w:rsidRPr="00FA247E">
        <w:rPr>
          <w:b/>
          <w:color w:val="000000" w:themeColor="text1"/>
          <w:spacing w:val="-10"/>
          <w:szCs w:val="24"/>
        </w:rPr>
        <w:t xml:space="preserve"> </w:t>
      </w:r>
      <w:r w:rsidRPr="00FA247E">
        <w:rPr>
          <w:b/>
          <w:color w:val="000000" w:themeColor="text1"/>
          <w:szCs w:val="24"/>
        </w:rPr>
        <w:t>depth</w:t>
      </w:r>
      <w:r w:rsidRPr="00FA247E">
        <w:rPr>
          <w:b/>
          <w:color w:val="000000" w:themeColor="text1"/>
          <w:spacing w:val="-7"/>
          <w:szCs w:val="24"/>
        </w:rPr>
        <w:t xml:space="preserve"> </w:t>
      </w:r>
      <w:r w:rsidRPr="00FA247E">
        <w:rPr>
          <w:b/>
          <w:color w:val="000000" w:themeColor="text1"/>
          <w:spacing w:val="-2"/>
          <w:szCs w:val="24"/>
        </w:rPr>
        <w:t>measurement</w:t>
      </w:r>
    </w:p>
    <w:p w14:paraId="52DEDDA5" w14:textId="77777777" w:rsidR="003A23D8" w:rsidRPr="00FA247E" w:rsidRDefault="003A23D8" w:rsidP="003A23D8">
      <w:pPr>
        <w:pStyle w:val="BodyText"/>
        <w:spacing w:before="1" w:after="1"/>
        <w:rPr>
          <w:b/>
          <w:color w:val="000000" w:themeColor="text1"/>
          <w:sz w:val="24"/>
          <w:szCs w:val="24"/>
        </w:rPr>
      </w:pPr>
    </w:p>
    <w:tbl>
      <w:tblPr>
        <w:tblW w:w="8353"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6"/>
        <w:gridCol w:w="1539"/>
        <w:gridCol w:w="1560"/>
        <w:gridCol w:w="1168"/>
        <w:gridCol w:w="1169"/>
        <w:gridCol w:w="1171"/>
        <w:gridCol w:w="450"/>
      </w:tblGrid>
      <w:tr w:rsidR="00FA247E" w:rsidRPr="00FA247E" w14:paraId="59BD984C" w14:textId="77777777" w:rsidTr="00F4048B">
        <w:trPr>
          <w:trHeight w:val="366"/>
        </w:trPr>
        <w:tc>
          <w:tcPr>
            <w:tcW w:w="2835" w:type="dxa"/>
            <w:gridSpan w:val="2"/>
            <w:vMerge w:val="restart"/>
          </w:tcPr>
          <w:p w14:paraId="4AE9DD74" w14:textId="77777777" w:rsidR="003A23D8" w:rsidRPr="00FA247E" w:rsidRDefault="003A23D8" w:rsidP="003A23D8">
            <w:pPr>
              <w:pStyle w:val="TableParagraph"/>
              <w:spacing w:before="66"/>
              <w:ind w:left="124" w:right="88" w:firstLine="643"/>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Groove depth Central</w:t>
            </w:r>
            <w:r w:rsidRPr="00FA247E">
              <w:rPr>
                <w:rFonts w:ascii="Times New Roman" w:hAnsi="Times New Roman" w:cs="Times New Roman"/>
                <w:b/>
                <w:color w:val="000000" w:themeColor="text1"/>
                <w:spacing w:val="-10"/>
                <w:sz w:val="24"/>
                <w:szCs w:val="24"/>
              </w:rPr>
              <w:t xml:space="preserve"> </w:t>
            </w:r>
            <w:r w:rsidRPr="00FA247E">
              <w:rPr>
                <w:rFonts w:ascii="Times New Roman" w:hAnsi="Times New Roman" w:cs="Times New Roman"/>
                <w:b/>
                <w:color w:val="000000" w:themeColor="text1"/>
                <w:sz w:val="24"/>
                <w:szCs w:val="24"/>
              </w:rPr>
              <w:t>zone:</w:t>
            </w:r>
            <w:r w:rsidRPr="00FA247E">
              <w:rPr>
                <w:rFonts w:ascii="Times New Roman" w:hAnsi="Times New Roman" w:cs="Times New Roman"/>
                <w:b/>
                <w:color w:val="000000" w:themeColor="text1"/>
                <w:spacing w:val="-9"/>
                <w:sz w:val="24"/>
                <w:szCs w:val="24"/>
              </w:rPr>
              <w:t xml:space="preserve"> </w:t>
            </w:r>
            <w:r w:rsidRPr="00FA247E">
              <w:rPr>
                <w:rFonts w:ascii="Times New Roman" w:hAnsi="Times New Roman" w:cs="Times New Roman"/>
                <w:b/>
                <w:color w:val="000000" w:themeColor="text1"/>
                <w:sz w:val="24"/>
                <w:szCs w:val="24"/>
              </w:rPr>
              <w:t>(2.0</w:t>
            </w:r>
            <w:r w:rsidRPr="00FA247E">
              <w:rPr>
                <w:rFonts w:ascii="Times New Roman" w:hAnsi="Times New Roman" w:cs="Times New Roman"/>
                <w:b/>
                <w:color w:val="000000" w:themeColor="text1"/>
                <w:spacing w:val="-9"/>
                <w:sz w:val="24"/>
                <w:szCs w:val="24"/>
              </w:rPr>
              <w:t xml:space="preserve"> </w:t>
            </w:r>
            <w:r w:rsidRPr="00FA247E">
              <w:rPr>
                <w:rFonts w:ascii="Times New Roman" w:hAnsi="Times New Roman" w:cs="Times New Roman"/>
                <w:b/>
                <w:color w:val="000000" w:themeColor="text1"/>
                <w:sz w:val="24"/>
                <w:szCs w:val="24"/>
              </w:rPr>
              <w:t>±</w:t>
            </w:r>
            <w:r w:rsidRPr="00FA247E">
              <w:rPr>
                <w:rFonts w:ascii="Times New Roman" w:hAnsi="Times New Roman" w:cs="Times New Roman"/>
                <w:b/>
                <w:color w:val="000000" w:themeColor="text1"/>
                <w:spacing w:val="-14"/>
                <w:sz w:val="24"/>
                <w:szCs w:val="24"/>
              </w:rPr>
              <w:t xml:space="preserve"> </w:t>
            </w:r>
            <w:r w:rsidRPr="00FA247E">
              <w:rPr>
                <w:rFonts w:ascii="Times New Roman" w:hAnsi="Times New Roman" w:cs="Times New Roman"/>
                <w:b/>
                <w:color w:val="000000" w:themeColor="text1"/>
                <w:sz w:val="24"/>
                <w:szCs w:val="24"/>
              </w:rPr>
              <w:t>0.4)mm</w:t>
            </w:r>
          </w:p>
          <w:p w14:paraId="08E1952B" w14:textId="77777777" w:rsidR="003A23D8" w:rsidRPr="00FA247E" w:rsidRDefault="003A23D8" w:rsidP="003A23D8">
            <w:pPr>
              <w:pStyle w:val="TableParagraph"/>
              <w:spacing w:before="2"/>
              <w:ind w:left="378"/>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Shoulder</w:t>
            </w:r>
            <w:r w:rsidRPr="00FA247E">
              <w:rPr>
                <w:rFonts w:ascii="Times New Roman" w:hAnsi="Times New Roman" w:cs="Times New Roman"/>
                <w:b/>
                <w:color w:val="000000" w:themeColor="text1"/>
                <w:spacing w:val="-11"/>
                <w:sz w:val="24"/>
                <w:szCs w:val="24"/>
              </w:rPr>
              <w:t xml:space="preserve"> </w:t>
            </w:r>
            <w:r w:rsidRPr="00FA247E">
              <w:rPr>
                <w:rFonts w:ascii="Times New Roman" w:hAnsi="Times New Roman" w:cs="Times New Roman"/>
                <w:b/>
                <w:color w:val="000000" w:themeColor="text1"/>
                <w:sz w:val="24"/>
                <w:szCs w:val="24"/>
              </w:rPr>
              <w:t>zone:</w:t>
            </w:r>
            <w:r w:rsidRPr="00FA247E">
              <w:rPr>
                <w:rFonts w:ascii="Times New Roman" w:hAnsi="Times New Roman" w:cs="Times New Roman"/>
                <w:b/>
                <w:color w:val="000000" w:themeColor="text1"/>
                <w:spacing w:val="-9"/>
                <w:sz w:val="24"/>
                <w:szCs w:val="24"/>
              </w:rPr>
              <w:t xml:space="preserve"> </w:t>
            </w:r>
            <w:r w:rsidRPr="00FA247E">
              <w:rPr>
                <w:rFonts w:ascii="Times New Roman" w:hAnsi="Times New Roman" w:cs="Times New Roman"/>
                <w:b/>
                <w:color w:val="000000" w:themeColor="text1"/>
                <w:spacing w:val="-4"/>
                <w:sz w:val="24"/>
                <w:szCs w:val="24"/>
              </w:rPr>
              <w:t>≤2mm</w:t>
            </w:r>
          </w:p>
        </w:tc>
        <w:tc>
          <w:tcPr>
            <w:tcW w:w="1560" w:type="dxa"/>
            <w:vMerge w:val="restart"/>
          </w:tcPr>
          <w:p w14:paraId="512446EC" w14:textId="77777777" w:rsidR="003A23D8" w:rsidRPr="00FA247E" w:rsidRDefault="003A23D8" w:rsidP="003A23D8">
            <w:pPr>
              <w:pStyle w:val="TableParagraph"/>
              <w:spacing w:before="182"/>
              <w:ind w:left="395" w:hanging="317"/>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in</w:t>
            </w:r>
            <w:r w:rsidRPr="00FA247E">
              <w:rPr>
                <w:rFonts w:ascii="Times New Roman" w:hAnsi="Times New Roman" w:cs="Times New Roman"/>
                <w:b/>
                <w:color w:val="000000" w:themeColor="text1"/>
                <w:spacing w:val="-14"/>
                <w:sz w:val="24"/>
                <w:szCs w:val="24"/>
              </w:rPr>
              <w:t xml:space="preserve"> </w:t>
            </w:r>
            <w:r w:rsidRPr="00FA247E">
              <w:rPr>
                <w:rFonts w:ascii="Times New Roman" w:hAnsi="Times New Roman" w:cs="Times New Roman"/>
                <w:b/>
                <w:color w:val="000000" w:themeColor="text1"/>
                <w:sz w:val="24"/>
                <w:szCs w:val="24"/>
              </w:rPr>
              <w:t>central</w:t>
            </w:r>
            <w:r w:rsidRPr="00FA247E">
              <w:rPr>
                <w:rFonts w:ascii="Times New Roman" w:hAnsi="Times New Roman" w:cs="Times New Roman"/>
                <w:b/>
                <w:color w:val="000000" w:themeColor="text1"/>
                <w:spacing w:val="-14"/>
                <w:sz w:val="24"/>
                <w:szCs w:val="24"/>
              </w:rPr>
              <w:t xml:space="preserve"> </w:t>
            </w:r>
            <w:r w:rsidRPr="00FA247E">
              <w:rPr>
                <w:rFonts w:ascii="Times New Roman" w:hAnsi="Times New Roman" w:cs="Times New Roman"/>
                <w:b/>
                <w:color w:val="000000" w:themeColor="text1"/>
                <w:sz w:val="24"/>
                <w:szCs w:val="24"/>
              </w:rPr>
              <w:t xml:space="preserve">zone </w:t>
            </w:r>
            <w:r w:rsidRPr="00FA247E">
              <w:rPr>
                <w:rFonts w:ascii="Times New Roman" w:hAnsi="Times New Roman" w:cs="Times New Roman"/>
                <w:b/>
                <w:color w:val="000000" w:themeColor="text1"/>
                <w:spacing w:val="-2"/>
                <w:sz w:val="24"/>
                <w:szCs w:val="24"/>
              </w:rPr>
              <w:t>(yes/no)</w:t>
            </w:r>
          </w:p>
        </w:tc>
        <w:tc>
          <w:tcPr>
            <w:tcW w:w="3958" w:type="dxa"/>
            <w:gridSpan w:val="4"/>
          </w:tcPr>
          <w:p w14:paraId="77C19D54" w14:textId="77777777" w:rsidR="003A23D8" w:rsidRPr="00FA247E" w:rsidRDefault="003A23D8" w:rsidP="003A23D8">
            <w:pPr>
              <w:pStyle w:val="TableParagraph"/>
              <w:spacing w:before="66"/>
              <w:ind w:left="1140"/>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2"/>
                <w:sz w:val="24"/>
                <w:szCs w:val="24"/>
              </w:rPr>
              <w:t>Circumferential</w:t>
            </w:r>
            <w:r w:rsidRPr="00FA247E">
              <w:rPr>
                <w:rFonts w:ascii="Times New Roman" w:hAnsi="Times New Roman" w:cs="Times New Roman"/>
                <w:b/>
                <w:color w:val="000000" w:themeColor="text1"/>
                <w:spacing w:val="12"/>
                <w:sz w:val="24"/>
                <w:szCs w:val="24"/>
              </w:rPr>
              <w:t xml:space="preserve"> </w:t>
            </w:r>
            <w:r w:rsidRPr="00FA247E">
              <w:rPr>
                <w:rFonts w:ascii="Times New Roman" w:hAnsi="Times New Roman" w:cs="Times New Roman"/>
                <w:b/>
                <w:color w:val="000000" w:themeColor="text1"/>
                <w:spacing w:val="-2"/>
                <w:sz w:val="24"/>
                <w:szCs w:val="24"/>
              </w:rPr>
              <w:t>locations</w:t>
            </w:r>
          </w:p>
        </w:tc>
      </w:tr>
      <w:tr w:rsidR="00FA247E" w:rsidRPr="00FA247E" w14:paraId="07B83044" w14:textId="77777777" w:rsidTr="00F4048B">
        <w:trPr>
          <w:trHeight w:val="448"/>
        </w:trPr>
        <w:tc>
          <w:tcPr>
            <w:tcW w:w="2835" w:type="dxa"/>
            <w:gridSpan w:val="2"/>
            <w:vMerge/>
            <w:tcBorders>
              <w:top w:val="nil"/>
            </w:tcBorders>
          </w:tcPr>
          <w:p w14:paraId="59889451" w14:textId="77777777" w:rsidR="003A23D8" w:rsidRPr="00FA247E" w:rsidRDefault="003A23D8" w:rsidP="003A23D8">
            <w:pPr>
              <w:rPr>
                <w:color w:val="000000" w:themeColor="text1"/>
                <w:szCs w:val="24"/>
              </w:rPr>
            </w:pPr>
          </w:p>
        </w:tc>
        <w:tc>
          <w:tcPr>
            <w:tcW w:w="1560" w:type="dxa"/>
            <w:vMerge/>
            <w:tcBorders>
              <w:top w:val="nil"/>
            </w:tcBorders>
          </w:tcPr>
          <w:p w14:paraId="67AED92A" w14:textId="77777777" w:rsidR="003A23D8" w:rsidRPr="00FA247E" w:rsidRDefault="003A23D8" w:rsidP="003A23D8">
            <w:pPr>
              <w:rPr>
                <w:color w:val="000000" w:themeColor="text1"/>
                <w:szCs w:val="24"/>
              </w:rPr>
            </w:pPr>
          </w:p>
        </w:tc>
        <w:tc>
          <w:tcPr>
            <w:tcW w:w="1168" w:type="dxa"/>
          </w:tcPr>
          <w:p w14:paraId="39CE161F" w14:textId="77777777" w:rsidR="003A23D8" w:rsidRPr="00FA247E" w:rsidRDefault="003A23D8" w:rsidP="003A23D8">
            <w:pPr>
              <w:pStyle w:val="TableParagraph"/>
              <w:spacing w:before="108"/>
              <w:ind w:left="13"/>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10"/>
                <w:sz w:val="24"/>
                <w:szCs w:val="24"/>
              </w:rPr>
              <w:t>1</w:t>
            </w:r>
          </w:p>
        </w:tc>
        <w:tc>
          <w:tcPr>
            <w:tcW w:w="1169" w:type="dxa"/>
          </w:tcPr>
          <w:p w14:paraId="32337263" w14:textId="77777777" w:rsidR="003A23D8" w:rsidRPr="00FA247E" w:rsidRDefault="003A23D8" w:rsidP="003A23D8">
            <w:pPr>
              <w:pStyle w:val="TableParagraph"/>
              <w:spacing w:before="108"/>
              <w:ind w:left="16" w:right="2"/>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10"/>
                <w:sz w:val="24"/>
                <w:szCs w:val="24"/>
              </w:rPr>
              <w:t>2</w:t>
            </w:r>
          </w:p>
        </w:tc>
        <w:tc>
          <w:tcPr>
            <w:tcW w:w="1171" w:type="dxa"/>
          </w:tcPr>
          <w:p w14:paraId="7AB8129C" w14:textId="77777777" w:rsidR="003A23D8" w:rsidRPr="00FA247E" w:rsidRDefault="003A23D8" w:rsidP="003A23D8">
            <w:pPr>
              <w:pStyle w:val="TableParagraph"/>
              <w:spacing w:before="108"/>
              <w:ind w:left="17"/>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10"/>
                <w:sz w:val="24"/>
                <w:szCs w:val="24"/>
              </w:rPr>
              <w:t>3</w:t>
            </w:r>
          </w:p>
        </w:tc>
        <w:tc>
          <w:tcPr>
            <w:tcW w:w="450" w:type="dxa"/>
          </w:tcPr>
          <w:p w14:paraId="02AED1ED" w14:textId="77777777" w:rsidR="003A23D8" w:rsidRPr="00FA247E" w:rsidRDefault="003A23D8" w:rsidP="003A23D8">
            <w:pPr>
              <w:pStyle w:val="TableParagraph"/>
              <w:spacing w:before="108"/>
              <w:ind w:left="16"/>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10"/>
                <w:sz w:val="24"/>
                <w:szCs w:val="24"/>
              </w:rPr>
              <w:t>4</w:t>
            </w:r>
          </w:p>
        </w:tc>
      </w:tr>
      <w:tr w:rsidR="00FA247E" w:rsidRPr="00FA247E" w14:paraId="53C653A5" w14:textId="77777777" w:rsidTr="00F4048B">
        <w:trPr>
          <w:trHeight w:val="366"/>
        </w:trPr>
        <w:tc>
          <w:tcPr>
            <w:tcW w:w="1296" w:type="dxa"/>
            <w:vMerge w:val="restart"/>
          </w:tcPr>
          <w:p w14:paraId="402058E7" w14:textId="77777777" w:rsidR="003A23D8" w:rsidRPr="00FA247E" w:rsidRDefault="003A23D8" w:rsidP="003A23D8">
            <w:pPr>
              <w:pStyle w:val="TableParagraph"/>
              <w:spacing w:before="69"/>
              <w:ind w:left="57" w:right="182"/>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Transversal locations</w:t>
            </w:r>
          </w:p>
        </w:tc>
        <w:tc>
          <w:tcPr>
            <w:tcW w:w="1539" w:type="dxa"/>
          </w:tcPr>
          <w:p w14:paraId="33FF693B" w14:textId="77777777" w:rsidR="003A23D8" w:rsidRPr="00FA247E" w:rsidRDefault="003A23D8" w:rsidP="003A23D8">
            <w:pPr>
              <w:pStyle w:val="TableParagraph"/>
              <w:spacing w:before="69"/>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1</w:t>
            </w:r>
          </w:p>
        </w:tc>
        <w:tc>
          <w:tcPr>
            <w:tcW w:w="1560" w:type="dxa"/>
          </w:tcPr>
          <w:p w14:paraId="6874C663"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168" w:type="dxa"/>
          </w:tcPr>
          <w:p w14:paraId="62EBA884"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169" w:type="dxa"/>
          </w:tcPr>
          <w:p w14:paraId="05ACC70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171" w:type="dxa"/>
          </w:tcPr>
          <w:p w14:paraId="505BAFFB"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450" w:type="dxa"/>
          </w:tcPr>
          <w:p w14:paraId="687B0D9E"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48B6C0E8" w14:textId="77777777" w:rsidTr="00F4048B">
        <w:trPr>
          <w:trHeight w:val="366"/>
        </w:trPr>
        <w:tc>
          <w:tcPr>
            <w:tcW w:w="1296" w:type="dxa"/>
            <w:vMerge/>
            <w:tcBorders>
              <w:top w:val="nil"/>
            </w:tcBorders>
          </w:tcPr>
          <w:p w14:paraId="7A83B455" w14:textId="77777777" w:rsidR="003A23D8" w:rsidRPr="00FA247E" w:rsidRDefault="003A23D8" w:rsidP="003A23D8">
            <w:pPr>
              <w:rPr>
                <w:color w:val="000000" w:themeColor="text1"/>
                <w:szCs w:val="24"/>
              </w:rPr>
            </w:pPr>
          </w:p>
        </w:tc>
        <w:tc>
          <w:tcPr>
            <w:tcW w:w="1539" w:type="dxa"/>
          </w:tcPr>
          <w:p w14:paraId="29AA2774"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2</w:t>
            </w:r>
          </w:p>
        </w:tc>
        <w:tc>
          <w:tcPr>
            <w:tcW w:w="1560" w:type="dxa"/>
          </w:tcPr>
          <w:p w14:paraId="7FB8494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168" w:type="dxa"/>
          </w:tcPr>
          <w:p w14:paraId="5BE1301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169" w:type="dxa"/>
          </w:tcPr>
          <w:p w14:paraId="68FDEA6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171" w:type="dxa"/>
          </w:tcPr>
          <w:p w14:paraId="701605F2"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450" w:type="dxa"/>
          </w:tcPr>
          <w:p w14:paraId="17EF0C47"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503C1A06" w14:textId="77777777" w:rsidTr="00F4048B">
        <w:trPr>
          <w:trHeight w:val="364"/>
        </w:trPr>
        <w:tc>
          <w:tcPr>
            <w:tcW w:w="1296" w:type="dxa"/>
            <w:vMerge/>
            <w:tcBorders>
              <w:top w:val="nil"/>
            </w:tcBorders>
          </w:tcPr>
          <w:p w14:paraId="26135834" w14:textId="77777777" w:rsidR="003A23D8" w:rsidRPr="00FA247E" w:rsidRDefault="003A23D8" w:rsidP="003A23D8">
            <w:pPr>
              <w:rPr>
                <w:color w:val="000000" w:themeColor="text1"/>
                <w:szCs w:val="24"/>
              </w:rPr>
            </w:pPr>
          </w:p>
        </w:tc>
        <w:tc>
          <w:tcPr>
            <w:tcW w:w="1539" w:type="dxa"/>
          </w:tcPr>
          <w:p w14:paraId="4F2B8726"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3</w:t>
            </w:r>
          </w:p>
        </w:tc>
        <w:tc>
          <w:tcPr>
            <w:tcW w:w="1560" w:type="dxa"/>
          </w:tcPr>
          <w:p w14:paraId="53ECA8DA"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168" w:type="dxa"/>
          </w:tcPr>
          <w:p w14:paraId="39168A30"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169" w:type="dxa"/>
          </w:tcPr>
          <w:p w14:paraId="30C028DB"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171" w:type="dxa"/>
          </w:tcPr>
          <w:p w14:paraId="56EC3618"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450" w:type="dxa"/>
          </w:tcPr>
          <w:p w14:paraId="3EE41D12"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2A1995C4" w14:textId="77777777" w:rsidTr="00F4048B">
        <w:trPr>
          <w:trHeight w:val="366"/>
        </w:trPr>
        <w:tc>
          <w:tcPr>
            <w:tcW w:w="1296" w:type="dxa"/>
            <w:vMerge/>
            <w:tcBorders>
              <w:top w:val="nil"/>
            </w:tcBorders>
          </w:tcPr>
          <w:p w14:paraId="2CBF33E5" w14:textId="77777777" w:rsidR="003A23D8" w:rsidRPr="00FA247E" w:rsidRDefault="003A23D8" w:rsidP="003A23D8">
            <w:pPr>
              <w:rPr>
                <w:color w:val="000000" w:themeColor="text1"/>
                <w:szCs w:val="24"/>
              </w:rPr>
            </w:pPr>
          </w:p>
        </w:tc>
        <w:tc>
          <w:tcPr>
            <w:tcW w:w="1539" w:type="dxa"/>
          </w:tcPr>
          <w:p w14:paraId="3E369841" w14:textId="77777777" w:rsidR="003A23D8" w:rsidRPr="00FA247E" w:rsidRDefault="003A23D8" w:rsidP="003A23D8">
            <w:pPr>
              <w:pStyle w:val="TableParagraph"/>
              <w:spacing w:before="69"/>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4</w:t>
            </w:r>
          </w:p>
        </w:tc>
        <w:tc>
          <w:tcPr>
            <w:tcW w:w="1560" w:type="dxa"/>
          </w:tcPr>
          <w:p w14:paraId="4F7BDB1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168" w:type="dxa"/>
          </w:tcPr>
          <w:p w14:paraId="5D8FF2C4"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169" w:type="dxa"/>
          </w:tcPr>
          <w:p w14:paraId="76613000"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171" w:type="dxa"/>
          </w:tcPr>
          <w:p w14:paraId="097B784C"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450" w:type="dxa"/>
          </w:tcPr>
          <w:p w14:paraId="60C2BEAB"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642B0560" w14:textId="77777777" w:rsidTr="00F4048B">
        <w:trPr>
          <w:trHeight w:val="366"/>
        </w:trPr>
        <w:tc>
          <w:tcPr>
            <w:tcW w:w="1296" w:type="dxa"/>
            <w:vMerge/>
            <w:tcBorders>
              <w:top w:val="nil"/>
            </w:tcBorders>
          </w:tcPr>
          <w:p w14:paraId="32934C68" w14:textId="77777777" w:rsidR="003A23D8" w:rsidRPr="00FA247E" w:rsidRDefault="003A23D8" w:rsidP="003A23D8">
            <w:pPr>
              <w:rPr>
                <w:color w:val="000000" w:themeColor="text1"/>
                <w:szCs w:val="24"/>
              </w:rPr>
            </w:pPr>
          </w:p>
        </w:tc>
        <w:tc>
          <w:tcPr>
            <w:tcW w:w="1539" w:type="dxa"/>
          </w:tcPr>
          <w:p w14:paraId="57E70134"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5</w:t>
            </w:r>
          </w:p>
        </w:tc>
        <w:tc>
          <w:tcPr>
            <w:tcW w:w="1560" w:type="dxa"/>
          </w:tcPr>
          <w:p w14:paraId="5426166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168" w:type="dxa"/>
          </w:tcPr>
          <w:p w14:paraId="543690E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169" w:type="dxa"/>
          </w:tcPr>
          <w:p w14:paraId="4C62218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171" w:type="dxa"/>
          </w:tcPr>
          <w:p w14:paraId="6BACD437"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450" w:type="dxa"/>
          </w:tcPr>
          <w:p w14:paraId="60562735"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105F388E" w14:textId="77777777" w:rsidTr="00F4048B">
        <w:trPr>
          <w:trHeight w:val="364"/>
        </w:trPr>
        <w:tc>
          <w:tcPr>
            <w:tcW w:w="1296" w:type="dxa"/>
            <w:vMerge/>
            <w:tcBorders>
              <w:top w:val="nil"/>
            </w:tcBorders>
          </w:tcPr>
          <w:p w14:paraId="617A2E02" w14:textId="77777777" w:rsidR="003A23D8" w:rsidRPr="00FA247E" w:rsidRDefault="003A23D8" w:rsidP="003A23D8">
            <w:pPr>
              <w:rPr>
                <w:color w:val="000000" w:themeColor="text1"/>
                <w:szCs w:val="24"/>
              </w:rPr>
            </w:pPr>
          </w:p>
        </w:tc>
        <w:tc>
          <w:tcPr>
            <w:tcW w:w="1539" w:type="dxa"/>
          </w:tcPr>
          <w:p w14:paraId="2743DF6A"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6</w:t>
            </w:r>
          </w:p>
        </w:tc>
        <w:tc>
          <w:tcPr>
            <w:tcW w:w="1560" w:type="dxa"/>
          </w:tcPr>
          <w:p w14:paraId="71DEB36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168" w:type="dxa"/>
          </w:tcPr>
          <w:p w14:paraId="07967F92"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169" w:type="dxa"/>
          </w:tcPr>
          <w:p w14:paraId="33A8BA37"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171" w:type="dxa"/>
          </w:tcPr>
          <w:p w14:paraId="6AFC8FF8"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450" w:type="dxa"/>
          </w:tcPr>
          <w:p w14:paraId="762BFB93"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1C01BEF1" w14:textId="77777777" w:rsidTr="00F4048B">
        <w:trPr>
          <w:trHeight w:val="366"/>
        </w:trPr>
        <w:tc>
          <w:tcPr>
            <w:tcW w:w="1296" w:type="dxa"/>
            <w:vMerge/>
            <w:tcBorders>
              <w:top w:val="nil"/>
            </w:tcBorders>
          </w:tcPr>
          <w:p w14:paraId="300966B2" w14:textId="77777777" w:rsidR="003A23D8" w:rsidRPr="00FA247E" w:rsidRDefault="003A23D8" w:rsidP="003A23D8">
            <w:pPr>
              <w:rPr>
                <w:color w:val="000000" w:themeColor="text1"/>
                <w:szCs w:val="24"/>
              </w:rPr>
            </w:pPr>
          </w:p>
        </w:tc>
        <w:tc>
          <w:tcPr>
            <w:tcW w:w="1539" w:type="dxa"/>
          </w:tcPr>
          <w:p w14:paraId="73B57C99" w14:textId="77777777" w:rsidR="003A23D8" w:rsidRPr="00FA247E" w:rsidRDefault="003A23D8" w:rsidP="003A23D8">
            <w:pPr>
              <w:pStyle w:val="TableParagraph"/>
              <w:spacing w:before="69"/>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7</w:t>
            </w:r>
          </w:p>
        </w:tc>
        <w:tc>
          <w:tcPr>
            <w:tcW w:w="1560" w:type="dxa"/>
          </w:tcPr>
          <w:p w14:paraId="1479F3CB"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168" w:type="dxa"/>
          </w:tcPr>
          <w:p w14:paraId="258A701D"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169" w:type="dxa"/>
          </w:tcPr>
          <w:p w14:paraId="4AFBD94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171" w:type="dxa"/>
          </w:tcPr>
          <w:p w14:paraId="3ACC7E32"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450" w:type="dxa"/>
          </w:tcPr>
          <w:p w14:paraId="52121D7A"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3A23D8" w:rsidRPr="00FA247E" w14:paraId="0B92DBB6" w14:textId="77777777" w:rsidTr="00F4048B">
        <w:trPr>
          <w:trHeight w:val="366"/>
        </w:trPr>
        <w:tc>
          <w:tcPr>
            <w:tcW w:w="1296" w:type="dxa"/>
            <w:vMerge/>
            <w:tcBorders>
              <w:top w:val="nil"/>
            </w:tcBorders>
          </w:tcPr>
          <w:p w14:paraId="0A06F36E" w14:textId="77777777" w:rsidR="003A23D8" w:rsidRPr="00FA247E" w:rsidRDefault="003A23D8" w:rsidP="003A23D8">
            <w:pPr>
              <w:rPr>
                <w:color w:val="000000" w:themeColor="text1"/>
                <w:szCs w:val="24"/>
              </w:rPr>
            </w:pPr>
          </w:p>
        </w:tc>
        <w:tc>
          <w:tcPr>
            <w:tcW w:w="1539" w:type="dxa"/>
          </w:tcPr>
          <w:p w14:paraId="47B56833"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8</w:t>
            </w:r>
          </w:p>
        </w:tc>
        <w:tc>
          <w:tcPr>
            <w:tcW w:w="1560" w:type="dxa"/>
          </w:tcPr>
          <w:p w14:paraId="156B50E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168" w:type="dxa"/>
          </w:tcPr>
          <w:p w14:paraId="510CA396"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169" w:type="dxa"/>
          </w:tcPr>
          <w:p w14:paraId="6CEC8542"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171" w:type="dxa"/>
          </w:tcPr>
          <w:p w14:paraId="48C13807"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450" w:type="dxa"/>
          </w:tcPr>
          <w:p w14:paraId="378F328B" w14:textId="77777777" w:rsidR="003A23D8" w:rsidRPr="00FA247E" w:rsidRDefault="003A23D8" w:rsidP="003A23D8">
            <w:pPr>
              <w:pStyle w:val="TableParagraph"/>
              <w:rPr>
                <w:rFonts w:ascii="Times New Roman" w:hAnsi="Times New Roman" w:cs="Times New Roman"/>
                <w:color w:val="000000" w:themeColor="text1"/>
                <w:sz w:val="24"/>
                <w:szCs w:val="24"/>
              </w:rPr>
            </w:pPr>
          </w:p>
        </w:tc>
      </w:tr>
    </w:tbl>
    <w:p w14:paraId="1C038719" w14:textId="77777777" w:rsidR="003A23D8" w:rsidRPr="00FA247E" w:rsidRDefault="003A23D8" w:rsidP="003A23D8">
      <w:pPr>
        <w:pStyle w:val="BodyText"/>
        <w:spacing w:before="7"/>
        <w:rPr>
          <w:b/>
          <w:color w:val="000000" w:themeColor="text1"/>
          <w:sz w:val="24"/>
          <w:szCs w:val="24"/>
        </w:rPr>
      </w:pPr>
    </w:p>
    <w:tbl>
      <w:tblPr>
        <w:tblW w:w="8360"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64"/>
        <w:gridCol w:w="1696"/>
      </w:tblGrid>
      <w:tr w:rsidR="00FA247E" w:rsidRPr="00FA247E" w14:paraId="18476284" w14:textId="77777777" w:rsidTr="00F4048B">
        <w:trPr>
          <w:trHeight w:val="365"/>
        </w:trPr>
        <w:tc>
          <w:tcPr>
            <w:tcW w:w="6664" w:type="dxa"/>
            <w:tcBorders>
              <w:top w:val="nil"/>
              <w:left w:val="nil"/>
            </w:tcBorders>
          </w:tcPr>
          <w:p w14:paraId="4E62837A"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696" w:type="dxa"/>
          </w:tcPr>
          <w:p w14:paraId="345ABE68" w14:textId="77777777" w:rsidR="003A23D8" w:rsidRPr="00FA247E" w:rsidRDefault="003A23D8" w:rsidP="003A23D8">
            <w:pPr>
              <w:pStyle w:val="TableParagraph"/>
              <w:spacing w:before="67"/>
              <w:ind w:left="9"/>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2"/>
                <w:sz w:val="24"/>
                <w:szCs w:val="24"/>
              </w:rPr>
              <w:t>Values</w:t>
            </w:r>
          </w:p>
        </w:tc>
      </w:tr>
      <w:tr w:rsidR="003A23D8" w:rsidRPr="00FA247E" w14:paraId="407FDC00" w14:textId="77777777" w:rsidTr="00F4048B">
        <w:trPr>
          <w:trHeight w:val="597"/>
        </w:trPr>
        <w:tc>
          <w:tcPr>
            <w:tcW w:w="6664" w:type="dxa"/>
          </w:tcPr>
          <w:p w14:paraId="059B276A" w14:textId="77777777" w:rsidR="003A23D8" w:rsidRPr="00FA247E" w:rsidRDefault="003A23D8" w:rsidP="003A23D8">
            <w:pPr>
              <w:pStyle w:val="TableParagraph"/>
              <w:spacing w:before="66"/>
              <w:ind w:left="57" w:right="2753"/>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Average</w:t>
            </w:r>
            <w:r w:rsidRPr="00FA247E">
              <w:rPr>
                <w:rFonts w:ascii="Times New Roman" w:hAnsi="Times New Roman" w:cs="Times New Roman"/>
                <w:color w:val="000000" w:themeColor="text1"/>
                <w:spacing w:val="-6"/>
                <w:sz w:val="24"/>
                <w:szCs w:val="24"/>
              </w:rPr>
              <w:t xml:space="preserve"> </w:t>
            </w:r>
            <w:r w:rsidRPr="00FA247E">
              <w:rPr>
                <w:rFonts w:ascii="Times New Roman" w:hAnsi="Times New Roman" w:cs="Times New Roman"/>
                <w:color w:val="000000" w:themeColor="text1"/>
                <w:sz w:val="24"/>
                <w:szCs w:val="24"/>
              </w:rPr>
              <w:t>groove</w:t>
            </w:r>
            <w:r w:rsidRPr="00FA247E">
              <w:rPr>
                <w:rFonts w:ascii="Times New Roman" w:hAnsi="Times New Roman" w:cs="Times New Roman"/>
                <w:color w:val="000000" w:themeColor="text1"/>
                <w:spacing w:val="-6"/>
                <w:sz w:val="24"/>
                <w:szCs w:val="24"/>
              </w:rPr>
              <w:t xml:space="preserve"> </w:t>
            </w:r>
            <w:r w:rsidRPr="00FA247E">
              <w:rPr>
                <w:rFonts w:ascii="Times New Roman" w:hAnsi="Times New Roman" w:cs="Times New Roman"/>
                <w:color w:val="000000" w:themeColor="text1"/>
                <w:sz w:val="24"/>
                <w:szCs w:val="24"/>
              </w:rPr>
              <w:t>depth</w:t>
            </w:r>
            <w:r w:rsidRPr="00FA247E">
              <w:rPr>
                <w:rFonts w:ascii="Times New Roman" w:hAnsi="Times New Roman" w:cs="Times New Roman"/>
                <w:color w:val="000000" w:themeColor="text1"/>
                <w:spacing w:val="-7"/>
                <w:sz w:val="24"/>
                <w:szCs w:val="24"/>
              </w:rPr>
              <w:t xml:space="preserve"> </w:t>
            </w:r>
            <w:r w:rsidRPr="00FA247E">
              <w:rPr>
                <w:rFonts w:ascii="Times New Roman" w:hAnsi="Times New Roman" w:cs="Times New Roman"/>
                <w:color w:val="000000" w:themeColor="text1"/>
                <w:sz w:val="24"/>
                <w:szCs w:val="24"/>
              </w:rPr>
              <w:t>in</w:t>
            </w:r>
            <w:r w:rsidRPr="00FA247E">
              <w:rPr>
                <w:rFonts w:ascii="Times New Roman" w:hAnsi="Times New Roman" w:cs="Times New Roman"/>
                <w:color w:val="000000" w:themeColor="text1"/>
                <w:spacing w:val="-8"/>
                <w:sz w:val="24"/>
                <w:szCs w:val="24"/>
              </w:rPr>
              <w:t xml:space="preserve"> </w:t>
            </w:r>
            <w:r w:rsidRPr="00FA247E">
              <w:rPr>
                <w:rFonts w:ascii="Times New Roman" w:hAnsi="Times New Roman" w:cs="Times New Roman"/>
                <w:color w:val="000000" w:themeColor="text1"/>
                <w:sz w:val="24"/>
                <w:szCs w:val="24"/>
              </w:rPr>
              <w:t>central</w:t>
            </w:r>
            <w:r w:rsidRPr="00FA247E">
              <w:rPr>
                <w:rFonts w:ascii="Times New Roman" w:hAnsi="Times New Roman" w:cs="Times New Roman"/>
                <w:color w:val="000000" w:themeColor="text1"/>
                <w:spacing w:val="-9"/>
                <w:sz w:val="24"/>
                <w:szCs w:val="24"/>
              </w:rPr>
              <w:t xml:space="preserve"> </w:t>
            </w:r>
            <w:r w:rsidRPr="00FA247E">
              <w:rPr>
                <w:rFonts w:ascii="Times New Roman" w:hAnsi="Times New Roman" w:cs="Times New Roman"/>
                <w:color w:val="000000" w:themeColor="text1"/>
                <w:sz w:val="24"/>
                <w:szCs w:val="24"/>
              </w:rPr>
              <w:t>zone</w:t>
            </w:r>
            <w:r w:rsidRPr="00FA247E">
              <w:rPr>
                <w:rFonts w:ascii="Times New Roman" w:hAnsi="Times New Roman" w:cs="Times New Roman"/>
                <w:color w:val="000000" w:themeColor="text1"/>
                <w:spacing w:val="-9"/>
                <w:sz w:val="24"/>
                <w:szCs w:val="24"/>
              </w:rPr>
              <w:t xml:space="preserve"> </w:t>
            </w:r>
            <w:r w:rsidRPr="00FA247E">
              <w:rPr>
                <w:rFonts w:ascii="Times New Roman" w:hAnsi="Times New Roman" w:cs="Times New Roman"/>
                <w:color w:val="000000" w:themeColor="text1"/>
                <w:sz w:val="24"/>
                <w:szCs w:val="24"/>
              </w:rPr>
              <w:t>(mm) Central zone: (2.0 ± 0.2)mm</w:t>
            </w:r>
          </w:p>
        </w:tc>
        <w:tc>
          <w:tcPr>
            <w:tcW w:w="1696" w:type="dxa"/>
          </w:tcPr>
          <w:p w14:paraId="2C43CF99" w14:textId="77777777" w:rsidR="003A23D8" w:rsidRPr="00FA247E" w:rsidRDefault="003A23D8" w:rsidP="003A23D8">
            <w:pPr>
              <w:pStyle w:val="TableParagraph"/>
              <w:rPr>
                <w:rFonts w:ascii="Times New Roman" w:hAnsi="Times New Roman" w:cs="Times New Roman"/>
                <w:color w:val="000000" w:themeColor="text1"/>
                <w:sz w:val="24"/>
                <w:szCs w:val="24"/>
              </w:rPr>
            </w:pPr>
          </w:p>
        </w:tc>
      </w:tr>
    </w:tbl>
    <w:p w14:paraId="0427C76B" w14:textId="77777777" w:rsidR="003A23D8" w:rsidRPr="00FA247E" w:rsidRDefault="003A23D8" w:rsidP="003A23D8">
      <w:pPr>
        <w:pStyle w:val="BodyText"/>
        <w:rPr>
          <w:b/>
          <w:color w:val="000000" w:themeColor="text1"/>
          <w:sz w:val="24"/>
          <w:szCs w:val="24"/>
        </w:rPr>
      </w:pPr>
    </w:p>
    <w:p w14:paraId="0519F811" w14:textId="77777777" w:rsidR="003A23D8" w:rsidRPr="00FA247E" w:rsidRDefault="003A23D8" w:rsidP="003A23D8">
      <w:pPr>
        <w:pStyle w:val="BodyText"/>
        <w:rPr>
          <w:b/>
          <w:color w:val="000000" w:themeColor="text1"/>
          <w:sz w:val="24"/>
          <w:szCs w:val="24"/>
        </w:rPr>
      </w:pPr>
    </w:p>
    <w:p w14:paraId="504E4D63" w14:textId="77777777" w:rsidR="003A23D8" w:rsidRPr="00FA247E" w:rsidRDefault="003A23D8" w:rsidP="003A23D8">
      <w:pPr>
        <w:ind w:left="163"/>
        <w:rPr>
          <w:b/>
          <w:color w:val="000000" w:themeColor="text1"/>
          <w:szCs w:val="24"/>
        </w:rPr>
      </w:pPr>
      <w:r w:rsidRPr="00FA247E">
        <w:rPr>
          <w:b/>
          <w:color w:val="000000" w:themeColor="text1"/>
          <w:szCs w:val="24"/>
        </w:rPr>
        <w:t>Roughness</w:t>
      </w:r>
      <w:r w:rsidRPr="00FA247E">
        <w:rPr>
          <w:b/>
          <w:color w:val="000000" w:themeColor="text1"/>
          <w:spacing w:val="-13"/>
          <w:szCs w:val="24"/>
        </w:rPr>
        <w:t xml:space="preserve"> </w:t>
      </w:r>
      <w:r w:rsidRPr="00FA247E">
        <w:rPr>
          <w:b/>
          <w:color w:val="000000" w:themeColor="text1"/>
          <w:spacing w:val="-2"/>
          <w:szCs w:val="24"/>
        </w:rPr>
        <w:t>measurement</w:t>
      </w:r>
    </w:p>
    <w:p w14:paraId="66FBA50E" w14:textId="77777777" w:rsidR="003A23D8" w:rsidRPr="00FA247E" w:rsidRDefault="003A23D8" w:rsidP="003A23D8">
      <w:pPr>
        <w:pStyle w:val="BodyText"/>
        <w:spacing w:before="1"/>
        <w:rPr>
          <w:b/>
          <w:color w:val="000000" w:themeColor="text1"/>
          <w:sz w:val="24"/>
          <w:szCs w:val="24"/>
        </w:rPr>
      </w:pPr>
    </w:p>
    <w:tbl>
      <w:tblPr>
        <w:tblW w:w="8353"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2"/>
        <w:gridCol w:w="1513"/>
        <w:gridCol w:w="1513"/>
        <w:gridCol w:w="1513"/>
        <w:gridCol w:w="1514"/>
        <w:gridCol w:w="788"/>
      </w:tblGrid>
      <w:tr w:rsidR="00FA247E" w:rsidRPr="00FA247E" w14:paraId="19DACD7D" w14:textId="77777777" w:rsidTr="00F4048B">
        <w:trPr>
          <w:trHeight w:val="366"/>
        </w:trPr>
        <w:tc>
          <w:tcPr>
            <w:tcW w:w="3025" w:type="dxa"/>
            <w:gridSpan w:val="2"/>
            <w:vMerge w:val="restart"/>
          </w:tcPr>
          <w:p w14:paraId="5EF7FEF9" w14:textId="77777777" w:rsidR="003A23D8" w:rsidRPr="00FA247E" w:rsidRDefault="003A23D8" w:rsidP="003A23D8">
            <w:pPr>
              <w:pStyle w:val="TableParagraph"/>
              <w:spacing w:before="69"/>
              <w:ind w:left="84" w:right="76"/>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z w:val="24"/>
                <w:szCs w:val="24"/>
              </w:rPr>
              <w:t>Arithmetical</w:t>
            </w:r>
            <w:r w:rsidRPr="00FA247E">
              <w:rPr>
                <w:rFonts w:ascii="Times New Roman" w:hAnsi="Times New Roman" w:cs="Times New Roman"/>
                <w:b/>
                <w:color w:val="000000" w:themeColor="text1"/>
                <w:spacing w:val="-14"/>
                <w:sz w:val="24"/>
                <w:szCs w:val="24"/>
              </w:rPr>
              <w:t xml:space="preserve"> </w:t>
            </w:r>
            <w:r w:rsidRPr="00FA247E">
              <w:rPr>
                <w:rFonts w:ascii="Times New Roman" w:hAnsi="Times New Roman" w:cs="Times New Roman"/>
                <w:b/>
                <w:color w:val="000000" w:themeColor="text1"/>
                <w:sz w:val="24"/>
                <w:szCs w:val="24"/>
              </w:rPr>
              <w:t>mean</w:t>
            </w:r>
            <w:r w:rsidRPr="00FA247E">
              <w:rPr>
                <w:rFonts w:ascii="Times New Roman" w:hAnsi="Times New Roman" w:cs="Times New Roman"/>
                <w:b/>
                <w:color w:val="000000" w:themeColor="text1"/>
                <w:spacing w:val="-14"/>
                <w:sz w:val="24"/>
                <w:szCs w:val="24"/>
              </w:rPr>
              <w:t xml:space="preserve"> </w:t>
            </w:r>
            <w:r w:rsidRPr="00FA247E">
              <w:rPr>
                <w:rFonts w:ascii="Times New Roman" w:hAnsi="Times New Roman" w:cs="Times New Roman"/>
                <w:b/>
                <w:color w:val="000000" w:themeColor="text1"/>
                <w:sz w:val="24"/>
                <w:szCs w:val="24"/>
              </w:rPr>
              <w:t>height</w:t>
            </w:r>
            <w:r w:rsidRPr="00FA247E">
              <w:rPr>
                <w:rFonts w:ascii="Times New Roman" w:hAnsi="Times New Roman" w:cs="Times New Roman"/>
                <w:b/>
                <w:color w:val="000000" w:themeColor="text1"/>
                <w:spacing w:val="-12"/>
                <w:sz w:val="24"/>
                <w:szCs w:val="24"/>
              </w:rPr>
              <w:t xml:space="preserve"> </w:t>
            </w:r>
            <w:r w:rsidRPr="00FA247E">
              <w:rPr>
                <w:rFonts w:ascii="Times New Roman" w:hAnsi="Times New Roman" w:cs="Times New Roman"/>
                <w:b/>
                <w:color w:val="000000" w:themeColor="text1"/>
                <w:sz w:val="24"/>
                <w:szCs w:val="24"/>
              </w:rPr>
              <w:t>of the absolute values of the roughness profile (μm)</w:t>
            </w:r>
          </w:p>
        </w:tc>
        <w:tc>
          <w:tcPr>
            <w:tcW w:w="5328" w:type="dxa"/>
            <w:gridSpan w:val="4"/>
          </w:tcPr>
          <w:p w14:paraId="6AFD7E15" w14:textId="77777777" w:rsidR="003A23D8" w:rsidRPr="00FA247E" w:rsidRDefault="003A23D8" w:rsidP="003A23D8">
            <w:pPr>
              <w:pStyle w:val="TableParagraph"/>
              <w:spacing w:before="69"/>
              <w:ind w:right="1"/>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2"/>
                <w:sz w:val="24"/>
                <w:szCs w:val="24"/>
              </w:rPr>
              <w:t>Sections</w:t>
            </w:r>
          </w:p>
        </w:tc>
      </w:tr>
      <w:tr w:rsidR="00FA247E" w:rsidRPr="00FA247E" w14:paraId="330B47B6" w14:textId="77777777" w:rsidTr="00F4048B">
        <w:trPr>
          <w:trHeight w:val="450"/>
        </w:trPr>
        <w:tc>
          <w:tcPr>
            <w:tcW w:w="3025" w:type="dxa"/>
            <w:gridSpan w:val="2"/>
            <w:vMerge/>
            <w:tcBorders>
              <w:top w:val="nil"/>
            </w:tcBorders>
          </w:tcPr>
          <w:p w14:paraId="7A09F093" w14:textId="77777777" w:rsidR="003A23D8" w:rsidRPr="00FA247E" w:rsidRDefault="003A23D8" w:rsidP="003A23D8">
            <w:pPr>
              <w:rPr>
                <w:color w:val="000000" w:themeColor="text1"/>
                <w:szCs w:val="24"/>
              </w:rPr>
            </w:pPr>
          </w:p>
        </w:tc>
        <w:tc>
          <w:tcPr>
            <w:tcW w:w="1513" w:type="dxa"/>
          </w:tcPr>
          <w:p w14:paraId="6A5F3222" w14:textId="77777777" w:rsidR="003A23D8" w:rsidRPr="00FA247E" w:rsidRDefault="003A23D8" w:rsidP="003A23D8">
            <w:pPr>
              <w:pStyle w:val="TableParagraph"/>
              <w:spacing w:before="110"/>
              <w:ind w:left="7"/>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10"/>
                <w:sz w:val="24"/>
                <w:szCs w:val="24"/>
              </w:rPr>
              <w:t>1</w:t>
            </w:r>
          </w:p>
        </w:tc>
        <w:tc>
          <w:tcPr>
            <w:tcW w:w="1513" w:type="dxa"/>
          </w:tcPr>
          <w:p w14:paraId="61133092" w14:textId="77777777" w:rsidR="003A23D8" w:rsidRPr="00FA247E" w:rsidRDefault="003A23D8" w:rsidP="003A23D8">
            <w:pPr>
              <w:pStyle w:val="TableParagraph"/>
              <w:spacing w:before="110"/>
              <w:ind w:left="7" w:right="1"/>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10"/>
                <w:sz w:val="24"/>
                <w:szCs w:val="24"/>
              </w:rPr>
              <w:t>2</w:t>
            </w:r>
          </w:p>
        </w:tc>
        <w:tc>
          <w:tcPr>
            <w:tcW w:w="1514" w:type="dxa"/>
          </w:tcPr>
          <w:p w14:paraId="383B324C" w14:textId="77777777" w:rsidR="003A23D8" w:rsidRPr="00FA247E" w:rsidRDefault="003A23D8" w:rsidP="003A23D8">
            <w:pPr>
              <w:pStyle w:val="TableParagraph"/>
              <w:spacing w:before="110"/>
              <w:ind w:left="4"/>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10"/>
                <w:sz w:val="24"/>
                <w:szCs w:val="24"/>
              </w:rPr>
              <w:t>3</w:t>
            </w:r>
          </w:p>
        </w:tc>
        <w:tc>
          <w:tcPr>
            <w:tcW w:w="788" w:type="dxa"/>
          </w:tcPr>
          <w:p w14:paraId="52055E9B" w14:textId="77777777" w:rsidR="003A23D8" w:rsidRPr="00FA247E" w:rsidRDefault="003A23D8" w:rsidP="003A23D8">
            <w:pPr>
              <w:pStyle w:val="TableParagraph"/>
              <w:spacing w:before="110"/>
              <w:ind w:left="4" w:right="4"/>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10"/>
                <w:sz w:val="24"/>
                <w:szCs w:val="24"/>
              </w:rPr>
              <w:t>4</w:t>
            </w:r>
          </w:p>
        </w:tc>
      </w:tr>
      <w:tr w:rsidR="00FA247E" w:rsidRPr="00FA247E" w14:paraId="3BE2EF9B" w14:textId="77777777" w:rsidTr="00F4048B">
        <w:trPr>
          <w:trHeight w:val="364"/>
        </w:trPr>
        <w:tc>
          <w:tcPr>
            <w:tcW w:w="1512" w:type="dxa"/>
            <w:vMerge w:val="restart"/>
          </w:tcPr>
          <w:p w14:paraId="52CADE11"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Trans.</w:t>
            </w:r>
            <w:r w:rsidRPr="00FA247E">
              <w:rPr>
                <w:rFonts w:ascii="Times New Roman" w:hAnsi="Times New Roman" w:cs="Times New Roman"/>
                <w:color w:val="000000" w:themeColor="text1"/>
                <w:spacing w:val="-8"/>
                <w:sz w:val="24"/>
                <w:szCs w:val="24"/>
              </w:rPr>
              <w:t xml:space="preserve"> </w:t>
            </w:r>
            <w:r w:rsidRPr="00FA247E">
              <w:rPr>
                <w:rFonts w:ascii="Times New Roman" w:hAnsi="Times New Roman" w:cs="Times New Roman"/>
                <w:color w:val="000000" w:themeColor="text1"/>
                <w:spacing w:val="-4"/>
                <w:sz w:val="24"/>
                <w:szCs w:val="24"/>
              </w:rPr>
              <w:t>Loc.</w:t>
            </w:r>
          </w:p>
        </w:tc>
        <w:tc>
          <w:tcPr>
            <w:tcW w:w="1513" w:type="dxa"/>
          </w:tcPr>
          <w:p w14:paraId="4BB620EB"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1</w:t>
            </w:r>
            <w:r w:rsidRPr="00FA247E">
              <w:rPr>
                <w:rFonts w:ascii="Times New Roman" w:hAnsi="Times New Roman" w:cs="Times New Roman"/>
                <w:color w:val="000000" w:themeColor="text1"/>
                <w:spacing w:val="-3"/>
                <w:sz w:val="24"/>
                <w:szCs w:val="24"/>
              </w:rPr>
              <w:t xml:space="preserve"> </w:t>
            </w:r>
            <w:r w:rsidRPr="00FA247E">
              <w:rPr>
                <w:rFonts w:ascii="Times New Roman" w:hAnsi="Times New Roman" w:cs="Times New Roman"/>
                <w:color w:val="000000" w:themeColor="text1"/>
                <w:spacing w:val="-2"/>
                <w:sz w:val="24"/>
                <w:szCs w:val="24"/>
              </w:rPr>
              <w:t>(right)</w:t>
            </w:r>
          </w:p>
        </w:tc>
        <w:tc>
          <w:tcPr>
            <w:tcW w:w="1513" w:type="dxa"/>
          </w:tcPr>
          <w:p w14:paraId="2519C30C"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13" w:type="dxa"/>
          </w:tcPr>
          <w:p w14:paraId="685C5782"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14" w:type="dxa"/>
          </w:tcPr>
          <w:p w14:paraId="39960040"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88" w:type="dxa"/>
          </w:tcPr>
          <w:p w14:paraId="4A9471EA"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3ACE2BBE" w14:textId="77777777" w:rsidTr="00F4048B">
        <w:trPr>
          <w:trHeight w:val="366"/>
        </w:trPr>
        <w:tc>
          <w:tcPr>
            <w:tcW w:w="1512" w:type="dxa"/>
            <w:vMerge/>
            <w:tcBorders>
              <w:top w:val="nil"/>
            </w:tcBorders>
          </w:tcPr>
          <w:p w14:paraId="0C0EDFBC" w14:textId="77777777" w:rsidR="003A23D8" w:rsidRPr="00FA247E" w:rsidRDefault="003A23D8" w:rsidP="003A23D8">
            <w:pPr>
              <w:rPr>
                <w:color w:val="000000" w:themeColor="text1"/>
                <w:szCs w:val="24"/>
              </w:rPr>
            </w:pPr>
          </w:p>
        </w:tc>
        <w:tc>
          <w:tcPr>
            <w:tcW w:w="1513" w:type="dxa"/>
          </w:tcPr>
          <w:p w14:paraId="31A9DB48" w14:textId="77777777" w:rsidR="003A23D8" w:rsidRPr="00FA247E" w:rsidRDefault="003A23D8" w:rsidP="003A23D8">
            <w:pPr>
              <w:pStyle w:val="TableParagraph"/>
              <w:spacing w:before="69"/>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2</w:t>
            </w:r>
            <w:r w:rsidRPr="00FA247E">
              <w:rPr>
                <w:rFonts w:ascii="Times New Roman" w:hAnsi="Times New Roman" w:cs="Times New Roman"/>
                <w:color w:val="000000" w:themeColor="text1"/>
                <w:spacing w:val="-3"/>
                <w:sz w:val="24"/>
                <w:szCs w:val="24"/>
              </w:rPr>
              <w:t xml:space="preserve"> </w:t>
            </w:r>
            <w:r w:rsidRPr="00FA247E">
              <w:rPr>
                <w:rFonts w:ascii="Times New Roman" w:hAnsi="Times New Roman" w:cs="Times New Roman"/>
                <w:color w:val="000000" w:themeColor="text1"/>
                <w:spacing w:val="-2"/>
                <w:sz w:val="24"/>
                <w:szCs w:val="24"/>
              </w:rPr>
              <w:t>(center)</w:t>
            </w:r>
          </w:p>
        </w:tc>
        <w:tc>
          <w:tcPr>
            <w:tcW w:w="1513" w:type="dxa"/>
          </w:tcPr>
          <w:p w14:paraId="5C4E2488"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13" w:type="dxa"/>
          </w:tcPr>
          <w:p w14:paraId="3CDC6B4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14" w:type="dxa"/>
          </w:tcPr>
          <w:p w14:paraId="6F0C0530"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88" w:type="dxa"/>
          </w:tcPr>
          <w:p w14:paraId="3B2FFB73"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18B44DE6" w14:textId="77777777" w:rsidTr="00F4048B">
        <w:trPr>
          <w:trHeight w:val="366"/>
        </w:trPr>
        <w:tc>
          <w:tcPr>
            <w:tcW w:w="1512" w:type="dxa"/>
            <w:vMerge/>
            <w:tcBorders>
              <w:top w:val="nil"/>
            </w:tcBorders>
          </w:tcPr>
          <w:p w14:paraId="1270DE02" w14:textId="77777777" w:rsidR="003A23D8" w:rsidRPr="00FA247E" w:rsidRDefault="003A23D8" w:rsidP="003A23D8">
            <w:pPr>
              <w:rPr>
                <w:color w:val="000000" w:themeColor="text1"/>
                <w:szCs w:val="24"/>
              </w:rPr>
            </w:pPr>
          </w:p>
        </w:tc>
        <w:tc>
          <w:tcPr>
            <w:tcW w:w="1513" w:type="dxa"/>
          </w:tcPr>
          <w:p w14:paraId="0F01BF3B"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3</w:t>
            </w:r>
            <w:r w:rsidRPr="00FA247E">
              <w:rPr>
                <w:rFonts w:ascii="Times New Roman" w:hAnsi="Times New Roman" w:cs="Times New Roman"/>
                <w:color w:val="000000" w:themeColor="text1"/>
                <w:spacing w:val="-3"/>
                <w:sz w:val="24"/>
                <w:szCs w:val="24"/>
              </w:rPr>
              <w:t xml:space="preserve"> </w:t>
            </w:r>
            <w:r w:rsidRPr="00FA247E">
              <w:rPr>
                <w:rFonts w:ascii="Times New Roman" w:hAnsi="Times New Roman" w:cs="Times New Roman"/>
                <w:color w:val="000000" w:themeColor="text1"/>
                <w:spacing w:val="-2"/>
                <w:sz w:val="24"/>
                <w:szCs w:val="24"/>
              </w:rPr>
              <w:t>(left)</w:t>
            </w:r>
          </w:p>
        </w:tc>
        <w:tc>
          <w:tcPr>
            <w:tcW w:w="1513" w:type="dxa"/>
          </w:tcPr>
          <w:p w14:paraId="5111FF5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13" w:type="dxa"/>
          </w:tcPr>
          <w:p w14:paraId="3A7E972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14" w:type="dxa"/>
          </w:tcPr>
          <w:p w14:paraId="257ABE57"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88" w:type="dxa"/>
          </w:tcPr>
          <w:p w14:paraId="70E4E865"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0F2C76BA" w14:textId="77777777" w:rsidTr="00F4048B">
        <w:trPr>
          <w:trHeight w:val="365"/>
        </w:trPr>
        <w:tc>
          <w:tcPr>
            <w:tcW w:w="3025" w:type="dxa"/>
            <w:gridSpan w:val="2"/>
          </w:tcPr>
          <w:p w14:paraId="581D36E9" w14:textId="77777777" w:rsidR="003A23D8" w:rsidRPr="00FA247E" w:rsidRDefault="003A23D8" w:rsidP="003A23D8">
            <w:pPr>
              <w:pStyle w:val="TableParagraph"/>
              <w:spacing w:before="67"/>
              <w:ind w:left="84" w:right="78"/>
              <w:jc w:val="center"/>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Average</w:t>
            </w:r>
          </w:p>
        </w:tc>
        <w:tc>
          <w:tcPr>
            <w:tcW w:w="1513" w:type="dxa"/>
          </w:tcPr>
          <w:p w14:paraId="73D077FC"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13" w:type="dxa"/>
          </w:tcPr>
          <w:p w14:paraId="1F97FB9B"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14" w:type="dxa"/>
          </w:tcPr>
          <w:p w14:paraId="249C22E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88" w:type="dxa"/>
          </w:tcPr>
          <w:p w14:paraId="14F4D217" w14:textId="77777777" w:rsidR="003A23D8" w:rsidRPr="00FA247E" w:rsidRDefault="003A23D8" w:rsidP="003A23D8">
            <w:pPr>
              <w:pStyle w:val="TableParagraph"/>
              <w:rPr>
                <w:rFonts w:ascii="Times New Roman" w:hAnsi="Times New Roman" w:cs="Times New Roman"/>
                <w:color w:val="000000" w:themeColor="text1"/>
                <w:sz w:val="24"/>
                <w:szCs w:val="24"/>
              </w:rPr>
            </w:pPr>
          </w:p>
        </w:tc>
      </w:tr>
    </w:tbl>
    <w:p w14:paraId="37D38427" w14:textId="77777777" w:rsidR="003A23D8" w:rsidRPr="00FA247E" w:rsidRDefault="003A23D8" w:rsidP="003A23D8">
      <w:pPr>
        <w:pStyle w:val="BodyText"/>
        <w:spacing w:before="2"/>
        <w:rPr>
          <w:b/>
          <w:color w:val="000000" w:themeColor="text1"/>
          <w:sz w:val="24"/>
          <w:szCs w:val="24"/>
        </w:rPr>
      </w:pPr>
      <w:r w:rsidRPr="00FA247E">
        <w:rPr>
          <w:noProof/>
          <w:color w:val="000000" w:themeColor="text1"/>
          <w:sz w:val="24"/>
          <w:szCs w:val="24"/>
        </w:rPr>
        <mc:AlternateContent>
          <mc:Choice Requires="wpg">
            <w:drawing>
              <wp:anchor distT="0" distB="0" distL="0" distR="0" simplePos="0" relativeHeight="251829248" behindDoc="1" locked="0" layoutInCell="1" allowOverlap="1" wp14:anchorId="4257EDD4" wp14:editId="47A98EC4">
                <wp:simplePos x="0" y="0"/>
                <wp:positionH relativeFrom="page">
                  <wp:posOffset>1581150</wp:posOffset>
                </wp:positionH>
                <wp:positionV relativeFrom="paragraph">
                  <wp:posOffset>125095</wp:posOffset>
                </wp:positionV>
                <wp:extent cx="5343525" cy="391795"/>
                <wp:effectExtent l="0" t="0" r="9525" b="8255"/>
                <wp:wrapTopAndBottom/>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3525" cy="391795"/>
                          <a:chOff x="631713" y="-54103"/>
                          <a:chExt cx="5343973" cy="391811"/>
                        </a:xfrm>
                      </wpg:grpSpPr>
                      <wps:wsp>
                        <wps:cNvPr id="406" name="Graphic 406"/>
                        <wps:cNvSpPr/>
                        <wps:spPr>
                          <a:xfrm>
                            <a:off x="4773817" y="-54087"/>
                            <a:ext cx="1201869" cy="391795"/>
                          </a:xfrm>
                          <a:custGeom>
                            <a:avLst/>
                            <a:gdLst/>
                            <a:ahLst/>
                            <a:cxnLst/>
                            <a:rect l="l" t="t" r="r" b="b"/>
                            <a:pathLst>
                              <a:path w="1626870" h="391795">
                                <a:moveTo>
                                  <a:pt x="1626362" y="50304"/>
                                </a:moveTo>
                                <a:lnTo>
                                  <a:pt x="1620266" y="50304"/>
                                </a:lnTo>
                                <a:lnTo>
                                  <a:pt x="1620266" y="385572"/>
                                </a:lnTo>
                                <a:lnTo>
                                  <a:pt x="6096" y="385572"/>
                                </a:lnTo>
                                <a:lnTo>
                                  <a:pt x="6096" y="50304"/>
                                </a:lnTo>
                                <a:lnTo>
                                  <a:pt x="0" y="50304"/>
                                </a:lnTo>
                                <a:lnTo>
                                  <a:pt x="0" y="385572"/>
                                </a:lnTo>
                                <a:lnTo>
                                  <a:pt x="0" y="391668"/>
                                </a:lnTo>
                                <a:lnTo>
                                  <a:pt x="6096" y="391668"/>
                                </a:lnTo>
                                <a:lnTo>
                                  <a:pt x="1620266" y="391668"/>
                                </a:lnTo>
                                <a:lnTo>
                                  <a:pt x="1626362" y="391668"/>
                                </a:lnTo>
                                <a:lnTo>
                                  <a:pt x="1626362" y="385572"/>
                                </a:lnTo>
                                <a:lnTo>
                                  <a:pt x="1626362" y="50304"/>
                                </a:lnTo>
                                <a:close/>
                              </a:path>
                              <a:path w="1626870" h="391795">
                                <a:moveTo>
                                  <a:pt x="1626362" y="0"/>
                                </a:moveTo>
                                <a:lnTo>
                                  <a:pt x="1620266" y="0"/>
                                </a:lnTo>
                                <a:lnTo>
                                  <a:pt x="6096" y="0"/>
                                </a:lnTo>
                                <a:lnTo>
                                  <a:pt x="0" y="0"/>
                                </a:lnTo>
                                <a:lnTo>
                                  <a:pt x="0" y="6096"/>
                                </a:lnTo>
                                <a:lnTo>
                                  <a:pt x="0" y="50292"/>
                                </a:lnTo>
                                <a:lnTo>
                                  <a:pt x="6096" y="50292"/>
                                </a:lnTo>
                                <a:lnTo>
                                  <a:pt x="6096" y="6096"/>
                                </a:lnTo>
                                <a:lnTo>
                                  <a:pt x="1620266" y="6096"/>
                                </a:lnTo>
                                <a:lnTo>
                                  <a:pt x="1620266" y="50292"/>
                                </a:lnTo>
                                <a:lnTo>
                                  <a:pt x="1626362" y="50292"/>
                                </a:lnTo>
                                <a:lnTo>
                                  <a:pt x="1626362" y="6096"/>
                                </a:lnTo>
                                <a:lnTo>
                                  <a:pt x="1626362" y="0"/>
                                </a:lnTo>
                                <a:close/>
                              </a:path>
                            </a:pathLst>
                          </a:custGeom>
                          <a:solidFill>
                            <a:srgbClr val="000000"/>
                          </a:solidFill>
                        </wps:spPr>
                        <wps:bodyPr wrap="square" lIns="0" tIns="0" rIns="0" bIns="0" rtlCol="0">
                          <a:prstTxWarp prst="textNoShape">
                            <a:avLst/>
                          </a:prstTxWarp>
                          <a:noAutofit/>
                        </wps:bodyPr>
                      </wps:wsp>
                      <wps:wsp>
                        <wps:cNvPr id="407" name="Textbox 407"/>
                        <wps:cNvSpPr txBox="1"/>
                        <wps:spPr>
                          <a:xfrm>
                            <a:off x="631713" y="-54103"/>
                            <a:ext cx="4142104" cy="386080"/>
                          </a:xfrm>
                          <a:prstGeom prst="rect">
                            <a:avLst/>
                          </a:prstGeom>
                          <a:ln w="6096">
                            <a:solidFill>
                              <a:srgbClr val="000000"/>
                            </a:solidFill>
                            <a:prstDash val="solid"/>
                          </a:ln>
                        </wps:spPr>
                        <wps:txbx>
                          <w:txbxContent>
                            <w:p w14:paraId="6B2D3BEC" w14:textId="77777777" w:rsidR="00CA2FBF" w:rsidRDefault="00CA2FBF" w:rsidP="003A23D8">
                              <w:pPr>
                                <w:spacing w:before="69"/>
                                <w:ind w:left="52" w:right="50"/>
                                <w:rPr>
                                  <w:sz w:val="20"/>
                                </w:rPr>
                              </w:pPr>
                              <w:r>
                                <w:rPr>
                                  <w:sz w:val="20"/>
                                </w:rPr>
                                <w:t>Average of the arithmetical mean height of the absolute values</w:t>
                              </w:r>
                              <w:r>
                                <w:rPr>
                                  <w:spacing w:val="31"/>
                                  <w:sz w:val="20"/>
                                </w:rPr>
                                <w:t xml:space="preserve"> </w:t>
                              </w:r>
                              <w:r>
                                <w:rPr>
                                  <w:sz w:val="20"/>
                                </w:rPr>
                                <w:t>of the</w:t>
                              </w:r>
                              <w:r>
                                <w:rPr>
                                  <w:spacing w:val="40"/>
                                  <w:sz w:val="20"/>
                                </w:rPr>
                                <w:t xml:space="preserve"> </w:t>
                              </w:r>
                              <w:r>
                                <w:rPr>
                                  <w:sz w:val="20"/>
                                </w:rPr>
                                <w:t>roughness profiles (μm)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257EDD4" id="Group 405" o:spid="_x0000_s1251" style="position:absolute;margin-left:124.5pt;margin-top:9.85pt;width:420.75pt;height:30.85pt;z-index:-251487232;mso-wrap-distance-left:0;mso-wrap-distance-right:0;mso-position-horizontal-relative:page;mso-position-vertical-relative:text;mso-width-relative:margin;mso-height-relative:margin" coordorigin="6317,-541" coordsize="53439,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VWcogMAAPALAAAOAAAAZHJzL2Uyb0RvYy54bWy8VsuO2zYU3RfoPxDcZ/SyHhbGE7SZZlAg&#10;mATIFFnTEmUJlUSWpC3N3/eSFGXFaWJNEtQLiTSPLu/jkOfevh67Fp2okA3rdzi48TGifcHKpj/s&#10;8F9Pb19lGElF+pK0rKc7/Ewlfn336y+3A89pyGrWllQgMNLLfOA7XCvFc8+TRU07Im8Ypz0sVkx0&#10;RMFUHLxSkAGsd60X+n7iDUyUXLCCSgn/3ttFfGfsVxUt1PuqklShdofBN2Wewjz3+und3ZL8IAiv&#10;m2Jyg3yHFx1peth0NnVPFEFH0XxhqmsKwSSr1E3BOo9VVVNQEwNEE/gX0TwIduQmlkM+HPicJkjt&#10;RZ6+22zxeHoQ/CP/IKz3MHzHir8l5MUb+CFfruv54QweK9HpjyAINJqMPs8ZpaNCBfwZR5soDmOM&#10;CliLtkG6jW3Kixrqoj9LoiANIoxg/VW8CfzIrf+xMLFNATGZyIJAQzySWweMm7NbAwceyXOq5I+l&#10;6mNNODUVkDoVHwRqyh3e+AlGPemAzw8TdfRf4JXeHnA6n9NMTqm9yNYmTaMsSF3cfpbauF3iAqBD&#10;lmznqKfEzVGTvDhK9UCZKQE5vZMKNgT+lW5Eajcqxt4NBRwIfRRacxQURnAUBEZwFPZ2f06U/k6b&#10;0kM0wKFOwiRL4fDUcwn1csdO9IkZoNKF1LAoCU1EsR/5G20Q/D3j2v4C74cJJBIqv8Q7lHtzZ31G&#10;R1kcp+Fk3sHc28ITf2stvwR73QtIwipvLW7F3hNwGyRJtjKg61ioxDlXq+Bz4eCIXvNkWecVES7h&#10;/5XgomWSWqZowv0g8cyFvpJ0DuuY494XDPo2zBZwDcZQ0gbqdnJvu6MjV7hdye3YXw29uvmSMy8C&#10;X3ficwZcc3mJXuPITN3LGnxBLKDFfLvBeHl/StY25dumbTX9pDjs37QCnYjuGcxvOpoLGKiOzO3d&#10;rkd7Vj6DOAygBjss/zkSQTFq/+xBfqCsyg2EG+zdQKj2DTO9iWG+kOpp/EQERxyGO6xADx6ZUyGS&#10;u4texzJj9Zc9++2oWNVoFTC+WY+mCSii1ab/QRpB06w0PoHvezaijW+0bSGNSI2/My0ZOq/nRDpF&#10;n1uKr/QGTiM3wSYMQGdsZ5AlfuY44MRW50hr5JRNrX6mS7tIo5PRttd6Z1hniPBiVtiq3BNZW/YY&#10;wsz3+lSMM2vUuB9NQxFsTdvzE5m0gg+mcYK20qj01ALrvnU5Ny6fG/W7fwEAAP//AwBQSwMEFAAG&#10;AAgAAAAhAIn/p4LhAAAACgEAAA8AAABkcnMvZG93bnJldi54bWxMj0FrwkAUhO+F/oflFXqrm1ht&#10;TcxGRNqepFAtFG/P7DMJZt+G7JrEf9/11B6HGWa+yVajaURPnastK4gnEQjiwuqaSwXf+/enBQjn&#10;kTU2lknBlRys8vu7DFNtB/6ifudLEUrYpaig8r5NpXRFRQbdxLbEwTvZzqAPsiul7nAI5aaR0yh6&#10;kQZrDgsVtrSpqDjvLkbBx4DD+jl+67fn0+Z62M8/f7YxKfX4MK6XIDyN/i8MN/yADnlgOtoLayca&#10;BdNZEr74YCSvIG6BKInmII4KFvEMZJ7J/xfyXwAAAP//AwBQSwECLQAUAAYACAAAACEAtoM4kv4A&#10;AADhAQAAEwAAAAAAAAAAAAAAAAAAAAAAW0NvbnRlbnRfVHlwZXNdLnhtbFBLAQItABQABgAIAAAA&#10;IQA4/SH/1gAAAJQBAAALAAAAAAAAAAAAAAAAAC8BAABfcmVscy8ucmVsc1BLAQItABQABgAIAAAA&#10;IQDt6VWcogMAAPALAAAOAAAAAAAAAAAAAAAAAC4CAABkcnMvZTJvRG9jLnhtbFBLAQItABQABgAI&#10;AAAAIQCJ/6eC4QAAAAoBAAAPAAAAAAAAAAAAAAAAAPwFAABkcnMvZG93bnJldi54bWxQSwUGAAAA&#10;AAQABADzAAAACgcAAAAA&#10;">
                <v:shape id="Graphic 406" o:spid="_x0000_s1252" style="position:absolute;left:47738;top:-540;width:12018;height:3917;visibility:visible;mso-wrap-style:square;v-text-anchor:top" coordsize="162687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4tGxQAAANwAAAAPAAAAZHJzL2Rvd25yZXYueG1sRI9Ba8JA&#10;FITvBf/D8oTedGOxoUZXaYWCXhStB4+P7DMbzb4N2TXGf+8KQo/DzHzDzBadrURLjS8dKxgNExDE&#10;udMlFwoOf7+DLxA+IGusHJOCO3lYzHtvM8y0u/GO2n0oRISwz1CBCaHOpPS5IYt+6Gri6J1cYzFE&#10;2RRSN3iLcFvJjyRJpcWS44LBmpaG8sv+ahV0x8/NeHlv19ftxU3sj1ml6/NRqfd+9z0FEagL/+FX&#10;e6UVjJMUnmfiEZDzBwAAAP//AwBQSwECLQAUAAYACAAAACEA2+H2y+4AAACFAQAAEwAAAAAAAAAA&#10;AAAAAAAAAAAAW0NvbnRlbnRfVHlwZXNdLnhtbFBLAQItABQABgAIAAAAIQBa9CxbvwAAABUBAAAL&#10;AAAAAAAAAAAAAAAAAB8BAABfcmVscy8ucmVsc1BLAQItABQABgAIAAAAIQCPU4tGxQAAANwAAAAP&#10;AAAAAAAAAAAAAAAAAAcCAABkcnMvZG93bnJldi54bWxQSwUGAAAAAAMAAwC3AAAA+QIAAAAA&#10;" path="m1626362,50304r-6096,l1620266,385572r-1614170,l6096,50304,,50304,,385572r,6096l6096,391668r1614170,l1626362,391668r,-6096l1626362,50304xem1626362,r-6096,l6096,,,,,6096,,50292r6096,l6096,6096r1614170,l1620266,50292r6096,l1626362,6096r,-6096xe" fillcolor="black" stroked="f">
                  <v:path arrowok="t"/>
                </v:shape>
                <v:shape id="Textbox 407" o:spid="_x0000_s1253" type="#_x0000_t202" style="position:absolute;left:6317;top:-541;width:41421;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7YZwgAAANwAAAAPAAAAZHJzL2Rvd25yZXYueG1sRI/RisIw&#10;FETfF/yHcAXf1lSxq1SjiCiID0LVD7g017ba3JQm2vr3RhD2cZiZM8xi1ZlKPKlxpWUFo2EEgjiz&#10;uuRcweW8+52BcB5ZY2WZFLzIwWrZ+1lgom3LKT1PPhcBwi5BBYX3dSKlywoy6Ia2Jg7e1TYGfZBN&#10;LnWDbYCbSo6j6E8aLDksFFjTpqDsfnoYBZTeSmt3szatfX45uG0cb4+xUoN+t56D8NT5//C3vdcK&#10;JtEUPmfCEZDLNwAAAP//AwBQSwECLQAUAAYACAAAACEA2+H2y+4AAACFAQAAEwAAAAAAAAAAAAAA&#10;AAAAAAAAW0NvbnRlbnRfVHlwZXNdLnhtbFBLAQItABQABgAIAAAAIQBa9CxbvwAAABUBAAALAAAA&#10;AAAAAAAAAAAAAB8BAABfcmVscy8ucmVsc1BLAQItABQABgAIAAAAIQDBe7YZwgAAANwAAAAPAAAA&#10;AAAAAAAAAAAAAAcCAABkcnMvZG93bnJldi54bWxQSwUGAAAAAAMAAwC3AAAA9gIAAAAA&#10;" filled="f" strokeweight=".48pt">
                  <v:textbox inset="0,0,0,0">
                    <w:txbxContent>
                      <w:p w14:paraId="6B2D3BEC" w14:textId="77777777" w:rsidR="00CA2FBF" w:rsidRDefault="00CA2FBF" w:rsidP="003A23D8">
                        <w:pPr>
                          <w:spacing w:before="69"/>
                          <w:ind w:left="52" w:right="50"/>
                          <w:rPr>
                            <w:sz w:val="20"/>
                          </w:rPr>
                        </w:pPr>
                        <w:r>
                          <w:rPr>
                            <w:sz w:val="20"/>
                          </w:rPr>
                          <w:t>Average of the arithmetical mean height of the absolute values</w:t>
                        </w:r>
                        <w:r>
                          <w:rPr>
                            <w:spacing w:val="31"/>
                            <w:sz w:val="20"/>
                          </w:rPr>
                          <w:t xml:space="preserve"> </w:t>
                        </w:r>
                        <w:r>
                          <w:rPr>
                            <w:sz w:val="20"/>
                          </w:rPr>
                          <w:t>of the</w:t>
                        </w:r>
                        <w:r>
                          <w:rPr>
                            <w:spacing w:val="40"/>
                            <w:sz w:val="20"/>
                          </w:rPr>
                          <w:t xml:space="preserve"> </w:t>
                        </w:r>
                        <w:r>
                          <w:rPr>
                            <w:sz w:val="20"/>
                          </w:rPr>
                          <w:t>roughness profiles (μm)</w:t>
                        </w:r>
                      </w:p>
                    </w:txbxContent>
                  </v:textbox>
                </v:shape>
                <w10:wrap type="topAndBottom" anchorx="page"/>
              </v:group>
            </w:pict>
          </mc:Fallback>
        </mc:AlternateContent>
      </w:r>
    </w:p>
    <w:p w14:paraId="4881AA0E" w14:textId="77777777" w:rsidR="003A23D8" w:rsidRPr="00FA247E" w:rsidRDefault="003A23D8" w:rsidP="003A23D8">
      <w:pPr>
        <w:pStyle w:val="BodyText"/>
        <w:rPr>
          <w:b/>
          <w:color w:val="000000" w:themeColor="text1"/>
          <w:sz w:val="24"/>
          <w:szCs w:val="24"/>
        </w:rPr>
      </w:pPr>
    </w:p>
    <w:p w14:paraId="3165A56B" w14:textId="77777777" w:rsidR="003A23D8" w:rsidRPr="00FA247E" w:rsidRDefault="003A23D8" w:rsidP="003A23D8">
      <w:pPr>
        <w:pStyle w:val="BodyText"/>
        <w:rPr>
          <w:b/>
          <w:color w:val="000000" w:themeColor="text1"/>
          <w:sz w:val="24"/>
          <w:szCs w:val="24"/>
        </w:rPr>
      </w:pPr>
    </w:p>
    <w:p w14:paraId="2387B48B" w14:textId="77777777" w:rsidR="003A23D8" w:rsidRPr="00FA247E" w:rsidRDefault="003A23D8" w:rsidP="003A23D8">
      <w:pPr>
        <w:pStyle w:val="BodyText"/>
        <w:rPr>
          <w:b/>
          <w:color w:val="000000" w:themeColor="text1"/>
          <w:sz w:val="24"/>
          <w:szCs w:val="24"/>
        </w:rPr>
      </w:pPr>
    </w:p>
    <w:p w14:paraId="2825F497" w14:textId="77777777" w:rsidR="003A23D8" w:rsidRPr="00FA247E" w:rsidRDefault="003A23D8" w:rsidP="003A23D8">
      <w:pPr>
        <w:pStyle w:val="BodyText"/>
        <w:rPr>
          <w:b/>
          <w:color w:val="000000" w:themeColor="text1"/>
          <w:sz w:val="24"/>
          <w:szCs w:val="24"/>
        </w:rPr>
      </w:pPr>
    </w:p>
    <w:p w14:paraId="53251241" w14:textId="77777777" w:rsidR="003A23D8" w:rsidRPr="00FA247E" w:rsidRDefault="003A23D8" w:rsidP="003A23D8">
      <w:pPr>
        <w:pStyle w:val="BodyText"/>
        <w:rPr>
          <w:b/>
          <w:color w:val="000000" w:themeColor="text1"/>
          <w:sz w:val="24"/>
          <w:szCs w:val="24"/>
        </w:rPr>
      </w:pPr>
    </w:p>
    <w:p w14:paraId="503A39CE" w14:textId="3DECE3A5" w:rsidR="003A23D8" w:rsidRDefault="003A23D8" w:rsidP="003A23D8">
      <w:pPr>
        <w:pStyle w:val="BodyText"/>
        <w:rPr>
          <w:b/>
          <w:color w:val="000000" w:themeColor="text1"/>
          <w:sz w:val="24"/>
          <w:szCs w:val="24"/>
        </w:rPr>
      </w:pPr>
    </w:p>
    <w:p w14:paraId="43E60C34" w14:textId="6B6F09DE" w:rsidR="00260821" w:rsidRDefault="00260821" w:rsidP="003A23D8">
      <w:pPr>
        <w:pStyle w:val="BodyText"/>
        <w:rPr>
          <w:b/>
          <w:color w:val="000000" w:themeColor="text1"/>
          <w:sz w:val="24"/>
          <w:szCs w:val="24"/>
        </w:rPr>
      </w:pPr>
    </w:p>
    <w:p w14:paraId="1DDA87D5" w14:textId="6399A55B" w:rsidR="00260821" w:rsidRDefault="00260821" w:rsidP="003A23D8">
      <w:pPr>
        <w:pStyle w:val="BodyText"/>
        <w:rPr>
          <w:b/>
          <w:color w:val="000000" w:themeColor="text1"/>
          <w:sz w:val="24"/>
          <w:szCs w:val="24"/>
        </w:rPr>
      </w:pPr>
    </w:p>
    <w:p w14:paraId="18698FFE" w14:textId="24C5C763" w:rsidR="00260821" w:rsidRDefault="00260821" w:rsidP="003A23D8">
      <w:pPr>
        <w:pStyle w:val="BodyText"/>
        <w:rPr>
          <w:b/>
          <w:color w:val="000000" w:themeColor="text1"/>
          <w:sz w:val="24"/>
          <w:szCs w:val="24"/>
        </w:rPr>
      </w:pPr>
    </w:p>
    <w:p w14:paraId="527ED8B6" w14:textId="674C9D59" w:rsidR="00260821" w:rsidRDefault="00260821" w:rsidP="003A23D8">
      <w:pPr>
        <w:pStyle w:val="BodyText"/>
        <w:rPr>
          <w:b/>
          <w:color w:val="000000" w:themeColor="text1"/>
          <w:sz w:val="24"/>
          <w:szCs w:val="24"/>
        </w:rPr>
      </w:pPr>
    </w:p>
    <w:p w14:paraId="013D5A5E" w14:textId="29C0855E" w:rsidR="00260821" w:rsidRDefault="00260821" w:rsidP="003A23D8">
      <w:pPr>
        <w:pStyle w:val="BodyText"/>
        <w:rPr>
          <w:b/>
          <w:color w:val="000000" w:themeColor="text1"/>
          <w:sz w:val="24"/>
          <w:szCs w:val="24"/>
        </w:rPr>
      </w:pPr>
    </w:p>
    <w:p w14:paraId="59C929FC" w14:textId="155C8ECA" w:rsidR="00260821" w:rsidRDefault="00260821" w:rsidP="003A23D8">
      <w:pPr>
        <w:pStyle w:val="BodyText"/>
        <w:rPr>
          <w:b/>
          <w:color w:val="000000" w:themeColor="text1"/>
          <w:sz w:val="24"/>
          <w:szCs w:val="24"/>
        </w:rPr>
      </w:pPr>
    </w:p>
    <w:p w14:paraId="1ADE9C46" w14:textId="691DE871" w:rsidR="00260821" w:rsidRDefault="00260821" w:rsidP="003A23D8">
      <w:pPr>
        <w:pStyle w:val="BodyText"/>
        <w:rPr>
          <w:b/>
          <w:color w:val="000000" w:themeColor="text1"/>
          <w:sz w:val="24"/>
          <w:szCs w:val="24"/>
        </w:rPr>
      </w:pPr>
    </w:p>
    <w:p w14:paraId="3B6B2E0A" w14:textId="19D1FA32" w:rsidR="00260821" w:rsidRDefault="00260821" w:rsidP="003A23D8">
      <w:pPr>
        <w:pStyle w:val="BodyText"/>
        <w:rPr>
          <w:b/>
          <w:color w:val="000000" w:themeColor="text1"/>
          <w:sz w:val="24"/>
          <w:szCs w:val="24"/>
        </w:rPr>
      </w:pPr>
    </w:p>
    <w:p w14:paraId="27780B5C" w14:textId="43588EEE" w:rsidR="00260821" w:rsidRDefault="00260821" w:rsidP="003A23D8">
      <w:pPr>
        <w:pStyle w:val="BodyText"/>
        <w:rPr>
          <w:b/>
          <w:color w:val="000000" w:themeColor="text1"/>
          <w:sz w:val="24"/>
          <w:szCs w:val="24"/>
        </w:rPr>
      </w:pPr>
    </w:p>
    <w:p w14:paraId="37701761" w14:textId="623DB2B0" w:rsidR="00260821" w:rsidRDefault="00260821" w:rsidP="003A23D8">
      <w:pPr>
        <w:pStyle w:val="BodyText"/>
        <w:rPr>
          <w:b/>
          <w:color w:val="000000" w:themeColor="text1"/>
          <w:sz w:val="24"/>
          <w:szCs w:val="24"/>
        </w:rPr>
      </w:pPr>
    </w:p>
    <w:p w14:paraId="73FCEA98" w14:textId="48C0AF32" w:rsidR="00260821" w:rsidRDefault="00260821" w:rsidP="003A23D8">
      <w:pPr>
        <w:pStyle w:val="BodyText"/>
        <w:rPr>
          <w:b/>
          <w:color w:val="000000" w:themeColor="text1"/>
          <w:sz w:val="24"/>
          <w:szCs w:val="24"/>
        </w:rPr>
      </w:pPr>
    </w:p>
    <w:p w14:paraId="230DF33F" w14:textId="693988CF" w:rsidR="00260821" w:rsidRDefault="00260821" w:rsidP="003A23D8">
      <w:pPr>
        <w:pStyle w:val="BodyText"/>
        <w:rPr>
          <w:b/>
          <w:color w:val="000000" w:themeColor="text1"/>
          <w:sz w:val="24"/>
          <w:szCs w:val="24"/>
        </w:rPr>
      </w:pPr>
    </w:p>
    <w:p w14:paraId="5F424DA1" w14:textId="0DA910ED" w:rsidR="00260821" w:rsidRDefault="00260821" w:rsidP="003A23D8">
      <w:pPr>
        <w:pStyle w:val="BodyText"/>
        <w:rPr>
          <w:b/>
          <w:color w:val="000000" w:themeColor="text1"/>
          <w:sz w:val="24"/>
          <w:szCs w:val="24"/>
        </w:rPr>
      </w:pPr>
    </w:p>
    <w:p w14:paraId="29FB1C1B" w14:textId="217200A4" w:rsidR="00260821" w:rsidRDefault="00260821" w:rsidP="003A23D8">
      <w:pPr>
        <w:pStyle w:val="BodyText"/>
        <w:rPr>
          <w:b/>
          <w:color w:val="000000" w:themeColor="text1"/>
          <w:sz w:val="24"/>
          <w:szCs w:val="24"/>
        </w:rPr>
      </w:pPr>
    </w:p>
    <w:p w14:paraId="2D8F5C56" w14:textId="6FD61107" w:rsidR="00260821" w:rsidRDefault="00260821" w:rsidP="003A23D8">
      <w:pPr>
        <w:pStyle w:val="BodyText"/>
        <w:rPr>
          <w:b/>
          <w:color w:val="000000" w:themeColor="text1"/>
          <w:sz w:val="24"/>
          <w:szCs w:val="24"/>
        </w:rPr>
      </w:pPr>
    </w:p>
    <w:p w14:paraId="025825D2" w14:textId="0AAF888A" w:rsidR="00260821" w:rsidRDefault="00260821" w:rsidP="003A23D8">
      <w:pPr>
        <w:pStyle w:val="BodyText"/>
        <w:rPr>
          <w:b/>
          <w:color w:val="000000" w:themeColor="text1"/>
          <w:sz w:val="24"/>
          <w:szCs w:val="24"/>
        </w:rPr>
      </w:pPr>
    </w:p>
    <w:p w14:paraId="0B15BFCD" w14:textId="5C6BBF47" w:rsidR="00260821" w:rsidRDefault="00260821" w:rsidP="003A23D8">
      <w:pPr>
        <w:pStyle w:val="BodyText"/>
        <w:rPr>
          <w:b/>
          <w:color w:val="000000" w:themeColor="text1"/>
          <w:sz w:val="24"/>
          <w:szCs w:val="24"/>
        </w:rPr>
      </w:pPr>
    </w:p>
    <w:p w14:paraId="2C95F0FF" w14:textId="0F4B304B" w:rsidR="00260821" w:rsidRDefault="00260821" w:rsidP="003A23D8">
      <w:pPr>
        <w:pStyle w:val="BodyText"/>
        <w:rPr>
          <w:b/>
          <w:color w:val="000000" w:themeColor="text1"/>
          <w:sz w:val="24"/>
          <w:szCs w:val="24"/>
        </w:rPr>
      </w:pPr>
    </w:p>
    <w:p w14:paraId="528875ED" w14:textId="5820E647" w:rsidR="00260821" w:rsidRDefault="00260821" w:rsidP="003A23D8">
      <w:pPr>
        <w:pStyle w:val="BodyText"/>
        <w:rPr>
          <w:b/>
          <w:color w:val="000000" w:themeColor="text1"/>
          <w:sz w:val="24"/>
          <w:szCs w:val="24"/>
        </w:rPr>
      </w:pPr>
    </w:p>
    <w:p w14:paraId="012F2231" w14:textId="083F509A" w:rsidR="00260821" w:rsidRDefault="00260821" w:rsidP="003A23D8">
      <w:pPr>
        <w:pStyle w:val="BodyText"/>
        <w:rPr>
          <w:b/>
          <w:color w:val="000000" w:themeColor="text1"/>
          <w:sz w:val="24"/>
          <w:szCs w:val="24"/>
        </w:rPr>
      </w:pPr>
    </w:p>
    <w:p w14:paraId="0003CA2A" w14:textId="2C6F5E4D" w:rsidR="00260821" w:rsidRDefault="00260821" w:rsidP="003A23D8">
      <w:pPr>
        <w:pStyle w:val="BodyText"/>
        <w:rPr>
          <w:b/>
          <w:color w:val="000000" w:themeColor="text1"/>
          <w:sz w:val="24"/>
          <w:szCs w:val="24"/>
        </w:rPr>
      </w:pPr>
    </w:p>
    <w:p w14:paraId="4781722C" w14:textId="77777777" w:rsidR="00260821" w:rsidRPr="00FA247E" w:rsidRDefault="00260821" w:rsidP="003A23D8">
      <w:pPr>
        <w:pStyle w:val="BodyText"/>
        <w:rPr>
          <w:b/>
          <w:color w:val="000000" w:themeColor="text1"/>
          <w:sz w:val="24"/>
          <w:szCs w:val="24"/>
        </w:rPr>
      </w:pPr>
    </w:p>
    <w:p w14:paraId="64C866C8" w14:textId="77777777" w:rsidR="003A23D8" w:rsidRPr="00FA247E" w:rsidRDefault="003A23D8" w:rsidP="003A23D8">
      <w:pPr>
        <w:pStyle w:val="BodyText"/>
        <w:rPr>
          <w:b/>
          <w:color w:val="000000" w:themeColor="text1"/>
          <w:sz w:val="24"/>
          <w:szCs w:val="24"/>
        </w:rPr>
      </w:pPr>
    </w:p>
    <w:p w14:paraId="771BE36A" w14:textId="77777777" w:rsidR="003A23D8" w:rsidRPr="00FA247E" w:rsidRDefault="003A23D8" w:rsidP="003A23D8">
      <w:pPr>
        <w:pStyle w:val="BodyText"/>
        <w:rPr>
          <w:b/>
          <w:color w:val="000000" w:themeColor="text1"/>
          <w:sz w:val="24"/>
          <w:szCs w:val="24"/>
        </w:rPr>
      </w:pPr>
    </w:p>
    <w:p w14:paraId="03F054C5" w14:textId="77777777" w:rsidR="003A23D8" w:rsidRPr="00FA247E" w:rsidRDefault="003A23D8" w:rsidP="003A23D8">
      <w:pPr>
        <w:pStyle w:val="BodyText"/>
        <w:rPr>
          <w:b/>
          <w:color w:val="000000" w:themeColor="text1"/>
          <w:sz w:val="24"/>
          <w:szCs w:val="24"/>
        </w:rPr>
      </w:pPr>
    </w:p>
    <w:p w14:paraId="35F0B567" w14:textId="77777777" w:rsidR="003A23D8" w:rsidRPr="00FA247E" w:rsidRDefault="003A23D8" w:rsidP="003A23D8">
      <w:pPr>
        <w:pStyle w:val="BodyText"/>
        <w:rPr>
          <w:b/>
          <w:color w:val="000000" w:themeColor="text1"/>
          <w:sz w:val="24"/>
          <w:szCs w:val="24"/>
        </w:rPr>
      </w:pPr>
    </w:p>
    <w:p w14:paraId="6E6BEDDB" w14:textId="77777777" w:rsidR="003A23D8" w:rsidRPr="00FA247E" w:rsidRDefault="003A23D8" w:rsidP="003A23D8">
      <w:pPr>
        <w:pStyle w:val="BodyText"/>
        <w:rPr>
          <w:b/>
          <w:color w:val="000000" w:themeColor="text1"/>
          <w:sz w:val="24"/>
          <w:szCs w:val="24"/>
        </w:rPr>
      </w:pPr>
    </w:p>
    <w:p w14:paraId="3D90E8AA" w14:textId="77777777" w:rsidR="003A23D8" w:rsidRPr="00FA247E" w:rsidRDefault="003A23D8" w:rsidP="003A23D8">
      <w:pPr>
        <w:pStyle w:val="BodyText"/>
        <w:rPr>
          <w:b/>
          <w:color w:val="000000" w:themeColor="text1"/>
          <w:sz w:val="24"/>
          <w:szCs w:val="24"/>
        </w:rPr>
      </w:pPr>
    </w:p>
    <w:p w14:paraId="7B3A9034" w14:textId="77777777" w:rsidR="003A23D8" w:rsidRPr="00FA247E" w:rsidRDefault="003A23D8" w:rsidP="003A23D8">
      <w:pPr>
        <w:pStyle w:val="BodyText"/>
        <w:rPr>
          <w:b/>
          <w:color w:val="000000" w:themeColor="text1"/>
          <w:sz w:val="24"/>
          <w:szCs w:val="24"/>
        </w:rPr>
      </w:pPr>
    </w:p>
    <w:p w14:paraId="10BB21EA" w14:textId="77777777" w:rsidR="003A23D8" w:rsidRPr="00FA247E" w:rsidRDefault="003A23D8" w:rsidP="003A23D8">
      <w:pPr>
        <w:pStyle w:val="BodyText"/>
        <w:rPr>
          <w:b/>
          <w:color w:val="000000" w:themeColor="text1"/>
          <w:sz w:val="24"/>
          <w:szCs w:val="24"/>
        </w:rPr>
      </w:pPr>
    </w:p>
    <w:p w14:paraId="7610CDC5" w14:textId="77777777" w:rsidR="003A23D8" w:rsidRPr="00FA247E" w:rsidRDefault="003A23D8" w:rsidP="003A23D8">
      <w:pPr>
        <w:pStyle w:val="BodyText"/>
        <w:rPr>
          <w:b/>
          <w:color w:val="000000" w:themeColor="text1"/>
          <w:sz w:val="24"/>
          <w:szCs w:val="24"/>
        </w:rPr>
      </w:pPr>
    </w:p>
    <w:p w14:paraId="7DB2EE81" w14:textId="4ED6E179" w:rsidR="003A23D8" w:rsidRPr="00FA247E" w:rsidRDefault="003A23D8" w:rsidP="003A23D8">
      <w:pPr>
        <w:pStyle w:val="BodyText"/>
        <w:rPr>
          <w:b/>
          <w:color w:val="000000" w:themeColor="text1"/>
          <w:sz w:val="24"/>
          <w:szCs w:val="24"/>
        </w:rPr>
      </w:pPr>
    </w:p>
    <w:p w14:paraId="561D8F76" w14:textId="77777777" w:rsidR="003A23D8" w:rsidRPr="00FA247E" w:rsidRDefault="003A23D8" w:rsidP="003A23D8">
      <w:pPr>
        <w:pStyle w:val="BodyText"/>
        <w:rPr>
          <w:b/>
          <w:color w:val="000000" w:themeColor="text1"/>
          <w:sz w:val="24"/>
          <w:szCs w:val="24"/>
        </w:rPr>
      </w:pPr>
    </w:p>
    <w:p w14:paraId="4FD31A70" w14:textId="77777777" w:rsidR="003A23D8" w:rsidRPr="00FA247E" w:rsidRDefault="003A23D8" w:rsidP="003A23D8">
      <w:pPr>
        <w:ind w:left="325" w:right="507"/>
        <w:jc w:val="center"/>
        <w:rPr>
          <w:b/>
          <w:color w:val="000000" w:themeColor="text1"/>
          <w:szCs w:val="24"/>
        </w:rPr>
      </w:pPr>
      <w:r w:rsidRPr="00FA247E">
        <w:rPr>
          <w:b/>
          <w:color w:val="000000" w:themeColor="text1"/>
          <w:szCs w:val="24"/>
        </w:rPr>
        <w:t>ANNEX</w:t>
      </w:r>
      <w:r w:rsidRPr="00FA247E">
        <w:rPr>
          <w:b/>
          <w:color w:val="000000" w:themeColor="text1"/>
          <w:spacing w:val="-5"/>
          <w:szCs w:val="24"/>
        </w:rPr>
        <w:t xml:space="preserve"> </w:t>
      </w:r>
      <w:r w:rsidRPr="00FA247E">
        <w:rPr>
          <w:b/>
          <w:color w:val="000000" w:themeColor="text1"/>
          <w:szCs w:val="24"/>
        </w:rPr>
        <w:t>G</w:t>
      </w:r>
      <w:r w:rsidRPr="00FA247E">
        <w:rPr>
          <w:b/>
          <w:color w:val="000000" w:themeColor="text1"/>
          <w:spacing w:val="-2"/>
          <w:szCs w:val="24"/>
        </w:rPr>
        <w:t xml:space="preserve"> </w:t>
      </w:r>
      <w:r w:rsidRPr="00FA247E">
        <w:rPr>
          <w:b/>
          <w:color w:val="000000" w:themeColor="text1"/>
          <w:szCs w:val="24"/>
        </w:rPr>
        <w:t>–</w:t>
      </w:r>
      <w:r w:rsidRPr="00FA247E">
        <w:rPr>
          <w:b/>
          <w:color w:val="000000" w:themeColor="text1"/>
          <w:spacing w:val="-5"/>
          <w:szCs w:val="24"/>
        </w:rPr>
        <w:t xml:space="preserve"> </w:t>
      </w:r>
      <w:r w:rsidRPr="00FA247E">
        <w:rPr>
          <w:b/>
          <w:color w:val="000000" w:themeColor="text1"/>
          <w:szCs w:val="24"/>
        </w:rPr>
        <w:t>APPENDIX</w:t>
      </w:r>
      <w:r w:rsidRPr="00FA247E">
        <w:rPr>
          <w:b/>
          <w:color w:val="000000" w:themeColor="text1"/>
          <w:spacing w:val="-5"/>
          <w:szCs w:val="24"/>
        </w:rPr>
        <w:t xml:space="preserve"> </w:t>
      </w:r>
      <w:r w:rsidRPr="00FA247E">
        <w:rPr>
          <w:b/>
          <w:color w:val="000000" w:themeColor="text1"/>
          <w:spacing w:val="-10"/>
          <w:szCs w:val="24"/>
        </w:rPr>
        <w:t>2</w:t>
      </w:r>
    </w:p>
    <w:p w14:paraId="70AA131A" w14:textId="77777777" w:rsidR="003A23D8" w:rsidRPr="00FA247E" w:rsidRDefault="003A23D8" w:rsidP="003A23D8">
      <w:pPr>
        <w:pStyle w:val="BodyText"/>
        <w:spacing w:before="1"/>
        <w:rPr>
          <w:b/>
          <w:color w:val="000000" w:themeColor="text1"/>
          <w:sz w:val="24"/>
          <w:szCs w:val="24"/>
        </w:rPr>
      </w:pPr>
    </w:p>
    <w:p w14:paraId="47ABB32C" w14:textId="77777777" w:rsidR="003A23D8" w:rsidRPr="00FA247E" w:rsidRDefault="003A23D8" w:rsidP="003A23D8">
      <w:pPr>
        <w:ind w:left="325" w:right="511"/>
        <w:jc w:val="center"/>
        <w:rPr>
          <w:b/>
          <w:color w:val="000000" w:themeColor="text1"/>
          <w:szCs w:val="24"/>
        </w:rPr>
      </w:pPr>
      <w:r w:rsidRPr="00FA247E">
        <w:rPr>
          <w:b/>
          <w:color w:val="000000" w:themeColor="text1"/>
          <w:szCs w:val="24"/>
        </w:rPr>
        <w:t>TEST</w:t>
      </w:r>
      <w:r w:rsidRPr="00FA247E">
        <w:rPr>
          <w:b/>
          <w:color w:val="000000" w:themeColor="text1"/>
          <w:spacing w:val="-6"/>
          <w:szCs w:val="24"/>
        </w:rPr>
        <w:t xml:space="preserve"> </w:t>
      </w:r>
      <w:r w:rsidRPr="00FA247E">
        <w:rPr>
          <w:b/>
          <w:color w:val="000000" w:themeColor="text1"/>
          <w:szCs w:val="24"/>
        </w:rPr>
        <w:t>REPORTS</w:t>
      </w:r>
      <w:r w:rsidRPr="00FA247E">
        <w:rPr>
          <w:b/>
          <w:color w:val="000000" w:themeColor="text1"/>
          <w:spacing w:val="-5"/>
          <w:szCs w:val="24"/>
        </w:rPr>
        <w:t xml:space="preserve"> </w:t>
      </w:r>
      <w:r w:rsidRPr="00FA247E">
        <w:rPr>
          <w:b/>
          <w:color w:val="000000" w:themeColor="text1"/>
          <w:szCs w:val="24"/>
        </w:rPr>
        <w:t>EXAMPLES</w:t>
      </w:r>
      <w:r w:rsidRPr="00FA247E">
        <w:rPr>
          <w:b/>
          <w:color w:val="000000" w:themeColor="text1"/>
          <w:spacing w:val="-7"/>
          <w:szCs w:val="24"/>
        </w:rPr>
        <w:t xml:space="preserve"> </w:t>
      </w:r>
      <w:r w:rsidRPr="00FA247E">
        <w:rPr>
          <w:b/>
          <w:color w:val="000000" w:themeColor="text1"/>
          <w:szCs w:val="24"/>
        </w:rPr>
        <w:t>OF</w:t>
      </w:r>
      <w:r w:rsidRPr="00FA247E">
        <w:rPr>
          <w:b/>
          <w:color w:val="000000" w:themeColor="text1"/>
          <w:spacing w:val="-4"/>
          <w:szCs w:val="24"/>
        </w:rPr>
        <w:t xml:space="preserve"> </w:t>
      </w:r>
      <w:r w:rsidRPr="00FA247E">
        <w:rPr>
          <w:b/>
          <w:color w:val="000000" w:themeColor="text1"/>
          <w:szCs w:val="24"/>
        </w:rPr>
        <w:t>WET</w:t>
      </w:r>
      <w:r w:rsidRPr="00FA247E">
        <w:rPr>
          <w:b/>
          <w:color w:val="000000" w:themeColor="text1"/>
          <w:spacing w:val="-4"/>
          <w:szCs w:val="24"/>
        </w:rPr>
        <w:t xml:space="preserve"> </w:t>
      </w:r>
      <w:r w:rsidRPr="00FA247E">
        <w:rPr>
          <w:b/>
          <w:color w:val="000000" w:themeColor="text1"/>
          <w:szCs w:val="24"/>
        </w:rPr>
        <w:t>GRIP</w:t>
      </w:r>
      <w:r w:rsidRPr="00FA247E">
        <w:rPr>
          <w:b/>
          <w:color w:val="000000" w:themeColor="text1"/>
          <w:spacing w:val="-5"/>
          <w:szCs w:val="24"/>
        </w:rPr>
        <w:t xml:space="preserve"> </w:t>
      </w:r>
      <w:r w:rsidRPr="00FA247E">
        <w:rPr>
          <w:b/>
          <w:color w:val="000000" w:themeColor="text1"/>
          <w:szCs w:val="24"/>
        </w:rPr>
        <w:t>INDEX</w:t>
      </w:r>
      <w:r w:rsidRPr="00FA247E">
        <w:rPr>
          <w:b/>
          <w:color w:val="000000" w:themeColor="text1"/>
          <w:spacing w:val="-5"/>
          <w:szCs w:val="24"/>
        </w:rPr>
        <w:t xml:space="preserve"> </w:t>
      </w:r>
      <w:r w:rsidRPr="00FA247E">
        <w:rPr>
          <w:b/>
          <w:color w:val="000000" w:themeColor="text1"/>
          <w:szCs w:val="24"/>
        </w:rPr>
        <w:t>FOR</w:t>
      </w:r>
      <w:r w:rsidRPr="00FA247E">
        <w:rPr>
          <w:b/>
          <w:color w:val="000000" w:themeColor="text1"/>
          <w:spacing w:val="-7"/>
          <w:szCs w:val="24"/>
        </w:rPr>
        <w:t xml:space="preserve"> </w:t>
      </w:r>
      <w:r w:rsidRPr="00FA247E">
        <w:rPr>
          <w:b/>
          <w:color w:val="000000" w:themeColor="text1"/>
          <w:szCs w:val="24"/>
        </w:rPr>
        <w:t>TYRES</w:t>
      </w:r>
      <w:r w:rsidRPr="00FA247E">
        <w:rPr>
          <w:b/>
          <w:color w:val="000000" w:themeColor="text1"/>
          <w:spacing w:val="-7"/>
          <w:szCs w:val="24"/>
        </w:rPr>
        <w:t xml:space="preserve"> </w:t>
      </w:r>
      <w:r w:rsidRPr="00FA247E">
        <w:rPr>
          <w:b/>
          <w:color w:val="000000" w:themeColor="text1"/>
          <w:szCs w:val="24"/>
        </w:rPr>
        <w:t>IN</w:t>
      </w:r>
      <w:r w:rsidRPr="00FA247E">
        <w:rPr>
          <w:b/>
          <w:color w:val="000000" w:themeColor="text1"/>
          <w:spacing w:val="-5"/>
          <w:szCs w:val="24"/>
        </w:rPr>
        <w:t xml:space="preserve"> </w:t>
      </w:r>
      <w:r w:rsidRPr="00FA247E">
        <w:rPr>
          <w:b/>
          <w:color w:val="000000" w:themeColor="text1"/>
          <w:szCs w:val="24"/>
        </w:rPr>
        <w:t>WORN</w:t>
      </w:r>
      <w:r w:rsidRPr="00FA247E">
        <w:rPr>
          <w:b/>
          <w:color w:val="000000" w:themeColor="text1"/>
          <w:spacing w:val="-4"/>
          <w:szCs w:val="24"/>
        </w:rPr>
        <w:t xml:space="preserve"> </w:t>
      </w:r>
      <w:r w:rsidRPr="00FA247E">
        <w:rPr>
          <w:b/>
          <w:color w:val="000000" w:themeColor="text1"/>
          <w:spacing w:val="-2"/>
          <w:szCs w:val="24"/>
        </w:rPr>
        <w:t>STATE</w:t>
      </w:r>
    </w:p>
    <w:p w14:paraId="21057A06" w14:textId="77777777" w:rsidR="003A23D8" w:rsidRPr="00FA247E" w:rsidRDefault="003A23D8" w:rsidP="003A23D8">
      <w:pPr>
        <w:pStyle w:val="BodyText"/>
        <w:rPr>
          <w:b/>
          <w:color w:val="000000" w:themeColor="text1"/>
          <w:sz w:val="24"/>
          <w:szCs w:val="24"/>
        </w:rPr>
      </w:pPr>
    </w:p>
    <w:p w14:paraId="6A270641" w14:textId="77777777" w:rsidR="003A23D8" w:rsidRPr="00FA247E" w:rsidRDefault="003A23D8" w:rsidP="003A23D8">
      <w:pPr>
        <w:pStyle w:val="BodyText"/>
        <w:spacing w:before="1"/>
        <w:rPr>
          <w:b/>
          <w:color w:val="000000" w:themeColor="text1"/>
          <w:sz w:val="24"/>
          <w:szCs w:val="24"/>
        </w:rPr>
      </w:pPr>
    </w:p>
    <w:p w14:paraId="7627CFCA" w14:textId="77777777" w:rsidR="003A23D8" w:rsidRPr="00FA247E" w:rsidRDefault="003A23D8" w:rsidP="003A23D8">
      <w:pPr>
        <w:pStyle w:val="BodyText"/>
        <w:ind w:left="163"/>
        <w:rPr>
          <w:color w:val="000000" w:themeColor="text1"/>
          <w:sz w:val="24"/>
          <w:szCs w:val="24"/>
        </w:rPr>
      </w:pPr>
      <w:r w:rsidRPr="00FA247E">
        <w:rPr>
          <w:color w:val="000000" w:themeColor="text1"/>
          <w:sz w:val="24"/>
          <w:szCs w:val="24"/>
        </w:rPr>
        <w:t>Example</w:t>
      </w:r>
      <w:r w:rsidRPr="00FA247E">
        <w:rPr>
          <w:color w:val="000000" w:themeColor="text1"/>
          <w:spacing w:val="-4"/>
          <w:sz w:val="24"/>
          <w:szCs w:val="24"/>
        </w:rPr>
        <w:t xml:space="preserve"> </w:t>
      </w:r>
      <w:r w:rsidRPr="00FA247E">
        <w:rPr>
          <w:color w:val="000000" w:themeColor="text1"/>
          <w:sz w:val="24"/>
          <w:szCs w:val="24"/>
        </w:rPr>
        <w:t>1:</w:t>
      </w:r>
      <w:r w:rsidRPr="00FA247E">
        <w:rPr>
          <w:color w:val="000000" w:themeColor="text1"/>
          <w:spacing w:val="-5"/>
          <w:sz w:val="24"/>
          <w:szCs w:val="24"/>
        </w:rPr>
        <w:t xml:space="preserve"> </w:t>
      </w:r>
      <w:r w:rsidRPr="00FA247E">
        <w:rPr>
          <w:color w:val="000000" w:themeColor="text1"/>
          <w:sz w:val="24"/>
          <w:szCs w:val="24"/>
        </w:rPr>
        <w:t>Test</w:t>
      </w:r>
      <w:r w:rsidRPr="00FA247E">
        <w:rPr>
          <w:color w:val="000000" w:themeColor="text1"/>
          <w:spacing w:val="-6"/>
          <w:sz w:val="24"/>
          <w:szCs w:val="24"/>
        </w:rPr>
        <w:t xml:space="preserve"> </w:t>
      </w:r>
      <w:r w:rsidRPr="00FA247E">
        <w:rPr>
          <w:color w:val="000000" w:themeColor="text1"/>
          <w:sz w:val="24"/>
          <w:szCs w:val="24"/>
        </w:rPr>
        <w:t>report</w:t>
      </w:r>
      <w:r w:rsidRPr="00FA247E">
        <w:rPr>
          <w:color w:val="000000" w:themeColor="text1"/>
          <w:spacing w:val="-3"/>
          <w:sz w:val="24"/>
          <w:szCs w:val="24"/>
        </w:rPr>
        <w:t xml:space="preserve"> </w:t>
      </w:r>
      <w:r w:rsidRPr="00FA247E">
        <w:rPr>
          <w:color w:val="000000" w:themeColor="text1"/>
          <w:sz w:val="24"/>
          <w:szCs w:val="24"/>
        </w:rPr>
        <w:t>of</w:t>
      </w:r>
      <w:r w:rsidRPr="00FA247E">
        <w:rPr>
          <w:color w:val="000000" w:themeColor="text1"/>
          <w:spacing w:val="-6"/>
          <w:sz w:val="24"/>
          <w:szCs w:val="24"/>
        </w:rPr>
        <w:t xml:space="preserve"> </w:t>
      </w:r>
      <w:r w:rsidRPr="00FA247E">
        <w:rPr>
          <w:color w:val="000000" w:themeColor="text1"/>
          <w:sz w:val="24"/>
          <w:szCs w:val="24"/>
        </w:rPr>
        <w:t>wet</w:t>
      </w:r>
      <w:r w:rsidRPr="00FA247E">
        <w:rPr>
          <w:color w:val="000000" w:themeColor="text1"/>
          <w:spacing w:val="-5"/>
          <w:sz w:val="24"/>
          <w:szCs w:val="24"/>
        </w:rPr>
        <w:t xml:space="preserve"> </w:t>
      </w:r>
      <w:r w:rsidRPr="00FA247E">
        <w:rPr>
          <w:color w:val="000000" w:themeColor="text1"/>
          <w:sz w:val="24"/>
          <w:szCs w:val="24"/>
        </w:rPr>
        <w:t>grip</w:t>
      </w:r>
      <w:r w:rsidRPr="00FA247E">
        <w:rPr>
          <w:color w:val="000000" w:themeColor="text1"/>
          <w:spacing w:val="-6"/>
          <w:sz w:val="24"/>
          <w:szCs w:val="24"/>
        </w:rPr>
        <w:t xml:space="preserve"> </w:t>
      </w:r>
      <w:r w:rsidRPr="00FA247E">
        <w:rPr>
          <w:color w:val="000000" w:themeColor="text1"/>
          <w:sz w:val="24"/>
          <w:szCs w:val="24"/>
        </w:rPr>
        <w:t>index</w:t>
      </w:r>
      <w:r w:rsidRPr="00FA247E">
        <w:rPr>
          <w:color w:val="000000" w:themeColor="text1"/>
          <w:spacing w:val="-4"/>
          <w:sz w:val="24"/>
          <w:szCs w:val="24"/>
        </w:rPr>
        <w:t xml:space="preserve"> </w:t>
      </w:r>
      <w:r w:rsidRPr="00FA247E">
        <w:rPr>
          <w:color w:val="000000" w:themeColor="text1"/>
          <w:sz w:val="24"/>
          <w:szCs w:val="24"/>
        </w:rPr>
        <w:t>for</w:t>
      </w:r>
      <w:r w:rsidRPr="00FA247E">
        <w:rPr>
          <w:color w:val="000000" w:themeColor="text1"/>
          <w:spacing w:val="-6"/>
          <w:sz w:val="24"/>
          <w:szCs w:val="24"/>
        </w:rPr>
        <w:t xml:space="preserve"> </w:t>
      </w:r>
      <w:r w:rsidRPr="00FA247E">
        <w:rPr>
          <w:color w:val="000000" w:themeColor="text1"/>
          <w:sz w:val="24"/>
          <w:szCs w:val="24"/>
        </w:rPr>
        <w:t>tyres</w:t>
      </w:r>
      <w:r w:rsidRPr="00FA247E">
        <w:rPr>
          <w:color w:val="000000" w:themeColor="text1"/>
          <w:spacing w:val="-4"/>
          <w:sz w:val="24"/>
          <w:szCs w:val="24"/>
        </w:rPr>
        <w:t xml:space="preserve"> </w:t>
      </w:r>
      <w:r w:rsidRPr="00FA247E">
        <w:rPr>
          <w:color w:val="000000" w:themeColor="text1"/>
          <w:sz w:val="24"/>
          <w:szCs w:val="24"/>
        </w:rPr>
        <w:t>in</w:t>
      </w:r>
      <w:r w:rsidRPr="00FA247E">
        <w:rPr>
          <w:color w:val="000000" w:themeColor="text1"/>
          <w:spacing w:val="-4"/>
          <w:sz w:val="24"/>
          <w:szCs w:val="24"/>
        </w:rPr>
        <w:t xml:space="preserve"> </w:t>
      </w:r>
      <w:r w:rsidRPr="00FA247E">
        <w:rPr>
          <w:color w:val="000000" w:themeColor="text1"/>
          <w:sz w:val="24"/>
          <w:szCs w:val="24"/>
        </w:rPr>
        <w:t>worn</w:t>
      </w:r>
      <w:r w:rsidRPr="00FA247E">
        <w:rPr>
          <w:color w:val="000000" w:themeColor="text1"/>
          <w:spacing w:val="-5"/>
          <w:sz w:val="24"/>
          <w:szCs w:val="24"/>
        </w:rPr>
        <w:t xml:space="preserve"> </w:t>
      </w:r>
      <w:r w:rsidRPr="00FA247E">
        <w:rPr>
          <w:color w:val="000000" w:themeColor="text1"/>
          <w:sz w:val="24"/>
          <w:szCs w:val="24"/>
        </w:rPr>
        <w:t>state</w:t>
      </w:r>
      <w:r w:rsidRPr="00FA247E">
        <w:rPr>
          <w:color w:val="000000" w:themeColor="text1"/>
          <w:spacing w:val="-5"/>
          <w:sz w:val="24"/>
          <w:szCs w:val="24"/>
        </w:rPr>
        <w:t xml:space="preserve"> </w:t>
      </w:r>
      <w:r w:rsidRPr="00FA247E">
        <w:rPr>
          <w:color w:val="000000" w:themeColor="text1"/>
          <w:sz w:val="24"/>
          <w:szCs w:val="24"/>
        </w:rPr>
        <w:t>using</w:t>
      </w:r>
      <w:r w:rsidRPr="00FA247E">
        <w:rPr>
          <w:color w:val="000000" w:themeColor="text1"/>
          <w:spacing w:val="-5"/>
          <w:sz w:val="24"/>
          <w:szCs w:val="24"/>
        </w:rPr>
        <w:t xml:space="preserve"> </w:t>
      </w:r>
      <w:r w:rsidRPr="00FA247E">
        <w:rPr>
          <w:color w:val="000000" w:themeColor="text1"/>
          <w:sz w:val="24"/>
          <w:szCs w:val="24"/>
        </w:rPr>
        <w:t>trailer</w:t>
      </w:r>
      <w:r w:rsidRPr="00FA247E">
        <w:rPr>
          <w:color w:val="000000" w:themeColor="text1"/>
          <w:spacing w:val="-5"/>
          <w:sz w:val="24"/>
          <w:szCs w:val="24"/>
        </w:rPr>
        <w:t xml:space="preserve"> </w:t>
      </w:r>
      <w:r w:rsidRPr="00FA247E">
        <w:rPr>
          <w:color w:val="000000" w:themeColor="text1"/>
          <w:sz w:val="24"/>
          <w:szCs w:val="24"/>
        </w:rPr>
        <w:t>or</w:t>
      </w:r>
      <w:r w:rsidRPr="00FA247E">
        <w:rPr>
          <w:color w:val="000000" w:themeColor="text1"/>
          <w:spacing w:val="-5"/>
          <w:sz w:val="24"/>
          <w:szCs w:val="24"/>
        </w:rPr>
        <w:t xml:space="preserve"> </w:t>
      </w:r>
      <w:r w:rsidRPr="00FA247E">
        <w:rPr>
          <w:color w:val="000000" w:themeColor="text1"/>
          <w:sz w:val="24"/>
          <w:szCs w:val="24"/>
        </w:rPr>
        <w:t>tyre</w:t>
      </w:r>
      <w:r w:rsidRPr="00FA247E">
        <w:rPr>
          <w:color w:val="000000" w:themeColor="text1"/>
          <w:spacing w:val="-3"/>
          <w:sz w:val="24"/>
          <w:szCs w:val="24"/>
        </w:rPr>
        <w:t xml:space="preserve"> </w:t>
      </w:r>
      <w:r w:rsidRPr="00FA247E">
        <w:rPr>
          <w:color w:val="000000" w:themeColor="text1"/>
          <w:sz w:val="24"/>
          <w:szCs w:val="24"/>
        </w:rPr>
        <w:t>test</w:t>
      </w:r>
      <w:r w:rsidRPr="00FA247E">
        <w:rPr>
          <w:color w:val="000000" w:themeColor="text1"/>
          <w:spacing w:val="-6"/>
          <w:sz w:val="24"/>
          <w:szCs w:val="24"/>
        </w:rPr>
        <w:t xml:space="preserve"> </w:t>
      </w:r>
      <w:r w:rsidRPr="00FA247E">
        <w:rPr>
          <w:color w:val="000000" w:themeColor="text1"/>
          <w:sz w:val="24"/>
          <w:szCs w:val="24"/>
        </w:rPr>
        <w:t>vehicle</w:t>
      </w:r>
      <w:r w:rsidRPr="00FA247E">
        <w:rPr>
          <w:color w:val="000000" w:themeColor="text1"/>
          <w:spacing w:val="-5"/>
          <w:sz w:val="24"/>
          <w:szCs w:val="24"/>
        </w:rPr>
        <w:t xml:space="preserve"> </w:t>
      </w:r>
      <w:r w:rsidRPr="00FA247E">
        <w:rPr>
          <w:color w:val="000000" w:themeColor="text1"/>
          <w:spacing w:val="-2"/>
          <w:sz w:val="24"/>
          <w:szCs w:val="24"/>
        </w:rPr>
        <w:t>method</w:t>
      </w:r>
    </w:p>
    <w:p w14:paraId="705B72F6" w14:textId="77777777" w:rsidR="003A23D8" w:rsidRPr="00FA247E" w:rsidRDefault="003A23D8" w:rsidP="003A23D8">
      <w:pPr>
        <w:pStyle w:val="BodyText"/>
        <w:spacing w:before="9"/>
        <w:rPr>
          <w:color w:val="000000" w:themeColor="text1"/>
          <w:sz w:val="24"/>
          <w:szCs w:val="24"/>
        </w:rPr>
      </w:pPr>
      <w:r w:rsidRPr="00FA247E">
        <w:rPr>
          <w:noProof/>
          <w:color w:val="000000" w:themeColor="text1"/>
          <w:sz w:val="24"/>
          <w:szCs w:val="24"/>
        </w:rPr>
        <mc:AlternateContent>
          <mc:Choice Requires="wps">
            <w:drawing>
              <wp:anchor distT="0" distB="0" distL="0" distR="0" simplePos="0" relativeHeight="251789312" behindDoc="1" locked="0" layoutInCell="1" allowOverlap="1" wp14:anchorId="6EB0B487" wp14:editId="0C0A9CA0">
                <wp:simplePos x="0" y="0"/>
                <wp:positionH relativeFrom="page">
                  <wp:posOffset>864412</wp:posOffset>
                </wp:positionH>
                <wp:positionV relativeFrom="paragraph">
                  <wp:posOffset>145632</wp:posOffset>
                </wp:positionV>
                <wp:extent cx="1716405" cy="363220"/>
                <wp:effectExtent l="0" t="0" r="0" b="0"/>
                <wp:wrapTopAndBottom/>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6405" cy="363220"/>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133"/>
                            </w:tblGrid>
                            <w:tr w:rsidR="00CA2FBF" w14:paraId="458C9B04" w14:textId="77777777">
                              <w:trPr>
                                <w:trHeight w:val="551"/>
                              </w:trPr>
                              <w:tc>
                                <w:tcPr>
                                  <w:tcW w:w="1560" w:type="dxa"/>
                                </w:tcPr>
                                <w:p w14:paraId="36E86449" w14:textId="77777777" w:rsidR="00CA2FBF" w:rsidRDefault="00CA2FBF">
                                  <w:pPr>
                                    <w:pStyle w:val="TableParagraph"/>
                                    <w:spacing w:before="68"/>
                                    <w:ind w:left="57" w:right="615"/>
                                    <w:rPr>
                                      <w:sz w:val="18"/>
                                    </w:rPr>
                                  </w:pPr>
                                  <w:r>
                                    <w:rPr>
                                      <w:sz w:val="18"/>
                                    </w:rPr>
                                    <w:t>Test</w:t>
                                  </w:r>
                                  <w:r>
                                    <w:rPr>
                                      <w:spacing w:val="-13"/>
                                      <w:sz w:val="18"/>
                                    </w:rPr>
                                    <w:t xml:space="preserve"> </w:t>
                                  </w:r>
                                  <w:r>
                                    <w:rPr>
                                      <w:sz w:val="18"/>
                                    </w:rPr>
                                    <w:t xml:space="preserve">report </w:t>
                                  </w:r>
                                  <w:r>
                                    <w:rPr>
                                      <w:spacing w:val="-2"/>
                                      <w:sz w:val="18"/>
                                    </w:rPr>
                                    <w:t>number:</w:t>
                                  </w:r>
                                </w:p>
                              </w:tc>
                              <w:tc>
                                <w:tcPr>
                                  <w:tcW w:w="1133" w:type="dxa"/>
                                </w:tcPr>
                                <w:p w14:paraId="0C5C21E2" w14:textId="77777777" w:rsidR="00CA2FBF" w:rsidRDefault="00CA2FBF">
                                  <w:pPr>
                                    <w:pStyle w:val="TableParagraph"/>
                                    <w:rPr>
                                      <w:rFonts w:ascii="Times New Roman"/>
                                      <w:sz w:val="18"/>
                                    </w:rPr>
                                  </w:pPr>
                                </w:p>
                              </w:tc>
                            </w:tr>
                          </w:tbl>
                          <w:p w14:paraId="3E23BFF8" w14:textId="77777777" w:rsidR="00CA2FBF" w:rsidRDefault="00CA2FBF" w:rsidP="003A23D8">
                            <w:pPr>
                              <w:pStyle w:val="BodyText"/>
                            </w:pPr>
                          </w:p>
                        </w:txbxContent>
                      </wps:txbx>
                      <wps:bodyPr wrap="square" lIns="0" tIns="0" rIns="0" bIns="0" rtlCol="0">
                        <a:noAutofit/>
                      </wps:bodyPr>
                    </wps:wsp>
                  </a:graphicData>
                </a:graphic>
              </wp:anchor>
            </w:drawing>
          </mc:Choice>
          <mc:Fallback>
            <w:pict>
              <v:shape w14:anchorId="6EB0B487" id="Textbox 408" o:spid="_x0000_s1254" type="#_x0000_t202" style="position:absolute;margin-left:68.05pt;margin-top:11.45pt;width:135.15pt;height:28.6pt;z-index:-251527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kcmgEAACQDAAAOAAAAZHJzL2Uyb0RvYy54bWysUs2O0zAQviPxDpbvNGl3KRA1XQErENIK&#10;kBYewHXsxiL2mBm3Sd+esTdtEdwQF2ccj7/5fry5m/wgjgbJQWjlclFLYYKGzoV9K79/+/DitRSU&#10;VOjUAMG08mRI3m2fP9uMsTEr6GHoDAoGCdSMsZV9SrGpKtK98YoWEE3gQwvoVeIt7qsO1cjofqhW&#10;db2uRsAuImhDxH/vnw7ltuBba3T6Yi2ZJIZWMrdUVizrLq/VdqOaParYOz3TUP/AwisXeOgF6l4l&#10;JQ7o/oLyTiMQ2LTQ4Cuw1mlTNLCaZf2HmsdeRVO0sDkULzbR/4PVn4+P8SuKNL2DiQMsIig+gP5B&#10;7E01RmrmnuwpNcTdWehk0ecvSxB8kb09Xfw0UxI6o71arm/rl1JoPrtZ36xWxfDqejsipY8GvMhF&#10;K5HzKgzU8YFSnq+ac8tM5ml+ZpKm3SRcx2Pe3OYc878ddCdWM3KgraSfB4VGiuFTYMdy+ucCz8Xu&#10;XGAa3kN5I1lUgLeHBNYVClfcmQJHUZjNzyZn/fu+dF0f9/YXAAAA//8DAFBLAwQUAAYACAAAACEA&#10;CKsLHN8AAAAJAQAADwAAAGRycy9kb3ducmV2LnhtbEyPwU7DMBBE70j8g7VI3KidUEVtiFNVVTkh&#10;IdJw4OjE28RqvA6x24a/x5zocbRPM2+LzWwHdsHJG0cSkoUAhtQ6baiT8Fm/Pq2A+aBIq8ERSvhB&#10;D5vy/q5QuXZXqvByCB2LJeRzJaEPYcw5922PVvmFG5Hi7egmq0KMU8f1pK6x3A48FSLjVhmKC70a&#10;cddjezqcrYTtF1V78/3efFTHytT1WtBbdpLy8WHevgALOId/GP70ozqU0alxZ9KeDTE/Z0lEJaTp&#10;GlgEliJbAmskrEQCvCz47QflLwAAAP//AwBQSwECLQAUAAYACAAAACEAtoM4kv4AAADhAQAAEwAA&#10;AAAAAAAAAAAAAAAAAAAAW0NvbnRlbnRfVHlwZXNdLnhtbFBLAQItABQABgAIAAAAIQA4/SH/1gAA&#10;AJQBAAALAAAAAAAAAAAAAAAAAC8BAABfcmVscy8ucmVsc1BLAQItABQABgAIAAAAIQA1EJkcmgEA&#10;ACQDAAAOAAAAAAAAAAAAAAAAAC4CAABkcnMvZTJvRG9jLnhtbFBLAQItABQABgAIAAAAIQAIqwsc&#10;3wAAAAkBAAAPAAAAAAAAAAAAAAAAAPQDAABkcnMvZG93bnJldi54bWxQSwUGAAAAAAQABADzAAAA&#10;AA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133"/>
                      </w:tblGrid>
                      <w:tr w:rsidR="00CA2FBF" w14:paraId="458C9B04" w14:textId="77777777">
                        <w:trPr>
                          <w:trHeight w:val="551"/>
                        </w:trPr>
                        <w:tc>
                          <w:tcPr>
                            <w:tcW w:w="1560" w:type="dxa"/>
                          </w:tcPr>
                          <w:p w14:paraId="36E86449" w14:textId="77777777" w:rsidR="00CA2FBF" w:rsidRDefault="00CA2FBF">
                            <w:pPr>
                              <w:pStyle w:val="TableParagraph"/>
                              <w:spacing w:before="68"/>
                              <w:ind w:left="57" w:right="615"/>
                              <w:rPr>
                                <w:sz w:val="18"/>
                              </w:rPr>
                            </w:pPr>
                            <w:r>
                              <w:rPr>
                                <w:sz w:val="18"/>
                              </w:rPr>
                              <w:t>Test</w:t>
                            </w:r>
                            <w:r>
                              <w:rPr>
                                <w:spacing w:val="-13"/>
                                <w:sz w:val="18"/>
                              </w:rPr>
                              <w:t xml:space="preserve"> </w:t>
                            </w:r>
                            <w:r>
                              <w:rPr>
                                <w:sz w:val="18"/>
                              </w:rPr>
                              <w:t xml:space="preserve">report </w:t>
                            </w:r>
                            <w:r>
                              <w:rPr>
                                <w:spacing w:val="-2"/>
                                <w:sz w:val="18"/>
                              </w:rPr>
                              <w:t>number:</w:t>
                            </w:r>
                          </w:p>
                        </w:tc>
                        <w:tc>
                          <w:tcPr>
                            <w:tcW w:w="1133" w:type="dxa"/>
                          </w:tcPr>
                          <w:p w14:paraId="0C5C21E2" w14:textId="77777777" w:rsidR="00CA2FBF" w:rsidRDefault="00CA2FBF">
                            <w:pPr>
                              <w:pStyle w:val="TableParagraph"/>
                              <w:rPr>
                                <w:rFonts w:ascii="Times New Roman"/>
                                <w:sz w:val="18"/>
                              </w:rPr>
                            </w:pPr>
                          </w:p>
                        </w:tc>
                      </w:tr>
                    </w:tbl>
                    <w:p w14:paraId="3E23BFF8" w14:textId="77777777" w:rsidR="00CA2FBF" w:rsidRDefault="00CA2FBF" w:rsidP="003A23D8">
                      <w:pPr>
                        <w:pStyle w:val="BodyText"/>
                      </w:pPr>
                    </w:p>
                  </w:txbxContent>
                </v:textbox>
                <w10:wrap type="topAndBottom" anchorx="page"/>
              </v:shape>
            </w:pict>
          </mc:Fallback>
        </mc:AlternateContent>
      </w:r>
      <w:r w:rsidRPr="00FA247E">
        <w:rPr>
          <w:noProof/>
          <w:color w:val="000000" w:themeColor="text1"/>
          <w:sz w:val="24"/>
          <w:szCs w:val="24"/>
        </w:rPr>
        <mc:AlternateContent>
          <mc:Choice Requires="wpg">
            <w:drawing>
              <wp:anchor distT="0" distB="0" distL="0" distR="0" simplePos="0" relativeHeight="251830272" behindDoc="1" locked="0" layoutInCell="1" allowOverlap="1" wp14:anchorId="0E276A17" wp14:editId="191D9E2B">
                <wp:simplePos x="0" y="0"/>
                <wp:positionH relativeFrom="page">
                  <wp:posOffset>2754502</wp:posOffset>
                </wp:positionH>
                <wp:positionV relativeFrom="paragraph">
                  <wp:posOffset>145632</wp:posOffset>
                </wp:positionV>
                <wp:extent cx="2108200" cy="363220"/>
                <wp:effectExtent l="0" t="0" r="0" b="0"/>
                <wp:wrapTopAndBottom/>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0" cy="363220"/>
                          <a:chOff x="0" y="0"/>
                          <a:chExt cx="2108200" cy="363220"/>
                        </a:xfrm>
                      </wpg:grpSpPr>
                      <wps:wsp>
                        <wps:cNvPr id="410" name="Graphic 410"/>
                        <wps:cNvSpPr/>
                        <wps:spPr>
                          <a:xfrm>
                            <a:off x="759206" y="0"/>
                            <a:ext cx="1348740" cy="363220"/>
                          </a:xfrm>
                          <a:custGeom>
                            <a:avLst/>
                            <a:gdLst/>
                            <a:ahLst/>
                            <a:cxnLst/>
                            <a:rect l="l" t="t" r="r" b="b"/>
                            <a:pathLst>
                              <a:path w="1348740" h="363220">
                                <a:moveTo>
                                  <a:pt x="1348740" y="0"/>
                                </a:moveTo>
                                <a:lnTo>
                                  <a:pt x="1342644" y="0"/>
                                </a:lnTo>
                                <a:lnTo>
                                  <a:pt x="1342644" y="6096"/>
                                </a:lnTo>
                                <a:lnTo>
                                  <a:pt x="1342644" y="50292"/>
                                </a:lnTo>
                                <a:lnTo>
                                  <a:pt x="1342644" y="356616"/>
                                </a:lnTo>
                                <a:lnTo>
                                  <a:pt x="6096" y="356616"/>
                                </a:lnTo>
                                <a:lnTo>
                                  <a:pt x="6096" y="50292"/>
                                </a:lnTo>
                                <a:lnTo>
                                  <a:pt x="6096" y="6096"/>
                                </a:lnTo>
                                <a:lnTo>
                                  <a:pt x="1342644" y="6096"/>
                                </a:lnTo>
                                <a:lnTo>
                                  <a:pt x="1342644" y="0"/>
                                </a:lnTo>
                                <a:lnTo>
                                  <a:pt x="6096" y="0"/>
                                </a:lnTo>
                                <a:lnTo>
                                  <a:pt x="0" y="0"/>
                                </a:lnTo>
                                <a:lnTo>
                                  <a:pt x="0" y="6096"/>
                                </a:lnTo>
                                <a:lnTo>
                                  <a:pt x="0" y="50292"/>
                                </a:lnTo>
                                <a:lnTo>
                                  <a:pt x="0" y="356616"/>
                                </a:lnTo>
                                <a:lnTo>
                                  <a:pt x="0" y="362712"/>
                                </a:lnTo>
                                <a:lnTo>
                                  <a:pt x="6096" y="362712"/>
                                </a:lnTo>
                                <a:lnTo>
                                  <a:pt x="1342644" y="362712"/>
                                </a:lnTo>
                                <a:lnTo>
                                  <a:pt x="1348740" y="362712"/>
                                </a:lnTo>
                                <a:lnTo>
                                  <a:pt x="1348740" y="356616"/>
                                </a:lnTo>
                                <a:lnTo>
                                  <a:pt x="1348740" y="50292"/>
                                </a:lnTo>
                                <a:lnTo>
                                  <a:pt x="1348740" y="6096"/>
                                </a:lnTo>
                                <a:lnTo>
                                  <a:pt x="1348740" y="0"/>
                                </a:lnTo>
                                <a:close/>
                              </a:path>
                            </a:pathLst>
                          </a:custGeom>
                          <a:solidFill>
                            <a:srgbClr val="000000"/>
                          </a:solidFill>
                        </wps:spPr>
                        <wps:bodyPr wrap="square" lIns="0" tIns="0" rIns="0" bIns="0" rtlCol="0">
                          <a:prstTxWarp prst="textNoShape">
                            <a:avLst/>
                          </a:prstTxWarp>
                          <a:noAutofit/>
                        </wps:bodyPr>
                      </wps:wsp>
                      <wps:wsp>
                        <wps:cNvPr id="411" name="Textbox 411"/>
                        <wps:cNvSpPr txBox="1"/>
                        <wps:spPr>
                          <a:xfrm>
                            <a:off x="3047" y="3047"/>
                            <a:ext cx="759460" cy="356870"/>
                          </a:xfrm>
                          <a:prstGeom prst="rect">
                            <a:avLst/>
                          </a:prstGeom>
                          <a:ln w="6096">
                            <a:solidFill>
                              <a:srgbClr val="000000"/>
                            </a:solidFill>
                            <a:prstDash val="solid"/>
                          </a:ln>
                        </wps:spPr>
                        <wps:txbx>
                          <w:txbxContent>
                            <w:p w14:paraId="18C7A627" w14:textId="77777777" w:rsidR="00CA2FBF" w:rsidRDefault="00CA2FBF" w:rsidP="003A23D8">
                              <w:pPr>
                                <w:spacing w:before="68"/>
                                <w:ind w:left="52"/>
                                <w:rPr>
                                  <w:sz w:val="18"/>
                                </w:rPr>
                              </w:pPr>
                              <w:r>
                                <w:rPr>
                                  <w:sz w:val="18"/>
                                </w:rPr>
                                <w:t>Test</w:t>
                              </w:r>
                              <w:r>
                                <w:rPr>
                                  <w:spacing w:val="-2"/>
                                  <w:sz w:val="18"/>
                                </w:rPr>
                                <w:t xml:space="preserve"> </w:t>
                              </w:r>
                              <w:r>
                                <w:rPr>
                                  <w:spacing w:val="-4"/>
                                  <w:sz w:val="18"/>
                                </w:rPr>
                                <w:t>date:</w:t>
                              </w:r>
                            </w:p>
                          </w:txbxContent>
                        </wps:txbx>
                        <wps:bodyPr wrap="square" lIns="0" tIns="0" rIns="0" bIns="0" rtlCol="0">
                          <a:noAutofit/>
                        </wps:bodyPr>
                      </wps:wsp>
                    </wpg:wgp>
                  </a:graphicData>
                </a:graphic>
              </wp:anchor>
            </w:drawing>
          </mc:Choice>
          <mc:Fallback>
            <w:pict>
              <v:group w14:anchorId="0E276A17" id="Group 409" o:spid="_x0000_s1255" style="position:absolute;margin-left:216.9pt;margin-top:11.45pt;width:166pt;height:28.6pt;z-index:-251486208;mso-wrap-distance-left:0;mso-wrap-distance-right:0;mso-position-horizontal-relative:page;mso-position-vertical-relative:text" coordsize="21082,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JdZAMAAB8LAAAOAAAAZHJzL2Uyb0RvYy54bWy8Vt9P2zAQfp+0/8Hy+8iPtmmJKGiDgSYh&#10;hgTTnl3HaaIlsWe7Tfjvd7bjNCqCFjatD+kl+Xy5++7znc8uurpCWyZVyZsljk5CjFhDeVY26yX+&#10;8Xj9aYGR0qTJSMUbtsRPTOGL848fzlqRspgXvMqYROCkUWkrlrjQWqRBoGjBaqJOuGANvMy5rImG&#10;W7kOMkla8F5XQRyGSdBymQnJKVMKnl65l/jc+s9zRvX3PFdMo2qJITZtr9JeV+YanJ+RdC2JKEra&#10;h0HeEUVNygY+Ori6IpqgjSyfuapLKrniuT6hvA54npeU2Rwgmyjcy+ZG8o2wuazTdi0GmoDaPZ7e&#10;7ZbebW+keBD30kUP5i2nvxTwErRinY7fm/v1DtzlsjaLIAnUWUafBkZZpxGFh3EULqBMGFF4N0km&#10;cdxTTguoy7NltPj6+sKApO6zNrghmFaAetSOIPV3BD0URDDLuzIE3EtUZks8jSCPhtSg4pteMOYR&#10;MGU+DzjDYn+nekL3OJrPTuMwweg5UdFkuphPnxE15EtSulH6hnFLOdneKu2km3mLFN6iXeNNCRvA&#10;SL+y0tcYgfQlRiD9lZO+INqsM3U0JmphE/tQiqFk5nXNt+yRW6A2hRtgPhmIdYepmj1snEynu8QB&#10;6xH+X3ivAzIJTxMT5VHgWRifxkejJ7MkiV53br9uKvUW7OEoBrdvyu5NYKvJF0kbAngdBlIcFdYX&#10;yf+7YjnMwdgc7DA1DncE3T0wiefR6yUfcp0cxoKeB+UdB3cb1ijkKO87+GHxjTfXYeLG6IPVGIP3&#10;JUArrpjbcaYb2K03dAhQ1LgHKV6V2XVZVaYlKLleXVYSbYmZs/bX78URDHq2Sl1nNNaKZ0/QWlvo&#10;pUusfm+IZBhV3xpo3lBg7Q3pjZU3pK4uuZ3nthtJpR+7n0QKJMBcYg3D5477Hk5S3ywhfgNwWLOy&#10;4Z83muel6aQ2NhdRfwPzxHX2/zBYIj9YHiH2Fe/QNIoMf6PBgnT3hZu265+/MGIm4XRut641wAdJ&#10;/TCG6TNNgFo7i2fJYu7L76eUoceMmJ5IMzzsoWaPQT+FqsaMCys4q4E3C8IV5IqowgnHamXo4X0d&#10;doLR3aqzkzg6nXkW/pGIjpCCPXHAKcxuiv7EaI5543sb8u5ce/4HAAD//wMAUEsDBBQABgAIAAAA&#10;IQACP63g4QAAAAkBAAAPAAAAZHJzL2Rvd25yZXYueG1sTI/NTsMwEITvSLyDtUjcqPNDSwnZVFUF&#10;nKpKtEiI2zbeJlFjO4rdJH17zAmOOzua+SZfTboVA/eusQYhnkUg2JRWNaZC+Dy8PSxBOE9GUWsN&#10;I1zZwaq4vckpU3Y0HzzsfSVCiHEZIdTed5mUrqxZk5vZjk34nWyvyYezr6TqaQzhupVJFC2kpsaE&#10;hpo63tRcnvcXjfA+0rhO49dhez5trt+H+e5rGzPi/d20fgHhefJ/ZvjFD+hQBKajvRjlRIvwmKYB&#10;3SMkyTOIYHhazINwRFhGMcgil/8XFD8AAAD//wMAUEsBAi0AFAAGAAgAAAAhALaDOJL+AAAA4QEA&#10;ABMAAAAAAAAAAAAAAAAAAAAAAFtDb250ZW50X1R5cGVzXS54bWxQSwECLQAUAAYACAAAACEAOP0h&#10;/9YAAACUAQAACwAAAAAAAAAAAAAAAAAvAQAAX3JlbHMvLnJlbHNQSwECLQAUAAYACAAAACEATJoy&#10;XWQDAAAfCwAADgAAAAAAAAAAAAAAAAAuAgAAZHJzL2Uyb0RvYy54bWxQSwECLQAUAAYACAAAACEA&#10;Aj+t4OEAAAAJAQAADwAAAAAAAAAAAAAAAAC+BQAAZHJzL2Rvd25yZXYueG1sUEsFBgAAAAAEAAQA&#10;8wAAAMwGAAAAAA==&#10;">
                <v:shape id="Graphic 410" o:spid="_x0000_s1256" style="position:absolute;left:7592;width:13487;height:3632;visibility:visible;mso-wrap-style:square;v-text-anchor:top" coordsize="134874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yJ/wgAAANwAAAAPAAAAZHJzL2Rvd25yZXYueG1sRE+7asMw&#10;FN0L+QdxC9lq2SFtims5mEAhQyjkMWS8WLe2sXXlWKri/H01FDoezrvYzmYQgSbXWVaQJSkI4trq&#10;jhsFl/PnyzsI55E1DpZJwYMcbMvFU4G5tnc+Ujj5RsQQdjkqaL0fcyld3ZJBl9iROHLfdjLoI5wa&#10;qSe8x3AzyFWavkmDHceGFkfatVT3px+j4PbINjffHPhavVZVOO5C/3UOSi2f5+oDhKfZ/4v/3Hut&#10;YJ3F+fFMPAKy/AUAAP//AwBQSwECLQAUAAYACAAAACEA2+H2y+4AAACFAQAAEwAAAAAAAAAAAAAA&#10;AAAAAAAAW0NvbnRlbnRfVHlwZXNdLnhtbFBLAQItABQABgAIAAAAIQBa9CxbvwAAABUBAAALAAAA&#10;AAAAAAAAAAAAAB8BAABfcmVscy8ucmVsc1BLAQItABQABgAIAAAAIQB45yJ/wgAAANwAAAAPAAAA&#10;AAAAAAAAAAAAAAcCAABkcnMvZG93bnJldi54bWxQSwUGAAAAAAMAAwC3AAAA9gIAAAAA&#10;" path="m1348740,r-6096,l1342644,6096r,44196l1342644,356616r-1336548,l6096,50292r,-44196l1342644,6096r,-6096l6096,,,,,6096,,50292,,356616r,6096l6096,362712r1336548,l1348740,362712r,-6096l1348740,50292r,-44196l1348740,xe" fillcolor="black" stroked="f">
                  <v:path arrowok="t"/>
                </v:shape>
                <v:shape id="Textbox 411" o:spid="_x0000_s1257" type="#_x0000_t202" style="position:absolute;left:30;top:30;width:7595;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x0rxAAAANwAAAAPAAAAZHJzL2Rvd25yZXYueG1sRI/RaoNA&#10;FETfA/mH5Qb6FldLLcG6CaEolDwUTPMBF/dGTdy74m6j+ftsoNDHYWbOMPluNr240eg6ywqSKAZB&#10;XFvdcaPg9FOuNyCcR9bYWyYFd3Kw2y4XOWbaTlzR7egbESDsMlTQej9kUrq6JYMusgNx8M52NOiD&#10;HBupR5wC3PTyNY7fpcGOw0KLA322VF+Pv0YBVZfO2nIzVYNvTgdXpGnxnSr1spr3HyA8zf4//Nf+&#10;0grekgSeZ8IRkNsHAAAA//8DAFBLAQItABQABgAIAAAAIQDb4fbL7gAAAIUBAAATAAAAAAAAAAAA&#10;AAAAAAAAAABbQ29udGVudF9UeXBlc10ueG1sUEsBAi0AFAAGAAgAAAAhAFr0LFu/AAAAFQEAAAsA&#10;AAAAAAAAAAAAAAAAHwEAAF9yZWxzLy5yZWxzUEsBAi0AFAAGAAgAAAAhAKQHHSvEAAAA3AAAAA8A&#10;AAAAAAAAAAAAAAAABwIAAGRycy9kb3ducmV2LnhtbFBLBQYAAAAAAwADALcAAAD4AgAAAAA=&#10;" filled="f" strokeweight=".48pt">
                  <v:textbox inset="0,0,0,0">
                    <w:txbxContent>
                      <w:p w14:paraId="18C7A627" w14:textId="77777777" w:rsidR="00CA2FBF" w:rsidRDefault="00CA2FBF" w:rsidP="003A23D8">
                        <w:pPr>
                          <w:spacing w:before="68"/>
                          <w:ind w:left="52"/>
                          <w:rPr>
                            <w:sz w:val="18"/>
                          </w:rPr>
                        </w:pPr>
                        <w:r>
                          <w:rPr>
                            <w:sz w:val="18"/>
                          </w:rPr>
                          <w:t>Test</w:t>
                        </w:r>
                        <w:r>
                          <w:rPr>
                            <w:spacing w:val="-2"/>
                            <w:sz w:val="18"/>
                          </w:rPr>
                          <w:t xml:space="preserve"> </w:t>
                        </w:r>
                        <w:r>
                          <w:rPr>
                            <w:spacing w:val="-4"/>
                            <w:sz w:val="18"/>
                          </w:rPr>
                          <w:t>date:</w:t>
                        </w:r>
                      </w:p>
                    </w:txbxContent>
                  </v:textbox>
                </v:shape>
                <w10:wrap type="topAndBottom" anchorx="page"/>
              </v:group>
            </w:pict>
          </mc:Fallback>
        </mc:AlternateContent>
      </w:r>
      <w:r w:rsidRPr="00FA247E">
        <w:rPr>
          <w:noProof/>
          <w:color w:val="000000" w:themeColor="text1"/>
          <w:sz w:val="24"/>
          <w:szCs w:val="24"/>
        </w:rPr>
        <mc:AlternateContent>
          <mc:Choice Requires="wps">
            <w:drawing>
              <wp:anchor distT="0" distB="0" distL="0" distR="0" simplePos="0" relativeHeight="251790336" behindDoc="1" locked="0" layoutInCell="1" allowOverlap="1" wp14:anchorId="204998BC" wp14:editId="42753837">
                <wp:simplePos x="0" y="0"/>
                <wp:positionH relativeFrom="page">
                  <wp:posOffset>864412</wp:posOffset>
                </wp:positionH>
                <wp:positionV relativeFrom="paragraph">
                  <wp:posOffset>654648</wp:posOffset>
                </wp:positionV>
                <wp:extent cx="1716405" cy="1428750"/>
                <wp:effectExtent l="0" t="0" r="0" b="0"/>
                <wp:wrapTopAndBottom/>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6405" cy="1428750"/>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133"/>
                            </w:tblGrid>
                            <w:tr w:rsidR="00CA2FBF" w14:paraId="1F3A4D31" w14:textId="77777777">
                              <w:trPr>
                                <w:trHeight w:val="343"/>
                              </w:trPr>
                              <w:tc>
                                <w:tcPr>
                                  <w:tcW w:w="1560" w:type="dxa"/>
                                </w:tcPr>
                                <w:p w14:paraId="681DC63B" w14:textId="77777777" w:rsidR="00CA2FBF" w:rsidRDefault="00CA2FBF">
                                  <w:pPr>
                                    <w:pStyle w:val="TableParagraph"/>
                                    <w:spacing w:before="66"/>
                                    <w:ind w:left="57"/>
                                    <w:rPr>
                                      <w:sz w:val="18"/>
                                    </w:rPr>
                                  </w:pPr>
                                  <w:r>
                                    <w:rPr>
                                      <w:spacing w:val="-2"/>
                                      <w:sz w:val="18"/>
                                    </w:rPr>
                                    <w:t>Track:</w:t>
                                  </w:r>
                                </w:p>
                              </w:tc>
                              <w:tc>
                                <w:tcPr>
                                  <w:tcW w:w="1133" w:type="dxa"/>
                                </w:tcPr>
                                <w:p w14:paraId="594AA21E" w14:textId="77777777" w:rsidR="00CA2FBF" w:rsidRDefault="00CA2FBF">
                                  <w:pPr>
                                    <w:pStyle w:val="TableParagraph"/>
                                    <w:rPr>
                                      <w:rFonts w:ascii="Times New Roman"/>
                                      <w:sz w:val="18"/>
                                    </w:rPr>
                                  </w:pPr>
                                </w:p>
                              </w:tc>
                            </w:tr>
                            <w:tr w:rsidR="00CA2FBF" w14:paraId="23F578DF" w14:textId="77777777">
                              <w:trPr>
                                <w:trHeight w:val="755"/>
                              </w:trPr>
                              <w:tc>
                                <w:tcPr>
                                  <w:tcW w:w="1560" w:type="dxa"/>
                                </w:tcPr>
                                <w:p w14:paraId="1AB000AF" w14:textId="77777777" w:rsidR="00CA2FBF" w:rsidRDefault="00CA2FBF">
                                  <w:pPr>
                                    <w:pStyle w:val="TableParagraph"/>
                                    <w:spacing w:before="66"/>
                                    <w:ind w:left="57" w:right="375"/>
                                    <w:rPr>
                                      <w:sz w:val="18"/>
                                    </w:rPr>
                                  </w:pPr>
                                  <w:r>
                                    <w:rPr>
                                      <w:sz w:val="18"/>
                                    </w:rPr>
                                    <w:t>Texture</w:t>
                                  </w:r>
                                  <w:r>
                                    <w:rPr>
                                      <w:spacing w:val="-13"/>
                                      <w:sz w:val="18"/>
                                    </w:rPr>
                                    <w:t xml:space="preserve"> </w:t>
                                  </w:r>
                                  <w:r>
                                    <w:rPr>
                                      <w:sz w:val="18"/>
                                    </w:rPr>
                                    <w:t xml:space="preserve">depth </w:t>
                                  </w:r>
                                  <w:r>
                                    <w:rPr>
                                      <w:spacing w:val="-2"/>
                                      <w:sz w:val="18"/>
                                    </w:rPr>
                                    <w:t>(mm):</w:t>
                                  </w:r>
                                </w:p>
                              </w:tc>
                              <w:tc>
                                <w:tcPr>
                                  <w:tcW w:w="1133" w:type="dxa"/>
                                </w:tcPr>
                                <w:p w14:paraId="6D16EFAC" w14:textId="77777777" w:rsidR="00CA2FBF" w:rsidRDefault="00CA2FBF">
                                  <w:pPr>
                                    <w:pStyle w:val="TableParagraph"/>
                                    <w:rPr>
                                      <w:rFonts w:ascii="Times New Roman"/>
                                      <w:sz w:val="18"/>
                                    </w:rPr>
                                  </w:pPr>
                                </w:p>
                              </w:tc>
                            </w:tr>
                            <w:tr w:rsidR="00CA2FBF" w14:paraId="1FCFED1E" w14:textId="77777777">
                              <w:trPr>
                                <w:trHeight w:val="551"/>
                              </w:trPr>
                              <w:tc>
                                <w:tcPr>
                                  <w:tcW w:w="1560" w:type="dxa"/>
                                </w:tcPr>
                                <w:p w14:paraId="1B2ABF55" w14:textId="77777777" w:rsidR="00CA2FBF" w:rsidRDefault="00CA2FBF">
                                  <w:pPr>
                                    <w:pStyle w:val="TableParagraph"/>
                                    <w:spacing w:before="68"/>
                                    <w:ind w:left="57"/>
                                    <w:rPr>
                                      <w:sz w:val="18"/>
                                    </w:rPr>
                                  </w:pPr>
                                  <w:r>
                                    <w:rPr>
                                      <w:spacing w:val="-2"/>
                                      <w:position w:val="1"/>
                                      <w:sz w:val="18"/>
                                    </w:rPr>
                                    <w:t>μ</w:t>
                                  </w:r>
                                  <w:r>
                                    <w:rPr>
                                      <w:spacing w:val="-2"/>
                                      <w:sz w:val="12"/>
                                    </w:rPr>
                                    <w:t>peak,corr</w:t>
                                  </w:r>
                                  <w:r>
                                    <w:rPr>
                                      <w:spacing w:val="-2"/>
                                      <w:position w:val="1"/>
                                      <w:sz w:val="18"/>
                                    </w:rPr>
                                    <w:t>:</w:t>
                                  </w:r>
                                </w:p>
                              </w:tc>
                              <w:tc>
                                <w:tcPr>
                                  <w:tcW w:w="1133" w:type="dxa"/>
                                </w:tcPr>
                                <w:p w14:paraId="51FADBD2" w14:textId="77777777" w:rsidR="00CA2FBF" w:rsidRDefault="00CA2FBF">
                                  <w:pPr>
                                    <w:pStyle w:val="TableParagraph"/>
                                    <w:rPr>
                                      <w:rFonts w:ascii="Times New Roman"/>
                                      <w:sz w:val="18"/>
                                    </w:rPr>
                                  </w:pPr>
                                </w:p>
                              </w:tc>
                            </w:tr>
                            <w:tr w:rsidR="00CA2FBF" w14:paraId="070389B1" w14:textId="77777777">
                              <w:trPr>
                                <w:trHeight w:val="549"/>
                              </w:trPr>
                              <w:tc>
                                <w:tcPr>
                                  <w:tcW w:w="1560" w:type="dxa"/>
                                </w:tcPr>
                                <w:p w14:paraId="06C86BF9" w14:textId="77777777" w:rsidR="00CA2FBF" w:rsidRDefault="00CA2FBF">
                                  <w:pPr>
                                    <w:pStyle w:val="TableParagraph"/>
                                    <w:spacing w:before="66"/>
                                    <w:ind w:left="57" w:right="505"/>
                                    <w:rPr>
                                      <w:sz w:val="18"/>
                                    </w:rPr>
                                  </w:pPr>
                                  <w:r>
                                    <w:rPr>
                                      <w:sz w:val="18"/>
                                    </w:rPr>
                                    <w:t>Water</w:t>
                                  </w:r>
                                  <w:r>
                                    <w:rPr>
                                      <w:spacing w:val="-13"/>
                                      <w:sz w:val="18"/>
                                    </w:rPr>
                                    <w:t xml:space="preserve"> </w:t>
                                  </w:r>
                                  <w:r>
                                    <w:rPr>
                                      <w:sz w:val="18"/>
                                    </w:rPr>
                                    <w:t xml:space="preserve">depth </w:t>
                                  </w:r>
                                  <w:r>
                                    <w:rPr>
                                      <w:spacing w:val="-2"/>
                                      <w:sz w:val="18"/>
                                    </w:rPr>
                                    <w:t>(mm):</w:t>
                                  </w:r>
                                </w:p>
                              </w:tc>
                              <w:tc>
                                <w:tcPr>
                                  <w:tcW w:w="1133" w:type="dxa"/>
                                </w:tcPr>
                                <w:p w14:paraId="51E2DB4A" w14:textId="77777777" w:rsidR="00CA2FBF" w:rsidRDefault="00CA2FBF">
                                  <w:pPr>
                                    <w:pStyle w:val="TableParagraph"/>
                                    <w:rPr>
                                      <w:rFonts w:ascii="Times New Roman"/>
                                      <w:sz w:val="18"/>
                                    </w:rPr>
                                  </w:pPr>
                                </w:p>
                              </w:tc>
                            </w:tr>
                          </w:tbl>
                          <w:p w14:paraId="2DC5FCAE" w14:textId="77777777" w:rsidR="00CA2FBF" w:rsidRDefault="00CA2FBF" w:rsidP="003A23D8">
                            <w:pPr>
                              <w:pStyle w:val="BodyText"/>
                            </w:pPr>
                          </w:p>
                        </w:txbxContent>
                      </wps:txbx>
                      <wps:bodyPr wrap="square" lIns="0" tIns="0" rIns="0" bIns="0" rtlCol="0">
                        <a:noAutofit/>
                      </wps:bodyPr>
                    </wps:wsp>
                  </a:graphicData>
                </a:graphic>
              </wp:anchor>
            </w:drawing>
          </mc:Choice>
          <mc:Fallback>
            <w:pict>
              <v:shape w14:anchorId="204998BC" id="Textbox 412" o:spid="_x0000_s1258" type="#_x0000_t202" style="position:absolute;margin-left:68.05pt;margin-top:51.55pt;width:135.15pt;height:112.5pt;z-index:-251526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lsmwEAACUDAAAOAAAAZHJzL2Uyb0RvYy54bWysUt1u2yAUvp/Ud0DcNzhRm3ZWnGprtWlS&#10;tVXq9gAEQ4xmOIxDYuftd6BOUrV3026OD3D4/P2wuhtdz/Y6ogXf8Pms4kx7Ba3124b/+vnl8pYz&#10;TNK3sgevG37QyO/WFx9WQ6j1AjroWx0ZgXish9DwLqVQC4Gq007iDIL2dGggOploGbeijXIgdNeL&#10;RVUtxQCxDRGURqTdh5dDvi74xmiVfhiDOrG+4cQtlRpL3eQq1itZb6MMnVUTDfkPLJy0nn56gnqQ&#10;SbJdtO+gnFUREEyaKXACjLFKFw2kZl69UfPcyaCLFjIHw8km/H+w6vv+OTxFlsbPMFKARQSGR1C/&#10;kbwRQ8B6msmeYo00nYWOJrr8JQmMLpK3h5OfekxMZbSb+fKquuZM0dn8anF7c10cF+frIWL6qsGx&#10;3DQ8UmCFgtw/YsoEZH0cmdi8EMhU0rgZmW0J+uMyB5n3NtAeSM5AiTYc/+xk1Jz13zxZluM/NvHY&#10;bI5NTP09lEeSVXn4tEtgbKFwxp0oUBaF2fRuctiv12Xq/LrXfwEAAP//AwBQSwMEFAAGAAgAAAAh&#10;ANa0FJzfAAAACwEAAA8AAABkcnMvZG93bnJldi54bWxMj8FOwzAQRO9I/QdrK3GjdpoqKiFOVSE4&#10;ISHScODoxG5iNV6H2G3D37Oc6G1G+zQ7U+xmN7CLmYL1KCFZCWAGW68tdhI+69eHLbAQFWo1eDQS&#10;fkyAXbm4K1Su/RUrcznEjlEIhlxJ6GMcc85D2xunwsqPBul29JNTkezUcT2pK4W7ga+FyLhTFulD&#10;r0bz3Jv2dDg7CfsvrF7s93vzUR0rW9ePAt+yk5T3y3n/BCyaOf7D8FefqkNJnRp/Rh3YQD7NEkJJ&#10;iJQEERuRbYA1EtL1NgFeFvx2Q/kLAAD//wMAUEsBAi0AFAAGAAgAAAAhALaDOJL+AAAA4QEAABMA&#10;AAAAAAAAAAAAAAAAAAAAAFtDb250ZW50X1R5cGVzXS54bWxQSwECLQAUAAYACAAAACEAOP0h/9YA&#10;AACUAQAACwAAAAAAAAAAAAAAAAAvAQAAX3JlbHMvLnJlbHNQSwECLQAUAAYACAAAACEANS/pbJsB&#10;AAAlAwAADgAAAAAAAAAAAAAAAAAuAgAAZHJzL2Uyb0RvYy54bWxQSwECLQAUAAYACAAAACEA1rQU&#10;nN8AAAALAQAADwAAAAAAAAAAAAAAAAD1AwAAZHJzL2Rvd25yZXYueG1sUEsFBgAAAAAEAAQA8wAA&#10;AAE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133"/>
                      </w:tblGrid>
                      <w:tr w:rsidR="00CA2FBF" w14:paraId="1F3A4D31" w14:textId="77777777">
                        <w:trPr>
                          <w:trHeight w:val="343"/>
                        </w:trPr>
                        <w:tc>
                          <w:tcPr>
                            <w:tcW w:w="1560" w:type="dxa"/>
                          </w:tcPr>
                          <w:p w14:paraId="681DC63B" w14:textId="77777777" w:rsidR="00CA2FBF" w:rsidRDefault="00CA2FBF">
                            <w:pPr>
                              <w:pStyle w:val="TableParagraph"/>
                              <w:spacing w:before="66"/>
                              <w:ind w:left="57"/>
                              <w:rPr>
                                <w:sz w:val="18"/>
                              </w:rPr>
                            </w:pPr>
                            <w:r>
                              <w:rPr>
                                <w:spacing w:val="-2"/>
                                <w:sz w:val="18"/>
                              </w:rPr>
                              <w:t>Track:</w:t>
                            </w:r>
                          </w:p>
                        </w:tc>
                        <w:tc>
                          <w:tcPr>
                            <w:tcW w:w="1133" w:type="dxa"/>
                          </w:tcPr>
                          <w:p w14:paraId="594AA21E" w14:textId="77777777" w:rsidR="00CA2FBF" w:rsidRDefault="00CA2FBF">
                            <w:pPr>
                              <w:pStyle w:val="TableParagraph"/>
                              <w:rPr>
                                <w:rFonts w:ascii="Times New Roman"/>
                                <w:sz w:val="18"/>
                              </w:rPr>
                            </w:pPr>
                          </w:p>
                        </w:tc>
                      </w:tr>
                      <w:tr w:rsidR="00CA2FBF" w14:paraId="23F578DF" w14:textId="77777777">
                        <w:trPr>
                          <w:trHeight w:val="755"/>
                        </w:trPr>
                        <w:tc>
                          <w:tcPr>
                            <w:tcW w:w="1560" w:type="dxa"/>
                          </w:tcPr>
                          <w:p w14:paraId="1AB000AF" w14:textId="77777777" w:rsidR="00CA2FBF" w:rsidRDefault="00CA2FBF">
                            <w:pPr>
                              <w:pStyle w:val="TableParagraph"/>
                              <w:spacing w:before="66"/>
                              <w:ind w:left="57" w:right="375"/>
                              <w:rPr>
                                <w:sz w:val="18"/>
                              </w:rPr>
                            </w:pPr>
                            <w:r>
                              <w:rPr>
                                <w:sz w:val="18"/>
                              </w:rPr>
                              <w:t>Texture</w:t>
                            </w:r>
                            <w:r>
                              <w:rPr>
                                <w:spacing w:val="-13"/>
                                <w:sz w:val="18"/>
                              </w:rPr>
                              <w:t xml:space="preserve"> </w:t>
                            </w:r>
                            <w:r>
                              <w:rPr>
                                <w:sz w:val="18"/>
                              </w:rPr>
                              <w:t xml:space="preserve">depth </w:t>
                            </w:r>
                            <w:r>
                              <w:rPr>
                                <w:spacing w:val="-2"/>
                                <w:sz w:val="18"/>
                              </w:rPr>
                              <w:t>(mm):</w:t>
                            </w:r>
                          </w:p>
                        </w:tc>
                        <w:tc>
                          <w:tcPr>
                            <w:tcW w:w="1133" w:type="dxa"/>
                          </w:tcPr>
                          <w:p w14:paraId="6D16EFAC" w14:textId="77777777" w:rsidR="00CA2FBF" w:rsidRDefault="00CA2FBF">
                            <w:pPr>
                              <w:pStyle w:val="TableParagraph"/>
                              <w:rPr>
                                <w:rFonts w:ascii="Times New Roman"/>
                                <w:sz w:val="18"/>
                              </w:rPr>
                            </w:pPr>
                          </w:p>
                        </w:tc>
                      </w:tr>
                      <w:tr w:rsidR="00CA2FBF" w14:paraId="1FCFED1E" w14:textId="77777777">
                        <w:trPr>
                          <w:trHeight w:val="551"/>
                        </w:trPr>
                        <w:tc>
                          <w:tcPr>
                            <w:tcW w:w="1560" w:type="dxa"/>
                          </w:tcPr>
                          <w:p w14:paraId="1B2ABF55" w14:textId="77777777" w:rsidR="00CA2FBF" w:rsidRDefault="00CA2FBF">
                            <w:pPr>
                              <w:pStyle w:val="TableParagraph"/>
                              <w:spacing w:before="68"/>
                              <w:ind w:left="57"/>
                              <w:rPr>
                                <w:sz w:val="18"/>
                              </w:rPr>
                            </w:pPr>
                            <w:r>
                              <w:rPr>
                                <w:spacing w:val="-2"/>
                                <w:position w:val="1"/>
                                <w:sz w:val="18"/>
                              </w:rPr>
                              <w:t>μ</w:t>
                            </w:r>
                            <w:r>
                              <w:rPr>
                                <w:spacing w:val="-2"/>
                                <w:sz w:val="12"/>
                              </w:rPr>
                              <w:t>peak,corr</w:t>
                            </w:r>
                            <w:r>
                              <w:rPr>
                                <w:spacing w:val="-2"/>
                                <w:position w:val="1"/>
                                <w:sz w:val="18"/>
                              </w:rPr>
                              <w:t>:</w:t>
                            </w:r>
                          </w:p>
                        </w:tc>
                        <w:tc>
                          <w:tcPr>
                            <w:tcW w:w="1133" w:type="dxa"/>
                          </w:tcPr>
                          <w:p w14:paraId="51FADBD2" w14:textId="77777777" w:rsidR="00CA2FBF" w:rsidRDefault="00CA2FBF">
                            <w:pPr>
                              <w:pStyle w:val="TableParagraph"/>
                              <w:rPr>
                                <w:rFonts w:ascii="Times New Roman"/>
                                <w:sz w:val="18"/>
                              </w:rPr>
                            </w:pPr>
                          </w:p>
                        </w:tc>
                      </w:tr>
                      <w:tr w:rsidR="00CA2FBF" w14:paraId="070389B1" w14:textId="77777777">
                        <w:trPr>
                          <w:trHeight w:val="549"/>
                        </w:trPr>
                        <w:tc>
                          <w:tcPr>
                            <w:tcW w:w="1560" w:type="dxa"/>
                          </w:tcPr>
                          <w:p w14:paraId="06C86BF9" w14:textId="77777777" w:rsidR="00CA2FBF" w:rsidRDefault="00CA2FBF">
                            <w:pPr>
                              <w:pStyle w:val="TableParagraph"/>
                              <w:spacing w:before="66"/>
                              <w:ind w:left="57" w:right="505"/>
                              <w:rPr>
                                <w:sz w:val="18"/>
                              </w:rPr>
                            </w:pPr>
                            <w:r>
                              <w:rPr>
                                <w:sz w:val="18"/>
                              </w:rPr>
                              <w:t>Water</w:t>
                            </w:r>
                            <w:r>
                              <w:rPr>
                                <w:spacing w:val="-13"/>
                                <w:sz w:val="18"/>
                              </w:rPr>
                              <w:t xml:space="preserve"> </w:t>
                            </w:r>
                            <w:r>
                              <w:rPr>
                                <w:sz w:val="18"/>
                              </w:rPr>
                              <w:t xml:space="preserve">depth </w:t>
                            </w:r>
                            <w:r>
                              <w:rPr>
                                <w:spacing w:val="-2"/>
                                <w:sz w:val="18"/>
                              </w:rPr>
                              <w:t>(mm):</w:t>
                            </w:r>
                          </w:p>
                        </w:tc>
                        <w:tc>
                          <w:tcPr>
                            <w:tcW w:w="1133" w:type="dxa"/>
                          </w:tcPr>
                          <w:p w14:paraId="51E2DB4A" w14:textId="77777777" w:rsidR="00CA2FBF" w:rsidRDefault="00CA2FBF">
                            <w:pPr>
                              <w:pStyle w:val="TableParagraph"/>
                              <w:rPr>
                                <w:rFonts w:ascii="Times New Roman"/>
                                <w:sz w:val="18"/>
                              </w:rPr>
                            </w:pPr>
                          </w:p>
                        </w:tc>
                      </w:tr>
                    </w:tbl>
                    <w:p w14:paraId="2DC5FCAE" w14:textId="77777777" w:rsidR="00CA2FBF" w:rsidRDefault="00CA2FBF" w:rsidP="003A23D8">
                      <w:pPr>
                        <w:pStyle w:val="BodyText"/>
                      </w:pPr>
                    </w:p>
                  </w:txbxContent>
                </v:textbox>
                <w10:wrap type="topAndBottom" anchorx="page"/>
              </v:shape>
            </w:pict>
          </mc:Fallback>
        </mc:AlternateContent>
      </w:r>
      <w:r w:rsidRPr="00FA247E">
        <w:rPr>
          <w:noProof/>
          <w:color w:val="000000" w:themeColor="text1"/>
          <w:sz w:val="24"/>
          <w:szCs w:val="24"/>
        </w:rPr>
        <mc:AlternateContent>
          <mc:Choice Requires="wps">
            <w:drawing>
              <wp:anchor distT="0" distB="0" distL="0" distR="0" simplePos="0" relativeHeight="251791360" behindDoc="1" locked="0" layoutInCell="1" allowOverlap="1" wp14:anchorId="25FA809B" wp14:editId="16247FFF">
                <wp:simplePos x="0" y="0"/>
                <wp:positionH relativeFrom="page">
                  <wp:posOffset>2754502</wp:posOffset>
                </wp:positionH>
                <wp:positionV relativeFrom="paragraph">
                  <wp:posOffset>654648</wp:posOffset>
                </wp:positionV>
                <wp:extent cx="2108200" cy="1428750"/>
                <wp:effectExtent l="0" t="0" r="0" b="0"/>
                <wp:wrapTopAndBottom/>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0" cy="1428750"/>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6"/>
                              <w:gridCol w:w="1056"/>
                              <w:gridCol w:w="1058"/>
                            </w:tblGrid>
                            <w:tr w:rsidR="00CA2FBF" w14:paraId="6BD5A5DA" w14:textId="77777777">
                              <w:trPr>
                                <w:trHeight w:val="343"/>
                              </w:trPr>
                              <w:tc>
                                <w:tcPr>
                                  <w:tcW w:w="1196" w:type="dxa"/>
                                </w:tcPr>
                                <w:p w14:paraId="5D27ED2E" w14:textId="77777777" w:rsidR="00CA2FBF" w:rsidRDefault="00CA2FBF">
                                  <w:pPr>
                                    <w:pStyle w:val="TableParagraph"/>
                                    <w:rPr>
                                      <w:rFonts w:ascii="Times New Roman"/>
                                      <w:sz w:val="18"/>
                                    </w:rPr>
                                  </w:pPr>
                                </w:p>
                              </w:tc>
                              <w:tc>
                                <w:tcPr>
                                  <w:tcW w:w="1056" w:type="dxa"/>
                                </w:tcPr>
                                <w:p w14:paraId="5FC2E7CF" w14:textId="77777777" w:rsidR="00CA2FBF" w:rsidRDefault="00CA2FBF">
                                  <w:pPr>
                                    <w:pStyle w:val="TableParagraph"/>
                                    <w:spacing w:before="66"/>
                                    <w:ind w:left="57"/>
                                    <w:rPr>
                                      <w:sz w:val="18"/>
                                    </w:rPr>
                                  </w:pPr>
                                  <w:r>
                                    <w:rPr>
                                      <w:spacing w:val="-2"/>
                                      <w:sz w:val="18"/>
                                    </w:rPr>
                                    <w:t>Minimum:</w:t>
                                  </w:r>
                                </w:p>
                              </w:tc>
                              <w:tc>
                                <w:tcPr>
                                  <w:tcW w:w="1058" w:type="dxa"/>
                                </w:tcPr>
                                <w:p w14:paraId="5343D1D4" w14:textId="77777777" w:rsidR="00CA2FBF" w:rsidRDefault="00CA2FBF">
                                  <w:pPr>
                                    <w:pStyle w:val="TableParagraph"/>
                                    <w:spacing w:before="66"/>
                                    <w:ind w:left="56"/>
                                    <w:rPr>
                                      <w:sz w:val="18"/>
                                    </w:rPr>
                                  </w:pPr>
                                  <w:r>
                                    <w:rPr>
                                      <w:spacing w:val="-2"/>
                                      <w:sz w:val="18"/>
                                    </w:rPr>
                                    <w:t>Maximum:</w:t>
                                  </w:r>
                                </w:p>
                              </w:tc>
                            </w:tr>
                            <w:tr w:rsidR="00CA2FBF" w14:paraId="701DD04A" w14:textId="77777777">
                              <w:trPr>
                                <w:trHeight w:val="755"/>
                              </w:trPr>
                              <w:tc>
                                <w:tcPr>
                                  <w:tcW w:w="1196" w:type="dxa"/>
                                </w:tcPr>
                                <w:p w14:paraId="7E48955A" w14:textId="77777777" w:rsidR="00CA2FBF" w:rsidRDefault="00CA2FBF">
                                  <w:pPr>
                                    <w:pStyle w:val="TableParagraph"/>
                                    <w:spacing w:before="66"/>
                                    <w:ind w:left="57" w:right="249"/>
                                    <w:rPr>
                                      <w:sz w:val="18"/>
                                    </w:rPr>
                                  </w:pPr>
                                  <w:r>
                                    <w:rPr>
                                      <w:spacing w:val="-2"/>
                                      <w:sz w:val="18"/>
                                    </w:rPr>
                                    <w:t xml:space="preserve">Wetted surface </w:t>
                                  </w:r>
                                  <w:r>
                                    <w:rPr>
                                      <w:sz w:val="18"/>
                                    </w:rPr>
                                    <w:t>temp.</w:t>
                                  </w:r>
                                  <w:r>
                                    <w:rPr>
                                      <w:spacing w:val="-13"/>
                                      <w:sz w:val="18"/>
                                    </w:rPr>
                                    <w:t xml:space="preserve"> </w:t>
                                  </w:r>
                                  <w:r>
                                    <w:rPr>
                                      <w:sz w:val="18"/>
                                    </w:rPr>
                                    <w:t>(°C):</w:t>
                                  </w:r>
                                </w:p>
                              </w:tc>
                              <w:tc>
                                <w:tcPr>
                                  <w:tcW w:w="1056" w:type="dxa"/>
                                </w:tcPr>
                                <w:p w14:paraId="419692F5" w14:textId="77777777" w:rsidR="00CA2FBF" w:rsidRDefault="00CA2FBF">
                                  <w:pPr>
                                    <w:pStyle w:val="TableParagraph"/>
                                    <w:rPr>
                                      <w:rFonts w:ascii="Times New Roman"/>
                                      <w:sz w:val="18"/>
                                    </w:rPr>
                                  </w:pPr>
                                </w:p>
                              </w:tc>
                              <w:tc>
                                <w:tcPr>
                                  <w:tcW w:w="1058" w:type="dxa"/>
                                </w:tcPr>
                                <w:p w14:paraId="4890A52F" w14:textId="77777777" w:rsidR="00CA2FBF" w:rsidRDefault="00CA2FBF">
                                  <w:pPr>
                                    <w:pStyle w:val="TableParagraph"/>
                                    <w:rPr>
                                      <w:rFonts w:ascii="Times New Roman"/>
                                      <w:sz w:val="18"/>
                                    </w:rPr>
                                  </w:pPr>
                                </w:p>
                              </w:tc>
                            </w:tr>
                            <w:tr w:rsidR="00CA2FBF" w14:paraId="492869F4" w14:textId="77777777">
                              <w:trPr>
                                <w:trHeight w:val="551"/>
                              </w:trPr>
                              <w:tc>
                                <w:tcPr>
                                  <w:tcW w:w="1196" w:type="dxa"/>
                                </w:tcPr>
                                <w:p w14:paraId="42CCAD61" w14:textId="77777777" w:rsidR="00CA2FBF" w:rsidRDefault="00CA2FBF">
                                  <w:pPr>
                                    <w:pStyle w:val="TableParagraph"/>
                                    <w:spacing w:before="68"/>
                                    <w:ind w:left="57" w:right="299"/>
                                    <w:rPr>
                                      <w:sz w:val="18"/>
                                    </w:rPr>
                                  </w:pPr>
                                  <w:r>
                                    <w:rPr>
                                      <w:spacing w:val="-2"/>
                                      <w:sz w:val="18"/>
                                    </w:rPr>
                                    <w:t xml:space="preserve">Ambient </w:t>
                                  </w:r>
                                  <w:r>
                                    <w:rPr>
                                      <w:sz w:val="18"/>
                                    </w:rPr>
                                    <w:t>temp</w:t>
                                  </w:r>
                                  <w:r>
                                    <w:rPr>
                                      <w:spacing w:val="-13"/>
                                      <w:sz w:val="18"/>
                                    </w:rPr>
                                    <w:t xml:space="preserve"> </w:t>
                                  </w:r>
                                  <w:r>
                                    <w:rPr>
                                      <w:sz w:val="18"/>
                                    </w:rPr>
                                    <w:t>(°C):</w:t>
                                  </w:r>
                                </w:p>
                              </w:tc>
                              <w:tc>
                                <w:tcPr>
                                  <w:tcW w:w="1056" w:type="dxa"/>
                                </w:tcPr>
                                <w:p w14:paraId="41243DE0" w14:textId="77777777" w:rsidR="00CA2FBF" w:rsidRDefault="00CA2FBF">
                                  <w:pPr>
                                    <w:pStyle w:val="TableParagraph"/>
                                    <w:rPr>
                                      <w:rFonts w:ascii="Times New Roman"/>
                                      <w:sz w:val="18"/>
                                    </w:rPr>
                                  </w:pPr>
                                </w:p>
                              </w:tc>
                              <w:tc>
                                <w:tcPr>
                                  <w:tcW w:w="1058" w:type="dxa"/>
                                </w:tcPr>
                                <w:p w14:paraId="266699D6" w14:textId="77777777" w:rsidR="00CA2FBF" w:rsidRDefault="00CA2FBF">
                                  <w:pPr>
                                    <w:pStyle w:val="TableParagraph"/>
                                    <w:rPr>
                                      <w:rFonts w:ascii="Times New Roman"/>
                                      <w:sz w:val="18"/>
                                    </w:rPr>
                                  </w:pPr>
                                </w:p>
                              </w:tc>
                            </w:tr>
                            <w:tr w:rsidR="00CA2FBF" w14:paraId="29832A0F" w14:textId="77777777">
                              <w:trPr>
                                <w:trHeight w:val="549"/>
                              </w:trPr>
                              <w:tc>
                                <w:tcPr>
                                  <w:tcW w:w="1196" w:type="dxa"/>
                                </w:tcPr>
                                <w:p w14:paraId="2E758CDC" w14:textId="77777777" w:rsidR="00CA2FBF" w:rsidRDefault="00CA2FBF">
                                  <w:pPr>
                                    <w:pStyle w:val="TableParagraph"/>
                                    <w:rPr>
                                      <w:rFonts w:ascii="Times New Roman"/>
                                      <w:sz w:val="18"/>
                                    </w:rPr>
                                  </w:pPr>
                                </w:p>
                              </w:tc>
                              <w:tc>
                                <w:tcPr>
                                  <w:tcW w:w="1056" w:type="dxa"/>
                                </w:tcPr>
                                <w:p w14:paraId="6EA997E1" w14:textId="77777777" w:rsidR="00CA2FBF" w:rsidRDefault="00CA2FBF">
                                  <w:pPr>
                                    <w:pStyle w:val="TableParagraph"/>
                                    <w:rPr>
                                      <w:rFonts w:ascii="Times New Roman"/>
                                      <w:sz w:val="18"/>
                                    </w:rPr>
                                  </w:pPr>
                                </w:p>
                              </w:tc>
                              <w:tc>
                                <w:tcPr>
                                  <w:tcW w:w="1058" w:type="dxa"/>
                                </w:tcPr>
                                <w:p w14:paraId="7B348946" w14:textId="77777777" w:rsidR="00CA2FBF" w:rsidRDefault="00CA2FBF">
                                  <w:pPr>
                                    <w:pStyle w:val="TableParagraph"/>
                                    <w:rPr>
                                      <w:rFonts w:ascii="Times New Roman"/>
                                      <w:sz w:val="18"/>
                                    </w:rPr>
                                  </w:pPr>
                                </w:p>
                              </w:tc>
                            </w:tr>
                          </w:tbl>
                          <w:p w14:paraId="27F13D05" w14:textId="77777777" w:rsidR="00CA2FBF" w:rsidRDefault="00CA2FBF" w:rsidP="003A23D8">
                            <w:pPr>
                              <w:pStyle w:val="BodyText"/>
                            </w:pPr>
                          </w:p>
                        </w:txbxContent>
                      </wps:txbx>
                      <wps:bodyPr wrap="square" lIns="0" tIns="0" rIns="0" bIns="0" rtlCol="0">
                        <a:noAutofit/>
                      </wps:bodyPr>
                    </wps:wsp>
                  </a:graphicData>
                </a:graphic>
              </wp:anchor>
            </w:drawing>
          </mc:Choice>
          <mc:Fallback>
            <w:pict>
              <v:shape w14:anchorId="25FA809B" id="Textbox 413" o:spid="_x0000_s1259" type="#_x0000_t202" style="position:absolute;margin-left:216.9pt;margin-top:51.55pt;width:166pt;height:112.5pt;z-index:-251525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CicmgEAACUDAAAOAAAAZHJzL2Uyb0RvYy54bWysUs2O0zAQviPxDpbvNGkFbImaroAVCGkF&#10;SMs+gOvYjUXsMTNuk749Y2/aIvaGuDjj8fjL9+PN7eQHcTRIDkIrl4taChM0dC7sW/n449OrtRSU&#10;VOjUAMG08mRI3m5fvtiMsTEr6GHoDAoGCdSMsZV9SrGpKtK98YoWEE3gQwvoVeIt7qsO1cjofqhW&#10;df22GgG7iKANEXfvng7ltuBba3T6Zi2ZJIZWMrdUVizrLq/VdqOaParYOz3TUP/AwisX+KcXqDuV&#10;lDigewblnUYgsGmhwVdgrdOmaGA1y/ovNQ+9iqZoYXMoXmyi/wervx4f4ncUafoAEwdYRFC8B/2T&#10;2JtqjNTMM9lTaoins9DJos9fliD4Int7uvhppiQ0N1fLes0hSaH5bPl6tb55UxyvrtcjUvpswItc&#10;tBI5sEJBHe8pZQKqOY/MbJ4IZCpp2k3CdQz97iYHmXs76E4sZ+REW0m/DgqNFMOXwJbl+M8Fnovd&#10;ucA0fITySLKqAO8PCawrFK64MwXOojCb300O+899mbq+7u1vAAAA//8DAFBLAwQUAAYACAAAACEA&#10;wEIuV+AAAAALAQAADwAAAGRycy9kb3ducmV2LnhtbEyPwU7DMBBE70j8g7VI3KidBkIJcaoKwakS&#10;Ig0Hjk7sJlbjdYjdNvx9lxMcZ2c087ZYz25gJzMF61FCshDADLZeW+wkfNZvdytgISrUavBoJPyY&#10;AOvy+qpQufZnrMxpFztGJRhyJaGPccw5D21vnAoLPxokb+8npyLJqeN6UmcqdwNfCpFxpyzSQq9G&#10;89Kb9rA7OgmbL6xe7fd781HtK1vXTwK32UHK25t58wwsmjn+heEXn9ChJKbGH1EHNki4T1NCj2SI&#10;NAFGicfsgS6NhHS5SoCXBf//Q3kBAAD//wMAUEsBAi0AFAAGAAgAAAAhALaDOJL+AAAA4QEAABMA&#10;AAAAAAAAAAAAAAAAAAAAAFtDb250ZW50X1R5cGVzXS54bWxQSwECLQAUAAYACAAAACEAOP0h/9YA&#10;AACUAQAACwAAAAAAAAAAAAAAAAAvAQAAX3JlbHMvLnJlbHNQSwECLQAUAAYACAAAACEAXwAonJoB&#10;AAAlAwAADgAAAAAAAAAAAAAAAAAuAgAAZHJzL2Uyb0RvYy54bWxQSwECLQAUAAYACAAAACEAwEIu&#10;V+AAAAALAQAADwAAAAAAAAAAAAAAAAD0AwAAZHJzL2Rvd25yZXYueG1sUEsFBgAAAAAEAAQA8wAA&#10;AAE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6"/>
                        <w:gridCol w:w="1056"/>
                        <w:gridCol w:w="1058"/>
                      </w:tblGrid>
                      <w:tr w:rsidR="00CA2FBF" w14:paraId="6BD5A5DA" w14:textId="77777777">
                        <w:trPr>
                          <w:trHeight w:val="343"/>
                        </w:trPr>
                        <w:tc>
                          <w:tcPr>
                            <w:tcW w:w="1196" w:type="dxa"/>
                          </w:tcPr>
                          <w:p w14:paraId="5D27ED2E" w14:textId="77777777" w:rsidR="00CA2FBF" w:rsidRDefault="00CA2FBF">
                            <w:pPr>
                              <w:pStyle w:val="TableParagraph"/>
                              <w:rPr>
                                <w:rFonts w:ascii="Times New Roman"/>
                                <w:sz w:val="18"/>
                              </w:rPr>
                            </w:pPr>
                          </w:p>
                        </w:tc>
                        <w:tc>
                          <w:tcPr>
                            <w:tcW w:w="1056" w:type="dxa"/>
                          </w:tcPr>
                          <w:p w14:paraId="5FC2E7CF" w14:textId="77777777" w:rsidR="00CA2FBF" w:rsidRDefault="00CA2FBF">
                            <w:pPr>
                              <w:pStyle w:val="TableParagraph"/>
                              <w:spacing w:before="66"/>
                              <w:ind w:left="57"/>
                              <w:rPr>
                                <w:sz w:val="18"/>
                              </w:rPr>
                            </w:pPr>
                            <w:r>
                              <w:rPr>
                                <w:spacing w:val="-2"/>
                                <w:sz w:val="18"/>
                              </w:rPr>
                              <w:t>Minimum:</w:t>
                            </w:r>
                          </w:p>
                        </w:tc>
                        <w:tc>
                          <w:tcPr>
                            <w:tcW w:w="1058" w:type="dxa"/>
                          </w:tcPr>
                          <w:p w14:paraId="5343D1D4" w14:textId="77777777" w:rsidR="00CA2FBF" w:rsidRDefault="00CA2FBF">
                            <w:pPr>
                              <w:pStyle w:val="TableParagraph"/>
                              <w:spacing w:before="66"/>
                              <w:ind w:left="56"/>
                              <w:rPr>
                                <w:sz w:val="18"/>
                              </w:rPr>
                            </w:pPr>
                            <w:r>
                              <w:rPr>
                                <w:spacing w:val="-2"/>
                                <w:sz w:val="18"/>
                              </w:rPr>
                              <w:t>Maximum:</w:t>
                            </w:r>
                          </w:p>
                        </w:tc>
                      </w:tr>
                      <w:tr w:rsidR="00CA2FBF" w14:paraId="701DD04A" w14:textId="77777777">
                        <w:trPr>
                          <w:trHeight w:val="755"/>
                        </w:trPr>
                        <w:tc>
                          <w:tcPr>
                            <w:tcW w:w="1196" w:type="dxa"/>
                          </w:tcPr>
                          <w:p w14:paraId="7E48955A" w14:textId="77777777" w:rsidR="00CA2FBF" w:rsidRDefault="00CA2FBF">
                            <w:pPr>
                              <w:pStyle w:val="TableParagraph"/>
                              <w:spacing w:before="66"/>
                              <w:ind w:left="57" w:right="249"/>
                              <w:rPr>
                                <w:sz w:val="18"/>
                              </w:rPr>
                            </w:pPr>
                            <w:r>
                              <w:rPr>
                                <w:spacing w:val="-2"/>
                                <w:sz w:val="18"/>
                              </w:rPr>
                              <w:t xml:space="preserve">Wetted surface </w:t>
                            </w:r>
                            <w:r>
                              <w:rPr>
                                <w:sz w:val="18"/>
                              </w:rPr>
                              <w:t>temp.</w:t>
                            </w:r>
                            <w:r>
                              <w:rPr>
                                <w:spacing w:val="-13"/>
                                <w:sz w:val="18"/>
                              </w:rPr>
                              <w:t xml:space="preserve"> </w:t>
                            </w:r>
                            <w:r>
                              <w:rPr>
                                <w:sz w:val="18"/>
                              </w:rPr>
                              <w:t>(°C):</w:t>
                            </w:r>
                          </w:p>
                        </w:tc>
                        <w:tc>
                          <w:tcPr>
                            <w:tcW w:w="1056" w:type="dxa"/>
                          </w:tcPr>
                          <w:p w14:paraId="419692F5" w14:textId="77777777" w:rsidR="00CA2FBF" w:rsidRDefault="00CA2FBF">
                            <w:pPr>
                              <w:pStyle w:val="TableParagraph"/>
                              <w:rPr>
                                <w:rFonts w:ascii="Times New Roman"/>
                                <w:sz w:val="18"/>
                              </w:rPr>
                            </w:pPr>
                          </w:p>
                        </w:tc>
                        <w:tc>
                          <w:tcPr>
                            <w:tcW w:w="1058" w:type="dxa"/>
                          </w:tcPr>
                          <w:p w14:paraId="4890A52F" w14:textId="77777777" w:rsidR="00CA2FBF" w:rsidRDefault="00CA2FBF">
                            <w:pPr>
                              <w:pStyle w:val="TableParagraph"/>
                              <w:rPr>
                                <w:rFonts w:ascii="Times New Roman"/>
                                <w:sz w:val="18"/>
                              </w:rPr>
                            </w:pPr>
                          </w:p>
                        </w:tc>
                      </w:tr>
                      <w:tr w:rsidR="00CA2FBF" w14:paraId="492869F4" w14:textId="77777777">
                        <w:trPr>
                          <w:trHeight w:val="551"/>
                        </w:trPr>
                        <w:tc>
                          <w:tcPr>
                            <w:tcW w:w="1196" w:type="dxa"/>
                          </w:tcPr>
                          <w:p w14:paraId="42CCAD61" w14:textId="77777777" w:rsidR="00CA2FBF" w:rsidRDefault="00CA2FBF">
                            <w:pPr>
                              <w:pStyle w:val="TableParagraph"/>
                              <w:spacing w:before="68"/>
                              <w:ind w:left="57" w:right="299"/>
                              <w:rPr>
                                <w:sz w:val="18"/>
                              </w:rPr>
                            </w:pPr>
                            <w:r>
                              <w:rPr>
                                <w:spacing w:val="-2"/>
                                <w:sz w:val="18"/>
                              </w:rPr>
                              <w:t xml:space="preserve">Ambient </w:t>
                            </w:r>
                            <w:r>
                              <w:rPr>
                                <w:sz w:val="18"/>
                              </w:rPr>
                              <w:t>temp</w:t>
                            </w:r>
                            <w:r>
                              <w:rPr>
                                <w:spacing w:val="-13"/>
                                <w:sz w:val="18"/>
                              </w:rPr>
                              <w:t xml:space="preserve"> </w:t>
                            </w:r>
                            <w:r>
                              <w:rPr>
                                <w:sz w:val="18"/>
                              </w:rPr>
                              <w:t>(°C):</w:t>
                            </w:r>
                          </w:p>
                        </w:tc>
                        <w:tc>
                          <w:tcPr>
                            <w:tcW w:w="1056" w:type="dxa"/>
                          </w:tcPr>
                          <w:p w14:paraId="41243DE0" w14:textId="77777777" w:rsidR="00CA2FBF" w:rsidRDefault="00CA2FBF">
                            <w:pPr>
                              <w:pStyle w:val="TableParagraph"/>
                              <w:rPr>
                                <w:rFonts w:ascii="Times New Roman"/>
                                <w:sz w:val="18"/>
                              </w:rPr>
                            </w:pPr>
                          </w:p>
                        </w:tc>
                        <w:tc>
                          <w:tcPr>
                            <w:tcW w:w="1058" w:type="dxa"/>
                          </w:tcPr>
                          <w:p w14:paraId="266699D6" w14:textId="77777777" w:rsidR="00CA2FBF" w:rsidRDefault="00CA2FBF">
                            <w:pPr>
                              <w:pStyle w:val="TableParagraph"/>
                              <w:rPr>
                                <w:rFonts w:ascii="Times New Roman"/>
                                <w:sz w:val="18"/>
                              </w:rPr>
                            </w:pPr>
                          </w:p>
                        </w:tc>
                      </w:tr>
                      <w:tr w:rsidR="00CA2FBF" w14:paraId="29832A0F" w14:textId="77777777">
                        <w:trPr>
                          <w:trHeight w:val="549"/>
                        </w:trPr>
                        <w:tc>
                          <w:tcPr>
                            <w:tcW w:w="1196" w:type="dxa"/>
                          </w:tcPr>
                          <w:p w14:paraId="2E758CDC" w14:textId="77777777" w:rsidR="00CA2FBF" w:rsidRDefault="00CA2FBF">
                            <w:pPr>
                              <w:pStyle w:val="TableParagraph"/>
                              <w:rPr>
                                <w:rFonts w:ascii="Times New Roman"/>
                                <w:sz w:val="18"/>
                              </w:rPr>
                            </w:pPr>
                          </w:p>
                        </w:tc>
                        <w:tc>
                          <w:tcPr>
                            <w:tcW w:w="1056" w:type="dxa"/>
                          </w:tcPr>
                          <w:p w14:paraId="6EA997E1" w14:textId="77777777" w:rsidR="00CA2FBF" w:rsidRDefault="00CA2FBF">
                            <w:pPr>
                              <w:pStyle w:val="TableParagraph"/>
                              <w:rPr>
                                <w:rFonts w:ascii="Times New Roman"/>
                                <w:sz w:val="18"/>
                              </w:rPr>
                            </w:pPr>
                          </w:p>
                        </w:tc>
                        <w:tc>
                          <w:tcPr>
                            <w:tcW w:w="1058" w:type="dxa"/>
                          </w:tcPr>
                          <w:p w14:paraId="7B348946" w14:textId="77777777" w:rsidR="00CA2FBF" w:rsidRDefault="00CA2FBF">
                            <w:pPr>
                              <w:pStyle w:val="TableParagraph"/>
                              <w:rPr>
                                <w:rFonts w:ascii="Times New Roman"/>
                                <w:sz w:val="18"/>
                              </w:rPr>
                            </w:pPr>
                          </w:p>
                        </w:tc>
                      </w:tr>
                    </w:tbl>
                    <w:p w14:paraId="27F13D05" w14:textId="77777777" w:rsidR="00CA2FBF" w:rsidRDefault="00CA2FBF" w:rsidP="003A23D8">
                      <w:pPr>
                        <w:pStyle w:val="BodyText"/>
                      </w:pPr>
                    </w:p>
                  </w:txbxContent>
                </v:textbox>
                <w10:wrap type="topAndBottom" anchorx="page"/>
              </v:shape>
            </w:pict>
          </mc:Fallback>
        </mc:AlternateContent>
      </w:r>
    </w:p>
    <w:p w14:paraId="7F564DDC" w14:textId="77777777" w:rsidR="003A23D8" w:rsidRPr="00FA247E" w:rsidRDefault="003A23D8" w:rsidP="003A23D8">
      <w:pPr>
        <w:pStyle w:val="BodyText"/>
        <w:spacing w:before="10"/>
        <w:rPr>
          <w:color w:val="000000" w:themeColor="text1"/>
          <w:sz w:val="24"/>
          <w:szCs w:val="24"/>
        </w:rPr>
      </w:pPr>
    </w:p>
    <w:p w14:paraId="2CF5F2ED" w14:textId="77777777" w:rsidR="003A23D8" w:rsidRPr="00FA247E" w:rsidRDefault="003A23D8" w:rsidP="003A23D8">
      <w:pPr>
        <w:pStyle w:val="BodyText"/>
        <w:rPr>
          <w:color w:val="000000" w:themeColor="text1"/>
          <w:sz w:val="24"/>
          <w:szCs w:val="24"/>
        </w:rPr>
      </w:pPr>
    </w:p>
    <w:tbl>
      <w:tblPr>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133"/>
      </w:tblGrid>
      <w:tr w:rsidR="003A23D8" w:rsidRPr="00FA247E" w14:paraId="5629E022" w14:textId="77777777" w:rsidTr="003A23D8">
        <w:trPr>
          <w:trHeight w:val="342"/>
        </w:trPr>
        <w:tc>
          <w:tcPr>
            <w:tcW w:w="1560" w:type="dxa"/>
          </w:tcPr>
          <w:p w14:paraId="72752744"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Speed</w:t>
            </w:r>
            <w:r w:rsidRPr="00FA247E">
              <w:rPr>
                <w:rFonts w:ascii="Times New Roman" w:hAnsi="Times New Roman" w:cs="Times New Roman"/>
                <w:color w:val="000000" w:themeColor="text1"/>
                <w:spacing w:val="-1"/>
                <w:sz w:val="24"/>
                <w:szCs w:val="24"/>
              </w:rPr>
              <w:t xml:space="preserve"> </w:t>
            </w:r>
            <w:r w:rsidRPr="00FA247E">
              <w:rPr>
                <w:rFonts w:ascii="Times New Roman" w:hAnsi="Times New Roman" w:cs="Times New Roman"/>
                <w:color w:val="000000" w:themeColor="text1"/>
                <w:spacing w:val="-2"/>
                <w:sz w:val="24"/>
                <w:szCs w:val="24"/>
              </w:rPr>
              <w:t>(km/h):</w:t>
            </w:r>
          </w:p>
        </w:tc>
        <w:tc>
          <w:tcPr>
            <w:tcW w:w="1133" w:type="dxa"/>
          </w:tcPr>
          <w:p w14:paraId="13704C40" w14:textId="77777777" w:rsidR="003A23D8" w:rsidRPr="00FA247E" w:rsidRDefault="003A23D8" w:rsidP="003A23D8">
            <w:pPr>
              <w:pStyle w:val="TableParagraph"/>
              <w:rPr>
                <w:rFonts w:ascii="Times New Roman" w:hAnsi="Times New Roman" w:cs="Times New Roman"/>
                <w:color w:val="000000" w:themeColor="text1"/>
                <w:sz w:val="24"/>
                <w:szCs w:val="24"/>
              </w:rPr>
            </w:pPr>
          </w:p>
        </w:tc>
      </w:tr>
    </w:tbl>
    <w:p w14:paraId="1F884AA0" w14:textId="77777777" w:rsidR="003A23D8" w:rsidRPr="00FA247E" w:rsidRDefault="003A23D8" w:rsidP="003A23D8">
      <w:pPr>
        <w:pStyle w:val="BodyText"/>
        <w:rPr>
          <w:color w:val="000000" w:themeColor="text1"/>
          <w:sz w:val="24"/>
          <w:szCs w:val="24"/>
        </w:rPr>
      </w:pPr>
    </w:p>
    <w:p w14:paraId="4AA3A089" w14:textId="77777777" w:rsidR="003A23D8" w:rsidRPr="00FA247E" w:rsidRDefault="003A23D8" w:rsidP="003A23D8">
      <w:pPr>
        <w:pStyle w:val="BodyText"/>
        <w:rPr>
          <w:color w:val="000000" w:themeColor="text1"/>
          <w:sz w:val="24"/>
          <w:szCs w:val="24"/>
        </w:rPr>
      </w:pPr>
    </w:p>
    <w:p w14:paraId="02527B65" w14:textId="77777777" w:rsidR="003A23D8" w:rsidRPr="00FA247E" w:rsidRDefault="003A23D8" w:rsidP="003A23D8">
      <w:pPr>
        <w:pStyle w:val="BodyText"/>
        <w:rPr>
          <w:color w:val="000000" w:themeColor="text1"/>
          <w:sz w:val="24"/>
          <w:szCs w:val="24"/>
        </w:rPr>
      </w:pPr>
    </w:p>
    <w:tbl>
      <w:tblPr>
        <w:tblW w:w="9304" w:type="dxa"/>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853"/>
        <w:gridCol w:w="1474"/>
        <w:gridCol w:w="1474"/>
        <w:gridCol w:w="1474"/>
        <w:gridCol w:w="1476"/>
        <w:gridCol w:w="1420"/>
      </w:tblGrid>
      <w:tr w:rsidR="00FA247E" w:rsidRPr="00FA247E" w14:paraId="7F525436" w14:textId="77777777" w:rsidTr="00F4048B">
        <w:trPr>
          <w:trHeight w:val="345"/>
        </w:trPr>
        <w:tc>
          <w:tcPr>
            <w:tcW w:w="1986" w:type="dxa"/>
            <w:gridSpan w:val="2"/>
          </w:tcPr>
          <w:p w14:paraId="20866BC9" w14:textId="77777777" w:rsidR="003A23D8" w:rsidRPr="00FA247E" w:rsidRDefault="003A23D8" w:rsidP="003A23D8">
            <w:pPr>
              <w:pStyle w:val="TableParagraph"/>
              <w:spacing w:before="68"/>
              <w:ind w:left="7"/>
              <w:jc w:val="center"/>
              <w:rPr>
                <w:rFonts w:ascii="Times New Roman" w:hAnsi="Times New Roman" w:cs="Times New Roman"/>
                <w:b/>
                <w:color w:val="000000" w:themeColor="text1"/>
                <w:sz w:val="24"/>
                <w:szCs w:val="24"/>
              </w:rPr>
            </w:pPr>
            <w:bookmarkStart w:id="19" w:name="Page:_172"/>
            <w:bookmarkEnd w:id="19"/>
            <w:r w:rsidRPr="00FA247E">
              <w:rPr>
                <w:rFonts w:ascii="Times New Roman" w:hAnsi="Times New Roman" w:cs="Times New Roman"/>
                <w:b/>
                <w:color w:val="000000" w:themeColor="text1"/>
                <w:spacing w:val="-5"/>
                <w:sz w:val="24"/>
                <w:szCs w:val="24"/>
              </w:rPr>
              <w:t>No.</w:t>
            </w:r>
          </w:p>
        </w:tc>
        <w:tc>
          <w:tcPr>
            <w:tcW w:w="1474" w:type="dxa"/>
          </w:tcPr>
          <w:p w14:paraId="5FE1B850" w14:textId="77777777" w:rsidR="003A23D8" w:rsidRPr="00FA247E" w:rsidRDefault="003A23D8" w:rsidP="003A23D8">
            <w:pPr>
              <w:pStyle w:val="TableParagraph"/>
              <w:spacing w:before="68"/>
              <w:ind w:left="7"/>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10"/>
                <w:sz w:val="24"/>
                <w:szCs w:val="24"/>
              </w:rPr>
              <w:t>1</w:t>
            </w:r>
          </w:p>
        </w:tc>
        <w:tc>
          <w:tcPr>
            <w:tcW w:w="1474" w:type="dxa"/>
          </w:tcPr>
          <w:p w14:paraId="7168BB0A" w14:textId="77777777" w:rsidR="003A23D8" w:rsidRPr="00FA247E" w:rsidRDefault="003A23D8" w:rsidP="003A23D8">
            <w:pPr>
              <w:pStyle w:val="TableParagraph"/>
              <w:spacing w:before="68"/>
              <w:ind w:left="7"/>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10"/>
                <w:sz w:val="24"/>
                <w:szCs w:val="24"/>
              </w:rPr>
              <w:t>2</w:t>
            </w:r>
          </w:p>
        </w:tc>
        <w:tc>
          <w:tcPr>
            <w:tcW w:w="1474" w:type="dxa"/>
          </w:tcPr>
          <w:p w14:paraId="59DC50A3" w14:textId="77777777" w:rsidR="003A23D8" w:rsidRPr="00FA247E" w:rsidRDefault="003A23D8" w:rsidP="003A23D8">
            <w:pPr>
              <w:pStyle w:val="TableParagraph"/>
              <w:spacing w:before="68"/>
              <w:ind w:left="7" w:right="1"/>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10"/>
                <w:sz w:val="24"/>
                <w:szCs w:val="24"/>
              </w:rPr>
              <w:t>3</w:t>
            </w:r>
          </w:p>
        </w:tc>
        <w:tc>
          <w:tcPr>
            <w:tcW w:w="1476" w:type="dxa"/>
          </w:tcPr>
          <w:p w14:paraId="740E6D88" w14:textId="77777777" w:rsidR="003A23D8" w:rsidRPr="00FA247E" w:rsidRDefault="003A23D8" w:rsidP="003A23D8">
            <w:pPr>
              <w:pStyle w:val="TableParagraph"/>
              <w:spacing w:before="68"/>
              <w:ind w:left="9"/>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10"/>
                <w:sz w:val="24"/>
                <w:szCs w:val="24"/>
              </w:rPr>
              <w:t>4</w:t>
            </w:r>
          </w:p>
        </w:tc>
        <w:tc>
          <w:tcPr>
            <w:tcW w:w="1420" w:type="dxa"/>
          </w:tcPr>
          <w:p w14:paraId="688CDEF5" w14:textId="77777777" w:rsidR="003A23D8" w:rsidRPr="00FA247E" w:rsidRDefault="003A23D8" w:rsidP="003A23D8">
            <w:pPr>
              <w:pStyle w:val="TableParagraph"/>
              <w:spacing w:before="68"/>
              <w:ind w:left="7"/>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10"/>
                <w:sz w:val="24"/>
                <w:szCs w:val="24"/>
              </w:rPr>
              <w:t>5</w:t>
            </w:r>
          </w:p>
        </w:tc>
      </w:tr>
      <w:tr w:rsidR="00FA247E" w:rsidRPr="00FA247E" w14:paraId="2447AF18" w14:textId="77777777" w:rsidTr="00F4048B">
        <w:trPr>
          <w:trHeight w:val="342"/>
        </w:trPr>
        <w:tc>
          <w:tcPr>
            <w:tcW w:w="1986" w:type="dxa"/>
            <w:gridSpan w:val="2"/>
          </w:tcPr>
          <w:p w14:paraId="14759B73"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Brand</w:t>
            </w:r>
          </w:p>
        </w:tc>
        <w:tc>
          <w:tcPr>
            <w:tcW w:w="1474" w:type="dxa"/>
          </w:tcPr>
          <w:p w14:paraId="7ED939C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6E899D0B"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305A999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6" w:type="dxa"/>
          </w:tcPr>
          <w:p w14:paraId="1EC42E86"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20" w:type="dxa"/>
          </w:tcPr>
          <w:p w14:paraId="67398246"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522311D4" w14:textId="77777777" w:rsidTr="00F4048B">
        <w:trPr>
          <w:trHeight w:val="549"/>
        </w:trPr>
        <w:tc>
          <w:tcPr>
            <w:tcW w:w="1986" w:type="dxa"/>
            <w:gridSpan w:val="2"/>
          </w:tcPr>
          <w:p w14:paraId="6D14E244" w14:textId="77777777" w:rsidR="003A23D8" w:rsidRPr="00FA247E" w:rsidRDefault="003A23D8" w:rsidP="003A23D8">
            <w:pPr>
              <w:pStyle w:val="TableParagraph"/>
              <w:spacing w:before="66"/>
              <w:ind w:left="57" w:right="28"/>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Pattern/Trade description</w:t>
            </w:r>
          </w:p>
        </w:tc>
        <w:tc>
          <w:tcPr>
            <w:tcW w:w="1474" w:type="dxa"/>
          </w:tcPr>
          <w:p w14:paraId="55392D88" w14:textId="77777777" w:rsidR="003A23D8" w:rsidRPr="00FA247E" w:rsidRDefault="003A23D8" w:rsidP="003A23D8">
            <w:pPr>
              <w:pStyle w:val="TableParagraph"/>
              <w:spacing w:before="66"/>
              <w:ind w:left="56"/>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SRTT…</w:t>
            </w:r>
          </w:p>
        </w:tc>
        <w:tc>
          <w:tcPr>
            <w:tcW w:w="1474" w:type="dxa"/>
          </w:tcPr>
          <w:p w14:paraId="0D94AABA"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1B665FC3"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6" w:type="dxa"/>
          </w:tcPr>
          <w:p w14:paraId="41748C8A"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20" w:type="dxa"/>
          </w:tcPr>
          <w:p w14:paraId="2F4055A9" w14:textId="77777777" w:rsidR="003A23D8" w:rsidRPr="00FA247E" w:rsidRDefault="003A23D8" w:rsidP="003A23D8">
            <w:pPr>
              <w:pStyle w:val="TableParagraph"/>
              <w:spacing w:before="66"/>
              <w:ind w:left="56"/>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SRTT…</w:t>
            </w:r>
          </w:p>
        </w:tc>
      </w:tr>
      <w:tr w:rsidR="00FA247E" w:rsidRPr="00FA247E" w14:paraId="236BB288" w14:textId="77777777" w:rsidTr="00F4048B">
        <w:trPr>
          <w:trHeight w:val="342"/>
        </w:trPr>
        <w:tc>
          <w:tcPr>
            <w:tcW w:w="1986" w:type="dxa"/>
            <w:gridSpan w:val="2"/>
          </w:tcPr>
          <w:p w14:paraId="266FDF43"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4"/>
                <w:sz w:val="24"/>
                <w:szCs w:val="24"/>
              </w:rPr>
              <w:t>Size</w:t>
            </w:r>
          </w:p>
        </w:tc>
        <w:tc>
          <w:tcPr>
            <w:tcW w:w="1474" w:type="dxa"/>
          </w:tcPr>
          <w:p w14:paraId="2CD4E0BD"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7DBE6C80"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0D557366"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6" w:type="dxa"/>
          </w:tcPr>
          <w:p w14:paraId="2238BE23"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20" w:type="dxa"/>
          </w:tcPr>
          <w:p w14:paraId="75E31363"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555BDBF3" w14:textId="77777777" w:rsidTr="00F4048B">
        <w:trPr>
          <w:trHeight w:val="342"/>
        </w:trPr>
        <w:tc>
          <w:tcPr>
            <w:tcW w:w="1986" w:type="dxa"/>
            <w:gridSpan w:val="2"/>
          </w:tcPr>
          <w:p w14:paraId="75ACBEBB"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Service</w:t>
            </w:r>
            <w:r w:rsidRPr="00FA247E">
              <w:rPr>
                <w:rFonts w:ascii="Times New Roman" w:hAnsi="Times New Roman" w:cs="Times New Roman"/>
                <w:color w:val="000000" w:themeColor="text1"/>
                <w:spacing w:val="-1"/>
                <w:sz w:val="24"/>
                <w:szCs w:val="24"/>
              </w:rPr>
              <w:t xml:space="preserve"> </w:t>
            </w:r>
            <w:r w:rsidRPr="00FA247E">
              <w:rPr>
                <w:rFonts w:ascii="Times New Roman" w:hAnsi="Times New Roman" w:cs="Times New Roman"/>
                <w:color w:val="000000" w:themeColor="text1"/>
                <w:spacing w:val="-2"/>
                <w:sz w:val="24"/>
                <w:szCs w:val="24"/>
              </w:rPr>
              <w:t>description</w:t>
            </w:r>
          </w:p>
        </w:tc>
        <w:tc>
          <w:tcPr>
            <w:tcW w:w="1474" w:type="dxa"/>
          </w:tcPr>
          <w:p w14:paraId="7F1DF607"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3B74728A"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7D5AE5A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6" w:type="dxa"/>
          </w:tcPr>
          <w:p w14:paraId="232A4457"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20" w:type="dxa"/>
          </w:tcPr>
          <w:p w14:paraId="278C8876"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594CAB8D" w14:textId="77777777" w:rsidTr="00F4048B">
        <w:trPr>
          <w:trHeight w:val="549"/>
        </w:trPr>
        <w:tc>
          <w:tcPr>
            <w:tcW w:w="1986" w:type="dxa"/>
            <w:gridSpan w:val="2"/>
          </w:tcPr>
          <w:p w14:paraId="4011E540" w14:textId="77777777" w:rsidR="003A23D8" w:rsidRPr="00FA247E" w:rsidRDefault="003A23D8" w:rsidP="003A23D8">
            <w:pPr>
              <w:pStyle w:val="TableParagraph"/>
              <w:spacing w:before="68"/>
              <w:ind w:left="57" w:right="28"/>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Reference (test) inflation</w:t>
            </w:r>
            <w:r w:rsidRPr="00FA247E">
              <w:rPr>
                <w:rFonts w:ascii="Times New Roman" w:hAnsi="Times New Roman" w:cs="Times New Roman"/>
                <w:color w:val="000000" w:themeColor="text1"/>
                <w:spacing w:val="-15"/>
                <w:sz w:val="24"/>
                <w:szCs w:val="24"/>
              </w:rPr>
              <w:t xml:space="preserve"> </w:t>
            </w:r>
            <w:r w:rsidRPr="00FA247E">
              <w:rPr>
                <w:rFonts w:ascii="Times New Roman" w:hAnsi="Times New Roman" w:cs="Times New Roman"/>
                <w:color w:val="000000" w:themeColor="text1"/>
                <w:sz w:val="24"/>
                <w:szCs w:val="24"/>
              </w:rPr>
              <w:t>pressure</w:t>
            </w:r>
            <w:r w:rsidRPr="00FA247E">
              <w:rPr>
                <w:rFonts w:ascii="Times New Roman" w:hAnsi="Times New Roman" w:cs="Times New Roman"/>
                <w:color w:val="000000" w:themeColor="text1"/>
                <w:spacing w:val="-12"/>
                <w:sz w:val="24"/>
                <w:szCs w:val="24"/>
              </w:rPr>
              <w:t xml:space="preserve"> </w:t>
            </w:r>
            <w:r w:rsidRPr="00FA247E">
              <w:rPr>
                <w:rFonts w:ascii="Times New Roman" w:hAnsi="Times New Roman" w:cs="Times New Roman"/>
                <w:color w:val="000000" w:themeColor="text1"/>
                <w:sz w:val="24"/>
                <w:szCs w:val="24"/>
              </w:rPr>
              <w:t>(kPa)</w:t>
            </w:r>
          </w:p>
        </w:tc>
        <w:tc>
          <w:tcPr>
            <w:tcW w:w="1474" w:type="dxa"/>
          </w:tcPr>
          <w:p w14:paraId="09949847"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24A28EF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0B539C42"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6" w:type="dxa"/>
          </w:tcPr>
          <w:p w14:paraId="219E537D"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20" w:type="dxa"/>
          </w:tcPr>
          <w:p w14:paraId="51F5AF23"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61CBE992" w14:textId="77777777" w:rsidTr="00F4048B">
        <w:trPr>
          <w:trHeight w:val="342"/>
        </w:trPr>
        <w:tc>
          <w:tcPr>
            <w:tcW w:w="1986" w:type="dxa"/>
            <w:gridSpan w:val="2"/>
          </w:tcPr>
          <w:p w14:paraId="6D5E3841" w14:textId="77777777" w:rsidR="003A23D8" w:rsidRPr="00FA247E" w:rsidRDefault="003A23D8" w:rsidP="003A23D8">
            <w:pPr>
              <w:pStyle w:val="TableParagraph"/>
              <w:spacing w:before="68"/>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 xml:space="preserve">Tyre </w:t>
            </w:r>
            <w:r w:rsidRPr="00FA247E">
              <w:rPr>
                <w:rFonts w:ascii="Times New Roman" w:hAnsi="Times New Roman" w:cs="Times New Roman"/>
                <w:color w:val="000000" w:themeColor="text1"/>
                <w:spacing w:val="-2"/>
                <w:sz w:val="24"/>
                <w:szCs w:val="24"/>
              </w:rPr>
              <w:t>identification</w:t>
            </w:r>
          </w:p>
        </w:tc>
        <w:tc>
          <w:tcPr>
            <w:tcW w:w="1474" w:type="dxa"/>
          </w:tcPr>
          <w:p w14:paraId="52A1155D"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08BD8574"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69B55F7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6" w:type="dxa"/>
          </w:tcPr>
          <w:p w14:paraId="6E1D795B"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20" w:type="dxa"/>
          </w:tcPr>
          <w:p w14:paraId="7BC57950"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4D686E0F" w14:textId="77777777" w:rsidTr="00F4048B">
        <w:trPr>
          <w:trHeight w:val="345"/>
        </w:trPr>
        <w:tc>
          <w:tcPr>
            <w:tcW w:w="1986" w:type="dxa"/>
            <w:gridSpan w:val="2"/>
          </w:tcPr>
          <w:p w14:paraId="66CC7B73" w14:textId="77777777" w:rsidR="003A23D8" w:rsidRPr="00FA247E" w:rsidRDefault="003A23D8" w:rsidP="003A23D8">
            <w:pPr>
              <w:pStyle w:val="TableParagraph"/>
              <w:spacing w:before="68"/>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M+S</w:t>
            </w:r>
            <w:r w:rsidRPr="00FA247E">
              <w:rPr>
                <w:rFonts w:ascii="Times New Roman" w:hAnsi="Times New Roman" w:cs="Times New Roman"/>
                <w:color w:val="000000" w:themeColor="text1"/>
                <w:spacing w:val="-8"/>
                <w:sz w:val="24"/>
                <w:szCs w:val="24"/>
              </w:rPr>
              <w:t xml:space="preserve"> </w:t>
            </w:r>
            <w:r w:rsidRPr="00FA247E">
              <w:rPr>
                <w:rFonts w:ascii="Times New Roman" w:hAnsi="Times New Roman" w:cs="Times New Roman"/>
                <w:color w:val="000000" w:themeColor="text1"/>
                <w:sz w:val="24"/>
                <w:szCs w:val="24"/>
              </w:rPr>
              <w:t>marking</w:t>
            </w:r>
            <w:r w:rsidRPr="00FA247E">
              <w:rPr>
                <w:rFonts w:ascii="Times New Roman" w:hAnsi="Times New Roman" w:cs="Times New Roman"/>
                <w:color w:val="000000" w:themeColor="text1"/>
                <w:spacing w:val="-7"/>
                <w:sz w:val="24"/>
                <w:szCs w:val="24"/>
              </w:rPr>
              <w:t xml:space="preserve"> </w:t>
            </w:r>
            <w:r w:rsidRPr="00FA247E">
              <w:rPr>
                <w:rFonts w:ascii="Times New Roman" w:hAnsi="Times New Roman" w:cs="Times New Roman"/>
                <w:color w:val="000000" w:themeColor="text1"/>
                <w:spacing w:val="-2"/>
                <w:sz w:val="24"/>
                <w:szCs w:val="24"/>
              </w:rPr>
              <w:t>(Y/N)</w:t>
            </w:r>
          </w:p>
        </w:tc>
        <w:tc>
          <w:tcPr>
            <w:tcW w:w="1474" w:type="dxa"/>
          </w:tcPr>
          <w:p w14:paraId="4DA8DCD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622C294C"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53392D9D"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6" w:type="dxa"/>
          </w:tcPr>
          <w:p w14:paraId="5397B42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20" w:type="dxa"/>
          </w:tcPr>
          <w:p w14:paraId="7DE821DF"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30052313" w14:textId="77777777" w:rsidTr="00F4048B">
        <w:trPr>
          <w:trHeight w:val="342"/>
        </w:trPr>
        <w:tc>
          <w:tcPr>
            <w:tcW w:w="1986" w:type="dxa"/>
            <w:gridSpan w:val="2"/>
          </w:tcPr>
          <w:p w14:paraId="3A530DA4"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3PMSF</w:t>
            </w:r>
            <w:r w:rsidRPr="00FA247E">
              <w:rPr>
                <w:rFonts w:ascii="Times New Roman" w:hAnsi="Times New Roman" w:cs="Times New Roman"/>
                <w:color w:val="000000" w:themeColor="text1"/>
                <w:spacing w:val="-5"/>
                <w:sz w:val="24"/>
                <w:szCs w:val="24"/>
              </w:rPr>
              <w:t xml:space="preserve"> </w:t>
            </w:r>
            <w:r w:rsidRPr="00FA247E">
              <w:rPr>
                <w:rFonts w:ascii="Times New Roman" w:hAnsi="Times New Roman" w:cs="Times New Roman"/>
                <w:color w:val="000000" w:themeColor="text1"/>
                <w:sz w:val="24"/>
                <w:szCs w:val="24"/>
              </w:rPr>
              <w:t>marking</w:t>
            </w:r>
            <w:r w:rsidRPr="00FA247E">
              <w:rPr>
                <w:rFonts w:ascii="Times New Roman" w:hAnsi="Times New Roman" w:cs="Times New Roman"/>
                <w:color w:val="000000" w:themeColor="text1"/>
                <w:spacing w:val="-2"/>
                <w:sz w:val="24"/>
                <w:szCs w:val="24"/>
              </w:rPr>
              <w:t xml:space="preserve"> (Y/N)</w:t>
            </w:r>
          </w:p>
        </w:tc>
        <w:tc>
          <w:tcPr>
            <w:tcW w:w="1474" w:type="dxa"/>
          </w:tcPr>
          <w:p w14:paraId="1F3F1E67"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537E166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272D7396"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6" w:type="dxa"/>
          </w:tcPr>
          <w:p w14:paraId="15B80DF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20" w:type="dxa"/>
          </w:tcPr>
          <w:p w14:paraId="50FDB492"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32176273" w14:textId="77777777" w:rsidTr="00F4048B">
        <w:trPr>
          <w:trHeight w:val="342"/>
        </w:trPr>
        <w:tc>
          <w:tcPr>
            <w:tcW w:w="1986" w:type="dxa"/>
            <w:gridSpan w:val="2"/>
          </w:tcPr>
          <w:p w14:paraId="501F682B"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5"/>
                <w:sz w:val="24"/>
                <w:szCs w:val="24"/>
              </w:rPr>
              <w:t>Rim</w:t>
            </w:r>
          </w:p>
        </w:tc>
        <w:tc>
          <w:tcPr>
            <w:tcW w:w="1474" w:type="dxa"/>
          </w:tcPr>
          <w:p w14:paraId="5FEC126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7E8B295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3BBE280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6" w:type="dxa"/>
          </w:tcPr>
          <w:p w14:paraId="09136A2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20" w:type="dxa"/>
          </w:tcPr>
          <w:p w14:paraId="48DBC4BD"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7A8091CB" w14:textId="77777777" w:rsidTr="00F4048B">
        <w:trPr>
          <w:trHeight w:val="342"/>
        </w:trPr>
        <w:tc>
          <w:tcPr>
            <w:tcW w:w="1986" w:type="dxa"/>
            <w:gridSpan w:val="2"/>
          </w:tcPr>
          <w:p w14:paraId="46289CCF"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Load</w:t>
            </w:r>
            <w:r w:rsidRPr="00FA247E">
              <w:rPr>
                <w:rFonts w:ascii="Times New Roman" w:hAnsi="Times New Roman" w:cs="Times New Roman"/>
                <w:color w:val="000000" w:themeColor="text1"/>
                <w:spacing w:val="-3"/>
                <w:sz w:val="24"/>
                <w:szCs w:val="24"/>
              </w:rPr>
              <w:t xml:space="preserve"> </w:t>
            </w:r>
            <w:r w:rsidRPr="00FA247E">
              <w:rPr>
                <w:rFonts w:ascii="Times New Roman" w:hAnsi="Times New Roman" w:cs="Times New Roman"/>
                <w:color w:val="000000" w:themeColor="text1"/>
                <w:spacing w:val="-4"/>
                <w:sz w:val="24"/>
                <w:szCs w:val="24"/>
              </w:rPr>
              <w:t>(kg)</w:t>
            </w:r>
          </w:p>
        </w:tc>
        <w:tc>
          <w:tcPr>
            <w:tcW w:w="1474" w:type="dxa"/>
          </w:tcPr>
          <w:p w14:paraId="1F14928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7346435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699376CA"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6" w:type="dxa"/>
          </w:tcPr>
          <w:p w14:paraId="5941172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20" w:type="dxa"/>
          </w:tcPr>
          <w:p w14:paraId="3121D8A2"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5E45B3E3" w14:textId="77777777" w:rsidTr="00F4048B">
        <w:trPr>
          <w:trHeight w:val="342"/>
        </w:trPr>
        <w:tc>
          <w:tcPr>
            <w:tcW w:w="1986" w:type="dxa"/>
            <w:gridSpan w:val="2"/>
          </w:tcPr>
          <w:p w14:paraId="31661BDF"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Pressure</w:t>
            </w:r>
            <w:r w:rsidRPr="00FA247E">
              <w:rPr>
                <w:rFonts w:ascii="Times New Roman" w:hAnsi="Times New Roman" w:cs="Times New Roman"/>
                <w:color w:val="000000" w:themeColor="text1"/>
                <w:spacing w:val="-4"/>
                <w:sz w:val="24"/>
                <w:szCs w:val="24"/>
              </w:rPr>
              <w:t xml:space="preserve"> </w:t>
            </w:r>
            <w:r w:rsidRPr="00FA247E">
              <w:rPr>
                <w:rFonts w:ascii="Times New Roman" w:hAnsi="Times New Roman" w:cs="Times New Roman"/>
                <w:color w:val="000000" w:themeColor="text1"/>
                <w:spacing w:val="-2"/>
                <w:sz w:val="24"/>
                <w:szCs w:val="24"/>
              </w:rPr>
              <w:t>(kPa)</w:t>
            </w:r>
          </w:p>
        </w:tc>
        <w:tc>
          <w:tcPr>
            <w:tcW w:w="1474" w:type="dxa"/>
          </w:tcPr>
          <w:p w14:paraId="35480F0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28766C2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621F9C0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6" w:type="dxa"/>
          </w:tcPr>
          <w:p w14:paraId="71B1E1E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20" w:type="dxa"/>
          </w:tcPr>
          <w:p w14:paraId="5033620F"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7FB74531" w14:textId="77777777" w:rsidTr="00F4048B">
        <w:trPr>
          <w:trHeight w:val="342"/>
        </w:trPr>
        <w:tc>
          <w:tcPr>
            <w:tcW w:w="1133" w:type="dxa"/>
            <w:vMerge w:val="restart"/>
          </w:tcPr>
          <w:p w14:paraId="3312EE85" w14:textId="77777777" w:rsidR="003A23D8" w:rsidRPr="00FA247E" w:rsidRDefault="003A23D8" w:rsidP="003A23D8">
            <w:pPr>
              <w:pStyle w:val="TableParagraph"/>
              <w:rPr>
                <w:rFonts w:ascii="Times New Roman" w:hAnsi="Times New Roman" w:cs="Times New Roman"/>
                <w:color w:val="000000" w:themeColor="text1"/>
                <w:sz w:val="24"/>
                <w:szCs w:val="24"/>
              </w:rPr>
            </w:pPr>
          </w:p>
          <w:p w14:paraId="78554319" w14:textId="77777777" w:rsidR="003A23D8" w:rsidRPr="00FA247E" w:rsidRDefault="003A23D8" w:rsidP="003A23D8">
            <w:pPr>
              <w:pStyle w:val="TableParagraph"/>
              <w:rPr>
                <w:rFonts w:ascii="Times New Roman" w:hAnsi="Times New Roman" w:cs="Times New Roman"/>
                <w:color w:val="000000" w:themeColor="text1"/>
                <w:sz w:val="24"/>
                <w:szCs w:val="24"/>
              </w:rPr>
            </w:pPr>
          </w:p>
          <w:p w14:paraId="79FC0DAA" w14:textId="77777777" w:rsidR="003A23D8" w:rsidRPr="00FA247E" w:rsidRDefault="003A23D8" w:rsidP="003A23D8">
            <w:pPr>
              <w:pStyle w:val="TableParagraph"/>
              <w:rPr>
                <w:rFonts w:ascii="Times New Roman" w:hAnsi="Times New Roman" w:cs="Times New Roman"/>
                <w:color w:val="000000" w:themeColor="text1"/>
                <w:sz w:val="24"/>
                <w:szCs w:val="24"/>
              </w:rPr>
            </w:pPr>
          </w:p>
          <w:p w14:paraId="55A52F10" w14:textId="77777777" w:rsidR="003A23D8" w:rsidRPr="00FA247E" w:rsidRDefault="003A23D8" w:rsidP="003A23D8">
            <w:pPr>
              <w:pStyle w:val="TableParagraph"/>
              <w:rPr>
                <w:rFonts w:ascii="Times New Roman" w:hAnsi="Times New Roman" w:cs="Times New Roman"/>
                <w:color w:val="000000" w:themeColor="text1"/>
                <w:sz w:val="24"/>
                <w:szCs w:val="24"/>
              </w:rPr>
            </w:pPr>
          </w:p>
          <w:p w14:paraId="3D0B5FD7" w14:textId="77777777" w:rsidR="003A23D8" w:rsidRPr="00FA247E" w:rsidRDefault="003A23D8" w:rsidP="003A23D8">
            <w:pPr>
              <w:pStyle w:val="TableParagraph"/>
              <w:rPr>
                <w:rFonts w:ascii="Times New Roman" w:hAnsi="Times New Roman" w:cs="Times New Roman"/>
                <w:color w:val="000000" w:themeColor="text1"/>
                <w:sz w:val="24"/>
                <w:szCs w:val="24"/>
              </w:rPr>
            </w:pPr>
          </w:p>
          <w:p w14:paraId="78688B93" w14:textId="77777777" w:rsidR="003A23D8" w:rsidRPr="00FA247E" w:rsidRDefault="003A23D8" w:rsidP="003A23D8">
            <w:pPr>
              <w:pStyle w:val="TableParagraph"/>
              <w:rPr>
                <w:rFonts w:ascii="Times New Roman" w:hAnsi="Times New Roman" w:cs="Times New Roman"/>
                <w:color w:val="000000" w:themeColor="text1"/>
                <w:sz w:val="24"/>
                <w:szCs w:val="24"/>
              </w:rPr>
            </w:pPr>
          </w:p>
          <w:p w14:paraId="5DBF89C0" w14:textId="77777777" w:rsidR="003A23D8" w:rsidRPr="00FA247E" w:rsidRDefault="003A23D8" w:rsidP="003A23D8">
            <w:pPr>
              <w:pStyle w:val="TableParagraph"/>
              <w:rPr>
                <w:rFonts w:ascii="Times New Roman" w:hAnsi="Times New Roman" w:cs="Times New Roman"/>
                <w:color w:val="000000" w:themeColor="text1"/>
                <w:sz w:val="24"/>
                <w:szCs w:val="24"/>
              </w:rPr>
            </w:pPr>
          </w:p>
          <w:p w14:paraId="181474A0" w14:textId="77777777" w:rsidR="003A23D8" w:rsidRPr="00FA247E" w:rsidRDefault="003A23D8" w:rsidP="003A23D8">
            <w:pPr>
              <w:pStyle w:val="TableParagraph"/>
              <w:rPr>
                <w:rFonts w:ascii="Times New Roman" w:hAnsi="Times New Roman" w:cs="Times New Roman"/>
                <w:color w:val="000000" w:themeColor="text1"/>
                <w:sz w:val="24"/>
                <w:szCs w:val="24"/>
              </w:rPr>
            </w:pPr>
          </w:p>
          <w:p w14:paraId="63CAEADA" w14:textId="77777777" w:rsidR="003A23D8" w:rsidRPr="00FA247E" w:rsidRDefault="003A23D8" w:rsidP="003A23D8">
            <w:pPr>
              <w:pStyle w:val="TableParagraph"/>
              <w:spacing w:before="60"/>
              <w:rPr>
                <w:rFonts w:ascii="Times New Roman" w:hAnsi="Times New Roman" w:cs="Times New Roman"/>
                <w:color w:val="000000" w:themeColor="text1"/>
                <w:sz w:val="24"/>
                <w:szCs w:val="24"/>
              </w:rPr>
            </w:pPr>
          </w:p>
          <w:p w14:paraId="7AA08708" w14:textId="77777777" w:rsidR="003A23D8" w:rsidRPr="00FA247E" w:rsidRDefault="003A23D8" w:rsidP="003A23D8">
            <w:pPr>
              <w:pStyle w:val="TableParagraph"/>
              <w:ind w:left="383"/>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position w:val="1"/>
                <w:sz w:val="24"/>
                <w:szCs w:val="24"/>
              </w:rPr>
              <w:t>µ</w:t>
            </w:r>
            <w:r w:rsidRPr="00FA247E">
              <w:rPr>
                <w:rFonts w:ascii="Times New Roman" w:hAnsi="Times New Roman" w:cs="Times New Roman"/>
                <w:color w:val="000000" w:themeColor="text1"/>
                <w:spacing w:val="-2"/>
                <w:sz w:val="24"/>
                <w:szCs w:val="24"/>
              </w:rPr>
              <w:t>peak</w:t>
            </w:r>
          </w:p>
        </w:tc>
        <w:tc>
          <w:tcPr>
            <w:tcW w:w="853" w:type="dxa"/>
          </w:tcPr>
          <w:p w14:paraId="7B6935F0"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1</w:t>
            </w:r>
          </w:p>
        </w:tc>
        <w:tc>
          <w:tcPr>
            <w:tcW w:w="1474" w:type="dxa"/>
          </w:tcPr>
          <w:p w14:paraId="0E473818"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5D3FA697"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6DE6DFB2"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6" w:type="dxa"/>
          </w:tcPr>
          <w:p w14:paraId="4D209EA2"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20" w:type="dxa"/>
          </w:tcPr>
          <w:p w14:paraId="77728723"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0A99BC43" w14:textId="77777777" w:rsidTr="00F4048B">
        <w:trPr>
          <w:trHeight w:val="342"/>
        </w:trPr>
        <w:tc>
          <w:tcPr>
            <w:tcW w:w="1133" w:type="dxa"/>
            <w:vMerge/>
            <w:tcBorders>
              <w:top w:val="nil"/>
            </w:tcBorders>
          </w:tcPr>
          <w:p w14:paraId="34E67631" w14:textId="77777777" w:rsidR="003A23D8" w:rsidRPr="00FA247E" w:rsidRDefault="003A23D8" w:rsidP="003A23D8">
            <w:pPr>
              <w:rPr>
                <w:color w:val="000000" w:themeColor="text1"/>
                <w:szCs w:val="24"/>
              </w:rPr>
            </w:pPr>
          </w:p>
        </w:tc>
        <w:tc>
          <w:tcPr>
            <w:tcW w:w="853" w:type="dxa"/>
          </w:tcPr>
          <w:p w14:paraId="0851065A"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2</w:t>
            </w:r>
          </w:p>
        </w:tc>
        <w:tc>
          <w:tcPr>
            <w:tcW w:w="1474" w:type="dxa"/>
          </w:tcPr>
          <w:p w14:paraId="276D684A"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2B469E33"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4F2FD0A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6" w:type="dxa"/>
          </w:tcPr>
          <w:p w14:paraId="7864BDD4"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20" w:type="dxa"/>
          </w:tcPr>
          <w:p w14:paraId="4BD3776F"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0ADB801D" w14:textId="77777777" w:rsidTr="00F4048B">
        <w:trPr>
          <w:trHeight w:val="342"/>
        </w:trPr>
        <w:tc>
          <w:tcPr>
            <w:tcW w:w="1133" w:type="dxa"/>
            <w:vMerge/>
            <w:tcBorders>
              <w:top w:val="nil"/>
            </w:tcBorders>
          </w:tcPr>
          <w:p w14:paraId="46D80F23" w14:textId="77777777" w:rsidR="003A23D8" w:rsidRPr="00FA247E" w:rsidRDefault="003A23D8" w:rsidP="003A23D8">
            <w:pPr>
              <w:rPr>
                <w:color w:val="000000" w:themeColor="text1"/>
                <w:szCs w:val="24"/>
              </w:rPr>
            </w:pPr>
          </w:p>
        </w:tc>
        <w:tc>
          <w:tcPr>
            <w:tcW w:w="853" w:type="dxa"/>
          </w:tcPr>
          <w:p w14:paraId="69C97F6A"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3</w:t>
            </w:r>
          </w:p>
        </w:tc>
        <w:tc>
          <w:tcPr>
            <w:tcW w:w="1474" w:type="dxa"/>
          </w:tcPr>
          <w:p w14:paraId="7229ED3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4D7DF314"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73E3249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6" w:type="dxa"/>
          </w:tcPr>
          <w:p w14:paraId="6BFFF5B8"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20" w:type="dxa"/>
          </w:tcPr>
          <w:p w14:paraId="558282A9"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24E9CE56" w14:textId="77777777" w:rsidTr="00F4048B">
        <w:trPr>
          <w:trHeight w:val="343"/>
        </w:trPr>
        <w:tc>
          <w:tcPr>
            <w:tcW w:w="1133" w:type="dxa"/>
            <w:vMerge/>
            <w:tcBorders>
              <w:top w:val="nil"/>
            </w:tcBorders>
          </w:tcPr>
          <w:p w14:paraId="21CE8F89" w14:textId="77777777" w:rsidR="003A23D8" w:rsidRPr="00FA247E" w:rsidRDefault="003A23D8" w:rsidP="003A23D8">
            <w:pPr>
              <w:rPr>
                <w:color w:val="000000" w:themeColor="text1"/>
                <w:szCs w:val="24"/>
              </w:rPr>
            </w:pPr>
          </w:p>
        </w:tc>
        <w:tc>
          <w:tcPr>
            <w:tcW w:w="853" w:type="dxa"/>
          </w:tcPr>
          <w:p w14:paraId="0C653AB0" w14:textId="77777777" w:rsidR="003A23D8" w:rsidRPr="00FA247E" w:rsidRDefault="003A23D8" w:rsidP="003A23D8">
            <w:pPr>
              <w:pStyle w:val="TableParagraph"/>
              <w:spacing w:before="68"/>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4</w:t>
            </w:r>
          </w:p>
        </w:tc>
        <w:tc>
          <w:tcPr>
            <w:tcW w:w="1474" w:type="dxa"/>
          </w:tcPr>
          <w:p w14:paraId="22892318"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0214093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55B15C7D"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6" w:type="dxa"/>
          </w:tcPr>
          <w:p w14:paraId="10361064"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20" w:type="dxa"/>
          </w:tcPr>
          <w:p w14:paraId="051F82CE"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3313FF47" w14:textId="77777777" w:rsidTr="00F4048B">
        <w:trPr>
          <w:trHeight w:val="342"/>
        </w:trPr>
        <w:tc>
          <w:tcPr>
            <w:tcW w:w="1133" w:type="dxa"/>
            <w:vMerge/>
            <w:tcBorders>
              <w:top w:val="nil"/>
            </w:tcBorders>
          </w:tcPr>
          <w:p w14:paraId="389D873E" w14:textId="77777777" w:rsidR="003A23D8" w:rsidRPr="00FA247E" w:rsidRDefault="003A23D8" w:rsidP="003A23D8">
            <w:pPr>
              <w:rPr>
                <w:color w:val="000000" w:themeColor="text1"/>
                <w:szCs w:val="24"/>
              </w:rPr>
            </w:pPr>
          </w:p>
        </w:tc>
        <w:tc>
          <w:tcPr>
            <w:tcW w:w="853" w:type="dxa"/>
          </w:tcPr>
          <w:p w14:paraId="0E5A32BD" w14:textId="77777777" w:rsidR="003A23D8" w:rsidRPr="00FA247E" w:rsidRDefault="003A23D8" w:rsidP="003A23D8">
            <w:pPr>
              <w:pStyle w:val="TableParagraph"/>
              <w:spacing w:before="68"/>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5</w:t>
            </w:r>
          </w:p>
        </w:tc>
        <w:tc>
          <w:tcPr>
            <w:tcW w:w="1474" w:type="dxa"/>
          </w:tcPr>
          <w:p w14:paraId="35592EA3"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395F02F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0D01E98B"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6" w:type="dxa"/>
          </w:tcPr>
          <w:p w14:paraId="1D69403B"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20" w:type="dxa"/>
          </w:tcPr>
          <w:p w14:paraId="69D1DCE4"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4FDB728B" w14:textId="77777777" w:rsidTr="00F4048B">
        <w:trPr>
          <w:trHeight w:val="342"/>
        </w:trPr>
        <w:tc>
          <w:tcPr>
            <w:tcW w:w="1133" w:type="dxa"/>
            <w:vMerge/>
            <w:tcBorders>
              <w:top w:val="nil"/>
            </w:tcBorders>
          </w:tcPr>
          <w:p w14:paraId="21352894" w14:textId="77777777" w:rsidR="003A23D8" w:rsidRPr="00FA247E" w:rsidRDefault="003A23D8" w:rsidP="003A23D8">
            <w:pPr>
              <w:rPr>
                <w:color w:val="000000" w:themeColor="text1"/>
                <w:szCs w:val="24"/>
              </w:rPr>
            </w:pPr>
          </w:p>
        </w:tc>
        <w:tc>
          <w:tcPr>
            <w:tcW w:w="853" w:type="dxa"/>
          </w:tcPr>
          <w:p w14:paraId="0F626AD1" w14:textId="77777777" w:rsidR="003A23D8" w:rsidRPr="00FA247E" w:rsidRDefault="003A23D8" w:rsidP="003A23D8">
            <w:pPr>
              <w:pStyle w:val="TableParagraph"/>
              <w:spacing w:before="68"/>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6</w:t>
            </w:r>
          </w:p>
        </w:tc>
        <w:tc>
          <w:tcPr>
            <w:tcW w:w="1474" w:type="dxa"/>
          </w:tcPr>
          <w:p w14:paraId="4DA89E7B"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58D4A442"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70AE4E1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6" w:type="dxa"/>
          </w:tcPr>
          <w:p w14:paraId="69F5D710"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20" w:type="dxa"/>
          </w:tcPr>
          <w:p w14:paraId="17486871"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59ADB7B1" w14:textId="77777777" w:rsidTr="00F4048B">
        <w:trPr>
          <w:trHeight w:val="342"/>
        </w:trPr>
        <w:tc>
          <w:tcPr>
            <w:tcW w:w="1133" w:type="dxa"/>
            <w:vMerge/>
            <w:tcBorders>
              <w:top w:val="nil"/>
            </w:tcBorders>
          </w:tcPr>
          <w:p w14:paraId="30C620E1" w14:textId="77777777" w:rsidR="003A23D8" w:rsidRPr="00FA247E" w:rsidRDefault="003A23D8" w:rsidP="003A23D8">
            <w:pPr>
              <w:rPr>
                <w:color w:val="000000" w:themeColor="text1"/>
                <w:szCs w:val="24"/>
              </w:rPr>
            </w:pPr>
          </w:p>
        </w:tc>
        <w:tc>
          <w:tcPr>
            <w:tcW w:w="853" w:type="dxa"/>
          </w:tcPr>
          <w:p w14:paraId="3BE81E2C" w14:textId="77777777" w:rsidR="003A23D8" w:rsidRPr="00FA247E" w:rsidRDefault="003A23D8" w:rsidP="003A23D8">
            <w:pPr>
              <w:pStyle w:val="TableParagraph"/>
              <w:spacing w:before="68"/>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7</w:t>
            </w:r>
          </w:p>
        </w:tc>
        <w:tc>
          <w:tcPr>
            <w:tcW w:w="1474" w:type="dxa"/>
          </w:tcPr>
          <w:p w14:paraId="52DA4DE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1BEC9C66"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5F38AEF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6" w:type="dxa"/>
          </w:tcPr>
          <w:p w14:paraId="1C9D6FF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20" w:type="dxa"/>
          </w:tcPr>
          <w:p w14:paraId="5EDCDA40"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3A23D8" w:rsidRPr="00FA247E" w14:paraId="7DA3984A" w14:textId="77777777" w:rsidTr="00F4048B">
        <w:trPr>
          <w:trHeight w:val="342"/>
        </w:trPr>
        <w:tc>
          <w:tcPr>
            <w:tcW w:w="1133" w:type="dxa"/>
            <w:vMerge/>
            <w:tcBorders>
              <w:top w:val="nil"/>
            </w:tcBorders>
          </w:tcPr>
          <w:p w14:paraId="786CF776" w14:textId="77777777" w:rsidR="003A23D8" w:rsidRPr="00FA247E" w:rsidRDefault="003A23D8" w:rsidP="003A23D8">
            <w:pPr>
              <w:rPr>
                <w:color w:val="000000" w:themeColor="text1"/>
                <w:szCs w:val="24"/>
              </w:rPr>
            </w:pPr>
          </w:p>
        </w:tc>
        <w:tc>
          <w:tcPr>
            <w:tcW w:w="853" w:type="dxa"/>
          </w:tcPr>
          <w:p w14:paraId="075E54DE" w14:textId="09A4077A" w:rsidR="003A23D8" w:rsidRPr="00FA247E" w:rsidRDefault="003A23D8" w:rsidP="003A23D8">
            <w:pPr>
              <w:pStyle w:val="TableParagraph"/>
              <w:spacing w:before="68"/>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8</w:t>
            </w:r>
          </w:p>
        </w:tc>
        <w:tc>
          <w:tcPr>
            <w:tcW w:w="1474" w:type="dxa"/>
          </w:tcPr>
          <w:p w14:paraId="48EA8AC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68DC0FF2"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4" w:type="dxa"/>
          </w:tcPr>
          <w:p w14:paraId="5D5CB49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76" w:type="dxa"/>
          </w:tcPr>
          <w:p w14:paraId="48880FF8"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420" w:type="dxa"/>
          </w:tcPr>
          <w:p w14:paraId="26D96926" w14:textId="77777777" w:rsidR="003A23D8" w:rsidRPr="00FA247E" w:rsidRDefault="003A23D8" w:rsidP="003A23D8">
            <w:pPr>
              <w:pStyle w:val="TableParagraph"/>
              <w:rPr>
                <w:rFonts w:ascii="Times New Roman" w:hAnsi="Times New Roman" w:cs="Times New Roman"/>
                <w:color w:val="000000" w:themeColor="text1"/>
                <w:sz w:val="24"/>
                <w:szCs w:val="24"/>
              </w:rPr>
            </w:pPr>
          </w:p>
        </w:tc>
      </w:tr>
    </w:tbl>
    <w:p w14:paraId="5782FAAC" w14:textId="77777777" w:rsidR="00DB34B4" w:rsidRPr="00FA247E" w:rsidRDefault="00DB34B4">
      <w:pPr>
        <w:rPr>
          <w:color w:val="000000" w:themeColor="text1"/>
        </w:rPr>
      </w:pPr>
    </w:p>
    <w:p w14:paraId="200C43B8" w14:textId="56D78DE5" w:rsidR="003A23D8" w:rsidRPr="00FA247E" w:rsidRDefault="003A23D8" w:rsidP="003A23D8">
      <w:pPr>
        <w:pStyle w:val="BodyText"/>
        <w:rPr>
          <w:color w:val="000000" w:themeColor="text1"/>
          <w:sz w:val="24"/>
          <w:szCs w:val="24"/>
        </w:rPr>
      </w:pPr>
    </w:p>
    <w:p w14:paraId="266B7C3C" w14:textId="0489CECF" w:rsidR="00DB34B4" w:rsidRPr="00FA247E" w:rsidRDefault="00DB34B4" w:rsidP="003A23D8">
      <w:pPr>
        <w:pStyle w:val="BodyText"/>
        <w:rPr>
          <w:color w:val="000000" w:themeColor="text1"/>
          <w:sz w:val="24"/>
          <w:szCs w:val="24"/>
        </w:rPr>
      </w:pPr>
    </w:p>
    <w:p w14:paraId="35CF99D7" w14:textId="784DA13F" w:rsidR="00DB34B4" w:rsidRPr="00FA247E" w:rsidRDefault="00DB34B4" w:rsidP="003A23D8">
      <w:pPr>
        <w:pStyle w:val="BodyText"/>
        <w:rPr>
          <w:color w:val="000000" w:themeColor="text1"/>
          <w:sz w:val="24"/>
          <w:szCs w:val="24"/>
        </w:rPr>
      </w:pPr>
    </w:p>
    <w:p w14:paraId="552FED6A" w14:textId="4341F794" w:rsidR="00DB34B4" w:rsidRPr="00FA247E" w:rsidRDefault="00DB34B4" w:rsidP="003A23D8">
      <w:pPr>
        <w:pStyle w:val="BodyText"/>
        <w:rPr>
          <w:color w:val="000000" w:themeColor="text1"/>
          <w:sz w:val="24"/>
          <w:szCs w:val="24"/>
        </w:rPr>
      </w:pPr>
      <w:r w:rsidRPr="00FA247E">
        <w:rPr>
          <w:noProof/>
          <w:color w:val="000000" w:themeColor="text1"/>
          <w:sz w:val="24"/>
          <w:szCs w:val="24"/>
        </w:rPr>
        <w:drawing>
          <wp:inline distT="0" distB="0" distL="0" distR="0" wp14:anchorId="54C3D3D6" wp14:editId="34D6EAFB">
            <wp:extent cx="5379720" cy="2189480"/>
            <wp:effectExtent l="0" t="0" r="0" b="127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5379720" cy="2189480"/>
                    </a:xfrm>
                    <a:prstGeom prst="rect">
                      <a:avLst/>
                    </a:prstGeom>
                  </pic:spPr>
                </pic:pic>
              </a:graphicData>
            </a:graphic>
          </wp:inline>
        </w:drawing>
      </w:r>
    </w:p>
    <w:p w14:paraId="118EBF7D" w14:textId="77777777" w:rsidR="003A23D8" w:rsidRPr="00FA247E" w:rsidRDefault="003A23D8" w:rsidP="003A23D8">
      <w:pPr>
        <w:pStyle w:val="BodyText"/>
        <w:spacing w:before="229"/>
        <w:rPr>
          <w:color w:val="000000" w:themeColor="text1"/>
          <w:sz w:val="24"/>
          <w:szCs w:val="24"/>
        </w:rPr>
      </w:pPr>
    </w:p>
    <w:p w14:paraId="2C54E97D" w14:textId="77777777" w:rsidR="003A23D8" w:rsidRPr="00FA247E" w:rsidRDefault="003A23D8" w:rsidP="003A23D8">
      <w:pPr>
        <w:pStyle w:val="BodyText"/>
        <w:ind w:left="163"/>
        <w:rPr>
          <w:color w:val="000000" w:themeColor="text1"/>
          <w:sz w:val="24"/>
          <w:szCs w:val="24"/>
        </w:rPr>
      </w:pPr>
      <w:r w:rsidRPr="00FA247E">
        <w:rPr>
          <w:color w:val="000000" w:themeColor="text1"/>
          <w:sz w:val="24"/>
          <w:szCs w:val="24"/>
        </w:rPr>
        <w:t>Example</w:t>
      </w:r>
      <w:r w:rsidRPr="00FA247E">
        <w:rPr>
          <w:color w:val="000000" w:themeColor="text1"/>
          <w:spacing w:val="-4"/>
          <w:sz w:val="24"/>
          <w:szCs w:val="24"/>
        </w:rPr>
        <w:t xml:space="preserve"> </w:t>
      </w:r>
      <w:r w:rsidRPr="00FA247E">
        <w:rPr>
          <w:color w:val="000000" w:themeColor="text1"/>
          <w:sz w:val="24"/>
          <w:szCs w:val="24"/>
        </w:rPr>
        <w:t>2:</w:t>
      </w:r>
      <w:r w:rsidRPr="00FA247E">
        <w:rPr>
          <w:color w:val="000000" w:themeColor="text1"/>
          <w:spacing w:val="-5"/>
          <w:sz w:val="24"/>
          <w:szCs w:val="24"/>
        </w:rPr>
        <w:t xml:space="preserve"> </w:t>
      </w:r>
      <w:r w:rsidRPr="00FA247E">
        <w:rPr>
          <w:color w:val="000000" w:themeColor="text1"/>
          <w:sz w:val="24"/>
          <w:szCs w:val="24"/>
        </w:rPr>
        <w:t>Test</w:t>
      </w:r>
      <w:r w:rsidRPr="00FA247E">
        <w:rPr>
          <w:color w:val="000000" w:themeColor="text1"/>
          <w:spacing w:val="-6"/>
          <w:sz w:val="24"/>
          <w:szCs w:val="24"/>
        </w:rPr>
        <w:t xml:space="preserve"> </w:t>
      </w:r>
      <w:r w:rsidRPr="00FA247E">
        <w:rPr>
          <w:color w:val="000000" w:themeColor="text1"/>
          <w:sz w:val="24"/>
          <w:szCs w:val="24"/>
        </w:rPr>
        <w:t>report</w:t>
      </w:r>
      <w:r w:rsidRPr="00FA247E">
        <w:rPr>
          <w:color w:val="000000" w:themeColor="text1"/>
          <w:spacing w:val="-3"/>
          <w:sz w:val="24"/>
          <w:szCs w:val="24"/>
        </w:rPr>
        <w:t xml:space="preserve"> </w:t>
      </w:r>
      <w:r w:rsidRPr="00FA247E">
        <w:rPr>
          <w:color w:val="000000" w:themeColor="text1"/>
          <w:sz w:val="24"/>
          <w:szCs w:val="24"/>
        </w:rPr>
        <w:t>of</w:t>
      </w:r>
      <w:r w:rsidRPr="00FA247E">
        <w:rPr>
          <w:color w:val="000000" w:themeColor="text1"/>
          <w:spacing w:val="-6"/>
          <w:sz w:val="24"/>
          <w:szCs w:val="24"/>
        </w:rPr>
        <w:t xml:space="preserve"> </w:t>
      </w:r>
      <w:r w:rsidRPr="00FA247E">
        <w:rPr>
          <w:color w:val="000000" w:themeColor="text1"/>
          <w:sz w:val="24"/>
          <w:szCs w:val="24"/>
        </w:rPr>
        <w:t>wet</w:t>
      </w:r>
      <w:r w:rsidRPr="00FA247E">
        <w:rPr>
          <w:color w:val="000000" w:themeColor="text1"/>
          <w:spacing w:val="-5"/>
          <w:sz w:val="24"/>
          <w:szCs w:val="24"/>
        </w:rPr>
        <w:t xml:space="preserve"> </w:t>
      </w:r>
      <w:r w:rsidRPr="00FA247E">
        <w:rPr>
          <w:color w:val="000000" w:themeColor="text1"/>
          <w:sz w:val="24"/>
          <w:szCs w:val="24"/>
        </w:rPr>
        <w:t>grip</w:t>
      </w:r>
      <w:r w:rsidRPr="00FA247E">
        <w:rPr>
          <w:color w:val="000000" w:themeColor="text1"/>
          <w:spacing w:val="-6"/>
          <w:sz w:val="24"/>
          <w:szCs w:val="24"/>
        </w:rPr>
        <w:t xml:space="preserve"> </w:t>
      </w:r>
      <w:r w:rsidRPr="00FA247E">
        <w:rPr>
          <w:color w:val="000000" w:themeColor="text1"/>
          <w:sz w:val="24"/>
          <w:szCs w:val="24"/>
        </w:rPr>
        <w:t>index</w:t>
      </w:r>
      <w:r w:rsidRPr="00FA247E">
        <w:rPr>
          <w:color w:val="000000" w:themeColor="text1"/>
          <w:spacing w:val="-4"/>
          <w:sz w:val="24"/>
          <w:szCs w:val="24"/>
        </w:rPr>
        <w:t xml:space="preserve"> </w:t>
      </w:r>
      <w:r w:rsidRPr="00FA247E">
        <w:rPr>
          <w:color w:val="000000" w:themeColor="text1"/>
          <w:sz w:val="24"/>
          <w:szCs w:val="24"/>
        </w:rPr>
        <w:t>for</w:t>
      </w:r>
      <w:r w:rsidRPr="00FA247E">
        <w:rPr>
          <w:color w:val="000000" w:themeColor="text1"/>
          <w:spacing w:val="-5"/>
          <w:sz w:val="24"/>
          <w:szCs w:val="24"/>
        </w:rPr>
        <w:t xml:space="preserve"> </w:t>
      </w:r>
      <w:r w:rsidRPr="00FA247E">
        <w:rPr>
          <w:color w:val="000000" w:themeColor="text1"/>
          <w:sz w:val="24"/>
          <w:szCs w:val="24"/>
        </w:rPr>
        <w:t>tyres</w:t>
      </w:r>
      <w:r w:rsidRPr="00FA247E">
        <w:rPr>
          <w:color w:val="000000" w:themeColor="text1"/>
          <w:spacing w:val="-5"/>
          <w:sz w:val="24"/>
          <w:szCs w:val="24"/>
        </w:rPr>
        <w:t xml:space="preserve"> </w:t>
      </w:r>
      <w:r w:rsidRPr="00FA247E">
        <w:rPr>
          <w:color w:val="000000" w:themeColor="text1"/>
          <w:sz w:val="24"/>
          <w:szCs w:val="24"/>
        </w:rPr>
        <w:t>in</w:t>
      </w:r>
      <w:r w:rsidRPr="00FA247E">
        <w:rPr>
          <w:color w:val="000000" w:themeColor="text1"/>
          <w:spacing w:val="-3"/>
          <w:sz w:val="24"/>
          <w:szCs w:val="24"/>
        </w:rPr>
        <w:t xml:space="preserve"> </w:t>
      </w:r>
      <w:r w:rsidRPr="00FA247E">
        <w:rPr>
          <w:color w:val="000000" w:themeColor="text1"/>
          <w:sz w:val="24"/>
          <w:szCs w:val="24"/>
        </w:rPr>
        <w:t>worn</w:t>
      </w:r>
      <w:r w:rsidRPr="00FA247E">
        <w:rPr>
          <w:color w:val="000000" w:themeColor="text1"/>
          <w:spacing w:val="-6"/>
          <w:sz w:val="24"/>
          <w:szCs w:val="24"/>
        </w:rPr>
        <w:t xml:space="preserve"> </w:t>
      </w:r>
      <w:r w:rsidRPr="00FA247E">
        <w:rPr>
          <w:color w:val="000000" w:themeColor="text1"/>
          <w:sz w:val="24"/>
          <w:szCs w:val="24"/>
        </w:rPr>
        <w:t>state</w:t>
      </w:r>
      <w:r w:rsidRPr="00FA247E">
        <w:rPr>
          <w:color w:val="000000" w:themeColor="text1"/>
          <w:spacing w:val="-5"/>
          <w:sz w:val="24"/>
          <w:szCs w:val="24"/>
        </w:rPr>
        <w:t xml:space="preserve"> </w:t>
      </w:r>
      <w:r w:rsidRPr="00FA247E">
        <w:rPr>
          <w:color w:val="000000" w:themeColor="text1"/>
          <w:sz w:val="24"/>
          <w:szCs w:val="24"/>
        </w:rPr>
        <w:t>using</w:t>
      </w:r>
      <w:r w:rsidRPr="00FA247E">
        <w:rPr>
          <w:color w:val="000000" w:themeColor="text1"/>
          <w:spacing w:val="-6"/>
          <w:sz w:val="24"/>
          <w:szCs w:val="24"/>
        </w:rPr>
        <w:t xml:space="preserve"> </w:t>
      </w:r>
      <w:r w:rsidRPr="00FA247E">
        <w:rPr>
          <w:color w:val="000000" w:themeColor="text1"/>
          <w:sz w:val="24"/>
          <w:szCs w:val="24"/>
        </w:rPr>
        <w:t>vehicle</w:t>
      </w:r>
      <w:r w:rsidRPr="00FA247E">
        <w:rPr>
          <w:color w:val="000000" w:themeColor="text1"/>
          <w:spacing w:val="-6"/>
          <w:sz w:val="24"/>
          <w:szCs w:val="24"/>
        </w:rPr>
        <w:t xml:space="preserve"> </w:t>
      </w:r>
      <w:r w:rsidRPr="00FA247E">
        <w:rPr>
          <w:color w:val="000000" w:themeColor="text1"/>
          <w:spacing w:val="-2"/>
          <w:sz w:val="24"/>
          <w:szCs w:val="24"/>
        </w:rPr>
        <w:t>method</w:t>
      </w:r>
    </w:p>
    <w:p w14:paraId="508E3A66" w14:textId="77777777" w:rsidR="003A23D8" w:rsidRPr="00FA247E" w:rsidRDefault="003A23D8" w:rsidP="003A23D8">
      <w:pPr>
        <w:pStyle w:val="BodyText"/>
        <w:rPr>
          <w:color w:val="000000" w:themeColor="text1"/>
          <w:sz w:val="24"/>
          <w:szCs w:val="24"/>
        </w:rPr>
      </w:pPr>
      <w:r w:rsidRPr="00FA247E">
        <w:rPr>
          <w:noProof/>
          <w:color w:val="000000" w:themeColor="text1"/>
          <w:sz w:val="24"/>
          <w:szCs w:val="24"/>
        </w:rPr>
        <mc:AlternateContent>
          <mc:Choice Requires="wps">
            <w:drawing>
              <wp:anchor distT="0" distB="0" distL="0" distR="0" simplePos="0" relativeHeight="251792384" behindDoc="1" locked="0" layoutInCell="1" allowOverlap="1" wp14:anchorId="7E64B659" wp14:editId="78B47668">
                <wp:simplePos x="0" y="0"/>
                <wp:positionH relativeFrom="page">
                  <wp:posOffset>864412</wp:posOffset>
                </wp:positionH>
                <wp:positionV relativeFrom="paragraph">
                  <wp:posOffset>147094</wp:posOffset>
                </wp:positionV>
                <wp:extent cx="1716405" cy="363220"/>
                <wp:effectExtent l="0" t="0" r="0" b="0"/>
                <wp:wrapTopAndBottom/>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6405" cy="363220"/>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133"/>
                            </w:tblGrid>
                            <w:tr w:rsidR="00CA2FBF" w14:paraId="60899AE8" w14:textId="77777777">
                              <w:trPr>
                                <w:trHeight w:val="551"/>
                              </w:trPr>
                              <w:tc>
                                <w:tcPr>
                                  <w:tcW w:w="1560" w:type="dxa"/>
                                </w:tcPr>
                                <w:p w14:paraId="69D1C025" w14:textId="77777777" w:rsidR="00CA2FBF" w:rsidRDefault="00CA2FBF">
                                  <w:pPr>
                                    <w:pStyle w:val="TableParagraph"/>
                                    <w:spacing w:before="68"/>
                                    <w:ind w:left="57" w:right="615"/>
                                    <w:rPr>
                                      <w:sz w:val="18"/>
                                    </w:rPr>
                                  </w:pPr>
                                  <w:r>
                                    <w:rPr>
                                      <w:sz w:val="18"/>
                                    </w:rPr>
                                    <w:t>Test</w:t>
                                  </w:r>
                                  <w:r>
                                    <w:rPr>
                                      <w:spacing w:val="-13"/>
                                      <w:sz w:val="18"/>
                                    </w:rPr>
                                    <w:t xml:space="preserve"> </w:t>
                                  </w:r>
                                  <w:r>
                                    <w:rPr>
                                      <w:sz w:val="18"/>
                                    </w:rPr>
                                    <w:t xml:space="preserve">report </w:t>
                                  </w:r>
                                  <w:r>
                                    <w:rPr>
                                      <w:spacing w:val="-2"/>
                                      <w:sz w:val="18"/>
                                    </w:rPr>
                                    <w:t>number:</w:t>
                                  </w:r>
                                </w:p>
                              </w:tc>
                              <w:tc>
                                <w:tcPr>
                                  <w:tcW w:w="1133" w:type="dxa"/>
                                </w:tcPr>
                                <w:p w14:paraId="2EC54234" w14:textId="77777777" w:rsidR="00CA2FBF" w:rsidRDefault="00CA2FBF">
                                  <w:pPr>
                                    <w:pStyle w:val="TableParagraph"/>
                                    <w:rPr>
                                      <w:rFonts w:ascii="Times New Roman"/>
                                      <w:sz w:val="18"/>
                                    </w:rPr>
                                  </w:pPr>
                                </w:p>
                              </w:tc>
                            </w:tr>
                          </w:tbl>
                          <w:p w14:paraId="1A08A434" w14:textId="77777777" w:rsidR="00CA2FBF" w:rsidRDefault="00CA2FBF" w:rsidP="003A23D8">
                            <w:pPr>
                              <w:pStyle w:val="BodyText"/>
                            </w:pPr>
                          </w:p>
                        </w:txbxContent>
                      </wps:txbx>
                      <wps:bodyPr wrap="square" lIns="0" tIns="0" rIns="0" bIns="0" rtlCol="0">
                        <a:noAutofit/>
                      </wps:bodyPr>
                    </wps:wsp>
                  </a:graphicData>
                </a:graphic>
              </wp:anchor>
            </w:drawing>
          </mc:Choice>
          <mc:Fallback>
            <w:pict>
              <v:shape w14:anchorId="7E64B659" id="Textbox 433" o:spid="_x0000_s1260" type="#_x0000_t202" style="position:absolute;margin-left:68.05pt;margin-top:11.6pt;width:135.15pt;height:28.6pt;z-index:-251524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86mgEAACQDAAAOAAAAZHJzL2Uyb0RvYy54bWysUs2O0zAQviPxDpbvNGkXyhI1XQErENIK&#10;kBYewHXsxiL2mBm3Sd+esTdtEdwQF2ccj7/5fry5m/wgjgbJQWjlclFLYYKGzoV9K79/+/DiVgpK&#10;KnRqgGBaeTIk77bPn23G2JgV9DB0BgWDBGrG2Mo+pdhUFeneeEULiCbwoQX0KvEW91WHamR0P1Sr&#10;ul5XI2AXEbQh4r/3T4dyW/CtNTp9sZZMEkMrmVsqK5Z1l9dqu1HNHlXsnZ5pqH9g4ZULPPQCda+S&#10;Egd0f0F5pxEIbFpo8BVY67QpGljNsv5DzWOvoila2ByKF5vo/8Hqz8fH+BVFmt7BxAEWERQfQP8g&#10;9qYaIzVzT/aUGuLuLHSy6POXJQi+yN6eLn6aKQmd0V4v1y/rV1JoPrtZ36xWxfDqejsipY8GvMhF&#10;K5HzKgzU8YFSnq+ac8tM5ml+ZpKm3SRcx2Pe3OYc878ddCdWM3KgraSfB4VGiuFTYMdy+ucCz8Xu&#10;XGAa3kN5I1lUgLeHBNYVClfcmQJHUZjNzyZn/fu+dF0f9/YXAAAA//8DAFBLAwQUAAYACAAAACEA&#10;ffsxtt8AAAAJAQAADwAAAGRycy9kb3ducmV2LnhtbEyPwU7DMBBE70j9B2srcaN20ygqIU5VITgh&#10;IdJw4OjEbmI1XofYbcPfs5zocbRPM2+L3ewGdjFTsB4lrFcCmMHWa4udhM/69WELLESFWg0ejYQf&#10;E2BXLu4KlWt/xcpcDrFjVIIhVxL6GMec89D2xqmw8qNBuh395FSkOHVcT+pK5W7giRAZd8oiLfRq&#10;NM+9aU+Hs5Ow/8LqxX6/Nx/VsbJ1/SjwLTtJeb+c90/AopnjPwx/+qQOJTk1/ow6sIHyJlsTKiHZ&#10;JMAISEWWAmskbEUKvCz47QflLwAAAP//AwBQSwECLQAUAAYACAAAACEAtoM4kv4AAADhAQAAEwAA&#10;AAAAAAAAAAAAAAAAAAAAW0NvbnRlbnRfVHlwZXNdLnhtbFBLAQItABQABgAIAAAAIQA4/SH/1gAA&#10;AJQBAAALAAAAAAAAAAAAAAAAAC8BAABfcmVscy8ucmVsc1BLAQItABQABgAIAAAAIQDSud86mgEA&#10;ACQDAAAOAAAAAAAAAAAAAAAAAC4CAABkcnMvZTJvRG9jLnhtbFBLAQItABQABgAIAAAAIQB9+zG2&#10;3wAAAAkBAAAPAAAAAAAAAAAAAAAAAPQDAABkcnMvZG93bnJldi54bWxQSwUGAAAAAAQABADzAAAA&#10;AA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133"/>
                      </w:tblGrid>
                      <w:tr w:rsidR="00CA2FBF" w14:paraId="60899AE8" w14:textId="77777777">
                        <w:trPr>
                          <w:trHeight w:val="551"/>
                        </w:trPr>
                        <w:tc>
                          <w:tcPr>
                            <w:tcW w:w="1560" w:type="dxa"/>
                          </w:tcPr>
                          <w:p w14:paraId="69D1C025" w14:textId="77777777" w:rsidR="00CA2FBF" w:rsidRDefault="00CA2FBF">
                            <w:pPr>
                              <w:pStyle w:val="TableParagraph"/>
                              <w:spacing w:before="68"/>
                              <w:ind w:left="57" w:right="615"/>
                              <w:rPr>
                                <w:sz w:val="18"/>
                              </w:rPr>
                            </w:pPr>
                            <w:r>
                              <w:rPr>
                                <w:sz w:val="18"/>
                              </w:rPr>
                              <w:t>Test</w:t>
                            </w:r>
                            <w:r>
                              <w:rPr>
                                <w:spacing w:val="-13"/>
                                <w:sz w:val="18"/>
                              </w:rPr>
                              <w:t xml:space="preserve"> </w:t>
                            </w:r>
                            <w:r>
                              <w:rPr>
                                <w:sz w:val="18"/>
                              </w:rPr>
                              <w:t xml:space="preserve">report </w:t>
                            </w:r>
                            <w:r>
                              <w:rPr>
                                <w:spacing w:val="-2"/>
                                <w:sz w:val="18"/>
                              </w:rPr>
                              <w:t>number:</w:t>
                            </w:r>
                          </w:p>
                        </w:tc>
                        <w:tc>
                          <w:tcPr>
                            <w:tcW w:w="1133" w:type="dxa"/>
                          </w:tcPr>
                          <w:p w14:paraId="2EC54234" w14:textId="77777777" w:rsidR="00CA2FBF" w:rsidRDefault="00CA2FBF">
                            <w:pPr>
                              <w:pStyle w:val="TableParagraph"/>
                              <w:rPr>
                                <w:rFonts w:ascii="Times New Roman"/>
                                <w:sz w:val="18"/>
                              </w:rPr>
                            </w:pPr>
                          </w:p>
                        </w:tc>
                      </w:tr>
                    </w:tbl>
                    <w:p w14:paraId="1A08A434" w14:textId="77777777" w:rsidR="00CA2FBF" w:rsidRDefault="00CA2FBF" w:rsidP="003A23D8">
                      <w:pPr>
                        <w:pStyle w:val="BodyText"/>
                      </w:pPr>
                    </w:p>
                  </w:txbxContent>
                </v:textbox>
                <w10:wrap type="topAndBottom" anchorx="page"/>
              </v:shape>
            </w:pict>
          </mc:Fallback>
        </mc:AlternateContent>
      </w:r>
      <w:r w:rsidRPr="00FA247E">
        <w:rPr>
          <w:noProof/>
          <w:color w:val="000000" w:themeColor="text1"/>
          <w:sz w:val="24"/>
          <w:szCs w:val="24"/>
        </w:rPr>
        <mc:AlternateContent>
          <mc:Choice Requires="wpg">
            <w:drawing>
              <wp:anchor distT="0" distB="0" distL="0" distR="0" simplePos="0" relativeHeight="251831296" behindDoc="1" locked="0" layoutInCell="1" allowOverlap="1" wp14:anchorId="3E2F5A35" wp14:editId="39A488C8">
                <wp:simplePos x="0" y="0"/>
                <wp:positionH relativeFrom="page">
                  <wp:posOffset>2754502</wp:posOffset>
                </wp:positionH>
                <wp:positionV relativeFrom="paragraph">
                  <wp:posOffset>147094</wp:posOffset>
                </wp:positionV>
                <wp:extent cx="2108200" cy="363220"/>
                <wp:effectExtent l="0" t="0" r="0" b="0"/>
                <wp:wrapTopAndBottom/>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0" cy="363220"/>
                          <a:chOff x="0" y="0"/>
                          <a:chExt cx="2108200" cy="363220"/>
                        </a:xfrm>
                      </wpg:grpSpPr>
                      <wps:wsp>
                        <wps:cNvPr id="435" name="Graphic 435"/>
                        <wps:cNvSpPr/>
                        <wps:spPr>
                          <a:xfrm>
                            <a:off x="759206" y="0"/>
                            <a:ext cx="1348740" cy="363220"/>
                          </a:xfrm>
                          <a:custGeom>
                            <a:avLst/>
                            <a:gdLst/>
                            <a:ahLst/>
                            <a:cxnLst/>
                            <a:rect l="l" t="t" r="r" b="b"/>
                            <a:pathLst>
                              <a:path w="1348740" h="363220">
                                <a:moveTo>
                                  <a:pt x="1348740" y="0"/>
                                </a:moveTo>
                                <a:lnTo>
                                  <a:pt x="1342644" y="0"/>
                                </a:lnTo>
                                <a:lnTo>
                                  <a:pt x="1342644" y="6096"/>
                                </a:lnTo>
                                <a:lnTo>
                                  <a:pt x="1342644" y="50292"/>
                                </a:lnTo>
                                <a:lnTo>
                                  <a:pt x="1342644" y="356616"/>
                                </a:lnTo>
                                <a:lnTo>
                                  <a:pt x="6096" y="356616"/>
                                </a:lnTo>
                                <a:lnTo>
                                  <a:pt x="6096" y="50292"/>
                                </a:lnTo>
                                <a:lnTo>
                                  <a:pt x="6096" y="6096"/>
                                </a:lnTo>
                                <a:lnTo>
                                  <a:pt x="1342644" y="6096"/>
                                </a:lnTo>
                                <a:lnTo>
                                  <a:pt x="1342644" y="0"/>
                                </a:lnTo>
                                <a:lnTo>
                                  <a:pt x="6096" y="0"/>
                                </a:lnTo>
                                <a:lnTo>
                                  <a:pt x="0" y="0"/>
                                </a:lnTo>
                                <a:lnTo>
                                  <a:pt x="0" y="6096"/>
                                </a:lnTo>
                                <a:lnTo>
                                  <a:pt x="0" y="50292"/>
                                </a:lnTo>
                                <a:lnTo>
                                  <a:pt x="0" y="356616"/>
                                </a:lnTo>
                                <a:lnTo>
                                  <a:pt x="0" y="362712"/>
                                </a:lnTo>
                                <a:lnTo>
                                  <a:pt x="6096" y="362712"/>
                                </a:lnTo>
                                <a:lnTo>
                                  <a:pt x="1342644" y="362712"/>
                                </a:lnTo>
                                <a:lnTo>
                                  <a:pt x="1348740" y="362712"/>
                                </a:lnTo>
                                <a:lnTo>
                                  <a:pt x="1348740" y="356616"/>
                                </a:lnTo>
                                <a:lnTo>
                                  <a:pt x="1348740" y="50292"/>
                                </a:lnTo>
                                <a:lnTo>
                                  <a:pt x="1348740" y="6096"/>
                                </a:lnTo>
                                <a:lnTo>
                                  <a:pt x="1348740" y="0"/>
                                </a:lnTo>
                                <a:close/>
                              </a:path>
                            </a:pathLst>
                          </a:custGeom>
                          <a:solidFill>
                            <a:srgbClr val="000000"/>
                          </a:solidFill>
                        </wps:spPr>
                        <wps:bodyPr wrap="square" lIns="0" tIns="0" rIns="0" bIns="0" rtlCol="0">
                          <a:prstTxWarp prst="textNoShape">
                            <a:avLst/>
                          </a:prstTxWarp>
                          <a:noAutofit/>
                        </wps:bodyPr>
                      </wps:wsp>
                      <wps:wsp>
                        <wps:cNvPr id="436" name="Textbox 436"/>
                        <wps:cNvSpPr txBox="1"/>
                        <wps:spPr>
                          <a:xfrm>
                            <a:off x="3047" y="3047"/>
                            <a:ext cx="759460" cy="356870"/>
                          </a:xfrm>
                          <a:prstGeom prst="rect">
                            <a:avLst/>
                          </a:prstGeom>
                          <a:ln w="6096">
                            <a:solidFill>
                              <a:srgbClr val="000000"/>
                            </a:solidFill>
                            <a:prstDash val="solid"/>
                          </a:ln>
                        </wps:spPr>
                        <wps:txbx>
                          <w:txbxContent>
                            <w:p w14:paraId="2CCC72EA" w14:textId="77777777" w:rsidR="00CA2FBF" w:rsidRDefault="00CA2FBF" w:rsidP="003A23D8">
                              <w:pPr>
                                <w:spacing w:before="68"/>
                                <w:ind w:left="52"/>
                                <w:rPr>
                                  <w:sz w:val="18"/>
                                </w:rPr>
                              </w:pPr>
                              <w:r>
                                <w:rPr>
                                  <w:sz w:val="18"/>
                                </w:rPr>
                                <w:t>Test</w:t>
                              </w:r>
                              <w:r>
                                <w:rPr>
                                  <w:spacing w:val="-2"/>
                                  <w:sz w:val="18"/>
                                </w:rPr>
                                <w:t xml:space="preserve"> </w:t>
                              </w:r>
                              <w:r>
                                <w:rPr>
                                  <w:spacing w:val="-4"/>
                                  <w:sz w:val="18"/>
                                </w:rPr>
                                <w:t>date:</w:t>
                              </w:r>
                            </w:p>
                          </w:txbxContent>
                        </wps:txbx>
                        <wps:bodyPr wrap="square" lIns="0" tIns="0" rIns="0" bIns="0" rtlCol="0">
                          <a:noAutofit/>
                        </wps:bodyPr>
                      </wps:wsp>
                    </wpg:wgp>
                  </a:graphicData>
                </a:graphic>
              </wp:anchor>
            </w:drawing>
          </mc:Choice>
          <mc:Fallback>
            <w:pict>
              <v:group w14:anchorId="3E2F5A35" id="Group 434" o:spid="_x0000_s1261" style="position:absolute;margin-left:216.9pt;margin-top:11.6pt;width:166pt;height:28.6pt;z-index:-251485184;mso-wrap-distance-left:0;mso-wrap-distance-right:0;mso-position-horizontal-relative:page;mso-position-vertical-relative:text" coordsize="21082,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1fDagMAAB8LAAAOAAAAZHJzL2Uyb0RvYy54bWy8Vt9vmzAQfp+0/8Hy+wohCUlQ02pr12rS&#10;1FVqpz07xgQ0wJ7tBPrf72xjglItP7ppeSBn/Nmcv/vuzpfXbVWiLZOq4PUSjy5CjFhNeVrU6yX+&#10;/nz3YY6R0qROSclrtsQvTOHrq/fvLhuRsIjnvEyZRLBJrZJGLHGutUiCQNGcVURdcMFqmMy4rIiG&#10;oVwHqSQN7F6VQRSGcdBwmQrJKVMK3t66SXxl988yRvW3LFNMo3KJwTdtn9I+V+YZXF2SZC2JyAva&#10;uUHe4EVFiho+2m91SzRBG1m82qoqqOSKZ/qC8irgWVZQZs8ApxmFe6e5l3wj7FnWSbMWPU1A7R5P&#10;b96WPmzvpXgSj9J5D+ZXTn8q4CVoxDoZzpvxegduM1mZRXAI1FpGX3pGWasRhZfRKJxDmDCiMDeO&#10;x1HUUU5ziMurZTT/fHhhQBL3Wetc70wjQD1qR5D6O4KeciKY5V0ZAh4lKtIlnoynGNWkAhXfd4Ix&#10;r4Ap83nAGRa7keoI3eNoNl1EYYzRa6JG48l8NnlFVH9ektCN0veMW8rJ9qvSTrqpt0juLdrW3pSQ&#10;AEb6pZW+xgikLzEC6a+c9AXRZp2JozFRA0nsXcn7kJnpim/ZM7dAbQLXw/xhwNcdpqz3sFE8mewO&#10;DliP8P/C79oj43ARGy9PAk/DaBGdjB5P43h0eHP7dROpc7DHvei3Pet0Z4Ftiv2RtN6BwzCQ4iCw&#10;Pkj+3wXLYY765mDHqXG4E+jugHE0Gx0OeX/W8XEs6LlX3mlwl7BGISftvoMfF98wuY4TN0QfjcYQ&#10;vC8BWnLFXMaZamBTr68QoKhhDVK8LNK7oixNSVByvbopJdoS02ftr8vFAQxqtkpcZTTWiqcvUFob&#10;qKVLrH5tiGQYlV9qKN4QYO0N6Y2VN6Qub7jt57YaSaWf2x9ECiTAXGINzeeB+xpOEl8swX8DcFiz&#10;suYfN5pnhamk1jfnUTeAfuIq+39oLNASXGN5Bt9XvEWTsS1Og8aCdPuJm7JreN0R6fth34bH4WRm&#10;U9cagCWJb8bQfSYxUGt78TSez3z4fZcy9JgW0xFpmoe91Owx6LtQWZt2YQVnNXC2IFxAbonKnXCs&#10;Vvoa3sVhJxjdrlrbiUeLhWfhH4noBCnYGwfcwmxSdDdGc80bjq3Lu3vt1W8AAAD//wMAUEsDBBQA&#10;BgAIAAAAIQB3b5dK4QAAAAkBAAAPAAAAZHJzL2Rvd25yZXYueG1sTI/NTsMwEITvSLyDtUjcqPPT&#10;lirEqaoKOFVItEiI2zbeJlHjdRS7Sfr2mBM97uxo5pt8PZlWDNS7xrKCeBaBIC6tbrhS8HV4e1qB&#10;cB5ZY2uZFFzJwbq4v8sx03bkTxr2vhIhhF2GCmrvu0xKV9Zk0M1sRxx+J9sb9OHsK6l7HEO4aWUS&#10;RUtpsOHQUGNH25rK8/5iFLyPOG7S+HXYnU/b689h8fG9i0mpx4dp8wLC0+T/zfCHH9ChCExHe2Ht&#10;RKtgnqYB3StI0gREMDwvF0E4KlhFc5BFLm8XFL8AAAD//wMAUEsBAi0AFAAGAAgAAAAhALaDOJL+&#10;AAAA4QEAABMAAAAAAAAAAAAAAAAAAAAAAFtDb250ZW50X1R5cGVzXS54bWxQSwECLQAUAAYACAAA&#10;ACEAOP0h/9YAAACUAQAACwAAAAAAAAAAAAAAAAAvAQAAX3JlbHMvLnJlbHNQSwECLQAUAAYACAAA&#10;ACEAqhdXw2oDAAAfCwAADgAAAAAAAAAAAAAAAAAuAgAAZHJzL2Uyb0RvYy54bWxQSwECLQAUAAYA&#10;CAAAACEAd2+XSuEAAAAJAQAADwAAAAAAAAAAAAAAAADEBQAAZHJzL2Rvd25yZXYueG1sUEsFBgAA&#10;AAAEAAQA8wAAANIGAAAAAA==&#10;">
                <v:shape id="Graphic 435" o:spid="_x0000_s1262" style="position:absolute;left:7592;width:13487;height:3632;visibility:visible;mso-wrap-style:square;v-text-anchor:top" coordsize="134874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d2HxAAAANwAAAAPAAAAZHJzL2Rvd25yZXYueG1sRI/Ni8Iw&#10;FMTvwv4P4S3sTVN3/aJrlCIIHmTBj4PHR/Nsi81LbWKs/71ZEDwOM/MbZr7sTC0Cta6yrGA4SEAQ&#10;51ZXXCg4Htb9GQjnkTXWlknBgxwsFx+9Oaba3nlHYe8LESHsUlRQet+kUrq8JINuYBvi6J1ta9BH&#10;2RZSt3iPcFPL7ySZSIMVx4USG1qVlF/2N6Pg+hhOr77Y8ikbZ1nYrcLl7xCU+vrssl8Qnjr/Dr/a&#10;G61g9DOG/zPxCMjFEwAA//8DAFBLAQItABQABgAIAAAAIQDb4fbL7gAAAIUBAAATAAAAAAAAAAAA&#10;AAAAAAAAAABbQ29udGVudF9UeXBlc10ueG1sUEsBAi0AFAAGAAgAAAAhAFr0LFu/AAAAFQEAAAsA&#10;AAAAAAAAAAAAAAAAHwEAAF9yZWxzLy5yZWxzUEsBAi0AFAAGAAgAAAAhACMl3YfEAAAA3AAAAA8A&#10;AAAAAAAAAAAAAAAABwIAAGRycy9kb3ducmV2LnhtbFBLBQYAAAAAAwADALcAAAD4AgAAAAA=&#10;" path="m1348740,r-6096,l1342644,6096r,44196l1342644,356616r-1336548,l6096,50292r,-44196l1342644,6096r,-6096l6096,,,,,6096,,50292,,356616r,6096l6096,362712r1336548,l1348740,362712r,-6096l1348740,50292r,-44196l1348740,xe" fillcolor="black" stroked="f">
                  <v:path arrowok="t"/>
                </v:shape>
                <v:shape id="Textbox 436" o:spid="_x0000_s1263" type="#_x0000_t202" style="position:absolute;left:30;top:30;width:7595;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9k/xAAAANwAAAAPAAAAZHJzL2Rvd25yZXYueG1sRI/RaoNA&#10;FETfC/mH5Qb61qxJqgSbVUIwUPpQ0OQDLu6t2rp3xd2o/ftuodDHYWbOMMd8Mb2YaHSdZQXbTQSC&#10;uLa640bB7Xp5OoBwHlljb5kUfJODPFs9HDHVduaSpso3IkDYpaig9X5IpXR1Swbdxg7Ewfuwo0Ef&#10;5NhIPeIc4KaXuyhKpMGOw0KLA51bqr+qu1FA5Wdn7eUwl4Nvbm+uiOPiPVbqcb2cXkB4Wvx/+K/9&#10;qhU87xP4PROOgMx+AAAA//8DAFBLAQItABQABgAIAAAAIQDb4fbL7gAAAIUBAAATAAAAAAAAAAAA&#10;AAAAAAAAAABbQ29udGVudF9UeXBlc10ueG1sUEsBAi0AFAAGAAgAAAAhAFr0LFu/AAAAFQEAAAsA&#10;AAAAAAAAAAAAAAAAHwEAAF9yZWxzLy5yZWxzUEsBAi0AFAAGAAgAAAAhAGBb2T/EAAAA3AAAAA8A&#10;AAAAAAAAAAAAAAAABwIAAGRycy9kb3ducmV2LnhtbFBLBQYAAAAAAwADALcAAAD4AgAAAAA=&#10;" filled="f" strokeweight=".48pt">
                  <v:textbox inset="0,0,0,0">
                    <w:txbxContent>
                      <w:p w14:paraId="2CCC72EA" w14:textId="77777777" w:rsidR="00CA2FBF" w:rsidRDefault="00CA2FBF" w:rsidP="003A23D8">
                        <w:pPr>
                          <w:spacing w:before="68"/>
                          <w:ind w:left="52"/>
                          <w:rPr>
                            <w:sz w:val="18"/>
                          </w:rPr>
                        </w:pPr>
                        <w:r>
                          <w:rPr>
                            <w:sz w:val="18"/>
                          </w:rPr>
                          <w:t>Test</w:t>
                        </w:r>
                        <w:r>
                          <w:rPr>
                            <w:spacing w:val="-2"/>
                            <w:sz w:val="18"/>
                          </w:rPr>
                          <w:t xml:space="preserve"> </w:t>
                        </w:r>
                        <w:r>
                          <w:rPr>
                            <w:spacing w:val="-4"/>
                            <w:sz w:val="18"/>
                          </w:rPr>
                          <w:t>date:</w:t>
                        </w:r>
                      </w:p>
                    </w:txbxContent>
                  </v:textbox>
                </v:shape>
                <w10:wrap type="topAndBottom" anchorx="page"/>
              </v:group>
            </w:pict>
          </mc:Fallback>
        </mc:AlternateContent>
      </w:r>
      <w:r w:rsidRPr="00FA247E">
        <w:rPr>
          <w:noProof/>
          <w:color w:val="000000" w:themeColor="text1"/>
          <w:sz w:val="24"/>
          <w:szCs w:val="24"/>
        </w:rPr>
        <mc:AlternateContent>
          <mc:Choice Requires="wps">
            <w:drawing>
              <wp:anchor distT="0" distB="0" distL="0" distR="0" simplePos="0" relativeHeight="251793408" behindDoc="1" locked="0" layoutInCell="1" allowOverlap="1" wp14:anchorId="78203F36" wp14:editId="082603AA">
                <wp:simplePos x="0" y="0"/>
                <wp:positionH relativeFrom="page">
                  <wp:posOffset>864412</wp:posOffset>
                </wp:positionH>
                <wp:positionV relativeFrom="paragraph">
                  <wp:posOffset>656110</wp:posOffset>
                </wp:positionV>
                <wp:extent cx="1716405" cy="1876425"/>
                <wp:effectExtent l="0" t="0" r="0" b="0"/>
                <wp:wrapTopAndBottom/>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6405" cy="187642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133"/>
                            </w:tblGrid>
                            <w:tr w:rsidR="00CA2FBF" w14:paraId="199674AC" w14:textId="77777777">
                              <w:trPr>
                                <w:trHeight w:val="342"/>
                              </w:trPr>
                              <w:tc>
                                <w:tcPr>
                                  <w:tcW w:w="1560" w:type="dxa"/>
                                </w:tcPr>
                                <w:p w14:paraId="3F0FE7E6" w14:textId="77777777" w:rsidR="00CA2FBF" w:rsidRDefault="00CA2FBF">
                                  <w:pPr>
                                    <w:pStyle w:val="TableParagraph"/>
                                    <w:spacing w:before="66"/>
                                    <w:ind w:left="57"/>
                                    <w:rPr>
                                      <w:sz w:val="18"/>
                                    </w:rPr>
                                  </w:pPr>
                                  <w:r>
                                    <w:rPr>
                                      <w:spacing w:val="-2"/>
                                      <w:sz w:val="18"/>
                                    </w:rPr>
                                    <w:t>Track:</w:t>
                                  </w:r>
                                </w:p>
                              </w:tc>
                              <w:tc>
                                <w:tcPr>
                                  <w:tcW w:w="1133" w:type="dxa"/>
                                </w:tcPr>
                                <w:p w14:paraId="604030A1" w14:textId="77777777" w:rsidR="00CA2FBF" w:rsidRDefault="00CA2FBF">
                                  <w:pPr>
                                    <w:pStyle w:val="TableParagraph"/>
                                    <w:rPr>
                                      <w:rFonts w:ascii="Times New Roman"/>
                                      <w:sz w:val="18"/>
                                    </w:rPr>
                                  </w:pPr>
                                </w:p>
                              </w:tc>
                            </w:tr>
                            <w:tr w:rsidR="00CA2FBF" w14:paraId="338E2B39" w14:textId="77777777">
                              <w:trPr>
                                <w:trHeight w:val="755"/>
                              </w:trPr>
                              <w:tc>
                                <w:tcPr>
                                  <w:tcW w:w="1560" w:type="dxa"/>
                                </w:tcPr>
                                <w:p w14:paraId="3C069857" w14:textId="77777777" w:rsidR="00CA2FBF" w:rsidRDefault="00CA2FBF">
                                  <w:pPr>
                                    <w:pStyle w:val="TableParagraph"/>
                                    <w:spacing w:before="66"/>
                                    <w:ind w:left="57" w:right="375"/>
                                    <w:rPr>
                                      <w:sz w:val="18"/>
                                    </w:rPr>
                                  </w:pPr>
                                  <w:r>
                                    <w:rPr>
                                      <w:sz w:val="18"/>
                                    </w:rPr>
                                    <w:t>Texture</w:t>
                                  </w:r>
                                  <w:r>
                                    <w:rPr>
                                      <w:spacing w:val="-13"/>
                                      <w:sz w:val="18"/>
                                    </w:rPr>
                                    <w:t xml:space="preserve"> </w:t>
                                  </w:r>
                                  <w:r>
                                    <w:rPr>
                                      <w:sz w:val="18"/>
                                    </w:rPr>
                                    <w:t xml:space="preserve">depth </w:t>
                                  </w:r>
                                  <w:r>
                                    <w:rPr>
                                      <w:spacing w:val="-2"/>
                                      <w:sz w:val="18"/>
                                    </w:rPr>
                                    <w:t>(mm):</w:t>
                                  </w:r>
                                </w:p>
                              </w:tc>
                              <w:tc>
                                <w:tcPr>
                                  <w:tcW w:w="1133" w:type="dxa"/>
                                </w:tcPr>
                                <w:p w14:paraId="640F21BD" w14:textId="77777777" w:rsidR="00CA2FBF" w:rsidRDefault="00CA2FBF">
                                  <w:pPr>
                                    <w:pStyle w:val="TableParagraph"/>
                                    <w:rPr>
                                      <w:rFonts w:ascii="Times New Roman"/>
                                      <w:sz w:val="18"/>
                                    </w:rPr>
                                  </w:pPr>
                                </w:p>
                              </w:tc>
                            </w:tr>
                            <w:tr w:rsidR="00CA2FBF" w14:paraId="68BB3FC3" w14:textId="77777777">
                              <w:trPr>
                                <w:trHeight w:val="552"/>
                              </w:trPr>
                              <w:tc>
                                <w:tcPr>
                                  <w:tcW w:w="1560" w:type="dxa"/>
                                </w:tcPr>
                                <w:p w14:paraId="701D0232" w14:textId="77777777" w:rsidR="00CA2FBF" w:rsidRDefault="00CA2FBF">
                                  <w:pPr>
                                    <w:pStyle w:val="TableParagraph"/>
                                    <w:spacing w:before="68"/>
                                    <w:ind w:left="57"/>
                                    <w:rPr>
                                      <w:sz w:val="18"/>
                                    </w:rPr>
                                  </w:pPr>
                                  <w:r>
                                    <w:rPr>
                                      <w:spacing w:val="-2"/>
                                      <w:position w:val="1"/>
                                      <w:sz w:val="18"/>
                                    </w:rPr>
                                    <w:t>BFC</w:t>
                                  </w:r>
                                  <w:r>
                                    <w:rPr>
                                      <w:spacing w:val="-2"/>
                                      <w:sz w:val="12"/>
                                    </w:rPr>
                                    <w:t>ave,corr,1</w:t>
                                  </w:r>
                                  <w:r>
                                    <w:rPr>
                                      <w:spacing w:val="-2"/>
                                      <w:position w:val="1"/>
                                      <w:sz w:val="18"/>
                                    </w:rPr>
                                    <w:t>:</w:t>
                                  </w:r>
                                </w:p>
                              </w:tc>
                              <w:tc>
                                <w:tcPr>
                                  <w:tcW w:w="1133" w:type="dxa"/>
                                </w:tcPr>
                                <w:p w14:paraId="23EA25DC" w14:textId="77777777" w:rsidR="00CA2FBF" w:rsidRDefault="00CA2FBF">
                                  <w:pPr>
                                    <w:pStyle w:val="TableParagraph"/>
                                    <w:rPr>
                                      <w:rFonts w:ascii="Times New Roman"/>
                                      <w:sz w:val="18"/>
                                    </w:rPr>
                                  </w:pPr>
                                </w:p>
                              </w:tc>
                            </w:tr>
                            <w:tr w:rsidR="00CA2FBF" w14:paraId="54CA595F" w14:textId="77777777">
                              <w:trPr>
                                <w:trHeight w:val="342"/>
                              </w:trPr>
                              <w:tc>
                                <w:tcPr>
                                  <w:tcW w:w="1560" w:type="dxa"/>
                                </w:tcPr>
                                <w:p w14:paraId="728A09AF" w14:textId="77777777" w:rsidR="00CA2FBF" w:rsidRDefault="00CA2FBF">
                                  <w:pPr>
                                    <w:pStyle w:val="TableParagraph"/>
                                    <w:spacing w:before="65"/>
                                    <w:ind w:left="57"/>
                                    <w:rPr>
                                      <w:sz w:val="18"/>
                                    </w:rPr>
                                  </w:pPr>
                                  <w:r>
                                    <w:rPr>
                                      <w:spacing w:val="-2"/>
                                      <w:position w:val="1"/>
                                      <w:sz w:val="18"/>
                                    </w:rPr>
                                    <w:t>BFC</w:t>
                                  </w:r>
                                  <w:r>
                                    <w:rPr>
                                      <w:spacing w:val="-2"/>
                                      <w:sz w:val="12"/>
                                    </w:rPr>
                                    <w:t>ave,corr,2</w:t>
                                  </w:r>
                                  <w:r>
                                    <w:rPr>
                                      <w:spacing w:val="-2"/>
                                      <w:position w:val="1"/>
                                      <w:sz w:val="18"/>
                                    </w:rPr>
                                    <w:t>:</w:t>
                                  </w:r>
                                </w:p>
                              </w:tc>
                              <w:tc>
                                <w:tcPr>
                                  <w:tcW w:w="1133" w:type="dxa"/>
                                </w:tcPr>
                                <w:p w14:paraId="34A2635B" w14:textId="77777777" w:rsidR="00CA2FBF" w:rsidRDefault="00CA2FBF">
                                  <w:pPr>
                                    <w:pStyle w:val="TableParagraph"/>
                                    <w:rPr>
                                      <w:rFonts w:ascii="Times New Roman"/>
                                      <w:sz w:val="18"/>
                                    </w:rPr>
                                  </w:pPr>
                                </w:p>
                              </w:tc>
                            </w:tr>
                            <w:tr w:rsidR="00CA2FBF" w14:paraId="67B84763" w14:textId="77777777">
                              <w:trPr>
                                <w:trHeight w:val="342"/>
                              </w:trPr>
                              <w:tc>
                                <w:tcPr>
                                  <w:tcW w:w="1560" w:type="dxa"/>
                                </w:tcPr>
                                <w:p w14:paraId="71D37E01" w14:textId="77777777" w:rsidR="00CA2FBF" w:rsidRDefault="00CA2FBF">
                                  <w:pPr>
                                    <w:pStyle w:val="TableParagraph"/>
                                    <w:spacing w:before="65"/>
                                    <w:ind w:left="57"/>
                                    <w:rPr>
                                      <w:sz w:val="18"/>
                                    </w:rPr>
                                  </w:pPr>
                                  <w:r>
                                    <w:rPr>
                                      <w:i/>
                                      <w:spacing w:val="-2"/>
                                      <w:position w:val="1"/>
                                      <w:sz w:val="18"/>
                                    </w:rPr>
                                    <w:t>CVal</w:t>
                                  </w:r>
                                  <w:r>
                                    <w:rPr>
                                      <w:spacing w:val="-2"/>
                                      <w:position w:val="1"/>
                                      <w:sz w:val="18"/>
                                    </w:rPr>
                                    <w:t>(</w:t>
                                  </w:r>
                                  <w:r>
                                    <w:rPr>
                                      <w:i/>
                                      <w:spacing w:val="-2"/>
                                      <w:position w:val="1"/>
                                      <w:sz w:val="18"/>
                                    </w:rPr>
                                    <w:t>BFC</w:t>
                                  </w:r>
                                  <w:r>
                                    <w:rPr>
                                      <w:i/>
                                      <w:spacing w:val="-2"/>
                                      <w:sz w:val="12"/>
                                    </w:rPr>
                                    <w:t>ave,corr</w:t>
                                  </w:r>
                                  <w:r>
                                    <w:rPr>
                                      <w:spacing w:val="-2"/>
                                      <w:position w:val="1"/>
                                      <w:sz w:val="18"/>
                                    </w:rPr>
                                    <w:t>):</w:t>
                                  </w:r>
                                </w:p>
                              </w:tc>
                              <w:tc>
                                <w:tcPr>
                                  <w:tcW w:w="1133" w:type="dxa"/>
                                </w:tcPr>
                                <w:p w14:paraId="5995ED2A" w14:textId="77777777" w:rsidR="00CA2FBF" w:rsidRDefault="00CA2FBF">
                                  <w:pPr>
                                    <w:pStyle w:val="TableParagraph"/>
                                    <w:rPr>
                                      <w:rFonts w:ascii="Times New Roman"/>
                                      <w:sz w:val="18"/>
                                    </w:rPr>
                                  </w:pPr>
                                </w:p>
                              </w:tc>
                            </w:tr>
                            <w:tr w:rsidR="00CA2FBF" w14:paraId="40DBD33B" w14:textId="77777777">
                              <w:trPr>
                                <w:trHeight w:val="549"/>
                              </w:trPr>
                              <w:tc>
                                <w:tcPr>
                                  <w:tcW w:w="1560" w:type="dxa"/>
                                </w:tcPr>
                                <w:p w14:paraId="239786B8" w14:textId="77777777" w:rsidR="00CA2FBF" w:rsidRDefault="00CA2FBF">
                                  <w:pPr>
                                    <w:pStyle w:val="TableParagraph"/>
                                    <w:spacing w:before="66"/>
                                    <w:ind w:left="57" w:right="505"/>
                                    <w:rPr>
                                      <w:sz w:val="18"/>
                                    </w:rPr>
                                  </w:pPr>
                                  <w:r>
                                    <w:rPr>
                                      <w:sz w:val="18"/>
                                    </w:rPr>
                                    <w:t>Water</w:t>
                                  </w:r>
                                  <w:r>
                                    <w:rPr>
                                      <w:spacing w:val="-13"/>
                                      <w:sz w:val="18"/>
                                    </w:rPr>
                                    <w:t xml:space="preserve"> </w:t>
                                  </w:r>
                                  <w:r>
                                    <w:rPr>
                                      <w:sz w:val="18"/>
                                    </w:rPr>
                                    <w:t xml:space="preserve">depth </w:t>
                                  </w:r>
                                  <w:r>
                                    <w:rPr>
                                      <w:spacing w:val="-2"/>
                                      <w:sz w:val="18"/>
                                    </w:rPr>
                                    <w:t>(mm):</w:t>
                                  </w:r>
                                </w:p>
                              </w:tc>
                              <w:tc>
                                <w:tcPr>
                                  <w:tcW w:w="1133" w:type="dxa"/>
                                </w:tcPr>
                                <w:p w14:paraId="07180DF3" w14:textId="77777777" w:rsidR="00CA2FBF" w:rsidRDefault="00CA2FBF">
                                  <w:pPr>
                                    <w:pStyle w:val="TableParagraph"/>
                                    <w:rPr>
                                      <w:rFonts w:ascii="Times New Roman"/>
                                      <w:sz w:val="18"/>
                                    </w:rPr>
                                  </w:pPr>
                                </w:p>
                              </w:tc>
                            </w:tr>
                          </w:tbl>
                          <w:p w14:paraId="4C4361DD" w14:textId="77777777" w:rsidR="00CA2FBF" w:rsidRDefault="00CA2FBF" w:rsidP="003A23D8">
                            <w:pPr>
                              <w:pStyle w:val="BodyText"/>
                            </w:pPr>
                          </w:p>
                        </w:txbxContent>
                      </wps:txbx>
                      <wps:bodyPr wrap="square" lIns="0" tIns="0" rIns="0" bIns="0" rtlCol="0">
                        <a:noAutofit/>
                      </wps:bodyPr>
                    </wps:wsp>
                  </a:graphicData>
                </a:graphic>
              </wp:anchor>
            </w:drawing>
          </mc:Choice>
          <mc:Fallback>
            <w:pict>
              <v:shape w14:anchorId="78203F36" id="Textbox 437" o:spid="_x0000_s1264" type="#_x0000_t202" style="position:absolute;margin-left:68.05pt;margin-top:51.65pt;width:135.15pt;height:147.75pt;z-index:-251523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cmwEAACUDAAAOAAAAZHJzL2Uyb0RvYy54bWysUsFu2zAMvQ/YPwi6L3KCNi2MOEW3osOA&#10;oh3Q7QMUWYqFWaImKrHz96MUJym229ALTYnU83uPXN2Nrmd7HdGCb/h8VnGmvYLW+m3Df/54/HTL&#10;GSbpW9mD1w0/aOR3648fVkOo9QI66FsdGYF4rIfQ8C6lUAuBqtNO4gyC9lQ0EJ1MdIxb0UY5ELrr&#10;xaKqlmKA2IYISiPS7cOxyNcF3xit0osxqBPrG07cUomxxE2OYr2S9TbK0Fk10ZD/wcJJ6+mnZ6gH&#10;mSTbRfsPlLMqAoJJMwVOgDFW6aKB1Myrv9S8djLoooXMwXC2Cd8PVj3vX8P3yNL4GUYaYBGB4QnU&#10;LyRvxBCwnnqyp1gjdWeho4kuf0kCo4fk7eHspx4TUxntZr68qq45U1Sb394srxbX2XFxeR4ipq8a&#10;HMtJwyMNrFCQ+ydMx9ZTy8TmSCBTSeNmZLZtOC1Chs13G2gPJGegiTYcf+9k1Jz13zxZlsd/SuIp&#10;2ZySmPovUJYkq/Jwv0tgbKFwwZ0o0CyKiGlv8rDfnkvXZbvXfwAAAP//AwBQSwMEFAAGAAgAAAAh&#10;AOGKKsbgAAAACwEAAA8AAABkcnMvZG93bnJldi54bWxMj8FOwzAMhu9IvEPkSdxYMjpVXdd0mhCc&#10;kBBdOXBMm6yN1jilybby9pgTu/mXP/3+XOxmN7CLmYL1KGG1FMAMtl5b7CR81q+PGbAQFWo1eDQS&#10;fkyAXXl/V6hc+ytW5nKIHaMSDLmS0Mc45pyHtjdOhaUfDdLu6CenIsWp43pSVyp3A38SIuVOWaQL&#10;vRrNc2/a0+HsJOy/sHqx3+/NR3WsbF1vBL6lJykfFvN+CyyaOf7D8KdP6lCSU+PPqAMbKCfpilAa&#10;RJIAI2It0jWwRkKyyTLgZcFvfyh/AQAA//8DAFBLAQItABQABgAIAAAAIQC2gziS/gAAAOEBAAAT&#10;AAAAAAAAAAAAAAAAAAAAAABbQ29udGVudF9UeXBlc10ueG1sUEsBAi0AFAAGAAgAAAAhADj9If/W&#10;AAAAlAEAAAsAAAAAAAAAAAAAAAAALwEAAF9yZWxzLy5yZWxzUEsBAi0AFAAGAAgAAAAhAJVD+1yb&#10;AQAAJQMAAA4AAAAAAAAAAAAAAAAALgIAAGRycy9lMm9Eb2MueG1sUEsBAi0AFAAGAAgAAAAhAOGK&#10;KsbgAAAACwEAAA8AAAAAAAAAAAAAAAAA9QMAAGRycy9kb3ducmV2LnhtbFBLBQYAAAAABAAEAPMA&#10;AAAC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133"/>
                      </w:tblGrid>
                      <w:tr w:rsidR="00CA2FBF" w14:paraId="199674AC" w14:textId="77777777">
                        <w:trPr>
                          <w:trHeight w:val="342"/>
                        </w:trPr>
                        <w:tc>
                          <w:tcPr>
                            <w:tcW w:w="1560" w:type="dxa"/>
                          </w:tcPr>
                          <w:p w14:paraId="3F0FE7E6" w14:textId="77777777" w:rsidR="00CA2FBF" w:rsidRDefault="00CA2FBF">
                            <w:pPr>
                              <w:pStyle w:val="TableParagraph"/>
                              <w:spacing w:before="66"/>
                              <w:ind w:left="57"/>
                              <w:rPr>
                                <w:sz w:val="18"/>
                              </w:rPr>
                            </w:pPr>
                            <w:r>
                              <w:rPr>
                                <w:spacing w:val="-2"/>
                                <w:sz w:val="18"/>
                              </w:rPr>
                              <w:t>Track:</w:t>
                            </w:r>
                          </w:p>
                        </w:tc>
                        <w:tc>
                          <w:tcPr>
                            <w:tcW w:w="1133" w:type="dxa"/>
                          </w:tcPr>
                          <w:p w14:paraId="604030A1" w14:textId="77777777" w:rsidR="00CA2FBF" w:rsidRDefault="00CA2FBF">
                            <w:pPr>
                              <w:pStyle w:val="TableParagraph"/>
                              <w:rPr>
                                <w:rFonts w:ascii="Times New Roman"/>
                                <w:sz w:val="18"/>
                              </w:rPr>
                            </w:pPr>
                          </w:p>
                        </w:tc>
                      </w:tr>
                      <w:tr w:rsidR="00CA2FBF" w14:paraId="338E2B39" w14:textId="77777777">
                        <w:trPr>
                          <w:trHeight w:val="755"/>
                        </w:trPr>
                        <w:tc>
                          <w:tcPr>
                            <w:tcW w:w="1560" w:type="dxa"/>
                          </w:tcPr>
                          <w:p w14:paraId="3C069857" w14:textId="77777777" w:rsidR="00CA2FBF" w:rsidRDefault="00CA2FBF">
                            <w:pPr>
                              <w:pStyle w:val="TableParagraph"/>
                              <w:spacing w:before="66"/>
                              <w:ind w:left="57" w:right="375"/>
                              <w:rPr>
                                <w:sz w:val="18"/>
                              </w:rPr>
                            </w:pPr>
                            <w:r>
                              <w:rPr>
                                <w:sz w:val="18"/>
                              </w:rPr>
                              <w:t>Texture</w:t>
                            </w:r>
                            <w:r>
                              <w:rPr>
                                <w:spacing w:val="-13"/>
                                <w:sz w:val="18"/>
                              </w:rPr>
                              <w:t xml:space="preserve"> </w:t>
                            </w:r>
                            <w:r>
                              <w:rPr>
                                <w:sz w:val="18"/>
                              </w:rPr>
                              <w:t xml:space="preserve">depth </w:t>
                            </w:r>
                            <w:r>
                              <w:rPr>
                                <w:spacing w:val="-2"/>
                                <w:sz w:val="18"/>
                              </w:rPr>
                              <w:t>(mm):</w:t>
                            </w:r>
                          </w:p>
                        </w:tc>
                        <w:tc>
                          <w:tcPr>
                            <w:tcW w:w="1133" w:type="dxa"/>
                          </w:tcPr>
                          <w:p w14:paraId="640F21BD" w14:textId="77777777" w:rsidR="00CA2FBF" w:rsidRDefault="00CA2FBF">
                            <w:pPr>
                              <w:pStyle w:val="TableParagraph"/>
                              <w:rPr>
                                <w:rFonts w:ascii="Times New Roman"/>
                                <w:sz w:val="18"/>
                              </w:rPr>
                            </w:pPr>
                          </w:p>
                        </w:tc>
                      </w:tr>
                      <w:tr w:rsidR="00CA2FBF" w14:paraId="68BB3FC3" w14:textId="77777777">
                        <w:trPr>
                          <w:trHeight w:val="552"/>
                        </w:trPr>
                        <w:tc>
                          <w:tcPr>
                            <w:tcW w:w="1560" w:type="dxa"/>
                          </w:tcPr>
                          <w:p w14:paraId="701D0232" w14:textId="77777777" w:rsidR="00CA2FBF" w:rsidRDefault="00CA2FBF">
                            <w:pPr>
                              <w:pStyle w:val="TableParagraph"/>
                              <w:spacing w:before="68"/>
                              <w:ind w:left="57"/>
                              <w:rPr>
                                <w:sz w:val="18"/>
                              </w:rPr>
                            </w:pPr>
                            <w:r>
                              <w:rPr>
                                <w:spacing w:val="-2"/>
                                <w:position w:val="1"/>
                                <w:sz w:val="18"/>
                              </w:rPr>
                              <w:t>BFC</w:t>
                            </w:r>
                            <w:r>
                              <w:rPr>
                                <w:spacing w:val="-2"/>
                                <w:sz w:val="12"/>
                              </w:rPr>
                              <w:t>ave,corr,1</w:t>
                            </w:r>
                            <w:r>
                              <w:rPr>
                                <w:spacing w:val="-2"/>
                                <w:position w:val="1"/>
                                <w:sz w:val="18"/>
                              </w:rPr>
                              <w:t>:</w:t>
                            </w:r>
                          </w:p>
                        </w:tc>
                        <w:tc>
                          <w:tcPr>
                            <w:tcW w:w="1133" w:type="dxa"/>
                          </w:tcPr>
                          <w:p w14:paraId="23EA25DC" w14:textId="77777777" w:rsidR="00CA2FBF" w:rsidRDefault="00CA2FBF">
                            <w:pPr>
                              <w:pStyle w:val="TableParagraph"/>
                              <w:rPr>
                                <w:rFonts w:ascii="Times New Roman"/>
                                <w:sz w:val="18"/>
                              </w:rPr>
                            </w:pPr>
                          </w:p>
                        </w:tc>
                      </w:tr>
                      <w:tr w:rsidR="00CA2FBF" w14:paraId="54CA595F" w14:textId="77777777">
                        <w:trPr>
                          <w:trHeight w:val="342"/>
                        </w:trPr>
                        <w:tc>
                          <w:tcPr>
                            <w:tcW w:w="1560" w:type="dxa"/>
                          </w:tcPr>
                          <w:p w14:paraId="728A09AF" w14:textId="77777777" w:rsidR="00CA2FBF" w:rsidRDefault="00CA2FBF">
                            <w:pPr>
                              <w:pStyle w:val="TableParagraph"/>
                              <w:spacing w:before="65"/>
                              <w:ind w:left="57"/>
                              <w:rPr>
                                <w:sz w:val="18"/>
                              </w:rPr>
                            </w:pPr>
                            <w:r>
                              <w:rPr>
                                <w:spacing w:val="-2"/>
                                <w:position w:val="1"/>
                                <w:sz w:val="18"/>
                              </w:rPr>
                              <w:t>BFC</w:t>
                            </w:r>
                            <w:r>
                              <w:rPr>
                                <w:spacing w:val="-2"/>
                                <w:sz w:val="12"/>
                              </w:rPr>
                              <w:t>ave,corr,2</w:t>
                            </w:r>
                            <w:r>
                              <w:rPr>
                                <w:spacing w:val="-2"/>
                                <w:position w:val="1"/>
                                <w:sz w:val="18"/>
                              </w:rPr>
                              <w:t>:</w:t>
                            </w:r>
                          </w:p>
                        </w:tc>
                        <w:tc>
                          <w:tcPr>
                            <w:tcW w:w="1133" w:type="dxa"/>
                          </w:tcPr>
                          <w:p w14:paraId="34A2635B" w14:textId="77777777" w:rsidR="00CA2FBF" w:rsidRDefault="00CA2FBF">
                            <w:pPr>
                              <w:pStyle w:val="TableParagraph"/>
                              <w:rPr>
                                <w:rFonts w:ascii="Times New Roman"/>
                                <w:sz w:val="18"/>
                              </w:rPr>
                            </w:pPr>
                          </w:p>
                        </w:tc>
                      </w:tr>
                      <w:tr w:rsidR="00CA2FBF" w14:paraId="67B84763" w14:textId="77777777">
                        <w:trPr>
                          <w:trHeight w:val="342"/>
                        </w:trPr>
                        <w:tc>
                          <w:tcPr>
                            <w:tcW w:w="1560" w:type="dxa"/>
                          </w:tcPr>
                          <w:p w14:paraId="71D37E01" w14:textId="77777777" w:rsidR="00CA2FBF" w:rsidRDefault="00CA2FBF">
                            <w:pPr>
                              <w:pStyle w:val="TableParagraph"/>
                              <w:spacing w:before="65"/>
                              <w:ind w:left="57"/>
                              <w:rPr>
                                <w:sz w:val="18"/>
                              </w:rPr>
                            </w:pPr>
                            <w:r>
                              <w:rPr>
                                <w:i/>
                                <w:spacing w:val="-2"/>
                                <w:position w:val="1"/>
                                <w:sz w:val="18"/>
                              </w:rPr>
                              <w:t>CVal</w:t>
                            </w:r>
                            <w:r>
                              <w:rPr>
                                <w:spacing w:val="-2"/>
                                <w:position w:val="1"/>
                                <w:sz w:val="18"/>
                              </w:rPr>
                              <w:t>(</w:t>
                            </w:r>
                            <w:r>
                              <w:rPr>
                                <w:i/>
                                <w:spacing w:val="-2"/>
                                <w:position w:val="1"/>
                                <w:sz w:val="18"/>
                              </w:rPr>
                              <w:t>BFC</w:t>
                            </w:r>
                            <w:r>
                              <w:rPr>
                                <w:i/>
                                <w:spacing w:val="-2"/>
                                <w:sz w:val="12"/>
                              </w:rPr>
                              <w:t>ave,corr</w:t>
                            </w:r>
                            <w:r>
                              <w:rPr>
                                <w:spacing w:val="-2"/>
                                <w:position w:val="1"/>
                                <w:sz w:val="18"/>
                              </w:rPr>
                              <w:t>):</w:t>
                            </w:r>
                          </w:p>
                        </w:tc>
                        <w:tc>
                          <w:tcPr>
                            <w:tcW w:w="1133" w:type="dxa"/>
                          </w:tcPr>
                          <w:p w14:paraId="5995ED2A" w14:textId="77777777" w:rsidR="00CA2FBF" w:rsidRDefault="00CA2FBF">
                            <w:pPr>
                              <w:pStyle w:val="TableParagraph"/>
                              <w:rPr>
                                <w:rFonts w:ascii="Times New Roman"/>
                                <w:sz w:val="18"/>
                              </w:rPr>
                            </w:pPr>
                          </w:p>
                        </w:tc>
                      </w:tr>
                      <w:tr w:rsidR="00CA2FBF" w14:paraId="40DBD33B" w14:textId="77777777">
                        <w:trPr>
                          <w:trHeight w:val="549"/>
                        </w:trPr>
                        <w:tc>
                          <w:tcPr>
                            <w:tcW w:w="1560" w:type="dxa"/>
                          </w:tcPr>
                          <w:p w14:paraId="239786B8" w14:textId="77777777" w:rsidR="00CA2FBF" w:rsidRDefault="00CA2FBF">
                            <w:pPr>
                              <w:pStyle w:val="TableParagraph"/>
                              <w:spacing w:before="66"/>
                              <w:ind w:left="57" w:right="505"/>
                              <w:rPr>
                                <w:sz w:val="18"/>
                              </w:rPr>
                            </w:pPr>
                            <w:r>
                              <w:rPr>
                                <w:sz w:val="18"/>
                              </w:rPr>
                              <w:t>Water</w:t>
                            </w:r>
                            <w:r>
                              <w:rPr>
                                <w:spacing w:val="-13"/>
                                <w:sz w:val="18"/>
                              </w:rPr>
                              <w:t xml:space="preserve"> </w:t>
                            </w:r>
                            <w:r>
                              <w:rPr>
                                <w:sz w:val="18"/>
                              </w:rPr>
                              <w:t xml:space="preserve">depth </w:t>
                            </w:r>
                            <w:r>
                              <w:rPr>
                                <w:spacing w:val="-2"/>
                                <w:sz w:val="18"/>
                              </w:rPr>
                              <w:t>(mm):</w:t>
                            </w:r>
                          </w:p>
                        </w:tc>
                        <w:tc>
                          <w:tcPr>
                            <w:tcW w:w="1133" w:type="dxa"/>
                          </w:tcPr>
                          <w:p w14:paraId="07180DF3" w14:textId="77777777" w:rsidR="00CA2FBF" w:rsidRDefault="00CA2FBF">
                            <w:pPr>
                              <w:pStyle w:val="TableParagraph"/>
                              <w:rPr>
                                <w:rFonts w:ascii="Times New Roman"/>
                                <w:sz w:val="18"/>
                              </w:rPr>
                            </w:pPr>
                          </w:p>
                        </w:tc>
                      </w:tr>
                    </w:tbl>
                    <w:p w14:paraId="4C4361DD" w14:textId="77777777" w:rsidR="00CA2FBF" w:rsidRDefault="00CA2FBF" w:rsidP="003A23D8">
                      <w:pPr>
                        <w:pStyle w:val="BodyText"/>
                      </w:pPr>
                    </w:p>
                  </w:txbxContent>
                </v:textbox>
                <w10:wrap type="topAndBottom" anchorx="page"/>
              </v:shape>
            </w:pict>
          </mc:Fallback>
        </mc:AlternateContent>
      </w:r>
      <w:r w:rsidRPr="00FA247E">
        <w:rPr>
          <w:noProof/>
          <w:color w:val="000000" w:themeColor="text1"/>
          <w:sz w:val="24"/>
          <w:szCs w:val="24"/>
        </w:rPr>
        <mc:AlternateContent>
          <mc:Choice Requires="wps">
            <w:drawing>
              <wp:anchor distT="0" distB="0" distL="0" distR="0" simplePos="0" relativeHeight="251794432" behindDoc="1" locked="0" layoutInCell="1" allowOverlap="1" wp14:anchorId="35674CC7" wp14:editId="56F934B9">
                <wp:simplePos x="0" y="0"/>
                <wp:positionH relativeFrom="page">
                  <wp:posOffset>2754502</wp:posOffset>
                </wp:positionH>
                <wp:positionV relativeFrom="paragraph">
                  <wp:posOffset>656110</wp:posOffset>
                </wp:positionV>
                <wp:extent cx="2108200" cy="1876425"/>
                <wp:effectExtent l="0" t="0" r="0" b="0"/>
                <wp:wrapTopAndBottom/>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0" cy="187642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6"/>
                              <w:gridCol w:w="1056"/>
                              <w:gridCol w:w="1058"/>
                            </w:tblGrid>
                            <w:tr w:rsidR="00CA2FBF" w14:paraId="653D89D5" w14:textId="77777777">
                              <w:trPr>
                                <w:trHeight w:val="342"/>
                              </w:trPr>
                              <w:tc>
                                <w:tcPr>
                                  <w:tcW w:w="1196" w:type="dxa"/>
                                </w:tcPr>
                                <w:p w14:paraId="4C4F7BD7" w14:textId="77777777" w:rsidR="00CA2FBF" w:rsidRDefault="00CA2FBF">
                                  <w:pPr>
                                    <w:pStyle w:val="TableParagraph"/>
                                    <w:rPr>
                                      <w:rFonts w:ascii="Times New Roman"/>
                                      <w:sz w:val="18"/>
                                    </w:rPr>
                                  </w:pPr>
                                </w:p>
                              </w:tc>
                              <w:tc>
                                <w:tcPr>
                                  <w:tcW w:w="1056" w:type="dxa"/>
                                </w:tcPr>
                                <w:p w14:paraId="204EBEEC" w14:textId="77777777" w:rsidR="00CA2FBF" w:rsidRDefault="00CA2FBF">
                                  <w:pPr>
                                    <w:pStyle w:val="TableParagraph"/>
                                    <w:spacing w:before="66"/>
                                    <w:ind w:left="57"/>
                                    <w:rPr>
                                      <w:sz w:val="18"/>
                                    </w:rPr>
                                  </w:pPr>
                                  <w:r>
                                    <w:rPr>
                                      <w:spacing w:val="-2"/>
                                      <w:sz w:val="18"/>
                                    </w:rPr>
                                    <w:t>Minimum:</w:t>
                                  </w:r>
                                </w:p>
                              </w:tc>
                              <w:tc>
                                <w:tcPr>
                                  <w:tcW w:w="1058" w:type="dxa"/>
                                </w:tcPr>
                                <w:p w14:paraId="07FF3915" w14:textId="77777777" w:rsidR="00CA2FBF" w:rsidRDefault="00CA2FBF">
                                  <w:pPr>
                                    <w:pStyle w:val="TableParagraph"/>
                                    <w:spacing w:before="66"/>
                                    <w:ind w:left="56"/>
                                    <w:rPr>
                                      <w:sz w:val="18"/>
                                    </w:rPr>
                                  </w:pPr>
                                  <w:r>
                                    <w:rPr>
                                      <w:spacing w:val="-2"/>
                                      <w:sz w:val="18"/>
                                    </w:rPr>
                                    <w:t>Maximum:</w:t>
                                  </w:r>
                                </w:p>
                              </w:tc>
                            </w:tr>
                            <w:tr w:rsidR="00CA2FBF" w14:paraId="6AD23BB5" w14:textId="77777777">
                              <w:trPr>
                                <w:trHeight w:val="755"/>
                              </w:trPr>
                              <w:tc>
                                <w:tcPr>
                                  <w:tcW w:w="1196" w:type="dxa"/>
                                </w:tcPr>
                                <w:p w14:paraId="04DD9ADB" w14:textId="77777777" w:rsidR="00CA2FBF" w:rsidRDefault="00CA2FBF">
                                  <w:pPr>
                                    <w:pStyle w:val="TableParagraph"/>
                                    <w:spacing w:before="66"/>
                                    <w:ind w:left="57" w:right="249"/>
                                    <w:rPr>
                                      <w:sz w:val="18"/>
                                    </w:rPr>
                                  </w:pPr>
                                  <w:r>
                                    <w:rPr>
                                      <w:spacing w:val="-2"/>
                                      <w:sz w:val="18"/>
                                    </w:rPr>
                                    <w:t xml:space="preserve">Wetted surface </w:t>
                                  </w:r>
                                  <w:r>
                                    <w:rPr>
                                      <w:sz w:val="18"/>
                                    </w:rPr>
                                    <w:t>temp.</w:t>
                                  </w:r>
                                  <w:r>
                                    <w:rPr>
                                      <w:spacing w:val="-13"/>
                                      <w:sz w:val="18"/>
                                    </w:rPr>
                                    <w:t xml:space="preserve"> </w:t>
                                  </w:r>
                                  <w:r>
                                    <w:rPr>
                                      <w:sz w:val="18"/>
                                    </w:rPr>
                                    <w:t>(°C):</w:t>
                                  </w:r>
                                </w:p>
                              </w:tc>
                              <w:tc>
                                <w:tcPr>
                                  <w:tcW w:w="1056" w:type="dxa"/>
                                </w:tcPr>
                                <w:p w14:paraId="448A7B4E" w14:textId="77777777" w:rsidR="00CA2FBF" w:rsidRDefault="00CA2FBF">
                                  <w:pPr>
                                    <w:pStyle w:val="TableParagraph"/>
                                    <w:rPr>
                                      <w:rFonts w:ascii="Times New Roman"/>
                                      <w:sz w:val="18"/>
                                    </w:rPr>
                                  </w:pPr>
                                </w:p>
                              </w:tc>
                              <w:tc>
                                <w:tcPr>
                                  <w:tcW w:w="1058" w:type="dxa"/>
                                </w:tcPr>
                                <w:p w14:paraId="0FA93E93" w14:textId="77777777" w:rsidR="00CA2FBF" w:rsidRDefault="00CA2FBF">
                                  <w:pPr>
                                    <w:pStyle w:val="TableParagraph"/>
                                    <w:rPr>
                                      <w:rFonts w:ascii="Times New Roman"/>
                                      <w:sz w:val="18"/>
                                    </w:rPr>
                                  </w:pPr>
                                </w:p>
                              </w:tc>
                            </w:tr>
                            <w:tr w:rsidR="00CA2FBF" w14:paraId="37A22AD3" w14:textId="77777777">
                              <w:trPr>
                                <w:trHeight w:val="552"/>
                              </w:trPr>
                              <w:tc>
                                <w:tcPr>
                                  <w:tcW w:w="1196" w:type="dxa"/>
                                </w:tcPr>
                                <w:p w14:paraId="1E497256" w14:textId="77777777" w:rsidR="00CA2FBF" w:rsidRDefault="00CA2FBF">
                                  <w:pPr>
                                    <w:pStyle w:val="TableParagraph"/>
                                    <w:spacing w:before="68"/>
                                    <w:ind w:left="57" w:right="299"/>
                                    <w:rPr>
                                      <w:sz w:val="18"/>
                                    </w:rPr>
                                  </w:pPr>
                                  <w:r>
                                    <w:rPr>
                                      <w:spacing w:val="-2"/>
                                      <w:sz w:val="18"/>
                                    </w:rPr>
                                    <w:t xml:space="preserve">Ambient </w:t>
                                  </w:r>
                                  <w:r>
                                    <w:rPr>
                                      <w:sz w:val="18"/>
                                    </w:rPr>
                                    <w:t>temp</w:t>
                                  </w:r>
                                  <w:r>
                                    <w:rPr>
                                      <w:spacing w:val="-13"/>
                                      <w:sz w:val="18"/>
                                    </w:rPr>
                                    <w:t xml:space="preserve"> </w:t>
                                  </w:r>
                                  <w:r>
                                    <w:rPr>
                                      <w:sz w:val="18"/>
                                    </w:rPr>
                                    <w:t>(°C):</w:t>
                                  </w:r>
                                </w:p>
                              </w:tc>
                              <w:tc>
                                <w:tcPr>
                                  <w:tcW w:w="1056" w:type="dxa"/>
                                </w:tcPr>
                                <w:p w14:paraId="02B41028" w14:textId="77777777" w:rsidR="00CA2FBF" w:rsidRDefault="00CA2FBF">
                                  <w:pPr>
                                    <w:pStyle w:val="TableParagraph"/>
                                    <w:rPr>
                                      <w:rFonts w:ascii="Times New Roman"/>
                                      <w:sz w:val="18"/>
                                    </w:rPr>
                                  </w:pPr>
                                </w:p>
                              </w:tc>
                              <w:tc>
                                <w:tcPr>
                                  <w:tcW w:w="1058" w:type="dxa"/>
                                </w:tcPr>
                                <w:p w14:paraId="50DC89E0" w14:textId="77777777" w:rsidR="00CA2FBF" w:rsidRDefault="00CA2FBF">
                                  <w:pPr>
                                    <w:pStyle w:val="TableParagraph"/>
                                    <w:rPr>
                                      <w:rFonts w:ascii="Times New Roman"/>
                                      <w:sz w:val="18"/>
                                    </w:rPr>
                                  </w:pPr>
                                </w:p>
                              </w:tc>
                            </w:tr>
                            <w:tr w:rsidR="00CA2FBF" w14:paraId="2ECB6848" w14:textId="77777777">
                              <w:trPr>
                                <w:trHeight w:val="342"/>
                              </w:trPr>
                              <w:tc>
                                <w:tcPr>
                                  <w:tcW w:w="1196" w:type="dxa"/>
                                </w:tcPr>
                                <w:p w14:paraId="63519FF7" w14:textId="77777777" w:rsidR="00CA2FBF" w:rsidRDefault="00CA2FBF">
                                  <w:pPr>
                                    <w:pStyle w:val="TableParagraph"/>
                                    <w:rPr>
                                      <w:rFonts w:ascii="Times New Roman"/>
                                      <w:sz w:val="18"/>
                                    </w:rPr>
                                  </w:pPr>
                                </w:p>
                              </w:tc>
                              <w:tc>
                                <w:tcPr>
                                  <w:tcW w:w="1056" w:type="dxa"/>
                                </w:tcPr>
                                <w:p w14:paraId="4D72B33A" w14:textId="77777777" w:rsidR="00CA2FBF" w:rsidRDefault="00CA2FBF">
                                  <w:pPr>
                                    <w:pStyle w:val="TableParagraph"/>
                                    <w:rPr>
                                      <w:rFonts w:ascii="Times New Roman"/>
                                      <w:sz w:val="18"/>
                                    </w:rPr>
                                  </w:pPr>
                                </w:p>
                              </w:tc>
                              <w:tc>
                                <w:tcPr>
                                  <w:tcW w:w="1058" w:type="dxa"/>
                                </w:tcPr>
                                <w:p w14:paraId="44529282" w14:textId="77777777" w:rsidR="00CA2FBF" w:rsidRDefault="00CA2FBF">
                                  <w:pPr>
                                    <w:pStyle w:val="TableParagraph"/>
                                    <w:rPr>
                                      <w:rFonts w:ascii="Times New Roman"/>
                                      <w:sz w:val="18"/>
                                    </w:rPr>
                                  </w:pPr>
                                </w:p>
                              </w:tc>
                            </w:tr>
                            <w:tr w:rsidR="00CA2FBF" w14:paraId="59843D09" w14:textId="77777777">
                              <w:trPr>
                                <w:trHeight w:val="342"/>
                              </w:trPr>
                              <w:tc>
                                <w:tcPr>
                                  <w:tcW w:w="1196" w:type="dxa"/>
                                </w:tcPr>
                                <w:p w14:paraId="4C6C70F1" w14:textId="77777777" w:rsidR="00CA2FBF" w:rsidRDefault="00CA2FBF">
                                  <w:pPr>
                                    <w:pStyle w:val="TableParagraph"/>
                                    <w:rPr>
                                      <w:rFonts w:ascii="Times New Roman"/>
                                      <w:sz w:val="18"/>
                                    </w:rPr>
                                  </w:pPr>
                                </w:p>
                              </w:tc>
                              <w:tc>
                                <w:tcPr>
                                  <w:tcW w:w="1056" w:type="dxa"/>
                                </w:tcPr>
                                <w:p w14:paraId="77359EC5" w14:textId="77777777" w:rsidR="00CA2FBF" w:rsidRDefault="00CA2FBF">
                                  <w:pPr>
                                    <w:pStyle w:val="TableParagraph"/>
                                    <w:rPr>
                                      <w:rFonts w:ascii="Times New Roman"/>
                                      <w:sz w:val="18"/>
                                    </w:rPr>
                                  </w:pPr>
                                </w:p>
                              </w:tc>
                              <w:tc>
                                <w:tcPr>
                                  <w:tcW w:w="1058" w:type="dxa"/>
                                </w:tcPr>
                                <w:p w14:paraId="5F18E7DF" w14:textId="77777777" w:rsidR="00CA2FBF" w:rsidRDefault="00CA2FBF">
                                  <w:pPr>
                                    <w:pStyle w:val="TableParagraph"/>
                                    <w:rPr>
                                      <w:rFonts w:ascii="Times New Roman"/>
                                      <w:sz w:val="18"/>
                                    </w:rPr>
                                  </w:pPr>
                                </w:p>
                              </w:tc>
                            </w:tr>
                            <w:tr w:rsidR="00CA2FBF" w14:paraId="4B54269E" w14:textId="77777777">
                              <w:trPr>
                                <w:trHeight w:val="549"/>
                              </w:trPr>
                              <w:tc>
                                <w:tcPr>
                                  <w:tcW w:w="1196" w:type="dxa"/>
                                </w:tcPr>
                                <w:p w14:paraId="4126791B" w14:textId="77777777" w:rsidR="00CA2FBF" w:rsidRDefault="00CA2FBF">
                                  <w:pPr>
                                    <w:pStyle w:val="TableParagraph"/>
                                    <w:rPr>
                                      <w:rFonts w:ascii="Times New Roman"/>
                                      <w:sz w:val="18"/>
                                    </w:rPr>
                                  </w:pPr>
                                </w:p>
                              </w:tc>
                              <w:tc>
                                <w:tcPr>
                                  <w:tcW w:w="1056" w:type="dxa"/>
                                </w:tcPr>
                                <w:p w14:paraId="7C00DDCB" w14:textId="77777777" w:rsidR="00CA2FBF" w:rsidRDefault="00CA2FBF">
                                  <w:pPr>
                                    <w:pStyle w:val="TableParagraph"/>
                                    <w:rPr>
                                      <w:rFonts w:ascii="Times New Roman"/>
                                      <w:sz w:val="18"/>
                                    </w:rPr>
                                  </w:pPr>
                                </w:p>
                              </w:tc>
                              <w:tc>
                                <w:tcPr>
                                  <w:tcW w:w="1058" w:type="dxa"/>
                                </w:tcPr>
                                <w:p w14:paraId="48499E8B" w14:textId="77777777" w:rsidR="00CA2FBF" w:rsidRDefault="00CA2FBF">
                                  <w:pPr>
                                    <w:pStyle w:val="TableParagraph"/>
                                    <w:rPr>
                                      <w:rFonts w:ascii="Times New Roman"/>
                                      <w:sz w:val="18"/>
                                    </w:rPr>
                                  </w:pPr>
                                </w:p>
                              </w:tc>
                            </w:tr>
                          </w:tbl>
                          <w:p w14:paraId="765A595B" w14:textId="77777777" w:rsidR="00CA2FBF" w:rsidRDefault="00CA2FBF" w:rsidP="003A23D8">
                            <w:pPr>
                              <w:pStyle w:val="BodyText"/>
                            </w:pPr>
                          </w:p>
                        </w:txbxContent>
                      </wps:txbx>
                      <wps:bodyPr wrap="square" lIns="0" tIns="0" rIns="0" bIns="0" rtlCol="0">
                        <a:noAutofit/>
                      </wps:bodyPr>
                    </wps:wsp>
                  </a:graphicData>
                </a:graphic>
              </wp:anchor>
            </w:drawing>
          </mc:Choice>
          <mc:Fallback>
            <w:pict>
              <v:shape w14:anchorId="35674CC7" id="Textbox 438" o:spid="_x0000_s1265" type="#_x0000_t202" style="position:absolute;margin-left:216.9pt;margin-top:51.65pt;width:166pt;height:147.75pt;z-index:-251522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smQEAACUDAAAOAAAAZHJzL2Uyb0RvYy54bWysUt1u2yAUvp/Ud0DcL9jR1kVWnGpttWlS&#10;tU1q9wAEQ4xmOJRDYuftdyBOMm13027gAIeP74f13eQGdtARLfiW14uKM+0VdNbvWv7j5dPbFWeY&#10;pO/kAF63/KiR321u3qzH0Ogl9DB0OjIC8diMoeV9SqERAlWvncQFBO3p0EB0MtEy7kQX5UjobhDL&#10;qroVI8QuRFAakXYfT4d8U/CN0Sp9MwZ1YkPLiVsqYyzjNo9is5bNLsrQWzXTkP/Awknr6dEL1KNM&#10;ku2j/QvKWRUBwaSFAifAGKt00UBq6uoPNc+9DLpoIXMwXGzC/wervh6ew/fI0nQPEwVYRGB4AvUT&#10;yRsxBmzmnuwpNkjdWehkosszSWB0kbw9XvzUU2KKNpd1taKQOFN0Vq8+3L5bvs+Oi+v1EDF91uBY&#10;LloeKbBCQR6eMJ1azy0zmxOBTCVN24nZjt6p6gyb97bQHUnOSIm2HF/3MmrOhi+eLMvxn4t4Lrbn&#10;IqbhAconyao8fNwnMLZQuOLOFCiLImL+Nzns39el6/q7N78AAAD//wMAUEsDBBQABgAIAAAAIQD3&#10;fBAN4AAAAAsBAAAPAAAAZHJzL2Rvd25yZXYueG1sTI/BTsMwEETvSPyDtUjcqF0CIU3jVBWCExJq&#10;Gg4cndhNrMbrELtt+HuWExxnZzTzttjMbmBnMwXrUcJyIYAZbL222En4qF/vMmAhKtRq8GgkfJsA&#10;m/L6qlC59heszHkfO0YlGHIloY9xzDkPbW+cCgs/GiTv4CenIsmp43pSFyp3A78XIuVOWaSFXo3m&#10;uTftcX9yErafWL3Yr/dmVx0qW9crgW/pUcrbm3m7BhbNHP/C8ItP6FASU+NPqAMbJDwkCaFHMkSS&#10;AKPEU/pIl0ZCssoy4GXB//9Q/gAAAP//AwBQSwECLQAUAAYACAAAACEAtoM4kv4AAADhAQAAEwAA&#10;AAAAAAAAAAAAAAAAAAAAW0NvbnRlbnRfVHlwZXNdLnhtbFBLAQItABQABgAIAAAAIQA4/SH/1gAA&#10;AJQBAAALAAAAAAAAAAAAAAAAAC8BAABfcmVscy8ucmVsc1BLAQItABQABgAIAAAAIQD/bDqsmQEA&#10;ACUDAAAOAAAAAAAAAAAAAAAAAC4CAABkcnMvZTJvRG9jLnhtbFBLAQItABQABgAIAAAAIQD3fBAN&#10;4AAAAAsBAAAPAAAAAAAAAAAAAAAAAPMDAABkcnMvZG93bnJldi54bWxQSwUGAAAAAAQABADzAAAA&#10;AA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6"/>
                        <w:gridCol w:w="1056"/>
                        <w:gridCol w:w="1058"/>
                      </w:tblGrid>
                      <w:tr w:rsidR="00CA2FBF" w14:paraId="653D89D5" w14:textId="77777777">
                        <w:trPr>
                          <w:trHeight w:val="342"/>
                        </w:trPr>
                        <w:tc>
                          <w:tcPr>
                            <w:tcW w:w="1196" w:type="dxa"/>
                          </w:tcPr>
                          <w:p w14:paraId="4C4F7BD7" w14:textId="77777777" w:rsidR="00CA2FBF" w:rsidRDefault="00CA2FBF">
                            <w:pPr>
                              <w:pStyle w:val="TableParagraph"/>
                              <w:rPr>
                                <w:rFonts w:ascii="Times New Roman"/>
                                <w:sz w:val="18"/>
                              </w:rPr>
                            </w:pPr>
                          </w:p>
                        </w:tc>
                        <w:tc>
                          <w:tcPr>
                            <w:tcW w:w="1056" w:type="dxa"/>
                          </w:tcPr>
                          <w:p w14:paraId="204EBEEC" w14:textId="77777777" w:rsidR="00CA2FBF" w:rsidRDefault="00CA2FBF">
                            <w:pPr>
                              <w:pStyle w:val="TableParagraph"/>
                              <w:spacing w:before="66"/>
                              <w:ind w:left="57"/>
                              <w:rPr>
                                <w:sz w:val="18"/>
                              </w:rPr>
                            </w:pPr>
                            <w:r>
                              <w:rPr>
                                <w:spacing w:val="-2"/>
                                <w:sz w:val="18"/>
                              </w:rPr>
                              <w:t>Minimum:</w:t>
                            </w:r>
                          </w:p>
                        </w:tc>
                        <w:tc>
                          <w:tcPr>
                            <w:tcW w:w="1058" w:type="dxa"/>
                          </w:tcPr>
                          <w:p w14:paraId="07FF3915" w14:textId="77777777" w:rsidR="00CA2FBF" w:rsidRDefault="00CA2FBF">
                            <w:pPr>
                              <w:pStyle w:val="TableParagraph"/>
                              <w:spacing w:before="66"/>
                              <w:ind w:left="56"/>
                              <w:rPr>
                                <w:sz w:val="18"/>
                              </w:rPr>
                            </w:pPr>
                            <w:r>
                              <w:rPr>
                                <w:spacing w:val="-2"/>
                                <w:sz w:val="18"/>
                              </w:rPr>
                              <w:t>Maximum:</w:t>
                            </w:r>
                          </w:p>
                        </w:tc>
                      </w:tr>
                      <w:tr w:rsidR="00CA2FBF" w14:paraId="6AD23BB5" w14:textId="77777777">
                        <w:trPr>
                          <w:trHeight w:val="755"/>
                        </w:trPr>
                        <w:tc>
                          <w:tcPr>
                            <w:tcW w:w="1196" w:type="dxa"/>
                          </w:tcPr>
                          <w:p w14:paraId="04DD9ADB" w14:textId="77777777" w:rsidR="00CA2FBF" w:rsidRDefault="00CA2FBF">
                            <w:pPr>
                              <w:pStyle w:val="TableParagraph"/>
                              <w:spacing w:before="66"/>
                              <w:ind w:left="57" w:right="249"/>
                              <w:rPr>
                                <w:sz w:val="18"/>
                              </w:rPr>
                            </w:pPr>
                            <w:r>
                              <w:rPr>
                                <w:spacing w:val="-2"/>
                                <w:sz w:val="18"/>
                              </w:rPr>
                              <w:t xml:space="preserve">Wetted surface </w:t>
                            </w:r>
                            <w:r>
                              <w:rPr>
                                <w:sz w:val="18"/>
                              </w:rPr>
                              <w:t>temp.</w:t>
                            </w:r>
                            <w:r>
                              <w:rPr>
                                <w:spacing w:val="-13"/>
                                <w:sz w:val="18"/>
                              </w:rPr>
                              <w:t xml:space="preserve"> </w:t>
                            </w:r>
                            <w:r>
                              <w:rPr>
                                <w:sz w:val="18"/>
                              </w:rPr>
                              <w:t>(°C):</w:t>
                            </w:r>
                          </w:p>
                        </w:tc>
                        <w:tc>
                          <w:tcPr>
                            <w:tcW w:w="1056" w:type="dxa"/>
                          </w:tcPr>
                          <w:p w14:paraId="448A7B4E" w14:textId="77777777" w:rsidR="00CA2FBF" w:rsidRDefault="00CA2FBF">
                            <w:pPr>
                              <w:pStyle w:val="TableParagraph"/>
                              <w:rPr>
                                <w:rFonts w:ascii="Times New Roman"/>
                                <w:sz w:val="18"/>
                              </w:rPr>
                            </w:pPr>
                          </w:p>
                        </w:tc>
                        <w:tc>
                          <w:tcPr>
                            <w:tcW w:w="1058" w:type="dxa"/>
                          </w:tcPr>
                          <w:p w14:paraId="0FA93E93" w14:textId="77777777" w:rsidR="00CA2FBF" w:rsidRDefault="00CA2FBF">
                            <w:pPr>
                              <w:pStyle w:val="TableParagraph"/>
                              <w:rPr>
                                <w:rFonts w:ascii="Times New Roman"/>
                                <w:sz w:val="18"/>
                              </w:rPr>
                            </w:pPr>
                          </w:p>
                        </w:tc>
                      </w:tr>
                      <w:tr w:rsidR="00CA2FBF" w14:paraId="37A22AD3" w14:textId="77777777">
                        <w:trPr>
                          <w:trHeight w:val="552"/>
                        </w:trPr>
                        <w:tc>
                          <w:tcPr>
                            <w:tcW w:w="1196" w:type="dxa"/>
                          </w:tcPr>
                          <w:p w14:paraId="1E497256" w14:textId="77777777" w:rsidR="00CA2FBF" w:rsidRDefault="00CA2FBF">
                            <w:pPr>
                              <w:pStyle w:val="TableParagraph"/>
                              <w:spacing w:before="68"/>
                              <w:ind w:left="57" w:right="299"/>
                              <w:rPr>
                                <w:sz w:val="18"/>
                              </w:rPr>
                            </w:pPr>
                            <w:r>
                              <w:rPr>
                                <w:spacing w:val="-2"/>
                                <w:sz w:val="18"/>
                              </w:rPr>
                              <w:t xml:space="preserve">Ambient </w:t>
                            </w:r>
                            <w:r>
                              <w:rPr>
                                <w:sz w:val="18"/>
                              </w:rPr>
                              <w:t>temp</w:t>
                            </w:r>
                            <w:r>
                              <w:rPr>
                                <w:spacing w:val="-13"/>
                                <w:sz w:val="18"/>
                              </w:rPr>
                              <w:t xml:space="preserve"> </w:t>
                            </w:r>
                            <w:r>
                              <w:rPr>
                                <w:sz w:val="18"/>
                              </w:rPr>
                              <w:t>(°C):</w:t>
                            </w:r>
                          </w:p>
                        </w:tc>
                        <w:tc>
                          <w:tcPr>
                            <w:tcW w:w="1056" w:type="dxa"/>
                          </w:tcPr>
                          <w:p w14:paraId="02B41028" w14:textId="77777777" w:rsidR="00CA2FBF" w:rsidRDefault="00CA2FBF">
                            <w:pPr>
                              <w:pStyle w:val="TableParagraph"/>
                              <w:rPr>
                                <w:rFonts w:ascii="Times New Roman"/>
                                <w:sz w:val="18"/>
                              </w:rPr>
                            </w:pPr>
                          </w:p>
                        </w:tc>
                        <w:tc>
                          <w:tcPr>
                            <w:tcW w:w="1058" w:type="dxa"/>
                          </w:tcPr>
                          <w:p w14:paraId="50DC89E0" w14:textId="77777777" w:rsidR="00CA2FBF" w:rsidRDefault="00CA2FBF">
                            <w:pPr>
                              <w:pStyle w:val="TableParagraph"/>
                              <w:rPr>
                                <w:rFonts w:ascii="Times New Roman"/>
                                <w:sz w:val="18"/>
                              </w:rPr>
                            </w:pPr>
                          </w:p>
                        </w:tc>
                      </w:tr>
                      <w:tr w:rsidR="00CA2FBF" w14:paraId="2ECB6848" w14:textId="77777777">
                        <w:trPr>
                          <w:trHeight w:val="342"/>
                        </w:trPr>
                        <w:tc>
                          <w:tcPr>
                            <w:tcW w:w="1196" w:type="dxa"/>
                          </w:tcPr>
                          <w:p w14:paraId="63519FF7" w14:textId="77777777" w:rsidR="00CA2FBF" w:rsidRDefault="00CA2FBF">
                            <w:pPr>
                              <w:pStyle w:val="TableParagraph"/>
                              <w:rPr>
                                <w:rFonts w:ascii="Times New Roman"/>
                                <w:sz w:val="18"/>
                              </w:rPr>
                            </w:pPr>
                          </w:p>
                        </w:tc>
                        <w:tc>
                          <w:tcPr>
                            <w:tcW w:w="1056" w:type="dxa"/>
                          </w:tcPr>
                          <w:p w14:paraId="4D72B33A" w14:textId="77777777" w:rsidR="00CA2FBF" w:rsidRDefault="00CA2FBF">
                            <w:pPr>
                              <w:pStyle w:val="TableParagraph"/>
                              <w:rPr>
                                <w:rFonts w:ascii="Times New Roman"/>
                                <w:sz w:val="18"/>
                              </w:rPr>
                            </w:pPr>
                          </w:p>
                        </w:tc>
                        <w:tc>
                          <w:tcPr>
                            <w:tcW w:w="1058" w:type="dxa"/>
                          </w:tcPr>
                          <w:p w14:paraId="44529282" w14:textId="77777777" w:rsidR="00CA2FBF" w:rsidRDefault="00CA2FBF">
                            <w:pPr>
                              <w:pStyle w:val="TableParagraph"/>
                              <w:rPr>
                                <w:rFonts w:ascii="Times New Roman"/>
                                <w:sz w:val="18"/>
                              </w:rPr>
                            </w:pPr>
                          </w:p>
                        </w:tc>
                      </w:tr>
                      <w:tr w:rsidR="00CA2FBF" w14:paraId="59843D09" w14:textId="77777777">
                        <w:trPr>
                          <w:trHeight w:val="342"/>
                        </w:trPr>
                        <w:tc>
                          <w:tcPr>
                            <w:tcW w:w="1196" w:type="dxa"/>
                          </w:tcPr>
                          <w:p w14:paraId="4C6C70F1" w14:textId="77777777" w:rsidR="00CA2FBF" w:rsidRDefault="00CA2FBF">
                            <w:pPr>
                              <w:pStyle w:val="TableParagraph"/>
                              <w:rPr>
                                <w:rFonts w:ascii="Times New Roman"/>
                                <w:sz w:val="18"/>
                              </w:rPr>
                            </w:pPr>
                          </w:p>
                        </w:tc>
                        <w:tc>
                          <w:tcPr>
                            <w:tcW w:w="1056" w:type="dxa"/>
                          </w:tcPr>
                          <w:p w14:paraId="77359EC5" w14:textId="77777777" w:rsidR="00CA2FBF" w:rsidRDefault="00CA2FBF">
                            <w:pPr>
                              <w:pStyle w:val="TableParagraph"/>
                              <w:rPr>
                                <w:rFonts w:ascii="Times New Roman"/>
                                <w:sz w:val="18"/>
                              </w:rPr>
                            </w:pPr>
                          </w:p>
                        </w:tc>
                        <w:tc>
                          <w:tcPr>
                            <w:tcW w:w="1058" w:type="dxa"/>
                          </w:tcPr>
                          <w:p w14:paraId="5F18E7DF" w14:textId="77777777" w:rsidR="00CA2FBF" w:rsidRDefault="00CA2FBF">
                            <w:pPr>
                              <w:pStyle w:val="TableParagraph"/>
                              <w:rPr>
                                <w:rFonts w:ascii="Times New Roman"/>
                                <w:sz w:val="18"/>
                              </w:rPr>
                            </w:pPr>
                          </w:p>
                        </w:tc>
                      </w:tr>
                      <w:tr w:rsidR="00CA2FBF" w14:paraId="4B54269E" w14:textId="77777777">
                        <w:trPr>
                          <w:trHeight w:val="549"/>
                        </w:trPr>
                        <w:tc>
                          <w:tcPr>
                            <w:tcW w:w="1196" w:type="dxa"/>
                          </w:tcPr>
                          <w:p w14:paraId="4126791B" w14:textId="77777777" w:rsidR="00CA2FBF" w:rsidRDefault="00CA2FBF">
                            <w:pPr>
                              <w:pStyle w:val="TableParagraph"/>
                              <w:rPr>
                                <w:rFonts w:ascii="Times New Roman"/>
                                <w:sz w:val="18"/>
                              </w:rPr>
                            </w:pPr>
                          </w:p>
                        </w:tc>
                        <w:tc>
                          <w:tcPr>
                            <w:tcW w:w="1056" w:type="dxa"/>
                          </w:tcPr>
                          <w:p w14:paraId="7C00DDCB" w14:textId="77777777" w:rsidR="00CA2FBF" w:rsidRDefault="00CA2FBF">
                            <w:pPr>
                              <w:pStyle w:val="TableParagraph"/>
                              <w:rPr>
                                <w:rFonts w:ascii="Times New Roman"/>
                                <w:sz w:val="18"/>
                              </w:rPr>
                            </w:pPr>
                          </w:p>
                        </w:tc>
                        <w:tc>
                          <w:tcPr>
                            <w:tcW w:w="1058" w:type="dxa"/>
                          </w:tcPr>
                          <w:p w14:paraId="48499E8B" w14:textId="77777777" w:rsidR="00CA2FBF" w:rsidRDefault="00CA2FBF">
                            <w:pPr>
                              <w:pStyle w:val="TableParagraph"/>
                              <w:rPr>
                                <w:rFonts w:ascii="Times New Roman"/>
                                <w:sz w:val="18"/>
                              </w:rPr>
                            </w:pPr>
                          </w:p>
                        </w:tc>
                      </w:tr>
                    </w:tbl>
                    <w:p w14:paraId="765A595B" w14:textId="77777777" w:rsidR="00CA2FBF" w:rsidRDefault="00CA2FBF" w:rsidP="003A23D8">
                      <w:pPr>
                        <w:pStyle w:val="BodyText"/>
                      </w:pPr>
                    </w:p>
                  </w:txbxContent>
                </v:textbox>
                <w10:wrap type="topAndBottom" anchorx="page"/>
              </v:shape>
            </w:pict>
          </mc:Fallback>
        </mc:AlternateContent>
      </w:r>
      <w:r w:rsidRPr="00FA247E">
        <w:rPr>
          <w:noProof/>
          <w:color w:val="000000" w:themeColor="text1"/>
          <w:sz w:val="24"/>
          <w:szCs w:val="24"/>
        </w:rPr>
        <mc:AlternateContent>
          <mc:Choice Requires="wps">
            <w:drawing>
              <wp:anchor distT="0" distB="0" distL="0" distR="0" simplePos="0" relativeHeight="251795456" behindDoc="1" locked="0" layoutInCell="1" allowOverlap="1" wp14:anchorId="31689385" wp14:editId="13F027E4">
                <wp:simplePos x="0" y="0"/>
                <wp:positionH relativeFrom="page">
                  <wp:posOffset>5006085</wp:posOffset>
                </wp:positionH>
                <wp:positionV relativeFrom="paragraph">
                  <wp:posOffset>656110</wp:posOffset>
                </wp:positionV>
                <wp:extent cx="1806575" cy="1876425"/>
                <wp:effectExtent l="0" t="0" r="0" b="0"/>
                <wp:wrapTopAndBottom/>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6575" cy="187642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567"/>
                              <w:gridCol w:w="567"/>
                            </w:tblGrid>
                            <w:tr w:rsidR="00CA2FBF" w14:paraId="715436C2" w14:textId="77777777">
                              <w:trPr>
                                <w:trHeight w:val="342"/>
                              </w:trPr>
                              <w:tc>
                                <w:tcPr>
                                  <w:tcW w:w="1702" w:type="dxa"/>
                                </w:tcPr>
                                <w:p w14:paraId="6E5342D4" w14:textId="77777777" w:rsidR="00CA2FBF" w:rsidRDefault="00CA2FBF">
                                  <w:pPr>
                                    <w:pStyle w:val="TableParagraph"/>
                                    <w:spacing w:before="66"/>
                                    <w:ind w:left="57"/>
                                    <w:rPr>
                                      <w:sz w:val="18"/>
                                    </w:rPr>
                                  </w:pPr>
                                  <w:r>
                                    <w:rPr>
                                      <w:spacing w:val="-2"/>
                                      <w:sz w:val="18"/>
                                    </w:rPr>
                                    <w:t>Vehicle</w:t>
                                  </w:r>
                                </w:p>
                              </w:tc>
                              <w:tc>
                                <w:tcPr>
                                  <w:tcW w:w="1134" w:type="dxa"/>
                                  <w:gridSpan w:val="2"/>
                                </w:tcPr>
                                <w:p w14:paraId="0B37A8D2" w14:textId="77777777" w:rsidR="00CA2FBF" w:rsidRDefault="00CA2FBF">
                                  <w:pPr>
                                    <w:pStyle w:val="TableParagraph"/>
                                    <w:rPr>
                                      <w:rFonts w:ascii="Times New Roman"/>
                                      <w:sz w:val="18"/>
                                    </w:rPr>
                                  </w:pPr>
                                </w:p>
                              </w:tc>
                            </w:tr>
                            <w:tr w:rsidR="00CA2FBF" w14:paraId="33C1A648" w14:textId="77777777">
                              <w:trPr>
                                <w:trHeight w:val="755"/>
                              </w:trPr>
                              <w:tc>
                                <w:tcPr>
                                  <w:tcW w:w="1702" w:type="dxa"/>
                                </w:tcPr>
                                <w:p w14:paraId="46C5B2B4" w14:textId="77777777" w:rsidR="00CA2FBF" w:rsidRDefault="00CA2FBF">
                                  <w:pPr>
                                    <w:pStyle w:val="TableParagraph"/>
                                    <w:spacing w:before="66"/>
                                    <w:ind w:left="57"/>
                                    <w:rPr>
                                      <w:sz w:val="18"/>
                                    </w:rPr>
                                  </w:pPr>
                                  <w:r>
                                    <w:rPr>
                                      <w:spacing w:val="-2"/>
                                      <w:sz w:val="18"/>
                                    </w:rPr>
                                    <w:t>Brand:</w:t>
                                  </w:r>
                                </w:p>
                              </w:tc>
                              <w:tc>
                                <w:tcPr>
                                  <w:tcW w:w="1134" w:type="dxa"/>
                                  <w:gridSpan w:val="2"/>
                                </w:tcPr>
                                <w:p w14:paraId="2965718B" w14:textId="77777777" w:rsidR="00CA2FBF" w:rsidRDefault="00CA2FBF">
                                  <w:pPr>
                                    <w:pStyle w:val="TableParagraph"/>
                                    <w:rPr>
                                      <w:rFonts w:ascii="Times New Roman"/>
                                      <w:sz w:val="18"/>
                                    </w:rPr>
                                  </w:pPr>
                                </w:p>
                              </w:tc>
                            </w:tr>
                            <w:tr w:rsidR="00CA2FBF" w14:paraId="046F0B4E" w14:textId="77777777">
                              <w:trPr>
                                <w:trHeight w:val="552"/>
                              </w:trPr>
                              <w:tc>
                                <w:tcPr>
                                  <w:tcW w:w="1702" w:type="dxa"/>
                                </w:tcPr>
                                <w:p w14:paraId="2714E842" w14:textId="77777777" w:rsidR="00CA2FBF" w:rsidRDefault="00CA2FBF">
                                  <w:pPr>
                                    <w:pStyle w:val="TableParagraph"/>
                                    <w:spacing w:before="68"/>
                                    <w:ind w:left="57"/>
                                    <w:rPr>
                                      <w:sz w:val="18"/>
                                    </w:rPr>
                                  </w:pPr>
                                  <w:r>
                                    <w:rPr>
                                      <w:spacing w:val="-2"/>
                                      <w:sz w:val="18"/>
                                    </w:rPr>
                                    <w:t>Model:</w:t>
                                  </w:r>
                                </w:p>
                              </w:tc>
                              <w:tc>
                                <w:tcPr>
                                  <w:tcW w:w="1134" w:type="dxa"/>
                                  <w:gridSpan w:val="2"/>
                                </w:tcPr>
                                <w:p w14:paraId="681EE61E" w14:textId="77777777" w:rsidR="00CA2FBF" w:rsidRDefault="00CA2FBF">
                                  <w:pPr>
                                    <w:pStyle w:val="TableParagraph"/>
                                    <w:rPr>
                                      <w:rFonts w:ascii="Times New Roman"/>
                                      <w:sz w:val="18"/>
                                    </w:rPr>
                                  </w:pPr>
                                </w:p>
                              </w:tc>
                            </w:tr>
                            <w:tr w:rsidR="00CA2FBF" w14:paraId="63DB483D" w14:textId="77777777">
                              <w:trPr>
                                <w:trHeight w:val="342"/>
                              </w:trPr>
                              <w:tc>
                                <w:tcPr>
                                  <w:tcW w:w="1702" w:type="dxa"/>
                                </w:tcPr>
                                <w:p w14:paraId="33117339" w14:textId="77777777" w:rsidR="00CA2FBF" w:rsidRDefault="00CA2FBF">
                                  <w:pPr>
                                    <w:pStyle w:val="TableParagraph"/>
                                    <w:spacing w:before="66"/>
                                    <w:ind w:left="57"/>
                                    <w:rPr>
                                      <w:sz w:val="18"/>
                                    </w:rPr>
                                  </w:pPr>
                                  <w:r>
                                    <w:rPr>
                                      <w:spacing w:val="-2"/>
                                      <w:sz w:val="18"/>
                                    </w:rPr>
                                    <w:t>Type:</w:t>
                                  </w:r>
                                </w:p>
                              </w:tc>
                              <w:tc>
                                <w:tcPr>
                                  <w:tcW w:w="1134" w:type="dxa"/>
                                  <w:gridSpan w:val="2"/>
                                </w:tcPr>
                                <w:p w14:paraId="3F7E1AEA" w14:textId="77777777" w:rsidR="00CA2FBF" w:rsidRDefault="00CA2FBF">
                                  <w:pPr>
                                    <w:pStyle w:val="TableParagraph"/>
                                    <w:rPr>
                                      <w:rFonts w:ascii="Times New Roman"/>
                                      <w:sz w:val="18"/>
                                    </w:rPr>
                                  </w:pPr>
                                </w:p>
                              </w:tc>
                            </w:tr>
                            <w:tr w:rsidR="00CA2FBF" w14:paraId="51E06C3A" w14:textId="77777777">
                              <w:trPr>
                                <w:trHeight w:val="342"/>
                              </w:trPr>
                              <w:tc>
                                <w:tcPr>
                                  <w:tcW w:w="1702" w:type="dxa"/>
                                </w:tcPr>
                                <w:p w14:paraId="6E6F4611" w14:textId="77777777" w:rsidR="00CA2FBF" w:rsidRDefault="00CA2FBF">
                                  <w:pPr>
                                    <w:pStyle w:val="TableParagraph"/>
                                    <w:spacing w:before="66"/>
                                    <w:ind w:left="57"/>
                                    <w:rPr>
                                      <w:sz w:val="18"/>
                                    </w:rPr>
                                  </w:pPr>
                                  <w:r>
                                    <w:rPr>
                                      <w:sz w:val="18"/>
                                    </w:rPr>
                                    <w:t>Year</w:t>
                                  </w:r>
                                  <w:r>
                                    <w:rPr>
                                      <w:spacing w:val="-1"/>
                                      <w:sz w:val="18"/>
                                    </w:rPr>
                                    <w:t xml:space="preserve"> </w:t>
                                  </w:r>
                                  <w:r>
                                    <w:rPr>
                                      <w:sz w:val="18"/>
                                    </w:rPr>
                                    <w:t xml:space="preserve">of </w:t>
                                  </w:r>
                                  <w:r>
                                    <w:rPr>
                                      <w:spacing w:val="-2"/>
                                      <w:sz w:val="18"/>
                                    </w:rPr>
                                    <w:t>registration:</w:t>
                                  </w:r>
                                </w:p>
                              </w:tc>
                              <w:tc>
                                <w:tcPr>
                                  <w:tcW w:w="1134" w:type="dxa"/>
                                  <w:gridSpan w:val="2"/>
                                </w:tcPr>
                                <w:p w14:paraId="3DDFE852" w14:textId="77777777" w:rsidR="00CA2FBF" w:rsidRDefault="00CA2FBF">
                                  <w:pPr>
                                    <w:pStyle w:val="TableParagraph"/>
                                    <w:rPr>
                                      <w:rFonts w:ascii="Times New Roman"/>
                                      <w:sz w:val="18"/>
                                    </w:rPr>
                                  </w:pPr>
                                </w:p>
                              </w:tc>
                            </w:tr>
                            <w:tr w:rsidR="00CA2FBF" w14:paraId="5580AF17" w14:textId="77777777">
                              <w:trPr>
                                <w:trHeight w:val="549"/>
                              </w:trPr>
                              <w:tc>
                                <w:tcPr>
                                  <w:tcW w:w="1702" w:type="dxa"/>
                                </w:tcPr>
                                <w:p w14:paraId="29A4D021" w14:textId="77777777" w:rsidR="00CA2FBF" w:rsidRDefault="00CA2FBF">
                                  <w:pPr>
                                    <w:pStyle w:val="TableParagraph"/>
                                    <w:spacing w:before="66"/>
                                    <w:ind w:left="57" w:right="467"/>
                                    <w:rPr>
                                      <w:sz w:val="18"/>
                                    </w:rPr>
                                  </w:pPr>
                                  <w:r>
                                    <w:rPr>
                                      <w:sz w:val="18"/>
                                    </w:rPr>
                                    <w:t>Maximum</w:t>
                                  </w:r>
                                  <w:r>
                                    <w:rPr>
                                      <w:spacing w:val="-13"/>
                                      <w:sz w:val="18"/>
                                    </w:rPr>
                                    <w:t xml:space="preserve"> </w:t>
                                  </w:r>
                                  <w:r>
                                    <w:rPr>
                                      <w:sz w:val="18"/>
                                    </w:rPr>
                                    <w:t xml:space="preserve">axle </w:t>
                                  </w:r>
                                  <w:r>
                                    <w:rPr>
                                      <w:spacing w:val="-2"/>
                                      <w:sz w:val="18"/>
                                    </w:rPr>
                                    <w:t>load:</w:t>
                                  </w:r>
                                </w:p>
                              </w:tc>
                              <w:tc>
                                <w:tcPr>
                                  <w:tcW w:w="567" w:type="dxa"/>
                                </w:tcPr>
                                <w:p w14:paraId="32D13A69" w14:textId="77777777" w:rsidR="00CA2FBF" w:rsidRDefault="00CA2FBF">
                                  <w:pPr>
                                    <w:pStyle w:val="TableParagraph"/>
                                    <w:spacing w:before="66"/>
                                    <w:ind w:left="57"/>
                                    <w:rPr>
                                      <w:sz w:val="18"/>
                                    </w:rPr>
                                  </w:pPr>
                                  <w:r>
                                    <w:rPr>
                                      <w:spacing w:val="-2"/>
                                      <w:sz w:val="18"/>
                                    </w:rPr>
                                    <w:t>Front</w:t>
                                  </w:r>
                                </w:p>
                              </w:tc>
                              <w:tc>
                                <w:tcPr>
                                  <w:tcW w:w="567" w:type="dxa"/>
                                </w:tcPr>
                                <w:p w14:paraId="1FBA9F5E" w14:textId="77777777" w:rsidR="00CA2FBF" w:rsidRDefault="00CA2FBF">
                                  <w:pPr>
                                    <w:pStyle w:val="TableParagraph"/>
                                    <w:spacing w:before="66"/>
                                    <w:ind w:left="56"/>
                                    <w:rPr>
                                      <w:sz w:val="18"/>
                                    </w:rPr>
                                  </w:pPr>
                                  <w:r>
                                    <w:rPr>
                                      <w:spacing w:val="-4"/>
                                      <w:sz w:val="18"/>
                                    </w:rPr>
                                    <w:t>Rear</w:t>
                                  </w:r>
                                </w:p>
                              </w:tc>
                            </w:tr>
                          </w:tbl>
                          <w:p w14:paraId="44C9EC4F" w14:textId="77777777" w:rsidR="00CA2FBF" w:rsidRDefault="00CA2FBF" w:rsidP="003A23D8">
                            <w:pPr>
                              <w:pStyle w:val="BodyText"/>
                            </w:pPr>
                          </w:p>
                        </w:txbxContent>
                      </wps:txbx>
                      <wps:bodyPr wrap="square" lIns="0" tIns="0" rIns="0" bIns="0" rtlCol="0">
                        <a:noAutofit/>
                      </wps:bodyPr>
                    </wps:wsp>
                  </a:graphicData>
                </a:graphic>
              </wp:anchor>
            </w:drawing>
          </mc:Choice>
          <mc:Fallback>
            <w:pict>
              <v:shape w14:anchorId="31689385" id="Textbox 439" o:spid="_x0000_s1266" type="#_x0000_t202" style="position:absolute;margin-left:394.2pt;margin-top:51.65pt;width:142.25pt;height:147.75pt;z-index:-251521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7UAmwEAACUDAAAOAAAAZHJzL2Uyb0RvYy54bWysUsFu2zAMvQ/oPwi6N3aMJg2MOMW2YsOA&#10;YhvQ7gMUWYqFWaIqKrHz96MUJxm2W9ELTYnU83uPXD+MtmcHFdCAa/h8VnKmnITWuF3Df718uV1x&#10;hlG4VvTgVMOPCvnD5ubDevC1qqCDvlWBEYjDevAN72L0dVGg7JQVOAOvHBU1BCsiHcOuaIMYCN32&#10;RVWWy2KA0PoAUiHS7eOpyDcZX2sl4w+tUUXWN5y4xRxDjtsUi81a1LsgfGfkREO8gYUVxtFPL1CP&#10;Igq2D+Y/KGtkAAQdZxJsAVobqbIGUjMv/1Hz3AmvshYyB/3FJnw/WPn98Ox/BhbHTzDSALMI9E8g&#10;fyN5Uwwe66kneYo1UncSOupg05ckMHpI3h4vfqoxMpnQVuVycb/gTFJtvrpf3lWL5Hhxfe4Dxq8K&#10;LEtJwwMNLFMQhyeMp9Zzy8TmRCBRieN2ZKZteFVWCTbdbaE9kpyBJtpwfN2LoDjrvzmyLI3/nIRz&#10;sj0nIfafIS9JUuXg4z6CNpnCFXeiQLPIIqa9ScP++5y7rtu9+QMAAP//AwBQSwMEFAAGAAgAAAAh&#10;AE7QmRXhAAAADAEAAA8AAABkcnMvZG93bnJldi54bWxMj8FOwzAQRO9I/IO1SNyoTYNaJ8SpKgQn&#10;JEQaDhydZJtYjdchdtvw97inclzN08zbfDPbgZ1w8saRgseFAIbUuNZQp+CrenuQwHzQ1OrBESr4&#10;RQ+b4vYm11nrzlTiaRc6FkvIZ1pBH8KYce6bHq32CzcixWzvJqtDPKeOt5M+x3I78KUQK261objQ&#10;6xFfemwOu6NVsP2m8tX8fNSf5b40VZUKel8dlLq/m7fPwALO4QrDRT+qQxGdanek1rNBwVrKp4jG&#10;QCQJsAsh1ssUWK0gSaUEXuT8/xPFHwAAAP//AwBQSwECLQAUAAYACAAAACEAtoM4kv4AAADhAQAA&#10;EwAAAAAAAAAAAAAAAAAAAAAAW0NvbnRlbnRfVHlwZXNdLnhtbFBLAQItABQABgAIAAAAIQA4/SH/&#10;1gAAAJQBAAALAAAAAAAAAAAAAAAAAC8BAABfcmVscy8ucmVsc1BLAQItABQABgAIAAAAIQB2p7UA&#10;mwEAACUDAAAOAAAAAAAAAAAAAAAAAC4CAABkcnMvZTJvRG9jLnhtbFBLAQItABQABgAIAAAAIQBO&#10;0JkV4QAAAAwBAAAPAAAAAAAAAAAAAAAAAPUDAABkcnMvZG93bnJldi54bWxQSwUGAAAAAAQABADz&#10;AAAAA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567"/>
                        <w:gridCol w:w="567"/>
                      </w:tblGrid>
                      <w:tr w:rsidR="00CA2FBF" w14:paraId="715436C2" w14:textId="77777777">
                        <w:trPr>
                          <w:trHeight w:val="342"/>
                        </w:trPr>
                        <w:tc>
                          <w:tcPr>
                            <w:tcW w:w="1702" w:type="dxa"/>
                          </w:tcPr>
                          <w:p w14:paraId="6E5342D4" w14:textId="77777777" w:rsidR="00CA2FBF" w:rsidRDefault="00CA2FBF">
                            <w:pPr>
                              <w:pStyle w:val="TableParagraph"/>
                              <w:spacing w:before="66"/>
                              <w:ind w:left="57"/>
                              <w:rPr>
                                <w:sz w:val="18"/>
                              </w:rPr>
                            </w:pPr>
                            <w:r>
                              <w:rPr>
                                <w:spacing w:val="-2"/>
                                <w:sz w:val="18"/>
                              </w:rPr>
                              <w:t>Vehicle</w:t>
                            </w:r>
                          </w:p>
                        </w:tc>
                        <w:tc>
                          <w:tcPr>
                            <w:tcW w:w="1134" w:type="dxa"/>
                            <w:gridSpan w:val="2"/>
                          </w:tcPr>
                          <w:p w14:paraId="0B37A8D2" w14:textId="77777777" w:rsidR="00CA2FBF" w:rsidRDefault="00CA2FBF">
                            <w:pPr>
                              <w:pStyle w:val="TableParagraph"/>
                              <w:rPr>
                                <w:rFonts w:ascii="Times New Roman"/>
                                <w:sz w:val="18"/>
                              </w:rPr>
                            </w:pPr>
                          </w:p>
                        </w:tc>
                      </w:tr>
                      <w:tr w:rsidR="00CA2FBF" w14:paraId="33C1A648" w14:textId="77777777">
                        <w:trPr>
                          <w:trHeight w:val="755"/>
                        </w:trPr>
                        <w:tc>
                          <w:tcPr>
                            <w:tcW w:w="1702" w:type="dxa"/>
                          </w:tcPr>
                          <w:p w14:paraId="46C5B2B4" w14:textId="77777777" w:rsidR="00CA2FBF" w:rsidRDefault="00CA2FBF">
                            <w:pPr>
                              <w:pStyle w:val="TableParagraph"/>
                              <w:spacing w:before="66"/>
                              <w:ind w:left="57"/>
                              <w:rPr>
                                <w:sz w:val="18"/>
                              </w:rPr>
                            </w:pPr>
                            <w:r>
                              <w:rPr>
                                <w:spacing w:val="-2"/>
                                <w:sz w:val="18"/>
                              </w:rPr>
                              <w:t>Brand:</w:t>
                            </w:r>
                          </w:p>
                        </w:tc>
                        <w:tc>
                          <w:tcPr>
                            <w:tcW w:w="1134" w:type="dxa"/>
                            <w:gridSpan w:val="2"/>
                          </w:tcPr>
                          <w:p w14:paraId="2965718B" w14:textId="77777777" w:rsidR="00CA2FBF" w:rsidRDefault="00CA2FBF">
                            <w:pPr>
                              <w:pStyle w:val="TableParagraph"/>
                              <w:rPr>
                                <w:rFonts w:ascii="Times New Roman"/>
                                <w:sz w:val="18"/>
                              </w:rPr>
                            </w:pPr>
                          </w:p>
                        </w:tc>
                      </w:tr>
                      <w:tr w:rsidR="00CA2FBF" w14:paraId="046F0B4E" w14:textId="77777777">
                        <w:trPr>
                          <w:trHeight w:val="552"/>
                        </w:trPr>
                        <w:tc>
                          <w:tcPr>
                            <w:tcW w:w="1702" w:type="dxa"/>
                          </w:tcPr>
                          <w:p w14:paraId="2714E842" w14:textId="77777777" w:rsidR="00CA2FBF" w:rsidRDefault="00CA2FBF">
                            <w:pPr>
                              <w:pStyle w:val="TableParagraph"/>
                              <w:spacing w:before="68"/>
                              <w:ind w:left="57"/>
                              <w:rPr>
                                <w:sz w:val="18"/>
                              </w:rPr>
                            </w:pPr>
                            <w:r>
                              <w:rPr>
                                <w:spacing w:val="-2"/>
                                <w:sz w:val="18"/>
                              </w:rPr>
                              <w:t>Model:</w:t>
                            </w:r>
                          </w:p>
                        </w:tc>
                        <w:tc>
                          <w:tcPr>
                            <w:tcW w:w="1134" w:type="dxa"/>
                            <w:gridSpan w:val="2"/>
                          </w:tcPr>
                          <w:p w14:paraId="681EE61E" w14:textId="77777777" w:rsidR="00CA2FBF" w:rsidRDefault="00CA2FBF">
                            <w:pPr>
                              <w:pStyle w:val="TableParagraph"/>
                              <w:rPr>
                                <w:rFonts w:ascii="Times New Roman"/>
                                <w:sz w:val="18"/>
                              </w:rPr>
                            </w:pPr>
                          </w:p>
                        </w:tc>
                      </w:tr>
                      <w:tr w:rsidR="00CA2FBF" w14:paraId="63DB483D" w14:textId="77777777">
                        <w:trPr>
                          <w:trHeight w:val="342"/>
                        </w:trPr>
                        <w:tc>
                          <w:tcPr>
                            <w:tcW w:w="1702" w:type="dxa"/>
                          </w:tcPr>
                          <w:p w14:paraId="33117339" w14:textId="77777777" w:rsidR="00CA2FBF" w:rsidRDefault="00CA2FBF">
                            <w:pPr>
                              <w:pStyle w:val="TableParagraph"/>
                              <w:spacing w:before="66"/>
                              <w:ind w:left="57"/>
                              <w:rPr>
                                <w:sz w:val="18"/>
                              </w:rPr>
                            </w:pPr>
                            <w:r>
                              <w:rPr>
                                <w:spacing w:val="-2"/>
                                <w:sz w:val="18"/>
                              </w:rPr>
                              <w:t>Type:</w:t>
                            </w:r>
                          </w:p>
                        </w:tc>
                        <w:tc>
                          <w:tcPr>
                            <w:tcW w:w="1134" w:type="dxa"/>
                            <w:gridSpan w:val="2"/>
                          </w:tcPr>
                          <w:p w14:paraId="3F7E1AEA" w14:textId="77777777" w:rsidR="00CA2FBF" w:rsidRDefault="00CA2FBF">
                            <w:pPr>
                              <w:pStyle w:val="TableParagraph"/>
                              <w:rPr>
                                <w:rFonts w:ascii="Times New Roman"/>
                                <w:sz w:val="18"/>
                              </w:rPr>
                            </w:pPr>
                          </w:p>
                        </w:tc>
                      </w:tr>
                      <w:tr w:rsidR="00CA2FBF" w14:paraId="51E06C3A" w14:textId="77777777">
                        <w:trPr>
                          <w:trHeight w:val="342"/>
                        </w:trPr>
                        <w:tc>
                          <w:tcPr>
                            <w:tcW w:w="1702" w:type="dxa"/>
                          </w:tcPr>
                          <w:p w14:paraId="6E6F4611" w14:textId="77777777" w:rsidR="00CA2FBF" w:rsidRDefault="00CA2FBF">
                            <w:pPr>
                              <w:pStyle w:val="TableParagraph"/>
                              <w:spacing w:before="66"/>
                              <w:ind w:left="57"/>
                              <w:rPr>
                                <w:sz w:val="18"/>
                              </w:rPr>
                            </w:pPr>
                            <w:r>
                              <w:rPr>
                                <w:sz w:val="18"/>
                              </w:rPr>
                              <w:t>Year</w:t>
                            </w:r>
                            <w:r>
                              <w:rPr>
                                <w:spacing w:val="-1"/>
                                <w:sz w:val="18"/>
                              </w:rPr>
                              <w:t xml:space="preserve"> </w:t>
                            </w:r>
                            <w:r>
                              <w:rPr>
                                <w:sz w:val="18"/>
                              </w:rPr>
                              <w:t xml:space="preserve">of </w:t>
                            </w:r>
                            <w:r>
                              <w:rPr>
                                <w:spacing w:val="-2"/>
                                <w:sz w:val="18"/>
                              </w:rPr>
                              <w:t>registration:</w:t>
                            </w:r>
                          </w:p>
                        </w:tc>
                        <w:tc>
                          <w:tcPr>
                            <w:tcW w:w="1134" w:type="dxa"/>
                            <w:gridSpan w:val="2"/>
                          </w:tcPr>
                          <w:p w14:paraId="3DDFE852" w14:textId="77777777" w:rsidR="00CA2FBF" w:rsidRDefault="00CA2FBF">
                            <w:pPr>
                              <w:pStyle w:val="TableParagraph"/>
                              <w:rPr>
                                <w:rFonts w:ascii="Times New Roman"/>
                                <w:sz w:val="18"/>
                              </w:rPr>
                            </w:pPr>
                          </w:p>
                        </w:tc>
                      </w:tr>
                      <w:tr w:rsidR="00CA2FBF" w14:paraId="5580AF17" w14:textId="77777777">
                        <w:trPr>
                          <w:trHeight w:val="549"/>
                        </w:trPr>
                        <w:tc>
                          <w:tcPr>
                            <w:tcW w:w="1702" w:type="dxa"/>
                          </w:tcPr>
                          <w:p w14:paraId="29A4D021" w14:textId="77777777" w:rsidR="00CA2FBF" w:rsidRDefault="00CA2FBF">
                            <w:pPr>
                              <w:pStyle w:val="TableParagraph"/>
                              <w:spacing w:before="66"/>
                              <w:ind w:left="57" w:right="467"/>
                              <w:rPr>
                                <w:sz w:val="18"/>
                              </w:rPr>
                            </w:pPr>
                            <w:r>
                              <w:rPr>
                                <w:sz w:val="18"/>
                              </w:rPr>
                              <w:t>Maximum</w:t>
                            </w:r>
                            <w:r>
                              <w:rPr>
                                <w:spacing w:val="-13"/>
                                <w:sz w:val="18"/>
                              </w:rPr>
                              <w:t xml:space="preserve"> </w:t>
                            </w:r>
                            <w:r>
                              <w:rPr>
                                <w:sz w:val="18"/>
                              </w:rPr>
                              <w:t xml:space="preserve">axle </w:t>
                            </w:r>
                            <w:r>
                              <w:rPr>
                                <w:spacing w:val="-2"/>
                                <w:sz w:val="18"/>
                              </w:rPr>
                              <w:t>load:</w:t>
                            </w:r>
                          </w:p>
                        </w:tc>
                        <w:tc>
                          <w:tcPr>
                            <w:tcW w:w="567" w:type="dxa"/>
                          </w:tcPr>
                          <w:p w14:paraId="32D13A69" w14:textId="77777777" w:rsidR="00CA2FBF" w:rsidRDefault="00CA2FBF">
                            <w:pPr>
                              <w:pStyle w:val="TableParagraph"/>
                              <w:spacing w:before="66"/>
                              <w:ind w:left="57"/>
                              <w:rPr>
                                <w:sz w:val="18"/>
                              </w:rPr>
                            </w:pPr>
                            <w:r>
                              <w:rPr>
                                <w:spacing w:val="-2"/>
                                <w:sz w:val="18"/>
                              </w:rPr>
                              <w:t>Front</w:t>
                            </w:r>
                          </w:p>
                        </w:tc>
                        <w:tc>
                          <w:tcPr>
                            <w:tcW w:w="567" w:type="dxa"/>
                          </w:tcPr>
                          <w:p w14:paraId="1FBA9F5E" w14:textId="77777777" w:rsidR="00CA2FBF" w:rsidRDefault="00CA2FBF">
                            <w:pPr>
                              <w:pStyle w:val="TableParagraph"/>
                              <w:spacing w:before="66"/>
                              <w:ind w:left="56"/>
                              <w:rPr>
                                <w:sz w:val="18"/>
                              </w:rPr>
                            </w:pPr>
                            <w:r>
                              <w:rPr>
                                <w:spacing w:val="-4"/>
                                <w:sz w:val="18"/>
                              </w:rPr>
                              <w:t>Rear</w:t>
                            </w:r>
                          </w:p>
                        </w:tc>
                      </w:tr>
                    </w:tbl>
                    <w:p w14:paraId="44C9EC4F" w14:textId="77777777" w:rsidR="00CA2FBF" w:rsidRDefault="00CA2FBF" w:rsidP="003A23D8">
                      <w:pPr>
                        <w:pStyle w:val="BodyText"/>
                      </w:pPr>
                    </w:p>
                  </w:txbxContent>
                </v:textbox>
                <w10:wrap type="topAndBottom" anchorx="page"/>
              </v:shape>
            </w:pict>
          </mc:Fallback>
        </mc:AlternateContent>
      </w:r>
      <w:r w:rsidRPr="00FA247E">
        <w:rPr>
          <w:noProof/>
          <w:color w:val="000000" w:themeColor="text1"/>
          <w:sz w:val="24"/>
          <w:szCs w:val="24"/>
        </w:rPr>
        <mc:AlternateContent>
          <mc:Choice Requires="wps">
            <w:drawing>
              <wp:anchor distT="0" distB="0" distL="0" distR="0" simplePos="0" relativeHeight="251796480" behindDoc="1" locked="0" layoutInCell="1" allowOverlap="1" wp14:anchorId="7F370FBF" wp14:editId="7E63FBE2">
                <wp:simplePos x="0" y="0"/>
                <wp:positionH relativeFrom="page">
                  <wp:posOffset>864412</wp:posOffset>
                </wp:positionH>
                <wp:positionV relativeFrom="paragraph">
                  <wp:posOffset>2678839</wp:posOffset>
                </wp:positionV>
                <wp:extent cx="1716405" cy="361315"/>
                <wp:effectExtent l="0" t="0" r="0" b="0"/>
                <wp:wrapTopAndBottom/>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6405" cy="36131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133"/>
                            </w:tblGrid>
                            <w:tr w:rsidR="00CA2FBF" w14:paraId="3923DE18" w14:textId="77777777">
                              <w:trPr>
                                <w:trHeight w:val="549"/>
                              </w:trPr>
                              <w:tc>
                                <w:tcPr>
                                  <w:tcW w:w="1560" w:type="dxa"/>
                                </w:tcPr>
                                <w:p w14:paraId="448D17FF" w14:textId="77777777" w:rsidR="00CA2FBF" w:rsidRDefault="00CA2FBF">
                                  <w:pPr>
                                    <w:pStyle w:val="TableParagraph"/>
                                    <w:spacing w:before="66"/>
                                    <w:ind w:left="57" w:right="525"/>
                                    <w:rPr>
                                      <w:sz w:val="18"/>
                                    </w:rPr>
                                  </w:pPr>
                                  <w:r>
                                    <w:rPr>
                                      <w:sz w:val="18"/>
                                    </w:rPr>
                                    <w:t>Initial</w:t>
                                  </w:r>
                                  <w:r>
                                    <w:rPr>
                                      <w:spacing w:val="-13"/>
                                      <w:sz w:val="18"/>
                                    </w:rPr>
                                    <w:t xml:space="preserve"> </w:t>
                                  </w:r>
                                  <w:r>
                                    <w:rPr>
                                      <w:sz w:val="18"/>
                                    </w:rPr>
                                    <w:t xml:space="preserve">speed </w:t>
                                  </w:r>
                                  <w:r>
                                    <w:rPr>
                                      <w:spacing w:val="-2"/>
                                      <w:sz w:val="18"/>
                                    </w:rPr>
                                    <w:t>(km/h):</w:t>
                                  </w:r>
                                </w:p>
                              </w:tc>
                              <w:tc>
                                <w:tcPr>
                                  <w:tcW w:w="1133" w:type="dxa"/>
                                </w:tcPr>
                                <w:p w14:paraId="73DE7B0F" w14:textId="77777777" w:rsidR="00CA2FBF" w:rsidRDefault="00CA2FBF">
                                  <w:pPr>
                                    <w:pStyle w:val="TableParagraph"/>
                                    <w:rPr>
                                      <w:rFonts w:ascii="Times New Roman"/>
                                      <w:sz w:val="18"/>
                                    </w:rPr>
                                  </w:pPr>
                                </w:p>
                              </w:tc>
                            </w:tr>
                          </w:tbl>
                          <w:p w14:paraId="300C0B12" w14:textId="77777777" w:rsidR="00CA2FBF" w:rsidRDefault="00CA2FBF" w:rsidP="003A23D8">
                            <w:pPr>
                              <w:pStyle w:val="BodyText"/>
                            </w:pPr>
                          </w:p>
                        </w:txbxContent>
                      </wps:txbx>
                      <wps:bodyPr wrap="square" lIns="0" tIns="0" rIns="0" bIns="0" rtlCol="0">
                        <a:noAutofit/>
                      </wps:bodyPr>
                    </wps:wsp>
                  </a:graphicData>
                </a:graphic>
              </wp:anchor>
            </w:drawing>
          </mc:Choice>
          <mc:Fallback>
            <w:pict>
              <v:shape w14:anchorId="7F370FBF" id="Textbox 440" o:spid="_x0000_s1267" type="#_x0000_t202" style="position:absolute;margin-left:68.05pt;margin-top:210.95pt;width:135.15pt;height:28.45pt;z-index:-251520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29mQEAACQDAAAOAAAAZHJzL2Uyb0RvYy54bWysUtGuEyEQfTfxHwjvlt3WW82m2xv1RmNy&#10;oze5+gGUhS5xYZCh3e3fO9Bta/TN+DIMzHA45wyb+8kN7KgjWvAtrxcVZ9or6Kzft/z7t4+v3nKG&#10;SfpODuB1y08a+f325YvNGBq9hB6GTkdGIB6bMbS8Tyk0QqDqtZO4gKA9FQ1EJxNt4150UY6E7gax&#10;rKq1GCF2IYLSiHT6cC7ybcE3Rqv01RjUiQ0tJ26pxFjiLkex3chmH2XorZppyH9g4aT19OgV6kEm&#10;yQ7R/gXlrIqAYNJCgRNgjFW6aCA1dfWHmudeBl20kDkYrjbh/4NVX47P4SmyNL2HiQZYRGB4BPUD&#10;yRsxBmzmnuwpNkjdWehkossrSWB0kbw9Xf3UU2Iqo72p16+rO84U1VbrelXfZcPF7XaImD5pcCwn&#10;LY80r8JAHh8xnVsvLTOZ8/uZSZp2E7Ndy5fVKsPmsx10J1Iz0kBbjj8PMmrOhs+eHMvTvyTxkuwu&#10;SUzDByh/JIvy8O6QwNhC4YY7U6BRFBHzt8mz/n1fum6fe/sLAAD//wMAUEsDBBQABgAIAAAAIQBf&#10;BrxU4AAAAAsBAAAPAAAAZHJzL2Rvd25yZXYueG1sTI/BTsMwDIbvSLxDZCRuLOmoSleaThOCExKi&#10;KweOaZO10RqnNNlW3h5zgpt/+dPvz+V2cSM7mzlYjxKSlQBmsPPaYi/ho3m5y4GFqFCr0aOR8G0C&#10;bKvrq1IV2l+wNud97BmVYCiUhCHGqeA8dINxKqz8ZJB2Bz87FSnOPdezulC5G/laiIw7ZZEuDGoy&#10;T4PpjvuTk7D7xPrZfr217/Whtk2zEfiaHaW8vVl2j8CiWeIfDL/6pA4VObX+hDqwkfJ9lhAqIV0n&#10;G2BEpCJLgbU0POQ58Krk/3+ofgAAAP//AwBQSwECLQAUAAYACAAAACEAtoM4kv4AAADhAQAAEwAA&#10;AAAAAAAAAAAAAAAAAAAAW0NvbnRlbnRfVHlwZXNdLnhtbFBLAQItABQABgAIAAAAIQA4/SH/1gAA&#10;AJQBAAALAAAAAAAAAAAAAAAAAC8BAABfcmVscy8ucmVsc1BLAQItABQABgAIAAAAIQCtXN29mQEA&#10;ACQDAAAOAAAAAAAAAAAAAAAAAC4CAABkcnMvZTJvRG9jLnhtbFBLAQItABQABgAIAAAAIQBfBrxU&#10;4AAAAAsBAAAPAAAAAAAAAAAAAAAAAPMDAABkcnMvZG93bnJldi54bWxQSwUGAAAAAAQABADzAAAA&#10;AA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133"/>
                      </w:tblGrid>
                      <w:tr w:rsidR="00CA2FBF" w14:paraId="3923DE18" w14:textId="77777777">
                        <w:trPr>
                          <w:trHeight w:val="549"/>
                        </w:trPr>
                        <w:tc>
                          <w:tcPr>
                            <w:tcW w:w="1560" w:type="dxa"/>
                          </w:tcPr>
                          <w:p w14:paraId="448D17FF" w14:textId="77777777" w:rsidR="00CA2FBF" w:rsidRDefault="00CA2FBF">
                            <w:pPr>
                              <w:pStyle w:val="TableParagraph"/>
                              <w:spacing w:before="66"/>
                              <w:ind w:left="57" w:right="525"/>
                              <w:rPr>
                                <w:sz w:val="18"/>
                              </w:rPr>
                            </w:pPr>
                            <w:r>
                              <w:rPr>
                                <w:sz w:val="18"/>
                              </w:rPr>
                              <w:t>Initial</w:t>
                            </w:r>
                            <w:r>
                              <w:rPr>
                                <w:spacing w:val="-13"/>
                                <w:sz w:val="18"/>
                              </w:rPr>
                              <w:t xml:space="preserve"> </w:t>
                            </w:r>
                            <w:r>
                              <w:rPr>
                                <w:sz w:val="18"/>
                              </w:rPr>
                              <w:t xml:space="preserve">speed </w:t>
                            </w:r>
                            <w:r>
                              <w:rPr>
                                <w:spacing w:val="-2"/>
                                <w:sz w:val="18"/>
                              </w:rPr>
                              <w:t>(km/h):</w:t>
                            </w:r>
                          </w:p>
                        </w:tc>
                        <w:tc>
                          <w:tcPr>
                            <w:tcW w:w="1133" w:type="dxa"/>
                          </w:tcPr>
                          <w:p w14:paraId="73DE7B0F" w14:textId="77777777" w:rsidR="00CA2FBF" w:rsidRDefault="00CA2FBF">
                            <w:pPr>
                              <w:pStyle w:val="TableParagraph"/>
                              <w:rPr>
                                <w:rFonts w:ascii="Times New Roman"/>
                                <w:sz w:val="18"/>
                              </w:rPr>
                            </w:pPr>
                          </w:p>
                        </w:tc>
                      </w:tr>
                    </w:tbl>
                    <w:p w14:paraId="300C0B12" w14:textId="77777777" w:rsidR="00CA2FBF" w:rsidRDefault="00CA2FBF" w:rsidP="003A23D8">
                      <w:pPr>
                        <w:pStyle w:val="BodyText"/>
                      </w:pPr>
                    </w:p>
                  </w:txbxContent>
                </v:textbox>
                <w10:wrap type="topAndBottom" anchorx="page"/>
              </v:shape>
            </w:pict>
          </mc:Fallback>
        </mc:AlternateContent>
      </w:r>
      <w:r w:rsidRPr="00FA247E">
        <w:rPr>
          <w:noProof/>
          <w:color w:val="000000" w:themeColor="text1"/>
          <w:sz w:val="24"/>
          <w:szCs w:val="24"/>
        </w:rPr>
        <mc:AlternateContent>
          <mc:Choice Requires="wpg">
            <w:drawing>
              <wp:anchor distT="0" distB="0" distL="0" distR="0" simplePos="0" relativeHeight="251832320" behindDoc="1" locked="0" layoutInCell="1" allowOverlap="1" wp14:anchorId="5CC303B6" wp14:editId="40724BA3">
                <wp:simplePos x="0" y="0"/>
                <wp:positionH relativeFrom="page">
                  <wp:posOffset>2754502</wp:posOffset>
                </wp:positionH>
                <wp:positionV relativeFrom="paragraph">
                  <wp:posOffset>2678839</wp:posOffset>
                </wp:positionV>
                <wp:extent cx="2108200" cy="361315"/>
                <wp:effectExtent l="0" t="0" r="0" b="0"/>
                <wp:wrapTopAndBottom/>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0" cy="361315"/>
                          <a:chOff x="0" y="0"/>
                          <a:chExt cx="2108200" cy="361315"/>
                        </a:xfrm>
                      </wpg:grpSpPr>
                      <wps:wsp>
                        <wps:cNvPr id="442" name="Graphic 442"/>
                        <wps:cNvSpPr/>
                        <wps:spPr>
                          <a:xfrm>
                            <a:off x="759206" y="0"/>
                            <a:ext cx="1348740" cy="361315"/>
                          </a:xfrm>
                          <a:custGeom>
                            <a:avLst/>
                            <a:gdLst/>
                            <a:ahLst/>
                            <a:cxnLst/>
                            <a:rect l="l" t="t" r="r" b="b"/>
                            <a:pathLst>
                              <a:path w="1348740" h="361315">
                                <a:moveTo>
                                  <a:pt x="1348740" y="0"/>
                                </a:moveTo>
                                <a:lnTo>
                                  <a:pt x="1342644" y="0"/>
                                </a:lnTo>
                                <a:lnTo>
                                  <a:pt x="1342644" y="6096"/>
                                </a:lnTo>
                                <a:lnTo>
                                  <a:pt x="1342644" y="50292"/>
                                </a:lnTo>
                                <a:lnTo>
                                  <a:pt x="1342644" y="355092"/>
                                </a:lnTo>
                                <a:lnTo>
                                  <a:pt x="6096" y="355092"/>
                                </a:lnTo>
                                <a:lnTo>
                                  <a:pt x="6096" y="50292"/>
                                </a:lnTo>
                                <a:lnTo>
                                  <a:pt x="6096" y="6096"/>
                                </a:lnTo>
                                <a:lnTo>
                                  <a:pt x="1342644" y="6096"/>
                                </a:lnTo>
                                <a:lnTo>
                                  <a:pt x="1342644" y="0"/>
                                </a:lnTo>
                                <a:lnTo>
                                  <a:pt x="6096" y="0"/>
                                </a:lnTo>
                                <a:lnTo>
                                  <a:pt x="0" y="0"/>
                                </a:lnTo>
                                <a:lnTo>
                                  <a:pt x="0" y="6096"/>
                                </a:lnTo>
                                <a:lnTo>
                                  <a:pt x="0" y="50292"/>
                                </a:lnTo>
                                <a:lnTo>
                                  <a:pt x="0" y="355092"/>
                                </a:lnTo>
                                <a:lnTo>
                                  <a:pt x="0" y="361188"/>
                                </a:lnTo>
                                <a:lnTo>
                                  <a:pt x="6096" y="361188"/>
                                </a:lnTo>
                                <a:lnTo>
                                  <a:pt x="1342644" y="361188"/>
                                </a:lnTo>
                                <a:lnTo>
                                  <a:pt x="1348740" y="361188"/>
                                </a:lnTo>
                                <a:lnTo>
                                  <a:pt x="1348740" y="355092"/>
                                </a:lnTo>
                                <a:lnTo>
                                  <a:pt x="1348740" y="50292"/>
                                </a:lnTo>
                                <a:lnTo>
                                  <a:pt x="1348740" y="6096"/>
                                </a:lnTo>
                                <a:lnTo>
                                  <a:pt x="1348740" y="0"/>
                                </a:lnTo>
                                <a:close/>
                              </a:path>
                            </a:pathLst>
                          </a:custGeom>
                          <a:solidFill>
                            <a:srgbClr val="000000"/>
                          </a:solidFill>
                        </wps:spPr>
                        <wps:bodyPr wrap="square" lIns="0" tIns="0" rIns="0" bIns="0" rtlCol="0">
                          <a:prstTxWarp prst="textNoShape">
                            <a:avLst/>
                          </a:prstTxWarp>
                          <a:noAutofit/>
                        </wps:bodyPr>
                      </wps:wsp>
                      <wps:wsp>
                        <wps:cNvPr id="443" name="Textbox 443"/>
                        <wps:cNvSpPr txBox="1"/>
                        <wps:spPr>
                          <a:xfrm>
                            <a:off x="3047" y="3047"/>
                            <a:ext cx="759460" cy="355600"/>
                          </a:xfrm>
                          <a:prstGeom prst="rect">
                            <a:avLst/>
                          </a:prstGeom>
                          <a:ln w="6096">
                            <a:solidFill>
                              <a:srgbClr val="000000"/>
                            </a:solidFill>
                            <a:prstDash val="solid"/>
                          </a:ln>
                        </wps:spPr>
                        <wps:txbx>
                          <w:txbxContent>
                            <w:p w14:paraId="11A3F3D6" w14:textId="77777777" w:rsidR="00CA2FBF" w:rsidRDefault="00CA2FBF" w:rsidP="003A23D8">
                              <w:pPr>
                                <w:spacing w:before="66"/>
                                <w:ind w:left="52" w:right="196"/>
                                <w:rPr>
                                  <w:sz w:val="18"/>
                                </w:rPr>
                              </w:pPr>
                              <w:r>
                                <w:rPr>
                                  <w:sz w:val="18"/>
                                </w:rPr>
                                <w:t>Final</w:t>
                              </w:r>
                              <w:r>
                                <w:rPr>
                                  <w:spacing w:val="-13"/>
                                  <w:sz w:val="18"/>
                                </w:rPr>
                                <w:t xml:space="preserve"> </w:t>
                              </w:r>
                              <w:r>
                                <w:rPr>
                                  <w:sz w:val="18"/>
                                </w:rPr>
                                <w:t xml:space="preserve">speed </w:t>
                              </w:r>
                              <w:r>
                                <w:rPr>
                                  <w:spacing w:val="-2"/>
                                  <w:sz w:val="18"/>
                                </w:rPr>
                                <w:t>(km/h):</w:t>
                              </w:r>
                            </w:p>
                          </w:txbxContent>
                        </wps:txbx>
                        <wps:bodyPr wrap="square" lIns="0" tIns="0" rIns="0" bIns="0" rtlCol="0">
                          <a:noAutofit/>
                        </wps:bodyPr>
                      </wps:wsp>
                    </wpg:wgp>
                  </a:graphicData>
                </a:graphic>
              </wp:anchor>
            </w:drawing>
          </mc:Choice>
          <mc:Fallback>
            <w:pict>
              <v:group w14:anchorId="5CC303B6" id="Group 441" o:spid="_x0000_s1268" style="position:absolute;margin-left:216.9pt;margin-top:210.95pt;width:166pt;height:28.45pt;z-index:-251484160;mso-wrap-distance-left:0;mso-wrap-distance-right:0;mso-position-horizontal-relative:page;mso-position-vertical-relative:text" coordsize="21082,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hmgagMAAB8LAAAOAAAAZHJzL2Uyb0RvYy54bWy8VlFvmzAQfp+0/2D5fYUkhKaoSbW1azSp&#10;6io1054dYwIaYM92Av33O9uYoFRt0m5aHsgZfzZ3332+8+VVW5Vox6QqeD3Ho7MQI1ZTnhb1Zo5/&#10;rG4/zTBSmtQpKXnN5viJKXy1+PjhshEJG/OclymTCDapVdKIOc61FkkQKJqziqgzLlgNkxmXFdEw&#10;lJsglaSB3asyGIdhHDRcpkJyypSCtzduEi/s/lnGqP6eZYppVM4x+KbtU9rn2jyDxSVJNpKIvKCd&#10;G+QdXlSkqOGj/VY3RBO0lcWzraqCSq54ps8orwKeZQVlNgaIZhQeRLOUfCtsLJuk2YieJqD2gKd3&#10;b0vvd0spHsWDdN6DecfpLwW8BI3YJMN5M97swW0mK7MIgkCtZfSpZ5S1GlF4OR6FM0gTRhTmJvFo&#10;Mpo6ymkOeXm2jOZfX18YkMR91jrXO9MIUI/aE6T+jqDHnAhmeVeGgAeJinSOo2iMUU0qUPGyE4x5&#10;BUyZzwPOsNiNVEfoAUfn04txGGP0nKjRJJqdR8+I6uMlCd0qvWTcUk52d0o76abeIrm3aFt7U8IB&#10;MNIvrfQ1RiB9iRFIf+3yIIg260wejYkaOMTelbxPmZmu+I6tuAVqk7ge5oMBX/eYsj7AjuMo2gcO&#10;WI/w/8Lv2iPj8CI2Xp4EnobjC5uMk9CT6TQ8ArdfN5l6C/a4F/22b4ruTWBb1V6koXfgdRhIcZBY&#10;nyT/75LlMEd9c7Dj1DjcCXR3wHg0ms1eFUgfK5SeY1jQc6+80+DuwBqFnLT7Hn5cfMPDdZy4Ifpo&#10;NobgQwnQkivmTpypBvbo9RUCFDWsQYqXRXpblKUpCUpu1telRDti+qz9dYkZwKBmq8RVRmOtefoE&#10;pbWBWjrH6veWSIZR+a2G4g0J1t6Q3lh7Q+rymtt+bquRVHrV/iRSIAHmHGtoPvfc13CS+GIJ/huA&#10;w5qVNf+81TwrTCW1vjmPugH0E1fZ/0NjmfjGsgLf17xFUTQx/A0aC9LtF27Krn//QouZhNG5PbrW&#10;gD1I4psxdJ8oBmptL55OY+jLLte+Sxl6TIvpiDTNw15qDhj0XaisTbuwgrMaeLMgXEJuiMqdcKxW&#10;Op/KusvDXjC6Xbe2E4/DyLPwj0R0ghTsjQNuYfZQdDdGc80bjq3L+3vt4g8AAAD//wMAUEsDBBQA&#10;BgAIAAAAIQCvuXc/4gAAAAsBAAAPAAAAZHJzL2Rvd25yZXYueG1sTI9BT8MwDIXvSPyHyEjcWNqV&#10;baU0naYJOE1IbEiIW9Z4bbXGqZqs7f495gQ3+72n58/5erKtGLD3jSMF8SwCgVQ601Cl4PPw+pCC&#10;8EGT0a0jVHBFD+vi9ibXmXEjfeCwD5XgEvKZVlCH0GVS+rJGq/3MdUjsnVxvdeC1r6Tp9cjltpXz&#10;KFpKqxviC7XucFtjed5frIK3UY+bJH4ZdufT9vp9WLx/7WJU6v5u2jyDCDiFvzD84jM6FMx0dBcy&#10;XrQKHpOE0QMP8/gJBCdWywUrR1ZWaQqyyOX/H4ofAAAA//8DAFBLAQItABQABgAIAAAAIQC2gziS&#10;/gAAAOEBAAATAAAAAAAAAAAAAAAAAAAAAABbQ29udGVudF9UeXBlc10ueG1sUEsBAi0AFAAGAAgA&#10;AAAhADj9If/WAAAAlAEAAAsAAAAAAAAAAAAAAAAALwEAAF9yZWxzLy5yZWxzUEsBAi0AFAAGAAgA&#10;AAAhAFJKGaBqAwAAHwsAAA4AAAAAAAAAAAAAAAAALgIAAGRycy9lMm9Eb2MueG1sUEsBAi0AFAAG&#10;AAgAAAAhAK+5dz/iAAAACwEAAA8AAAAAAAAAAAAAAAAAxAUAAGRycy9kb3ducmV2LnhtbFBLBQYA&#10;AAAABAAEAPMAAADTBgAAAAA=&#10;">
                <v:shape id="Graphic 442" o:spid="_x0000_s1269" style="position:absolute;left:7592;width:13487;height:3613;visibility:visible;mso-wrap-style:square;v-text-anchor:top" coordsize="1348740,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zJOxAAAANwAAAAPAAAAZHJzL2Rvd25yZXYueG1sRI9Ra8Iw&#10;FIXfBf9DuMLebGpXZHRGGYIwqCDrNvZ6aa5tWXITmqjdv18GAx8P55zvcDa7yRpxpTEMjhWsshwE&#10;cev0wJ2Cj/fD8glEiMgajWNS8EMBdtv5bIOVdjd+o2sTO5EgHCpU0MfoKylD25PFkDlPnLyzGy3G&#10;JMdO6hFvCW6NLPJ8LS0OnBZ69LTvqf1uLlaB//xCc5Ln6fFIRV0cfV2fsFbqYTG9PIOINMV7+L/9&#10;qhWUZQF/Z9IRkNtfAAAA//8DAFBLAQItABQABgAIAAAAIQDb4fbL7gAAAIUBAAATAAAAAAAAAAAA&#10;AAAAAAAAAABbQ29udGVudF9UeXBlc10ueG1sUEsBAi0AFAAGAAgAAAAhAFr0LFu/AAAAFQEAAAsA&#10;AAAAAAAAAAAAAAAAHwEAAF9yZWxzLy5yZWxzUEsBAi0AFAAGAAgAAAAhAI4LMk7EAAAA3AAAAA8A&#10;AAAAAAAAAAAAAAAABwIAAGRycy9kb3ducmV2LnhtbFBLBQYAAAAAAwADALcAAAD4AgAAAAA=&#10;" path="m1348740,r-6096,l1342644,6096r,44196l1342644,355092r-1336548,l6096,50292r,-44196l1342644,6096r,-6096l6096,,,,,6096,,50292,,355092r,6096l6096,361188r1336548,l1348740,361188r,-6096l1348740,50292r,-44196l1348740,xe" fillcolor="black" stroked="f">
                  <v:path arrowok="t"/>
                </v:shape>
                <v:shape id="Textbox 443" o:spid="_x0000_s1270" type="#_x0000_t202" style="position:absolute;left:30;top:30;width:7595;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gnaxAAAANwAAAAPAAAAZHJzL2Rvd25yZXYueG1sRI/RaoNA&#10;FETfA/mH5Qb6Fte2sQTrGkKIUPJQ0OQDLu6t2rp3xd2q/ftsodDHYWbOMNlhMb2YaHSdZQWPUQyC&#10;uLa640bB7Vps9yCcR9bYWyYFP+TgkK9XGabazlzSVPlGBAi7FBW03g+plK5uyaCL7EAcvA87GvRB&#10;jo3UI84Bbnr5FMcv0mDHYaHFgU4t1V/Vt1FA5WdnbbGfy8E3t4s7J8n5PVHqYbMcX0F4Wvx/+K/9&#10;phXsds/weyYcAZnfAQAA//8DAFBLAQItABQABgAIAAAAIQDb4fbL7gAAAIUBAAATAAAAAAAAAAAA&#10;AAAAAAAAAABbQ29udGVudF9UeXBlc10ueG1sUEsBAi0AFAAGAAgAAAAhAFr0LFu/AAAAFQEAAAsA&#10;AAAAAAAAAAAAAAAAHwEAAF9yZWxzLy5yZWxzUEsBAi0AFAAGAAgAAAAhACgqCdrEAAAA3AAAAA8A&#10;AAAAAAAAAAAAAAAABwIAAGRycy9kb3ducmV2LnhtbFBLBQYAAAAAAwADALcAAAD4AgAAAAA=&#10;" filled="f" strokeweight=".48pt">
                  <v:textbox inset="0,0,0,0">
                    <w:txbxContent>
                      <w:p w14:paraId="11A3F3D6" w14:textId="77777777" w:rsidR="00CA2FBF" w:rsidRDefault="00CA2FBF" w:rsidP="003A23D8">
                        <w:pPr>
                          <w:spacing w:before="66"/>
                          <w:ind w:left="52" w:right="196"/>
                          <w:rPr>
                            <w:sz w:val="18"/>
                          </w:rPr>
                        </w:pPr>
                        <w:r>
                          <w:rPr>
                            <w:sz w:val="18"/>
                          </w:rPr>
                          <w:t>Final</w:t>
                        </w:r>
                        <w:r>
                          <w:rPr>
                            <w:spacing w:val="-13"/>
                            <w:sz w:val="18"/>
                          </w:rPr>
                          <w:t xml:space="preserve"> </w:t>
                        </w:r>
                        <w:r>
                          <w:rPr>
                            <w:sz w:val="18"/>
                          </w:rPr>
                          <w:t xml:space="preserve">speed </w:t>
                        </w:r>
                        <w:r>
                          <w:rPr>
                            <w:spacing w:val="-2"/>
                            <w:sz w:val="18"/>
                          </w:rPr>
                          <w:t>(km/h):</w:t>
                        </w:r>
                      </w:p>
                    </w:txbxContent>
                  </v:textbox>
                </v:shape>
                <w10:wrap type="topAndBottom" anchorx="page"/>
              </v:group>
            </w:pict>
          </mc:Fallback>
        </mc:AlternateContent>
      </w:r>
    </w:p>
    <w:p w14:paraId="7B633AA9" w14:textId="77777777" w:rsidR="003A23D8" w:rsidRPr="00FA247E" w:rsidRDefault="003A23D8" w:rsidP="003A23D8">
      <w:pPr>
        <w:pStyle w:val="BodyText"/>
        <w:spacing w:before="10"/>
        <w:rPr>
          <w:color w:val="000000" w:themeColor="text1"/>
          <w:sz w:val="24"/>
          <w:szCs w:val="24"/>
        </w:rPr>
      </w:pPr>
    </w:p>
    <w:p w14:paraId="28CE5CE8" w14:textId="4AFA2CE5" w:rsidR="003A23D8" w:rsidRPr="00FA247E" w:rsidRDefault="003A23D8" w:rsidP="003A23D8">
      <w:pPr>
        <w:pStyle w:val="BodyText"/>
        <w:spacing w:before="10"/>
        <w:rPr>
          <w:color w:val="000000" w:themeColor="text1"/>
          <w:sz w:val="24"/>
          <w:szCs w:val="24"/>
        </w:rPr>
      </w:pPr>
    </w:p>
    <w:p w14:paraId="7A993962" w14:textId="633B6FE4" w:rsidR="00F4048B" w:rsidRPr="00FA247E" w:rsidRDefault="00F4048B" w:rsidP="003A23D8">
      <w:pPr>
        <w:pStyle w:val="BodyText"/>
        <w:spacing w:before="10"/>
        <w:rPr>
          <w:color w:val="000000" w:themeColor="text1"/>
          <w:sz w:val="24"/>
          <w:szCs w:val="24"/>
        </w:rPr>
      </w:pPr>
    </w:p>
    <w:p w14:paraId="7A407170" w14:textId="154CE04F" w:rsidR="00F4048B" w:rsidRPr="00FA247E" w:rsidRDefault="00F4048B" w:rsidP="003A23D8">
      <w:pPr>
        <w:pStyle w:val="BodyText"/>
        <w:spacing w:before="10"/>
        <w:rPr>
          <w:color w:val="000000" w:themeColor="text1"/>
          <w:sz w:val="24"/>
          <w:szCs w:val="24"/>
        </w:rPr>
      </w:pPr>
    </w:p>
    <w:p w14:paraId="4145EBAC" w14:textId="77777777" w:rsidR="00F4048B" w:rsidRPr="00FA247E" w:rsidRDefault="00F4048B" w:rsidP="003A23D8">
      <w:pPr>
        <w:pStyle w:val="BodyText"/>
        <w:spacing w:before="10"/>
        <w:rPr>
          <w:color w:val="000000" w:themeColor="text1"/>
          <w:sz w:val="24"/>
          <w:szCs w:val="24"/>
        </w:rPr>
      </w:pPr>
    </w:p>
    <w:p w14:paraId="0FCEFF55" w14:textId="77777777" w:rsidR="003A23D8" w:rsidRPr="00FA247E" w:rsidRDefault="003A23D8" w:rsidP="003A23D8">
      <w:pPr>
        <w:pStyle w:val="BodyText"/>
        <w:rPr>
          <w:color w:val="000000" w:themeColor="text1"/>
          <w:sz w:val="24"/>
          <w:szCs w:val="24"/>
        </w:rPr>
      </w:pPr>
    </w:p>
    <w:tbl>
      <w:tblPr>
        <w:tblW w:w="9367"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8"/>
        <w:gridCol w:w="786"/>
        <w:gridCol w:w="776"/>
        <w:gridCol w:w="795"/>
        <w:gridCol w:w="767"/>
        <w:gridCol w:w="805"/>
        <w:gridCol w:w="755"/>
        <w:gridCol w:w="818"/>
        <w:gridCol w:w="745"/>
        <w:gridCol w:w="827"/>
        <w:gridCol w:w="735"/>
      </w:tblGrid>
      <w:tr w:rsidR="00FA247E" w:rsidRPr="00FA247E" w14:paraId="57BA4E05" w14:textId="77777777" w:rsidTr="00A365C1">
        <w:trPr>
          <w:trHeight w:val="342"/>
        </w:trPr>
        <w:tc>
          <w:tcPr>
            <w:tcW w:w="1558" w:type="dxa"/>
          </w:tcPr>
          <w:p w14:paraId="13262B8F" w14:textId="77777777" w:rsidR="003A23D8" w:rsidRPr="00FA247E" w:rsidRDefault="003A23D8" w:rsidP="003A23D8">
            <w:pPr>
              <w:pStyle w:val="TableParagraph"/>
              <w:spacing w:before="68"/>
              <w:ind w:left="11" w:right="3"/>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5"/>
                <w:sz w:val="24"/>
                <w:szCs w:val="24"/>
              </w:rPr>
              <w:t>No.</w:t>
            </w:r>
          </w:p>
        </w:tc>
        <w:tc>
          <w:tcPr>
            <w:tcW w:w="1562" w:type="dxa"/>
            <w:gridSpan w:val="2"/>
          </w:tcPr>
          <w:p w14:paraId="3A61D1F5" w14:textId="77777777" w:rsidR="003A23D8" w:rsidRPr="00FA247E" w:rsidRDefault="003A23D8" w:rsidP="003A23D8">
            <w:pPr>
              <w:pStyle w:val="TableParagraph"/>
              <w:spacing w:before="68"/>
              <w:ind w:left="18" w:right="7"/>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10"/>
                <w:sz w:val="24"/>
                <w:szCs w:val="24"/>
              </w:rPr>
              <w:t>1</w:t>
            </w:r>
          </w:p>
        </w:tc>
        <w:tc>
          <w:tcPr>
            <w:tcW w:w="1562" w:type="dxa"/>
            <w:gridSpan w:val="2"/>
          </w:tcPr>
          <w:p w14:paraId="55C08902" w14:textId="77777777" w:rsidR="003A23D8" w:rsidRPr="00FA247E" w:rsidRDefault="003A23D8" w:rsidP="003A23D8">
            <w:pPr>
              <w:pStyle w:val="TableParagraph"/>
              <w:spacing w:before="68"/>
              <w:ind w:left="11" w:right="8"/>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10"/>
                <w:sz w:val="24"/>
                <w:szCs w:val="24"/>
              </w:rPr>
              <w:t>2</w:t>
            </w:r>
          </w:p>
        </w:tc>
        <w:tc>
          <w:tcPr>
            <w:tcW w:w="1560" w:type="dxa"/>
            <w:gridSpan w:val="2"/>
          </w:tcPr>
          <w:p w14:paraId="5654E5DF" w14:textId="77777777" w:rsidR="003A23D8" w:rsidRPr="00FA247E" w:rsidRDefault="003A23D8" w:rsidP="003A23D8">
            <w:pPr>
              <w:pStyle w:val="TableParagraph"/>
              <w:spacing w:before="68"/>
              <w:ind w:left="11" w:right="10"/>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10"/>
                <w:sz w:val="24"/>
                <w:szCs w:val="24"/>
              </w:rPr>
              <w:t>3</w:t>
            </w:r>
          </w:p>
        </w:tc>
        <w:tc>
          <w:tcPr>
            <w:tcW w:w="1563" w:type="dxa"/>
            <w:gridSpan w:val="2"/>
          </w:tcPr>
          <w:p w14:paraId="1203752E" w14:textId="77777777" w:rsidR="003A23D8" w:rsidRPr="00FA247E" w:rsidRDefault="003A23D8" w:rsidP="003A23D8">
            <w:pPr>
              <w:pStyle w:val="TableParagraph"/>
              <w:spacing w:before="68"/>
              <w:ind w:right="2"/>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10"/>
                <w:sz w:val="24"/>
                <w:szCs w:val="24"/>
              </w:rPr>
              <w:t>4</w:t>
            </w:r>
          </w:p>
        </w:tc>
        <w:tc>
          <w:tcPr>
            <w:tcW w:w="1562" w:type="dxa"/>
            <w:gridSpan w:val="2"/>
          </w:tcPr>
          <w:p w14:paraId="29B31F08" w14:textId="77777777" w:rsidR="003A23D8" w:rsidRPr="00FA247E" w:rsidRDefault="003A23D8" w:rsidP="003A23D8">
            <w:pPr>
              <w:pStyle w:val="TableParagraph"/>
              <w:spacing w:before="68"/>
              <w:ind w:left="11" w:right="18"/>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10"/>
                <w:sz w:val="24"/>
                <w:szCs w:val="24"/>
              </w:rPr>
              <w:t>5</w:t>
            </w:r>
          </w:p>
        </w:tc>
      </w:tr>
      <w:tr w:rsidR="00FA247E" w:rsidRPr="00FA247E" w14:paraId="42EC1FD8" w14:textId="77777777" w:rsidTr="00A365C1">
        <w:trPr>
          <w:trHeight w:val="342"/>
        </w:trPr>
        <w:tc>
          <w:tcPr>
            <w:tcW w:w="1558" w:type="dxa"/>
          </w:tcPr>
          <w:p w14:paraId="21500709" w14:textId="77777777" w:rsidR="003A23D8" w:rsidRPr="00FA247E" w:rsidRDefault="003A23D8" w:rsidP="003A23D8">
            <w:pPr>
              <w:pStyle w:val="TableParagraph"/>
              <w:spacing w:before="68"/>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Brand</w:t>
            </w:r>
          </w:p>
        </w:tc>
        <w:tc>
          <w:tcPr>
            <w:tcW w:w="1562" w:type="dxa"/>
            <w:gridSpan w:val="2"/>
          </w:tcPr>
          <w:p w14:paraId="162AA95B"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2" w:type="dxa"/>
            <w:gridSpan w:val="2"/>
          </w:tcPr>
          <w:p w14:paraId="7DAFCDAA"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0" w:type="dxa"/>
            <w:gridSpan w:val="2"/>
          </w:tcPr>
          <w:p w14:paraId="5C71E92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3" w:type="dxa"/>
            <w:gridSpan w:val="2"/>
          </w:tcPr>
          <w:p w14:paraId="190A09FC"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2" w:type="dxa"/>
            <w:gridSpan w:val="2"/>
          </w:tcPr>
          <w:p w14:paraId="312DBE59"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0469BF4E" w14:textId="77777777" w:rsidTr="00A365C1">
        <w:trPr>
          <w:trHeight w:val="552"/>
        </w:trPr>
        <w:tc>
          <w:tcPr>
            <w:tcW w:w="1558" w:type="dxa"/>
          </w:tcPr>
          <w:p w14:paraId="778E6E31" w14:textId="77777777" w:rsidR="003A23D8" w:rsidRPr="00FA247E" w:rsidRDefault="003A23D8" w:rsidP="003A23D8">
            <w:pPr>
              <w:pStyle w:val="TableParagraph"/>
              <w:spacing w:before="68"/>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Pattern/Trade description</w:t>
            </w:r>
          </w:p>
        </w:tc>
        <w:tc>
          <w:tcPr>
            <w:tcW w:w="1562" w:type="dxa"/>
            <w:gridSpan w:val="2"/>
          </w:tcPr>
          <w:p w14:paraId="2E264E01" w14:textId="77777777" w:rsidR="003A23D8" w:rsidRPr="00FA247E" w:rsidRDefault="003A23D8" w:rsidP="003A23D8">
            <w:pPr>
              <w:pStyle w:val="TableParagraph"/>
              <w:spacing w:before="68"/>
              <w:ind w:left="59"/>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SRTT…</w:t>
            </w:r>
          </w:p>
        </w:tc>
        <w:tc>
          <w:tcPr>
            <w:tcW w:w="1562" w:type="dxa"/>
            <w:gridSpan w:val="2"/>
          </w:tcPr>
          <w:p w14:paraId="0E8B4E1D"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0" w:type="dxa"/>
            <w:gridSpan w:val="2"/>
          </w:tcPr>
          <w:p w14:paraId="11406888"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3" w:type="dxa"/>
            <w:gridSpan w:val="2"/>
          </w:tcPr>
          <w:p w14:paraId="6EF6F382"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2" w:type="dxa"/>
            <w:gridSpan w:val="2"/>
          </w:tcPr>
          <w:p w14:paraId="12E8B4B8" w14:textId="77777777" w:rsidR="003A23D8" w:rsidRPr="00FA247E" w:rsidRDefault="003A23D8" w:rsidP="003A23D8">
            <w:pPr>
              <w:pStyle w:val="TableParagraph"/>
              <w:spacing w:before="68"/>
              <w:ind w:left="49"/>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SRTT…</w:t>
            </w:r>
          </w:p>
        </w:tc>
      </w:tr>
      <w:tr w:rsidR="00FA247E" w:rsidRPr="00FA247E" w14:paraId="364F969A" w14:textId="77777777" w:rsidTr="00A365C1">
        <w:trPr>
          <w:trHeight w:val="342"/>
        </w:trPr>
        <w:tc>
          <w:tcPr>
            <w:tcW w:w="1558" w:type="dxa"/>
          </w:tcPr>
          <w:p w14:paraId="67DCB93F"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4"/>
                <w:sz w:val="24"/>
                <w:szCs w:val="24"/>
              </w:rPr>
              <w:t>Size</w:t>
            </w:r>
          </w:p>
        </w:tc>
        <w:tc>
          <w:tcPr>
            <w:tcW w:w="1562" w:type="dxa"/>
            <w:gridSpan w:val="2"/>
          </w:tcPr>
          <w:p w14:paraId="19BBA2A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2" w:type="dxa"/>
            <w:gridSpan w:val="2"/>
          </w:tcPr>
          <w:p w14:paraId="4E5B57FA"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0" w:type="dxa"/>
            <w:gridSpan w:val="2"/>
          </w:tcPr>
          <w:p w14:paraId="214AE8F7"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3" w:type="dxa"/>
            <w:gridSpan w:val="2"/>
          </w:tcPr>
          <w:p w14:paraId="51D808B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2" w:type="dxa"/>
            <w:gridSpan w:val="2"/>
          </w:tcPr>
          <w:p w14:paraId="67D37580"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5A2ED9EE" w14:textId="77777777" w:rsidTr="00A365C1">
        <w:trPr>
          <w:trHeight w:val="549"/>
        </w:trPr>
        <w:tc>
          <w:tcPr>
            <w:tcW w:w="1558" w:type="dxa"/>
          </w:tcPr>
          <w:p w14:paraId="26516963" w14:textId="77777777" w:rsidR="003A23D8" w:rsidRPr="00FA247E" w:rsidRDefault="003A23D8" w:rsidP="003A23D8">
            <w:pPr>
              <w:pStyle w:val="TableParagraph"/>
              <w:spacing w:before="66"/>
              <w:ind w:left="57" w:right="113"/>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Service description</w:t>
            </w:r>
          </w:p>
        </w:tc>
        <w:tc>
          <w:tcPr>
            <w:tcW w:w="1562" w:type="dxa"/>
            <w:gridSpan w:val="2"/>
          </w:tcPr>
          <w:p w14:paraId="1C44D3D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2" w:type="dxa"/>
            <w:gridSpan w:val="2"/>
          </w:tcPr>
          <w:p w14:paraId="177F563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0" w:type="dxa"/>
            <w:gridSpan w:val="2"/>
          </w:tcPr>
          <w:p w14:paraId="0B1A580A"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3" w:type="dxa"/>
            <w:gridSpan w:val="2"/>
          </w:tcPr>
          <w:p w14:paraId="0CB040F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2" w:type="dxa"/>
            <w:gridSpan w:val="2"/>
          </w:tcPr>
          <w:p w14:paraId="60B9FD14"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40844677" w14:textId="77777777" w:rsidTr="00A365C1">
        <w:trPr>
          <w:trHeight w:val="758"/>
        </w:trPr>
        <w:tc>
          <w:tcPr>
            <w:tcW w:w="1558" w:type="dxa"/>
          </w:tcPr>
          <w:p w14:paraId="526B6E5B" w14:textId="77777777" w:rsidR="003A23D8" w:rsidRPr="00FA247E" w:rsidRDefault="003A23D8" w:rsidP="003A23D8">
            <w:pPr>
              <w:pStyle w:val="TableParagraph"/>
              <w:spacing w:before="68"/>
              <w:ind w:left="57" w:right="113"/>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Reference (test) inflation</w:t>
            </w:r>
            <w:r w:rsidRPr="00FA247E">
              <w:rPr>
                <w:rFonts w:ascii="Times New Roman" w:hAnsi="Times New Roman" w:cs="Times New Roman"/>
                <w:color w:val="000000" w:themeColor="text1"/>
                <w:spacing w:val="-13"/>
                <w:sz w:val="24"/>
                <w:szCs w:val="24"/>
              </w:rPr>
              <w:t xml:space="preserve"> </w:t>
            </w:r>
            <w:r w:rsidRPr="00FA247E">
              <w:rPr>
                <w:rFonts w:ascii="Times New Roman" w:hAnsi="Times New Roman" w:cs="Times New Roman"/>
                <w:color w:val="000000" w:themeColor="text1"/>
                <w:sz w:val="24"/>
                <w:szCs w:val="24"/>
              </w:rPr>
              <w:t xml:space="preserve">pressure </w:t>
            </w:r>
            <w:r w:rsidRPr="00FA247E">
              <w:rPr>
                <w:rFonts w:ascii="Times New Roman" w:hAnsi="Times New Roman" w:cs="Times New Roman"/>
                <w:color w:val="000000" w:themeColor="text1"/>
                <w:spacing w:val="-2"/>
                <w:sz w:val="24"/>
                <w:szCs w:val="24"/>
              </w:rPr>
              <w:t>(kPa)</w:t>
            </w:r>
          </w:p>
        </w:tc>
        <w:tc>
          <w:tcPr>
            <w:tcW w:w="1562" w:type="dxa"/>
            <w:gridSpan w:val="2"/>
          </w:tcPr>
          <w:p w14:paraId="7E756C4D"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2" w:type="dxa"/>
            <w:gridSpan w:val="2"/>
          </w:tcPr>
          <w:p w14:paraId="79C8BE9B"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0" w:type="dxa"/>
            <w:gridSpan w:val="2"/>
          </w:tcPr>
          <w:p w14:paraId="25452B3C"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3" w:type="dxa"/>
            <w:gridSpan w:val="2"/>
          </w:tcPr>
          <w:p w14:paraId="69985810"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2" w:type="dxa"/>
            <w:gridSpan w:val="2"/>
          </w:tcPr>
          <w:p w14:paraId="147751A8"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7BF4284B" w14:textId="77777777" w:rsidTr="00A365C1">
        <w:trPr>
          <w:trHeight w:val="342"/>
        </w:trPr>
        <w:tc>
          <w:tcPr>
            <w:tcW w:w="1558" w:type="dxa"/>
          </w:tcPr>
          <w:p w14:paraId="2D90120E"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 xml:space="preserve">Tyre </w:t>
            </w:r>
            <w:r w:rsidRPr="00FA247E">
              <w:rPr>
                <w:rFonts w:ascii="Times New Roman" w:hAnsi="Times New Roman" w:cs="Times New Roman"/>
                <w:color w:val="000000" w:themeColor="text1"/>
                <w:spacing w:val="-2"/>
                <w:sz w:val="24"/>
                <w:szCs w:val="24"/>
              </w:rPr>
              <w:t>identification</w:t>
            </w:r>
          </w:p>
        </w:tc>
        <w:tc>
          <w:tcPr>
            <w:tcW w:w="1562" w:type="dxa"/>
            <w:gridSpan w:val="2"/>
          </w:tcPr>
          <w:p w14:paraId="0B11803A"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2" w:type="dxa"/>
            <w:gridSpan w:val="2"/>
          </w:tcPr>
          <w:p w14:paraId="3970DC14"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0" w:type="dxa"/>
            <w:gridSpan w:val="2"/>
          </w:tcPr>
          <w:p w14:paraId="39B7CF2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3" w:type="dxa"/>
            <w:gridSpan w:val="2"/>
          </w:tcPr>
          <w:p w14:paraId="5B929D26"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2" w:type="dxa"/>
            <w:gridSpan w:val="2"/>
          </w:tcPr>
          <w:p w14:paraId="22A3AB6D"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09B10789" w14:textId="77777777" w:rsidTr="00A365C1">
        <w:trPr>
          <w:trHeight w:val="549"/>
        </w:trPr>
        <w:tc>
          <w:tcPr>
            <w:tcW w:w="1558" w:type="dxa"/>
          </w:tcPr>
          <w:p w14:paraId="60BAD22F" w14:textId="77777777" w:rsidR="003A23D8" w:rsidRPr="00FA247E" w:rsidRDefault="003A23D8" w:rsidP="003A23D8">
            <w:pPr>
              <w:pStyle w:val="TableParagraph"/>
              <w:spacing w:before="66"/>
              <w:ind w:left="57" w:right="418"/>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M+S</w:t>
            </w:r>
            <w:r w:rsidRPr="00FA247E">
              <w:rPr>
                <w:rFonts w:ascii="Times New Roman" w:hAnsi="Times New Roman" w:cs="Times New Roman"/>
                <w:color w:val="000000" w:themeColor="text1"/>
                <w:spacing w:val="-13"/>
                <w:sz w:val="24"/>
                <w:szCs w:val="24"/>
              </w:rPr>
              <w:t xml:space="preserve"> </w:t>
            </w:r>
            <w:r w:rsidRPr="00FA247E">
              <w:rPr>
                <w:rFonts w:ascii="Times New Roman" w:hAnsi="Times New Roman" w:cs="Times New Roman"/>
                <w:color w:val="000000" w:themeColor="text1"/>
                <w:sz w:val="24"/>
                <w:szCs w:val="24"/>
              </w:rPr>
              <w:t xml:space="preserve">marking </w:t>
            </w:r>
            <w:r w:rsidRPr="00FA247E">
              <w:rPr>
                <w:rFonts w:ascii="Times New Roman" w:hAnsi="Times New Roman" w:cs="Times New Roman"/>
                <w:color w:val="000000" w:themeColor="text1"/>
                <w:spacing w:val="-2"/>
                <w:sz w:val="24"/>
                <w:szCs w:val="24"/>
              </w:rPr>
              <w:t>(Y/N)</w:t>
            </w:r>
          </w:p>
        </w:tc>
        <w:tc>
          <w:tcPr>
            <w:tcW w:w="1562" w:type="dxa"/>
            <w:gridSpan w:val="2"/>
          </w:tcPr>
          <w:p w14:paraId="7A1E488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2" w:type="dxa"/>
            <w:gridSpan w:val="2"/>
          </w:tcPr>
          <w:p w14:paraId="76D1AC72"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0" w:type="dxa"/>
            <w:gridSpan w:val="2"/>
          </w:tcPr>
          <w:p w14:paraId="64D19B3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3" w:type="dxa"/>
            <w:gridSpan w:val="2"/>
          </w:tcPr>
          <w:p w14:paraId="583C1B97"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2" w:type="dxa"/>
            <w:gridSpan w:val="2"/>
          </w:tcPr>
          <w:p w14:paraId="14FB59CF"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4FC7AC0D" w14:textId="77777777" w:rsidTr="00A365C1">
        <w:trPr>
          <w:trHeight w:val="549"/>
        </w:trPr>
        <w:tc>
          <w:tcPr>
            <w:tcW w:w="1558" w:type="dxa"/>
          </w:tcPr>
          <w:p w14:paraId="677AC21F" w14:textId="77777777" w:rsidR="003A23D8" w:rsidRPr="00FA247E" w:rsidRDefault="003A23D8" w:rsidP="003A23D8">
            <w:pPr>
              <w:pStyle w:val="TableParagraph"/>
              <w:spacing w:before="68"/>
              <w:ind w:left="57" w:right="193"/>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3PMSF</w:t>
            </w:r>
            <w:r w:rsidRPr="00FA247E">
              <w:rPr>
                <w:rFonts w:ascii="Times New Roman" w:hAnsi="Times New Roman" w:cs="Times New Roman"/>
                <w:color w:val="000000" w:themeColor="text1"/>
                <w:spacing w:val="-13"/>
                <w:sz w:val="24"/>
                <w:szCs w:val="24"/>
              </w:rPr>
              <w:t xml:space="preserve"> </w:t>
            </w:r>
            <w:r w:rsidRPr="00FA247E">
              <w:rPr>
                <w:rFonts w:ascii="Times New Roman" w:hAnsi="Times New Roman" w:cs="Times New Roman"/>
                <w:color w:val="000000" w:themeColor="text1"/>
                <w:sz w:val="24"/>
                <w:szCs w:val="24"/>
              </w:rPr>
              <w:t xml:space="preserve">marking </w:t>
            </w:r>
            <w:r w:rsidRPr="00FA247E">
              <w:rPr>
                <w:rFonts w:ascii="Times New Roman" w:hAnsi="Times New Roman" w:cs="Times New Roman"/>
                <w:color w:val="000000" w:themeColor="text1"/>
                <w:spacing w:val="-2"/>
                <w:sz w:val="24"/>
                <w:szCs w:val="24"/>
              </w:rPr>
              <w:t>(Y/N)</w:t>
            </w:r>
          </w:p>
        </w:tc>
        <w:tc>
          <w:tcPr>
            <w:tcW w:w="1562" w:type="dxa"/>
            <w:gridSpan w:val="2"/>
          </w:tcPr>
          <w:p w14:paraId="6B7617AB"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2" w:type="dxa"/>
            <w:gridSpan w:val="2"/>
          </w:tcPr>
          <w:p w14:paraId="2C76F75B"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0" w:type="dxa"/>
            <w:gridSpan w:val="2"/>
          </w:tcPr>
          <w:p w14:paraId="6AFC17D3"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3" w:type="dxa"/>
            <w:gridSpan w:val="2"/>
          </w:tcPr>
          <w:p w14:paraId="642AFB93"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2" w:type="dxa"/>
            <w:gridSpan w:val="2"/>
          </w:tcPr>
          <w:p w14:paraId="60023567"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27078393" w14:textId="77777777" w:rsidTr="00A365C1">
        <w:trPr>
          <w:trHeight w:val="343"/>
        </w:trPr>
        <w:tc>
          <w:tcPr>
            <w:tcW w:w="1558" w:type="dxa"/>
          </w:tcPr>
          <w:p w14:paraId="3A203D53" w14:textId="77777777" w:rsidR="003A23D8" w:rsidRPr="00FA247E" w:rsidRDefault="003A23D8" w:rsidP="003A23D8">
            <w:pPr>
              <w:pStyle w:val="TableParagraph"/>
              <w:spacing w:before="69"/>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5"/>
                <w:sz w:val="24"/>
                <w:szCs w:val="24"/>
              </w:rPr>
              <w:t>Rim</w:t>
            </w:r>
          </w:p>
        </w:tc>
        <w:tc>
          <w:tcPr>
            <w:tcW w:w="1562" w:type="dxa"/>
            <w:gridSpan w:val="2"/>
          </w:tcPr>
          <w:p w14:paraId="01DD6163"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2" w:type="dxa"/>
            <w:gridSpan w:val="2"/>
          </w:tcPr>
          <w:p w14:paraId="24EDCA57"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0" w:type="dxa"/>
            <w:gridSpan w:val="2"/>
          </w:tcPr>
          <w:p w14:paraId="51782800"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3" w:type="dxa"/>
            <w:gridSpan w:val="2"/>
          </w:tcPr>
          <w:p w14:paraId="09A361EB"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2" w:type="dxa"/>
            <w:gridSpan w:val="2"/>
          </w:tcPr>
          <w:p w14:paraId="5BF026A6"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1F498145" w14:textId="77777777" w:rsidTr="00A365C1">
        <w:trPr>
          <w:trHeight w:val="551"/>
        </w:trPr>
        <w:tc>
          <w:tcPr>
            <w:tcW w:w="1558" w:type="dxa"/>
          </w:tcPr>
          <w:p w14:paraId="664F6D00" w14:textId="77777777" w:rsidR="003A23D8" w:rsidRPr="00FA247E" w:rsidRDefault="003A23D8" w:rsidP="003A23D8">
            <w:pPr>
              <w:pStyle w:val="TableParagraph"/>
              <w:spacing w:before="68"/>
              <w:ind w:left="57" w:right="303"/>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Front axle pressure</w:t>
            </w:r>
            <w:r w:rsidRPr="00FA247E">
              <w:rPr>
                <w:rFonts w:ascii="Times New Roman" w:hAnsi="Times New Roman" w:cs="Times New Roman"/>
                <w:color w:val="000000" w:themeColor="text1"/>
                <w:spacing w:val="-13"/>
                <w:sz w:val="24"/>
                <w:szCs w:val="24"/>
              </w:rPr>
              <w:t xml:space="preserve"> </w:t>
            </w:r>
            <w:r w:rsidRPr="00FA247E">
              <w:rPr>
                <w:rFonts w:ascii="Times New Roman" w:hAnsi="Times New Roman" w:cs="Times New Roman"/>
                <w:color w:val="000000" w:themeColor="text1"/>
                <w:sz w:val="24"/>
                <w:szCs w:val="24"/>
              </w:rPr>
              <w:t>(kPa)</w:t>
            </w:r>
          </w:p>
        </w:tc>
        <w:tc>
          <w:tcPr>
            <w:tcW w:w="786" w:type="dxa"/>
          </w:tcPr>
          <w:p w14:paraId="10158799" w14:textId="77777777" w:rsidR="003A23D8" w:rsidRPr="00FA247E" w:rsidRDefault="003A23D8" w:rsidP="003A23D8">
            <w:pPr>
              <w:pStyle w:val="TableParagraph"/>
              <w:spacing w:before="68"/>
              <w:ind w:left="59"/>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4"/>
                <w:sz w:val="24"/>
                <w:szCs w:val="24"/>
              </w:rPr>
              <w:t>left:</w:t>
            </w:r>
          </w:p>
        </w:tc>
        <w:tc>
          <w:tcPr>
            <w:tcW w:w="776" w:type="dxa"/>
          </w:tcPr>
          <w:p w14:paraId="24FFAFF5" w14:textId="77777777" w:rsidR="003A23D8" w:rsidRPr="00FA247E" w:rsidRDefault="003A23D8" w:rsidP="003A23D8">
            <w:pPr>
              <w:pStyle w:val="TableParagraph"/>
              <w:spacing w:before="68"/>
              <w:ind w:left="56"/>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right:</w:t>
            </w:r>
          </w:p>
        </w:tc>
        <w:tc>
          <w:tcPr>
            <w:tcW w:w="795" w:type="dxa"/>
          </w:tcPr>
          <w:p w14:paraId="000E0666" w14:textId="77777777" w:rsidR="003A23D8" w:rsidRPr="00FA247E" w:rsidRDefault="003A23D8" w:rsidP="003A23D8">
            <w:pPr>
              <w:pStyle w:val="TableParagraph"/>
              <w:spacing w:before="68"/>
              <w:ind w:left="55"/>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4"/>
                <w:sz w:val="24"/>
                <w:szCs w:val="24"/>
              </w:rPr>
              <w:t>left:</w:t>
            </w:r>
          </w:p>
        </w:tc>
        <w:tc>
          <w:tcPr>
            <w:tcW w:w="767" w:type="dxa"/>
          </w:tcPr>
          <w:p w14:paraId="351839F7" w14:textId="77777777" w:rsidR="003A23D8" w:rsidRPr="00FA247E" w:rsidRDefault="003A23D8" w:rsidP="003A23D8">
            <w:pPr>
              <w:pStyle w:val="TableParagraph"/>
              <w:spacing w:before="68"/>
              <w:ind w:left="54"/>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right:</w:t>
            </w:r>
          </w:p>
        </w:tc>
        <w:tc>
          <w:tcPr>
            <w:tcW w:w="805" w:type="dxa"/>
          </w:tcPr>
          <w:p w14:paraId="7D749A6F" w14:textId="77777777" w:rsidR="003A23D8" w:rsidRPr="00FA247E" w:rsidRDefault="003A23D8" w:rsidP="003A23D8">
            <w:pPr>
              <w:pStyle w:val="TableParagraph"/>
              <w:spacing w:before="68"/>
              <w:ind w:left="53"/>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4"/>
                <w:sz w:val="24"/>
                <w:szCs w:val="24"/>
              </w:rPr>
              <w:t>left:</w:t>
            </w:r>
          </w:p>
        </w:tc>
        <w:tc>
          <w:tcPr>
            <w:tcW w:w="755" w:type="dxa"/>
          </w:tcPr>
          <w:p w14:paraId="7D559CC4" w14:textId="77777777" w:rsidR="003A23D8" w:rsidRPr="00FA247E" w:rsidRDefault="003A23D8" w:rsidP="003A23D8">
            <w:pPr>
              <w:pStyle w:val="TableParagraph"/>
              <w:spacing w:before="68"/>
              <w:ind w:left="52"/>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right:</w:t>
            </w:r>
          </w:p>
        </w:tc>
        <w:tc>
          <w:tcPr>
            <w:tcW w:w="818" w:type="dxa"/>
          </w:tcPr>
          <w:p w14:paraId="586C0290" w14:textId="77777777" w:rsidR="003A23D8" w:rsidRPr="00FA247E" w:rsidRDefault="003A23D8" w:rsidP="003A23D8">
            <w:pPr>
              <w:pStyle w:val="TableParagraph"/>
              <w:spacing w:before="68"/>
              <w:ind w:left="51"/>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4"/>
                <w:sz w:val="24"/>
                <w:szCs w:val="24"/>
              </w:rPr>
              <w:t>left:</w:t>
            </w:r>
          </w:p>
        </w:tc>
        <w:tc>
          <w:tcPr>
            <w:tcW w:w="745" w:type="dxa"/>
          </w:tcPr>
          <w:p w14:paraId="42AB35CA" w14:textId="77777777" w:rsidR="003A23D8" w:rsidRPr="00FA247E" w:rsidRDefault="003A23D8" w:rsidP="003A23D8">
            <w:pPr>
              <w:pStyle w:val="TableParagraph"/>
              <w:spacing w:before="68"/>
              <w:ind w:left="50"/>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right:</w:t>
            </w:r>
          </w:p>
        </w:tc>
        <w:tc>
          <w:tcPr>
            <w:tcW w:w="827" w:type="dxa"/>
          </w:tcPr>
          <w:p w14:paraId="3D3B5A4E" w14:textId="77777777" w:rsidR="003A23D8" w:rsidRPr="00FA247E" w:rsidRDefault="003A23D8" w:rsidP="003A23D8">
            <w:pPr>
              <w:pStyle w:val="TableParagraph"/>
              <w:spacing w:before="68"/>
              <w:ind w:left="49"/>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4"/>
                <w:sz w:val="24"/>
                <w:szCs w:val="24"/>
              </w:rPr>
              <w:t>left:</w:t>
            </w:r>
          </w:p>
        </w:tc>
        <w:tc>
          <w:tcPr>
            <w:tcW w:w="735" w:type="dxa"/>
          </w:tcPr>
          <w:p w14:paraId="29042699" w14:textId="77777777" w:rsidR="003A23D8" w:rsidRPr="00FA247E" w:rsidRDefault="003A23D8" w:rsidP="003A23D8">
            <w:pPr>
              <w:pStyle w:val="TableParagraph"/>
              <w:spacing w:before="68"/>
              <w:ind w:left="48"/>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right:</w:t>
            </w:r>
          </w:p>
        </w:tc>
      </w:tr>
      <w:tr w:rsidR="00FA247E" w:rsidRPr="00FA247E" w14:paraId="2A223F2F" w14:textId="77777777" w:rsidTr="00A365C1">
        <w:trPr>
          <w:trHeight w:val="549"/>
        </w:trPr>
        <w:tc>
          <w:tcPr>
            <w:tcW w:w="1558" w:type="dxa"/>
          </w:tcPr>
          <w:p w14:paraId="61F0E4B1" w14:textId="77777777" w:rsidR="003A23D8" w:rsidRPr="00FA247E" w:rsidRDefault="003A23D8" w:rsidP="003A23D8">
            <w:pPr>
              <w:pStyle w:val="TableParagraph"/>
              <w:spacing w:before="66"/>
              <w:ind w:left="57" w:right="303"/>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Rear axle pressure</w:t>
            </w:r>
            <w:r w:rsidRPr="00FA247E">
              <w:rPr>
                <w:rFonts w:ascii="Times New Roman" w:hAnsi="Times New Roman" w:cs="Times New Roman"/>
                <w:color w:val="000000" w:themeColor="text1"/>
                <w:spacing w:val="-13"/>
                <w:sz w:val="24"/>
                <w:szCs w:val="24"/>
              </w:rPr>
              <w:t xml:space="preserve"> </w:t>
            </w:r>
            <w:r w:rsidRPr="00FA247E">
              <w:rPr>
                <w:rFonts w:ascii="Times New Roman" w:hAnsi="Times New Roman" w:cs="Times New Roman"/>
                <w:color w:val="000000" w:themeColor="text1"/>
                <w:sz w:val="24"/>
                <w:szCs w:val="24"/>
              </w:rPr>
              <w:t>(kPa)</w:t>
            </w:r>
          </w:p>
        </w:tc>
        <w:tc>
          <w:tcPr>
            <w:tcW w:w="786" w:type="dxa"/>
          </w:tcPr>
          <w:p w14:paraId="71825614" w14:textId="77777777" w:rsidR="003A23D8" w:rsidRPr="00FA247E" w:rsidRDefault="003A23D8" w:rsidP="003A23D8">
            <w:pPr>
              <w:pStyle w:val="TableParagraph"/>
              <w:spacing w:before="66"/>
              <w:ind w:left="59"/>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4"/>
                <w:sz w:val="24"/>
                <w:szCs w:val="24"/>
              </w:rPr>
              <w:t>left:</w:t>
            </w:r>
          </w:p>
        </w:tc>
        <w:tc>
          <w:tcPr>
            <w:tcW w:w="776" w:type="dxa"/>
          </w:tcPr>
          <w:p w14:paraId="302D402B" w14:textId="77777777" w:rsidR="003A23D8" w:rsidRPr="00FA247E" w:rsidRDefault="003A23D8" w:rsidP="003A23D8">
            <w:pPr>
              <w:pStyle w:val="TableParagraph"/>
              <w:spacing w:before="66"/>
              <w:ind w:left="56"/>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right:</w:t>
            </w:r>
          </w:p>
        </w:tc>
        <w:tc>
          <w:tcPr>
            <w:tcW w:w="795" w:type="dxa"/>
          </w:tcPr>
          <w:p w14:paraId="530371AF" w14:textId="77777777" w:rsidR="003A23D8" w:rsidRPr="00FA247E" w:rsidRDefault="003A23D8" w:rsidP="003A23D8">
            <w:pPr>
              <w:pStyle w:val="TableParagraph"/>
              <w:spacing w:before="66"/>
              <w:ind w:left="55"/>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4"/>
                <w:sz w:val="24"/>
                <w:szCs w:val="24"/>
              </w:rPr>
              <w:t>left:</w:t>
            </w:r>
          </w:p>
        </w:tc>
        <w:tc>
          <w:tcPr>
            <w:tcW w:w="767" w:type="dxa"/>
          </w:tcPr>
          <w:p w14:paraId="462D2C07" w14:textId="77777777" w:rsidR="003A23D8" w:rsidRPr="00FA247E" w:rsidRDefault="003A23D8" w:rsidP="003A23D8">
            <w:pPr>
              <w:pStyle w:val="TableParagraph"/>
              <w:spacing w:before="66"/>
              <w:ind w:left="54"/>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right:</w:t>
            </w:r>
          </w:p>
        </w:tc>
        <w:tc>
          <w:tcPr>
            <w:tcW w:w="805" w:type="dxa"/>
          </w:tcPr>
          <w:p w14:paraId="4DFEE022" w14:textId="77777777" w:rsidR="003A23D8" w:rsidRPr="00FA247E" w:rsidRDefault="003A23D8" w:rsidP="003A23D8">
            <w:pPr>
              <w:pStyle w:val="TableParagraph"/>
              <w:spacing w:before="66"/>
              <w:ind w:left="53"/>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4"/>
                <w:sz w:val="24"/>
                <w:szCs w:val="24"/>
              </w:rPr>
              <w:t>left:</w:t>
            </w:r>
          </w:p>
        </w:tc>
        <w:tc>
          <w:tcPr>
            <w:tcW w:w="755" w:type="dxa"/>
          </w:tcPr>
          <w:p w14:paraId="45E95F27" w14:textId="77777777" w:rsidR="003A23D8" w:rsidRPr="00FA247E" w:rsidRDefault="003A23D8" w:rsidP="003A23D8">
            <w:pPr>
              <w:pStyle w:val="TableParagraph"/>
              <w:spacing w:before="66"/>
              <w:ind w:left="52"/>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right:</w:t>
            </w:r>
          </w:p>
        </w:tc>
        <w:tc>
          <w:tcPr>
            <w:tcW w:w="818" w:type="dxa"/>
          </w:tcPr>
          <w:p w14:paraId="24F43D1A" w14:textId="77777777" w:rsidR="003A23D8" w:rsidRPr="00FA247E" w:rsidRDefault="003A23D8" w:rsidP="003A23D8">
            <w:pPr>
              <w:pStyle w:val="TableParagraph"/>
              <w:spacing w:before="66"/>
              <w:ind w:left="51"/>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4"/>
                <w:sz w:val="24"/>
                <w:szCs w:val="24"/>
              </w:rPr>
              <w:t>left:</w:t>
            </w:r>
          </w:p>
        </w:tc>
        <w:tc>
          <w:tcPr>
            <w:tcW w:w="745" w:type="dxa"/>
          </w:tcPr>
          <w:p w14:paraId="48D8D16E" w14:textId="77777777" w:rsidR="003A23D8" w:rsidRPr="00FA247E" w:rsidRDefault="003A23D8" w:rsidP="003A23D8">
            <w:pPr>
              <w:pStyle w:val="TableParagraph"/>
              <w:spacing w:before="66"/>
              <w:ind w:left="50"/>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right:</w:t>
            </w:r>
          </w:p>
        </w:tc>
        <w:tc>
          <w:tcPr>
            <w:tcW w:w="827" w:type="dxa"/>
          </w:tcPr>
          <w:p w14:paraId="40E751A3" w14:textId="77777777" w:rsidR="003A23D8" w:rsidRPr="00FA247E" w:rsidRDefault="003A23D8" w:rsidP="003A23D8">
            <w:pPr>
              <w:pStyle w:val="TableParagraph"/>
              <w:spacing w:before="66"/>
              <w:ind w:left="49"/>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4"/>
                <w:sz w:val="24"/>
                <w:szCs w:val="24"/>
              </w:rPr>
              <w:t>left:</w:t>
            </w:r>
          </w:p>
        </w:tc>
        <w:tc>
          <w:tcPr>
            <w:tcW w:w="735" w:type="dxa"/>
          </w:tcPr>
          <w:p w14:paraId="0533AA8B" w14:textId="77777777" w:rsidR="003A23D8" w:rsidRPr="00FA247E" w:rsidRDefault="003A23D8" w:rsidP="003A23D8">
            <w:pPr>
              <w:pStyle w:val="TableParagraph"/>
              <w:spacing w:before="66"/>
              <w:ind w:left="48"/>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right:</w:t>
            </w:r>
          </w:p>
        </w:tc>
      </w:tr>
      <w:tr w:rsidR="003A23D8" w:rsidRPr="00FA247E" w14:paraId="4300F9AF" w14:textId="77777777" w:rsidTr="00A365C1">
        <w:trPr>
          <w:trHeight w:val="551"/>
        </w:trPr>
        <w:tc>
          <w:tcPr>
            <w:tcW w:w="1558" w:type="dxa"/>
          </w:tcPr>
          <w:p w14:paraId="7EDEB9C0" w14:textId="77777777" w:rsidR="003A23D8" w:rsidRPr="00FA247E" w:rsidRDefault="003A23D8" w:rsidP="003A23D8">
            <w:pPr>
              <w:pStyle w:val="TableParagraph"/>
              <w:spacing w:before="68"/>
              <w:ind w:left="57" w:right="113"/>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Front</w:t>
            </w:r>
            <w:r w:rsidRPr="00FA247E">
              <w:rPr>
                <w:rFonts w:ascii="Times New Roman" w:hAnsi="Times New Roman" w:cs="Times New Roman"/>
                <w:color w:val="000000" w:themeColor="text1"/>
                <w:spacing w:val="-15"/>
                <w:sz w:val="24"/>
                <w:szCs w:val="24"/>
              </w:rPr>
              <w:t xml:space="preserve"> </w:t>
            </w:r>
            <w:r w:rsidRPr="00FA247E">
              <w:rPr>
                <w:rFonts w:ascii="Times New Roman" w:hAnsi="Times New Roman" w:cs="Times New Roman"/>
                <w:color w:val="000000" w:themeColor="text1"/>
                <w:sz w:val="24"/>
                <w:szCs w:val="24"/>
              </w:rPr>
              <w:t>axle</w:t>
            </w:r>
            <w:r w:rsidRPr="00FA247E">
              <w:rPr>
                <w:rFonts w:ascii="Times New Roman" w:hAnsi="Times New Roman" w:cs="Times New Roman"/>
                <w:color w:val="000000" w:themeColor="text1"/>
                <w:spacing w:val="-12"/>
                <w:sz w:val="24"/>
                <w:szCs w:val="24"/>
              </w:rPr>
              <w:t xml:space="preserve"> </w:t>
            </w:r>
            <w:r w:rsidRPr="00FA247E">
              <w:rPr>
                <w:rFonts w:ascii="Times New Roman" w:hAnsi="Times New Roman" w:cs="Times New Roman"/>
                <w:color w:val="000000" w:themeColor="text1"/>
                <w:sz w:val="24"/>
                <w:szCs w:val="24"/>
              </w:rPr>
              <w:t xml:space="preserve">load </w:t>
            </w:r>
            <w:r w:rsidRPr="00FA247E">
              <w:rPr>
                <w:rFonts w:ascii="Times New Roman" w:hAnsi="Times New Roman" w:cs="Times New Roman"/>
                <w:color w:val="000000" w:themeColor="text1"/>
                <w:spacing w:val="-4"/>
                <w:sz w:val="24"/>
                <w:szCs w:val="24"/>
              </w:rPr>
              <w:t>(kg)</w:t>
            </w:r>
          </w:p>
        </w:tc>
        <w:tc>
          <w:tcPr>
            <w:tcW w:w="786" w:type="dxa"/>
          </w:tcPr>
          <w:p w14:paraId="4188E61F" w14:textId="77777777" w:rsidR="003A23D8" w:rsidRPr="00FA247E" w:rsidRDefault="003A23D8" w:rsidP="003A23D8">
            <w:pPr>
              <w:pStyle w:val="TableParagraph"/>
              <w:spacing w:before="68"/>
              <w:ind w:left="59"/>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4"/>
                <w:sz w:val="24"/>
                <w:szCs w:val="24"/>
              </w:rPr>
              <w:t>left:</w:t>
            </w:r>
          </w:p>
        </w:tc>
        <w:tc>
          <w:tcPr>
            <w:tcW w:w="776" w:type="dxa"/>
          </w:tcPr>
          <w:p w14:paraId="3BF11857" w14:textId="77777777" w:rsidR="003A23D8" w:rsidRPr="00FA247E" w:rsidRDefault="003A23D8" w:rsidP="003A23D8">
            <w:pPr>
              <w:pStyle w:val="TableParagraph"/>
              <w:spacing w:before="68"/>
              <w:ind w:left="56"/>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right:</w:t>
            </w:r>
          </w:p>
        </w:tc>
        <w:tc>
          <w:tcPr>
            <w:tcW w:w="795" w:type="dxa"/>
          </w:tcPr>
          <w:p w14:paraId="2B3F9CB8" w14:textId="77777777" w:rsidR="003A23D8" w:rsidRPr="00FA247E" w:rsidRDefault="003A23D8" w:rsidP="003A23D8">
            <w:pPr>
              <w:pStyle w:val="TableParagraph"/>
              <w:spacing w:before="68"/>
              <w:ind w:left="55"/>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4"/>
                <w:sz w:val="24"/>
                <w:szCs w:val="24"/>
              </w:rPr>
              <w:t>left:</w:t>
            </w:r>
          </w:p>
        </w:tc>
        <w:tc>
          <w:tcPr>
            <w:tcW w:w="767" w:type="dxa"/>
          </w:tcPr>
          <w:p w14:paraId="426C13E3" w14:textId="77777777" w:rsidR="003A23D8" w:rsidRPr="00FA247E" w:rsidRDefault="003A23D8" w:rsidP="003A23D8">
            <w:pPr>
              <w:pStyle w:val="TableParagraph"/>
              <w:spacing w:before="68"/>
              <w:ind w:left="54"/>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right:</w:t>
            </w:r>
          </w:p>
        </w:tc>
        <w:tc>
          <w:tcPr>
            <w:tcW w:w="805" w:type="dxa"/>
          </w:tcPr>
          <w:p w14:paraId="4743CB86" w14:textId="77777777" w:rsidR="003A23D8" w:rsidRPr="00FA247E" w:rsidRDefault="003A23D8" w:rsidP="003A23D8">
            <w:pPr>
              <w:pStyle w:val="TableParagraph"/>
              <w:spacing w:before="68"/>
              <w:ind w:left="53"/>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4"/>
                <w:sz w:val="24"/>
                <w:szCs w:val="24"/>
              </w:rPr>
              <w:t>left:</w:t>
            </w:r>
          </w:p>
        </w:tc>
        <w:tc>
          <w:tcPr>
            <w:tcW w:w="755" w:type="dxa"/>
          </w:tcPr>
          <w:p w14:paraId="0EE3A847" w14:textId="77777777" w:rsidR="003A23D8" w:rsidRPr="00FA247E" w:rsidRDefault="003A23D8" w:rsidP="003A23D8">
            <w:pPr>
              <w:pStyle w:val="TableParagraph"/>
              <w:spacing w:before="68"/>
              <w:ind w:left="52"/>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right:</w:t>
            </w:r>
          </w:p>
        </w:tc>
        <w:tc>
          <w:tcPr>
            <w:tcW w:w="818" w:type="dxa"/>
          </w:tcPr>
          <w:p w14:paraId="4EBB620A" w14:textId="77777777" w:rsidR="003A23D8" w:rsidRPr="00FA247E" w:rsidRDefault="003A23D8" w:rsidP="003A23D8">
            <w:pPr>
              <w:pStyle w:val="TableParagraph"/>
              <w:spacing w:before="68"/>
              <w:ind w:left="51"/>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4"/>
                <w:sz w:val="24"/>
                <w:szCs w:val="24"/>
              </w:rPr>
              <w:t>left:</w:t>
            </w:r>
          </w:p>
        </w:tc>
        <w:tc>
          <w:tcPr>
            <w:tcW w:w="745" w:type="dxa"/>
          </w:tcPr>
          <w:p w14:paraId="05AD06F5" w14:textId="77777777" w:rsidR="003A23D8" w:rsidRPr="00FA247E" w:rsidRDefault="003A23D8" w:rsidP="003A23D8">
            <w:pPr>
              <w:pStyle w:val="TableParagraph"/>
              <w:spacing w:before="68"/>
              <w:ind w:left="50"/>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right:</w:t>
            </w:r>
          </w:p>
        </w:tc>
        <w:tc>
          <w:tcPr>
            <w:tcW w:w="827" w:type="dxa"/>
          </w:tcPr>
          <w:p w14:paraId="59F09901" w14:textId="77777777" w:rsidR="003A23D8" w:rsidRPr="00FA247E" w:rsidRDefault="003A23D8" w:rsidP="003A23D8">
            <w:pPr>
              <w:pStyle w:val="TableParagraph"/>
              <w:spacing w:before="68"/>
              <w:ind w:left="49"/>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4"/>
                <w:sz w:val="24"/>
                <w:szCs w:val="24"/>
              </w:rPr>
              <w:t>left:</w:t>
            </w:r>
          </w:p>
        </w:tc>
        <w:tc>
          <w:tcPr>
            <w:tcW w:w="735" w:type="dxa"/>
          </w:tcPr>
          <w:p w14:paraId="7E2A9772" w14:textId="77777777" w:rsidR="003A23D8" w:rsidRPr="00FA247E" w:rsidRDefault="003A23D8" w:rsidP="003A23D8">
            <w:pPr>
              <w:pStyle w:val="TableParagraph"/>
              <w:spacing w:before="68"/>
              <w:ind w:left="48"/>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right:</w:t>
            </w:r>
          </w:p>
        </w:tc>
      </w:tr>
    </w:tbl>
    <w:p w14:paraId="77A85EF4" w14:textId="77777777" w:rsidR="003A23D8" w:rsidRPr="00FA247E" w:rsidRDefault="003A23D8" w:rsidP="003A23D8">
      <w:pPr>
        <w:pStyle w:val="BodyText"/>
        <w:rPr>
          <w:color w:val="000000" w:themeColor="text1"/>
          <w:sz w:val="24"/>
          <w:szCs w:val="24"/>
        </w:rPr>
      </w:pP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425"/>
        <w:gridCol w:w="786"/>
        <w:gridCol w:w="776"/>
        <w:gridCol w:w="795"/>
        <w:gridCol w:w="767"/>
        <w:gridCol w:w="805"/>
        <w:gridCol w:w="755"/>
        <w:gridCol w:w="818"/>
        <w:gridCol w:w="745"/>
        <w:gridCol w:w="827"/>
        <w:gridCol w:w="735"/>
      </w:tblGrid>
      <w:tr w:rsidR="00FA247E" w:rsidRPr="00FA247E" w14:paraId="68FF3069" w14:textId="77777777" w:rsidTr="00A365C1">
        <w:trPr>
          <w:trHeight w:val="345"/>
        </w:trPr>
        <w:tc>
          <w:tcPr>
            <w:tcW w:w="1558" w:type="dxa"/>
            <w:gridSpan w:val="2"/>
          </w:tcPr>
          <w:p w14:paraId="114FBA5E" w14:textId="77777777" w:rsidR="003A23D8" w:rsidRPr="00FA247E" w:rsidRDefault="003A23D8" w:rsidP="003A23D8">
            <w:pPr>
              <w:pStyle w:val="TableParagraph"/>
              <w:spacing w:before="68"/>
              <w:ind w:left="11" w:right="3"/>
              <w:jc w:val="center"/>
              <w:rPr>
                <w:rFonts w:ascii="Times New Roman" w:hAnsi="Times New Roman" w:cs="Times New Roman"/>
                <w:b/>
                <w:color w:val="000000" w:themeColor="text1"/>
                <w:sz w:val="24"/>
                <w:szCs w:val="24"/>
              </w:rPr>
            </w:pPr>
            <w:bookmarkStart w:id="20" w:name="Page:_174"/>
            <w:bookmarkEnd w:id="20"/>
            <w:r w:rsidRPr="00FA247E">
              <w:rPr>
                <w:rFonts w:ascii="Times New Roman" w:hAnsi="Times New Roman" w:cs="Times New Roman"/>
                <w:b/>
                <w:color w:val="000000" w:themeColor="text1"/>
                <w:spacing w:val="-5"/>
                <w:sz w:val="24"/>
                <w:szCs w:val="24"/>
              </w:rPr>
              <w:t>No.</w:t>
            </w:r>
          </w:p>
        </w:tc>
        <w:tc>
          <w:tcPr>
            <w:tcW w:w="1562" w:type="dxa"/>
            <w:gridSpan w:val="2"/>
          </w:tcPr>
          <w:p w14:paraId="3AAD6836" w14:textId="77777777" w:rsidR="003A23D8" w:rsidRPr="00FA247E" w:rsidRDefault="003A23D8" w:rsidP="003A23D8">
            <w:pPr>
              <w:pStyle w:val="TableParagraph"/>
              <w:spacing w:before="68"/>
              <w:ind w:left="18" w:right="7"/>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10"/>
                <w:sz w:val="24"/>
                <w:szCs w:val="24"/>
              </w:rPr>
              <w:t>1</w:t>
            </w:r>
          </w:p>
        </w:tc>
        <w:tc>
          <w:tcPr>
            <w:tcW w:w="1562" w:type="dxa"/>
            <w:gridSpan w:val="2"/>
          </w:tcPr>
          <w:p w14:paraId="2983C512" w14:textId="77777777" w:rsidR="003A23D8" w:rsidRPr="00FA247E" w:rsidRDefault="003A23D8" w:rsidP="003A23D8">
            <w:pPr>
              <w:pStyle w:val="TableParagraph"/>
              <w:spacing w:before="68"/>
              <w:ind w:left="11" w:right="8"/>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10"/>
                <w:sz w:val="24"/>
                <w:szCs w:val="24"/>
              </w:rPr>
              <w:t>2</w:t>
            </w:r>
          </w:p>
        </w:tc>
        <w:tc>
          <w:tcPr>
            <w:tcW w:w="1560" w:type="dxa"/>
            <w:gridSpan w:val="2"/>
          </w:tcPr>
          <w:p w14:paraId="3F2C1B21" w14:textId="77777777" w:rsidR="003A23D8" w:rsidRPr="00FA247E" w:rsidRDefault="003A23D8" w:rsidP="003A23D8">
            <w:pPr>
              <w:pStyle w:val="TableParagraph"/>
              <w:spacing w:before="68"/>
              <w:ind w:left="11" w:right="10"/>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10"/>
                <w:sz w:val="24"/>
                <w:szCs w:val="24"/>
              </w:rPr>
              <w:t>3</w:t>
            </w:r>
          </w:p>
        </w:tc>
        <w:tc>
          <w:tcPr>
            <w:tcW w:w="1563" w:type="dxa"/>
            <w:gridSpan w:val="2"/>
          </w:tcPr>
          <w:p w14:paraId="1A19A7CB" w14:textId="77777777" w:rsidR="003A23D8" w:rsidRPr="00FA247E" w:rsidRDefault="003A23D8" w:rsidP="003A23D8">
            <w:pPr>
              <w:pStyle w:val="TableParagraph"/>
              <w:spacing w:before="68"/>
              <w:ind w:right="2"/>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10"/>
                <w:sz w:val="24"/>
                <w:szCs w:val="24"/>
              </w:rPr>
              <w:t>4</w:t>
            </w:r>
          </w:p>
        </w:tc>
        <w:tc>
          <w:tcPr>
            <w:tcW w:w="1562" w:type="dxa"/>
            <w:gridSpan w:val="2"/>
          </w:tcPr>
          <w:p w14:paraId="6546D250" w14:textId="77777777" w:rsidR="003A23D8" w:rsidRPr="00FA247E" w:rsidRDefault="003A23D8" w:rsidP="003A23D8">
            <w:pPr>
              <w:pStyle w:val="TableParagraph"/>
              <w:spacing w:before="68"/>
              <w:ind w:left="11" w:right="18"/>
              <w:jc w:val="center"/>
              <w:rPr>
                <w:rFonts w:ascii="Times New Roman" w:hAnsi="Times New Roman" w:cs="Times New Roman"/>
                <w:b/>
                <w:color w:val="000000" w:themeColor="text1"/>
                <w:sz w:val="24"/>
                <w:szCs w:val="24"/>
              </w:rPr>
            </w:pPr>
            <w:r w:rsidRPr="00FA247E">
              <w:rPr>
                <w:rFonts w:ascii="Times New Roman" w:hAnsi="Times New Roman" w:cs="Times New Roman"/>
                <w:b/>
                <w:color w:val="000000" w:themeColor="text1"/>
                <w:spacing w:val="-10"/>
                <w:sz w:val="24"/>
                <w:szCs w:val="24"/>
              </w:rPr>
              <w:t>5</w:t>
            </w:r>
          </w:p>
        </w:tc>
      </w:tr>
      <w:tr w:rsidR="00FA247E" w:rsidRPr="00FA247E" w14:paraId="79F909AA" w14:textId="77777777" w:rsidTr="00A365C1">
        <w:trPr>
          <w:trHeight w:val="549"/>
        </w:trPr>
        <w:tc>
          <w:tcPr>
            <w:tcW w:w="1558" w:type="dxa"/>
            <w:gridSpan w:val="2"/>
          </w:tcPr>
          <w:p w14:paraId="20F114D2" w14:textId="77777777" w:rsidR="003A23D8" w:rsidRPr="00FA247E" w:rsidRDefault="003A23D8" w:rsidP="003A23D8">
            <w:pPr>
              <w:pStyle w:val="TableParagraph"/>
              <w:spacing w:before="66"/>
              <w:ind w:left="57" w:right="113"/>
              <w:rPr>
                <w:rFonts w:ascii="Times New Roman" w:hAnsi="Times New Roman" w:cs="Times New Roman"/>
                <w:color w:val="000000" w:themeColor="text1"/>
                <w:sz w:val="24"/>
                <w:szCs w:val="24"/>
              </w:rPr>
            </w:pPr>
            <w:r w:rsidRPr="00FA247E">
              <w:rPr>
                <w:rFonts w:ascii="Times New Roman" w:hAnsi="Times New Roman" w:cs="Times New Roman"/>
                <w:color w:val="000000" w:themeColor="text1"/>
                <w:sz w:val="24"/>
                <w:szCs w:val="24"/>
              </w:rPr>
              <w:t>Rear</w:t>
            </w:r>
            <w:r w:rsidRPr="00FA247E">
              <w:rPr>
                <w:rFonts w:ascii="Times New Roman" w:hAnsi="Times New Roman" w:cs="Times New Roman"/>
                <w:color w:val="000000" w:themeColor="text1"/>
                <w:spacing w:val="-15"/>
                <w:sz w:val="24"/>
                <w:szCs w:val="24"/>
              </w:rPr>
              <w:t xml:space="preserve"> </w:t>
            </w:r>
            <w:r w:rsidRPr="00FA247E">
              <w:rPr>
                <w:rFonts w:ascii="Times New Roman" w:hAnsi="Times New Roman" w:cs="Times New Roman"/>
                <w:color w:val="000000" w:themeColor="text1"/>
                <w:sz w:val="24"/>
                <w:szCs w:val="24"/>
              </w:rPr>
              <w:t>axle</w:t>
            </w:r>
            <w:r w:rsidRPr="00FA247E">
              <w:rPr>
                <w:rFonts w:ascii="Times New Roman" w:hAnsi="Times New Roman" w:cs="Times New Roman"/>
                <w:color w:val="000000" w:themeColor="text1"/>
                <w:spacing w:val="-12"/>
                <w:sz w:val="24"/>
                <w:szCs w:val="24"/>
              </w:rPr>
              <w:t xml:space="preserve"> </w:t>
            </w:r>
            <w:r w:rsidRPr="00FA247E">
              <w:rPr>
                <w:rFonts w:ascii="Times New Roman" w:hAnsi="Times New Roman" w:cs="Times New Roman"/>
                <w:color w:val="000000" w:themeColor="text1"/>
                <w:sz w:val="24"/>
                <w:szCs w:val="24"/>
              </w:rPr>
              <w:t xml:space="preserve">load </w:t>
            </w:r>
            <w:r w:rsidRPr="00FA247E">
              <w:rPr>
                <w:rFonts w:ascii="Times New Roman" w:hAnsi="Times New Roman" w:cs="Times New Roman"/>
                <w:color w:val="000000" w:themeColor="text1"/>
                <w:spacing w:val="-4"/>
                <w:sz w:val="24"/>
                <w:szCs w:val="24"/>
              </w:rPr>
              <w:t>(kg)</w:t>
            </w:r>
          </w:p>
        </w:tc>
        <w:tc>
          <w:tcPr>
            <w:tcW w:w="786" w:type="dxa"/>
          </w:tcPr>
          <w:p w14:paraId="5BB88C9C" w14:textId="77777777" w:rsidR="003A23D8" w:rsidRPr="00FA247E" w:rsidRDefault="003A23D8" w:rsidP="003A23D8">
            <w:pPr>
              <w:pStyle w:val="TableParagraph"/>
              <w:spacing w:before="66"/>
              <w:ind w:left="59"/>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4"/>
                <w:sz w:val="24"/>
                <w:szCs w:val="24"/>
              </w:rPr>
              <w:t>left:</w:t>
            </w:r>
          </w:p>
        </w:tc>
        <w:tc>
          <w:tcPr>
            <w:tcW w:w="776" w:type="dxa"/>
          </w:tcPr>
          <w:p w14:paraId="51F73215" w14:textId="77777777" w:rsidR="003A23D8" w:rsidRPr="00FA247E" w:rsidRDefault="003A23D8" w:rsidP="003A23D8">
            <w:pPr>
              <w:pStyle w:val="TableParagraph"/>
              <w:spacing w:before="66"/>
              <w:ind w:left="56"/>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right:</w:t>
            </w:r>
          </w:p>
        </w:tc>
        <w:tc>
          <w:tcPr>
            <w:tcW w:w="795" w:type="dxa"/>
          </w:tcPr>
          <w:p w14:paraId="134941AC" w14:textId="77777777" w:rsidR="003A23D8" w:rsidRPr="00FA247E" w:rsidRDefault="003A23D8" w:rsidP="003A23D8">
            <w:pPr>
              <w:pStyle w:val="TableParagraph"/>
              <w:spacing w:before="66"/>
              <w:ind w:left="55"/>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4"/>
                <w:sz w:val="24"/>
                <w:szCs w:val="24"/>
              </w:rPr>
              <w:t>left:</w:t>
            </w:r>
          </w:p>
        </w:tc>
        <w:tc>
          <w:tcPr>
            <w:tcW w:w="767" w:type="dxa"/>
          </w:tcPr>
          <w:p w14:paraId="7C69287D" w14:textId="77777777" w:rsidR="003A23D8" w:rsidRPr="00FA247E" w:rsidRDefault="003A23D8" w:rsidP="003A23D8">
            <w:pPr>
              <w:pStyle w:val="TableParagraph"/>
              <w:spacing w:before="66"/>
              <w:ind w:left="54"/>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right:</w:t>
            </w:r>
          </w:p>
        </w:tc>
        <w:tc>
          <w:tcPr>
            <w:tcW w:w="805" w:type="dxa"/>
          </w:tcPr>
          <w:p w14:paraId="69434EC6" w14:textId="77777777" w:rsidR="003A23D8" w:rsidRPr="00FA247E" w:rsidRDefault="003A23D8" w:rsidP="003A23D8">
            <w:pPr>
              <w:pStyle w:val="TableParagraph"/>
              <w:spacing w:before="66"/>
              <w:ind w:left="53"/>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4"/>
                <w:sz w:val="24"/>
                <w:szCs w:val="24"/>
              </w:rPr>
              <w:t>left:</w:t>
            </w:r>
          </w:p>
        </w:tc>
        <w:tc>
          <w:tcPr>
            <w:tcW w:w="755" w:type="dxa"/>
          </w:tcPr>
          <w:p w14:paraId="5631FC70" w14:textId="77777777" w:rsidR="003A23D8" w:rsidRPr="00FA247E" w:rsidRDefault="003A23D8" w:rsidP="003A23D8">
            <w:pPr>
              <w:pStyle w:val="TableParagraph"/>
              <w:spacing w:before="66"/>
              <w:ind w:left="52"/>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right:</w:t>
            </w:r>
          </w:p>
        </w:tc>
        <w:tc>
          <w:tcPr>
            <w:tcW w:w="818" w:type="dxa"/>
          </w:tcPr>
          <w:p w14:paraId="56AE2DDA" w14:textId="77777777" w:rsidR="003A23D8" w:rsidRPr="00FA247E" w:rsidRDefault="003A23D8" w:rsidP="003A23D8">
            <w:pPr>
              <w:pStyle w:val="TableParagraph"/>
              <w:spacing w:before="66"/>
              <w:ind w:left="51"/>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4"/>
                <w:sz w:val="24"/>
                <w:szCs w:val="24"/>
              </w:rPr>
              <w:t>left:</w:t>
            </w:r>
          </w:p>
        </w:tc>
        <w:tc>
          <w:tcPr>
            <w:tcW w:w="745" w:type="dxa"/>
          </w:tcPr>
          <w:p w14:paraId="7321E3E0" w14:textId="77777777" w:rsidR="003A23D8" w:rsidRPr="00FA247E" w:rsidRDefault="003A23D8" w:rsidP="003A23D8">
            <w:pPr>
              <w:pStyle w:val="TableParagraph"/>
              <w:spacing w:before="66"/>
              <w:ind w:left="50"/>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right:</w:t>
            </w:r>
          </w:p>
        </w:tc>
        <w:tc>
          <w:tcPr>
            <w:tcW w:w="827" w:type="dxa"/>
          </w:tcPr>
          <w:p w14:paraId="763006DA" w14:textId="77777777" w:rsidR="003A23D8" w:rsidRPr="00FA247E" w:rsidRDefault="003A23D8" w:rsidP="003A23D8">
            <w:pPr>
              <w:pStyle w:val="TableParagraph"/>
              <w:spacing w:before="66"/>
              <w:ind w:left="49"/>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4"/>
                <w:sz w:val="24"/>
                <w:szCs w:val="24"/>
              </w:rPr>
              <w:t>left:</w:t>
            </w:r>
          </w:p>
        </w:tc>
        <w:tc>
          <w:tcPr>
            <w:tcW w:w="735" w:type="dxa"/>
          </w:tcPr>
          <w:p w14:paraId="2B83CA6A" w14:textId="77777777" w:rsidR="003A23D8" w:rsidRPr="00FA247E" w:rsidRDefault="003A23D8" w:rsidP="003A23D8">
            <w:pPr>
              <w:pStyle w:val="TableParagraph"/>
              <w:spacing w:before="66"/>
              <w:ind w:left="48"/>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right:</w:t>
            </w:r>
          </w:p>
        </w:tc>
      </w:tr>
      <w:tr w:rsidR="00FA247E" w:rsidRPr="00FA247E" w14:paraId="319FEA37" w14:textId="77777777" w:rsidTr="00A365C1">
        <w:trPr>
          <w:trHeight w:val="755"/>
        </w:trPr>
        <w:tc>
          <w:tcPr>
            <w:tcW w:w="1558" w:type="dxa"/>
            <w:gridSpan w:val="2"/>
          </w:tcPr>
          <w:p w14:paraId="61F4B1B2"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86" w:type="dxa"/>
          </w:tcPr>
          <w:p w14:paraId="0351EC15" w14:textId="77777777" w:rsidR="003A23D8" w:rsidRPr="00FA247E" w:rsidRDefault="003A23D8" w:rsidP="003A23D8">
            <w:pPr>
              <w:pStyle w:val="TableParagraph"/>
              <w:spacing w:before="66"/>
              <w:ind w:left="59" w:right="42"/>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 xml:space="preserve">Braking distance </w:t>
            </w:r>
            <w:r w:rsidRPr="00FA247E">
              <w:rPr>
                <w:rFonts w:ascii="Times New Roman" w:hAnsi="Times New Roman" w:cs="Times New Roman"/>
                <w:color w:val="000000" w:themeColor="text1"/>
                <w:spacing w:val="-4"/>
                <w:sz w:val="24"/>
                <w:szCs w:val="24"/>
              </w:rPr>
              <w:t>(m)</w:t>
            </w:r>
          </w:p>
        </w:tc>
        <w:tc>
          <w:tcPr>
            <w:tcW w:w="776" w:type="dxa"/>
          </w:tcPr>
          <w:p w14:paraId="78DAA31D" w14:textId="77777777" w:rsidR="003A23D8" w:rsidRPr="00FA247E" w:rsidRDefault="003A23D8" w:rsidP="003A23D8">
            <w:pPr>
              <w:pStyle w:val="TableParagraph"/>
              <w:spacing w:before="65"/>
              <w:ind w:left="56"/>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4"/>
                <w:position w:val="1"/>
                <w:sz w:val="24"/>
                <w:szCs w:val="24"/>
              </w:rPr>
              <w:t>BFC</w:t>
            </w:r>
            <w:r w:rsidRPr="00FA247E">
              <w:rPr>
                <w:rFonts w:ascii="Times New Roman" w:hAnsi="Times New Roman" w:cs="Times New Roman"/>
                <w:color w:val="000000" w:themeColor="text1"/>
                <w:spacing w:val="-4"/>
                <w:sz w:val="24"/>
                <w:szCs w:val="24"/>
              </w:rPr>
              <w:t>i</w:t>
            </w:r>
          </w:p>
        </w:tc>
        <w:tc>
          <w:tcPr>
            <w:tcW w:w="795" w:type="dxa"/>
          </w:tcPr>
          <w:p w14:paraId="76B0864C" w14:textId="77777777" w:rsidR="003A23D8" w:rsidRPr="00FA247E" w:rsidRDefault="003A23D8" w:rsidP="003A23D8">
            <w:pPr>
              <w:pStyle w:val="TableParagraph"/>
              <w:spacing w:before="66"/>
              <w:ind w:left="55" w:right="55"/>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 xml:space="preserve">Braking distance </w:t>
            </w:r>
            <w:r w:rsidRPr="00FA247E">
              <w:rPr>
                <w:rFonts w:ascii="Times New Roman" w:hAnsi="Times New Roman" w:cs="Times New Roman"/>
                <w:color w:val="000000" w:themeColor="text1"/>
                <w:spacing w:val="-4"/>
                <w:sz w:val="24"/>
                <w:szCs w:val="24"/>
              </w:rPr>
              <w:t>(m)</w:t>
            </w:r>
          </w:p>
        </w:tc>
        <w:tc>
          <w:tcPr>
            <w:tcW w:w="767" w:type="dxa"/>
          </w:tcPr>
          <w:p w14:paraId="6D1CFEA1" w14:textId="77777777" w:rsidR="003A23D8" w:rsidRPr="00FA247E" w:rsidRDefault="003A23D8" w:rsidP="003A23D8">
            <w:pPr>
              <w:pStyle w:val="TableParagraph"/>
              <w:spacing w:before="65"/>
              <w:ind w:left="54"/>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4"/>
                <w:position w:val="1"/>
                <w:sz w:val="24"/>
                <w:szCs w:val="24"/>
              </w:rPr>
              <w:t>BFC</w:t>
            </w:r>
            <w:r w:rsidRPr="00FA247E">
              <w:rPr>
                <w:rFonts w:ascii="Times New Roman" w:hAnsi="Times New Roman" w:cs="Times New Roman"/>
                <w:color w:val="000000" w:themeColor="text1"/>
                <w:spacing w:val="-4"/>
                <w:sz w:val="24"/>
                <w:szCs w:val="24"/>
              </w:rPr>
              <w:t>i</w:t>
            </w:r>
          </w:p>
        </w:tc>
        <w:tc>
          <w:tcPr>
            <w:tcW w:w="805" w:type="dxa"/>
          </w:tcPr>
          <w:p w14:paraId="0C614B6C" w14:textId="77777777" w:rsidR="003A23D8" w:rsidRPr="00FA247E" w:rsidRDefault="003A23D8" w:rsidP="003A23D8">
            <w:pPr>
              <w:pStyle w:val="TableParagraph"/>
              <w:spacing w:before="66"/>
              <w:ind w:left="53" w:right="6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 xml:space="preserve">Braking distance </w:t>
            </w:r>
            <w:r w:rsidRPr="00FA247E">
              <w:rPr>
                <w:rFonts w:ascii="Times New Roman" w:hAnsi="Times New Roman" w:cs="Times New Roman"/>
                <w:color w:val="000000" w:themeColor="text1"/>
                <w:spacing w:val="-4"/>
                <w:sz w:val="24"/>
                <w:szCs w:val="24"/>
              </w:rPr>
              <w:t>(m)</w:t>
            </w:r>
          </w:p>
        </w:tc>
        <w:tc>
          <w:tcPr>
            <w:tcW w:w="755" w:type="dxa"/>
          </w:tcPr>
          <w:p w14:paraId="0B971520" w14:textId="77777777" w:rsidR="003A23D8" w:rsidRPr="00FA247E" w:rsidRDefault="003A23D8" w:rsidP="003A23D8">
            <w:pPr>
              <w:pStyle w:val="TableParagraph"/>
              <w:spacing w:before="65"/>
              <w:ind w:left="52"/>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4"/>
                <w:position w:val="1"/>
                <w:sz w:val="24"/>
                <w:szCs w:val="24"/>
              </w:rPr>
              <w:t>BFC</w:t>
            </w:r>
            <w:r w:rsidRPr="00FA247E">
              <w:rPr>
                <w:rFonts w:ascii="Times New Roman" w:hAnsi="Times New Roman" w:cs="Times New Roman"/>
                <w:color w:val="000000" w:themeColor="text1"/>
                <w:spacing w:val="-4"/>
                <w:sz w:val="24"/>
                <w:szCs w:val="24"/>
              </w:rPr>
              <w:t>i</w:t>
            </w:r>
          </w:p>
        </w:tc>
        <w:tc>
          <w:tcPr>
            <w:tcW w:w="818" w:type="dxa"/>
          </w:tcPr>
          <w:p w14:paraId="3E122A84" w14:textId="77777777" w:rsidR="003A23D8" w:rsidRPr="00FA247E" w:rsidRDefault="003A23D8" w:rsidP="003A23D8">
            <w:pPr>
              <w:pStyle w:val="TableParagraph"/>
              <w:spacing w:before="66"/>
              <w:ind w:left="51" w:right="82"/>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 xml:space="preserve">Braking distance </w:t>
            </w:r>
            <w:r w:rsidRPr="00FA247E">
              <w:rPr>
                <w:rFonts w:ascii="Times New Roman" w:hAnsi="Times New Roman" w:cs="Times New Roman"/>
                <w:color w:val="000000" w:themeColor="text1"/>
                <w:spacing w:val="-4"/>
                <w:sz w:val="24"/>
                <w:szCs w:val="24"/>
              </w:rPr>
              <w:t>(m)</w:t>
            </w:r>
          </w:p>
        </w:tc>
        <w:tc>
          <w:tcPr>
            <w:tcW w:w="745" w:type="dxa"/>
          </w:tcPr>
          <w:p w14:paraId="59F5E524" w14:textId="77777777" w:rsidR="003A23D8" w:rsidRPr="00FA247E" w:rsidRDefault="003A23D8" w:rsidP="003A23D8">
            <w:pPr>
              <w:pStyle w:val="TableParagraph"/>
              <w:spacing w:before="65"/>
              <w:ind w:left="50"/>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4"/>
                <w:position w:val="1"/>
                <w:sz w:val="24"/>
                <w:szCs w:val="24"/>
              </w:rPr>
              <w:t>BFC</w:t>
            </w:r>
            <w:r w:rsidRPr="00FA247E">
              <w:rPr>
                <w:rFonts w:ascii="Times New Roman" w:hAnsi="Times New Roman" w:cs="Times New Roman"/>
                <w:color w:val="000000" w:themeColor="text1"/>
                <w:spacing w:val="-4"/>
                <w:sz w:val="24"/>
                <w:szCs w:val="24"/>
              </w:rPr>
              <w:t>i</w:t>
            </w:r>
          </w:p>
        </w:tc>
        <w:tc>
          <w:tcPr>
            <w:tcW w:w="827" w:type="dxa"/>
          </w:tcPr>
          <w:p w14:paraId="49647217" w14:textId="77777777" w:rsidR="003A23D8" w:rsidRPr="00FA247E" w:rsidRDefault="003A23D8" w:rsidP="003A23D8">
            <w:pPr>
              <w:pStyle w:val="TableParagraph"/>
              <w:spacing w:before="66"/>
              <w:ind w:left="49" w:right="93"/>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 xml:space="preserve">Braking distance </w:t>
            </w:r>
            <w:r w:rsidRPr="00FA247E">
              <w:rPr>
                <w:rFonts w:ascii="Times New Roman" w:hAnsi="Times New Roman" w:cs="Times New Roman"/>
                <w:color w:val="000000" w:themeColor="text1"/>
                <w:spacing w:val="-4"/>
                <w:sz w:val="24"/>
                <w:szCs w:val="24"/>
              </w:rPr>
              <w:t>(m)</w:t>
            </w:r>
          </w:p>
        </w:tc>
        <w:tc>
          <w:tcPr>
            <w:tcW w:w="735" w:type="dxa"/>
          </w:tcPr>
          <w:p w14:paraId="2D79B84B" w14:textId="77777777" w:rsidR="003A23D8" w:rsidRPr="00FA247E" w:rsidRDefault="003A23D8" w:rsidP="003A23D8">
            <w:pPr>
              <w:pStyle w:val="TableParagraph"/>
              <w:spacing w:before="65"/>
              <w:ind w:left="48"/>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4"/>
                <w:position w:val="1"/>
                <w:sz w:val="24"/>
                <w:szCs w:val="24"/>
              </w:rPr>
              <w:t>BFC</w:t>
            </w:r>
            <w:r w:rsidRPr="00FA247E">
              <w:rPr>
                <w:rFonts w:ascii="Times New Roman" w:hAnsi="Times New Roman" w:cs="Times New Roman"/>
                <w:color w:val="000000" w:themeColor="text1"/>
                <w:spacing w:val="-4"/>
                <w:sz w:val="24"/>
                <w:szCs w:val="24"/>
              </w:rPr>
              <w:t>i</w:t>
            </w:r>
          </w:p>
        </w:tc>
      </w:tr>
      <w:tr w:rsidR="00FA247E" w:rsidRPr="00FA247E" w14:paraId="782EF8D1" w14:textId="77777777" w:rsidTr="00A365C1">
        <w:trPr>
          <w:trHeight w:val="342"/>
        </w:trPr>
        <w:tc>
          <w:tcPr>
            <w:tcW w:w="1133" w:type="dxa"/>
            <w:vMerge w:val="restart"/>
          </w:tcPr>
          <w:p w14:paraId="5EE91912" w14:textId="77777777" w:rsidR="003A23D8" w:rsidRPr="00FA247E" w:rsidRDefault="003A23D8" w:rsidP="003A23D8">
            <w:pPr>
              <w:pStyle w:val="TableParagraph"/>
              <w:rPr>
                <w:rFonts w:ascii="Times New Roman" w:hAnsi="Times New Roman" w:cs="Times New Roman"/>
                <w:color w:val="000000" w:themeColor="text1"/>
                <w:sz w:val="24"/>
                <w:szCs w:val="24"/>
              </w:rPr>
            </w:pPr>
          </w:p>
          <w:p w14:paraId="2F73A041" w14:textId="77777777" w:rsidR="003A23D8" w:rsidRPr="00FA247E" w:rsidRDefault="003A23D8" w:rsidP="003A23D8">
            <w:pPr>
              <w:pStyle w:val="TableParagraph"/>
              <w:rPr>
                <w:rFonts w:ascii="Times New Roman" w:hAnsi="Times New Roman" w:cs="Times New Roman"/>
                <w:color w:val="000000" w:themeColor="text1"/>
                <w:sz w:val="24"/>
                <w:szCs w:val="24"/>
              </w:rPr>
            </w:pPr>
          </w:p>
          <w:p w14:paraId="01D7B9DB" w14:textId="77777777" w:rsidR="003A23D8" w:rsidRPr="00FA247E" w:rsidRDefault="003A23D8" w:rsidP="003A23D8">
            <w:pPr>
              <w:pStyle w:val="TableParagraph"/>
              <w:rPr>
                <w:rFonts w:ascii="Times New Roman" w:hAnsi="Times New Roman" w:cs="Times New Roman"/>
                <w:color w:val="000000" w:themeColor="text1"/>
                <w:sz w:val="24"/>
                <w:szCs w:val="24"/>
              </w:rPr>
            </w:pPr>
          </w:p>
          <w:p w14:paraId="4C01AAAC" w14:textId="77777777" w:rsidR="003A23D8" w:rsidRPr="00FA247E" w:rsidRDefault="003A23D8" w:rsidP="003A23D8">
            <w:pPr>
              <w:pStyle w:val="TableParagraph"/>
              <w:rPr>
                <w:rFonts w:ascii="Times New Roman" w:hAnsi="Times New Roman" w:cs="Times New Roman"/>
                <w:color w:val="000000" w:themeColor="text1"/>
                <w:sz w:val="24"/>
                <w:szCs w:val="24"/>
              </w:rPr>
            </w:pPr>
          </w:p>
          <w:p w14:paraId="76FD7774" w14:textId="77777777" w:rsidR="003A23D8" w:rsidRPr="00FA247E" w:rsidRDefault="003A23D8" w:rsidP="003A23D8">
            <w:pPr>
              <w:pStyle w:val="TableParagraph"/>
              <w:rPr>
                <w:rFonts w:ascii="Times New Roman" w:hAnsi="Times New Roman" w:cs="Times New Roman"/>
                <w:color w:val="000000" w:themeColor="text1"/>
                <w:sz w:val="24"/>
                <w:szCs w:val="24"/>
              </w:rPr>
            </w:pPr>
          </w:p>
          <w:p w14:paraId="74DC8E5B" w14:textId="77777777" w:rsidR="003A23D8" w:rsidRPr="00FA247E" w:rsidRDefault="003A23D8" w:rsidP="003A23D8">
            <w:pPr>
              <w:pStyle w:val="TableParagraph"/>
              <w:rPr>
                <w:rFonts w:ascii="Times New Roman" w:hAnsi="Times New Roman" w:cs="Times New Roman"/>
                <w:color w:val="000000" w:themeColor="text1"/>
                <w:sz w:val="24"/>
                <w:szCs w:val="24"/>
              </w:rPr>
            </w:pPr>
          </w:p>
          <w:p w14:paraId="4C4E2495" w14:textId="77777777" w:rsidR="003A23D8" w:rsidRPr="00FA247E" w:rsidRDefault="003A23D8" w:rsidP="003A23D8">
            <w:pPr>
              <w:pStyle w:val="TableParagraph"/>
              <w:rPr>
                <w:rFonts w:ascii="Times New Roman" w:hAnsi="Times New Roman" w:cs="Times New Roman"/>
                <w:color w:val="000000" w:themeColor="text1"/>
                <w:sz w:val="24"/>
                <w:szCs w:val="24"/>
              </w:rPr>
            </w:pPr>
          </w:p>
          <w:p w14:paraId="6CDE34C7" w14:textId="77777777" w:rsidR="003A23D8" w:rsidRPr="00FA247E" w:rsidRDefault="003A23D8" w:rsidP="003A23D8">
            <w:pPr>
              <w:pStyle w:val="TableParagraph"/>
              <w:spacing w:before="2"/>
              <w:rPr>
                <w:rFonts w:ascii="Times New Roman" w:hAnsi="Times New Roman" w:cs="Times New Roman"/>
                <w:color w:val="000000" w:themeColor="text1"/>
                <w:sz w:val="24"/>
                <w:szCs w:val="24"/>
              </w:rPr>
            </w:pPr>
          </w:p>
          <w:p w14:paraId="239BAF87" w14:textId="77777777" w:rsidR="003A23D8" w:rsidRPr="00FA247E" w:rsidRDefault="003A23D8" w:rsidP="003A23D8">
            <w:pPr>
              <w:pStyle w:val="TableParagraph"/>
              <w:ind w:left="-1"/>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Measurement</w:t>
            </w:r>
          </w:p>
        </w:tc>
        <w:tc>
          <w:tcPr>
            <w:tcW w:w="425" w:type="dxa"/>
          </w:tcPr>
          <w:p w14:paraId="26A9A3FD" w14:textId="77777777" w:rsidR="003A23D8" w:rsidRPr="00FA247E" w:rsidRDefault="003A23D8" w:rsidP="003A23D8">
            <w:pPr>
              <w:pStyle w:val="TableParagraph"/>
              <w:spacing w:before="68"/>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1</w:t>
            </w:r>
          </w:p>
        </w:tc>
        <w:tc>
          <w:tcPr>
            <w:tcW w:w="786" w:type="dxa"/>
          </w:tcPr>
          <w:p w14:paraId="5504E17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76" w:type="dxa"/>
          </w:tcPr>
          <w:p w14:paraId="374BB50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95" w:type="dxa"/>
          </w:tcPr>
          <w:p w14:paraId="6E6BC878"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67" w:type="dxa"/>
          </w:tcPr>
          <w:p w14:paraId="37F68D0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805" w:type="dxa"/>
          </w:tcPr>
          <w:p w14:paraId="088CC22D"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55" w:type="dxa"/>
          </w:tcPr>
          <w:p w14:paraId="1B01E528"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818" w:type="dxa"/>
          </w:tcPr>
          <w:p w14:paraId="32C0FAD6"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45" w:type="dxa"/>
          </w:tcPr>
          <w:p w14:paraId="3063AC46"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827" w:type="dxa"/>
          </w:tcPr>
          <w:p w14:paraId="7AD4CCAC"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35" w:type="dxa"/>
          </w:tcPr>
          <w:p w14:paraId="50BCDB1E"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4731D5BB" w14:textId="77777777" w:rsidTr="00A365C1">
        <w:trPr>
          <w:trHeight w:val="345"/>
        </w:trPr>
        <w:tc>
          <w:tcPr>
            <w:tcW w:w="1133" w:type="dxa"/>
            <w:vMerge/>
            <w:tcBorders>
              <w:top w:val="nil"/>
            </w:tcBorders>
          </w:tcPr>
          <w:p w14:paraId="3D0C71D9" w14:textId="77777777" w:rsidR="003A23D8" w:rsidRPr="00FA247E" w:rsidRDefault="003A23D8" w:rsidP="003A23D8">
            <w:pPr>
              <w:rPr>
                <w:color w:val="000000" w:themeColor="text1"/>
                <w:szCs w:val="24"/>
              </w:rPr>
            </w:pPr>
          </w:p>
        </w:tc>
        <w:tc>
          <w:tcPr>
            <w:tcW w:w="425" w:type="dxa"/>
          </w:tcPr>
          <w:p w14:paraId="2178587E" w14:textId="77777777" w:rsidR="003A23D8" w:rsidRPr="00FA247E" w:rsidRDefault="003A23D8" w:rsidP="003A23D8">
            <w:pPr>
              <w:pStyle w:val="TableParagraph"/>
              <w:spacing w:before="68"/>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2</w:t>
            </w:r>
          </w:p>
        </w:tc>
        <w:tc>
          <w:tcPr>
            <w:tcW w:w="786" w:type="dxa"/>
          </w:tcPr>
          <w:p w14:paraId="20E79844"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76" w:type="dxa"/>
          </w:tcPr>
          <w:p w14:paraId="6FC92EE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95" w:type="dxa"/>
          </w:tcPr>
          <w:p w14:paraId="1419820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67" w:type="dxa"/>
          </w:tcPr>
          <w:p w14:paraId="319F0BA8"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805" w:type="dxa"/>
          </w:tcPr>
          <w:p w14:paraId="3D8F0B3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55" w:type="dxa"/>
          </w:tcPr>
          <w:p w14:paraId="33AD248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818" w:type="dxa"/>
          </w:tcPr>
          <w:p w14:paraId="145E2A34"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45" w:type="dxa"/>
          </w:tcPr>
          <w:p w14:paraId="7B85CF5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827" w:type="dxa"/>
          </w:tcPr>
          <w:p w14:paraId="57708DF4"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35" w:type="dxa"/>
          </w:tcPr>
          <w:p w14:paraId="1402B6F7"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0703BB6B" w14:textId="77777777" w:rsidTr="00A365C1">
        <w:trPr>
          <w:trHeight w:val="343"/>
        </w:trPr>
        <w:tc>
          <w:tcPr>
            <w:tcW w:w="1133" w:type="dxa"/>
            <w:vMerge/>
            <w:tcBorders>
              <w:top w:val="nil"/>
            </w:tcBorders>
          </w:tcPr>
          <w:p w14:paraId="5DE14305" w14:textId="77777777" w:rsidR="003A23D8" w:rsidRPr="00FA247E" w:rsidRDefault="003A23D8" w:rsidP="003A23D8">
            <w:pPr>
              <w:rPr>
                <w:color w:val="000000" w:themeColor="text1"/>
                <w:szCs w:val="24"/>
              </w:rPr>
            </w:pPr>
          </w:p>
        </w:tc>
        <w:tc>
          <w:tcPr>
            <w:tcW w:w="425" w:type="dxa"/>
          </w:tcPr>
          <w:p w14:paraId="25D4F9B9"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3</w:t>
            </w:r>
          </w:p>
        </w:tc>
        <w:tc>
          <w:tcPr>
            <w:tcW w:w="786" w:type="dxa"/>
          </w:tcPr>
          <w:p w14:paraId="767CFF0D"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76" w:type="dxa"/>
          </w:tcPr>
          <w:p w14:paraId="3451958D"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95" w:type="dxa"/>
          </w:tcPr>
          <w:p w14:paraId="38E3179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67" w:type="dxa"/>
          </w:tcPr>
          <w:p w14:paraId="7B0BEB3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805" w:type="dxa"/>
          </w:tcPr>
          <w:p w14:paraId="134C9400"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55" w:type="dxa"/>
          </w:tcPr>
          <w:p w14:paraId="7BD67BD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818" w:type="dxa"/>
          </w:tcPr>
          <w:p w14:paraId="6E590D7D"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45" w:type="dxa"/>
          </w:tcPr>
          <w:p w14:paraId="69676B52"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827" w:type="dxa"/>
          </w:tcPr>
          <w:p w14:paraId="3F8D0CD2"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35" w:type="dxa"/>
          </w:tcPr>
          <w:p w14:paraId="21319A93"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6322F0B9" w14:textId="77777777" w:rsidTr="00A365C1">
        <w:trPr>
          <w:trHeight w:val="342"/>
        </w:trPr>
        <w:tc>
          <w:tcPr>
            <w:tcW w:w="1133" w:type="dxa"/>
            <w:vMerge/>
            <w:tcBorders>
              <w:top w:val="nil"/>
            </w:tcBorders>
          </w:tcPr>
          <w:p w14:paraId="3539AC52" w14:textId="77777777" w:rsidR="003A23D8" w:rsidRPr="00FA247E" w:rsidRDefault="003A23D8" w:rsidP="003A23D8">
            <w:pPr>
              <w:rPr>
                <w:color w:val="000000" w:themeColor="text1"/>
                <w:szCs w:val="24"/>
              </w:rPr>
            </w:pPr>
          </w:p>
        </w:tc>
        <w:tc>
          <w:tcPr>
            <w:tcW w:w="425" w:type="dxa"/>
          </w:tcPr>
          <w:p w14:paraId="0094A554"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4</w:t>
            </w:r>
          </w:p>
        </w:tc>
        <w:tc>
          <w:tcPr>
            <w:tcW w:w="786" w:type="dxa"/>
          </w:tcPr>
          <w:p w14:paraId="61972B54"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76" w:type="dxa"/>
          </w:tcPr>
          <w:p w14:paraId="7F662EF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95" w:type="dxa"/>
          </w:tcPr>
          <w:p w14:paraId="0E24FC9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67" w:type="dxa"/>
          </w:tcPr>
          <w:p w14:paraId="3BFC247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805" w:type="dxa"/>
          </w:tcPr>
          <w:p w14:paraId="530FFF16"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55" w:type="dxa"/>
          </w:tcPr>
          <w:p w14:paraId="27B9D39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818" w:type="dxa"/>
          </w:tcPr>
          <w:p w14:paraId="1EF8526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45" w:type="dxa"/>
          </w:tcPr>
          <w:p w14:paraId="377F0D5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827" w:type="dxa"/>
          </w:tcPr>
          <w:p w14:paraId="2030ACF6"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35" w:type="dxa"/>
          </w:tcPr>
          <w:p w14:paraId="06681CBB"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7A58A2ED" w14:textId="77777777" w:rsidTr="00A365C1">
        <w:trPr>
          <w:trHeight w:val="342"/>
        </w:trPr>
        <w:tc>
          <w:tcPr>
            <w:tcW w:w="1133" w:type="dxa"/>
            <w:vMerge/>
            <w:tcBorders>
              <w:top w:val="nil"/>
            </w:tcBorders>
          </w:tcPr>
          <w:p w14:paraId="4E79CB4A" w14:textId="77777777" w:rsidR="003A23D8" w:rsidRPr="00FA247E" w:rsidRDefault="003A23D8" w:rsidP="003A23D8">
            <w:pPr>
              <w:rPr>
                <w:color w:val="000000" w:themeColor="text1"/>
                <w:szCs w:val="24"/>
              </w:rPr>
            </w:pPr>
          </w:p>
        </w:tc>
        <w:tc>
          <w:tcPr>
            <w:tcW w:w="425" w:type="dxa"/>
          </w:tcPr>
          <w:p w14:paraId="3178A6CE"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5</w:t>
            </w:r>
          </w:p>
        </w:tc>
        <w:tc>
          <w:tcPr>
            <w:tcW w:w="786" w:type="dxa"/>
          </w:tcPr>
          <w:p w14:paraId="7CA40D44"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76" w:type="dxa"/>
          </w:tcPr>
          <w:p w14:paraId="3C9DE124"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95" w:type="dxa"/>
          </w:tcPr>
          <w:p w14:paraId="0FD2EA3D"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67" w:type="dxa"/>
          </w:tcPr>
          <w:p w14:paraId="2970D69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805" w:type="dxa"/>
          </w:tcPr>
          <w:p w14:paraId="68E43930"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55" w:type="dxa"/>
          </w:tcPr>
          <w:p w14:paraId="1672CF57"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818" w:type="dxa"/>
          </w:tcPr>
          <w:p w14:paraId="4D88FB78"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45" w:type="dxa"/>
          </w:tcPr>
          <w:p w14:paraId="1B2413A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827" w:type="dxa"/>
          </w:tcPr>
          <w:p w14:paraId="52126DB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35" w:type="dxa"/>
          </w:tcPr>
          <w:p w14:paraId="2808F2D5"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2D227E5F" w14:textId="77777777" w:rsidTr="00A365C1">
        <w:trPr>
          <w:trHeight w:val="342"/>
        </w:trPr>
        <w:tc>
          <w:tcPr>
            <w:tcW w:w="1133" w:type="dxa"/>
            <w:vMerge/>
            <w:tcBorders>
              <w:top w:val="nil"/>
            </w:tcBorders>
          </w:tcPr>
          <w:p w14:paraId="356F5E3A" w14:textId="77777777" w:rsidR="003A23D8" w:rsidRPr="00FA247E" w:rsidRDefault="003A23D8" w:rsidP="003A23D8">
            <w:pPr>
              <w:rPr>
                <w:color w:val="000000" w:themeColor="text1"/>
                <w:szCs w:val="24"/>
              </w:rPr>
            </w:pPr>
          </w:p>
        </w:tc>
        <w:tc>
          <w:tcPr>
            <w:tcW w:w="425" w:type="dxa"/>
          </w:tcPr>
          <w:p w14:paraId="0C7EA1ED"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6</w:t>
            </w:r>
          </w:p>
        </w:tc>
        <w:tc>
          <w:tcPr>
            <w:tcW w:w="786" w:type="dxa"/>
          </w:tcPr>
          <w:p w14:paraId="7116C62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76" w:type="dxa"/>
          </w:tcPr>
          <w:p w14:paraId="11BDBEB0"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95" w:type="dxa"/>
          </w:tcPr>
          <w:p w14:paraId="37490FAC"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67" w:type="dxa"/>
          </w:tcPr>
          <w:p w14:paraId="08EB19F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805" w:type="dxa"/>
          </w:tcPr>
          <w:p w14:paraId="3E50FD5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55" w:type="dxa"/>
          </w:tcPr>
          <w:p w14:paraId="4412D050"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818" w:type="dxa"/>
          </w:tcPr>
          <w:p w14:paraId="20CE564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45" w:type="dxa"/>
          </w:tcPr>
          <w:p w14:paraId="26D05A4D"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827" w:type="dxa"/>
          </w:tcPr>
          <w:p w14:paraId="22250F8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35" w:type="dxa"/>
          </w:tcPr>
          <w:p w14:paraId="02D1291A"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2542BD88" w14:textId="77777777" w:rsidTr="00A365C1">
        <w:trPr>
          <w:trHeight w:val="342"/>
        </w:trPr>
        <w:tc>
          <w:tcPr>
            <w:tcW w:w="1133" w:type="dxa"/>
            <w:vMerge/>
            <w:tcBorders>
              <w:top w:val="nil"/>
            </w:tcBorders>
          </w:tcPr>
          <w:p w14:paraId="1F56D7A3" w14:textId="77777777" w:rsidR="003A23D8" w:rsidRPr="00FA247E" w:rsidRDefault="003A23D8" w:rsidP="003A23D8">
            <w:pPr>
              <w:rPr>
                <w:color w:val="000000" w:themeColor="text1"/>
                <w:szCs w:val="24"/>
              </w:rPr>
            </w:pPr>
          </w:p>
        </w:tc>
        <w:tc>
          <w:tcPr>
            <w:tcW w:w="425" w:type="dxa"/>
          </w:tcPr>
          <w:p w14:paraId="619B3984"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7</w:t>
            </w:r>
          </w:p>
        </w:tc>
        <w:tc>
          <w:tcPr>
            <w:tcW w:w="786" w:type="dxa"/>
          </w:tcPr>
          <w:p w14:paraId="1AFA6ABA"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76" w:type="dxa"/>
          </w:tcPr>
          <w:p w14:paraId="13DD190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95" w:type="dxa"/>
          </w:tcPr>
          <w:p w14:paraId="2415982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67" w:type="dxa"/>
          </w:tcPr>
          <w:p w14:paraId="6B7BDB80"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805" w:type="dxa"/>
          </w:tcPr>
          <w:p w14:paraId="09A09F96"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55" w:type="dxa"/>
          </w:tcPr>
          <w:p w14:paraId="7216E820"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818" w:type="dxa"/>
          </w:tcPr>
          <w:p w14:paraId="73D3FB06"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45" w:type="dxa"/>
          </w:tcPr>
          <w:p w14:paraId="2652087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827" w:type="dxa"/>
          </w:tcPr>
          <w:p w14:paraId="341CB898"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35" w:type="dxa"/>
          </w:tcPr>
          <w:p w14:paraId="4CE26B7F"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580E9FD5" w14:textId="77777777" w:rsidTr="00A365C1">
        <w:trPr>
          <w:trHeight w:val="342"/>
        </w:trPr>
        <w:tc>
          <w:tcPr>
            <w:tcW w:w="1133" w:type="dxa"/>
            <w:vMerge/>
            <w:tcBorders>
              <w:top w:val="nil"/>
            </w:tcBorders>
          </w:tcPr>
          <w:p w14:paraId="0C6DCE72" w14:textId="77777777" w:rsidR="003A23D8" w:rsidRPr="00FA247E" w:rsidRDefault="003A23D8" w:rsidP="003A23D8">
            <w:pPr>
              <w:rPr>
                <w:color w:val="000000" w:themeColor="text1"/>
                <w:szCs w:val="24"/>
              </w:rPr>
            </w:pPr>
          </w:p>
        </w:tc>
        <w:tc>
          <w:tcPr>
            <w:tcW w:w="425" w:type="dxa"/>
          </w:tcPr>
          <w:p w14:paraId="6B959C31"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8</w:t>
            </w:r>
          </w:p>
        </w:tc>
        <w:tc>
          <w:tcPr>
            <w:tcW w:w="786" w:type="dxa"/>
          </w:tcPr>
          <w:p w14:paraId="6595E727"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76" w:type="dxa"/>
          </w:tcPr>
          <w:p w14:paraId="42D1BDFA"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95" w:type="dxa"/>
          </w:tcPr>
          <w:p w14:paraId="0371EE80"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67" w:type="dxa"/>
          </w:tcPr>
          <w:p w14:paraId="44D74D56"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805" w:type="dxa"/>
          </w:tcPr>
          <w:p w14:paraId="12BEB5DC"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55" w:type="dxa"/>
          </w:tcPr>
          <w:p w14:paraId="395375B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818" w:type="dxa"/>
          </w:tcPr>
          <w:p w14:paraId="51D6C6B0"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45" w:type="dxa"/>
          </w:tcPr>
          <w:p w14:paraId="37914167"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827" w:type="dxa"/>
          </w:tcPr>
          <w:p w14:paraId="5A86E2BC"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35" w:type="dxa"/>
          </w:tcPr>
          <w:p w14:paraId="03B529BB"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40A05AC4" w14:textId="77777777" w:rsidTr="00A365C1">
        <w:trPr>
          <w:trHeight w:val="342"/>
        </w:trPr>
        <w:tc>
          <w:tcPr>
            <w:tcW w:w="1133" w:type="dxa"/>
            <w:vMerge/>
            <w:tcBorders>
              <w:top w:val="nil"/>
            </w:tcBorders>
          </w:tcPr>
          <w:p w14:paraId="4416915C" w14:textId="77777777" w:rsidR="003A23D8" w:rsidRPr="00FA247E" w:rsidRDefault="003A23D8" w:rsidP="003A23D8">
            <w:pPr>
              <w:rPr>
                <w:color w:val="000000" w:themeColor="text1"/>
                <w:szCs w:val="24"/>
              </w:rPr>
            </w:pPr>
          </w:p>
        </w:tc>
        <w:tc>
          <w:tcPr>
            <w:tcW w:w="425" w:type="dxa"/>
          </w:tcPr>
          <w:p w14:paraId="30D34E3D" w14:textId="77777777" w:rsidR="003A23D8" w:rsidRPr="00FA247E" w:rsidRDefault="003A23D8" w:rsidP="003A23D8">
            <w:pPr>
              <w:pStyle w:val="TableParagraph"/>
              <w:spacing w:before="66"/>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10"/>
                <w:sz w:val="24"/>
                <w:szCs w:val="24"/>
              </w:rPr>
              <w:t>9</w:t>
            </w:r>
          </w:p>
        </w:tc>
        <w:tc>
          <w:tcPr>
            <w:tcW w:w="786" w:type="dxa"/>
          </w:tcPr>
          <w:p w14:paraId="356D4F81"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76" w:type="dxa"/>
          </w:tcPr>
          <w:p w14:paraId="3D8FDD6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95" w:type="dxa"/>
          </w:tcPr>
          <w:p w14:paraId="532EAF6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67" w:type="dxa"/>
          </w:tcPr>
          <w:p w14:paraId="410D136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805" w:type="dxa"/>
          </w:tcPr>
          <w:p w14:paraId="2DAF688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55" w:type="dxa"/>
          </w:tcPr>
          <w:p w14:paraId="3D4B0A9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818" w:type="dxa"/>
          </w:tcPr>
          <w:p w14:paraId="02E332FB"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45" w:type="dxa"/>
          </w:tcPr>
          <w:p w14:paraId="61278A05"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827" w:type="dxa"/>
          </w:tcPr>
          <w:p w14:paraId="44E6BC8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35" w:type="dxa"/>
          </w:tcPr>
          <w:p w14:paraId="62DC8327"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19D8B40E" w14:textId="77777777" w:rsidTr="00A365C1">
        <w:trPr>
          <w:trHeight w:val="342"/>
        </w:trPr>
        <w:tc>
          <w:tcPr>
            <w:tcW w:w="1133" w:type="dxa"/>
            <w:vMerge/>
            <w:tcBorders>
              <w:top w:val="nil"/>
            </w:tcBorders>
          </w:tcPr>
          <w:p w14:paraId="62C6E4BF" w14:textId="77777777" w:rsidR="003A23D8" w:rsidRPr="00FA247E" w:rsidRDefault="003A23D8" w:rsidP="003A23D8">
            <w:pPr>
              <w:rPr>
                <w:color w:val="000000" w:themeColor="text1"/>
                <w:szCs w:val="24"/>
              </w:rPr>
            </w:pPr>
          </w:p>
        </w:tc>
        <w:tc>
          <w:tcPr>
            <w:tcW w:w="425" w:type="dxa"/>
          </w:tcPr>
          <w:p w14:paraId="03426189" w14:textId="77777777" w:rsidR="003A23D8" w:rsidRPr="00FA247E" w:rsidRDefault="003A23D8" w:rsidP="003A23D8">
            <w:pPr>
              <w:pStyle w:val="TableParagraph"/>
              <w:spacing w:before="68"/>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5"/>
                <w:sz w:val="24"/>
                <w:szCs w:val="24"/>
              </w:rPr>
              <w:t>10</w:t>
            </w:r>
          </w:p>
        </w:tc>
        <w:tc>
          <w:tcPr>
            <w:tcW w:w="786" w:type="dxa"/>
          </w:tcPr>
          <w:p w14:paraId="24A478B2"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76" w:type="dxa"/>
          </w:tcPr>
          <w:p w14:paraId="54B719C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95" w:type="dxa"/>
          </w:tcPr>
          <w:p w14:paraId="0F650BB0"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67" w:type="dxa"/>
          </w:tcPr>
          <w:p w14:paraId="327E2658"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805" w:type="dxa"/>
          </w:tcPr>
          <w:p w14:paraId="2C91DBC8"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55" w:type="dxa"/>
          </w:tcPr>
          <w:p w14:paraId="72A94B04"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818" w:type="dxa"/>
          </w:tcPr>
          <w:p w14:paraId="63AFBD9B"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45" w:type="dxa"/>
          </w:tcPr>
          <w:p w14:paraId="6809C58A"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827" w:type="dxa"/>
          </w:tcPr>
          <w:p w14:paraId="59EC1DFE"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735" w:type="dxa"/>
          </w:tcPr>
          <w:p w14:paraId="52477177"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6F762F60" w14:textId="77777777" w:rsidTr="00A365C1">
        <w:trPr>
          <w:trHeight w:val="436"/>
        </w:trPr>
        <w:tc>
          <w:tcPr>
            <w:tcW w:w="1558" w:type="dxa"/>
            <w:gridSpan w:val="2"/>
          </w:tcPr>
          <w:p w14:paraId="29803E0D" w14:textId="77777777" w:rsidR="003A23D8" w:rsidRPr="00FA247E" w:rsidRDefault="003A23D8" w:rsidP="003A23D8">
            <w:pPr>
              <w:pStyle w:val="TableParagraph"/>
              <w:spacing w:before="10"/>
              <w:rPr>
                <w:rFonts w:ascii="Times New Roman" w:hAnsi="Times New Roman" w:cs="Times New Roman"/>
                <w:color w:val="000000" w:themeColor="text1"/>
                <w:sz w:val="24"/>
                <w:szCs w:val="24"/>
              </w:rPr>
            </w:pPr>
          </w:p>
          <w:p w14:paraId="37D93EB5" w14:textId="77777777" w:rsidR="003A23D8" w:rsidRPr="00FA247E" w:rsidRDefault="003A23D8" w:rsidP="003A23D8">
            <w:pPr>
              <w:pStyle w:val="TableParagraph"/>
              <w:spacing w:line="196" w:lineRule="exact"/>
              <w:ind w:left="91"/>
              <w:rPr>
                <w:rFonts w:ascii="Times New Roman" w:hAnsi="Times New Roman" w:cs="Times New Roman"/>
                <w:color w:val="000000" w:themeColor="text1"/>
                <w:sz w:val="24"/>
                <w:szCs w:val="24"/>
              </w:rPr>
            </w:pPr>
            <w:r w:rsidRPr="00FA247E">
              <w:rPr>
                <w:rFonts w:ascii="Times New Roman" w:hAnsi="Times New Roman" w:cs="Times New Roman"/>
                <w:noProof/>
                <w:color w:val="000000" w:themeColor="text1"/>
                <w:position w:val="-3"/>
                <w:sz w:val="24"/>
                <w:szCs w:val="24"/>
              </w:rPr>
              <w:drawing>
                <wp:inline distT="0" distB="0" distL="0" distR="0" wp14:anchorId="7BCC82FA" wp14:editId="6FC9BE0F">
                  <wp:extent cx="367825" cy="124682"/>
                  <wp:effectExtent l="0" t="0" r="0" b="0"/>
                  <wp:docPr id="444" name="Image 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 name="Image 444"/>
                          <pic:cNvPicPr/>
                        </pic:nvPicPr>
                        <pic:blipFill>
                          <a:blip r:embed="rId190" cstate="print"/>
                          <a:stretch>
                            <a:fillRect/>
                          </a:stretch>
                        </pic:blipFill>
                        <pic:spPr>
                          <a:xfrm>
                            <a:off x="0" y="0"/>
                            <a:ext cx="367825" cy="124682"/>
                          </a:xfrm>
                          <a:prstGeom prst="rect">
                            <a:avLst/>
                          </a:prstGeom>
                        </pic:spPr>
                      </pic:pic>
                    </a:graphicData>
                  </a:graphic>
                </wp:inline>
              </w:drawing>
            </w:r>
          </w:p>
        </w:tc>
        <w:tc>
          <w:tcPr>
            <w:tcW w:w="1562" w:type="dxa"/>
            <w:gridSpan w:val="2"/>
          </w:tcPr>
          <w:p w14:paraId="24477242"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2" w:type="dxa"/>
            <w:gridSpan w:val="2"/>
          </w:tcPr>
          <w:p w14:paraId="63F712E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0" w:type="dxa"/>
            <w:gridSpan w:val="2"/>
          </w:tcPr>
          <w:p w14:paraId="189D52AF"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3" w:type="dxa"/>
            <w:gridSpan w:val="2"/>
          </w:tcPr>
          <w:p w14:paraId="6679B57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2" w:type="dxa"/>
            <w:gridSpan w:val="2"/>
          </w:tcPr>
          <w:p w14:paraId="6633E21C"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FA247E" w:rsidRPr="00FA247E" w14:paraId="5FE9EAF2" w14:textId="77777777" w:rsidTr="00A365C1">
        <w:trPr>
          <w:trHeight w:val="549"/>
        </w:trPr>
        <w:tc>
          <w:tcPr>
            <w:tcW w:w="1558" w:type="dxa"/>
            <w:gridSpan w:val="2"/>
          </w:tcPr>
          <w:p w14:paraId="24046299" w14:textId="77777777" w:rsidR="003A23D8" w:rsidRPr="00FA247E" w:rsidRDefault="003A23D8" w:rsidP="003A23D8">
            <w:pPr>
              <w:pStyle w:val="TableParagraph"/>
              <w:spacing w:before="66"/>
              <w:ind w:left="57" w:right="312"/>
              <w:rPr>
                <w:rFonts w:ascii="Times New Roman" w:hAnsi="Times New Roman" w:cs="Times New Roman"/>
                <w:color w:val="000000" w:themeColor="text1"/>
                <w:sz w:val="24"/>
                <w:szCs w:val="24"/>
              </w:rPr>
            </w:pPr>
            <w:r w:rsidRPr="00FA247E">
              <w:rPr>
                <w:rFonts w:ascii="Times New Roman" w:hAnsi="Times New Roman" w:cs="Times New Roman"/>
                <w:color w:val="000000" w:themeColor="text1"/>
                <w:spacing w:val="-2"/>
                <w:sz w:val="24"/>
                <w:szCs w:val="24"/>
              </w:rPr>
              <w:t xml:space="preserve">Standard </w:t>
            </w:r>
            <w:r w:rsidRPr="00FA247E">
              <w:rPr>
                <w:rFonts w:ascii="Times New Roman" w:hAnsi="Times New Roman" w:cs="Times New Roman"/>
                <w:color w:val="000000" w:themeColor="text1"/>
                <w:position w:val="1"/>
                <w:sz w:val="24"/>
                <w:szCs w:val="24"/>
              </w:rPr>
              <w:t>deviation,</w:t>
            </w:r>
            <w:r w:rsidRPr="00FA247E">
              <w:rPr>
                <w:rFonts w:ascii="Times New Roman" w:hAnsi="Times New Roman" w:cs="Times New Roman"/>
                <w:color w:val="000000" w:themeColor="text1"/>
                <w:spacing w:val="-13"/>
                <w:position w:val="1"/>
                <w:sz w:val="24"/>
                <w:szCs w:val="24"/>
              </w:rPr>
              <w:t xml:space="preserve"> </w:t>
            </w:r>
            <w:r w:rsidRPr="00FA247E">
              <w:rPr>
                <w:rFonts w:ascii="Times New Roman" w:hAnsi="Times New Roman" w:cs="Times New Roman"/>
                <w:color w:val="000000" w:themeColor="text1"/>
                <w:position w:val="1"/>
                <w:sz w:val="24"/>
                <w:szCs w:val="24"/>
              </w:rPr>
              <w:t>σ</w:t>
            </w:r>
            <w:r w:rsidRPr="00FA247E">
              <w:rPr>
                <w:rFonts w:ascii="Times New Roman" w:hAnsi="Times New Roman" w:cs="Times New Roman"/>
                <w:color w:val="000000" w:themeColor="text1"/>
                <w:sz w:val="24"/>
                <w:szCs w:val="24"/>
              </w:rPr>
              <w:t>BFC</w:t>
            </w:r>
          </w:p>
        </w:tc>
        <w:tc>
          <w:tcPr>
            <w:tcW w:w="1562" w:type="dxa"/>
            <w:gridSpan w:val="2"/>
          </w:tcPr>
          <w:p w14:paraId="574750A3"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2" w:type="dxa"/>
            <w:gridSpan w:val="2"/>
          </w:tcPr>
          <w:p w14:paraId="65ED5AE0"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0" w:type="dxa"/>
            <w:gridSpan w:val="2"/>
          </w:tcPr>
          <w:p w14:paraId="5DC41F29"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3" w:type="dxa"/>
            <w:gridSpan w:val="2"/>
          </w:tcPr>
          <w:p w14:paraId="47EC554A"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2" w:type="dxa"/>
            <w:gridSpan w:val="2"/>
          </w:tcPr>
          <w:p w14:paraId="5090D937" w14:textId="77777777" w:rsidR="003A23D8" w:rsidRPr="00FA247E" w:rsidRDefault="003A23D8" w:rsidP="003A23D8">
            <w:pPr>
              <w:pStyle w:val="TableParagraph"/>
              <w:rPr>
                <w:rFonts w:ascii="Times New Roman" w:hAnsi="Times New Roman" w:cs="Times New Roman"/>
                <w:color w:val="000000" w:themeColor="text1"/>
                <w:sz w:val="24"/>
                <w:szCs w:val="24"/>
              </w:rPr>
            </w:pPr>
          </w:p>
        </w:tc>
      </w:tr>
      <w:tr w:rsidR="003A23D8" w:rsidRPr="00FA247E" w14:paraId="1EAD858F" w14:textId="77777777" w:rsidTr="00A365C1">
        <w:trPr>
          <w:trHeight w:val="342"/>
        </w:trPr>
        <w:tc>
          <w:tcPr>
            <w:tcW w:w="1558" w:type="dxa"/>
            <w:gridSpan w:val="2"/>
          </w:tcPr>
          <w:p w14:paraId="2BE72932" w14:textId="77777777" w:rsidR="003A23D8" w:rsidRPr="00FA247E" w:rsidRDefault="003A23D8" w:rsidP="003A23D8">
            <w:pPr>
              <w:pStyle w:val="TableParagraph"/>
              <w:spacing w:before="68"/>
              <w:ind w:left="57"/>
              <w:rPr>
                <w:rFonts w:ascii="Times New Roman" w:hAnsi="Times New Roman" w:cs="Times New Roman"/>
                <w:color w:val="000000" w:themeColor="text1"/>
                <w:sz w:val="24"/>
                <w:szCs w:val="24"/>
              </w:rPr>
            </w:pPr>
            <w:r w:rsidRPr="00FA247E">
              <w:rPr>
                <w:rFonts w:ascii="Times New Roman" w:hAnsi="Times New Roman" w:cs="Times New Roman"/>
                <w:color w:val="000000" w:themeColor="text1"/>
                <w:position w:val="1"/>
                <w:sz w:val="24"/>
                <w:szCs w:val="24"/>
              </w:rPr>
              <w:t>CV</w:t>
            </w:r>
            <w:r w:rsidRPr="00FA247E">
              <w:rPr>
                <w:rFonts w:ascii="Times New Roman" w:hAnsi="Times New Roman" w:cs="Times New Roman"/>
                <w:color w:val="000000" w:themeColor="text1"/>
                <w:sz w:val="24"/>
                <w:szCs w:val="24"/>
              </w:rPr>
              <w:t>BFC</w:t>
            </w:r>
            <w:r w:rsidRPr="00FA247E">
              <w:rPr>
                <w:rFonts w:ascii="Times New Roman" w:hAnsi="Times New Roman" w:cs="Times New Roman"/>
                <w:color w:val="000000" w:themeColor="text1"/>
                <w:spacing w:val="12"/>
                <w:sz w:val="24"/>
                <w:szCs w:val="24"/>
              </w:rPr>
              <w:t xml:space="preserve"> </w:t>
            </w:r>
            <w:r w:rsidRPr="00FA247E">
              <w:rPr>
                <w:rFonts w:ascii="Times New Roman" w:hAnsi="Times New Roman" w:cs="Times New Roman"/>
                <w:color w:val="000000" w:themeColor="text1"/>
                <w:position w:val="1"/>
                <w:sz w:val="24"/>
                <w:szCs w:val="24"/>
              </w:rPr>
              <w:t>≤</w:t>
            </w:r>
            <w:r w:rsidRPr="00FA247E">
              <w:rPr>
                <w:rFonts w:ascii="Times New Roman" w:hAnsi="Times New Roman" w:cs="Times New Roman"/>
                <w:color w:val="000000" w:themeColor="text1"/>
                <w:spacing w:val="-3"/>
                <w:position w:val="1"/>
                <w:sz w:val="24"/>
                <w:szCs w:val="24"/>
              </w:rPr>
              <w:t xml:space="preserve"> </w:t>
            </w:r>
            <w:r w:rsidRPr="00FA247E">
              <w:rPr>
                <w:rFonts w:ascii="Times New Roman" w:hAnsi="Times New Roman" w:cs="Times New Roman"/>
                <w:color w:val="000000" w:themeColor="text1"/>
                <w:spacing w:val="-5"/>
                <w:position w:val="1"/>
                <w:sz w:val="24"/>
                <w:szCs w:val="24"/>
              </w:rPr>
              <w:t>4%</w:t>
            </w:r>
          </w:p>
        </w:tc>
        <w:tc>
          <w:tcPr>
            <w:tcW w:w="1562" w:type="dxa"/>
            <w:gridSpan w:val="2"/>
          </w:tcPr>
          <w:p w14:paraId="5E24307D"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2" w:type="dxa"/>
            <w:gridSpan w:val="2"/>
          </w:tcPr>
          <w:p w14:paraId="2D6516A2"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0" w:type="dxa"/>
            <w:gridSpan w:val="2"/>
          </w:tcPr>
          <w:p w14:paraId="1A221BEC"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3" w:type="dxa"/>
            <w:gridSpan w:val="2"/>
          </w:tcPr>
          <w:p w14:paraId="2995E2C2" w14:textId="77777777" w:rsidR="003A23D8" w:rsidRPr="00FA247E" w:rsidRDefault="003A23D8" w:rsidP="003A23D8">
            <w:pPr>
              <w:pStyle w:val="TableParagraph"/>
              <w:rPr>
                <w:rFonts w:ascii="Times New Roman" w:hAnsi="Times New Roman" w:cs="Times New Roman"/>
                <w:color w:val="000000" w:themeColor="text1"/>
                <w:sz w:val="24"/>
                <w:szCs w:val="24"/>
              </w:rPr>
            </w:pPr>
          </w:p>
        </w:tc>
        <w:tc>
          <w:tcPr>
            <w:tcW w:w="1562" w:type="dxa"/>
            <w:gridSpan w:val="2"/>
          </w:tcPr>
          <w:p w14:paraId="762904E4" w14:textId="77777777" w:rsidR="003A23D8" w:rsidRPr="00FA247E" w:rsidRDefault="003A23D8" w:rsidP="003A23D8">
            <w:pPr>
              <w:pStyle w:val="TableParagraph"/>
              <w:rPr>
                <w:rFonts w:ascii="Times New Roman" w:hAnsi="Times New Roman" w:cs="Times New Roman"/>
                <w:color w:val="000000" w:themeColor="text1"/>
                <w:sz w:val="24"/>
                <w:szCs w:val="24"/>
              </w:rPr>
            </w:pPr>
          </w:p>
        </w:tc>
      </w:tr>
    </w:tbl>
    <w:p w14:paraId="340178E0" w14:textId="77777777" w:rsidR="00DB34B4" w:rsidRPr="00FA247E" w:rsidRDefault="00DB34B4">
      <w:pPr>
        <w:rPr>
          <w:color w:val="000000" w:themeColor="text1"/>
        </w:rPr>
      </w:pPr>
    </w:p>
    <w:p w14:paraId="6D5F6C7A" w14:textId="3BE22209" w:rsidR="003A23D8" w:rsidRPr="00FA247E" w:rsidRDefault="00DB34B4" w:rsidP="003A23D8">
      <w:pPr>
        <w:pStyle w:val="BodyText"/>
        <w:rPr>
          <w:color w:val="000000" w:themeColor="text1"/>
          <w:sz w:val="24"/>
          <w:szCs w:val="24"/>
        </w:rPr>
      </w:pPr>
      <w:r w:rsidRPr="00FA247E">
        <w:rPr>
          <w:noProof/>
          <w:color w:val="000000" w:themeColor="text1"/>
          <w:sz w:val="24"/>
          <w:szCs w:val="24"/>
        </w:rPr>
        <w:drawing>
          <wp:inline distT="0" distB="0" distL="0" distR="0" wp14:anchorId="6D4091E7" wp14:editId="211071F5">
            <wp:extent cx="5379720" cy="181165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5379720" cy="1811655"/>
                    </a:xfrm>
                    <a:prstGeom prst="rect">
                      <a:avLst/>
                    </a:prstGeom>
                  </pic:spPr>
                </pic:pic>
              </a:graphicData>
            </a:graphic>
          </wp:inline>
        </w:drawing>
      </w:r>
    </w:p>
    <w:p w14:paraId="6A88F4D0" w14:textId="2324B8C4" w:rsidR="00A9389E" w:rsidRPr="00FA247E" w:rsidRDefault="00A9389E" w:rsidP="003A23D8">
      <w:pPr>
        <w:pStyle w:val="BodyText"/>
        <w:rPr>
          <w:color w:val="000000" w:themeColor="text1"/>
          <w:sz w:val="24"/>
          <w:szCs w:val="24"/>
        </w:rPr>
      </w:pPr>
    </w:p>
    <w:p w14:paraId="52D0EB94" w14:textId="33EA6555" w:rsidR="00A9389E" w:rsidRPr="00FA247E" w:rsidRDefault="00A9389E" w:rsidP="003A23D8">
      <w:pPr>
        <w:pStyle w:val="BodyText"/>
        <w:rPr>
          <w:color w:val="000000" w:themeColor="text1"/>
          <w:sz w:val="24"/>
          <w:szCs w:val="24"/>
        </w:rPr>
      </w:pPr>
    </w:p>
    <w:p w14:paraId="423E3C2E" w14:textId="6897836E" w:rsidR="00A9389E" w:rsidRPr="00FA247E" w:rsidRDefault="00A9389E" w:rsidP="003A23D8">
      <w:pPr>
        <w:pStyle w:val="BodyText"/>
        <w:rPr>
          <w:color w:val="000000" w:themeColor="text1"/>
          <w:sz w:val="24"/>
          <w:szCs w:val="24"/>
        </w:rPr>
      </w:pPr>
    </w:p>
    <w:p w14:paraId="179A012F" w14:textId="0A2C22F9" w:rsidR="00A9389E" w:rsidRPr="00FA247E" w:rsidRDefault="00A9389E" w:rsidP="003A23D8">
      <w:pPr>
        <w:pStyle w:val="BodyText"/>
        <w:rPr>
          <w:color w:val="000000" w:themeColor="text1"/>
          <w:sz w:val="24"/>
          <w:szCs w:val="24"/>
        </w:rPr>
      </w:pPr>
    </w:p>
    <w:p w14:paraId="5A465517" w14:textId="573B3AC1" w:rsidR="00A9389E" w:rsidRPr="00FA247E" w:rsidRDefault="00A9389E" w:rsidP="003A23D8">
      <w:pPr>
        <w:pStyle w:val="BodyText"/>
        <w:rPr>
          <w:color w:val="000000" w:themeColor="text1"/>
          <w:sz w:val="24"/>
          <w:szCs w:val="24"/>
        </w:rPr>
      </w:pPr>
    </w:p>
    <w:p w14:paraId="1649F16E" w14:textId="2DBFD158" w:rsidR="00A9389E" w:rsidRPr="00FA247E" w:rsidRDefault="00A9389E" w:rsidP="003A23D8">
      <w:pPr>
        <w:pStyle w:val="BodyText"/>
        <w:rPr>
          <w:color w:val="000000" w:themeColor="text1"/>
          <w:sz w:val="24"/>
          <w:szCs w:val="24"/>
        </w:rPr>
      </w:pPr>
    </w:p>
    <w:p w14:paraId="24044D6D" w14:textId="77777777" w:rsidR="00947AF7" w:rsidRPr="00FA247E" w:rsidRDefault="00947AF7" w:rsidP="003A23D8">
      <w:pPr>
        <w:pStyle w:val="BodyText"/>
        <w:rPr>
          <w:color w:val="000000" w:themeColor="text1"/>
          <w:sz w:val="24"/>
          <w:szCs w:val="24"/>
        </w:rPr>
      </w:pPr>
    </w:p>
    <w:p w14:paraId="295A8D36" w14:textId="0EF08259" w:rsidR="00A9389E" w:rsidRPr="00FA247E" w:rsidRDefault="00A9389E" w:rsidP="003A23D8">
      <w:pPr>
        <w:pStyle w:val="BodyText"/>
        <w:rPr>
          <w:color w:val="000000" w:themeColor="text1"/>
          <w:sz w:val="24"/>
          <w:szCs w:val="24"/>
        </w:rPr>
      </w:pPr>
    </w:p>
    <w:p w14:paraId="3BC5489B" w14:textId="1A7F2599" w:rsidR="00DB34B4" w:rsidRPr="00FA247E" w:rsidRDefault="00DB34B4" w:rsidP="003A23D8">
      <w:pPr>
        <w:pStyle w:val="BodyText"/>
        <w:rPr>
          <w:color w:val="000000" w:themeColor="text1"/>
          <w:sz w:val="24"/>
          <w:szCs w:val="24"/>
        </w:rPr>
      </w:pPr>
    </w:p>
    <w:p w14:paraId="1AD21668" w14:textId="08B253A0" w:rsidR="00DB34B4" w:rsidRPr="00FA247E" w:rsidRDefault="00DB34B4" w:rsidP="003A23D8">
      <w:pPr>
        <w:pStyle w:val="BodyText"/>
        <w:rPr>
          <w:color w:val="000000" w:themeColor="text1"/>
          <w:sz w:val="24"/>
          <w:szCs w:val="24"/>
        </w:rPr>
      </w:pPr>
    </w:p>
    <w:p w14:paraId="3C3ECB4F" w14:textId="500A79A7" w:rsidR="00DB34B4" w:rsidRPr="00FA247E" w:rsidRDefault="00DB34B4" w:rsidP="003A23D8">
      <w:pPr>
        <w:pStyle w:val="BodyText"/>
        <w:rPr>
          <w:color w:val="000000" w:themeColor="text1"/>
          <w:sz w:val="24"/>
          <w:szCs w:val="24"/>
        </w:rPr>
      </w:pPr>
    </w:p>
    <w:p w14:paraId="3CE9E159" w14:textId="7376D976" w:rsidR="00DB34B4" w:rsidRPr="00FA247E" w:rsidRDefault="00DB34B4" w:rsidP="003A23D8">
      <w:pPr>
        <w:pStyle w:val="BodyText"/>
        <w:rPr>
          <w:color w:val="000000" w:themeColor="text1"/>
          <w:sz w:val="24"/>
          <w:szCs w:val="24"/>
        </w:rPr>
      </w:pPr>
    </w:p>
    <w:p w14:paraId="318184AC" w14:textId="77777777" w:rsidR="00DB34B4" w:rsidRPr="00FA247E" w:rsidRDefault="00DB34B4" w:rsidP="003A23D8">
      <w:pPr>
        <w:pStyle w:val="BodyText"/>
        <w:rPr>
          <w:color w:val="000000" w:themeColor="text1"/>
          <w:sz w:val="24"/>
          <w:szCs w:val="24"/>
        </w:rPr>
      </w:pPr>
    </w:p>
    <w:p w14:paraId="120DC38D" w14:textId="3513AFF8" w:rsidR="00A9389E" w:rsidRPr="00FA247E" w:rsidRDefault="00A9389E" w:rsidP="003A23D8">
      <w:pPr>
        <w:pStyle w:val="BodyText"/>
        <w:rPr>
          <w:color w:val="000000" w:themeColor="text1"/>
          <w:sz w:val="24"/>
          <w:szCs w:val="24"/>
        </w:rPr>
      </w:pPr>
    </w:p>
    <w:p w14:paraId="4F529C54" w14:textId="2F441730" w:rsidR="00A9389E" w:rsidRPr="00FA247E" w:rsidRDefault="00A9389E" w:rsidP="003A23D8">
      <w:pPr>
        <w:pStyle w:val="BodyText"/>
        <w:rPr>
          <w:color w:val="000000" w:themeColor="text1"/>
          <w:sz w:val="24"/>
          <w:szCs w:val="24"/>
        </w:rPr>
      </w:pPr>
    </w:p>
    <w:p w14:paraId="623A49A7" w14:textId="712874DD" w:rsidR="00A9389E" w:rsidRPr="00FA247E" w:rsidRDefault="00A9389E" w:rsidP="003A23D8">
      <w:pPr>
        <w:pStyle w:val="BodyText"/>
        <w:rPr>
          <w:color w:val="000000" w:themeColor="text1"/>
          <w:sz w:val="24"/>
          <w:szCs w:val="24"/>
        </w:rPr>
      </w:pPr>
    </w:p>
    <w:p w14:paraId="38184363" w14:textId="15DE059C" w:rsidR="00A9389E" w:rsidRPr="00FA247E" w:rsidRDefault="00A9389E" w:rsidP="003A23D8">
      <w:pPr>
        <w:pStyle w:val="BodyText"/>
        <w:rPr>
          <w:color w:val="000000" w:themeColor="text1"/>
          <w:sz w:val="24"/>
          <w:szCs w:val="24"/>
        </w:rPr>
      </w:pPr>
    </w:p>
    <w:p w14:paraId="0189E095" w14:textId="21795C5E" w:rsidR="00A9389E" w:rsidRPr="00FA247E" w:rsidRDefault="00A9389E" w:rsidP="003A23D8">
      <w:pPr>
        <w:pStyle w:val="BodyText"/>
        <w:rPr>
          <w:color w:val="000000" w:themeColor="text1"/>
          <w:sz w:val="24"/>
          <w:szCs w:val="24"/>
        </w:rPr>
      </w:pPr>
    </w:p>
    <w:p w14:paraId="47D94A61" w14:textId="76075479" w:rsidR="00A9389E" w:rsidRPr="00FA247E" w:rsidRDefault="00A9389E" w:rsidP="003A23D8">
      <w:pPr>
        <w:pStyle w:val="BodyText"/>
        <w:rPr>
          <w:color w:val="000000" w:themeColor="text1"/>
          <w:sz w:val="24"/>
          <w:szCs w:val="24"/>
        </w:rPr>
      </w:pPr>
    </w:p>
    <w:p w14:paraId="12409767" w14:textId="77777777" w:rsidR="00A9389E" w:rsidRPr="00FA247E" w:rsidRDefault="00A9389E" w:rsidP="003A23D8">
      <w:pPr>
        <w:pStyle w:val="BodyText"/>
        <w:rPr>
          <w:color w:val="000000" w:themeColor="text1"/>
          <w:sz w:val="24"/>
          <w:szCs w:val="24"/>
        </w:rPr>
      </w:pPr>
    </w:p>
    <w:p w14:paraId="0E3018CB" w14:textId="77777777" w:rsidR="0011151C" w:rsidRPr="00FA247E" w:rsidRDefault="0011151C" w:rsidP="000B1E5E">
      <w:pPr>
        <w:widowControl w:val="0"/>
        <w:autoSpaceDE w:val="0"/>
        <w:autoSpaceDN w:val="0"/>
        <w:adjustRightInd w:val="0"/>
        <w:spacing w:line="249" w:lineRule="exact"/>
        <w:ind w:left="-360" w:right="-198"/>
        <w:jc w:val="center"/>
        <w:rPr>
          <w:b/>
          <w:bCs/>
          <w:color w:val="000000" w:themeColor="text1"/>
          <w:szCs w:val="24"/>
        </w:rPr>
      </w:pPr>
    </w:p>
    <w:tbl>
      <w:tblPr>
        <w:tblW w:w="0" w:type="auto"/>
        <w:tblInd w:w="108" w:type="dxa"/>
        <w:tblLook w:val="04A0" w:firstRow="1" w:lastRow="0" w:firstColumn="1" w:lastColumn="0" w:noHBand="0" w:noVBand="1"/>
      </w:tblPr>
      <w:tblGrid>
        <w:gridCol w:w="967"/>
        <w:gridCol w:w="7200"/>
      </w:tblGrid>
      <w:tr w:rsidR="00FA247E" w:rsidRPr="00FA247E" w14:paraId="49E312C2" w14:textId="77777777" w:rsidTr="00667980">
        <w:tc>
          <w:tcPr>
            <w:tcW w:w="967" w:type="dxa"/>
          </w:tcPr>
          <w:p w14:paraId="6633CA7B" w14:textId="77777777" w:rsidR="00001DAB" w:rsidRPr="00FA247E" w:rsidRDefault="00001DAB" w:rsidP="00001DAB">
            <w:pPr>
              <w:widowControl w:val="0"/>
              <w:autoSpaceDE w:val="0"/>
              <w:autoSpaceDN w:val="0"/>
              <w:adjustRightInd w:val="0"/>
              <w:spacing w:after="120"/>
              <w:ind w:right="-198"/>
              <w:jc w:val="center"/>
              <w:rPr>
                <w:bCs/>
                <w:color w:val="000000" w:themeColor="text1"/>
                <w:szCs w:val="24"/>
              </w:rPr>
            </w:pPr>
          </w:p>
        </w:tc>
        <w:tc>
          <w:tcPr>
            <w:tcW w:w="7200" w:type="dxa"/>
          </w:tcPr>
          <w:p w14:paraId="6BEBCD5D" w14:textId="4DC6317E" w:rsidR="00001DAB" w:rsidRPr="00FA247E" w:rsidRDefault="00001DAB" w:rsidP="00001DAB">
            <w:pPr>
              <w:widowControl w:val="0"/>
              <w:autoSpaceDE w:val="0"/>
              <w:autoSpaceDN w:val="0"/>
              <w:adjustRightInd w:val="0"/>
              <w:ind w:left="-86" w:right="72"/>
              <w:jc w:val="center"/>
              <w:rPr>
                <w:color w:val="000000" w:themeColor="text1"/>
                <w:szCs w:val="24"/>
              </w:rPr>
            </w:pPr>
            <w:r w:rsidRPr="00FA247E">
              <w:rPr>
                <w:b/>
                <w:bCs/>
                <w:color w:val="000000" w:themeColor="text1"/>
                <w:szCs w:val="24"/>
              </w:rPr>
              <w:t>A</w:t>
            </w:r>
            <w:r w:rsidRPr="00FA247E">
              <w:rPr>
                <w:b/>
                <w:bCs/>
                <w:color w:val="000000" w:themeColor="text1"/>
                <w:spacing w:val="-1"/>
                <w:szCs w:val="24"/>
              </w:rPr>
              <w:t>N</w:t>
            </w:r>
            <w:r w:rsidRPr="00FA247E">
              <w:rPr>
                <w:b/>
                <w:bCs/>
                <w:color w:val="000000" w:themeColor="text1"/>
                <w:spacing w:val="1"/>
                <w:szCs w:val="24"/>
              </w:rPr>
              <w:t>N</w:t>
            </w:r>
            <w:r w:rsidRPr="00FA247E">
              <w:rPr>
                <w:b/>
                <w:bCs/>
                <w:color w:val="000000" w:themeColor="text1"/>
                <w:spacing w:val="-2"/>
                <w:szCs w:val="24"/>
              </w:rPr>
              <w:t>E</w:t>
            </w:r>
            <w:r w:rsidRPr="00FA247E">
              <w:rPr>
                <w:b/>
                <w:bCs/>
                <w:color w:val="000000" w:themeColor="text1"/>
                <w:spacing w:val="1"/>
                <w:szCs w:val="24"/>
              </w:rPr>
              <w:t xml:space="preserve">X </w:t>
            </w:r>
            <w:r w:rsidR="003A23D8" w:rsidRPr="00FA247E">
              <w:rPr>
                <w:b/>
                <w:bCs/>
                <w:color w:val="000000" w:themeColor="text1"/>
                <w:szCs w:val="24"/>
              </w:rPr>
              <w:t>–</w:t>
            </w:r>
            <w:r w:rsidRPr="00FA247E">
              <w:rPr>
                <w:b/>
                <w:bCs/>
                <w:color w:val="000000" w:themeColor="text1"/>
                <w:szCs w:val="24"/>
              </w:rPr>
              <w:t xml:space="preserve"> </w:t>
            </w:r>
            <w:r w:rsidR="003A23D8" w:rsidRPr="00FA247E">
              <w:rPr>
                <w:b/>
                <w:bCs/>
                <w:color w:val="000000" w:themeColor="text1"/>
                <w:szCs w:val="24"/>
              </w:rPr>
              <w:t xml:space="preserve"> </w:t>
            </w:r>
            <w:r w:rsidR="00AB194B" w:rsidRPr="00FA247E">
              <w:rPr>
                <w:b/>
                <w:bCs/>
                <w:color w:val="000000" w:themeColor="text1"/>
                <w:szCs w:val="24"/>
              </w:rPr>
              <w:t>H</w:t>
            </w:r>
          </w:p>
          <w:p w14:paraId="50324C37" w14:textId="77777777" w:rsidR="00001DAB" w:rsidRPr="00FA247E" w:rsidRDefault="00001DAB" w:rsidP="00001DAB">
            <w:pPr>
              <w:widowControl w:val="0"/>
              <w:autoSpaceDE w:val="0"/>
              <w:autoSpaceDN w:val="0"/>
              <w:adjustRightInd w:val="0"/>
              <w:spacing w:after="120"/>
              <w:ind w:left="-80" w:right="72"/>
              <w:jc w:val="center"/>
              <w:rPr>
                <w:color w:val="000000" w:themeColor="text1"/>
                <w:szCs w:val="24"/>
              </w:rPr>
            </w:pPr>
            <w:r w:rsidRPr="00FA247E">
              <w:rPr>
                <w:color w:val="000000" w:themeColor="text1"/>
                <w:szCs w:val="24"/>
              </w:rPr>
              <w:t>(See</w:t>
            </w:r>
            <w:r w:rsidRPr="00FA247E">
              <w:rPr>
                <w:color w:val="000000" w:themeColor="text1"/>
                <w:spacing w:val="9"/>
                <w:szCs w:val="24"/>
              </w:rPr>
              <w:t xml:space="preserve"> </w:t>
            </w:r>
            <w:r w:rsidRPr="00FA247E">
              <w:rPr>
                <w:color w:val="000000" w:themeColor="text1"/>
                <w:w w:val="102"/>
                <w:szCs w:val="24"/>
              </w:rPr>
              <w:t>5.2.2.)</w:t>
            </w:r>
          </w:p>
          <w:p w14:paraId="34A2B552" w14:textId="77777777" w:rsidR="00001DAB" w:rsidRPr="00FA247E" w:rsidRDefault="00001DAB" w:rsidP="00001DAB">
            <w:pPr>
              <w:widowControl w:val="0"/>
              <w:autoSpaceDE w:val="0"/>
              <w:autoSpaceDN w:val="0"/>
              <w:adjustRightInd w:val="0"/>
              <w:ind w:left="-86" w:right="72"/>
              <w:jc w:val="center"/>
              <w:rPr>
                <w:b/>
                <w:bCs/>
                <w:color w:val="000000" w:themeColor="text1"/>
                <w:spacing w:val="1"/>
                <w:szCs w:val="24"/>
              </w:rPr>
            </w:pPr>
            <w:r w:rsidRPr="00FA247E">
              <w:rPr>
                <w:b/>
                <w:bCs/>
                <w:color w:val="000000" w:themeColor="text1"/>
                <w:spacing w:val="1"/>
                <w:szCs w:val="24"/>
              </w:rPr>
              <w:t xml:space="preserve">INFORMATION TO BE SUBMITTED FOR </w:t>
            </w:r>
          </w:p>
          <w:p w14:paraId="6112CE5F" w14:textId="77777777" w:rsidR="00001DAB" w:rsidRPr="00FA247E" w:rsidRDefault="00001DAB" w:rsidP="00001DAB">
            <w:pPr>
              <w:widowControl w:val="0"/>
              <w:autoSpaceDE w:val="0"/>
              <w:autoSpaceDN w:val="0"/>
              <w:adjustRightInd w:val="0"/>
              <w:spacing w:after="120"/>
              <w:ind w:left="-80" w:right="72"/>
              <w:jc w:val="center"/>
              <w:rPr>
                <w:b/>
                <w:bCs/>
                <w:color w:val="000000" w:themeColor="text1"/>
                <w:spacing w:val="1"/>
                <w:szCs w:val="24"/>
              </w:rPr>
            </w:pPr>
            <w:r w:rsidRPr="00FA247E">
              <w:rPr>
                <w:b/>
                <w:bCs/>
                <w:color w:val="000000" w:themeColor="text1"/>
                <w:spacing w:val="1"/>
                <w:szCs w:val="24"/>
              </w:rPr>
              <w:t>TYPE APPROVAL OF TYRES</w:t>
            </w:r>
          </w:p>
          <w:p w14:paraId="29840C92" w14:textId="77777777" w:rsidR="00667980" w:rsidRPr="00FA247E" w:rsidRDefault="00667980" w:rsidP="00001DAB">
            <w:pPr>
              <w:widowControl w:val="0"/>
              <w:autoSpaceDE w:val="0"/>
              <w:autoSpaceDN w:val="0"/>
              <w:adjustRightInd w:val="0"/>
              <w:spacing w:after="120"/>
              <w:ind w:left="-80" w:right="72"/>
              <w:jc w:val="center"/>
              <w:rPr>
                <w:color w:val="000000" w:themeColor="text1"/>
                <w:sz w:val="16"/>
                <w:szCs w:val="24"/>
              </w:rPr>
            </w:pPr>
          </w:p>
        </w:tc>
      </w:tr>
      <w:tr w:rsidR="00FA247E" w:rsidRPr="00FA247E" w14:paraId="638A3AD7" w14:textId="77777777" w:rsidTr="00667980">
        <w:tc>
          <w:tcPr>
            <w:tcW w:w="967" w:type="dxa"/>
          </w:tcPr>
          <w:p w14:paraId="27536E86" w14:textId="77777777" w:rsidR="00EB7501" w:rsidRPr="00FA247E" w:rsidRDefault="00EB7501" w:rsidP="00001DAB">
            <w:pPr>
              <w:widowControl w:val="0"/>
              <w:autoSpaceDE w:val="0"/>
              <w:autoSpaceDN w:val="0"/>
              <w:adjustRightInd w:val="0"/>
              <w:spacing w:after="120"/>
              <w:ind w:right="-65"/>
              <w:jc w:val="center"/>
              <w:rPr>
                <w:bCs/>
                <w:color w:val="000000" w:themeColor="text1"/>
                <w:szCs w:val="24"/>
              </w:rPr>
            </w:pPr>
            <w:r w:rsidRPr="00FA247E">
              <w:rPr>
                <w:bCs/>
                <w:color w:val="000000" w:themeColor="text1"/>
                <w:szCs w:val="24"/>
              </w:rPr>
              <w:t>1.</w:t>
            </w:r>
          </w:p>
        </w:tc>
        <w:tc>
          <w:tcPr>
            <w:tcW w:w="7200" w:type="dxa"/>
          </w:tcPr>
          <w:p w14:paraId="46C3E08C" w14:textId="77777777" w:rsidR="00EB7501" w:rsidRPr="00FA247E" w:rsidRDefault="00EB7501" w:rsidP="00001DAB">
            <w:pPr>
              <w:widowControl w:val="0"/>
              <w:autoSpaceDE w:val="0"/>
              <w:autoSpaceDN w:val="0"/>
              <w:adjustRightInd w:val="0"/>
              <w:spacing w:after="120"/>
              <w:ind w:right="-18"/>
              <w:rPr>
                <w:bCs/>
                <w:color w:val="000000" w:themeColor="text1"/>
                <w:szCs w:val="24"/>
              </w:rPr>
            </w:pPr>
            <w:r w:rsidRPr="00FA247E">
              <w:rPr>
                <w:bCs/>
                <w:color w:val="000000" w:themeColor="text1"/>
                <w:szCs w:val="24"/>
              </w:rPr>
              <w:t>Manufacturer’s name and Address;</w:t>
            </w:r>
          </w:p>
        </w:tc>
      </w:tr>
      <w:tr w:rsidR="00FA247E" w:rsidRPr="00FA247E" w14:paraId="2306CBBA" w14:textId="77777777" w:rsidTr="00667980">
        <w:tc>
          <w:tcPr>
            <w:tcW w:w="967" w:type="dxa"/>
          </w:tcPr>
          <w:p w14:paraId="49003E18" w14:textId="77777777" w:rsidR="00EB7501" w:rsidRPr="00FA247E" w:rsidRDefault="005720A4" w:rsidP="00001DAB">
            <w:pPr>
              <w:widowControl w:val="0"/>
              <w:autoSpaceDE w:val="0"/>
              <w:autoSpaceDN w:val="0"/>
              <w:adjustRightInd w:val="0"/>
              <w:spacing w:after="120"/>
              <w:ind w:right="-65"/>
              <w:jc w:val="center"/>
              <w:rPr>
                <w:bCs/>
                <w:color w:val="000000" w:themeColor="text1"/>
                <w:szCs w:val="24"/>
              </w:rPr>
            </w:pPr>
            <w:r w:rsidRPr="00FA247E">
              <w:rPr>
                <w:bCs/>
                <w:color w:val="000000" w:themeColor="text1"/>
                <w:szCs w:val="24"/>
              </w:rPr>
              <w:t>2.</w:t>
            </w:r>
          </w:p>
        </w:tc>
        <w:tc>
          <w:tcPr>
            <w:tcW w:w="7200" w:type="dxa"/>
          </w:tcPr>
          <w:p w14:paraId="295AFF74" w14:textId="77777777" w:rsidR="00EB7501" w:rsidRPr="00FA247E" w:rsidRDefault="00EB7501" w:rsidP="00001DAB">
            <w:pPr>
              <w:widowControl w:val="0"/>
              <w:autoSpaceDE w:val="0"/>
              <w:autoSpaceDN w:val="0"/>
              <w:adjustRightInd w:val="0"/>
              <w:spacing w:after="120"/>
              <w:ind w:right="-18"/>
              <w:rPr>
                <w:bCs/>
                <w:color w:val="000000" w:themeColor="text1"/>
                <w:szCs w:val="24"/>
              </w:rPr>
            </w:pPr>
            <w:r w:rsidRPr="00FA247E">
              <w:rPr>
                <w:bCs/>
                <w:color w:val="000000" w:themeColor="text1"/>
                <w:szCs w:val="24"/>
              </w:rPr>
              <w:t>Telephone no;</w:t>
            </w:r>
          </w:p>
        </w:tc>
      </w:tr>
      <w:tr w:rsidR="00FA247E" w:rsidRPr="00FA247E" w14:paraId="20C82A65" w14:textId="77777777" w:rsidTr="00667980">
        <w:tc>
          <w:tcPr>
            <w:tcW w:w="967" w:type="dxa"/>
          </w:tcPr>
          <w:p w14:paraId="56C25617" w14:textId="77777777" w:rsidR="00EB7501" w:rsidRPr="00FA247E" w:rsidRDefault="005720A4" w:rsidP="00001DAB">
            <w:pPr>
              <w:widowControl w:val="0"/>
              <w:autoSpaceDE w:val="0"/>
              <w:autoSpaceDN w:val="0"/>
              <w:adjustRightInd w:val="0"/>
              <w:spacing w:after="120"/>
              <w:ind w:right="-65"/>
              <w:jc w:val="center"/>
              <w:rPr>
                <w:bCs/>
                <w:color w:val="000000" w:themeColor="text1"/>
                <w:szCs w:val="24"/>
              </w:rPr>
            </w:pPr>
            <w:r w:rsidRPr="00FA247E">
              <w:rPr>
                <w:bCs/>
                <w:color w:val="000000" w:themeColor="text1"/>
                <w:szCs w:val="24"/>
              </w:rPr>
              <w:t>3.</w:t>
            </w:r>
          </w:p>
        </w:tc>
        <w:tc>
          <w:tcPr>
            <w:tcW w:w="7200" w:type="dxa"/>
          </w:tcPr>
          <w:p w14:paraId="786DA10B" w14:textId="77777777" w:rsidR="00EB7501" w:rsidRPr="00FA247E" w:rsidRDefault="00EB7501" w:rsidP="00001DAB">
            <w:pPr>
              <w:widowControl w:val="0"/>
              <w:autoSpaceDE w:val="0"/>
              <w:autoSpaceDN w:val="0"/>
              <w:adjustRightInd w:val="0"/>
              <w:spacing w:after="120"/>
              <w:ind w:right="-18"/>
              <w:rPr>
                <w:bCs/>
                <w:color w:val="000000" w:themeColor="text1"/>
                <w:szCs w:val="24"/>
              </w:rPr>
            </w:pPr>
            <w:r w:rsidRPr="00FA247E">
              <w:rPr>
                <w:bCs/>
                <w:color w:val="000000" w:themeColor="text1"/>
                <w:szCs w:val="24"/>
              </w:rPr>
              <w:t>Fax no.;</w:t>
            </w:r>
          </w:p>
        </w:tc>
      </w:tr>
      <w:tr w:rsidR="00FA247E" w:rsidRPr="00FA247E" w14:paraId="678340F3" w14:textId="77777777" w:rsidTr="00667980">
        <w:tc>
          <w:tcPr>
            <w:tcW w:w="967" w:type="dxa"/>
          </w:tcPr>
          <w:p w14:paraId="3A0F20DC" w14:textId="77777777" w:rsidR="00EB7501" w:rsidRPr="00FA247E" w:rsidRDefault="005720A4" w:rsidP="00001DAB">
            <w:pPr>
              <w:widowControl w:val="0"/>
              <w:autoSpaceDE w:val="0"/>
              <w:autoSpaceDN w:val="0"/>
              <w:adjustRightInd w:val="0"/>
              <w:spacing w:after="120"/>
              <w:ind w:right="-65"/>
              <w:jc w:val="center"/>
              <w:rPr>
                <w:bCs/>
                <w:color w:val="000000" w:themeColor="text1"/>
                <w:szCs w:val="24"/>
              </w:rPr>
            </w:pPr>
            <w:r w:rsidRPr="00FA247E">
              <w:rPr>
                <w:bCs/>
                <w:color w:val="000000" w:themeColor="text1"/>
                <w:szCs w:val="24"/>
              </w:rPr>
              <w:t>4.</w:t>
            </w:r>
          </w:p>
        </w:tc>
        <w:tc>
          <w:tcPr>
            <w:tcW w:w="7200" w:type="dxa"/>
          </w:tcPr>
          <w:p w14:paraId="716C6C4A" w14:textId="77777777" w:rsidR="00EB7501" w:rsidRPr="00FA247E" w:rsidRDefault="00EB7501" w:rsidP="00001DAB">
            <w:pPr>
              <w:widowControl w:val="0"/>
              <w:autoSpaceDE w:val="0"/>
              <w:autoSpaceDN w:val="0"/>
              <w:adjustRightInd w:val="0"/>
              <w:spacing w:after="120"/>
              <w:ind w:right="-18"/>
              <w:rPr>
                <w:bCs/>
                <w:color w:val="000000" w:themeColor="text1"/>
                <w:szCs w:val="24"/>
              </w:rPr>
            </w:pPr>
            <w:r w:rsidRPr="00FA247E">
              <w:rPr>
                <w:bCs/>
                <w:color w:val="000000" w:themeColor="text1"/>
                <w:szCs w:val="24"/>
              </w:rPr>
              <w:t>Email address;</w:t>
            </w:r>
          </w:p>
        </w:tc>
      </w:tr>
      <w:tr w:rsidR="00FA247E" w:rsidRPr="00FA247E" w14:paraId="47EBA3DA" w14:textId="77777777" w:rsidTr="00667980">
        <w:tc>
          <w:tcPr>
            <w:tcW w:w="967" w:type="dxa"/>
          </w:tcPr>
          <w:p w14:paraId="315FA409" w14:textId="77777777" w:rsidR="00EB7501" w:rsidRPr="00FA247E" w:rsidRDefault="005720A4" w:rsidP="00001DAB">
            <w:pPr>
              <w:widowControl w:val="0"/>
              <w:autoSpaceDE w:val="0"/>
              <w:autoSpaceDN w:val="0"/>
              <w:adjustRightInd w:val="0"/>
              <w:spacing w:after="120"/>
              <w:ind w:right="-65"/>
              <w:jc w:val="center"/>
              <w:rPr>
                <w:bCs/>
                <w:color w:val="000000" w:themeColor="text1"/>
                <w:szCs w:val="24"/>
              </w:rPr>
            </w:pPr>
            <w:r w:rsidRPr="00FA247E">
              <w:rPr>
                <w:bCs/>
                <w:color w:val="000000" w:themeColor="text1"/>
                <w:szCs w:val="24"/>
              </w:rPr>
              <w:t>5.</w:t>
            </w:r>
          </w:p>
        </w:tc>
        <w:tc>
          <w:tcPr>
            <w:tcW w:w="7200" w:type="dxa"/>
          </w:tcPr>
          <w:p w14:paraId="3D24CD7A" w14:textId="77777777" w:rsidR="00EB7501" w:rsidRPr="00FA247E" w:rsidRDefault="00EB7501" w:rsidP="00001DAB">
            <w:pPr>
              <w:widowControl w:val="0"/>
              <w:autoSpaceDE w:val="0"/>
              <w:autoSpaceDN w:val="0"/>
              <w:adjustRightInd w:val="0"/>
              <w:spacing w:after="120"/>
              <w:ind w:right="-18"/>
              <w:rPr>
                <w:bCs/>
                <w:color w:val="000000" w:themeColor="text1"/>
                <w:szCs w:val="24"/>
              </w:rPr>
            </w:pPr>
            <w:r w:rsidRPr="00FA247E">
              <w:rPr>
                <w:bCs/>
                <w:color w:val="000000" w:themeColor="text1"/>
                <w:szCs w:val="24"/>
              </w:rPr>
              <w:t>Contact person;</w:t>
            </w:r>
          </w:p>
        </w:tc>
      </w:tr>
      <w:tr w:rsidR="00FA247E" w:rsidRPr="00FA247E" w14:paraId="1C5EA2ED" w14:textId="77777777" w:rsidTr="00667980">
        <w:tc>
          <w:tcPr>
            <w:tcW w:w="967" w:type="dxa"/>
          </w:tcPr>
          <w:p w14:paraId="35F9B691" w14:textId="77777777" w:rsidR="00EB7501" w:rsidRPr="00FA247E" w:rsidRDefault="005720A4" w:rsidP="00001DAB">
            <w:pPr>
              <w:widowControl w:val="0"/>
              <w:autoSpaceDE w:val="0"/>
              <w:autoSpaceDN w:val="0"/>
              <w:adjustRightInd w:val="0"/>
              <w:spacing w:after="120"/>
              <w:ind w:right="-65"/>
              <w:jc w:val="center"/>
              <w:rPr>
                <w:bCs/>
                <w:color w:val="000000" w:themeColor="text1"/>
                <w:szCs w:val="24"/>
              </w:rPr>
            </w:pPr>
            <w:r w:rsidRPr="00FA247E">
              <w:rPr>
                <w:bCs/>
                <w:color w:val="000000" w:themeColor="text1"/>
                <w:szCs w:val="24"/>
              </w:rPr>
              <w:t>6.</w:t>
            </w:r>
          </w:p>
        </w:tc>
        <w:tc>
          <w:tcPr>
            <w:tcW w:w="7200" w:type="dxa"/>
          </w:tcPr>
          <w:p w14:paraId="47DDA062" w14:textId="77777777" w:rsidR="00EB7501" w:rsidRPr="00FA247E" w:rsidRDefault="00EB7501" w:rsidP="00001DAB">
            <w:pPr>
              <w:widowControl w:val="0"/>
              <w:autoSpaceDE w:val="0"/>
              <w:autoSpaceDN w:val="0"/>
              <w:adjustRightInd w:val="0"/>
              <w:spacing w:after="120"/>
              <w:ind w:right="-18"/>
              <w:rPr>
                <w:bCs/>
                <w:color w:val="000000" w:themeColor="text1"/>
                <w:szCs w:val="24"/>
              </w:rPr>
            </w:pPr>
            <w:r w:rsidRPr="00FA247E">
              <w:rPr>
                <w:bCs/>
                <w:color w:val="000000" w:themeColor="text1"/>
                <w:szCs w:val="24"/>
              </w:rPr>
              <w:t>Tyre size Designation;</w:t>
            </w:r>
          </w:p>
        </w:tc>
      </w:tr>
      <w:tr w:rsidR="00FA247E" w:rsidRPr="00FA247E" w14:paraId="2D9A9151" w14:textId="77777777" w:rsidTr="00667980">
        <w:tc>
          <w:tcPr>
            <w:tcW w:w="967" w:type="dxa"/>
          </w:tcPr>
          <w:p w14:paraId="759D10F9" w14:textId="77777777" w:rsidR="00EB7501" w:rsidRPr="00FA247E" w:rsidRDefault="005720A4" w:rsidP="00001DAB">
            <w:pPr>
              <w:widowControl w:val="0"/>
              <w:autoSpaceDE w:val="0"/>
              <w:autoSpaceDN w:val="0"/>
              <w:adjustRightInd w:val="0"/>
              <w:spacing w:after="120"/>
              <w:ind w:right="-65"/>
              <w:jc w:val="center"/>
              <w:rPr>
                <w:bCs/>
                <w:color w:val="000000" w:themeColor="text1"/>
                <w:szCs w:val="24"/>
              </w:rPr>
            </w:pPr>
            <w:r w:rsidRPr="00FA247E">
              <w:rPr>
                <w:bCs/>
                <w:color w:val="000000" w:themeColor="text1"/>
                <w:szCs w:val="24"/>
              </w:rPr>
              <w:t>7.</w:t>
            </w:r>
          </w:p>
        </w:tc>
        <w:tc>
          <w:tcPr>
            <w:tcW w:w="7200" w:type="dxa"/>
          </w:tcPr>
          <w:p w14:paraId="25A1071C" w14:textId="77777777" w:rsidR="00EB7501" w:rsidRPr="00FA247E" w:rsidRDefault="0094394F" w:rsidP="00001DAB">
            <w:pPr>
              <w:widowControl w:val="0"/>
              <w:autoSpaceDE w:val="0"/>
              <w:autoSpaceDN w:val="0"/>
              <w:adjustRightInd w:val="0"/>
              <w:spacing w:after="120"/>
              <w:ind w:right="-18"/>
              <w:rPr>
                <w:bCs/>
                <w:color w:val="000000" w:themeColor="text1"/>
                <w:szCs w:val="24"/>
              </w:rPr>
            </w:pPr>
            <w:r w:rsidRPr="00FA247E">
              <w:rPr>
                <w:bCs/>
                <w:color w:val="000000" w:themeColor="text1"/>
                <w:szCs w:val="24"/>
              </w:rPr>
              <w:t>Brand(s) name(s) and/or Trade description(s)</w:t>
            </w:r>
            <w:r w:rsidR="00EB7501" w:rsidRPr="00FA247E">
              <w:rPr>
                <w:bCs/>
                <w:color w:val="000000" w:themeColor="text1"/>
                <w:szCs w:val="24"/>
              </w:rPr>
              <w:t>;</w:t>
            </w:r>
          </w:p>
        </w:tc>
      </w:tr>
      <w:tr w:rsidR="00FA247E" w:rsidRPr="00FA247E" w14:paraId="20FDB740" w14:textId="77777777" w:rsidTr="00667980">
        <w:tc>
          <w:tcPr>
            <w:tcW w:w="967" w:type="dxa"/>
          </w:tcPr>
          <w:p w14:paraId="1DC5A998" w14:textId="77777777" w:rsidR="00EB7501" w:rsidRPr="00FA247E" w:rsidRDefault="005720A4" w:rsidP="00001DAB">
            <w:pPr>
              <w:widowControl w:val="0"/>
              <w:autoSpaceDE w:val="0"/>
              <w:autoSpaceDN w:val="0"/>
              <w:adjustRightInd w:val="0"/>
              <w:spacing w:after="120"/>
              <w:ind w:right="-65"/>
              <w:jc w:val="center"/>
              <w:rPr>
                <w:bCs/>
                <w:color w:val="000000" w:themeColor="text1"/>
                <w:szCs w:val="24"/>
              </w:rPr>
            </w:pPr>
            <w:r w:rsidRPr="00FA247E">
              <w:rPr>
                <w:bCs/>
                <w:color w:val="000000" w:themeColor="text1"/>
                <w:szCs w:val="24"/>
              </w:rPr>
              <w:t>8.</w:t>
            </w:r>
          </w:p>
        </w:tc>
        <w:tc>
          <w:tcPr>
            <w:tcW w:w="7200" w:type="dxa"/>
          </w:tcPr>
          <w:p w14:paraId="4307E58A" w14:textId="77777777" w:rsidR="00EB7501" w:rsidRPr="00FA247E" w:rsidRDefault="00EB7501" w:rsidP="00001DAB">
            <w:pPr>
              <w:widowControl w:val="0"/>
              <w:autoSpaceDE w:val="0"/>
              <w:autoSpaceDN w:val="0"/>
              <w:adjustRightInd w:val="0"/>
              <w:spacing w:after="120"/>
              <w:ind w:right="-18"/>
              <w:rPr>
                <w:bCs/>
                <w:color w:val="000000" w:themeColor="text1"/>
                <w:szCs w:val="24"/>
              </w:rPr>
            </w:pPr>
            <w:r w:rsidRPr="00FA247E">
              <w:rPr>
                <w:bCs/>
                <w:color w:val="000000" w:themeColor="text1"/>
                <w:szCs w:val="24"/>
              </w:rPr>
              <w:t>Category of use (Normal / Special / Snow</w:t>
            </w:r>
            <w:r w:rsidR="00731A72" w:rsidRPr="00FA247E">
              <w:rPr>
                <w:bCs/>
                <w:color w:val="000000" w:themeColor="text1"/>
                <w:szCs w:val="24"/>
              </w:rPr>
              <w:t>/Severe Snow</w:t>
            </w:r>
            <w:r w:rsidRPr="00FA247E">
              <w:rPr>
                <w:bCs/>
                <w:color w:val="000000" w:themeColor="text1"/>
                <w:szCs w:val="24"/>
              </w:rPr>
              <w:t>);</w:t>
            </w:r>
          </w:p>
        </w:tc>
      </w:tr>
      <w:tr w:rsidR="00FA247E" w:rsidRPr="00FA247E" w14:paraId="09042BCE" w14:textId="77777777" w:rsidTr="00667980">
        <w:tc>
          <w:tcPr>
            <w:tcW w:w="967" w:type="dxa"/>
          </w:tcPr>
          <w:p w14:paraId="406BDD1B" w14:textId="77777777" w:rsidR="00EB7501" w:rsidRPr="00FA247E" w:rsidRDefault="005720A4" w:rsidP="00001DAB">
            <w:pPr>
              <w:widowControl w:val="0"/>
              <w:autoSpaceDE w:val="0"/>
              <w:autoSpaceDN w:val="0"/>
              <w:adjustRightInd w:val="0"/>
              <w:spacing w:after="120"/>
              <w:ind w:right="-65"/>
              <w:jc w:val="center"/>
              <w:rPr>
                <w:bCs/>
                <w:color w:val="000000" w:themeColor="text1"/>
                <w:szCs w:val="24"/>
              </w:rPr>
            </w:pPr>
            <w:r w:rsidRPr="00FA247E">
              <w:rPr>
                <w:bCs/>
                <w:color w:val="000000" w:themeColor="text1"/>
                <w:szCs w:val="24"/>
              </w:rPr>
              <w:t>9.</w:t>
            </w:r>
          </w:p>
        </w:tc>
        <w:tc>
          <w:tcPr>
            <w:tcW w:w="7200" w:type="dxa"/>
          </w:tcPr>
          <w:p w14:paraId="050E19E5" w14:textId="77777777" w:rsidR="00EB7501" w:rsidRPr="00FA247E" w:rsidRDefault="00EB7501" w:rsidP="00001DAB">
            <w:pPr>
              <w:widowControl w:val="0"/>
              <w:autoSpaceDE w:val="0"/>
              <w:autoSpaceDN w:val="0"/>
              <w:adjustRightInd w:val="0"/>
              <w:spacing w:after="120"/>
              <w:ind w:right="-18"/>
              <w:rPr>
                <w:bCs/>
                <w:color w:val="000000" w:themeColor="text1"/>
                <w:szCs w:val="24"/>
              </w:rPr>
            </w:pPr>
            <w:r w:rsidRPr="00FA247E">
              <w:rPr>
                <w:bCs/>
                <w:color w:val="000000" w:themeColor="text1"/>
                <w:szCs w:val="24"/>
              </w:rPr>
              <w:t>Structure: Diagonal (bias ply /bias belted) / Radial</w:t>
            </w:r>
          </w:p>
        </w:tc>
      </w:tr>
      <w:tr w:rsidR="00FA247E" w:rsidRPr="00FA247E" w14:paraId="01642504" w14:textId="77777777" w:rsidTr="00667980">
        <w:tc>
          <w:tcPr>
            <w:tcW w:w="967" w:type="dxa"/>
          </w:tcPr>
          <w:p w14:paraId="00112780" w14:textId="77777777" w:rsidR="00EB7501" w:rsidRPr="00FA247E" w:rsidRDefault="005720A4" w:rsidP="00001DAB">
            <w:pPr>
              <w:widowControl w:val="0"/>
              <w:autoSpaceDE w:val="0"/>
              <w:autoSpaceDN w:val="0"/>
              <w:adjustRightInd w:val="0"/>
              <w:spacing w:after="120"/>
              <w:ind w:right="-65"/>
              <w:jc w:val="center"/>
              <w:rPr>
                <w:bCs/>
                <w:color w:val="000000" w:themeColor="text1"/>
                <w:szCs w:val="24"/>
              </w:rPr>
            </w:pPr>
            <w:r w:rsidRPr="00FA247E">
              <w:rPr>
                <w:bCs/>
                <w:color w:val="000000" w:themeColor="text1"/>
                <w:szCs w:val="24"/>
              </w:rPr>
              <w:t>10.</w:t>
            </w:r>
          </w:p>
        </w:tc>
        <w:tc>
          <w:tcPr>
            <w:tcW w:w="7200" w:type="dxa"/>
          </w:tcPr>
          <w:p w14:paraId="2D250CAD" w14:textId="77777777" w:rsidR="00EB7501" w:rsidRPr="00FA247E" w:rsidRDefault="00EB7501" w:rsidP="00001DAB">
            <w:pPr>
              <w:widowControl w:val="0"/>
              <w:autoSpaceDE w:val="0"/>
              <w:autoSpaceDN w:val="0"/>
              <w:adjustRightInd w:val="0"/>
              <w:spacing w:after="120"/>
              <w:ind w:right="-18"/>
              <w:rPr>
                <w:bCs/>
                <w:color w:val="000000" w:themeColor="text1"/>
                <w:szCs w:val="24"/>
              </w:rPr>
            </w:pPr>
            <w:r w:rsidRPr="00FA247E">
              <w:rPr>
                <w:bCs/>
                <w:color w:val="000000" w:themeColor="text1"/>
                <w:szCs w:val="24"/>
              </w:rPr>
              <w:t>Speed category;</w:t>
            </w:r>
          </w:p>
        </w:tc>
      </w:tr>
      <w:tr w:rsidR="00FA247E" w:rsidRPr="00FA247E" w14:paraId="3B9872F7" w14:textId="77777777" w:rsidTr="00667980">
        <w:tc>
          <w:tcPr>
            <w:tcW w:w="967" w:type="dxa"/>
          </w:tcPr>
          <w:p w14:paraId="79ECB53C" w14:textId="77777777" w:rsidR="00EB7501" w:rsidRPr="00FA247E" w:rsidRDefault="005720A4" w:rsidP="00001DAB">
            <w:pPr>
              <w:widowControl w:val="0"/>
              <w:autoSpaceDE w:val="0"/>
              <w:autoSpaceDN w:val="0"/>
              <w:adjustRightInd w:val="0"/>
              <w:spacing w:after="120"/>
              <w:ind w:right="-65"/>
              <w:jc w:val="center"/>
              <w:rPr>
                <w:bCs/>
                <w:color w:val="000000" w:themeColor="text1"/>
                <w:szCs w:val="24"/>
              </w:rPr>
            </w:pPr>
            <w:r w:rsidRPr="00FA247E">
              <w:rPr>
                <w:bCs/>
                <w:color w:val="000000" w:themeColor="text1"/>
                <w:szCs w:val="24"/>
              </w:rPr>
              <w:t>11.</w:t>
            </w:r>
          </w:p>
        </w:tc>
        <w:tc>
          <w:tcPr>
            <w:tcW w:w="7200" w:type="dxa"/>
          </w:tcPr>
          <w:p w14:paraId="08F1B424" w14:textId="77777777" w:rsidR="00EB7501" w:rsidRPr="00FA247E" w:rsidRDefault="00EB7501" w:rsidP="00001DAB">
            <w:pPr>
              <w:widowControl w:val="0"/>
              <w:autoSpaceDE w:val="0"/>
              <w:autoSpaceDN w:val="0"/>
              <w:adjustRightInd w:val="0"/>
              <w:spacing w:after="120"/>
              <w:ind w:right="-18"/>
              <w:rPr>
                <w:bCs/>
                <w:color w:val="000000" w:themeColor="text1"/>
                <w:szCs w:val="24"/>
              </w:rPr>
            </w:pPr>
            <w:r w:rsidRPr="00FA247E">
              <w:rPr>
                <w:bCs/>
                <w:color w:val="000000" w:themeColor="text1"/>
                <w:szCs w:val="24"/>
              </w:rPr>
              <w:t>Ply rating and maximum load in kg (corresponding to ply rating) and / or load index and maximum load, in kg (corresponding to load index), as applicable;</w:t>
            </w:r>
          </w:p>
        </w:tc>
      </w:tr>
      <w:tr w:rsidR="00FA247E" w:rsidRPr="00FA247E" w14:paraId="4C58806B" w14:textId="77777777" w:rsidTr="00667980">
        <w:tc>
          <w:tcPr>
            <w:tcW w:w="967" w:type="dxa"/>
          </w:tcPr>
          <w:p w14:paraId="627F35CF" w14:textId="77777777" w:rsidR="00EB7501" w:rsidRPr="00FA247E" w:rsidRDefault="005720A4" w:rsidP="00001DAB">
            <w:pPr>
              <w:widowControl w:val="0"/>
              <w:autoSpaceDE w:val="0"/>
              <w:autoSpaceDN w:val="0"/>
              <w:adjustRightInd w:val="0"/>
              <w:spacing w:after="120"/>
              <w:ind w:right="-65"/>
              <w:jc w:val="center"/>
              <w:rPr>
                <w:bCs/>
                <w:color w:val="000000" w:themeColor="text1"/>
                <w:szCs w:val="24"/>
              </w:rPr>
            </w:pPr>
            <w:r w:rsidRPr="00FA247E">
              <w:rPr>
                <w:bCs/>
                <w:color w:val="000000" w:themeColor="text1"/>
                <w:szCs w:val="24"/>
              </w:rPr>
              <w:t>12.</w:t>
            </w:r>
          </w:p>
        </w:tc>
        <w:tc>
          <w:tcPr>
            <w:tcW w:w="7200" w:type="dxa"/>
          </w:tcPr>
          <w:p w14:paraId="45403C5C" w14:textId="77777777" w:rsidR="00EB7501" w:rsidRPr="00FA247E" w:rsidRDefault="00EB7501" w:rsidP="00001DAB">
            <w:pPr>
              <w:widowControl w:val="0"/>
              <w:autoSpaceDE w:val="0"/>
              <w:autoSpaceDN w:val="0"/>
              <w:adjustRightInd w:val="0"/>
              <w:spacing w:after="120"/>
              <w:ind w:right="-18"/>
              <w:rPr>
                <w:bCs/>
                <w:color w:val="000000" w:themeColor="text1"/>
                <w:szCs w:val="24"/>
              </w:rPr>
            </w:pPr>
            <w:r w:rsidRPr="00FA247E">
              <w:rPr>
                <w:bCs/>
                <w:color w:val="000000" w:themeColor="text1"/>
                <w:szCs w:val="24"/>
              </w:rPr>
              <w:t>Whether the tyre is to be used with or without inner tube</w:t>
            </w:r>
            <w:r w:rsidR="00D02E3F" w:rsidRPr="00FA247E">
              <w:rPr>
                <w:bCs/>
                <w:color w:val="000000" w:themeColor="text1"/>
                <w:szCs w:val="24"/>
              </w:rPr>
              <w:t>;</w:t>
            </w:r>
          </w:p>
        </w:tc>
      </w:tr>
      <w:tr w:rsidR="00FA247E" w:rsidRPr="00FA247E" w14:paraId="36507E7E" w14:textId="77777777" w:rsidTr="00667980">
        <w:tc>
          <w:tcPr>
            <w:tcW w:w="967" w:type="dxa"/>
          </w:tcPr>
          <w:p w14:paraId="7A437165" w14:textId="77777777" w:rsidR="00EB7501" w:rsidRPr="00FA247E" w:rsidRDefault="005720A4" w:rsidP="00001DAB">
            <w:pPr>
              <w:widowControl w:val="0"/>
              <w:autoSpaceDE w:val="0"/>
              <w:autoSpaceDN w:val="0"/>
              <w:adjustRightInd w:val="0"/>
              <w:spacing w:after="120"/>
              <w:ind w:right="-65"/>
              <w:jc w:val="center"/>
              <w:rPr>
                <w:bCs/>
                <w:color w:val="000000" w:themeColor="text1"/>
                <w:szCs w:val="24"/>
              </w:rPr>
            </w:pPr>
            <w:r w:rsidRPr="00FA247E">
              <w:rPr>
                <w:bCs/>
                <w:color w:val="000000" w:themeColor="text1"/>
                <w:szCs w:val="24"/>
              </w:rPr>
              <w:t>13.</w:t>
            </w:r>
          </w:p>
        </w:tc>
        <w:tc>
          <w:tcPr>
            <w:tcW w:w="7200" w:type="dxa"/>
          </w:tcPr>
          <w:p w14:paraId="08621872" w14:textId="77777777" w:rsidR="00EB7501" w:rsidRPr="00FA247E" w:rsidRDefault="00D02E3F" w:rsidP="00001DAB">
            <w:pPr>
              <w:widowControl w:val="0"/>
              <w:autoSpaceDE w:val="0"/>
              <w:autoSpaceDN w:val="0"/>
              <w:adjustRightInd w:val="0"/>
              <w:spacing w:after="120"/>
              <w:ind w:right="-18"/>
              <w:rPr>
                <w:bCs/>
                <w:color w:val="000000" w:themeColor="text1"/>
                <w:szCs w:val="24"/>
              </w:rPr>
            </w:pPr>
            <w:r w:rsidRPr="00FA247E">
              <w:rPr>
                <w:bCs/>
                <w:color w:val="000000" w:themeColor="text1"/>
                <w:szCs w:val="24"/>
              </w:rPr>
              <w:t>Whether the tyre is normal or reinforced;</w:t>
            </w:r>
          </w:p>
        </w:tc>
      </w:tr>
      <w:tr w:rsidR="00FA247E" w:rsidRPr="00FA247E" w14:paraId="4CD3D990" w14:textId="77777777" w:rsidTr="00667980">
        <w:tc>
          <w:tcPr>
            <w:tcW w:w="967" w:type="dxa"/>
          </w:tcPr>
          <w:p w14:paraId="491180A3" w14:textId="77777777" w:rsidR="00EB7501" w:rsidRPr="00FA247E" w:rsidRDefault="005720A4" w:rsidP="00001DAB">
            <w:pPr>
              <w:widowControl w:val="0"/>
              <w:autoSpaceDE w:val="0"/>
              <w:autoSpaceDN w:val="0"/>
              <w:adjustRightInd w:val="0"/>
              <w:spacing w:after="120"/>
              <w:ind w:right="-65"/>
              <w:jc w:val="center"/>
              <w:rPr>
                <w:bCs/>
                <w:color w:val="000000" w:themeColor="text1"/>
                <w:szCs w:val="24"/>
              </w:rPr>
            </w:pPr>
            <w:r w:rsidRPr="00FA247E">
              <w:rPr>
                <w:bCs/>
                <w:color w:val="000000" w:themeColor="text1"/>
                <w:szCs w:val="24"/>
              </w:rPr>
              <w:t>14.</w:t>
            </w:r>
          </w:p>
        </w:tc>
        <w:tc>
          <w:tcPr>
            <w:tcW w:w="7200" w:type="dxa"/>
          </w:tcPr>
          <w:p w14:paraId="3F80D763" w14:textId="77777777" w:rsidR="00EB7501" w:rsidRPr="00FA247E" w:rsidRDefault="00D02E3F" w:rsidP="00001DAB">
            <w:pPr>
              <w:widowControl w:val="0"/>
              <w:autoSpaceDE w:val="0"/>
              <w:autoSpaceDN w:val="0"/>
              <w:adjustRightInd w:val="0"/>
              <w:spacing w:after="120"/>
              <w:ind w:right="-18"/>
              <w:rPr>
                <w:bCs/>
                <w:color w:val="000000" w:themeColor="text1"/>
                <w:szCs w:val="24"/>
              </w:rPr>
            </w:pPr>
            <w:r w:rsidRPr="00FA247E">
              <w:rPr>
                <w:bCs/>
                <w:color w:val="000000" w:themeColor="text1"/>
                <w:szCs w:val="24"/>
              </w:rPr>
              <w:t>Overall width (mm);</w:t>
            </w:r>
          </w:p>
        </w:tc>
      </w:tr>
      <w:tr w:rsidR="00FA247E" w:rsidRPr="00FA247E" w14:paraId="2644D9B8" w14:textId="77777777" w:rsidTr="00667980">
        <w:tc>
          <w:tcPr>
            <w:tcW w:w="967" w:type="dxa"/>
          </w:tcPr>
          <w:p w14:paraId="764E5907" w14:textId="77777777" w:rsidR="00EB7501" w:rsidRPr="00FA247E" w:rsidRDefault="005720A4" w:rsidP="00001DAB">
            <w:pPr>
              <w:widowControl w:val="0"/>
              <w:autoSpaceDE w:val="0"/>
              <w:autoSpaceDN w:val="0"/>
              <w:adjustRightInd w:val="0"/>
              <w:spacing w:after="120"/>
              <w:ind w:right="-65"/>
              <w:jc w:val="center"/>
              <w:rPr>
                <w:bCs/>
                <w:color w:val="000000" w:themeColor="text1"/>
                <w:szCs w:val="24"/>
              </w:rPr>
            </w:pPr>
            <w:r w:rsidRPr="00FA247E">
              <w:rPr>
                <w:bCs/>
                <w:color w:val="000000" w:themeColor="text1"/>
                <w:szCs w:val="24"/>
              </w:rPr>
              <w:t>15.</w:t>
            </w:r>
          </w:p>
        </w:tc>
        <w:tc>
          <w:tcPr>
            <w:tcW w:w="7200" w:type="dxa"/>
          </w:tcPr>
          <w:p w14:paraId="36BA5B14" w14:textId="77777777" w:rsidR="00EB7501" w:rsidRPr="00FA247E" w:rsidRDefault="00D02E3F" w:rsidP="00001DAB">
            <w:pPr>
              <w:widowControl w:val="0"/>
              <w:autoSpaceDE w:val="0"/>
              <w:autoSpaceDN w:val="0"/>
              <w:adjustRightInd w:val="0"/>
              <w:spacing w:after="120"/>
              <w:ind w:right="-18"/>
              <w:rPr>
                <w:bCs/>
                <w:color w:val="000000" w:themeColor="text1"/>
                <w:szCs w:val="24"/>
              </w:rPr>
            </w:pPr>
            <w:r w:rsidRPr="00FA247E">
              <w:rPr>
                <w:bCs/>
                <w:color w:val="000000" w:themeColor="text1"/>
                <w:szCs w:val="24"/>
              </w:rPr>
              <w:t>Overall diameter (mm);</w:t>
            </w:r>
          </w:p>
        </w:tc>
      </w:tr>
      <w:tr w:rsidR="00FA247E" w:rsidRPr="00FA247E" w14:paraId="03DFB533" w14:textId="77777777" w:rsidTr="00667980">
        <w:tc>
          <w:tcPr>
            <w:tcW w:w="967" w:type="dxa"/>
          </w:tcPr>
          <w:p w14:paraId="3A613E50" w14:textId="77777777" w:rsidR="00EB7501" w:rsidRPr="00FA247E" w:rsidRDefault="005720A4" w:rsidP="00001DAB">
            <w:pPr>
              <w:widowControl w:val="0"/>
              <w:autoSpaceDE w:val="0"/>
              <w:autoSpaceDN w:val="0"/>
              <w:adjustRightInd w:val="0"/>
              <w:spacing w:after="120"/>
              <w:ind w:right="-65"/>
              <w:jc w:val="center"/>
              <w:rPr>
                <w:bCs/>
                <w:color w:val="000000" w:themeColor="text1"/>
                <w:szCs w:val="24"/>
              </w:rPr>
            </w:pPr>
            <w:r w:rsidRPr="00FA247E">
              <w:rPr>
                <w:bCs/>
                <w:color w:val="000000" w:themeColor="text1"/>
                <w:szCs w:val="24"/>
              </w:rPr>
              <w:t>16.</w:t>
            </w:r>
          </w:p>
        </w:tc>
        <w:tc>
          <w:tcPr>
            <w:tcW w:w="7200" w:type="dxa"/>
          </w:tcPr>
          <w:p w14:paraId="3FA04E11" w14:textId="77777777" w:rsidR="00EB7501" w:rsidRPr="00FA247E" w:rsidRDefault="00D02E3F" w:rsidP="00001DAB">
            <w:pPr>
              <w:widowControl w:val="0"/>
              <w:autoSpaceDE w:val="0"/>
              <w:autoSpaceDN w:val="0"/>
              <w:adjustRightInd w:val="0"/>
              <w:spacing w:after="120"/>
              <w:ind w:right="-18"/>
              <w:rPr>
                <w:bCs/>
                <w:color w:val="000000" w:themeColor="text1"/>
                <w:szCs w:val="24"/>
              </w:rPr>
            </w:pPr>
            <w:r w:rsidRPr="00FA247E">
              <w:rPr>
                <w:bCs/>
                <w:color w:val="000000" w:themeColor="text1"/>
                <w:szCs w:val="24"/>
              </w:rPr>
              <w:t>Rim on which tyre can be mounted;</w:t>
            </w:r>
          </w:p>
        </w:tc>
      </w:tr>
      <w:tr w:rsidR="00FA247E" w:rsidRPr="00FA247E" w14:paraId="2F9A853A" w14:textId="77777777" w:rsidTr="00667980">
        <w:tc>
          <w:tcPr>
            <w:tcW w:w="967" w:type="dxa"/>
          </w:tcPr>
          <w:p w14:paraId="383722E5" w14:textId="77777777" w:rsidR="00EB7501" w:rsidRPr="00FA247E" w:rsidRDefault="005720A4" w:rsidP="00001DAB">
            <w:pPr>
              <w:widowControl w:val="0"/>
              <w:autoSpaceDE w:val="0"/>
              <w:autoSpaceDN w:val="0"/>
              <w:adjustRightInd w:val="0"/>
              <w:spacing w:after="120"/>
              <w:ind w:right="-65"/>
              <w:jc w:val="center"/>
              <w:rPr>
                <w:bCs/>
                <w:color w:val="000000" w:themeColor="text1"/>
                <w:szCs w:val="24"/>
              </w:rPr>
            </w:pPr>
            <w:r w:rsidRPr="00FA247E">
              <w:rPr>
                <w:bCs/>
                <w:color w:val="000000" w:themeColor="text1"/>
                <w:szCs w:val="24"/>
              </w:rPr>
              <w:t>17.</w:t>
            </w:r>
          </w:p>
        </w:tc>
        <w:tc>
          <w:tcPr>
            <w:tcW w:w="7200" w:type="dxa"/>
          </w:tcPr>
          <w:p w14:paraId="36427BF7" w14:textId="77777777" w:rsidR="00EB7501" w:rsidRPr="00FA247E" w:rsidRDefault="00D02E3F" w:rsidP="00001DAB">
            <w:pPr>
              <w:widowControl w:val="0"/>
              <w:autoSpaceDE w:val="0"/>
              <w:autoSpaceDN w:val="0"/>
              <w:adjustRightInd w:val="0"/>
              <w:spacing w:after="120"/>
              <w:ind w:right="-18"/>
              <w:rPr>
                <w:bCs/>
                <w:color w:val="000000" w:themeColor="text1"/>
                <w:szCs w:val="24"/>
              </w:rPr>
            </w:pPr>
            <w:r w:rsidRPr="00FA247E">
              <w:rPr>
                <w:bCs/>
                <w:color w:val="000000" w:themeColor="text1"/>
                <w:szCs w:val="24"/>
              </w:rPr>
              <w:t>Measuring Rim and test rim;</w:t>
            </w:r>
          </w:p>
        </w:tc>
      </w:tr>
      <w:tr w:rsidR="00FA247E" w:rsidRPr="00FA247E" w14:paraId="73235694" w14:textId="77777777" w:rsidTr="00667980">
        <w:tc>
          <w:tcPr>
            <w:tcW w:w="967" w:type="dxa"/>
          </w:tcPr>
          <w:p w14:paraId="55F5DB62" w14:textId="77777777" w:rsidR="00D02E3F" w:rsidRPr="00FA247E" w:rsidRDefault="005720A4" w:rsidP="00001DAB">
            <w:pPr>
              <w:widowControl w:val="0"/>
              <w:autoSpaceDE w:val="0"/>
              <w:autoSpaceDN w:val="0"/>
              <w:adjustRightInd w:val="0"/>
              <w:spacing w:after="120"/>
              <w:ind w:right="-65"/>
              <w:jc w:val="center"/>
              <w:rPr>
                <w:bCs/>
                <w:color w:val="000000" w:themeColor="text1"/>
                <w:szCs w:val="24"/>
              </w:rPr>
            </w:pPr>
            <w:r w:rsidRPr="00FA247E">
              <w:rPr>
                <w:bCs/>
                <w:color w:val="000000" w:themeColor="text1"/>
                <w:szCs w:val="24"/>
              </w:rPr>
              <w:t>18.</w:t>
            </w:r>
          </w:p>
        </w:tc>
        <w:tc>
          <w:tcPr>
            <w:tcW w:w="7200" w:type="dxa"/>
          </w:tcPr>
          <w:p w14:paraId="53EE2C39" w14:textId="77777777" w:rsidR="00D02E3F" w:rsidRPr="00FA247E" w:rsidRDefault="00D02E3F" w:rsidP="00001DAB">
            <w:pPr>
              <w:widowControl w:val="0"/>
              <w:autoSpaceDE w:val="0"/>
              <w:autoSpaceDN w:val="0"/>
              <w:adjustRightInd w:val="0"/>
              <w:spacing w:after="120"/>
              <w:ind w:right="-18"/>
              <w:rPr>
                <w:bCs/>
                <w:color w:val="000000" w:themeColor="text1"/>
                <w:szCs w:val="24"/>
              </w:rPr>
            </w:pPr>
            <w:r w:rsidRPr="00FA247E">
              <w:rPr>
                <w:bCs/>
                <w:color w:val="000000" w:themeColor="text1"/>
                <w:szCs w:val="24"/>
              </w:rPr>
              <w:t>Inflation Pressure for dimensional measurements (kPa);</w:t>
            </w:r>
          </w:p>
        </w:tc>
      </w:tr>
      <w:tr w:rsidR="00FA247E" w:rsidRPr="00FA247E" w14:paraId="260CB33D" w14:textId="77777777" w:rsidTr="00667980">
        <w:tc>
          <w:tcPr>
            <w:tcW w:w="967" w:type="dxa"/>
          </w:tcPr>
          <w:p w14:paraId="2DBD5DBC" w14:textId="77777777" w:rsidR="00D02E3F" w:rsidRPr="00FA247E" w:rsidRDefault="005720A4" w:rsidP="00001DAB">
            <w:pPr>
              <w:widowControl w:val="0"/>
              <w:autoSpaceDE w:val="0"/>
              <w:autoSpaceDN w:val="0"/>
              <w:adjustRightInd w:val="0"/>
              <w:spacing w:after="120"/>
              <w:ind w:right="-65"/>
              <w:jc w:val="center"/>
              <w:rPr>
                <w:bCs/>
                <w:color w:val="000000" w:themeColor="text1"/>
                <w:szCs w:val="24"/>
              </w:rPr>
            </w:pPr>
            <w:r w:rsidRPr="00FA247E">
              <w:rPr>
                <w:bCs/>
                <w:color w:val="000000" w:themeColor="text1"/>
                <w:szCs w:val="24"/>
              </w:rPr>
              <w:t>19.</w:t>
            </w:r>
          </w:p>
        </w:tc>
        <w:tc>
          <w:tcPr>
            <w:tcW w:w="7200" w:type="dxa"/>
          </w:tcPr>
          <w:p w14:paraId="54C1B369" w14:textId="77777777" w:rsidR="00D02E3F" w:rsidRPr="00FA247E" w:rsidRDefault="00D02E3F" w:rsidP="00001DAB">
            <w:pPr>
              <w:widowControl w:val="0"/>
              <w:autoSpaceDE w:val="0"/>
              <w:autoSpaceDN w:val="0"/>
              <w:adjustRightInd w:val="0"/>
              <w:spacing w:after="120"/>
              <w:ind w:right="-18"/>
              <w:rPr>
                <w:bCs/>
                <w:color w:val="000000" w:themeColor="text1"/>
                <w:szCs w:val="24"/>
              </w:rPr>
            </w:pPr>
            <w:r w:rsidRPr="00FA247E">
              <w:rPr>
                <w:bCs/>
                <w:color w:val="000000" w:themeColor="text1"/>
                <w:szCs w:val="24"/>
              </w:rPr>
              <w:t>Factor X in case of theoretical (imaginary) rim, if applicable;</w:t>
            </w:r>
          </w:p>
        </w:tc>
      </w:tr>
      <w:tr w:rsidR="00FA247E" w:rsidRPr="00FA247E" w14:paraId="764E38BE" w14:textId="77777777" w:rsidTr="00667980">
        <w:tc>
          <w:tcPr>
            <w:tcW w:w="967" w:type="dxa"/>
          </w:tcPr>
          <w:p w14:paraId="5044FACF" w14:textId="77777777" w:rsidR="00D02E3F" w:rsidRPr="00FA247E" w:rsidRDefault="005720A4" w:rsidP="00001DAB">
            <w:pPr>
              <w:widowControl w:val="0"/>
              <w:autoSpaceDE w:val="0"/>
              <w:autoSpaceDN w:val="0"/>
              <w:adjustRightInd w:val="0"/>
              <w:spacing w:after="120"/>
              <w:ind w:right="-65"/>
              <w:jc w:val="center"/>
              <w:rPr>
                <w:bCs/>
                <w:color w:val="000000" w:themeColor="text1"/>
                <w:szCs w:val="24"/>
              </w:rPr>
            </w:pPr>
            <w:r w:rsidRPr="00FA247E">
              <w:rPr>
                <w:bCs/>
                <w:color w:val="000000" w:themeColor="text1"/>
                <w:szCs w:val="24"/>
              </w:rPr>
              <w:t>19.1</w:t>
            </w:r>
          </w:p>
        </w:tc>
        <w:tc>
          <w:tcPr>
            <w:tcW w:w="7200" w:type="dxa"/>
          </w:tcPr>
          <w:p w14:paraId="0156B444" w14:textId="77777777" w:rsidR="00D02E3F" w:rsidRPr="00FA247E" w:rsidRDefault="00D02E3F" w:rsidP="00001DAB">
            <w:pPr>
              <w:widowControl w:val="0"/>
              <w:autoSpaceDE w:val="0"/>
              <w:autoSpaceDN w:val="0"/>
              <w:adjustRightInd w:val="0"/>
              <w:spacing w:after="120"/>
              <w:ind w:right="-18"/>
              <w:rPr>
                <w:bCs/>
                <w:color w:val="000000" w:themeColor="text1"/>
                <w:szCs w:val="24"/>
              </w:rPr>
            </w:pPr>
            <w:r w:rsidRPr="00FA247E">
              <w:rPr>
                <w:bCs/>
                <w:color w:val="000000" w:themeColor="text1"/>
                <w:szCs w:val="24"/>
              </w:rPr>
              <w:t>Maximum cold inflation pressure, in kPa, corresponding to maximum load carrying capacity</w:t>
            </w:r>
          </w:p>
        </w:tc>
      </w:tr>
      <w:tr w:rsidR="00FA247E" w:rsidRPr="00FA247E" w14:paraId="4E54B6D0" w14:textId="77777777" w:rsidTr="00667980">
        <w:tc>
          <w:tcPr>
            <w:tcW w:w="967" w:type="dxa"/>
          </w:tcPr>
          <w:p w14:paraId="31E3B907" w14:textId="77777777" w:rsidR="00D02E3F" w:rsidRPr="00FA247E" w:rsidRDefault="005720A4" w:rsidP="00001DAB">
            <w:pPr>
              <w:widowControl w:val="0"/>
              <w:autoSpaceDE w:val="0"/>
              <w:autoSpaceDN w:val="0"/>
              <w:adjustRightInd w:val="0"/>
              <w:spacing w:after="120"/>
              <w:ind w:right="-65"/>
              <w:jc w:val="center"/>
              <w:rPr>
                <w:bCs/>
                <w:color w:val="000000" w:themeColor="text1"/>
                <w:szCs w:val="24"/>
              </w:rPr>
            </w:pPr>
            <w:r w:rsidRPr="00FA247E">
              <w:rPr>
                <w:bCs/>
                <w:color w:val="000000" w:themeColor="text1"/>
                <w:szCs w:val="24"/>
              </w:rPr>
              <w:t>19.2</w:t>
            </w:r>
          </w:p>
        </w:tc>
        <w:tc>
          <w:tcPr>
            <w:tcW w:w="7200" w:type="dxa"/>
          </w:tcPr>
          <w:p w14:paraId="083E050F" w14:textId="77777777" w:rsidR="00D02E3F" w:rsidRPr="00FA247E" w:rsidRDefault="00783660" w:rsidP="00001DAB">
            <w:pPr>
              <w:widowControl w:val="0"/>
              <w:autoSpaceDE w:val="0"/>
              <w:autoSpaceDN w:val="0"/>
              <w:adjustRightInd w:val="0"/>
              <w:spacing w:after="120"/>
              <w:ind w:right="-18"/>
              <w:rPr>
                <w:bCs/>
                <w:color w:val="000000" w:themeColor="text1"/>
                <w:szCs w:val="24"/>
              </w:rPr>
            </w:pPr>
            <w:r w:rsidRPr="00FA247E">
              <w:rPr>
                <w:bCs/>
                <w:color w:val="000000" w:themeColor="text1"/>
                <w:szCs w:val="24"/>
              </w:rPr>
              <w:t>Test inflation pressure, kPa;</w:t>
            </w:r>
          </w:p>
        </w:tc>
      </w:tr>
      <w:tr w:rsidR="00FA247E" w:rsidRPr="00FA247E" w14:paraId="6E1263BE" w14:textId="77777777" w:rsidTr="00667980">
        <w:tc>
          <w:tcPr>
            <w:tcW w:w="967" w:type="dxa"/>
          </w:tcPr>
          <w:p w14:paraId="22F62367" w14:textId="77777777" w:rsidR="00D02E3F" w:rsidRPr="00FA247E" w:rsidRDefault="005720A4" w:rsidP="00001DAB">
            <w:pPr>
              <w:widowControl w:val="0"/>
              <w:autoSpaceDE w:val="0"/>
              <w:autoSpaceDN w:val="0"/>
              <w:adjustRightInd w:val="0"/>
              <w:spacing w:after="120"/>
              <w:ind w:right="-65"/>
              <w:jc w:val="center"/>
              <w:rPr>
                <w:bCs/>
                <w:color w:val="000000" w:themeColor="text1"/>
                <w:szCs w:val="24"/>
              </w:rPr>
            </w:pPr>
            <w:r w:rsidRPr="00FA247E">
              <w:rPr>
                <w:bCs/>
                <w:color w:val="000000" w:themeColor="text1"/>
                <w:szCs w:val="24"/>
              </w:rPr>
              <w:t>20.</w:t>
            </w:r>
          </w:p>
        </w:tc>
        <w:tc>
          <w:tcPr>
            <w:tcW w:w="7200" w:type="dxa"/>
          </w:tcPr>
          <w:p w14:paraId="57B8F817" w14:textId="77777777" w:rsidR="00D02E3F" w:rsidRPr="00FA247E" w:rsidRDefault="00783660" w:rsidP="00001DAB">
            <w:pPr>
              <w:widowControl w:val="0"/>
              <w:autoSpaceDE w:val="0"/>
              <w:autoSpaceDN w:val="0"/>
              <w:adjustRightInd w:val="0"/>
              <w:spacing w:after="120"/>
              <w:ind w:right="-18"/>
              <w:rPr>
                <w:bCs/>
                <w:color w:val="000000" w:themeColor="text1"/>
                <w:szCs w:val="24"/>
              </w:rPr>
            </w:pPr>
            <w:r w:rsidRPr="00FA247E">
              <w:rPr>
                <w:bCs/>
                <w:color w:val="000000" w:themeColor="text1"/>
                <w:szCs w:val="24"/>
              </w:rPr>
              <w:t>Intended for use on (type of vehicle);</w:t>
            </w:r>
          </w:p>
        </w:tc>
      </w:tr>
      <w:tr w:rsidR="00FA247E" w:rsidRPr="00FA247E" w14:paraId="343C5F5C" w14:textId="77777777" w:rsidTr="00667980">
        <w:tc>
          <w:tcPr>
            <w:tcW w:w="967" w:type="dxa"/>
          </w:tcPr>
          <w:p w14:paraId="5289649C" w14:textId="77777777" w:rsidR="00D02E3F" w:rsidRPr="00FA247E" w:rsidRDefault="005720A4" w:rsidP="00001DAB">
            <w:pPr>
              <w:widowControl w:val="0"/>
              <w:autoSpaceDE w:val="0"/>
              <w:autoSpaceDN w:val="0"/>
              <w:adjustRightInd w:val="0"/>
              <w:spacing w:after="120"/>
              <w:ind w:right="-65"/>
              <w:jc w:val="center"/>
              <w:rPr>
                <w:bCs/>
                <w:color w:val="000000" w:themeColor="text1"/>
                <w:szCs w:val="24"/>
              </w:rPr>
            </w:pPr>
            <w:r w:rsidRPr="00FA247E">
              <w:rPr>
                <w:bCs/>
                <w:color w:val="000000" w:themeColor="text1"/>
                <w:szCs w:val="24"/>
              </w:rPr>
              <w:t>21.</w:t>
            </w:r>
          </w:p>
        </w:tc>
        <w:tc>
          <w:tcPr>
            <w:tcW w:w="7200" w:type="dxa"/>
          </w:tcPr>
          <w:p w14:paraId="7BE5A6C9" w14:textId="77777777" w:rsidR="00D02E3F" w:rsidRPr="00FA247E" w:rsidRDefault="00783660" w:rsidP="00001DAB">
            <w:pPr>
              <w:widowControl w:val="0"/>
              <w:autoSpaceDE w:val="0"/>
              <w:autoSpaceDN w:val="0"/>
              <w:adjustRightInd w:val="0"/>
              <w:spacing w:after="120"/>
              <w:ind w:right="-18"/>
              <w:rPr>
                <w:bCs/>
                <w:color w:val="000000" w:themeColor="text1"/>
                <w:szCs w:val="24"/>
              </w:rPr>
            </w:pPr>
            <w:r w:rsidRPr="00FA247E">
              <w:rPr>
                <w:bCs/>
                <w:color w:val="000000" w:themeColor="text1"/>
                <w:szCs w:val="24"/>
              </w:rPr>
              <w:t>Numbers and height of tread wear indicators;</w:t>
            </w:r>
          </w:p>
        </w:tc>
      </w:tr>
      <w:tr w:rsidR="00FA247E" w:rsidRPr="00FA247E" w14:paraId="3D11C3FC" w14:textId="77777777" w:rsidTr="00667980">
        <w:tc>
          <w:tcPr>
            <w:tcW w:w="967" w:type="dxa"/>
          </w:tcPr>
          <w:p w14:paraId="0B232D75" w14:textId="77777777" w:rsidR="00D02E3F" w:rsidRPr="00FA247E" w:rsidRDefault="005720A4" w:rsidP="00001DAB">
            <w:pPr>
              <w:widowControl w:val="0"/>
              <w:autoSpaceDE w:val="0"/>
              <w:autoSpaceDN w:val="0"/>
              <w:adjustRightInd w:val="0"/>
              <w:spacing w:after="120"/>
              <w:ind w:right="-65"/>
              <w:jc w:val="center"/>
              <w:rPr>
                <w:bCs/>
                <w:color w:val="000000" w:themeColor="text1"/>
                <w:szCs w:val="24"/>
              </w:rPr>
            </w:pPr>
            <w:r w:rsidRPr="00FA247E">
              <w:rPr>
                <w:bCs/>
                <w:color w:val="000000" w:themeColor="text1"/>
                <w:szCs w:val="24"/>
              </w:rPr>
              <w:t>22.</w:t>
            </w:r>
          </w:p>
        </w:tc>
        <w:tc>
          <w:tcPr>
            <w:tcW w:w="7200" w:type="dxa"/>
          </w:tcPr>
          <w:p w14:paraId="5F939D98" w14:textId="77777777" w:rsidR="00D02E3F" w:rsidRPr="00FA247E" w:rsidRDefault="00783660" w:rsidP="00001DAB">
            <w:pPr>
              <w:widowControl w:val="0"/>
              <w:autoSpaceDE w:val="0"/>
              <w:autoSpaceDN w:val="0"/>
              <w:adjustRightInd w:val="0"/>
              <w:spacing w:after="120"/>
              <w:ind w:right="-18"/>
              <w:rPr>
                <w:bCs/>
                <w:color w:val="000000" w:themeColor="text1"/>
                <w:szCs w:val="24"/>
              </w:rPr>
            </w:pPr>
            <w:r w:rsidRPr="00FA247E">
              <w:rPr>
                <w:bCs/>
                <w:color w:val="000000" w:themeColor="text1"/>
                <w:szCs w:val="24"/>
              </w:rPr>
              <w:t>Type of tread pattern (Lug or Rib); and</w:t>
            </w:r>
          </w:p>
        </w:tc>
      </w:tr>
      <w:tr w:rsidR="00FA247E" w:rsidRPr="00FA247E" w14:paraId="27E2AC21" w14:textId="77777777" w:rsidTr="00667980">
        <w:tc>
          <w:tcPr>
            <w:tcW w:w="967" w:type="dxa"/>
          </w:tcPr>
          <w:p w14:paraId="6D98665F" w14:textId="77777777" w:rsidR="00783660" w:rsidRPr="00FA247E" w:rsidRDefault="005720A4" w:rsidP="00001DAB">
            <w:pPr>
              <w:widowControl w:val="0"/>
              <w:autoSpaceDE w:val="0"/>
              <w:autoSpaceDN w:val="0"/>
              <w:adjustRightInd w:val="0"/>
              <w:spacing w:after="120"/>
              <w:ind w:right="-65"/>
              <w:jc w:val="center"/>
              <w:rPr>
                <w:bCs/>
                <w:color w:val="000000" w:themeColor="text1"/>
                <w:szCs w:val="24"/>
              </w:rPr>
            </w:pPr>
            <w:r w:rsidRPr="00FA247E">
              <w:rPr>
                <w:bCs/>
                <w:color w:val="000000" w:themeColor="text1"/>
                <w:szCs w:val="24"/>
              </w:rPr>
              <w:t>23.</w:t>
            </w:r>
          </w:p>
        </w:tc>
        <w:tc>
          <w:tcPr>
            <w:tcW w:w="7200" w:type="dxa"/>
          </w:tcPr>
          <w:p w14:paraId="0A9C43D3" w14:textId="77777777" w:rsidR="00783660" w:rsidRPr="00FA247E" w:rsidRDefault="00783660" w:rsidP="00001DAB">
            <w:pPr>
              <w:widowControl w:val="0"/>
              <w:autoSpaceDE w:val="0"/>
              <w:autoSpaceDN w:val="0"/>
              <w:adjustRightInd w:val="0"/>
              <w:spacing w:after="120"/>
              <w:ind w:right="-18"/>
              <w:rPr>
                <w:bCs/>
                <w:color w:val="000000" w:themeColor="text1"/>
                <w:szCs w:val="24"/>
              </w:rPr>
            </w:pPr>
            <w:r w:rsidRPr="00FA247E">
              <w:rPr>
                <w:bCs/>
                <w:color w:val="000000" w:themeColor="text1"/>
                <w:szCs w:val="24"/>
              </w:rPr>
              <w:t>Drawing or photograph in tripilicate identifying tyre tread pattern, side wall marking and relevant dimensions of inflated tyre mounted on the measuring rim</w:t>
            </w:r>
          </w:p>
        </w:tc>
      </w:tr>
      <w:tr w:rsidR="00FA247E" w:rsidRPr="00FA247E" w14:paraId="27DBD95B" w14:textId="77777777" w:rsidTr="00667980">
        <w:tc>
          <w:tcPr>
            <w:tcW w:w="967" w:type="dxa"/>
          </w:tcPr>
          <w:p w14:paraId="3DF2237D" w14:textId="77777777" w:rsidR="00516497" w:rsidRPr="00FA247E" w:rsidRDefault="00516497" w:rsidP="00001DAB">
            <w:pPr>
              <w:widowControl w:val="0"/>
              <w:autoSpaceDE w:val="0"/>
              <w:autoSpaceDN w:val="0"/>
              <w:adjustRightInd w:val="0"/>
              <w:spacing w:after="120"/>
              <w:ind w:right="-65"/>
              <w:jc w:val="center"/>
              <w:rPr>
                <w:bCs/>
                <w:color w:val="000000" w:themeColor="text1"/>
                <w:szCs w:val="24"/>
              </w:rPr>
            </w:pPr>
            <w:r w:rsidRPr="00FA247E">
              <w:rPr>
                <w:bCs/>
                <w:color w:val="000000" w:themeColor="text1"/>
                <w:szCs w:val="24"/>
              </w:rPr>
              <w:t>24</w:t>
            </w:r>
          </w:p>
        </w:tc>
        <w:tc>
          <w:tcPr>
            <w:tcW w:w="7200" w:type="dxa"/>
          </w:tcPr>
          <w:p w14:paraId="0D48406A" w14:textId="77777777" w:rsidR="00516497" w:rsidRPr="00FA247E" w:rsidRDefault="00731A72" w:rsidP="00001DAB">
            <w:pPr>
              <w:widowControl w:val="0"/>
              <w:autoSpaceDE w:val="0"/>
              <w:autoSpaceDN w:val="0"/>
              <w:adjustRightInd w:val="0"/>
              <w:spacing w:after="120"/>
              <w:ind w:right="-18"/>
              <w:rPr>
                <w:bCs/>
                <w:color w:val="000000" w:themeColor="text1"/>
                <w:szCs w:val="24"/>
              </w:rPr>
            </w:pPr>
            <w:r w:rsidRPr="00FA247E">
              <w:rPr>
                <w:bCs/>
                <w:color w:val="000000" w:themeColor="text1"/>
                <w:szCs w:val="24"/>
              </w:rPr>
              <w:t>Tyre class (C1,C2  or C3)</w:t>
            </w:r>
          </w:p>
        </w:tc>
      </w:tr>
      <w:tr w:rsidR="00FA247E" w:rsidRPr="00FA247E" w14:paraId="1FC362A6" w14:textId="77777777" w:rsidTr="00667980">
        <w:tc>
          <w:tcPr>
            <w:tcW w:w="967" w:type="dxa"/>
          </w:tcPr>
          <w:p w14:paraId="382E5066" w14:textId="77777777" w:rsidR="00731A72" w:rsidRPr="00FA247E" w:rsidRDefault="00731A72" w:rsidP="00001DAB">
            <w:pPr>
              <w:widowControl w:val="0"/>
              <w:autoSpaceDE w:val="0"/>
              <w:autoSpaceDN w:val="0"/>
              <w:adjustRightInd w:val="0"/>
              <w:spacing w:after="120"/>
              <w:ind w:right="-65"/>
              <w:jc w:val="center"/>
              <w:rPr>
                <w:bCs/>
                <w:color w:val="000000" w:themeColor="text1"/>
                <w:szCs w:val="24"/>
              </w:rPr>
            </w:pPr>
            <w:r w:rsidRPr="00FA247E">
              <w:rPr>
                <w:bCs/>
                <w:color w:val="000000" w:themeColor="text1"/>
                <w:szCs w:val="24"/>
              </w:rPr>
              <w:t>25</w:t>
            </w:r>
          </w:p>
        </w:tc>
        <w:tc>
          <w:tcPr>
            <w:tcW w:w="7200" w:type="dxa"/>
          </w:tcPr>
          <w:p w14:paraId="63CF38D0" w14:textId="77777777" w:rsidR="00731A72" w:rsidRPr="00FA247E" w:rsidRDefault="00731A72" w:rsidP="00001DAB">
            <w:pPr>
              <w:widowControl w:val="0"/>
              <w:autoSpaceDE w:val="0"/>
              <w:autoSpaceDN w:val="0"/>
              <w:adjustRightInd w:val="0"/>
              <w:spacing w:after="120"/>
              <w:ind w:right="-18"/>
              <w:rPr>
                <w:bCs/>
                <w:color w:val="000000" w:themeColor="text1"/>
                <w:szCs w:val="24"/>
              </w:rPr>
            </w:pPr>
            <w:r w:rsidRPr="00FA247E">
              <w:rPr>
                <w:bCs/>
                <w:color w:val="000000" w:themeColor="text1"/>
                <w:szCs w:val="24"/>
              </w:rPr>
              <w:t>Traction tyre (Yes /No)</w:t>
            </w:r>
          </w:p>
        </w:tc>
      </w:tr>
      <w:tr w:rsidR="00731A72" w:rsidRPr="00FA247E" w14:paraId="4CB974CE" w14:textId="77777777" w:rsidTr="00667980">
        <w:tc>
          <w:tcPr>
            <w:tcW w:w="967" w:type="dxa"/>
          </w:tcPr>
          <w:p w14:paraId="25AC410A" w14:textId="77777777" w:rsidR="00731A72" w:rsidRPr="00FA247E" w:rsidRDefault="00731A72" w:rsidP="00001DAB">
            <w:pPr>
              <w:widowControl w:val="0"/>
              <w:autoSpaceDE w:val="0"/>
              <w:autoSpaceDN w:val="0"/>
              <w:adjustRightInd w:val="0"/>
              <w:spacing w:after="120"/>
              <w:ind w:right="-65"/>
              <w:jc w:val="center"/>
              <w:rPr>
                <w:bCs/>
                <w:color w:val="000000" w:themeColor="text1"/>
                <w:szCs w:val="24"/>
              </w:rPr>
            </w:pPr>
            <w:r w:rsidRPr="00FA247E">
              <w:rPr>
                <w:bCs/>
                <w:color w:val="000000" w:themeColor="text1"/>
                <w:szCs w:val="24"/>
              </w:rPr>
              <w:t>26</w:t>
            </w:r>
          </w:p>
        </w:tc>
        <w:tc>
          <w:tcPr>
            <w:tcW w:w="7200" w:type="dxa"/>
          </w:tcPr>
          <w:p w14:paraId="19C328D3" w14:textId="77777777" w:rsidR="00731A72" w:rsidRDefault="00731A72" w:rsidP="00001DAB">
            <w:pPr>
              <w:widowControl w:val="0"/>
              <w:autoSpaceDE w:val="0"/>
              <w:autoSpaceDN w:val="0"/>
              <w:adjustRightInd w:val="0"/>
              <w:spacing w:after="120"/>
              <w:ind w:right="-18"/>
              <w:rPr>
                <w:bCs/>
                <w:color w:val="000000" w:themeColor="text1"/>
                <w:szCs w:val="24"/>
              </w:rPr>
            </w:pPr>
            <w:r w:rsidRPr="00FA247E">
              <w:rPr>
                <w:bCs/>
                <w:color w:val="000000" w:themeColor="text1"/>
                <w:szCs w:val="24"/>
              </w:rPr>
              <w:t xml:space="preserve">Range of  Tyre  size designations applicable to the tread pattern </w:t>
            </w:r>
          </w:p>
          <w:p w14:paraId="36CEE201" w14:textId="77777777" w:rsidR="00260821" w:rsidRDefault="00260821" w:rsidP="00001DAB">
            <w:pPr>
              <w:widowControl w:val="0"/>
              <w:autoSpaceDE w:val="0"/>
              <w:autoSpaceDN w:val="0"/>
              <w:adjustRightInd w:val="0"/>
              <w:spacing w:after="120"/>
              <w:ind w:right="-18"/>
              <w:rPr>
                <w:bCs/>
                <w:color w:val="000000" w:themeColor="text1"/>
                <w:szCs w:val="24"/>
              </w:rPr>
            </w:pPr>
          </w:p>
          <w:p w14:paraId="3E28A4CF" w14:textId="77777777" w:rsidR="00260821" w:rsidRDefault="00260821" w:rsidP="00001DAB">
            <w:pPr>
              <w:widowControl w:val="0"/>
              <w:autoSpaceDE w:val="0"/>
              <w:autoSpaceDN w:val="0"/>
              <w:adjustRightInd w:val="0"/>
              <w:spacing w:after="120"/>
              <w:ind w:right="-18"/>
              <w:rPr>
                <w:bCs/>
                <w:color w:val="000000" w:themeColor="text1"/>
                <w:szCs w:val="24"/>
              </w:rPr>
            </w:pPr>
          </w:p>
          <w:p w14:paraId="25017BBE" w14:textId="77777777" w:rsidR="00260821" w:rsidRDefault="00260821" w:rsidP="00001DAB">
            <w:pPr>
              <w:widowControl w:val="0"/>
              <w:autoSpaceDE w:val="0"/>
              <w:autoSpaceDN w:val="0"/>
              <w:adjustRightInd w:val="0"/>
              <w:spacing w:after="120"/>
              <w:ind w:right="-18"/>
              <w:rPr>
                <w:bCs/>
                <w:color w:val="000000" w:themeColor="text1"/>
                <w:szCs w:val="24"/>
              </w:rPr>
            </w:pPr>
          </w:p>
          <w:p w14:paraId="0302733E" w14:textId="77777777" w:rsidR="00260821" w:rsidRDefault="00260821" w:rsidP="00001DAB">
            <w:pPr>
              <w:widowControl w:val="0"/>
              <w:autoSpaceDE w:val="0"/>
              <w:autoSpaceDN w:val="0"/>
              <w:adjustRightInd w:val="0"/>
              <w:spacing w:after="120"/>
              <w:ind w:right="-18"/>
              <w:rPr>
                <w:bCs/>
                <w:color w:val="000000" w:themeColor="text1"/>
                <w:szCs w:val="24"/>
              </w:rPr>
            </w:pPr>
          </w:p>
          <w:p w14:paraId="5C47E217" w14:textId="44F4EBAF" w:rsidR="00260821" w:rsidRPr="00FA247E" w:rsidRDefault="00260821" w:rsidP="00001DAB">
            <w:pPr>
              <w:widowControl w:val="0"/>
              <w:autoSpaceDE w:val="0"/>
              <w:autoSpaceDN w:val="0"/>
              <w:adjustRightInd w:val="0"/>
              <w:spacing w:after="120"/>
              <w:ind w:right="-18"/>
              <w:rPr>
                <w:bCs/>
                <w:color w:val="000000" w:themeColor="text1"/>
                <w:szCs w:val="24"/>
              </w:rPr>
            </w:pPr>
          </w:p>
        </w:tc>
      </w:tr>
    </w:tbl>
    <w:p w14:paraId="01C2E49F" w14:textId="77777777" w:rsidR="00001DAB" w:rsidRPr="00FA247E" w:rsidRDefault="00001DAB">
      <w:pPr>
        <w:rPr>
          <w:b/>
          <w:bCs/>
          <w:color w:val="000000" w:themeColor="text1"/>
          <w:szCs w:val="24"/>
        </w:rPr>
      </w:pPr>
    </w:p>
    <w:p w14:paraId="2CC95CD0" w14:textId="77777777" w:rsidR="00495E27" w:rsidRPr="00FA247E" w:rsidRDefault="00495E27" w:rsidP="003E7B72">
      <w:pPr>
        <w:jc w:val="center"/>
        <w:rPr>
          <w:color w:val="000000" w:themeColor="text1"/>
          <w:sz w:val="4"/>
          <w:szCs w:val="48"/>
          <w:lang w:val="en-IN"/>
        </w:rPr>
      </w:pP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415"/>
        <w:gridCol w:w="5040"/>
      </w:tblGrid>
      <w:tr w:rsidR="00260821" w:rsidRPr="00260821" w14:paraId="4F6258C3" w14:textId="77777777" w:rsidTr="00071B38">
        <w:trPr>
          <w:trHeight w:val="521"/>
        </w:trPr>
        <w:tc>
          <w:tcPr>
            <w:tcW w:w="8455" w:type="dxa"/>
            <w:gridSpan w:val="2"/>
            <w:tcBorders>
              <w:top w:val="single" w:sz="4" w:space="0" w:color="auto"/>
              <w:left w:val="single" w:sz="4" w:space="0" w:color="auto"/>
              <w:bottom w:val="single" w:sz="4" w:space="0" w:color="auto"/>
              <w:right w:val="single" w:sz="4" w:space="0" w:color="auto"/>
            </w:tcBorders>
            <w:shd w:val="clear" w:color="auto" w:fill="FFFFFF"/>
          </w:tcPr>
          <w:p w14:paraId="55E6550E" w14:textId="77777777" w:rsidR="00260821" w:rsidRPr="00FA247E" w:rsidRDefault="00260821" w:rsidP="00260821">
            <w:pPr>
              <w:widowControl w:val="0"/>
              <w:autoSpaceDE w:val="0"/>
              <w:autoSpaceDN w:val="0"/>
              <w:adjustRightInd w:val="0"/>
              <w:spacing w:after="100"/>
              <w:ind w:left="-117" w:right="-110"/>
              <w:jc w:val="center"/>
              <w:rPr>
                <w:color w:val="000000" w:themeColor="text1"/>
                <w:szCs w:val="24"/>
              </w:rPr>
            </w:pPr>
            <w:r w:rsidRPr="00FA247E">
              <w:rPr>
                <w:b/>
                <w:bCs/>
                <w:color w:val="000000" w:themeColor="text1"/>
                <w:szCs w:val="24"/>
              </w:rPr>
              <w:t>A</w:t>
            </w:r>
            <w:r w:rsidRPr="00FA247E">
              <w:rPr>
                <w:b/>
                <w:bCs/>
                <w:color w:val="000000" w:themeColor="text1"/>
                <w:spacing w:val="-1"/>
                <w:szCs w:val="24"/>
              </w:rPr>
              <w:t>N</w:t>
            </w:r>
            <w:r w:rsidRPr="00FA247E">
              <w:rPr>
                <w:b/>
                <w:bCs/>
                <w:color w:val="000000" w:themeColor="text1"/>
                <w:spacing w:val="1"/>
                <w:szCs w:val="24"/>
              </w:rPr>
              <w:t>N</w:t>
            </w:r>
            <w:r w:rsidRPr="00FA247E">
              <w:rPr>
                <w:b/>
                <w:bCs/>
                <w:color w:val="000000" w:themeColor="text1"/>
                <w:spacing w:val="-2"/>
                <w:szCs w:val="24"/>
              </w:rPr>
              <w:t>E</w:t>
            </w:r>
            <w:r w:rsidRPr="00FA247E">
              <w:rPr>
                <w:b/>
                <w:bCs/>
                <w:color w:val="000000" w:themeColor="text1"/>
                <w:spacing w:val="1"/>
                <w:szCs w:val="24"/>
              </w:rPr>
              <w:t xml:space="preserve">X </w:t>
            </w:r>
            <w:r w:rsidRPr="00FA247E">
              <w:rPr>
                <w:b/>
                <w:bCs/>
                <w:color w:val="000000" w:themeColor="text1"/>
                <w:szCs w:val="24"/>
              </w:rPr>
              <w:t>–K</w:t>
            </w:r>
          </w:p>
          <w:p w14:paraId="0059DA99" w14:textId="77777777" w:rsidR="00260821" w:rsidRPr="00FA247E" w:rsidRDefault="00260821" w:rsidP="00260821">
            <w:pPr>
              <w:widowControl w:val="0"/>
              <w:autoSpaceDE w:val="0"/>
              <w:autoSpaceDN w:val="0"/>
              <w:adjustRightInd w:val="0"/>
              <w:spacing w:after="100"/>
              <w:ind w:left="-117" w:right="-110"/>
              <w:jc w:val="center"/>
              <w:rPr>
                <w:color w:val="000000" w:themeColor="text1"/>
                <w:w w:val="102"/>
                <w:szCs w:val="24"/>
              </w:rPr>
            </w:pPr>
            <w:r w:rsidRPr="00FA247E">
              <w:rPr>
                <w:color w:val="000000" w:themeColor="text1"/>
                <w:szCs w:val="24"/>
              </w:rPr>
              <w:t>(See</w:t>
            </w:r>
            <w:r w:rsidRPr="00FA247E">
              <w:rPr>
                <w:color w:val="000000" w:themeColor="text1"/>
                <w:spacing w:val="9"/>
                <w:szCs w:val="24"/>
              </w:rPr>
              <w:t xml:space="preserve"> </w:t>
            </w:r>
            <w:r w:rsidRPr="00FA247E">
              <w:rPr>
                <w:color w:val="000000" w:themeColor="text1"/>
                <w:w w:val="102"/>
                <w:szCs w:val="24"/>
              </w:rPr>
              <w:t>Introduct</w:t>
            </w:r>
            <w:r w:rsidRPr="00FA247E">
              <w:rPr>
                <w:color w:val="000000" w:themeColor="text1"/>
                <w:spacing w:val="-1"/>
                <w:w w:val="102"/>
                <w:szCs w:val="24"/>
              </w:rPr>
              <w:t>i</w:t>
            </w:r>
            <w:r w:rsidRPr="00FA247E">
              <w:rPr>
                <w:color w:val="000000" w:themeColor="text1"/>
                <w:w w:val="102"/>
                <w:szCs w:val="24"/>
              </w:rPr>
              <w:t>on)</w:t>
            </w:r>
          </w:p>
          <w:p w14:paraId="1223D143" w14:textId="77777777" w:rsidR="00260821" w:rsidRPr="00FA247E" w:rsidRDefault="00260821" w:rsidP="00260821">
            <w:pPr>
              <w:widowControl w:val="0"/>
              <w:autoSpaceDE w:val="0"/>
              <w:autoSpaceDN w:val="0"/>
              <w:adjustRightInd w:val="0"/>
              <w:spacing w:after="100"/>
              <w:ind w:left="-117" w:right="-110"/>
              <w:jc w:val="center"/>
              <w:rPr>
                <w:color w:val="000000" w:themeColor="text1"/>
                <w:sz w:val="14"/>
                <w:szCs w:val="24"/>
              </w:rPr>
            </w:pPr>
          </w:p>
          <w:p w14:paraId="031FBB3B" w14:textId="77777777" w:rsidR="00260821" w:rsidRPr="00FA247E" w:rsidRDefault="00260821" w:rsidP="00260821">
            <w:pPr>
              <w:spacing w:after="100"/>
              <w:ind w:left="-117" w:right="-110"/>
              <w:jc w:val="center"/>
              <w:rPr>
                <w:b/>
                <w:bCs/>
                <w:color w:val="000000" w:themeColor="text1"/>
                <w:szCs w:val="24"/>
              </w:rPr>
            </w:pPr>
            <w:r w:rsidRPr="00FA247E">
              <w:rPr>
                <w:b/>
                <w:color w:val="000000" w:themeColor="text1"/>
                <w:szCs w:val="24"/>
              </w:rPr>
              <w:t>COMPOSITION OF AISC PANEL ON</w:t>
            </w:r>
          </w:p>
          <w:p w14:paraId="735E77A4" w14:textId="77777777" w:rsidR="00260821" w:rsidRPr="00FA247E" w:rsidRDefault="00260821" w:rsidP="00260821">
            <w:pPr>
              <w:spacing w:after="100"/>
              <w:ind w:left="-117" w:right="-110"/>
              <w:jc w:val="center"/>
              <w:rPr>
                <w:b/>
                <w:color w:val="000000" w:themeColor="text1"/>
                <w:szCs w:val="24"/>
                <w:lang w:val="en-IN"/>
              </w:rPr>
            </w:pPr>
            <w:r w:rsidRPr="00FA247E">
              <w:rPr>
                <w:b/>
                <w:color w:val="000000" w:themeColor="text1"/>
                <w:szCs w:val="24"/>
                <w:lang w:val="en-IN"/>
              </w:rPr>
              <w:t>Evaluation of Tyres with Regard to Rolling Sound Emissions and/or to Adhesion on Wet Surfaces and/or to Rolling Resistance</w:t>
            </w:r>
          </w:p>
          <w:p w14:paraId="03BB9C28" w14:textId="77777777" w:rsidR="00260821" w:rsidRPr="00260821" w:rsidRDefault="00260821" w:rsidP="001F0F0A">
            <w:pPr>
              <w:spacing w:after="120"/>
              <w:jc w:val="both"/>
              <w:rPr>
                <w:szCs w:val="24"/>
              </w:rPr>
            </w:pPr>
          </w:p>
        </w:tc>
      </w:tr>
      <w:tr w:rsidR="00260821" w:rsidRPr="00260821" w14:paraId="1F96AB04" w14:textId="77777777" w:rsidTr="004E7A05">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vAlign w:val="center"/>
          </w:tcPr>
          <w:p w14:paraId="5CB13F1C" w14:textId="74F274F8" w:rsidR="00260821" w:rsidRPr="00260821" w:rsidRDefault="00260821" w:rsidP="00260821">
            <w:pPr>
              <w:spacing w:after="120"/>
              <w:jc w:val="both"/>
              <w:rPr>
                <w:szCs w:val="24"/>
              </w:rPr>
            </w:pPr>
            <w:r w:rsidRPr="00FA247E">
              <w:rPr>
                <w:color w:val="000000" w:themeColor="text1"/>
                <w:szCs w:val="24"/>
              </w:rPr>
              <w:t>NAME</w:t>
            </w:r>
          </w:p>
        </w:tc>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16CF08F0" w14:textId="147E424F" w:rsidR="00260821" w:rsidRPr="00260821" w:rsidRDefault="00260821" w:rsidP="00260821">
            <w:pPr>
              <w:spacing w:after="120"/>
              <w:jc w:val="both"/>
              <w:rPr>
                <w:szCs w:val="24"/>
              </w:rPr>
            </w:pPr>
            <w:r w:rsidRPr="00FA247E">
              <w:rPr>
                <w:b/>
                <w:color w:val="000000" w:themeColor="text1"/>
                <w:szCs w:val="24"/>
              </w:rPr>
              <w:t>ORGANISATION</w:t>
            </w:r>
          </w:p>
        </w:tc>
      </w:tr>
      <w:tr w:rsidR="00260821" w:rsidRPr="00260821" w14:paraId="71F6FE6C"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tcPr>
          <w:p w14:paraId="4855FFB5" w14:textId="1DE2693E" w:rsidR="00260821" w:rsidRPr="00260821" w:rsidRDefault="00260821" w:rsidP="00260821">
            <w:pPr>
              <w:spacing w:after="120"/>
              <w:jc w:val="both"/>
              <w:rPr>
                <w:szCs w:val="24"/>
              </w:rPr>
            </w:pPr>
            <w:r w:rsidRPr="00FA247E">
              <w:rPr>
                <w:color w:val="000000" w:themeColor="text1"/>
                <w:szCs w:val="24"/>
              </w:rPr>
              <w:t>Convener</w:t>
            </w:r>
          </w:p>
        </w:tc>
        <w:tc>
          <w:tcPr>
            <w:tcW w:w="5040" w:type="dxa"/>
            <w:tcBorders>
              <w:top w:val="single" w:sz="4" w:space="0" w:color="auto"/>
              <w:left w:val="single" w:sz="4" w:space="0" w:color="auto"/>
              <w:bottom w:val="single" w:sz="4" w:space="0" w:color="auto"/>
              <w:right w:val="single" w:sz="4" w:space="0" w:color="auto"/>
            </w:tcBorders>
            <w:shd w:val="clear" w:color="auto" w:fill="FFFFFF"/>
          </w:tcPr>
          <w:p w14:paraId="263FA057" w14:textId="77777777" w:rsidR="00260821" w:rsidRPr="00260821" w:rsidRDefault="00260821" w:rsidP="00260821">
            <w:pPr>
              <w:spacing w:after="120"/>
              <w:jc w:val="both"/>
              <w:rPr>
                <w:szCs w:val="24"/>
              </w:rPr>
            </w:pPr>
          </w:p>
        </w:tc>
      </w:tr>
      <w:tr w:rsidR="00260821" w:rsidRPr="00260821" w14:paraId="2FBF2D5E"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tcPr>
          <w:p w14:paraId="7B7B6E61" w14:textId="77777777" w:rsidR="00260821" w:rsidRPr="00260821" w:rsidRDefault="00260821" w:rsidP="00260821">
            <w:pPr>
              <w:spacing w:after="120"/>
              <w:jc w:val="both"/>
              <w:rPr>
                <w:szCs w:val="24"/>
              </w:rPr>
            </w:pPr>
            <w:r w:rsidRPr="00260821">
              <w:rPr>
                <w:szCs w:val="24"/>
              </w:rPr>
              <w:t>Mr. A. A. Badusha</w:t>
            </w:r>
          </w:p>
        </w:tc>
        <w:tc>
          <w:tcPr>
            <w:tcW w:w="5040" w:type="dxa"/>
            <w:tcBorders>
              <w:top w:val="single" w:sz="4" w:space="0" w:color="auto"/>
              <w:left w:val="single" w:sz="4" w:space="0" w:color="auto"/>
              <w:bottom w:val="single" w:sz="4" w:space="0" w:color="auto"/>
              <w:right w:val="single" w:sz="4" w:space="0" w:color="auto"/>
            </w:tcBorders>
            <w:shd w:val="clear" w:color="auto" w:fill="FFFFFF"/>
          </w:tcPr>
          <w:p w14:paraId="494679E5" w14:textId="77777777" w:rsidR="00260821" w:rsidRPr="00260821" w:rsidRDefault="00260821" w:rsidP="00260821">
            <w:pPr>
              <w:spacing w:after="120"/>
              <w:jc w:val="both"/>
              <w:rPr>
                <w:szCs w:val="24"/>
              </w:rPr>
            </w:pPr>
            <w:r w:rsidRPr="00260821">
              <w:rPr>
                <w:szCs w:val="24"/>
              </w:rPr>
              <w:t xml:space="preserve">ARAI  </w:t>
            </w:r>
          </w:p>
        </w:tc>
      </w:tr>
      <w:tr w:rsidR="00260821" w:rsidRPr="00260821" w14:paraId="263502B8"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tcPr>
          <w:p w14:paraId="0DC70EE3" w14:textId="3129D23C" w:rsidR="00260821" w:rsidRPr="00260821" w:rsidRDefault="00260821" w:rsidP="00260821">
            <w:pPr>
              <w:spacing w:after="120"/>
              <w:jc w:val="both"/>
              <w:rPr>
                <w:b/>
                <w:bCs/>
                <w:szCs w:val="24"/>
              </w:rPr>
            </w:pPr>
            <w:r w:rsidRPr="00260821">
              <w:rPr>
                <w:b/>
                <w:bCs/>
                <w:szCs w:val="24"/>
              </w:rPr>
              <w:t>Members</w:t>
            </w:r>
          </w:p>
        </w:tc>
        <w:tc>
          <w:tcPr>
            <w:tcW w:w="5040" w:type="dxa"/>
            <w:tcBorders>
              <w:top w:val="single" w:sz="4" w:space="0" w:color="auto"/>
              <w:left w:val="single" w:sz="4" w:space="0" w:color="auto"/>
              <w:bottom w:val="single" w:sz="4" w:space="0" w:color="auto"/>
              <w:right w:val="single" w:sz="4" w:space="0" w:color="auto"/>
            </w:tcBorders>
            <w:shd w:val="clear" w:color="auto" w:fill="FFFFFF"/>
          </w:tcPr>
          <w:p w14:paraId="2892E3AC" w14:textId="77777777" w:rsidR="00260821" w:rsidRPr="00260821" w:rsidRDefault="00260821" w:rsidP="00260821">
            <w:pPr>
              <w:spacing w:after="120"/>
              <w:jc w:val="both"/>
              <w:rPr>
                <w:szCs w:val="24"/>
              </w:rPr>
            </w:pPr>
          </w:p>
        </w:tc>
      </w:tr>
      <w:tr w:rsidR="00260821" w:rsidRPr="00260821" w14:paraId="2796DFDA"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tcPr>
          <w:p w14:paraId="543C4D8F" w14:textId="77777777" w:rsidR="00260821" w:rsidRPr="00260821" w:rsidRDefault="00260821" w:rsidP="00260821">
            <w:pPr>
              <w:spacing w:after="120"/>
              <w:jc w:val="both"/>
              <w:rPr>
                <w:szCs w:val="24"/>
              </w:rPr>
            </w:pPr>
            <w:r w:rsidRPr="00260821">
              <w:rPr>
                <w:szCs w:val="24"/>
              </w:rPr>
              <w:t>Mr. V. S. Khairatkar</w:t>
            </w:r>
          </w:p>
        </w:tc>
        <w:tc>
          <w:tcPr>
            <w:tcW w:w="5040" w:type="dxa"/>
            <w:tcBorders>
              <w:top w:val="single" w:sz="4" w:space="0" w:color="auto"/>
              <w:left w:val="single" w:sz="4" w:space="0" w:color="auto"/>
              <w:bottom w:val="single" w:sz="4" w:space="0" w:color="auto"/>
              <w:right w:val="single" w:sz="4" w:space="0" w:color="auto"/>
            </w:tcBorders>
            <w:shd w:val="clear" w:color="auto" w:fill="FFFFFF"/>
          </w:tcPr>
          <w:p w14:paraId="28783BB2" w14:textId="77777777" w:rsidR="00260821" w:rsidRPr="00260821" w:rsidRDefault="00260821" w:rsidP="00260821">
            <w:pPr>
              <w:spacing w:after="120"/>
              <w:jc w:val="both"/>
              <w:rPr>
                <w:szCs w:val="24"/>
              </w:rPr>
            </w:pPr>
            <w:r w:rsidRPr="00260821">
              <w:rPr>
                <w:szCs w:val="24"/>
              </w:rPr>
              <w:t>ARAI</w:t>
            </w:r>
          </w:p>
        </w:tc>
      </w:tr>
      <w:tr w:rsidR="00260821" w:rsidRPr="00260821" w14:paraId="38194485"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tcPr>
          <w:p w14:paraId="62166CE9" w14:textId="77777777" w:rsidR="00260821" w:rsidRPr="00260821" w:rsidRDefault="00260821" w:rsidP="00260821">
            <w:pPr>
              <w:spacing w:after="120"/>
              <w:jc w:val="both"/>
              <w:rPr>
                <w:szCs w:val="24"/>
              </w:rPr>
            </w:pPr>
            <w:r w:rsidRPr="00260821">
              <w:rPr>
                <w:szCs w:val="24"/>
              </w:rPr>
              <w:t>Mr. Girish S. Tanawade</w:t>
            </w:r>
          </w:p>
        </w:tc>
        <w:tc>
          <w:tcPr>
            <w:tcW w:w="5040" w:type="dxa"/>
            <w:tcBorders>
              <w:top w:val="single" w:sz="4" w:space="0" w:color="auto"/>
              <w:left w:val="single" w:sz="4" w:space="0" w:color="auto"/>
              <w:bottom w:val="single" w:sz="4" w:space="0" w:color="auto"/>
              <w:right w:val="single" w:sz="4" w:space="0" w:color="auto"/>
            </w:tcBorders>
            <w:shd w:val="clear" w:color="auto" w:fill="FFFFFF"/>
          </w:tcPr>
          <w:p w14:paraId="115D01C3" w14:textId="77777777" w:rsidR="00260821" w:rsidRPr="00260821" w:rsidRDefault="00260821" w:rsidP="00260821">
            <w:pPr>
              <w:spacing w:after="120"/>
              <w:jc w:val="both"/>
              <w:rPr>
                <w:szCs w:val="24"/>
              </w:rPr>
            </w:pPr>
            <w:r w:rsidRPr="00260821">
              <w:rPr>
                <w:szCs w:val="24"/>
              </w:rPr>
              <w:t>ARAI</w:t>
            </w:r>
          </w:p>
        </w:tc>
      </w:tr>
      <w:tr w:rsidR="00260821" w:rsidRPr="00260821" w14:paraId="16A1E535"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hideMark/>
          </w:tcPr>
          <w:p w14:paraId="3C668260" w14:textId="77777777" w:rsidR="00260821" w:rsidRPr="00260821" w:rsidRDefault="00260821" w:rsidP="00260821">
            <w:pPr>
              <w:spacing w:after="120"/>
              <w:jc w:val="both"/>
              <w:rPr>
                <w:szCs w:val="24"/>
              </w:rPr>
            </w:pPr>
            <w:r w:rsidRPr="00260821">
              <w:rPr>
                <w:szCs w:val="24"/>
              </w:rPr>
              <w:t>Mr. Kamalesh B. Patil</w:t>
            </w:r>
          </w:p>
        </w:tc>
        <w:tc>
          <w:tcPr>
            <w:tcW w:w="5040" w:type="dxa"/>
            <w:tcBorders>
              <w:top w:val="single" w:sz="4" w:space="0" w:color="auto"/>
              <w:left w:val="single" w:sz="4" w:space="0" w:color="auto"/>
              <w:bottom w:val="single" w:sz="4" w:space="0" w:color="auto"/>
              <w:right w:val="single" w:sz="4" w:space="0" w:color="auto"/>
            </w:tcBorders>
            <w:shd w:val="clear" w:color="auto" w:fill="FFFFFF"/>
            <w:hideMark/>
          </w:tcPr>
          <w:p w14:paraId="43A47178" w14:textId="77777777" w:rsidR="00260821" w:rsidRPr="00260821" w:rsidRDefault="00260821" w:rsidP="00260821">
            <w:pPr>
              <w:spacing w:after="120"/>
              <w:jc w:val="both"/>
              <w:rPr>
                <w:szCs w:val="24"/>
              </w:rPr>
            </w:pPr>
            <w:r w:rsidRPr="00260821">
              <w:rPr>
                <w:szCs w:val="24"/>
              </w:rPr>
              <w:t>ARAI</w:t>
            </w:r>
          </w:p>
        </w:tc>
      </w:tr>
      <w:tr w:rsidR="00260821" w:rsidRPr="00260821" w14:paraId="0FC1F746"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hideMark/>
          </w:tcPr>
          <w:p w14:paraId="5BE2E936" w14:textId="77777777" w:rsidR="00260821" w:rsidRPr="00260821" w:rsidRDefault="00260821" w:rsidP="00260821">
            <w:pPr>
              <w:spacing w:after="120"/>
              <w:jc w:val="both"/>
              <w:rPr>
                <w:szCs w:val="24"/>
              </w:rPr>
            </w:pPr>
            <w:r w:rsidRPr="00260821">
              <w:rPr>
                <w:szCs w:val="24"/>
              </w:rPr>
              <w:t>Mr. Pratik Nayak</w:t>
            </w:r>
          </w:p>
        </w:tc>
        <w:tc>
          <w:tcPr>
            <w:tcW w:w="5040" w:type="dxa"/>
            <w:tcBorders>
              <w:top w:val="single" w:sz="4" w:space="0" w:color="auto"/>
              <w:left w:val="single" w:sz="4" w:space="0" w:color="auto"/>
              <w:bottom w:val="single" w:sz="4" w:space="0" w:color="auto"/>
              <w:right w:val="single" w:sz="4" w:space="0" w:color="auto"/>
            </w:tcBorders>
            <w:shd w:val="clear" w:color="auto" w:fill="FFFFFF"/>
            <w:hideMark/>
          </w:tcPr>
          <w:p w14:paraId="2B1996FB" w14:textId="77777777" w:rsidR="00260821" w:rsidRPr="00260821" w:rsidRDefault="00260821" w:rsidP="00260821">
            <w:pPr>
              <w:spacing w:after="120"/>
              <w:jc w:val="both"/>
              <w:rPr>
                <w:szCs w:val="24"/>
              </w:rPr>
            </w:pPr>
            <w:r w:rsidRPr="00260821">
              <w:rPr>
                <w:szCs w:val="24"/>
              </w:rPr>
              <w:t>ARAI</w:t>
            </w:r>
          </w:p>
        </w:tc>
      </w:tr>
      <w:tr w:rsidR="00260821" w:rsidRPr="00260821" w14:paraId="4B471ACD"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hideMark/>
          </w:tcPr>
          <w:p w14:paraId="1F37F4F9" w14:textId="77777777" w:rsidR="00260821" w:rsidRPr="00260821" w:rsidRDefault="00260821" w:rsidP="00260821">
            <w:pPr>
              <w:spacing w:after="120"/>
              <w:jc w:val="both"/>
              <w:rPr>
                <w:szCs w:val="24"/>
              </w:rPr>
            </w:pPr>
            <w:r w:rsidRPr="00260821">
              <w:rPr>
                <w:szCs w:val="24"/>
              </w:rPr>
              <w:t>Mr. Pranab Devarajan</w:t>
            </w:r>
          </w:p>
        </w:tc>
        <w:tc>
          <w:tcPr>
            <w:tcW w:w="5040" w:type="dxa"/>
            <w:tcBorders>
              <w:top w:val="single" w:sz="4" w:space="0" w:color="auto"/>
              <w:left w:val="single" w:sz="4" w:space="0" w:color="auto"/>
              <w:bottom w:val="single" w:sz="4" w:space="0" w:color="auto"/>
              <w:right w:val="single" w:sz="4" w:space="0" w:color="auto"/>
            </w:tcBorders>
            <w:shd w:val="clear" w:color="auto" w:fill="FFFFFF"/>
            <w:hideMark/>
          </w:tcPr>
          <w:p w14:paraId="40BDC54E" w14:textId="77777777" w:rsidR="00260821" w:rsidRPr="00260821" w:rsidRDefault="00260821" w:rsidP="00260821">
            <w:pPr>
              <w:spacing w:after="120"/>
              <w:jc w:val="both"/>
              <w:rPr>
                <w:szCs w:val="24"/>
              </w:rPr>
            </w:pPr>
            <w:r w:rsidRPr="00260821">
              <w:rPr>
                <w:szCs w:val="24"/>
              </w:rPr>
              <w:t>ARAI</w:t>
            </w:r>
          </w:p>
        </w:tc>
      </w:tr>
      <w:tr w:rsidR="00260821" w:rsidRPr="00260821" w14:paraId="4D655A78"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hideMark/>
          </w:tcPr>
          <w:p w14:paraId="01DBFFAC" w14:textId="77777777" w:rsidR="00260821" w:rsidRPr="00260821" w:rsidRDefault="00260821" w:rsidP="00260821">
            <w:pPr>
              <w:spacing w:after="120"/>
              <w:jc w:val="both"/>
              <w:rPr>
                <w:szCs w:val="24"/>
              </w:rPr>
            </w:pPr>
            <w:r w:rsidRPr="00260821">
              <w:rPr>
                <w:szCs w:val="24"/>
              </w:rPr>
              <w:t>Mr. Nilesh S. Barmukh</w:t>
            </w:r>
          </w:p>
        </w:tc>
        <w:tc>
          <w:tcPr>
            <w:tcW w:w="5040" w:type="dxa"/>
            <w:tcBorders>
              <w:top w:val="single" w:sz="4" w:space="0" w:color="auto"/>
              <w:left w:val="single" w:sz="4" w:space="0" w:color="auto"/>
              <w:bottom w:val="single" w:sz="4" w:space="0" w:color="auto"/>
              <w:right w:val="single" w:sz="4" w:space="0" w:color="auto"/>
            </w:tcBorders>
            <w:shd w:val="clear" w:color="auto" w:fill="FFFFFF"/>
            <w:hideMark/>
          </w:tcPr>
          <w:p w14:paraId="6FEC0AC0" w14:textId="77777777" w:rsidR="00260821" w:rsidRPr="00260821" w:rsidRDefault="00260821" w:rsidP="00260821">
            <w:pPr>
              <w:spacing w:after="120"/>
              <w:jc w:val="both"/>
              <w:rPr>
                <w:szCs w:val="24"/>
              </w:rPr>
            </w:pPr>
            <w:r w:rsidRPr="00260821">
              <w:rPr>
                <w:szCs w:val="24"/>
              </w:rPr>
              <w:t>CIRT</w:t>
            </w:r>
          </w:p>
        </w:tc>
      </w:tr>
      <w:tr w:rsidR="00260821" w:rsidRPr="00260821" w14:paraId="1D437B4E"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hideMark/>
          </w:tcPr>
          <w:p w14:paraId="444C7B98" w14:textId="77777777" w:rsidR="00260821" w:rsidRPr="00260821" w:rsidRDefault="00260821" w:rsidP="00260821">
            <w:pPr>
              <w:spacing w:after="120"/>
              <w:jc w:val="both"/>
              <w:rPr>
                <w:szCs w:val="24"/>
              </w:rPr>
            </w:pPr>
            <w:r w:rsidRPr="00260821">
              <w:rPr>
                <w:szCs w:val="24"/>
              </w:rPr>
              <w:t>Mr. S. B. Salunkhe</w:t>
            </w:r>
          </w:p>
        </w:tc>
        <w:tc>
          <w:tcPr>
            <w:tcW w:w="5040" w:type="dxa"/>
            <w:tcBorders>
              <w:top w:val="single" w:sz="4" w:space="0" w:color="auto"/>
              <w:left w:val="single" w:sz="4" w:space="0" w:color="auto"/>
              <w:bottom w:val="single" w:sz="4" w:space="0" w:color="auto"/>
              <w:right w:val="single" w:sz="4" w:space="0" w:color="auto"/>
            </w:tcBorders>
            <w:shd w:val="clear" w:color="auto" w:fill="FFFFFF"/>
            <w:hideMark/>
          </w:tcPr>
          <w:p w14:paraId="452E536E" w14:textId="77777777" w:rsidR="00260821" w:rsidRPr="00260821" w:rsidRDefault="00260821" w:rsidP="00260821">
            <w:pPr>
              <w:spacing w:after="120"/>
              <w:jc w:val="both"/>
              <w:rPr>
                <w:szCs w:val="24"/>
              </w:rPr>
            </w:pPr>
            <w:r w:rsidRPr="00260821">
              <w:rPr>
                <w:szCs w:val="24"/>
              </w:rPr>
              <w:t>CIRT</w:t>
            </w:r>
          </w:p>
        </w:tc>
      </w:tr>
      <w:tr w:rsidR="00260821" w:rsidRPr="00260821" w14:paraId="58FF8F8C"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hideMark/>
          </w:tcPr>
          <w:p w14:paraId="40DE18BB" w14:textId="77777777" w:rsidR="00260821" w:rsidRPr="00260821" w:rsidRDefault="00260821" w:rsidP="00260821">
            <w:pPr>
              <w:spacing w:after="120"/>
              <w:jc w:val="both"/>
              <w:rPr>
                <w:szCs w:val="24"/>
              </w:rPr>
            </w:pPr>
            <w:r w:rsidRPr="00260821">
              <w:rPr>
                <w:szCs w:val="24"/>
              </w:rPr>
              <w:t>Mr. V. Gokul</w:t>
            </w:r>
          </w:p>
        </w:tc>
        <w:tc>
          <w:tcPr>
            <w:tcW w:w="5040" w:type="dxa"/>
            <w:tcBorders>
              <w:top w:val="single" w:sz="4" w:space="0" w:color="auto"/>
              <w:left w:val="single" w:sz="4" w:space="0" w:color="auto"/>
              <w:bottom w:val="single" w:sz="4" w:space="0" w:color="auto"/>
              <w:right w:val="single" w:sz="4" w:space="0" w:color="auto"/>
            </w:tcBorders>
            <w:shd w:val="clear" w:color="auto" w:fill="FFFFFF"/>
            <w:hideMark/>
          </w:tcPr>
          <w:p w14:paraId="23679D05" w14:textId="77777777" w:rsidR="00260821" w:rsidRPr="00260821" w:rsidRDefault="00260821" w:rsidP="00260821">
            <w:pPr>
              <w:spacing w:after="120"/>
              <w:jc w:val="both"/>
              <w:rPr>
                <w:szCs w:val="24"/>
              </w:rPr>
            </w:pPr>
            <w:r w:rsidRPr="00260821">
              <w:rPr>
                <w:szCs w:val="24"/>
              </w:rPr>
              <w:t>GARC</w:t>
            </w:r>
          </w:p>
        </w:tc>
      </w:tr>
      <w:tr w:rsidR="00260821" w:rsidRPr="00260821" w14:paraId="71B2C52C"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hideMark/>
          </w:tcPr>
          <w:p w14:paraId="5F32D9AE" w14:textId="77777777" w:rsidR="00260821" w:rsidRPr="00260821" w:rsidRDefault="00260821" w:rsidP="00260821">
            <w:pPr>
              <w:spacing w:after="120"/>
              <w:jc w:val="both"/>
              <w:rPr>
                <w:szCs w:val="24"/>
              </w:rPr>
            </w:pPr>
            <w:r w:rsidRPr="00260821">
              <w:rPr>
                <w:szCs w:val="24"/>
              </w:rPr>
              <w:t>Mr. Jayant Raj</w:t>
            </w:r>
          </w:p>
        </w:tc>
        <w:tc>
          <w:tcPr>
            <w:tcW w:w="5040" w:type="dxa"/>
            <w:tcBorders>
              <w:top w:val="single" w:sz="4" w:space="0" w:color="auto"/>
              <w:left w:val="single" w:sz="4" w:space="0" w:color="auto"/>
              <w:bottom w:val="single" w:sz="4" w:space="0" w:color="auto"/>
              <w:right w:val="single" w:sz="4" w:space="0" w:color="auto"/>
            </w:tcBorders>
            <w:shd w:val="clear" w:color="auto" w:fill="FFFFFF"/>
            <w:hideMark/>
          </w:tcPr>
          <w:p w14:paraId="3CD5D0A9" w14:textId="77777777" w:rsidR="00260821" w:rsidRPr="00260821" w:rsidRDefault="00260821" w:rsidP="00260821">
            <w:pPr>
              <w:spacing w:after="120"/>
              <w:jc w:val="both"/>
              <w:rPr>
                <w:szCs w:val="24"/>
              </w:rPr>
            </w:pPr>
            <w:r w:rsidRPr="00260821">
              <w:rPr>
                <w:szCs w:val="24"/>
              </w:rPr>
              <w:t>ICAT</w:t>
            </w:r>
          </w:p>
        </w:tc>
      </w:tr>
      <w:tr w:rsidR="00260821" w:rsidRPr="00260821" w14:paraId="588F0357"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hideMark/>
          </w:tcPr>
          <w:p w14:paraId="72432AC2" w14:textId="77777777" w:rsidR="00260821" w:rsidRPr="00260821" w:rsidRDefault="00260821" w:rsidP="00260821">
            <w:pPr>
              <w:spacing w:after="120"/>
              <w:jc w:val="both"/>
              <w:rPr>
                <w:szCs w:val="24"/>
              </w:rPr>
            </w:pPr>
            <w:r w:rsidRPr="00260821">
              <w:rPr>
                <w:szCs w:val="24"/>
              </w:rPr>
              <w:t>Mr. Mandeep Singh Dockwal</w:t>
            </w:r>
          </w:p>
        </w:tc>
        <w:tc>
          <w:tcPr>
            <w:tcW w:w="5040" w:type="dxa"/>
            <w:tcBorders>
              <w:top w:val="single" w:sz="4" w:space="0" w:color="auto"/>
              <w:left w:val="single" w:sz="4" w:space="0" w:color="auto"/>
              <w:bottom w:val="single" w:sz="4" w:space="0" w:color="auto"/>
              <w:right w:val="single" w:sz="4" w:space="0" w:color="auto"/>
            </w:tcBorders>
            <w:shd w:val="clear" w:color="auto" w:fill="FFFFFF"/>
            <w:hideMark/>
          </w:tcPr>
          <w:p w14:paraId="15CC4565" w14:textId="77777777" w:rsidR="00260821" w:rsidRPr="00260821" w:rsidRDefault="00260821" w:rsidP="00260821">
            <w:pPr>
              <w:spacing w:after="120"/>
              <w:jc w:val="both"/>
              <w:rPr>
                <w:szCs w:val="24"/>
              </w:rPr>
            </w:pPr>
            <w:r w:rsidRPr="00260821">
              <w:rPr>
                <w:szCs w:val="24"/>
              </w:rPr>
              <w:t>ICAT</w:t>
            </w:r>
          </w:p>
        </w:tc>
      </w:tr>
      <w:tr w:rsidR="00260821" w:rsidRPr="00260821" w14:paraId="1A1823AF"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hideMark/>
          </w:tcPr>
          <w:p w14:paraId="017FFDAC" w14:textId="77777777" w:rsidR="00260821" w:rsidRPr="00260821" w:rsidRDefault="00260821" w:rsidP="00260821">
            <w:pPr>
              <w:spacing w:after="120"/>
              <w:jc w:val="both"/>
              <w:rPr>
                <w:szCs w:val="24"/>
              </w:rPr>
            </w:pPr>
            <w:r w:rsidRPr="00260821">
              <w:rPr>
                <w:szCs w:val="24"/>
              </w:rPr>
              <w:t>Mr. Sachin Barve</w:t>
            </w:r>
          </w:p>
        </w:tc>
        <w:tc>
          <w:tcPr>
            <w:tcW w:w="5040" w:type="dxa"/>
            <w:tcBorders>
              <w:top w:val="single" w:sz="4" w:space="0" w:color="auto"/>
              <w:left w:val="single" w:sz="4" w:space="0" w:color="auto"/>
              <w:bottom w:val="single" w:sz="4" w:space="0" w:color="auto"/>
              <w:right w:val="single" w:sz="4" w:space="0" w:color="auto"/>
            </w:tcBorders>
            <w:shd w:val="clear" w:color="auto" w:fill="FFFFFF"/>
            <w:hideMark/>
          </w:tcPr>
          <w:p w14:paraId="26335387" w14:textId="77777777" w:rsidR="00260821" w:rsidRPr="00260821" w:rsidRDefault="00260821" w:rsidP="00260821">
            <w:pPr>
              <w:spacing w:after="120"/>
              <w:jc w:val="both"/>
              <w:rPr>
                <w:szCs w:val="24"/>
              </w:rPr>
            </w:pPr>
            <w:r w:rsidRPr="00260821">
              <w:rPr>
                <w:szCs w:val="24"/>
              </w:rPr>
              <w:t>IRMRI</w:t>
            </w:r>
          </w:p>
        </w:tc>
      </w:tr>
      <w:tr w:rsidR="00260821" w:rsidRPr="00260821" w14:paraId="30A443BD"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hideMark/>
          </w:tcPr>
          <w:p w14:paraId="2B1DB40C" w14:textId="77777777" w:rsidR="00260821" w:rsidRPr="00260821" w:rsidRDefault="00260821" w:rsidP="00260821">
            <w:pPr>
              <w:spacing w:after="120"/>
              <w:jc w:val="both"/>
              <w:rPr>
                <w:szCs w:val="24"/>
              </w:rPr>
            </w:pPr>
            <w:r w:rsidRPr="00260821">
              <w:rPr>
                <w:szCs w:val="24"/>
              </w:rPr>
              <w:t>Mr. Shrikant Vidyadhar Joshi</w:t>
            </w:r>
          </w:p>
        </w:tc>
        <w:tc>
          <w:tcPr>
            <w:tcW w:w="5040" w:type="dxa"/>
            <w:tcBorders>
              <w:top w:val="single" w:sz="4" w:space="0" w:color="auto"/>
              <w:left w:val="single" w:sz="4" w:space="0" w:color="auto"/>
              <w:bottom w:val="single" w:sz="4" w:space="0" w:color="auto"/>
              <w:right w:val="single" w:sz="4" w:space="0" w:color="auto"/>
            </w:tcBorders>
            <w:shd w:val="clear" w:color="auto" w:fill="FFFFFF"/>
            <w:hideMark/>
          </w:tcPr>
          <w:p w14:paraId="2D910CC9" w14:textId="77777777" w:rsidR="00260821" w:rsidRPr="00260821" w:rsidRDefault="00260821" w:rsidP="00260821">
            <w:pPr>
              <w:spacing w:after="120"/>
              <w:jc w:val="both"/>
              <w:rPr>
                <w:szCs w:val="24"/>
              </w:rPr>
            </w:pPr>
            <w:r w:rsidRPr="00260821">
              <w:rPr>
                <w:szCs w:val="24"/>
              </w:rPr>
              <w:t>NATRAX</w:t>
            </w:r>
          </w:p>
        </w:tc>
      </w:tr>
      <w:tr w:rsidR="00260821" w:rsidRPr="00260821" w14:paraId="3B652D91"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hideMark/>
          </w:tcPr>
          <w:p w14:paraId="28C77B25" w14:textId="77777777" w:rsidR="00260821" w:rsidRPr="00260821" w:rsidRDefault="00260821" w:rsidP="00260821">
            <w:pPr>
              <w:spacing w:after="120"/>
              <w:jc w:val="both"/>
              <w:rPr>
                <w:szCs w:val="24"/>
              </w:rPr>
            </w:pPr>
            <w:r w:rsidRPr="00260821">
              <w:rPr>
                <w:szCs w:val="24"/>
              </w:rPr>
              <w:t>Mr. J. K. Chakrabarty</w:t>
            </w:r>
          </w:p>
        </w:tc>
        <w:tc>
          <w:tcPr>
            <w:tcW w:w="5040" w:type="dxa"/>
            <w:tcBorders>
              <w:top w:val="single" w:sz="4" w:space="0" w:color="auto"/>
              <w:left w:val="single" w:sz="4" w:space="0" w:color="auto"/>
              <w:bottom w:val="single" w:sz="4" w:space="0" w:color="auto"/>
              <w:right w:val="single" w:sz="4" w:space="0" w:color="auto"/>
            </w:tcBorders>
            <w:shd w:val="clear" w:color="auto" w:fill="FFFFFF"/>
            <w:hideMark/>
          </w:tcPr>
          <w:p w14:paraId="07CC1598" w14:textId="77777777" w:rsidR="00260821" w:rsidRPr="00260821" w:rsidRDefault="00260821" w:rsidP="00260821">
            <w:pPr>
              <w:spacing w:after="120"/>
              <w:jc w:val="both"/>
              <w:rPr>
                <w:szCs w:val="24"/>
              </w:rPr>
            </w:pPr>
            <w:r w:rsidRPr="00260821">
              <w:rPr>
                <w:szCs w:val="24"/>
              </w:rPr>
              <w:t>NATRAX</w:t>
            </w:r>
          </w:p>
        </w:tc>
      </w:tr>
      <w:tr w:rsidR="00260821" w:rsidRPr="00260821" w14:paraId="7B19FE5E"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hideMark/>
          </w:tcPr>
          <w:p w14:paraId="3391DE7E" w14:textId="77777777" w:rsidR="00260821" w:rsidRPr="00260821" w:rsidRDefault="00260821" w:rsidP="00260821">
            <w:pPr>
              <w:spacing w:after="120"/>
              <w:jc w:val="both"/>
              <w:rPr>
                <w:szCs w:val="24"/>
              </w:rPr>
            </w:pPr>
            <w:r w:rsidRPr="00260821">
              <w:rPr>
                <w:szCs w:val="24"/>
              </w:rPr>
              <w:t>Mr. Arumugasamy M</w:t>
            </w:r>
          </w:p>
        </w:tc>
        <w:tc>
          <w:tcPr>
            <w:tcW w:w="5040" w:type="dxa"/>
            <w:tcBorders>
              <w:top w:val="single" w:sz="4" w:space="0" w:color="auto"/>
              <w:left w:val="single" w:sz="4" w:space="0" w:color="auto"/>
              <w:bottom w:val="single" w:sz="4" w:space="0" w:color="auto"/>
              <w:right w:val="single" w:sz="4" w:space="0" w:color="auto"/>
            </w:tcBorders>
            <w:shd w:val="clear" w:color="auto" w:fill="FFFFFF"/>
            <w:hideMark/>
          </w:tcPr>
          <w:p w14:paraId="7E115C97" w14:textId="77777777" w:rsidR="00260821" w:rsidRPr="00260821" w:rsidRDefault="00260821" w:rsidP="00260821">
            <w:pPr>
              <w:spacing w:after="120"/>
              <w:jc w:val="both"/>
              <w:rPr>
                <w:szCs w:val="24"/>
              </w:rPr>
            </w:pPr>
            <w:r w:rsidRPr="00260821">
              <w:rPr>
                <w:szCs w:val="24"/>
              </w:rPr>
              <w:t>SIAM (Ashok Leyland Ltd.)</w:t>
            </w:r>
          </w:p>
        </w:tc>
      </w:tr>
      <w:tr w:rsidR="00260821" w:rsidRPr="00260821" w14:paraId="771C16E9"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hideMark/>
          </w:tcPr>
          <w:p w14:paraId="2F40638C" w14:textId="77777777" w:rsidR="00260821" w:rsidRPr="00260821" w:rsidRDefault="00260821" w:rsidP="00260821">
            <w:pPr>
              <w:spacing w:after="120"/>
              <w:jc w:val="both"/>
              <w:rPr>
                <w:szCs w:val="24"/>
              </w:rPr>
            </w:pPr>
            <w:r w:rsidRPr="00260821">
              <w:rPr>
                <w:szCs w:val="24"/>
              </w:rPr>
              <w:t>Ms. Pushpanjali Pathak</w:t>
            </w:r>
          </w:p>
        </w:tc>
        <w:tc>
          <w:tcPr>
            <w:tcW w:w="5040" w:type="dxa"/>
            <w:tcBorders>
              <w:top w:val="single" w:sz="4" w:space="0" w:color="auto"/>
              <w:left w:val="single" w:sz="4" w:space="0" w:color="auto"/>
              <w:bottom w:val="single" w:sz="4" w:space="0" w:color="auto"/>
              <w:right w:val="single" w:sz="4" w:space="0" w:color="auto"/>
            </w:tcBorders>
            <w:shd w:val="clear" w:color="auto" w:fill="FFFFFF"/>
            <w:hideMark/>
          </w:tcPr>
          <w:p w14:paraId="5437AE07" w14:textId="77777777" w:rsidR="00260821" w:rsidRPr="00260821" w:rsidRDefault="00260821" w:rsidP="00260821">
            <w:pPr>
              <w:spacing w:after="120"/>
              <w:jc w:val="both"/>
              <w:rPr>
                <w:szCs w:val="24"/>
              </w:rPr>
            </w:pPr>
            <w:r w:rsidRPr="00260821">
              <w:rPr>
                <w:szCs w:val="24"/>
              </w:rPr>
              <w:t>SIAM (Mahindra &amp; Mahindra Ltd.)</w:t>
            </w:r>
          </w:p>
        </w:tc>
      </w:tr>
      <w:tr w:rsidR="00260821" w:rsidRPr="00260821" w14:paraId="2BEC5A96"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hideMark/>
          </w:tcPr>
          <w:p w14:paraId="0BA7D6B8" w14:textId="77777777" w:rsidR="00260821" w:rsidRPr="00260821" w:rsidRDefault="00260821" w:rsidP="00260821">
            <w:pPr>
              <w:spacing w:after="120"/>
              <w:jc w:val="both"/>
              <w:rPr>
                <w:szCs w:val="24"/>
              </w:rPr>
            </w:pPr>
            <w:r w:rsidRPr="00260821">
              <w:rPr>
                <w:szCs w:val="24"/>
              </w:rPr>
              <w:t>Mr. V. G. Kulkarni</w:t>
            </w:r>
          </w:p>
        </w:tc>
        <w:tc>
          <w:tcPr>
            <w:tcW w:w="5040" w:type="dxa"/>
            <w:tcBorders>
              <w:top w:val="single" w:sz="4" w:space="0" w:color="auto"/>
              <w:left w:val="single" w:sz="4" w:space="0" w:color="auto"/>
              <w:bottom w:val="single" w:sz="4" w:space="0" w:color="auto"/>
              <w:right w:val="single" w:sz="4" w:space="0" w:color="auto"/>
            </w:tcBorders>
            <w:shd w:val="clear" w:color="auto" w:fill="FFFFFF"/>
            <w:hideMark/>
          </w:tcPr>
          <w:p w14:paraId="40E4FDE0" w14:textId="77777777" w:rsidR="00260821" w:rsidRPr="00260821" w:rsidRDefault="00260821" w:rsidP="00260821">
            <w:pPr>
              <w:spacing w:after="120"/>
              <w:jc w:val="both"/>
              <w:rPr>
                <w:szCs w:val="24"/>
              </w:rPr>
            </w:pPr>
            <w:r w:rsidRPr="00260821">
              <w:rPr>
                <w:szCs w:val="24"/>
              </w:rPr>
              <w:t>SIAM (Mahindra Truck &amp; Bus Div.)</w:t>
            </w:r>
          </w:p>
        </w:tc>
      </w:tr>
      <w:tr w:rsidR="00260821" w:rsidRPr="00260821" w14:paraId="694179E8"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hideMark/>
          </w:tcPr>
          <w:p w14:paraId="255BE8A9" w14:textId="77777777" w:rsidR="00260821" w:rsidRPr="00260821" w:rsidRDefault="00260821" w:rsidP="00260821">
            <w:pPr>
              <w:spacing w:after="120"/>
              <w:jc w:val="both"/>
              <w:rPr>
                <w:szCs w:val="24"/>
              </w:rPr>
            </w:pPr>
            <w:r w:rsidRPr="00260821">
              <w:rPr>
                <w:szCs w:val="24"/>
              </w:rPr>
              <w:t>Mr. Rakesh Sharma</w:t>
            </w:r>
          </w:p>
        </w:tc>
        <w:tc>
          <w:tcPr>
            <w:tcW w:w="5040" w:type="dxa"/>
            <w:tcBorders>
              <w:top w:val="single" w:sz="4" w:space="0" w:color="auto"/>
              <w:left w:val="single" w:sz="4" w:space="0" w:color="auto"/>
              <w:bottom w:val="single" w:sz="4" w:space="0" w:color="auto"/>
              <w:right w:val="single" w:sz="4" w:space="0" w:color="auto"/>
            </w:tcBorders>
            <w:shd w:val="clear" w:color="auto" w:fill="FFFFFF"/>
            <w:hideMark/>
          </w:tcPr>
          <w:p w14:paraId="51F96FC3" w14:textId="77777777" w:rsidR="00260821" w:rsidRPr="00260821" w:rsidRDefault="00260821" w:rsidP="00260821">
            <w:pPr>
              <w:spacing w:after="120"/>
              <w:jc w:val="both"/>
              <w:rPr>
                <w:szCs w:val="24"/>
              </w:rPr>
            </w:pPr>
            <w:r w:rsidRPr="00260821">
              <w:rPr>
                <w:szCs w:val="24"/>
              </w:rPr>
              <w:t>SIAM (Maruti Suzuki India Ltd.)</w:t>
            </w:r>
          </w:p>
        </w:tc>
      </w:tr>
      <w:tr w:rsidR="00260821" w:rsidRPr="00260821" w14:paraId="6CCABEBE"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hideMark/>
          </w:tcPr>
          <w:p w14:paraId="0FEEB2F8" w14:textId="77777777" w:rsidR="00260821" w:rsidRPr="00260821" w:rsidRDefault="00260821" w:rsidP="00260821">
            <w:pPr>
              <w:spacing w:after="120"/>
              <w:jc w:val="both"/>
              <w:rPr>
                <w:szCs w:val="24"/>
              </w:rPr>
            </w:pPr>
            <w:r w:rsidRPr="00260821">
              <w:rPr>
                <w:szCs w:val="24"/>
              </w:rPr>
              <w:t>Mr. Vaibhav Srivastava</w:t>
            </w:r>
          </w:p>
        </w:tc>
        <w:tc>
          <w:tcPr>
            <w:tcW w:w="5040" w:type="dxa"/>
            <w:tcBorders>
              <w:top w:val="single" w:sz="4" w:space="0" w:color="auto"/>
              <w:left w:val="single" w:sz="4" w:space="0" w:color="auto"/>
              <w:bottom w:val="single" w:sz="4" w:space="0" w:color="auto"/>
              <w:right w:val="single" w:sz="4" w:space="0" w:color="auto"/>
            </w:tcBorders>
            <w:shd w:val="clear" w:color="auto" w:fill="FFFFFF"/>
            <w:hideMark/>
          </w:tcPr>
          <w:p w14:paraId="535486F8" w14:textId="77777777" w:rsidR="00260821" w:rsidRPr="00260821" w:rsidRDefault="00260821" w:rsidP="00260821">
            <w:pPr>
              <w:spacing w:after="120"/>
              <w:jc w:val="both"/>
              <w:rPr>
                <w:szCs w:val="24"/>
              </w:rPr>
            </w:pPr>
            <w:r w:rsidRPr="00260821">
              <w:rPr>
                <w:szCs w:val="24"/>
              </w:rPr>
              <w:t>SIAM (Maruti Suzuki India Ltd.)</w:t>
            </w:r>
          </w:p>
        </w:tc>
      </w:tr>
      <w:tr w:rsidR="00260821" w:rsidRPr="00260821" w14:paraId="611EDFCF"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hideMark/>
          </w:tcPr>
          <w:p w14:paraId="39047962" w14:textId="77777777" w:rsidR="00260821" w:rsidRPr="00260821" w:rsidRDefault="00260821" w:rsidP="00260821">
            <w:pPr>
              <w:spacing w:after="120"/>
              <w:jc w:val="both"/>
              <w:rPr>
                <w:szCs w:val="24"/>
              </w:rPr>
            </w:pPr>
            <w:r w:rsidRPr="00260821">
              <w:rPr>
                <w:szCs w:val="24"/>
              </w:rPr>
              <w:t>Mr. Jebin Jowhar</w:t>
            </w:r>
          </w:p>
        </w:tc>
        <w:tc>
          <w:tcPr>
            <w:tcW w:w="5040" w:type="dxa"/>
            <w:tcBorders>
              <w:top w:val="single" w:sz="4" w:space="0" w:color="auto"/>
              <w:left w:val="single" w:sz="4" w:space="0" w:color="auto"/>
              <w:bottom w:val="single" w:sz="4" w:space="0" w:color="auto"/>
              <w:right w:val="single" w:sz="4" w:space="0" w:color="auto"/>
            </w:tcBorders>
            <w:shd w:val="clear" w:color="auto" w:fill="FFFFFF"/>
            <w:hideMark/>
          </w:tcPr>
          <w:p w14:paraId="7BB16FE7" w14:textId="77777777" w:rsidR="00260821" w:rsidRPr="00260821" w:rsidRDefault="00260821" w:rsidP="00260821">
            <w:pPr>
              <w:spacing w:after="120"/>
              <w:jc w:val="both"/>
              <w:rPr>
                <w:szCs w:val="24"/>
              </w:rPr>
            </w:pPr>
            <w:r w:rsidRPr="00260821">
              <w:rPr>
                <w:szCs w:val="24"/>
              </w:rPr>
              <w:t>SIAM (Renault Nissan India Pvt. Ltd.)</w:t>
            </w:r>
          </w:p>
        </w:tc>
      </w:tr>
      <w:tr w:rsidR="00260821" w:rsidRPr="00260821" w14:paraId="1ED8CA85"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hideMark/>
          </w:tcPr>
          <w:p w14:paraId="787D01CE" w14:textId="77777777" w:rsidR="00260821" w:rsidRPr="00260821" w:rsidRDefault="00260821" w:rsidP="00260821">
            <w:pPr>
              <w:spacing w:after="120"/>
              <w:jc w:val="both"/>
              <w:rPr>
                <w:szCs w:val="24"/>
              </w:rPr>
            </w:pPr>
            <w:r w:rsidRPr="00260821">
              <w:rPr>
                <w:szCs w:val="24"/>
              </w:rPr>
              <w:t xml:space="preserve">Mr. Ali-Akbar Baig </w:t>
            </w:r>
          </w:p>
        </w:tc>
        <w:tc>
          <w:tcPr>
            <w:tcW w:w="5040" w:type="dxa"/>
            <w:tcBorders>
              <w:top w:val="single" w:sz="4" w:space="0" w:color="auto"/>
              <w:left w:val="single" w:sz="4" w:space="0" w:color="auto"/>
              <w:bottom w:val="single" w:sz="4" w:space="0" w:color="auto"/>
              <w:right w:val="single" w:sz="4" w:space="0" w:color="auto"/>
            </w:tcBorders>
            <w:shd w:val="clear" w:color="auto" w:fill="FFFFFF"/>
            <w:hideMark/>
          </w:tcPr>
          <w:p w14:paraId="6EBB3478" w14:textId="77777777" w:rsidR="00260821" w:rsidRPr="00260821" w:rsidRDefault="00260821" w:rsidP="00260821">
            <w:pPr>
              <w:spacing w:after="120"/>
              <w:jc w:val="both"/>
              <w:rPr>
                <w:szCs w:val="24"/>
              </w:rPr>
            </w:pPr>
            <w:r w:rsidRPr="00260821">
              <w:rPr>
                <w:szCs w:val="24"/>
              </w:rPr>
              <w:t>SIAM (Renault Nissan India Pvt. Ltd.)</w:t>
            </w:r>
          </w:p>
        </w:tc>
      </w:tr>
      <w:tr w:rsidR="00260821" w:rsidRPr="00260821" w14:paraId="2A026B0B"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tcPr>
          <w:p w14:paraId="7DDE0B95" w14:textId="77777777" w:rsidR="00260821" w:rsidRPr="00260821" w:rsidRDefault="00260821" w:rsidP="00260821">
            <w:pPr>
              <w:spacing w:after="120"/>
              <w:jc w:val="both"/>
              <w:rPr>
                <w:szCs w:val="24"/>
              </w:rPr>
            </w:pPr>
            <w:r w:rsidRPr="00260821">
              <w:rPr>
                <w:szCs w:val="24"/>
              </w:rPr>
              <w:t>Mr. Pataloba Nagane</w:t>
            </w:r>
          </w:p>
        </w:tc>
        <w:tc>
          <w:tcPr>
            <w:tcW w:w="5040" w:type="dxa"/>
            <w:tcBorders>
              <w:top w:val="single" w:sz="4" w:space="0" w:color="auto"/>
              <w:left w:val="single" w:sz="4" w:space="0" w:color="auto"/>
              <w:bottom w:val="single" w:sz="4" w:space="0" w:color="auto"/>
              <w:right w:val="single" w:sz="4" w:space="0" w:color="auto"/>
            </w:tcBorders>
            <w:shd w:val="clear" w:color="auto" w:fill="FFFFFF"/>
          </w:tcPr>
          <w:p w14:paraId="4A6F46F8" w14:textId="77777777" w:rsidR="00260821" w:rsidRPr="00260821" w:rsidRDefault="00260821" w:rsidP="00260821">
            <w:pPr>
              <w:spacing w:after="120"/>
              <w:jc w:val="both"/>
              <w:rPr>
                <w:szCs w:val="24"/>
              </w:rPr>
            </w:pPr>
            <w:r w:rsidRPr="00260821">
              <w:rPr>
                <w:szCs w:val="24"/>
              </w:rPr>
              <w:t>SIAM (Tata Motors Ltd.)</w:t>
            </w:r>
          </w:p>
        </w:tc>
      </w:tr>
      <w:tr w:rsidR="00260821" w:rsidRPr="00260821" w14:paraId="7DCC5A9C"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hideMark/>
          </w:tcPr>
          <w:p w14:paraId="39D13B65" w14:textId="77777777" w:rsidR="00260821" w:rsidRPr="00260821" w:rsidRDefault="00260821" w:rsidP="00260821">
            <w:pPr>
              <w:spacing w:after="120"/>
              <w:jc w:val="both"/>
              <w:rPr>
                <w:szCs w:val="24"/>
              </w:rPr>
            </w:pPr>
            <w:r w:rsidRPr="00260821">
              <w:rPr>
                <w:szCs w:val="24"/>
              </w:rPr>
              <w:t>Mr. Dhondiram Pawar</w:t>
            </w:r>
          </w:p>
        </w:tc>
        <w:tc>
          <w:tcPr>
            <w:tcW w:w="5040" w:type="dxa"/>
            <w:tcBorders>
              <w:top w:val="single" w:sz="4" w:space="0" w:color="auto"/>
              <w:left w:val="single" w:sz="4" w:space="0" w:color="auto"/>
              <w:bottom w:val="single" w:sz="4" w:space="0" w:color="auto"/>
              <w:right w:val="single" w:sz="4" w:space="0" w:color="auto"/>
            </w:tcBorders>
            <w:shd w:val="clear" w:color="auto" w:fill="FFFFFF"/>
            <w:hideMark/>
          </w:tcPr>
          <w:p w14:paraId="2AE06696" w14:textId="77777777" w:rsidR="00260821" w:rsidRPr="00260821" w:rsidRDefault="00260821" w:rsidP="00260821">
            <w:pPr>
              <w:spacing w:after="120"/>
              <w:jc w:val="both"/>
              <w:rPr>
                <w:szCs w:val="24"/>
              </w:rPr>
            </w:pPr>
            <w:r w:rsidRPr="00260821">
              <w:rPr>
                <w:szCs w:val="24"/>
              </w:rPr>
              <w:t>SIAM (Tata Motor Commercial Veh.)</w:t>
            </w:r>
          </w:p>
        </w:tc>
      </w:tr>
      <w:tr w:rsidR="00260821" w:rsidRPr="00260821" w14:paraId="2C5B2A3F"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hideMark/>
          </w:tcPr>
          <w:p w14:paraId="23BD15E0" w14:textId="77777777" w:rsidR="00260821" w:rsidRPr="00260821" w:rsidRDefault="00260821" w:rsidP="00260821">
            <w:pPr>
              <w:spacing w:after="120"/>
              <w:jc w:val="both"/>
              <w:rPr>
                <w:szCs w:val="24"/>
              </w:rPr>
            </w:pPr>
            <w:r w:rsidRPr="00260821">
              <w:rPr>
                <w:szCs w:val="24"/>
              </w:rPr>
              <w:t xml:space="preserve">Mr. Subham Chakraborty </w:t>
            </w:r>
          </w:p>
        </w:tc>
        <w:tc>
          <w:tcPr>
            <w:tcW w:w="5040" w:type="dxa"/>
            <w:tcBorders>
              <w:top w:val="single" w:sz="4" w:space="0" w:color="auto"/>
              <w:left w:val="single" w:sz="4" w:space="0" w:color="auto"/>
              <w:bottom w:val="single" w:sz="4" w:space="0" w:color="auto"/>
              <w:right w:val="single" w:sz="4" w:space="0" w:color="auto"/>
            </w:tcBorders>
            <w:shd w:val="clear" w:color="auto" w:fill="FFFFFF"/>
            <w:hideMark/>
          </w:tcPr>
          <w:p w14:paraId="27FCE7F3" w14:textId="77777777" w:rsidR="00260821" w:rsidRPr="00260821" w:rsidRDefault="00260821" w:rsidP="00260821">
            <w:pPr>
              <w:spacing w:after="120"/>
              <w:jc w:val="both"/>
              <w:rPr>
                <w:szCs w:val="24"/>
              </w:rPr>
            </w:pPr>
            <w:r w:rsidRPr="00260821">
              <w:rPr>
                <w:szCs w:val="24"/>
              </w:rPr>
              <w:t>SIAM (Tata Motor Commercial Veh.)</w:t>
            </w:r>
          </w:p>
        </w:tc>
      </w:tr>
      <w:tr w:rsidR="00260821" w:rsidRPr="00260821" w14:paraId="581E3A01"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hideMark/>
          </w:tcPr>
          <w:p w14:paraId="40708BFA" w14:textId="77777777" w:rsidR="00260821" w:rsidRPr="00260821" w:rsidRDefault="00260821" w:rsidP="00260821">
            <w:pPr>
              <w:spacing w:after="120"/>
              <w:jc w:val="both"/>
              <w:rPr>
                <w:szCs w:val="24"/>
              </w:rPr>
            </w:pPr>
            <w:r w:rsidRPr="00260821">
              <w:rPr>
                <w:szCs w:val="24"/>
              </w:rPr>
              <w:t>Mr. Harikrishna P. G</w:t>
            </w:r>
          </w:p>
        </w:tc>
        <w:tc>
          <w:tcPr>
            <w:tcW w:w="5040" w:type="dxa"/>
            <w:tcBorders>
              <w:top w:val="single" w:sz="4" w:space="0" w:color="auto"/>
              <w:left w:val="single" w:sz="4" w:space="0" w:color="auto"/>
              <w:bottom w:val="single" w:sz="4" w:space="0" w:color="auto"/>
              <w:right w:val="single" w:sz="4" w:space="0" w:color="auto"/>
            </w:tcBorders>
            <w:shd w:val="clear" w:color="auto" w:fill="FFFFFF"/>
            <w:hideMark/>
          </w:tcPr>
          <w:p w14:paraId="38B6CE89" w14:textId="77777777" w:rsidR="00260821" w:rsidRPr="00260821" w:rsidRDefault="00260821" w:rsidP="00260821">
            <w:pPr>
              <w:spacing w:after="120"/>
              <w:jc w:val="both"/>
              <w:rPr>
                <w:szCs w:val="24"/>
              </w:rPr>
            </w:pPr>
            <w:r w:rsidRPr="00260821">
              <w:rPr>
                <w:szCs w:val="24"/>
              </w:rPr>
              <w:t>SIAM (Tata Motor Commercial Veh.)</w:t>
            </w:r>
          </w:p>
        </w:tc>
      </w:tr>
      <w:tr w:rsidR="00260821" w:rsidRPr="00260821" w14:paraId="39543823"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tcPr>
          <w:p w14:paraId="1AA42935" w14:textId="77777777" w:rsidR="00260821" w:rsidRPr="00260821" w:rsidRDefault="00260821" w:rsidP="00260821">
            <w:pPr>
              <w:spacing w:after="120"/>
              <w:jc w:val="both"/>
              <w:rPr>
                <w:szCs w:val="24"/>
              </w:rPr>
            </w:pPr>
            <w:r w:rsidRPr="00260821">
              <w:rPr>
                <w:szCs w:val="24"/>
              </w:rPr>
              <w:t>Mr. Mohit Agarwal</w:t>
            </w:r>
          </w:p>
        </w:tc>
        <w:tc>
          <w:tcPr>
            <w:tcW w:w="5040" w:type="dxa"/>
            <w:tcBorders>
              <w:top w:val="single" w:sz="4" w:space="0" w:color="auto"/>
              <w:left w:val="single" w:sz="4" w:space="0" w:color="auto"/>
              <w:bottom w:val="single" w:sz="4" w:space="0" w:color="auto"/>
              <w:right w:val="single" w:sz="4" w:space="0" w:color="auto"/>
            </w:tcBorders>
            <w:shd w:val="clear" w:color="auto" w:fill="FFFFFF"/>
          </w:tcPr>
          <w:p w14:paraId="26CD9EDC" w14:textId="77777777" w:rsidR="00260821" w:rsidRPr="00260821" w:rsidRDefault="00260821" w:rsidP="00260821">
            <w:pPr>
              <w:spacing w:after="120"/>
              <w:jc w:val="both"/>
              <w:rPr>
                <w:szCs w:val="24"/>
              </w:rPr>
            </w:pPr>
            <w:r w:rsidRPr="00260821">
              <w:rPr>
                <w:szCs w:val="24"/>
              </w:rPr>
              <w:t>Continental</w:t>
            </w:r>
          </w:p>
        </w:tc>
      </w:tr>
      <w:tr w:rsidR="00260821" w:rsidRPr="00260821" w14:paraId="6A993B92"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tcPr>
          <w:p w14:paraId="6EFA64DD" w14:textId="77777777" w:rsidR="00260821" w:rsidRPr="00260821" w:rsidRDefault="00260821" w:rsidP="00260821">
            <w:pPr>
              <w:spacing w:after="120"/>
              <w:jc w:val="both"/>
              <w:rPr>
                <w:szCs w:val="24"/>
              </w:rPr>
            </w:pPr>
            <w:r w:rsidRPr="00260821">
              <w:rPr>
                <w:szCs w:val="24"/>
              </w:rPr>
              <w:t>Mr. Niteesh K. Shukla</w:t>
            </w:r>
          </w:p>
        </w:tc>
        <w:tc>
          <w:tcPr>
            <w:tcW w:w="5040" w:type="dxa"/>
            <w:tcBorders>
              <w:top w:val="single" w:sz="4" w:space="0" w:color="auto"/>
              <w:left w:val="single" w:sz="4" w:space="0" w:color="auto"/>
              <w:bottom w:val="single" w:sz="4" w:space="0" w:color="auto"/>
              <w:right w:val="single" w:sz="4" w:space="0" w:color="auto"/>
            </w:tcBorders>
            <w:shd w:val="clear" w:color="auto" w:fill="FFFFFF"/>
          </w:tcPr>
          <w:p w14:paraId="16FC5D6F" w14:textId="77777777" w:rsidR="00260821" w:rsidRPr="00260821" w:rsidRDefault="00260821" w:rsidP="00260821">
            <w:pPr>
              <w:spacing w:after="120"/>
              <w:jc w:val="both"/>
              <w:rPr>
                <w:szCs w:val="24"/>
              </w:rPr>
            </w:pPr>
            <w:r w:rsidRPr="00260821">
              <w:rPr>
                <w:szCs w:val="24"/>
              </w:rPr>
              <w:t>ITTAC</w:t>
            </w:r>
          </w:p>
        </w:tc>
      </w:tr>
      <w:tr w:rsidR="00260821" w:rsidRPr="00260821" w14:paraId="7CAA4B77"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tcPr>
          <w:p w14:paraId="138F3E7D" w14:textId="77777777" w:rsidR="00260821" w:rsidRPr="00260821" w:rsidRDefault="00260821" w:rsidP="00260821">
            <w:pPr>
              <w:spacing w:after="120"/>
              <w:jc w:val="both"/>
              <w:rPr>
                <w:szCs w:val="24"/>
              </w:rPr>
            </w:pPr>
            <w:r w:rsidRPr="00260821">
              <w:rPr>
                <w:szCs w:val="24"/>
              </w:rPr>
              <w:t>Mr. S. S. Gusain</w:t>
            </w:r>
          </w:p>
        </w:tc>
        <w:tc>
          <w:tcPr>
            <w:tcW w:w="5040" w:type="dxa"/>
            <w:tcBorders>
              <w:top w:val="single" w:sz="4" w:space="0" w:color="auto"/>
              <w:left w:val="single" w:sz="4" w:space="0" w:color="auto"/>
              <w:bottom w:val="single" w:sz="4" w:space="0" w:color="auto"/>
              <w:right w:val="single" w:sz="4" w:space="0" w:color="auto"/>
            </w:tcBorders>
            <w:shd w:val="clear" w:color="auto" w:fill="FFFFFF"/>
          </w:tcPr>
          <w:p w14:paraId="795CEAD8" w14:textId="77777777" w:rsidR="00260821" w:rsidRPr="00260821" w:rsidRDefault="00260821" w:rsidP="00260821">
            <w:pPr>
              <w:spacing w:after="120"/>
              <w:jc w:val="both"/>
              <w:rPr>
                <w:szCs w:val="24"/>
              </w:rPr>
            </w:pPr>
            <w:r w:rsidRPr="00260821">
              <w:rPr>
                <w:szCs w:val="24"/>
              </w:rPr>
              <w:t>ITTAC (Bridgestone India)</w:t>
            </w:r>
          </w:p>
        </w:tc>
      </w:tr>
      <w:tr w:rsidR="00260821" w:rsidRPr="00260821" w14:paraId="7971B572"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tcPr>
          <w:p w14:paraId="2C1DFCC2" w14:textId="77777777" w:rsidR="00260821" w:rsidRPr="00260821" w:rsidRDefault="00260821" w:rsidP="00260821">
            <w:pPr>
              <w:spacing w:after="120"/>
              <w:jc w:val="both"/>
              <w:rPr>
                <w:szCs w:val="24"/>
              </w:rPr>
            </w:pPr>
            <w:r w:rsidRPr="00260821">
              <w:rPr>
                <w:szCs w:val="24"/>
              </w:rPr>
              <w:t>Mr. Vipul John P</w:t>
            </w:r>
          </w:p>
        </w:tc>
        <w:tc>
          <w:tcPr>
            <w:tcW w:w="5040" w:type="dxa"/>
            <w:tcBorders>
              <w:top w:val="single" w:sz="4" w:space="0" w:color="auto"/>
              <w:left w:val="single" w:sz="4" w:space="0" w:color="auto"/>
              <w:bottom w:val="single" w:sz="4" w:space="0" w:color="auto"/>
              <w:right w:val="single" w:sz="4" w:space="0" w:color="auto"/>
            </w:tcBorders>
            <w:shd w:val="clear" w:color="auto" w:fill="FFFFFF"/>
          </w:tcPr>
          <w:p w14:paraId="157660F1" w14:textId="77777777" w:rsidR="00260821" w:rsidRPr="00260821" w:rsidRDefault="00260821" w:rsidP="00260821">
            <w:pPr>
              <w:spacing w:after="120"/>
              <w:jc w:val="both"/>
              <w:rPr>
                <w:szCs w:val="24"/>
              </w:rPr>
            </w:pPr>
            <w:r w:rsidRPr="00260821">
              <w:rPr>
                <w:szCs w:val="24"/>
              </w:rPr>
              <w:t>ITTAC (CEAT Ltd.)</w:t>
            </w:r>
          </w:p>
        </w:tc>
      </w:tr>
      <w:tr w:rsidR="00260821" w:rsidRPr="00260821" w14:paraId="07118493"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tcPr>
          <w:p w14:paraId="1A4AC396" w14:textId="77777777" w:rsidR="00260821" w:rsidRPr="00260821" w:rsidRDefault="00260821" w:rsidP="00260821">
            <w:pPr>
              <w:spacing w:after="120"/>
              <w:jc w:val="both"/>
              <w:rPr>
                <w:szCs w:val="24"/>
              </w:rPr>
            </w:pPr>
            <w:r w:rsidRPr="00260821">
              <w:rPr>
                <w:szCs w:val="24"/>
              </w:rPr>
              <w:t>Mr. Bijo Varkey T</w:t>
            </w:r>
          </w:p>
        </w:tc>
        <w:tc>
          <w:tcPr>
            <w:tcW w:w="5040" w:type="dxa"/>
            <w:tcBorders>
              <w:top w:val="single" w:sz="4" w:space="0" w:color="auto"/>
              <w:left w:val="single" w:sz="4" w:space="0" w:color="auto"/>
              <w:bottom w:val="single" w:sz="4" w:space="0" w:color="auto"/>
              <w:right w:val="single" w:sz="4" w:space="0" w:color="auto"/>
            </w:tcBorders>
            <w:shd w:val="clear" w:color="auto" w:fill="FFFFFF"/>
          </w:tcPr>
          <w:p w14:paraId="413E1DFF" w14:textId="77777777" w:rsidR="00260821" w:rsidRPr="00260821" w:rsidRDefault="00260821" w:rsidP="00260821">
            <w:pPr>
              <w:spacing w:after="120"/>
              <w:jc w:val="both"/>
              <w:rPr>
                <w:szCs w:val="24"/>
              </w:rPr>
            </w:pPr>
            <w:r w:rsidRPr="00260821">
              <w:rPr>
                <w:szCs w:val="24"/>
              </w:rPr>
              <w:t>ITTAC (MRF Ltd)</w:t>
            </w:r>
          </w:p>
        </w:tc>
      </w:tr>
      <w:tr w:rsidR="00260821" w:rsidRPr="00260821" w14:paraId="58CF2269"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tcPr>
          <w:p w14:paraId="4617B313" w14:textId="77777777" w:rsidR="00260821" w:rsidRPr="00260821" w:rsidRDefault="00260821" w:rsidP="00260821">
            <w:pPr>
              <w:spacing w:after="120"/>
              <w:jc w:val="both"/>
              <w:rPr>
                <w:szCs w:val="24"/>
              </w:rPr>
            </w:pPr>
            <w:r w:rsidRPr="00260821">
              <w:rPr>
                <w:szCs w:val="24"/>
              </w:rPr>
              <w:t>Mr. Ashish Agrawal</w:t>
            </w:r>
          </w:p>
        </w:tc>
        <w:tc>
          <w:tcPr>
            <w:tcW w:w="5040" w:type="dxa"/>
            <w:tcBorders>
              <w:top w:val="single" w:sz="4" w:space="0" w:color="auto"/>
              <w:left w:val="single" w:sz="4" w:space="0" w:color="auto"/>
              <w:bottom w:val="single" w:sz="4" w:space="0" w:color="auto"/>
              <w:right w:val="single" w:sz="4" w:space="0" w:color="auto"/>
            </w:tcBorders>
            <w:shd w:val="clear" w:color="auto" w:fill="FFFFFF"/>
          </w:tcPr>
          <w:p w14:paraId="163DB82C" w14:textId="77777777" w:rsidR="00260821" w:rsidRPr="00260821" w:rsidRDefault="00260821" w:rsidP="00260821">
            <w:pPr>
              <w:spacing w:after="120"/>
              <w:jc w:val="both"/>
              <w:rPr>
                <w:szCs w:val="24"/>
              </w:rPr>
            </w:pPr>
            <w:r w:rsidRPr="00260821">
              <w:rPr>
                <w:szCs w:val="24"/>
              </w:rPr>
              <w:t>ITTAC (Michelin)</w:t>
            </w:r>
          </w:p>
        </w:tc>
      </w:tr>
      <w:tr w:rsidR="00260821" w:rsidRPr="00260821" w14:paraId="7A02BA10"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tcPr>
          <w:p w14:paraId="1D67F95A" w14:textId="77777777" w:rsidR="00260821" w:rsidRPr="00260821" w:rsidRDefault="00260821" w:rsidP="00260821">
            <w:pPr>
              <w:spacing w:after="120"/>
              <w:jc w:val="both"/>
              <w:rPr>
                <w:szCs w:val="24"/>
              </w:rPr>
            </w:pPr>
            <w:r w:rsidRPr="00260821">
              <w:rPr>
                <w:szCs w:val="24"/>
              </w:rPr>
              <w:t>Mr. Sidney Jose</w:t>
            </w:r>
          </w:p>
        </w:tc>
        <w:tc>
          <w:tcPr>
            <w:tcW w:w="5040" w:type="dxa"/>
            <w:tcBorders>
              <w:top w:val="single" w:sz="4" w:space="0" w:color="auto"/>
              <w:left w:val="single" w:sz="4" w:space="0" w:color="auto"/>
              <w:bottom w:val="single" w:sz="4" w:space="0" w:color="auto"/>
              <w:right w:val="single" w:sz="4" w:space="0" w:color="auto"/>
            </w:tcBorders>
            <w:shd w:val="clear" w:color="auto" w:fill="FFFFFF"/>
          </w:tcPr>
          <w:p w14:paraId="38D5B80E" w14:textId="77777777" w:rsidR="00260821" w:rsidRPr="00260821" w:rsidRDefault="00260821" w:rsidP="00260821">
            <w:pPr>
              <w:spacing w:after="120"/>
              <w:jc w:val="both"/>
              <w:rPr>
                <w:szCs w:val="24"/>
              </w:rPr>
            </w:pPr>
            <w:r w:rsidRPr="00260821">
              <w:rPr>
                <w:szCs w:val="24"/>
              </w:rPr>
              <w:t>ITAC (J. K. Tyre &amp; Industries Ltd.)</w:t>
            </w:r>
          </w:p>
        </w:tc>
      </w:tr>
      <w:tr w:rsidR="00260821" w:rsidRPr="00260821" w14:paraId="5E0BBC7A"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hideMark/>
          </w:tcPr>
          <w:p w14:paraId="55A8F4DE" w14:textId="77777777" w:rsidR="00260821" w:rsidRPr="00260821" w:rsidRDefault="00260821" w:rsidP="00260821">
            <w:pPr>
              <w:spacing w:after="120"/>
              <w:jc w:val="both"/>
              <w:rPr>
                <w:szCs w:val="24"/>
              </w:rPr>
            </w:pPr>
            <w:r w:rsidRPr="00260821">
              <w:rPr>
                <w:szCs w:val="24"/>
              </w:rPr>
              <w:t>Mr. Saurabh Sharma</w:t>
            </w:r>
          </w:p>
        </w:tc>
        <w:tc>
          <w:tcPr>
            <w:tcW w:w="5040" w:type="dxa"/>
            <w:tcBorders>
              <w:top w:val="single" w:sz="4" w:space="0" w:color="auto"/>
              <w:left w:val="single" w:sz="4" w:space="0" w:color="auto"/>
              <w:bottom w:val="single" w:sz="4" w:space="0" w:color="auto"/>
              <w:right w:val="single" w:sz="4" w:space="0" w:color="auto"/>
            </w:tcBorders>
            <w:shd w:val="clear" w:color="auto" w:fill="FFFFFF"/>
            <w:hideMark/>
          </w:tcPr>
          <w:p w14:paraId="4DC6C8A2" w14:textId="77777777" w:rsidR="00260821" w:rsidRPr="00260821" w:rsidRDefault="00260821" w:rsidP="00260821">
            <w:pPr>
              <w:spacing w:after="120"/>
              <w:jc w:val="both"/>
              <w:rPr>
                <w:szCs w:val="24"/>
              </w:rPr>
            </w:pPr>
            <w:r w:rsidRPr="00260821">
              <w:rPr>
                <w:szCs w:val="24"/>
              </w:rPr>
              <w:t>---</w:t>
            </w:r>
          </w:p>
        </w:tc>
      </w:tr>
      <w:tr w:rsidR="00260821" w:rsidRPr="00260821" w14:paraId="7D7E5E01"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hideMark/>
          </w:tcPr>
          <w:p w14:paraId="034A750F" w14:textId="77777777" w:rsidR="00260821" w:rsidRPr="00260821" w:rsidRDefault="00260821" w:rsidP="00260821">
            <w:pPr>
              <w:spacing w:after="120"/>
              <w:jc w:val="both"/>
              <w:rPr>
                <w:szCs w:val="24"/>
              </w:rPr>
            </w:pPr>
            <w:r w:rsidRPr="00260821">
              <w:rPr>
                <w:szCs w:val="24"/>
              </w:rPr>
              <w:t>Billa Pallavi</w:t>
            </w:r>
          </w:p>
        </w:tc>
        <w:tc>
          <w:tcPr>
            <w:tcW w:w="5040" w:type="dxa"/>
            <w:tcBorders>
              <w:top w:val="single" w:sz="4" w:space="0" w:color="auto"/>
              <w:left w:val="single" w:sz="4" w:space="0" w:color="auto"/>
              <w:bottom w:val="single" w:sz="4" w:space="0" w:color="auto"/>
              <w:right w:val="single" w:sz="4" w:space="0" w:color="auto"/>
            </w:tcBorders>
            <w:shd w:val="clear" w:color="auto" w:fill="FFFFFF"/>
            <w:hideMark/>
          </w:tcPr>
          <w:p w14:paraId="5A7960AB" w14:textId="77777777" w:rsidR="00260821" w:rsidRPr="00260821" w:rsidRDefault="00260821" w:rsidP="00260821">
            <w:pPr>
              <w:spacing w:after="120"/>
              <w:jc w:val="both"/>
              <w:rPr>
                <w:szCs w:val="24"/>
              </w:rPr>
            </w:pPr>
            <w:r w:rsidRPr="00260821">
              <w:rPr>
                <w:szCs w:val="24"/>
              </w:rPr>
              <w:t>---</w:t>
            </w:r>
          </w:p>
        </w:tc>
      </w:tr>
      <w:tr w:rsidR="00260821" w:rsidRPr="00260821" w14:paraId="1E3BF4BC" w14:textId="77777777" w:rsidTr="00260821">
        <w:trPr>
          <w:trHeight w:val="521"/>
        </w:trPr>
        <w:tc>
          <w:tcPr>
            <w:tcW w:w="3415" w:type="dxa"/>
            <w:tcBorders>
              <w:top w:val="single" w:sz="4" w:space="0" w:color="auto"/>
              <w:left w:val="single" w:sz="4" w:space="0" w:color="auto"/>
              <w:bottom w:val="single" w:sz="4" w:space="0" w:color="auto"/>
              <w:right w:val="single" w:sz="4" w:space="0" w:color="auto"/>
            </w:tcBorders>
            <w:shd w:val="clear" w:color="auto" w:fill="FFFFFF"/>
            <w:hideMark/>
          </w:tcPr>
          <w:p w14:paraId="73E9540E" w14:textId="77777777" w:rsidR="00260821" w:rsidRPr="00260821" w:rsidRDefault="00260821" w:rsidP="00260821">
            <w:pPr>
              <w:spacing w:after="120"/>
              <w:jc w:val="both"/>
              <w:rPr>
                <w:szCs w:val="24"/>
              </w:rPr>
            </w:pPr>
            <w:r w:rsidRPr="00260821">
              <w:rPr>
                <w:szCs w:val="24"/>
              </w:rPr>
              <w:t>Mr. Tarun Rathod</w:t>
            </w:r>
          </w:p>
        </w:tc>
        <w:tc>
          <w:tcPr>
            <w:tcW w:w="5040" w:type="dxa"/>
            <w:tcBorders>
              <w:top w:val="single" w:sz="4" w:space="0" w:color="auto"/>
              <w:left w:val="single" w:sz="4" w:space="0" w:color="auto"/>
              <w:bottom w:val="single" w:sz="4" w:space="0" w:color="auto"/>
              <w:right w:val="single" w:sz="4" w:space="0" w:color="auto"/>
            </w:tcBorders>
            <w:shd w:val="clear" w:color="auto" w:fill="FFFFFF"/>
            <w:hideMark/>
          </w:tcPr>
          <w:p w14:paraId="594A9B7D" w14:textId="77777777" w:rsidR="00260821" w:rsidRPr="00260821" w:rsidRDefault="00260821" w:rsidP="00260821">
            <w:pPr>
              <w:spacing w:after="120"/>
              <w:jc w:val="both"/>
              <w:rPr>
                <w:szCs w:val="24"/>
              </w:rPr>
            </w:pPr>
            <w:r w:rsidRPr="00260821">
              <w:rPr>
                <w:szCs w:val="24"/>
              </w:rPr>
              <w:t>---</w:t>
            </w:r>
          </w:p>
        </w:tc>
      </w:tr>
    </w:tbl>
    <w:p w14:paraId="54E51A22" w14:textId="77777777" w:rsidR="00260821" w:rsidRPr="00FA247E" w:rsidRDefault="00260821" w:rsidP="0002386A">
      <w:pPr>
        <w:widowControl w:val="0"/>
        <w:autoSpaceDE w:val="0"/>
        <w:autoSpaceDN w:val="0"/>
        <w:adjustRightInd w:val="0"/>
        <w:spacing w:line="249" w:lineRule="exact"/>
        <w:ind w:left="-360" w:right="-198"/>
        <w:jc w:val="center"/>
        <w:rPr>
          <w:b/>
          <w:bCs/>
          <w:color w:val="000000" w:themeColor="text1"/>
          <w:szCs w:val="24"/>
        </w:rPr>
      </w:pPr>
    </w:p>
    <w:p w14:paraId="3E866011" w14:textId="77777777" w:rsidR="003E7B72" w:rsidRPr="00FA247E" w:rsidRDefault="003E7B72" w:rsidP="0002386A">
      <w:pPr>
        <w:widowControl w:val="0"/>
        <w:autoSpaceDE w:val="0"/>
        <w:autoSpaceDN w:val="0"/>
        <w:adjustRightInd w:val="0"/>
        <w:spacing w:line="249" w:lineRule="exact"/>
        <w:ind w:left="-360" w:right="-198"/>
        <w:jc w:val="center"/>
        <w:rPr>
          <w:b/>
          <w:bCs/>
          <w:color w:val="000000" w:themeColor="text1"/>
          <w:szCs w:val="24"/>
        </w:rPr>
      </w:pPr>
    </w:p>
    <w:p w14:paraId="442054DA" w14:textId="77777777" w:rsidR="00804303" w:rsidRPr="00FA247E" w:rsidRDefault="00804303" w:rsidP="00804303">
      <w:pPr>
        <w:widowControl w:val="0"/>
        <w:autoSpaceDE w:val="0"/>
        <w:autoSpaceDN w:val="0"/>
        <w:adjustRightInd w:val="0"/>
        <w:spacing w:line="249" w:lineRule="exact"/>
        <w:ind w:right="-198"/>
        <w:rPr>
          <w:b/>
          <w:bCs/>
          <w:color w:val="000000" w:themeColor="text1"/>
          <w:szCs w:val="24"/>
        </w:rPr>
      </w:pPr>
      <w:r w:rsidRPr="00FA247E">
        <w:rPr>
          <w:color w:val="000000" w:themeColor="text1"/>
        </w:rPr>
        <w:t xml:space="preserve">*  </w:t>
      </w:r>
      <w:r w:rsidRPr="00FA247E">
        <w:rPr>
          <w:color w:val="000000" w:themeColor="text1"/>
          <w:spacing w:val="8"/>
        </w:rPr>
        <w:t xml:space="preserve"> </w:t>
      </w:r>
      <w:r w:rsidRPr="00FA247E">
        <w:rPr>
          <w:color w:val="000000" w:themeColor="text1"/>
          <w:sz w:val="20"/>
          <w:szCs w:val="20"/>
        </w:rPr>
        <w:t>At</w:t>
      </w:r>
      <w:r w:rsidRPr="00FA247E">
        <w:rPr>
          <w:color w:val="000000" w:themeColor="text1"/>
          <w:spacing w:val="7"/>
          <w:sz w:val="20"/>
          <w:szCs w:val="20"/>
        </w:rPr>
        <w:t xml:space="preserve"> </w:t>
      </w:r>
      <w:r w:rsidRPr="00FA247E">
        <w:rPr>
          <w:color w:val="000000" w:themeColor="text1"/>
          <w:sz w:val="20"/>
          <w:szCs w:val="20"/>
        </w:rPr>
        <w:t>the</w:t>
      </w:r>
      <w:r w:rsidRPr="00FA247E">
        <w:rPr>
          <w:color w:val="000000" w:themeColor="text1"/>
          <w:spacing w:val="10"/>
          <w:sz w:val="20"/>
          <w:szCs w:val="20"/>
        </w:rPr>
        <w:t xml:space="preserve"> </w:t>
      </w:r>
      <w:r w:rsidRPr="00FA247E">
        <w:rPr>
          <w:color w:val="000000" w:themeColor="text1"/>
          <w:sz w:val="20"/>
          <w:szCs w:val="20"/>
        </w:rPr>
        <w:t>t</w:t>
      </w:r>
      <w:r w:rsidRPr="00FA247E">
        <w:rPr>
          <w:color w:val="000000" w:themeColor="text1"/>
          <w:spacing w:val="3"/>
          <w:sz w:val="20"/>
          <w:szCs w:val="20"/>
        </w:rPr>
        <w:t>i</w:t>
      </w:r>
      <w:r w:rsidRPr="00FA247E">
        <w:rPr>
          <w:color w:val="000000" w:themeColor="text1"/>
          <w:sz w:val="20"/>
          <w:szCs w:val="20"/>
        </w:rPr>
        <w:t>me</w:t>
      </w:r>
      <w:r w:rsidRPr="00FA247E">
        <w:rPr>
          <w:color w:val="000000" w:themeColor="text1"/>
          <w:spacing w:val="13"/>
          <w:sz w:val="20"/>
          <w:szCs w:val="20"/>
        </w:rPr>
        <w:t xml:space="preserve"> </w:t>
      </w:r>
      <w:r w:rsidRPr="00FA247E">
        <w:rPr>
          <w:color w:val="000000" w:themeColor="text1"/>
          <w:sz w:val="20"/>
          <w:szCs w:val="20"/>
        </w:rPr>
        <w:t>of</w:t>
      </w:r>
      <w:r w:rsidRPr="00FA247E">
        <w:rPr>
          <w:color w:val="000000" w:themeColor="text1"/>
          <w:spacing w:val="8"/>
          <w:sz w:val="20"/>
          <w:szCs w:val="20"/>
        </w:rPr>
        <w:t xml:space="preserve"> </w:t>
      </w:r>
      <w:r w:rsidRPr="00FA247E">
        <w:rPr>
          <w:color w:val="000000" w:themeColor="text1"/>
          <w:sz w:val="20"/>
          <w:szCs w:val="20"/>
        </w:rPr>
        <w:t>a</w:t>
      </w:r>
      <w:r w:rsidRPr="00FA247E">
        <w:rPr>
          <w:color w:val="000000" w:themeColor="text1"/>
          <w:spacing w:val="-1"/>
          <w:sz w:val="20"/>
          <w:szCs w:val="20"/>
        </w:rPr>
        <w:t>p</w:t>
      </w:r>
      <w:r w:rsidRPr="00FA247E">
        <w:rPr>
          <w:color w:val="000000" w:themeColor="text1"/>
          <w:sz w:val="20"/>
          <w:szCs w:val="20"/>
        </w:rPr>
        <w:t>pr</w:t>
      </w:r>
      <w:r w:rsidRPr="00FA247E">
        <w:rPr>
          <w:color w:val="000000" w:themeColor="text1"/>
          <w:spacing w:val="1"/>
          <w:sz w:val="20"/>
          <w:szCs w:val="20"/>
        </w:rPr>
        <w:t>o</w:t>
      </w:r>
      <w:r w:rsidRPr="00FA247E">
        <w:rPr>
          <w:color w:val="000000" w:themeColor="text1"/>
          <w:sz w:val="20"/>
          <w:szCs w:val="20"/>
        </w:rPr>
        <w:t>val</w:t>
      </w:r>
      <w:r w:rsidRPr="00FA247E">
        <w:rPr>
          <w:color w:val="000000" w:themeColor="text1"/>
          <w:spacing w:val="24"/>
          <w:sz w:val="20"/>
          <w:szCs w:val="20"/>
        </w:rPr>
        <w:t xml:space="preserve"> </w:t>
      </w:r>
      <w:r w:rsidRPr="00FA247E">
        <w:rPr>
          <w:color w:val="000000" w:themeColor="text1"/>
          <w:sz w:val="20"/>
          <w:szCs w:val="20"/>
        </w:rPr>
        <w:t>of</w:t>
      </w:r>
      <w:r w:rsidRPr="00FA247E">
        <w:rPr>
          <w:color w:val="000000" w:themeColor="text1"/>
          <w:spacing w:val="6"/>
          <w:sz w:val="20"/>
          <w:szCs w:val="20"/>
        </w:rPr>
        <w:t xml:space="preserve"> </w:t>
      </w:r>
      <w:r w:rsidRPr="00FA247E">
        <w:rPr>
          <w:color w:val="000000" w:themeColor="text1"/>
          <w:sz w:val="20"/>
          <w:szCs w:val="20"/>
        </w:rPr>
        <w:t>t</w:t>
      </w:r>
      <w:r w:rsidRPr="00FA247E">
        <w:rPr>
          <w:color w:val="000000" w:themeColor="text1"/>
          <w:spacing w:val="-1"/>
          <w:sz w:val="20"/>
          <w:szCs w:val="20"/>
        </w:rPr>
        <w:t>h</w:t>
      </w:r>
      <w:r w:rsidRPr="00FA247E">
        <w:rPr>
          <w:color w:val="000000" w:themeColor="text1"/>
          <w:sz w:val="20"/>
          <w:szCs w:val="20"/>
        </w:rPr>
        <w:t>is</w:t>
      </w:r>
      <w:r w:rsidRPr="00FA247E">
        <w:rPr>
          <w:color w:val="000000" w:themeColor="text1"/>
          <w:spacing w:val="12"/>
          <w:sz w:val="20"/>
          <w:szCs w:val="20"/>
        </w:rPr>
        <w:t xml:space="preserve"> </w:t>
      </w:r>
      <w:r w:rsidRPr="00FA247E">
        <w:rPr>
          <w:color w:val="000000" w:themeColor="text1"/>
          <w:sz w:val="20"/>
          <w:szCs w:val="20"/>
        </w:rPr>
        <w:t>Au</w:t>
      </w:r>
      <w:r w:rsidRPr="00FA247E">
        <w:rPr>
          <w:color w:val="000000" w:themeColor="text1"/>
          <w:spacing w:val="1"/>
          <w:sz w:val="20"/>
          <w:szCs w:val="20"/>
        </w:rPr>
        <w:t>t</w:t>
      </w:r>
      <w:r w:rsidRPr="00FA247E">
        <w:rPr>
          <w:color w:val="000000" w:themeColor="text1"/>
          <w:sz w:val="20"/>
          <w:szCs w:val="20"/>
        </w:rPr>
        <w:t>om</w:t>
      </w:r>
      <w:r w:rsidRPr="00FA247E">
        <w:rPr>
          <w:color w:val="000000" w:themeColor="text1"/>
          <w:spacing w:val="-1"/>
          <w:sz w:val="20"/>
          <w:szCs w:val="20"/>
        </w:rPr>
        <w:t>o</w:t>
      </w:r>
      <w:r w:rsidRPr="00FA247E">
        <w:rPr>
          <w:color w:val="000000" w:themeColor="text1"/>
          <w:sz w:val="20"/>
          <w:szCs w:val="20"/>
        </w:rPr>
        <w:t>tive</w:t>
      </w:r>
      <w:r w:rsidRPr="00FA247E">
        <w:rPr>
          <w:color w:val="000000" w:themeColor="text1"/>
          <w:spacing w:val="31"/>
          <w:sz w:val="20"/>
          <w:szCs w:val="20"/>
        </w:rPr>
        <w:t xml:space="preserve"> </w:t>
      </w:r>
      <w:r w:rsidRPr="00FA247E">
        <w:rPr>
          <w:color w:val="000000" w:themeColor="text1"/>
          <w:sz w:val="20"/>
          <w:szCs w:val="20"/>
        </w:rPr>
        <w:t>Indu</w:t>
      </w:r>
      <w:r w:rsidRPr="00FA247E">
        <w:rPr>
          <w:color w:val="000000" w:themeColor="text1"/>
          <w:spacing w:val="-1"/>
          <w:sz w:val="20"/>
          <w:szCs w:val="20"/>
        </w:rPr>
        <w:t>s</w:t>
      </w:r>
      <w:r w:rsidRPr="00FA247E">
        <w:rPr>
          <w:color w:val="000000" w:themeColor="text1"/>
          <w:sz w:val="20"/>
          <w:szCs w:val="20"/>
        </w:rPr>
        <w:t>try</w:t>
      </w:r>
      <w:r w:rsidRPr="00FA247E">
        <w:rPr>
          <w:color w:val="000000" w:themeColor="text1"/>
          <w:spacing w:val="23"/>
          <w:sz w:val="20"/>
          <w:szCs w:val="20"/>
        </w:rPr>
        <w:t xml:space="preserve"> </w:t>
      </w:r>
      <w:r w:rsidRPr="00FA247E">
        <w:rPr>
          <w:color w:val="000000" w:themeColor="text1"/>
          <w:sz w:val="20"/>
          <w:szCs w:val="20"/>
        </w:rPr>
        <w:t>S</w:t>
      </w:r>
      <w:r w:rsidRPr="00FA247E">
        <w:rPr>
          <w:color w:val="000000" w:themeColor="text1"/>
          <w:spacing w:val="-1"/>
          <w:sz w:val="20"/>
          <w:szCs w:val="20"/>
        </w:rPr>
        <w:t>t</w:t>
      </w:r>
      <w:r w:rsidRPr="00FA247E">
        <w:rPr>
          <w:color w:val="000000" w:themeColor="text1"/>
          <w:sz w:val="20"/>
          <w:szCs w:val="20"/>
        </w:rPr>
        <w:t>a</w:t>
      </w:r>
      <w:r w:rsidRPr="00FA247E">
        <w:rPr>
          <w:color w:val="000000" w:themeColor="text1"/>
          <w:spacing w:val="-1"/>
          <w:sz w:val="20"/>
          <w:szCs w:val="20"/>
        </w:rPr>
        <w:t>n</w:t>
      </w:r>
      <w:r w:rsidRPr="00FA247E">
        <w:rPr>
          <w:color w:val="000000" w:themeColor="text1"/>
          <w:sz w:val="20"/>
          <w:szCs w:val="20"/>
        </w:rPr>
        <w:t>dard</w:t>
      </w:r>
      <w:r w:rsidRPr="00FA247E">
        <w:rPr>
          <w:color w:val="000000" w:themeColor="text1"/>
          <w:spacing w:val="23"/>
          <w:sz w:val="20"/>
          <w:szCs w:val="20"/>
        </w:rPr>
        <w:t xml:space="preserve"> </w:t>
      </w:r>
      <w:r w:rsidRPr="00FA247E">
        <w:rPr>
          <w:color w:val="000000" w:themeColor="text1"/>
          <w:spacing w:val="2"/>
          <w:w w:val="103"/>
          <w:sz w:val="20"/>
          <w:szCs w:val="20"/>
        </w:rPr>
        <w:t>(</w:t>
      </w:r>
      <w:r w:rsidRPr="00FA247E">
        <w:rPr>
          <w:color w:val="000000" w:themeColor="text1"/>
          <w:spacing w:val="-1"/>
          <w:w w:val="103"/>
          <w:sz w:val="20"/>
          <w:szCs w:val="20"/>
        </w:rPr>
        <w:t>A</w:t>
      </w:r>
      <w:r w:rsidRPr="00FA247E">
        <w:rPr>
          <w:color w:val="000000" w:themeColor="text1"/>
          <w:w w:val="103"/>
          <w:sz w:val="20"/>
          <w:szCs w:val="20"/>
        </w:rPr>
        <w:t>IS)</w:t>
      </w:r>
    </w:p>
    <w:p w14:paraId="2763FF85" w14:textId="77777777" w:rsidR="003E7B72" w:rsidRPr="00FA247E" w:rsidRDefault="003E7B72" w:rsidP="0002386A">
      <w:pPr>
        <w:widowControl w:val="0"/>
        <w:autoSpaceDE w:val="0"/>
        <w:autoSpaceDN w:val="0"/>
        <w:adjustRightInd w:val="0"/>
        <w:spacing w:line="249" w:lineRule="exact"/>
        <w:ind w:left="-360" w:right="-198"/>
        <w:jc w:val="center"/>
        <w:rPr>
          <w:b/>
          <w:bCs/>
          <w:color w:val="000000" w:themeColor="text1"/>
          <w:szCs w:val="24"/>
        </w:rPr>
      </w:pPr>
    </w:p>
    <w:p w14:paraId="424E605E" w14:textId="77777777" w:rsidR="003E7B72" w:rsidRPr="00FA247E" w:rsidRDefault="003E7B72" w:rsidP="0002386A">
      <w:pPr>
        <w:widowControl w:val="0"/>
        <w:autoSpaceDE w:val="0"/>
        <w:autoSpaceDN w:val="0"/>
        <w:adjustRightInd w:val="0"/>
        <w:spacing w:line="249" w:lineRule="exact"/>
        <w:ind w:left="-360" w:right="-198"/>
        <w:jc w:val="center"/>
        <w:rPr>
          <w:b/>
          <w:bCs/>
          <w:color w:val="000000" w:themeColor="text1"/>
          <w:szCs w:val="24"/>
        </w:rPr>
      </w:pPr>
    </w:p>
    <w:p w14:paraId="53D3C1D3" w14:textId="77777777" w:rsidR="003E7B72" w:rsidRPr="00FA247E" w:rsidRDefault="003E7B72" w:rsidP="0002386A">
      <w:pPr>
        <w:widowControl w:val="0"/>
        <w:autoSpaceDE w:val="0"/>
        <w:autoSpaceDN w:val="0"/>
        <w:adjustRightInd w:val="0"/>
        <w:spacing w:line="249" w:lineRule="exact"/>
        <w:ind w:left="-360" w:right="-198"/>
        <w:jc w:val="center"/>
        <w:rPr>
          <w:b/>
          <w:bCs/>
          <w:color w:val="000000" w:themeColor="text1"/>
          <w:szCs w:val="24"/>
        </w:rPr>
      </w:pPr>
    </w:p>
    <w:p w14:paraId="7DBFA705" w14:textId="77777777" w:rsidR="003E7B72" w:rsidRPr="00FA247E" w:rsidRDefault="003E7B72" w:rsidP="0002386A">
      <w:pPr>
        <w:widowControl w:val="0"/>
        <w:autoSpaceDE w:val="0"/>
        <w:autoSpaceDN w:val="0"/>
        <w:adjustRightInd w:val="0"/>
        <w:spacing w:line="249" w:lineRule="exact"/>
        <w:ind w:left="-360" w:right="-198"/>
        <w:jc w:val="center"/>
        <w:rPr>
          <w:b/>
          <w:bCs/>
          <w:color w:val="000000" w:themeColor="text1"/>
          <w:szCs w:val="24"/>
        </w:rPr>
      </w:pPr>
    </w:p>
    <w:p w14:paraId="3C77762F" w14:textId="77777777" w:rsidR="003E7B72" w:rsidRPr="00FA247E" w:rsidRDefault="003E7B72" w:rsidP="0002386A">
      <w:pPr>
        <w:widowControl w:val="0"/>
        <w:autoSpaceDE w:val="0"/>
        <w:autoSpaceDN w:val="0"/>
        <w:adjustRightInd w:val="0"/>
        <w:spacing w:line="249" w:lineRule="exact"/>
        <w:ind w:left="-360" w:right="-198"/>
        <w:jc w:val="center"/>
        <w:rPr>
          <w:b/>
          <w:bCs/>
          <w:color w:val="000000" w:themeColor="text1"/>
          <w:szCs w:val="24"/>
        </w:rPr>
      </w:pPr>
    </w:p>
    <w:p w14:paraId="4DFDBD38" w14:textId="77777777" w:rsidR="003E7B72" w:rsidRPr="00FA247E" w:rsidRDefault="003E7B72" w:rsidP="0002386A">
      <w:pPr>
        <w:widowControl w:val="0"/>
        <w:autoSpaceDE w:val="0"/>
        <w:autoSpaceDN w:val="0"/>
        <w:adjustRightInd w:val="0"/>
        <w:spacing w:line="249" w:lineRule="exact"/>
        <w:ind w:left="-360" w:right="-198"/>
        <w:jc w:val="center"/>
        <w:rPr>
          <w:b/>
          <w:bCs/>
          <w:color w:val="000000" w:themeColor="text1"/>
          <w:szCs w:val="24"/>
        </w:rPr>
      </w:pPr>
    </w:p>
    <w:p w14:paraId="1A50E683" w14:textId="77777777" w:rsidR="003E7B72" w:rsidRPr="00FA247E" w:rsidRDefault="003E7B72" w:rsidP="0002386A">
      <w:pPr>
        <w:widowControl w:val="0"/>
        <w:autoSpaceDE w:val="0"/>
        <w:autoSpaceDN w:val="0"/>
        <w:adjustRightInd w:val="0"/>
        <w:spacing w:line="249" w:lineRule="exact"/>
        <w:ind w:left="-360" w:right="-198"/>
        <w:jc w:val="center"/>
        <w:rPr>
          <w:b/>
          <w:bCs/>
          <w:color w:val="000000" w:themeColor="text1"/>
          <w:szCs w:val="24"/>
        </w:rPr>
      </w:pPr>
    </w:p>
    <w:p w14:paraId="2CA7E8E9" w14:textId="77777777" w:rsidR="003E7B72" w:rsidRPr="00FA247E" w:rsidRDefault="003E7B72" w:rsidP="0002386A">
      <w:pPr>
        <w:widowControl w:val="0"/>
        <w:autoSpaceDE w:val="0"/>
        <w:autoSpaceDN w:val="0"/>
        <w:adjustRightInd w:val="0"/>
        <w:spacing w:line="249" w:lineRule="exact"/>
        <w:ind w:left="-360" w:right="-198"/>
        <w:jc w:val="center"/>
        <w:rPr>
          <w:b/>
          <w:bCs/>
          <w:color w:val="000000" w:themeColor="text1"/>
          <w:szCs w:val="24"/>
        </w:rPr>
      </w:pPr>
    </w:p>
    <w:p w14:paraId="409F0AC3" w14:textId="77777777" w:rsidR="003E7B72" w:rsidRPr="00FA247E" w:rsidRDefault="003E7B72" w:rsidP="0002386A">
      <w:pPr>
        <w:widowControl w:val="0"/>
        <w:autoSpaceDE w:val="0"/>
        <w:autoSpaceDN w:val="0"/>
        <w:adjustRightInd w:val="0"/>
        <w:spacing w:line="249" w:lineRule="exact"/>
        <w:ind w:left="-360" w:right="-198"/>
        <w:jc w:val="center"/>
        <w:rPr>
          <w:b/>
          <w:bCs/>
          <w:color w:val="000000" w:themeColor="text1"/>
          <w:szCs w:val="24"/>
        </w:rPr>
      </w:pPr>
    </w:p>
    <w:p w14:paraId="306CA5B2" w14:textId="77777777" w:rsidR="003E7B72" w:rsidRPr="00FA247E" w:rsidRDefault="003E7B72" w:rsidP="0002386A">
      <w:pPr>
        <w:widowControl w:val="0"/>
        <w:autoSpaceDE w:val="0"/>
        <w:autoSpaceDN w:val="0"/>
        <w:adjustRightInd w:val="0"/>
        <w:spacing w:line="249" w:lineRule="exact"/>
        <w:ind w:left="-360" w:right="-198"/>
        <w:jc w:val="center"/>
        <w:rPr>
          <w:b/>
          <w:bCs/>
          <w:color w:val="000000" w:themeColor="text1"/>
          <w:szCs w:val="24"/>
        </w:rPr>
      </w:pPr>
    </w:p>
    <w:p w14:paraId="531D62BF" w14:textId="77777777" w:rsidR="003E7B72" w:rsidRPr="00FA247E" w:rsidRDefault="003E7B72" w:rsidP="0002386A">
      <w:pPr>
        <w:widowControl w:val="0"/>
        <w:autoSpaceDE w:val="0"/>
        <w:autoSpaceDN w:val="0"/>
        <w:adjustRightInd w:val="0"/>
        <w:spacing w:line="249" w:lineRule="exact"/>
        <w:ind w:left="-360" w:right="-198"/>
        <w:jc w:val="center"/>
        <w:rPr>
          <w:b/>
          <w:bCs/>
          <w:color w:val="000000" w:themeColor="text1"/>
          <w:szCs w:val="24"/>
        </w:rPr>
      </w:pPr>
    </w:p>
    <w:p w14:paraId="2962255C" w14:textId="77777777" w:rsidR="003E7B72" w:rsidRPr="00FA247E" w:rsidRDefault="003E7B72" w:rsidP="0002386A">
      <w:pPr>
        <w:widowControl w:val="0"/>
        <w:autoSpaceDE w:val="0"/>
        <w:autoSpaceDN w:val="0"/>
        <w:adjustRightInd w:val="0"/>
        <w:spacing w:line="249" w:lineRule="exact"/>
        <w:ind w:left="-360" w:right="-198"/>
        <w:jc w:val="center"/>
        <w:rPr>
          <w:b/>
          <w:bCs/>
          <w:color w:val="000000" w:themeColor="text1"/>
          <w:szCs w:val="24"/>
        </w:rPr>
      </w:pPr>
    </w:p>
    <w:p w14:paraId="35400A72" w14:textId="77777777" w:rsidR="003E7B72" w:rsidRPr="00FA247E" w:rsidRDefault="003E7B72" w:rsidP="0002386A">
      <w:pPr>
        <w:widowControl w:val="0"/>
        <w:autoSpaceDE w:val="0"/>
        <w:autoSpaceDN w:val="0"/>
        <w:adjustRightInd w:val="0"/>
        <w:spacing w:line="249" w:lineRule="exact"/>
        <w:ind w:left="-360" w:right="-198"/>
        <w:jc w:val="center"/>
        <w:rPr>
          <w:b/>
          <w:bCs/>
          <w:color w:val="000000" w:themeColor="text1"/>
          <w:szCs w:val="24"/>
        </w:rPr>
      </w:pPr>
    </w:p>
    <w:p w14:paraId="74DD90F3" w14:textId="77777777" w:rsidR="003E7B72" w:rsidRPr="00FA247E" w:rsidRDefault="003E7B72" w:rsidP="0002386A">
      <w:pPr>
        <w:widowControl w:val="0"/>
        <w:autoSpaceDE w:val="0"/>
        <w:autoSpaceDN w:val="0"/>
        <w:adjustRightInd w:val="0"/>
        <w:spacing w:line="249" w:lineRule="exact"/>
        <w:ind w:left="-360" w:right="-198"/>
        <w:jc w:val="center"/>
        <w:rPr>
          <w:b/>
          <w:bCs/>
          <w:color w:val="000000" w:themeColor="text1"/>
          <w:szCs w:val="24"/>
        </w:rPr>
      </w:pPr>
    </w:p>
    <w:tbl>
      <w:tblPr>
        <w:tblW w:w="9270" w:type="dxa"/>
        <w:tblInd w:w="-63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679"/>
        <w:gridCol w:w="6591"/>
      </w:tblGrid>
      <w:tr w:rsidR="00260821" w:rsidRPr="00260821" w14:paraId="02E5E948" w14:textId="77777777" w:rsidTr="009A610A">
        <w:trPr>
          <w:trHeight w:val="263"/>
        </w:trPr>
        <w:tc>
          <w:tcPr>
            <w:tcW w:w="9270" w:type="dxa"/>
            <w:gridSpan w:val="2"/>
          </w:tcPr>
          <w:p w14:paraId="3FF4BC2A" w14:textId="77777777" w:rsidR="00260821" w:rsidRPr="00FA247E" w:rsidRDefault="00260821" w:rsidP="00260821">
            <w:pPr>
              <w:widowControl w:val="0"/>
              <w:autoSpaceDE w:val="0"/>
              <w:autoSpaceDN w:val="0"/>
              <w:adjustRightInd w:val="0"/>
              <w:spacing w:line="249" w:lineRule="exact"/>
              <w:ind w:left="-360" w:right="-198"/>
              <w:jc w:val="center"/>
              <w:rPr>
                <w:color w:val="000000" w:themeColor="text1"/>
                <w:szCs w:val="24"/>
              </w:rPr>
            </w:pPr>
            <w:r w:rsidRPr="00FA247E">
              <w:rPr>
                <w:b/>
                <w:bCs/>
                <w:color w:val="000000" w:themeColor="text1"/>
                <w:szCs w:val="24"/>
              </w:rPr>
              <w:t>A</w:t>
            </w:r>
            <w:r w:rsidRPr="00FA247E">
              <w:rPr>
                <w:b/>
                <w:bCs/>
                <w:color w:val="000000" w:themeColor="text1"/>
                <w:spacing w:val="-1"/>
                <w:szCs w:val="24"/>
              </w:rPr>
              <w:t>N</w:t>
            </w:r>
            <w:r w:rsidRPr="00FA247E">
              <w:rPr>
                <w:b/>
                <w:bCs/>
                <w:color w:val="000000" w:themeColor="text1"/>
                <w:spacing w:val="1"/>
                <w:szCs w:val="24"/>
              </w:rPr>
              <w:t>N</w:t>
            </w:r>
            <w:r w:rsidRPr="00FA247E">
              <w:rPr>
                <w:b/>
                <w:bCs/>
                <w:color w:val="000000" w:themeColor="text1"/>
                <w:spacing w:val="-2"/>
                <w:szCs w:val="24"/>
              </w:rPr>
              <w:t>E</w:t>
            </w:r>
            <w:r w:rsidRPr="00FA247E">
              <w:rPr>
                <w:b/>
                <w:bCs/>
                <w:color w:val="000000" w:themeColor="text1"/>
                <w:spacing w:val="1"/>
                <w:szCs w:val="24"/>
              </w:rPr>
              <w:t xml:space="preserve">X </w:t>
            </w:r>
            <w:r w:rsidRPr="00FA247E">
              <w:rPr>
                <w:b/>
                <w:bCs/>
                <w:color w:val="000000" w:themeColor="text1"/>
                <w:szCs w:val="24"/>
              </w:rPr>
              <w:t>– L</w:t>
            </w:r>
          </w:p>
          <w:p w14:paraId="2AE37CDD" w14:textId="77777777" w:rsidR="00260821" w:rsidRPr="00FA247E" w:rsidRDefault="00260821" w:rsidP="00260821">
            <w:pPr>
              <w:widowControl w:val="0"/>
              <w:autoSpaceDE w:val="0"/>
              <w:autoSpaceDN w:val="0"/>
              <w:adjustRightInd w:val="0"/>
              <w:spacing w:before="6"/>
              <w:ind w:left="-360" w:right="-198"/>
              <w:jc w:val="center"/>
              <w:rPr>
                <w:color w:val="000000" w:themeColor="text1"/>
                <w:w w:val="102"/>
                <w:szCs w:val="24"/>
              </w:rPr>
            </w:pPr>
            <w:r w:rsidRPr="00FA247E">
              <w:rPr>
                <w:color w:val="000000" w:themeColor="text1"/>
                <w:szCs w:val="24"/>
              </w:rPr>
              <w:t>(See</w:t>
            </w:r>
            <w:r w:rsidRPr="00FA247E">
              <w:rPr>
                <w:color w:val="000000" w:themeColor="text1"/>
                <w:spacing w:val="9"/>
                <w:szCs w:val="24"/>
              </w:rPr>
              <w:t xml:space="preserve"> </w:t>
            </w:r>
            <w:r w:rsidRPr="00FA247E">
              <w:rPr>
                <w:color w:val="000000" w:themeColor="text1"/>
                <w:w w:val="102"/>
                <w:szCs w:val="24"/>
              </w:rPr>
              <w:t>Introduct</w:t>
            </w:r>
            <w:r w:rsidRPr="00FA247E">
              <w:rPr>
                <w:color w:val="000000" w:themeColor="text1"/>
                <w:spacing w:val="-1"/>
                <w:w w:val="102"/>
                <w:szCs w:val="24"/>
              </w:rPr>
              <w:t>i</w:t>
            </w:r>
            <w:r w:rsidRPr="00FA247E">
              <w:rPr>
                <w:color w:val="000000" w:themeColor="text1"/>
                <w:w w:val="102"/>
                <w:szCs w:val="24"/>
              </w:rPr>
              <w:t>on)</w:t>
            </w:r>
          </w:p>
          <w:p w14:paraId="7439E972" w14:textId="77777777" w:rsidR="00260821" w:rsidRPr="00FA247E" w:rsidRDefault="00260821" w:rsidP="00260821">
            <w:pPr>
              <w:widowControl w:val="0"/>
              <w:autoSpaceDE w:val="0"/>
              <w:autoSpaceDN w:val="0"/>
              <w:adjustRightInd w:val="0"/>
              <w:spacing w:before="6"/>
              <w:ind w:left="-360" w:right="-198"/>
              <w:jc w:val="center"/>
              <w:rPr>
                <w:color w:val="000000" w:themeColor="text1"/>
                <w:sz w:val="12"/>
                <w:szCs w:val="24"/>
              </w:rPr>
            </w:pPr>
          </w:p>
          <w:p w14:paraId="6CBDBF56" w14:textId="77777777" w:rsidR="00260821" w:rsidRPr="00FA247E" w:rsidRDefault="00260821" w:rsidP="00260821">
            <w:pPr>
              <w:widowControl w:val="0"/>
              <w:autoSpaceDE w:val="0"/>
              <w:autoSpaceDN w:val="0"/>
              <w:adjustRightInd w:val="0"/>
              <w:spacing w:before="9"/>
              <w:ind w:left="-360" w:right="-198"/>
              <w:jc w:val="center"/>
              <w:rPr>
                <w:color w:val="000000" w:themeColor="text1"/>
                <w:szCs w:val="24"/>
              </w:rPr>
            </w:pPr>
            <w:r w:rsidRPr="00FA247E">
              <w:rPr>
                <w:b/>
                <w:bCs/>
                <w:color w:val="000000" w:themeColor="text1"/>
                <w:spacing w:val="1"/>
                <w:szCs w:val="24"/>
              </w:rPr>
              <w:t>C</w:t>
            </w:r>
            <w:r w:rsidRPr="00FA247E">
              <w:rPr>
                <w:b/>
                <w:bCs/>
                <w:color w:val="000000" w:themeColor="text1"/>
                <w:spacing w:val="-2"/>
                <w:szCs w:val="24"/>
              </w:rPr>
              <w:t>O</w:t>
            </w:r>
            <w:r w:rsidRPr="00FA247E">
              <w:rPr>
                <w:b/>
                <w:bCs/>
                <w:color w:val="000000" w:themeColor="text1"/>
                <w:szCs w:val="24"/>
              </w:rPr>
              <w:t>MMITTEE</w:t>
            </w:r>
            <w:r w:rsidRPr="00FA247E">
              <w:rPr>
                <w:b/>
                <w:bCs/>
                <w:color w:val="000000" w:themeColor="text1"/>
                <w:spacing w:val="29"/>
                <w:szCs w:val="24"/>
              </w:rPr>
              <w:t xml:space="preserve"> </w:t>
            </w:r>
            <w:r w:rsidRPr="00FA247E">
              <w:rPr>
                <w:b/>
                <w:bCs/>
                <w:color w:val="000000" w:themeColor="text1"/>
                <w:szCs w:val="24"/>
              </w:rPr>
              <w:t>COMPOSITION</w:t>
            </w:r>
            <w:r w:rsidRPr="00FA247E">
              <w:rPr>
                <w:b/>
                <w:bCs/>
                <w:color w:val="000000" w:themeColor="text1"/>
                <w:spacing w:val="34"/>
                <w:szCs w:val="24"/>
              </w:rPr>
              <w:t xml:space="preserve"> </w:t>
            </w:r>
            <w:r w:rsidRPr="00FA247E">
              <w:rPr>
                <w:color w:val="000000" w:themeColor="text1"/>
                <w:w w:val="102"/>
                <w:szCs w:val="24"/>
              </w:rPr>
              <w:t>*</w:t>
            </w:r>
          </w:p>
          <w:p w14:paraId="46622913" w14:textId="77777777" w:rsidR="00260821" w:rsidRPr="00FA247E" w:rsidRDefault="00260821" w:rsidP="00260821">
            <w:pPr>
              <w:widowControl w:val="0"/>
              <w:autoSpaceDE w:val="0"/>
              <w:autoSpaceDN w:val="0"/>
              <w:adjustRightInd w:val="0"/>
              <w:spacing w:before="7" w:line="249" w:lineRule="exact"/>
              <w:ind w:left="-360" w:right="-198"/>
              <w:jc w:val="center"/>
              <w:rPr>
                <w:color w:val="000000" w:themeColor="text1"/>
                <w:szCs w:val="24"/>
              </w:rPr>
            </w:pPr>
            <w:r w:rsidRPr="00FA247E">
              <w:rPr>
                <w:b/>
                <w:bCs/>
                <w:color w:val="000000" w:themeColor="text1"/>
                <w:position w:val="-1"/>
                <w:szCs w:val="24"/>
              </w:rPr>
              <w:t>A</w:t>
            </w:r>
            <w:r w:rsidRPr="00FA247E">
              <w:rPr>
                <w:b/>
                <w:bCs/>
                <w:color w:val="000000" w:themeColor="text1"/>
                <w:spacing w:val="-1"/>
                <w:position w:val="-1"/>
                <w:szCs w:val="24"/>
              </w:rPr>
              <w:t>u</w:t>
            </w:r>
            <w:r w:rsidRPr="00FA247E">
              <w:rPr>
                <w:b/>
                <w:bCs/>
                <w:color w:val="000000" w:themeColor="text1"/>
                <w:position w:val="-1"/>
                <w:szCs w:val="24"/>
              </w:rPr>
              <w:t>tomot</w:t>
            </w:r>
            <w:r w:rsidRPr="00FA247E">
              <w:rPr>
                <w:b/>
                <w:bCs/>
                <w:color w:val="000000" w:themeColor="text1"/>
                <w:spacing w:val="-1"/>
                <w:position w:val="-1"/>
                <w:szCs w:val="24"/>
              </w:rPr>
              <w:t>i</w:t>
            </w:r>
            <w:r w:rsidRPr="00FA247E">
              <w:rPr>
                <w:b/>
                <w:bCs/>
                <w:color w:val="000000" w:themeColor="text1"/>
                <w:position w:val="-1"/>
                <w:szCs w:val="24"/>
              </w:rPr>
              <w:t>ve</w:t>
            </w:r>
            <w:r w:rsidRPr="00FA247E">
              <w:rPr>
                <w:b/>
                <w:bCs/>
                <w:color w:val="000000" w:themeColor="text1"/>
                <w:spacing w:val="24"/>
                <w:position w:val="-1"/>
                <w:szCs w:val="24"/>
              </w:rPr>
              <w:t xml:space="preserve"> </w:t>
            </w:r>
            <w:r w:rsidRPr="00FA247E">
              <w:rPr>
                <w:b/>
                <w:bCs/>
                <w:color w:val="000000" w:themeColor="text1"/>
                <w:position w:val="-1"/>
                <w:szCs w:val="24"/>
              </w:rPr>
              <w:t>I</w:t>
            </w:r>
            <w:r w:rsidRPr="00FA247E">
              <w:rPr>
                <w:b/>
                <w:bCs/>
                <w:color w:val="000000" w:themeColor="text1"/>
                <w:spacing w:val="-1"/>
                <w:position w:val="-1"/>
                <w:szCs w:val="24"/>
              </w:rPr>
              <w:t>n</w:t>
            </w:r>
            <w:r w:rsidRPr="00FA247E">
              <w:rPr>
                <w:b/>
                <w:bCs/>
                <w:color w:val="000000" w:themeColor="text1"/>
                <w:position w:val="-1"/>
                <w:szCs w:val="24"/>
              </w:rPr>
              <w:t>dustry</w:t>
            </w:r>
            <w:r w:rsidRPr="00FA247E">
              <w:rPr>
                <w:b/>
                <w:bCs/>
                <w:color w:val="000000" w:themeColor="text1"/>
                <w:spacing w:val="18"/>
                <w:position w:val="-1"/>
                <w:szCs w:val="24"/>
              </w:rPr>
              <w:t xml:space="preserve"> </w:t>
            </w:r>
            <w:r w:rsidRPr="00FA247E">
              <w:rPr>
                <w:b/>
                <w:bCs/>
                <w:color w:val="000000" w:themeColor="text1"/>
                <w:position w:val="-1"/>
                <w:szCs w:val="24"/>
              </w:rPr>
              <w:t>Sta</w:t>
            </w:r>
            <w:r w:rsidRPr="00FA247E">
              <w:rPr>
                <w:b/>
                <w:bCs/>
                <w:color w:val="000000" w:themeColor="text1"/>
                <w:spacing w:val="-1"/>
                <w:position w:val="-1"/>
                <w:szCs w:val="24"/>
              </w:rPr>
              <w:t>n</w:t>
            </w:r>
            <w:r w:rsidRPr="00FA247E">
              <w:rPr>
                <w:b/>
                <w:bCs/>
                <w:color w:val="000000" w:themeColor="text1"/>
                <w:position w:val="-1"/>
                <w:szCs w:val="24"/>
              </w:rPr>
              <w:t>da</w:t>
            </w:r>
            <w:r w:rsidRPr="00FA247E">
              <w:rPr>
                <w:b/>
                <w:bCs/>
                <w:color w:val="000000" w:themeColor="text1"/>
                <w:spacing w:val="-2"/>
                <w:position w:val="-1"/>
                <w:szCs w:val="24"/>
              </w:rPr>
              <w:t>r</w:t>
            </w:r>
            <w:r w:rsidRPr="00FA247E">
              <w:rPr>
                <w:b/>
                <w:bCs/>
                <w:color w:val="000000" w:themeColor="text1"/>
                <w:spacing w:val="1"/>
                <w:position w:val="-1"/>
                <w:szCs w:val="24"/>
              </w:rPr>
              <w:t>d</w:t>
            </w:r>
            <w:r w:rsidRPr="00FA247E">
              <w:rPr>
                <w:b/>
                <w:bCs/>
                <w:color w:val="000000" w:themeColor="text1"/>
                <w:position w:val="-1"/>
                <w:szCs w:val="24"/>
              </w:rPr>
              <w:t>s</w:t>
            </w:r>
            <w:r w:rsidRPr="00FA247E">
              <w:rPr>
                <w:b/>
                <w:bCs/>
                <w:color w:val="000000" w:themeColor="text1"/>
                <w:spacing w:val="21"/>
                <w:position w:val="-1"/>
                <w:szCs w:val="24"/>
              </w:rPr>
              <w:t xml:space="preserve"> </w:t>
            </w:r>
            <w:r w:rsidRPr="00FA247E">
              <w:rPr>
                <w:b/>
                <w:bCs/>
                <w:color w:val="000000" w:themeColor="text1"/>
                <w:spacing w:val="-1"/>
                <w:w w:val="103"/>
                <w:position w:val="-1"/>
                <w:szCs w:val="24"/>
              </w:rPr>
              <w:t>C</w:t>
            </w:r>
            <w:r w:rsidRPr="00FA247E">
              <w:rPr>
                <w:b/>
                <w:bCs/>
                <w:color w:val="000000" w:themeColor="text1"/>
                <w:spacing w:val="1"/>
                <w:w w:val="103"/>
                <w:position w:val="-1"/>
                <w:szCs w:val="24"/>
              </w:rPr>
              <w:t>o</w:t>
            </w:r>
            <w:r w:rsidRPr="00FA247E">
              <w:rPr>
                <w:b/>
                <w:bCs/>
                <w:color w:val="000000" w:themeColor="text1"/>
                <w:spacing w:val="-1"/>
                <w:w w:val="103"/>
                <w:position w:val="-1"/>
                <w:szCs w:val="24"/>
              </w:rPr>
              <w:t>m</w:t>
            </w:r>
            <w:r w:rsidRPr="00FA247E">
              <w:rPr>
                <w:b/>
                <w:bCs/>
                <w:color w:val="000000" w:themeColor="text1"/>
                <w:spacing w:val="1"/>
                <w:w w:val="103"/>
                <w:position w:val="-1"/>
                <w:szCs w:val="24"/>
              </w:rPr>
              <w:t>m</w:t>
            </w:r>
            <w:r w:rsidRPr="00FA247E">
              <w:rPr>
                <w:b/>
                <w:bCs/>
                <w:color w:val="000000" w:themeColor="text1"/>
                <w:w w:val="103"/>
                <w:position w:val="-1"/>
                <w:szCs w:val="24"/>
              </w:rPr>
              <w:t>ittee</w:t>
            </w:r>
          </w:p>
          <w:p w14:paraId="7B04D17F" w14:textId="77777777" w:rsidR="00260821" w:rsidRPr="00260821" w:rsidRDefault="00260821" w:rsidP="001F0F0A">
            <w:pPr>
              <w:adjustRightInd w:val="0"/>
              <w:spacing w:after="240"/>
              <w:rPr>
                <w:szCs w:val="24"/>
              </w:rPr>
            </w:pPr>
          </w:p>
        </w:tc>
      </w:tr>
      <w:tr w:rsidR="00260821" w:rsidRPr="00260821" w14:paraId="45D97D45" w14:textId="77777777" w:rsidTr="001F0F0A">
        <w:trPr>
          <w:trHeight w:val="263"/>
        </w:trPr>
        <w:tc>
          <w:tcPr>
            <w:tcW w:w="2679" w:type="dxa"/>
          </w:tcPr>
          <w:p w14:paraId="61981274" w14:textId="77777777" w:rsidR="00260821" w:rsidRPr="00260821" w:rsidRDefault="00260821" w:rsidP="001F0F0A">
            <w:pPr>
              <w:adjustRightInd w:val="0"/>
              <w:spacing w:after="240"/>
              <w:ind w:right="-20"/>
              <w:rPr>
                <w:szCs w:val="24"/>
              </w:rPr>
            </w:pPr>
            <w:r w:rsidRPr="00260821">
              <w:rPr>
                <w:szCs w:val="24"/>
              </w:rPr>
              <w:br w:type="page"/>
            </w:r>
            <w:r w:rsidRPr="00260821">
              <w:rPr>
                <w:b/>
                <w:bCs/>
                <w:w w:val="102"/>
                <w:szCs w:val="24"/>
              </w:rPr>
              <w:t>C</w:t>
            </w:r>
            <w:r w:rsidRPr="00260821">
              <w:rPr>
                <w:b/>
                <w:bCs/>
                <w:spacing w:val="2"/>
                <w:w w:val="102"/>
                <w:szCs w:val="24"/>
              </w:rPr>
              <w:t>h</w:t>
            </w:r>
            <w:r w:rsidRPr="00260821">
              <w:rPr>
                <w:b/>
                <w:bCs/>
                <w:w w:val="102"/>
                <w:szCs w:val="24"/>
              </w:rPr>
              <w:t>a</w:t>
            </w:r>
            <w:r w:rsidRPr="00260821">
              <w:rPr>
                <w:b/>
                <w:bCs/>
                <w:spacing w:val="-2"/>
                <w:w w:val="102"/>
                <w:szCs w:val="24"/>
              </w:rPr>
              <w:t>i</w:t>
            </w:r>
            <w:r w:rsidRPr="00260821">
              <w:rPr>
                <w:b/>
                <w:bCs/>
                <w:w w:val="102"/>
                <w:szCs w:val="24"/>
              </w:rPr>
              <w:t>rperson</w:t>
            </w:r>
          </w:p>
        </w:tc>
        <w:tc>
          <w:tcPr>
            <w:tcW w:w="6591" w:type="dxa"/>
          </w:tcPr>
          <w:p w14:paraId="2208C77B" w14:textId="77777777" w:rsidR="00260821" w:rsidRPr="00260821" w:rsidRDefault="00260821" w:rsidP="001F0F0A">
            <w:pPr>
              <w:adjustRightInd w:val="0"/>
              <w:spacing w:after="240"/>
              <w:rPr>
                <w:szCs w:val="24"/>
              </w:rPr>
            </w:pPr>
          </w:p>
        </w:tc>
      </w:tr>
      <w:tr w:rsidR="00260821" w:rsidRPr="00260821" w14:paraId="3A96C0FF" w14:textId="77777777" w:rsidTr="001F0F0A">
        <w:trPr>
          <w:trHeight w:val="228"/>
        </w:trPr>
        <w:tc>
          <w:tcPr>
            <w:tcW w:w="2679" w:type="dxa"/>
          </w:tcPr>
          <w:p w14:paraId="43A793C3" w14:textId="77777777" w:rsidR="00260821" w:rsidRPr="00260821" w:rsidRDefault="00260821" w:rsidP="001F0F0A">
            <w:pPr>
              <w:adjustRightInd w:val="0"/>
              <w:spacing w:after="240"/>
              <w:ind w:right="-20"/>
              <w:rPr>
                <w:szCs w:val="24"/>
              </w:rPr>
            </w:pPr>
            <w:r w:rsidRPr="00260821">
              <w:rPr>
                <w:szCs w:val="24"/>
              </w:rPr>
              <w:t>Dr. Reji Mathai</w:t>
            </w:r>
          </w:p>
        </w:tc>
        <w:tc>
          <w:tcPr>
            <w:tcW w:w="6591" w:type="dxa"/>
          </w:tcPr>
          <w:p w14:paraId="0EDC7590" w14:textId="77777777" w:rsidR="00260821" w:rsidRPr="00260821" w:rsidRDefault="00260821" w:rsidP="001F0F0A">
            <w:pPr>
              <w:adjustRightInd w:val="0"/>
              <w:spacing w:after="240"/>
              <w:ind w:left="-14" w:right="-14"/>
              <w:rPr>
                <w:w w:val="102"/>
                <w:szCs w:val="24"/>
              </w:rPr>
            </w:pPr>
            <w:r w:rsidRPr="00260821">
              <w:rPr>
                <w:w w:val="102"/>
                <w:szCs w:val="24"/>
              </w:rPr>
              <w:t xml:space="preserve">Director, </w:t>
            </w:r>
            <w:r w:rsidRPr="00260821">
              <w:rPr>
                <w:szCs w:val="24"/>
              </w:rPr>
              <w:t>The</w:t>
            </w:r>
            <w:r w:rsidRPr="00260821">
              <w:rPr>
                <w:spacing w:val="8"/>
                <w:szCs w:val="24"/>
              </w:rPr>
              <w:t xml:space="preserve"> </w:t>
            </w:r>
            <w:r w:rsidRPr="00260821">
              <w:rPr>
                <w:spacing w:val="1"/>
                <w:szCs w:val="24"/>
              </w:rPr>
              <w:t>A</w:t>
            </w:r>
            <w:r w:rsidRPr="00260821">
              <w:rPr>
                <w:szCs w:val="24"/>
              </w:rPr>
              <w:t>ut</w:t>
            </w:r>
            <w:r w:rsidRPr="00260821">
              <w:rPr>
                <w:spacing w:val="2"/>
                <w:szCs w:val="24"/>
              </w:rPr>
              <w:t>o</w:t>
            </w:r>
            <w:r w:rsidRPr="00260821">
              <w:rPr>
                <w:spacing w:val="-3"/>
                <w:szCs w:val="24"/>
              </w:rPr>
              <w:t>m</w:t>
            </w:r>
            <w:r w:rsidRPr="00260821">
              <w:rPr>
                <w:spacing w:val="1"/>
                <w:szCs w:val="24"/>
              </w:rPr>
              <w:t>o</w:t>
            </w:r>
            <w:r w:rsidRPr="00260821">
              <w:rPr>
                <w:szCs w:val="24"/>
              </w:rPr>
              <w:t>ti</w:t>
            </w:r>
            <w:r w:rsidRPr="00260821">
              <w:rPr>
                <w:spacing w:val="1"/>
                <w:szCs w:val="24"/>
              </w:rPr>
              <w:t>v</w:t>
            </w:r>
            <w:r w:rsidRPr="00260821">
              <w:rPr>
                <w:szCs w:val="24"/>
              </w:rPr>
              <w:t>e</w:t>
            </w:r>
            <w:r w:rsidRPr="00260821">
              <w:rPr>
                <w:spacing w:val="22"/>
                <w:szCs w:val="24"/>
              </w:rPr>
              <w:t xml:space="preserve"> </w:t>
            </w:r>
            <w:r w:rsidRPr="00260821">
              <w:rPr>
                <w:spacing w:val="1"/>
                <w:szCs w:val="24"/>
              </w:rPr>
              <w:t>R</w:t>
            </w:r>
            <w:r w:rsidRPr="00260821">
              <w:rPr>
                <w:spacing w:val="-1"/>
                <w:szCs w:val="24"/>
              </w:rPr>
              <w:t>e</w:t>
            </w:r>
            <w:r w:rsidRPr="00260821">
              <w:rPr>
                <w:spacing w:val="1"/>
                <w:szCs w:val="24"/>
              </w:rPr>
              <w:t>s</w:t>
            </w:r>
            <w:r w:rsidRPr="00260821">
              <w:rPr>
                <w:szCs w:val="24"/>
              </w:rPr>
              <w:t>ea</w:t>
            </w:r>
            <w:r w:rsidRPr="00260821">
              <w:rPr>
                <w:spacing w:val="2"/>
                <w:szCs w:val="24"/>
              </w:rPr>
              <w:t>r</w:t>
            </w:r>
            <w:r w:rsidRPr="00260821">
              <w:rPr>
                <w:szCs w:val="24"/>
              </w:rPr>
              <w:t>ch</w:t>
            </w:r>
            <w:r w:rsidRPr="00260821">
              <w:rPr>
                <w:spacing w:val="17"/>
                <w:szCs w:val="24"/>
              </w:rPr>
              <w:t xml:space="preserve"> </w:t>
            </w:r>
            <w:r w:rsidRPr="00260821">
              <w:rPr>
                <w:spacing w:val="1"/>
                <w:szCs w:val="24"/>
              </w:rPr>
              <w:t>A</w:t>
            </w:r>
            <w:r w:rsidRPr="00260821">
              <w:rPr>
                <w:szCs w:val="24"/>
              </w:rPr>
              <w:t>s</w:t>
            </w:r>
            <w:r w:rsidRPr="00260821">
              <w:rPr>
                <w:spacing w:val="1"/>
                <w:szCs w:val="24"/>
              </w:rPr>
              <w:t>s</w:t>
            </w:r>
            <w:r w:rsidRPr="00260821">
              <w:rPr>
                <w:szCs w:val="24"/>
              </w:rPr>
              <w:t>o</w:t>
            </w:r>
            <w:r w:rsidRPr="00260821">
              <w:rPr>
                <w:spacing w:val="-2"/>
                <w:szCs w:val="24"/>
              </w:rPr>
              <w:t>c</w:t>
            </w:r>
            <w:r w:rsidRPr="00260821">
              <w:rPr>
                <w:szCs w:val="24"/>
              </w:rPr>
              <w:t>i</w:t>
            </w:r>
            <w:r w:rsidRPr="00260821">
              <w:rPr>
                <w:spacing w:val="1"/>
                <w:szCs w:val="24"/>
              </w:rPr>
              <w:t>a</w:t>
            </w:r>
            <w:r w:rsidRPr="00260821">
              <w:rPr>
                <w:szCs w:val="24"/>
              </w:rPr>
              <w:t>ti</w:t>
            </w:r>
            <w:r w:rsidRPr="00260821">
              <w:rPr>
                <w:spacing w:val="1"/>
                <w:szCs w:val="24"/>
              </w:rPr>
              <w:t>o</w:t>
            </w:r>
            <w:r w:rsidRPr="00260821">
              <w:rPr>
                <w:szCs w:val="24"/>
              </w:rPr>
              <w:t>n</w:t>
            </w:r>
            <w:r w:rsidRPr="00260821">
              <w:rPr>
                <w:spacing w:val="24"/>
                <w:szCs w:val="24"/>
              </w:rPr>
              <w:t xml:space="preserve"> </w:t>
            </w:r>
            <w:r w:rsidRPr="00260821">
              <w:rPr>
                <w:szCs w:val="24"/>
              </w:rPr>
              <w:t>of</w:t>
            </w:r>
            <w:r w:rsidRPr="00260821">
              <w:rPr>
                <w:spacing w:val="5"/>
                <w:szCs w:val="24"/>
              </w:rPr>
              <w:t xml:space="preserve"> </w:t>
            </w:r>
            <w:r w:rsidRPr="00260821">
              <w:rPr>
                <w:szCs w:val="24"/>
              </w:rPr>
              <w:t>Indi</w:t>
            </w:r>
            <w:r w:rsidRPr="00260821">
              <w:rPr>
                <w:spacing w:val="-2"/>
                <w:szCs w:val="24"/>
              </w:rPr>
              <w:t>a</w:t>
            </w:r>
          </w:p>
        </w:tc>
      </w:tr>
      <w:tr w:rsidR="00260821" w:rsidRPr="00260821" w14:paraId="677A6275" w14:textId="77777777" w:rsidTr="001F0F0A">
        <w:trPr>
          <w:trHeight w:val="296"/>
        </w:trPr>
        <w:tc>
          <w:tcPr>
            <w:tcW w:w="2679" w:type="dxa"/>
          </w:tcPr>
          <w:p w14:paraId="4476CC81" w14:textId="77777777" w:rsidR="00260821" w:rsidRPr="00260821" w:rsidRDefault="00260821" w:rsidP="001F0F0A">
            <w:pPr>
              <w:adjustRightInd w:val="0"/>
              <w:spacing w:after="240"/>
              <w:ind w:right="-20"/>
              <w:rPr>
                <w:szCs w:val="24"/>
              </w:rPr>
            </w:pPr>
            <w:r w:rsidRPr="00260821">
              <w:rPr>
                <w:b/>
                <w:bCs/>
                <w:w w:val="102"/>
                <w:szCs w:val="24"/>
              </w:rPr>
              <w:t>M</w:t>
            </w:r>
            <w:r w:rsidRPr="00260821">
              <w:rPr>
                <w:b/>
                <w:bCs/>
                <w:spacing w:val="-2"/>
                <w:w w:val="102"/>
                <w:szCs w:val="24"/>
              </w:rPr>
              <w:t>e</w:t>
            </w:r>
            <w:r w:rsidRPr="00260821">
              <w:rPr>
                <w:b/>
                <w:bCs/>
                <w:spacing w:val="2"/>
                <w:w w:val="102"/>
                <w:szCs w:val="24"/>
              </w:rPr>
              <w:t>m</w:t>
            </w:r>
            <w:r w:rsidRPr="00260821">
              <w:rPr>
                <w:b/>
                <w:bCs/>
                <w:w w:val="102"/>
                <w:szCs w:val="24"/>
              </w:rPr>
              <w:t>bers</w:t>
            </w:r>
          </w:p>
        </w:tc>
        <w:tc>
          <w:tcPr>
            <w:tcW w:w="6591" w:type="dxa"/>
          </w:tcPr>
          <w:p w14:paraId="1C9050D9" w14:textId="77777777" w:rsidR="00260821" w:rsidRPr="00260821" w:rsidRDefault="00260821" w:rsidP="001F0F0A">
            <w:pPr>
              <w:adjustRightInd w:val="0"/>
              <w:spacing w:after="240"/>
              <w:ind w:left="-14" w:right="2006"/>
              <w:rPr>
                <w:szCs w:val="24"/>
              </w:rPr>
            </w:pPr>
            <w:r w:rsidRPr="00260821">
              <w:rPr>
                <w:b/>
                <w:bCs/>
                <w:spacing w:val="1"/>
                <w:w w:val="102"/>
                <w:szCs w:val="24"/>
              </w:rPr>
              <w:t>R</w:t>
            </w:r>
            <w:r w:rsidRPr="00260821">
              <w:rPr>
                <w:b/>
                <w:bCs/>
                <w:spacing w:val="-1"/>
                <w:w w:val="102"/>
                <w:szCs w:val="24"/>
              </w:rPr>
              <w:t>e</w:t>
            </w:r>
            <w:r w:rsidRPr="00260821">
              <w:rPr>
                <w:b/>
                <w:bCs/>
                <w:w w:val="102"/>
                <w:szCs w:val="24"/>
              </w:rPr>
              <w:t>pre</w:t>
            </w:r>
            <w:r w:rsidRPr="00260821">
              <w:rPr>
                <w:b/>
                <w:bCs/>
                <w:spacing w:val="1"/>
                <w:w w:val="102"/>
                <w:szCs w:val="24"/>
              </w:rPr>
              <w:t>s</w:t>
            </w:r>
            <w:r w:rsidRPr="00260821">
              <w:rPr>
                <w:b/>
                <w:bCs/>
                <w:w w:val="102"/>
                <w:szCs w:val="24"/>
              </w:rPr>
              <w:t>enting</w:t>
            </w:r>
          </w:p>
        </w:tc>
      </w:tr>
      <w:tr w:rsidR="00260821" w:rsidRPr="00260821" w14:paraId="3034B3E9" w14:textId="77777777" w:rsidTr="001F0F0A">
        <w:trPr>
          <w:trHeight w:val="272"/>
        </w:trPr>
        <w:tc>
          <w:tcPr>
            <w:tcW w:w="2679" w:type="dxa"/>
          </w:tcPr>
          <w:p w14:paraId="5D20033C" w14:textId="77777777" w:rsidR="00260821" w:rsidRPr="00260821" w:rsidRDefault="00260821" w:rsidP="001F0F0A">
            <w:pPr>
              <w:adjustRightInd w:val="0"/>
              <w:spacing w:after="240"/>
              <w:ind w:right="-20"/>
              <w:rPr>
                <w:szCs w:val="24"/>
              </w:rPr>
            </w:pPr>
            <w:r w:rsidRPr="00260821">
              <w:rPr>
                <w:szCs w:val="24"/>
              </w:rPr>
              <w:t>Representative from</w:t>
            </w:r>
          </w:p>
        </w:tc>
        <w:tc>
          <w:tcPr>
            <w:tcW w:w="6591" w:type="dxa"/>
          </w:tcPr>
          <w:p w14:paraId="302901BE" w14:textId="77777777" w:rsidR="00260821" w:rsidRPr="00260821" w:rsidRDefault="00260821" w:rsidP="001F0F0A">
            <w:pPr>
              <w:adjustRightInd w:val="0"/>
              <w:spacing w:after="240"/>
              <w:ind w:left="-14" w:right="-14"/>
              <w:rPr>
                <w:w w:val="102"/>
                <w:szCs w:val="24"/>
              </w:rPr>
            </w:pPr>
            <w:r w:rsidRPr="00260821">
              <w:rPr>
                <w:szCs w:val="24"/>
              </w:rPr>
              <w:t>Ministry</w:t>
            </w:r>
            <w:r w:rsidRPr="00260821">
              <w:rPr>
                <w:spacing w:val="19"/>
                <w:szCs w:val="24"/>
              </w:rPr>
              <w:t xml:space="preserve"> </w:t>
            </w:r>
            <w:r w:rsidRPr="00260821">
              <w:rPr>
                <w:szCs w:val="24"/>
              </w:rPr>
              <w:t>of Road</w:t>
            </w:r>
            <w:r w:rsidRPr="00260821">
              <w:rPr>
                <w:spacing w:val="10"/>
                <w:szCs w:val="24"/>
              </w:rPr>
              <w:t xml:space="preserve"> </w:t>
            </w:r>
            <w:r w:rsidRPr="00260821">
              <w:rPr>
                <w:szCs w:val="24"/>
              </w:rPr>
              <w:t>T</w:t>
            </w:r>
            <w:r w:rsidRPr="00260821">
              <w:rPr>
                <w:spacing w:val="2"/>
                <w:szCs w:val="24"/>
              </w:rPr>
              <w:t>r</w:t>
            </w:r>
            <w:r w:rsidRPr="00260821">
              <w:rPr>
                <w:szCs w:val="24"/>
              </w:rPr>
              <w:t>ansport</w:t>
            </w:r>
            <w:r w:rsidRPr="00260821">
              <w:rPr>
                <w:spacing w:val="18"/>
                <w:szCs w:val="24"/>
              </w:rPr>
              <w:t xml:space="preserve"> </w:t>
            </w:r>
            <w:r w:rsidRPr="00260821">
              <w:rPr>
                <w:szCs w:val="24"/>
              </w:rPr>
              <w:t>and</w:t>
            </w:r>
            <w:r w:rsidRPr="00260821">
              <w:rPr>
                <w:spacing w:val="7"/>
                <w:szCs w:val="24"/>
              </w:rPr>
              <w:t xml:space="preserve"> </w:t>
            </w:r>
            <w:r w:rsidRPr="00260821">
              <w:rPr>
                <w:spacing w:val="1"/>
                <w:w w:val="102"/>
                <w:szCs w:val="24"/>
              </w:rPr>
              <w:t>H</w:t>
            </w:r>
            <w:r w:rsidRPr="00260821">
              <w:rPr>
                <w:spacing w:val="-1"/>
                <w:w w:val="102"/>
                <w:szCs w:val="24"/>
              </w:rPr>
              <w:t>i</w:t>
            </w:r>
            <w:r w:rsidRPr="00260821">
              <w:rPr>
                <w:spacing w:val="1"/>
                <w:w w:val="102"/>
                <w:szCs w:val="24"/>
              </w:rPr>
              <w:t>g</w:t>
            </w:r>
            <w:r w:rsidRPr="00260821">
              <w:rPr>
                <w:w w:val="102"/>
                <w:szCs w:val="24"/>
              </w:rPr>
              <w:t>h</w:t>
            </w:r>
            <w:r w:rsidRPr="00260821">
              <w:rPr>
                <w:spacing w:val="1"/>
                <w:w w:val="102"/>
                <w:szCs w:val="24"/>
              </w:rPr>
              <w:t>w</w:t>
            </w:r>
            <w:r w:rsidRPr="00260821">
              <w:rPr>
                <w:spacing w:val="-2"/>
                <w:w w:val="102"/>
                <w:szCs w:val="24"/>
              </w:rPr>
              <w:t>a</w:t>
            </w:r>
            <w:r w:rsidRPr="00260821">
              <w:rPr>
                <w:spacing w:val="2"/>
                <w:w w:val="102"/>
                <w:szCs w:val="24"/>
              </w:rPr>
              <w:t>y</w:t>
            </w:r>
            <w:r w:rsidRPr="00260821">
              <w:rPr>
                <w:w w:val="102"/>
                <w:szCs w:val="24"/>
              </w:rPr>
              <w:t xml:space="preserve">s                                       </w:t>
            </w:r>
          </w:p>
        </w:tc>
      </w:tr>
      <w:tr w:rsidR="00260821" w:rsidRPr="00260821" w14:paraId="71D93DF0" w14:textId="77777777" w:rsidTr="001F0F0A">
        <w:trPr>
          <w:trHeight w:val="292"/>
        </w:trPr>
        <w:tc>
          <w:tcPr>
            <w:tcW w:w="2679" w:type="dxa"/>
          </w:tcPr>
          <w:p w14:paraId="70E6BBF9" w14:textId="77777777" w:rsidR="00260821" w:rsidRPr="00260821" w:rsidRDefault="00260821" w:rsidP="001F0F0A">
            <w:pPr>
              <w:adjustRightInd w:val="0"/>
              <w:spacing w:after="240"/>
              <w:ind w:right="-20"/>
              <w:rPr>
                <w:szCs w:val="24"/>
              </w:rPr>
            </w:pPr>
            <w:r w:rsidRPr="00260821">
              <w:rPr>
                <w:spacing w:val="-1"/>
                <w:szCs w:val="24"/>
              </w:rPr>
              <w:t>R</w:t>
            </w:r>
            <w:r w:rsidRPr="00260821">
              <w:rPr>
                <w:spacing w:val="-2"/>
                <w:szCs w:val="24"/>
              </w:rPr>
              <w:t>e</w:t>
            </w:r>
            <w:r w:rsidRPr="00260821">
              <w:rPr>
                <w:spacing w:val="1"/>
                <w:szCs w:val="24"/>
              </w:rPr>
              <w:t>p</w:t>
            </w:r>
            <w:r w:rsidRPr="00260821">
              <w:rPr>
                <w:spacing w:val="2"/>
                <w:szCs w:val="24"/>
              </w:rPr>
              <w:t>r</w:t>
            </w:r>
            <w:r w:rsidRPr="00260821">
              <w:rPr>
                <w:spacing w:val="-2"/>
                <w:szCs w:val="24"/>
              </w:rPr>
              <w:t>e</w:t>
            </w:r>
            <w:r w:rsidRPr="00260821">
              <w:rPr>
                <w:spacing w:val="1"/>
                <w:szCs w:val="24"/>
              </w:rPr>
              <w:t>s</w:t>
            </w:r>
            <w:r w:rsidRPr="00260821">
              <w:rPr>
                <w:spacing w:val="-2"/>
                <w:szCs w:val="24"/>
              </w:rPr>
              <w:t>e</w:t>
            </w:r>
            <w:r w:rsidRPr="00260821">
              <w:rPr>
                <w:spacing w:val="2"/>
                <w:szCs w:val="24"/>
              </w:rPr>
              <w:t>n</w:t>
            </w:r>
            <w:r w:rsidRPr="00260821">
              <w:rPr>
                <w:spacing w:val="-2"/>
                <w:szCs w:val="24"/>
              </w:rPr>
              <w:t>t</w:t>
            </w:r>
            <w:r w:rsidRPr="00260821">
              <w:rPr>
                <w:spacing w:val="1"/>
                <w:szCs w:val="24"/>
              </w:rPr>
              <w:t>at</w:t>
            </w:r>
            <w:r w:rsidRPr="00260821">
              <w:rPr>
                <w:szCs w:val="24"/>
              </w:rPr>
              <w:t>ive</w:t>
            </w:r>
            <w:r w:rsidRPr="00260821">
              <w:rPr>
                <w:spacing w:val="27"/>
                <w:szCs w:val="24"/>
              </w:rPr>
              <w:t xml:space="preserve"> </w:t>
            </w:r>
            <w:r w:rsidRPr="00260821">
              <w:rPr>
                <w:w w:val="102"/>
                <w:szCs w:val="24"/>
              </w:rPr>
              <w:t>fr</w:t>
            </w:r>
            <w:r w:rsidRPr="00260821">
              <w:rPr>
                <w:spacing w:val="2"/>
                <w:w w:val="102"/>
                <w:szCs w:val="24"/>
              </w:rPr>
              <w:t>o</w:t>
            </w:r>
            <w:r w:rsidRPr="00260821">
              <w:rPr>
                <w:w w:val="102"/>
                <w:szCs w:val="24"/>
              </w:rPr>
              <w:t>m</w:t>
            </w:r>
          </w:p>
        </w:tc>
        <w:tc>
          <w:tcPr>
            <w:tcW w:w="6591" w:type="dxa"/>
          </w:tcPr>
          <w:p w14:paraId="5EC6207D" w14:textId="77777777" w:rsidR="00260821" w:rsidRPr="00260821" w:rsidRDefault="00260821" w:rsidP="001F0F0A">
            <w:pPr>
              <w:adjustRightInd w:val="0"/>
              <w:spacing w:after="240"/>
              <w:ind w:left="-14" w:right="-14"/>
              <w:rPr>
                <w:szCs w:val="24"/>
              </w:rPr>
            </w:pPr>
            <w:r w:rsidRPr="00260821">
              <w:rPr>
                <w:szCs w:val="24"/>
              </w:rPr>
              <w:t xml:space="preserve">Ministry of Heavy Industries </w:t>
            </w:r>
          </w:p>
        </w:tc>
      </w:tr>
      <w:tr w:rsidR="00260821" w:rsidRPr="00260821" w14:paraId="235F5D1D" w14:textId="77777777" w:rsidTr="001F0F0A">
        <w:trPr>
          <w:trHeight w:val="596"/>
        </w:trPr>
        <w:tc>
          <w:tcPr>
            <w:tcW w:w="2679" w:type="dxa"/>
          </w:tcPr>
          <w:p w14:paraId="362A1AEC" w14:textId="77777777" w:rsidR="00260821" w:rsidRPr="00260821" w:rsidRDefault="00260821" w:rsidP="001F0F0A">
            <w:pPr>
              <w:adjustRightInd w:val="0"/>
              <w:spacing w:after="240"/>
              <w:ind w:right="-20"/>
              <w:rPr>
                <w:szCs w:val="24"/>
              </w:rPr>
            </w:pPr>
            <w:r w:rsidRPr="00260821">
              <w:rPr>
                <w:spacing w:val="-1"/>
                <w:szCs w:val="24"/>
              </w:rPr>
              <w:t>R</w:t>
            </w:r>
            <w:r w:rsidRPr="00260821">
              <w:rPr>
                <w:spacing w:val="-2"/>
                <w:szCs w:val="24"/>
              </w:rPr>
              <w:t>e</w:t>
            </w:r>
            <w:r w:rsidRPr="00260821">
              <w:rPr>
                <w:spacing w:val="1"/>
                <w:szCs w:val="24"/>
              </w:rPr>
              <w:t>p</w:t>
            </w:r>
            <w:r w:rsidRPr="00260821">
              <w:rPr>
                <w:spacing w:val="2"/>
                <w:szCs w:val="24"/>
              </w:rPr>
              <w:t>r</w:t>
            </w:r>
            <w:r w:rsidRPr="00260821">
              <w:rPr>
                <w:spacing w:val="-2"/>
                <w:szCs w:val="24"/>
              </w:rPr>
              <w:t>e</w:t>
            </w:r>
            <w:r w:rsidRPr="00260821">
              <w:rPr>
                <w:spacing w:val="1"/>
                <w:szCs w:val="24"/>
              </w:rPr>
              <w:t>s</w:t>
            </w:r>
            <w:r w:rsidRPr="00260821">
              <w:rPr>
                <w:spacing w:val="-2"/>
                <w:szCs w:val="24"/>
              </w:rPr>
              <w:t>e</w:t>
            </w:r>
            <w:r w:rsidRPr="00260821">
              <w:rPr>
                <w:spacing w:val="2"/>
                <w:szCs w:val="24"/>
              </w:rPr>
              <w:t>n</w:t>
            </w:r>
            <w:r w:rsidRPr="00260821">
              <w:rPr>
                <w:spacing w:val="-2"/>
                <w:szCs w:val="24"/>
              </w:rPr>
              <w:t>t</w:t>
            </w:r>
            <w:r w:rsidRPr="00260821">
              <w:rPr>
                <w:spacing w:val="1"/>
                <w:szCs w:val="24"/>
              </w:rPr>
              <w:t>at</w:t>
            </w:r>
            <w:r w:rsidRPr="00260821">
              <w:rPr>
                <w:szCs w:val="24"/>
              </w:rPr>
              <w:t>ive</w:t>
            </w:r>
            <w:r w:rsidRPr="00260821">
              <w:rPr>
                <w:spacing w:val="27"/>
                <w:szCs w:val="24"/>
              </w:rPr>
              <w:t xml:space="preserve"> </w:t>
            </w:r>
            <w:r w:rsidRPr="00260821">
              <w:rPr>
                <w:w w:val="102"/>
                <w:szCs w:val="24"/>
              </w:rPr>
              <w:t>fr</w:t>
            </w:r>
            <w:r w:rsidRPr="00260821">
              <w:rPr>
                <w:spacing w:val="2"/>
                <w:w w:val="102"/>
                <w:szCs w:val="24"/>
              </w:rPr>
              <w:t>o</w:t>
            </w:r>
            <w:r w:rsidRPr="00260821">
              <w:rPr>
                <w:w w:val="102"/>
                <w:szCs w:val="24"/>
              </w:rPr>
              <w:t>m</w:t>
            </w:r>
          </w:p>
        </w:tc>
        <w:tc>
          <w:tcPr>
            <w:tcW w:w="6591" w:type="dxa"/>
          </w:tcPr>
          <w:p w14:paraId="08579798" w14:textId="77777777" w:rsidR="00260821" w:rsidRPr="00260821" w:rsidRDefault="00260821" w:rsidP="001F0F0A">
            <w:pPr>
              <w:adjustRightInd w:val="0"/>
              <w:spacing w:after="240"/>
              <w:ind w:left="-14" w:right="-20"/>
              <w:rPr>
                <w:szCs w:val="24"/>
              </w:rPr>
            </w:pPr>
            <w:r w:rsidRPr="00260821">
              <w:rPr>
                <w:szCs w:val="24"/>
              </w:rPr>
              <w:t>Office</w:t>
            </w:r>
            <w:r w:rsidRPr="00260821">
              <w:rPr>
                <w:spacing w:val="11"/>
                <w:szCs w:val="24"/>
              </w:rPr>
              <w:t xml:space="preserve"> </w:t>
            </w:r>
            <w:r w:rsidRPr="00260821">
              <w:rPr>
                <w:szCs w:val="24"/>
              </w:rPr>
              <w:t>of</w:t>
            </w:r>
            <w:r w:rsidRPr="00260821">
              <w:rPr>
                <w:spacing w:val="7"/>
                <w:szCs w:val="24"/>
              </w:rPr>
              <w:t xml:space="preserve"> </w:t>
            </w:r>
            <w:r w:rsidRPr="00260821">
              <w:rPr>
                <w:spacing w:val="-2"/>
                <w:szCs w:val="24"/>
              </w:rPr>
              <w:t>t</w:t>
            </w:r>
            <w:r w:rsidRPr="00260821">
              <w:rPr>
                <w:spacing w:val="1"/>
                <w:szCs w:val="24"/>
              </w:rPr>
              <w:t>h</w:t>
            </w:r>
            <w:r w:rsidRPr="00260821">
              <w:rPr>
                <w:szCs w:val="24"/>
              </w:rPr>
              <w:t>e</w:t>
            </w:r>
            <w:r w:rsidRPr="00260821">
              <w:rPr>
                <w:spacing w:val="6"/>
                <w:szCs w:val="24"/>
              </w:rPr>
              <w:t xml:space="preserve"> </w:t>
            </w:r>
            <w:r w:rsidRPr="00260821">
              <w:rPr>
                <w:spacing w:val="1"/>
                <w:szCs w:val="24"/>
              </w:rPr>
              <w:t>D</w:t>
            </w:r>
            <w:r w:rsidRPr="00260821">
              <w:rPr>
                <w:spacing w:val="-2"/>
                <w:szCs w:val="24"/>
              </w:rPr>
              <w:t>e</w:t>
            </w:r>
            <w:r w:rsidRPr="00260821">
              <w:rPr>
                <w:szCs w:val="24"/>
              </w:rPr>
              <w:t>velo</w:t>
            </w:r>
            <w:r w:rsidRPr="00260821">
              <w:rPr>
                <w:spacing w:val="2"/>
                <w:szCs w:val="24"/>
              </w:rPr>
              <w:t>p</w:t>
            </w:r>
            <w:r w:rsidRPr="00260821">
              <w:rPr>
                <w:spacing w:val="-3"/>
                <w:szCs w:val="24"/>
              </w:rPr>
              <w:t>m</w:t>
            </w:r>
            <w:r w:rsidRPr="00260821">
              <w:rPr>
                <w:spacing w:val="2"/>
                <w:szCs w:val="24"/>
              </w:rPr>
              <w:t>e</w:t>
            </w:r>
            <w:r w:rsidRPr="00260821">
              <w:rPr>
                <w:szCs w:val="24"/>
              </w:rPr>
              <w:t>nt</w:t>
            </w:r>
            <w:r w:rsidRPr="00260821">
              <w:rPr>
                <w:spacing w:val="24"/>
                <w:szCs w:val="24"/>
              </w:rPr>
              <w:t xml:space="preserve"> </w:t>
            </w:r>
            <w:r w:rsidRPr="00260821">
              <w:rPr>
                <w:szCs w:val="24"/>
              </w:rPr>
              <w:t>C</w:t>
            </w:r>
            <w:r w:rsidRPr="00260821">
              <w:rPr>
                <w:spacing w:val="2"/>
                <w:szCs w:val="24"/>
              </w:rPr>
              <w:t>o</w:t>
            </w:r>
            <w:r w:rsidRPr="00260821">
              <w:rPr>
                <w:spacing w:val="-2"/>
                <w:szCs w:val="24"/>
              </w:rPr>
              <w:t>mm</w:t>
            </w:r>
            <w:r w:rsidRPr="00260821">
              <w:rPr>
                <w:szCs w:val="24"/>
              </w:rPr>
              <w:t>is</w:t>
            </w:r>
            <w:r w:rsidRPr="00260821">
              <w:rPr>
                <w:spacing w:val="2"/>
                <w:szCs w:val="24"/>
              </w:rPr>
              <w:t>s</w:t>
            </w:r>
            <w:r w:rsidRPr="00260821">
              <w:rPr>
                <w:szCs w:val="24"/>
              </w:rPr>
              <w:t>io</w:t>
            </w:r>
            <w:r w:rsidRPr="00260821">
              <w:rPr>
                <w:spacing w:val="1"/>
                <w:szCs w:val="24"/>
              </w:rPr>
              <w:t>n</w:t>
            </w:r>
            <w:r w:rsidRPr="00260821">
              <w:rPr>
                <w:spacing w:val="-2"/>
                <w:szCs w:val="24"/>
              </w:rPr>
              <w:t>e</w:t>
            </w:r>
            <w:r w:rsidRPr="00260821">
              <w:rPr>
                <w:szCs w:val="24"/>
              </w:rPr>
              <w:t>r,</w:t>
            </w:r>
            <w:r w:rsidRPr="00260821">
              <w:rPr>
                <w:spacing w:val="28"/>
                <w:szCs w:val="24"/>
              </w:rPr>
              <w:t xml:space="preserve"> </w:t>
            </w:r>
            <w:r w:rsidRPr="00260821">
              <w:rPr>
                <w:w w:val="102"/>
                <w:szCs w:val="24"/>
              </w:rPr>
              <w:t xml:space="preserve">MSME, </w:t>
            </w:r>
            <w:r w:rsidRPr="00260821">
              <w:rPr>
                <w:szCs w:val="24"/>
              </w:rPr>
              <w:t>Ministry of</w:t>
            </w:r>
            <w:r w:rsidRPr="00260821">
              <w:rPr>
                <w:spacing w:val="-51"/>
                <w:szCs w:val="24"/>
              </w:rPr>
              <w:t xml:space="preserve">        </w:t>
            </w:r>
            <w:r w:rsidRPr="00260821">
              <w:rPr>
                <w:szCs w:val="24"/>
              </w:rPr>
              <w:t>Micro, S</w:t>
            </w:r>
            <w:r w:rsidRPr="00260821">
              <w:rPr>
                <w:spacing w:val="-2"/>
                <w:szCs w:val="24"/>
              </w:rPr>
              <w:t>m</w:t>
            </w:r>
            <w:r w:rsidRPr="00260821">
              <w:rPr>
                <w:szCs w:val="24"/>
              </w:rPr>
              <w:t>all and Medi</w:t>
            </w:r>
            <w:r w:rsidRPr="00260821">
              <w:rPr>
                <w:spacing w:val="2"/>
                <w:szCs w:val="24"/>
              </w:rPr>
              <w:t>u</w:t>
            </w:r>
            <w:r w:rsidRPr="00260821">
              <w:rPr>
                <w:szCs w:val="24"/>
              </w:rPr>
              <w:t xml:space="preserve">m </w:t>
            </w:r>
            <w:r w:rsidRPr="00260821">
              <w:rPr>
                <w:w w:val="102"/>
                <w:szCs w:val="24"/>
              </w:rPr>
              <w:t>E</w:t>
            </w:r>
            <w:r w:rsidRPr="00260821">
              <w:rPr>
                <w:spacing w:val="1"/>
                <w:w w:val="102"/>
                <w:szCs w:val="24"/>
              </w:rPr>
              <w:t>n</w:t>
            </w:r>
            <w:r w:rsidRPr="00260821">
              <w:rPr>
                <w:w w:val="102"/>
                <w:szCs w:val="24"/>
              </w:rPr>
              <w:t>terprises</w:t>
            </w:r>
          </w:p>
        </w:tc>
      </w:tr>
      <w:tr w:rsidR="00260821" w:rsidRPr="00260821" w14:paraId="4235FC27" w14:textId="77777777" w:rsidTr="001F0F0A">
        <w:trPr>
          <w:trHeight w:val="296"/>
        </w:trPr>
        <w:tc>
          <w:tcPr>
            <w:tcW w:w="2679" w:type="dxa"/>
          </w:tcPr>
          <w:p w14:paraId="1C83F289" w14:textId="77777777" w:rsidR="00260821" w:rsidRPr="00260821" w:rsidRDefault="00260821" w:rsidP="001F0F0A">
            <w:pPr>
              <w:adjustRightInd w:val="0"/>
              <w:spacing w:after="240"/>
              <w:ind w:right="-20"/>
              <w:rPr>
                <w:szCs w:val="24"/>
              </w:rPr>
            </w:pPr>
            <w:r w:rsidRPr="00260821">
              <w:rPr>
                <w:szCs w:val="24"/>
              </w:rPr>
              <w:t>Shri Shrikant R. Marathe</w:t>
            </w:r>
          </w:p>
        </w:tc>
        <w:tc>
          <w:tcPr>
            <w:tcW w:w="6591" w:type="dxa"/>
          </w:tcPr>
          <w:p w14:paraId="0CFC32D0" w14:textId="77777777" w:rsidR="00260821" w:rsidRPr="00260821" w:rsidRDefault="00260821" w:rsidP="001F0F0A">
            <w:pPr>
              <w:adjustRightInd w:val="0"/>
              <w:spacing w:after="240"/>
              <w:ind w:left="-14" w:right="-20"/>
              <w:rPr>
                <w:szCs w:val="24"/>
              </w:rPr>
            </w:pPr>
            <w:r w:rsidRPr="00260821">
              <w:rPr>
                <w:szCs w:val="24"/>
              </w:rPr>
              <w:t>Former Chairman, AISC</w:t>
            </w:r>
          </w:p>
        </w:tc>
      </w:tr>
      <w:tr w:rsidR="00260821" w:rsidRPr="00260821" w14:paraId="0C4355EC" w14:textId="77777777" w:rsidTr="001F0F0A">
        <w:trPr>
          <w:trHeight w:val="310"/>
        </w:trPr>
        <w:tc>
          <w:tcPr>
            <w:tcW w:w="2679" w:type="dxa"/>
          </w:tcPr>
          <w:p w14:paraId="2C172C8D" w14:textId="77777777" w:rsidR="00260821" w:rsidRPr="00260821" w:rsidRDefault="00260821" w:rsidP="001F0F0A">
            <w:pPr>
              <w:adjustRightInd w:val="0"/>
              <w:spacing w:after="240"/>
              <w:ind w:right="-20"/>
              <w:rPr>
                <w:szCs w:val="24"/>
              </w:rPr>
            </w:pPr>
            <w:r w:rsidRPr="00260821">
              <w:rPr>
                <w:szCs w:val="24"/>
              </w:rPr>
              <w:t>Head-TED</w:t>
            </w:r>
          </w:p>
        </w:tc>
        <w:tc>
          <w:tcPr>
            <w:tcW w:w="6591" w:type="dxa"/>
          </w:tcPr>
          <w:p w14:paraId="1014E289" w14:textId="77777777" w:rsidR="00260821" w:rsidRPr="00260821" w:rsidRDefault="00260821" w:rsidP="001F0F0A">
            <w:pPr>
              <w:adjustRightInd w:val="0"/>
              <w:spacing w:after="240"/>
              <w:ind w:left="-14" w:right="-20"/>
              <w:rPr>
                <w:szCs w:val="24"/>
              </w:rPr>
            </w:pPr>
            <w:r w:rsidRPr="00260821">
              <w:rPr>
                <w:szCs w:val="24"/>
              </w:rPr>
              <w:t>Bure</w:t>
            </w:r>
            <w:r w:rsidRPr="00260821">
              <w:rPr>
                <w:spacing w:val="-2"/>
                <w:szCs w:val="24"/>
              </w:rPr>
              <w:t>a</w:t>
            </w:r>
            <w:r w:rsidRPr="00260821">
              <w:rPr>
                <w:szCs w:val="24"/>
              </w:rPr>
              <w:t>u</w:t>
            </w:r>
            <w:r w:rsidRPr="00260821">
              <w:rPr>
                <w:spacing w:val="14"/>
                <w:szCs w:val="24"/>
              </w:rPr>
              <w:t xml:space="preserve"> </w:t>
            </w:r>
            <w:r w:rsidRPr="00260821">
              <w:rPr>
                <w:szCs w:val="24"/>
              </w:rPr>
              <w:t>of</w:t>
            </w:r>
            <w:r w:rsidRPr="00260821">
              <w:rPr>
                <w:spacing w:val="6"/>
                <w:szCs w:val="24"/>
              </w:rPr>
              <w:t xml:space="preserve"> </w:t>
            </w:r>
            <w:r w:rsidRPr="00260821">
              <w:rPr>
                <w:szCs w:val="24"/>
              </w:rPr>
              <w:t>Indi</w:t>
            </w:r>
            <w:r w:rsidRPr="00260821">
              <w:rPr>
                <w:spacing w:val="-2"/>
                <w:szCs w:val="24"/>
              </w:rPr>
              <w:t>a</w:t>
            </w:r>
            <w:r w:rsidRPr="00260821">
              <w:rPr>
                <w:szCs w:val="24"/>
              </w:rPr>
              <w:t>n</w:t>
            </w:r>
            <w:r w:rsidRPr="00260821">
              <w:rPr>
                <w:spacing w:val="12"/>
                <w:szCs w:val="24"/>
              </w:rPr>
              <w:t xml:space="preserve"> </w:t>
            </w:r>
            <w:r w:rsidRPr="00260821">
              <w:rPr>
                <w:spacing w:val="2"/>
                <w:szCs w:val="24"/>
              </w:rPr>
              <w:t>S</w:t>
            </w:r>
            <w:r w:rsidRPr="00260821">
              <w:rPr>
                <w:spacing w:val="1"/>
                <w:szCs w:val="24"/>
              </w:rPr>
              <w:t>t</w:t>
            </w:r>
            <w:r w:rsidRPr="00260821">
              <w:rPr>
                <w:spacing w:val="-2"/>
                <w:szCs w:val="24"/>
              </w:rPr>
              <w:t>a</w:t>
            </w:r>
            <w:r w:rsidRPr="00260821">
              <w:rPr>
                <w:szCs w:val="24"/>
              </w:rPr>
              <w:t>n</w:t>
            </w:r>
            <w:r w:rsidRPr="00260821">
              <w:rPr>
                <w:spacing w:val="1"/>
                <w:szCs w:val="24"/>
              </w:rPr>
              <w:t>d</w:t>
            </w:r>
            <w:r w:rsidRPr="00260821">
              <w:rPr>
                <w:spacing w:val="-1"/>
                <w:szCs w:val="24"/>
              </w:rPr>
              <w:t>a</w:t>
            </w:r>
            <w:r w:rsidRPr="00260821">
              <w:rPr>
                <w:szCs w:val="24"/>
              </w:rPr>
              <w:t>rd</w:t>
            </w:r>
            <w:r w:rsidRPr="00260821">
              <w:rPr>
                <w:spacing w:val="1"/>
                <w:szCs w:val="24"/>
              </w:rPr>
              <w:t>s</w:t>
            </w:r>
          </w:p>
        </w:tc>
      </w:tr>
      <w:tr w:rsidR="00260821" w:rsidRPr="00260821" w14:paraId="02B2EFA9" w14:textId="77777777" w:rsidTr="001F0F0A">
        <w:trPr>
          <w:trHeight w:val="296"/>
        </w:trPr>
        <w:tc>
          <w:tcPr>
            <w:tcW w:w="2679" w:type="dxa"/>
          </w:tcPr>
          <w:p w14:paraId="0E440266" w14:textId="77777777" w:rsidR="00260821" w:rsidRPr="00260821" w:rsidRDefault="00260821" w:rsidP="001F0F0A">
            <w:pPr>
              <w:adjustRightInd w:val="0"/>
              <w:spacing w:after="240"/>
              <w:ind w:right="-14"/>
              <w:rPr>
                <w:szCs w:val="24"/>
              </w:rPr>
            </w:pPr>
            <w:r w:rsidRPr="00260821">
              <w:rPr>
                <w:w w:val="102"/>
                <w:szCs w:val="24"/>
              </w:rPr>
              <w:t>Director</w:t>
            </w:r>
          </w:p>
        </w:tc>
        <w:tc>
          <w:tcPr>
            <w:tcW w:w="6591" w:type="dxa"/>
          </w:tcPr>
          <w:p w14:paraId="621CB75A" w14:textId="77777777" w:rsidR="00260821" w:rsidRPr="00260821" w:rsidRDefault="00260821" w:rsidP="001F0F0A">
            <w:pPr>
              <w:adjustRightInd w:val="0"/>
              <w:spacing w:after="240"/>
              <w:ind w:left="-14" w:right="-20"/>
              <w:rPr>
                <w:szCs w:val="24"/>
              </w:rPr>
            </w:pPr>
            <w:r w:rsidRPr="00260821">
              <w:rPr>
                <w:szCs w:val="24"/>
              </w:rPr>
              <w:t>C</w:t>
            </w:r>
            <w:r w:rsidRPr="00260821">
              <w:rPr>
                <w:spacing w:val="-2"/>
                <w:szCs w:val="24"/>
              </w:rPr>
              <w:t>e</w:t>
            </w:r>
            <w:r w:rsidRPr="00260821">
              <w:rPr>
                <w:spacing w:val="1"/>
                <w:szCs w:val="24"/>
              </w:rPr>
              <w:t>n</w:t>
            </w:r>
            <w:r w:rsidRPr="00260821">
              <w:rPr>
                <w:szCs w:val="24"/>
              </w:rPr>
              <w:t>tr</w:t>
            </w:r>
            <w:r w:rsidRPr="00260821">
              <w:rPr>
                <w:spacing w:val="1"/>
                <w:szCs w:val="24"/>
              </w:rPr>
              <w:t>a</w:t>
            </w:r>
            <w:r w:rsidRPr="00260821">
              <w:rPr>
                <w:szCs w:val="24"/>
              </w:rPr>
              <w:t>l</w:t>
            </w:r>
            <w:r w:rsidRPr="00260821">
              <w:rPr>
                <w:spacing w:val="14"/>
                <w:szCs w:val="24"/>
              </w:rPr>
              <w:t xml:space="preserve"> </w:t>
            </w:r>
            <w:r w:rsidRPr="00260821">
              <w:rPr>
                <w:szCs w:val="24"/>
              </w:rPr>
              <w:t>Inst</w:t>
            </w:r>
            <w:r w:rsidRPr="00260821">
              <w:rPr>
                <w:spacing w:val="1"/>
                <w:szCs w:val="24"/>
              </w:rPr>
              <w:t>i</w:t>
            </w:r>
            <w:r w:rsidRPr="00260821">
              <w:rPr>
                <w:spacing w:val="-2"/>
                <w:szCs w:val="24"/>
              </w:rPr>
              <w:t>t</w:t>
            </w:r>
            <w:r w:rsidRPr="00260821">
              <w:rPr>
                <w:spacing w:val="1"/>
                <w:szCs w:val="24"/>
              </w:rPr>
              <w:t>u</w:t>
            </w:r>
            <w:r w:rsidRPr="00260821">
              <w:rPr>
                <w:szCs w:val="24"/>
              </w:rPr>
              <w:t>te</w:t>
            </w:r>
            <w:r w:rsidRPr="00260821">
              <w:rPr>
                <w:spacing w:val="15"/>
                <w:szCs w:val="24"/>
              </w:rPr>
              <w:t xml:space="preserve"> </w:t>
            </w:r>
            <w:r w:rsidRPr="00260821">
              <w:rPr>
                <w:szCs w:val="24"/>
              </w:rPr>
              <w:t>of</w:t>
            </w:r>
            <w:r w:rsidRPr="00260821">
              <w:rPr>
                <w:spacing w:val="5"/>
                <w:szCs w:val="24"/>
              </w:rPr>
              <w:t xml:space="preserve"> </w:t>
            </w:r>
            <w:r w:rsidRPr="00260821">
              <w:rPr>
                <w:szCs w:val="24"/>
              </w:rPr>
              <w:t>R</w:t>
            </w:r>
            <w:r w:rsidRPr="00260821">
              <w:rPr>
                <w:spacing w:val="1"/>
                <w:szCs w:val="24"/>
              </w:rPr>
              <w:t>o</w:t>
            </w:r>
            <w:r w:rsidRPr="00260821">
              <w:rPr>
                <w:szCs w:val="24"/>
              </w:rPr>
              <w:t>ad</w:t>
            </w:r>
            <w:r w:rsidRPr="00260821">
              <w:rPr>
                <w:spacing w:val="12"/>
                <w:szCs w:val="24"/>
              </w:rPr>
              <w:t xml:space="preserve"> </w:t>
            </w:r>
            <w:r w:rsidRPr="00260821">
              <w:rPr>
                <w:szCs w:val="24"/>
              </w:rPr>
              <w:t>Transpo</w:t>
            </w:r>
            <w:r w:rsidRPr="00260821">
              <w:rPr>
                <w:spacing w:val="2"/>
                <w:szCs w:val="24"/>
              </w:rPr>
              <w:t>r</w:t>
            </w:r>
            <w:r w:rsidRPr="00260821">
              <w:rPr>
                <w:szCs w:val="24"/>
              </w:rPr>
              <w:t>t</w:t>
            </w:r>
          </w:p>
        </w:tc>
      </w:tr>
      <w:tr w:rsidR="00260821" w:rsidRPr="00260821" w14:paraId="651F63CA" w14:textId="77777777" w:rsidTr="001F0F0A">
        <w:trPr>
          <w:trHeight w:val="296"/>
        </w:trPr>
        <w:tc>
          <w:tcPr>
            <w:tcW w:w="2679" w:type="dxa"/>
          </w:tcPr>
          <w:p w14:paraId="25A0D274" w14:textId="77777777" w:rsidR="00260821" w:rsidRPr="00260821" w:rsidRDefault="00260821" w:rsidP="001F0F0A">
            <w:pPr>
              <w:adjustRightInd w:val="0"/>
              <w:spacing w:after="240"/>
              <w:ind w:right="-20"/>
              <w:rPr>
                <w:w w:val="102"/>
                <w:szCs w:val="24"/>
              </w:rPr>
            </w:pPr>
            <w:r w:rsidRPr="00260821">
              <w:rPr>
                <w:w w:val="102"/>
                <w:szCs w:val="24"/>
              </w:rPr>
              <w:t>Director</w:t>
            </w:r>
          </w:p>
        </w:tc>
        <w:tc>
          <w:tcPr>
            <w:tcW w:w="6591" w:type="dxa"/>
          </w:tcPr>
          <w:p w14:paraId="25B67E7E" w14:textId="77777777" w:rsidR="00260821" w:rsidRPr="00260821" w:rsidRDefault="00260821" w:rsidP="001F0F0A">
            <w:pPr>
              <w:adjustRightInd w:val="0"/>
              <w:spacing w:after="240"/>
              <w:ind w:left="-14" w:right="-20"/>
              <w:rPr>
                <w:szCs w:val="24"/>
              </w:rPr>
            </w:pPr>
            <w:r w:rsidRPr="00260821">
              <w:rPr>
                <w:szCs w:val="24"/>
              </w:rPr>
              <w:t>Global Automotive Research Centre</w:t>
            </w:r>
          </w:p>
        </w:tc>
      </w:tr>
      <w:tr w:rsidR="00260821" w:rsidRPr="00260821" w14:paraId="7CCFBAF7" w14:textId="77777777" w:rsidTr="001F0F0A">
        <w:trPr>
          <w:trHeight w:val="296"/>
        </w:trPr>
        <w:tc>
          <w:tcPr>
            <w:tcW w:w="2679" w:type="dxa"/>
          </w:tcPr>
          <w:p w14:paraId="0044292F" w14:textId="77777777" w:rsidR="00260821" w:rsidRPr="00260821" w:rsidRDefault="00260821" w:rsidP="001F0F0A">
            <w:pPr>
              <w:adjustRightInd w:val="0"/>
              <w:spacing w:after="240"/>
              <w:ind w:right="-20"/>
              <w:rPr>
                <w:w w:val="102"/>
                <w:szCs w:val="24"/>
              </w:rPr>
            </w:pPr>
            <w:r w:rsidRPr="00260821">
              <w:rPr>
                <w:w w:val="102"/>
                <w:szCs w:val="24"/>
              </w:rPr>
              <w:t>Director</w:t>
            </w:r>
          </w:p>
        </w:tc>
        <w:tc>
          <w:tcPr>
            <w:tcW w:w="6591" w:type="dxa"/>
          </w:tcPr>
          <w:p w14:paraId="51EC99A9" w14:textId="77777777" w:rsidR="00260821" w:rsidRPr="00260821" w:rsidRDefault="00260821" w:rsidP="001F0F0A">
            <w:pPr>
              <w:adjustRightInd w:val="0"/>
              <w:spacing w:after="240"/>
              <w:ind w:left="-14" w:right="-20"/>
              <w:rPr>
                <w:szCs w:val="24"/>
              </w:rPr>
            </w:pPr>
            <w:r w:rsidRPr="00260821">
              <w:rPr>
                <w:szCs w:val="24"/>
              </w:rPr>
              <w:t xml:space="preserve">International Centre for Automotive Technology </w:t>
            </w:r>
          </w:p>
        </w:tc>
      </w:tr>
      <w:tr w:rsidR="00260821" w:rsidRPr="00260821" w14:paraId="7256CDFB" w14:textId="77777777" w:rsidTr="001F0F0A">
        <w:trPr>
          <w:trHeight w:val="310"/>
        </w:trPr>
        <w:tc>
          <w:tcPr>
            <w:tcW w:w="2679" w:type="dxa"/>
          </w:tcPr>
          <w:p w14:paraId="48448466" w14:textId="77777777" w:rsidR="00260821" w:rsidRPr="00260821" w:rsidRDefault="00260821" w:rsidP="001F0F0A">
            <w:pPr>
              <w:adjustRightInd w:val="0"/>
              <w:spacing w:after="240"/>
              <w:ind w:right="-20"/>
              <w:rPr>
                <w:szCs w:val="24"/>
              </w:rPr>
            </w:pPr>
            <w:r w:rsidRPr="00260821">
              <w:rPr>
                <w:w w:val="102"/>
                <w:szCs w:val="24"/>
              </w:rPr>
              <w:t>Director</w:t>
            </w:r>
          </w:p>
        </w:tc>
        <w:tc>
          <w:tcPr>
            <w:tcW w:w="6591" w:type="dxa"/>
          </w:tcPr>
          <w:p w14:paraId="079821D6" w14:textId="77777777" w:rsidR="00260821" w:rsidRPr="00260821" w:rsidRDefault="00260821" w:rsidP="001F0F0A">
            <w:pPr>
              <w:adjustRightInd w:val="0"/>
              <w:spacing w:after="240"/>
              <w:ind w:left="-14" w:right="-20"/>
              <w:rPr>
                <w:szCs w:val="24"/>
              </w:rPr>
            </w:pPr>
            <w:r w:rsidRPr="00260821">
              <w:rPr>
                <w:szCs w:val="24"/>
              </w:rPr>
              <w:t>Indian Institute of Petroleum</w:t>
            </w:r>
          </w:p>
        </w:tc>
      </w:tr>
      <w:tr w:rsidR="00260821" w:rsidRPr="00260821" w14:paraId="1392D667" w14:textId="77777777" w:rsidTr="001F0F0A">
        <w:trPr>
          <w:trHeight w:val="319"/>
        </w:trPr>
        <w:tc>
          <w:tcPr>
            <w:tcW w:w="2679" w:type="dxa"/>
          </w:tcPr>
          <w:p w14:paraId="0728FBB7" w14:textId="77777777" w:rsidR="00260821" w:rsidRPr="00260821" w:rsidRDefault="00260821" w:rsidP="001F0F0A">
            <w:pPr>
              <w:adjustRightInd w:val="0"/>
              <w:spacing w:after="240"/>
              <w:ind w:right="-20"/>
              <w:rPr>
                <w:szCs w:val="24"/>
              </w:rPr>
            </w:pPr>
            <w:r w:rsidRPr="00260821">
              <w:rPr>
                <w:w w:val="102"/>
                <w:szCs w:val="24"/>
              </w:rPr>
              <w:t>Director</w:t>
            </w:r>
          </w:p>
        </w:tc>
        <w:tc>
          <w:tcPr>
            <w:tcW w:w="6591" w:type="dxa"/>
          </w:tcPr>
          <w:p w14:paraId="4A4D53C0" w14:textId="77777777" w:rsidR="00260821" w:rsidRPr="00260821" w:rsidRDefault="00260821" w:rsidP="001F0F0A">
            <w:pPr>
              <w:adjustRightInd w:val="0"/>
              <w:spacing w:after="240"/>
              <w:ind w:left="-14" w:right="35"/>
              <w:rPr>
                <w:szCs w:val="24"/>
              </w:rPr>
            </w:pPr>
            <w:r w:rsidRPr="00260821">
              <w:rPr>
                <w:szCs w:val="24"/>
              </w:rPr>
              <w:t>National Automotive Test Tracks</w:t>
            </w:r>
          </w:p>
        </w:tc>
      </w:tr>
      <w:tr w:rsidR="00260821" w:rsidRPr="00260821" w14:paraId="5D8C2F55" w14:textId="77777777" w:rsidTr="001F0F0A">
        <w:trPr>
          <w:trHeight w:val="316"/>
        </w:trPr>
        <w:tc>
          <w:tcPr>
            <w:tcW w:w="2679" w:type="dxa"/>
          </w:tcPr>
          <w:p w14:paraId="0337E53E" w14:textId="77777777" w:rsidR="00260821" w:rsidRPr="00260821" w:rsidRDefault="00260821" w:rsidP="001F0F0A">
            <w:pPr>
              <w:adjustRightInd w:val="0"/>
              <w:spacing w:after="240"/>
              <w:ind w:right="-20"/>
              <w:rPr>
                <w:w w:val="102"/>
                <w:szCs w:val="24"/>
              </w:rPr>
            </w:pPr>
            <w:r w:rsidRPr="00260821">
              <w:rPr>
                <w:w w:val="102"/>
                <w:szCs w:val="24"/>
              </w:rPr>
              <w:t>Director</w:t>
            </w:r>
          </w:p>
        </w:tc>
        <w:tc>
          <w:tcPr>
            <w:tcW w:w="6591" w:type="dxa"/>
          </w:tcPr>
          <w:p w14:paraId="12623B5E" w14:textId="77777777" w:rsidR="00260821" w:rsidRPr="00260821" w:rsidRDefault="00260821" w:rsidP="001F0F0A">
            <w:pPr>
              <w:adjustRightInd w:val="0"/>
              <w:spacing w:after="240"/>
              <w:ind w:left="-14" w:right="-20"/>
              <w:rPr>
                <w:szCs w:val="24"/>
              </w:rPr>
            </w:pPr>
            <w:r w:rsidRPr="00260821">
              <w:rPr>
                <w:szCs w:val="24"/>
              </w:rPr>
              <w:t>V</w:t>
            </w:r>
            <w:r w:rsidRPr="00260821">
              <w:rPr>
                <w:spacing w:val="-1"/>
                <w:szCs w:val="24"/>
              </w:rPr>
              <w:t>e</w:t>
            </w:r>
            <w:r w:rsidRPr="00260821">
              <w:rPr>
                <w:szCs w:val="24"/>
              </w:rPr>
              <w:t>h</w:t>
            </w:r>
            <w:r w:rsidRPr="00260821">
              <w:rPr>
                <w:spacing w:val="1"/>
                <w:szCs w:val="24"/>
              </w:rPr>
              <w:t>i</w:t>
            </w:r>
            <w:r w:rsidRPr="00260821">
              <w:rPr>
                <w:spacing w:val="-2"/>
                <w:szCs w:val="24"/>
              </w:rPr>
              <w:t>c</w:t>
            </w:r>
            <w:r w:rsidRPr="00260821">
              <w:rPr>
                <w:spacing w:val="1"/>
                <w:szCs w:val="24"/>
              </w:rPr>
              <w:t>l</w:t>
            </w:r>
            <w:r w:rsidRPr="00260821">
              <w:rPr>
                <w:spacing w:val="-1"/>
                <w:szCs w:val="24"/>
              </w:rPr>
              <w:t>e</w:t>
            </w:r>
            <w:r w:rsidRPr="00260821">
              <w:rPr>
                <w:szCs w:val="24"/>
              </w:rPr>
              <w:t>s R</w:t>
            </w:r>
            <w:r w:rsidRPr="00260821">
              <w:rPr>
                <w:spacing w:val="-1"/>
                <w:szCs w:val="24"/>
              </w:rPr>
              <w:t>e</w:t>
            </w:r>
            <w:r w:rsidRPr="00260821">
              <w:rPr>
                <w:szCs w:val="24"/>
              </w:rPr>
              <w:t>s</w:t>
            </w:r>
            <w:r w:rsidRPr="00260821">
              <w:rPr>
                <w:spacing w:val="1"/>
                <w:szCs w:val="24"/>
              </w:rPr>
              <w:t>e</w:t>
            </w:r>
            <w:r w:rsidRPr="00260821">
              <w:rPr>
                <w:spacing w:val="-2"/>
                <w:szCs w:val="24"/>
              </w:rPr>
              <w:t>a</w:t>
            </w:r>
            <w:r w:rsidRPr="00260821">
              <w:rPr>
                <w:spacing w:val="2"/>
                <w:szCs w:val="24"/>
              </w:rPr>
              <w:t>r</w:t>
            </w:r>
            <w:r w:rsidRPr="00260821">
              <w:rPr>
                <w:spacing w:val="-2"/>
                <w:szCs w:val="24"/>
              </w:rPr>
              <w:t>c</w:t>
            </w:r>
            <w:r w:rsidRPr="00260821">
              <w:rPr>
                <w:szCs w:val="24"/>
              </w:rPr>
              <w:t xml:space="preserve">h </w:t>
            </w:r>
            <w:r w:rsidRPr="00260821">
              <w:rPr>
                <w:spacing w:val="-1"/>
                <w:szCs w:val="24"/>
              </w:rPr>
              <w:t>a</w:t>
            </w:r>
            <w:r w:rsidRPr="00260821">
              <w:rPr>
                <w:spacing w:val="1"/>
                <w:szCs w:val="24"/>
              </w:rPr>
              <w:t>n</w:t>
            </w:r>
            <w:r w:rsidRPr="00260821">
              <w:rPr>
                <w:szCs w:val="24"/>
              </w:rPr>
              <w:t xml:space="preserve">d </w:t>
            </w:r>
            <w:r w:rsidRPr="00260821">
              <w:rPr>
                <w:spacing w:val="1"/>
                <w:szCs w:val="24"/>
              </w:rPr>
              <w:t>D</w:t>
            </w:r>
            <w:r w:rsidRPr="00260821">
              <w:rPr>
                <w:spacing w:val="-1"/>
                <w:szCs w:val="24"/>
              </w:rPr>
              <w:t>e</w:t>
            </w:r>
            <w:r w:rsidRPr="00260821">
              <w:rPr>
                <w:szCs w:val="24"/>
              </w:rPr>
              <w:t>v</w:t>
            </w:r>
            <w:r w:rsidRPr="00260821">
              <w:rPr>
                <w:spacing w:val="-1"/>
                <w:szCs w:val="24"/>
              </w:rPr>
              <w:t>e</w:t>
            </w:r>
            <w:r w:rsidRPr="00260821">
              <w:rPr>
                <w:szCs w:val="24"/>
              </w:rPr>
              <w:t>lo</w:t>
            </w:r>
            <w:r w:rsidRPr="00260821">
              <w:rPr>
                <w:spacing w:val="1"/>
                <w:szCs w:val="24"/>
              </w:rPr>
              <w:t>p</w:t>
            </w:r>
            <w:r w:rsidRPr="00260821">
              <w:rPr>
                <w:spacing w:val="-1"/>
                <w:szCs w:val="24"/>
              </w:rPr>
              <w:t>m</w:t>
            </w:r>
            <w:r w:rsidRPr="00260821">
              <w:rPr>
                <w:spacing w:val="1"/>
                <w:szCs w:val="24"/>
              </w:rPr>
              <w:t>en</w:t>
            </w:r>
            <w:r w:rsidRPr="00260821">
              <w:rPr>
                <w:szCs w:val="24"/>
              </w:rPr>
              <w:t xml:space="preserve">t </w:t>
            </w:r>
            <w:r w:rsidRPr="00260821">
              <w:rPr>
                <w:w w:val="102"/>
                <w:szCs w:val="24"/>
              </w:rPr>
              <w:t>Es</w:t>
            </w:r>
            <w:r w:rsidRPr="00260821">
              <w:rPr>
                <w:spacing w:val="1"/>
                <w:w w:val="102"/>
                <w:szCs w:val="24"/>
              </w:rPr>
              <w:t>t</w:t>
            </w:r>
            <w:r w:rsidRPr="00260821">
              <w:rPr>
                <w:spacing w:val="-1"/>
                <w:w w:val="102"/>
                <w:szCs w:val="24"/>
              </w:rPr>
              <w:t>a</w:t>
            </w:r>
            <w:r w:rsidRPr="00260821">
              <w:rPr>
                <w:spacing w:val="1"/>
                <w:w w:val="102"/>
                <w:szCs w:val="24"/>
              </w:rPr>
              <w:t>b</w:t>
            </w:r>
            <w:r w:rsidRPr="00260821">
              <w:rPr>
                <w:w w:val="102"/>
                <w:szCs w:val="24"/>
              </w:rPr>
              <w:t>l</w:t>
            </w:r>
            <w:r w:rsidRPr="00260821">
              <w:rPr>
                <w:spacing w:val="-2"/>
                <w:w w:val="102"/>
                <w:szCs w:val="24"/>
              </w:rPr>
              <w:t>i</w:t>
            </w:r>
            <w:r w:rsidRPr="00260821">
              <w:rPr>
                <w:spacing w:val="1"/>
                <w:w w:val="102"/>
                <w:szCs w:val="24"/>
              </w:rPr>
              <w:t>s</w:t>
            </w:r>
            <w:r w:rsidRPr="00260821">
              <w:rPr>
                <w:spacing w:val="2"/>
                <w:w w:val="102"/>
                <w:szCs w:val="24"/>
              </w:rPr>
              <w:t>h</w:t>
            </w:r>
            <w:r w:rsidRPr="00260821">
              <w:rPr>
                <w:spacing w:val="-3"/>
                <w:w w:val="102"/>
                <w:szCs w:val="24"/>
              </w:rPr>
              <w:t>m</w:t>
            </w:r>
            <w:r w:rsidRPr="00260821">
              <w:rPr>
                <w:spacing w:val="-1"/>
                <w:w w:val="102"/>
                <w:szCs w:val="24"/>
              </w:rPr>
              <w:t>e</w:t>
            </w:r>
            <w:r w:rsidRPr="00260821">
              <w:rPr>
                <w:spacing w:val="1"/>
                <w:w w:val="102"/>
                <w:szCs w:val="24"/>
              </w:rPr>
              <w:t>n</w:t>
            </w:r>
            <w:r w:rsidRPr="00260821">
              <w:rPr>
                <w:w w:val="102"/>
                <w:szCs w:val="24"/>
              </w:rPr>
              <w:t>t</w:t>
            </w:r>
          </w:p>
        </w:tc>
      </w:tr>
      <w:tr w:rsidR="00260821" w:rsidRPr="00260821" w14:paraId="07817A05" w14:textId="77777777" w:rsidTr="001F0F0A">
        <w:trPr>
          <w:trHeight w:val="316"/>
        </w:trPr>
        <w:tc>
          <w:tcPr>
            <w:tcW w:w="2679" w:type="dxa"/>
          </w:tcPr>
          <w:p w14:paraId="6600CAD6" w14:textId="77777777" w:rsidR="00260821" w:rsidRPr="00260821" w:rsidRDefault="00260821" w:rsidP="001F0F0A">
            <w:pPr>
              <w:adjustRightInd w:val="0"/>
              <w:spacing w:after="240"/>
              <w:ind w:right="-20"/>
              <w:rPr>
                <w:w w:val="102"/>
                <w:szCs w:val="24"/>
              </w:rPr>
            </w:pPr>
            <w:r w:rsidRPr="00260821">
              <w:rPr>
                <w:w w:val="102"/>
                <w:szCs w:val="24"/>
              </w:rPr>
              <w:t>Director</w:t>
            </w:r>
          </w:p>
        </w:tc>
        <w:tc>
          <w:tcPr>
            <w:tcW w:w="6591" w:type="dxa"/>
          </w:tcPr>
          <w:p w14:paraId="4772505A" w14:textId="77777777" w:rsidR="00260821" w:rsidRPr="00260821" w:rsidRDefault="00260821" w:rsidP="001F0F0A">
            <w:pPr>
              <w:adjustRightInd w:val="0"/>
              <w:spacing w:after="240"/>
              <w:ind w:left="-14" w:right="-20"/>
              <w:rPr>
                <w:szCs w:val="24"/>
              </w:rPr>
            </w:pPr>
            <w:r w:rsidRPr="00260821">
              <w:rPr>
                <w:szCs w:val="24"/>
              </w:rPr>
              <w:t xml:space="preserve">Indian Rubber Manufacturers Research Association </w:t>
            </w:r>
          </w:p>
        </w:tc>
      </w:tr>
      <w:tr w:rsidR="00260821" w:rsidRPr="00260821" w14:paraId="5C3BB8FE" w14:textId="77777777" w:rsidTr="001F0F0A">
        <w:trPr>
          <w:trHeight w:val="296"/>
        </w:trPr>
        <w:tc>
          <w:tcPr>
            <w:tcW w:w="2679" w:type="dxa"/>
          </w:tcPr>
          <w:p w14:paraId="0D32C5D2" w14:textId="77777777" w:rsidR="00260821" w:rsidRPr="00260821" w:rsidRDefault="00260821" w:rsidP="001F0F0A">
            <w:pPr>
              <w:adjustRightInd w:val="0"/>
              <w:spacing w:after="240"/>
              <w:ind w:right="-20"/>
              <w:rPr>
                <w:szCs w:val="24"/>
              </w:rPr>
            </w:pPr>
            <w:r w:rsidRPr="00260821">
              <w:rPr>
                <w:szCs w:val="24"/>
              </w:rPr>
              <w:t>R</w:t>
            </w:r>
            <w:r w:rsidRPr="00260821">
              <w:rPr>
                <w:spacing w:val="-2"/>
                <w:szCs w:val="24"/>
              </w:rPr>
              <w:t>e</w:t>
            </w:r>
            <w:r w:rsidRPr="00260821">
              <w:rPr>
                <w:spacing w:val="1"/>
                <w:szCs w:val="24"/>
              </w:rPr>
              <w:t>p</w:t>
            </w:r>
            <w:r w:rsidRPr="00260821">
              <w:rPr>
                <w:spacing w:val="2"/>
                <w:szCs w:val="24"/>
              </w:rPr>
              <w:t>r</w:t>
            </w:r>
            <w:r w:rsidRPr="00260821">
              <w:rPr>
                <w:spacing w:val="-2"/>
                <w:szCs w:val="24"/>
              </w:rPr>
              <w:t>e</w:t>
            </w:r>
            <w:r w:rsidRPr="00260821">
              <w:rPr>
                <w:spacing w:val="1"/>
                <w:szCs w:val="24"/>
              </w:rPr>
              <w:t>s</w:t>
            </w:r>
            <w:r w:rsidRPr="00260821">
              <w:rPr>
                <w:spacing w:val="-2"/>
                <w:szCs w:val="24"/>
              </w:rPr>
              <w:t>e</w:t>
            </w:r>
            <w:r w:rsidRPr="00260821">
              <w:rPr>
                <w:spacing w:val="2"/>
                <w:szCs w:val="24"/>
              </w:rPr>
              <w:t>n</w:t>
            </w:r>
            <w:r w:rsidRPr="00260821">
              <w:rPr>
                <w:szCs w:val="24"/>
              </w:rPr>
              <w:t>t</w:t>
            </w:r>
            <w:r w:rsidRPr="00260821">
              <w:rPr>
                <w:spacing w:val="1"/>
                <w:szCs w:val="24"/>
              </w:rPr>
              <w:t>at</w:t>
            </w:r>
            <w:r w:rsidRPr="00260821">
              <w:rPr>
                <w:szCs w:val="24"/>
              </w:rPr>
              <w:t>ives</w:t>
            </w:r>
            <w:r w:rsidRPr="00260821">
              <w:rPr>
                <w:spacing w:val="30"/>
                <w:szCs w:val="24"/>
              </w:rPr>
              <w:t xml:space="preserve"> </w:t>
            </w:r>
            <w:r w:rsidRPr="00260821">
              <w:rPr>
                <w:w w:val="102"/>
                <w:szCs w:val="24"/>
              </w:rPr>
              <w:t>fr</w:t>
            </w:r>
            <w:r w:rsidRPr="00260821">
              <w:rPr>
                <w:spacing w:val="1"/>
                <w:w w:val="102"/>
                <w:szCs w:val="24"/>
              </w:rPr>
              <w:t>o</w:t>
            </w:r>
            <w:r w:rsidRPr="00260821">
              <w:rPr>
                <w:w w:val="102"/>
                <w:szCs w:val="24"/>
              </w:rPr>
              <w:t>m</w:t>
            </w:r>
          </w:p>
        </w:tc>
        <w:tc>
          <w:tcPr>
            <w:tcW w:w="6591" w:type="dxa"/>
          </w:tcPr>
          <w:p w14:paraId="6FDBBF03" w14:textId="77777777" w:rsidR="00260821" w:rsidRPr="00260821" w:rsidRDefault="00260821" w:rsidP="001F0F0A">
            <w:pPr>
              <w:adjustRightInd w:val="0"/>
              <w:spacing w:after="240"/>
              <w:ind w:left="-14" w:right="-20"/>
              <w:rPr>
                <w:szCs w:val="24"/>
              </w:rPr>
            </w:pPr>
            <w:r w:rsidRPr="00260821">
              <w:rPr>
                <w:szCs w:val="24"/>
              </w:rPr>
              <w:t>Society</w:t>
            </w:r>
            <w:r w:rsidRPr="00260821">
              <w:rPr>
                <w:spacing w:val="17"/>
                <w:szCs w:val="24"/>
              </w:rPr>
              <w:t xml:space="preserve"> </w:t>
            </w:r>
            <w:r w:rsidRPr="00260821">
              <w:rPr>
                <w:szCs w:val="24"/>
              </w:rPr>
              <w:t>of</w:t>
            </w:r>
            <w:r w:rsidRPr="00260821">
              <w:rPr>
                <w:spacing w:val="5"/>
                <w:szCs w:val="24"/>
              </w:rPr>
              <w:t xml:space="preserve"> </w:t>
            </w:r>
            <w:r w:rsidRPr="00260821">
              <w:rPr>
                <w:szCs w:val="24"/>
              </w:rPr>
              <w:t>Indian</w:t>
            </w:r>
            <w:r w:rsidRPr="00260821">
              <w:rPr>
                <w:spacing w:val="12"/>
                <w:szCs w:val="24"/>
              </w:rPr>
              <w:t xml:space="preserve"> </w:t>
            </w:r>
            <w:r w:rsidRPr="00260821">
              <w:rPr>
                <w:spacing w:val="1"/>
                <w:szCs w:val="24"/>
              </w:rPr>
              <w:t>A</w:t>
            </w:r>
            <w:r w:rsidRPr="00260821">
              <w:rPr>
                <w:szCs w:val="24"/>
              </w:rPr>
              <w:t>ut</w:t>
            </w:r>
            <w:r w:rsidRPr="00260821">
              <w:rPr>
                <w:spacing w:val="1"/>
                <w:szCs w:val="24"/>
              </w:rPr>
              <w:t>o</w:t>
            </w:r>
            <w:r w:rsidRPr="00260821">
              <w:rPr>
                <w:szCs w:val="24"/>
              </w:rPr>
              <w:t>m</w:t>
            </w:r>
            <w:r w:rsidRPr="00260821">
              <w:rPr>
                <w:spacing w:val="1"/>
                <w:szCs w:val="24"/>
              </w:rPr>
              <w:t>o</w:t>
            </w:r>
            <w:r w:rsidRPr="00260821">
              <w:rPr>
                <w:szCs w:val="24"/>
              </w:rPr>
              <w:t>b</w:t>
            </w:r>
            <w:r w:rsidRPr="00260821">
              <w:rPr>
                <w:spacing w:val="1"/>
                <w:szCs w:val="24"/>
              </w:rPr>
              <w:t>i</w:t>
            </w:r>
            <w:r w:rsidRPr="00260821">
              <w:rPr>
                <w:szCs w:val="24"/>
              </w:rPr>
              <w:t>le</w:t>
            </w:r>
            <w:r w:rsidRPr="00260821">
              <w:rPr>
                <w:spacing w:val="22"/>
                <w:szCs w:val="24"/>
              </w:rPr>
              <w:t xml:space="preserve"> </w:t>
            </w:r>
            <w:r w:rsidRPr="00260821">
              <w:rPr>
                <w:spacing w:val="1"/>
                <w:w w:val="102"/>
                <w:szCs w:val="24"/>
              </w:rPr>
              <w:t>M</w:t>
            </w:r>
            <w:r w:rsidRPr="00260821">
              <w:rPr>
                <w:spacing w:val="-1"/>
                <w:w w:val="102"/>
                <w:szCs w:val="24"/>
              </w:rPr>
              <w:t>a</w:t>
            </w:r>
            <w:r w:rsidRPr="00260821">
              <w:rPr>
                <w:spacing w:val="1"/>
                <w:w w:val="102"/>
                <w:szCs w:val="24"/>
              </w:rPr>
              <w:t>n</w:t>
            </w:r>
            <w:r w:rsidRPr="00260821">
              <w:rPr>
                <w:w w:val="102"/>
                <w:szCs w:val="24"/>
              </w:rPr>
              <w:t>ufa</w:t>
            </w:r>
            <w:r w:rsidRPr="00260821">
              <w:rPr>
                <w:spacing w:val="1"/>
                <w:w w:val="102"/>
                <w:szCs w:val="24"/>
              </w:rPr>
              <w:t>c</w:t>
            </w:r>
            <w:r w:rsidRPr="00260821">
              <w:rPr>
                <w:spacing w:val="-2"/>
                <w:w w:val="102"/>
                <w:szCs w:val="24"/>
              </w:rPr>
              <w:t>t</w:t>
            </w:r>
            <w:r w:rsidRPr="00260821">
              <w:rPr>
                <w:w w:val="102"/>
                <w:szCs w:val="24"/>
              </w:rPr>
              <w:t xml:space="preserve">urers </w:t>
            </w:r>
          </w:p>
        </w:tc>
      </w:tr>
      <w:tr w:rsidR="00260821" w:rsidRPr="00260821" w14:paraId="7D0583EE" w14:textId="77777777" w:rsidTr="001F0F0A">
        <w:trPr>
          <w:trHeight w:val="296"/>
        </w:trPr>
        <w:tc>
          <w:tcPr>
            <w:tcW w:w="2679" w:type="dxa"/>
          </w:tcPr>
          <w:p w14:paraId="7A34DF7B" w14:textId="77777777" w:rsidR="00260821" w:rsidRPr="00260821" w:rsidRDefault="00260821" w:rsidP="001F0F0A">
            <w:pPr>
              <w:adjustRightInd w:val="0"/>
              <w:spacing w:after="240"/>
              <w:ind w:right="-20"/>
              <w:rPr>
                <w:spacing w:val="2"/>
                <w:szCs w:val="24"/>
              </w:rPr>
            </w:pPr>
            <w:r w:rsidRPr="00260821">
              <w:rPr>
                <w:szCs w:val="24"/>
              </w:rPr>
              <w:t>R</w:t>
            </w:r>
            <w:r w:rsidRPr="00260821">
              <w:rPr>
                <w:spacing w:val="-2"/>
                <w:szCs w:val="24"/>
              </w:rPr>
              <w:t>e</w:t>
            </w:r>
            <w:r w:rsidRPr="00260821">
              <w:rPr>
                <w:spacing w:val="1"/>
                <w:szCs w:val="24"/>
              </w:rPr>
              <w:t>p</w:t>
            </w:r>
            <w:r w:rsidRPr="00260821">
              <w:rPr>
                <w:spacing w:val="2"/>
                <w:szCs w:val="24"/>
              </w:rPr>
              <w:t>r</w:t>
            </w:r>
            <w:r w:rsidRPr="00260821">
              <w:rPr>
                <w:spacing w:val="-2"/>
                <w:szCs w:val="24"/>
              </w:rPr>
              <w:t>e</w:t>
            </w:r>
            <w:r w:rsidRPr="00260821">
              <w:rPr>
                <w:spacing w:val="1"/>
                <w:szCs w:val="24"/>
              </w:rPr>
              <w:t>s</w:t>
            </w:r>
            <w:r w:rsidRPr="00260821">
              <w:rPr>
                <w:spacing w:val="-2"/>
                <w:szCs w:val="24"/>
              </w:rPr>
              <w:t>e</w:t>
            </w:r>
            <w:r w:rsidRPr="00260821">
              <w:rPr>
                <w:spacing w:val="2"/>
                <w:szCs w:val="24"/>
              </w:rPr>
              <w:t>n</w:t>
            </w:r>
            <w:r w:rsidRPr="00260821">
              <w:rPr>
                <w:szCs w:val="24"/>
              </w:rPr>
              <w:t>t</w:t>
            </w:r>
            <w:r w:rsidRPr="00260821">
              <w:rPr>
                <w:spacing w:val="1"/>
                <w:szCs w:val="24"/>
              </w:rPr>
              <w:t>at</w:t>
            </w:r>
            <w:r w:rsidRPr="00260821">
              <w:rPr>
                <w:szCs w:val="24"/>
              </w:rPr>
              <w:t>ives</w:t>
            </w:r>
            <w:r w:rsidRPr="00260821">
              <w:rPr>
                <w:spacing w:val="30"/>
                <w:szCs w:val="24"/>
              </w:rPr>
              <w:t xml:space="preserve"> </w:t>
            </w:r>
            <w:r w:rsidRPr="00260821">
              <w:rPr>
                <w:w w:val="102"/>
                <w:szCs w:val="24"/>
              </w:rPr>
              <w:t>fr</w:t>
            </w:r>
            <w:r w:rsidRPr="00260821">
              <w:rPr>
                <w:spacing w:val="1"/>
                <w:w w:val="102"/>
                <w:szCs w:val="24"/>
              </w:rPr>
              <w:t>o</w:t>
            </w:r>
            <w:r w:rsidRPr="00260821">
              <w:rPr>
                <w:w w:val="102"/>
                <w:szCs w:val="24"/>
              </w:rPr>
              <w:t>m</w:t>
            </w:r>
          </w:p>
        </w:tc>
        <w:tc>
          <w:tcPr>
            <w:tcW w:w="6591" w:type="dxa"/>
          </w:tcPr>
          <w:p w14:paraId="596E7183" w14:textId="77777777" w:rsidR="00260821" w:rsidRPr="00260821" w:rsidRDefault="00260821" w:rsidP="001F0F0A">
            <w:pPr>
              <w:adjustRightInd w:val="0"/>
              <w:spacing w:after="240"/>
              <w:ind w:left="-14" w:right="-20"/>
              <w:rPr>
                <w:szCs w:val="24"/>
              </w:rPr>
            </w:pPr>
            <w:r w:rsidRPr="00260821">
              <w:rPr>
                <w:szCs w:val="24"/>
              </w:rPr>
              <w:t>Tra</w:t>
            </w:r>
            <w:r w:rsidRPr="00260821">
              <w:rPr>
                <w:spacing w:val="1"/>
                <w:szCs w:val="24"/>
              </w:rPr>
              <w:t>c</w:t>
            </w:r>
            <w:r w:rsidRPr="00260821">
              <w:rPr>
                <w:szCs w:val="24"/>
              </w:rPr>
              <w:t xml:space="preserve">tor and Mechanization Association </w:t>
            </w:r>
          </w:p>
        </w:tc>
      </w:tr>
      <w:tr w:rsidR="00260821" w:rsidRPr="00260821" w14:paraId="6EABC952" w14:textId="77777777" w:rsidTr="001F0F0A">
        <w:trPr>
          <w:trHeight w:val="505"/>
        </w:trPr>
        <w:tc>
          <w:tcPr>
            <w:tcW w:w="2679" w:type="dxa"/>
          </w:tcPr>
          <w:p w14:paraId="57A33D64" w14:textId="77777777" w:rsidR="00260821" w:rsidRPr="00260821" w:rsidRDefault="00260821" w:rsidP="001F0F0A">
            <w:pPr>
              <w:adjustRightInd w:val="0"/>
              <w:spacing w:after="240"/>
              <w:ind w:right="-20"/>
              <w:rPr>
                <w:szCs w:val="24"/>
              </w:rPr>
            </w:pPr>
            <w:r w:rsidRPr="00260821">
              <w:rPr>
                <w:szCs w:val="24"/>
              </w:rPr>
              <w:t>R</w:t>
            </w:r>
            <w:r w:rsidRPr="00260821">
              <w:rPr>
                <w:spacing w:val="-2"/>
                <w:szCs w:val="24"/>
              </w:rPr>
              <w:t>e</w:t>
            </w:r>
            <w:r w:rsidRPr="00260821">
              <w:rPr>
                <w:spacing w:val="1"/>
                <w:szCs w:val="24"/>
              </w:rPr>
              <w:t>p</w:t>
            </w:r>
            <w:r w:rsidRPr="00260821">
              <w:rPr>
                <w:spacing w:val="2"/>
                <w:szCs w:val="24"/>
              </w:rPr>
              <w:t>r</w:t>
            </w:r>
            <w:r w:rsidRPr="00260821">
              <w:rPr>
                <w:spacing w:val="-2"/>
                <w:szCs w:val="24"/>
              </w:rPr>
              <w:t>e</w:t>
            </w:r>
            <w:r w:rsidRPr="00260821">
              <w:rPr>
                <w:spacing w:val="1"/>
                <w:szCs w:val="24"/>
              </w:rPr>
              <w:t>s</w:t>
            </w:r>
            <w:r w:rsidRPr="00260821">
              <w:rPr>
                <w:spacing w:val="-2"/>
                <w:szCs w:val="24"/>
              </w:rPr>
              <w:t>e</w:t>
            </w:r>
            <w:r w:rsidRPr="00260821">
              <w:rPr>
                <w:spacing w:val="2"/>
                <w:szCs w:val="24"/>
              </w:rPr>
              <w:t>n</w:t>
            </w:r>
            <w:r w:rsidRPr="00260821">
              <w:rPr>
                <w:szCs w:val="24"/>
              </w:rPr>
              <w:t>t</w:t>
            </w:r>
            <w:r w:rsidRPr="00260821">
              <w:rPr>
                <w:spacing w:val="1"/>
                <w:szCs w:val="24"/>
              </w:rPr>
              <w:t>at</w:t>
            </w:r>
            <w:r w:rsidRPr="00260821">
              <w:rPr>
                <w:szCs w:val="24"/>
              </w:rPr>
              <w:t>ives</w:t>
            </w:r>
            <w:r w:rsidRPr="00260821">
              <w:rPr>
                <w:spacing w:val="30"/>
                <w:szCs w:val="24"/>
              </w:rPr>
              <w:t xml:space="preserve"> </w:t>
            </w:r>
            <w:r w:rsidRPr="00260821">
              <w:rPr>
                <w:w w:val="102"/>
                <w:szCs w:val="24"/>
              </w:rPr>
              <w:t>fr</w:t>
            </w:r>
            <w:r w:rsidRPr="00260821">
              <w:rPr>
                <w:spacing w:val="1"/>
                <w:w w:val="102"/>
                <w:szCs w:val="24"/>
              </w:rPr>
              <w:t>o</w:t>
            </w:r>
            <w:r w:rsidRPr="00260821">
              <w:rPr>
                <w:w w:val="102"/>
                <w:szCs w:val="24"/>
              </w:rPr>
              <w:t>m</w:t>
            </w:r>
          </w:p>
        </w:tc>
        <w:tc>
          <w:tcPr>
            <w:tcW w:w="6591" w:type="dxa"/>
          </w:tcPr>
          <w:p w14:paraId="2C770FF4" w14:textId="77777777" w:rsidR="00260821" w:rsidRPr="00260821" w:rsidRDefault="00260821" w:rsidP="001F0F0A">
            <w:pPr>
              <w:adjustRightInd w:val="0"/>
              <w:spacing w:after="240"/>
              <w:ind w:left="-14" w:right="-20"/>
              <w:rPr>
                <w:szCs w:val="24"/>
              </w:rPr>
            </w:pPr>
            <w:r w:rsidRPr="00260821">
              <w:rPr>
                <w:szCs w:val="24"/>
              </w:rPr>
              <w:t>Aut</w:t>
            </w:r>
            <w:r w:rsidRPr="00260821">
              <w:rPr>
                <w:spacing w:val="2"/>
                <w:szCs w:val="24"/>
              </w:rPr>
              <w:t>o</w:t>
            </w:r>
            <w:r w:rsidRPr="00260821">
              <w:rPr>
                <w:spacing w:val="-3"/>
                <w:szCs w:val="24"/>
              </w:rPr>
              <w:t>m</w:t>
            </w:r>
            <w:r w:rsidRPr="00260821">
              <w:rPr>
                <w:szCs w:val="24"/>
              </w:rPr>
              <w:t>otive C</w:t>
            </w:r>
            <w:r w:rsidRPr="00260821">
              <w:rPr>
                <w:spacing w:val="2"/>
                <w:szCs w:val="24"/>
              </w:rPr>
              <w:t>o</w:t>
            </w:r>
            <w:r w:rsidRPr="00260821">
              <w:rPr>
                <w:spacing w:val="-3"/>
                <w:szCs w:val="24"/>
              </w:rPr>
              <w:t>m</w:t>
            </w:r>
            <w:r w:rsidRPr="00260821">
              <w:rPr>
                <w:szCs w:val="24"/>
              </w:rPr>
              <w:t>po</w:t>
            </w:r>
            <w:r w:rsidRPr="00260821">
              <w:rPr>
                <w:spacing w:val="1"/>
                <w:szCs w:val="24"/>
              </w:rPr>
              <w:t>n</w:t>
            </w:r>
            <w:r w:rsidRPr="00260821">
              <w:rPr>
                <w:spacing w:val="-2"/>
                <w:szCs w:val="24"/>
              </w:rPr>
              <w:t>e</w:t>
            </w:r>
            <w:r w:rsidRPr="00260821">
              <w:rPr>
                <w:spacing w:val="2"/>
                <w:szCs w:val="24"/>
              </w:rPr>
              <w:t>n</w:t>
            </w:r>
            <w:r w:rsidRPr="00260821">
              <w:rPr>
                <w:spacing w:val="-1"/>
                <w:szCs w:val="24"/>
              </w:rPr>
              <w:t>t</w:t>
            </w:r>
            <w:r w:rsidRPr="00260821">
              <w:rPr>
                <w:szCs w:val="24"/>
              </w:rPr>
              <w:t>s M</w:t>
            </w:r>
            <w:r w:rsidRPr="00260821">
              <w:rPr>
                <w:spacing w:val="-2"/>
                <w:szCs w:val="24"/>
              </w:rPr>
              <w:t>a</w:t>
            </w:r>
            <w:r w:rsidRPr="00260821">
              <w:rPr>
                <w:szCs w:val="24"/>
              </w:rPr>
              <w:t>n</w:t>
            </w:r>
            <w:r w:rsidRPr="00260821">
              <w:rPr>
                <w:spacing w:val="1"/>
                <w:szCs w:val="24"/>
              </w:rPr>
              <w:t>u</w:t>
            </w:r>
            <w:r w:rsidRPr="00260821">
              <w:rPr>
                <w:szCs w:val="24"/>
              </w:rPr>
              <w:t xml:space="preserve">facturers </w:t>
            </w:r>
            <w:r w:rsidRPr="00260821">
              <w:rPr>
                <w:spacing w:val="1"/>
                <w:szCs w:val="24"/>
              </w:rPr>
              <w:t>A</w:t>
            </w:r>
            <w:r w:rsidRPr="00260821">
              <w:rPr>
                <w:szCs w:val="24"/>
              </w:rPr>
              <w:t>ssoc</w:t>
            </w:r>
            <w:r w:rsidRPr="00260821">
              <w:rPr>
                <w:spacing w:val="-1"/>
                <w:szCs w:val="24"/>
              </w:rPr>
              <w:t>i</w:t>
            </w:r>
            <w:r w:rsidRPr="00260821">
              <w:rPr>
                <w:szCs w:val="24"/>
              </w:rPr>
              <w:t>at</w:t>
            </w:r>
            <w:r w:rsidRPr="00260821">
              <w:rPr>
                <w:spacing w:val="-1"/>
                <w:szCs w:val="24"/>
              </w:rPr>
              <w:t>i</w:t>
            </w:r>
            <w:r w:rsidRPr="00260821">
              <w:rPr>
                <w:spacing w:val="1"/>
                <w:szCs w:val="24"/>
              </w:rPr>
              <w:t>o</w:t>
            </w:r>
            <w:r w:rsidRPr="00260821">
              <w:rPr>
                <w:szCs w:val="24"/>
              </w:rPr>
              <w:t xml:space="preserve">n </w:t>
            </w:r>
            <w:r w:rsidRPr="00260821">
              <w:rPr>
                <w:w w:val="102"/>
                <w:szCs w:val="24"/>
              </w:rPr>
              <w:t xml:space="preserve">of </w:t>
            </w:r>
            <w:r w:rsidRPr="00260821">
              <w:rPr>
                <w:szCs w:val="24"/>
              </w:rPr>
              <w:t>Ind</w:t>
            </w:r>
            <w:r w:rsidRPr="00260821">
              <w:rPr>
                <w:spacing w:val="-1"/>
                <w:szCs w:val="24"/>
              </w:rPr>
              <w:t>i</w:t>
            </w:r>
            <w:r w:rsidRPr="00260821">
              <w:rPr>
                <w:szCs w:val="24"/>
              </w:rPr>
              <w:t>a</w:t>
            </w:r>
          </w:p>
        </w:tc>
      </w:tr>
      <w:tr w:rsidR="00260821" w:rsidRPr="00260821" w14:paraId="1DC44055" w14:textId="77777777" w:rsidTr="001F0F0A">
        <w:trPr>
          <w:trHeight w:val="273"/>
        </w:trPr>
        <w:tc>
          <w:tcPr>
            <w:tcW w:w="2679" w:type="dxa"/>
          </w:tcPr>
          <w:p w14:paraId="4F574C25" w14:textId="77777777" w:rsidR="00260821" w:rsidRPr="00260821" w:rsidRDefault="00260821" w:rsidP="001F0F0A">
            <w:pPr>
              <w:adjustRightInd w:val="0"/>
              <w:spacing w:after="240"/>
              <w:ind w:right="-20"/>
              <w:rPr>
                <w:szCs w:val="24"/>
              </w:rPr>
            </w:pPr>
            <w:r w:rsidRPr="00260821">
              <w:rPr>
                <w:szCs w:val="24"/>
              </w:rPr>
              <w:t>R</w:t>
            </w:r>
            <w:r w:rsidRPr="00260821">
              <w:rPr>
                <w:spacing w:val="-2"/>
                <w:szCs w:val="24"/>
              </w:rPr>
              <w:t>e</w:t>
            </w:r>
            <w:r w:rsidRPr="00260821">
              <w:rPr>
                <w:spacing w:val="1"/>
                <w:szCs w:val="24"/>
              </w:rPr>
              <w:t>p</w:t>
            </w:r>
            <w:r w:rsidRPr="00260821">
              <w:rPr>
                <w:spacing w:val="2"/>
                <w:szCs w:val="24"/>
              </w:rPr>
              <w:t>r</w:t>
            </w:r>
            <w:r w:rsidRPr="00260821">
              <w:rPr>
                <w:spacing w:val="-2"/>
                <w:szCs w:val="24"/>
              </w:rPr>
              <w:t>e</w:t>
            </w:r>
            <w:r w:rsidRPr="00260821">
              <w:rPr>
                <w:spacing w:val="1"/>
                <w:szCs w:val="24"/>
              </w:rPr>
              <w:t>s</w:t>
            </w:r>
            <w:r w:rsidRPr="00260821">
              <w:rPr>
                <w:spacing w:val="-2"/>
                <w:szCs w:val="24"/>
              </w:rPr>
              <w:t>e</w:t>
            </w:r>
            <w:r w:rsidRPr="00260821">
              <w:rPr>
                <w:spacing w:val="2"/>
                <w:szCs w:val="24"/>
              </w:rPr>
              <w:t>n</w:t>
            </w:r>
            <w:r w:rsidRPr="00260821">
              <w:rPr>
                <w:szCs w:val="24"/>
              </w:rPr>
              <w:t>t</w:t>
            </w:r>
            <w:r w:rsidRPr="00260821">
              <w:rPr>
                <w:spacing w:val="1"/>
                <w:szCs w:val="24"/>
              </w:rPr>
              <w:t>at</w:t>
            </w:r>
            <w:r w:rsidRPr="00260821">
              <w:rPr>
                <w:szCs w:val="24"/>
              </w:rPr>
              <w:t>ive</w:t>
            </w:r>
            <w:r w:rsidRPr="00260821">
              <w:rPr>
                <w:spacing w:val="30"/>
                <w:szCs w:val="24"/>
              </w:rPr>
              <w:t xml:space="preserve"> </w:t>
            </w:r>
            <w:r w:rsidRPr="00260821">
              <w:rPr>
                <w:w w:val="102"/>
                <w:szCs w:val="24"/>
              </w:rPr>
              <w:t>fr</w:t>
            </w:r>
            <w:r w:rsidRPr="00260821">
              <w:rPr>
                <w:spacing w:val="1"/>
                <w:w w:val="102"/>
                <w:szCs w:val="24"/>
              </w:rPr>
              <w:t>o</w:t>
            </w:r>
            <w:r w:rsidRPr="00260821">
              <w:rPr>
                <w:w w:val="102"/>
                <w:szCs w:val="24"/>
              </w:rPr>
              <w:t>m</w:t>
            </w:r>
          </w:p>
        </w:tc>
        <w:tc>
          <w:tcPr>
            <w:tcW w:w="6591" w:type="dxa"/>
          </w:tcPr>
          <w:p w14:paraId="6310FCEF" w14:textId="77777777" w:rsidR="00260821" w:rsidRPr="00260821" w:rsidRDefault="00260821" w:rsidP="001F0F0A">
            <w:pPr>
              <w:adjustRightInd w:val="0"/>
              <w:spacing w:after="240"/>
              <w:rPr>
                <w:szCs w:val="24"/>
              </w:rPr>
            </w:pPr>
            <w:r w:rsidRPr="00260821">
              <w:rPr>
                <w:szCs w:val="24"/>
              </w:rPr>
              <w:t xml:space="preserve">Indian Construction Equipment Manufactures' Association </w:t>
            </w:r>
          </w:p>
        </w:tc>
      </w:tr>
      <w:tr w:rsidR="00260821" w:rsidRPr="00260821" w14:paraId="65498713" w14:textId="77777777" w:rsidTr="001F0F0A">
        <w:trPr>
          <w:trHeight w:val="304"/>
        </w:trPr>
        <w:tc>
          <w:tcPr>
            <w:tcW w:w="2679" w:type="dxa"/>
          </w:tcPr>
          <w:p w14:paraId="0CE4B8C0" w14:textId="77777777" w:rsidR="00260821" w:rsidRPr="00260821" w:rsidRDefault="00260821" w:rsidP="001F0F0A">
            <w:pPr>
              <w:adjustRightInd w:val="0"/>
              <w:spacing w:after="240"/>
              <w:ind w:right="-101"/>
              <w:rPr>
                <w:b/>
                <w:spacing w:val="24"/>
                <w:szCs w:val="24"/>
              </w:rPr>
            </w:pPr>
            <w:r w:rsidRPr="00260821">
              <w:rPr>
                <w:b/>
                <w:spacing w:val="1"/>
                <w:szCs w:val="24"/>
              </w:rPr>
              <w:t>Me</w:t>
            </w:r>
            <w:r w:rsidRPr="00260821">
              <w:rPr>
                <w:b/>
                <w:spacing w:val="-1"/>
                <w:szCs w:val="24"/>
              </w:rPr>
              <w:t>m</w:t>
            </w:r>
            <w:r w:rsidRPr="00260821">
              <w:rPr>
                <w:b/>
                <w:szCs w:val="24"/>
              </w:rPr>
              <w:t>b</w:t>
            </w:r>
            <w:r w:rsidRPr="00260821">
              <w:rPr>
                <w:b/>
                <w:spacing w:val="1"/>
                <w:szCs w:val="24"/>
              </w:rPr>
              <w:t>e</w:t>
            </w:r>
            <w:r w:rsidRPr="00260821">
              <w:rPr>
                <w:b/>
                <w:szCs w:val="24"/>
              </w:rPr>
              <w:t>r</w:t>
            </w:r>
            <w:r w:rsidRPr="00260821">
              <w:rPr>
                <w:b/>
                <w:spacing w:val="21"/>
                <w:szCs w:val="24"/>
              </w:rPr>
              <w:t xml:space="preserve"> </w:t>
            </w:r>
            <w:r w:rsidRPr="00260821">
              <w:rPr>
                <w:b/>
                <w:spacing w:val="1"/>
                <w:szCs w:val="24"/>
              </w:rPr>
              <w:t>Secr</w:t>
            </w:r>
            <w:r w:rsidRPr="00260821">
              <w:rPr>
                <w:b/>
                <w:szCs w:val="24"/>
              </w:rPr>
              <w:t>etary</w:t>
            </w:r>
          </w:p>
        </w:tc>
        <w:tc>
          <w:tcPr>
            <w:tcW w:w="6591" w:type="dxa"/>
          </w:tcPr>
          <w:p w14:paraId="3D90563F" w14:textId="77777777" w:rsidR="00260821" w:rsidRPr="00260821" w:rsidRDefault="00260821" w:rsidP="001F0F0A">
            <w:pPr>
              <w:adjustRightInd w:val="0"/>
              <w:spacing w:after="240"/>
              <w:rPr>
                <w:szCs w:val="24"/>
              </w:rPr>
            </w:pPr>
          </w:p>
        </w:tc>
      </w:tr>
      <w:tr w:rsidR="00260821" w:rsidRPr="00260821" w14:paraId="642D52C5" w14:textId="77777777" w:rsidTr="001F0F0A">
        <w:trPr>
          <w:trHeight w:val="312"/>
        </w:trPr>
        <w:tc>
          <w:tcPr>
            <w:tcW w:w="2679" w:type="dxa"/>
          </w:tcPr>
          <w:p w14:paraId="50CFDC16" w14:textId="77777777" w:rsidR="00260821" w:rsidRPr="00260821" w:rsidRDefault="00260821" w:rsidP="001F0F0A">
            <w:pPr>
              <w:adjustRightInd w:val="0"/>
              <w:spacing w:after="240"/>
              <w:ind w:right="-101"/>
              <w:rPr>
                <w:spacing w:val="33"/>
                <w:szCs w:val="24"/>
              </w:rPr>
            </w:pPr>
            <w:r w:rsidRPr="00260821">
              <w:rPr>
                <w:w w:val="103"/>
                <w:szCs w:val="24"/>
              </w:rPr>
              <w:t>Shri Vikram Tandon</w:t>
            </w:r>
          </w:p>
        </w:tc>
        <w:tc>
          <w:tcPr>
            <w:tcW w:w="6591" w:type="dxa"/>
          </w:tcPr>
          <w:p w14:paraId="513B1F51" w14:textId="77777777" w:rsidR="00260821" w:rsidRPr="00260821" w:rsidRDefault="00260821" w:rsidP="001F0F0A">
            <w:pPr>
              <w:adjustRightInd w:val="0"/>
              <w:spacing w:after="240"/>
              <w:rPr>
                <w:szCs w:val="24"/>
              </w:rPr>
            </w:pPr>
            <w:r w:rsidRPr="00260821">
              <w:rPr>
                <w:szCs w:val="24"/>
              </w:rPr>
              <w:t>The</w:t>
            </w:r>
            <w:r w:rsidRPr="00260821">
              <w:rPr>
                <w:spacing w:val="8"/>
                <w:szCs w:val="24"/>
              </w:rPr>
              <w:t xml:space="preserve"> </w:t>
            </w:r>
            <w:r w:rsidRPr="00260821">
              <w:rPr>
                <w:spacing w:val="1"/>
                <w:szCs w:val="24"/>
              </w:rPr>
              <w:t>A</w:t>
            </w:r>
            <w:r w:rsidRPr="00260821">
              <w:rPr>
                <w:szCs w:val="24"/>
              </w:rPr>
              <w:t>ut</w:t>
            </w:r>
            <w:r w:rsidRPr="00260821">
              <w:rPr>
                <w:spacing w:val="2"/>
                <w:szCs w:val="24"/>
              </w:rPr>
              <w:t>o</w:t>
            </w:r>
            <w:r w:rsidRPr="00260821">
              <w:rPr>
                <w:spacing w:val="-3"/>
                <w:szCs w:val="24"/>
              </w:rPr>
              <w:t>m</w:t>
            </w:r>
            <w:r w:rsidRPr="00260821">
              <w:rPr>
                <w:spacing w:val="1"/>
                <w:szCs w:val="24"/>
              </w:rPr>
              <w:t>o</w:t>
            </w:r>
            <w:r w:rsidRPr="00260821">
              <w:rPr>
                <w:szCs w:val="24"/>
              </w:rPr>
              <w:t>ti</w:t>
            </w:r>
            <w:r w:rsidRPr="00260821">
              <w:rPr>
                <w:spacing w:val="1"/>
                <w:szCs w:val="24"/>
              </w:rPr>
              <w:t>v</w:t>
            </w:r>
            <w:r w:rsidRPr="00260821">
              <w:rPr>
                <w:szCs w:val="24"/>
              </w:rPr>
              <w:t>e</w:t>
            </w:r>
            <w:r w:rsidRPr="00260821">
              <w:rPr>
                <w:spacing w:val="22"/>
                <w:szCs w:val="24"/>
              </w:rPr>
              <w:t xml:space="preserve"> </w:t>
            </w:r>
            <w:r w:rsidRPr="00260821">
              <w:rPr>
                <w:spacing w:val="1"/>
                <w:szCs w:val="24"/>
              </w:rPr>
              <w:t>R</w:t>
            </w:r>
            <w:r w:rsidRPr="00260821">
              <w:rPr>
                <w:spacing w:val="-1"/>
                <w:szCs w:val="24"/>
              </w:rPr>
              <w:t>e</w:t>
            </w:r>
            <w:r w:rsidRPr="00260821">
              <w:rPr>
                <w:spacing w:val="1"/>
                <w:szCs w:val="24"/>
              </w:rPr>
              <w:t>s</w:t>
            </w:r>
            <w:r w:rsidRPr="00260821">
              <w:rPr>
                <w:szCs w:val="24"/>
              </w:rPr>
              <w:t>ea</w:t>
            </w:r>
            <w:r w:rsidRPr="00260821">
              <w:rPr>
                <w:spacing w:val="2"/>
                <w:szCs w:val="24"/>
              </w:rPr>
              <w:t>r</w:t>
            </w:r>
            <w:r w:rsidRPr="00260821">
              <w:rPr>
                <w:szCs w:val="24"/>
              </w:rPr>
              <w:t>ch</w:t>
            </w:r>
            <w:r w:rsidRPr="00260821">
              <w:rPr>
                <w:spacing w:val="17"/>
                <w:szCs w:val="24"/>
              </w:rPr>
              <w:t xml:space="preserve"> </w:t>
            </w:r>
            <w:r w:rsidRPr="00260821">
              <w:rPr>
                <w:spacing w:val="1"/>
                <w:szCs w:val="24"/>
              </w:rPr>
              <w:t>A</w:t>
            </w:r>
            <w:r w:rsidRPr="00260821">
              <w:rPr>
                <w:szCs w:val="24"/>
              </w:rPr>
              <w:t>s</w:t>
            </w:r>
            <w:r w:rsidRPr="00260821">
              <w:rPr>
                <w:spacing w:val="1"/>
                <w:szCs w:val="24"/>
              </w:rPr>
              <w:t>s</w:t>
            </w:r>
            <w:r w:rsidRPr="00260821">
              <w:rPr>
                <w:szCs w:val="24"/>
              </w:rPr>
              <w:t>o</w:t>
            </w:r>
            <w:r w:rsidRPr="00260821">
              <w:rPr>
                <w:spacing w:val="-2"/>
                <w:szCs w:val="24"/>
              </w:rPr>
              <w:t>c</w:t>
            </w:r>
            <w:r w:rsidRPr="00260821">
              <w:rPr>
                <w:szCs w:val="24"/>
              </w:rPr>
              <w:t>i</w:t>
            </w:r>
            <w:r w:rsidRPr="00260821">
              <w:rPr>
                <w:spacing w:val="1"/>
                <w:szCs w:val="24"/>
              </w:rPr>
              <w:t>a</w:t>
            </w:r>
            <w:r w:rsidRPr="00260821">
              <w:rPr>
                <w:szCs w:val="24"/>
              </w:rPr>
              <w:t>ti</w:t>
            </w:r>
            <w:r w:rsidRPr="00260821">
              <w:rPr>
                <w:spacing w:val="1"/>
                <w:szCs w:val="24"/>
              </w:rPr>
              <w:t>o</w:t>
            </w:r>
            <w:r w:rsidRPr="00260821">
              <w:rPr>
                <w:szCs w:val="24"/>
              </w:rPr>
              <w:t>n</w:t>
            </w:r>
            <w:r w:rsidRPr="00260821">
              <w:rPr>
                <w:spacing w:val="24"/>
                <w:szCs w:val="24"/>
              </w:rPr>
              <w:t xml:space="preserve"> </w:t>
            </w:r>
            <w:r w:rsidRPr="00260821">
              <w:rPr>
                <w:szCs w:val="24"/>
              </w:rPr>
              <w:t>of</w:t>
            </w:r>
            <w:r w:rsidRPr="00260821">
              <w:rPr>
                <w:spacing w:val="5"/>
                <w:szCs w:val="24"/>
              </w:rPr>
              <w:t xml:space="preserve"> </w:t>
            </w:r>
            <w:r w:rsidRPr="00260821">
              <w:rPr>
                <w:szCs w:val="24"/>
              </w:rPr>
              <w:t>Indi</w:t>
            </w:r>
            <w:r w:rsidRPr="00260821">
              <w:rPr>
                <w:spacing w:val="-2"/>
                <w:szCs w:val="24"/>
              </w:rPr>
              <w:t>a</w:t>
            </w:r>
          </w:p>
        </w:tc>
      </w:tr>
    </w:tbl>
    <w:p w14:paraId="3B2193C2" w14:textId="77777777" w:rsidR="0002386A" w:rsidRPr="00FA247E" w:rsidRDefault="0002386A" w:rsidP="0002386A">
      <w:pPr>
        <w:rPr>
          <w:color w:val="000000" w:themeColor="text1"/>
          <w:sz w:val="2"/>
          <w:szCs w:val="48"/>
        </w:rPr>
      </w:pPr>
    </w:p>
    <w:sectPr w:rsidR="0002386A" w:rsidRPr="00FA247E" w:rsidSect="00CF09E4">
      <w:headerReference w:type="default" r:id="rId192"/>
      <w:headerReference w:type="first" r:id="rId193"/>
      <w:footerReference w:type="first" r:id="rId194"/>
      <w:footnotePr>
        <w:numRestart w:val="eachSect"/>
      </w:footnotePr>
      <w:pgSz w:w="11906" w:h="16838" w:code="9"/>
      <w:pgMar w:top="720" w:right="1274" w:bottom="567" w:left="2160" w:header="720" w:footer="720" w:gutter="0"/>
      <w:pgNumType w:start="14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31193" w14:textId="77777777" w:rsidR="00807C41" w:rsidRDefault="00807C41">
      <w:r>
        <w:separator/>
      </w:r>
    </w:p>
  </w:endnote>
  <w:endnote w:type="continuationSeparator" w:id="0">
    <w:p w14:paraId="7A656C21" w14:textId="77777777" w:rsidR="00807C41" w:rsidRDefault="00807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ArialMT">
    <w:altName w:val="Times New Roman"/>
    <w:panose1 w:val="00000000000000000000"/>
    <w:charset w:val="80"/>
    <w:family w:val="auto"/>
    <w:notTrueType/>
    <w:pitch w:val="default"/>
    <w:sig w:usb0="00000081" w:usb1="08070000" w:usb2="00000010" w:usb3="00000000" w:csb0="00020008" w:csb1="00000000"/>
  </w:font>
  <w:font w:name="WP Greek Courier">
    <w:altName w:val="Symbol"/>
    <w:charset w:val="02"/>
    <w:family w:val="modern"/>
    <w:pitch w:val="fixed"/>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onotype Sorts">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font>
  <w:font w:name="NewsGoth for Porsche Com">
    <w:charset w:val="00"/>
    <w:family w:val="swiss"/>
    <w:pitch w:val="variable"/>
    <w:sig w:usb0="20000287" w:usb1="10000001" w:usb2="00000000" w:usb3="00000000" w:csb0="0000009F" w:csb1="00000000"/>
  </w:font>
  <w:font w:name="Helv">
    <w:altName w:val="Arial"/>
    <w:panose1 w:val="020B0604020202030204"/>
    <w:charset w:val="00"/>
    <w:family w:val="swiss"/>
    <w:pitch w:val="variable"/>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A7E02" w14:textId="77777777" w:rsidR="00CA2FBF" w:rsidRPr="00FB2558" w:rsidRDefault="00CA2FBF" w:rsidP="00FB2558">
    <w:pPr>
      <w:pStyle w:val="Footer"/>
      <w:jc w:val="center"/>
      <w:rPr>
        <w:sz w:val="22"/>
        <w:szCs w:val="22"/>
      </w:rPr>
    </w:pPr>
    <w:r w:rsidRPr="00FB2558">
      <w:rPr>
        <w:sz w:val="22"/>
        <w:szCs w:val="22"/>
      </w:rPr>
      <w:t xml:space="preserve">Page </w:t>
    </w:r>
    <w:r w:rsidRPr="00FB2558">
      <w:rPr>
        <w:bCs/>
        <w:sz w:val="22"/>
        <w:szCs w:val="22"/>
      </w:rPr>
      <w:fldChar w:fldCharType="begin"/>
    </w:r>
    <w:r w:rsidRPr="00FB2558">
      <w:rPr>
        <w:bCs/>
        <w:sz w:val="22"/>
        <w:szCs w:val="22"/>
      </w:rPr>
      <w:instrText xml:space="preserve"> PAGE </w:instrText>
    </w:r>
    <w:r w:rsidRPr="00FB2558">
      <w:rPr>
        <w:bCs/>
        <w:sz w:val="22"/>
        <w:szCs w:val="22"/>
      </w:rPr>
      <w:fldChar w:fldCharType="separate"/>
    </w:r>
    <w:r>
      <w:rPr>
        <w:bCs/>
        <w:noProof/>
        <w:sz w:val="22"/>
        <w:szCs w:val="22"/>
      </w:rPr>
      <w:t>64</w:t>
    </w:r>
    <w:r w:rsidRPr="00FB2558">
      <w:rPr>
        <w:bCs/>
        <w:sz w:val="22"/>
        <w:szCs w:val="22"/>
      </w:rPr>
      <w:fldChar w:fldCharType="end"/>
    </w:r>
    <w:r w:rsidRPr="00FB2558">
      <w:rPr>
        <w:sz w:val="22"/>
        <w:szCs w:val="22"/>
      </w:rPr>
      <w:t xml:space="preserve"> of </w:t>
    </w:r>
    <w:r w:rsidRPr="00FB2558">
      <w:rPr>
        <w:bCs/>
        <w:sz w:val="22"/>
        <w:szCs w:val="22"/>
      </w:rPr>
      <w:fldChar w:fldCharType="begin"/>
    </w:r>
    <w:r w:rsidRPr="00FB2558">
      <w:rPr>
        <w:bCs/>
        <w:sz w:val="22"/>
        <w:szCs w:val="22"/>
      </w:rPr>
      <w:instrText xml:space="preserve"> NUMPAGES  </w:instrText>
    </w:r>
    <w:r w:rsidRPr="00FB2558">
      <w:rPr>
        <w:bCs/>
        <w:sz w:val="22"/>
        <w:szCs w:val="22"/>
      </w:rPr>
      <w:fldChar w:fldCharType="separate"/>
    </w:r>
    <w:r>
      <w:rPr>
        <w:bCs/>
        <w:noProof/>
        <w:sz w:val="22"/>
        <w:szCs w:val="22"/>
      </w:rPr>
      <w:t>1</w:t>
    </w:r>
    <w:r w:rsidRPr="00FB2558">
      <w:rPr>
        <w:bCs/>
        <w:sz w:val="22"/>
        <w:szCs w:val="22"/>
      </w:rPr>
      <w:fldChar w:fldCharType="end"/>
    </w:r>
  </w:p>
  <w:p w14:paraId="4CB0F5B5" w14:textId="77777777" w:rsidR="00CA2FBF" w:rsidRDefault="00CA2FBF" w:rsidP="001544EE">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0712880"/>
      <w:docPartObj>
        <w:docPartGallery w:val="Page Numbers (Bottom of Page)"/>
        <w:docPartUnique/>
      </w:docPartObj>
    </w:sdtPr>
    <w:sdtContent>
      <w:sdt>
        <w:sdtPr>
          <w:id w:val="1904951871"/>
          <w:docPartObj>
            <w:docPartGallery w:val="Page Numbers (Top of Page)"/>
            <w:docPartUnique/>
          </w:docPartObj>
        </w:sdtPr>
        <w:sdtContent>
          <w:p w14:paraId="6719E32A" w14:textId="3A35C5A9" w:rsidR="00CA2FBF" w:rsidRDefault="00CA2FBF" w:rsidP="003651B1">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68545B2B" w14:textId="77777777" w:rsidR="00CA2FBF" w:rsidRDefault="00CA2FBF" w:rsidP="001544EE">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2599305"/>
      <w:docPartObj>
        <w:docPartGallery w:val="Page Numbers (Bottom of Page)"/>
        <w:docPartUnique/>
      </w:docPartObj>
    </w:sdtPr>
    <w:sdtContent>
      <w:sdt>
        <w:sdtPr>
          <w:id w:val="-1262057673"/>
          <w:docPartObj>
            <w:docPartGallery w:val="Page Numbers (Top of Page)"/>
            <w:docPartUnique/>
          </w:docPartObj>
        </w:sdtPr>
        <w:sdtContent>
          <w:sdt>
            <w:sdtPr>
              <w:id w:val="1541866224"/>
              <w:docPartObj>
                <w:docPartGallery w:val="Page Numbers (Top of Page)"/>
                <w:docPartUnique/>
              </w:docPartObj>
            </w:sdtPr>
            <w:sdtContent>
              <w:p w14:paraId="7D16425C" w14:textId="77777777" w:rsidR="00CA2FBF" w:rsidRPr="003651B1" w:rsidRDefault="00CA2FBF" w:rsidP="003651B1">
                <w:pPr>
                  <w:pStyle w:val="Footer"/>
                  <w:jc w:val="center"/>
                </w:pPr>
                <w:r w:rsidRPr="003651B1">
                  <w:t xml:space="preserve">Page </w:t>
                </w:r>
                <w:r w:rsidRPr="003651B1">
                  <w:rPr>
                    <w:szCs w:val="24"/>
                  </w:rPr>
                  <w:fldChar w:fldCharType="begin"/>
                </w:r>
                <w:r w:rsidRPr="003651B1">
                  <w:instrText xml:space="preserve"> PAGE </w:instrText>
                </w:r>
                <w:r w:rsidRPr="003651B1">
                  <w:rPr>
                    <w:szCs w:val="24"/>
                  </w:rPr>
                  <w:fldChar w:fldCharType="separate"/>
                </w:r>
                <w:r w:rsidRPr="003651B1">
                  <w:rPr>
                    <w:szCs w:val="24"/>
                  </w:rPr>
                  <w:t>2</w:t>
                </w:r>
                <w:r w:rsidRPr="003651B1">
                  <w:rPr>
                    <w:szCs w:val="24"/>
                  </w:rPr>
                  <w:fldChar w:fldCharType="end"/>
                </w:r>
                <w:r w:rsidRPr="003651B1">
                  <w:t xml:space="preserve"> of </w:t>
                </w:r>
                <w:r w:rsidRPr="003651B1">
                  <w:rPr>
                    <w:szCs w:val="24"/>
                  </w:rPr>
                  <w:fldChar w:fldCharType="begin"/>
                </w:r>
                <w:r w:rsidRPr="003651B1">
                  <w:instrText xml:space="preserve"> NUMPAGES  </w:instrText>
                </w:r>
                <w:r w:rsidRPr="003651B1">
                  <w:rPr>
                    <w:szCs w:val="24"/>
                  </w:rPr>
                  <w:fldChar w:fldCharType="separate"/>
                </w:r>
                <w:r w:rsidRPr="003651B1">
                  <w:rPr>
                    <w:szCs w:val="24"/>
                  </w:rPr>
                  <w:t>282</w:t>
                </w:r>
                <w:r w:rsidRPr="003651B1">
                  <w:rPr>
                    <w:szCs w:val="24"/>
                  </w:rPr>
                  <w:fldChar w:fldCharType="end"/>
                </w:r>
              </w:p>
            </w:sdtContent>
          </w:sdt>
          <w:p w14:paraId="23B2617B" w14:textId="09160CC0" w:rsidR="00CA2FBF" w:rsidRDefault="00000000" w:rsidP="005A059B">
            <w:pPr>
              <w:pStyle w:val="Footer"/>
              <w:tabs>
                <w:tab w:val="clear" w:pos="4153"/>
                <w:tab w:val="clear" w:pos="8306"/>
              </w:tabs>
              <w:jc w:val="center"/>
            </w:pPr>
          </w:p>
        </w:sdtContent>
      </w:sdt>
    </w:sdtContent>
  </w:sdt>
  <w:p w14:paraId="0D526010" w14:textId="77777777" w:rsidR="00CA2FBF" w:rsidRDefault="00CA2F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74FDE" w14:textId="77777777" w:rsidR="00CA2FBF" w:rsidRPr="00B37339" w:rsidRDefault="00CA2FBF" w:rsidP="001F16D9">
    <w:pPr>
      <w:pStyle w:val="Footer"/>
      <w:tabs>
        <w:tab w:val="right" w:pos="9638"/>
      </w:tabs>
      <w:rPr>
        <w:sz w:val="18"/>
      </w:rPr>
    </w:pPr>
    <w:r w:rsidRPr="00B37339">
      <w:rPr>
        <w:b/>
        <w:sz w:val="18"/>
      </w:rPr>
      <w:fldChar w:fldCharType="begin"/>
    </w:r>
    <w:r w:rsidRPr="00B37339">
      <w:rPr>
        <w:b/>
        <w:sz w:val="18"/>
      </w:rPr>
      <w:instrText xml:space="preserve"> PAGE  \* MERGEFORMAT </w:instrText>
    </w:r>
    <w:r w:rsidRPr="00B37339">
      <w:rPr>
        <w:b/>
        <w:sz w:val="18"/>
      </w:rPr>
      <w:fldChar w:fldCharType="separate"/>
    </w:r>
    <w:r>
      <w:rPr>
        <w:b/>
        <w:noProof/>
        <w:sz w:val="18"/>
      </w:rPr>
      <w:t>80</w:t>
    </w:r>
    <w:r w:rsidRPr="00B37339">
      <w:rPr>
        <w:b/>
        <w:sz w:val="18"/>
      </w:rPr>
      <w:fldChar w:fldCharType="end"/>
    </w:r>
    <w:r>
      <w:rPr>
        <w:sz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4189604"/>
      <w:docPartObj>
        <w:docPartGallery w:val="Page Numbers (Bottom of Page)"/>
        <w:docPartUnique/>
      </w:docPartObj>
    </w:sdtPr>
    <w:sdtContent>
      <w:sdt>
        <w:sdtPr>
          <w:id w:val="-1705238520"/>
          <w:docPartObj>
            <w:docPartGallery w:val="Page Numbers (Top of Page)"/>
            <w:docPartUnique/>
          </w:docPartObj>
        </w:sdtPr>
        <w:sdtContent>
          <w:p w14:paraId="607CC1C5" w14:textId="1F5ECFB4" w:rsidR="00CA2FBF" w:rsidRDefault="00CA2FBF" w:rsidP="00AB194B">
            <w:pPr>
              <w:pStyle w:val="Footer"/>
              <w:jc w:val="center"/>
            </w:pPr>
            <w:r w:rsidRPr="00AB194B">
              <w:t xml:space="preserve">Page </w:t>
            </w:r>
            <w:r w:rsidRPr="00AB194B">
              <w:rPr>
                <w:szCs w:val="24"/>
              </w:rPr>
              <w:fldChar w:fldCharType="begin"/>
            </w:r>
            <w:r w:rsidRPr="00AB194B">
              <w:instrText xml:space="preserve"> PAGE </w:instrText>
            </w:r>
            <w:r w:rsidRPr="00AB194B">
              <w:rPr>
                <w:szCs w:val="24"/>
              </w:rPr>
              <w:fldChar w:fldCharType="separate"/>
            </w:r>
            <w:r w:rsidRPr="00AB194B">
              <w:rPr>
                <w:noProof/>
              </w:rPr>
              <w:t>2</w:t>
            </w:r>
            <w:r w:rsidRPr="00AB194B">
              <w:rPr>
                <w:szCs w:val="24"/>
              </w:rPr>
              <w:fldChar w:fldCharType="end"/>
            </w:r>
            <w:r w:rsidRPr="00AB194B">
              <w:t xml:space="preserve"> of </w:t>
            </w:r>
            <w:r w:rsidRPr="00AB194B">
              <w:rPr>
                <w:szCs w:val="24"/>
              </w:rPr>
              <w:fldChar w:fldCharType="begin"/>
            </w:r>
            <w:r w:rsidRPr="00AB194B">
              <w:instrText xml:space="preserve"> NUMPAGES  </w:instrText>
            </w:r>
            <w:r w:rsidRPr="00AB194B">
              <w:rPr>
                <w:szCs w:val="24"/>
              </w:rPr>
              <w:fldChar w:fldCharType="separate"/>
            </w:r>
            <w:r w:rsidRPr="00AB194B">
              <w:rPr>
                <w:noProof/>
              </w:rPr>
              <w:t>2</w:t>
            </w:r>
            <w:r w:rsidRPr="00AB194B">
              <w:rPr>
                <w:szCs w:val="24"/>
              </w:rPr>
              <w:fldChar w:fldCharType="end"/>
            </w:r>
          </w:p>
        </w:sdtContent>
      </w:sdt>
    </w:sdtContent>
  </w:sdt>
  <w:p w14:paraId="147EB276" w14:textId="77777777" w:rsidR="00CA2FBF" w:rsidRDefault="00CA2FBF">
    <w:pPr>
      <w:pStyle w:val="BodyText"/>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083044"/>
      <w:docPartObj>
        <w:docPartGallery w:val="Page Numbers (Bottom of Page)"/>
        <w:docPartUnique/>
      </w:docPartObj>
    </w:sdtPr>
    <w:sdtContent>
      <w:sdt>
        <w:sdtPr>
          <w:id w:val="1728636285"/>
          <w:docPartObj>
            <w:docPartGallery w:val="Page Numbers (Top of Page)"/>
            <w:docPartUnique/>
          </w:docPartObj>
        </w:sdtPr>
        <w:sdtContent>
          <w:p w14:paraId="19DCBFBF" w14:textId="77777777" w:rsidR="00CA2FBF" w:rsidRPr="008B127D" w:rsidRDefault="00CA2FBF">
            <w:pPr>
              <w:pStyle w:val="Footer"/>
              <w:jc w:val="center"/>
            </w:pPr>
            <w:r w:rsidRPr="008B127D">
              <w:rPr>
                <w:bCs/>
                <w:szCs w:val="24"/>
              </w:rPr>
              <w:fldChar w:fldCharType="begin"/>
            </w:r>
            <w:r w:rsidRPr="008B127D">
              <w:rPr>
                <w:bCs/>
              </w:rPr>
              <w:instrText xml:space="preserve"> PAGE </w:instrText>
            </w:r>
            <w:r w:rsidRPr="008B127D">
              <w:rPr>
                <w:bCs/>
                <w:szCs w:val="24"/>
              </w:rPr>
              <w:fldChar w:fldCharType="separate"/>
            </w:r>
            <w:r>
              <w:rPr>
                <w:bCs/>
                <w:noProof/>
              </w:rPr>
              <w:t>76</w:t>
            </w:r>
            <w:r w:rsidRPr="008B127D">
              <w:rPr>
                <w:bCs/>
                <w:szCs w:val="24"/>
              </w:rPr>
              <w:fldChar w:fldCharType="end"/>
            </w:r>
            <w:r w:rsidRPr="008B127D">
              <w:rPr>
                <w:bCs/>
                <w:szCs w:val="24"/>
              </w:rPr>
              <w:t>/</w:t>
            </w:r>
            <w:r w:rsidRPr="008B127D">
              <w:rPr>
                <w:bCs/>
                <w:szCs w:val="24"/>
              </w:rPr>
              <w:fldChar w:fldCharType="begin"/>
            </w:r>
            <w:r w:rsidRPr="008B127D">
              <w:rPr>
                <w:bCs/>
              </w:rPr>
              <w:instrText xml:space="preserve"> NUMPAGES  </w:instrText>
            </w:r>
            <w:r w:rsidRPr="008B127D">
              <w:rPr>
                <w:bCs/>
                <w:szCs w:val="24"/>
              </w:rPr>
              <w:fldChar w:fldCharType="separate"/>
            </w:r>
            <w:r>
              <w:rPr>
                <w:bCs/>
                <w:noProof/>
              </w:rPr>
              <w:t>104</w:t>
            </w:r>
            <w:r w:rsidRPr="008B127D">
              <w:rPr>
                <w:bCs/>
                <w:szCs w:val="24"/>
              </w:rPr>
              <w:fldChar w:fldCharType="end"/>
            </w:r>
          </w:p>
        </w:sdtContent>
      </w:sdt>
    </w:sdtContent>
  </w:sdt>
  <w:p w14:paraId="44B4BF27" w14:textId="77777777" w:rsidR="00CA2FBF" w:rsidRDefault="00CA2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5F55B" w14:textId="77777777" w:rsidR="00807C41" w:rsidRDefault="00807C41">
      <w:r>
        <w:separator/>
      </w:r>
    </w:p>
  </w:footnote>
  <w:footnote w:type="continuationSeparator" w:id="0">
    <w:p w14:paraId="3C17B95B" w14:textId="77777777" w:rsidR="00807C41" w:rsidRDefault="00807C41">
      <w:r>
        <w:continuationSeparator/>
      </w:r>
    </w:p>
  </w:footnote>
  <w:footnote w:id="1">
    <w:p w14:paraId="35E74A0F" w14:textId="77777777" w:rsidR="00CA2FBF" w:rsidRPr="0088753D" w:rsidRDefault="00CA2FBF" w:rsidP="00F86D8F">
      <w:pPr>
        <w:pStyle w:val="FootnoteText"/>
        <w:rPr>
          <w:lang w:val="en-US"/>
        </w:rPr>
      </w:pPr>
      <w:r>
        <w:tab/>
      </w:r>
      <w:r>
        <w:rPr>
          <w:rStyle w:val="FootnoteReference"/>
        </w:rPr>
        <w:footnoteRef/>
      </w:r>
      <w:r>
        <w:tab/>
      </w:r>
      <w:r w:rsidRPr="00254E90">
        <w:rPr>
          <w:bCs/>
          <w:sz w:val="22"/>
        </w:rPr>
        <w:t>Strike out what does not apply</w:t>
      </w:r>
      <w:r>
        <w:rPr>
          <w:bCs/>
        </w:rPr>
        <w:t>.</w:t>
      </w:r>
    </w:p>
  </w:footnote>
  <w:footnote w:id="2">
    <w:p w14:paraId="051104E2" w14:textId="77777777" w:rsidR="00CA2FBF" w:rsidRPr="00E24049" w:rsidRDefault="00CA2FBF" w:rsidP="003B63DA">
      <w:pPr>
        <w:pStyle w:val="FootnoteText"/>
        <w:rPr>
          <w:lang w:val="en-US"/>
        </w:rPr>
      </w:pPr>
      <w:r>
        <w:tab/>
      </w:r>
      <w:r>
        <w:rPr>
          <w:rStyle w:val="FootnoteReference"/>
        </w:rPr>
        <w:footnoteRef/>
      </w:r>
      <w:r>
        <w:tab/>
      </w:r>
      <w:r w:rsidRPr="007073CE">
        <w:rPr>
          <w:lang w:val="en-US"/>
        </w:rPr>
        <w:t>Strike out what does not apply.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D260F" w14:textId="77777777" w:rsidR="00CA2FBF" w:rsidRPr="005A0462" w:rsidRDefault="00CA2FBF" w:rsidP="00FB2558">
    <w:pPr>
      <w:pStyle w:val="Header"/>
      <w:tabs>
        <w:tab w:val="right" w:pos="9000"/>
      </w:tabs>
      <w:ind w:right="-58"/>
      <w:jc w:val="right"/>
      <w:rPr>
        <w:rFonts w:ascii="Times New Roman" w:hAnsi="Times New Roman"/>
        <w:sz w:val="20"/>
      </w:rPr>
    </w:pPr>
    <w:r w:rsidRPr="00FB2558">
      <w:rPr>
        <w:rFonts w:ascii="Times New Roman" w:hAnsi="Times New Roman"/>
        <w:b/>
        <w:color w:val="FF0000"/>
        <w:sz w:val="20"/>
        <w:u w:val="single"/>
      </w:rPr>
      <w:t xml:space="preserve"> Draft AIS-129/F</w:t>
    </w:r>
    <w:r w:rsidRPr="00FB2558">
      <w:rPr>
        <w:rFonts w:ascii="Times New Roman" w:hAnsi="Times New Roman"/>
        <w:b/>
        <w:color w:val="FF0000"/>
        <w:sz w:val="20"/>
      </w:rPr>
      <w:t>3</w:t>
    </w:r>
  </w:p>
  <w:p w14:paraId="1EC9E711" w14:textId="77777777" w:rsidR="00CA2FBF" w:rsidRPr="00165319" w:rsidRDefault="00CA2FBF" w:rsidP="00FB2558">
    <w:pPr>
      <w:pStyle w:val="Header"/>
      <w:tabs>
        <w:tab w:val="right" w:pos="9000"/>
      </w:tabs>
      <w:spacing w:line="360" w:lineRule="auto"/>
      <w:ind w:right="-60"/>
      <w:jc w:val="right"/>
    </w:pPr>
    <w:r w:rsidRPr="00FB2558">
      <w:rPr>
        <w:rFonts w:ascii="Times New Roman" w:hAnsi="Times New Roman"/>
        <w:b/>
        <w:color w:val="FF0000"/>
        <w:sz w:val="20"/>
      </w:rPr>
      <w:t>July 2014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F8A4E" w14:textId="59D16C6E" w:rsidR="00CA2FBF" w:rsidRPr="00CB0FA1" w:rsidRDefault="00CA2FBF" w:rsidP="00CB0FA1">
    <w:pPr>
      <w:pStyle w:val="Header"/>
      <w:tabs>
        <w:tab w:val="clear" w:pos="8306"/>
      </w:tabs>
      <w:ind w:right="-694"/>
      <w:jc w:val="right"/>
      <w:rPr>
        <w:rFonts w:ascii="Times New Roman" w:hAnsi="Times New Roman"/>
        <w:b/>
        <w:color w:val="FF0000"/>
        <w:szCs w:val="24"/>
        <w:u w:val="single"/>
      </w:rPr>
    </w:pPr>
    <w:r w:rsidRPr="00CB0FA1">
      <w:rPr>
        <w:rFonts w:ascii="Times New Roman" w:hAnsi="Times New Roman"/>
        <w:b/>
        <w:color w:val="FF0000"/>
        <w:szCs w:val="24"/>
        <w:u w:val="single"/>
      </w:rPr>
      <w:t>Draft AIS-142/</w:t>
    </w:r>
    <w:r>
      <w:rPr>
        <w:rFonts w:ascii="Times New Roman" w:hAnsi="Times New Roman"/>
        <w:b/>
        <w:color w:val="FF0000"/>
        <w:szCs w:val="24"/>
        <w:u w:val="single"/>
      </w:rPr>
      <w:t>DF</w:t>
    </w:r>
  </w:p>
  <w:p w14:paraId="3CE99F70" w14:textId="71FC2B01" w:rsidR="00CA2FBF" w:rsidRPr="00CB0FA1" w:rsidRDefault="00CA2FBF" w:rsidP="00CB0FA1">
    <w:pPr>
      <w:pStyle w:val="Header"/>
      <w:tabs>
        <w:tab w:val="clear" w:pos="8306"/>
      </w:tabs>
      <w:ind w:right="-694"/>
      <w:jc w:val="right"/>
      <w:rPr>
        <w:rFonts w:ascii="Times New Roman" w:hAnsi="Times New Roman"/>
        <w:b/>
        <w:color w:val="FF0000"/>
        <w:szCs w:val="24"/>
        <w:u w:val="single"/>
      </w:rPr>
    </w:pPr>
    <w:r>
      <w:rPr>
        <w:rFonts w:ascii="Times New Roman" w:hAnsi="Times New Roman"/>
        <w:b/>
        <w:color w:val="FF0000"/>
        <w:szCs w:val="24"/>
        <w:u w:val="single"/>
      </w:rPr>
      <w:t>December</w:t>
    </w:r>
    <w:r w:rsidRPr="00CB0FA1">
      <w:rPr>
        <w:rFonts w:ascii="Times New Roman" w:hAnsi="Times New Roman"/>
        <w:b/>
        <w:color w:val="FF0000"/>
        <w:szCs w:val="24"/>
        <w:u w:val="single"/>
      </w:rPr>
      <w:t xml:space="preserve"> 2025</w:t>
    </w:r>
  </w:p>
  <w:p w14:paraId="69966201" w14:textId="77777777" w:rsidR="00CA2FBF" w:rsidRPr="00F2303C" w:rsidRDefault="00CA2FBF" w:rsidP="00F87D46">
    <w:pPr>
      <w:pStyle w:val="Header"/>
      <w:tabs>
        <w:tab w:val="clear" w:pos="8306"/>
      </w:tabs>
      <w:ind w:right="-334"/>
      <w:jc w:val="right"/>
      <w:rPr>
        <w:rFonts w:ascii="Times New Roman" w:hAnsi="Times New Roman"/>
        <w:b/>
        <w:color w:val="FF0000"/>
        <w:szCs w:val="24"/>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B55D4" w14:textId="3F529D00" w:rsidR="00CA2FBF" w:rsidRPr="00B25553" w:rsidRDefault="00CA2FBF" w:rsidP="00452DA5">
    <w:pPr>
      <w:pStyle w:val="Header"/>
      <w:tabs>
        <w:tab w:val="clear" w:pos="8306"/>
      </w:tabs>
      <w:ind w:right="-694"/>
      <w:jc w:val="right"/>
      <w:rPr>
        <w:rFonts w:ascii="Times New Roman" w:hAnsi="Times New Roman"/>
        <w:b/>
        <w:color w:val="FF0000"/>
        <w:sz w:val="32"/>
        <w:szCs w:val="32"/>
        <w:u w:val="single"/>
      </w:rPr>
    </w:pPr>
    <w:r w:rsidRPr="00B25553">
      <w:rPr>
        <w:rFonts w:ascii="Times New Roman" w:hAnsi="Times New Roman"/>
        <w:b/>
        <w:color w:val="FF0000"/>
        <w:sz w:val="32"/>
        <w:szCs w:val="32"/>
        <w:u w:val="single"/>
      </w:rPr>
      <w:t>Draft AIS-142</w:t>
    </w:r>
    <w:r>
      <w:rPr>
        <w:rFonts w:ascii="Times New Roman" w:hAnsi="Times New Roman"/>
        <w:b/>
        <w:color w:val="FF0000"/>
        <w:sz w:val="32"/>
        <w:szCs w:val="32"/>
        <w:u w:val="single"/>
      </w:rPr>
      <w:t xml:space="preserve"> (Rev.1)</w:t>
    </w:r>
    <w:r w:rsidRPr="00B25553">
      <w:rPr>
        <w:rFonts w:ascii="Times New Roman" w:hAnsi="Times New Roman"/>
        <w:b/>
        <w:color w:val="FF0000"/>
        <w:sz w:val="32"/>
        <w:szCs w:val="32"/>
        <w:u w:val="single"/>
      </w:rPr>
      <w:t>/D</w:t>
    </w:r>
    <w:r>
      <w:rPr>
        <w:rFonts w:ascii="Times New Roman" w:hAnsi="Times New Roman"/>
        <w:b/>
        <w:color w:val="FF0000"/>
        <w:sz w:val="32"/>
        <w:szCs w:val="32"/>
        <w:u w:val="single"/>
      </w:rPr>
      <w:t>F</w:t>
    </w:r>
  </w:p>
  <w:p w14:paraId="04888541" w14:textId="48B8C22B" w:rsidR="00CA2FBF" w:rsidRPr="00B25553" w:rsidRDefault="00CA2FBF" w:rsidP="00452DA5">
    <w:pPr>
      <w:pStyle w:val="Header"/>
      <w:tabs>
        <w:tab w:val="clear" w:pos="8306"/>
      </w:tabs>
      <w:ind w:right="-694"/>
      <w:jc w:val="right"/>
      <w:rPr>
        <w:rFonts w:ascii="Times New Roman" w:hAnsi="Times New Roman"/>
        <w:b/>
        <w:color w:val="FF0000"/>
        <w:sz w:val="40"/>
        <w:szCs w:val="40"/>
        <w:u w:val="single"/>
      </w:rPr>
    </w:pPr>
    <w:r>
      <w:rPr>
        <w:rFonts w:ascii="Times New Roman" w:hAnsi="Times New Roman"/>
        <w:b/>
        <w:color w:val="FF0000"/>
        <w:sz w:val="32"/>
        <w:szCs w:val="32"/>
        <w:u w:val="single"/>
      </w:rPr>
      <w:t xml:space="preserve">December </w:t>
    </w:r>
    <w:r w:rsidRPr="00B25553">
      <w:rPr>
        <w:rFonts w:ascii="Times New Roman" w:hAnsi="Times New Roman"/>
        <w:b/>
        <w:color w:val="FF0000"/>
        <w:sz w:val="32"/>
        <w:szCs w:val="32"/>
        <w:u w:val="single"/>
      </w:rPr>
      <w:t>2025</w:t>
    </w:r>
  </w:p>
  <w:p w14:paraId="046CBCEC" w14:textId="77777777" w:rsidR="00CA2FBF" w:rsidRPr="009D2FA0" w:rsidRDefault="00CA2FBF" w:rsidP="009D2FA0">
    <w:pPr>
      <w:pStyle w:val="Header"/>
      <w:tabs>
        <w:tab w:val="clear" w:pos="8306"/>
      </w:tabs>
      <w:ind w:right="-514"/>
      <w:jc w:val="right"/>
      <w:rPr>
        <w:rFonts w:ascii="Times New Roman" w:hAnsi="Times New Roman"/>
        <w:b/>
        <w:sz w:val="18"/>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9B63E" w14:textId="77777777" w:rsidR="00CA2FBF" w:rsidRPr="00085D0A" w:rsidRDefault="00CA2FBF" w:rsidP="001F16D9">
    <w:pPr>
      <w:pStyle w:val="Header"/>
    </w:pPr>
    <w:r w:rsidRPr="00085D0A">
      <w:t>E/ECE/324/Rev.2/Add.116/Rev.2</w:t>
    </w:r>
  </w:p>
  <w:p w14:paraId="0D5137E0" w14:textId="77777777" w:rsidR="00CA2FBF" w:rsidRDefault="00CA2FBF" w:rsidP="001F16D9">
    <w:pPr>
      <w:pStyle w:val="Header"/>
    </w:pPr>
    <w:r w:rsidRPr="00085D0A">
      <w:t>E/ECE/TRANS/505/Rev.2/Add.116/Rev.2</w:t>
    </w:r>
  </w:p>
  <w:p w14:paraId="7FD94D8F" w14:textId="77777777" w:rsidR="00CA2FBF" w:rsidRDefault="00CA2FBF" w:rsidP="001F16D9">
    <w:pPr>
      <w:pStyle w:val="Header"/>
    </w:pPr>
    <w:r>
      <w:t>Annex 6 - Appendix 3</w:t>
    </w:r>
  </w:p>
  <w:p w14:paraId="4E816833" w14:textId="77777777" w:rsidR="00CA2FBF" w:rsidRPr="00085D0A" w:rsidRDefault="00CA2FBF" w:rsidP="001F16D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42AFF" w14:textId="77777777" w:rsidR="00CA2FBF" w:rsidRPr="00CB0FA1" w:rsidRDefault="00CA2FBF" w:rsidP="00CA2FBF">
    <w:pPr>
      <w:pStyle w:val="Header"/>
      <w:tabs>
        <w:tab w:val="clear" w:pos="8306"/>
      </w:tabs>
      <w:ind w:right="-694"/>
      <w:jc w:val="right"/>
      <w:rPr>
        <w:rFonts w:ascii="Times New Roman" w:hAnsi="Times New Roman"/>
        <w:b/>
        <w:color w:val="FF0000"/>
        <w:szCs w:val="24"/>
        <w:u w:val="single"/>
      </w:rPr>
    </w:pPr>
    <w:r w:rsidRPr="00CB0FA1">
      <w:rPr>
        <w:rFonts w:ascii="Times New Roman" w:hAnsi="Times New Roman"/>
        <w:b/>
        <w:color w:val="FF0000"/>
        <w:szCs w:val="24"/>
        <w:u w:val="single"/>
      </w:rPr>
      <w:t>Draft AIS-142/</w:t>
    </w:r>
    <w:r>
      <w:rPr>
        <w:rFonts w:ascii="Times New Roman" w:hAnsi="Times New Roman"/>
        <w:b/>
        <w:color w:val="FF0000"/>
        <w:szCs w:val="24"/>
        <w:u w:val="single"/>
      </w:rPr>
      <w:t>DF</w:t>
    </w:r>
  </w:p>
  <w:p w14:paraId="02B2570D" w14:textId="77777777" w:rsidR="00CA2FBF" w:rsidRPr="00CB0FA1" w:rsidRDefault="00CA2FBF" w:rsidP="00CA2FBF">
    <w:pPr>
      <w:pStyle w:val="Header"/>
      <w:tabs>
        <w:tab w:val="clear" w:pos="8306"/>
      </w:tabs>
      <w:ind w:right="-694"/>
      <w:jc w:val="right"/>
      <w:rPr>
        <w:rFonts w:ascii="Times New Roman" w:hAnsi="Times New Roman"/>
        <w:b/>
        <w:color w:val="FF0000"/>
        <w:szCs w:val="24"/>
        <w:u w:val="single"/>
      </w:rPr>
    </w:pPr>
    <w:r>
      <w:rPr>
        <w:rFonts w:ascii="Times New Roman" w:hAnsi="Times New Roman"/>
        <w:b/>
        <w:color w:val="FF0000"/>
        <w:szCs w:val="24"/>
        <w:u w:val="single"/>
      </w:rPr>
      <w:t>December</w:t>
    </w:r>
    <w:r w:rsidRPr="00CB0FA1">
      <w:rPr>
        <w:rFonts w:ascii="Times New Roman" w:hAnsi="Times New Roman"/>
        <w:b/>
        <w:color w:val="FF0000"/>
        <w:szCs w:val="24"/>
        <w:u w:val="single"/>
      </w:rPr>
      <w:t xml:space="preserve"> 2025</w:t>
    </w:r>
  </w:p>
  <w:p w14:paraId="3C7C57F0" w14:textId="318231FB" w:rsidR="00CA2FBF" w:rsidRPr="00CB0FA1" w:rsidRDefault="00CA2FBF" w:rsidP="00FA247E">
    <w:pPr>
      <w:pStyle w:val="Header"/>
      <w:tabs>
        <w:tab w:val="clear" w:pos="8306"/>
      </w:tabs>
      <w:ind w:right="-1144"/>
      <w:jc w:val="right"/>
      <w:rPr>
        <w:rFonts w:ascii="Times New Roman" w:hAnsi="Times New Roman"/>
        <w:b/>
        <w:color w:val="FF0000"/>
        <w:szCs w:val="24"/>
        <w:u w:val="single"/>
      </w:rPr>
    </w:pPr>
  </w:p>
  <w:p w14:paraId="09467386" w14:textId="77777777" w:rsidR="00CA2FBF" w:rsidRPr="00CB0FA1" w:rsidRDefault="00CA2FBF" w:rsidP="00FA247E">
    <w:pPr>
      <w:pStyle w:val="Header"/>
      <w:tabs>
        <w:tab w:val="clear" w:pos="8306"/>
      </w:tabs>
      <w:ind w:right="-694"/>
      <w:jc w:val="right"/>
      <w:rPr>
        <w:rFonts w:ascii="Times New Roman" w:hAnsi="Times New Roman"/>
        <w:b/>
        <w:color w:val="FF0000"/>
        <w:szCs w:val="24"/>
        <w:u w:val="single"/>
      </w:rPr>
    </w:pPr>
  </w:p>
  <w:p w14:paraId="48F24DE8" w14:textId="77777777" w:rsidR="00CA2FBF" w:rsidRPr="00BD638D" w:rsidRDefault="00CA2FBF" w:rsidP="007F45B2">
    <w:pPr>
      <w:pStyle w:val="Header"/>
      <w:tabs>
        <w:tab w:val="clear" w:pos="8306"/>
        <w:tab w:val="right" w:pos="9000"/>
      </w:tabs>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89BFF" w14:textId="77777777" w:rsidR="00CA2FBF" w:rsidRPr="00CB0FA1" w:rsidRDefault="00CA2FBF" w:rsidP="00CA2FBF">
    <w:pPr>
      <w:pStyle w:val="Header"/>
      <w:tabs>
        <w:tab w:val="clear" w:pos="8306"/>
      </w:tabs>
      <w:ind w:right="-694"/>
      <w:jc w:val="right"/>
      <w:rPr>
        <w:rFonts w:ascii="Times New Roman" w:hAnsi="Times New Roman"/>
        <w:b/>
        <w:color w:val="FF0000"/>
        <w:szCs w:val="24"/>
        <w:u w:val="single"/>
      </w:rPr>
    </w:pPr>
    <w:r w:rsidRPr="00B3604E">
      <w:rPr>
        <w:color w:val="FF0000"/>
      </w:rPr>
      <w:t xml:space="preserve">  </w:t>
    </w:r>
    <w:r w:rsidRPr="00CB0FA1">
      <w:rPr>
        <w:rFonts w:ascii="Times New Roman" w:hAnsi="Times New Roman"/>
        <w:b/>
        <w:color w:val="FF0000"/>
        <w:szCs w:val="24"/>
        <w:u w:val="single"/>
      </w:rPr>
      <w:t>Draft AIS-142/</w:t>
    </w:r>
    <w:r>
      <w:rPr>
        <w:rFonts w:ascii="Times New Roman" w:hAnsi="Times New Roman"/>
        <w:b/>
        <w:color w:val="FF0000"/>
        <w:szCs w:val="24"/>
        <w:u w:val="single"/>
      </w:rPr>
      <w:t>DF</w:t>
    </w:r>
  </w:p>
  <w:p w14:paraId="2FD55B5B" w14:textId="77777777" w:rsidR="00CA2FBF" w:rsidRPr="00CB0FA1" w:rsidRDefault="00CA2FBF" w:rsidP="00CA2FBF">
    <w:pPr>
      <w:pStyle w:val="Header"/>
      <w:tabs>
        <w:tab w:val="clear" w:pos="8306"/>
      </w:tabs>
      <w:ind w:right="-694"/>
      <w:jc w:val="right"/>
      <w:rPr>
        <w:rFonts w:ascii="Times New Roman" w:hAnsi="Times New Roman"/>
        <w:b/>
        <w:color w:val="FF0000"/>
        <w:szCs w:val="24"/>
        <w:u w:val="single"/>
      </w:rPr>
    </w:pPr>
    <w:r>
      <w:rPr>
        <w:rFonts w:ascii="Times New Roman" w:hAnsi="Times New Roman"/>
        <w:b/>
        <w:color w:val="FF0000"/>
        <w:szCs w:val="24"/>
        <w:u w:val="single"/>
      </w:rPr>
      <w:t>December</w:t>
    </w:r>
    <w:r w:rsidRPr="00CB0FA1">
      <w:rPr>
        <w:rFonts w:ascii="Times New Roman" w:hAnsi="Times New Roman"/>
        <w:b/>
        <w:color w:val="FF0000"/>
        <w:szCs w:val="24"/>
        <w:u w:val="single"/>
      </w:rPr>
      <w:t xml:space="preserve"> 2025</w:t>
    </w:r>
  </w:p>
  <w:p w14:paraId="0F4BA357" w14:textId="0EC23C1B" w:rsidR="00CA2FBF" w:rsidRPr="00CB0FA1" w:rsidRDefault="00CA2FBF" w:rsidP="00CA2FBF">
    <w:pPr>
      <w:pStyle w:val="Header"/>
      <w:tabs>
        <w:tab w:val="clear" w:pos="8306"/>
      </w:tabs>
      <w:ind w:right="-694"/>
      <w:jc w:val="right"/>
      <w:rPr>
        <w:rFonts w:ascii="Times New Roman" w:hAnsi="Times New Roman"/>
        <w:b/>
        <w:color w:val="FF0000"/>
        <w:szCs w:val="24"/>
        <w:u w:val="single"/>
      </w:rPr>
    </w:pPr>
  </w:p>
  <w:p w14:paraId="5E3FCF35" w14:textId="77777777" w:rsidR="00CA2FBF" w:rsidRDefault="00CA2FBF">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82DD5" w14:textId="77777777" w:rsidR="00CA2FBF" w:rsidRPr="00CB0FA1" w:rsidRDefault="00CA2FBF" w:rsidP="00CA2FBF">
    <w:pPr>
      <w:pStyle w:val="Header"/>
      <w:tabs>
        <w:tab w:val="clear" w:pos="8306"/>
      </w:tabs>
      <w:ind w:right="-694"/>
      <w:jc w:val="right"/>
      <w:rPr>
        <w:rFonts w:ascii="Times New Roman" w:hAnsi="Times New Roman"/>
        <w:b/>
        <w:color w:val="FF0000"/>
        <w:szCs w:val="24"/>
        <w:u w:val="single"/>
      </w:rPr>
    </w:pPr>
    <w:r w:rsidRPr="00CB0FA1">
      <w:rPr>
        <w:rFonts w:ascii="Times New Roman" w:hAnsi="Times New Roman"/>
        <w:b/>
        <w:color w:val="FF0000"/>
        <w:szCs w:val="24"/>
        <w:u w:val="single"/>
      </w:rPr>
      <w:t>Draft AIS-142/</w:t>
    </w:r>
    <w:r>
      <w:rPr>
        <w:rFonts w:ascii="Times New Roman" w:hAnsi="Times New Roman"/>
        <w:b/>
        <w:color w:val="FF0000"/>
        <w:szCs w:val="24"/>
        <w:u w:val="single"/>
      </w:rPr>
      <w:t>DF</w:t>
    </w:r>
  </w:p>
  <w:p w14:paraId="36A31201" w14:textId="77777777" w:rsidR="00CA2FBF" w:rsidRPr="00CB0FA1" w:rsidRDefault="00CA2FBF" w:rsidP="00CA2FBF">
    <w:pPr>
      <w:pStyle w:val="Header"/>
      <w:tabs>
        <w:tab w:val="clear" w:pos="8306"/>
      </w:tabs>
      <w:ind w:right="-694"/>
      <w:jc w:val="right"/>
      <w:rPr>
        <w:rFonts w:ascii="Times New Roman" w:hAnsi="Times New Roman"/>
        <w:b/>
        <w:color w:val="FF0000"/>
        <w:szCs w:val="24"/>
        <w:u w:val="single"/>
      </w:rPr>
    </w:pPr>
    <w:r>
      <w:rPr>
        <w:rFonts w:ascii="Times New Roman" w:hAnsi="Times New Roman"/>
        <w:b/>
        <w:color w:val="FF0000"/>
        <w:szCs w:val="24"/>
        <w:u w:val="single"/>
      </w:rPr>
      <w:t>December</w:t>
    </w:r>
    <w:r w:rsidRPr="00CB0FA1">
      <w:rPr>
        <w:rFonts w:ascii="Times New Roman" w:hAnsi="Times New Roman"/>
        <w:b/>
        <w:color w:val="FF0000"/>
        <w:szCs w:val="24"/>
        <w:u w:val="single"/>
      </w:rPr>
      <w:t xml:space="preserve"> 2025</w:t>
    </w:r>
  </w:p>
  <w:p w14:paraId="1062E9F0" w14:textId="74295A1F" w:rsidR="00CA2FBF" w:rsidRPr="00CB0FA1" w:rsidRDefault="00CA2FBF" w:rsidP="00AB194B">
    <w:pPr>
      <w:pStyle w:val="Header"/>
      <w:tabs>
        <w:tab w:val="clear" w:pos="8306"/>
      </w:tabs>
      <w:ind w:right="-694"/>
      <w:jc w:val="right"/>
      <w:rPr>
        <w:rFonts w:ascii="Times New Roman" w:hAnsi="Times New Roman"/>
        <w:b/>
        <w:color w:val="FF0000"/>
        <w:szCs w:val="24"/>
        <w:u w:val="single"/>
      </w:rPr>
    </w:pPr>
  </w:p>
  <w:p w14:paraId="6818A2B8" w14:textId="35FBF9B4" w:rsidR="00CA2FBF" w:rsidRPr="00A70765" w:rsidRDefault="00CA2FBF" w:rsidP="002F7BB4">
    <w:pPr>
      <w:pStyle w:val="Header"/>
      <w:tabs>
        <w:tab w:val="clear" w:pos="8306"/>
      </w:tabs>
      <w:ind w:right="-694"/>
      <w:jc w:val="right"/>
      <w:rPr>
        <w:rFonts w:ascii="Times New Roman" w:hAnsi="Times New Roman"/>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E841B" w14:textId="77777777" w:rsidR="00CA2FBF" w:rsidRPr="00CB0FA1" w:rsidRDefault="00CA2FBF" w:rsidP="00CA2FBF">
    <w:pPr>
      <w:pStyle w:val="Header"/>
      <w:tabs>
        <w:tab w:val="clear" w:pos="8306"/>
      </w:tabs>
      <w:ind w:right="-694"/>
      <w:jc w:val="right"/>
      <w:rPr>
        <w:rFonts w:ascii="Times New Roman" w:hAnsi="Times New Roman"/>
        <w:b/>
        <w:color w:val="FF0000"/>
        <w:szCs w:val="24"/>
        <w:u w:val="single"/>
      </w:rPr>
    </w:pPr>
    <w:r w:rsidRPr="00CB0FA1">
      <w:rPr>
        <w:rFonts w:ascii="Times New Roman" w:hAnsi="Times New Roman"/>
        <w:b/>
        <w:color w:val="FF0000"/>
        <w:szCs w:val="24"/>
        <w:u w:val="single"/>
      </w:rPr>
      <w:t>Draft AIS-142/</w:t>
    </w:r>
    <w:r>
      <w:rPr>
        <w:rFonts w:ascii="Times New Roman" w:hAnsi="Times New Roman"/>
        <w:b/>
        <w:color w:val="FF0000"/>
        <w:szCs w:val="24"/>
        <w:u w:val="single"/>
      </w:rPr>
      <w:t>DF</w:t>
    </w:r>
  </w:p>
  <w:p w14:paraId="58BED5AD" w14:textId="77777777" w:rsidR="00CA2FBF" w:rsidRPr="00CB0FA1" w:rsidRDefault="00CA2FBF" w:rsidP="00CA2FBF">
    <w:pPr>
      <w:pStyle w:val="Header"/>
      <w:tabs>
        <w:tab w:val="clear" w:pos="8306"/>
      </w:tabs>
      <w:ind w:right="-694"/>
      <w:jc w:val="right"/>
      <w:rPr>
        <w:rFonts w:ascii="Times New Roman" w:hAnsi="Times New Roman"/>
        <w:b/>
        <w:color w:val="FF0000"/>
        <w:szCs w:val="24"/>
        <w:u w:val="single"/>
      </w:rPr>
    </w:pPr>
    <w:r>
      <w:rPr>
        <w:rFonts w:ascii="Times New Roman" w:hAnsi="Times New Roman"/>
        <w:b/>
        <w:color w:val="FF0000"/>
        <w:szCs w:val="24"/>
        <w:u w:val="single"/>
      </w:rPr>
      <w:t>December</w:t>
    </w:r>
    <w:r w:rsidRPr="00CB0FA1">
      <w:rPr>
        <w:rFonts w:ascii="Times New Roman" w:hAnsi="Times New Roman"/>
        <w:b/>
        <w:color w:val="FF0000"/>
        <w:szCs w:val="24"/>
        <w:u w:val="single"/>
      </w:rPr>
      <w:t xml:space="preserve"> 2025</w:t>
    </w:r>
  </w:p>
  <w:p w14:paraId="07CFDECB" w14:textId="77777777" w:rsidR="00CA2FBF" w:rsidRPr="00537770" w:rsidRDefault="00CA2FBF" w:rsidP="004013BD">
    <w:pPr>
      <w:pStyle w:val="Header"/>
      <w:tabs>
        <w:tab w:val="clear" w:pos="8306"/>
      </w:tabs>
      <w:ind w:right="192"/>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912D5"/>
    <w:multiLevelType w:val="hybridMultilevel"/>
    <w:tmpl w:val="2DD4AA48"/>
    <w:lvl w:ilvl="0" w:tplc="F836F99E">
      <w:numFmt w:val="bullet"/>
      <w:lvlText w:val="●"/>
      <w:lvlJc w:val="left"/>
      <w:pPr>
        <w:ind w:left="1865" w:hanging="569"/>
      </w:pPr>
      <w:rPr>
        <w:rFonts w:ascii="Arial" w:eastAsia="Arial" w:hAnsi="Arial" w:cs="Arial" w:hint="default"/>
        <w:b w:val="0"/>
        <w:bCs w:val="0"/>
        <w:i w:val="0"/>
        <w:iCs w:val="0"/>
        <w:spacing w:val="0"/>
        <w:w w:val="99"/>
        <w:sz w:val="20"/>
        <w:szCs w:val="20"/>
        <w:lang w:val="en-US" w:eastAsia="en-US" w:bidi="ar-SA"/>
      </w:rPr>
    </w:lvl>
    <w:lvl w:ilvl="1" w:tplc="D2BC0FD4">
      <w:numFmt w:val="bullet"/>
      <w:lvlText w:val="•"/>
      <w:lvlJc w:val="left"/>
      <w:pPr>
        <w:ind w:left="2654" w:hanging="569"/>
      </w:pPr>
      <w:rPr>
        <w:rFonts w:hint="default"/>
        <w:lang w:val="en-US" w:eastAsia="en-US" w:bidi="ar-SA"/>
      </w:rPr>
    </w:lvl>
    <w:lvl w:ilvl="2" w:tplc="7DBE531C">
      <w:numFmt w:val="bullet"/>
      <w:lvlText w:val="•"/>
      <w:lvlJc w:val="left"/>
      <w:pPr>
        <w:ind w:left="3449" w:hanging="569"/>
      </w:pPr>
      <w:rPr>
        <w:rFonts w:hint="default"/>
        <w:lang w:val="en-US" w:eastAsia="en-US" w:bidi="ar-SA"/>
      </w:rPr>
    </w:lvl>
    <w:lvl w:ilvl="3" w:tplc="E90C0D64">
      <w:numFmt w:val="bullet"/>
      <w:lvlText w:val="•"/>
      <w:lvlJc w:val="left"/>
      <w:pPr>
        <w:ind w:left="4243" w:hanging="569"/>
      </w:pPr>
      <w:rPr>
        <w:rFonts w:hint="default"/>
        <w:lang w:val="en-US" w:eastAsia="en-US" w:bidi="ar-SA"/>
      </w:rPr>
    </w:lvl>
    <w:lvl w:ilvl="4" w:tplc="144CFB14">
      <w:numFmt w:val="bullet"/>
      <w:lvlText w:val="•"/>
      <w:lvlJc w:val="left"/>
      <w:pPr>
        <w:ind w:left="5038" w:hanging="569"/>
      </w:pPr>
      <w:rPr>
        <w:rFonts w:hint="default"/>
        <w:lang w:val="en-US" w:eastAsia="en-US" w:bidi="ar-SA"/>
      </w:rPr>
    </w:lvl>
    <w:lvl w:ilvl="5" w:tplc="D9043246">
      <w:numFmt w:val="bullet"/>
      <w:lvlText w:val="•"/>
      <w:lvlJc w:val="left"/>
      <w:pPr>
        <w:ind w:left="5833" w:hanging="569"/>
      </w:pPr>
      <w:rPr>
        <w:rFonts w:hint="default"/>
        <w:lang w:val="en-US" w:eastAsia="en-US" w:bidi="ar-SA"/>
      </w:rPr>
    </w:lvl>
    <w:lvl w:ilvl="6" w:tplc="0AB8947C">
      <w:numFmt w:val="bullet"/>
      <w:lvlText w:val="•"/>
      <w:lvlJc w:val="left"/>
      <w:pPr>
        <w:ind w:left="6627" w:hanging="569"/>
      </w:pPr>
      <w:rPr>
        <w:rFonts w:hint="default"/>
        <w:lang w:val="en-US" w:eastAsia="en-US" w:bidi="ar-SA"/>
      </w:rPr>
    </w:lvl>
    <w:lvl w:ilvl="7" w:tplc="03DEB7BA">
      <w:numFmt w:val="bullet"/>
      <w:lvlText w:val="•"/>
      <w:lvlJc w:val="left"/>
      <w:pPr>
        <w:ind w:left="7422" w:hanging="569"/>
      </w:pPr>
      <w:rPr>
        <w:rFonts w:hint="default"/>
        <w:lang w:val="en-US" w:eastAsia="en-US" w:bidi="ar-SA"/>
      </w:rPr>
    </w:lvl>
    <w:lvl w:ilvl="8" w:tplc="E8021478">
      <w:numFmt w:val="bullet"/>
      <w:lvlText w:val="•"/>
      <w:lvlJc w:val="left"/>
      <w:pPr>
        <w:ind w:left="8217" w:hanging="569"/>
      </w:pPr>
      <w:rPr>
        <w:rFonts w:hint="default"/>
        <w:lang w:val="en-US" w:eastAsia="en-US" w:bidi="ar-SA"/>
      </w:rPr>
    </w:lvl>
  </w:abstractNum>
  <w:abstractNum w:abstractNumId="1" w15:restartNumberingAfterBreak="0">
    <w:nsid w:val="01CB75D7"/>
    <w:multiLevelType w:val="hybridMultilevel"/>
    <w:tmpl w:val="CB6ED07A"/>
    <w:lvl w:ilvl="0" w:tplc="4BFEB81E">
      <w:start w:val="2"/>
      <w:numFmt w:val="bullet"/>
      <w:lvlText w:val="-"/>
      <w:lvlJc w:val="left"/>
      <w:pPr>
        <w:ind w:left="1080" w:hanging="360"/>
      </w:pPr>
      <w:rPr>
        <w:rFonts w:ascii="Times New Roman" w:eastAsia="Times New Roman" w:hAnsi="Times New Roman"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038F3FB0"/>
    <w:multiLevelType w:val="multilevel"/>
    <w:tmpl w:val="3F226FA4"/>
    <w:lvl w:ilvl="0">
      <w:start w:val="1"/>
      <w:numFmt w:val="decimal"/>
      <w:lvlText w:val="%1."/>
      <w:lvlJc w:val="left"/>
      <w:pPr>
        <w:ind w:left="730" w:hanging="567"/>
      </w:pPr>
      <w:rPr>
        <w:rFonts w:ascii="Arial" w:eastAsia="Arial" w:hAnsi="Arial" w:cs="Arial" w:hint="default"/>
        <w:b w:val="0"/>
        <w:bCs w:val="0"/>
        <w:i w:val="0"/>
        <w:iCs w:val="0"/>
        <w:spacing w:val="-1"/>
        <w:w w:val="99"/>
        <w:sz w:val="20"/>
        <w:szCs w:val="20"/>
        <w:lang w:val="en-US" w:eastAsia="en-US" w:bidi="ar-SA"/>
      </w:rPr>
    </w:lvl>
    <w:lvl w:ilvl="1">
      <w:start w:val="1"/>
      <w:numFmt w:val="decimal"/>
      <w:lvlText w:val="%1.%2."/>
      <w:lvlJc w:val="left"/>
      <w:pPr>
        <w:ind w:left="730" w:hanging="567"/>
      </w:pPr>
      <w:rPr>
        <w:rFonts w:ascii="Arial" w:eastAsia="Arial" w:hAnsi="Arial" w:cs="Arial" w:hint="default"/>
        <w:b w:val="0"/>
        <w:bCs w:val="0"/>
        <w:i w:val="0"/>
        <w:iCs w:val="0"/>
        <w:spacing w:val="-1"/>
        <w:w w:val="99"/>
        <w:sz w:val="20"/>
        <w:szCs w:val="20"/>
        <w:lang w:val="en-US" w:eastAsia="en-US" w:bidi="ar-SA"/>
      </w:rPr>
    </w:lvl>
    <w:lvl w:ilvl="2">
      <w:numFmt w:val="bullet"/>
      <w:lvlText w:val="•"/>
      <w:lvlJc w:val="left"/>
      <w:pPr>
        <w:ind w:left="2553" w:hanging="567"/>
      </w:pPr>
      <w:rPr>
        <w:rFonts w:hint="default"/>
        <w:lang w:val="en-US" w:eastAsia="en-US" w:bidi="ar-SA"/>
      </w:rPr>
    </w:lvl>
    <w:lvl w:ilvl="3">
      <w:numFmt w:val="bullet"/>
      <w:lvlText w:val="•"/>
      <w:lvlJc w:val="left"/>
      <w:pPr>
        <w:ind w:left="3459" w:hanging="567"/>
      </w:pPr>
      <w:rPr>
        <w:rFonts w:hint="default"/>
        <w:lang w:val="en-US" w:eastAsia="en-US" w:bidi="ar-SA"/>
      </w:rPr>
    </w:lvl>
    <w:lvl w:ilvl="4">
      <w:numFmt w:val="bullet"/>
      <w:lvlText w:val="•"/>
      <w:lvlJc w:val="left"/>
      <w:pPr>
        <w:ind w:left="43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179" w:hanging="567"/>
      </w:pPr>
      <w:rPr>
        <w:rFonts w:hint="default"/>
        <w:lang w:val="en-US" w:eastAsia="en-US" w:bidi="ar-SA"/>
      </w:rPr>
    </w:lvl>
    <w:lvl w:ilvl="7">
      <w:numFmt w:val="bullet"/>
      <w:lvlText w:val="•"/>
      <w:lvlJc w:val="left"/>
      <w:pPr>
        <w:ind w:left="7086" w:hanging="567"/>
      </w:pPr>
      <w:rPr>
        <w:rFonts w:hint="default"/>
        <w:lang w:val="en-US" w:eastAsia="en-US" w:bidi="ar-SA"/>
      </w:rPr>
    </w:lvl>
    <w:lvl w:ilvl="8">
      <w:numFmt w:val="bullet"/>
      <w:lvlText w:val="•"/>
      <w:lvlJc w:val="left"/>
      <w:pPr>
        <w:ind w:left="7993" w:hanging="567"/>
      </w:pPr>
      <w:rPr>
        <w:rFonts w:hint="default"/>
        <w:lang w:val="en-US" w:eastAsia="en-US" w:bidi="ar-SA"/>
      </w:rPr>
    </w:lvl>
  </w:abstractNum>
  <w:abstractNum w:abstractNumId="3" w15:restartNumberingAfterBreak="0">
    <w:nsid w:val="06047BD1"/>
    <w:multiLevelType w:val="hybridMultilevel"/>
    <w:tmpl w:val="87569798"/>
    <w:lvl w:ilvl="0" w:tplc="40090017">
      <w:start w:val="1"/>
      <w:numFmt w:val="lowerLetter"/>
      <w:lvlText w:val="%1)"/>
      <w:lvlJc w:val="left"/>
      <w:pPr>
        <w:ind w:left="936" w:hanging="360"/>
      </w:pPr>
    </w:lvl>
    <w:lvl w:ilvl="1" w:tplc="40090019" w:tentative="1">
      <w:start w:val="1"/>
      <w:numFmt w:val="lowerLetter"/>
      <w:lvlText w:val="%2."/>
      <w:lvlJc w:val="left"/>
      <w:pPr>
        <w:ind w:left="1656" w:hanging="360"/>
      </w:pPr>
    </w:lvl>
    <w:lvl w:ilvl="2" w:tplc="4009001B" w:tentative="1">
      <w:start w:val="1"/>
      <w:numFmt w:val="lowerRoman"/>
      <w:lvlText w:val="%3."/>
      <w:lvlJc w:val="right"/>
      <w:pPr>
        <w:ind w:left="2376" w:hanging="180"/>
      </w:pPr>
    </w:lvl>
    <w:lvl w:ilvl="3" w:tplc="4009000F" w:tentative="1">
      <w:start w:val="1"/>
      <w:numFmt w:val="decimal"/>
      <w:lvlText w:val="%4."/>
      <w:lvlJc w:val="left"/>
      <w:pPr>
        <w:ind w:left="3096" w:hanging="360"/>
      </w:pPr>
    </w:lvl>
    <w:lvl w:ilvl="4" w:tplc="40090019" w:tentative="1">
      <w:start w:val="1"/>
      <w:numFmt w:val="lowerLetter"/>
      <w:lvlText w:val="%5."/>
      <w:lvlJc w:val="left"/>
      <w:pPr>
        <w:ind w:left="3816" w:hanging="360"/>
      </w:pPr>
    </w:lvl>
    <w:lvl w:ilvl="5" w:tplc="4009001B" w:tentative="1">
      <w:start w:val="1"/>
      <w:numFmt w:val="lowerRoman"/>
      <w:lvlText w:val="%6."/>
      <w:lvlJc w:val="right"/>
      <w:pPr>
        <w:ind w:left="4536" w:hanging="180"/>
      </w:pPr>
    </w:lvl>
    <w:lvl w:ilvl="6" w:tplc="4009000F" w:tentative="1">
      <w:start w:val="1"/>
      <w:numFmt w:val="decimal"/>
      <w:lvlText w:val="%7."/>
      <w:lvlJc w:val="left"/>
      <w:pPr>
        <w:ind w:left="5256" w:hanging="360"/>
      </w:pPr>
    </w:lvl>
    <w:lvl w:ilvl="7" w:tplc="40090019" w:tentative="1">
      <w:start w:val="1"/>
      <w:numFmt w:val="lowerLetter"/>
      <w:lvlText w:val="%8."/>
      <w:lvlJc w:val="left"/>
      <w:pPr>
        <w:ind w:left="5976" w:hanging="360"/>
      </w:pPr>
    </w:lvl>
    <w:lvl w:ilvl="8" w:tplc="4009001B" w:tentative="1">
      <w:start w:val="1"/>
      <w:numFmt w:val="lowerRoman"/>
      <w:lvlText w:val="%9."/>
      <w:lvlJc w:val="right"/>
      <w:pPr>
        <w:ind w:left="6696" w:hanging="180"/>
      </w:pPr>
    </w:lvl>
  </w:abstractNum>
  <w:abstractNum w:abstractNumId="4" w15:restartNumberingAfterBreak="0">
    <w:nsid w:val="063975C9"/>
    <w:multiLevelType w:val="hybridMultilevel"/>
    <w:tmpl w:val="35C299B6"/>
    <w:lvl w:ilvl="0" w:tplc="69A666FE">
      <w:start w:val="1"/>
      <w:numFmt w:val="decimal"/>
      <w:lvlText w:val="(%1)"/>
      <w:lvlJc w:val="left"/>
      <w:pPr>
        <w:ind w:left="0" w:hanging="360"/>
      </w:pPr>
      <w:rPr>
        <w:rFonts w:hint="default"/>
        <w:vertAlign w:val="superscrip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15:restartNumberingAfterBreak="0">
    <w:nsid w:val="065C1FE5"/>
    <w:multiLevelType w:val="hybridMultilevel"/>
    <w:tmpl w:val="730040B8"/>
    <w:lvl w:ilvl="0" w:tplc="2F8A0AD0">
      <w:start w:val="1"/>
      <w:numFmt w:val="lowerLetter"/>
      <w:lvlText w:val="(%1)"/>
      <w:lvlJc w:val="left"/>
      <w:pPr>
        <w:ind w:left="1873" w:hanging="569"/>
      </w:pPr>
      <w:rPr>
        <w:rFonts w:ascii="Arial" w:eastAsia="Arial" w:hAnsi="Arial" w:cs="Arial" w:hint="default"/>
        <w:b w:val="0"/>
        <w:bCs w:val="0"/>
        <w:i w:val="0"/>
        <w:iCs w:val="0"/>
        <w:color w:val="0000FF"/>
        <w:spacing w:val="-1"/>
        <w:w w:val="100"/>
        <w:sz w:val="20"/>
        <w:szCs w:val="20"/>
        <w:lang w:val="en-US" w:eastAsia="en-US" w:bidi="ar-SA"/>
      </w:rPr>
    </w:lvl>
    <w:lvl w:ilvl="1" w:tplc="20DCE9C6">
      <w:start w:val="1"/>
      <w:numFmt w:val="lowerRoman"/>
      <w:lvlText w:val="(%2)"/>
      <w:lvlJc w:val="left"/>
      <w:pPr>
        <w:ind w:left="2439" w:hanging="567"/>
      </w:pPr>
      <w:rPr>
        <w:rFonts w:ascii="Arial" w:eastAsia="Arial" w:hAnsi="Arial" w:cs="Arial" w:hint="default"/>
        <w:b w:val="0"/>
        <w:bCs w:val="0"/>
        <w:i w:val="0"/>
        <w:iCs w:val="0"/>
        <w:color w:val="0000FF"/>
        <w:spacing w:val="-1"/>
        <w:w w:val="100"/>
        <w:sz w:val="20"/>
        <w:szCs w:val="20"/>
        <w:lang w:val="en-US" w:eastAsia="en-US" w:bidi="ar-SA"/>
      </w:rPr>
    </w:lvl>
    <w:lvl w:ilvl="2" w:tplc="EC38AAEC">
      <w:start w:val="1"/>
      <w:numFmt w:val="lowerLetter"/>
      <w:lvlText w:val="%3."/>
      <w:lvlJc w:val="left"/>
      <w:pPr>
        <w:ind w:left="3007" w:hanging="568"/>
      </w:pPr>
      <w:rPr>
        <w:rFonts w:ascii="Arial" w:eastAsia="Arial" w:hAnsi="Arial" w:cs="Arial" w:hint="default"/>
        <w:b w:val="0"/>
        <w:bCs w:val="0"/>
        <w:i w:val="0"/>
        <w:iCs w:val="0"/>
        <w:color w:val="0000FF"/>
        <w:spacing w:val="-1"/>
        <w:w w:val="100"/>
        <w:sz w:val="20"/>
        <w:szCs w:val="20"/>
        <w:lang w:val="en-US" w:eastAsia="en-US" w:bidi="ar-SA"/>
      </w:rPr>
    </w:lvl>
    <w:lvl w:ilvl="3" w:tplc="8F1EFF3C">
      <w:numFmt w:val="bullet"/>
      <w:lvlText w:val="•"/>
      <w:lvlJc w:val="left"/>
      <w:pPr>
        <w:ind w:left="3847" w:hanging="568"/>
      </w:pPr>
      <w:rPr>
        <w:rFonts w:hint="default"/>
        <w:lang w:val="en-US" w:eastAsia="en-US" w:bidi="ar-SA"/>
      </w:rPr>
    </w:lvl>
    <w:lvl w:ilvl="4" w:tplc="2F56422E">
      <w:numFmt w:val="bullet"/>
      <w:lvlText w:val="•"/>
      <w:lvlJc w:val="left"/>
      <w:pPr>
        <w:ind w:left="4694" w:hanging="568"/>
      </w:pPr>
      <w:rPr>
        <w:rFonts w:hint="default"/>
        <w:lang w:val="en-US" w:eastAsia="en-US" w:bidi="ar-SA"/>
      </w:rPr>
    </w:lvl>
    <w:lvl w:ilvl="5" w:tplc="69929FCE">
      <w:numFmt w:val="bullet"/>
      <w:lvlText w:val="•"/>
      <w:lvlJc w:val="left"/>
      <w:pPr>
        <w:ind w:left="5542" w:hanging="568"/>
      </w:pPr>
      <w:rPr>
        <w:rFonts w:hint="default"/>
        <w:lang w:val="en-US" w:eastAsia="en-US" w:bidi="ar-SA"/>
      </w:rPr>
    </w:lvl>
    <w:lvl w:ilvl="6" w:tplc="451250C2">
      <w:numFmt w:val="bullet"/>
      <w:lvlText w:val="•"/>
      <w:lvlJc w:val="left"/>
      <w:pPr>
        <w:ind w:left="6389" w:hanging="568"/>
      </w:pPr>
      <w:rPr>
        <w:rFonts w:hint="default"/>
        <w:lang w:val="en-US" w:eastAsia="en-US" w:bidi="ar-SA"/>
      </w:rPr>
    </w:lvl>
    <w:lvl w:ilvl="7" w:tplc="73642E0C">
      <w:numFmt w:val="bullet"/>
      <w:lvlText w:val="•"/>
      <w:lvlJc w:val="left"/>
      <w:pPr>
        <w:ind w:left="7237" w:hanging="568"/>
      </w:pPr>
      <w:rPr>
        <w:rFonts w:hint="default"/>
        <w:lang w:val="en-US" w:eastAsia="en-US" w:bidi="ar-SA"/>
      </w:rPr>
    </w:lvl>
    <w:lvl w:ilvl="8" w:tplc="ED407408">
      <w:numFmt w:val="bullet"/>
      <w:lvlText w:val="•"/>
      <w:lvlJc w:val="left"/>
      <w:pPr>
        <w:ind w:left="8084" w:hanging="568"/>
      </w:pPr>
      <w:rPr>
        <w:rFonts w:hint="default"/>
        <w:lang w:val="en-US" w:eastAsia="en-US" w:bidi="ar-SA"/>
      </w:rPr>
    </w:lvl>
  </w:abstractNum>
  <w:abstractNum w:abstractNumId="6" w15:restartNumberingAfterBreak="0">
    <w:nsid w:val="07BD0028"/>
    <w:multiLevelType w:val="hybridMultilevel"/>
    <w:tmpl w:val="727EDD40"/>
    <w:lvl w:ilvl="0" w:tplc="6428E2F6">
      <w:start w:val="1"/>
      <w:numFmt w:val="lowerLetter"/>
      <w:lvlText w:val="(%1)"/>
      <w:lvlJc w:val="left"/>
      <w:pPr>
        <w:ind w:left="1873" w:hanging="569"/>
      </w:pPr>
      <w:rPr>
        <w:rFonts w:ascii="Arial" w:eastAsia="Arial" w:hAnsi="Arial" w:cs="Arial" w:hint="default"/>
        <w:b w:val="0"/>
        <w:bCs w:val="0"/>
        <w:i w:val="0"/>
        <w:iCs w:val="0"/>
        <w:color w:val="0000FF"/>
        <w:spacing w:val="-1"/>
        <w:w w:val="100"/>
        <w:sz w:val="20"/>
        <w:szCs w:val="20"/>
        <w:lang w:val="en-US" w:eastAsia="en-US" w:bidi="ar-SA"/>
      </w:rPr>
    </w:lvl>
    <w:lvl w:ilvl="1" w:tplc="A2005F64">
      <w:numFmt w:val="bullet"/>
      <w:lvlText w:val="•"/>
      <w:lvlJc w:val="left"/>
      <w:pPr>
        <w:ind w:left="2669" w:hanging="569"/>
      </w:pPr>
      <w:rPr>
        <w:rFonts w:hint="default"/>
        <w:lang w:val="en-US" w:eastAsia="en-US" w:bidi="ar-SA"/>
      </w:rPr>
    </w:lvl>
    <w:lvl w:ilvl="2" w:tplc="DC728C90">
      <w:numFmt w:val="bullet"/>
      <w:lvlText w:val="•"/>
      <w:lvlJc w:val="left"/>
      <w:pPr>
        <w:ind w:left="3459" w:hanging="569"/>
      </w:pPr>
      <w:rPr>
        <w:rFonts w:hint="default"/>
        <w:lang w:val="en-US" w:eastAsia="en-US" w:bidi="ar-SA"/>
      </w:rPr>
    </w:lvl>
    <w:lvl w:ilvl="3" w:tplc="02C816CE">
      <w:numFmt w:val="bullet"/>
      <w:lvlText w:val="•"/>
      <w:lvlJc w:val="left"/>
      <w:pPr>
        <w:ind w:left="4249" w:hanging="569"/>
      </w:pPr>
      <w:rPr>
        <w:rFonts w:hint="default"/>
        <w:lang w:val="en-US" w:eastAsia="en-US" w:bidi="ar-SA"/>
      </w:rPr>
    </w:lvl>
    <w:lvl w:ilvl="4" w:tplc="56C88EEA">
      <w:numFmt w:val="bullet"/>
      <w:lvlText w:val="•"/>
      <w:lvlJc w:val="left"/>
      <w:pPr>
        <w:ind w:left="5039" w:hanging="569"/>
      </w:pPr>
      <w:rPr>
        <w:rFonts w:hint="default"/>
        <w:lang w:val="en-US" w:eastAsia="en-US" w:bidi="ar-SA"/>
      </w:rPr>
    </w:lvl>
    <w:lvl w:ilvl="5" w:tplc="1E04DEE0">
      <w:numFmt w:val="bullet"/>
      <w:lvlText w:val="•"/>
      <w:lvlJc w:val="left"/>
      <w:pPr>
        <w:ind w:left="5829" w:hanging="569"/>
      </w:pPr>
      <w:rPr>
        <w:rFonts w:hint="default"/>
        <w:lang w:val="en-US" w:eastAsia="en-US" w:bidi="ar-SA"/>
      </w:rPr>
    </w:lvl>
    <w:lvl w:ilvl="6" w:tplc="DAEE8496">
      <w:numFmt w:val="bullet"/>
      <w:lvlText w:val="•"/>
      <w:lvlJc w:val="left"/>
      <w:pPr>
        <w:ind w:left="6619" w:hanging="569"/>
      </w:pPr>
      <w:rPr>
        <w:rFonts w:hint="default"/>
        <w:lang w:val="en-US" w:eastAsia="en-US" w:bidi="ar-SA"/>
      </w:rPr>
    </w:lvl>
    <w:lvl w:ilvl="7" w:tplc="F9420684">
      <w:numFmt w:val="bullet"/>
      <w:lvlText w:val="•"/>
      <w:lvlJc w:val="left"/>
      <w:pPr>
        <w:ind w:left="7409" w:hanging="569"/>
      </w:pPr>
      <w:rPr>
        <w:rFonts w:hint="default"/>
        <w:lang w:val="en-US" w:eastAsia="en-US" w:bidi="ar-SA"/>
      </w:rPr>
    </w:lvl>
    <w:lvl w:ilvl="8" w:tplc="5762A6CE">
      <w:numFmt w:val="bullet"/>
      <w:lvlText w:val="•"/>
      <w:lvlJc w:val="left"/>
      <w:pPr>
        <w:ind w:left="8199" w:hanging="569"/>
      </w:pPr>
      <w:rPr>
        <w:rFonts w:hint="default"/>
        <w:lang w:val="en-US" w:eastAsia="en-US" w:bidi="ar-SA"/>
      </w:rPr>
    </w:lvl>
  </w:abstractNum>
  <w:abstractNum w:abstractNumId="7" w15:restartNumberingAfterBreak="0">
    <w:nsid w:val="08460321"/>
    <w:multiLevelType w:val="hybridMultilevel"/>
    <w:tmpl w:val="6458DC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A8E0BCC"/>
    <w:multiLevelType w:val="hybridMultilevel"/>
    <w:tmpl w:val="83BAFA4C"/>
    <w:lvl w:ilvl="0" w:tplc="DDC0B2C8">
      <w:start w:val="1"/>
      <w:numFmt w:val="lowerLetter"/>
      <w:lvlText w:val="(%1)"/>
      <w:lvlJc w:val="left"/>
      <w:pPr>
        <w:ind w:left="1873" w:hanging="569"/>
      </w:pPr>
      <w:rPr>
        <w:rFonts w:ascii="Arial" w:eastAsia="Arial" w:hAnsi="Arial" w:cs="Arial" w:hint="default"/>
        <w:b w:val="0"/>
        <w:bCs w:val="0"/>
        <w:i w:val="0"/>
        <w:iCs w:val="0"/>
        <w:color w:val="0000FF"/>
        <w:spacing w:val="-1"/>
        <w:w w:val="100"/>
        <w:sz w:val="20"/>
        <w:szCs w:val="20"/>
        <w:lang w:val="en-US" w:eastAsia="en-US" w:bidi="ar-SA"/>
      </w:rPr>
    </w:lvl>
    <w:lvl w:ilvl="1" w:tplc="151AD1AE">
      <w:numFmt w:val="bullet"/>
      <w:lvlText w:val="•"/>
      <w:lvlJc w:val="left"/>
      <w:pPr>
        <w:ind w:left="2669" w:hanging="569"/>
      </w:pPr>
      <w:rPr>
        <w:rFonts w:hint="default"/>
        <w:lang w:val="en-US" w:eastAsia="en-US" w:bidi="ar-SA"/>
      </w:rPr>
    </w:lvl>
    <w:lvl w:ilvl="2" w:tplc="AD3079CA">
      <w:numFmt w:val="bullet"/>
      <w:lvlText w:val="•"/>
      <w:lvlJc w:val="left"/>
      <w:pPr>
        <w:ind w:left="3459" w:hanging="569"/>
      </w:pPr>
      <w:rPr>
        <w:rFonts w:hint="default"/>
        <w:lang w:val="en-US" w:eastAsia="en-US" w:bidi="ar-SA"/>
      </w:rPr>
    </w:lvl>
    <w:lvl w:ilvl="3" w:tplc="D686836C">
      <w:numFmt w:val="bullet"/>
      <w:lvlText w:val="•"/>
      <w:lvlJc w:val="left"/>
      <w:pPr>
        <w:ind w:left="4249" w:hanging="569"/>
      </w:pPr>
      <w:rPr>
        <w:rFonts w:hint="default"/>
        <w:lang w:val="en-US" w:eastAsia="en-US" w:bidi="ar-SA"/>
      </w:rPr>
    </w:lvl>
    <w:lvl w:ilvl="4" w:tplc="52F4E64E">
      <w:numFmt w:val="bullet"/>
      <w:lvlText w:val="•"/>
      <w:lvlJc w:val="left"/>
      <w:pPr>
        <w:ind w:left="5039" w:hanging="569"/>
      </w:pPr>
      <w:rPr>
        <w:rFonts w:hint="default"/>
        <w:lang w:val="en-US" w:eastAsia="en-US" w:bidi="ar-SA"/>
      </w:rPr>
    </w:lvl>
    <w:lvl w:ilvl="5" w:tplc="ED7C50A2">
      <w:numFmt w:val="bullet"/>
      <w:lvlText w:val="•"/>
      <w:lvlJc w:val="left"/>
      <w:pPr>
        <w:ind w:left="5829" w:hanging="569"/>
      </w:pPr>
      <w:rPr>
        <w:rFonts w:hint="default"/>
        <w:lang w:val="en-US" w:eastAsia="en-US" w:bidi="ar-SA"/>
      </w:rPr>
    </w:lvl>
    <w:lvl w:ilvl="6" w:tplc="A7E6ABF6">
      <w:numFmt w:val="bullet"/>
      <w:lvlText w:val="•"/>
      <w:lvlJc w:val="left"/>
      <w:pPr>
        <w:ind w:left="6619" w:hanging="569"/>
      </w:pPr>
      <w:rPr>
        <w:rFonts w:hint="default"/>
        <w:lang w:val="en-US" w:eastAsia="en-US" w:bidi="ar-SA"/>
      </w:rPr>
    </w:lvl>
    <w:lvl w:ilvl="7" w:tplc="A7EA4342">
      <w:numFmt w:val="bullet"/>
      <w:lvlText w:val="•"/>
      <w:lvlJc w:val="left"/>
      <w:pPr>
        <w:ind w:left="7409" w:hanging="569"/>
      </w:pPr>
      <w:rPr>
        <w:rFonts w:hint="default"/>
        <w:lang w:val="en-US" w:eastAsia="en-US" w:bidi="ar-SA"/>
      </w:rPr>
    </w:lvl>
    <w:lvl w:ilvl="8" w:tplc="8FBEF92A">
      <w:numFmt w:val="bullet"/>
      <w:lvlText w:val="•"/>
      <w:lvlJc w:val="left"/>
      <w:pPr>
        <w:ind w:left="8199" w:hanging="569"/>
      </w:pPr>
      <w:rPr>
        <w:rFonts w:hint="default"/>
        <w:lang w:val="en-US" w:eastAsia="en-US" w:bidi="ar-SA"/>
      </w:rPr>
    </w:lvl>
  </w:abstractNum>
  <w:abstractNum w:abstractNumId="9" w15:restartNumberingAfterBreak="0">
    <w:nsid w:val="0BD924DA"/>
    <w:multiLevelType w:val="hybridMultilevel"/>
    <w:tmpl w:val="DF78B71E"/>
    <w:lvl w:ilvl="0" w:tplc="A16E9C10">
      <w:start w:val="1"/>
      <w:numFmt w:val="lowerLetter"/>
      <w:lvlText w:val="(%1)"/>
      <w:lvlJc w:val="left"/>
      <w:pPr>
        <w:ind w:left="1873" w:hanging="569"/>
      </w:pPr>
      <w:rPr>
        <w:rFonts w:ascii="Arial" w:eastAsia="Arial" w:hAnsi="Arial" w:cs="Arial" w:hint="default"/>
        <w:b w:val="0"/>
        <w:bCs w:val="0"/>
        <w:i w:val="0"/>
        <w:iCs w:val="0"/>
        <w:color w:val="0000FF"/>
        <w:spacing w:val="-1"/>
        <w:w w:val="100"/>
        <w:sz w:val="20"/>
        <w:szCs w:val="20"/>
        <w:lang w:val="en-US" w:eastAsia="en-US" w:bidi="ar-SA"/>
      </w:rPr>
    </w:lvl>
    <w:lvl w:ilvl="1" w:tplc="B5FAEE6E">
      <w:numFmt w:val="bullet"/>
      <w:lvlText w:val="•"/>
      <w:lvlJc w:val="left"/>
      <w:pPr>
        <w:ind w:left="2669" w:hanging="569"/>
      </w:pPr>
      <w:rPr>
        <w:rFonts w:hint="default"/>
        <w:lang w:val="en-US" w:eastAsia="en-US" w:bidi="ar-SA"/>
      </w:rPr>
    </w:lvl>
    <w:lvl w:ilvl="2" w:tplc="A6A22A5A">
      <w:numFmt w:val="bullet"/>
      <w:lvlText w:val="•"/>
      <w:lvlJc w:val="left"/>
      <w:pPr>
        <w:ind w:left="3459" w:hanging="569"/>
      </w:pPr>
      <w:rPr>
        <w:rFonts w:hint="default"/>
        <w:lang w:val="en-US" w:eastAsia="en-US" w:bidi="ar-SA"/>
      </w:rPr>
    </w:lvl>
    <w:lvl w:ilvl="3" w:tplc="4A7CD7D4">
      <w:numFmt w:val="bullet"/>
      <w:lvlText w:val="•"/>
      <w:lvlJc w:val="left"/>
      <w:pPr>
        <w:ind w:left="4249" w:hanging="569"/>
      </w:pPr>
      <w:rPr>
        <w:rFonts w:hint="default"/>
        <w:lang w:val="en-US" w:eastAsia="en-US" w:bidi="ar-SA"/>
      </w:rPr>
    </w:lvl>
    <w:lvl w:ilvl="4" w:tplc="8DE02B2A">
      <w:numFmt w:val="bullet"/>
      <w:lvlText w:val="•"/>
      <w:lvlJc w:val="left"/>
      <w:pPr>
        <w:ind w:left="5039" w:hanging="569"/>
      </w:pPr>
      <w:rPr>
        <w:rFonts w:hint="default"/>
        <w:lang w:val="en-US" w:eastAsia="en-US" w:bidi="ar-SA"/>
      </w:rPr>
    </w:lvl>
    <w:lvl w:ilvl="5" w:tplc="332EE318">
      <w:numFmt w:val="bullet"/>
      <w:lvlText w:val="•"/>
      <w:lvlJc w:val="left"/>
      <w:pPr>
        <w:ind w:left="5829" w:hanging="569"/>
      </w:pPr>
      <w:rPr>
        <w:rFonts w:hint="default"/>
        <w:lang w:val="en-US" w:eastAsia="en-US" w:bidi="ar-SA"/>
      </w:rPr>
    </w:lvl>
    <w:lvl w:ilvl="6" w:tplc="AD1EE416">
      <w:numFmt w:val="bullet"/>
      <w:lvlText w:val="•"/>
      <w:lvlJc w:val="left"/>
      <w:pPr>
        <w:ind w:left="6619" w:hanging="569"/>
      </w:pPr>
      <w:rPr>
        <w:rFonts w:hint="default"/>
        <w:lang w:val="en-US" w:eastAsia="en-US" w:bidi="ar-SA"/>
      </w:rPr>
    </w:lvl>
    <w:lvl w:ilvl="7" w:tplc="C4A6B488">
      <w:numFmt w:val="bullet"/>
      <w:lvlText w:val="•"/>
      <w:lvlJc w:val="left"/>
      <w:pPr>
        <w:ind w:left="7409" w:hanging="569"/>
      </w:pPr>
      <w:rPr>
        <w:rFonts w:hint="default"/>
        <w:lang w:val="en-US" w:eastAsia="en-US" w:bidi="ar-SA"/>
      </w:rPr>
    </w:lvl>
    <w:lvl w:ilvl="8" w:tplc="5E928716">
      <w:numFmt w:val="bullet"/>
      <w:lvlText w:val="•"/>
      <w:lvlJc w:val="left"/>
      <w:pPr>
        <w:ind w:left="8199" w:hanging="569"/>
      </w:pPr>
      <w:rPr>
        <w:rFonts w:hint="default"/>
        <w:lang w:val="en-US" w:eastAsia="en-US" w:bidi="ar-SA"/>
      </w:rPr>
    </w:lvl>
  </w:abstractNum>
  <w:abstractNum w:abstractNumId="10" w15:restartNumberingAfterBreak="0">
    <w:nsid w:val="0DD84118"/>
    <w:multiLevelType w:val="hybridMultilevel"/>
    <w:tmpl w:val="4E14D204"/>
    <w:lvl w:ilvl="0" w:tplc="60A4E9F8">
      <w:start w:val="1"/>
      <w:numFmt w:val="decimal"/>
      <w:lvlText w:val="(%1)"/>
      <w:lvlJc w:val="left"/>
      <w:pPr>
        <w:ind w:left="588" w:hanging="425"/>
      </w:pPr>
      <w:rPr>
        <w:rFonts w:hint="default"/>
        <w:spacing w:val="-1"/>
        <w:w w:val="99"/>
        <w:vertAlign w:val="superscript"/>
        <w:lang w:val="en-US" w:eastAsia="en-US" w:bidi="ar-SA"/>
      </w:rPr>
    </w:lvl>
    <w:lvl w:ilvl="1" w:tplc="4566D0AA">
      <w:numFmt w:val="bullet"/>
      <w:lvlText w:val="•"/>
      <w:lvlJc w:val="left"/>
      <w:pPr>
        <w:ind w:left="1502" w:hanging="425"/>
      </w:pPr>
      <w:rPr>
        <w:rFonts w:hint="default"/>
        <w:lang w:val="en-US" w:eastAsia="en-US" w:bidi="ar-SA"/>
      </w:rPr>
    </w:lvl>
    <w:lvl w:ilvl="2" w:tplc="8132BF44">
      <w:numFmt w:val="bullet"/>
      <w:lvlText w:val="•"/>
      <w:lvlJc w:val="left"/>
      <w:pPr>
        <w:ind w:left="2425" w:hanging="425"/>
      </w:pPr>
      <w:rPr>
        <w:rFonts w:hint="default"/>
        <w:lang w:val="en-US" w:eastAsia="en-US" w:bidi="ar-SA"/>
      </w:rPr>
    </w:lvl>
    <w:lvl w:ilvl="3" w:tplc="4C8ABAA6">
      <w:numFmt w:val="bullet"/>
      <w:lvlText w:val="•"/>
      <w:lvlJc w:val="left"/>
      <w:pPr>
        <w:ind w:left="3347" w:hanging="425"/>
      </w:pPr>
      <w:rPr>
        <w:rFonts w:hint="default"/>
        <w:lang w:val="en-US" w:eastAsia="en-US" w:bidi="ar-SA"/>
      </w:rPr>
    </w:lvl>
    <w:lvl w:ilvl="4" w:tplc="EB00FC7E">
      <w:numFmt w:val="bullet"/>
      <w:lvlText w:val="•"/>
      <w:lvlJc w:val="left"/>
      <w:pPr>
        <w:ind w:left="4270" w:hanging="425"/>
      </w:pPr>
      <w:rPr>
        <w:rFonts w:hint="default"/>
        <w:lang w:val="en-US" w:eastAsia="en-US" w:bidi="ar-SA"/>
      </w:rPr>
    </w:lvl>
    <w:lvl w:ilvl="5" w:tplc="F2BA60E4">
      <w:numFmt w:val="bullet"/>
      <w:lvlText w:val="•"/>
      <w:lvlJc w:val="left"/>
      <w:pPr>
        <w:ind w:left="5193" w:hanging="425"/>
      </w:pPr>
      <w:rPr>
        <w:rFonts w:hint="default"/>
        <w:lang w:val="en-US" w:eastAsia="en-US" w:bidi="ar-SA"/>
      </w:rPr>
    </w:lvl>
    <w:lvl w:ilvl="6" w:tplc="770A5914">
      <w:numFmt w:val="bullet"/>
      <w:lvlText w:val="•"/>
      <w:lvlJc w:val="left"/>
      <w:pPr>
        <w:ind w:left="6115" w:hanging="425"/>
      </w:pPr>
      <w:rPr>
        <w:rFonts w:hint="default"/>
        <w:lang w:val="en-US" w:eastAsia="en-US" w:bidi="ar-SA"/>
      </w:rPr>
    </w:lvl>
    <w:lvl w:ilvl="7" w:tplc="C596A26C">
      <w:numFmt w:val="bullet"/>
      <w:lvlText w:val="•"/>
      <w:lvlJc w:val="left"/>
      <w:pPr>
        <w:ind w:left="7038" w:hanging="425"/>
      </w:pPr>
      <w:rPr>
        <w:rFonts w:hint="default"/>
        <w:lang w:val="en-US" w:eastAsia="en-US" w:bidi="ar-SA"/>
      </w:rPr>
    </w:lvl>
    <w:lvl w:ilvl="8" w:tplc="839ED7C4">
      <w:numFmt w:val="bullet"/>
      <w:lvlText w:val="•"/>
      <w:lvlJc w:val="left"/>
      <w:pPr>
        <w:ind w:left="7961" w:hanging="425"/>
      </w:pPr>
      <w:rPr>
        <w:rFonts w:hint="default"/>
        <w:lang w:val="en-US" w:eastAsia="en-US" w:bidi="ar-SA"/>
      </w:rPr>
    </w:lvl>
  </w:abstractNum>
  <w:abstractNum w:abstractNumId="11" w15:restartNumberingAfterBreak="0">
    <w:nsid w:val="0E4353B7"/>
    <w:multiLevelType w:val="hybridMultilevel"/>
    <w:tmpl w:val="D6760B3A"/>
    <w:lvl w:ilvl="0" w:tplc="2B50040C">
      <w:start w:val="1"/>
      <w:numFmt w:val="lowerLetter"/>
      <w:lvlText w:val="(%1)"/>
      <w:lvlJc w:val="left"/>
      <w:pPr>
        <w:ind w:left="1865" w:hanging="569"/>
      </w:pPr>
      <w:rPr>
        <w:rFonts w:hint="default"/>
        <w:spacing w:val="0"/>
        <w:w w:val="99"/>
        <w:lang w:val="en-US" w:eastAsia="en-US" w:bidi="ar-SA"/>
      </w:rPr>
    </w:lvl>
    <w:lvl w:ilvl="1" w:tplc="BDF63AFE">
      <w:numFmt w:val="bullet"/>
      <w:lvlText w:val="•"/>
      <w:lvlJc w:val="left"/>
      <w:pPr>
        <w:ind w:left="2654" w:hanging="569"/>
      </w:pPr>
      <w:rPr>
        <w:rFonts w:hint="default"/>
        <w:lang w:val="en-US" w:eastAsia="en-US" w:bidi="ar-SA"/>
      </w:rPr>
    </w:lvl>
    <w:lvl w:ilvl="2" w:tplc="8EA6EE94">
      <w:numFmt w:val="bullet"/>
      <w:lvlText w:val="•"/>
      <w:lvlJc w:val="left"/>
      <w:pPr>
        <w:ind w:left="3449" w:hanging="569"/>
      </w:pPr>
      <w:rPr>
        <w:rFonts w:hint="default"/>
        <w:lang w:val="en-US" w:eastAsia="en-US" w:bidi="ar-SA"/>
      </w:rPr>
    </w:lvl>
    <w:lvl w:ilvl="3" w:tplc="3A8210B2">
      <w:numFmt w:val="bullet"/>
      <w:lvlText w:val="•"/>
      <w:lvlJc w:val="left"/>
      <w:pPr>
        <w:ind w:left="4243" w:hanging="569"/>
      </w:pPr>
      <w:rPr>
        <w:rFonts w:hint="default"/>
        <w:lang w:val="en-US" w:eastAsia="en-US" w:bidi="ar-SA"/>
      </w:rPr>
    </w:lvl>
    <w:lvl w:ilvl="4" w:tplc="E7566FA2">
      <w:numFmt w:val="bullet"/>
      <w:lvlText w:val="•"/>
      <w:lvlJc w:val="left"/>
      <w:pPr>
        <w:ind w:left="5038" w:hanging="569"/>
      </w:pPr>
      <w:rPr>
        <w:rFonts w:hint="default"/>
        <w:lang w:val="en-US" w:eastAsia="en-US" w:bidi="ar-SA"/>
      </w:rPr>
    </w:lvl>
    <w:lvl w:ilvl="5" w:tplc="247AD502">
      <w:numFmt w:val="bullet"/>
      <w:lvlText w:val="•"/>
      <w:lvlJc w:val="left"/>
      <w:pPr>
        <w:ind w:left="5833" w:hanging="569"/>
      </w:pPr>
      <w:rPr>
        <w:rFonts w:hint="default"/>
        <w:lang w:val="en-US" w:eastAsia="en-US" w:bidi="ar-SA"/>
      </w:rPr>
    </w:lvl>
    <w:lvl w:ilvl="6" w:tplc="49362332">
      <w:numFmt w:val="bullet"/>
      <w:lvlText w:val="•"/>
      <w:lvlJc w:val="left"/>
      <w:pPr>
        <w:ind w:left="6627" w:hanging="569"/>
      </w:pPr>
      <w:rPr>
        <w:rFonts w:hint="default"/>
        <w:lang w:val="en-US" w:eastAsia="en-US" w:bidi="ar-SA"/>
      </w:rPr>
    </w:lvl>
    <w:lvl w:ilvl="7" w:tplc="BCACB630">
      <w:numFmt w:val="bullet"/>
      <w:lvlText w:val="•"/>
      <w:lvlJc w:val="left"/>
      <w:pPr>
        <w:ind w:left="7422" w:hanging="569"/>
      </w:pPr>
      <w:rPr>
        <w:rFonts w:hint="default"/>
        <w:lang w:val="en-US" w:eastAsia="en-US" w:bidi="ar-SA"/>
      </w:rPr>
    </w:lvl>
    <w:lvl w:ilvl="8" w:tplc="FA9AAB34">
      <w:numFmt w:val="bullet"/>
      <w:lvlText w:val="•"/>
      <w:lvlJc w:val="left"/>
      <w:pPr>
        <w:ind w:left="8217" w:hanging="569"/>
      </w:pPr>
      <w:rPr>
        <w:rFonts w:hint="default"/>
        <w:lang w:val="en-US" w:eastAsia="en-US" w:bidi="ar-SA"/>
      </w:rPr>
    </w:lvl>
  </w:abstractNum>
  <w:abstractNum w:abstractNumId="12" w15:restartNumberingAfterBreak="0">
    <w:nsid w:val="0FEB4FAC"/>
    <w:multiLevelType w:val="hybridMultilevel"/>
    <w:tmpl w:val="9288CFD2"/>
    <w:lvl w:ilvl="0" w:tplc="04130001">
      <w:start w:val="1"/>
      <w:numFmt w:val="bullet"/>
      <w:lvlText w:val=""/>
      <w:lvlJc w:val="left"/>
      <w:pPr>
        <w:ind w:left="1364" w:hanging="360"/>
      </w:pPr>
      <w:rPr>
        <w:rFonts w:ascii="Symbol" w:hAnsi="Symbol" w:hint="default"/>
      </w:rPr>
    </w:lvl>
    <w:lvl w:ilvl="1" w:tplc="40090003" w:tentative="1">
      <w:start w:val="1"/>
      <w:numFmt w:val="bullet"/>
      <w:lvlText w:val="o"/>
      <w:lvlJc w:val="left"/>
      <w:pPr>
        <w:ind w:left="2084" w:hanging="360"/>
      </w:pPr>
      <w:rPr>
        <w:rFonts w:ascii="Courier New" w:hAnsi="Courier New" w:cs="Courier New" w:hint="default"/>
      </w:rPr>
    </w:lvl>
    <w:lvl w:ilvl="2" w:tplc="40090005" w:tentative="1">
      <w:start w:val="1"/>
      <w:numFmt w:val="bullet"/>
      <w:lvlText w:val=""/>
      <w:lvlJc w:val="left"/>
      <w:pPr>
        <w:ind w:left="2804" w:hanging="360"/>
      </w:pPr>
      <w:rPr>
        <w:rFonts w:ascii="Wingdings" w:hAnsi="Wingdings" w:hint="default"/>
      </w:rPr>
    </w:lvl>
    <w:lvl w:ilvl="3" w:tplc="40090001" w:tentative="1">
      <w:start w:val="1"/>
      <w:numFmt w:val="bullet"/>
      <w:lvlText w:val=""/>
      <w:lvlJc w:val="left"/>
      <w:pPr>
        <w:ind w:left="3524" w:hanging="360"/>
      </w:pPr>
      <w:rPr>
        <w:rFonts w:ascii="Symbol" w:hAnsi="Symbol" w:hint="default"/>
      </w:rPr>
    </w:lvl>
    <w:lvl w:ilvl="4" w:tplc="40090003" w:tentative="1">
      <w:start w:val="1"/>
      <w:numFmt w:val="bullet"/>
      <w:lvlText w:val="o"/>
      <w:lvlJc w:val="left"/>
      <w:pPr>
        <w:ind w:left="4244" w:hanging="360"/>
      </w:pPr>
      <w:rPr>
        <w:rFonts w:ascii="Courier New" w:hAnsi="Courier New" w:cs="Courier New" w:hint="default"/>
      </w:rPr>
    </w:lvl>
    <w:lvl w:ilvl="5" w:tplc="40090005" w:tentative="1">
      <w:start w:val="1"/>
      <w:numFmt w:val="bullet"/>
      <w:lvlText w:val=""/>
      <w:lvlJc w:val="left"/>
      <w:pPr>
        <w:ind w:left="4964" w:hanging="360"/>
      </w:pPr>
      <w:rPr>
        <w:rFonts w:ascii="Wingdings" w:hAnsi="Wingdings" w:hint="default"/>
      </w:rPr>
    </w:lvl>
    <w:lvl w:ilvl="6" w:tplc="40090001" w:tentative="1">
      <w:start w:val="1"/>
      <w:numFmt w:val="bullet"/>
      <w:lvlText w:val=""/>
      <w:lvlJc w:val="left"/>
      <w:pPr>
        <w:ind w:left="5684" w:hanging="360"/>
      </w:pPr>
      <w:rPr>
        <w:rFonts w:ascii="Symbol" w:hAnsi="Symbol" w:hint="default"/>
      </w:rPr>
    </w:lvl>
    <w:lvl w:ilvl="7" w:tplc="40090003" w:tentative="1">
      <w:start w:val="1"/>
      <w:numFmt w:val="bullet"/>
      <w:lvlText w:val="o"/>
      <w:lvlJc w:val="left"/>
      <w:pPr>
        <w:ind w:left="6404" w:hanging="360"/>
      </w:pPr>
      <w:rPr>
        <w:rFonts w:ascii="Courier New" w:hAnsi="Courier New" w:cs="Courier New" w:hint="default"/>
      </w:rPr>
    </w:lvl>
    <w:lvl w:ilvl="8" w:tplc="40090005" w:tentative="1">
      <w:start w:val="1"/>
      <w:numFmt w:val="bullet"/>
      <w:lvlText w:val=""/>
      <w:lvlJc w:val="left"/>
      <w:pPr>
        <w:ind w:left="7124" w:hanging="360"/>
      </w:pPr>
      <w:rPr>
        <w:rFonts w:ascii="Wingdings" w:hAnsi="Wingdings" w:hint="default"/>
      </w:rPr>
    </w:lvl>
  </w:abstractNum>
  <w:abstractNum w:abstractNumId="13" w15:restartNumberingAfterBreak="0">
    <w:nsid w:val="1435710D"/>
    <w:multiLevelType w:val="hybridMultilevel"/>
    <w:tmpl w:val="B706F1E8"/>
    <w:lvl w:ilvl="0" w:tplc="0FE2D3A6">
      <w:start w:val="1"/>
      <w:numFmt w:val="decimal"/>
      <w:lvlText w:val="(%1)"/>
      <w:lvlJc w:val="left"/>
      <w:pPr>
        <w:ind w:left="590" w:hanging="428"/>
      </w:pPr>
      <w:rPr>
        <w:rFonts w:ascii="Arial" w:eastAsia="Arial" w:hAnsi="Arial" w:cs="Arial" w:hint="default"/>
        <w:b w:val="0"/>
        <w:bCs w:val="0"/>
        <w:i w:val="0"/>
        <w:iCs w:val="0"/>
        <w:spacing w:val="-1"/>
        <w:w w:val="99"/>
        <w:position w:val="6"/>
        <w:sz w:val="13"/>
        <w:szCs w:val="13"/>
        <w:lang w:val="en-US" w:eastAsia="en-US" w:bidi="ar-SA"/>
      </w:rPr>
    </w:lvl>
    <w:lvl w:ilvl="1" w:tplc="04A46F40">
      <w:numFmt w:val="bullet"/>
      <w:lvlText w:val="•"/>
      <w:lvlJc w:val="left"/>
      <w:pPr>
        <w:ind w:left="1520" w:hanging="428"/>
      </w:pPr>
      <w:rPr>
        <w:rFonts w:hint="default"/>
        <w:lang w:val="en-US" w:eastAsia="en-US" w:bidi="ar-SA"/>
      </w:rPr>
    </w:lvl>
    <w:lvl w:ilvl="2" w:tplc="6CDEEC8C">
      <w:numFmt w:val="bullet"/>
      <w:lvlText w:val="•"/>
      <w:lvlJc w:val="left"/>
      <w:pPr>
        <w:ind w:left="2441" w:hanging="428"/>
      </w:pPr>
      <w:rPr>
        <w:rFonts w:hint="default"/>
        <w:lang w:val="en-US" w:eastAsia="en-US" w:bidi="ar-SA"/>
      </w:rPr>
    </w:lvl>
    <w:lvl w:ilvl="3" w:tplc="3754E352">
      <w:numFmt w:val="bullet"/>
      <w:lvlText w:val="•"/>
      <w:lvlJc w:val="left"/>
      <w:pPr>
        <w:ind w:left="3361" w:hanging="428"/>
      </w:pPr>
      <w:rPr>
        <w:rFonts w:hint="default"/>
        <w:lang w:val="en-US" w:eastAsia="en-US" w:bidi="ar-SA"/>
      </w:rPr>
    </w:lvl>
    <w:lvl w:ilvl="4" w:tplc="42E0FCDC">
      <w:numFmt w:val="bullet"/>
      <w:lvlText w:val="•"/>
      <w:lvlJc w:val="left"/>
      <w:pPr>
        <w:ind w:left="4282" w:hanging="428"/>
      </w:pPr>
      <w:rPr>
        <w:rFonts w:hint="default"/>
        <w:lang w:val="en-US" w:eastAsia="en-US" w:bidi="ar-SA"/>
      </w:rPr>
    </w:lvl>
    <w:lvl w:ilvl="5" w:tplc="10108998">
      <w:numFmt w:val="bullet"/>
      <w:lvlText w:val="•"/>
      <w:lvlJc w:val="left"/>
      <w:pPr>
        <w:ind w:left="5203" w:hanging="428"/>
      </w:pPr>
      <w:rPr>
        <w:rFonts w:hint="default"/>
        <w:lang w:val="en-US" w:eastAsia="en-US" w:bidi="ar-SA"/>
      </w:rPr>
    </w:lvl>
    <w:lvl w:ilvl="6" w:tplc="1D2CA4C8">
      <w:numFmt w:val="bullet"/>
      <w:lvlText w:val="•"/>
      <w:lvlJc w:val="left"/>
      <w:pPr>
        <w:ind w:left="6123" w:hanging="428"/>
      </w:pPr>
      <w:rPr>
        <w:rFonts w:hint="default"/>
        <w:lang w:val="en-US" w:eastAsia="en-US" w:bidi="ar-SA"/>
      </w:rPr>
    </w:lvl>
    <w:lvl w:ilvl="7" w:tplc="2D6E2CCC">
      <w:numFmt w:val="bullet"/>
      <w:lvlText w:val="•"/>
      <w:lvlJc w:val="left"/>
      <w:pPr>
        <w:ind w:left="7044" w:hanging="428"/>
      </w:pPr>
      <w:rPr>
        <w:rFonts w:hint="default"/>
        <w:lang w:val="en-US" w:eastAsia="en-US" w:bidi="ar-SA"/>
      </w:rPr>
    </w:lvl>
    <w:lvl w:ilvl="8" w:tplc="101209D8">
      <w:numFmt w:val="bullet"/>
      <w:lvlText w:val="•"/>
      <w:lvlJc w:val="left"/>
      <w:pPr>
        <w:ind w:left="7965" w:hanging="428"/>
      </w:pPr>
      <w:rPr>
        <w:rFonts w:hint="default"/>
        <w:lang w:val="en-US" w:eastAsia="en-US" w:bidi="ar-SA"/>
      </w:rPr>
    </w:lvl>
  </w:abstractNum>
  <w:abstractNum w:abstractNumId="14" w15:restartNumberingAfterBreak="0">
    <w:nsid w:val="176813C0"/>
    <w:multiLevelType w:val="hybridMultilevel"/>
    <w:tmpl w:val="E4BEEB12"/>
    <w:lvl w:ilvl="0" w:tplc="A7BA13D4">
      <w:start w:val="1"/>
      <w:numFmt w:val="lowerLetter"/>
      <w:lvlText w:val="(%1)"/>
      <w:lvlJc w:val="left"/>
      <w:pPr>
        <w:ind w:left="1873" w:hanging="568"/>
      </w:pPr>
      <w:rPr>
        <w:rFonts w:ascii="Arial" w:eastAsia="Arial" w:hAnsi="Arial" w:cs="Arial" w:hint="default"/>
        <w:b w:val="0"/>
        <w:bCs w:val="0"/>
        <w:i w:val="0"/>
        <w:iCs w:val="0"/>
        <w:color w:val="0000FF"/>
        <w:spacing w:val="-1"/>
        <w:w w:val="100"/>
        <w:sz w:val="20"/>
        <w:szCs w:val="20"/>
        <w:lang w:val="en-US" w:eastAsia="en-US" w:bidi="ar-SA"/>
      </w:rPr>
    </w:lvl>
    <w:lvl w:ilvl="1" w:tplc="F37463DA">
      <w:numFmt w:val="bullet"/>
      <w:lvlText w:val="•"/>
      <w:lvlJc w:val="left"/>
      <w:pPr>
        <w:ind w:left="2669" w:hanging="568"/>
      </w:pPr>
      <w:rPr>
        <w:rFonts w:hint="default"/>
        <w:lang w:val="en-US" w:eastAsia="en-US" w:bidi="ar-SA"/>
      </w:rPr>
    </w:lvl>
    <w:lvl w:ilvl="2" w:tplc="39CE2040">
      <w:numFmt w:val="bullet"/>
      <w:lvlText w:val="•"/>
      <w:lvlJc w:val="left"/>
      <w:pPr>
        <w:ind w:left="3459" w:hanging="568"/>
      </w:pPr>
      <w:rPr>
        <w:rFonts w:hint="default"/>
        <w:lang w:val="en-US" w:eastAsia="en-US" w:bidi="ar-SA"/>
      </w:rPr>
    </w:lvl>
    <w:lvl w:ilvl="3" w:tplc="A8B252D6">
      <w:numFmt w:val="bullet"/>
      <w:lvlText w:val="•"/>
      <w:lvlJc w:val="left"/>
      <w:pPr>
        <w:ind w:left="4249" w:hanging="568"/>
      </w:pPr>
      <w:rPr>
        <w:rFonts w:hint="default"/>
        <w:lang w:val="en-US" w:eastAsia="en-US" w:bidi="ar-SA"/>
      </w:rPr>
    </w:lvl>
    <w:lvl w:ilvl="4" w:tplc="40BCFE66">
      <w:numFmt w:val="bullet"/>
      <w:lvlText w:val="•"/>
      <w:lvlJc w:val="left"/>
      <w:pPr>
        <w:ind w:left="5039" w:hanging="568"/>
      </w:pPr>
      <w:rPr>
        <w:rFonts w:hint="default"/>
        <w:lang w:val="en-US" w:eastAsia="en-US" w:bidi="ar-SA"/>
      </w:rPr>
    </w:lvl>
    <w:lvl w:ilvl="5" w:tplc="5490703E">
      <w:numFmt w:val="bullet"/>
      <w:lvlText w:val="•"/>
      <w:lvlJc w:val="left"/>
      <w:pPr>
        <w:ind w:left="5829" w:hanging="568"/>
      </w:pPr>
      <w:rPr>
        <w:rFonts w:hint="default"/>
        <w:lang w:val="en-US" w:eastAsia="en-US" w:bidi="ar-SA"/>
      </w:rPr>
    </w:lvl>
    <w:lvl w:ilvl="6" w:tplc="7BF62AAC">
      <w:numFmt w:val="bullet"/>
      <w:lvlText w:val="•"/>
      <w:lvlJc w:val="left"/>
      <w:pPr>
        <w:ind w:left="6619" w:hanging="568"/>
      </w:pPr>
      <w:rPr>
        <w:rFonts w:hint="default"/>
        <w:lang w:val="en-US" w:eastAsia="en-US" w:bidi="ar-SA"/>
      </w:rPr>
    </w:lvl>
    <w:lvl w:ilvl="7" w:tplc="94922FC2">
      <w:numFmt w:val="bullet"/>
      <w:lvlText w:val="•"/>
      <w:lvlJc w:val="left"/>
      <w:pPr>
        <w:ind w:left="7409" w:hanging="568"/>
      </w:pPr>
      <w:rPr>
        <w:rFonts w:hint="default"/>
        <w:lang w:val="en-US" w:eastAsia="en-US" w:bidi="ar-SA"/>
      </w:rPr>
    </w:lvl>
    <w:lvl w:ilvl="8" w:tplc="9766CE22">
      <w:numFmt w:val="bullet"/>
      <w:lvlText w:val="•"/>
      <w:lvlJc w:val="left"/>
      <w:pPr>
        <w:ind w:left="8199" w:hanging="568"/>
      </w:pPr>
      <w:rPr>
        <w:rFonts w:hint="default"/>
        <w:lang w:val="en-US" w:eastAsia="en-US" w:bidi="ar-SA"/>
      </w:rPr>
    </w:lvl>
  </w:abstractNum>
  <w:abstractNum w:abstractNumId="15" w15:restartNumberingAfterBreak="0">
    <w:nsid w:val="19FE5286"/>
    <w:multiLevelType w:val="hybridMultilevel"/>
    <w:tmpl w:val="4FD04E0E"/>
    <w:lvl w:ilvl="0" w:tplc="F81E6368">
      <w:start w:val="1"/>
      <w:numFmt w:val="lowerLetter"/>
      <w:lvlText w:val="(%1)"/>
      <w:lvlJc w:val="left"/>
      <w:pPr>
        <w:ind w:left="1865" w:hanging="569"/>
      </w:pPr>
      <w:rPr>
        <w:rFonts w:hint="default"/>
        <w:spacing w:val="0"/>
        <w:w w:val="99"/>
        <w:lang w:val="en-US" w:eastAsia="en-US" w:bidi="ar-SA"/>
      </w:rPr>
    </w:lvl>
    <w:lvl w:ilvl="1" w:tplc="25C6850C">
      <w:numFmt w:val="bullet"/>
      <w:lvlText w:val="•"/>
      <w:lvlJc w:val="left"/>
      <w:pPr>
        <w:ind w:left="2654" w:hanging="569"/>
      </w:pPr>
      <w:rPr>
        <w:rFonts w:hint="default"/>
        <w:lang w:val="en-US" w:eastAsia="en-US" w:bidi="ar-SA"/>
      </w:rPr>
    </w:lvl>
    <w:lvl w:ilvl="2" w:tplc="93D25FA6">
      <w:numFmt w:val="bullet"/>
      <w:lvlText w:val="•"/>
      <w:lvlJc w:val="left"/>
      <w:pPr>
        <w:ind w:left="3449" w:hanging="569"/>
      </w:pPr>
      <w:rPr>
        <w:rFonts w:hint="default"/>
        <w:lang w:val="en-US" w:eastAsia="en-US" w:bidi="ar-SA"/>
      </w:rPr>
    </w:lvl>
    <w:lvl w:ilvl="3" w:tplc="E1BCA796">
      <w:numFmt w:val="bullet"/>
      <w:lvlText w:val="•"/>
      <w:lvlJc w:val="left"/>
      <w:pPr>
        <w:ind w:left="4243" w:hanging="569"/>
      </w:pPr>
      <w:rPr>
        <w:rFonts w:hint="default"/>
        <w:lang w:val="en-US" w:eastAsia="en-US" w:bidi="ar-SA"/>
      </w:rPr>
    </w:lvl>
    <w:lvl w:ilvl="4" w:tplc="97C849BE">
      <w:numFmt w:val="bullet"/>
      <w:lvlText w:val="•"/>
      <w:lvlJc w:val="left"/>
      <w:pPr>
        <w:ind w:left="5038" w:hanging="569"/>
      </w:pPr>
      <w:rPr>
        <w:rFonts w:hint="default"/>
        <w:lang w:val="en-US" w:eastAsia="en-US" w:bidi="ar-SA"/>
      </w:rPr>
    </w:lvl>
    <w:lvl w:ilvl="5" w:tplc="88EEB624">
      <w:numFmt w:val="bullet"/>
      <w:lvlText w:val="•"/>
      <w:lvlJc w:val="left"/>
      <w:pPr>
        <w:ind w:left="5833" w:hanging="569"/>
      </w:pPr>
      <w:rPr>
        <w:rFonts w:hint="default"/>
        <w:lang w:val="en-US" w:eastAsia="en-US" w:bidi="ar-SA"/>
      </w:rPr>
    </w:lvl>
    <w:lvl w:ilvl="6" w:tplc="16AA004A">
      <w:numFmt w:val="bullet"/>
      <w:lvlText w:val="•"/>
      <w:lvlJc w:val="left"/>
      <w:pPr>
        <w:ind w:left="6627" w:hanging="569"/>
      </w:pPr>
      <w:rPr>
        <w:rFonts w:hint="default"/>
        <w:lang w:val="en-US" w:eastAsia="en-US" w:bidi="ar-SA"/>
      </w:rPr>
    </w:lvl>
    <w:lvl w:ilvl="7" w:tplc="9996953A">
      <w:numFmt w:val="bullet"/>
      <w:lvlText w:val="•"/>
      <w:lvlJc w:val="left"/>
      <w:pPr>
        <w:ind w:left="7422" w:hanging="569"/>
      </w:pPr>
      <w:rPr>
        <w:rFonts w:hint="default"/>
        <w:lang w:val="en-US" w:eastAsia="en-US" w:bidi="ar-SA"/>
      </w:rPr>
    </w:lvl>
    <w:lvl w:ilvl="8" w:tplc="3CE8DC6E">
      <w:numFmt w:val="bullet"/>
      <w:lvlText w:val="•"/>
      <w:lvlJc w:val="left"/>
      <w:pPr>
        <w:ind w:left="8217" w:hanging="569"/>
      </w:pPr>
      <w:rPr>
        <w:rFonts w:hint="default"/>
        <w:lang w:val="en-US" w:eastAsia="en-US" w:bidi="ar-SA"/>
      </w:rPr>
    </w:lvl>
  </w:abstractNum>
  <w:abstractNum w:abstractNumId="16" w15:restartNumberingAfterBreak="0">
    <w:nsid w:val="1C6A4A04"/>
    <w:multiLevelType w:val="hybridMultilevel"/>
    <w:tmpl w:val="B272391A"/>
    <w:lvl w:ilvl="0" w:tplc="36B04F82">
      <w:start w:val="1"/>
      <w:numFmt w:val="lowerLetter"/>
      <w:lvlText w:val="(%1)"/>
      <w:lvlJc w:val="left"/>
      <w:pPr>
        <w:ind w:left="338" w:hanging="360"/>
      </w:pPr>
      <w:rPr>
        <w:rFonts w:hint="default"/>
      </w:rPr>
    </w:lvl>
    <w:lvl w:ilvl="1" w:tplc="40090019" w:tentative="1">
      <w:start w:val="1"/>
      <w:numFmt w:val="lowerLetter"/>
      <w:lvlText w:val="%2."/>
      <w:lvlJc w:val="left"/>
      <w:pPr>
        <w:ind w:left="1058" w:hanging="360"/>
      </w:pPr>
    </w:lvl>
    <w:lvl w:ilvl="2" w:tplc="4009001B" w:tentative="1">
      <w:start w:val="1"/>
      <w:numFmt w:val="lowerRoman"/>
      <w:lvlText w:val="%3."/>
      <w:lvlJc w:val="right"/>
      <w:pPr>
        <w:ind w:left="1778" w:hanging="180"/>
      </w:pPr>
    </w:lvl>
    <w:lvl w:ilvl="3" w:tplc="4009000F" w:tentative="1">
      <w:start w:val="1"/>
      <w:numFmt w:val="decimal"/>
      <w:lvlText w:val="%4."/>
      <w:lvlJc w:val="left"/>
      <w:pPr>
        <w:ind w:left="2498" w:hanging="360"/>
      </w:pPr>
    </w:lvl>
    <w:lvl w:ilvl="4" w:tplc="40090019" w:tentative="1">
      <w:start w:val="1"/>
      <w:numFmt w:val="lowerLetter"/>
      <w:lvlText w:val="%5."/>
      <w:lvlJc w:val="left"/>
      <w:pPr>
        <w:ind w:left="3218" w:hanging="360"/>
      </w:pPr>
    </w:lvl>
    <w:lvl w:ilvl="5" w:tplc="4009001B" w:tentative="1">
      <w:start w:val="1"/>
      <w:numFmt w:val="lowerRoman"/>
      <w:lvlText w:val="%6."/>
      <w:lvlJc w:val="right"/>
      <w:pPr>
        <w:ind w:left="3938" w:hanging="180"/>
      </w:pPr>
    </w:lvl>
    <w:lvl w:ilvl="6" w:tplc="4009000F" w:tentative="1">
      <w:start w:val="1"/>
      <w:numFmt w:val="decimal"/>
      <w:lvlText w:val="%7."/>
      <w:lvlJc w:val="left"/>
      <w:pPr>
        <w:ind w:left="4658" w:hanging="360"/>
      </w:pPr>
    </w:lvl>
    <w:lvl w:ilvl="7" w:tplc="40090019" w:tentative="1">
      <w:start w:val="1"/>
      <w:numFmt w:val="lowerLetter"/>
      <w:lvlText w:val="%8."/>
      <w:lvlJc w:val="left"/>
      <w:pPr>
        <w:ind w:left="5378" w:hanging="360"/>
      </w:pPr>
    </w:lvl>
    <w:lvl w:ilvl="8" w:tplc="4009001B" w:tentative="1">
      <w:start w:val="1"/>
      <w:numFmt w:val="lowerRoman"/>
      <w:lvlText w:val="%9."/>
      <w:lvlJc w:val="right"/>
      <w:pPr>
        <w:ind w:left="6098" w:hanging="180"/>
      </w:pPr>
    </w:lvl>
  </w:abstractNum>
  <w:abstractNum w:abstractNumId="17" w15:restartNumberingAfterBreak="0">
    <w:nsid w:val="1D532CF9"/>
    <w:multiLevelType w:val="hybridMultilevel"/>
    <w:tmpl w:val="093ED07E"/>
    <w:lvl w:ilvl="0" w:tplc="F686FDDC">
      <w:start w:val="1"/>
      <w:numFmt w:val="lowerLetter"/>
      <w:lvlText w:val="(%1)"/>
      <w:lvlJc w:val="left"/>
      <w:pPr>
        <w:ind w:left="1873" w:hanging="569"/>
      </w:pPr>
      <w:rPr>
        <w:rFonts w:ascii="Arial" w:eastAsia="Arial" w:hAnsi="Arial" w:cs="Arial" w:hint="default"/>
        <w:b w:val="0"/>
        <w:bCs w:val="0"/>
        <w:i w:val="0"/>
        <w:iCs w:val="0"/>
        <w:color w:val="0000FF"/>
        <w:spacing w:val="-1"/>
        <w:w w:val="100"/>
        <w:sz w:val="20"/>
        <w:szCs w:val="20"/>
        <w:lang w:val="en-US" w:eastAsia="en-US" w:bidi="ar-SA"/>
      </w:rPr>
    </w:lvl>
    <w:lvl w:ilvl="1" w:tplc="7EE6C522">
      <w:numFmt w:val="bullet"/>
      <w:lvlText w:val="•"/>
      <w:lvlJc w:val="left"/>
      <w:pPr>
        <w:ind w:left="2669" w:hanging="569"/>
      </w:pPr>
      <w:rPr>
        <w:rFonts w:hint="default"/>
        <w:lang w:val="en-US" w:eastAsia="en-US" w:bidi="ar-SA"/>
      </w:rPr>
    </w:lvl>
    <w:lvl w:ilvl="2" w:tplc="28107654">
      <w:numFmt w:val="bullet"/>
      <w:lvlText w:val="•"/>
      <w:lvlJc w:val="left"/>
      <w:pPr>
        <w:ind w:left="3459" w:hanging="569"/>
      </w:pPr>
      <w:rPr>
        <w:rFonts w:hint="default"/>
        <w:lang w:val="en-US" w:eastAsia="en-US" w:bidi="ar-SA"/>
      </w:rPr>
    </w:lvl>
    <w:lvl w:ilvl="3" w:tplc="CFB28926">
      <w:numFmt w:val="bullet"/>
      <w:lvlText w:val="•"/>
      <w:lvlJc w:val="left"/>
      <w:pPr>
        <w:ind w:left="4249" w:hanging="569"/>
      </w:pPr>
      <w:rPr>
        <w:rFonts w:hint="default"/>
        <w:lang w:val="en-US" w:eastAsia="en-US" w:bidi="ar-SA"/>
      </w:rPr>
    </w:lvl>
    <w:lvl w:ilvl="4" w:tplc="120EE1D2">
      <w:numFmt w:val="bullet"/>
      <w:lvlText w:val="•"/>
      <w:lvlJc w:val="left"/>
      <w:pPr>
        <w:ind w:left="5039" w:hanging="569"/>
      </w:pPr>
      <w:rPr>
        <w:rFonts w:hint="default"/>
        <w:lang w:val="en-US" w:eastAsia="en-US" w:bidi="ar-SA"/>
      </w:rPr>
    </w:lvl>
    <w:lvl w:ilvl="5" w:tplc="E4C4D548">
      <w:numFmt w:val="bullet"/>
      <w:lvlText w:val="•"/>
      <w:lvlJc w:val="left"/>
      <w:pPr>
        <w:ind w:left="5829" w:hanging="569"/>
      </w:pPr>
      <w:rPr>
        <w:rFonts w:hint="default"/>
        <w:lang w:val="en-US" w:eastAsia="en-US" w:bidi="ar-SA"/>
      </w:rPr>
    </w:lvl>
    <w:lvl w:ilvl="6" w:tplc="D3FC17A2">
      <w:numFmt w:val="bullet"/>
      <w:lvlText w:val="•"/>
      <w:lvlJc w:val="left"/>
      <w:pPr>
        <w:ind w:left="6619" w:hanging="569"/>
      </w:pPr>
      <w:rPr>
        <w:rFonts w:hint="default"/>
        <w:lang w:val="en-US" w:eastAsia="en-US" w:bidi="ar-SA"/>
      </w:rPr>
    </w:lvl>
    <w:lvl w:ilvl="7" w:tplc="0D46767A">
      <w:numFmt w:val="bullet"/>
      <w:lvlText w:val="•"/>
      <w:lvlJc w:val="left"/>
      <w:pPr>
        <w:ind w:left="7409" w:hanging="569"/>
      </w:pPr>
      <w:rPr>
        <w:rFonts w:hint="default"/>
        <w:lang w:val="en-US" w:eastAsia="en-US" w:bidi="ar-SA"/>
      </w:rPr>
    </w:lvl>
    <w:lvl w:ilvl="8" w:tplc="BA1695A4">
      <w:numFmt w:val="bullet"/>
      <w:lvlText w:val="•"/>
      <w:lvlJc w:val="left"/>
      <w:pPr>
        <w:ind w:left="8199" w:hanging="569"/>
      </w:pPr>
      <w:rPr>
        <w:rFonts w:hint="default"/>
        <w:lang w:val="en-US" w:eastAsia="en-US" w:bidi="ar-SA"/>
      </w:rPr>
    </w:lvl>
  </w:abstractNum>
  <w:abstractNum w:abstractNumId="18" w15:restartNumberingAfterBreak="0">
    <w:nsid w:val="1DCB3EB7"/>
    <w:multiLevelType w:val="hybridMultilevel"/>
    <w:tmpl w:val="FDA2EC52"/>
    <w:lvl w:ilvl="0" w:tplc="D19AB896">
      <w:start w:val="1"/>
      <w:numFmt w:val="lowerLetter"/>
      <w:lvlText w:val="(%1)"/>
      <w:lvlJc w:val="left"/>
      <w:pPr>
        <w:ind w:left="2829" w:hanging="570"/>
      </w:pPr>
      <w:rPr>
        <w:rFonts w:hint="default"/>
      </w:rPr>
    </w:lvl>
    <w:lvl w:ilvl="1" w:tplc="040C0019" w:tentative="1">
      <w:start w:val="1"/>
      <w:numFmt w:val="lowerLetter"/>
      <w:lvlText w:val="%2."/>
      <w:lvlJc w:val="left"/>
      <w:pPr>
        <w:ind w:left="3339" w:hanging="360"/>
      </w:pPr>
    </w:lvl>
    <w:lvl w:ilvl="2" w:tplc="040C001B" w:tentative="1">
      <w:start w:val="1"/>
      <w:numFmt w:val="lowerRoman"/>
      <w:lvlText w:val="%3."/>
      <w:lvlJc w:val="right"/>
      <w:pPr>
        <w:ind w:left="4059" w:hanging="180"/>
      </w:pPr>
    </w:lvl>
    <w:lvl w:ilvl="3" w:tplc="040C000F" w:tentative="1">
      <w:start w:val="1"/>
      <w:numFmt w:val="decimal"/>
      <w:lvlText w:val="%4."/>
      <w:lvlJc w:val="left"/>
      <w:pPr>
        <w:ind w:left="4779" w:hanging="360"/>
      </w:pPr>
    </w:lvl>
    <w:lvl w:ilvl="4" w:tplc="040C0019" w:tentative="1">
      <w:start w:val="1"/>
      <w:numFmt w:val="lowerLetter"/>
      <w:lvlText w:val="%5."/>
      <w:lvlJc w:val="left"/>
      <w:pPr>
        <w:ind w:left="5499" w:hanging="360"/>
      </w:pPr>
    </w:lvl>
    <w:lvl w:ilvl="5" w:tplc="040C001B" w:tentative="1">
      <w:start w:val="1"/>
      <w:numFmt w:val="lowerRoman"/>
      <w:lvlText w:val="%6."/>
      <w:lvlJc w:val="right"/>
      <w:pPr>
        <w:ind w:left="6219" w:hanging="180"/>
      </w:pPr>
    </w:lvl>
    <w:lvl w:ilvl="6" w:tplc="040C000F" w:tentative="1">
      <w:start w:val="1"/>
      <w:numFmt w:val="decimal"/>
      <w:lvlText w:val="%7."/>
      <w:lvlJc w:val="left"/>
      <w:pPr>
        <w:ind w:left="6939" w:hanging="360"/>
      </w:pPr>
    </w:lvl>
    <w:lvl w:ilvl="7" w:tplc="040C0019" w:tentative="1">
      <w:start w:val="1"/>
      <w:numFmt w:val="lowerLetter"/>
      <w:lvlText w:val="%8."/>
      <w:lvlJc w:val="left"/>
      <w:pPr>
        <w:ind w:left="7659" w:hanging="360"/>
      </w:pPr>
    </w:lvl>
    <w:lvl w:ilvl="8" w:tplc="040C001B" w:tentative="1">
      <w:start w:val="1"/>
      <w:numFmt w:val="lowerRoman"/>
      <w:lvlText w:val="%9."/>
      <w:lvlJc w:val="right"/>
      <w:pPr>
        <w:ind w:left="8379" w:hanging="180"/>
      </w:pPr>
    </w:lvl>
  </w:abstractNum>
  <w:abstractNum w:abstractNumId="19" w15:restartNumberingAfterBreak="0">
    <w:nsid w:val="1F6F16E5"/>
    <w:multiLevelType w:val="hybridMultilevel"/>
    <w:tmpl w:val="0940172C"/>
    <w:lvl w:ilvl="0" w:tplc="6328815A">
      <w:start w:val="1"/>
      <w:numFmt w:val="decimal"/>
      <w:lvlText w:val="(%1)"/>
      <w:lvlJc w:val="left"/>
      <w:pPr>
        <w:ind w:left="588" w:hanging="425"/>
      </w:pPr>
      <w:rPr>
        <w:rFonts w:ascii="Arial" w:eastAsia="Arial" w:hAnsi="Arial" w:cs="Arial" w:hint="default"/>
        <w:b w:val="0"/>
        <w:bCs w:val="0"/>
        <w:i w:val="0"/>
        <w:iCs w:val="0"/>
        <w:spacing w:val="-1"/>
        <w:w w:val="99"/>
        <w:position w:val="6"/>
        <w:sz w:val="13"/>
        <w:szCs w:val="13"/>
        <w:lang w:val="en-US" w:eastAsia="en-US" w:bidi="ar-SA"/>
      </w:rPr>
    </w:lvl>
    <w:lvl w:ilvl="1" w:tplc="C84805F8">
      <w:numFmt w:val="bullet"/>
      <w:lvlText w:val="•"/>
      <w:lvlJc w:val="left"/>
      <w:pPr>
        <w:ind w:left="1502" w:hanging="425"/>
      </w:pPr>
      <w:rPr>
        <w:rFonts w:hint="default"/>
        <w:lang w:val="en-US" w:eastAsia="en-US" w:bidi="ar-SA"/>
      </w:rPr>
    </w:lvl>
    <w:lvl w:ilvl="2" w:tplc="65A29700">
      <w:numFmt w:val="bullet"/>
      <w:lvlText w:val="•"/>
      <w:lvlJc w:val="left"/>
      <w:pPr>
        <w:ind w:left="2425" w:hanging="425"/>
      </w:pPr>
      <w:rPr>
        <w:rFonts w:hint="default"/>
        <w:lang w:val="en-US" w:eastAsia="en-US" w:bidi="ar-SA"/>
      </w:rPr>
    </w:lvl>
    <w:lvl w:ilvl="3" w:tplc="708C2010">
      <w:numFmt w:val="bullet"/>
      <w:lvlText w:val="•"/>
      <w:lvlJc w:val="left"/>
      <w:pPr>
        <w:ind w:left="3347" w:hanging="425"/>
      </w:pPr>
      <w:rPr>
        <w:rFonts w:hint="default"/>
        <w:lang w:val="en-US" w:eastAsia="en-US" w:bidi="ar-SA"/>
      </w:rPr>
    </w:lvl>
    <w:lvl w:ilvl="4" w:tplc="8572E6E2">
      <w:numFmt w:val="bullet"/>
      <w:lvlText w:val="•"/>
      <w:lvlJc w:val="left"/>
      <w:pPr>
        <w:ind w:left="4270" w:hanging="425"/>
      </w:pPr>
      <w:rPr>
        <w:rFonts w:hint="default"/>
        <w:lang w:val="en-US" w:eastAsia="en-US" w:bidi="ar-SA"/>
      </w:rPr>
    </w:lvl>
    <w:lvl w:ilvl="5" w:tplc="31D04272">
      <w:numFmt w:val="bullet"/>
      <w:lvlText w:val="•"/>
      <w:lvlJc w:val="left"/>
      <w:pPr>
        <w:ind w:left="5193" w:hanging="425"/>
      </w:pPr>
      <w:rPr>
        <w:rFonts w:hint="default"/>
        <w:lang w:val="en-US" w:eastAsia="en-US" w:bidi="ar-SA"/>
      </w:rPr>
    </w:lvl>
    <w:lvl w:ilvl="6" w:tplc="79169C1C">
      <w:numFmt w:val="bullet"/>
      <w:lvlText w:val="•"/>
      <w:lvlJc w:val="left"/>
      <w:pPr>
        <w:ind w:left="6115" w:hanging="425"/>
      </w:pPr>
      <w:rPr>
        <w:rFonts w:hint="default"/>
        <w:lang w:val="en-US" w:eastAsia="en-US" w:bidi="ar-SA"/>
      </w:rPr>
    </w:lvl>
    <w:lvl w:ilvl="7" w:tplc="7C9CC91E">
      <w:numFmt w:val="bullet"/>
      <w:lvlText w:val="•"/>
      <w:lvlJc w:val="left"/>
      <w:pPr>
        <w:ind w:left="7038" w:hanging="425"/>
      </w:pPr>
      <w:rPr>
        <w:rFonts w:hint="default"/>
        <w:lang w:val="en-US" w:eastAsia="en-US" w:bidi="ar-SA"/>
      </w:rPr>
    </w:lvl>
    <w:lvl w:ilvl="8" w:tplc="3D020A3E">
      <w:numFmt w:val="bullet"/>
      <w:lvlText w:val="•"/>
      <w:lvlJc w:val="left"/>
      <w:pPr>
        <w:ind w:left="7961" w:hanging="425"/>
      </w:pPr>
      <w:rPr>
        <w:rFonts w:hint="default"/>
        <w:lang w:val="en-US" w:eastAsia="en-US" w:bidi="ar-SA"/>
      </w:rPr>
    </w:lvl>
  </w:abstractNum>
  <w:abstractNum w:abstractNumId="20" w15:restartNumberingAfterBreak="0">
    <w:nsid w:val="216B4F6B"/>
    <w:multiLevelType w:val="hybridMultilevel"/>
    <w:tmpl w:val="D4AC4E7C"/>
    <w:lvl w:ilvl="0" w:tplc="12745A4E">
      <w:start w:val="1"/>
      <w:numFmt w:val="lowerLetter"/>
      <w:lvlText w:val="(%1)"/>
      <w:lvlJc w:val="left"/>
      <w:pPr>
        <w:ind w:left="654" w:hanging="555"/>
      </w:pPr>
      <w:rPr>
        <w:rFonts w:hint="default"/>
      </w:rPr>
    </w:lvl>
    <w:lvl w:ilvl="1" w:tplc="40090019" w:tentative="1">
      <w:start w:val="1"/>
      <w:numFmt w:val="lowerLetter"/>
      <w:lvlText w:val="%2."/>
      <w:lvlJc w:val="left"/>
      <w:pPr>
        <w:ind w:left="1179" w:hanging="360"/>
      </w:pPr>
    </w:lvl>
    <w:lvl w:ilvl="2" w:tplc="4009001B" w:tentative="1">
      <w:start w:val="1"/>
      <w:numFmt w:val="lowerRoman"/>
      <w:lvlText w:val="%3."/>
      <w:lvlJc w:val="right"/>
      <w:pPr>
        <w:ind w:left="1899" w:hanging="180"/>
      </w:pPr>
    </w:lvl>
    <w:lvl w:ilvl="3" w:tplc="4009000F" w:tentative="1">
      <w:start w:val="1"/>
      <w:numFmt w:val="decimal"/>
      <w:lvlText w:val="%4."/>
      <w:lvlJc w:val="left"/>
      <w:pPr>
        <w:ind w:left="2619" w:hanging="360"/>
      </w:pPr>
    </w:lvl>
    <w:lvl w:ilvl="4" w:tplc="40090019" w:tentative="1">
      <w:start w:val="1"/>
      <w:numFmt w:val="lowerLetter"/>
      <w:lvlText w:val="%5."/>
      <w:lvlJc w:val="left"/>
      <w:pPr>
        <w:ind w:left="3339" w:hanging="360"/>
      </w:pPr>
    </w:lvl>
    <w:lvl w:ilvl="5" w:tplc="4009001B" w:tentative="1">
      <w:start w:val="1"/>
      <w:numFmt w:val="lowerRoman"/>
      <w:lvlText w:val="%6."/>
      <w:lvlJc w:val="right"/>
      <w:pPr>
        <w:ind w:left="4059" w:hanging="180"/>
      </w:pPr>
    </w:lvl>
    <w:lvl w:ilvl="6" w:tplc="4009000F" w:tentative="1">
      <w:start w:val="1"/>
      <w:numFmt w:val="decimal"/>
      <w:lvlText w:val="%7."/>
      <w:lvlJc w:val="left"/>
      <w:pPr>
        <w:ind w:left="4779" w:hanging="360"/>
      </w:pPr>
    </w:lvl>
    <w:lvl w:ilvl="7" w:tplc="40090019" w:tentative="1">
      <w:start w:val="1"/>
      <w:numFmt w:val="lowerLetter"/>
      <w:lvlText w:val="%8."/>
      <w:lvlJc w:val="left"/>
      <w:pPr>
        <w:ind w:left="5499" w:hanging="360"/>
      </w:pPr>
    </w:lvl>
    <w:lvl w:ilvl="8" w:tplc="4009001B" w:tentative="1">
      <w:start w:val="1"/>
      <w:numFmt w:val="lowerRoman"/>
      <w:lvlText w:val="%9."/>
      <w:lvlJc w:val="right"/>
      <w:pPr>
        <w:ind w:left="6219" w:hanging="180"/>
      </w:pPr>
    </w:lvl>
  </w:abstractNum>
  <w:abstractNum w:abstractNumId="21" w15:restartNumberingAfterBreak="0">
    <w:nsid w:val="218512F3"/>
    <w:multiLevelType w:val="multilevel"/>
    <w:tmpl w:val="EA5C7DF4"/>
    <w:lvl w:ilvl="0">
      <w:start w:val="1"/>
      <w:numFmt w:val="decimal"/>
      <w:lvlText w:val="%1."/>
      <w:lvlJc w:val="left"/>
      <w:pPr>
        <w:ind w:left="730" w:hanging="567"/>
      </w:pPr>
      <w:rPr>
        <w:rFonts w:ascii="Arial" w:eastAsia="Arial" w:hAnsi="Arial" w:cs="Arial" w:hint="default"/>
        <w:b w:val="0"/>
        <w:bCs w:val="0"/>
        <w:i w:val="0"/>
        <w:iCs w:val="0"/>
        <w:spacing w:val="-1"/>
        <w:w w:val="99"/>
        <w:sz w:val="20"/>
        <w:szCs w:val="20"/>
        <w:lang w:val="en-US" w:eastAsia="en-US" w:bidi="ar-SA"/>
      </w:rPr>
    </w:lvl>
    <w:lvl w:ilvl="1">
      <w:start w:val="1"/>
      <w:numFmt w:val="decimal"/>
      <w:lvlText w:val="%1.%2."/>
      <w:lvlJc w:val="left"/>
      <w:pPr>
        <w:ind w:left="730" w:hanging="567"/>
      </w:pPr>
      <w:rPr>
        <w:rFonts w:ascii="Arial" w:eastAsia="Arial" w:hAnsi="Arial" w:cs="Arial" w:hint="default"/>
        <w:b w:val="0"/>
        <w:bCs w:val="0"/>
        <w:i w:val="0"/>
        <w:iCs w:val="0"/>
        <w:spacing w:val="-1"/>
        <w:w w:val="99"/>
        <w:sz w:val="20"/>
        <w:szCs w:val="20"/>
        <w:lang w:val="en-US" w:eastAsia="en-US" w:bidi="ar-SA"/>
      </w:rPr>
    </w:lvl>
    <w:lvl w:ilvl="2">
      <w:numFmt w:val="bullet"/>
      <w:lvlText w:val="•"/>
      <w:lvlJc w:val="left"/>
      <w:pPr>
        <w:ind w:left="2553" w:hanging="567"/>
      </w:pPr>
      <w:rPr>
        <w:rFonts w:hint="default"/>
        <w:lang w:val="en-US" w:eastAsia="en-US" w:bidi="ar-SA"/>
      </w:rPr>
    </w:lvl>
    <w:lvl w:ilvl="3">
      <w:numFmt w:val="bullet"/>
      <w:lvlText w:val="•"/>
      <w:lvlJc w:val="left"/>
      <w:pPr>
        <w:ind w:left="3459" w:hanging="567"/>
      </w:pPr>
      <w:rPr>
        <w:rFonts w:hint="default"/>
        <w:lang w:val="en-US" w:eastAsia="en-US" w:bidi="ar-SA"/>
      </w:rPr>
    </w:lvl>
    <w:lvl w:ilvl="4">
      <w:numFmt w:val="bullet"/>
      <w:lvlText w:val="•"/>
      <w:lvlJc w:val="left"/>
      <w:pPr>
        <w:ind w:left="43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179" w:hanging="567"/>
      </w:pPr>
      <w:rPr>
        <w:rFonts w:hint="default"/>
        <w:lang w:val="en-US" w:eastAsia="en-US" w:bidi="ar-SA"/>
      </w:rPr>
    </w:lvl>
    <w:lvl w:ilvl="7">
      <w:numFmt w:val="bullet"/>
      <w:lvlText w:val="•"/>
      <w:lvlJc w:val="left"/>
      <w:pPr>
        <w:ind w:left="7086" w:hanging="567"/>
      </w:pPr>
      <w:rPr>
        <w:rFonts w:hint="default"/>
        <w:lang w:val="en-US" w:eastAsia="en-US" w:bidi="ar-SA"/>
      </w:rPr>
    </w:lvl>
    <w:lvl w:ilvl="8">
      <w:numFmt w:val="bullet"/>
      <w:lvlText w:val="•"/>
      <w:lvlJc w:val="left"/>
      <w:pPr>
        <w:ind w:left="7993" w:hanging="567"/>
      </w:pPr>
      <w:rPr>
        <w:rFonts w:hint="default"/>
        <w:lang w:val="en-US" w:eastAsia="en-US" w:bidi="ar-SA"/>
      </w:rPr>
    </w:lvl>
  </w:abstractNum>
  <w:abstractNum w:abstractNumId="22" w15:restartNumberingAfterBreak="0">
    <w:nsid w:val="23A36032"/>
    <w:multiLevelType w:val="hybridMultilevel"/>
    <w:tmpl w:val="4008CD92"/>
    <w:lvl w:ilvl="0" w:tplc="91981A38">
      <w:start w:val="3"/>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3D25AD9"/>
    <w:multiLevelType w:val="hybridMultilevel"/>
    <w:tmpl w:val="D054C518"/>
    <w:lvl w:ilvl="0" w:tplc="9634AF48">
      <w:start w:val="1"/>
      <w:numFmt w:val="decimal"/>
      <w:lvlText w:val="%1."/>
      <w:lvlJc w:val="left"/>
      <w:pPr>
        <w:tabs>
          <w:tab w:val="num" w:pos="522"/>
        </w:tabs>
        <w:ind w:left="378" w:firstLine="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EE0555"/>
    <w:multiLevelType w:val="hybridMultilevel"/>
    <w:tmpl w:val="58CAC920"/>
    <w:lvl w:ilvl="0" w:tplc="8B524380">
      <w:start w:val="1"/>
      <w:numFmt w:val="lowerLetter"/>
      <w:lvlText w:val="(%1)"/>
      <w:lvlJc w:val="left"/>
      <w:pPr>
        <w:ind w:left="1873" w:hanging="568"/>
      </w:pPr>
      <w:rPr>
        <w:rFonts w:ascii="Arial" w:eastAsia="Arial" w:hAnsi="Arial" w:cs="Arial" w:hint="default"/>
        <w:b w:val="0"/>
        <w:bCs w:val="0"/>
        <w:i w:val="0"/>
        <w:iCs w:val="0"/>
        <w:color w:val="0000FF"/>
        <w:spacing w:val="-1"/>
        <w:w w:val="100"/>
        <w:sz w:val="20"/>
        <w:szCs w:val="20"/>
        <w:lang w:val="en-US" w:eastAsia="en-US" w:bidi="ar-SA"/>
      </w:rPr>
    </w:lvl>
    <w:lvl w:ilvl="1" w:tplc="19BA3872">
      <w:numFmt w:val="bullet"/>
      <w:lvlText w:val="•"/>
      <w:lvlJc w:val="left"/>
      <w:pPr>
        <w:ind w:left="2669" w:hanging="568"/>
      </w:pPr>
      <w:rPr>
        <w:rFonts w:hint="default"/>
        <w:lang w:val="en-US" w:eastAsia="en-US" w:bidi="ar-SA"/>
      </w:rPr>
    </w:lvl>
    <w:lvl w:ilvl="2" w:tplc="F11AFA12">
      <w:numFmt w:val="bullet"/>
      <w:lvlText w:val="•"/>
      <w:lvlJc w:val="left"/>
      <w:pPr>
        <w:ind w:left="3459" w:hanging="568"/>
      </w:pPr>
      <w:rPr>
        <w:rFonts w:hint="default"/>
        <w:lang w:val="en-US" w:eastAsia="en-US" w:bidi="ar-SA"/>
      </w:rPr>
    </w:lvl>
    <w:lvl w:ilvl="3" w:tplc="145A2D28">
      <w:numFmt w:val="bullet"/>
      <w:lvlText w:val="•"/>
      <w:lvlJc w:val="left"/>
      <w:pPr>
        <w:ind w:left="4249" w:hanging="568"/>
      </w:pPr>
      <w:rPr>
        <w:rFonts w:hint="default"/>
        <w:lang w:val="en-US" w:eastAsia="en-US" w:bidi="ar-SA"/>
      </w:rPr>
    </w:lvl>
    <w:lvl w:ilvl="4" w:tplc="C9EE47D6">
      <w:numFmt w:val="bullet"/>
      <w:lvlText w:val="•"/>
      <w:lvlJc w:val="left"/>
      <w:pPr>
        <w:ind w:left="5039" w:hanging="568"/>
      </w:pPr>
      <w:rPr>
        <w:rFonts w:hint="default"/>
        <w:lang w:val="en-US" w:eastAsia="en-US" w:bidi="ar-SA"/>
      </w:rPr>
    </w:lvl>
    <w:lvl w:ilvl="5" w:tplc="297E4E0E">
      <w:numFmt w:val="bullet"/>
      <w:lvlText w:val="•"/>
      <w:lvlJc w:val="left"/>
      <w:pPr>
        <w:ind w:left="5829" w:hanging="568"/>
      </w:pPr>
      <w:rPr>
        <w:rFonts w:hint="default"/>
        <w:lang w:val="en-US" w:eastAsia="en-US" w:bidi="ar-SA"/>
      </w:rPr>
    </w:lvl>
    <w:lvl w:ilvl="6" w:tplc="F1FE2548">
      <w:numFmt w:val="bullet"/>
      <w:lvlText w:val="•"/>
      <w:lvlJc w:val="left"/>
      <w:pPr>
        <w:ind w:left="6619" w:hanging="568"/>
      </w:pPr>
      <w:rPr>
        <w:rFonts w:hint="default"/>
        <w:lang w:val="en-US" w:eastAsia="en-US" w:bidi="ar-SA"/>
      </w:rPr>
    </w:lvl>
    <w:lvl w:ilvl="7" w:tplc="C85AACCC">
      <w:numFmt w:val="bullet"/>
      <w:lvlText w:val="•"/>
      <w:lvlJc w:val="left"/>
      <w:pPr>
        <w:ind w:left="7409" w:hanging="568"/>
      </w:pPr>
      <w:rPr>
        <w:rFonts w:hint="default"/>
        <w:lang w:val="en-US" w:eastAsia="en-US" w:bidi="ar-SA"/>
      </w:rPr>
    </w:lvl>
    <w:lvl w:ilvl="8" w:tplc="C0AAEDC4">
      <w:numFmt w:val="bullet"/>
      <w:lvlText w:val="•"/>
      <w:lvlJc w:val="left"/>
      <w:pPr>
        <w:ind w:left="8199" w:hanging="568"/>
      </w:pPr>
      <w:rPr>
        <w:rFonts w:hint="default"/>
        <w:lang w:val="en-US" w:eastAsia="en-US" w:bidi="ar-SA"/>
      </w:rPr>
    </w:lvl>
  </w:abstractNum>
  <w:abstractNum w:abstractNumId="25" w15:restartNumberingAfterBreak="0">
    <w:nsid w:val="2836502F"/>
    <w:multiLevelType w:val="hybridMultilevel"/>
    <w:tmpl w:val="07F83070"/>
    <w:lvl w:ilvl="0" w:tplc="A8E62F68">
      <w:start w:val="1"/>
      <w:numFmt w:val="lowerLetter"/>
      <w:lvlText w:val="(%1)"/>
      <w:lvlJc w:val="left"/>
      <w:pPr>
        <w:ind w:left="810" w:hanging="360"/>
      </w:pPr>
      <w:rPr>
        <w:rFonts w:hint="default"/>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26" w15:restartNumberingAfterBreak="0">
    <w:nsid w:val="28BE4904"/>
    <w:multiLevelType w:val="hybridMultilevel"/>
    <w:tmpl w:val="E4541C52"/>
    <w:lvl w:ilvl="0" w:tplc="D3A03210">
      <w:start w:val="1"/>
      <w:numFmt w:val="lowerLetter"/>
      <w:lvlText w:val="(%1)"/>
      <w:lvlJc w:val="left"/>
      <w:pPr>
        <w:ind w:left="1873" w:hanging="569"/>
      </w:pPr>
      <w:rPr>
        <w:rFonts w:ascii="Arial" w:eastAsia="Arial" w:hAnsi="Arial" w:cs="Arial" w:hint="default"/>
        <w:b w:val="0"/>
        <w:bCs w:val="0"/>
        <w:i w:val="0"/>
        <w:iCs w:val="0"/>
        <w:color w:val="0000FF"/>
        <w:spacing w:val="-1"/>
        <w:w w:val="100"/>
        <w:sz w:val="20"/>
        <w:szCs w:val="20"/>
        <w:lang w:val="en-US" w:eastAsia="en-US" w:bidi="ar-SA"/>
      </w:rPr>
    </w:lvl>
    <w:lvl w:ilvl="1" w:tplc="1EB0CFE8">
      <w:numFmt w:val="bullet"/>
      <w:lvlText w:val="•"/>
      <w:lvlJc w:val="left"/>
      <w:pPr>
        <w:ind w:left="2669" w:hanging="569"/>
      </w:pPr>
      <w:rPr>
        <w:rFonts w:hint="default"/>
        <w:lang w:val="en-US" w:eastAsia="en-US" w:bidi="ar-SA"/>
      </w:rPr>
    </w:lvl>
    <w:lvl w:ilvl="2" w:tplc="79702AD0">
      <w:numFmt w:val="bullet"/>
      <w:lvlText w:val="•"/>
      <w:lvlJc w:val="left"/>
      <w:pPr>
        <w:ind w:left="3459" w:hanging="569"/>
      </w:pPr>
      <w:rPr>
        <w:rFonts w:hint="default"/>
        <w:lang w:val="en-US" w:eastAsia="en-US" w:bidi="ar-SA"/>
      </w:rPr>
    </w:lvl>
    <w:lvl w:ilvl="3" w:tplc="BB7E54E0">
      <w:numFmt w:val="bullet"/>
      <w:lvlText w:val="•"/>
      <w:lvlJc w:val="left"/>
      <w:pPr>
        <w:ind w:left="4249" w:hanging="569"/>
      </w:pPr>
      <w:rPr>
        <w:rFonts w:hint="default"/>
        <w:lang w:val="en-US" w:eastAsia="en-US" w:bidi="ar-SA"/>
      </w:rPr>
    </w:lvl>
    <w:lvl w:ilvl="4" w:tplc="8A92713C">
      <w:numFmt w:val="bullet"/>
      <w:lvlText w:val="•"/>
      <w:lvlJc w:val="left"/>
      <w:pPr>
        <w:ind w:left="5039" w:hanging="569"/>
      </w:pPr>
      <w:rPr>
        <w:rFonts w:hint="default"/>
        <w:lang w:val="en-US" w:eastAsia="en-US" w:bidi="ar-SA"/>
      </w:rPr>
    </w:lvl>
    <w:lvl w:ilvl="5" w:tplc="9DEE5C88">
      <w:numFmt w:val="bullet"/>
      <w:lvlText w:val="•"/>
      <w:lvlJc w:val="left"/>
      <w:pPr>
        <w:ind w:left="5829" w:hanging="569"/>
      </w:pPr>
      <w:rPr>
        <w:rFonts w:hint="default"/>
        <w:lang w:val="en-US" w:eastAsia="en-US" w:bidi="ar-SA"/>
      </w:rPr>
    </w:lvl>
    <w:lvl w:ilvl="6" w:tplc="33665F68">
      <w:numFmt w:val="bullet"/>
      <w:lvlText w:val="•"/>
      <w:lvlJc w:val="left"/>
      <w:pPr>
        <w:ind w:left="6619" w:hanging="569"/>
      </w:pPr>
      <w:rPr>
        <w:rFonts w:hint="default"/>
        <w:lang w:val="en-US" w:eastAsia="en-US" w:bidi="ar-SA"/>
      </w:rPr>
    </w:lvl>
    <w:lvl w:ilvl="7" w:tplc="88B61758">
      <w:numFmt w:val="bullet"/>
      <w:lvlText w:val="•"/>
      <w:lvlJc w:val="left"/>
      <w:pPr>
        <w:ind w:left="7409" w:hanging="569"/>
      </w:pPr>
      <w:rPr>
        <w:rFonts w:hint="default"/>
        <w:lang w:val="en-US" w:eastAsia="en-US" w:bidi="ar-SA"/>
      </w:rPr>
    </w:lvl>
    <w:lvl w:ilvl="8" w:tplc="05C4688A">
      <w:numFmt w:val="bullet"/>
      <w:lvlText w:val="•"/>
      <w:lvlJc w:val="left"/>
      <w:pPr>
        <w:ind w:left="8199" w:hanging="569"/>
      </w:pPr>
      <w:rPr>
        <w:rFonts w:hint="default"/>
        <w:lang w:val="en-US" w:eastAsia="en-US" w:bidi="ar-SA"/>
      </w:rPr>
    </w:lvl>
  </w:abstractNum>
  <w:abstractNum w:abstractNumId="27" w15:restartNumberingAfterBreak="0">
    <w:nsid w:val="29170812"/>
    <w:multiLevelType w:val="hybridMultilevel"/>
    <w:tmpl w:val="E63E6ACC"/>
    <w:lvl w:ilvl="0" w:tplc="EAF08D80">
      <w:start w:val="1"/>
      <w:numFmt w:val="lowerLetter"/>
      <w:lvlText w:val="(%1)"/>
      <w:lvlJc w:val="left"/>
      <w:pPr>
        <w:ind w:left="389" w:hanging="360"/>
      </w:pPr>
      <w:rPr>
        <w:rFonts w:hint="default"/>
      </w:rPr>
    </w:lvl>
    <w:lvl w:ilvl="1" w:tplc="40090019" w:tentative="1">
      <w:start w:val="1"/>
      <w:numFmt w:val="lowerLetter"/>
      <w:lvlText w:val="%2."/>
      <w:lvlJc w:val="left"/>
      <w:pPr>
        <w:ind w:left="1109" w:hanging="360"/>
      </w:pPr>
    </w:lvl>
    <w:lvl w:ilvl="2" w:tplc="4009001B" w:tentative="1">
      <w:start w:val="1"/>
      <w:numFmt w:val="lowerRoman"/>
      <w:lvlText w:val="%3."/>
      <w:lvlJc w:val="right"/>
      <w:pPr>
        <w:ind w:left="1829" w:hanging="180"/>
      </w:pPr>
    </w:lvl>
    <w:lvl w:ilvl="3" w:tplc="4009000F" w:tentative="1">
      <w:start w:val="1"/>
      <w:numFmt w:val="decimal"/>
      <w:lvlText w:val="%4."/>
      <w:lvlJc w:val="left"/>
      <w:pPr>
        <w:ind w:left="2549" w:hanging="360"/>
      </w:pPr>
    </w:lvl>
    <w:lvl w:ilvl="4" w:tplc="40090019" w:tentative="1">
      <w:start w:val="1"/>
      <w:numFmt w:val="lowerLetter"/>
      <w:lvlText w:val="%5."/>
      <w:lvlJc w:val="left"/>
      <w:pPr>
        <w:ind w:left="3269" w:hanging="360"/>
      </w:pPr>
    </w:lvl>
    <w:lvl w:ilvl="5" w:tplc="4009001B" w:tentative="1">
      <w:start w:val="1"/>
      <w:numFmt w:val="lowerRoman"/>
      <w:lvlText w:val="%6."/>
      <w:lvlJc w:val="right"/>
      <w:pPr>
        <w:ind w:left="3989" w:hanging="180"/>
      </w:pPr>
    </w:lvl>
    <w:lvl w:ilvl="6" w:tplc="4009000F" w:tentative="1">
      <w:start w:val="1"/>
      <w:numFmt w:val="decimal"/>
      <w:lvlText w:val="%7."/>
      <w:lvlJc w:val="left"/>
      <w:pPr>
        <w:ind w:left="4709" w:hanging="360"/>
      </w:pPr>
    </w:lvl>
    <w:lvl w:ilvl="7" w:tplc="40090019" w:tentative="1">
      <w:start w:val="1"/>
      <w:numFmt w:val="lowerLetter"/>
      <w:lvlText w:val="%8."/>
      <w:lvlJc w:val="left"/>
      <w:pPr>
        <w:ind w:left="5429" w:hanging="360"/>
      </w:pPr>
    </w:lvl>
    <w:lvl w:ilvl="8" w:tplc="4009001B" w:tentative="1">
      <w:start w:val="1"/>
      <w:numFmt w:val="lowerRoman"/>
      <w:lvlText w:val="%9."/>
      <w:lvlJc w:val="right"/>
      <w:pPr>
        <w:ind w:left="6149" w:hanging="180"/>
      </w:pPr>
    </w:lvl>
  </w:abstractNum>
  <w:abstractNum w:abstractNumId="28" w15:restartNumberingAfterBreak="0">
    <w:nsid w:val="2A301B8A"/>
    <w:multiLevelType w:val="multilevel"/>
    <w:tmpl w:val="86804BFE"/>
    <w:lvl w:ilvl="0">
      <w:start w:val="1"/>
      <w:numFmt w:val="decimal"/>
      <w:lvlText w:val="%1."/>
      <w:lvlJc w:val="left"/>
      <w:pPr>
        <w:ind w:left="1296" w:hanging="1133"/>
      </w:pPr>
      <w:rPr>
        <w:rFonts w:ascii="Times New Roman" w:eastAsia="Arial" w:hAnsi="Times New Roman" w:cs="Times New Roman" w:hint="default"/>
        <w:b/>
        <w:bCs/>
        <w:i w:val="0"/>
        <w:iCs w:val="0"/>
        <w:spacing w:val="-1"/>
        <w:w w:val="99"/>
        <w:sz w:val="24"/>
        <w:szCs w:val="24"/>
        <w:lang w:val="en-US" w:eastAsia="en-US" w:bidi="ar-SA"/>
      </w:rPr>
    </w:lvl>
    <w:lvl w:ilvl="1">
      <w:start w:val="1"/>
      <w:numFmt w:val="decimal"/>
      <w:lvlText w:val="%1.%2."/>
      <w:lvlJc w:val="left"/>
      <w:pPr>
        <w:ind w:left="1296" w:hanging="1133"/>
      </w:pPr>
      <w:rPr>
        <w:rFonts w:hint="default"/>
        <w:spacing w:val="-1"/>
        <w:w w:val="99"/>
        <w:lang w:val="en-US" w:eastAsia="en-US" w:bidi="ar-SA"/>
      </w:rPr>
    </w:lvl>
    <w:lvl w:ilvl="2">
      <w:start w:val="1"/>
      <w:numFmt w:val="decimal"/>
      <w:lvlText w:val="%1.%2.%3."/>
      <w:lvlJc w:val="left"/>
      <w:pPr>
        <w:ind w:left="1296" w:hanging="1133"/>
      </w:pPr>
      <w:rPr>
        <w:rFonts w:ascii="Arial" w:eastAsia="Arial" w:hAnsi="Arial" w:cs="Arial" w:hint="default"/>
        <w:b w:val="0"/>
        <w:bCs w:val="0"/>
        <w:i/>
        <w:iCs/>
        <w:spacing w:val="-1"/>
        <w:w w:val="99"/>
        <w:sz w:val="20"/>
        <w:szCs w:val="20"/>
        <w:lang w:val="en-US" w:eastAsia="en-US" w:bidi="ar-SA"/>
      </w:rPr>
    </w:lvl>
    <w:lvl w:ilvl="3">
      <w:start w:val="1"/>
      <w:numFmt w:val="decimal"/>
      <w:lvlText w:val="%1.%2.%3.%4."/>
      <w:lvlJc w:val="left"/>
      <w:pPr>
        <w:ind w:left="1296" w:hanging="1133"/>
      </w:pPr>
      <w:rPr>
        <w:rFonts w:hint="default"/>
        <w:spacing w:val="-1"/>
        <w:w w:val="99"/>
        <w:lang w:val="en-US" w:eastAsia="en-US" w:bidi="ar-SA"/>
      </w:rPr>
    </w:lvl>
    <w:lvl w:ilvl="4">
      <w:start w:val="1"/>
      <w:numFmt w:val="decimal"/>
      <w:lvlText w:val="%1.%2.%3.%4.%5."/>
      <w:lvlJc w:val="left"/>
      <w:pPr>
        <w:ind w:left="1296" w:hanging="1133"/>
      </w:pPr>
      <w:rPr>
        <w:rFonts w:hint="default"/>
        <w:spacing w:val="-1"/>
        <w:w w:val="99"/>
        <w:lang w:val="en-US" w:eastAsia="en-US" w:bidi="ar-SA"/>
      </w:rPr>
    </w:lvl>
    <w:lvl w:ilvl="5">
      <w:numFmt w:val="bullet"/>
      <w:lvlText w:val="•"/>
      <w:lvlJc w:val="left"/>
      <w:pPr>
        <w:ind w:left="5553" w:hanging="1133"/>
      </w:pPr>
      <w:rPr>
        <w:rFonts w:hint="default"/>
        <w:lang w:val="en-US" w:eastAsia="en-US" w:bidi="ar-SA"/>
      </w:rPr>
    </w:lvl>
    <w:lvl w:ilvl="6">
      <w:numFmt w:val="bullet"/>
      <w:lvlText w:val="•"/>
      <w:lvlJc w:val="left"/>
      <w:pPr>
        <w:ind w:left="6403" w:hanging="1133"/>
      </w:pPr>
      <w:rPr>
        <w:rFonts w:hint="default"/>
        <w:lang w:val="en-US" w:eastAsia="en-US" w:bidi="ar-SA"/>
      </w:rPr>
    </w:lvl>
    <w:lvl w:ilvl="7">
      <w:numFmt w:val="bullet"/>
      <w:lvlText w:val="•"/>
      <w:lvlJc w:val="left"/>
      <w:pPr>
        <w:ind w:left="7254" w:hanging="1133"/>
      </w:pPr>
      <w:rPr>
        <w:rFonts w:hint="default"/>
        <w:lang w:val="en-US" w:eastAsia="en-US" w:bidi="ar-SA"/>
      </w:rPr>
    </w:lvl>
    <w:lvl w:ilvl="8">
      <w:numFmt w:val="bullet"/>
      <w:lvlText w:val="•"/>
      <w:lvlJc w:val="left"/>
      <w:pPr>
        <w:ind w:left="8105" w:hanging="1133"/>
      </w:pPr>
      <w:rPr>
        <w:rFonts w:hint="default"/>
        <w:lang w:val="en-US" w:eastAsia="en-US" w:bidi="ar-SA"/>
      </w:rPr>
    </w:lvl>
  </w:abstractNum>
  <w:abstractNum w:abstractNumId="29" w15:restartNumberingAfterBreak="0">
    <w:nsid w:val="2A9B4757"/>
    <w:multiLevelType w:val="hybridMultilevel"/>
    <w:tmpl w:val="23AE340C"/>
    <w:lvl w:ilvl="0" w:tplc="2AAA07EC">
      <w:start w:val="1"/>
      <w:numFmt w:val="lowerLetter"/>
      <w:lvlText w:val="(%1)"/>
      <w:lvlJc w:val="left"/>
      <w:pPr>
        <w:ind w:left="1872" w:hanging="569"/>
      </w:pPr>
      <w:rPr>
        <w:rFonts w:ascii="Arial" w:eastAsia="Arial" w:hAnsi="Arial" w:cs="Arial" w:hint="default"/>
        <w:b w:val="0"/>
        <w:bCs w:val="0"/>
        <w:i w:val="0"/>
        <w:iCs w:val="0"/>
        <w:color w:val="0000FF"/>
        <w:spacing w:val="-1"/>
        <w:w w:val="100"/>
        <w:sz w:val="20"/>
        <w:szCs w:val="20"/>
        <w:lang w:val="en-US" w:eastAsia="en-US" w:bidi="ar-SA"/>
      </w:rPr>
    </w:lvl>
    <w:lvl w:ilvl="1" w:tplc="49361B82">
      <w:numFmt w:val="bullet"/>
      <w:lvlText w:val="•"/>
      <w:lvlJc w:val="left"/>
      <w:pPr>
        <w:ind w:left="2669" w:hanging="569"/>
      </w:pPr>
      <w:rPr>
        <w:rFonts w:hint="default"/>
        <w:lang w:val="en-US" w:eastAsia="en-US" w:bidi="ar-SA"/>
      </w:rPr>
    </w:lvl>
    <w:lvl w:ilvl="2" w:tplc="977AB8D4">
      <w:numFmt w:val="bullet"/>
      <w:lvlText w:val="•"/>
      <w:lvlJc w:val="left"/>
      <w:pPr>
        <w:ind w:left="3459" w:hanging="569"/>
      </w:pPr>
      <w:rPr>
        <w:rFonts w:hint="default"/>
        <w:lang w:val="en-US" w:eastAsia="en-US" w:bidi="ar-SA"/>
      </w:rPr>
    </w:lvl>
    <w:lvl w:ilvl="3" w:tplc="3084A074">
      <w:numFmt w:val="bullet"/>
      <w:lvlText w:val="•"/>
      <w:lvlJc w:val="left"/>
      <w:pPr>
        <w:ind w:left="4249" w:hanging="569"/>
      </w:pPr>
      <w:rPr>
        <w:rFonts w:hint="default"/>
        <w:lang w:val="en-US" w:eastAsia="en-US" w:bidi="ar-SA"/>
      </w:rPr>
    </w:lvl>
    <w:lvl w:ilvl="4" w:tplc="F7EA77D8">
      <w:numFmt w:val="bullet"/>
      <w:lvlText w:val="•"/>
      <w:lvlJc w:val="left"/>
      <w:pPr>
        <w:ind w:left="5039" w:hanging="569"/>
      </w:pPr>
      <w:rPr>
        <w:rFonts w:hint="default"/>
        <w:lang w:val="en-US" w:eastAsia="en-US" w:bidi="ar-SA"/>
      </w:rPr>
    </w:lvl>
    <w:lvl w:ilvl="5" w:tplc="F432CE62">
      <w:numFmt w:val="bullet"/>
      <w:lvlText w:val="•"/>
      <w:lvlJc w:val="left"/>
      <w:pPr>
        <w:ind w:left="5829" w:hanging="569"/>
      </w:pPr>
      <w:rPr>
        <w:rFonts w:hint="default"/>
        <w:lang w:val="en-US" w:eastAsia="en-US" w:bidi="ar-SA"/>
      </w:rPr>
    </w:lvl>
    <w:lvl w:ilvl="6" w:tplc="2DFC6D12">
      <w:numFmt w:val="bullet"/>
      <w:lvlText w:val="•"/>
      <w:lvlJc w:val="left"/>
      <w:pPr>
        <w:ind w:left="6619" w:hanging="569"/>
      </w:pPr>
      <w:rPr>
        <w:rFonts w:hint="default"/>
        <w:lang w:val="en-US" w:eastAsia="en-US" w:bidi="ar-SA"/>
      </w:rPr>
    </w:lvl>
    <w:lvl w:ilvl="7" w:tplc="B4302E16">
      <w:numFmt w:val="bullet"/>
      <w:lvlText w:val="•"/>
      <w:lvlJc w:val="left"/>
      <w:pPr>
        <w:ind w:left="7409" w:hanging="569"/>
      </w:pPr>
      <w:rPr>
        <w:rFonts w:hint="default"/>
        <w:lang w:val="en-US" w:eastAsia="en-US" w:bidi="ar-SA"/>
      </w:rPr>
    </w:lvl>
    <w:lvl w:ilvl="8" w:tplc="5B182A32">
      <w:numFmt w:val="bullet"/>
      <w:lvlText w:val="•"/>
      <w:lvlJc w:val="left"/>
      <w:pPr>
        <w:ind w:left="8199" w:hanging="569"/>
      </w:pPr>
      <w:rPr>
        <w:rFonts w:hint="default"/>
        <w:lang w:val="en-US" w:eastAsia="en-US" w:bidi="ar-SA"/>
      </w:rPr>
    </w:lvl>
  </w:abstractNum>
  <w:abstractNum w:abstractNumId="30" w15:restartNumberingAfterBreak="0">
    <w:nsid w:val="2D067273"/>
    <w:multiLevelType w:val="hybridMultilevel"/>
    <w:tmpl w:val="E65AC16A"/>
    <w:lvl w:ilvl="0" w:tplc="A8066F56">
      <w:start w:val="1"/>
      <w:numFmt w:val="lowerLetter"/>
      <w:lvlText w:val="(%1)"/>
      <w:lvlJc w:val="left"/>
      <w:pPr>
        <w:ind w:left="1873" w:hanging="569"/>
      </w:pPr>
      <w:rPr>
        <w:rFonts w:ascii="Arial" w:eastAsia="Arial" w:hAnsi="Arial" w:cs="Arial" w:hint="default"/>
        <w:b w:val="0"/>
        <w:bCs w:val="0"/>
        <w:i w:val="0"/>
        <w:iCs w:val="0"/>
        <w:color w:val="0000FF"/>
        <w:spacing w:val="-1"/>
        <w:w w:val="100"/>
        <w:sz w:val="20"/>
        <w:szCs w:val="20"/>
        <w:lang w:val="en-US" w:eastAsia="en-US" w:bidi="ar-SA"/>
      </w:rPr>
    </w:lvl>
    <w:lvl w:ilvl="1" w:tplc="CA2A2F54">
      <w:numFmt w:val="bullet"/>
      <w:lvlText w:val="•"/>
      <w:lvlJc w:val="left"/>
      <w:pPr>
        <w:ind w:left="2669" w:hanging="569"/>
      </w:pPr>
      <w:rPr>
        <w:rFonts w:hint="default"/>
        <w:lang w:val="en-US" w:eastAsia="en-US" w:bidi="ar-SA"/>
      </w:rPr>
    </w:lvl>
    <w:lvl w:ilvl="2" w:tplc="137CEB1C">
      <w:numFmt w:val="bullet"/>
      <w:lvlText w:val="•"/>
      <w:lvlJc w:val="left"/>
      <w:pPr>
        <w:ind w:left="3459" w:hanging="569"/>
      </w:pPr>
      <w:rPr>
        <w:rFonts w:hint="default"/>
        <w:lang w:val="en-US" w:eastAsia="en-US" w:bidi="ar-SA"/>
      </w:rPr>
    </w:lvl>
    <w:lvl w:ilvl="3" w:tplc="366643FC">
      <w:numFmt w:val="bullet"/>
      <w:lvlText w:val="•"/>
      <w:lvlJc w:val="left"/>
      <w:pPr>
        <w:ind w:left="4249" w:hanging="569"/>
      </w:pPr>
      <w:rPr>
        <w:rFonts w:hint="default"/>
        <w:lang w:val="en-US" w:eastAsia="en-US" w:bidi="ar-SA"/>
      </w:rPr>
    </w:lvl>
    <w:lvl w:ilvl="4" w:tplc="982A0A78">
      <w:numFmt w:val="bullet"/>
      <w:lvlText w:val="•"/>
      <w:lvlJc w:val="left"/>
      <w:pPr>
        <w:ind w:left="5039" w:hanging="569"/>
      </w:pPr>
      <w:rPr>
        <w:rFonts w:hint="default"/>
        <w:lang w:val="en-US" w:eastAsia="en-US" w:bidi="ar-SA"/>
      </w:rPr>
    </w:lvl>
    <w:lvl w:ilvl="5" w:tplc="18E6A0EE">
      <w:numFmt w:val="bullet"/>
      <w:lvlText w:val="•"/>
      <w:lvlJc w:val="left"/>
      <w:pPr>
        <w:ind w:left="5829" w:hanging="569"/>
      </w:pPr>
      <w:rPr>
        <w:rFonts w:hint="default"/>
        <w:lang w:val="en-US" w:eastAsia="en-US" w:bidi="ar-SA"/>
      </w:rPr>
    </w:lvl>
    <w:lvl w:ilvl="6" w:tplc="503099B0">
      <w:numFmt w:val="bullet"/>
      <w:lvlText w:val="•"/>
      <w:lvlJc w:val="left"/>
      <w:pPr>
        <w:ind w:left="6619" w:hanging="569"/>
      </w:pPr>
      <w:rPr>
        <w:rFonts w:hint="default"/>
        <w:lang w:val="en-US" w:eastAsia="en-US" w:bidi="ar-SA"/>
      </w:rPr>
    </w:lvl>
    <w:lvl w:ilvl="7" w:tplc="6E30BF7A">
      <w:numFmt w:val="bullet"/>
      <w:lvlText w:val="•"/>
      <w:lvlJc w:val="left"/>
      <w:pPr>
        <w:ind w:left="7409" w:hanging="569"/>
      </w:pPr>
      <w:rPr>
        <w:rFonts w:hint="default"/>
        <w:lang w:val="en-US" w:eastAsia="en-US" w:bidi="ar-SA"/>
      </w:rPr>
    </w:lvl>
    <w:lvl w:ilvl="8" w:tplc="5C8A9E2C">
      <w:numFmt w:val="bullet"/>
      <w:lvlText w:val="•"/>
      <w:lvlJc w:val="left"/>
      <w:pPr>
        <w:ind w:left="8199" w:hanging="569"/>
      </w:pPr>
      <w:rPr>
        <w:rFonts w:hint="default"/>
        <w:lang w:val="en-US" w:eastAsia="en-US" w:bidi="ar-SA"/>
      </w:rPr>
    </w:lvl>
  </w:abstractNum>
  <w:abstractNum w:abstractNumId="31" w15:restartNumberingAfterBreak="0">
    <w:nsid w:val="2FDA7817"/>
    <w:multiLevelType w:val="hybridMultilevel"/>
    <w:tmpl w:val="DCEA9BFC"/>
    <w:lvl w:ilvl="0" w:tplc="BED8F618">
      <w:start w:val="1"/>
      <w:numFmt w:val="lowerLetter"/>
      <w:lvlText w:val="(%1)"/>
      <w:lvlJc w:val="left"/>
      <w:pPr>
        <w:ind w:left="1873" w:hanging="569"/>
      </w:pPr>
      <w:rPr>
        <w:rFonts w:ascii="Arial" w:eastAsia="Arial" w:hAnsi="Arial" w:cs="Arial" w:hint="default"/>
        <w:b w:val="0"/>
        <w:bCs w:val="0"/>
        <w:i w:val="0"/>
        <w:iCs w:val="0"/>
        <w:color w:val="0000FF"/>
        <w:spacing w:val="-1"/>
        <w:w w:val="100"/>
        <w:sz w:val="20"/>
        <w:szCs w:val="20"/>
        <w:lang w:val="en-US" w:eastAsia="en-US" w:bidi="ar-SA"/>
      </w:rPr>
    </w:lvl>
    <w:lvl w:ilvl="1" w:tplc="9DA678BE">
      <w:numFmt w:val="bullet"/>
      <w:lvlText w:val="•"/>
      <w:lvlJc w:val="left"/>
      <w:pPr>
        <w:ind w:left="2669" w:hanging="569"/>
      </w:pPr>
      <w:rPr>
        <w:rFonts w:hint="default"/>
        <w:lang w:val="en-US" w:eastAsia="en-US" w:bidi="ar-SA"/>
      </w:rPr>
    </w:lvl>
    <w:lvl w:ilvl="2" w:tplc="9612A658">
      <w:numFmt w:val="bullet"/>
      <w:lvlText w:val="•"/>
      <w:lvlJc w:val="left"/>
      <w:pPr>
        <w:ind w:left="3459" w:hanging="569"/>
      </w:pPr>
      <w:rPr>
        <w:rFonts w:hint="default"/>
        <w:lang w:val="en-US" w:eastAsia="en-US" w:bidi="ar-SA"/>
      </w:rPr>
    </w:lvl>
    <w:lvl w:ilvl="3" w:tplc="1D54A0BC">
      <w:numFmt w:val="bullet"/>
      <w:lvlText w:val="•"/>
      <w:lvlJc w:val="left"/>
      <w:pPr>
        <w:ind w:left="4249" w:hanging="569"/>
      </w:pPr>
      <w:rPr>
        <w:rFonts w:hint="default"/>
        <w:lang w:val="en-US" w:eastAsia="en-US" w:bidi="ar-SA"/>
      </w:rPr>
    </w:lvl>
    <w:lvl w:ilvl="4" w:tplc="B91AABA0">
      <w:numFmt w:val="bullet"/>
      <w:lvlText w:val="•"/>
      <w:lvlJc w:val="left"/>
      <w:pPr>
        <w:ind w:left="5039" w:hanging="569"/>
      </w:pPr>
      <w:rPr>
        <w:rFonts w:hint="default"/>
        <w:lang w:val="en-US" w:eastAsia="en-US" w:bidi="ar-SA"/>
      </w:rPr>
    </w:lvl>
    <w:lvl w:ilvl="5" w:tplc="9D74FD44">
      <w:numFmt w:val="bullet"/>
      <w:lvlText w:val="•"/>
      <w:lvlJc w:val="left"/>
      <w:pPr>
        <w:ind w:left="5829" w:hanging="569"/>
      </w:pPr>
      <w:rPr>
        <w:rFonts w:hint="default"/>
        <w:lang w:val="en-US" w:eastAsia="en-US" w:bidi="ar-SA"/>
      </w:rPr>
    </w:lvl>
    <w:lvl w:ilvl="6" w:tplc="D816840C">
      <w:numFmt w:val="bullet"/>
      <w:lvlText w:val="•"/>
      <w:lvlJc w:val="left"/>
      <w:pPr>
        <w:ind w:left="6619" w:hanging="569"/>
      </w:pPr>
      <w:rPr>
        <w:rFonts w:hint="default"/>
        <w:lang w:val="en-US" w:eastAsia="en-US" w:bidi="ar-SA"/>
      </w:rPr>
    </w:lvl>
    <w:lvl w:ilvl="7" w:tplc="2632A206">
      <w:numFmt w:val="bullet"/>
      <w:lvlText w:val="•"/>
      <w:lvlJc w:val="left"/>
      <w:pPr>
        <w:ind w:left="7409" w:hanging="569"/>
      </w:pPr>
      <w:rPr>
        <w:rFonts w:hint="default"/>
        <w:lang w:val="en-US" w:eastAsia="en-US" w:bidi="ar-SA"/>
      </w:rPr>
    </w:lvl>
    <w:lvl w:ilvl="8" w:tplc="4822D478">
      <w:numFmt w:val="bullet"/>
      <w:lvlText w:val="•"/>
      <w:lvlJc w:val="left"/>
      <w:pPr>
        <w:ind w:left="8199" w:hanging="569"/>
      </w:pPr>
      <w:rPr>
        <w:rFonts w:hint="default"/>
        <w:lang w:val="en-US" w:eastAsia="en-US" w:bidi="ar-SA"/>
      </w:rPr>
    </w:lvl>
  </w:abstractNum>
  <w:abstractNum w:abstractNumId="32" w15:restartNumberingAfterBreak="0">
    <w:nsid w:val="30090DF7"/>
    <w:multiLevelType w:val="hybridMultilevel"/>
    <w:tmpl w:val="52B44B16"/>
    <w:lvl w:ilvl="0" w:tplc="B568DF54">
      <w:start w:val="1"/>
      <w:numFmt w:val="lowerLetter"/>
      <w:lvlText w:val="(%1)"/>
      <w:lvlJc w:val="left"/>
      <w:pPr>
        <w:ind w:left="773" w:hanging="570"/>
      </w:pPr>
      <w:rPr>
        <w:rFonts w:hint="default"/>
      </w:rPr>
    </w:lvl>
    <w:lvl w:ilvl="1" w:tplc="40090019" w:tentative="1">
      <w:start w:val="1"/>
      <w:numFmt w:val="lowerLetter"/>
      <w:lvlText w:val="%2."/>
      <w:lvlJc w:val="left"/>
      <w:pPr>
        <w:ind w:left="1283" w:hanging="360"/>
      </w:pPr>
    </w:lvl>
    <w:lvl w:ilvl="2" w:tplc="4009001B" w:tentative="1">
      <w:start w:val="1"/>
      <w:numFmt w:val="lowerRoman"/>
      <w:lvlText w:val="%3."/>
      <w:lvlJc w:val="right"/>
      <w:pPr>
        <w:ind w:left="2003" w:hanging="180"/>
      </w:pPr>
    </w:lvl>
    <w:lvl w:ilvl="3" w:tplc="4009000F" w:tentative="1">
      <w:start w:val="1"/>
      <w:numFmt w:val="decimal"/>
      <w:lvlText w:val="%4."/>
      <w:lvlJc w:val="left"/>
      <w:pPr>
        <w:ind w:left="2723" w:hanging="360"/>
      </w:pPr>
    </w:lvl>
    <w:lvl w:ilvl="4" w:tplc="40090019" w:tentative="1">
      <w:start w:val="1"/>
      <w:numFmt w:val="lowerLetter"/>
      <w:lvlText w:val="%5."/>
      <w:lvlJc w:val="left"/>
      <w:pPr>
        <w:ind w:left="3443" w:hanging="360"/>
      </w:pPr>
    </w:lvl>
    <w:lvl w:ilvl="5" w:tplc="4009001B" w:tentative="1">
      <w:start w:val="1"/>
      <w:numFmt w:val="lowerRoman"/>
      <w:lvlText w:val="%6."/>
      <w:lvlJc w:val="right"/>
      <w:pPr>
        <w:ind w:left="4163" w:hanging="180"/>
      </w:pPr>
    </w:lvl>
    <w:lvl w:ilvl="6" w:tplc="4009000F" w:tentative="1">
      <w:start w:val="1"/>
      <w:numFmt w:val="decimal"/>
      <w:lvlText w:val="%7."/>
      <w:lvlJc w:val="left"/>
      <w:pPr>
        <w:ind w:left="4883" w:hanging="360"/>
      </w:pPr>
    </w:lvl>
    <w:lvl w:ilvl="7" w:tplc="40090019" w:tentative="1">
      <w:start w:val="1"/>
      <w:numFmt w:val="lowerLetter"/>
      <w:lvlText w:val="%8."/>
      <w:lvlJc w:val="left"/>
      <w:pPr>
        <w:ind w:left="5603" w:hanging="360"/>
      </w:pPr>
    </w:lvl>
    <w:lvl w:ilvl="8" w:tplc="4009001B" w:tentative="1">
      <w:start w:val="1"/>
      <w:numFmt w:val="lowerRoman"/>
      <w:lvlText w:val="%9."/>
      <w:lvlJc w:val="right"/>
      <w:pPr>
        <w:ind w:left="6323" w:hanging="180"/>
      </w:pPr>
    </w:lvl>
  </w:abstractNum>
  <w:abstractNum w:abstractNumId="33" w15:restartNumberingAfterBreak="0">
    <w:nsid w:val="31DE42B1"/>
    <w:multiLevelType w:val="hybridMultilevel"/>
    <w:tmpl w:val="E1CA8970"/>
    <w:lvl w:ilvl="0" w:tplc="08026F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7BF5218"/>
    <w:multiLevelType w:val="hybridMultilevel"/>
    <w:tmpl w:val="6D1660AA"/>
    <w:lvl w:ilvl="0" w:tplc="CDC0F9BC">
      <w:start w:val="1"/>
      <w:numFmt w:val="lowerLetter"/>
      <w:lvlText w:val="(%1)"/>
      <w:lvlJc w:val="left"/>
      <w:pPr>
        <w:ind w:left="1873" w:hanging="569"/>
      </w:pPr>
      <w:rPr>
        <w:rFonts w:ascii="Arial" w:eastAsia="Arial" w:hAnsi="Arial" w:cs="Arial" w:hint="default"/>
        <w:b w:val="0"/>
        <w:bCs w:val="0"/>
        <w:i w:val="0"/>
        <w:iCs w:val="0"/>
        <w:color w:val="0000FF"/>
        <w:spacing w:val="-1"/>
        <w:w w:val="100"/>
        <w:sz w:val="20"/>
        <w:szCs w:val="20"/>
        <w:lang w:val="en-US" w:eastAsia="en-US" w:bidi="ar-SA"/>
      </w:rPr>
    </w:lvl>
    <w:lvl w:ilvl="1" w:tplc="43D835E8">
      <w:numFmt w:val="bullet"/>
      <w:lvlText w:val="•"/>
      <w:lvlJc w:val="left"/>
      <w:pPr>
        <w:ind w:left="2669" w:hanging="569"/>
      </w:pPr>
      <w:rPr>
        <w:rFonts w:hint="default"/>
        <w:lang w:val="en-US" w:eastAsia="en-US" w:bidi="ar-SA"/>
      </w:rPr>
    </w:lvl>
    <w:lvl w:ilvl="2" w:tplc="5072BEBE">
      <w:numFmt w:val="bullet"/>
      <w:lvlText w:val="•"/>
      <w:lvlJc w:val="left"/>
      <w:pPr>
        <w:ind w:left="3459" w:hanging="569"/>
      </w:pPr>
      <w:rPr>
        <w:rFonts w:hint="default"/>
        <w:lang w:val="en-US" w:eastAsia="en-US" w:bidi="ar-SA"/>
      </w:rPr>
    </w:lvl>
    <w:lvl w:ilvl="3" w:tplc="3940AA8E">
      <w:numFmt w:val="bullet"/>
      <w:lvlText w:val="•"/>
      <w:lvlJc w:val="left"/>
      <w:pPr>
        <w:ind w:left="4249" w:hanging="569"/>
      </w:pPr>
      <w:rPr>
        <w:rFonts w:hint="default"/>
        <w:lang w:val="en-US" w:eastAsia="en-US" w:bidi="ar-SA"/>
      </w:rPr>
    </w:lvl>
    <w:lvl w:ilvl="4" w:tplc="9048B620">
      <w:numFmt w:val="bullet"/>
      <w:lvlText w:val="•"/>
      <w:lvlJc w:val="left"/>
      <w:pPr>
        <w:ind w:left="5039" w:hanging="569"/>
      </w:pPr>
      <w:rPr>
        <w:rFonts w:hint="default"/>
        <w:lang w:val="en-US" w:eastAsia="en-US" w:bidi="ar-SA"/>
      </w:rPr>
    </w:lvl>
    <w:lvl w:ilvl="5" w:tplc="7278D51E">
      <w:numFmt w:val="bullet"/>
      <w:lvlText w:val="•"/>
      <w:lvlJc w:val="left"/>
      <w:pPr>
        <w:ind w:left="5829" w:hanging="569"/>
      </w:pPr>
      <w:rPr>
        <w:rFonts w:hint="default"/>
        <w:lang w:val="en-US" w:eastAsia="en-US" w:bidi="ar-SA"/>
      </w:rPr>
    </w:lvl>
    <w:lvl w:ilvl="6" w:tplc="70803BD6">
      <w:numFmt w:val="bullet"/>
      <w:lvlText w:val="•"/>
      <w:lvlJc w:val="left"/>
      <w:pPr>
        <w:ind w:left="6619" w:hanging="569"/>
      </w:pPr>
      <w:rPr>
        <w:rFonts w:hint="default"/>
        <w:lang w:val="en-US" w:eastAsia="en-US" w:bidi="ar-SA"/>
      </w:rPr>
    </w:lvl>
    <w:lvl w:ilvl="7" w:tplc="D77A1A52">
      <w:numFmt w:val="bullet"/>
      <w:lvlText w:val="•"/>
      <w:lvlJc w:val="left"/>
      <w:pPr>
        <w:ind w:left="7409" w:hanging="569"/>
      </w:pPr>
      <w:rPr>
        <w:rFonts w:hint="default"/>
        <w:lang w:val="en-US" w:eastAsia="en-US" w:bidi="ar-SA"/>
      </w:rPr>
    </w:lvl>
    <w:lvl w:ilvl="8" w:tplc="205CE258">
      <w:numFmt w:val="bullet"/>
      <w:lvlText w:val="•"/>
      <w:lvlJc w:val="left"/>
      <w:pPr>
        <w:ind w:left="8199" w:hanging="569"/>
      </w:pPr>
      <w:rPr>
        <w:rFonts w:hint="default"/>
        <w:lang w:val="en-US" w:eastAsia="en-US" w:bidi="ar-SA"/>
      </w:rPr>
    </w:lvl>
  </w:abstractNum>
  <w:abstractNum w:abstractNumId="35" w15:restartNumberingAfterBreak="0">
    <w:nsid w:val="387365D1"/>
    <w:multiLevelType w:val="hybridMultilevel"/>
    <w:tmpl w:val="822EB0A2"/>
    <w:lvl w:ilvl="0" w:tplc="C908EE00">
      <w:start w:val="1"/>
      <w:numFmt w:val="lowerLetter"/>
      <w:lvlText w:val="(%1)"/>
      <w:lvlJc w:val="left"/>
      <w:pPr>
        <w:ind w:left="1873" w:hanging="569"/>
      </w:pPr>
      <w:rPr>
        <w:rFonts w:ascii="Arial" w:eastAsia="Arial" w:hAnsi="Arial" w:cs="Arial" w:hint="default"/>
        <w:b w:val="0"/>
        <w:bCs w:val="0"/>
        <w:i w:val="0"/>
        <w:iCs w:val="0"/>
        <w:color w:val="0000FF"/>
        <w:spacing w:val="-1"/>
        <w:w w:val="100"/>
        <w:sz w:val="20"/>
        <w:szCs w:val="20"/>
        <w:lang w:val="en-US" w:eastAsia="en-US" w:bidi="ar-SA"/>
      </w:rPr>
    </w:lvl>
    <w:lvl w:ilvl="1" w:tplc="214E096A">
      <w:numFmt w:val="bullet"/>
      <w:lvlText w:val="•"/>
      <w:lvlJc w:val="left"/>
      <w:pPr>
        <w:ind w:left="2669" w:hanging="569"/>
      </w:pPr>
      <w:rPr>
        <w:rFonts w:hint="default"/>
        <w:lang w:val="en-US" w:eastAsia="en-US" w:bidi="ar-SA"/>
      </w:rPr>
    </w:lvl>
    <w:lvl w:ilvl="2" w:tplc="84261046">
      <w:numFmt w:val="bullet"/>
      <w:lvlText w:val="•"/>
      <w:lvlJc w:val="left"/>
      <w:pPr>
        <w:ind w:left="3459" w:hanging="569"/>
      </w:pPr>
      <w:rPr>
        <w:rFonts w:hint="default"/>
        <w:lang w:val="en-US" w:eastAsia="en-US" w:bidi="ar-SA"/>
      </w:rPr>
    </w:lvl>
    <w:lvl w:ilvl="3" w:tplc="BB24C4E2">
      <w:numFmt w:val="bullet"/>
      <w:lvlText w:val="•"/>
      <w:lvlJc w:val="left"/>
      <w:pPr>
        <w:ind w:left="4249" w:hanging="569"/>
      </w:pPr>
      <w:rPr>
        <w:rFonts w:hint="default"/>
        <w:lang w:val="en-US" w:eastAsia="en-US" w:bidi="ar-SA"/>
      </w:rPr>
    </w:lvl>
    <w:lvl w:ilvl="4" w:tplc="976A4FD4">
      <w:numFmt w:val="bullet"/>
      <w:lvlText w:val="•"/>
      <w:lvlJc w:val="left"/>
      <w:pPr>
        <w:ind w:left="5039" w:hanging="569"/>
      </w:pPr>
      <w:rPr>
        <w:rFonts w:hint="default"/>
        <w:lang w:val="en-US" w:eastAsia="en-US" w:bidi="ar-SA"/>
      </w:rPr>
    </w:lvl>
    <w:lvl w:ilvl="5" w:tplc="EB3C1FFE">
      <w:numFmt w:val="bullet"/>
      <w:lvlText w:val="•"/>
      <w:lvlJc w:val="left"/>
      <w:pPr>
        <w:ind w:left="5829" w:hanging="569"/>
      </w:pPr>
      <w:rPr>
        <w:rFonts w:hint="default"/>
        <w:lang w:val="en-US" w:eastAsia="en-US" w:bidi="ar-SA"/>
      </w:rPr>
    </w:lvl>
    <w:lvl w:ilvl="6" w:tplc="CAC4772A">
      <w:numFmt w:val="bullet"/>
      <w:lvlText w:val="•"/>
      <w:lvlJc w:val="left"/>
      <w:pPr>
        <w:ind w:left="6619" w:hanging="569"/>
      </w:pPr>
      <w:rPr>
        <w:rFonts w:hint="default"/>
        <w:lang w:val="en-US" w:eastAsia="en-US" w:bidi="ar-SA"/>
      </w:rPr>
    </w:lvl>
    <w:lvl w:ilvl="7" w:tplc="EEAA7008">
      <w:numFmt w:val="bullet"/>
      <w:lvlText w:val="•"/>
      <w:lvlJc w:val="left"/>
      <w:pPr>
        <w:ind w:left="7409" w:hanging="569"/>
      </w:pPr>
      <w:rPr>
        <w:rFonts w:hint="default"/>
        <w:lang w:val="en-US" w:eastAsia="en-US" w:bidi="ar-SA"/>
      </w:rPr>
    </w:lvl>
    <w:lvl w:ilvl="8" w:tplc="402A0EA6">
      <w:numFmt w:val="bullet"/>
      <w:lvlText w:val="•"/>
      <w:lvlJc w:val="left"/>
      <w:pPr>
        <w:ind w:left="8199" w:hanging="569"/>
      </w:pPr>
      <w:rPr>
        <w:rFonts w:hint="default"/>
        <w:lang w:val="en-US" w:eastAsia="en-US" w:bidi="ar-SA"/>
      </w:rPr>
    </w:lvl>
  </w:abstractNum>
  <w:abstractNum w:abstractNumId="36" w15:restartNumberingAfterBreak="0">
    <w:nsid w:val="395E15B8"/>
    <w:multiLevelType w:val="hybridMultilevel"/>
    <w:tmpl w:val="E75085CA"/>
    <w:lvl w:ilvl="0" w:tplc="27C2B374">
      <w:start w:val="1"/>
      <w:numFmt w:val="lowerLetter"/>
      <w:lvlText w:val="(%1)"/>
      <w:lvlJc w:val="left"/>
      <w:pPr>
        <w:ind w:left="1865" w:hanging="569"/>
      </w:pPr>
      <w:rPr>
        <w:rFonts w:hint="default"/>
        <w:spacing w:val="0"/>
        <w:w w:val="99"/>
        <w:lang w:val="en-US" w:eastAsia="en-US" w:bidi="ar-SA"/>
      </w:rPr>
    </w:lvl>
    <w:lvl w:ilvl="1" w:tplc="088C2308">
      <w:numFmt w:val="bullet"/>
      <w:lvlText w:val="•"/>
      <w:lvlJc w:val="left"/>
      <w:pPr>
        <w:ind w:left="2654" w:hanging="569"/>
      </w:pPr>
      <w:rPr>
        <w:rFonts w:hint="default"/>
        <w:lang w:val="en-US" w:eastAsia="en-US" w:bidi="ar-SA"/>
      </w:rPr>
    </w:lvl>
    <w:lvl w:ilvl="2" w:tplc="422E345A">
      <w:numFmt w:val="bullet"/>
      <w:lvlText w:val="•"/>
      <w:lvlJc w:val="left"/>
      <w:pPr>
        <w:ind w:left="3449" w:hanging="569"/>
      </w:pPr>
      <w:rPr>
        <w:rFonts w:hint="default"/>
        <w:lang w:val="en-US" w:eastAsia="en-US" w:bidi="ar-SA"/>
      </w:rPr>
    </w:lvl>
    <w:lvl w:ilvl="3" w:tplc="DBD2A456">
      <w:numFmt w:val="bullet"/>
      <w:lvlText w:val="•"/>
      <w:lvlJc w:val="left"/>
      <w:pPr>
        <w:ind w:left="4243" w:hanging="569"/>
      </w:pPr>
      <w:rPr>
        <w:rFonts w:hint="default"/>
        <w:lang w:val="en-US" w:eastAsia="en-US" w:bidi="ar-SA"/>
      </w:rPr>
    </w:lvl>
    <w:lvl w:ilvl="4" w:tplc="17161068">
      <w:numFmt w:val="bullet"/>
      <w:lvlText w:val="•"/>
      <w:lvlJc w:val="left"/>
      <w:pPr>
        <w:ind w:left="5038" w:hanging="569"/>
      </w:pPr>
      <w:rPr>
        <w:rFonts w:hint="default"/>
        <w:lang w:val="en-US" w:eastAsia="en-US" w:bidi="ar-SA"/>
      </w:rPr>
    </w:lvl>
    <w:lvl w:ilvl="5" w:tplc="A478FBF6">
      <w:numFmt w:val="bullet"/>
      <w:lvlText w:val="•"/>
      <w:lvlJc w:val="left"/>
      <w:pPr>
        <w:ind w:left="5833" w:hanging="569"/>
      </w:pPr>
      <w:rPr>
        <w:rFonts w:hint="default"/>
        <w:lang w:val="en-US" w:eastAsia="en-US" w:bidi="ar-SA"/>
      </w:rPr>
    </w:lvl>
    <w:lvl w:ilvl="6" w:tplc="A4247DFA">
      <w:numFmt w:val="bullet"/>
      <w:lvlText w:val="•"/>
      <w:lvlJc w:val="left"/>
      <w:pPr>
        <w:ind w:left="6627" w:hanging="569"/>
      </w:pPr>
      <w:rPr>
        <w:rFonts w:hint="default"/>
        <w:lang w:val="en-US" w:eastAsia="en-US" w:bidi="ar-SA"/>
      </w:rPr>
    </w:lvl>
    <w:lvl w:ilvl="7" w:tplc="5E94B718">
      <w:numFmt w:val="bullet"/>
      <w:lvlText w:val="•"/>
      <w:lvlJc w:val="left"/>
      <w:pPr>
        <w:ind w:left="7422" w:hanging="569"/>
      </w:pPr>
      <w:rPr>
        <w:rFonts w:hint="default"/>
        <w:lang w:val="en-US" w:eastAsia="en-US" w:bidi="ar-SA"/>
      </w:rPr>
    </w:lvl>
    <w:lvl w:ilvl="8" w:tplc="BA20E43E">
      <w:numFmt w:val="bullet"/>
      <w:lvlText w:val="•"/>
      <w:lvlJc w:val="left"/>
      <w:pPr>
        <w:ind w:left="8217" w:hanging="569"/>
      </w:pPr>
      <w:rPr>
        <w:rFonts w:hint="default"/>
        <w:lang w:val="en-US" w:eastAsia="en-US" w:bidi="ar-SA"/>
      </w:rPr>
    </w:lvl>
  </w:abstractNum>
  <w:abstractNum w:abstractNumId="37" w15:restartNumberingAfterBreak="0">
    <w:nsid w:val="3B5B452B"/>
    <w:multiLevelType w:val="hybridMultilevel"/>
    <w:tmpl w:val="A46A008A"/>
    <w:lvl w:ilvl="0" w:tplc="19124EB2">
      <w:start w:val="1"/>
      <w:numFmt w:val="lowerLetter"/>
      <w:lvlText w:val="%1)"/>
      <w:lvlJc w:val="left"/>
      <w:pPr>
        <w:ind w:left="1865" w:hanging="569"/>
      </w:pPr>
      <w:rPr>
        <w:rFonts w:hint="default"/>
        <w:spacing w:val="-1"/>
        <w:w w:val="99"/>
        <w:lang w:val="en-US" w:eastAsia="en-US" w:bidi="ar-SA"/>
      </w:rPr>
    </w:lvl>
    <w:lvl w:ilvl="1" w:tplc="5FBE98FA">
      <w:numFmt w:val="bullet"/>
      <w:lvlText w:val="•"/>
      <w:lvlJc w:val="left"/>
      <w:pPr>
        <w:ind w:left="2654" w:hanging="569"/>
      </w:pPr>
      <w:rPr>
        <w:rFonts w:hint="default"/>
        <w:lang w:val="en-US" w:eastAsia="en-US" w:bidi="ar-SA"/>
      </w:rPr>
    </w:lvl>
    <w:lvl w:ilvl="2" w:tplc="4A809626">
      <w:numFmt w:val="bullet"/>
      <w:lvlText w:val="•"/>
      <w:lvlJc w:val="left"/>
      <w:pPr>
        <w:ind w:left="3449" w:hanging="569"/>
      </w:pPr>
      <w:rPr>
        <w:rFonts w:hint="default"/>
        <w:lang w:val="en-US" w:eastAsia="en-US" w:bidi="ar-SA"/>
      </w:rPr>
    </w:lvl>
    <w:lvl w:ilvl="3" w:tplc="9F0C2E6A">
      <w:numFmt w:val="bullet"/>
      <w:lvlText w:val="•"/>
      <w:lvlJc w:val="left"/>
      <w:pPr>
        <w:ind w:left="4243" w:hanging="569"/>
      </w:pPr>
      <w:rPr>
        <w:rFonts w:hint="default"/>
        <w:lang w:val="en-US" w:eastAsia="en-US" w:bidi="ar-SA"/>
      </w:rPr>
    </w:lvl>
    <w:lvl w:ilvl="4" w:tplc="FA7E5B60">
      <w:numFmt w:val="bullet"/>
      <w:lvlText w:val="•"/>
      <w:lvlJc w:val="left"/>
      <w:pPr>
        <w:ind w:left="5038" w:hanging="569"/>
      </w:pPr>
      <w:rPr>
        <w:rFonts w:hint="default"/>
        <w:lang w:val="en-US" w:eastAsia="en-US" w:bidi="ar-SA"/>
      </w:rPr>
    </w:lvl>
    <w:lvl w:ilvl="5" w:tplc="FFBA05BA">
      <w:numFmt w:val="bullet"/>
      <w:lvlText w:val="•"/>
      <w:lvlJc w:val="left"/>
      <w:pPr>
        <w:ind w:left="5833" w:hanging="569"/>
      </w:pPr>
      <w:rPr>
        <w:rFonts w:hint="default"/>
        <w:lang w:val="en-US" w:eastAsia="en-US" w:bidi="ar-SA"/>
      </w:rPr>
    </w:lvl>
    <w:lvl w:ilvl="6" w:tplc="3364E160">
      <w:numFmt w:val="bullet"/>
      <w:lvlText w:val="•"/>
      <w:lvlJc w:val="left"/>
      <w:pPr>
        <w:ind w:left="6627" w:hanging="569"/>
      </w:pPr>
      <w:rPr>
        <w:rFonts w:hint="default"/>
        <w:lang w:val="en-US" w:eastAsia="en-US" w:bidi="ar-SA"/>
      </w:rPr>
    </w:lvl>
    <w:lvl w:ilvl="7" w:tplc="C4765882">
      <w:numFmt w:val="bullet"/>
      <w:lvlText w:val="•"/>
      <w:lvlJc w:val="left"/>
      <w:pPr>
        <w:ind w:left="7422" w:hanging="569"/>
      </w:pPr>
      <w:rPr>
        <w:rFonts w:hint="default"/>
        <w:lang w:val="en-US" w:eastAsia="en-US" w:bidi="ar-SA"/>
      </w:rPr>
    </w:lvl>
    <w:lvl w:ilvl="8" w:tplc="D23031F0">
      <w:numFmt w:val="bullet"/>
      <w:lvlText w:val="•"/>
      <w:lvlJc w:val="left"/>
      <w:pPr>
        <w:ind w:left="8217" w:hanging="569"/>
      </w:pPr>
      <w:rPr>
        <w:rFonts w:hint="default"/>
        <w:lang w:val="en-US" w:eastAsia="en-US" w:bidi="ar-SA"/>
      </w:rPr>
    </w:lvl>
  </w:abstractNum>
  <w:abstractNum w:abstractNumId="38" w15:restartNumberingAfterBreak="0">
    <w:nsid w:val="3CF079C9"/>
    <w:multiLevelType w:val="hybridMultilevel"/>
    <w:tmpl w:val="B7FCB79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3E340925"/>
    <w:multiLevelType w:val="hybridMultilevel"/>
    <w:tmpl w:val="1360C048"/>
    <w:lvl w:ilvl="0" w:tplc="31387CDE">
      <w:start w:val="1"/>
      <w:numFmt w:val="lowerLetter"/>
      <w:lvlText w:val="(%1)"/>
      <w:lvlJc w:val="left"/>
      <w:pPr>
        <w:ind w:left="1874" w:hanging="569"/>
      </w:pPr>
      <w:rPr>
        <w:rFonts w:ascii="Arial" w:eastAsia="Arial" w:hAnsi="Arial" w:cs="Arial" w:hint="default"/>
        <w:b w:val="0"/>
        <w:bCs w:val="0"/>
        <w:i w:val="0"/>
        <w:iCs w:val="0"/>
        <w:color w:val="0000FF"/>
        <w:spacing w:val="-1"/>
        <w:w w:val="100"/>
        <w:sz w:val="20"/>
        <w:szCs w:val="20"/>
        <w:lang w:val="en-US" w:eastAsia="en-US" w:bidi="ar-SA"/>
      </w:rPr>
    </w:lvl>
    <w:lvl w:ilvl="1" w:tplc="D0C0D06E">
      <w:numFmt w:val="bullet"/>
      <w:lvlText w:val="•"/>
      <w:lvlJc w:val="left"/>
      <w:pPr>
        <w:ind w:left="2669" w:hanging="569"/>
      </w:pPr>
      <w:rPr>
        <w:rFonts w:hint="default"/>
        <w:lang w:val="en-US" w:eastAsia="en-US" w:bidi="ar-SA"/>
      </w:rPr>
    </w:lvl>
    <w:lvl w:ilvl="2" w:tplc="9D8A44EE">
      <w:numFmt w:val="bullet"/>
      <w:lvlText w:val="•"/>
      <w:lvlJc w:val="left"/>
      <w:pPr>
        <w:ind w:left="3459" w:hanging="569"/>
      </w:pPr>
      <w:rPr>
        <w:rFonts w:hint="default"/>
        <w:lang w:val="en-US" w:eastAsia="en-US" w:bidi="ar-SA"/>
      </w:rPr>
    </w:lvl>
    <w:lvl w:ilvl="3" w:tplc="B7EA4050">
      <w:numFmt w:val="bullet"/>
      <w:lvlText w:val="•"/>
      <w:lvlJc w:val="left"/>
      <w:pPr>
        <w:ind w:left="4249" w:hanging="569"/>
      </w:pPr>
      <w:rPr>
        <w:rFonts w:hint="default"/>
        <w:lang w:val="en-US" w:eastAsia="en-US" w:bidi="ar-SA"/>
      </w:rPr>
    </w:lvl>
    <w:lvl w:ilvl="4" w:tplc="B7D28698">
      <w:numFmt w:val="bullet"/>
      <w:lvlText w:val="•"/>
      <w:lvlJc w:val="left"/>
      <w:pPr>
        <w:ind w:left="5039" w:hanging="569"/>
      </w:pPr>
      <w:rPr>
        <w:rFonts w:hint="default"/>
        <w:lang w:val="en-US" w:eastAsia="en-US" w:bidi="ar-SA"/>
      </w:rPr>
    </w:lvl>
    <w:lvl w:ilvl="5" w:tplc="1C0A0E14">
      <w:numFmt w:val="bullet"/>
      <w:lvlText w:val="•"/>
      <w:lvlJc w:val="left"/>
      <w:pPr>
        <w:ind w:left="5829" w:hanging="569"/>
      </w:pPr>
      <w:rPr>
        <w:rFonts w:hint="default"/>
        <w:lang w:val="en-US" w:eastAsia="en-US" w:bidi="ar-SA"/>
      </w:rPr>
    </w:lvl>
    <w:lvl w:ilvl="6" w:tplc="81702A32">
      <w:numFmt w:val="bullet"/>
      <w:lvlText w:val="•"/>
      <w:lvlJc w:val="left"/>
      <w:pPr>
        <w:ind w:left="6619" w:hanging="569"/>
      </w:pPr>
      <w:rPr>
        <w:rFonts w:hint="default"/>
        <w:lang w:val="en-US" w:eastAsia="en-US" w:bidi="ar-SA"/>
      </w:rPr>
    </w:lvl>
    <w:lvl w:ilvl="7" w:tplc="2EB06928">
      <w:numFmt w:val="bullet"/>
      <w:lvlText w:val="•"/>
      <w:lvlJc w:val="left"/>
      <w:pPr>
        <w:ind w:left="7409" w:hanging="569"/>
      </w:pPr>
      <w:rPr>
        <w:rFonts w:hint="default"/>
        <w:lang w:val="en-US" w:eastAsia="en-US" w:bidi="ar-SA"/>
      </w:rPr>
    </w:lvl>
    <w:lvl w:ilvl="8" w:tplc="ABB0F6D0">
      <w:numFmt w:val="bullet"/>
      <w:lvlText w:val="•"/>
      <w:lvlJc w:val="left"/>
      <w:pPr>
        <w:ind w:left="8199" w:hanging="569"/>
      </w:pPr>
      <w:rPr>
        <w:rFonts w:hint="default"/>
        <w:lang w:val="en-US" w:eastAsia="en-US" w:bidi="ar-SA"/>
      </w:rPr>
    </w:lvl>
  </w:abstractNum>
  <w:abstractNum w:abstractNumId="40" w15:restartNumberingAfterBreak="0">
    <w:nsid w:val="3EC13057"/>
    <w:multiLevelType w:val="hybridMultilevel"/>
    <w:tmpl w:val="578E43CC"/>
    <w:lvl w:ilvl="0" w:tplc="F01851B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3F97556D"/>
    <w:multiLevelType w:val="hybridMultilevel"/>
    <w:tmpl w:val="F3F21404"/>
    <w:lvl w:ilvl="0" w:tplc="5A363D0C">
      <w:start w:val="1"/>
      <w:numFmt w:val="lowerLetter"/>
      <w:lvlText w:val="(%1)"/>
      <w:lvlJc w:val="left"/>
      <w:pPr>
        <w:ind w:left="1873" w:hanging="568"/>
      </w:pPr>
      <w:rPr>
        <w:rFonts w:ascii="Arial" w:eastAsia="Arial" w:hAnsi="Arial" w:cs="Arial" w:hint="default"/>
        <w:b w:val="0"/>
        <w:bCs w:val="0"/>
        <w:i w:val="0"/>
        <w:iCs w:val="0"/>
        <w:color w:val="0000FF"/>
        <w:spacing w:val="-1"/>
        <w:w w:val="100"/>
        <w:sz w:val="20"/>
        <w:szCs w:val="20"/>
        <w:lang w:val="en-US" w:eastAsia="en-US" w:bidi="ar-SA"/>
      </w:rPr>
    </w:lvl>
    <w:lvl w:ilvl="1" w:tplc="58144DA8">
      <w:numFmt w:val="bullet"/>
      <w:lvlText w:val="•"/>
      <w:lvlJc w:val="left"/>
      <w:pPr>
        <w:ind w:left="2669" w:hanging="568"/>
      </w:pPr>
      <w:rPr>
        <w:rFonts w:hint="default"/>
        <w:lang w:val="en-US" w:eastAsia="en-US" w:bidi="ar-SA"/>
      </w:rPr>
    </w:lvl>
    <w:lvl w:ilvl="2" w:tplc="93EA1CEA">
      <w:numFmt w:val="bullet"/>
      <w:lvlText w:val="•"/>
      <w:lvlJc w:val="left"/>
      <w:pPr>
        <w:ind w:left="3459" w:hanging="568"/>
      </w:pPr>
      <w:rPr>
        <w:rFonts w:hint="default"/>
        <w:lang w:val="en-US" w:eastAsia="en-US" w:bidi="ar-SA"/>
      </w:rPr>
    </w:lvl>
    <w:lvl w:ilvl="3" w:tplc="87565D34">
      <w:numFmt w:val="bullet"/>
      <w:lvlText w:val="•"/>
      <w:lvlJc w:val="left"/>
      <w:pPr>
        <w:ind w:left="4249" w:hanging="568"/>
      </w:pPr>
      <w:rPr>
        <w:rFonts w:hint="default"/>
        <w:lang w:val="en-US" w:eastAsia="en-US" w:bidi="ar-SA"/>
      </w:rPr>
    </w:lvl>
    <w:lvl w:ilvl="4" w:tplc="287EDEA0">
      <w:numFmt w:val="bullet"/>
      <w:lvlText w:val="•"/>
      <w:lvlJc w:val="left"/>
      <w:pPr>
        <w:ind w:left="5039" w:hanging="568"/>
      </w:pPr>
      <w:rPr>
        <w:rFonts w:hint="default"/>
        <w:lang w:val="en-US" w:eastAsia="en-US" w:bidi="ar-SA"/>
      </w:rPr>
    </w:lvl>
    <w:lvl w:ilvl="5" w:tplc="613830F4">
      <w:numFmt w:val="bullet"/>
      <w:lvlText w:val="•"/>
      <w:lvlJc w:val="left"/>
      <w:pPr>
        <w:ind w:left="5829" w:hanging="568"/>
      </w:pPr>
      <w:rPr>
        <w:rFonts w:hint="default"/>
        <w:lang w:val="en-US" w:eastAsia="en-US" w:bidi="ar-SA"/>
      </w:rPr>
    </w:lvl>
    <w:lvl w:ilvl="6" w:tplc="56BA86AE">
      <w:numFmt w:val="bullet"/>
      <w:lvlText w:val="•"/>
      <w:lvlJc w:val="left"/>
      <w:pPr>
        <w:ind w:left="6619" w:hanging="568"/>
      </w:pPr>
      <w:rPr>
        <w:rFonts w:hint="default"/>
        <w:lang w:val="en-US" w:eastAsia="en-US" w:bidi="ar-SA"/>
      </w:rPr>
    </w:lvl>
    <w:lvl w:ilvl="7" w:tplc="6012EDAC">
      <w:numFmt w:val="bullet"/>
      <w:lvlText w:val="•"/>
      <w:lvlJc w:val="left"/>
      <w:pPr>
        <w:ind w:left="7409" w:hanging="568"/>
      </w:pPr>
      <w:rPr>
        <w:rFonts w:hint="default"/>
        <w:lang w:val="en-US" w:eastAsia="en-US" w:bidi="ar-SA"/>
      </w:rPr>
    </w:lvl>
    <w:lvl w:ilvl="8" w:tplc="9E6896EE">
      <w:numFmt w:val="bullet"/>
      <w:lvlText w:val="•"/>
      <w:lvlJc w:val="left"/>
      <w:pPr>
        <w:ind w:left="8199" w:hanging="568"/>
      </w:pPr>
      <w:rPr>
        <w:rFonts w:hint="default"/>
        <w:lang w:val="en-US" w:eastAsia="en-US" w:bidi="ar-SA"/>
      </w:rPr>
    </w:lvl>
  </w:abstractNum>
  <w:abstractNum w:abstractNumId="42" w15:restartNumberingAfterBreak="0">
    <w:nsid w:val="406646EF"/>
    <w:multiLevelType w:val="hybridMultilevel"/>
    <w:tmpl w:val="11483980"/>
    <w:lvl w:ilvl="0" w:tplc="3DC6346A">
      <w:start w:val="1"/>
      <w:numFmt w:val="lowerLetter"/>
      <w:lvlText w:val="(%1)"/>
      <w:lvlJc w:val="left"/>
      <w:pPr>
        <w:ind w:left="1873" w:hanging="569"/>
      </w:pPr>
      <w:rPr>
        <w:rFonts w:ascii="Arial" w:eastAsia="Arial" w:hAnsi="Arial" w:cs="Arial" w:hint="default"/>
        <w:b w:val="0"/>
        <w:bCs w:val="0"/>
        <w:i w:val="0"/>
        <w:iCs w:val="0"/>
        <w:color w:val="0000FF"/>
        <w:spacing w:val="-1"/>
        <w:w w:val="100"/>
        <w:sz w:val="20"/>
        <w:szCs w:val="20"/>
        <w:lang w:val="en-US" w:eastAsia="en-US" w:bidi="ar-SA"/>
      </w:rPr>
    </w:lvl>
    <w:lvl w:ilvl="1" w:tplc="3BCA21AC">
      <w:numFmt w:val="bullet"/>
      <w:lvlText w:val="•"/>
      <w:lvlJc w:val="left"/>
      <w:pPr>
        <w:ind w:left="2669" w:hanging="569"/>
      </w:pPr>
      <w:rPr>
        <w:rFonts w:hint="default"/>
        <w:lang w:val="en-US" w:eastAsia="en-US" w:bidi="ar-SA"/>
      </w:rPr>
    </w:lvl>
    <w:lvl w:ilvl="2" w:tplc="1FBCB4A4">
      <w:numFmt w:val="bullet"/>
      <w:lvlText w:val="•"/>
      <w:lvlJc w:val="left"/>
      <w:pPr>
        <w:ind w:left="3459" w:hanging="569"/>
      </w:pPr>
      <w:rPr>
        <w:rFonts w:hint="default"/>
        <w:lang w:val="en-US" w:eastAsia="en-US" w:bidi="ar-SA"/>
      </w:rPr>
    </w:lvl>
    <w:lvl w:ilvl="3" w:tplc="8C68DCD0">
      <w:numFmt w:val="bullet"/>
      <w:lvlText w:val="•"/>
      <w:lvlJc w:val="left"/>
      <w:pPr>
        <w:ind w:left="4249" w:hanging="569"/>
      </w:pPr>
      <w:rPr>
        <w:rFonts w:hint="default"/>
        <w:lang w:val="en-US" w:eastAsia="en-US" w:bidi="ar-SA"/>
      </w:rPr>
    </w:lvl>
    <w:lvl w:ilvl="4" w:tplc="BF1E56B4">
      <w:numFmt w:val="bullet"/>
      <w:lvlText w:val="•"/>
      <w:lvlJc w:val="left"/>
      <w:pPr>
        <w:ind w:left="5039" w:hanging="569"/>
      </w:pPr>
      <w:rPr>
        <w:rFonts w:hint="default"/>
        <w:lang w:val="en-US" w:eastAsia="en-US" w:bidi="ar-SA"/>
      </w:rPr>
    </w:lvl>
    <w:lvl w:ilvl="5" w:tplc="AAC028FA">
      <w:numFmt w:val="bullet"/>
      <w:lvlText w:val="•"/>
      <w:lvlJc w:val="left"/>
      <w:pPr>
        <w:ind w:left="5829" w:hanging="569"/>
      </w:pPr>
      <w:rPr>
        <w:rFonts w:hint="default"/>
        <w:lang w:val="en-US" w:eastAsia="en-US" w:bidi="ar-SA"/>
      </w:rPr>
    </w:lvl>
    <w:lvl w:ilvl="6" w:tplc="4BD6D386">
      <w:numFmt w:val="bullet"/>
      <w:lvlText w:val="•"/>
      <w:lvlJc w:val="left"/>
      <w:pPr>
        <w:ind w:left="6619" w:hanging="569"/>
      </w:pPr>
      <w:rPr>
        <w:rFonts w:hint="default"/>
        <w:lang w:val="en-US" w:eastAsia="en-US" w:bidi="ar-SA"/>
      </w:rPr>
    </w:lvl>
    <w:lvl w:ilvl="7" w:tplc="38406922">
      <w:numFmt w:val="bullet"/>
      <w:lvlText w:val="•"/>
      <w:lvlJc w:val="left"/>
      <w:pPr>
        <w:ind w:left="7409" w:hanging="569"/>
      </w:pPr>
      <w:rPr>
        <w:rFonts w:hint="default"/>
        <w:lang w:val="en-US" w:eastAsia="en-US" w:bidi="ar-SA"/>
      </w:rPr>
    </w:lvl>
    <w:lvl w:ilvl="8" w:tplc="ABDC8EE2">
      <w:numFmt w:val="bullet"/>
      <w:lvlText w:val="•"/>
      <w:lvlJc w:val="left"/>
      <w:pPr>
        <w:ind w:left="8199" w:hanging="569"/>
      </w:pPr>
      <w:rPr>
        <w:rFonts w:hint="default"/>
        <w:lang w:val="en-US" w:eastAsia="en-US" w:bidi="ar-SA"/>
      </w:rPr>
    </w:lvl>
  </w:abstractNum>
  <w:abstractNum w:abstractNumId="43" w15:restartNumberingAfterBreak="0">
    <w:nsid w:val="407C165C"/>
    <w:multiLevelType w:val="hybridMultilevel"/>
    <w:tmpl w:val="285E1656"/>
    <w:lvl w:ilvl="0" w:tplc="4998D9E0">
      <w:start w:val="1"/>
      <w:numFmt w:val="lowerLetter"/>
      <w:lvlText w:val="(%1)"/>
      <w:lvlJc w:val="left"/>
      <w:pPr>
        <w:ind w:left="607" w:hanging="360"/>
      </w:pPr>
      <w:rPr>
        <w:rFonts w:hint="default"/>
      </w:rPr>
    </w:lvl>
    <w:lvl w:ilvl="1" w:tplc="40090019" w:tentative="1">
      <w:start w:val="1"/>
      <w:numFmt w:val="lowerLetter"/>
      <w:lvlText w:val="%2."/>
      <w:lvlJc w:val="left"/>
      <w:pPr>
        <w:ind w:left="1327" w:hanging="360"/>
      </w:pPr>
    </w:lvl>
    <w:lvl w:ilvl="2" w:tplc="4009001B" w:tentative="1">
      <w:start w:val="1"/>
      <w:numFmt w:val="lowerRoman"/>
      <w:lvlText w:val="%3."/>
      <w:lvlJc w:val="right"/>
      <w:pPr>
        <w:ind w:left="2047" w:hanging="180"/>
      </w:pPr>
    </w:lvl>
    <w:lvl w:ilvl="3" w:tplc="4009000F" w:tentative="1">
      <w:start w:val="1"/>
      <w:numFmt w:val="decimal"/>
      <w:lvlText w:val="%4."/>
      <w:lvlJc w:val="left"/>
      <w:pPr>
        <w:ind w:left="2767" w:hanging="360"/>
      </w:pPr>
    </w:lvl>
    <w:lvl w:ilvl="4" w:tplc="40090019" w:tentative="1">
      <w:start w:val="1"/>
      <w:numFmt w:val="lowerLetter"/>
      <w:lvlText w:val="%5."/>
      <w:lvlJc w:val="left"/>
      <w:pPr>
        <w:ind w:left="3487" w:hanging="360"/>
      </w:pPr>
    </w:lvl>
    <w:lvl w:ilvl="5" w:tplc="4009001B" w:tentative="1">
      <w:start w:val="1"/>
      <w:numFmt w:val="lowerRoman"/>
      <w:lvlText w:val="%6."/>
      <w:lvlJc w:val="right"/>
      <w:pPr>
        <w:ind w:left="4207" w:hanging="180"/>
      </w:pPr>
    </w:lvl>
    <w:lvl w:ilvl="6" w:tplc="4009000F" w:tentative="1">
      <w:start w:val="1"/>
      <w:numFmt w:val="decimal"/>
      <w:lvlText w:val="%7."/>
      <w:lvlJc w:val="left"/>
      <w:pPr>
        <w:ind w:left="4927" w:hanging="360"/>
      </w:pPr>
    </w:lvl>
    <w:lvl w:ilvl="7" w:tplc="40090019" w:tentative="1">
      <w:start w:val="1"/>
      <w:numFmt w:val="lowerLetter"/>
      <w:lvlText w:val="%8."/>
      <w:lvlJc w:val="left"/>
      <w:pPr>
        <w:ind w:left="5647" w:hanging="360"/>
      </w:pPr>
    </w:lvl>
    <w:lvl w:ilvl="8" w:tplc="4009001B" w:tentative="1">
      <w:start w:val="1"/>
      <w:numFmt w:val="lowerRoman"/>
      <w:lvlText w:val="%9."/>
      <w:lvlJc w:val="right"/>
      <w:pPr>
        <w:ind w:left="6367" w:hanging="180"/>
      </w:pPr>
    </w:lvl>
  </w:abstractNum>
  <w:abstractNum w:abstractNumId="44" w15:restartNumberingAfterBreak="0">
    <w:nsid w:val="40927329"/>
    <w:multiLevelType w:val="hybridMultilevel"/>
    <w:tmpl w:val="74A08B72"/>
    <w:lvl w:ilvl="0" w:tplc="FCFA9096">
      <w:start w:val="1"/>
      <w:numFmt w:val="lowerLetter"/>
      <w:lvlText w:val="(%1)"/>
      <w:lvlJc w:val="left"/>
      <w:pPr>
        <w:ind w:left="1873" w:hanging="569"/>
      </w:pPr>
      <w:rPr>
        <w:rFonts w:ascii="Arial" w:eastAsia="Arial" w:hAnsi="Arial" w:cs="Arial" w:hint="default"/>
        <w:b w:val="0"/>
        <w:bCs w:val="0"/>
        <w:i w:val="0"/>
        <w:iCs w:val="0"/>
        <w:color w:val="0000FF"/>
        <w:spacing w:val="-1"/>
        <w:w w:val="100"/>
        <w:sz w:val="20"/>
        <w:szCs w:val="20"/>
        <w:lang w:val="en-US" w:eastAsia="en-US" w:bidi="ar-SA"/>
      </w:rPr>
    </w:lvl>
    <w:lvl w:ilvl="1" w:tplc="5210BD22">
      <w:numFmt w:val="bullet"/>
      <w:lvlText w:val="•"/>
      <w:lvlJc w:val="left"/>
      <w:pPr>
        <w:ind w:left="2669" w:hanging="569"/>
      </w:pPr>
      <w:rPr>
        <w:rFonts w:hint="default"/>
        <w:lang w:val="en-US" w:eastAsia="en-US" w:bidi="ar-SA"/>
      </w:rPr>
    </w:lvl>
    <w:lvl w:ilvl="2" w:tplc="552CCB4E">
      <w:numFmt w:val="bullet"/>
      <w:lvlText w:val="•"/>
      <w:lvlJc w:val="left"/>
      <w:pPr>
        <w:ind w:left="3459" w:hanging="569"/>
      </w:pPr>
      <w:rPr>
        <w:rFonts w:hint="default"/>
        <w:lang w:val="en-US" w:eastAsia="en-US" w:bidi="ar-SA"/>
      </w:rPr>
    </w:lvl>
    <w:lvl w:ilvl="3" w:tplc="ED684A6E">
      <w:numFmt w:val="bullet"/>
      <w:lvlText w:val="•"/>
      <w:lvlJc w:val="left"/>
      <w:pPr>
        <w:ind w:left="4249" w:hanging="569"/>
      </w:pPr>
      <w:rPr>
        <w:rFonts w:hint="default"/>
        <w:lang w:val="en-US" w:eastAsia="en-US" w:bidi="ar-SA"/>
      </w:rPr>
    </w:lvl>
    <w:lvl w:ilvl="4" w:tplc="F0DA7DB8">
      <w:numFmt w:val="bullet"/>
      <w:lvlText w:val="•"/>
      <w:lvlJc w:val="left"/>
      <w:pPr>
        <w:ind w:left="5039" w:hanging="569"/>
      </w:pPr>
      <w:rPr>
        <w:rFonts w:hint="default"/>
        <w:lang w:val="en-US" w:eastAsia="en-US" w:bidi="ar-SA"/>
      </w:rPr>
    </w:lvl>
    <w:lvl w:ilvl="5" w:tplc="80C44382">
      <w:numFmt w:val="bullet"/>
      <w:lvlText w:val="•"/>
      <w:lvlJc w:val="left"/>
      <w:pPr>
        <w:ind w:left="5829" w:hanging="569"/>
      </w:pPr>
      <w:rPr>
        <w:rFonts w:hint="default"/>
        <w:lang w:val="en-US" w:eastAsia="en-US" w:bidi="ar-SA"/>
      </w:rPr>
    </w:lvl>
    <w:lvl w:ilvl="6" w:tplc="558EA8A8">
      <w:numFmt w:val="bullet"/>
      <w:lvlText w:val="•"/>
      <w:lvlJc w:val="left"/>
      <w:pPr>
        <w:ind w:left="6619" w:hanging="569"/>
      </w:pPr>
      <w:rPr>
        <w:rFonts w:hint="default"/>
        <w:lang w:val="en-US" w:eastAsia="en-US" w:bidi="ar-SA"/>
      </w:rPr>
    </w:lvl>
    <w:lvl w:ilvl="7" w:tplc="C9E27018">
      <w:numFmt w:val="bullet"/>
      <w:lvlText w:val="•"/>
      <w:lvlJc w:val="left"/>
      <w:pPr>
        <w:ind w:left="7409" w:hanging="569"/>
      </w:pPr>
      <w:rPr>
        <w:rFonts w:hint="default"/>
        <w:lang w:val="en-US" w:eastAsia="en-US" w:bidi="ar-SA"/>
      </w:rPr>
    </w:lvl>
    <w:lvl w:ilvl="8" w:tplc="E18C3A72">
      <w:numFmt w:val="bullet"/>
      <w:lvlText w:val="•"/>
      <w:lvlJc w:val="left"/>
      <w:pPr>
        <w:ind w:left="8199" w:hanging="569"/>
      </w:pPr>
      <w:rPr>
        <w:rFonts w:hint="default"/>
        <w:lang w:val="en-US" w:eastAsia="en-US" w:bidi="ar-SA"/>
      </w:rPr>
    </w:lvl>
  </w:abstractNum>
  <w:abstractNum w:abstractNumId="45" w15:restartNumberingAfterBreak="0">
    <w:nsid w:val="410343CF"/>
    <w:multiLevelType w:val="hybridMultilevel"/>
    <w:tmpl w:val="3D6CA580"/>
    <w:lvl w:ilvl="0" w:tplc="BC2A4872">
      <w:start w:val="1"/>
      <w:numFmt w:val="lowerLetter"/>
      <w:lvlText w:val="(%1)"/>
      <w:lvlJc w:val="left"/>
      <w:pPr>
        <w:ind w:left="1873" w:hanging="569"/>
      </w:pPr>
      <w:rPr>
        <w:rFonts w:ascii="Arial" w:eastAsia="Arial" w:hAnsi="Arial" w:cs="Arial" w:hint="default"/>
        <w:b w:val="0"/>
        <w:bCs w:val="0"/>
        <w:i w:val="0"/>
        <w:iCs w:val="0"/>
        <w:color w:val="0000FF"/>
        <w:spacing w:val="-1"/>
        <w:w w:val="100"/>
        <w:sz w:val="20"/>
        <w:szCs w:val="20"/>
        <w:lang w:val="en-US" w:eastAsia="en-US" w:bidi="ar-SA"/>
      </w:rPr>
    </w:lvl>
    <w:lvl w:ilvl="1" w:tplc="BE7E908E">
      <w:numFmt w:val="bullet"/>
      <w:lvlText w:val="•"/>
      <w:lvlJc w:val="left"/>
      <w:pPr>
        <w:ind w:left="2669" w:hanging="569"/>
      </w:pPr>
      <w:rPr>
        <w:rFonts w:hint="default"/>
        <w:lang w:val="en-US" w:eastAsia="en-US" w:bidi="ar-SA"/>
      </w:rPr>
    </w:lvl>
    <w:lvl w:ilvl="2" w:tplc="398C19D6">
      <w:numFmt w:val="bullet"/>
      <w:lvlText w:val="•"/>
      <w:lvlJc w:val="left"/>
      <w:pPr>
        <w:ind w:left="3459" w:hanging="569"/>
      </w:pPr>
      <w:rPr>
        <w:rFonts w:hint="default"/>
        <w:lang w:val="en-US" w:eastAsia="en-US" w:bidi="ar-SA"/>
      </w:rPr>
    </w:lvl>
    <w:lvl w:ilvl="3" w:tplc="9E661758">
      <w:numFmt w:val="bullet"/>
      <w:lvlText w:val="•"/>
      <w:lvlJc w:val="left"/>
      <w:pPr>
        <w:ind w:left="4249" w:hanging="569"/>
      </w:pPr>
      <w:rPr>
        <w:rFonts w:hint="default"/>
        <w:lang w:val="en-US" w:eastAsia="en-US" w:bidi="ar-SA"/>
      </w:rPr>
    </w:lvl>
    <w:lvl w:ilvl="4" w:tplc="06AAE7B4">
      <w:numFmt w:val="bullet"/>
      <w:lvlText w:val="•"/>
      <w:lvlJc w:val="left"/>
      <w:pPr>
        <w:ind w:left="5039" w:hanging="569"/>
      </w:pPr>
      <w:rPr>
        <w:rFonts w:hint="default"/>
        <w:lang w:val="en-US" w:eastAsia="en-US" w:bidi="ar-SA"/>
      </w:rPr>
    </w:lvl>
    <w:lvl w:ilvl="5" w:tplc="787832C4">
      <w:numFmt w:val="bullet"/>
      <w:lvlText w:val="•"/>
      <w:lvlJc w:val="left"/>
      <w:pPr>
        <w:ind w:left="5829" w:hanging="569"/>
      </w:pPr>
      <w:rPr>
        <w:rFonts w:hint="default"/>
        <w:lang w:val="en-US" w:eastAsia="en-US" w:bidi="ar-SA"/>
      </w:rPr>
    </w:lvl>
    <w:lvl w:ilvl="6" w:tplc="13088EC8">
      <w:numFmt w:val="bullet"/>
      <w:lvlText w:val="•"/>
      <w:lvlJc w:val="left"/>
      <w:pPr>
        <w:ind w:left="6619" w:hanging="569"/>
      </w:pPr>
      <w:rPr>
        <w:rFonts w:hint="default"/>
        <w:lang w:val="en-US" w:eastAsia="en-US" w:bidi="ar-SA"/>
      </w:rPr>
    </w:lvl>
    <w:lvl w:ilvl="7" w:tplc="2B1655EA">
      <w:numFmt w:val="bullet"/>
      <w:lvlText w:val="•"/>
      <w:lvlJc w:val="left"/>
      <w:pPr>
        <w:ind w:left="7409" w:hanging="569"/>
      </w:pPr>
      <w:rPr>
        <w:rFonts w:hint="default"/>
        <w:lang w:val="en-US" w:eastAsia="en-US" w:bidi="ar-SA"/>
      </w:rPr>
    </w:lvl>
    <w:lvl w:ilvl="8" w:tplc="5ECE5BC6">
      <w:numFmt w:val="bullet"/>
      <w:lvlText w:val="•"/>
      <w:lvlJc w:val="left"/>
      <w:pPr>
        <w:ind w:left="8199" w:hanging="569"/>
      </w:pPr>
      <w:rPr>
        <w:rFonts w:hint="default"/>
        <w:lang w:val="en-US" w:eastAsia="en-US" w:bidi="ar-SA"/>
      </w:rPr>
    </w:lvl>
  </w:abstractNum>
  <w:abstractNum w:abstractNumId="46" w15:restartNumberingAfterBreak="0">
    <w:nsid w:val="41FC0FAA"/>
    <w:multiLevelType w:val="hybridMultilevel"/>
    <w:tmpl w:val="273483C6"/>
    <w:lvl w:ilvl="0" w:tplc="C4765CAE">
      <w:start w:val="1"/>
      <w:numFmt w:val="lowerLetter"/>
      <w:lvlText w:val="(%1)"/>
      <w:lvlJc w:val="left"/>
      <w:pPr>
        <w:ind w:left="1873" w:hanging="569"/>
      </w:pPr>
      <w:rPr>
        <w:rFonts w:ascii="Arial" w:eastAsia="Arial" w:hAnsi="Arial" w:cs="Arial" w:hint="default"/>
        <w:b w:val="0"/>
        <w:bCs w:val="0"/>
        <w:i w:val="0"/>
        <w:iCs w:val="0"/>
        <w:color w:val="0000FF"/>
        <w:spacing w:val="-1"/>
        <w:w w:val="100"/>
        <w:sz w:val="20"/>
        <w:szCs w:val="20"/>
        <w:lang w:val="en-US" w:eastAsia="en-US" w:bidi="ar-SA"/>
      </w:rPr>
    </w:lvl>
    <w:lvl w:ilvl="1" w:tplc="DA1E6078">
      <w:numFmt w:val="bullet"/>
      <w:lvlText w:val="•"/>
      <w:lvlJc w:val="left"/>
      <w:pPr>
        <w:ind w:left="2669" w:hanging="569"/>
      </w:pPr>
      <w:rPr>
        <w:rFonts w:hint="default"/>
        <w:lang w:val="en-US" w:eastAsia="en-US" w:bidi="ar-SA"/>
      </w:rPr>
    </w:lvl>
    <w:lvl w:ilvl="2" w:tplc="7898F6FC">
      <w:numFmt w:val="bullet"/>
      <w:lvlText w:val="•"/>
      <w:lvlJc w:val="left"/>
      <w:pPr>
        <w:ind w:left="3459" w:hanging="569"/>
      </w:pPr>
      <w:rPr>
        <w:rFonts w:hint="default"/>
        <w:lang w:val="en-US" w:eastAsia="en-US" w:bidi="ar-SA"/>
      </w:rPr>
    </w:lvl>
    <w:lvl w:ilvl="3" w:tplc="D0F843E8">
      <w:numFmt w:val="bullet"/>
      <w:lvlText w:val="•"/>
      <w:lvlJc w:val="left"/>
      <w:pPr>
        <w:ind w:left="4249" w:hanging="569"/>
      </w:pPr>
      <w:rPr>
        <w:rFonts w:hint="default"/>
        <w:lang w:val="en-US" w:eastAsia="en-US" w:bidi="ar-SA"/>
      </w:rPr>
    </w:lvl>
    <w:lvl w:ilvl="4" w:tplc="8AD20C4C">
      <w:numFmt w:val="bullet"/>
      <w:lvlText w:val="•"/>
      <w:lvlJc w:val="left"/>
      <w:pPr>
        <w:ind w:left="5039" w:hanging="569"/>
      </w:pPr>
      <w:rPr>
        <w:rFonts w:hint="default"/>
        <w:lang w:val="en-US" w:eastAsia="en-US" w:bidi="ar-SA"/>
      </w:rPr>
    </w:lvl>
    <w:lvl w:ilvl="5" w:tplc="38A8DBB6">
      <w:numFmt w:val="bullet"/>
      <w:lvlText w:val="•"/>
      <w:lvlJc w:val="left"/>
      <w:pPr>
        <w:ind w:left="5829" w:hanging="569"/>
      </w:pPr>
      <w:rPr>
        <w:rFonts w:hint="default"/>
        <w:lang w:val="en-US" w:eastAsia="en-US" w:bidi="ar-SA"/>
      </w:rPr>
    </w:lvl>
    <w:lvl w:ilvl="6" w:tplc="8DB6172C">
      <w:numFmt w:val="bullet"/>
      <w:lvlText w:val="•"/>
      <w:lvlJc w:val="left"/>
      <w:pPr>
        <w:ind w:left="6619" w:hanging="569"/>
      </w:pPr>
      <w:rPr>
        <w:rFonts w:hint="default"/>
        <w:lang w:val="en-US" w:eastAsia="en-US" w:bidi="ar-SA"/>
      </w:rPr>
    </w:lvl>
    <w:lvl w:ilvl="7" w:tplc="617A204E">
      <w:numFmt w:val="bullet"/>
      <w:lvlText w:val="•"/>
      <w:lvlJc w:val="left"/>
      <w:pPr>
        <w:ind w:left="7409" w:hanging="569"/>
      </w:pPr>
      <w:rPr>
        <w:rFonts w:hint="default"/>
        <w:lang w:val="en-US" w:eastAsia="en-US" w:bidi="ar-SA"/>
      </w:rPr>
    </w:lvl>
    <w:lvl w:ilvl="8" w:tplc="98683822">
      <w:numFmt w:val="bullet"/>
      <w:lvlText w:val="•"/>
      <w:lvlJc w:val="left"/>
      <w:pPr>
        <w:ind w:left="8199" w:hanging="569"/>
      </w:pPr>
      <w:rPr>
        <w:rFonts w:hint="default"/>
        <w:lang w:val="en-US" w:eastAsia="en-US" w:bidi="ar-SA"/>
      </w:rPr>
    </w:lvl>
  </w:abstractNum>
  <w:abstractNum w:abstractNumId="47" w15:restartNumberingAfterBreak="0">
    <w:nsid w:val="42D658CA"/>
    <w:multiLevelType w:val="hybridMultilevel"/>
    <w:tmpl w:val="08DE923E"/>
    <w:lvl w:ilvl="0" w:tplc="022A5612">
      <w:start w:val="1"/>
      <w:numFmt w:val="lowerLetter"/>
      <w:lvlText w:val="(%1)"/>
      <w:lvlJc w:val="left"/>
      <w:pPr>
        <w:ind w:left="1873" w:hanging="569"/>
      </w:pPr>
      <w:rPr>
        <w:rFonts w:ascii="Arial" w:eastAsia="Arial" w:hAnsi="Arial" w:cs="Arial" w:hint="default"/>
        <w:b w:val="0"/>
        <w:bCs w:val="0"/>
        <w:i w:val="0"/>
        <w:iCs w:val="0"/>
        <w:color w:val="0000FF"/>
        <w:spacing w:val="-1"/>
        <w:w w:val="100"/>
        <w:sz w:val="20"/>
        <w:szCs w:val="20"/>
        <w:lang w:val="en-US" w:eastAsia="en-US" w:bidi="ar-SA"/>
      </w:rPr>
    </w:lvl>
    <w:lvl w:ilvl="1" w:tplc="6E2E7680">
      <w:numFmt w:val="bullet"/>
      <w:lvlText w:val="•"/>
      <w:lvlJc w:val="left"/>
      <w:pPr>
        <w:ind w:left="2669" w:hanging="569"/>
      </w:pPr>
      <w:rPr>
        <w:rFonts w:hint="default"/>
        <w:lang w:val="en-US" w:eastAsia="en-US" w:bidi="ar-SA"/>
      </w:rPr>
    </w:lvl>
    <w:lvl w:ilvl="2" w:tplc="6D44327C">
      <w:numFmt w:val="bullet"/>
      <w:lvlText w:val="•"/>
      <w:lvlJc w:val="left"/>
      <w:pPr>
        <w:ind w:left="3459" w:hanging="569"/>
      </w:pPr>
      <w:rPr>
        <w:rFonts w:hint="default"/>
        <w:lang w:val="en-US" w:eastAsia="en-US" w:bidi="ar-SA"/>
      </w:rPr>
    </w:lvl>
    <w:lvl w:ilvl="3" w:tplc="503C6CBA">
      <w:numFmt w:val="bullet"/>
      <w:lvlText w:val="•"/>
      <w:lvlJc w:val="left"/>
      <w:pPr>
        <w:ind w:left="4249" w:hanging="569"/>
      </w:pPr>
      <w:rPr>
        <w:rFonts w:hint="default"/>
        <w:lang w:val="en-US" w:eastAsia="en-US" w:bidi="ar-SA"/>
      </w:rPr>
    </w:lvl>
    <w:lvl w:ilvl="4" w:tplc="736C7D0A">
      <w:numFmt w:val="bullet"/>
      <w:lvlText w:val="•"/>
      <w:lvlJc w:val="left"/>
      <w:pPr>
        <w:ind w:left="5039" w:hanging="569"/>
      </w:pPr>
      <w:rPr>
        <w:rFonts w:hint="default"/>
        <w:lang w:val="en-US" w:eastAsia="en-US" w:bidi="ar-SA"/>
      </w:rPr>
    </w:lvl>
    <w:lvl w:ilvl="5" w:tplc="880807AC">
      <w:numFmt w:val="bullet"/>
      <w:lvlText w:val="•"/>
      <w:lvlJc w:val="left"/>
      <w:pPr>
        <w:ind w:left="5829" w:hanging="569"/>
      </w:pPr>
      <w:rPr>
        <w:rFonts w:hint="default"/>
        <w:lang w:val="en-US" w:eastAsia="en-US" w:bidi="ar-SA"/>
      </w:rPr>
    </w:lvl>
    <w:lvl w:ilvl="6" w:tplc="8AE642A8">
      <w:numFmt w:val="bullet"/>
      <w:lvlText w:val="•"/>
      <w:lvlJc w:val="left"/>
      <w:pPr>
        <w:ind w:left="6619" w:hanging="569"/>
      </w:pPr>
      <w:rPr>
        <w:rFonts w:hint="default"/>
        <w:lang w:val="en-US" w:eastAsia="en-US" w:bidi="ar-SA"/>
      </w:rPr>
    </w:lvl>
    <w:lvl w:ilvl="7" w:tplc="8988CCBC">
      <w:numFmt w:val="bullet"/>
      <w:lvlText w:val="•"/>
      <w:lvlJc w:val="left"/>
      <w:pPr>
        <w:ind w:left="7409" w:hanging="569"/>
      </w:pPr>
      <w:rPr>
        <w:rFonts w:hint="default"/>
        <w:lang w:val="en-US" w:eastAsia="en-US" w:bidi="ar-SA"/>
      </w:rPr>
    </w:lvl>
    <w:lvl w:ilvl="8" w:tplc="E8663E7E">
      <w:numFmt w:val="bullet"/>
      <w:lvlText w:val="•"/>
      <w:lvlJc w:val="left"/>
      <w:pPr>
        <w:ind w:left="8199" w:hanging="569"/>
      </w:pPr>
      <w:rPr>
        <w:rFonts w:hint="default"/>
        <w:lang w:val="en-US" w:eastAsia="en-US" w:bidi="ar-SA"/>
      </w:rPr>
    </w:lvl>
  </w:abstractNum>
  <w:abstractNum w:abstractNumId="48" w15:restartNumberingAfterBreak="0">
    <w:nsid w:val="43560593"/>
    <w:multiLevelType w:val="multilevel"/>
    <w:tmpl w:val="2438C0B2"/>
    <w:lvl w:ilvl="0">
      <w:start w:val="2"/>
      <w:numFmt w:val="decimal"/>
      <w:lvlText w:val="%1"/>
      <w:lvlJc w:val="left"/>
      <w:pPr>
        <w:ind w:left="1440" w:hanging="1277"/>
      </w:pPr>
      <w:rPr>
        <w:rFonts w:hint="default"/>
        <w:lang w:val="en-US" w:eastAsia="en-US" w:bidi="ar-SA"/>
      </w:rPr>
    </w:lvl>
    <w:lvl w:ilvl="1">
      <w:start w:val="2"/>
      <w:numFmt w:val="decimal"/>
      <w:lvlText w:val="%1.%2"/>
      <w:lvlJc w:val="left"/>
      <w:pPr>
        <w:ind w:left="1440" w:hanging="1277"/>
      </w:pPr>
      <w:rPr>
        <w:rFonts w:hint="default"/>
        <w:lang w:val="en-US" w:eastAsia="en-US" w:bidi="ar-SA"/>
      </w:rPr>
    </w:lvl>
    <w:lvl w:ilvl="2">
      <w:start w:val="1"/>
      <w:numFmt w:val="decimal"/>
      <w:lvlText w:val="%1.%2.%3"/>
      <w:lvlJc w:val="left"/>
      <w:pPr>
        <w:ind w:left="1440" w:hanging="1277"/>
      </w:pPr>
      <w:rPr>
        <w:rFonts w:hint="default"/>
        <w:lang w:val="en-US" w:eastAsia="en-US" w:bidi="ar-SA"/>
      </w:rPr>
    </w:lvl>
    <w:lvl w:ilvl="3">
      <w:start w:val="2"/>
      <w:numFmt w:val="decimal"/>
      <w:lvlText w:val="%1.%2.%3.%4"/>
      <w:lvlJc w:val="left"/>
      <w:pPr>
        <w:ind w:left="1440" w:hanging="1277"/>
      </w:pPr>
      <w:rPr>
        <w:rFonts w:hint="default"/>
        <w:lang w:val="en-US" w:eastAsia="en-US" w:bidi="ar-SA"/>
      </w:rPr>
    </w:lvl>
    <w:lvl w:ilvl="4">
      <w:start w:val="4"/>
      <w:numFmt w:val="decimal"/>
      <w:lvlText w:val="%1.%2.%3.%4.%5"/>
      <w:lvlJc w:val="left"/>
      <w:pPr>
        <w:ind w:left="1440" w:hanging="1277"/>
      </w:pPr>
      <w:rPr>
        <w:rFonts w:hint="default"/>
        <w:lang w:val="en-US" w:eastAsia="en-US" w:bidi="ar-SA"/>
      </w:rPr>
    </w:lvl>
    <w:lvl w:ilvl="5">
      <w:start w:val="1"/>
      <w:numFmt w:val="decimal"/>
      <w:lvlText w:val="%1.%2.%3.%4.%5.%6"/>
      <w:lvlJc w:val="left"/>
      <w:pPr>
        <w:ind w:left="1440" w:hanging="1277"/>
      </w:pPr>
      <w:rPr>
        <w:rFonts w:hint="default"/>
        <w:lang w:val="en-US" w:eastAsia="en-US" w:bidi="ar-SA"/>
      </w:rPr>
    </w:lvl>
    <w:lvl w:ilvl="6">
      <w:start w:val="1"/>
      <w:numFmt w:val="decimal"/>
      <w:lvlText w:val="%1.%2.%3.%4.%5.%6.%7."/>
      <w:lvlJc w:val="left"/>
      <w:pPr>
        <w:ind w:left="1440" w:hanging="1277"/>
      </w:pPr>
      <w:rPr>
        <w:rFonts w:ascii="Arial" w:eastAsia="Arial" w:hAnsi="Arial" w:cs="Arial" w:hint="default"/>
        <w:b w:val="0"/>
        <w:bCs w:val="0"/>
        <w:i w:val="0"/>
        <w:iCs w:val="0"/>
        <w:spacing w:val="-1"/>
        <w:w w:val="99"/>
        <w:sz w:val="20"/>
        <w:szCs w:val="20"/>
        <w:lang w:val="en-US" w:eastAsia="en-US" w:bidi="ar-SA"/>
      </w:rPr>
    </w:lvl>
    <w:lvl w:ilvl="7">
      <w:numFmt w:val="bullet"/>
      <w:lvlText w:val="•"/>
      <w:lvlJc w:val="left"/>
      <w:pPr>
        <w:ind w:left="7296" w:hanging="1277"/>
      </w:pPr>
      <w:rPr>
        <w:rFonts w:hint="default"/>
        <w:lang w:val="en-US" w:eastAsia="en-US" w:bidi="ar-SA"/>
      </w:rPr>
    </w:lvl>
    <w:lvl w:ilvl="8">
      <w:numFmt w:val="bullet"/>
      <w:lvlText w:val="•"/>
      <w:lvlJc w:val="left"/>
      <w:pPr>
        <w:ind w:left="8133" w:hanging="1277"/>
      </w:pPr>
      <w:rPr>
        <w:rFonts w:hint="default"/>
        <w:lang w:val="en-US" w:eastAsia="en-US" w:bidi="ar-SA"/>
      </w:rPr>
    </w:lvl>
  </w:abstractNum>
  <w:abstractNum w:abstractNumId="49" w15:restartNumberingAfterBreak="0">
    <w:nsid w:val="43FF4035"/>
    <w:multiLevelType w:val="hybridMultilevel"/>
    <w:tmpl w:val="C794158C"/>
    <w:lvl w:ilvl="0" w:tplc="E4B0C4F2">
      <w:start w:val="1"/>
      <w:numFmt w:val="lowerLetter"/>
      <w:lvlText w:val="(%1)"/>
      <w:lvlJc w:val="left"/>
      <w:pPr>
        <w:ind w:left="479" w:hanging="424"/>
      </w:pPr>
      <w:rPr>
        <w:rFonts w:ascii="Arial" w:eastAsia="Arial" w:hAnsi="Arial" w:cs="Arial" w:hint="default"/>
        <w:b w:val="0"/>
        <w:bCs w:val="0"/>
        <w:i w:val="0"/>
        <w:iCs w:val="0"/>
        <w:color w:val="0000FF"/>
        <w:spacing w:val="-1"/>
        <w:w w:val="99"/>
        <w:position w:val="7"/>
        <w:sz w:val="13"/>
        <w:szCs w:val="13"/>
        <w:lang w:val="en-US" w:eastAsia="en-US" w:bidi="ar-SA"/>
      </w:rPr>
    </w:lvl>
    <w:lvl w:ilvl="1" w:tplc="32E4ACE0">
      <w:numFmt w:val="bullet"/>
      <w:lvlText w:val="•"/>
      <w:lvlJc w:val="left"/>
      <w:pPr>
        <w:ind w:left="1238" w:hanging="424"/>
      </w:pPr>
      <w:rPr>
        <w:rFonts w:hint="default"/>
        <w:lang w:val="en-US" w:eastAsia="en-US" w:bidi="ar-SA"/>
      </w:rPr>
    </w:lvl>
    <w:lvl w:ilvl="2" w:tplc="9976BB78">
      <w:numFmt w:val="bullet"/>
      <w:lvlText w:val="•"/>
      <w:lvlJc w:val="left"/>
      <w:pPr>
        <w:ind w:left="1997" w:hanging="424"/>
      </w:pPr>
      <w:rPr>
        <w:rFonts w:hint="default"/>
        <w:lang w:val="en-US" w:eastAsia="en-US" w:bidi="ar-SA"/>
      </w:rPr>
    </w:lvl>
    <w:lvl w:ilvl="3" w:tplc="9A46193A">
      <w:numFmt w:val="bullet"/>
      <w:lvlText w:val="•"/>
      <w:lvlJc w:val="left"/>
      <w:pPr>
        <w:ind w:left="2756" w:hanging="424"/>
      </w:pPr>
      <w:rPr>
        <w:rFonts w:hint="default"/>
        <w:lang w:val="en-US" w:eastAsia="en-US" w:bidi="ar-SA"/>
      </w:rPr>
    </w:lvl>
    <w:lvl w:ilvl="4" w:tplc="27FC4A0E">
      <w:numFmt w:val="bullet"/>
      <w:lvlText w:val="•"/>
      <w:lvlJc w:val="left"/>
      <w:pPr>
        <w:ind w:left="3515" w:hanging="424"/>
      </w:pPr>
      <w:rPr>
        <w:rFonts w:hint="default"/>
        <w:lang w:val="en-US" w:eastAsia="en-US" w:bidi="ar-SA"/>
      </w:rPr>
    </w:lvl>
    <w:lvl w:ilvl="5" w:tplc="6240CC80">
      <w:numFmt w:val="bullet"/>
      <w:lvlText w:val="•"/>
      <w:lvlJc w:val="left"/>
      <w:pPr>
        <w:ind w:left="4274" w:hanging="424"/>
      </w:pPr>
      <w:rPr>
        <w:rFonts w:hint="default"/>
        <w:lang w:val="en-US" w:eastAsia="en-US" w:bidi="ar-SA"/>
      </w:rPr>
    </w:lvl>
    <w:lvl w:ilvl="6" w:tplc="D3FA9908">
      <w:numFmt w:val="bullet"/>
      <w:lvlText w:val="•"/>
      <w:lvlJc w:val="left"/>
      <w:pPr>
        <w:ind w:left="5033" w:hanging="424"/>
      </w:pPr>
      <w:rPr>
        <w:rFonts w:hint="default"/>
        <w:lang w:val="en-US" w:eastAsia="en-US" w:bidi="ar-SA"/>
      </w:rPr>
    </w:lvl>
    <w:lvl w:ilvl="7" w:tplc="49A83EF0">
      <w:numFmt w:val="bullet"/>
      <w:lvlText w:val="•"/>
      <w:lvlJc w:val="left"/>
      <w:pPr>
        <w:ind w:left="5792" w:hanging="424"/>
      </w:pPr>
      <w:rPr>
        <w:rFonts w:hint="default"/>
        <w:lang w:val="en-US" w:eastAsia="en-US" w:bidi="ar-SA"/>
      </w:rPr>
    </w:lvl>
    <w:lvl w:ilvl="8" w:tplc="CDF0215E">
      <w:numFmt w:val="bullet"/>
      <w:lvlText w:val="•"/>
      <w:lvlJc w:val="left"/>
      <w:pPr>
        <w:ind w:left="6551" w:hanging="424"/>
      </w:pPr>
      <w:rPr>
        <w:rFonts w:hint="default"/>
        <w:lang w:val="en-US" w:eastAsia="en-US" w:bidi="ar-SA"/>
      </w:rPr>
    </w:lvl>
  </w:abstractNum>
  <w:abstractNum w:abstractNumId="50" w15:restartNumberingAfterBreak="0">
    <w:nsid w:val="450F144D"/>
    <w:multiLevelType w:val="hybridMultilevel"/>
    <w:tmpl w:val="E4B81D30"/>
    <w:lvl w:ilvl="0" w:tplc="808E30BC">
      <w:start w:val="1"/>
      <w:numFmt w:val="lowerLetter"/>
      <w:lvlText w:val="(%1)"/>
      <w:lvlJc w:val="left"/>
      <w:pPr>
        <w:ind w:left="609" w:hanging="360"/>
      </w:pPr>
      <w:rPr>
        <w:rFonts w:ascii="Times New Roman" w:hAnsi="Times New Roman" w:hint="default"/>
        <w:sz w:val="24"/>
      </w:rPr>
    </w:lvl>
    <w:lvl w:ilvl="1" w:tplc="40090019" w:tentative="1">
      <w:start w:val="1"/>
      <w:numFmt w:val="lowerLetter"/>
      <w:lvlText w:val="%2."/>
      <w:lvlJc w:val="left"/>
      <w:pPr>
        <w:ind w:left="1329" w:hanging="360"/>
      </w:pPr>
    </w:lvl>
    <w:lvl w:ilvl="2" w:tplc="4009001B" w:tentative="1">
      <w:start w:val="1"/>
      <w:numFmt w:val="lowerRoman"/>
      <w:lvlText w:val="%3."/>
      <w:lvlJc w:val="right"/>
      <w:pPr>
        <w:ind w:left="2049" w:hanging="180"/>
      </w:pPr>
    </w:lvl>
    <w:lvl w:ilvl="3" w:tplc="4009000F" w:tentative="1">
      <w:start w:val="1"/>
      <w:numFmt w:val="decimal"/>
      <w:lvlText w:val="%4."/>
      <w:lvlJc w:val="left"/>
      <w:pPr>
        <w:ind w:left="2769" w:hanging="360"/>
      </w:pPr>
    </w:lvl>
    <w:lvl w:ilvl="4" w:tplc="40090019" w:tentative="1">
      <w:start w:val="1"/>
      <w:numFmt w:val="lowerLetter"/>
      <w:lvlText w:val="%5."/>
      <w:lvlJc w:val="left"/>
      <w:pPr>
        <w:ind w:left="3489" w:hanging="360"/>
      </w:pPr>
    </w:lvl>
    <w:lvl w:ilvl="5" w:tplc="4009001B" w:tentative="1">
      <w:start w:val="1"/>
      <w:numFmt w:val="lowerRoman"/>
      <w:lvlText w:val="%6."/>
      <w:lvlJc w:val="right"/>
      <w:pPr>
        <w:ind w:left="4209" w:hanging="180"/>
      </w:pPr>
    </w:lvl>
    <w:lvl w:ilvl="6" w:tplc="4009000F" w:tentative="1">
      <w:start w:val="1"/>
      <w:numFmt w:val="decimal"/>
      <w:lvlText w:val="%7."/>
      <w:lvlJc w:val="left"/>
      <w:pPr>
        <w:ind w:left="4929" w:hanging="360"/>
      </w:pPr>
    </w:lvl>
    <w:lvl w:ilvl="7" w:tplc="40090019" w:tentative="1">
      <w:start w:val="1"/>
      <w:numFmt w:val="lowerLetter"/>
      <w:lvlText w:val="%8."/>
      <w:lvlJc w:val="left"/>
      <w:pPr>
        <w:ind w:left="5649" w:hanging="360"/>
      </w:pPr>
    </w:lvl>
    <w:lvl w:ilvl="8" w:tplc="4009001B" w:tentative="1">
      <w:start w:val="1"/>
      <w:numFmt w:val="lowerRoman"/>
      <w:lvlText w:val="%9."/>
      <w:lvlJc w:val="right"/>
      <w:pPr>
        <w:ind w:left="6369" w:hanging="180"/>
      </w:pPr>
    </w:lvl>
  </w:abstractNum>
  <w:abstractNum w:abstractNumId="51" w15:restartNumberingAfterBreak="0">
    <w:nsid w:val="46A73787"/>
    <w:multiLevelType w:val="hybridMultilevel"/>
    <w:tmpl w:val="0734D690"/>
    <w:lvl w:ilvl="0" w:tplc="0A22F5C6">
      <w:start w:val="1"/>
      <w:numFmt w:val="lowerLetter"/>
      <w:lvlText w:val="(%1)"/>
      <w:lvlJc w:val="left"/>
      <w:pPr>
        <w:ind w:left="1874" w:hanging="569"/>
      </w:pPr>
      <w:rPr>
        <w:rFonts w:ascii="Arial" w:eastAsia="Arial" w:hAnsi="Arial" w:cs="Arial" w:hint="default"/>
        <w:b w:val="0"/>
        <w:bCs w:val="0"/>
        <w:i w:val="0"/>
        <w:iCs w:val="0"/>
        <w:color w:val="0000FF"/>
        <w:spacing w:val="-1"/>
        <w:w w:val="100"/>
        <w:sz w:val="20"/>
        <w:szCs w:val="20"/>
        <w:lang w:val="en-US" w:eastAsia="en-US" w:bidi="ar-SA"/>
      </w:rPr>
    </w:lvl>
    <w:lvl w:ilvl="1" w:tplc="64DE0B4E">
      <w:start w:val="1"/>
      <w:numFmt w:val="lowerRoman"/>
      <w:lvlText w:val="(%2)"/>
      <w:lvlJc w:val="left"/>
      <w:pPr>
        <w:ind w:left="2439" w:hanging="567"/>
      </w:pPr>
      <w:rPr>
        <w:rFonts w:ascii="Arial" w:eastAsia="Arial" w:hAnsi="Arial" w:cs="Arial" w:hint="default"/>
        <w:b w:val="0"/>
        <w:bCs w:val="0"/>
        <w:i w:val="0"/>
        <w:iCs w:val="0"/>
        <w:color w:val="0000FF"/>
        <w:spacing w:val="-1"/>
        <w:w w:val="100"/>
        <w:sz w:val="20"/>
        <w:szCs w:val="20"/>
        <w:lang w:val="en-US" w:eastAsia="en-US" w:bidi="ar-SA"/>
      </w:rPr>
    </w:lvl>
    <w:lvl w:ilvl="2" w:tplc="EA0A1CF8">
      <w:numFmt w:val="bullet"/>
      <w:lvlText w:val="•"/>
      <w:lvlJc w:val="left"/>
      <w:pPr>
        <w:ind w:left="3255" w:hanging="567"/>
      </w:pPr>
      <w:rPr>
        <w:rFonts w:hint="default"/>
        <w:lang w:val="en-US" w:eastAsia="en-US" w:bidi="ar-SA"/>
      </w:rPr>
    </w:lvl>
    <w:lvl w:ilvl="3" w:tplc="A6FCAC62">
      <w:numFmt w:val="bullet"/>
      <w:lvlText w:val="•"/>
      <w:lvlJc w:val="left"/>
      <w:pPr>
        <w:ind w:left="4070" w:hanging="567"/>
      </w:pPr>
      <w:rPr>
        <w:rFonts w:hint="default"/>
        <w:lang w:val="en-US" w:eastAsia="en-US" w:bidi="ar-SA"/>
      </w:rPr>
    </w:lvl>
    <w:lvl w:ilvl="4" w:tplc="BA9802BE">
      <w:numFmt w:val="bullet"/>
      <w:lvlText w:val="•"/>
      <w:lvlJc w:val="left"/>
      <w:pPr>
        <w:ind w:left="4886" w:hanging="567"/>
      </w:pPr>
      <w:rPr>
        <w:rFonts w:hint="default"/>
        <w:lang w:val="en-US" w:eastAsia="en-US" w:bidi="ar-SA"/>
      </w:rPr>
    </w:lvl>
    <w:lvl w:ilvl="5" w:tplc="9A58B9F0">
      <w:numFmt w:val="bullet"/>
      <w:lvlText w:val="•"/>
      <w:lvlJc w:val="left"/>
      <w:pPr>
        <w:ind w:left="5701" w:hanging="567"/>
      </w:pPr>
      <w:rPr>
        <w:rFonts w:hint="default"/>
        <w:lang w:val="en-US" w:eastAsia="en-US" w:bidi="ar-SA"/>
      </w:rPr>
    </w:lvl>
    <w:lvl w:ilvl="6" w:tplc="CCFA1C7C">
      <w:numFmt w:val="bullet"/>
      <w:lvlText w:val="•"/>
      <w:lvlJc w:val="left"/>
      <w:pPr>
        <w:ind w:left="6517" w:hanging="567"/>
      </w:pPr>
      <w:rPr>
        <w:rFonts w:hint="default"/>
        <w:lang w:val="en-US" w:eastAsia="en-US" w:bidi="ar-SA"/>
      </w:rPr>
    </w:lvl>
    <w:lvl w:ilvl="7" w:tplc="3D6CA448">
      <w:numFmt w:val="bullet"/>
      <w:lvlText w:val="•"/>
      <w:lvlJc w:val="left"/>
      <w:pPr>
        <w:ind w:left="7332" w:hanging="567"/>
      </w:pPr>
      <w:rPr>
        <w:rFonts w:hint="default"/>
        <w:lang w:val="en-US" w:eastAsia="en-US" w:bidi="ar-SA"/>
      </w:rPr>
    </w:lvl>
    <w:lvl w:ilvl="8" w:tplc="DA8CACAA">
      <w:numFmt w:val="bullet"/>
      <w:lvlText w:val="•"/>
      <w:lvlJc w:val="left"/>
      <w:pPr>
        <w:ind w:left="8148" w:hanging="567"/>
      </w:pPr>
      <w:rPr>
        <w:rFonts w:hint="default"/>
        <w:lang w:val="en-US" w:eastAsia="en-US" w:bidi="ar-SA"/>
      </w:rPr>
    </w:lvl>
  </w:abstractNum>
  <w:abstractNum w:abstractNumId="52" w15:restartNumberingAfterBreak="0">
    <w:nsid w:val="4B083E1F"/>
    <w:multiLevelType w:val="hybridMultilevel"/>
    <w:tmpl w:val="E6A86418"/>
    <w:lvl w:ilvl="0" w:tplc="87763190">
      <w:start w:val="1"/>
      <w:numFmt w:val="lowerLetter"/>
      <w:lvlText w:val="%1)"/>
      <w:lvlJc w:val="left"/>
      <w:pPr>
        <w:ind w:left="435" w:hanging="360"/>
      </w:pPr>
      <w:rPr>
        <w:rFonts w:hint="default"/>
      </w:rPr>
    </w:lvl>
    <w:lvl w:ilvl="1" w:tplc="40090019" w:tentative="1">
      <w:start w:val="1"/>
      <w:numFmt w:val="lowerLetter"/>
      <w:lvlText w:val="%2."/>
      <w:lvlJc w:val="left"/>
      <w:pPr>
        <w:ind w:left="1155" w:hanging="360"/>
      </w:pPr>
    </w:lvl>
    <w:lvl w:ilvl="2" w:tplc="4009001B" w:tentative="1">
      <w:start w:val="1"/>
      <w:numFmt w:val="lowerRoman"/>
      <w:lvlText w:val="%3."/>
      <w:lvlJc w:val="right"/>
      <w:pPr>
        <w:ind w:left="1875" w:hanging="180"/>
      </w:pPr>
    </w:lvl>
    <w:lvl w:ilvl="3" w:tplc="4009000F" w:tentative="1">
      <w:start w:val="1"/>
      <w:numFmt w:val="decimal"/>
      <w:lvlText w:val="%4."/>
      <w:lvlJc w:val="left"/>
      <w:pPr>
        <w:ind w:left="2595" w:hanging="360"/>
      </w:pPr>
    </w:lvl>
    <w:lvl w:ilvl="4" w:tplc="40090019" w:tentative="1">
      <w:start w:val="1"/>
      <w:numFmt w:val="lowerLetter"/>
      <w:lvlText w:val="%5."/>
      <w:lvlJc w:val="left"/>
      <w:pPr>
        <w:ind w:left="3315" w:hanging="360"/>
      </w:pPr>
    </w:lvl>
    <w:lvl w:ilvl="5" w:tplc="4009001B" w:tentative="1">
      <w:start w:val="1"/>
      <w:numFmt w:val="lowerRoman"/>
      <w:lvlText w:val="%6."/>
      <w:lvlJc w:val="right"/>
      <w:pPr>
        <w:ind w:left="4035" w:hanging="180"/>
      </w:pPr>
    </w:lvl>
    <w:lvl w:ilvl="6" w:tplc="4009000F" w:tentative="1">
      <w:start w:val="1"/>
      <w:numFmt w:val="decimal"/>
      <w:lvlText w:val="%7."/>
      <w:lvlJc w:val="left"/>
      <w:pPr>
        <w:ind w:left="4755" w:hanging="360"/>
      </w:pPr>
    </w:lvl>
    <w:lvl w:ilvl="7" w:tplc="40090019" w:tentative="1">
      <w:start w:val="1"/>
      <w:numFmt w:val="lowerLetter"/>
      <w:lvlText w:val="%8."/>
      <w:lvlJc w:val="left"/>
      <w:pPr>
        <w:ind w:left="5475" w:hanging="360"/>
      </w:pPr>
    </w:lvl>
    <w:lvl w:ilvl="8" w:tplc="4009001B" w:tentative="1">
      <w:start w:val="1"/>
      <w:numFmt w:val="lowerRoman"/>
      <w:lvlText w:val="%9."/>
      <w:lvlJc w:val="right"/>
      <w:pPr>
        <w:ind w:left="6195" w:hanging="180"/>
      </w:pPr>
    </w:lvl>
  </w:abstractNum>
  <w:abstractNum w:abstractNumId="53" w15:restartNumberingAfterBreak="0">
    <w:nsid w:val="4B1F1AD6"/>
    <w:multiLevelType w:val="hybridMultilevel"/>
    <w:tmpl w:val="845A0938"/>
    <w:lvl w:ilvl="0" w:tplc="E5D2660E">
      <w:start w:val="1"/>
      <w:numFmt w:val="lowerLetter"/>
      <w:lvlText w:val="(%1)"/>
      <w:lvlJc w:val="left"/>
      <w:pPr>
        <w:ind w:left="1873" w:hanging="569"/>
      </w:pPr>
      <w:rPr>
        <w:rFonts w:ascii="Arial" w:eastAsia="Arial" w:hAnsi="Arial" w:cs="Arial" w:hint="default"/>
        <w:b w:val="0"/>
        <w:bCs w:val="0"/>
        <w:i w:val="0"/>
        <w:iCs w:val="0"/>
        <w:color w:val="0000FF"/>
        <w:spacing w:val="-1"/>
        <w:w w:val="100"/>
        <w:sz w:val="20"/>
        <w:szCs w:val="20"/>
        <w:lang w:val="en-US" w:eastAsia="en-US" w:bidi="ar-SA"/>
      </w:rPr>
    </w:lvl>
    <w:lvl w:ilvl="1" w:tplc="90B013F6">
      <w:numFmt w:val="bullet"/>
      <w:lvlText w:val="•"/>
      <w:lvlJc w:val="left"/>
      <w:pPr>
        <w:ind w:left="2669" w:hanging="569"/>
      </w:pPr>
      <w:rPr>
        <w:rFonts w:hint="default"/>
        <w:lang w:val="en-US" w:eastAsia="en-US" w:bidi="ar-SA"/>
      </w:rPr>
    </w:lvl>
    <w:lvl w:ilvl="2" w:tplc="39468918">
      <w:numFmt w:val="bullet"/>
      <w:lvlText w:val="•"/>
      <w:lvlJc w:val="left"/>
      <w:pPr>
        <w:ind w:left="3459" w:hanging="569"/>
      </w:pPr>
      <w:rPr>
        <w:rFonts w:hint="default"/>
        <w:lang w:val="en-US" w:eastAsia="en-US" w:bidi="ar-SA"/>
      </w:rPr>
    </w:lvl>
    <w:lvl w:ilvl="3" w:tplc="FBAEFAF2">
      <w:numFmt w:val="bullet"/>
      <w:lvlText w:val="•"/>
      <w:lvlJc w:val="left"/>
      <w:pPr>
        <w:ind w:left="4249" w:hanging="569"/>
      </w:pPr>
      <w:rPr>
        <w:rFonts w:hint="default"/>
        <w:lang w:val="en-US" w:eastAsia="en-US" w:bidi="ar-SA"/>
      </w:rPr>
    </w:lvl>
    <w:lvl w:ilvl="4" w:tplc="D584C110">
      <w:numFmt w:val="bullet"/>
      <w:lvlText w:val="•"/>
      <w:lvlJc w:val="left"/>
      <w:pPr>
        <w:ind w:left="5039" w:hanging="569"/>
      </w:pPr>
      <w:rPr>
        <w:rFonts w:hint="default"/>
        <w:lang w:val="en-US" w:eastAsia="en-US" w:bidi="ar-SA"/>
      </w:rPr>
    </w:lvl>
    <w:lvl w:ilvl="5" w:tplc="FD3E0054">
      <w:numFmt w:val="bullet"/>
      <w:lvlText w:val="•"/>
      <w:lvlJc w:val="left"/>
      <w:pPr>
        <w:ind w:left="5829" w:hanging="569"/>
      </w:pPr>
      <w:rPr>
        <w:rFonts w:hint="default"/>
        <w:lang w:val="en-US" w:eastAsia="en-US" w:bidi="ar-SA"/>
      </w:rPr>
    </w:lvl>
    <w:lvl w:ilvl="6" w:tplc="096EFA8C">
      <w:numFmt w:val="bullet"/>
      <w:lvlText w:val="•"/>
      <w:lvlJc w:val="left"/>
      <w:pPr>
        <w:ind w:left="6619" w:hanging="569"/>
      </w:pPr>
      <w:rPr>
        <w:rFonts w:hint="default"/>
        <w:lang w:val="en-US" w:eastAsia="en-US" w:bidi="ar-SA"/>
      </w:rPr>
    </w:lvl>
    <w:lvl w:ilvl="7" w:tplc="5A2CE2E8">
      <w:numFmt w:val="bullet"/>
      <w:lvlText w:val="•"/>
      <w:lvlJc w:val="left"/>
      <w:pPr>
        <w:ind w:left="7409" w:hanging="569"/>
      </w:pPr>
      <w:rPr>
        <w:rFonts w:hint="default"/>
        <w:lang w:val="en-US" w:eastAsia="en-US" w:bidi="ar-SA"/>
      </w:rPr>
    </w:lvl>
    <w:lvl w:ilvl="8" w:tplc="661822A0">
      <w:numFmt w:val="bullet"/>
      <w:lvlText w:val="•"/>
      <w:lvlJc w:val="left"/>
      <w:pPr>
        <w:ind w:left="8199" w:hanging="569"/>
      </w:pPr>
      <w:rPr>
        <w:rFonts w:hint="default"/>
        <w:lang w:val="en-US" w:eastAsia="en-US" w:bidi="ar-SA"/>
      </w:rPr>
    </w:lvl>
  </w:abstractNum>
  <w:abstractNum w:abstractNumId="54" w15:restartNumberingAfterBreak="0">
    <w:nsid w:val="4C1E5424"/>
    <w:multiLevelType w:val="hybridMultilevel"/>
    <w:tmpl w:val="451481F6"/>
    <w:lvl w:ilvl="0" w:tplc="2BD29150">
      <w:start w:val="1"/>
      <w:numFmt w:val="lowerLetter"/>
      <w:lvlText w:val="(%1)"/>
      <w:lvlJc w:val="left"/>
      <w:pPr>
        <w:ind w:left="1873" w:hanging="569"/>
      </w:pPr>
      <w:rPr>
        <w:rFonts w:ascii="Arial" w:eastAsia="Arial" w:hAnsi="Arial" w:cs="Arial" w:hint="default"/>
        <w:b w:val="0"/>
        <w:bCs w:val="0"/>
        <w:i w:val="0"/>
        <w:iCs w:val="0"/>
        <w:color w:val="0000FF"/>
        <w:spacing w:val="-1"/>
        <w:w w:val="100"/>
        <w:sz w:val="20"/>
        <w:szCs w:val="20"/>
        <w:lang w:val="en-US" w:eastAsia="en-US" w:bidi="ar-SA"/>
      </w:rPr>
    </w:lvl>
    <w:lvl w:ilvl="1" w:tplc="1F568D52">
      <w:numFmt w:val="bullet"/>
      <w:lvlText w:val="•"/>
      <w:lvlJc w:val="left"/>
      <w:pPr>
        <w:ind w:left="2669" w:hanging="569"/>
      </w:pPr>
      <w:rPr>
        <w:rFonts w:hint="default"/>
        <w:lang w:val="en-US" w:eastAsia="en-US" w:bidi="ar-SA"/>
      </w:rPr>
    </w:lvl>
    <w:lvl w:ilvl="2" w:tplc="04AEEEA8">
      <w:numFmt w:val="bullet"/>
      <w:lvlText w:val="•"/>
      <w:lvlJc w:val="left"/>
      <w:pPr>
        <w:ind w:left="3459" w:hanging="569"/>
      </w:pPr>
      <w:rPr>
        <w:rFonts w:hint="default"/>
        <w:lang w:val="en-US" w:eastAsia="en-US" w:bidi="ar-SA"/>
      </w:rPr>
    </w:lvl>
    <w:lvl w:ilvl="3" w:tplc="38D0F8E0">
      <w:numFmt w:val="bullet"/>
      <w:lvlText w:val="•"/>
      <w:lvlJc w:val="left"/>
      <w:pPr>
        <w:ind w:left="4249" w:hanging="569"/>
      </w:pPr>
      <w:rPr>
        <w:rFonts w:hint="default"/>
        <w:lang w:val="en-US" w:eastAsia="en-US" w:bidi="ar-SA"/>
      </w:rPr>
    </w:lvl>
    <w:lvl w:ilvl="4" w:tplc="4A368A86">
      <w:numFmt w:val="bullet"/>
      <w:lvlText w:val="•"/>
      <w:lvlJc w:val="left"/>
      <w:pPr>
        <w:ind w:left="5039" w:hanging="569"/>
      </w:pPr>
      <w:rPr>
        <w:rFonts w:hint="default"/>
        <w:lang w:val="en-US" w:eastAsia="en-US" w:bidi="ar-SA"/>
      </w:rPr>
    </w:lvl>
    <w:lvl w:ilvl="5" w:tplc="9E78D158">
      <w:numFmt w:val="bullet"/>
      <w:lvlText w:val="•"/>
      <w:lvlJc w:val="left"/>
      <w:pPr>
        <w:ind w:left="5829" w:hanging="569"/>
      </w:pPr>
      <w:rPr>
        <w:rFonts w:hint="default"/>
        <w:lang w:val="en-US" w:eastAsia="en-US" w:bidi="ar-SA"/>
      </w:rPr>
    </w:lvl>
    <w:lvl w:ilvl="6" w:tplc="A84847AA">
      <w:numFmt w:val="bullet"/>
      <w:lvlText w:val="•"/>
      <w:lvlJc w:val="left"/>
      <w:pPr>
        <w:ind w:left="6619" w:hanging="569"/>
      </w:pPr>
      <w:rPr>
        <w:rFonts w:hint="default"/>
        <w:lang w:val="en-US" w:eastAsia="en-US" w:bidi="ar-SA"/>
      </w:rPr>
    </w:lvl>
    <w:lvl w:ilvl="7" w:tplc="AB3A6D7C">
      <w:numFmt w:val="bullet"/>
      <w:lvlText w:val="•"/>
      <w:lvlJc w:val="left"/>
      <w:pPr>
        <w:ind w:left="7409" w:hanging="569"/>
      </w:pPr>
      <w:rPr>
        <w:rFonts w:hint="default"/>
        <w:lang w:val="en-US" w:eastAsia="en-US" w:bidi="ar-SA"/>
      </w:rPr>
    </w:lvl>
    <w:lvl w:ilvl="8" w:tplc="C616EAA6">
      <w:numFmt w:val="bullet"/>
      <w:lvlText w:val="•"/>
      <w:lvlJc w:val="left"/>
      <w:pPr>
        <w:ind w:left="8199" w:hanging="569"/>
      </w:pPr>
      <w:rPr>
        <w:rFonts w:hint="default"/>
        <w:lang w:val="en-US" w:eastAsia="en-US" w:bidi="ar-SA"/>
      </w:rPr>
    </w:lvl>
  </w:abstractNum>
  <w:abstractNum w:abstractNumId="55" w15:restartNumberingAfterBreak="0">
    <w:nsid w:val="4FC86931"/>
    <w:multiLevelType w:val="hybridMultilevel"/>
    <w:tmpl w:val="B97C6402"/>
    <w:lvl w:ilvl="0" w:tplc="0D886A36">
      <w:numFmt w:val="bullet"/>
      <w:lvlText w:val="•"/>
      <w:lvlJc w:val="left"/>
      <w:pPr>
        <w:ind w:left="314" w:hanging="259"/>
      </w:pPr>
      <w:rPr>
        <w:rFonts w:ascii="Arial" w:eastAsia="Arial" w:hAnsi="Arial" w:cs="Arial" w:hint="default"/>
        <w:b w:val="0"/>
        <w:bCs w:val="0"/>
        <w:i w:val="0"/>
        <w:iCs w:val="0"/>
        <w:color w:val="0000FF"/>
        <w:spacing w:val="0"/>
        <w:w w:val="100"/>
        <w:sz w:val="20"/>
        <w:szCs w:val="20"/>
        <w:lang w:val="en-US" w:eastAsia="en-US" w:bidi="ar-SA"/>
      </w:rPr>
    </w:lvl>
    <w:lvl w:ilvl="1" w:tplc="387691E4">
      <w:numFmt w:val="bullet"/>
      <w:lvlText w:val="•"/>
      <w:lvlJc w:val="left"/>
      <w:pPr>
        <w:ind w:left="750" w:hanging="259"/>
      </w:pPr>
      <w:rPr>
        <w:rFonts w:hint="default"/>
        <w:lang w:val="en-US" w:eastAsia="en-US" w:bidi="ar-SA"/>
      </w:rPr>
    </w:lvl>
    <w:lvl w:ilvl="2" w:tplc="4A04F03A">
      <w:numFmt w:val="bullet"/>
      <w:lvlText w:val="•"/>
      <w:lvlJc w:val="left"/>
      <w:pPr>
        <w:ind w:left="1181" w:hanging="259"/>
      </w:pPr>
      <w:rPr>
        <w:rFonts w:hint="default"/>
        <w:lang w:val="en-US" w:eastAsia="en-US" w:bidi="ar-SA"/>
      </w:rPr>
    </w:lvl>
    <w:lvl w:ilvl="3" w:tplc="A3047288">
      <w:numFmt w:val="bullet"/>
      <w:lvlText w:val="•"/>
      <w:lvlJc w:val="left"/>
      <w:pPr>
        <w:ind w:left="1611" w:hanging="259"/>
      </w:pPr>
      <w:rPr>
        <w:rFonts w:hint="default"/>
        <w:lang w:val="en-US" w:eastAsia="en-US" w:bidi="ar-SA"/>
      </w:rPr>
    </w:lvl>
    <w:lvl w:ilvl="4" w:tplc="4418B36E">
      <w:numFmt w:val="bullet"/>
      <w:lvlText w:val="•"/>
      <w:lvlJc w:val="left"/>
      <w:pPr>
        <w:ind w:left="2042" w:hanging="259"/>
      </w:pPr>
      <w:rPr>
        <w:rFonts w:hint="default"/>
        <w:lang w:val="en-US" w:eastAsia="en-US" w:bidi="ar-SA"/>
      </w:rPr>
    </w:lvl>
    <w:lvl w:ilvl="5" w:tplc="04B88B0A">
      <w:numFmt w:val="bullet"/>
      <w:lvlText w:val="•"/>
      <w:lvlJc w:val="left"/>
      <w:pPr>
        <w:ind w:left="2472" w:hanging="259"/>
      </w:pPr>
      <w:rPr>
        <w:rFonts w:hint="default"/>
        <w:lang w:val="en-US" w:eastAsia="en-US" w:bidi="ar-SA"/>
      </w:rPr>
    </w:lvl>
    <w:lvl w:ilvl="6" w:tplc="9034C486">
      <w:numFmt w:val="bullet"/>
      <w:lvlText w:val="•"/>
      <w:lvlJc w:val="left"/>
      <w:pPr>
        <w:ind w:left="2903" w:hanging="259"/>
      </w:pPr>
      <w:rPr>
        <w:rFonts w:hint="default"/>
        <w:lang w:val="en-US" w:eastAsia="en-US" w:bidi="ar-SA"/>
      </w:rPr>
    </w:lvl>
    <w:lvl w:ilvl="7" w:tplc="BA46C2A2">
      <w:numFmt w:val="bullet"/>
      <w:lvlText w:val="•"/>
      <w:lvlJc w:val="left"/>
      <w:pPr>
        <w:ind w:left="3333" w:hanging="259"/>
      </w:pPr>
      <w:rPr>
        <w:rFonts w:hint="default"/>
        <w:lang w:val="en-US" w:eastAsia="en-US" w:bidi="ar-SA"/>
      </w:rPr>
    </w:lvl>
    <w:lvl w:ilvl="8" w:tplc="37B80A5C">
      <w:numFmt w:val="bullet"/>
      <w:lvlText w:val="•"/>
      <w:lvlJc w:val="left"/>
      <w:pPr>
        <w:ind w:left="3764" w:hanging="259"/>
      </w:pPr>
      <w:rPr>
        <w:rFonts w:hint="default"/>
        <w:lang w:val="en-US" w:eastAsia="en-US" w:bidi="ar-SA"/>
      </w:rPr>
    </w:lvl>
  </w:abstractNum>
  <w:abstractNum w:abstractNumId="56" w15:restartNumberingAfterBreak="0">
    <w:nsid w:val="4FC87E6B"/>
    <w:multiLevelType w:val="multilevel"/>
    <w:tmpl w:val="AEC2DA90"/>
    <w:lvl w:ilvl="0">
      <w:start w:val="1"/>
      <w:numFmt w:val="decimal"/>
      <w:lvlText w:val="%1."/>
      <w:lvlJc w:val="left"/>
      <w:pPr>
        <w:ind w:left="1306" w:hanging="1135"/>
      </w:pPr>
      <w:rPr>
        <w:rFonts w:ascii="Arial" w:eastAsia="Arial" w:hAnsi="Arial" w:cs="Arial" w:hint="default"/>
        <w:b/>
        <w:bCs/>
        <w:i w:val="0"/>
        <w:iCs w:val="0"/>
        <w:color w:val="0000FF"/>
        <w:spacing w:val="0"/>
        <w:w w:val="100"/>
        <w:sz w:val="20"/>
        <w:szCs w:val="20"/>
        <w:lang w:val="en-US" w:eastAsia="en-US" w:bidi="ar-SA"/>
      </w:rPr>
    </w:lvl>
    <w:lvl w:ilvl="1">
      <w:start w:val="1"/>
      <w:numFmt w:val="decimal"/>
      <w:lvlText w:val="%1.%2."/>
      <w:lvlJc w:val="left"/>
      <w:pPr>
        <w:ind w:left="1305" w:hanging="1135"/>
      </w:pPr>
      <w:rPr>
        <w:rFonts w:ascii="Arial" w:eastAsia="Arial" w:hAnsi="Arial" w:cs="Arial" w:hint="default"/>
        <w:b/>
        <w:bCs/>
        <w:i w:val="0"/>
        <w:iCs w:val="0"/>
        <w:color w:val="0000FF"/>
        <w:spacing w:val="-1"/>
        <w:w w:val="100"/>
        <w:sz w:val="20"/>
        <w:szCs w:val="20"/>
        <w:lang w:val="en-US" w:eastAsia="en-US" w:bidi="ar-SA"/>
      </w:rPr>
    </w:lvl>
    <w:lvl w:ilvl="2">
      <w:start w:val="1"/>
      <w:numFmt w:val="lowerLetter"/>
      <w:lvlText w:val="(%3)"/>
      <w:lvlJc w:val="left"/>
      <w:pPr>
        <w:ind w:left="1873" w:hanging="568"/>
      </w:pPr>
      <w:rPr>
        <w:rFonts w:hint="default"/>
        <w:spacing w:val="-1"/>
        <w:w w:val="100"/>
        <w:lang w:val="en-US" w:eastAsia="en-US" w:bidi="ar-SA"/>
      </w:rPr>
    </w:lvl>
    <w:lvl w:ilvl="3">
      <w:numFmt w:val="bullet"/>
      <w:lvlText w:val="•"/>
      <w:lvlJc w:val="left"/>
      <w:pPr>
        <w:ind w:left="3635" w:hanging="568"/>
      </w:pPr>
      <w:rPr>
        <w:rFonts w:hint="default"/>
        <w:lang w:val="en-US" w:eastAsia="en-US" w:bidi="ar-SA"/>
      </w:rPr>
    </w:lvl>
    <w:lvl w:ilvl="4">
      <w:numFmt w:val="bullet"/>
      <w:lvlText w:val="•"/>
      <w:lvlJc w:val="left"/>
      <w:pPr>
        <w:ind w:left="4513" w:hanging="568"/>
      </w:pPr>
      <w:rPr>
        <w:rFonts w:hint="default"/>
        <w:lang w:val="en-US" w:eastAsia="en-US" w:bidi="ar-SA"/>
      </w:rPr>
    </w:lvl>
    <w:lvl w:ilvl="5">
      <w:numFmt w:val="bullet"/>
      <w:lvlText w:val="•"/>
      <w:lvlJc w:val="left"/>
      <w:pPr>
        <w:ind w:left="5390" w:hanging="568"/>
      </w:pPr>
      <w:rPr>
        <w:rFonts w:hint="default"/>
        <w:lang w:val="en-US" w:eastAsia="en-US" w:bidi="ar-SA"/>
      </w:rPr>
    </w:lvl>
    <w:lvl w:ilvl="6">
      <w:numFmt w:val="bullet"/>
      <w:lvlText w:val="•"/>
      <w:lvlJc w:val="left"/>
      <w:pPr>
        <w:ind w:left="6268" w:hanging="568"/>
      </w:pPr>
      <w:rPr>
        <w:rFonts w:hint="default"/>
        <w:lang w:val="en-US" w:eastAsia="en-US" w:bidi="ar-SA"/>
      </w:rPr>
    </w:lvl>
    <w:lvl w:ilvl="7">
      <w:numFmt w:val="bullet"/>
      <w:lvlText w:val="•"/>
      <w:lvlJc w:val="left"/>
      <w:pPr>
        <w:ind w:left="7146" w:hanging="568"/>
      </w:pPr>
      <w:rPr>
        <w:rFonts w:hint="default"/>
        <w:lang w:val="en-US" w:eastAsia="en-US" w:bidi="ar-SA"/>
      </w:rPr>
    </w:lvl>
    <w:lvl w:ilvl="8">
      <w:numFmt w:val="bullet"/>
      <w:lvlText w:val="•"/>
      <w:lvlJc w:val="left"/>
      <w:pPr>
        <w:ind w:left="8023" w:hanging="568"/>
      </w:pPr>
      <w:rPr>
        <w:rFonts w:hint="default"/>
        <w:lang w:val="en-US" w:eastAsia="en-US" w:bidi="ar-SA"/>
      </w:rPr>
    </w:lvl>
  </w:abstractNum>
  <w:abstractNum w:abstractNumId="57" w15:restartNumberingAfterBreak="0">
    <w:nsid w:val="506F7EDA"/>
    <w:multiLevelType w:val="hybridMultilevel"/>
    <w:tmpl w:val="8D6879F4"/>
    <w:lvl w:ilvl="0" w:tplc="0EFAD24E">
      <w:start w:val="1"/>
      <w:numFmt w:val="lowerLetter"/>
      <w:lvlText w:val="(%1)"/>
      <w:lvlJc w:val="left"/>
      <w:pPr>
        <w:ind w:left="1865" w:hanging="569"/>
      </w:pPr>
      <w:rPr>
        <w:rFonts w:ascii="Arial" w:eastAsia="Arial" w:hAnsi="Arial" w:cs="Arial" w:hint="default"/>
        <w:b w:val="0"/>
        <w:bCs w:val="0"/>
        <w:i w:val="0"/>
        <w:iCs w:val="0"/>
        <w:spacing w:val="0"/>
        <w:w w:val="99"/>
        <w:sz w:val="20"/>
        <w:szCs w:val="20"/>
        <w:lang w:val="en-US" w:eastAsia="en-US" w:bidi="ar-SA"/>
      </w:rPr>
    </w:lvl>
    <w:lvl w:ilvl="1" w:tplc="AE1048FA">
      <w:numFmt w:val="bullet"/>
      <w:lvlText w:val="•"/>
      <w:lvlJc w:val="left"/>
      <w:pPr>
        <w:ind w:left="2654" w:hanging="569"/>
      </w:pPr>
      <w:rPr>
        <w:rFonts w:hint="default"/>
        <w:lang w:val="en-US" w:eastAsia="en-US" w:bidi="ar-SA"/>
      </w:rPr>
    </w:lvl>
    <w:lvl w:ilvl="2" w:tplc="12A83E1A">
      <w:numFmt w:val="bullet"/>
      <w:lvlText w:val="•"/>
      <w:lvlJc w:val="left"/>
      <w:pPr>
        <w:ind w:left="3449" w:hanging="569"/>
      </w:pPr>
      <w:rPr>
        <w:rFonts w:hint="default"/>
        <w:lang w:val="en-US" w:eastAsia="en-US" w:bidi="ar-SA"/>
      </w:rPr>
    </w:lvl>
    <w:lvl w:ilvl="3" w:tplc="CFAED16E">
      <w:numFmt w:val="bullet"/>
      <w:lvlText w:val="•"/>
      <w:lvlJc w:val="left"/>
      <w:pPr>
        <w:ind w:left="4243" w:hanging="569"/>
      </w:pPr>
      <w:rPr>
        <w:rFonts w:hint="default"/>
        <w:lang w:val="en-US" w:eastAsia="en-US" w:bidi="ar-SA"/>
      </w:rPr>
    </w:lvl>
    <w:lvl w:ilvl="4" w:tplc="F132B7E0">
      <w:numFmt w:val="bullet"/>
      <w:lvlText w:val="•"/>
      <w:lvlJc w:val="left"/>
      <w:pPr>
        <w:ind w:left="5038" w:hanging="569"/>
      </w:pPr>
      <w:rPr>
        <w:rFonts w:hint="default"/>
        <w:lang w:val="en-US" w:eastAsia="en-US" w:bidi="ar-SA"/>
      </w:rPr>
    </w:lvl>
    <w:lvl w:ilvl="5" w:tplc="C36C817E">
      <w:numFmt w:val="bullet"/>
      <w:lvlText w:val="•"/>
      <w:lvlJc w:val="left"/>
      <w:pPr>
        <w:ind w:left="5833" w:hanging="569"/>
      </w:pPr>
      <w:rPr>
        <w:rFonts w:hint="default"/>
        <w:lang w:val="en-US" w:eastAsia="en-US" w:bidi="ar-SA"/>
      </w:rPr>
    </w:lvl>
    <w:lvl w:ilvl="6" w:tplc="551A613E">
      <w:numFmt w:val="bullet"/>
      <w:lvlText w:val="•"/>
      <w:lvlJc w:val="left"/>
      <w:pPr>
        <w:ind w:left="6627" w:hanging="569"/>
      </w:pPr>
      <w:rPr>
        <w:rFonts w:hint="default"/>
        <w:lang w:val="en-US" w:eastAsia="en-US" w:bidi="ar-SA"/>
      </w:rPr>
    </w:lvl>
    <w:lvl w:ilvl="7" w:tplc="F82E84AA">
      <w:numFmt w:val="bullet"/>
      <w:lvlText w:val="•"/>
      <w:lvlJc w:val="left"/>
      <w:pPr>
        <w:ind w:left="7422" w:hanging="569"/>
      </w:pPr>
      <w:rPr>
        <w:rFonts w:hint="default"/>
        <w:lang w:val="en-US" w:eastAsia="en-US" w:bidi="ar-SA"/>
      </w:rPr>
    </w:lvl>
    <w:lvl w:ilvl="8" w:tplc="D888600E">
      <w:numFmt w:val="bullet"/>
      <w:lvlText w:val="•"/>
      <w:lvlJc w:val="left"/>
      <w:pPr>
        <w:ind w:left="8217" w:hanging="569"/>
      </w:pPr>
      <w:rPr>
        <w:rFonts w:hint="default"/>
        <w:lang w:val="en-US" w:eastAsia="en-US" w:bidi="ar-SA"/>
      </w:rPr>
    </w:lvl>
  </w:abstractNum>
  <w:abstractNum w:abstractNumId="58" w15:restartNumberingAfterBreak="0">
    <w:nsid w:val="5259748B"/>
    <w:multiLevelType w:val="hybridMultilevel"/>
    <w:tmpl w:val="10A4A6B4"/>
    <w:lvl w:ilvl="0" w:tplc="EF56516C">
      <w:start w:val="1"/>
      <w:numFmt w:val="lowerLetter"/>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9" w15:restartNumberingAfterBreak="0">
    <w:nsid w:val="539123D1"/>
    <w:multiLevelType w:val="multilevel"/>
    <w:tmpl w:val="7E341614"/>
    <w:lvl w:ilvl="0">
      <w:start w:val="1"/>
      <w:numFmt w:val="decimal"/>
      <w:lvlText w:val="%1."/>
      <w:lvlJc w:val="left"/>
      <w:pPr>
        <w:ind w:left="1296" w:hanging="1133"/>
      </w:pPr>
      <w:rPr>
        <w:rFonts w:ascii="Times New Roman" w:eastAsia="Arial" w:hAnsi="Times New Roman" w:cs="Times New Roman" w:hint="default"/>
        <w:b/>
        <w:bCs/>
        <w:i w:val="0"/>
        <w:iCs w:val="0"/>
        <w:spacing w:val="-1"/>
        <w:w w:val="99"/>
        <w:sz w:val="24"/>
        <w:szCs w:val="24"/>
        <w:lang w:val="en-US" w:eastAsia="en-US" w:bidi="ar-SA"/>
      </w:rPr>
    </w:lvl>
    <w:lvl w:ilvl="1">
      <w:start w:val="1"/>
      <w:numFmt w:val="decimal"/>
      <w:lvlText w:val="%2)"/>
      <w:lvlJc w:val="left"/>
      <w:pPr>
        <w:ind w:left="1865" w:hanging="569"/>
      </w:pPr>
      <w:rPr>
        <w:rFonts w:ascii="Arial" w:eastAsia="Arial" w:hAnsi="Arial" w:cs="Arial" w:hint="default"/>
        <w:b w:val="0"/>
        <w:bCs w:val="0"/>
        <w:i w:val="0"/>
        <w:iCs w:val="0"/>
        <w:spacing w:val="-1"/>
        <w:w w:val="99"/>
        <w:sz w:val="20"/>
        <w:szCs w:val="20"/>
        <w:lang w:val="en-US" w:eastAsia="en-US" w:bidi="ar-SA"/>
      </w:rPr>
    </w:lvl>
    <w:lvl w:ilvl="2">
      <w:start w:val="1"/>
      <w:numFmt w:val="decimal"/>
      <w:lvlText w:val="%2.%3."/>
      <w:lvlJc w:val="left"/>
      <w:pPr>
        <w:ind w:left="1296" w:hanging="1133"/>
      </w:pPr>
      <w:rPr>
        <w:rFonts w:ascii="Times New Roman" w:eastAsia="Arial" w:hAnsi="Times New Roman" w:cs="Times New Roman" w:hint="default"/>
        <w:b/>
        <w:bCs/>
        <w:i w:val="0"/>
        <w:iCs w:val="0"/>
        <w:spacing w:val="-1"/>
        <w:w w:val="99"/>
        <w:sz w:val="24"/>
        <w:szCs w:val="24"/>
        <w:lang w:val="en-US" w:eastAsia="en-US" w:bidi="ar-SA"/>
      </w:rPr>
    </w:lvl>
    <w:lvl w:ilvl="3">
      <w:start w:val="1"/>
      <w:numFmt w:val="decimal"/>
      <w:lvlText w:val="%2.%3.%4."/>
      <w:lvlJc w:val="left"/>
      <w:pPr>
        <w:ind w:left="1296" w:hanging="1133"/>
      </w:pPr>
      <w:rPr>
        <w:rFonts w:ascii="Times New Roman" w:eastAsia="Arial" w:hAnsi="Times New Roman" w:cs="Times New Roman" w:hint="default"/>
        <w:b w:val="0"/>
        <w:bCs w:val="0"/>
        <w:i/>
        <w:iCs/>
        <w:spacing w:val="-1"/>
        <w:w w:val="99"/>
        <w:sz w:val="22"/>
        <w:szCs w:val="22"/>
        <w:lang w:val="en-US" w:eastAsia="en-US" w:bidi="ar-SA"/>
      </w:rPr>
    </w:lvl>
    <w:lvl w:ilvl="4">
      <w:start w:val="1"/>
      <w:numFmt w:val="decimal"/>
      <w:lvlText w:val="%2.%3.%4.%5."/>
      <w:lvlJc w:val="left"/>
      <w:pPr>
        <w:ind w:left="1296" w:hanging="1133"/>
      </w:pPr>
      <w:rPr>
        <w:rFonts w:ascii="Arial" w:eastAsia="Arial" w:hAnsi="Arial" w:cs="Arial" w:hint="default"/>
        <w:b w:val="0"/>
        <w:bCs w:val="0"/>
        <w:i w:val="0"/>
        <w:iCs w:val="0"/>
        <w:spacing w:val="-1"/>
        <w:w w:val="99"/>
        <w:sz w:val="20"/>
        <w:szCs w:val="20"/>
        <w:lang w:val="en-US" w:eastAsia="en-US" w:bidi="ar-SA"/>
      </w:rPr>
    </w:lvl>
    <w:lvl w:ilvl="5">
      <w:start w:val="1"/>
      <w:numFmt w:val="decimal"/>
      <w:lvlText w:val="%2.%3.%4.%5.%6."/>
      <w:lvlJc w:val="left"/>
      <w:pPr>
        <w:ind w:left="1296" w:hanging="1133"/>
      </w:pPr>
      <w:rPr>
        <w:rFonts w:ascii="Arial" w:eastAsia="Arial" w:hAnsi="Arial" w:cs="Arial" w:hint="default"/>
        <w:b w:val="0"/>
        <w:bCs w:val="0"/>
        <w:i w:val="0"/>
        <w:iCs w:val="0"/>
        <w:spacing w:val="-1"/>
        <w:w w:val="99"/>
        <w:sz w:val="20"/>
        <w:szCs w:val="20"/>
        <w:lang w:val="en-US" w:eastAsia="en-US" w:bidi="ar-SA"/>
      </w:rPr>
    </w:lvl>
    <w:lvl w:ilvl="6">
      <w:numFmt w:val="bullet"/>
      <w:lvlText w:val="●"/>
      <w:lvlJc w:val="left"/>
      <w:pPr>
        <w:ind w:left="1865" w:hanging="569"/>
      </w:pPr>
      <w:rPr>
        <w:rFonts w:ascii="Arial" w:eastAsia="Arial" w:hAnsi="Arial" w:cs="Arial" w:hint="default"/>
        <w:b w:val="0"/>
        <w:bCs w:val="0"/>
        <w:i w:val="0"/>
        <w:iCs w:val="0"/>
        <w:spacing w:val="0"/>
        <w:w w:val="99"/>
        <w:sz w:val="20"/>
        <w:szCs w:val="20"/>
        <w:lang w:val="en-US" w:eastAsia="en-US" w:bidi="ar-SA"/>
      </w:rPr>
    </w:lvl>
    <w:lvl w:ilvl="7">
      <w:numFmt w:val="bullet"/>
      <w:lvlText w:val="o"/>
      <w:lvlJc w:val="left"/>
      <w:pPr>
        <w:ind w:left="2432" w:hanging="567"/>
      </w:pPr>
      <w:rPr>
        <w:rFonts w:ascii="Arial" w:eastAsia="Arial" w:hAnsi="Arial" w:cs="Arial" w:hint="default"/>
        <w:b w:val="0"/>
        <w:bCs w:val="0"/>
        <w:i w:val="0"/>
        <w:iCs w:val="0"/>
        <w:spacing w:val="0"/>
        <w:w w:val="99"/>
        <w:sz w:val="20"/>
        <w:szCs w:val="20"/>
        <w:lang w:val="en-US" w:eastAsia="en-US" w:bidi="ar-SA"/>
      </w:rPr>
    </w:lvl>
    <w:lvl w:ilvl="8">
      <w:numFmt w:val="bullet"/>
      <w:lvlText w:val="•"/>
      <w:lvlJc w:val="left"/>
      <w:pPr>
        <w:ind w:left="7701" w:hanging="567"/>
      </w:pPr>
      <w:rPr>
        <w:rFonts w:hint="default"/>
        <w:lang w:val="en-US" w:eastAsia="en-US" w:bidi="ar-SA"/>
      </w:rPr>
    </w:lvl>
  </w:abstractNum>
  <w:abstractNum w:abstractNumId="60" w15:restartNumberingAfterBreak="0">
    <w:nsid w:val="55043707"/>
    <w:multiLevelType w:val="multilevel"/>
    <w:tmpl w:val="673842F6"/>
    <w:lvl w:ilvl="0">
      <w:start w:val="1"/>
      <w:numFmt w:val="lowerLetter"/>
      <w:lvlText w:val="(%1)"/>
      <w:lvlJc w:val="left"/>
      <w:pPr>
        <w:ind w:left="738" w:hanging="568"/>
      </w:pPr>
      <w:rPr>
        <w:rFonts w:ascii="Arial" w:eastAsia="Arial" w:hAnsi="Arial" w:cs="Arial" w:hint="default"/>
        <w:b w:val="0"/>
        <w:bCs w:val="0"/>
        <w:i w:val="0"/>
        <w:iCs w:val="0"/>
        <w:color w:val="auto"/>
        <w:spacing w:val="-1"/>
        <w:w w:val="100"/>
        <w:sz w:val="20"/>
        <w:szCs w:val="20"/>
        <w:lang w:val="en-US" w:eastAsia="en-US" w:bidi="ar-SA"/>
      </w:rPr>
    </w:lvl>
    <w:lvl w:ilvl="1">
      <w:start w:val="1"/>
      <w:numFmt w:val="decimal"/>
      <w:lvlText w:val="%2."/>
      <w:lvlJc w:val="left"/>
      <w:pPr>
        <w:ind w:left="1305" w:hanging="1134"/>
      </w:pPr>
      <w:rPr>
        <w:rFonts w:ascii="Arial" w:eastAsia="Arial" w:hAnsi="Arial" w:cs="Arial" w:hint="default"/>
        <w:b/>
        <w:bCs/>
        <w:i w:val="0"/>
        <w:iCs w:val="0"/>
        <w:color w:val="auto"/>
        <w:spacing w:val="-1"/>
        <w:w w:val="100"/>
        <w:sz w:val="20"/>
        <w:szCs w:val="20"/>
        <w:lang w:val="en-US" w:eastAsia="en-US" w:bidi="ar-SA"/>
      </w:rPr>
    </w:lvl>
    <w:lvl w:ilvl="2">
      <w:start w:val="1"/>
      <w:numFmt w:val="decimal"/>
      <w:lvlText w:val="%2.%3."/>
      <w:lvlJc w:val="left"/>
      <w:pPr>
        <w:ind w:left="1306" w:hanging="1135"/>
      </w:pPr>
      <w:rPr>
        <w:rFonts w:ascii="Arial" w:eastAsia="Arial" w:hAnsi="Arial" w:cs="Arial" w:hint="default"/>
        <w:b/>
        <w:bCs/>
        <w:i w:val="0"/>
        <w:iCs w:val="0"/>
        <w:color w:val="auto"/>
        <w:spacing w:val="-1"/>
        <w:w w:val="100"/>
        <w:sz w:val="20"/>
        <w:szCs w:val="20"/>
        <w:lang w:val="en-US" w:eastAsia="en-US" w:bidi="ar-SA"/>
      </w:rPr>
    </w:lvl>
    <w:lvl w:ilvl="3">
      <w:start w:val="1"/>
      <w:numFmt w:val="decimal"/>
      <w:lvlText w:val="%2.%3.%4."/>
      <w:lvlJc w:val="left"/>
      <w:pPr>
        <w:ind w:left="1306" w:hanging="1136"/>
      </w:pPr>
      <w:rPr>
        <w:rFonts w:ascii="Arial" w:eastAsia="Arial" w:hAnsi="Arial" w:cs="Arial" w:hint="default"/>
        <w:b w:val="0"/>
        <w:bCs w:val="0"/>
        <w:i/>
        <w:iCs/>
        <w:color w:val="auto"/>
        <w:spacing w:val="0"/>
        <w:w w:val="100"/>
        <w:sz w:val="20"/>
        <w:szCs w:val="20"/>
        <w:lang w:val="en-US" w:eastAsia="en-US" w:bidi="ar-SA"/>
      </w:rPr>
    </w:lvl>
    <w:lvl w:ilvl="4">
      <w:start w:val="1"/>
      <w:numFmt w:val="decimal"/>
      <w:lvlText w:val="%2.%3.%4.%5."/>
      <w:lvlJc w:val="left"/>
      <w:pPr>
        <w:ind w:left="1307" w:hanging="1136"/>
      </w:pPr>
      <w:rPr>
        <w:rFonts w:ascii="Arial" w:eastAsia="Arial" w:hAnsi="Arial" w:cs="Arial" w:hint="default"/>
        <w:b w:val="0"/>
        <w:bCs w:val="0"/>
        <w:i w:val="0"/>
        <w:iCs w:val="0"/>
        <w:color w:val="0000FF"/>
        <w:spacing w:val="-1"/>
        <w:w w:val="100"/>
        <w:sz w:val="20"/>
        <w:szCs w:val="20"/>
        <w:lang w:val="en-US" w:eastAsia="en-US" w:bidi="ar-SA"/>
      </w:rPr>
    </w:lvl>
    <w:lvl w:ilvl="5">
      <w:start w:val="1"/>
      <w:numFmt w:val="decimal"/>
      <w:lvlText w:val="%2.%3.%4.%5.%6."/>
      <w:lvlJc w:val="left"/>
      <w:pPr>
        <w:ind w:left="1306" w:hanging="1135"/>
      </w:pPr>
      <w:rPr>
        <w:rFonts w:ascii="Arial" w:eastAsia="Arial" w:hAnsi="Arial" w:cs="Arial" w:hint="default"/>
        <w:b w:val="0"/>
        <w:bCs w:val="0"/>
        <w:i w:val="0"/>
        <w:iCs w:val="0"/>
        <w:color w:val="0000FF"/>
        <w:spacing w:val="-1"/>
        <w:w w:val="100"/>
        <w:sz w:val="20"/>
        <w:szCs w:val="20"/>
        <w:lang w:val="en-US" w:eastAsia="en-US" w:bidi="ar-SA"/>
      </w:rPr>
    </w:lvl>
    <w:lvl w:ilvl="6">
      <w:start w:val="1"/>
      <w:numFmt w:val="lowerLetter"/>
      <w:lvlText w:val="(%7)"/>
      <w:lvlJc w:val="left"/>
      <w:pPr>
        <w:ind w:left="1873" w:hanging="568"/>
      </w:pPr>
      <w:rPr>
        <w:rFonts w:ascii="Arial" w:eastAsia="Arial" w:hAnsi="Arial" w:cs="Arial" w:hint="default"/>
        <w:b w:val="0"/>
        <w:bCs w:val="0"/>
        <w:i w:val="0"/>
        <w:iCs w:val="0"/>
        <w:color w:val="0000FF"/>
        <w:spacing w:val="-1"/>
        <w:w w:val="100"/>
        <w:sz w:val="20"/>
        <w:szCs w:val="20"/>
        <w:lang w:val="en-US" w:eastAsia="en-US" w:bidi="ar-SA"/>
      </w:rPr>
    </w:lvl>
    <w:lvl w:ilvl="7">
      <w:numFmt w:val="bullet"/>
      <w:lvlText w:val="•"/>
      <w:lvlJc w:val="left"/>
      <w:pPr>
        <w:ind w:left="6817" w:hanging="568"/>
      </w:pPr>
      <w:rPr>
        <w:rFonts w:hint="default"/>
        <w:lang w:val="en-US" w:eastAsia="en-US" w:bidi="ar-SA"/>
      </w:rPr>
    </w:lvl>
    <w:lvl w:ilvl="8">
      <w:numFmt w:val="bullet"/>
      <w:lvlText w:val="•"/>
      <w:lvlJc w:val="left"/>
      <w:pPr>
        <w:ind w:left="7804" w:hanging="568"/>
      </w:pPr>
      <w:rPr>
        <w:rFonts w:hint="default"/>
        <w:lang w:val="en-US" w:eastAsia="en-US" w:bidi="ar-SA"/>
      </w:rPr>
    </w:lvl>
  </w:abstractNum>
  <w:abstractNum w:abstractNumId="61" w15:restartNumberingAfterBreak="0">
    <w:nsid w:val="57CF7021"/>
    <w:multiLevelType w:val="hybridMultilevel"/>
    <w:tmpl w:val="D36C53A2"/>
    <w:lvl w:ilvl="0" w:tplc="DF8A6124">
      <w:start w:val="1"/>
      <w:numFmt w:val="lowerLetter"/>
      <w:lvlText w:val="(%1)"/>
      <w:lvlJc w:val="left"/>
      <w:pPr>
        <w:ind w:left="1873" w:hanging="569"/>
      </w:pPr>
      <w:rPr>
        <w:rFonts w:ascii="Arial" w:eastAsia="Arial" w:hAnsi="Arial" w:cs="Arial" w:hint="default"/>
        <w:b w:val="0"/>
        <w:bCs w:val="0"/>
        <w:i w:val="0"/>
        <w:iCs w:val="0"/>
        <w:color w:val="0000FF"/>
        <w:spacing w:val="-1"/>
        <w:w w:val="100"/>
        <w:sz w:val="20"/>
        <w:szCs w:val="20"/>
        <w:lang w:val="en-US" w:eastAsia="en-US" w:bidi="ar-SA"/>
      </w:rPr>
    </w:lvl>
    <w:lvl w:ilvl="1" w:tplc="2AF8E114">
      <w:start w:val="1"/>
      <w:numFmt w:val="lowerRoman"/>
      <w:lvlText w:val="(%2)"/>
      <w:lvlJc w:val="left"/>
      <w:pPr>
        <w:ind w:left="2439" w:hanging="567"/>
      </w:pPr>
      <w:rPr>
        <w:rFonts w:ascii="Arial" w:eastAsia="Arial" w:hAnsi="Arial" w:cs="Arial" w:hint="default"/>
        <w:b w:val="0"/>
        <w:bCs w:val="0"/>
        <w:i w:val="0"/>
        <w:iCs w:val="0"/>
        <w:color w:val="0000FF"/>
        <w:spacing w:val="-1"/>
        <w:w w:val="100"/>
        <w:sz w:val="20"/>
        <w:szCs w:val="20"/>
        <w:lang w:val="en-US" w:eastAsia="en-US" w:bidi="ar-SA"/>
      </w:rPr>
    </w:lvl>
    <w:lvl w:ilvl="2" w:tplc="7E70EF06">
      <w:numFmt w:val="bullet"/>
      <w:lvlText w:val="•"/>
      <w:lvlJc w:val="left"/>
      <w:pPr>
        <w:ind w:left="3255" w:hanging="567"/>
      </w:pPr>
      <w:rPr>
        <w:rFonts w:hint="default"/>
        <w:lang w:val="en-US" w:eastAsia="en-US" w:bidi="ar-SA"/>
      </w:rPr>
    </w:lvl>
    <w:lvl w:ilvl="3" w:tplc="3F4C9630">
      <w:numFmt w:val="bullet"/>
      <w:lvlText w:val="•"/>
      <w:lvlJc w:val="left"/>
      <w:pPr>
        <w:ind w:left="4070" w:hanging="567"/>
      </w:pPr>
      <w:rPr>
        <w:rFonts w:hint="default"/>
        <w:lang w:val="en-US" w:eastAsia="en-US" w:bidi="ar-SA"/>
      </w:rPr>
    </w:lvl>
    <w:lvl w:ilvl="4" w:tplc="4704E360">
      <w:numFmt w:val="bullet"/>
      <w:lvlText w:val="•"/>
      <w:lvlJc w:val="left"/>
      <w:pPr>
        <w:ind w:left="4886" w:hanging="567"/>
      </w:pPr>
      <w:rPr>
        <w:rFonts w:hint="default"/>
        <w:lang w:val="en-US" w:eastAsia="en-US" w:bidi="ar-SA"/>
      </w:rPr>
    </w:lvl>
    <w:lvl w:ilvl="5" w:tplc="78026918">
      <w:numFmt w:val="bullet"/>
      <w:lvlText w:val="•"/>
      <w:lvlJc w:val="left"/>
      <w:pPr>
        <w:ind w:left="5701" w:hanging="567"/>
      </w:pPr>
      <w:rPr>
        <w:rFonts w:hint="default"/>
        <w:lang w:val="en-US" w:eastAsia="en-US" w:bidi="ar-SA"/>
      </w:rPr>
    </w:lvl>
    <w:lvl w:ilvl="6" w:tplc="36D612AA">
      <w:numFmt w:val="bullet"/>
      <w:lvlText w:val="•"/>
      <w:lvlJc w:val="left"/>
      <w:pPr>
        <w:ind w:left="6517" w:hanging="567"/>
      </w:pPr>
      <w:rPr>
        <w:rFonts w:hint="default"/>
        <w:lang w:val="en-US" w:eastAsia="en-US" w:bidi="ar-SA"/>
      </w:rPr>
    </w:lvl>
    <w:lvl w:ilvl="7" w:tplc="44BC4320">
      <w:numFmt w:val="bullet"/>
      <w:lvlText w:val="•"/>
      <w:lvlJc w:val="left"/>
      <w:pPr>
        <w:ind w:left="7332" w:hanging="567"/>
      </w:pPr>
      <w:rPr>
        <w:rFonts w:hint="default"/>
        <w:lang w:val="en-US" w:eastAsia="en-US" w:bidi="ar-SA"/>
      </w:rPr>
    </w:lvl>
    <w:lvl w:ilvl="8" w:tplc="9D7AC06C">
      <w:numFmt w:val="bullet"/>
      <w:lvlText w:val="•"/>
      <w:lvlJc w:val="left"/>
      <w:pPr>
        <w:ind w:left="8148" w:hanging="567"/>
      </w:pPr>
      <w:rPr>
        <w:rFonts w:hint="default"/>
        <w:lang w:val="en-US" w:eastAsia="en-US" w:bidi="ar-SA"/>
      </w:rPr>
    </w:lvl>
  </w:abstractNum>
  <w:abstractNum w:abstractNumId="62" w15:restartNumberingAfterBreak="0">
    <w:nsid w:val="59845B43"/>
    <w:multiLevelType w:val="hybridMultilevel"/>
    <w:tmpl w:val="ADF640B0"/>
    <w:lvl w:ilvl="0" w:tplc="250A3878">
      <w:start w:val="1"/>
      <w:numFmt w:val="lowerLetter"/>
      <w:lvlText w:val="(%1)"/>
      <w:lvlJc w:val="left"/>
      <w:pPr>
        <w:ind w:left="1873" w:hanging="569"/>
      </w:pPr>
      <w:rPr>
        <w:rFonts w:hint="default"/>
        <w:spacing w:val="-1"/>
        <w:w w:val="100"/>
        <w:lang w:val="en-US" w:eastAsia="en-US" w:bidi="ar-SA"/>
      </w:rPr>
    </w:lvl>
    <w:lvl w:ilvl="1" w:tplc="BF56B78C">
      <w:numFmt w:val="bullet"/>
      <w:lvlText w:val="•"/>
      <w:lvlJc w:val="left"/>
      <w:pPr>
        <w:ind w:left="2669" w:hanging="569"/>
      </w:pPr>
      <w:rPr>
        <w:rFonts w:hint="default"/>
        <w:lang w:val="en-US" w:eastAsia="en-US" w:bidi="ar-SA"/>
      </w:rPr>
    </w:lvl>
    <w:lvl w:ilvl="2" w:tplc="002261C6">
      <w:numFmt w:val="bullet"/>
      <w:lvlText w:val="•"/>
      <w:lvlJc w:val="left"/>
      <w:pPr>
        <w:ind w:left="3459" w:hanging="569"/>
      </w:pPr>
      <w:rPr>
        <w:rFonts w:hint="default"/>
        <w:lang w:val="en-US" w:eastAsia="en-US" w:bidi="ar-SA"/>
      </w:rPr>
    </w:lvl>
    <w:lvl w:ilvl="3" w:tplc="499440A6">
      <w:numFmt w:val="bullet"/>
      <w:lvlText w:val="•"/>
      <w:lvlJc w:val="left"/>
      <w:pPr>
        <w:ind w:left="4249" w:hanging="569"/>
      </w:pPr>
      <w:rPr>
        <w:rFonts w:hint="default"/>
        <w:lang w:val="en-US" w:eastAsia="en-US" w:bidi="ar-SA"/>
      </w:rPr>
    </w:lvl>
    <w:lvl w:ilvl="4" w:tplc="9D0E8760">
      <w:numFmt w:val="bullet"/>
      <w:lvlText w:val="•"/>
      <w:lvlJc w:val="left"/>
      <w:pPr>
        <w:ind w:left="5039" w:hanging="569"/>
      </w:pPr>
      <w:rPr>
        <w:rFonts w:hint="default"/>
        <w:lang w:val="en-US" w:eastAsia="en-US" w:bidi="ar-SA"/>
      </w:rPr>
    </w:lvl>
    <w:lvl w:ilvl="5" w:tplc="0D82ABB2">
      <w:numFmt w:val="bullet"/>
      <w:lvlText w:val="•"/>
      <w:lvlJc w:val="left"/>
      <w:pPr>
        <w:ind w:left="5829" w:hanging="569"/>
      </w:pPr>
      <w:rPr>
        <w:rFonts w:hint="default"/>
        <w:lang w:val="en-US" w:eastAsia="en-US" w:bidi="ar-SA"/>
      </w:rPr>
    </w:lvl>
    <w:lvl w:ilvl="6" w:tplc="59CE9850">
      <w:numFmt w:val="bullet"/>
      <w:lvlText w:val="•"/>
      <w:lvlJc w:val="left"/>
      <w:pPr>
        <w:ind w:left="6619" w:hanging="569"/>
      </w:pPr>
      <w:rPr>
        <w:rFonts w:hint="default"/>
        <w:lang w:val="en-US" w:eastAsia="en-US" w:bidi="ar-SA"/>
      </w:rPr>
    </w:lvl>
    <w:lvl w:ilvl="7" w:tplc="AAB67B98">
      <w:numFmt w:val="bullet"/>
      <w:lvlText w:val="•"/>
      <w:lvlJc w:val="left"/>
      <w:pPr>
        <w:ind w:left="7409" w:hanging="569"/>
      </w:pPr>
      <w:rPr>
        <w:rFonts w:hint="default"/>
        <w:lang w:val="en-US" w:eastAsia="en-US" w:bidi="ar-SA"/>
      </w:rPr>
    </w:lvl>
    <w:lvl w:ilvl="8" w:tplc="0B287B60">
      <w:numFmt w:val="bullet"/>
      <w:lvlText w:val="•"/>
      <w:lvlJc w:val="left"/>
      <w:pPr>
        <w:ind w:left="8199" w:hanging="569"/>
      </w:pPr>
      <w:rPr>
        <w:rFonts w:hint="default"/>
        <w:lang w:val="en-US" w:eastAsia="en-US" w:bidi="ar-SA"/>
      </w:rPr>
    </w:lvl>
  </w:abstractNum>
  <w:abstractNum w:abstractNumId="63" w15:restartNumberingAfterBreak="0">
    <w:nsid w:val="59B132C1"/>
    <w:multiLevelType w:val="hybridMultilevel"/>
    <w:tmpl w:val="B35A3482"/>
    <w:lvl w:ilvl="0" w:tplc="BFE662E0">
      <w:start w:val="1"/>
      <w:numFmt w:val="lowerLetter"/>
      <w:lvlText w:val="(%1)"/>
      <w:lvlJc w:val="left"/>
      <w:pPr>
        <w:ind w:left="1873" w:hanging="569"/>
      </w:pPr>
      <w:rPr>
        <w:rFonts w:ascii="Arial" w:eastAsia="Arial" w:hAnsi="Arial" w:cs="Arial" w:hint="default"/>
        <w:b w:val="0"/>
        <w:bCs w:val="0"/>
        <w:i w:val="0"/>
        <w:iCs w:val="0"/>
        <w:color w:val="0000FF"/>
        <w:spacing w:val="-1"/>
        <w:w w:val="100"/>
        <w:sz w:val="20"/>
        <w:szCs w:val="20"/>
        <w:lang w:val="en-US" w:eastAsia="en-US" w:bidi="ar-SA"/>
      </w:rPr>
    </w:lvl>
    <w:lvl w:ilvl="1" w:tplc="8CCE21EA">
      <w:numFmt w:val="bullet"/>
      <w:lvlText w:val="•"/>
      <w:lvlJc w:val="left"/>
      <w:pPr>
        <w:ind w:left="2669" w:hanging="569"/>
      </w:pPr>
      <w:rPr>
        <w:rFonts w:hint="default"/>
        <w:lang w:val="en-US" w:eastAsia="en-US" w:bidi="ar-SA"/>
      </w:rPr>
    </w:lvl>
    <w:lvl w:ilvl="2" w:tplc="7548EA20">
      <w:numFmt w:val="bullet"/>
      <w:lvlText w:val="•"/>
      <w:lvlJc w:val="left"/>
      <w:pPr>
        <w:ind w:left="3459" w:hanging="569"/>
      </w:pPr>
      <w:rPr>
        <w:rFonts w:hint="default"/>
        <w:lang w:val="en-US" w:eastAsia="en-US" w:bidi="ar-SA"/>
      </w:rPr>
    </w:lvl>
    <w:lvl w:ilvl="3" w:tplc="574A13F0">
      <w:numFmt w:val="bullet"/>
      <w:lvlText w:val="•"/>
      <w:lvlJc w:val="left"/>
      <w:pPr>
        <w:ind w:left="4249" w:hanging="569"/>
      </w:pPr>
      <w:rPr>
        <w:rFonts w:hint="default"/>
        <w:lang w:val="en-US" w:eastAsia="en-US" w:bidi="ar-SA"/>
      </w:rPr>
    </w:lvl>
    <w:lvl w:ilvl="4" w:tplc="31529A60">
      <w:numFmt w:val="bullet"/>
      <w:lvlText w:val="•"/>
      <w:lvlJc w:val="left"/>
      <w:pPr>
        <w:ind w:left="5039" w:hanging="569"/>
      </w:pPr>
      <w:rPr>
        <w:rFonts w:hint="default"/>
        <w:lang w:val="en-US" w:eastAsia="en-US" w:bidi="ar-SA"/>
      </w:rPr>
    </w:lvl>
    <w:lvl w:ilvl="5" w:tplc="E6BC5A0A">
      <w:numFmt w:val="bullet"/>
      <w:lvlText w:val="•"/>
      <w:lvlJc w:val="left"/>
      <w:pPr>
        <w:ind w:left="5829" w:hanging="569"/>
      </w:pPr>
      <w:rPr>
        <w:rFonts w:hint="default"/>
        <w:lang w:val="en-US" w:eastAsia="en-US" w:bidi="ar-SA"/>
      </w:rPr>
    </w:lvl>
    <w:lvl w:ilvl="6" w:tplc="CB2E4A62">
      <w:numFmt w:val="bullet"/>
      <w:lvlText w:val="•"/>
      <w:lvlJc w:val="left"/>
      <w:pPr>
        <w:ind w:left="6619" w:hanging="569"/>
      </w:pPr>
      <w:rPr>
        <w:rFonts w:hint="default"/>
        <w:lang w:val="en-US" w:eastAsia="en-US" w:bidi="ar-SA"/>
      </w:rPr>
    </w:lvl>
    <w:lvl w:ilvl="7" w:tplc="E5520D56">
      <w:numFmt w:val="bullet"/>
      <w:lvlText w:val="•"/>
      <w:lvlJc w:val="left"/>
      <w:pPr>
        <w:ind w:left="7409" w:hanging="569"/>
      </w:pPr>
      <w:rPr>
        <w:rFonts w:hint="default"/>
        <w:lang w:val="en-US" w:eastAsia="en-US" w:bidi="ar-SA"/>
      </w:rPr>
    </w:lvl>
    <w:lvl w:ilvl="8" w:tplc="FB6056D6">
      <w:numFmt w:val="bullet"/>
      <w:lvlText w:val="•"/>
      <w:lvlJc w:val="left"/>
      <w:pPr>
        <w:ind w:left="8199" w:hanging="569"/>
      </w:pPr>
      <w:rPr>
        <w:rFonts w:hint="default"/>
        <w:lang w:val="en-US" w:eastAsia="en-US" w:bidi="ar-SA"/>
      </w:rPr>
    </w:lvl>
  </w:abstractNum>
  <w:abstractNum w:abstractNumId="64" w15:restartNumberingAfterBreak="0">
    <w:nsid w:val="59EC74FB"/>
    <w:multiLevelType w:val="hybridMultilevel"/>
    <w:tmpl w:val="67EC2D14"/>
    <w:lvl w:ilvl="0" w:tplc="052243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AE002D5"/>
    <w:multiLevelType w:val="multilevel"/>
    <w:tmpl w:val="5268B0CE"/>
    <w:lvl w:ilvl="0">
      <w:start w:val="1"/>
      <w:numFmt w:val="decimal"/>
      <w:lvlText w:val="%1."/>
      <w:lvlJc w:val="left"/>
      <w:pPr>
        <w:ind w:left="730" w:hanging="567"/>
      </w:pPr>
      <w:rPr>
        <w:rFonts w:ascii="Arial" w:eastAsia="Arial" w:hAnsi="Arial" w:cs="Arial" w:hint="default"/>
        <w:b w:val="0"/>
        <w:bCs w:val="0"/>
        <w:i w:val="0"/>
        <w:iCs w:val="0"/>
        <w:spacing w:val="-1"/>
        <w:w w:val="99"/>
        <w:sz w:val="20"/>
        <w:szCs w:val="20"/>
        <w:lang w:val="en-US" w:eastAsia="en-US" w:bidi="ar-SA"/>
      </w:rPr>
    </w:lvl>
    <w:lvl w:ilvl="1">
      <w:start w:val="1"/>
      <w:numFmt w:val="decimal"/>
      <w:lvlText w:val="%1.%2."/>
      <w:lvlJc w:val="left"/>
      <w:pPr>
        <w:ind w:left="730" w:hanging="567"/>
      </w:pPr>
      <w:rPr>
        <w:rFonts w:ascii="Arial" w:eastAsia="Arial" w:hAnsi="Arial" w:cs="Arial" w:hint="default"/>
        <w:b w:val="0"/>
        <w:bCs w:val="0"/>
        <w:i w:val="0"/>
        <w:iCs w:val="0"/>
        <w:spacing w:val="-1"/>
        <w:w w:val="99"/>
        <w:sz w:val="20"/>
        <w:szCs w:val="20"/>
        <w:lang w:val="en-US" w:eastAsia="en-US" w:bidi="ar-SA"/>
      </w:rPr>
    </w:lvl>
    <w:lvl w:ilvl="2">
      <w:numFmt w:val="bullet"/>
      <w:lvlText w:val="•"/>
      <w:lvlJc w:val="left"/>
      <w:pPr>
        <w:ind w:left="2553" w:hanging="567"/>
      </w:pPr>
      <w:rPr>
        <w:rFonts w:hint="default"/>
        <w:lang w:val="en-US" w:eastAsia="en-US" w:bidi="ar-SA"/>
      </w:rPr>
    </w:lvl>
    <w:lvl w:ilvl="3">
      <w:numFmt w:val="bullet"/>
      <w:lvlText w:val="•"/>
      <w:lvlJc w:val="left"/>
      <w:pPr>
        <w:ind w:left="3459" w:hanging="567"/>
      </w:pPr>
      <w:rPr>
        <w:rFonts w:hint="default"/>
        <w:lang w:val="en-US" w:eastAsia="en-US" w:bidi="ar-SA"/>
      </w:rPr>
    </w:lvl>
    <w:lvl w:ilvl="4">
      <w:numFmt w:val="bullet"/>
      <w:lvlText w:val="•"/>
      <w:lvlJc w:val="left"/>
      <w:pPr>
        <w:ind w:left="43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179" w:hanging="567"/>
      </w:pPr>
      <w:rPr>
        <w:rFonts w:hint="default"/>
        <w:lang w:val="en-US" w:eastAsia="en-US" w:bidi="ar-SA"/>
      </w:rPr>
    </w:lvl>
    <w:lvl w:ilvl="7">
      <w:numFmt w:val="bullet"/>
      <w:lvlText w:val="•"/>
      <w:lvlJc w:val="left"/>
      <w:pPr>
        <w:ind w:left="7086" w:hanging="567"/>
      </w:pPr>
      <w:rPr>
        <w:rFonts w:hint="default"/>
        <w:lang w:val="en-US" w:eastAsia="en-US" w:bidi="ar-SA"/>
      </w:rPr>
    </w:lvl>
    <w:lvl w:ilvl="8">
      <w:numFmt w:val="bullet"/>
      <w:lvlText w:val="•"/>
      <w:lvlJc w:val="left"/>
      <w:pPr>
        <w:ind w:left="7993" w:hanging="567"/>
      </w:pPr>
      <w:rPr>
        <w:rFonts w:hint="default"/>
        <w:lang w:val="en-US" w:eastAsia="en-US" w:bidi="ar-SA"/>
      </w:rPr>
    </w:lvl>
  </w:abstractNum>
  <w:abstractNum w:abstractNumId="66" w15:restartNumberingAfterBreak="0">
    <w:nsid w:val="5E216A86"/>
    <w:multiLevelType w:val="hybridMultilevel"/>
    <w:tmpl w:val="90C6618C"/>
    <w:lvl w:ilvl="0" w:tplc="57D648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13505F0"/>
    <w:multiLevelType w:val="hybridMultilevel"/>
    <w:tmpl w:val="D21AC1C0"/>
    <w:lvl w:ilvl="0" w:tplc="9618A11A">
      <w:start w:val="1"/>
      <w:numFmt w:val="lowerLetter"/>
      <w:lvlText w:val="(%1)"/>
      <w:lvlJc w:val="left"/>
      <w:pPr>
        <w:ind w:left="1873" w:hanging="569"/>
      </w:pPr>
      <w:rPr>
        <w:rFonts w:ascii="Arial" w:eastAsia="Arial" w:hAnsi="Arial" w:cs="Arial" w:hint="default"/>
        <w:b w:val="0"/>
        <w:bCs w:val="0"/>
        <w:i w:val="0"/>
        <w:iCs w:val="0"/>
        <w:color w:val="0000FF"/>
        <w:spacing w:val="-1"/>
        <w:w w:val="100"/>
        <w:sz w:val="20"/>
        <w:szCs w:val="20"/>
        <w:lang w:val="en-US" w:eastAsia="en-US" w:bidi="ar-SA"/>
      </w:rPr>
    </w:lvl>
    <w:lvl w:ilvl="1" w:tplc="04CA0D70">
      <w:numFmt w:val="bullet"/>
      <w:lvlText w:val="•"/>
      <w:lvlJc w:val="left"/>
      <w:pPr>
        <w:ind w:left="2669" w:hanging="569"/>
      </w:pPr>
      <w:rPr>
        <w:rFonts w:hint="default"/>
        <w:lang w:val="en-US" w:eastAsia="en-US" w:bidi="ar-SA"/>
      </w:rPr>
    </w:lvl>
    <w:lvl w:ilvl="2" w:tplc="C33668FA">
      <w:numFmt w:val="bullet"/>
      <w:lvlText w:val="•"/>
      <w:lvlJc w:val="left"/>
      <w:pPr>
        <w:ind w:left="3459" w:hanging="569"/>
      </w:pPr>
      <w:rPr>
        <w:rFonts w:hint="default"/>
        <w:lang w:val="en-US" w:eastAsia="en-US" w:bidi="ar-SA"/>
      </w:rPr>
    </w:lvl>
    <w:lvl w:ilvl="3" w:tplc="DF52E000">
      <w:numFmt w:val="bullet"/>
      <w:lvlText w:val="•"/>
      <w:lvlJc w:val="left"/>
      <w:pPr>
        <w:ind w:left="4249" w:hanging="569"/>
      </w:pPr>
      <w:rPr>
        <w:rFonts w:hint="default"/>
        <w:lang w:val="en-US" w:eastAsia="en-US" w:bidi="ar-SA"/>
      </w:rPr>
    </w:lvl>
    <w:lvl w:ilvl="4" w:tplc="F13C4928">
      <w:numFmt w:val="bullet"/>
      <w:lvlText w:val="•"/>
      <w:lvlJc w:val="left"/>
      <w:pPr>
        <w:ind w:left="5039" w:hanging="569"/>
      </w:pPr>
      <w:rPr>
        <w:rFonts w:hint="default"/>
        <w:lang w:val="en-US" w:eastAsia="en-US" w:bidi="ar-SA"/>
      </w:rPr>
    </w:lvl>
    <w:lvl w:ilvl="5" w:tplc="D19CCFAC">
      <w:numFmt w:val="bullet"/>
      <w:lvlText w:val="•"/>
      <w:lvlJc w:val="left"/>
      <w:pPr>
        <w:ind w:left="5829" w:hanging="569"/>
      </w:pPr>
      <w:rPr>
        <w:rFonts w:hint="default"/>
        <w:lang w:val="en-US" w:eastAsia="en-US" w:bidi="ar-SA"/>
      </w:rPr>
    </w:lvl>
    <w:lvl w:ilvl="6" w:tplc="954AD9CC">
      <w:numFmt w:val="bullet"/>
      <w:lvlText w:val="•"/>
      <w:lvlJc w:val="left"/>
      <w:pPr>
        <w:ind w:left="6619" w:hanging="569"/>
      </w:pPr>
      <w:rPr>
        <w:rFonts w:hint="default"/>
        <w:lang w:val="en-US" w:eastAsia="en-US" w:bidi="ar-SA"/>
      </w:rPr>
    </w:lvl>
    <w:lvl w:ilvl="7" w:tplc="0AF47E82">
      <w:numFmt w:val="bullet"/>
      <w:lvlText w:val="•"/>
      <w:lvlJc w:val="left"/>
      <w:pPr>
        <w:ind w:left="7409" w:hanging="569"/>
      </w:pPr>
      <w:rPr>
        <w:rFonts w:hint="default"/>
        <w:lang w:val="en-US" w:eastAsia="en-US" w:bidi="ar-SA"/>
      </w:rPr>
    </w:lvl>
    <w:lvl w:ilvl="8" w:tplc="C93237B4">
      <w:numFmt w:val="bullet"/>
      <w:lvlText w:val="•"/>
      <w:lvlJc w:val="left"/>
      <w:pPr>
        <w:ind w:left="8199" w:hanging="569"/>
      </w:pPr>
      <w:rPr>
        <w:rFonts w:hint="default"/>
        <w:lang w:val="en-US" w:eastAsia="en-US" w:bidi="ar-SA"/>
      </w:rPr>
    </w:lvl>
  </w:abstractNum>
  <w:abstractNum w:abstractNumId="68" w15:restartNumberingAfterBreak="0">
    <w:nsid w:val="6212149E"/>
    <w:multiLevelType w:val="hybridMultilevel"/>
    <w:tmpl w:val="255236BA"/>
    <w:lvl w:ilvl="0" w:tplc="FD425C18">
      <w:start w:val="1"/>
      <w:numFmt w:val="lowerLetter"/>
      <w:lvlText w:val="(%1)"/>
      <w:lvlJc w:val="left"/>
      <w:pPr>
        <w:ind w:left="1873" w:hanging="569"/>
      </w:pPr>
      <w:rPr>
        <w:rFonts w:ascii="Arial" w:eastAsia="Arial" w:hAnsi="Arial" w:cs="Arial" w:hint="default"/>
        <w:b w:val="0"/>
        <w:bCs w:val="0"/>
        <w:i w:val="0"/>
        <w:iCs w:val="0"/>
        <w:color w:val="0000FF"/>
        <w:spacing w:val="-1"/>
        <w:w w:val="100"/>
        <w:sz w:val="20"/>
        <w:szCs w:val="20"/>
        <w:lang w:val="en-US" w:eastAsia="en-US" w:bidi="ar-SA"/>
      </w:rPr>
    </w:lvl>
    <w:lvl w:ilvl="1" w:tplc="5E2630AA">
      <w:numFmt w:val="bullet"/>
      <w:lvlText w:val="•"/>
      <w:lvlJc w:val="left"/>
      <w:pPr>
        <w:ind w:left="2669" w:hanging="569"/>
      </w:pPr>
      <w:rPr>
        <w:rFonts w:hint="default"/>
        <w:lang w:val="en-US" w:eastAsia="en-US" w:bidi="ar-SA"/>
      </w:rPr>
    </w:lvl>
    <w:lvl w:ilvl="2" w:tplc="3D044F26">
      <w:numFmt w:val="bullet"/>
      <w:lvlText w:val="•"/>
      <w:lvlJc w:val="left"/>
      <w:pPr>
        <w:ind w:left="3459" w:hanging="569"/>
      </w:pPr>
      <w:rPr>
        <w:rFonts w:hint="default"/>
        <w:lang w:val="en-US" w:eastAsia="en-US" w:bidi="ar-SA"/>
      </w:rPr>
    </w:lvl>
    <w:lvl w:ilvl="3" w:tplc="C1489F16">
      <w:numFmt w:val="bullet"/>
      <w:lvlText w:val="•"/>
      <w:lvlJc w:val="left"/>
      <w:pPr>
        <w:ind w:left="4249" w:hanging="569"/>
      </w:pPr>
      <w:rPr>
        <w:rFonts w:hint="default"/>
        <w:lang w:val="en-US" w:eastAsia="en-US" w:bidi="ar-SA"/>
      </w:rPr>
    </w:lvl>
    <w:lvl w:ilvl="4" w:tplc="C01685AA">
      <w:numFmt w:val="bullet"/>
      <w:lvlText w:val="•"/>
      <w:lvlJc w:val="left"/>
      <w:pPr>
        <w:ind w:left="5039" w:hanging="569"/>
      </w:pPr>
      <w:rPr>
        <w:rFonts w:hint="default"/>
        <w:lang w:val="en-US" w:eastAsia="en-US" w:bidi="ar-SA"/>
      </w:rPr>
    </w:lvl>
    <w:lvl w:ilvl="5" w:tplc="73D089F8">
      <w:numFmt w:val="bullet"/>
      <w:lvlText w:val="•"/>
      <w:lvlJc w:val="left"/>
      <w:pPr>
        <w:ind w:left="5829" w:hanging="569"/>
      </w:pPr>
      <w:rPr>
        <w:rFonts w:hint="default"/>
        <w:lang w:val="en-US" w:eastAsia="en-US" w:bidi="ar-SA"/>
      </w:rPr>
    </w:lvl>
    <w:lvl w:ilvl="6" w:tplc="5570FD02">
      <w:numFmt w:val="bullet"/>
      <w:lvlText w:val="•"/>
      <w:lvlJc w:val="left"/>
      <w:pPr>
        <w:ind w:left="6619" w:hanging="569"/>
      </w:pPr>
      <w:rPr>
        <w:rFonts w:hint="default"/>
        <w:lang w:val="en-US" w:eastAsia="en-US" w:bidi="ar-SA"/>
      </w:rPr>
    </w:lvl>
    <w:lvl w:ilvl="7" w:tplc="C6B0E1BC">
      <w:numFmt w:val="bullet"/>
      <w:lvlText w:val="•"/>
      <w:lvlJc w:val="left"/>
      <w:pPr>
        <w:ind w:left="7409" w:hanging="569"/>
      </w:pPr>
      <w:rPr>
        <w:rFonts w:hint="default"/>
        <w:lang w:val="en-US" w:eastAsia="en-US" w:bidi="ar-SA"/>
      </w:rPr>
    </w:lvl>
    <w:lvl w:ilvl="8" w:tplc="79E84C96">
      <w:numFmt w:val="bullet"/>
      <w:lvlText w:val="•"/>
      <w:lvlJc w:val="left"/>
      <w:pPr>
        <w:ind w:left="8199" w:hanging="569"/>
      </w:pPr>
      <w:rPr>
        <w:rFonts w:hint="default"/>
        <w:lang w:val="en-US" w:eastAsia="en-US" w:bidi="ar-SA"/>
      </w:rPr>
    </w:lvl>
  </w:abstractNum>
  <w:abstractNum w:abstractNumId="69" w15:restartNumberingAfterBreak="0">
    <w:nsid w:val="62273DBC"/>
    <w:multiLevelType w:val="hybridMultilevel"/>
    <w:tmpl w:val="47480072"/>
    <w:lvl w:ilvl="0" w:tplc="5E74ED16">
      <w:start w:val="1"/>
      <w:numFmt w:val="lowerLetter"/>
      <w:lvlText w:val="(%1)"/>
      <w:lvlJc w:val="left"/>
      <w:pPr>
        <w:ind w:left="1873" w:hanging="569"/>
      </w:pPr>
      <w:rPr>
        <w:rFonts w:ascii="Arial" w:eastAsia="Arial" w:hAnsi="Arial" w:cs="Arial" w:hint="default"/>
        <w:b w:val="0"/>
        <w:bCs w:val="0"/>
        <w:i w:val="0"/>
        <w:iCs w:val="0"/>
        <w:color w:val="0000FF"/>
        <w:spacing w:val="-1"/>
        <w:w w:val="100"/>
        <w:sz w:val="20"/>
        <w:szCs w:val="20"/>
        <w:lang w:val="en-US" w:eastAsia="en-US" w:bidi="ar-SA"/>
      </w:rPr>
    </w:lvl>
    <w:lvl w:ilvl="1" w:tplc="044C593C">
      <w:numFmt w:val="bullet"/>
      <w:lvlText w:val="•"/>
      <w:lvlJc w:val="left"/>
      <w:pPr>
        <w:ind w:left="2669" w:hanging="569"/>
      </w:pPr>
      <w:rPr>
        <w:rFonts w:hint="default"/>
        <w:lang w:val="en-US" w:eastAsia="en-US" w:bidi="ar-SA"/>
      </w:rPr>
    </w:lvl>
    <w:lvl w:ilvl="2" w:tplc="D85E1AD0">
      <w:numFmt w:val="bullet"/>
      <w:lvlText w:val="•"/>
      <w:lvlJc w:val="left"/>
      <w:pPr>
        <w:ind w:left="3459" w:hanging="569"/>
      </w:pPr>
      <w:rPr>
        <w:rFonts w:hint="default"/>
        <w:lang w:val="en-US" w:eastAsia="en-US" w:bidi="ar-SA"/>
      </w:rPr>
    </w:lvl>
    <w:lvl w:ilvl="3" w:tplc="24AE8E32">
      <w:numFmt w:val="bullet"/>
      <w:lvlText w:val="•"/>
      <w:lvlJc w:val="left"/>
      <w:pPr>
        <w:ind w:left="4249" w:hanging="569"/>
      </w:pPr>
      <w:rPr>
        <w:rFonts w:hint="default"/>
        <w:lang w:val="en-US" w:eastAsia="en-US" w:bidi="ar-SA"/>
      </w:rPr>
    </w:lvl>
    <w:lvl w:ilvl="4" w:tplc="92820CA6">
      <w:numFmt w:val="bullet"/>
      <w:lvlText w:val="•"/>
      <w:lvlJc w:val="left"/>
      <w:pPr>
        <w:ind w:left="5039" w:hanging="569"/>
      </w:pPr>
      <w:rPr>
        <w:rFonts w:hint="default"/>
        <w:lang w:val="en-US" w:eastAsia="en-US" w:bidi="ar-SA"/>
      </w:rPr>
    </w:lvl>
    <w:lvl w:ilvl="5" w:tplc="85F44A98">
      <w:numFmt w:val="bullet"/>
      <w:lvlText w:val="•"/>
      <w:lvlJc w:val="left"/>
      <w:pPr>
        <w:ind w:left="5829" w:hanging="569"/>
      </w:pPr>
      <w:rPr>
        <w:rFonts w:hint="default"/>
        <w:lang w:val="en-US" w:eastAsia="en-US" w:bidi="ar-SA"/>
      </w:rPr>
    </w:lvl>
    <w:lvl w:ilvl="6" w:tplc="07E06B2E">
      <w:numFmt w:val="bullet"/>
      <w:lvlText w:val="•"/>
      <w:lvlJc w:val="left"/>
      <w:pPr>
        <w:ind w:left="6619" w:hanging="569"/>
      </w:pPr>
      <w:rPr>
        <w:rFonts w:hint="default"/>
        <w:lang w:val="en-US" w:eastAsia="en-US" w:bidi="ar-SA"/>
      </w:rPr>
    </w:lvl>
    <w:lvl w:ilvl="7" w:tplc="2CDC62F8">
      <w:numFmt w:val="bullet"/>
      <w:lvlText w:val="•"/>
      <w:lvlJc w:val="left"/>
      <w:pPr>
        <w:ind w:left="7409" w:hanging="569"/>
      </w:pPr>
      <w:rPr>
        <w:rFonts w:hint="default"/>
        <w:lang w:val="en-US" w:eastAsia="en-US" w:bidi="ar-SA"/>
      </w:rPr>
    </w:lvl>
    <w:lvl w:ilvl="8" w:tplc="2E3E4CA6">
      <w:numFmt w:val="bullet"/>
      <w:lvlText w:val="•"/>
      <w:lvlJc w:val="left"/>
      <w:pPr>
        <w:ind w:left="8199" w:hanging="569"/>
      </w:pPr>
      <w:rPr>
        <w:rFonts w:hint="default"/>
        <w:lang w:val="en-US" w:eastAsia="en-US" w:bidi="ar-SA"/>
      </w:rPr>
    </w:lvl>
  </w:abstractNum>
  <w:abstractNum w:abstractNumId="70" w15:restartNumberingAfterBreak="0">
    <w:nsid w:val="669E06AD"/>
    <w:multiLevelType w:val="hybridMultilevel"/>
    <w:tmpl w:val="B2D0754E"/>
    <w:lvl w:ilvl="0" w:tplc="B90ED9F6">
      <w:start w:val="1"/>
      <w:numFmt w:val="lowerLetter"/>
      <w:lvlText w:val="(%1)"/>
      <w:lvlJc w:val="left"/>
      <w:pPr>
        <w:ind w:left="1872" w:hanging="569"/>
      </w:pPr>
      <w:rPr>
        <w:rFonts w:ascii="Arial" w:eastAsia="Arial" w:hAnsi="Arial" w:cs="Arial" w:hint="default"/>
        <w:b w:val="0"/>
        <w:bCs w:val="0"/>
        <w:i w:val="0"/>
        <w:iCs w:val="0"/>
        <w:color w:val="0000FF"/>
        <w:spacing w:val="-1"/>
        <w:w w:val="100"/>
        <w:sz w:val="20"/>
        <w:szCs w:val="20"/>
        <w:lang w:val="en-US" w:eastAsia="en-US" w:bidi="ar-SA"/>
      </w:rPr>
    </w:lvl>
    <w:lvl w:ilvl="1" w:tplc="3BB88788">
      <w:numFmt w:val="bullet"/>
      <w:lvlText w:val="•"/>
      <w:lvlJc w:val="left"/>
      <w:pPr>
        <w:ind w:left="2669" w:hanging="569"/>
      </w:pPr>
      <w:rPr>
        <w:rFonts w:hint="default"/>
        <w:lang w:val="en-US" w:eastAsia="en-US" w:bidi="ar-SA"/>
      </w:rPr>
    </w:lvl>
    <w:lvl w:ilvl="2" w:tplc="01CAEC0E">
      <w:numFmt w:val="bullet"/>
      <w:lvlText w:val="•"/>
      <w:lvlJc w:val="left"/>
      <w:pPr>
        <w:ind w:left="3459" w:hanging="569"/>
      </w:pPr>
      <w:rPr>
        <w:rFonts w:hint="default"/>
        <w:lang w:val="en-US" w:eastAsia="en-US" w:bidi="ar-SA"/>
      </w:rPr>
    </w:lvl>
    <w:lvl w:ilvl="3" w:tplc="5C6857EA">
      <w:numFmt w:val="bullet"/>
      <w:lvlText w:val="•"/>
      <w:lvlJc w:val="left"/>
      <w:pPr>
        <w:ind w:left="4249" w:hanging="569"/>
      </w:pPr>
      <w:rPr>
        <w:rFonts w:hint="default"/>
        <w:lang w:val="en-US" w:eastAsia="en-US" w:bidi="ar-SA"/>
      </w:rPr>
    </w:lvl>
    <w:lvl w:ilvl="4" w:tplc="FE1C06AA">
      <w:numFmt w:val="bullet"/>
      <w:lvlText w:val="•"/>
      <w:lvlJc w:val="left"/>
      <w:pPr>
        <w:ind w:left="5039" w:hanging="569"/>
      </w:pPr>
      <w:rPr>
        <w:rFonts w:hint="default"/>
        <w:lang w:val="en-US" w:eastAsia="en-US" w:bidi="ar-SA"/>
      </w:rPr>
    </w:lvl>
    <w:lvl w:ilvl="5" w:tplc="E0548492">
      <w:numFmt w:val="bullet"/>
      <w:lvlText w:val="•"/>
      <w:lvlJc w:val="left"/>
      <w:pPr>
        <w:ind w:left="5829" w:hanging="569"/>
      </w:pPr>
      <w:rPr>
        <w:rFonts w:hint="default"/>
        <w:lang w:val="en-US" w:eastAsia="en-US" w:bidi="ar-SA"/>
      </w:rPr>
    </w:lvl>
    <w:lvl w:ilvl="6" w:tplc="68B68E76">
      <w:numFmt w:val="bullet"/>
      <w:lvlText w:val="•"/>
      <w:lvlJc w:val="left"/>
      <w:pPr>
        <w:ind w:left="6619" w:hanging="569"/>
      </w:pPr>
      <w:rPr>
        <w:rFonts w:hint="default"/>
        <w:lang w:val="en-US" w:eastAsia="en-US" w:bidi="ar-SA"/>
      </w:rPr>
    </w:lvl>
    <w:lvl w:ilvl="7" w:tplc="C3985850">
      <w:numFmt w:val="bullet"/>
      <w:lvlText w:val="•"/>
      <w:lvlJc w:val="left"/>
      <w:pPr>
        <w:ind w:left="7409" w:hanging="569"/>
      </w:pPr>
      <w:rPr>
        <w:rFonts w:hint="default"/>
        <w:lang w:val="en-US" w:eastAsia="en-US" w:bidi="ar-SA"/>
      </w:rPr>
    </w:lvl>
    <w:lvl w:ilvl="8" w:tplc="67DAA6F4">
      <w:numFmt w:val="bullet"/>
      <w:lvlText w:val="•"/>
      <w:lvlJc w:val="left"/>
      <w:pPr>
        <w:ind w:left="8199" w:hanging="569"/>
      </w:pPr>
      <w:rPr>
        <w:rFonts w:hint="default"/>
        <w:lang w:val="en-US" w:eastAsia="en-US" w:bidi="ar-SA"/>
      </w:rPr>
    </w:lvl>
  </w:abstractNum>
  <w:abstractNum w:abstractNumId="71" w15:restartNumberingAfterBreak="0">
    <w:nsid w:val="674B735E"/>
    <w:multiLevelType w:val="hybridMultilevel"/>
    <w:tmpl w:val="6DFE0112"/>
    <w:lvl w:ilvl="0" w:tplc="4F8C1786">
      <w:start w:val="1"/>
      <w:numFmt w:val="lowerLetter"/>
      <w:lvlText w:val="(%1)"/>
      <w:lvlJc w:val="left"/>
      <w:pPr>
        <w:ind w:left="1873" w:hanging="569"/>
      </w:pPr>
      <w:rPr>
        <w:rFonts w:ascii="Arial" w:eastAsia="Arial" w:hAnsi="Arial" w:cs="Arial" w:hint="default"/>
        <w:b w:val="0"/>
        <w:bCs w:val="0"/>
        <w:i w:val="0"/>
        <w:iCs w:val="0"/>
        <w:color w:val="0000FF"/>
        <w:spacing w:val="-1"/>
        <w:w w:val="100"/>
        <w:sz w:val="20"/>
        <w:szCs w:val="20"/>
        <w:lang w:val="en-US" w:eastAsia="en-US" w:bidi="ar-SA"/>
      </w:rPr>
    </w:lvl>
    <w:lvl w:ilvl="1" w:tplc="F3B4F024">
      <w:numFmt w:val="bullet"/>
      <w:lvlText w:val="•"/>
      <w:lvlJc w:val="left"/>
      <w:pPr>
        <w:ind w:left="2669" w:hanging="569"/>
      </w:pPr>
      <w:rPr>
        <w:rFonts w:hint="default"/>
        <w:lang w:val="en-US" w:eastAsia="en-US" w:bidi="ar-SA"/>
      </w:rPr>
    </w:lvl>
    <w:lvl w:ilvl="2" w:tplc="16DC5266">
      <w:numFmt w:val="bullet"/>
      <w:lvlText w:val="•"/>
      <w:lvlJc w:val="left"/>
      <w:pPr>
        <w:ind w:left="3459" w:hanging="569"/>
      </w:pPr>
      <w:rPr>
        <w:rFonts w:hint="default"/>
        <w:lang w:val="en-US" w:eastAsia="en-US" w:bidi="ar-SA"/>
      </w:rPr>
    </w:lvl>
    <w:lvl w:ilvl="3" w:tplc="853CF202">
      <w:numFmt w:val="bullet"/>
      <w:lvlText w:val="•"/>
      <w:lvlJc w:val="left"/>
      <w:pPr>
        <w:ind w:left="4249" w:hanging="569"/>
      </w:pPr>
      <w:rPr>
        <w:rFonts w:hint="default"/>
        <w:lang w:val="en-US" w:eastAsia="en-US" w:bidi="ar-SA"/>
      </w:rPr>
    </w:lvl>
    <w:lvl w:ilvl="4" w:tplc="C3762866">
      <w:numFmt w:val="bullet"/>
      <w:lvlText w:val="•"/>
      <w:lvlJc w:val="left"/>
      <w:pPr>
        <w:ind w:left="5039" w:hanging="569"/>
      </w:pPr>
      <w:rPr>
        <w:rFonts w:hint="default"/>
        <w:lang w:val="en-US" w:eastAsia="en-US" w:bidi="ar-SA"/>
      </w:rPr>
    </w:lvl>
    <w:lvl w:ilvl="5" w:tplc="195AF6EE">
      <w:numFmt w:val="bullet"/>
      <w:lvlText w:val="•"/>
      <w:lvlJc w:val="left"/>
      <w:pPr>
        <w:ind w:left="5829" w:hanging="569"/>
      </w:pPr>
      <w:rPr>
        <w:rFonts w:hint="default"/>
        <w:lang w:val="en-US" w:eastAsia="en-US" w:bidi="ar-SA"/>
      </w:rPr>
    </w:lvl>
    <w:lvl w:ilvl="6" w:tplc="CB4846DA">
      <w:numFmt w:val="bullet"/>
      <w:lvlText w:val="•"/>
      <w:lvlJc w:val="left"/>
      <w:pPr>
        <w:ind w:left="6619" w:hanging="569"/>
      </w:pPr>
      <w:rPr>
        <w:rFonts w:hint="default"/>
        <w:lang w:val="en-US" w:eastAsia="en-US" w:bidi="ar-SA"/>
      </w:rPr>
    </w:lvl>
    <w:lvl w:ilvl="7" w:tplc="8D6E2B88">
      <w:numFmt w:val="bullet"/>
      <w:lvlText w:val="•"/>
      <w:lvlJc w:val="left"/>
      <w:pPr>
        <w:ind w:left="7409" w:hanging="569"/>
      </w:pPr>
      <w:rPr>
        <w:rFonts w:hint="default"/>
        <w:lang w:val="en-US" w:eastAsia="en-US" w:bidi="ar-SA"/>
      </w:rPr>
    </w:lvl>
    <w:lvl w:ilvl="8" w:tplc="7F24FCBE">
      <w:numFmt w:val="bullet"/>
      <w:lvlText w:val="•"/>
      <w:lvlJc w:val="left"/>
      <w:pPr>
        <w:ind w:left="8199" w:hanging="569"/>
      </w:pPr>
      <w:rPr>
        <w:rFonts w:hint="default"/>
        <w:lang w:val="en-US" w:eastAsia="en-US" w:bidi="ar-SA"/>
      </w:rPr>
    </w:lvl>
  </w:abstractNum>
  <w:abstractNum w:abstractNumId="72" w15:restartNumberingAfterBreak="0">
    <w:nsid w:val="6A88308D"/>
    <w:multiLevelType w:val="multilevel"/>
    <w:tmpl w:val="81F8784A"/>
    <w:lvl w:ilvl="0">
      <w:start w:val="1"/>
      <w:numFmt w:val="decimal"/>
      <w:lvlText w:val="%1."/>
      <w:lvlJc w:val="left"/>
      <w:pPr>
        <w:ind w:left="730" w:hanging="567"/>
      </w:pPr>
      <w:rPr>
        <w:rFonts w:ascii="Arial" w:eastAsia="Arial" w:hAnsi="Arial" w:cs="Arial" w:hint="default"/>
        <w:b w:val="0"/>
        <w:bCs w:val="0"/>
        <w:i w:val="0"/>
        <w:iCs w:val="0"/>
        <w:spacing w:val="-1"/>
        <w:w w:val="99"/>
        <w:sz w:val="20"/>
        <w:szCs w:val="20"/>
        <w:lang w:val="en-US" w:eastAsia="en-US" w:bidi="ar-SA"/>
      </w:rPr>
    </w:lvl>
    <w:lvl w:ilvl="1">
      <w:start w:val="1"/>
      <w:numFmt w:val="decimal"/>
      <w:lvlText w:val="%1.%2."/>
      <w:lvlJc w:val="left"/>
      <w:pPr>
        <w:ind w:left="730" w:hanging="567"/>
      </w:pPr>
      <w:rPr>
        <w:rFonts w:ascii="Arial" w:eastAsia="Arial" w:hAnsi="Arial" w:cs="Arial" w:hint="default"/>
        <w:b w:val="0"/>
        <w:bCs w:val="0"/>
        <w:i w:val="0"/>
        <w:iCs w:val="0"/>
        <w:spacing w:val="-1"/>
        <w:w w:val="99"/>
        <w:sz w:val="20"/>
        <w:szCs w:val="20"/>
        <w:lang w:val="en-US" w:eastAsia="en-US" w:bidi="ar-SA"/>
      </w:rPr>
    </w:lvl>
    <w:lvl w:ilvl="2">
      <w:numFmt w:val="bullet"/>
      <w:lvlText w:val="•"/>
      <w:lvlJc w:val="left"/>
      <w:pPr>
        <w:ind w:left="2553" w:hanging="567"/>
      </w:pPr>
      <w:rPr>
        <w:rFonts w:hint="default"/>
        <w:lang w:val="en-US" w:eastAsia="en-US" w:bidi="ar-SA"/>
      </w:rPr>
    </w:lvl>
    <w:lvl w:ilvl="3">
      <w:numFmt w:val="bullet"/>
      <w:lvlText w:val="•"/>
      <w:lvlJc w:val="left"/>
      <w:pPr>
        <w:ind w:left="3459" w:hanging="567"/>
      </w:pPr>
      <w:rPr>
        <w:rFonts w:hint="default"/>
        <w:lang w:val="en-US" w:eastAsia="en-US" w:bidi="ar-SA"/>
      </w:rPr>
    </w:lvl>
    <w:lvl w:ilvl="4">
      <w:numFmt w:val="bullet"/>
      <w:lvlText w:val="•"/>
      <w:lvlJc w:val="left"/>
      <w:pPr>
        <w:ind w:left="43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179" w:hanging="567"/>
      </w:pPr>
      <w:rPr>
        <w:rFonts w:hint="default"/>
        <w:lang w:val="en-US" w:eastAsia="en-US" w:bidi="ar-SA"/>
      </w:rPr>
    </w:lvl>
    <w:lvl w:ilvl="7">
      <w:numFmt w:val="bullet"/>
      <w:lvlText w:val="•"/>
      <w:lvlJc w:val="left"/>
      <w:pPr>
        <w:ind w:left="7086" w:hanging="567"/>
      </w:pPr>
      <w:rPr>
        <w:rFonts w:hint="default"/>
        <w:lang w:val="en-US" w:eastAsia="en-US" w:bidi="ar-SA"/>
      </w:rPr>
    </w:lvl>
    <w:lvl w:ilvl="8">
      <w:numFmt w:val="bullet"/>
      <w:lvlText w:val="•"/>
      <w:lvlJc w:val="left"/>
      <w:pPr>
        <w:ind w:left="7993" w:hanging="567"/>
      </w:pPr>
      <w:rPr>
        <w:rFonts w:hint="default"/>
        <w:lang w:val="en-US" w:eastAsia="en-US" w:bidi="ar-SA"/>
      </w:rPr>
    </w:lvl>
  </w:abstractNum>
  <w:abstractNum w:abstractNumId="73" w15:restartNumberingAfterBreak="0">
    <w:nsid w:val="6B171E52"/>
    <w:multiLevelType w:val="hybridMultilevel"/>
    <w:tmpl w:val="655019DC"/>
    <w:lvl w:ilvl="0" w:tplc="A0266E92">
      <w:start w:val="1"/>
      <w:numFmt w:val="lowerLetter"/>
      <w:lvlText w:val="(%1)"/>
      <w:lvlJc w:val="left"/>
      <w:pPr>
        <w:ind w:left="651" w:hanging="435"/>
      </w:pPr>
      <w:rPr>
        <w:rFonts w:hint="default"/>
      </w:rPr>
    </w:lvl>
    <w:lvl w:ilvl="1" w:tplc="40090019" w:tentative="1">
      <w:start w:val="1"/>
      <w:numFmt w:val="lowerLetter"/>
      <w:lvlText w:val="%2."/>
      <w:lvlJc w:val="left"/>
      <w:pPr>
        <w:ind w:left="1296" w:hanging="360"/>
      </w:pPr>
    </w:lvl>
    <w:lvl w:ilvl="2" w:tplc="4009001B" w:tentative="1">
      <w:start w:val="1"/>
      <w:numFmt w:val="lowerRoman"/>
      <w:lvlText w:val="%3."/>
      <w:lvlJc w:val="right"/>
      <w:pPr>
        <w:ind w:left="2016" w:hanging="180"/>
      </w:pPr>
    </w:lvl>
    <w:lvl w:ilvl="3" w:tplc="4009000F" w:tentative="1">
      <w:start w:val="1"/>
      <w:numFmt w:val="decimal"/>
      <w:lvlText w:val="%4."/>
      <w:lvlJc w:val="left"/>
      <w:pPr>
        <w:ind w:left="2736" w:hanging="360"/>
      </w:pPr>
    </w:lvl>
    <w:lvl w:ilvl="4" w:tplc="40090019" w:tentative="1">
      <w:start w:val="1"/>
      <w:numFmt w:val="lowerLetter"/>
      <w:lvlText w:val="%5."/>
      <w:lvlJc w:val="left"/>
      <w:pPr>
        <w:ind w:left="3456" w:hanging="360"/>
      </w:pPr>
    </w:lvl>
    <w:lvl w:ilvl="5" w:tplc="4009001B" w:tentative="1">
      <w:start w:val="1"/>
      <w:numFmt w:val="lowerRoman"/>
      <w:lvlText w:val="%6."/>
      <w:lvlJc w:val="right"/>
      <w:pPr>
        <w:ind w:left="4176" w:hanging="180"/>
      </w:pPr>
    </w:lvl>
    <w:lvl w:ilvl="6" w:tplc="4009000F" w:tentative="1">
      <w:start w:val="1"/>
      <w:numFmt w:val="decimal"/>
      <w:lvlText w:val="%7."/>
      <w:lvlJc w:val="left"/>
      <w:pPr>
        <w:ind w:left="4896" w:hanging="360"/>
      </w:pPr>
    </w:lvl>
    <w:lvl w:ilvl="7" w:tplc="40090019" w:tentative="1">
      <w:start w:val="1"/>
      <w:numFmt w:val="lowerLetter"/>
      <w:lvlText w:val="%8."/>
      <w:lvlJc w:val="left"/>
      <w:pPr>
        <w:ind w:left="5616" w:hanging="360"/>
      </w:pPr>
    </w:lvl>
    <w:lvl w:ilvl="8" w:tplc="4009001B" w:tentative="1">
      <w:start w:val="1"/>
      <w:numFmt w:val="lowerRoman"/>
      <w:lvlText w:val="%9."/>
      <w:lvlJc w:val="right"/>
      <w:pPr>
        <w:ind w:left="6336" w:hanging="180"/>
      </w:pPr>
    </w:lvl>
  </w:abstractNum>
  <w:abstractNum w:abstractNumId="74" w15:restartNumberingAfterBreak="0">
    <w:nsid w:val="6D3F5760"/>
    <w:multiLevelType w:val="hybridMultilevel"/>
    <w:tmpl w:val="680E616A"/>
    <w:lvl w:ilvl="0" w:tplc="7B028F08">
      <w:start w:val="1"/>
      <w:numFmt w:val="lowerLetter"/>
      <w:lvlText w:val="(%1)"/>
      <w:lvlJc w:val="left"/>
      <w:pPr>
        <w:ind w:left="1873" w:hanging="569"/>
      </w:pPr>
      <w:rPr>
        <w:rFonts w:ascii="Arial" w:eastAsia="Arial" w:hAnsi="Arial" w:cs="Arial" w:hint="default"/>
        <w:b w:val="0"/>
        <w:bCs w:val="0"/>
        <w:i w:val="0"/>
        <w:iCs w:val="0"/>
        <w:color w:val="0000FF"/>
        <w:spacing w:val="-1"/>
        <w:w w:val="100"/>
        <w:sz w:val="20"/>
        <w:szCs w:val="20"/>
        <w:lang w:val="en-US" w:eastAsia="en-US" w:bidi="ar-SA"/>
      </w:rPr>
    </w:lvl>
    <w:lvl w:ilvl="1" w:tplc="C97295B2">
      <w:numFmt w:val="bullet"/>
      <w:lvlText w:val="•"/>
      <w:lvlJc w:val="left"/>
      <w:pPr>
        <w:ind w:left="2669" w:hanging="569"/>
      </w:pPr>
      <w:rPr>
        <w:rFonts w:hint="default"/>
        <w:lang w:val="en-US" w:eastAsia="en-US" w:bidi="ar-SA"/>
      </w:rPr>
    </w:lvl>
    <w:lvl w:ilvl="2" w:tplc="68948E2C">
      <w:numFmt w:val="bullet"/>
      <w:lvlText w:val="•"/>
      <w:lvlJc w:val="left"/>
      <w:pPr>
        <w:ind w:left="3459" w:hanging="569"/>
      </w:pPr>
      <w:rPr>
        <w:rFonts w:hint="default"/>
        <w:lang w:val="en-US" w:eastAsia="en-US" w:bidi="ar-SA"/>
      </w:rPr>
    </w:lvl>
    <w:lvl w:ilvl="3" w:tplc="A9BAD86C">
      <w:numFmt w:val="bullet"/>
      <w:lvlText w:val="•"/>
      <w:lvlJc w:val="left"/>
      <w:pPr>
        <w:ind w:left="4249" w:hanging="569"/>
      </w:pPr>
      <w:rPr>
        <w:rFonts w:hint="default"/>
        <w:lang w:val="en-US" w:eastAsia="en-US" w:bidi="ar-SA"/>
      </w:rPr>
    </w:lvl>
    <w:lvl w:ilvl="4" w:tplc="4EFEFB48">
      <w:numFmt w:val="bullet"/>
      <w:lvlText w:val="•"/>
      <w:lvlJc w:val="left"/>
      <w:pPr>
        <w:ind w:left="5039" w:hanging="569"/>
      </w:pPr>
      <w:rPr>
        <w:rFonts w:hint="default"/>
        <w:lang w:val="en-US" w:eastAsia="en-US" w:bidi="ar-SA"/>
      </w:rPr>
    </w:lvl>
    <w:lvl w:ilvl="5" w:tplc="C4B62BB4">
      <w:numFmt w:val="bullet"/>
      <w:lvlText w:val="•"/>
      <w:lvlJc w:val="left"/>
      <w:pPr>
        <w:ind w:left="5829" w:hanging="569"/>
      </w:pPr>
      <w:rPr>
        <w:rFonts w:hint="default"/>
        <w:lang w:val="en-US" w:eastAsia="en-US" w:bidi="ar-SA"/>
      </w:rPr>
    </w:lvl>
    <w:lvl w:ilvl="6" w:tplc="150A78C8">
      <w:numFmt w:val="bullet"/>
      <w:lvlText w:val="•"/>
      <w:lvlJc w:val="left"/>
      <w:pPr>
        <w:ind w:left="6619" w:hanging="569"/>
      </w:pPr>
      <w:rPr>
        <w:rFonts w:hint="default"/>
        <w:lang w:val="en-US" w:eastAsia="en-US" w:bidi="ar-SA"/>
      </w:rPr>
    </w:lvl>
    <w:lvl w:ilvl="7" w:tplc="2570B0A4">
      <w:numFmt w:val="bullet"/>
      <w:lvlText w:val="•"/>
      <w:lvlJc w:val="left"/>
      <w:pPr>
        <w:ind w:left="7409" w:hanging="569"/>
      </w:pPr>
      <w:rPr>
        <w:rFonts w:hint="default"/>
        <w:lang w:val="en-US" w:eastAsia="en-US" w:bidi="ar-SA"/>
      </w:rPr>
    </w:lvl>
    <w:lvl w:ilvl="8" w:tplc="EEBC6CA0">
      <w:numFmt w:val="bullet"/>
      <w:lvlText w:val="•"/>
      <w:lvlJc w:val="left"/>
      <w:pPr>
        <w:ind w:left="8199" w:hanging="569"/>
      </w:pPr>
      <w:rPr>
        <w:rFonts w:hint="default"/>
        <w:lang w:val="en-US" w:eastAsia="en-US" w:bidi="ar-SA"/>
      </w:rPr>
    </w:lvl>
  </w:abstractNum>
  <w:abstractNum w:abstractNumId="75" w15:restartNumberingAfterBreak="0">
    <w:nsid w:val="6E964EAD"/>
    <w:multiLevelType w:val="hybridMultilevel"/>
    <w:tmpl w:val="EB3856BC"/>
    <w:lvl w:ilvl="0" w:tplc="FE302208">
      <w:numFmt w:val="bullet"/>
      <w:lvlText w:val="•"/>
      <w:lvlJc w:val="left"/>
      <w:pPr>
        <w:ind w:left="314" w:hanging="259"/>
      </w:pPr>
      <w:rPr>
        <w:rFonts w:ascii="Arial" w:eastAsia="Arial" w:hAnsi="Arial" w:cs="Arial" w:hint="default"/>
        <w:b w:val="0"/>
        <w:bCs w:val="0"/>
        <w:i w:val="0"/>
        <w:iCs w:val="0"/>
        <w:color w:val="0000FF"/>
        <w:spacing w:val="0"/>
        <w:w w:val="100"/>
        <w:sz w:val="20"/>
        <w:szCs w:val="20"/>
        <w:lang w:val="en-US" w:eastAsia="en-US" w:bidi="ar-SA"/>
      </w:rPr>
    </w:lvl>
    <w:lvl w:ilvl="1" w:tplc="E31C3B56">
      <w:numFmt w:val="bullet"/>
      <w:lvlText w:val="•"/>
      <w:lvlJc w:val="left"/>
      <w:pPr>
        <w:ind w:left="750" w:hanging="259"/>
      </w:pPr>
      <w:rPr>
        <w:rFonts w:hint="default"/>
        <w:lang w:val="en-US" w:eastAsia="en-US" w:bidi="ar-SA"/>
      </w:rPr>
    </w:lvl>
    <w:lvl w:ilvl="2" w:tplc="CF76656E">
      <w:numFmt w:val="bullet"/>
      <w:lvlText w:val="•"/>
      <w:lvlJc w:val="left"/>
      <w:pPr>
        <w:ind w:left="1181" w:hanging="259"/>
      </w:pPr>
      <w:rPr>
        <w:rFonts w:hint="default"/>
        <w:lang w:val="en-US" w:eastAsia="en-US" w:bidi="ar-SA"/>
      </w:rPr>
    </w:lvl>
    <w:lvl w:ilvl="3" w:tplc="BA20E32E">
      <w:numFmt w:val="bullet"/>
      <w:lvlText w:val="•"/>
      <w:lvlJc w:val="left"/>
      <w:pPr>
        <w:ind w:left="1611" w:hanging="259"/>
      </w:pPr>
      <w:rPr>
        <w:rFonts w:hint="default"/>
        <w:lang w:val="en-US" w:eastAsia="en-US" w:bidi="ar-SA"/>
      </w:rPr>
    </w:lvl>
    <w:lvl w:ilvl="4" w:tplc="E4F08730">
      <w:numFmt w:val="bullet"/>
      <w:lvlText w:val="•"/>
      <w:lvlJc w:val="left"/>
      <w:pPr>
        <w:ind w:left="2042" w:hanging="259"/>
      </w:pPr>
      <w:rPr>
        <w:rFonts w:hint="default"/>
        <w:lang w:val="en-US" w:eastAsia="en-US" w:bidi="ar-SA"/>
      </w:rPr>
    </w:lvl>
    <w:lvl w:ilvl="5" w:tplc="E670E6B6">
      <w:numFmt w:val="bullet"/>
      <w:lvlText w:val="•"/>
      <w:lvlJc w:val="left"/>
      <w:pPr>
        <w:ind w:left="2472" w:hanging="259"/>
      </w:pPr>
      <w:rPr>
        <w:rFonts w:hint="default"/>
        <w:lang w:val="en-US" w:eastAsia="en-US" w:bidi="ar-SA"/>
      </w:rPr>
    </w:lvl>
    <w:lvl w:ilvl="6" w:tplc="530EBAC0">
      <w:numFmt w:val="bullet"/>
      <w:lvlText w:val="•"/>
      <w:lvlJc w:val="left"/>
      <w:pPr>
        <w:ind w:left="2903" w:hanging="259"/>
      </w:pPr>
      <w:rPr>
        <w:rFonts w:hint="default"/>
        <w:lang w:val="en-US" w:eastAsia="en-US" w:bidi="ar-SA"/>
      </w:rPr>
    </w:lvl>
    <w:lvl w:ilvl="7" w:tplc="09DA7220">
      <w:numFmt w:val="bullet"/>
      <w:lvlText w:val="•"/>
      <w:lvlJc w:val="left"/>
      <w:pPr>
        <w:ind w:left="3333" w:hanging="259"/>
      </w:pPr>
      <w:rPr>
        <w:rFonts w:hint="default"/>
        <w:lang w:val="en-US" w:eastAsia="en-US" w:bidi="ar-SA"/>
      </w:rPr>
    </w:lvl>
    <w:lvl w:ilvl="8" w:tplc="BB124FE2">
      <w:numFmt w:val="bullet"/>
      <w:lvlText w:val="•"/>
      <w:lvlJc w:val="left"/>
      <w:pPr>
        <w:ind w:left="3764" w:hanging="259"/>
      </w:pPr>
      <w:rPr>
        <w:rFonts w:hint="default"/>
        <w:lang w:val="en-US" w:eastAsia="en-US" w:bidi="ar-SA"/>
      </w:rPr>
    </w:lvl>
  </w:abstractNum>
  <w:abstractNum w:abstractNumId="76" w15:restartNumberingAfterBreak="0">
    <w:nsid w:val="6FA60D60"/>
    <w:multiLevelType w:val="hybridMultilevel"/>
    <w:tmpl w:val="932A5DC4"/>
    <w:lvl w:ilvl="0" w:tplc="3544CDB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1481862"/>
    <w:multiLevelType w:val="hybridMultilevel"/>
    <w:tmpl w:val="874A8DBE"/>
    <w:lvl w:ilvl="0" w:tplc="911687EA">
      <w:start w:val="1"/>
      <w:numFmt w:val="decimal"/>
      <w:lvlText w:val="(%1)"/>
      <w:lvlJc w:val="left"/>
      <w:pPr>
        <w:ind w:left="990" w:hanging="63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173106D"/>
    <w:multiLevelType w:val="hybridMultilevel"/>
    <w:tmpl w:val="10083F92"/>
    <w:lvl w:ilvl="0" w:tplc="3DCE816A">
      <w:start w:val="4"/>
      <w:numFmt w:val="lowerLetter"/>
      <w:lvlText w:val="(%1)"/>
      <w:lvlJc w:val="left"/>
      <w:pPr>
        <w:ind w:left="360" w:hanging="360"/>
      </w:pPr>
      <w:rPr>
        <w:rFonts w:hint="default"/>
        <w:b w:val="0"/>
        <w:sz w:val="24"/>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9" w15:restartNumberingAfterBreak="0">
    <w:nsid w:val="7474620B"/>
    <w:multiLevelType w:val="hybridMultilevel"/>
    <w:tmpl w:val="024EADD2"/>
    <w:lvl w:ilvl="0" w:tplc="D25E1674">
      <w:start w:val="1"/>
      <w:numFmt w:val="lowerLetter"/>
      <w:lvlText w:val="(%1)"/>
      <w:lvlJc w:val="left"/>
      <w:pPr>
        <w:ind w:left="1873" w:hanging="569"/>
      </w:pPr>
      <w:rPr>
        <w:rFonts w:ascii="Arial" w:eastAsia="Arial" w:hAnsi="Arial" w:cs="Arial" w:hint="default"/>
        <w:b w:val="0"/>
        <w:bCs w:val="0"/>
        <w:i w:val="0"/>
        <w:iCs w:val="0"/>
        <w:color w:val="0000FF"/>
        <w:spacing w:val="-1"/>
        <w:w w:val="100"/>
        <w:sz w:val="20"/>
        <w:szCs w:val="20"/>
        <w:lang w:val="en-US" w:eastAsia="en-US" w:bidi="ar-SA"/>
      </w:rPr>
    </w:lvl>
    <w:lvl w:ilvl="1" w:tplc="DB04D048">
      <w:numFmt w:val="bullet"/>
      <w:lvlText w:val="•"/>
      <w:lvlJc w:val="left"/>
      <w:pPr>
        <w:ind w:left="2669" w:hanging="569"/>
      </w:pPr>
      <w:rPr>
        <w:rFonts w:hint="default"/>
        <w:lang w:val="en-US" w:eastAsia="en-US" w:bidi="ar-SA"/>
      </w:rPr>
    </w:lvl>
    <w:lvl w:ilvl="2" w:tplc="15F26AF2">
      <w:numFmt w:val="bullet"/>
      <w:lvlText w:val="•"/>
      <w:lvlJc w:val="left"/>
      <w:pPr>
        <w:ind w:left="3459" w:hanging="569"/>
      </w:pPr>
      <w:rPr>
        <w:rFonts w:hint="default"/>
        <w:lang w:val="en-US" w:eastAsia="en-US" w:bidi="ar-SA"/>
      </w:rPr>
    </w:lvl>
    <w:lvl w:ilvl="3" w:tplc="3BEAD434">
      <w:numFmt w:val="bullet"/>
      <w:lvlText w:val="•"/>
      <w:lvlJc w:val="left"/>
      <w:pPr>
        <w:ind w:left="4249" w:hanging="569"/>
      </w:pPr>
      <w:rPr>
        <w:rFonts w:hint="default"/>
        <w:lang w:val="en-US" w:eastAsia="en-US" w:bidi="ar-SA"/>
      </w:rPr>
    </w:lvl>
    <w:lvl w:ilvl="4" w:tplc="53403CBA">
      <w:numFmt w:val="bullet"/>
      <w:lvlText w:val="•"/>
      <w:lvlJc w:val="left"/>
      <w:pPr>
        <w:ind w:left="5039" w:hanging="569"/>
      </w:pPr>
      <w:rPr>
        <w:rFonts w:hint="default"/>
        <w:lang w:val="en-US" w:eastAsia="en-US" w:bidi="ar-SA"/>
      </w:rPr>
    </w:lvl>
    <w:lvl w:ilvl="5" w:tplc="0366C4D6">
      <w:numFmt w:val="bullet"/>
      <w:lvlText w:val="•"/>
      <w:lvlJc w:val="left"/>
      <w:pPr>
        <w:ind w:left="5829" w:hanging="569"/>
      </w:pPr>
      <w:rPr>
        <w:rFonts w:hint="default"/>
        <w:lang w:val="en-US" w:eastAsia="en-US" w:bidi="ar-SA"/>
      </w:rPr>
    </w:lvl>
    <w:lvl w:ilvl="6" w:tplc="C406B366">
      <w:numFmt w:val="bullet"/>
      <w:lvlText w:val="•"/>
      <w:lvlJc w:val="left"/>
      <w:pPr>
        <w:ind w:left="6619" w:hanging="569"/>
      </w:pPr>
      <w:rPr>
        <w:rFonts w:hint="default"/>
        <w:lang w:val="en-US" w:eastAsia="en-US" w:bidi="ar-SA"/>
      </w:rPr>
    </w:lvl>
    <w:lvl w:ilvl="7" w:tplc="E6388848">
      <w:numFmt w:val="bullet"/>
      <w:lvlText w:val="•"/>
      <w:lvlJc w:val="left"/>
      <w:pPr>
        <w:ind w:left="7409" w:hanging="569"/>
      </w:pPr>
      <w:rPr>
        <w:rFonts w:hint="default"/>
        <w:lang w:val="en-US" w:eastAsia="en-US" w:bidi="ar-SA"/>
      </w:rPr>
    </w:lvl>
    <w:lvl w:ilvl="8" w:tplc="A14C53BC">
      <w:numFmt w:val="bullet"/>
      <w:lvlText w:val="•"/>
      <w:lvlJc w:val="left"/>
      <w:pPr>
        <w:ind w:left="8199" w:hanging="569"/>
      </w:pPr>
      <w:rPr>
        <w:rFonts w:hint="default"/>
        <w:lang w:val="en-US" w:eastAsia="en-US" w:bidi="ar-SA"/>
      </w:rPr>
    </w:lvl>
  </w:abstractNum>
  <w:abstractNum w:abstractNumId="80" w15:restartNumberingAfterBreak="0">
    <w:nsid w:val="78174EA1"/>
    <w:multiLevelType w:val="hybridMultilevel"/>
    <w:tmpl w:val="5264525E"/>
    <w:lvl w:ilvl="0" w:tplc="40987D84">
      <w:start w:val="1"/>
      <w:numFmt w:val="lowerLetter"/>
      <w:lvlText w:val="(%1)"/>
      <w:lvlJc w:val="left"/>
      <w:pPr>
        <w:ind w:left="1872" w:hanging="569"/>
      </w:pPr>
      <w:rPr>
        <w:rFonts w:ascii="Arial" w:eastAsia="Arial" w:hAnsi="Arial" w:cs="Arial" w:hint="default"/>
        <w:b w:val="0"/>
        <w:bCs w:val="0"/>
        <w:i w:val="0"/>
        <w:iCs w:val="0"/>
        <w:color w:val="0000FF"/>
        <w:spacing w:val="-1"/>
        <w:w w:val="100"/>
        <w:sz w:val="20"/>
        <w:szCs w:val="20"/>
        <w:lang w:val="en-US" w:eastAsia="en-US" w:bidi="ar-SA"/>
      </w:rPr>
    </w:lvl>
    <w:lvl w:ilvl="1" w:tplc="8F425FEC">
      <w:numFmt w:val="bullet"/>
      <w:lvlText w:val="•"/>
      <w:lvlJc w:val="left"/>
      <w:pPr>
        <w:ind w:left="2669" w:hanging="569"/>
      </w:pPr>
      <w:rPr>
        <w:rFonts w:hint="default"/>
        <w:lang w:val="en-US" w:eastAsia="en-US" w:bidi="ar-SA"/>
      </w:rPr>
    </w:lvl>
    <w:lvl w:ilvl="2" w:tplc="52781D9A">
      <w:numFmt w:val="bullet"/>
      <w:lvlText w:val="•"/>
      <w:lvlJc w:val="left"/>
      <w:pPr>
        <w:ind w:left="3459" w:hanging="569"/>
      </w:pPr>
      <w:rPr>
        <w:rFonts w:hint="default"/>
        <w:lang w:val="en-US" w:eastAsia="en-US" w:bidi="ar-SA"/>
      </w:rPr>
    </w:lvl>
    <w:lvl w:ilvl="3" w:tplc="25BCEB06">
      <w:numFmt w:val="bullet"/>
      <w:lvlText w:val="•"/>
      <w:lvlJc w:val="left"/>
      <w:pPr>
        <w:ind w:left="4249" w:hanging="569"/>
      </w:pPr>
      <w:rPr>
        <w:rFonts w:hint="default"/>
        <w:lang w:val="en-US" w:eastAsia="en-US" w:bidi="ar-SA"/>
      </w:rPr>
    </w:lvl>
    <w:lvl w:ilvl="4" w:tplc="F99ECA7E">
      <w:numFmt w:val="bullet"/>
      <w:lvlText w:val="•"/>
      <w:lvlJc w:val="left"/>
      <w:pPr>
        <w:ind w:left="5039" w:hanging="569"/>
      </w:pPr>
      <w:rPr>
        <w:rFonts w:hint="default"/>
        <w:lang w:val="en-US" w:eastAsia="en-US" w:bidi="ar-SA"/>
      </w:rPr>
    </w:lvl>
    <w:lvl w:ilvl="5" w:tplc="D81E8C8A">
      <w:numFmt w:val="bullet"/>
      <w:lvlText w:val="•"/>
      <w:lvlJc w:val="left"/>
      <w:pPr>
        <w:ind w:left="5829" w:hanging="569"/>
      </w:pPr>
      <w:rPr>
        <w:rFonts w:hint="default"/>
        <w:lang w:val="en-US" w:eastAsia="en-US" w:bidi="ar-SA"/>
      </w:rPr>
    </w:lvl>
    <w:lvl w:ilvl="6" w:tplc="0F6AB2BA">
      <w:numFmt w:val="bullet"/>
      <w:lvlText w:val="•"/>
      <w:lvlJc w:val="left"/>
      <w:pPr>
        <w:ind w:left="6619" w:hanging="569"/>
      </w:pPr>
      <w:rPr>
        <w:rFonts w:hint="default"/>
        <w:lang w:val="en-US" w:eastAsia="en-US" w:bidi="ar-SA"/>
      </w:rPr>
    </w:lvl>
    <w:lvl w:ilvl="7" w:tplc="FAC2A880">
      <w:numFmt w:val="bullet"/>
      <w:lvlText w:val="•"/>
      <w:lvlJc w:val="left"/>
      <w:pPr>
        <w:ind w:left="7409" w:hanging="569"/>
      </w:pPr>
      <w:rPr>
        <w:rFonts w:hint="default"/>
        <w:lang w:val="en-US" w:eastAsia="en-US" w:bidi="ar-SA"/>
      </w:rPr>
    </w:lvl>
    <w:lvl w:ilvl="8" w:tplc="DD30FF1C">
      <w:numFmt w:val="bullet"/>
      <w:lvlText w:val="•"/>
      <w:lvlJc w:val="left"/>
      <w:pPr>
        <w:ind w:left="8199" w:hanging="569"/>
      </w:pPr>
      <w:rPr>
        <w:rFonts w:hint="default"/>
        <w:lang w:val="en-US" w:eastAsia="en-US" w:bidi="ar-SA"/>
      </w:rPr>
    </w:lvl>
  </w:abstractNum>
  <w:abstractNum w:abstractNumId="81" w15:restartNumberingAfterBreak="0">
    <w:nsid w:val="79A21D02"/>
    <w:multiLevelType w:val="hybridMultilevel"/>
    <w:tmpl w:val="05A009F4"/>
    <w:lvl w:ilvl="0" w:tplc="44FAC1DA">
      <w:numFmt w:val="bullet"/>
      <w:lvlText w:val="•"/>
      <w:lvlJc w:val="left"/>
      <w:pPr>
        <w:ind w:left="314" w:hanging="259"/>
      </w:pPr>
      <w:rPr>
        <w:rFonts w:ascii="Arial" w:eastAsia="Arial" w:hAnsi="Arial" w:cs="Arial" w:hint="default"/>
        <w:b w:val="0"/>
        <w:bCs w:val="0"/>
        <w:i w:val="0"/>
        <w:iCs w:val="0"/>
        <w:color w:val="0000FF"/>
        <w:spacing w:val="0"/>
        <w:w w:val="100"/>
        <w:sz w:val="20"/>
        <w:szCs w:val="20"/>
        <w:lang w:val="en-US" w:eastAsia="en-US" w:bidi="ar-SA"/>
      </w:rPr>
    </w:lvl>
    <w:lvl w:ilvl="1" w:tplc="41D85C8A">
      <w:numFmt w:val="bullet"/>
      <w:lvlText w:val="•"/>
      <w:lvlJc w:val="left"/>
      <w:pPr>
        <w:ind w:left="750" w:hanging="259"/>
      </w:pPr>
      <w:rPr>
        <w:rFonts w:hint="default"/>
        <w:lang w:val="en-US" w:eastAsia="en-US" w:bidi="ar-SA"/>
      </w:rPr>
    </w:lvl>
    <w:lvl w:ilvl="2" w:tplc="76D8DD96">
      <w:numFmt w:val="bullet"/>
      <w:lvlText w:val="•"/>
      <w:lvlJc w:val="left"/>
      <w:pPr>
        <w:ind w:left="1181" w:hanging="259"/>
      </w:pPr>
      <w:rPr>
        <w:rFonts w:hint="default"/>
        <w:lang w:val="en-US" w:eastAsia="en-US" w:bidi="ar-SA"/>
      </w:rPr>
    </w:lvl>
    <w:lvl w:ilvl="3" w:tplc="4CF483A2">
      <w:numFmt w:val="bullet"/>
      <w:lvlText w:val="•"/>
      <w:lvlJc w:val="left"/>
      <w:pPr>
        <w:ind w:left="1611" w:hanging="259"/>
      </w:pPr>
      <w:rPr>
        <w:rFonts w:hint="default"/>
        <w:lang w:val="en-US" w:eastAsia="en-US" w:bidi="ar-SA"/>
      </w:rPr>
    </w:lvl>
    <w:lvl w:ilvl="4" w:tplc="60EA48F6">
      <w:numFmt w:val="bullet"/>
      <w:lvlText w:val="•"/>
      <w:lvlJc w:val="left"/>
      <w:pPr>
        <w:ind w:left="2042" w:hanging="259"/>
      </w:pPr>
      <w:rPr>
        <w:rFonts w:hint="default"/>
        <w:lang w:val="en-US" w:eastAsia="en-US" w:bidi="ar-SA"/>
      </w:rPr>
    </w:lvl>
    <w:lvl w:ilvl="5" w:tplc="70E47E1E">
      <w:numFmt w:val="bullet"/>
      <w:lvlText w:val="•"/>
      <w:lvlJc w:val="left"/>
      <w:pPr>
        <w:ind w:left="2472" w:hanging="259"/>
      </w:pPr>
      <w:rPr>
        <w:rFonts w:hint="default"/>
        <w:lang w:val="en-US" w:eastAsia="en-US" w:bidi="ar-SA"/>
      </w:rPr>
    </w:lvl>
    <w:lvl w:ilvl="6" w:tplc="D52EF486">
      <w:numFmt w:val="bullet"/>
      <w:lvlText w:val="•"/>
      <w:lvlJc w:val="left"/>
      <w:pPr>
        <w:ind w:left="2903" w:hanging="259"/>
      </w:pPr>
      <w:rPr>
        <w:rFonts w:hint="default"/>
        <w:lang w:val="en-US" w:eastAsia="en-US" w:bidi="ar-SA"/>
      </w:rPr>
    </w:lvl>
    <w:lvl w:ilvl="7" w:tplc="7D5832F8">
      <w:numFmt w:val="bullet"/>
      <w:lvlText w:val="•"/>
      <w:lvlJc w:val="left"/>
      <w:pPr>
        <w:ind w:left="3333" w:hanging="259"/>
      </w:pPr>
      <w:rPr>
        <w:rFonts w:hint="default"/>
        <w:lang w:val="en-US" w:eastAsia="en-US" w:bidi="ar-SA"/>
      </w:rPr>
    </w:lvl>
    <w:lvl w:ilvl="8" w:tplc="9F864D86">
      <w:numFmt w:val="bullet"/>
      <w:lvlText w:val="•"/>
      <w:lvlJc w:val="left"/>
      <w:pPr>
        <w:ind w:left="3764" w:hanging="259"/>
      </w:pPr>
      <w:rPr>
        <w:rFonts w:hint="default"/>
        <w:lang w:val="en-US" w:eastAsia="en-US" w:bidi="ar-SA"/>
      </w:rPr>
    </w:lvl>
  </w:abstractNum>
  <w:abstractNum w:abstractNumId="82" w15:restartNumberingAfterBreak="0">
    <w:nsid w:val="7E4E56C1"/>
    <w:multiLevelType w:val="hybridMultilevel"/>
    <w:tmpl w:val="FE2469F6"/>
    <w:lvl w:ilvl="0" w:tplc="7C146712">
      <w:start w:val="1"/>
      <w:numFmt w:val="lowerLetter"/>
      <w:lvlText w:val="(%1)"/>
      <w:lvlJc w:val="left"/>
      <w:pPr>
        <w:ind w:left="1873" w:hanging="568"/>
      </w:pPr>
      <w:rPr>
        <w:rFonts w:ascii="Arial" w:eastAsia="Arial" w:hAnsi="Arial" w:cs="Arial" w:hint="default"/>
        <w:b w:val="0"/>
        <w:bCs w:val="0"/>
        <w:i w:val="0"/>
        <w:iCs w:val="0"/>
        <w:color w:val="0000FF"/>
        <w:spacing w:val="-1"/>
        <w:w w:val="100"/>
        <w:sz w:val="20"/>
        <w:szCs w:val="20"/>
        <w:lang w:val="en-US" w:eastAsia="en-US" w:bidi="ar-SA"/>
      </w:rPr>
    </w:lvl>
    <w:lvl w:ilvl="1" w:tplc="A072AD3A">
      <w:numFmt w:val="bullet"/>
      <w:lvlText w:val="•"/>
      <w:lvlJc w:val="left"/>
      <w:pPr>
        <w:ind w:left="2669" w:hanging="568"/>
      </w:pPr>
      <w:rPr>
        <w:rFonts w:hint="default"/>
        <w:lang w:val="en-US" w:eastAsia="en-US" w:bidi="ar-SA"/>
      </w:rPr>
    </w:lvl>
    <w:lvl w:ilvl="2" w:tplc="3CCE2130">
      <w:numFmt w:val="bullet"/>
      <w:lvlText w:val="•"/>
      <w:lvlJc w:val="left"/>
      <w:pPr>
        <w:ind w:left="3459" w:hanging="568"/>
      </w:pPr>
      <w:rPr>
        <w:rFonts w:hint="default"/>
        <w:lang w:val="en-US" w:eastAsia="en-US" w:bidi="ar-SA"/>
      </w:rPr>
    </w:lvl>
    <w:lvl w:ilvl="3" w:tplc="A6D6C88C">
      <w:numFmt w:val="bullet"/>
      <w:lvlText w:val="•"/>
      <w:lvlJc w:val="left"/>
      <w:pPr>
        <w:ind w:left="4249" w:hanging="568"/>
      </w:pPr>
      <w:rPr>
        <w:rFonts w:hint="default"/>
        <w:lang w:val="en-US" w:eastAsia="en-US" w:bidi="ar-SA"/>
      </w:rPr>
    </w:lvl>
    <w:lvl w:ilvl="4" w:tplc="2000E3EA">
      <w:numFmt w:val="bullet"/>
      <w:lvlText w:val="•"/>
      <w:lvlJc w:val="left"/>
      <w:pPr>
        <w:ind w:left="5039" w:hanging="568"/>
      </w:pPr>
      <w:rPr>
        <w:rFonts w:hint="default"/>
        <w:lang w:val="en-US" w:eastAsia="en-US" w:bidi="ar-SA"/>
      </w:rPr>
    </w:lvl>
    <w:lvl w:ilvl="5" w:tplc="4A3E8AF4">
      <w:numFmt w:val="bullet"/>
      <w:lvlText w:val="•"/>
      <w:lvlJc w:val="left"/>
      <w:pPr>
        <w:ind w:left="5829" w:hanging="568"/>
      </w:pPr>
      <w:rPr>
        <w:rFonts w:hint="default"/>
        <w:lang w:val="en-US" w:eastAsia="en-US" w:bidi="ar-SA"/>
      </w:rPr>
    </w:lvl>
    <w:lvl w:ilvl="6" w:tplc="4AC61618">
      <w:numFmt w:val="bullet"/>
      <w:lvlText w:val="•"/>
      <w:lvlJc w:val="left"/>
      <w:pPr>
        <w:ind w:left="6619" w:hanging="568"/>
      </w:pPr>
      <w:rPr>
        <w:rFonts w:hint="default"/>
        <w:lang w:val="en-US" w:eastAsia="en-US" w:bidi="ar-SA"/>
      </w:rPr>
    </w:lvl>
    <w:lvl w:ilvl="7" w:tplc="0E3A132A">
      <w:numFmt w:val="bullet"/>
      <w:lvlText w:val="•"/>
      <w:lvlJc w:val="left"/>
      <w:pPr>
        <w:ind w:left="7409" w:hanging="568"/>
      </w:pPr>
      <w:rPr>
        <w:rFonts w:hint="default"/>
        <w:lang w:val="en-US" w:eastAsia="en-US" w:bidi="ar-SA"/>
      </w:rPr>
    </w:lvl>
    <w:lvl w:ilvl="8" w:tplc="9ED86A98">
      <w:numFmt w:val="bullet"/>
      <w:lvlText w:val="•"/>
      <w:lvlJc w:val="left"/>
      <w:pPr>
        <w:ind w:left="8199" w:hanging="568"/>
      </w:pPr>
      <w:rPr>
        <w:rFonts w:hint="default"/>
        <w:lang w:val="en-US" w:eastAsia="en-US" w:bidi="ar-SA"/>
      </w:rPr>
    </w:lvl>
  </w:abstractNum>
  <w:abstractNum w:abstractNumId="83" w15:restartNumberingAfterBreak="0">
    <w:nsid w:val="7F3432F2"/>
    <w:multiLevelType w:val="hybridMultilevel"/>
    <w:tmpl w:val="BA3E6A88"/>
    <w:lvl w:ilvl="0" w:tplc="64BE5B0C">
      <w:start w:val="7"/>
      <w:numFmt w:val="lowerLetter"/>
      <w:lvlText w:val="(%1)"/>
      <w:lvlJc w:val="left"/>
      <w:pPr>
        <w:ind w:left="720" w:hanging="360"/>
      </w:pPr>
      <w:rPr>
        <w:rFonts w:hint="default"/>
        <w:strike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15:restartNumberingAfterBreak="0">
    <w:nsid w:val="7FE721C8"/>
    <w:multiLevelType w:val="hybridMultilevel"/>
    <w:tmpl w:val="E5EC1138"/>
    <w:lvl w:ilvl="0" w:tplc="F8FA2F74">
      <w:start w:val="1"/>
      <w:numFmt w:val="lowerLetter"/>
      <w:lvlText w:val="(%1)"/>
      <w:lvlJc w:val="left"/>
      <w:pPr>
        <w:ind w:left="519" w:hanging="420"/>
      </w:pPr>
      <w:rPr>
        <w:rFonts w:hint="default"/>
      </w:rPr>
    </w:lvl>
    <w:lvl w:ilvl="1" w:tplc="40090019" w:tentative="1">
      <w:start w:val="1"/>
      <w:numFmt w:val="lowerLetter"/>
      <w:lvlText w:val="%2."/>
      <w:lvlJc w:val="left"/>
      <w:pPr>
        <w:ind w:left="1179" w:hanging="360"/>
      </w:pPr>
    </w:lvl>
    <w:lvl w:ilvl="2" w:tplc="4009001B" w:tentative="1">
      <w:start w:val="1"/>
      <w:numFmt w:val="lowerRoman"/>
      <w:lvlText w:val="%3."/>
      <w:lvlJc w:val="right"/>
      <w:pPr>
        <w:ind w:left="1899" w:hanging="180"/>
      </w:pPr>
    </w:lvl>
    <w:lvl w:ilvl="3" w:tplc="4009000F" w:tentative="1">
      <w:start w:val="1"/>
      <w:numFmt w:val="decimal"/>
      <w:lvlText w:val="%4."/>
      <w:lvlJc w:val="left"/>
      <w:pPr>
        <w:ind w:left="2619" w:hanging="360"/>
      </w:pPr>
    </w:lvl>
    <w:lvl w:ilvl="4" w:tplc="40090019" w:tentative="1">
      <w:start w:val="1"/>
      <w:numFmt w:val="lowerLetter"/>
      <w:lvlText w:val="%5."/>
      <w:lvlJc w:val="left"/>
      <w:pPr>
        <w:ind w:left="3339" w:hanging="360"/>
      </w:pPr>
    </w:lvl>
    <w:lvl w:ilvl="5" w:tplc="4009001B" w:tentative="1">
      <w:start w:val="1"/>
      <w:numFmt w:val="lowerRoman"/>
      <w:lvlText w:val="%6."/>
      <w:lvlJc w:val="right"/>
      <w:pPr>
        <w:ind w:left="4059" w:hanging="180"/>
      </w:pPr>
    </w:lvl>
    <w:lvl w:ilvl="6" w:tplc="4009000F" w:tentative="1">
      <w:start w:val="1"/>
      <w:numFmt w:val="decimal"/>
      <w:lvlText w:val="%7."/>
      <w:lvlJc w:val="left"/>
      <w:pPr>
        <w:ind w:left="4779" w:hanging="360"/>
      </w:pPr>
    </w:lvl>
    <w:lvl w:ilvl="7" w:tplc="40090019" w:tentative="1">
      <w:start w:val="1"/>
      <w:numFmt w:val="lowerLetter"/>
      <w:lvlText w:val="%8."/>
      <w:lvlJc w:val="left"/>
      <w:pPr>
        <w:ind w:left="5499" w:hanging="360"/>
      </w:pPr>
    </w:lvl>
    <w:lvl w:ilvl="8" w:tplc="4009001B" w:tentative="1">
      <w:start w:val="1"/>
      <w:numFmt w:val="lowerRoman"/>
      <w:lvlText w:val="%9."/>
      <w:lvlJc w:val="right"/>
      <w:pPr>
        <w:ind w:left="6219" w:hanging="180"/>
      </w:pPr>
    </w:lvl>
  </w:abstractNum>
  <w:num w:numId="1" w16cid:durableId="1681815268">
    <w:abstractNumId w:val="23"/>
  </w:num>
  <w:num w:numId="2" w16cid:durableId="2080858282">
    <w:abstractNumId w:val="25"/>
  </w:num>
  <w:num w:numId="3" w16cid:durableId="638342471">
    <w:abstractNumId w:val="20"/>
  </w:num>
  <w:num w:numId="4" w16cid:durableId="687634943">
    <w:abstractNumId w:val="78"/>
  </w:num>
  <w:num w:numId="5" w16cid:durableId="489370209">
    <w:abstractNumId w:val="52"/>
  </w:num>
  <w:num w:numId="6" w16cid:durableId="320623612">
    <w:abstractNumId w:val="18"/>
  </w:num>
  <w:num w:numId="7" w16cid:durableId="2035573799">
    <w:abstractNumId w:val="84"/>
  </w:num>
  <w:num w:numId="8" w16cid:durableId="1399548240">
    <w:abstractNumId w:val="50"/>
  </w:num>
  <w:num w:numId="9" w16cid:durableId="1954942591">
    <w:abstractNumId w:val="7"/>
  </w:num>
  <w:num w:numId="10" w16cid:durableId="220866276">
    <w:abstractNumId w:val="1"/>
  </w:num>
  <w:num w:numId="11" w16cid:durableId="696735706">
    <w:abstractNumId w:val="58"/>
  </w:num>
  <w:num w:numId="12" w16cid:durableId="1947420716">
    <w:abstractNumId w:val="12"/>
  </w:num>
  <w:num w:numId="13" w16cid:durableId="1220705014">
    <w:abstractNumId w:val="32"/>
  </w:num>
  <w:num w:numId="14" w16cid:durableId="1979875070">
    <w:abstractNumId w:val="43"/>
  </w:num>
  <w:num w:numId="15" w16cid:durableId="466630421">
    <w:abstractNumId w:val="83"/>
  </w:num>
  <w:num w:numId="16" w16cid:durableId="794635838">
    <w:abstractNumId w:val="13"/>
  </w:num>
  <w:num w:numId="17" w16cid:durableId="1650936508">
    <w:abstractNumId w:val="10"/>
  </w:num>
  <w:num w:numId="18" w16cid:durableId="278218384">
    <w:abstractNumId w:val="66"/>
  </w:num>
  <w:num w:numId="19" w16cid:durableId="497843466">
    <w:abstractNumId w:val="33"/>
  </w:num>
  <w:num w:numId="20" w16cid:durableId="607469693">
    <w:abstractNumId w:val="64"/>
  </w:num>
  <w:num w:numId="21" w16cid:durableId="90588230">
    <w:abstractNumId w:val="4"/>
  </w:num>
  <w:num w:numId="22" w16cid:durableId="55469186">
    <w:abstractNumId w:val="40"/>
  </w:num>
  <w:num w:numId="23" w16cid:durableId="1887181152">
    <w:abstractNumId w:val="22"/>
  </w:num>
  <w:num w:numId="24" w16cid:durableId="1704019833">
    <w:abstractNumId w:val="76"/>
  </w:num>
  <w:num w:numId="25" w16cid:durableId="299963546">
    <w:abstractNumId w:val="15"/>
  </w:num>
  <w:num w:numId="26" w16cid:durableId="1022390814">
    <w:abstractNumId w:val="11"/>
  </w:num>
  <w:num w:numId="27" w16cid:durableId="987976336">
    <w:abstractNumId w:val="36"/>
  </w:num>
  <w:num w:numId="28" w16cid:durableId="1692876398">
    <w:abstractNumId w:val="57"/>
  </w:num>
  <w:num w:numId="29" w16cid:durableId="942540886">
    <w:abstractNumId w:val="48"/>
  </w:num>
  <w:num w:numId="30" w16cid:durableId="1727610088">
    <w:abstractNumId w:val="0"/>
  </w:num>
  <w:num w:numId="31" w16cid:durableId="1203372172">
    <w:abstractNumId w:val="59"/>
  </w:num>
  <w:num w:numId="32" w16cid:durableId="146408484">
    <w:abstractNumId w:val="72"/>
  </w:num>
  <w:num w:numId="33" w16cid:durableId="1026371624">
    <w:abstractNumId w:val="65"/>
  </w:num>
  <w:num w:numId="34" w16cid:durableId="2086756842">
    <w:abstractNumId w:val="2"/>
  </w:num>
  <w:num w:numId="35" w16cid:durableId="457917766">
    <w:abstractNumId w:val="21"/>
  </w:num>
  <w:num w:numId="36" w16cid:durableId="33190416">
    <w:abstractNumId w:val="37"/>
  </w:num>
  <w:num w:numId="37" w16cid:durableId="257174938">
    <w:abstractNumId w:val="19"/>
  </w:num>
  <w:num w:numId="38" w16cid:durableId="1376125942">
    <w:abstractNumId w:val="28"/>
  </w:num>
  <w:num w:numId="39" w16cid:durableId="1081098735">
    <w:abstractNumId w:val="77"/>
  </w:num>
  <w:num w:numId="40" w16cid:durableId="3485853">
    <w:abstractNumId w:val="27"/>
  </w:num>
  <w:num w:numId="41" w16cid:durableId="1930039560">
    <w:abstractNumId w:val="16"/>
  </w:num>
  <w:num w:numId="42" w16cid:durableId="1557665195">
    <w:abstractNumId w:val="62"/>
  </w:num>
  <w:num w:numId="43" w16cid:durableId="960451566">
    <w:abstractNumId w:val="56"/>
  </w:num>
  <w:num w:numId="44" w16cid:durableId="1676684845">
    <w:abstractNumId w:val="74"/>
  </w:num>
  <w:num w:numId="45" w16cid:durableId="1077704571">
    <w:abstractNumId w:val="55"/>
  </w:num>
  <w:num w:numId="46" w16cid:durableId="1177429024">
    <w:abstractNumId w:val="75"/>
  </w:num>
  <w:num w:numId="47" w16cid:durableId="1926450955">
    <w:abstractNumId w:val="81"/>
  </w:num>
  <w:num w:numId="48" w16cid:durableId="327902659">
    <w:abstractNumId w:val="46"/>
  </w:num>
  <w:num w:numId="49" w16cid:durableId="934480062">
    <w:abstractNumId w:val="71"/>
  </w:num>
  <w:num w:numId="50" w16cid:durableId="444157125">
    <w:abstractNumId w:val="49"/>
  </w:num>
  <w:num w:numId="51" w16cid:durableId="1993174697">
    <w:abstractNumId w:val="42"/>
  </w:num>
  <w:num w:numId="52" w16cid:durableId="162161072">
    <w:abstractNumId w:val="6"/>
  </w:num>
  <w:num w:numId="53" w16cid:durableId="949779156">
    <w:abstractNumId w:val="70"/>
  </w:num>
  <w:num w:numId="54" w16cid:durableId="10037144">
    <w:abstractNumId w:val="26"/>
  </w:num>
  <w:num w:numId="55" w16cid:durableId="687878180">
    <w:abstractNumId w:val="80"/>
  </w:num>
  <w:num w:numId="56" w16cid:durableId="933903652">
    <w:abstractNumId w:val="30"/>
  </w:num>
  <w:num w:numId="57" w16cid:durableId="939676933">
    <w:abstractNumId w:val="34"/>
  </w:num>
  <w:num w:numId="58" w16cid:durableId="155194273">
    <w:abstractNumId w:val="69"/>
  </w:num>
  <w:num w:numId="59" w16cid:durableId="1604655213">
    <w:abstractNumId w:val="8"/>
  </w:num>
  <w:num w:numId="60" w16cid:durableId="1457990080">
    <w:abstractNumId w:val="31"/>
  </w:num>
  <w:num w:numId="61" w16cid:durableId="2086875066">
    <w:abstractNumId w:val="45"/>
  </w:num>
  <w:num w:numId="62" w16cid:durableId="1178273156">
    <w:abstractNumId w:val="29"/>
  </w:num>
  <w:num w:numId="63" w16cid:durableId="1630628462">
    <w:abstractNumId w:val="9"/>
  </w:num>
  <w:num w:numId="64" w16cid:durableId="1806318037">
    <w:abstractNumId w:val="82"/>
  </w:num>
  <w:num w:numId="65" w16cid:durableId="1682973464">
    <w:abstractNumId w:val="79"/>
  </w:num>
  <w:num w:numId="66" w16cid:durableId="299656545">
    <w:abstractNumId w:val="61"/>
  </w:num>
  <w:num w:numId="67" w16cid:durableId="963267611">
    <w:abstractNumId w:val="44"/>
  </w:num>
  <w:num w:numId="68" w16cid:durableId="1835098805">
    <w:abstractNumId w:val="53"/>
  </w:num>
  <w:num w:numId="69" w16cid:durableId="1067188786">
    <w:abstractNumId w:val="67"/>
  </w:num>
  <w:num w:numId="70" w16cid:durableId="1850099946">
    <w:abstractNumId w:val="47"/>
  </w:num>
  <w:num w:numId="71" w16cid:durableId="1172724393">
    <w:abstractNumId w:val="68"/>
  </w:num>
  <w:num w:numId="72" w16cid:durableId="58747616">
    <w:abstractNumId w:val="54"/>
  </w:num>
  <w:num w:numId="73" w16cid:durableId="1227954389">
    <w:abstractNumId w:val="35"/>
  </w:num>
  <w:num w:numId="74" w16cid:durableId="955063957">
    <w:abstractNumId w:val="17"/>
  </w:num>
  <w:num w:numId="75" w16cid:durableId="545262231">
    <w:abstractNumId w:val="24"/>
  </w:num>
  <w:num w:numId="76" w16cid:durableId="1889147315">
    <w:abstractNumId w:val="14"/>
  </w:num>
  <w:num w:numId="77" w16cid:durableId="1440562548">
    <w:abstractNumId w:val="41"/>
  </w:num>
  <w:num w:numId="78" w16cid:durableId="1981762904">
    <w:abstractNumId w:val="51"/>
  </w:num>
  <w:num w:numId="79" w16cid:durableId="1783648292">
    <w:abstractNumId w:val="39"/>
  </w:num>
  <w:num w:numId="80" w16cid:durableId="597179216">
    <w:abstractNumId w:val="5"/>
  </w:num>
  <w:num w:numId="81" w16cid:durableId="251361240">
    <w:abstractNumId w:val="63"/>
  </w:num>
  <w:num w:numId="82" w16cid:durableId="317925600">
    <w:abstractNumId w:val="60"/>
  </w:num>
  <w:num w:numId="83" w16cid:durableId="2124687201">
    <w:abstractNumId w:val="3"/>
  </w:num>
  <w:num w:numId="84" w16cid:durableId="1593665447">
    <w:abstractNumId w:val="73"/>
  </w:num>
  <w:num w:numId="85" w16cid:durableId="1711295547">
    <w:abstractNumId w:val="3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20"/>
  <w:displayHorizontalDrawingGridEvery w:val="2"/>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84C"/>
    <w:rsid w:val="000000F9"/>
    <w:rsid w:val="00000486"/>
    <w:rsid w:val="00000BAB"/>
    <w:rsid w:val="00001700"/>
    <w:rsid w:val="00001CE0"/>
    <w:rsid w:val="00001DAB"/>
    <w:rsid w:val="00002D86"/>
    <w:rsid w:val="000040A5"/>
    <w:rsid w:val="00004393"/>
    <w:rsid w:val="00004A36"/>
    <w:rsid w:val="000050CB"/>
    <w:rsid w:val="000058A4"/>
    <w:rsid w:val="000064AC"/>
    <w:rsid w:val="00006FED"/>
    <w:rsid w:val="00007A0B"/>
    <w:rsid w:val="00007F88"/>
    <w:rsid w:val="00010217"/>
    <w:rsid w:val="0001022E"/>
    <w:rsid w:val="000115B2"/>
    <w:rsid w:val="00011E95"/>
    <w:rsid w:val="000122A3"/>
    <w:rsid w:val="00012363"/>
    <w:rsid w:val="000126BA"/>
    <w:rsid w:val="000133FD"/>
    <w:rsid w:val="000136EE"/>
    <w:rsid w:val="000137B5"/>
    <w:rsid w:val="00013BD4"/>
    <w:rsid w:val="00013D39"/>
    <w:rsid w:val="0001446F"/>
    <w:rsid w:val="000151D9"/>
    <w:rsid w:val="00015EBF"/>
    <w:rsid w:val="00015F1B"/>
    <w:rsid w:val="0001770B"/>
    <w:rsid w:val="000203E3"/>
    <w:rsid w:val="0002089D"/>
    <w:rsid w:val="00020E6B"/>
    <w:rsid w:val="00021164"/>
    <w:rsid w:val="000211A2"/>
    <w:rsid w:val="000212A3"/>
    <w:rsid w:val="00021741"/>
    <w:rsid w:val="0002180D"/>
    <w:rsid w:val="000218BD"/>
    <w:rsid w:val="0002234C"/>
    <w:rsid w:val="00022A9D"/>
    <w:rsid w:val="0002332B"/>
    <w:rsid w:val="000235CE"/>
    <w:rsid w:val="0002386A"/>
    <w:rsid w:val="000238BC"/>
    <w:rsid w:val="00024371"/>
    <w:rsid w:val="0002586D"/>
    <w:rsid w:val="000261E9"/>
    <w:rsid w:val="00026544"/>
    <w:rsid w:val="000266AF"/>
    <w:rsid w:val="0002732B"/>
    <w:rsid w:val="00027378"/>
    <w:rsid w:val="00027D6C"/>
    <w:rsid w:val="00030EFD"/>
    <w:rsid w:val="00031709"/>
    <w:rsid w:val="000319BE"/>
    <w:rsid w:val="000324FC"/>
    <w:rsid w:val="00032E51"/>
    <w:rsid w:val="00033C44"/>
    <w:rsid w:val="00034A2E"/>
    <w:rsid w:val="00035B3F"/>
    <w:rsid w:val="000363DE"/>
    <w:rsid w:val="00036C8D"/>
    <w:rsid w:val="00037316"/>
    <w:rsid w:val="00037FF8"/>
    <w:rsid w:val="00040B3F"/>
    <w:rsid w:val="00040DD9"/>
    <w:rsid w:val="00041075"/>
    <w:rsid w:val="000411B7"/>
    <w:rsid w:val="00041574"/>
    <w:rsid w:val="00041C14"/>
    <w:rsid w:val="00042BA3"/>
    <w:rsid w:val="000432F4"/>
    <w:rsid w:val="00043972"/>
    <w:rsid w:val="00043C8C"/>
    <w:rsid w:val="00044794"/>
    <w:rsid w:val="00050712"/>
    <w:rsid w:val="0005212A"/>
    <w:rsid w:val="000524D1"/>
    <w:rsid w:val="00052C51"/>
    <w:rsid w:val="00053024"/>
    <w:rsid w:val="00053094"/>
    <w:rsid w:val="00053108"/>
    <w:rsid w:val="000536EE"/>
    <w:rsid w:val="00055946"/>
    <w:rsid w:val="00056CD4"/>
    <w:rsid w:val="000571AA"/>
    <w:rsid w:val="000572AB"/>
    <w:rsid w:val="0005731A"/>
    <w:rsid w:val="00057468"/>
    <w:rsid w:val="000605CF"/>
    <w:rsid w:val="00060834"/>
    <w:rsid w:val="00060948"/>
    <w:rsid w:val="000611AB"/>
    <w:rsid w:val="0006146E"/>
    <w:rsid w:val="00061EFD"/>
    <w:rsid w:val="00062304"/>
    <w:rsid w:val="00063441"/>
    <w:rsid w:val="0006391F"/>
    <w:rsid w:val="00063EE4"/>
    <w:rsid w:val="000669E2"/>
    <w:rsid w:val="00066C9D"/>
    <w:rsid w:val="000671A9"/>
    <w:rsid w:val="00067AE0"/>
    <w:rsid w:val="00070140"/>
    <w:rsid w:val="00070CEA"/>
    <w:rsid w:val="0007136B"/>
    <w:rsid w:val="00071525"/>
    <w:rsid w:val="00071C7B"/>
    <w:rsid w:val="00071CF0"/>
    <w:rsid w:val="00073964"/>
    <w:rsid w:val="00073DD6"/>
    <w:rsid w:val="00073F3E"/>
    <w:rsid w:val="00074455"/>
    <w:rsid w:val="00074547"/>
    <w:rsid w:val="000745CB"/>
    <w:rsid w:val="000749E0"/>
    <w:rsid w:val="00074E8D"/>
    <w:rsid w:val="00075669"/>
    <w:rsid w:val="00075D5D"/>
    <w:rsid w:val="00075E87"/>
    <w:rsid w:val="00076BE6"/>
    <w:rsid w:val="00077083"/>
    <w:rsid w:val="000771B1"/>
    <w:rsid w:val="000774BC"/>
    <w:rsid w:val="000775C7"/>
    <w:rsid w:val="00077A81"/>
    <w:rsid w:val="00082C09"/>
    <w:rsid w:val="000830B4"/>
    <w:rsid w:val="00083285"/>
    <w:rsid w:val="00083C24"/>
    <w:rsid w:val="00084CDA"/>
    <w:rsid w:val="00085266"/>
    <w:rsid w:val="000853B5"/>
    <w:rsid w:val="00085B5E"/>
    <w:rsid w:val="00085C55"/>
    <w:rsid w:val="00085CA3"/>
    <w:rsid w:val="0008681E"/>
    <w:rsid w:val="0008779C"/>
    <w:rsid w:val="00087EE8"/>
    <w:rsid w:val="00092A90"/>
    <w:rsid w:val="00092DFA"/>
    <w:rsid w:val="00092FB2"/>
    <w:rsid w:val="00093E63"/>
    <w:rsid w:val="00094821"/>
    <w:rsid w:val="00094CB5"/>
    <w:rsid w:val="00095F9F"/>
    <w:rsid w:val="000979B2"/>
    <w:rsid w:val="000A016E"/>
    <w:rsid w:val="000A0890"/>
    <w:rsid w:val="000A34EA"/>
    <w:rsid w:val="000A3549"/>
    <w:rsid w:val="000A357F"/>
    <w:rsid w:val="000A39BF"/>
    <w:rsid w:val="000A3EBA"/>
    <w:rsid w:val="000A607E"/>
    <w:rsid w:val="000A674C"/>
    <w:rsid w:val="000A675D"/>
    <w:rsid w:val="000A7BE2"/>
    <w:rsid w:val="000A7EDC"/>
    <w:rsid w:val="000B0062"/>
    <w:rsid w:val="000B040E"/>
    <w:rsid w:val="000B124B"/>
    <w:rsid w:val="000B1E5E"/>
    <w:rsid w:val="000B2229"/>
    <w:rsid w:val="000B3986"/>
    <w:rsid w:val="000B3E1E"/>
    <w:rsid w:val="000B4186"/>
    <w:rsid w:val="000B5F8F"/>
    <w:rsid w:val="000B63BF"/>
    <w:rsid w:val="000B6D3C"/>
    <w:rsid w:val="000B7C73"/>
    <w:rsid w:val="000B7F53"/>
    <w:rsid w:val="000C0B8F"/>
    <w:rsid w:val="000C1D80"/>
    <w:rsid w:val="000C2098"/>
    <w:rsid w:val="000C2382"/>
    <w:rsid w:val="000C26A7"/>
    <w:rsid w:val="000C2A3A"/>
    <w:rsid w:val="000C3451"/>
    <w:rsid w:val="000C50DF"/>
    <w:rsid w:val="000C5867"/>
    <w:rsid w:val="000C5D78"/>
    <w:rsid w:val="000C748C"/>
    <w:rsid w:val="000D0325"/>
    <w:rsid w:val="000D0499"/>
    <w:rsid w:val="000D07A5"/>
    <w:rsid w:val="000D2C62"/>
    <w:rsid w:val="000D323A"/>
    <w:rsid w:val="000D3CA9"/>
    <w:rsid w:val="000D4AA5"/>
    <w:rsid w:val="000D4FAF"/>
    <w:rsid w:val="000D5E80"/>
    <w:rsid w:val="000D62BC"/>
    <w:rsid w:val="000D64E8"/>
    <w:rsid w:val="000D68B4"/>
    <w:rsid w:val="000D7334"/>
    <w:rsid w:val="000D74AA"/>
    <w:rsid w:val="000D7C5D"/>
    <w:rsid w:val="000E053B"/>
    <w:rsid w:val="000E08B2"/>
    <w:rsid w:val="000E08C9"/>
    <w:rsid w:val="000E0AFD"/>
    <w:rsid w:val="000E0DA4"/>
    <w:rsid w:val="000E1033"/>
    <w:rsid w:val="000E1471"/>
    <w:rsid w:val="000E1F2E"/>
    <w:rsid w:val="000E2699"/>
    <w:rsid w:val="000E2701"/>
    <w:rsid w:val="000E32FB"/>
    <w:rsid w:val="000E46ED"/>
    <w:rsid w:val="000E585F"/>
    <w:rsid w:val="000E69EA"/>
    <w:rsid w:val="000E706D"/>
    <w:rsid w:val="000E7224"/>
    <w:rsid w:val="000F0F18"/>
    <w:rsid w:val="000F198D"/>
    <w:rsid w:val="000F2A31"/>
    <w:rsid w:val="000F2C2D"/>
    <w:rsid w:val="000F497D"/>
    <w:rsid w:val="000F5852"/>
    <w:rsid w:val="000F6D1E"/>
    <w:rsid w:val="001006BE"/>
    <w:rsid w:val="0010076F"/>
    <w:rsid w:val="00101C9A"/>
    <w:rsid w:val="00103AB7"/>
    <w:rsid w:val="00104631"/>
    <w:rsid w:val="00104FE1"/>
    <w:rsid w:val="001057CC"/>
    <w:rsid w:val="00105B46"/>
    <w:rsid w:val="0010612F"/>
    <w:rsid w:val="001070E6"/>
    <w:rsid w:val="001076C6"/>
    <w:rsid w:val="00107728"/>
    <w:rsid w:val="00107EC9"/>
    <w:rsid w:val="00110171"/>
    <w:rsid w:val="00110FC1"/>
    <w:rsid w:val="0011151C"/>
    <w:rsid w:val="00111A27"/>
    <w:rsid w:val="0011368A"/>
    <w:rsid w:val="00113AB7"/>
    <w:rsid w:val="00113E4A"/>
    <w:rsid w:val="00113E54"/>
    <w:rsid w:val="00113FCF"/>
    <w:rsid w:val="00114313"/>
    <w:rsid w:val="00114C79"/>
    <w:rsid w:val="00115066"/>
    <w:rsid w:val="00115263"/>
    <w:rsid w:val="00116A14"/>
    <w:rsid w:val="00116FA7"/>
    <w:rsid w:val="001177A7"/>
    <w:rsid w:val="00117989"/>
    <w:rsid w:val="001208E7"/>
    <w:rsid w:val="00120B2E"/>
    <w:rsid w:val="001215F9"/>
    <w:rsid w:val="00122CB9"/>
    <w:rsid w:val="0012365E"/>
    <w:rsid w:val="0012366E"/>
    <w:rsid w:val="001237DD"/>
    <w:rsid w:val="0012401D"/>
    <w:rsid w:val="00124153"/>
    <w:rsid w:val="00124E81"/>
    <w:rsid w:val="00125B73"/>
    <w:rsid w:val="0012732A"/>
    <w:rsid w:val="00127785"/>
    <w:rsid w:val="00127C24"/>
    <w:rsid w:val="00127CA5"/>
    <w:rsid w:val="0013047D"/>
    <w:rsid w:val="0013071D"/>
    <w:rsid w:val="0013122A"/>
    <w:rsid w:val="001314B5"/>
    <w:rsid w:val="00131E18"/>
    <w:rsid w:val="001324D3"/>
    <w:rsid w:val="0013296E"/>
    <w:rsid w:val="00133F8A"/>
    <w:rsid w:val="00133FE7"/>
    <w:rsid w:val="00136959"/>
    <w:rsid w:val="00142674"/>
    <w:rsid w:val="00142829"/>
    <w:rsid w:val="00142B23"/>
    <w:rsid w:val="00143363"/>
    <w:rsid w:val="00143B57"/>
    <w:rsid w:val="00144941"/>
    <w:rsid w:val="001450B1"/>
    <w:rsid w:val="00145548"/>
    <w:rsid w:val="00145BDC"/>
    <w:rsid w:val="00146995"/>
    <w:rsid w:val="00146AA5"/>
    <w:rsid w:val="00146B8E"/>
    <w:rsid w:val="00146C5A"/>
    <w:rsid w:val="001476B5"/>
    <w:rsid w:val="0015116D"/>
    <w:rsid w:val="00151933"/>
    <w:rsid w:val="00152A41"/>
    <w:rsid w:val="0015380C"/>
    <w:rsid w:val="00153C18"/>
    <w:rsid w:val="001544EE"/>
    <w:rsid w:val="00154D28"/>
    <w:rsid w:val="00154E28"/>
    <w:rsid w:val="00154F3E"/>
    <w:rsid w:val="001550F7"/>
    <w:rsid w:val="001563E1"/>
    <w:rsid w:val="00156E46"/>
    <w:rsid w:val="001572A3"/>
    <w:rsid w:val="00157D6C"/>
    <w:rsid w:val="00157E66"/>
    <w:rsid w:val="00162205"/>
    <w:rsid w:val="00162EB0"/>
    <w:rsid w:val="0016322E"/>
    <w:rsid w:val="00163A4A"/>
    <w:rsid w:val="00163BE0"/>
    <w:rsid w:val="00164671"/>
    <w:rsid w:val="00165020"/>
    <w:rsid w:val="00165216"/>
    <w:rsid w:val="001652C0"/>
    <w:rsid w:val="00165319"/>
    <w:rsid w:val="00165AA3"/>
    <w:rsid w:val="001667D8"/>
    <w:rsid w:val="001707A5"/>
    <w:rsid w:val="00175809"/>
    <w:rsid w:val="00175D50"/>
    <w:rsid w:val="00177603"/>
    <w:rsid w:val="0017777A"/>
    <w:rsid w:val="001777FA"/>
    <w:rsid w:val="00180D9A"/>
    <w:rsid w:val="00181A2D"/>
    <w:rsid w:val="001820F3"/>
    <w:rsid w:val="00182120"/>
    <w:rsid w:val="00182E2C"/>
    <w:rsid w:val="001831A2"/>
    <w:rsid w:val="00183402"/>
    <w:rsid w:val="001834B1"/>
    <w:rsid w:val="0018365C"/>
    <w:rsid w:val="00183A6D"/>
    <w:rsid w:val="00184E62"/>
    <w:rsid w:val="00185AAC"/>
    <w:rsid w:val="00186DA3"/>
    <w:rsid w:val="0018712E"/>
    <w:rsid w:val="00187631"/>
    <w:rsid w:val="00190BAF"/>
    <w:rsid w:val="00190C05"/>
    <w:rsid w:val="00191112"/>
    <w:rsid w:val="00191FA7"/>
    <w:rsid w:val="00193F91"/>
    <w:rsid w:val="00194C37"/>
    <w:rsid w:val="0019575C"/>
    <w:rsid w:val="001957A0"/>
    <w:rsid w:val="0019595E"/>
    <w:rsid w:val="001962E5"/>
    <w:rsid w:val="00196E7C"/>
    <w:rsid w:val="001A096F"/>
    <w:rsid w:val="001A0F0F"/>
    <w:rsid w:val="001A215E"/>
    <w:rsid w:val="001A3356"/>
    <w:rsid w:val="001A3415"/>
    <w:rsid w:val="001A55F1"/>
    <w:rsid w:val="001A5BEA"/>
    <w:rsid w:val="001A73B0"/>
    <w:rsid w:val="001A75C1"/>
    <w:rsid w:val="001B03E3"/>
    <w:rsid w:val="001B1101"/>
    <w:rsid w:val="001B1E66"/>
    <w:rsid w:val="001B21B5"/>
    <w:rsid w:val="001B2F17"/>
    <w:rsid w:val="001B31E0"/>
    <w:rsid w:val="001B373A"/>
    <w:rsid w:val="001B3BBE"/>
    <w:rsid w:val="001B443E"/>
    <w:rsid w:val="001B50C0"/>
    <w:rsid w:val="001B6162"/>
    <w:rsid w:val="001B6488"/>
    <w:rsid w:val="001B6FC3"/>
    <w:rsid w:val="001C0673"/>
    <w:rsid w:val="001C1CD7"/>
    <w:rsid w:val="001C1FF4"/>
    <w:rsid w:val="001C2837"/>
    <w:rsid w:val="001C36F1"/>
    <w:rsid w:val="001C3727"/>
    <w:rsid w:val="001C42A3"/>
    <w:rsid w:val="001C4981"/>
    <w:rsid w:val="001C49E5"/>
    <w:rsid w:val="001C4A1C"/>
    <w:rsid w:val="001C6647"/>
    <w:rsid w:val="001C6925"/>
    <w:rsid w:val="001C7AD7"/>
    <w:rsid w:val="001C7E90"/>
    <w:rsid w:val="001D01FE"/>
    <w:rsid w:val="001D107D"/>
    <w:rsid w:val="001D1688"/>
    <w:rsid w:val="001D225B"/>
    <w:rsid w:val="001D2D12"/>
    <w:rsid w:val="001D3E71"/>
    <w:rsid w:val="001D70CB"/>
    <w:rsid w:val="001D7249"/>
    <w:rsid w:val="001D7BBF"/>
    <w:rsid w:val="001D7BE9"/>
    <w:rsid w:val="001D7C60"/>
    <w:rsid w:val="001D7F03"/>
    <w:rsid w:val="001E142B"/>
    <w:rsid w:val="001E1B2D"/>
    <w:rsid w:val="001E2067"/>
    <w:rsid w:val="001E2F5E"/>
    <w:rsid w:val="001E328A"/>
    <w:rsid w:val="001E460E"/>
    <w:rsid w:val="001E4E0B"/>
    <w:rsid w:val="001E5D05"/>
    <w:rsid w:val="001E621C"/>
    <w:rsid w:val="001E6424"/>
    <w:rsid w:val="001E6A79"/>
    <w:rsid w:val="001E6ADB"/>
    <w:rsid w:val="001E7066"/>
    <w:rsid w:val="001E7342"/>
    <w:rsid w:val="001F0111"/>
    <w:rsid w:val="001F16D9"/>
    <w:rsid w:val="001F1CC1"/>
    <w:rsid w:val="001F204A"/>
    <w:rsid w:val="001F327A"/>
    <w:rsid w:val="001F3BD6"/>
    <w:rsid w:val="001F3CA7"/>
    <w:rsid w:val="001F3E69"/>
    <w:rsid w:val="001F5A05"/>
    <w:rsid w:val="001F605D"/>
    <w:rsid w:val="001F664D"/>
    <w:rsid w:val="001F66D6"/>
    <w:rsid w:val="001F6FBD"/>
    <w:rsid w:val="001F71F0"/>
    <w:rsid w:val="002005F7"/>
    <w:rsid w:val="002009E7"/>
    <w:rsid w:val="00200FE6"/>
    <w:rsid w:val="002015CC"/>
    <w:rsid w:val="00203B5D"/>
    <w:rsid w:val="0020439E"/>
    <w:rsid w:val="00204C32"/>
    <w:rsid w:val="002050BD"/>
    <w:rsid w:val="00205111"/>
    <w:rsid w:val="00206368"/>
    <w:rsid w:val="00206BBC"/>
    <w:rsid w:val="00206D38"/>
    <w:rsid w:val="00207E5C"/>
    <w:rsid w:val="00207EA4"/>
    <w:rsid w:val="00207FCC"/>
    <w:rsid w:val="002107C3"/>
    <w:rsid w:val="00211BA5"/>
    <w:rsid w:val="00212331"/>
    <w:rsid w:val="0021276D"/>
    <w:rsid w:val="00213552"/>
    <w:rsid w:val="0021369D"/>
    <w:rsid w:val="0021391C"/>
    <w:rsid w:val="0021463B"/>
    <w:rsid w:val="00214A80"/>
    <w:rsid w:val="00214E66"/>
    <w:rsid w:val="002154EE"/>
    <w:rsid w:val="00215584"/>
    <w:rsid w:val="00217983"/>
    <w:rsid w:val="00220643"/>
    <w:rsid w:val="002209F2"/>
    <w:rsid w:val="00221157"/>
    <w:rsid w:val="00221685"/>
    <w:rsid w:val="00222877"/>
    <w:rsid w:val="00222A7E"/>
    <w:rsid w:val="0022403C"/>
    <w:rsid w:val="00224C2B"/>
    <w:rsid w:val="00226085"/>
    <w:rsid w:val="002263E5"/>
    <w:rsid w:val="00226634"/>
    <w:rsid w:val="00231905"/>
    <w:rsid w:val="0023200C"/>
    <w:rsid w:val="00232C43"/>
    <w:rsid w:val="0023317F"/>
    <w:rsid w:val="00233282"/>
    <w:rsid w:val="002335EE"/>
    <w:rsid w:val="002339FA"/>
    <w:rsid w:val="002340A2"/>
    <w:rsid w:val="00234447"/>
    <w:rsid w:val="002347D6"/>
    <w:rsid w:val="00235E70"/>
    <w:rsid w:val="00235F01"/>
    <w:rsid w:val="00236388"/>
    <w:rsid w:val="00236404"/>
    <w:rsid w:val="00236FCF"/>
    <w:rsid w:val="002371AC"/>
    <w:rsid w:val="00240450"/>
    <w:rsid w:val="00240BA8"/>
    <w:rsid w:val="00241A10"/>
    <w:rsid w:val="002425A7"/>
    <w:rsid w:val="0024268C"/>
    <w:rsid w:val="00242866"/>
    <w:rsid w:val="00242F34"/>
    <w:rsid w:val="002455FB"/>
    <w:rsid w:val="00245A70"/>
    <w:rsid w:val="0024678D"/>
    <w:rsid w:val="00246AF2"/>
    <w:rsid w:val="00246F10"/>
    <w:rsid w:val="00247231"/>
    <w:rsid w:val="0024735A"/>
    <w:rsid w:val="00247A7C"/>
    <w:rsid w:val="00251A4B"/>
    <w:rsid w:val="002522EC"/>
    <w:rsid w:val="0025287F"/>
    <w:rsid w:val="00253AD1"/>
    <w:rsid w:val="0025400E"/>
    <w:rsid w:val="002549B8"/>
    <w:rsid w:val="00254E90"/>
    <w:rsid w:val="00255789"/>
    <w:rsid w:val="00255950"/>
    <w:rsid w:val="002559E4"/>
    <w:rsid w:val="00255A0C"/>
    <w:rsid w:val="00256309"/>
    <w:rsid w:val="00256671"/>
    <w:rsid w:val="002576C8"/>
    <w:rsid w:val="00257935"/>
    <w:rsid w:val="00257A54"/>
    <w:rsid w:val="00260504"/>
    <w:rsid w:val="00260821"/>
    <w:rsid w:val="002609EB"/>
    <w:rsid w:val="00260DDA"/>
    <w:rsid w:val="002613FF"/>
    <w:rsid w:val="0026192E"/>
    <w:rsid w:val="0026221C"/>
    <w:rsid w:val="00262432"/>
    <w:rsid w:val="00262633"/>
    <w:rsid w:val="00263444"/>
    <w:rsid w:val="00263AE7"/>
    <w:rsid w:val="002641B3"/>
    <w:rsid w:val="002646E9"/>
    <w:rsid w:val="00264E2B"/>
    <w:rsid w:val="002650B9"/>
    <w:rsid w:val="0026512C"/>
    <w:rsid w:val="0026555C"/>
    <w:rsid w:val="00265643"/>
    <w:rsid w:val="00266174"/>
    <w:rsid w:val="00266994"/>
    <w:rsid w:val="00267627"/>
    <w:rsid w:val="00267711"/>
    <w:rsid w:val="00267972"/>
    <w:rsid w:val="00267A92"/>
    <w:rsid w:val="00271519"/>
    <w:rsid w:val="0027169E"/>
    <w:rsid w:val="0027327B"/>
    <w:rsid w:val="00273816"/>
    <w:rsid w:val="00274989"/>
    <w:rsid w:val="00274AE4"/>
    <w:rsid w:val="00274BA7"/>
    <w:rsid w:val="00274CFB"/>
    <w:rsid w:val="00275088"/>
    <w:rsid w:val="0027635D"/>
    <w:rsid w:val="00280AB1"/>
    <w:rsid w:val="00280DD5"/>
    <w:rsid w:val="00280E76"/>
    <w:rsid w:val="00282BAC"/>
    <w:rsid w:val="00283498"/>
    <w:rsid w:val="00283814"/>
    <w:rsid w:val="00283C21"/>
    <w:rsid w:val="0028487A"/>
    <w:rsid w:val="002848BB"/>
    <w:rsid w:val="00284A8C"/>
    <w:rsid w:val="00284DE2"/>
    <w:rsid w:val="00286ADF"/>
    <w:rsid w:val="00286B79"/>
    <w:rsid w:val="002871AD"/>
    <w:rsid w:val="00287BDA"/>
    <w:rsid w:val="00290026"/>
    <w:rsid w:val="002906D6"/>
    <w:rsid w:val="0029078B"/>
    <w:rsid w:val="00290A92"/>
    <w:rsid w:val="00291A86"/>
    <w:rsid w:val="002920D9"/>
    <w:rsid w:val="0029278A"/>
    <w:rsid w:val="00294759"/>
    <w:rsid w:val="002949DE"/>
    <w:rsid w:val="002956FE"/>
    <w:rsid w:val="00295717"/>
    <w:rsid w:val="00295C89"/>
    <w:rsid w:val="00296130"/>
    <w:rsid w:val="00297F7F"/>
    <w:rsid w:val="002A001C"/>
    <w:rsid w:val="002A038A"/>
    <w:rsid w:val="002A0639"/>
    <w:rsid w:val="002A2906"/>
    <w:rsid w:val="002A2C41"/>
    <w:rsid w:val="002A3862"/>
    <w:rsid w:val="002A488E"/>
    <w:rsid w:val="002A49CD"/>
    <w:rsid w:val="002A670E"/>
    <w:rsid w:val="002A676D"/>
    <w:rsid w:val="002A6970"/>
    <w:rsid w:val="002A6EB7"/>
    <w:rsid w:val="002A7B27"/>
    <w:rsid w:val="002B0A1A"/>
    <w:rsid w:val="002B151C"/>
    <w:rsid w:val="002B16D4"/>
    <w:rsid w:val="002B1A33"/>
    <w:rsid w:val="002B255E"/>
    <w:rsid w:val="002B32F9"/>
    <w:rsid w:val="002B3729"/>
    <w:rsid w:val="002B3DB0"/>
    <w:rsid w:val="002B3E0C"/>
    <w:rsid w:val="002B422F"/>
    <w:rsid w:val="002B4341"/>
    <w:rsid w:val="002B452C"/>
    <w:rsid w:val="002B5B8A"/>
    <w:rsid w:val="002B61D4"/>
    <w:rsid w:val="002B693E"/>
    <w:rsid w:val="002B6AA8"/>
    <w:rsid w:val="002B6B30"/>
    <w:rsid w:val="002B7B00"/>
    <w:rsid w:val="002B7F3B"/>
    <w:rsid w:val="002C0325"/>
    <w:rsid w:val="002C12C6"/>
    <w:rsid w:val="002C1380"/>
    <w:rsid w:val="002C1A4F"/>
    <w:rsid w:val="002C223C"/>
    <w:rsid w:val="002C355C"/>
    <w:rsid w:val="002C38E5"/>
    <w:rsid w:val="002C5930"/>
    <w:rsid w:val="002C5CFE"/>
    <w:rsid w:val="002C63C5"/>
    <w:rsid w:val="002C6EFB"/>
    <w:rsid w:val="002C78C6"/>
    <w:rsid w:val="002C7BC3"/>
    <w:rsid w:val="002D00DC"/>
    <w:rsid w:val="002D097B"/>
    <w:rsid w:val="002D17FE"/>
    <w:rsid w:val="002D1A9C"/>
    <w:rsid w:val="002D2605"/>
    <w:rsid w:val="002D2B24"/>
    <w:rsid w:val="002D3D73"/>
    <w:rsid w:val="002D43D3"/>
    <w:rsid w:val="002D44FB"/>
    <w:rsid w:val="002D491F"/>
    <w:rsid w:val="002D5214"/>
    <w:rsid w:val="002D5346"/>
    <w:rsid w:val="002D6448"/>
    <w:rsid w:val="002D6575"/>
    <w:rsid w:val="002D7678"/>
    <w:rsid w:val="002D7E33"/>
    <w:rsid w:val="002E018C"/>
    <w:rsid w:val="002E0D96"/>
    <w:rsid w:val="002E18B7"/>
    <w:rsid w:val="002E249D"/>
    <w:rsid w:val="002E2EC6"/>
    <w:rsid w:val="002E3DD1"/>
    <w:rsid w:val="002E3DF5"/>
    <w:rsid w:val="002E4920"/>
    <w:rsid w:val="002E587D"/>
    <w:rsid w:val="002E665B"/>
    <w:rsid w:val="002E7E07"/>
    <w:rsid w:val="002F032C"/>
    <w:rsid w:val="002F0751"/>
    <w:rsid w:val="002F08F1"/>
    <w:rsid w:val="002F1E0B"/>
    <w:rsid w:val="002F234C"/>
    <w:rsid w:val="002F2A1D"/>
    <w:rsid w:val="002F2F32"/>
    <w:rsid w:val="002F316C"/>
    <w:rsid w:val="002F4097"/>
    <w:rsid w:val="002F4639"/>
    <w:rsid w:val="002F4DE9"/>
    <w:rsid w:val="002F5411"/>
    <w:rsid w:val="002F5C84"/>
    <w:rsid w:val="002F62F7"/>
    <w:rsid w:val="002F6656"/>
    <w:rsid w:val="002F68E8"/>
    <w:rsid w:val="002F6D28"/>
    <w:rsid w:val="002F7AC5"/>
    <w:rsid w:val="002F7BB4"/>
    <w:rsid w:val="00300217"/>
    <w:rsid w:val="0030063F"/>
    <w:rsid w:val="00300BAA"/>
    <w:rsid w:val="003012D4"/>
    <w:rsid w:val="00302B16"/>
    <w:rsid w:val="00303278"/>
    <w:rsid w:val="00304254"/>
    <w:rsid w:val="00304D55"/>
    <w:rsid w:val="0030691F"/>
    <w:rsid w:val="00306E44"/>
    <w:rsid w:val="00307C7C"/>
    <w:rsid w:val="00310F23"/>
    <w:rsid w:val="0031168B"/>
    <w:rsid w:val="00311F01"/>
    <w:rsid w:val="00314567"/>
    <w:rsid w:val="00314B84"/>
    <w:rsid w:val="00314BF5"/>
    <w:rsid w:val="0031639B"/>
    <w:rsid w:val="00322244"/>
    <w:rsid w:val="00322DA9"/>
    <w:rsid w:val="0032499E"/>
    <w:rsid w:val="0032503F"/>
    <w:rsid w:val="00326158"/>
    <w:rsid w:val="00327359"/>
    <w:rsid w:val="00327B1C"/>
    <w:rsid w:val="0033086F"/>
    <w:rsid w:val="003309D4"/>
    <w:rsid w:val="003313E5"/>
    <w:rsid w:val="00331445"/>
    <w:rsid w:val="00331B81"/>
    <w:rsid w:val="00332003"/>
    <w:rsid w:val="00332FB8"/>
    <w:rsid w:val="00334954"/>
    <w:rsid w:val="003349AB"/>
    <w:rsid w:val="00334DAA"/>
    <w:rsid w:val="003354FC"/>
    <w:rsid w:val="003371B0"/>
    <w:rsid w:val="00337C16"/>
    <w:rsid w:val="00340019"/>
    <w:rsid w:val="003400BD"/>
    <w:rsid w:val="00340DB4"/>
    <w:rsid w:val="003424BF"/>
    <w:rsid w:val="00342CD2"/>
    <w:rsid w:val="00342D0D"/>
    <w:rsid w:val="00343380"/>
    <w:rsid w:val="003435D6"/>
    <w:rsid w:val="0034373F"/>
    <w:rsid w:val="00343968"/>
    <w:rsid w:val="00343FFB"/>
    <w:rsid w:val="0034432F"/>
    <w:rsid w:val="00344756"/>
    <w:rsid w:val="00344BDC"/>
    <w:rsid w:val="00345392"/>
    <w:rsid w:val="00345A65"/>
    <w:rsid w:val="00345CAE"/>
    <w:rsid w:val="0034614C"/>
    <w:rsid w:val="00346BE5"/>
    <w:rsid w:val="00347203"/>
    <w:rsid w:val="00347438"/>
    <w:rsid w:val="003476EC"/>
    <w:rsid w:val="00347FD0"/>
    <w:rsid w:val="00350605"/>
    <w:rsid w:val="003511D9"/>
    <w:rsid w:val="0035230B"/>
    <w:rsid w:val="00352608"/>
    <w:rsid w:val="003527F8"/>
    <w:rsid w:val="00352CAD"/>
    <w:rsid w:val="00353235"/>
    <w:rsid w:val="003534CB"/>
    <w:rsid w:val="00353FF7"/>
    <w:rsid w:val="003544C9"/>
    <w:rsid w:val="00354DB8"/>
    <w:rsid w:val="00355961"/>
    <w:rsid w:val="003566D3"/>
    <w:rsid w:val="00356E8F"/>
    <w:rsid w:val="00357398"/>
    <w:rsid w:val="00357568"/>
    <w:rsid w:val="003576B9"/>
    <w:rsid w:val="00357771"/>
    <w:rsid w:val="00357B6B"/>
    <w:rsid w:val="00360AD7"/>
    <w:rsid w:val="00362212"/>
    <w:rsid w:val="003626C2"/>
    <w:rsid w:val="00362D26"/>
    <w:rsid w:val="00362D9A"/>
    <w:rsid w:val="003633D5"/>
    <w:rsid w:val="00364152"/>
    <w:rsid w:val="00364AF7"/>
    <w:rsid w:val="003651B1"/>
    <w:rsid w:val="00365508"/>
    <w:rsid w:val="00365E54"/>
    <w:rsid w:val="0036654C"/>
    <w:rsid w:val="00366C62"/>
    <w:rsid w:val="003675D1"/>
    <w:rsid w:val="00370C1A"/>
    <w:rsid w:val="00373DEE"/>
    <w:rsid w:val="00374887"/>
    <w:rsid w:val="00374E5D"/>
    <w:rsid w:val="003754BC"/>
    <w:rsid w:val="003757FA"/>
    <w:rsid w:val="00376B40"/>
    <w:rsid w:val="00377528"/>
    <w:rsid w:val="00377816"/>
    <w:rsid w:val="003805C5"/>
    <w:rsid w:val="003809AA"/>
    <w:rsid w:val="00380ABB"/>
    <w:rsid w:val="00380D75"/>
    <w:rsid w:val="00381243"/>
    <w:rsid w:val="003812B6"/>
    <w:rsid w:val="00383E39"/>
    <w:rsid w:val="00383F91"/>
    <w:rsid w:val="0038480C"/>
    <w:rsid w:val="00384986"/>
    <w:rsid w:val="00384CC2"/>
    <w:rsid w:val="0038576B"/>
    <w:rsid w:val="00385F21"/>
    <w:rsid w:val="00386966"/>
    <w:rsid w:val="00386D38"/>
    <w:rsid w:val="00386E3D"/>
    <w:rsid w:val="00386E64"/>
    <w:rsid w:val="00390202"/>
    <w:rsid w:val="00390DF5"/>
    <w:rsid w:val="00391D10"/>
    <w:rsid w:val="00393754"/>
    <w:rsid w:val="00395289"/>
    <w:rsid w:val="00395B58"/>
    <w:rsid w:val="0039639B"/>
    <w:rsid w:val="003966FF"/>
    <w:rsid w:val="003969C7"/>
    <w:rsid w:val="00396F68"/>
    <w:rsid w:val="003973CA"/>
    <w:rsid w:val="003A0179"/>
    <w:rsid w:val="003A0EB9"/>
    <w:rsid w:val="003A11F1"/>
    <w:rsid w:val="003A218A"/>
    <w:rsid w:val="003A23D8"/>
    <w:rsid w:val="003A27A8"/>
    <w:rsid w:val="003A2AA2"/>
    <w:rsid w:val="003A36F0"/>
    <w:rsid w:val="003A3918"/>
    <w:rsid w:val="003A3D12"/>
    <w:rsid w:val="003A419C"/>
    <w:rsid w:val="003A4239"/>
    <w:rsid w:val="003A470F"/>
    <w:rsid w:val="003A4A2A"/>
    <w:rsid w:val="003A5506"/>
    <w:rsid w:val="003A6258"/>
    <w:rsid w:val="003A7598"/>
    <w:rsid w:val="003A7A03"/>
    <w:rsid w:val="003A7CF4"/>
    <w:rsid w:val="003B1189"/>
    <w:rsid w:val="003B130C"/>
    <w:rsid w:val="003B14EA"/>
    <w:rsid w:val="003B1645"/>
    <w:rsid w:val="003B1EA6"/>
    <w:rsid w:val="003B21C7"/>
    <w:rsid w:val="003B23B9"/>
    <w:rsid w:val="003B24BC"/>
    <w:rsid w:val="003B3893"/>
    <w:rsid w:val="003B3C07"/>
    <w:rsid w:val="003B4076"/>
    <w:rsid w:val="003B58B9"/>
    <w:rsid w:val="003B5D88"/>
    <w:rsid w:val="003B63DA"/>
    <w:rsid w:val="003B64C1"/>
    <w:rsid w:val="003B6563"/>
    <w:rsid w:val="003B6740"/>
    <w:rsid w:val="003B701D"/>
    <w:rsid w:val="003B7277"/>
    <w:rsid w:val="003C0C81"/>
    <w:rsid w:val="003C10B6"/>
    <w:rsid w:val="003C15C2"/>
    <w:rsid w:val="003C1C6E"/>
    <w:rsid w:val="003C2404"/>
    <w:rsid w:val="003C29AD"/>
    <w:rsid w:val="003C3471"/>
    <w:rsid w:val="003C3FE2"/>
    <w:rsid w:val="003C670C"/>
    <w:rsid w:val="003C6B54"/>
    <w:rsid w:val="003D1D6E"/>
    <w:rsid w:val="003D2A36"/>
    <w:rsid w:val="003D2EEE"/>
    <w:rsid w:val="003D367E"/>
    <w:rsid w:val="003D4597"/>
    <w:rsid w:val="003D4E5E"/>
    <w:rsid w:val="003D595D"/>
    <w:rsid w:val="003D59E0"/>
    <w:rsid w:val="003D5E35"/>
    <w:rsid w:val="003D6FE9"/>
    <w:rsid w:val="003E1057"/>
    <w:rsid w:val="003E109C"/>
    <w:rsid w:val="003E1AC5"/>
    <w:rsid w:val="003E246D"/>
    <w:rsid w:val="003E247B"/>
    <w:rsid w:val="003E2EC3"/>
    <w:rsid w:val="003E3343"/>
    <w:rsid w:val="003E3FA7"/>
    <w:rsid w:val="003E455C"/>
    <w:rsid w:val="003E5006"/>
    <w:rsid w:val="003E5B8C"/>
    <w:rsid w:val="003E5C79"/>
    <w:rsid w:val="003E637D"/>
    <w:rsid w:val="003E7683"/>
    <w:rsid w:val="003E7B72"/>
    <w:rsid w:val="003F120D"/>
    <w:rsid w:val="003F15E8"/>
    <w:rsid w:val="003F1925"/>
    <w:rsid w:val="003F335C"/>
    <w:rsid w:val="003F33E8"/>
    <w:rsid w:val="003F4873"/>
    <w:rsid w:val="003F60A6"/>
    <w:rsid w:val="003F6C36"/>
    <w:rsid w:val="003F6D09"/>
    <w:rsid w:val="003F6E00"/>
    <w:rsid w:val="003F76CC"/>
    <w:rsid w:val="003F7B03"/>
    <w:rsid w:val="0040048D"/>
    <w:rsid w:val="00400855"/>
    <w:rsid w:val="00400C77"/>
    <w:rsid w:val="004013BD"/>
    <w:rsid w:val="00401BA4"/>
    <w:rsid w:val="00401E6C"/>
    <w:rsid w:val="00401FBD"/>
    <w:rsid w:val="00402390"/>
    <w:rsid w:val="00402960"/>
    <w:rsid w:val="00402F12"/>
    <w:rsid w:val="0040322C"/>
    <w:rsid w:val="0040347F"/>
    <w:rsid w:val="0040349B"/>
    <w:rsid w:val="0040377F"/>
    <w:rsid w:val="00403FD6"/>
    <w:rsid w:val="00404F11"/>
    <w:rsid w:val="0040504E"/>
    <w:rsid w:val="00405ADA"/>
    <w:rsid w:val="00405D91"/>
    <w:rsid w:val="00406698"/>
    <w:rsid w:val="00407339"/>
    <w:rsid w:val="00407EAC"/>
    <w:rsid w:val="00407F89"/>
    <w:rsid w:val="0041092E"/>
    <w:rsid w:val="00410DC2"/>
    <w:rsid w:val="00410F42"/>
    <w:rsid w:val="00410FCE"/>
    <w:rsid w:val="00410FF9"/>
    <w:rsid w:val="0041163A"/>
    <w:rsid w:val="00412472"/>
    <w:rsid w:val="00413DA8"/>
    <w:rsid w:val="004143AE"/>
    <w:rsid w:val="0041476F"/>
    <w:rsid w:val="004149B4"/>
    <w:rsid w:val="00414FFF"/>
    <w:rsid w:val="004150F2"/>
    <w:rsid w:val="00415293"/>
    <w:rsid w:val="00415503"/>
    <w:rsid w:val="00415A94"/>
    <w:rsid w:val="00416D0E"/>
    <w:rsid w:val="004174FD"/>
    <w:rsid w:val="00417A4C"/>
    <w:rsid w:val="00421BD0"/>
    <w:rsid w:val="00421C69"/>
    <w:rsid w:val="00422264"/>
    <w:rsid w:val="00422A64"/>
    <w:rsid w:val="0042315A"/>
    <w:rsid w:val="00423AA9"/>
    <w:rsid w:val="00424655"/>
    <w:rsid w:val="00424B66"/>
    <w:rsid w:val="00424C2F"/>
    <w:rsid w:val="00425831"/>
    <w:rsid w:val="00425D6E"/>
    <w:rsid w:val="00426297"/>
    <w:rsid w:val="00426586"/>
    <w:rsid w:val="00426F07"/>
    <w:rsid w:val="00427F18"/>
    <w:rsid w:val="00430A55"/>
    <w:rsid w:val="00431BA2"/>
    <w:rsid w:val="00432372"/>
    <w:rsid w:val="00432DBF"/>
    <w:rsid w:val="004344EC"/>
    <w:rsid w:val="0043494B"/>
    <w:rsid w:val="00434A5B"/>
    <w:rsid w:val="00434CE6"/>
    <w:rsid w:val="00434ECB"/>
    <w:rsid w:val="00435B19"/>
    <w:rsid w:val="00435D7B"/>
    <w:rsid w:val="00437E0E"/>
    <w:rsid w:val="0044019F"/>
    <w:rsid w:val="004405F2"/>
    <w:rsid w:val="00441121"/>
    <w:rsid w:val="00441122"/>
    <w:rsid w:val="0044169F"/>
    <w:rsid w:val="00441C23"/>
    <w:rsid w:val="004423B9"/>
    <w:rsid w:val="00443BAD"/>
    <w:rsid w:val="0045034B"/>
    <w:rsid w:val="00450447"/>
    <w:rsid w:val="0045049F"/>
    <w:rsid w:val="00450DB7"/>
    <w:rsid w:val="0045116B"/>
    <w:rsid w:val="00451A39"/>
    <w:rsid w:val="00451C25"/>
    <w:rsid w:val="00451FA8"/>
    <w:rsid w:val="00452CBC"/>
    <w:rsid w:val="00452D9A"/>
    <w:rsid w:val="00452DA5"/>
    <w:rsid w:val="00452E2C"/>
    <w:rsid w:val="00453797"/>
    <w:rsid w:val="00454192"/>
    <w:rsid w:val="004541AB"/>
    <w:rsid w:val="0045474C"/>
    <w:rsid w:val="00454848"/>
    <w:rsid w:val="00454FB8"/>
    <w:rsid w:val="004553F6"/>
    <w:rsid w:val="00457519"/>
    <w:rsid w:val="00457D3F"/>
    <w:rsid w:val="004605D8"/>
    <w:rsid w:val="00460644"/>
    <w:rsid w:val="00461389"/>
    <w:rsid w:val="00461752"/>
    <w:rsid w:val="00461D24"/>
    <w:rsid w:val="00461D4B"/>
    <w:rsid w:val="00461F71"/>
    <w:rsid w:val="00462378"/>
    <w:rsid w:val="0046250F"/>
    <w:rsid w:val="00463A58"/>
    <w:rsid w:val="00463AD9"/>
    <w:rsid w:val="0046421F"/>
    <w:rsid w:val="0046498C"/>
    <w:rsid w:val="0046520C"/>
    <w:rsid w:val="0046575E"/>
    <w:rsid w:val="00465787"/>
    <w:rsid w:val="00466161"/>
    <w:rsid w:val="00466FB9"/>
    <w:rsid w:val="00467BEC"/>
    <w:rsid w:val="00470C52"/>
    <w:rsid w:val="00471012"/>
    <w:rsid w:val="0047137B"/>
    <w:rsid w:val="00471728"/>
    <w:rsid w:val="00471735"/>
    <w:rsid w:val="00471804"/>
    <w:rsid w:val="004730A4"/>
    <w:rsid w:val="0047359A"/>
    <w:rsid w:val="0047368F"/>
    <w:rsid w:val="00473908"/>
    <w:rsid w:val="00474095"/>
    <w:rsid w:val="00474383"/>
    <w:rsid w:val="004743A4"/>
    <w:rsid w:val="00475287"/>
    <w:rsid w:val="004759AC"/>
    <w:rsid w:val="0047623D"/>
    <w:rsid w:val="0047630E"/>
    <w:rsid w:val="00476B39"/>
    <w:rsid w:val="00476D7F"/>
    <w:rsid w:val="0048045E"/>
    <w:rsid w:val="00482DC9"/>
    <w:rsid w:val="00483487"/>
    <w:rsid w:val="00485AF2"/>
    <w:rsid w:val="00486B26"/>
    <w:rsid w:val="00490002"/>
    <w:rsid w:val="004901CA"/>
    <w:rsid w:val="0049202F"/>
    <w:rsid w:val="00492D86"/>
    <w:rsid w:val="00493E78"/>
    <w:rsid w:val="00495E27"/>
    <w:rsid w:val="00495F80"/>
    <w:rsid w:val="004961CB"/>
    <w:rsid w:val="004961D3"/>
    <w:rsid w:val="00496240"/>
    <w:rsid w:val="004A03DB"/>
    <w:rsid w:val="004A04D6"/>
    <w:rsid w:val="004A0CD6"/>
    <w:rsid w:val="004A1DA0"/>
    <w:rsid w:val="004A267C"/>
    <w:rsid w:val="004A2911"/>
    <w:rsid w:val="004A2E1D"/>
    <w:rsid w:val="004A389F"/>
    <w:rsid w:val="004A3A7A"/>
    <w:rsid w:val="004A4A7B"/>
    <w:rsid w:val="004A6208"/>
    <w:rsid w:val="004A63EE"/>
    <w:rsid w:val="004A71B9"/>
    <w:rsid w:val="004A7688"/>
    <w:rsid w:val="004A7699"/>
    <w:rsid w:val="004B0597"/>
    <w:rsid w:val="004B149B"/>
    <w:rsid w:val="004B14E3"/>
    <w:rsid w:val="004B1596"/>
    <w:rsid w:val="004B17DB"/>
    <w:rsid w:val="004B2369"/>
    <w:rsid w:val="004B3D9F"/>
    <w:rsid w:val="004B410D"/>
    <w:rsid w:val="004B4132"/>
    <w:rsid w:val="004B43E0"/>
    <w:rsid w:val="004B46EF"/>
    <w:rsid w:val="004B4D73"/>
    <w:rsid w:val="004B4E10"/>
    <w:rsid w:val="004B4ED6"/>
    <w:rsid w:val="004B5B35"/>
    <w:rsid w:val="004B5B9A"/>
    <w:rsid w:val="004B603C"/>
    <w:rsid w:val="004B6616"/>
    <w:rsid w:val="004B7AC6"/>
    <w:rsid w:val="004B7AD4"/>
    <w:rsid w:val="004C02AB"/>
    <w:rsid w:val="004C0EB1"/>
    <w:rsid w:val="004C146E"/>
    <w:rsid w:val="004C271B"/>
    <w:rsid w:val="004C328D"/>
    <w:rsid w:val="004C3FE4"/>
    <w:rsid w:val="004C4414"/>
    <w:rsid w:val="004C47DD"/>
    <w:rsid w:val="004C4E6E"/>
    <w:rsid w:val="004C5388"/>
    <w:rsid w:val="004C5B11"/>
    <w:rsid w:val="004C6322"/>
    <w:rsid w:val="004C6E57"/>
    <w:rsid w:val="004D130B"/>
    <w:rsid w:val="004D1A1E"/>
    <w:rsid w:val="004D221E"/>
    <w:rsid w:val="004D224E"/>
    <w:rsid w:val="004D3091"/>
    <w:rsid w:val="004D396E"/>
    <w:rsid w:val="004D523C"/>
    <w:rsid w:val="004D53F9"/>
    <w:rsid w:val="004D5C2A"/>
    <w:rsid w:val="004D6447"/>
    <w:rsid w:val="004D6AE6"/>
    <w:rsid w:val="004D6C9E"/>
    <w:rsid w:val="004D73A1"/>
    <w:rsid w:val="004D7B73"/>
    <w:rsid w:val="004E0C50"/>
    <w:rsid w:val="004E1206"/>
    <w:rsid w:val="004E19D3"/>
    <w:rsid w:val="004E1C0A"/>
    <w:rsid w:val="004E213D"/>
    <w:rsid w:val="004E28FD"/>
    <w:rsid w:val="004E3056"/>
    <w:rsid w:val="004E34D2"/>
    <w:rsid w:val="004E383A"/>
    <w:rsid w:val="004E406D"/>
    <w:rsid w:val="004E4725"/>
    <w:rsid w:val="004E4E61"/>
    <w:rsid w:val="004E5665"/>
    <w:rsid w:val="004E603A"/>
    <w:rsid w:val="004E62F6"/>
    <w:rsid w:val="004E6D93"/>
    <w:rsid w:val="004E6EAF"/>
    <w:rsid w:val="004E7722"/>
    <w:rsid w:val="004F069E"/>
    <w:rsid w:val="004F0C46"/>
    <w:rsid w:val="004F1C0A"/>
    <w:rsid w:val="004F2478"/>
    <w:rsid w:val="004F265A"/>
    <w:rsid w:val="004F2A2C"/>
    <w:rsid w:val="004F3618"/>
    <w:rsid w:val="004F491D"/>
    <w:rsid w:val="004F5D6F"/>
    <w:rsid w:val="004F63BA"/>
    <w:rsid w:val="004F6E1C"/>
    <w:rsid w:val="004F73E6"/>
    <w:rsid w:val="004F7B02"/>
    <w:rsid w:val="005003F2"/>
    <w:rsid w:val="0050051E"/>
    <w:rsid w:val="00501C1F"/>
    <w:rsid w:val="00502923"/>
    <w:rsid w:val="00502F90"/>
    <w:rsid w:val="0050307E"/>
    <w:rsid w:val="0050360A"/>
    <w:rsid w:val="0050387E"/>
    <w:rsid w:val="005039B8"/>
    <w:rsid w:val="0050620B"/>
    <w:rsid w:val="0050629D"/>
    <w:rsid w:val="00506A8D"/>
    <w:rsid w:val="00507268"/>
    <w:rsid w:val="005077E7"/>
    <w:rsid w:val="0051033B"/>
    <w:rsid w:val="00510871"/>
    <w:rsid w:val="005108B8"/>
    <w:rsid w:val="00510E0E"/>
    <w:rsid w:val="00511126"/>
    <w:rsid w:val="00511DC4"/>
    <w:rsid w:val="00512C39"/>
    <w:rsid w:val="00513216"/>
    <w:rsid w:val="00513758"/>
    <w:rsid w:val="00513E38"/>
    <w:rsid w:val="00514F4C"/>
    <w:rsid w:val="005155E8"/>
    <w:rsid w:val="00516497"/>
    <w:rsid w:val="00517831"/>
    <w:rsid w:val="00517D0B"/>
    <w:rsid w:val="00521214"/>
    <w:rsid w:val="00521391"/>
    <w:rsid w:val="0052141A"/>
    <w:rsid w:val="00521580"/>
    <w:rsid w:val="00521DF9"/>
    <w:rsid w:val="0052356B"/>
    <w:rsid w:val="005244DE"/>
    <w:rsid w:val="00524E12"/>
    <w:rsid w:val="00524E7C"/>
    <w:rsid w:val="00526FBA"/>
    <w:rsid w:val="0052790B"/>
    <w:rsid w:val="00527AE7"/>
    <w:rsid w:val="00530145"/>
    <w:rsid w:val="0053069D"/>
    <w:rsid w:val="00531484"/>
    <w:rsid w:val="005317D5"/>
    <w:rsid w:val="00531BFF"/>
    <w:rsid w:val="0053248A"/>
    <w:rsid w:val="00532593"/>
    <w:rsid w:val="00533F37"/>
    <w:rsid w:val="0053499E"/>
    <w:rsid w:val="00534E08"/>
    <w:rsid w:val="00536636"/>
    <w:rsid w:val="00536E38"/>
    <w:rsid w:val="00536F81"/>
    <w:rsid w:val="00537770"/>
    <w:rsid w:val="005411F7"/>
    <w:rsid w:val="005415C5"/>
    <w:rsid w:val="005419A7"/>
    <w:rsid w:val="00541C3F"/>
    <w:rsid w:val="00542B02"/>
    <w:rsid w:val="00545BAA"/>
    <w:rsid w:val="0054673C"/>
    <w:rsid w:val="00546DE5"/>
    <w:rsid w:val="00547C66"/>
    <w:rsid w:val="00550B0A"/>
    <w:rsid w:val="00550DB1"/>
    <w:rsid w:val="00551171"/>
    <w:rsid w:val="005512BF"/>
    <w:rsid w:val="005517CC"/>
    <w:rsid w:val="005520DC"/>
    <w:rsid w:val="00553246"/>
    <w:rsid w:val="00554D0C"/>
    <w:rsid w:val="00555202"/>
    <w:rsid w:val="0055569F"/>
    <w:rsid w:val="005568BD"/>
    <w:rsid w:val="00556992"/>
    <w:rsid w:val="00556D07"/>
    <w:rsid w:val="00557BB9"/>
    <w:rsid w:val="00557E4E"/>
    <w:rsid w:val="00557FBE"/>
    <w:rsid w:val="005602DB"/>
    <w:rsid w:val="00560D0D"/>
    <w:rsid w:val="00562B36"/>
    <w:rsid w:val="00563032"/>
    <w:rsid w:val="00563275"/>
    <w:rsid w:val="0056367E"/>
    <w:rsid w:val="005636A6"/>
    <w:rsid w:val="00564457"/>
    <w:rsid w:val="00564C9E"/>
    <w:rsid w:val="00564D29"/>
    <w:rsid w:val="00565415"/>
    <w:rsid w:val="0056591C"/>
    <w:rsid w:val="005668DA"/>
    <w:rsid w:val="00566AEC"/>
    <w:rsid w:val="0056795A"/>
    <w:rsid w:val="00570A14"/>
    <w:rsid w:val="00570F30"/>
    <w:rsid w:val="005714F5"/>
    <w:rsid w:val="00571DFC"/>
    <w:rsid w:val="005720A4"/>
    <w:rsid w:val="00572502"/>
    <w:rsid w:val="005726F0"/>
    <w:rsid w:val="005730C2"/>
    <w:rsid w:val="00573429"/>
    <w:rsid w:val="00573823"/>
    <w:rsid w:val="005755F0"/>
    <w:rsid w:val="00575717"/>
    <w:rsid w:val="00575D04"/>
    <w:rsid w:val="00575EDB"/>
    <w:rsid w:val="0057682C"/>
    <w:rsid w:val="00576F7D"/>
    <w:rsid w:val="00577D70"/>
    <w:rsid w:val="00577D96"/>
    <w:rsid w:val="005805EC"/>
    <w:rsid w:val="00580B49"/>
    <w:rsid w:val="005825FF"/>
    <w:rsid w:val="00583CED"/>
    <w:rsid w:val="00584C52"/>
    <w:rsid w:val="005865AB"/>
    <w:rsid w:val="0058695C"/>
    <w:rsid w:val="00586BCA"/>
    <w:rsid w:val="00586F8B"/>
    <w:rsid w:val="00587A44"/>
    <w:rsid w:val="00587E48"/>
    <w:rsid w:val="005900BD"/>
    <w:rsid w:val="005901AF"/>
    <w:rsid w:val="005905FD"/>
    <w:rsid w:val="0059070E"/>
    <w:rsid w:val="005909FF"/>
    <w:rsid w:val="0059119A"/>
    <w:rsid w:val="00591C00"/>
    <w:rsid w:val="005939FE"/>
    <w:rsid w:val="00594159"/>
    <w:rsid w:val="00594C66"/>
    <w:rsid w:val="005953EA"/>
    <w:rsid w:val="005978EE"/>
    <w:rsid w:val="005A0462"/>
    <w:rsid w:val="005A059B"/>
    <w:rsid w:val="005A0838"/>
    <w:rsid w:val="005A27F8"/>
    <w:rsid w:val="005A3C32"/>
    <w:rsid w:val="005A452A"/>
    <w:rsid w:val="005A46AB"/>
    <w:rsid w:val="005A4A86"/>
    <w:rsid w:val="005A542A"/>
    <w:rsid w:val="005A5490"/>
    <w:rsid w:val="005A5CC3"/>
    <w:rsid w:val="005A646D"/>
    <w:rsid w:val="005B09DF"/>
    <w:rsid w:val="005B298C"/>
    <w:rsid w:val="005B29B8"/>
    <w:rsid w:val="005B29FE"/>
    <w:rsid w:val="005B3630"/>
    <w:rsid w:val="005B3FEC"/>
    <w:rsid w:val="005B42A0"/>
    <w:rsid w:val="005B4423"/>
    <w:rsid w:val="005B4F40"/>
    <w:rsid w:val="005B5CBF"/>
    <w:rsid w:val="005B5CC3"/>
    <w:rsid w:val="005B609D"/>
    <w:rsid w:val="005B68E7"/>
    <w:rsid w:val="005B736D"/>
    <w:rsid w:val="005B75B9"/>
    <w:rsid w:val="005B7B12"/>
    <w:rsid w:val="005C0019"/>
    <w:rsid w:val="005C0A24"/>
    <w:rsid w:val="005C21B0"/>
    <w:rsid w:val="005C24EE"/>
    <w:rsid w:val="005C260B"/>
    <w:rsid w:val="005C2CD5"/>
    <w:rsid w:val="005C2DEB"/>
    <w:rsid w:val="005C3304"/>
    <w:rsid w:val="005C374E"/>
    <w:rsid w:val="005C3B7D"/>
    <w:rsid w:val="005C445B"/>
    <w:rsid w:val="005C4934"/>
    <w:rsid w:val="005C4A53"/>
    <w:rsid w:val="005C4D5F"/>
    <w:rsid w:val="005C4DF9"/>
    <w:rsid w:val="005C5B74"/>
    <w:rsid w:val="005C6B6A"/>
    <w:rsid w:val="005C76A7"/>
    <w:rsid w:val="005C7900"/>
    <w:rsid w:val="005C7AD7"/>
    <w:rsid w:val="005C7D26"/>
    <w:rsid w:val="005D0327"/>
    <w:rsid w:val="005D09F6"/>
    <w:rsid w:val="005D0DEE"/>
    <w:rsid w:val="005D0FC5"/>
    <w:rsid w:val="005D12E3"/>
    <w:rsid w:val="005D175A"/>
    <w:rsid w:val="005D3337"/>
    <w:rsid w:val="005D4075"/>
    <w:rsid w:val="005D471C"/>
    <w:rsid w:val="005D4871"/>
    <w:rsid w:val="005D4B8C"/>
    <w:rsid w:val="005D6072"/>
    <w:rsid w:val="005D607A"/>
    <w:rsid w:val="005D60E3"/>
    <w:rsid w:val="005E0945"/>
    <w:rsid w:val="005E1A3C"/>
    <w:rsid w:val="005E21AB"/>
    <w:rsid w:val="005E2535"/>
    <w:rsid w:val="005E3CA2"/>
    <w:rsid w:val="005E4FE7"/>
    <w:rsid w:val="005E5059"/>
    <w:rsid w:val="005E5A9D"/>
    <w:rsid w:val="005E713B"/>
    <w:rsid w:val="005E716C"/>
    <w:rsid w:val="005E774E"/>
    <w:rsid w:val="005F0236"/>
    <w:rsid w:val="005F224A"/>
    <w:rsid w:val="005F2B1B"/>
    <w:rsid w:val="005F2E7B"/>
    <w:rsid w:val="005F3023"/>
    <w:rsid w:val="005F3882"/>
    <w:rsid w:val="005F3CD1"/>
    <w:rsid w:val="005F3CE3"/>
    <w:rsid w:val="005F4489"/>
    <w:rsid w:val="005F5408"/>
    <w:rsid w:val="005F5986"/>
    <w:rsid w:val="005F5B13"/>
    <w:rsid w:val="005F5DD5"/>
    <w:rsid w:val="005F5F20"/>
    <w:rsid w:val="005F6AA2"/>
    <w:rsid w:val="005F7689"/>
    <w:rsid w:val="005F7755"/>
    <w:rsid w:val="005F7CCB"/>
    <w:rsid w:val="005F7DDA"/>
    <w:rsid w:val="0060033C"/>
    <w:rsid w:val="00600DF3"/>
    <w:rsid w:val="0060162B"/>
    <w:rsid w:val="00603897"/>
    <w:rsid w:val="006042CB"/>
    <w:rsid w:val="00604351"/>
    <w:rsid w:val="006047B0"/>
    <w:rsid w:val="006059DE"/>
    <w:rsid w:val="00605B9D"/>
    <w:rsid w:val="00605E32"/>
    <w:rsid w:val="00607769"/>
    <w:rsid w:val="00607788"/>
    <w:rsid w:val="006101DF"/>
    <w:rsid w:val="00611F90"/>
    <w:rsid w:val="006147C2"/>
    <w:rsid w:val="0061481B"/>
    <w:rsid w:val="006155E1"/>
    <w:rsid w:val="00615768"/>
    <w:rsid w:val="00615E49"/>
    <w:rsid w:val="00615F64"/>
    <w:rsid w:val="006200E4"/>
    <w:rsid w:val="00620414"/>
    <w:rsid w:val="006220A3"/>
    <w:rsid w:val="006228CB"/>
    <w:rsid w:val="006246BF"/>
    <w:rsid w:val="006255D6"/>
    <w:rsid w:val="006257EE"/>
    <w:rsid w:val="00625B66"/>
    <w:rsid w:val="00626350"/>
    <w:rsid w:val="006279D3"/>
    <w:rsid w:val="00630C83"/>
    <w:rsid w:val="0063164B"/>
    <w:rsid w:val="00631E94"/>
    <w:rsid w:val="00632769"/>
    <w:rsid w:val="00634096"/>
    <w:rsid w:val="00634605"/>
    <w:rsid w:val="00634A18"/>
    <w:rsid w:val="00635629"/>
    <w:rsid w:val="00636E2E"/>
    <w:rsid w:val="0063722D"/>
    <w:rsid w:val="0064027D"/>
    <w:rsid w:val="0064084E"/>
    <w:rsid w:val="00641E43"/>
    <w:rsid w:val="0064202B"/>
    <w:rsid w:val="006420DB"/>
    <w:rsid w:val="006422C6"/>
    <w:rsid w:val="006433B2"/>
    <w:rsid w:val="00643D00"/>
    <w:rsid w:val="00644268"/>
    <w:rsid w:val="0064468B"/>
    <w:rsid w:val="00645727"/>
    <w:rsid w:val="00645BDE"/>
    <w:rsid w:val="00645D1D"/>
    <w:rsid w:val="00646026"/>
    <w:rsid w:val="00646943"/>
    <w:rsid w:val="00646ABE"/>
    <w:rsid w:val="00646BA2"/>
    <w:rsid w:val="00646EE4"/>
    <w:rsid w:val="00647CDA"/>
    <w:rsid w:val="0065055D"/>
    <w:rsid w:val="00650AC7"/>
    <w:rsid w:val="00651302"/>
    <w:rsid w:val="00651CCB"/>
    <w:rsid w:val="006539B2"/>
    <w:rsid w:val="00653BB2"/>
    <w:rsid w:val="00654809"/>
    <w:rsid w:val="00654C74"/>
    <w:rsid w:val="00654E8C"/>
    <w:rsid w:val="00654E9D"/>
    <w:rsid w:val="00655064"/>
    <w:rsid w:val="006551D5"/>
    <w:rsid w:val="00655926"/>
    <w:rsid w:val="00656207"/>
    <w:rsid w:val="00656349"/>
    <w:rsid w:val="0065640C"/>
    <w:rsid w:val="006567F1"/>
    <w:rsid w:val="006571EB"/>
    <w:rsid w:val="00660A7A"/>
    <w:rsid w:val="00660B21"/>
    <w:rsid w:val="00661093"/>
    <w:rsid w:val="006623BC"/>
    <w:rsid w:val="00662D29"/>
    <w:rsid w:val="006638BE"/>
    <w:rsid w:val="00664206"/>
    <w:rsid w:val="00664398"/>
    <w:rsid w:val="00665717"/>
    <w:rsid w:val="00666557"/>
    <w:rsid w:val="00667980"/>
    <w:rsid w:val="00667D96"/>
    <w:rsid w:val="006701ED"/>
    <w:rsid w:val="0067089B"/>
    <w:rsid w:val="006709CD"/>
    <w:rsid w:val="00672761"/>
    <w:rsid w:val="00672F0D"/>
    <w:rsid w:val="0067362D"/>
    <w:rsid w:val="00674765"/>
    <w:rsid w:val="00675569"/>
    <w:rsid w:val="0067742A"/>
    <w:rsid w:val="00681430"/>
    <w:rsid w:val="006815AE"/>
    <w:rsid w:val="006816A9"/>
    <w:rsid w:val="00682314"/>
    <w:rsid w:val="0068231F"/>
    <w:rsid w:val="00682376"/>
    <w:rsid w:val="00682472"/>
    <w:rsid w:val="00682654"/>
    <w:rsid w:val="00682E3F"/>
    <w:rsid w:val="00684119"/>
    <w:rsid w:val="006844B9"/>
    <w:rsid w:val="00684D0D"/>
    <w:rsid w:val="00685034"/>
    <w:rsid w:val="00685AB6"/>
    <w:rsid w:val="0068707B"/>
    <w:rsid w:val="00687197"/>
    <w:rsid w:val="00687846"/>
    <w:rsid w:val="00690449"/>
    <w:rsid w:val="0069082B"/>
    <w:rsid w:val="0069264D"/>
    <w:rsid w:val="00692E0B"/>
    <w:rsid w:val="00693543"/>
    <w:rsid w:val="00693A6F"/>
    <w:rsid w:val="006941E9"/>
    <w:rsid w:val="006941FE"/>
    <w:rsid w:val="006957C1"/>
    <w:rsid w:val="00696281"/>
    <w:rsid w:val="00696A32"/>
    <w:rsid w:val="00696AF2"/>
    <w:rsid w:val="00696E92"/>
    <w:rsid w:val="00697359"/>
    <w:rsid w:val="0069737F"/>
    <w:rsid w:val="006974D0"/>
    <w:rsid w:val="006A00A3"/>
    <w:rsid w:val="006A13FF"/>
    <w:rsid w:val="006A1844"/>
    <w:rsid w:val="006A1C10"/>
    <w:rsid w:val="006A1DE9"/>
    <w:rsid w:val="006A2D8A"/>
    <w:rsid w:val="006A3238"/>
    <w:rsid w:val="006A4A1B"/>
    <w:rsid w:val="006A572F"/>
    <w:rsid w:val="006A5F62"/>
    <w:rsid w:val="006A619E"/>
    <w:rsid w:val="006B04B3"/>
    <w:rsid w:val="006B1DD8"/>
    <w:rsid w:val="006B2F3B"/>
    <w:rsid w:val="006B37B0"/>
    <w:rsid w:val="006B3B17"/>
    <w:rsid w:val="006B3DBB"/>
    <w:rsid w:val="006B4385"/>
    <w:rsid w:val="006B46F6"/>
    <w:rsid w:val="006B6634"/>
    <w:rsid w:val="006B6F03"/>
    <w:rsid w:val="006B73C9"/>
    <w:rsid w:val="006B7B93"/>
    <w:rsid w:val="006B7C56"/>
    <w:rsid w:val="006C1F2F"/>
    <w:rsid w:val="006C21EB"/>
    <w:rsid w:val="006C24C6"/>
    <w:rsid w:val="006C2BB7"/>
    <w:rsid w:val="006C50A3"/>
    <w:rsid w:val="006C541A"/>
    <w:rsid w:val="006C65B1"/>
    <w:rsid w:val="006C6A93"/>
    <w:rsid w:val="006C6B52"/>
    <w:rsid w:val="006C6BB2"/>
    <w:rsid w:val="006C6F97"/>
    <w:rsid w:val="006D0AED"/>
    <w:rsid w:val="006D0D37"/>
    <w:rsid w:val="006D1064"/>
    <w:rsid w:val="006D19E3"/>
    <w:rsid w:val="006D1CEB"/>
    <w:rsid w:val="006D2548"/>
    <w:rsid w:val="006D2661"/>
    <w:rsid w:val="006D278A"/>
    <w:rsid w:val="006D2C7E"/>
    <w:rsid w:val="006D3B0B"/>
    <w:rsid w:val="006D3D8C"/>
    <w:rsid w:val="006D433F"/>
    <w:rsid w:val="006D463D"/>
    <w:rsid w:val="006D51D9"/>
    <w:rsid w:val="006D53F3"/>
    <w:rsid w:val="006D56D3"/>
    <w:rsid w:val="006D5C23"/>
    <w:rsid w:val="006D7C91"/>
    <w:rsid w:val="006E0BF1"/>
    <w:rsid w:val="006E1557"/>
    <w:rsid w:val="006E1644"/>
    <w:rsid w:val="006E23DC"/>
    <w:rsid w:val="006E258B"/>
    <w:rsid w:val="006E2B7A"/>
    <w:rsid w:val="006E2C7B"/>
    <w:rsid w:val="006E2CE2"/>
    <w:rsid w:val="006E35CF"/>
    <w:rsid w:val="006E4304"/>
    <w:rsid w:val="006E5310"/>
    <w:rsid w:val="006E5819"/>
    <w:rsid w:val="006E6A2C"/>
    <w:rsid w:val="006E6D46"/>
    <w:rsid w:val="006E710A"/>
    <w:rsid w:val="006F010F"/>
    <w:rsid w:val="006F01B5"/>
    <w:rsid w:val="006F0CBA"/>
    <w:rsid w:val="006F1203"/>
    <w:rsid w:val="006F32F5"/>
    <w:rsid w:val="006F35C5"/>
    <w:rsid w:val="006F40A3"/>
    <w:rsid w:val="006F47E3"/>
    <w:rsid w:val="006F5243"/>
    <w:rsid w:val="006F590D"/>
    <w:rsid w:val="006F5FCC"/>
    <w:rsid w:val="006F6B32"/>
    <w:rsid w:val="007001FA"/>
    <w:rsid w:val="00700432"/>
    <w:rsid w:val="00701401"/>
    <w:rsid w:val="00701C2A"/>
    <w:rsid w:val="00702268"/>
    <w:rsid w:val="00702458"/>
    <w:rsid w:val="007026B8"/>
    <w:rsid w:val="0070359E"/>
    <w:rsid w:val="00703844"/>
    <w:rsid w:val="00703893"/>
    <w:rsid w:val="00704071"/>
    <w:rsid w:val="00704CA1"/>
    <w:rsid w:val="00705D06"/>
    <w:rsid w:val="007060E1"/>
    <w:rsid w:val="00706D4B"/>
    <w:rsid w:val="007071B6"/>
    <w:rsid w:val="00707599"/>
    <w:rsid w:val="00707815"/>
    <w:rsid w:val="00707CD7"/>
    <w:rsid w:val="0071060D"/>
    <w:rsid w:val="00710AEB"/>
    <w:rsid w:val="00710D9A"/>
    <w:rsid w:val="007113F7"/>
    <w:rsid w:val="007118A3"/>
    <w:rsid w:val="00711CCB"/>
    <w:rsid w:val="00713F21"/>
    <w:rsid w:val="0071466F"/>
    <w:rsid w:val="00715E6C"/>
    <w:rsid w:val="007168D8"/>
    <w:rsid w:val="00716CEA"/>
    <w:rsid w:val="007176B6"/>
    <w:rsid w:val="00717727"/>
    <w:rsid w:val="00720263"/>
    <w:rsid w:val="00720AD2"/>
    <w:rsid w:val="00720B90"/>
    <w:rsid w:val="00721472"/>
    <w:rsid w:val="00724CC2"/>
    <w:rsid w:val="00726C43"/>
    <w:rsid w:val="007306DD"/>
    <w:rsid w:val="00731A72"/>
    <w:rsid w:val="00732722"/>
    <w:rsid w:val="007329E7"/>
    <w:rsid w:val="007330D0"/>
    <w:rsid w:val="0073346E"/>
    <w:rsid w:val="007334A5"/>
    <w:rsid w:val="00733A70"/>
    <w:rsid w:val="00733EB9"/>
    <w:rsid w:val="00734260"/>
    <w:rsid w:val="0073477F"/>
    <w:rsid w:val="00735118"/>
    <w:rsid w:val="00735551"/>
    <w:rsid w:val="007365A9"/>
    <w:rsid w:val="00736C24"/>
    <w:rsid w:val="007402A1"/>
    <w:rsid w:val="007413B1"/>
    <w:rsid w:val="00741AA5"/>
    <w:rsid w:val="00741CDC"/>
    <w:rsid w:val="00741EDA"/>
    <w:rsid w:val="0074284D"/>
    <w:rsid w:val="0074319F"/>
    <w:rsid w:val="007433F1"/>
    <w:rsid w:val="00743BF6"/>
    <w:rsid w:val="007442AF"/>
    <w:rsid w:val="0074459B"/>
    <w:rsid w:val="00744EA0"/>
    <w:rsid w:val="00745225"/>
    <w:rsid w:val="007453F3"/>
    <w:rsid w:val="00745B7D"/>
    <w:rsid w:val="0074604E"/>
    <w:rsid w:val="007474E1"/>
    <w:rsid w:val="00750AE8"/>
    <w:rsid w:val="00750BBF"/>
    <w:rsid w:val="00750DE8"/>
    <w:rsid w:val="007518F5"/>
    <w:rsid w:val="00751B4B"/>
    <w:rsid w:val="00752291"/>
    <w:rsid w:val="00752611"/>
    <w:rsid w:val="00753241"/>
    <w:rsid w:val="0075334E"/>
    <w:rsid w:val="0075341A"/>
    <w:rsid w:val="00753654"/>
    <w:rsid w:val="0075492E"/>
    <w:rsid w:val="00754BFB"/>
    <w:rsid w:val="0075512B"/>
    <w:rsid w:val="00756123"/>
    <w:rsid w:val="00756E7E"/>
    <w:rsid w:val="0075752B"/>
    <w:rsid w:val="00757757"/>
    <w:rsid w:val="0076055F"/>
    <w:rsid w:val="00760CD4"/>
    <w:rsid w:val="00761F07"/>
    <w:rsid w:val="00762DE2"/>
    <w:rsid w:val="00764434"/>
    <w:rsid w:val="007646B7"/>
    <w:rsid w:val="00764B6E"/>
    <w:rsid w:val="00764BB9"/>
    <w:rsid w:val="007653C2"/>
    <w:rsid w:val="007664FE"/>
    <w:rsid w:val="00767714"/>
    <w:rsid w:val="00767B60"/>
    <w:rsid w:val="00770610"/>
    <w:rsid w:val="007709F8"/>
    <w:rsid w:val="00770D52"/>
    <w:rsid w:val="007711A7"/>
    <w:rsid w:val="00771939"/>
    <w:rsid w:val="00771B6D"/>
    <w:rsid w:val="00771E2C"/>
    <w:rsid w:val="00772775"/>
    <w:rsid w:val="00772921"/>
    <w:rsid w:val="0077377D"/>
    <w:rsid w:val="007739DF"/>
    <w:rsid w:val="00774345"/>
    <w:rsid w:val="0077485A"/>
    <w:rsid w:val="00774A6D"/>
    <w:rsid w:val="00775006"/>
    <w:rsid w:val="00775238"/>
    <w:rsid w:val="00776E0B"/>
    <w:rsid w:val="00776EF0"/>
    <w:rsid w:val="00777BA5"/>
    <w:rsid w:val="00777EC8"/>
    <w:rsid w:val="007802F2"/>
    <w:rsid w:val="00781676"/>
    <w:rsid w:val="0078170D"/>
    <w:rsid w:val="00782506"/>
    <w:rsid w:val="007825A9"/>
    <w:rsid w:val="00783660"/>
    <w:rsid w:val="00783AE3"/>
    <w:rsid w:val="00783C96"/>
    <w:rsid w:val="00784279"/>
    <w:rsid w:val="00784629"/>
    <w:rsid w:val="007846E3"/>
    <w:rsid w:val="00784D52"/>
    <w:rsid w:val="00787778"/>
    <w:rsid w:val="007879CA"/>
    <w:rsid w:val="00787DC6"/>
    <w:rsid w:val="00790BC2"/>
    <w:rsid w:val="0079116B"/>
    <w:rsid w:val="0079179F"/>
    <w:rsid w:val="00791C3B"/>
    <w:rsid w:val="00791F43"/>
    <w:rsid w:val="007923CA"/>
    <w:rsid w:val="00792B65"/>
    <w:rsid w:val="00793244"/>
    <w:rsid w:val="00793520"/>
    <w:rsid w:val="007937A3"/>
    <w:rsid w:val="00793A6A"/>
    <w:rsid w:val="00793D65"/>
    <w:rsid w:val="0079449D"/>
    <w:rsid w:val="007957AF"/>
    <w:rsid w:val="00796D5E"/>
    <w:rsid w:val="0079764B"/>
    <w:rsid w:val="007A0086"/>
    <w:rsid w:val="007A025E"/>
    <w:rsid w:val="007A045C"/>
    <w:rsid w:val="007A0482"/>
    <w:rsid w:val="007A0AE0"/>
    <w:rsid w:val="007A15DE"/>
    <w:rsid w:val="007A188D"/>
    <w:rsid w:val="007A3137"/>
    <w:rsid w:val="007A3E59"/>
    <w:rsid w:val="007A40EB"/>
    <w:rsid w:val="007A44B1"/>
    <w:rsid w:val="007A4EB5"/>
    <w:rsid w:val="007A5045"/>
    <w:rsid w:val="007A5557"/>
    <w:rsid w:val="007A5734"/>
    <w:rsid w:val="007A58ED"/>
    <w:rsid w:val="007A5D4E"/>
    <w:rsid w:val="007A60FB"/>
    <w:rsid w:val="007A61F9"/>
    <w:rsid w:val="007A639C"/>
    <w:rsid w:val="007A6506"/>
    <w:rsid w:val="007A6617"/>
    <w:rsid w:val="007A6767"/>
    <w:rsid w:val="007A677E"/>
    <w:rsid w:val="007A72EA"/>
    <w:rsid w:val="007A7546"/>
    <w:rsid w:val="007B0555"/>
    <w:rsid w:val="007B055C"/>
    <w:rsid w:val="007B061C"/>
    <w:rsid w:val="007B127D"/>
    <w:rsid w:val="007B12B8"/>
    <w:rsid w:val="007B27F8"/>
    <w:rsid w:val="007B2E18"/>
    <w:rsid w:val="007B2F9E"/>
    <w:rsid w:val="007B5043"/>
    <w:rsid w:val="007B547B"/>
    <w:rsid w:val="007B5C3A"/>
    <w:rsid w:val="007B667D"/>
    <w:rsid w:val="007B6C6B"/>
    <w:rsid w:val="007C033B"/>
    <w:rsid w:val="007C0D23"/>
    <w:rsid w:val="007C10EC"/>
    <w:rsid w:val="007C1836"/>
    <w:rsid w:val="007C21F8"/>
    <w:rsid w:val="007C26C1"/>
    <w:rsid w:val="007C2EEF"/>
    <w:rsid w:val="007C3BE2"/>
    <w:rsid w:val="007C4247"/>
    <w:rsid w:val="007C43F1"/>
    <w:rsid w:val="007C468A"/>
    <w:rsid w:val="007C4EA8"/>
    <w:rsid w:val="007C62E3"/>
    <w:rsid w:val="007C72F1"/>
    <w:rsid w:val="007C7564"/>
    <w:rsid w:val="007D063C"/>
    <w:rsid w:val="007D295B"/>
    <w:rsid w:val="007D3122"/>
    <w:rsid w:val="007D3A5E"/>
    <w:rsid w:val="007D3AF6"/>
    <w:rsid w:val="007D3E91"/>
    <w:rsid w:val="007D3F79"/>
    <w:rsid w:val="007D4133"/>
    <w:rsid w:val="007D4289"/>
    <w:rsid w:val="007D49AF"/>
    <w:rsid w:val="007D4B90"/>
    <w:rsid w:val="007D622B"/>
    <w:rsid w:val="007D723D"/>
    <w:rsid w:val="007D7512"/>
    <w:rsid w:val="007D7AFA"/>
    <w:rsid w:val="007E0B0E"/>
    <w:rsid w:val="007E13B2"/>
    <w:rsid w:val="007E212B"/>
    <w:rsid w:val="007E27A2"/>
    <w:rsid w:val="007E431C"/>
    <w:rsid w:val="007E4687"/>
    <w:rsid w:val="007E500A"/>
    <w:rsid w:val="007E56E3"/>
    <w:rsid w:val="007E5E52"/>
    <w:rsid w:val="007E7BF0"/>
    <w:rsid w:val="007E7E79"/>
    <w:rsid w:val="007F03D5"/>
    <w:rsid w:val="007F13D1"/>
    <w:rsid w:val="007F27A3"/>
    <w:rsid w:val="007F288D"/>
    <w:rsid w:val="007F35CC"/>
    <w:rsid w:val="007F362C"/>
    <w:rsid w:val="007F45B2"/>
    <w:rsid w:val="007F50F1"/>
    <w:rsid w:val="007F577D"/>
    <w:rsid w:val="007F5BB2"/>
    <w:rsid w:val="007F5F34"/>
    <w:rsid w:val="007F6B5F"/>
    <w:rsid w:val="007F77E3"/>
    <w:rsid w:val="00801022"/>
    <w:rsid w:val="00801C09"/>
    <w:rsid w:val="008027DA"/>
    <w:rsid w:val="00804303"/>
    <w:rsid w:val="00804324"/>
    <w:rsid w:val="0080454B"/>
    <w:rsid w:val="00805ABD"/>
    <w:rsid w:val="0080799F"/>
    <w:rsid w:val="00807C41"/>
    <w:rsid w:val="00807DFE"/>
    <w:rsid w:val="008101C7"/>
    <w:rsid w:val="00810886"/>
    <w:rsid w:val="00810974"/>
    <w:rsid w:val="00810DBB"/>
    <w:rsid w:val="00810E47"/>
    <w:rsid w:val="00810FAB"/>
    <w:rsid w:val="008118D2"/>
    <w:rsid w:val="00811E6F"/>
    <w:rsid w:val="00812019"/>
    <w:rsid w:val="00813132"/>
    <w:rsid w:val="00813D24"/>
    <w:rsid w:val="00814EE1"/>
    <w:rsid w:val="00815777"/>
    <w:rsid w:val="00816830"/>
    <w:rsid w:val="00816B2F"/>
    <w:rsid w:val="00816FA8"/>
    <w:rsid w:val="00817011"/>
    <w:rsid w:val="008201D0"/>
    <w:rsid w:val="008214B2"/>
    <w:rsid w:val="00821BDC"/>
    <w:rsid w:val="00821D24"/>
    <w:rsid w:val="008220B8"/>
    <w:rsid w:val="008233A2"/>
    <w:rsid w:val="00824A0F"/>
    <w:rsid w:val="00824E22"/>
    <w:rsid w:val="00825952"/>
    <w:rsid w:val="00830033"/>
    <w:rsid w:val="00830613"/>
    <w:rsid w:val="00830BAA"/>
    <w:rsid w:val="008317F1"/>
    <w:rsid w:val="00831EC9"/>
    <w:rsid w:val="00832FA4"/>
    <w:rsid w:val="00833220"/>
    <w:rsid w:val="00833879"/>
    <w:rsid w:val="00833F79"/>
    <w:rsid w:val="008340F0"/>
    <w:rsid w:val="00835004"/>
    <w:rsid w:val="008357B1"/>
    <w:rsid w:val="00835834"/>
    <w:rsid w:val="00835959"/>
    <w:rsid w:val="0083680B"/>
    <w:rsid w:val="00837B92"/>
    <w:rsid w:val="00840382"/>
    <w:rsid w:val="00841DF4"/>
    <w:rsid w:val="00842025"/>
    <w:rsid w:val="0084285A"/>
    <w:rsid w:val="00843469"/>
    <w:rsid w:val="0084565C"/>
    <w:rsid w:val="0084623B"/>
    <w:rsid w:val="00846DA4"/>
    <w:rsid w:val="0084761B"/>
    <w:rsid w:val="00847671"/>
    <w:rsid w:val="00847CAF"/>
    <w:rsid w:val="008509F2"/>
    <w:rsid w:val="00850C30"/>
    <w:rsid w:val="008510BF"/>
    <w:rsid w:val="008513B9"/>
    <w:rsid w:val="00851588"/>
    <w:rsid w:val="0085167E"/>
    <w:rsid w:val="00851D69"/>
    <w:rsid w:val="008529DE"/>
    <w:rsid w:val="00852C12"/>
    <w:rsid w:val="00855B4E"/>
    <w:rsid w:val="00856183"/>
    <w:rsid w:val="00856658"/>
    <w:rsid w:val="00856E79"/>
    <w:rsid w:val="00857490"/>
    <w:rsid w:val="00861540"/>
    <w:rsid w:val="008627C6"/>
    <w:rsid w:val="008629CF"/>
    <w:rsid w:val="00862B4C"/>
    <w:rsid w:val="0086329F"/>
    <w:rsid w:val="0086374B"/>
    <w:rsid w:val="00864A58"/>
    <w:rsid w:val="0086501D"/>
    <w:rsid w:val="0086569F"/>
    <w:rsid w:val="008660D8"/>
    <w:rsid w:val="0086682C"/>
    <w:rsid w:val="00866E3B"/>
    <w:rsid w:val="00866E71"/>
    <w:rsid w:val="0086701E"/>
    <w:rsid w:val="00867150"/>
    <w:rsid w:val="008674E5"/>
    <w:rsid w:val="00871407"/>
    <w:rsid w:val="00871E63"/>
    <w:rsid w:val="008721F0"/>
    <w:rsid w:val="008729AC"/>
    <w:rsid w:val="00873313"/>
    <w:rsid w:val="00873330"/>
    <w:rsid w:val="00873471"/>
    <w:rsid w:val="008737F5"/>
    <w:rsid w:val="00873D61"/>
    <w:rsid w:val="00874BA6"/>
    <w:rsid w:val="00874CE6"/>
    <w:rsid w:val="00875151"/>
    <w:rsid w:val="00875217"/>
    <w:rsid w:val="0087570C"/>
    <w:rsid w:val="00875B17"/>
    <w:rsid w:val="008760BD"/>
    <w:rsid w:val="008768F3"/>
    <w:rsid w:val="008772B7"/>
    <w:rsid w:val="00877685"/>
    <w:rsid w:val="00877ABB"/>
    <w:rsid w:val="00877CF6"/>
    <w:rsid w:val="008805D7"/>
    <w:rsid w:val="00882980"/>
    <w:rsid w:val="00882C07"/>
    <w:rsid w:val="00882E7C"/>
    <w:rsid w:val="0088332A"/>
    <w:rsid w:val="00883682"/>
    <w:rsid w:val="00883D46"/>
    <w:rsid w:val="00884560"/>
    <w:rsid w:val="00884B3C"/>
    <w:rsid w:val="00884F76"/>
    <w:rsid w:val="008859FB"/>
    <w:rsid w:val="008868C8"/>
    <w:rsid w:val="00886CBB"/>
    <w:rsid w:val="00890198"/>
    <w:rsid w:val="00890566"/>
    <w:rsid w:val="00890BF6"/>
    <w:rsid w:val="0089164B"/>
    <w:rsid w:val="008924FA"/>
    <w:rsid w:val="008946A0"/>
    <w:rsid w:val="00894BF1"/>
    <w:rsid w:val="00896842"/>
    <w:rsid w:val="00896DB8"/>
    <w:rsid w:val="008977F5"/>
    <w:rsid w:val="0089786B"/>
    <w:rsid w:val="00897A63"/>
    <w:rsid w:val="008A02BF"/>
    <w:rsid w:val="008A05DD"/>
    <w:rsid w:val="008A0670"/>
    <w:rsid w:val="008A12C9"/>
    <w:rsid w:val="008A29E5"/>
    <w:rsid w:val="008A2D84"/>
    <w:rsid w:val="008A2FBC"/>
    <w:rsid w:val="008A3349"/>
    <w:rsid w:val="008A3CD2"/>
    <w:rsid w:val="008A4390"/>
    <w:rsid w:val="008A460B"/>
    <w:rsid w:val="008A562B"/>
    <w:rsid w:val="008A59AD"/>
    <w:rsid w:val="008A66B4"/>
    <w:rsid w:val="008A6A5C"/>
    <w:rsid w:val="008A6B6C"/>
    <w:rsid w:val="008A7403"/>
    <w:rsid w:val="008A7DF0"/>
    <w:rsid w:val="008B010C"/>
    <w:rsid w:val="008B127D"/>
    <w:rsid w:val="008B1A0A"/>
    <w:rsid w:val="008B1C0B"/>
    <w:rsid w:val="008B215D"/>
    <w:rsid w:val="008B2289"/>
    <w:rsid w:val="008B27E5"/>
    <w:rsid w:val="008B418D"/>
    <w:rsid w:val="008B448A"/>
    <w:rsid w:val="008B6C0D"/>
    <w:rsid w:val="008B7AA4"/>
    <w:rsid w:val="008B7BAB"/>
    <w:rsid w:val="008B7FC4"/>
    <w:rsid w:val="008C2162"/>
    <w:rsid w:val="008C2313"/>
    <w:rsid w:val="008C4714"/>
    <w:rsid w:val="008C4BD6"/>
    <w:rsid w:val="008C5250"/>
    <w:rsid w:val="008C5515"/>
    <w:rsid w:val="008C650A"/>
    <w:rsid w:val="008C77C7"/>
    <w:rsid w:val="008C7850"/>
    <w:rsid w:val="008C797B"/>
    <w:rsid w:val="008C7F29"/>
    <w:rsid w:val="008D0530"/>
    <w:rsid w:val="008D05A1"/>
    <w:rsid w:val="008D09D7"/>
    <w:rsid w:val="008D11B0"/>
    <w:rsid w:val="008D20A4"/>
    <w:rsid w:val="008D2B1A"/>
    <w:rsid w:val="008D376A"/>
    <w:rsid w:val="008D4F2C"/>
    <w:rsid w:val="008D5CFF"/>
    <w:rsid w:val="008D6EAE"/>
    <w:rsid w:val="008D7767"/>
    <w:rsid w:val="008E1678"/>
    <w:rsid w:val="008E16A0"/>
    <w:rsid w:val="008E26DE"/>
    <w:rsid w:val="008E2A9D"/>
    <w:rsid w:val="008E3C2D"/>
    <w:rsid w:val="008E487D"/>
    <w:rsid w:val="008E4B44"/>
    <w:rsid w:val="008E4DB0"/>
    <w:rsid w:val="008E5406"/>
    <w:rsid w:val="008E565C"/>
    <w:rsid w:val="008E5B0C"/>
    <w:rsid w:val="008E6913"/>
    <w:rsid w:val="008E6980"/>
    <w:rsid w:val="008E6A89"/>
    <w:rsid w:val="008E7A12"/>
    <w:rsid w:val="008E7DE0"/>
    <w:rsid w:val="008E7E78"/>
    <w:rsid w:val="008F003B"/>
    <w:rsid w:val="008F1016"/>
    <w:rsid w:val="008F116C"/>
    <w:rsid w:val="008F1B62"/>
    <w:rsid w:val="008F1EBE"/>
    <w:rsid w:val="008F1F18"/>
    <w:rsid w:val="008F3651"/>
    <w:rsid w:val="008F409D"/>
    <w:rsid w:val="008F4398"/>
    <w:rsid w:val="008F4508"/>
    <w:rsid w:val="008F5065"/>
    <w:rsid w:val="008F6F9E"/>
    <w:rsid w:val="008F71D9"/>
    <w:rsid w:val="00900124"/>
    <w:rsid w:val="00900729"/>
    <w:rsid w:val="00900810"/>
    <w:rsid w:val="00901CE9"/>
    <w:rsid w:val="00901DBD"/>
    <w:rsid w:val="00902047"/>
    <w:rsid w:val="009024C6"/>
    <w:rsid w:val="009029AF"/>
    <w:rsid w:val="0090313D"/>
    <w:rsid w:val="009031D8"/>
    <w:rsid w:val="009033AA"/>
    <w:rsid w:val="009035F4"/>
    <w:rsid w:val="00903AAA"/>
    <w:rsid w:val="00903EF7"/>
    <w:rsid w:val="0090421A"/>
    <w:rsid w:val="0090590E"/>
    <w:rsid w:val="009063C6"/>
    <w:rsid w:val="009066F4"/>
    <w:rsid w:val="00906799"/>
    <w:rsid w:val="0090782B"/>
    <w:rsid w:val="00907F4D"/>
    <w:rsid w:val="0091035D"/>
    <w:rsid w:val="0091196E"/>
    <w:rsid w:val="00911C0B"/>
    <w:rsid w:val="00912001"/>
    <w:rsid w:val="00912CDD"/>
    <w:rsid w:val="00912E2C"/>
    <w:rsid w:val="00914161"/>
    <w:rsid w:val="00915749"/>
    <w:rsid w:val="00916D47"/>
    <w:rsid w:val="00917E2F"/>
    <w:rsid w:val="00921655"/>
    <w:rsid w:val="009224AF"/>
    <w:rsid w:val="00922CDC"/>
    <w:rsid w:val="00923270"/>
    <w:rsid w:val="00923B6A"/>
    <w:rsid w:val="00924FBF"/>
    <w:rsid w:val="00925A8A"/>
    <w:rsid w:val="00925F11"/>
    <w:rsid w:val="00925FDA"/>
    <w:rsid w:val="0092652D"/>
    <w:rsid w:val="00926907"/>
    <w:rsid w:val="00930929"/>
    <w:rsid w:val="009320A7"/>
    <w:rsid w:val="009324BB"/>
    <w:rsid w:val="009329E3"/>
    <w:rsid w:val="00932AF2"/>
    <w:rsid w:val="00933E6C"/>
    <w:rsid w:val="00934F12"/>
    <w:rsid w:val="00935136"/>
    <w:rsid w:val="009358C0"/>
    <w:rsid w:val="00935DBD"/>
    <w:rsid w:val="0093712F"/>
    <w:rsid w:val="009377AA"/>
    <w:rsid w:val="00937F99"/>
    <w:rsid w:val="009403D0"/>
    <w:rsid w:val="009405D0"/>
    <w:rsid w:val="009409E3"/>
    <w:rsid w:val="00940F31"/>
    <w:rsid w:val="0094115E"/>
    <w:rsid w:val="00941606"/>
    <w:rsid w:val="009422F1"/>
    <w:rsid w:val="00942A3C"/>
    <w:rsid w:val="00942CA8"/>
    <w:rsid w:val="00942E82"/>
    <w:rsid w:val="009433C1"/>
    <w:rsid w:val="0094394F"/>
    <w:rsid w:val="009447BB"/>
    <w:rsid w:val="00944C0D"/>
    <w:rsid w:val="00945351"/>
    <w:rsid w:val="00945397"/>
    <w:rsid w:val="009460E8"/>
    <w:rsid w:val="00947560"/>
    <w:rsid w:val="009479FD"/>
    <w:rsid w:val="00947AF7"/>
    <w:rsid w:val="00947EAF"/>
    <w:rsid w:val="00950544"/>
    <w:rsid w:val="009507AB"/>
    <w:rsid w:val="00951523"/>
    <w:rsid w:val="009515B8"/>
    <w:rsid w:val="00951B7E"/>
    <w:rsid w:val="00951C63"/>
    <w:rsid w:val="00951DDC"/>
    <w:rsid w:val="00951F2A"/>
    <w:rsid w:val="00952ED0"/>
    <w:rsid w:val="00953C90"/>
    <w:rsid w:val="009548DA"/>
    <w:rsid w:val="00954AE5"/>
    <w:rsid w:val="00955194"/>
    <w:rsid w:val="00955808"/>
    <w:rsid w:val="00956241"/>
    <w:rsid w:val="009563A2"/>
    <w:rsid w:val="00956477"/>
    <w:rsid w:val="009569E2"/>
    <w:rsid w:val="009574ED"/>
    <w:rsid w:val="00960058"/>
    <w:rsid w:val="00961767"/>
    <w:rsid w:val="0096260A"/>
    <w:rsid w:val="009638AE"/>
    <w:rsid w:val="00963B2E"/>
    <w:rsid w:val="009641B0"/>
    <w:rsid w:val="00965EA2"/>
    <w:rsid w:val="0096628A"/>
    <w:rsid w:val="0096636F"/>
    <w:rsid w:val="0096645D"/>
    <w:rsid w:val="0096683F"/>
    <w:rsid w:val="00966E4A"/>
    <w:rsid w:val="009673DC"/>
    <w:rsid w:val="00970059"/>
    <w:rsid w:val="00970992"/>
    <w:rsid w:val="00971145"/>
    <w:rsid w:val="009724F5"/>
    <w:rsid w:val="009725D2"/>
    <w:rsid w:val="00973C59"/>
    <w:rsid w:val="00974B4C"/>
    <w:rsid w:val="00974F20"/>
    <w:rsid w:val="009750F6"/>
    <w:rsid w:val="009752A1"/>
    <w:rsid w:val="00975A88"/>
    <w:rsid w:val="00976548"/>
    <w:rsid w:val="0097684B"/>
    <w:rsid w:val="0097691E"/>
    <w:rsid w:val="00977944"/>
    <w:rsid w:val="0097799A"/>
    <w:rsid w:val="00977B40"/>
    <w:rsid w:val="009801D5"/>
    <w:rsid w:val="0098021E"/>
    <w:rsid w:val="00980478"/>
    <w:rsid w:val="00980843"/>
    <w:rsid w:val="00981190"/>
    <w:rsid w:val="00981496"/>
    <w:rsid w:val="00981569"/>
    <w:rsid w:val="00981776"/>
    <w:rsid w:val="00981C3B"/>
    <w:rsid w:val="00982DC5"/>
    <w:rsid w:val="0098340D"/>
    <w:rsid w:val="00983463"/>
    <w:rsid w:val="0098417D"/>
    <w:rsid w:val="00984592"/>
    <w:rsid w:val="00984B16"/>
    <w:rsid w:val="00984F15"/>
    <w:rsid w:val="009857BE"/>
    <w:rsid w:val="0098584A"/>
    <w:rsid w:val="00985AEC"/>
    <w:rsid w:val="00986C39"/>
    <w:rsid w:val="00986FE3"/>
    <w:rsid w:val="009870AD"/>
    <w:rsid w:val="009874E7"/>
    <w:rsid w:val="00987782"/>
    <w:rsid w:val="00987949"/>
    <w:rsid w:val="00990138"/>
    <w:rsid w:val="00990D8D"/>
    <w:rsid w:val="009920A9"/>
    <w:rsid w:val="00992647"/>
    <w:rsid w:val="00992B6B"/>
    <w:rsid w:val="00994761"/>
    <w:rsid w:val="0099570D"/>
    <w:rsid w:val="00995D2B"/>
    <w:rsid w:val="00996A0B"/>
    <w:rsid w:val="009A1351"/>
    <w:rsid w:val="009A1A12"/>
    <w:rsid w:val="009A1AA4"/>
    <w:rsid w:val="009A468A"/>
    <w:rsid w:val="009A5113"/>
    <w:rsid w:val="009A6077"/>
    <w:rsid w:val="009A6273"/>
    <w:rsid w:val="009A63BE"/>
    <w:rsid w:val="009A69C9"/>
    <w:rsid w:val="009A7751"/>
    <w:rsid w:val="009A7A27"/>
    <w:rsid w:val="009B0F20"/>
    <w:rsid w:val="009B1994"/>
    <w:rsid w:val="009B1C22"/>
    <w:rsid w:val="009B2066"/>
    <w:rsid w:val="009B322E"/>
    <w:rsid w:val="009B3D05"/>
    <w:rsid w:val="009B43BA"/>
    <w:rsid w:val="009B466F"/>
    <w:rsid w:val="009B4B60"/>
    <w:rsid w:val="009B4DCE"/>
    <w:rsid w:val="009B69C9"/>
    <w:rsid w:val="009B6D07"/>
    <w:rsid w:val="009B70BA"/>
    <w:rsid w:val="009C00BC"/>
    <w:rsid w:val="009C1D62"/>
    <w:rsid w:val="009C2159"/>
    <w:rsid w:val="009C2812"/>
    <w:rsid w:val="009C316A"/>
    <w:rsid w:val="009C40BB"/>
    <w:rsid w:val="009C491B"/>
    <w:rsid w:val="009C4F21"/>
    <w:rsid w:val="009C5868"/>
    <w:rsid w:val="009C5D2B"/>
    <w:rsid w:val="009C693F"/>
    <w:rsid w:val="009C6CE6"/>
    <w:rsid w:val="009D01D0"/>
    <w:rsid w:val="009D0CF1"/>
    <w:rsid w:val="009D16EE"/>
    <w:rsid w:val="009D2442"/>
    <w:rsid w:val="009D2FA0"/>
    <w:rsid w:val="009D349C"/>
    <w:rsid w:val="009D3C0B"/>
    <w:rsid w:val="009D3FAB"/>
    <w:rsid w:val="009D4018"/>
    <w:rsid w:val="009D4B9A"/>
    <w:rsid w:val="009D4E7C"/>
    <w:rsid w:val="009D4F6A"/>
    <w:rsid w:val="009D5314"/>
    <w:rsid w:val="009D6C8A"/>
    <w:rsid w:val="009D73E9"/>
    <w:rsid w:val="009D7653"/>
    <w:rsid w:val="009E0291"/>
    <w:rsid w:val="009E041B"/>
    <w:rsid w:val="009E0587"/>
    <w:rsid w:val="009E0FB6"/>
    <w:rsid w:val="009E21D7"/>
    <w:rsid w:val="009E3963"/>
    <w:rsid w:val="009E3C66"/>
    <w:rsid w:val="009E47FC"/>
    <w:rsid w:val="009E4A82"/>
    <w:rsid w:val="009E5E56"/>
    <w:rsid w:val="009E6578"/>
    <w:rsid w:val="009E65B0"/>
    <w:rsid w:val="009E6747"/>
    <w:rsid w:val="009E6F33"/>
    <w:rsid w:val="009E6F35"/>
    <w:rsid w:val="009E7402"/>
    <w:rsid w:val="009F0CB8"/>
    <w:rsid w:val="009F0DD2"/>
    <w:rsid w:val="009F0E45"/>
    <w:rsid w:val="009F165E"/>
    <w:rsid w:val="009F1682"/>
    <w:rsid w:val="009F203E"/>
    <w:rsid w:val="009F2665"/>
    <w:rsid w:val="009F2A99"/>
    <w:rsid w:val="009F2C20"/>
    <w:rsid w:val="009F30BE"/>
    <w:rsid w:val="009F3BFA"/>
    <w:rsid w:val="009F3FDC"/>
    <w:rsid w:val="009F442A"/>
    <w:rsid w:val="009F4BD8"/>
    <w:rsid w:val="009F5227"/>
    <w:rsid w:val="009F54CD"/>
    <w:rsid w:val="009F599A"/>
    <w:rsid w:val="009F682D"/>
    <w:rsid w:val="009F6E9A"/>
    <w:rsid w:val="00A0080F"/>
    <w:rsid w:val="00A015A0"/>
    <w:rsid w:val="00A02849"/>
    <w:rsid w:val="00A028B9"/>
    <w:rsid w:val="00A02D1A"/>
    <w:rsid w:val="00A031AF"/>
    <w:rsid w:val="00A03788"/>
    <w:rsid w:val="00A03C59"/>
    <w:rsid w:val="00A04275"/>
    <w:rsid w:val="00A06760"/>
    <w:rsid w:val="00A06BAA"/>
    <w:rsid w:val="00A0733D"/>
    <w:rsid w:val="00A0790B"/>
    <w:rsid w:val="00A07C9E"/>
    <w:rsid w:val="00A10A5A"/>
    <w:rsid w:val="00A11C45"/>
    <w:rsid w:val="00A120E0"/>
    <w:rsid w:val="00A12183"/>
    <w:rsid w:val="00A125E9"/>
    <w:rsid w:val="00A1268F"/>
    <w:rsid w:val="00A128A5"/>
    <w:rsid w:val="00A13AF6"/>
    <w:rsid w:val="00A13B9A"/>
    <w:rsid w:val="00A145CC"/>
    <w:rsid w:val="00A145F0"/>
    <w:rsid w:val="00A14E77"/>
    <w:rsid w:val="00A154E2"/>
    <w:rsid w:val="00A1577E"/>
    <w:rsid w:val="00A15FB6"/>
    <w:rsid w:val="00A16694"/>
    <w:rsid w:val="00A1685A"/>
    <w:rsid w:val="00A16BC8"/>
    <w:rsid w:val="00A17389"/>
    <w:rsid w:val="00A17611"/>
    <w:rsid w:val="00A1778D"/>
    <w:rsid w:val="00A20C92"/>
    <w:rsid w:val="00A212EE"/>
    <w:rsid w:val="00A22282"/>
    <w:rsid w:val="00A2305B"/>
    <w:rsid w:val="00A23DD4"/>
    <w:rsid w:val="00A2440A"/>
    <w:rsid w:val="00A248E6"/>
    <w:rsid w:val="00A2572B"/>
    <w:rsid w:val="00A258CB"/>
    <w:rsid w:val="00A267A5"/>
    <w:rsid w:val="00A27A02"/>
    <w:rsid w:val="00A3043A"/>
    <w:rsid w:val="00A3059D"/>
    <w:rsid w:val="00A30697"/>
    <w:rsid w:val="00A31267"/>
    <w:rsid w:val="00A31CDD"/>
    <w:rsid w:val="00A321A5"/>
    <w:rsid w:val="00A32665"/>
    <w:rsid w:val="00A32FCC"/>
    <w:rsid w:val="00A3376E"/>
    <w:rsid w:val="00A33CBC"/>
    <w:rsid w:val="00A340BA"/>
    <w:rsid w:val="00A35567"/>
    <w:rsid w:val="00A365C1"/>
    <w:rsid w:val="00A36EF8"/>
    <w:rsid w:val="00A36FBF"/>
    <w:rsid w:val="00A37AF2"/>
    <w:rsid w:val="00A40C3F"/>
    <w:rsid w:val="00A40F19"/>
    <w:rsid w:val="00A42109"/>
    <w:rsid w:val="00A4251E"/>
    <w:rsid w:val="00A42B19"/>
    <w:rsid w:val="00A42E40"/>
    <w:rsid w:val="00A42F29"/>
    <w:rsid w:val="00A43C7D"/>
    <w:rsid w:val="00A44EBE"/>
    <w:rsid w:val="00A45520"/>
    <w:rsid w:val="00A4624B"/>
    <w:rsid w:val="00A46350"/>
    <w:rsid w:val="00A46439"/>
    <w:rsid w:val="00A46BCB"/>
    <w:rsid w:val="00A47214"/>
    <w:rsid w:val="00A47E61"/>
    <w:rsid w:val="00A5073B"/>
    <w:rsid w:val="00A50B21"/>
    <w:rsid w:val="00A521CA"/>
    <w:rsid w:val="00A52A16"/>
    <w:rsid w:val="00A53EDD"/>
    <w:rsid w:val="00A54123"/>
    <w:rsid w:val="00A55747"/>
    <w:rsid w:val="00A55F57"/>
    <w:rsid w:val="00A561BF"/>
    <w:rsid w:val="00A5687D"/>
    <w:rsid w:val="00A568FF"/>
    <w:rsid w:val="00A56ED4"/>
    <w:rsid w:val="00A56FBB"/>
    <w:rsid w:val="00A57377"/>
    <w:rsid w:val="00A57C1B"/>
    <w:rsid w:val="00A60343"/>
    <w:rsid w:val="00A603A6"/>
    <w:rsid w:val="00A60854"/>
    <w:rsid w:val="00A61962"/>
    <w:rsid w:val="00A62641"/>
    <w:rsid w:val="00A62ADF"/>
    <w:rsid w:val="00A62C34"/>
    <w:rsid w:val="00A633C3"/>
    <w:rsid w:val="00A63559"/>
    <w:rsid w:val="00A63DD5"/>
    <w:rsid w:val="00A6497B"/>
    <w:rsid w:val="00A64A7E"/>
    <w:rsid w:val="00A65AA2"/>
    <w:rsid w:val="00A65E01"/>
    <w:rsid w:val="00A6774E"/>
    <w:rsid w:val="00A67B6F"/>
    <w:rsid w:val="00A70765"/>
    <w:rsid w:val="00A708CD"/>
    <w:rsid w:val="00A71509"/>
    <w:rsid w:val="00A71865"/>
    <w:rsid w:val="00A71AD3"/>
    <w:rsid w:val="00A71D18"/>
    <w:rsid w:val="00A727B5"/>
    <w:rsid w:val="00A735CB"/>
    <w:rsid w:val="00A7381D"/>
    <w:rsid w:val="00A73E19"/>
    <w:rsid w:val="00A75ED9"/>
    <w:rsid w:val="00A768EC"/>
    <w:rsid w:val="00A76D34"/>
    <w:rsid w:val="00A800D6"/>
    <w:rsid w:val="00A80879"/>
    <w:rsid w:val="00A80A81"/>
    <w:rsid w:val="00A80C0E"/>
    <w:rsid w:val="00A80D16"/>
    <w:rsid w:val="00A8242F"/>
    <w:rsid w:val="00A82B1B"/>
    <w:rsid w:val="00A8372A"/>
    <w:rsid w:val="00A83BEA"/>
    <w:rsid w:val="00A83C3E"/>
    <w:rsid w:val="00A84800"/>
    <w:rsid w:val="00A8499B"/>
    <w:rsid w:val="00A84D35"/>
    <w:rsid w:val="00A84FD7"/>
    <w:rsid w:val="00A85B83"/>
    <w:rsid w:val="00A87236"/>
    <w:rsid w:val="00A87B0B"/>
    <w:rsid w:val="00A87DEE"/>
    <w:rsid w:val="00A87F51"/>
    <w:rsid w:val="00A90ACF"/>
    <w:rsid w:val="00A90C6B"/>
    <w:rsid w:val="00A925E3"/>
    <w:rsid w:val="00A92656"/>
    <w:rsid w:val="00A9389E"/>
    <w:rsid w:val="00A938EA"/>
    <w:rsid w:val="00A93EFC"/>
    <w:rsid w:val="00A945F0"/>
    <w:rsid w:val="00A94694"/>
    <w:rsid w:val="00A949C3"/>
    <w:rsid w:val="00A95CBB"/>
    <w:rsid w:val="00A95FDC"/>
    <w:rsid w:val="00A96085"/>
    <w:rsid w:val="00A97013"/>
    <w:rsid w:val="00A97FE3"/>
    <w:rsid w:val="00AA0554"/>
    <w:rsid w:val="00AA06FB"/>
    <w:rsid w:val="00AA10A5"/>
    <w:rsid w:val="00AA195B"/>
    <w:rsid w:val="00AA28D2"/>
    <w:rsid w:val="00AA28E8"/>
    <w:rsid w:val="00AA2C1E"/>
    <w:rsid w:val="00AA2CA1"/>
    <w:rsid w:val="00AA30BC"/>
    <w:rsid w:val="00AA375D"/>
    <w:rsid w:val="00AA3B57"/>
    <w:rsid w:val="00AA3D7D"/>
    <w:rsid w:val="00AA4BD8"/>
    <w:rsid w:val="00AA5F5D"/>
    <w:rsid w:val="00AA681E"/>
    <w:rsid w:val="00AA736F"/>
    <w:rsid w:val="00AB02DF"/>
    <w:rsid w:val="00AB03CB"/>
    <w:rsid w:val="00AB0E54"/>
    <w:rsid w:val="00AB0E91"/>
    <w:rsid w:val="00AB194B"/>
    <w:rsid w:val="00AB2A38"/>
    <w:rsid w:val="00AB2FD5"/>
    <w:rsid w:val="00AB327A"/>
    <w:rsid w:val="00AB3CE3"/>
    <w:rsid w:val="00AB3D3D"/>
    <w:rsid w:val="00AB441B"/>
    <w:rsid w:val="00AB4781"/>
    <w:rsid w:val="00AB5391"/>
    <w:rsid w:val="00AB593C"/>
    <w:rsid w:val="00AB5BAE"/>
    <w:rsid w:val="00AB6054"/>
    <w:rsid w:val="00AB64E3"/>
    <w:rsid w:val="00AB71EF"/>
    <w:rsid w:val="00AB769F"/>
    <w:rsid w:val="00AB7F48"/>
    <w:rsid w:val="00AC0461"/>
    <w:rsid w:val="00AC08A1"/>
    <w:rsid w:val="00AC0DDF"/>
    <w:rsid w:val="00AC1C9C"/>
    <w:rsid w:val="00AC26A7"/>
    <w:rsid w:val="00AC2AE7"/>
    <w:rsid w:val="00AC3FD9"/>
    <w:rsid w:val="00AC4356"/>
    <w:rsid w:val="00AC4712"/>
    <w:rsid w:val="00AC47A8"/>
    <w:rsid w:val="00AC4E33"/>
    <w:rsid w:val="00AC4FE1"/>
    <w:rsid w:val="00AC5CDE"/>
    <w:rsid w:val="00AC6108"/>
    <w:rsid w:val="00AC64C2"/>
    <w:rsid w:val="00AC6CA7"/>
    <w:rsid w:val="00AC7732"/>
    <w:rsid w:val="00AC79BF"/>
    <w:rsid w:val="00AD060F"/>
    <w:rsid w:val="00AD1341"/>
    <w:rsid w:val="00AD1BDF"/>
    <w:rsid w:val="00AD1CAB"/>
    <w:rsid w:val="00AD2494"/>
    <w:rsid w:val="00AD25CA"/>
    <w:rsid w:val="00AD25EA"/>
    <w:rsid w:val="00AD2B18"/>
    <w:rsid w:val="00AD30AC"/>
    <w:rsid w:val="00AD3725"/>
    <w:rsid w:val="00AD3760"/>
    <w:rsid w:val="00AD3B8C"/>
    <w:rsid w:val="00AD438C"/>
    <w:rsid w:val="00AD43BF"/>
    <w:rsid w:val="00AD4478"/>
    <w:rsid w:val="00AD4689"/>
    <w:rsid w:val="00AD4695"/>
    <w:rsid w:val="00AD5402"/>
    <w:rsid w:val="00AD5E5F"/>
    <w:rsid w:val="00AD612F"/>
    <w:rsid w:val="00AD68A1"/>
    <w:rsid w:val="00AD6A0F"/>
    <w:rsid w:val="00AD7BEF"/>
    <w:rsid w:val="00AE0034"/>
    <w:rsid w:val="00AE100F"/>
    <w:rsid w:val="00AE21DD"/>
    <w:rsid w:val="00AE2290"/>
    <w:rsid w:val="00AE48CC"/>
    <w:rsid w:val="00AE4A4F"/>
    <w:rsid w:val="00AE4BD4"/>
    <w:rsid w:val="00AE580C"/>
    <w:rsid w:val="00AE5D59"/>
    <w:rsid w:val="00AE6E0F"/>
    <w:rsid w:val="00AE7ACA"/>
    <w:rsid w:val="00AF0885"/>
    <w:rsid w:val="00AF203C"/>
    <w:rsid w:val="00AF2988"/>
    <w:rsid w:val="00AF2BB0"/>
    <w:rsid w:val="00AF3A2B"/>
    <w:rsid w:val="00AF41C9"/>
    <w:rsid w:val="00AF42EB"/>
    <w:rsid w:val="00AF4A20"/>
    <w:rsid w:val="00AF4DEE"/>
    <w:rsid w:val="00AF5178"/>
    <w:rsid w:val="00AF5ABC"/>
    <w:rsid w:val="00AF6A48"/>
    <w:rsid w:val="00AF71E8"/>
    <w:rsid w:val="00AF726B"/>
    <w:rsid w:val="00AF7A0D"/>
    <w:rsid w:val="00AF7AB3"/>
    <w:rsid w:val="00B00532"/>
    <w:rsid w:val="00B005D3"/>
    <w:rsid w:val="00B00A26"/>
    <w:rsid w:val="00B00DF1"/>
    <w:rsid w:val="00B01508"/>
    <w:rsid w:val="00B027D1"/>
    <w:rsid w:val="00B03242"/>
    <w:rsid w:val="00B03F18"/>
    <w:rsid w:val="00B03FDD"/>
    <w:rsid w:val="00B04DE1"/>
    <w:rsid w:val="00B04EB7"/>
    <w:rsid w:val="00B05825"/>
    <w:rsid w:val="00B06499"/>
    <w:rsid w:val="00B071BA"/>
    <w:rsid w:val="00B07C6D"/>
    <w:rsid w:val="00B07F57"/>
    <w:rsid w:val="00B105FE"/>
    <w:rsid w:val="00B10682"/>
    <w:rsid w:val="00B124D4"/>
    <w:rsid w:val="00B13467"/>
    <w:rsid w:val="00B13BFD"/>
    <w:rsid w:val="00B148FB"/>
    <w:rsid w:val="00B152D4"/>
    <w:rsid w:val="00B15927"/>
    <w:rsid w:val="00B15B4C"/>
    <w:rsid w:val="00B16788"/>
    <w:rsid w:val="00B16A32"/>
    <w:rsid w:val="00B20CAD"/>
    <w:rsid w:val="00B2205F"/>
    <w:rsid w:val="00B22D14"/>
    <w:rsid w:val="00B2364B"/>
    <w:rsid w:val="00B25553"/>
    <w:rsid w:val="00B267DB"/>
    <w:rsid w:val="00B26C57"/>
    <w:rsid w:val="00B26E3F"/>
    <w:rsid w:val="00B27F47"/>
    <w:rsid w:val="00B305A2"/>
    <w:rsid w:val="00B31CE0"/>
    <w:rsid w:val="00B32140"/>
    <w:rsid w:val="00B334E2"/>
    <w:rsid w:val="00B3478D"/>
    <w:rsid w:val="00B35085"/>
    <w:rsid w:val="00B354AE"/>
    <w:rsid w:val="00B35E0E"/>
    <w:rsid w:val="00B3604E"/>
    <w:rsid w:val="00B3610E"/>
    <w:rsid w:val="00B36141"/>
    <w:rsid w:val="00B3631B"/>
    <w:rsid w:val="00B3684E"/>
    <w:rsid w:val="00B373E2"/>
    <w:rsid w:val="00B37725"/>
    <w:rsid w:val="00B37DD8"/>
    <w:rsid w:val="00B40703"/>
    <w:rsid w:val="00B4238A"/>
    <w:rsid w:val="00B424B7"/>
    <w:rsid w:val="00B4296F"/>
    <w:rsid w:val="00B42BB0"/>
    <w:rsid w:val="00B43488"/>
    <w:rsid w:val="00B43B59"/>
    <w:rsid w:val="00B4536B"/>
    <w:rsid w:val="00B456CF"/>
    <w:rsid w:val="00B47246"/>
    <w:rsid w:val="00B47CB7"/>
    <w:rsid w:val="00B47FD8"/>
    <w:rsid w:val="00B50AB5"/>
    <w:rsid w:val="00B50E6E"/>
    <w:rsid w:val="00B51C01"/>
    <w:rsid w:val="00B527AB"/>
    <w:rsid w:val="00B52E77"/>
    <w:rsid w:val="00B52F28"/>
    <w:rsid w:val="00B53E9A"/>
    <w:rsid w:val="00B53EC2"/>
    <w:rsid w:val="00B544DE"/>
    <w:rsid w:val="00B54544"/>
    <w:rsid w:val="00B54F47"/>
    <w:rsid w:val="00B55DE8"/>
    <w:rsid w:val="00B5710B"/>
    <w:rsid w:val="00B572FB"/>
    <w:rsid w:val="00B5747D"/>
    <w:rsid w:val="00B574CF"/>
    <w:rsid w:val="00B600E3"/>
    <w:rsid w:val="00B60758"/>
    <w:rsid w:val="00B611FB"/>
    <w:rsid w:val="00B612B3"/>
    <w:rsid w:val="00B612E5"/>
    <w:rsid w:val="00B6172A"/>
    <w:rsid w:val="00B625FE"/>
    <w:rsid w:val="00B62AD0"/>
    <w:rsid w:val="00B62AD6"/>
    <w:rsid w:val="00B62F2E"/>
    <w:rsid w:val="00B64E4C"/>
    <w:rsid w:val="00B64F17"/>
    <w:rsid w:val="00B64FC6"/>
    <w:rsid w:val="00B65305"/>
    <w:rsid w:val="00B65660"/>
    <w:rsid w:val="00B66B33"/>
    <w:rsid w:val="00B66D3A"/>
    <w:rsid w:val="00B67740"/>
    <w:rsid w:val="00B67922"/>
    <w:rsid w:val="00B7002C"/>
    <w:rsid w:val="00B70665"/>
    <w:rsid w:val="00B70AD4"/>
    <w:rsid w:val="00B70DC9"/>
    <w:rsid w:val="00B71147"/>
    <w:rsid w:val="00B71158"/>
    <w:rsid w:val="00B713C6"/>
    <w:rsid w:val="00B714CA"/>
    <w:rsid w:val="00B717CF"/>
    <w:rsid w:val="00B71DAB"/>
    <w:rsid w:val="00B71E36"/>
    <w:rsid w:val="00B71ED5"/>
    <w:rsid w:val="00B739E9"/>
    <w:rsid w:val="00B74630"/>
    <w:rsid w:val="00B7508D"/>
    <w:rsid w:val="00B750A7"/>
    <w:rsid w:val="00B75D51"/>
    <w:rsid w:val="00B7643B"/>
    <w:rsid w:val="00B77413"/>
    <w:rsid w:val="00B77FE0"/>
    <w:rsid w:val="00B8033D"/>
    <w:rsid w:val="00B80C0B"/>
    <w:rsid w:val="00B80E52"/>
    <w:rsid w:val="00B821E9"/>
    <w:rsid w:val="00B82941"/>
    <w:rsid w:val="00B8296E"/>
    <w:rsid w:val="00B8319F"/>
    <w:rsid w:val="00B8399D"/>
    <w:rsid w:val="00B853C4"/>
    <w:rsid w:val="00B870C2"/>
    <w:rsid w:val="00B87113"/>
    <w:rsid w:val="00B87FF4"/>
    <w:rsid w:val="00B9004A"/>
    <w:rsid w:val="00B9224A"/>
    <w:rsid w:val="00B9252B"/>
    <w:rsid w:val="00B9279D"/>
    <w:rsid w:val="00B92953"/>
    <w:rsid w:val="00B92F35"/>
    <w:rsid w:val="00B93479"/>
    <w:rsid w:val="00B93B84"/>
    <w:rsid w:val="00B95518"/>
    <w:rsid w:val="00B965A7"/>
    <w:rsid w:val="00B97870"/>
    <w:rsid w:val="00B978E2"/>
    <w:rsid w:val="00BA0594"/>
    <w:rsid w:val="00BA0782"/>
    <w:rsid w:val="00BA174B"/>
    <w:rsid w:val="00BA3796"/>
    <w:rsid w:val="00BA3887"/>
    <w:rsid w:val="00BA41A0"/>
    <w:rsid w:val="00BA4BA9"/>
    <w:rsid w:val="00BA51C2"/>
    <w:rsid w:val="00BA55B8"/>
    <w:rsid w:val="00BA5C9D"/>
    <w:rsid w:val="00BA5CD6"/>
    <w:rsid w:val="00BA73BA"/>
    <w:rsid w:val="00BA75C0"/>
    <w:rsid w:val="00BA7D4A"/>
    <w:rsid w:val="00BB004A"/>
    <w:rsid w:val="00BB1182"/>
    <w:rsid w:val="00BB14C3"/>
    <w:rsid w:val="00BB227F"/>
    <w:rsid w:val="00BB2A0A"/>
    <w:rsid w:val="00BB2C45"/>
    <w:rsid w:val="00BB313A"/>
    <w:rsid w:val="00BB3B63"/>
    <w:rsid w:val="00BB41C2"/>
    <w:rsid w:val="00BB5F20"/>
    <w:rsid w:val="00BB6274"/>
    <w:rsid w:val="00BB67C5"/>
    <w:rsid w:val="00BB7181"/>
    <w:rsid w:val="00BB795B"/>
    <w:rsid w:val="00BB79F9"/>
    <w:rsid w:val="00BC0364"/>
    <w:rsid w:val="00BC0507"/>
    <w:rsid w:val="00BC0A1F"/>
    <w:rsid w:val="00BC0F88"/>
    <w:rsid w:val="00BC1E0D"/>
    <w:rsid w:val="00BC23B9"/>
    <w:rsid w:val="00BC3998"/>
    <w:rsid w:val="00BC4166"/>
    <w:rsid w:val="00BC6CF7"/>
    <w:rsid w:val="00BD00E7"/>
    <w:rsid w:val="00BD0B52"/>
    <w:rsid w:val="00BD0FAC"/>
    <w:rsid w:val="00BD1516"/>
    <w:rsid w:val="00BD1547"/>
    <w:rsid w:val="00BD24CC"/>
    <w:rsid w:val="00BD40C7"/>
    <w:rsid w:val="00BD48D3"/>
    <w:rsid w:val="00BD4F2D"/>
    <w:rsid w:val="00BD5B3A"/>
    <w:rsid w:val="00BD5D00"/>
    <w:rsid w:val="00BD6295"/>
    <w:rsid w:val="00BD638D"/>
    <w:rsid w:val="00BD7BF2"/>
    <w:rsid w:val="00BD7CCA"/>
    <w:rsid w:val="00BE0C44"/>
    <w:rsid w:val="00BE2070"/>
    <w:rsid w:val="00BE52BE"/>
    <w:rsid w:val="00BE5585"/>
    <w:rsid w:val="00BE59DD"/>
    <w:rsid w:val="00BE6D31"/>
    <w:rsid w:val="00BE6F91"/>
    <w:rsid w:val="00BF0080"/>
    <w:rsid w:val="00BF1B2A"/>
    <w:rsid w:val="00BF20EC"/>
    <w:rsid w:val="00BF22F5"/>
    <w:rsid w:val="00BF252B"/>
    <w:rsid w:val="00BF280D"/>
    <w:rsid w:val="00BF4682"/>
    <w:rsid w:val="00BF4876"/>
    <w:rsid w:val="00BF58FB"/>
    <w:rsid w:val="00BF6363"/>
    <w:rsid w:val="00BF6A59"/>
    <w:rsid w:val="00BF7223"/>
    <w:rsid w:val="00BF7362"/>
    <w:rsid w:val="00BF7AFA"/>
    <w:rsid w:val="00C005A6"/>
    <w:rsid w:val="00C007F7"/>
    <w:rsid w:val="00C0201E"/>
    <w:rsid w:val="00C028C8"/>
    <w:rsid w:val="00C0296B"/>
    <w:rsid w:val="00C02E7C"/>
    <w:rsid w:val="00C03E0C"/>
    <w:rsid w:val="00C0460F"/>
    <w:rsid w:val="00C04BA9"/>
    <w:rsid w:val="00C04FC0"/>
    <w:rsid w:val="00C05E06"/>
    <w:rsid w:val="00C0679A"/>
    <w:rsid w:val="00C06C92"/>
    <w:rsid w:val="00C06D82"/>
    <w:rsid w:val="00C07360"/>
    <w:rsid w:val="00C079B0"/>
    <w:rsid w:val="00C07B44"/>
    <w:rsid w:val="00C12FDC"/>
    <w:rsid w:val="00C1308D"/>
    <w:rsid w:val="00C13258"/>
    <w:rsid w:val="00C13589"/>
    <w:rsid w:val="00C1384C"/>
    <w:rsid w:val="00C1445C"/>
    <w:rsid w:val="00C15566"/>
    <w:rsid w:val="00C15D32"/>
    <w:rsid w:val="00C16E73"/>
    <w:rsid w:val="00C1744D"/>
    <w:rsid w:val="00C178CE"/>
    <w:rsid w:val="00C20D11"/>
    <w:rsid w:val="00C2166F"/>
    <w:rsid w:val="00C2169F"/>
    <w:rsid w:val="00C21979"/>
    <w:rsid w:val="00C21B5F"/>
    <w:rsid w:val="00C22B3E"/>
    <w:rsid w:val="00C234A4"/>
    <w:rsid w:val="00C235EE"/>
    <w:rsid w:val="00C23F4E"/>
    <w:rsid w:val="00C24007"/>
    <w:rsid w:val="00C255A4"/>
    <w:rsid w:val="00C26291"/>
    <w:rsid w:val="00C26D26"/>
    <w:rsid w:val="00C2719D"/>
    <w:rsid w:val="00C27622"/>
    <w:rsid w:val="00C30DE1"/>
    <w:rsid w:val="00C31035"/>
    <w:rsid w:val="00C31C82"/>
    <w:rsid w:val="00C31E5D"/>
    <w:rsid w:val="00C320E5"/>
    <w:rsid w:val="00C324B8"/>
    <w:rsid w:val="00C34931"/>
    <w:rsid w:val="00C34D26"/>
    <w:rsid w:val="00C35F13"/>
    <w:rsid w:val="00C36BD3"/>
    <w:rsid w:val="00C37550"/>
    <w:rsid w:val="00C37654"/>
    <w:rsid w:val="00C40A88"/>
    <w:rsid w:val="00C41F30"/>
    <w:rsid w:val="00C42501"/>
    <w:rsid w:val="00C428BB"/>
    <w:rsid w:val="00C42C2E"/>
    <w:rsid w:val="00C42E00"/>
    <w:rsid w:val="00C44B6D"/>
    <w:rsid w:val="00C44DB1"/>
    <w:rsid w:val="00C47199"/>
    <w:rsid w:val="00C478F4"/>
    <w:rsid w:val="00C47A22"/>
    <w:rsid w:val="00C47EBA"/>
    <w:rsid w:val="00C50BFA"/>
    <w:rsid w:val="00C51782"/>
    <w:rsid w:val="00C52263"/>
    <w:rsid w:val="00C53F95"/>
    <w:rsid w:val="00C54379"/>
    <w:rsid w:val="00C54A91"/>
    <w:rsid w:val="00C553CB"/>
    <w:rsid w:val="00C5691B"/>
    <w:rsid w:val="00C56E1D"/>
    <w:rsid w:val="00C57114"/>
    <w:rsid w:val="00C60288"/>
    <w:rsid w:val="00C60814"/>
    <w:rsid w:val="00C608D1"/>
    <w:rsid w:val="00C61816"/>
    <w:rsid w:val="00C618DE"/>
    <w:rsid w:val="00C62121"/>
    <w:rsid w:val="00C6297B"/>
    <w:rsid w:val="00C62EC3"/>
    <w:rsid w:val="00C6475A"/>
    <w:rsid w:val="00C64CE7"/>
    <w:rsid w:val="00C64FFB"/>
    <w:rsid w:val="00C6682B"/>
    <w:rsid w:val="00C66C82"/>
    <w:rsid w:val="00C66F01"/>
    <w:rsid w:val="00C700C3"/>
    <w:rsid w:val="00C70841"/>
    <w:rsid w:val="00C708AD"/>
    <w:rsid w:val="00C728B0"/>
    <w:rsid w:val="00C72C12"/>
    <w:rsid w:val="00C72E5C"/>
    <w:rsid w:val="00C73A42"/>
    <w:rsid w:val="00C73FFE"/>
    <w:rsid w:val="00C74B4C"/>
    <w:rsid w:val="00C76330"/>
    <w:rsid w:val="00C763B7"/>
    <w:rsid w:val="00C767D4"/>
    <w:rsid w:val="00C76963"/>
    <w:rsid w:val="00C77360"/>
    <w:rsid w:val="00C774BC"/>
    <w:rsid w:val="00C77A9D"/>
    <w:rsid w:val="00C80008"/>
    <w:rsid w:val="00C80BAB"/>
    <w:rsid w:val="00C81134"/>
    <w:rsid w:val="00C81AF1"/>
    <w:rsid w:val="00C82C39"/>
    <w:rsid w:val="00C82C42"/>
    <w:rsid w:val="00C83CFE"/>
    <w:rsid w:val="00C84CC2"/>
    <w:rsid w:val="00C84F3E"/>
    <w:rsid w:val="00C85884"/>
    <w:rsid w:val="00C85BD3"/>
    <w:rsid w:val="00C8643A"/>
    <w:rsid w:val="00C900CA"/>
    <w:rsid w:val="00C90993"/>
    <w:rsid w:val="00C9183E"/>
    <w:rsid w:val="00C920BF"/>
    <w:rsid w:val="00C9243D"/>
    <w:rsid w:val="00C92C55"/>
    <w:rsid w:val="00C92D4E"/>
    <w:rsid w:val="00C9401E"/>
    <w:rsid w:val="00C94176"/>
    <w:rsid w:val="00C97D98"/>
    <w:rsid w:val="00CA04B7"/>
    <w:rsid w:val="00CA0A28"/>
    <w:rsid w:val="00CA0DBB"/>
    <w:rsid w:val="00CA1F2D"/>
    <w:rsid w:val="00CA23FB"/>
    <w:rsid w:val="00CA2CD7"/>
    <w:rsid w:val="00CA2E52"/>
    <w:rsid w:val="00CA2FBF"/>
    <w:rsid w:val="00CA365C"/>
    <w:rsid w:val="00CA444F"/>
    <w:rsid w:val="00CA446F"/>
    <w:rsid w:val="00CA4CB9"/>
    <w:rsid w:val="00CA52B2"/>
    <w:rsid w:val="00CA58BC"/>
    <w:rsid w:val="00CA5D11"/>
    <w:rsid w:val="00CA5DA0"/>
    <w:rsid w:val="00CA6509"/>
    <w:rsid w:val="00CA79DF"/>
    <w:rsid w:val="00CB0392"/>
    <w:rsid w:val="00CB0689"/>
    <w:rsid w:val="00CB093C"/>
    <w:rsid w:val="00CB0B56"/>
    <w:rsid w:val="00CB0FA1"/>
    <w:rsid w:val="00CB18FF"/>
    <w:rsid w:val="00CB1D24"/>
    <w:rsid w:val="00CB1D54"/>
    <w:rsid w:val="00CB295E"/>
    <w:rsid w:val="00CB306E"/>
    <w:rsid w:val="00CB3CE9"/>
    <w:rsid w:val="00CC0661"/>
    <w:rsid w:val="00CC0C73"/>
    <w:rsid w:val="00CC0EA4"/>
    <w:rsid w:val="00CC1ECF"/>
    <w:rsid w:val="00CC20DA"/>
    <w:rsid w:val="00CC2E11"/>
    <w:rsid w:val="00CC2F09"/>
    <w:rsid w:val="00CC2F7C"/>
    <w:rsid w:val="00CC3148"/>
    <w:rsid w:val="00CC3338"/>
    <w:rsid w:val="00CC3A41"/>
    <w:rsid w:val="00CC435E"/>
    <w:rsid w:val="00CC4453"/>
    <w:rsid w:val="00CC46C9"/>
    <w:rsid w:val="00CC5B55"/>
    <w:rsid w:val="00CC5D33"/>
    <w:rsid w:val="00CD03B8"/>
    <w:rsid w:val="00CD04E5"/>
    <w:rsid w:val="00CD2253"/>
    <w:rsid w:val="00CD27BF"/>
    <w:rsid w:val="00CD2B82"/>
    <w:rsid w:val="00CD3372"/>
    <w:rsid w:val="00CE00A4"/>
    <w:rsid w:val="00CE0931"/>
    <w:rsid w:val="00CE0E22"/>
    <w:rsid w:val="00CE15E9"/>
    <w:rsid w:val="00CE25B6"/>
    <w:rsid w:val="00CE2611"/>
    <w:rsid w:val="00CE2A21"/>
    <w:rsid w:val="00CE2D13"/>
    <w:rsid w:val="00CE33AE"/>
    <w:rsid w:val="00CE4C91"/>
    <w:rsid w:val="00CE4E4D"/>
    <w:rsid w:val="00CE5957"/>
    <w:rsid w:val="00CE5CD3"/>
    <w:rsid w:val="00CE64D1"/>
    <w:rsid w:val="00CE7953"/>
    <w:rsid w:val="00CE7E2A"/>
    <w:rsid w:val="00CF09E4"/>
    <w:rsid w:val="00CF12B4"/>
    <w:rsid w:val="00CF2418"/>
    <w:rsid w:val="00CF3A1E"/>
    <w:rsid w:val="00CF3DD3"/>
    <w:rsid w:val="00CF4E3C"/>
    <w:rsid w:val="00CF55B7"/>
    <w:rsid w:val="00CF5E96"/>
    <w:rsid w:val="00CF6CE1"/>
    <w:rsid w:val="00CF79E6"/>
    <w:rsid w:val="00D00124"/>
    <w:rsid w:val="00D0015E"/>
    <w:rsid w:val="00D00F46"/>
    <w:rsid w:val="00D01233"/>
    <w:rsid w:val="00D01F10"/>
    <w:rsid w:val="00D02D26"/>
    <w:rsid w:val="00D02E3F"/>
    <w:rsid w:val="00D0413A"/>
    <w:rsid w:val="00D04A42"/>
    <w:rsid w:val="00D05A8C"/>
    <w:rsid w:val="00D05DF0"/>
    <w:rsid w:val="00D06146"/>
    <w:rsid w:val="00D06644"/>
    <w:rsid w:val="00D068CD"/>
    <w:rsid w:val="00D06B6C"/>
    <w:rsid w:val="00D10D34"/>
    <w:rsid w:val="00D119D2"/>
    <w:rsid w:val="00D13D39"/>
    <w:rsid w:val="00D14336"/>
    <w:rsid w:val="00D1618B"/>
    <w:rsid w:val="00D168F3"/>
    <w:rsid w:val="00D175BF"/>
    <w:rsid w:val="00D17D01"/>
    <w:rsid w:val="00D20285"/>
    <w:rsid w:val="00D2029C"/>
    <w:rsid w:val="00D20BCC"/>
    <w:rsid w:val="00D20DAB"/>
    <w:rsid w:val="00D20F53"/>
    <w:rsid w:val="00D23215"/>
    <w:rsid w:val="00D236CD"/>
    <w:rsid w:val="00D24568"/>
    <w:rsid w:val="00D24996"/>
    <w:rsid w:val="00D2570F"/>
    <w:rsid w:val="00D2587E"/>
    <w:rsid w:val="00D26737"/>
    <w:rsid w:val="00D26C62"/>
    <w:rsid w:val="00D2781F"/>
    <w:rsid w:val="00D27D12"/>
    <w:rsid w:val="00D30F36"/>
    <w:rsid w:val="00D31199"/>
    <w:rsid w:val="00D31295"/>
    <w:rsid w:val="00D31705"/>
    <w:rsid w:val="00D31C08"/>
    <w:rsid w:val="00D31ED1"/>
    <w:rsid w:val="00D327E1"/>
    <w:rsid w:val="00D3298E"/>
    <w:rsid w:val="00D338E2"/>
    <w:rsid w:val="00D33AC4"/>
    <w:rsid w:val="00D34EE5"/>
    <w:rsid w:val="00D35C58"/>
    <w:rsid w:val="00D35EA0"/>
    <w:rsid w:val="00D37C98"/>
    <w:rsid w:val="00D40032"/>
    <w:rsid w:val="00D402C6"/>
    <w:rsid w:val="00D40567"/>
    <w:rsid w:val="00D40FC7"/>
    <w:rsid w:val="00D41449"/>
    <w:rsid w:val="00D41488"/>
    <w:rsid w:val="00D41549"/>
    <w:rsid w:val="00D42B3D"/>
    <w:rsid w:val="00D432BB"/>
    <w:rsid w:val="00D43881"/>
    <w:rsid w:val="00D4689F"/>
    <w:rsid w:val="00D4715C"/>
    <w:rsid w:val="00D47802"/>
    <w:rsid w:val="00D50024"/>
    <w:rsid w:val="00D50C22"/>
    <w:rsid w:val="00D51392"/>
    <w:rsid w:val="00D513A9"/>
    <w:rsid w:val="00D518AD"/>
    <w:rsid w:val="00D51D4E"/>
    <w:rsid w:val="00D51E1A"/>
    <w:rsid w:val="00D525FB"/>
    <w:rsid w:val="00D52B62"/>
    <w:rsid w:val="00D52E7A"/>
    <w:rsid w:val="00D54ECB"/>
    <w:rsid w:val="00D55BC9"/>
    <w:rsid w:val="00D565B1"/>
    <w:rsid w:val="00D57272"/>
    <w:rsid w:val="00D5736D"/>
    <w:rsid w:val="00D5738F"/>
    <w:rsid w:val="00D5758A"/>
    <w:rsid w:val="00D57A41"/>
    <w:rsid w:val="00D57FC5"/>
    <w:rsid w:val="00D603FE"/>
    <w:rsid w:val="00D61014"/>
    <w:rsid w:val="00D6229D"/>
    <w:rsid w:val="00D6245A"/>
    <w:rsid w:val="00D62F26"/>
    <w:rsid w:val="00D639BB"/>
    <w:rsid w:val="00D63CBA"/>
    <w:rsid w:val="00D64908"/>
    <w:rsid w:val="00D64C83"/>
    <w:rsid w:val="00D64D32"/>
    <w:rsid w:val="00D64FDF"/>
    <w:rsid w:val="00D66966"/>
    <w:rsid w:val="00D677DD"/>
    <w:rsid w:val="00D67C2C"/>
    <w:rsid w:val="00D67C4D"/>
    <w:rsid w:val="00D70CCB"/>
    <w:rsid w:val="00D736F0"/>
    <w:rsid w:val="00D73EF0"/>
    <w:rsid w:val="00D74ACB"/>
    <w:rsid w:val="00D74C53"/>
    <w:rsid w:val="00D769E0"/>
    <w:rsid w:val="00D7762D"/>
    <w:rsid w:val="00D77B95"/>
    <w:rsid w:val="00D8002D"/>
    <w:rsid w:val="00D8036F"/>
    <w:rsid w:val="00D80CCF"/>
    <w:rsid w:val="00D816E0"/>
    <w:rsid w:val="00D81966"/>
    <w:rsid w:val="00D8212C"/>
    <w:rsid w:val="00D82607"/>
    <w:rsid w:val="00D82A93"/>
    <w:rsid w:val="00D82C84"/>
    <w:rsid w:val="00D831A0"/>
    <w:rsid w:val="00D84FCD"/>
    <w:rsid w:val="00D85806"/>
    <w:rsid w:val="00D862F0"/>
    <w:rsid w:val="00D865B6"/>
    <w:rsid w:val="00D86CE0"/>
    <w:rsid w:val="00D86CE1"/>
    <w:rsid w:val="00D86DC0"/>
    <w:rsid w:val="00D87F7E"/>
    <w:rsid w:val="00D90102"/>
    <w:rsid w:val="00D90518"/>
    <w:rsid w:val="00D905AB"/>
    <w:rsid w:val="00D90996"/>
    <w:rsid w:val="00D9107C"/>
    <w:rsid w:val="00D917C4"/>
    <w:rsid w:val="00D91DFB"/>
    <w:rsid w:val="00D91FDB"/>
    <w:rsid w:val="00D92B73"/>
    <w:rsid w:val="00D93A15"/>
    <w:rsid w:val="00D9442C"/>
    <w:rsid w:val="00D94A97"/>
    <w:rsid w:val="00D94BBD"/>
    <w:rsid w:val="00D94F4A"/>
    <w:rsid w:val="00D95000"/>
    <w:rsid w:val="00D96907"/>
    <w:rsid w:val="00D96C64"/>
    <w:rsid w:val="00D97795"/>
    <w:rsid w:val="00DA00E7"/>
    <w:rsid w:val="00DA105D"/>
    <w:rsid w:val="00DA117B"/>
    <w:rsid w:val="00DA1353"/>
    <w:rsid w:val="00DA1905"/>
    <w:rsid w:val="00DA1B37"/>
    <w:rsid w:val="00DA224A"/>
    <w:rsid w:val="00DA33E7"/>
    <w:rsid w:val="00DA3B74"/>
    <w:rsid w:val="00DA3E18"/>
    <w:rsid w:val="00DA3EC9"/>
    <w:rsid w:val="00DA3F21"/>
    <w:rsid w:val="00DA418B"/>
    <w:rsid w:val="00DA4943"/>
    <w:rsid w:val="00DA4CBA"/>
    <w:rsid w:val="00DA5059"/>
    <w:rsid w:val="00DA540C"/>
    <w:rsid w:val="00DA5692"/>
    <w:rsid w:val="00DA6129"/>
    <w:rsid w:val="00DB1217"/>
    <w:rsid w:val="00DB1251"/>
    <w:rsid w:val="00DB1E3A"/>
    <w:rsid w:val="00DB1E84"/>
    <w:rsid w:val="00DB24B0"/>
    <w:rsid w:val="00DB2A06"/>
    <w:rsid w:val="00DB2A0C"/>
    <w:rsid w:val="00DB2B82"/>
    <w:rsid w:val="00DB2DEE"/>
    <w:rsid w:val="00DB3077"/>
    <w:rsid w:val="00DB34B4"/>
    <w:rsid w:val="00DB38BD"/>
    <w:rsid w:val="00DB3AC5"/>
    <w:rsid w:val="00DB45A9"/>
    <w:rsid w:val="00DB4B1D"/>
    <w:rsid w:val="00DB4BF0"/>
    <w:rsid w:val="00DB7F8F"/>
    <w:rsid w:val="00DC0746"/>
    <w:rsid w:val="00DC0A2A"/>
    <w:rsid w:val="00DC10E6"/>
    <w:rsid w:val="00DC13F9"/>
    <w:rsid w:val="00DC15FD"/>
    <w:rsid w:val="00DC2CE2"/>
    <w:rsid w:val="00DC2D32"/>
    <w:rsid w:val="00DC4012"/>
    <w:rsid w:val="00DC42AD"/>
    <w:rsid w:val="00DC4607"/>
    <w:rsid w:val="00DC48DB"/>
    <w:rsid w:val="00DC4FBC"/>
    <w:rsid w:val="00DC542A"/>
    <w:rsid w:val="00DC5625"/>
    <w:rsid w:val="00DC6416"/>
    <w:rsid w:val="00DC6B0C"/>
    <w:rsid w:val="00DC6BAA"/>
    <w:rsid w:val="00DC6E8F"/>
    <w:rsid w:val="00DC7354"/>
    <w:rsid w:val="00DC745D"/>
    <w:rsid w:val="00DC797D"/>
    <w:rsid w:val="00DC7C7B"/>
    <w:rsid w:val="00DD1502"/>
    <w:rsid w:val="00DD179F"/>
    <w:rsid w:val="00DD1E0C"/>
    <w:rsid w:val="00DD24E2"/>
    <w:rsid w:val="00DD2556"/>
    <w:rsid w:val="00DD39D9"/>
    <w:rsid w:val="00DD3E64"/>
    <w:rsid w:val="00DD4509"/>
    <w:rsid w:val="00DD4B64"/>
    <w:rsid w:val="00DD4E4E"/>
    <w:rsid w:val="00DD5DA4"/>
    <w:rsid w:val="00DD6C46"/>
    <w:rsid w:val="00DD728E"/>
    <w:rsid w:val="00DD7414"/>
    <w:rsid w:val="00DD78B0"/>
    <w:rsid w:val="00DE0782"/>
    <w:rsid w:val="00DE0D6E"/>
    <w:rsid w:val="00DE110D"/>
    <w:rsid w:val="00DE21B0"/>
    <w:rsid w:val="00DE2217"/>
    <w:rsid w:val="00DE227C"/>
    <w:rsid w:val="00DE26E9"/>
    <w:rsid w:val="00DE2720"/>
    <w:rsid w:val="00DE3094"/>
    <w:rsid w:val="00DE3416"/>
    <w:rsid w:val="00DE3C56"/>
    <w:rsid w:val="00DE4849"/>
    <w:rsid w:val="00DE49A3"/>
    <w:rsid w:val="00DE4D63"/>
    <w:rsid w:val="00DE4EDC"/>
    <w:rsid w:val="00DE5748"/>
    <w:rsid w:val="00DE5DCA"/>
    <w:rsid w:val="00DE61BD"/>
    <w:rsid w:val="00DE6264"/>
    <w:rsid w:val="00DE66AD"/>
    <w:rsid w:val="00DE7C6D"/>
    <w:rsid w:val="00DE7EFB"/>
    <w:rsid w:val="00DF003D"/>
    <w:rsid w:val="00DF1179"/>
    <w:rsid w:val="00DF19CD"/>
    <w:rsid w:val="00DF1F20"/>
    <w:rsid w:val="00DF250B"/>
    <w:rsid w:val="00DF27F0"/>
    <w:rsid w:val="00DF3616"/>
    <w:rsid w:val="00DF4697"/>
    <w:rsid w:val="00DF4770"/>
    <w:rsid w:val="00DF4D70"/>
    <w:rsid w:val="00DF4D78"/>
    <w:rsid w:val="00DF54AD"/>
    <w:rsid w:val="00DF6C82"/>
    <w:rsid w:val="00DF75DD"/>
    <w:rsid w:val="00DF77A3"/>
    <w:rsid w:val="00DF7906"/>
    <w:rsid w:val="00E02604"/>
    <w:rsid w:val="00E02723"/>
    <w:rsid w:val="00E02BB2"/>
    <w:rsid w:val="00E02D7C"/>
    <w:rsid w:val="00E03C9A"/>
    <w:rsid w:val="00E0476E"/>
    <w:rsid w:val="00E04995"/>
    <w:rsid w:val="00E04B52"/>
    <w:rsid w:val="00E04BFE"/>
    <w:rsid w:val="00E06414"/>
    <w:rsid w:val="00E06B90"/>
    <w:rsid w:val="00E070D1"/>
    <w:rsid w:val="00E07154"/>
    <w:rsid w:val="00E07534"/>
    <w:rsid w:val="00E075AA"/>
    <w:rsid w:val="00E07CE8"/>
    <w:rsid w:val="00E103BB"/>
    <w:rsid w:val="00E10631"/>
    <w:rsid w:val="00E10F60"/>
    <w:rsid w:val="00E128AA"/>
    <w:rsid w:val="00E12E0C"/>
    <w:rsid w:val="00E133CC"/>
    <w:rsid w:val="00E137D0"/>
    <w:rsid w:val="00E13F0A"/>
    <w:rsid w:val="00E14318"/>
    <w:rsid w:val="00E14CCE"/>
    <w:rsid w:val="00E15418"/>
    <w:rsid w:val="00E1545D"/>
    <w:rsid w:val="00E15819"/>
    <w:rsid w:val="00E15B4E"/>
    <w:rsid w:val="00E15E93"/>
    <w:rsid w:val="00E1665A"/>
    <w:rsid w:val="00E17167"/>
    <w:rsid w:val="00E172C1"/>
    <w:rsid w:val="00E178DF"/>
    <w:rsid w:val="00E17DED"/>
    <w:rsid w:val="00E17E01"/>
    <w:rsid w:val="00E21F58"/>
    <w:rsid w:val="00E229E1"/>
    <w:rsid w:val="00E23788"/>
    <w:rsid w:val="00E24142"/>
    <w:rsid w:val="00E243C3"/>
    <w:rsid w:val="00E25208"/>
    <w:rsid w:val="00E265E8"/>
    <w:rsid w:val="00E30BEB"/>
    <w:rsid w:val="00E31D6A"/>
    <w:rsid w:val="00E31EB5"/>
    <w:rsid w:val="00E326D5"/>
    <w:rsid w:val="00E32D73"/>
    <w:rsid w:val="00E337FB"/>
    <w:rsid w:val="00E348C7"/>
    <w:rsid w:val="00E3534C"/>
    <w:rsid w:val="00E36AC8"/>
    <w:rsid w:val="00E370BB"/>
    <w:rsid w:val="00E37398"/>
    <w:rsid w:val="00E3786A"/>
    <w:rsid w:val="00E37880"/>
    <w:rsid w:val="00E37ECD"/>
    <w:rsid w:val="00E41191"/>
    <w:rsid w:val="00E41BFE"/>
    <w:rsid w:val="00E4203A"/>
    <w:rsid w:val="00E43FF8"/>
    <w:rsid w:val="00E444C7"/>
    <w:rsid w:val="00E449F9"/>
    <w:rsid w:val="00E44EC0"/>
    <w:rsid w:val="00E45BD2"/>
    <w:rsid w:val="00E45F03"/>
    <w:rsid w:val="00E46534"/>
    <w:rsid w:val="00E46830"/>
    <w:rsid w:val="00E4699B"/>
    <w:rsid w:val="00E46C5D"/>
    <w:rsid w:val="00E472BC"/>
    <w:rsid w:val="00E474EA"/>
    <w:rsid w:val="00E47957"/>
    <w:rsid w:val="00E479E7"/>
    <w:rsid w:val="00E505DE"/>
    <w:rsid w:val="00E52787"/>
    <w:rsid w:val="00E52E02"/>
    <w:rsid w:val="00E5378F"/>
    <w:rsid w:val="00E54D6D"/>
    <w:rsid w:val="00E56E73"/>
    <w:rsid w:val="00E576D1"/>
    <w:rsid w:val="00E57A70"/>
    <w:rsid w:val="00E57E2E"/>
    <w:rsid w:val="00E57EB7"/>
    <w:rsid w:val="00E6073D"/>
    <w:rsid w:val="00E60C17"/>
    <w:rsid w:val="00E60ECF"/>
    <w:rsid w:val="00E60F58"/>
    <w:rsid w:val="00E62265"/>
    <w:rsid w:val="00E62708"/>
    <w:rsid w:val="00E631B1"/>
    <w:rsid w:val="00E645FB"/>
    <w:rsid w:val="00E64D17"/>
    <w:rsid w:val="00E64EE9"/>
    <w:rsid w:val="00E65535"/>
    <w:rsid w:val="00E6557E"/>
    <w:rsid w:val="00E6665F"/>
    <w:rsid w:val="00E66A35"/>
    <w:rsid w:val="00E67812"/>
    <w:rsid w:val="00E67DAC"/>
    <w:rsid w:val="00E71181"/>
    <w:rsid w:val="00E71277"/>
    <w:rsid w:val="00E713C0"/>
    <w:rsid w:val="00E71BDC"/>
    <w:rsid w:val="00E71E24"/>
    <w:rsid w:val="00E73172"/>
    <w:rsid w:val="00E7396E"/>
    <w:rsid w:val="00E739F7"/>
    <w:rsid w:val="00E73C86"/>
    <w:rsid w:val="00E74FE3"/>
    <w:rsid w:val="00E7558B"/>
    <w:rsid w:val="00E75832"/>
    <w:rsid w:val="00E75A58"/>
    <w:rsid w:val="00E76002"/>
    <w:rsid w:val="00E76B40"/>
    <w:rsid w:val="00E77951"/>
    <w:rsid w:val="00E80BEA"/>
    <w:rsid w:val="00E81235"/>
    <w:rsid w:val="00E824DC"/>
    <w:rsid w:val="00E834F1"/>
    <w:rsid w:val="00E836D3"/>
    <w:rsid w:val="00E83B85"/>
    <w:rsid w:val="00E84769"/>
    <w:rsid w:val="00E84A99"/>
    <w:rsid w:val="00E84BC3"/>
    <w:rsid w:val="00E856D2"/>
    <w:rsid w:val="00E901F6"/>
    <w:rsid w:val="00E9049B"/>
    <w:rsid w:val="00E91047"/>
    <w:rsid w:val="00E91442"/>
    <w:rsid w:val="00E917CC"/>
    <w:rsid w:val="00E92654"/>
    <w:rsid w:val="00E92BCD"/>
    <w:rsid w:val="00E93141"/>
    <w:rsid w:val="00E936B4"/>
    <w:rsid w:val="00E944DE"/>
    <w:rsid w:val="00E95AA4"/>
    <w:rsid w:val="00E95D0E"/>
    <w:rsid w:val="00E96603"/>
    <w:rsid w:val="00E9664D"/>
    <w:rsid w:val="00E96A9C"/>
    <w:rsid w:val="00E9732B"/>
    <w:rsid w:val="00E973E7"/>
    <w:rsid w:val="00E9757C"/>
    <w:rsid w:val="00E9761D"/>
    <w:rsid w:val="00E97DD4"/>
    <w:rsid w:val="00EA0DB2"/>
    <w:rsid w:val="00EA0E41"/>
    <w:rsid w:val="00EA13F1"/>
    <w:rsid w:val="00EA14E7"/>
    <w:rsid w:val="00EA231D"/>
    <w:rsid w:val="00EA26BA"/>
    <w:rsid w:val="00EA2859"/>
    <w:rsid w:val="00EA30F5"/>
    <w:rsid w:val="00EA417F"/>
    <w:rsid w:val="00EA41A1"/>
    <w:rsid w:val="00EA4FAD"/>
    <w:rsid w:val="00EA64C0"/>
    <w:rsid w:val="00EA6FEB"/>
    <w:rsid w:val="00EA7132"/>
    <w:rsid w:val="00EA74EE"/>
    <w:rsid w:val="00EA7A21"/>
    <w:rsid w:val="00EA7AF7"/>
    <w:rsid w:val="00EB0710"/>
    <w:rsid w:val="00EB084E"/>
    <w:rsid w:val="00EB101C"/>
    <w:rsid w:val="00EB211B"/>
    <w:rsid w:val="00EB2B37"/>
    <w:rsid w:val="00EB2EC8"/>
    <w:rsid w:val="00EB4026"/>
    <w:rsid w:val="00EB4A15"/>
    <w:rsid w:val="00EB50F4"/>
    <w:rsid w:val="00EB6215"/>
    <w:rsid w:val="00EB6981"/>
    <w:rsid w:val="00EB730E"/>
    <w:rsid w:val="00EB73CB"/>
    <w:rsid w:val="00EB7501"/>
    <w:rsid w:val="00EB7512"/>
    <w:rsid w:val="00EC001E"/>
    <w:rsid w:val="00EC0124"/>
    <w:rsid w:val="00EC01D9"/>
    <w:rsid w:val="00EC063E"/>
    <w:rsid w:val="00EC27AC"/>
    <w:rsid w:val="00EC30E9"/>
    <w:rsid w:val="00EC342E"/>
    <w:rsid w:val="00EC3D27"/>
    <w:rsid w:val="00EC4090"/>
    <w:rsid w:val="00EC4B4A"/>
    <w:rsid w:val="00EC4D47"/>
    <w:rsid w:val="00EC551A"/>
    <w:rsid w:val="00EC5E9D"/>
    <w:rsid w:val="00EC6384"/>
    <w:rsid w:val="00ED0E20"/>
    <w:rsid w:val="00ED1A82"/>
    <w:rsid w:val="00ED1C9F"/>
    <w:rsid w:val="00ED3185"/>
    <w:rsid w:val="00ED3A42"/>
    <w:rsid w:val="00ED3C37"/>
    <w:rsid w:val="00ED496A"/>
    <w:rsid w:val="00ED506A"/>
    <w:rsid w:val="00ED56C1"/>
    <w:rsid w:val="00ED695A"/>
    <w:rsid w:val="00ED77A7"/>
    <w:rsid w:val="00ED78E3"/>
    <w:rsid w:val="00ED7B79"/>
    <w:rsid w:val="00EE02C2"/>
    <w:rsid w:val="00EE0C77"/>
    <w:rsid w:val="00EE18B4"/>
    <w:rsid w:val="00EE1F71"/>
    <w:rsid w:val="00EE234C"/>
    <w:rsid w:val="00EE2622"/>
    <w:rsid w:val="00EE31F4"/>
    <w:rsid w:val="00EE3553"/>
    <w:rsid w:val="00EE40A1"/>
    <w:rsid w:val="00EE436D"/>
    <w:rsid w:val="00EE61F6"/>
    <w:rsid w:val="00EE6C14"/>
    <w:rsid w:val="00EE6DAE"/>
    <w:rsid w:val="00EF1D9A"/>
    <w:rsid w:val="00EF4AE3"/>
    <w:rsid w:val="00EF5066"/>
    <w:rsid w:val="00EF53B6"/>
    <w:rsid w:val="00EF599A"/>
    <w:rsid w:val="00EF5C1B"/>
    <w:rsid w:val="00EF6CC4"/>
    <w:rsid w:val="00EF6F29"/>
    <w:rsid w:val="00EF7309"/>
    <w:rsid w:val="00EF7BA8"/>
    <w:rsid w:val="00F00265"/>
    <w:rsid w:val="00F00691"/>
    <w:rsid w:val="00F020AE"/>
    <w:rsid w:val="00F022F7"/>
    <w:rsid w:val="00F024F8"/>
    <w:rsid w:val="00F029FF"/>
    <w:rsid w:val="00F02F71"/>
    <w:rsid w:val="00F03024"/>
    <w:rsid w:val="00F03746"/>
    <w:rsid w:val="00F0379A"/>
    <w:rsid w:val="00F03C7C"/>
    <w:rsid w:val="00F04666"/>
    <w:rsid w:val="00F04936"/>
    <w:rsid w:val="00F04DA1"/>
    <w:rsid w:val="00F04DED"/>
    <w:rsid w:val="00F04E36"/>
    <w:rsid w:val="00F05758"/>
    <w:rsid w:val="00F05E2D"/>
    <w:rsid w:val="00F06142"/>
    <w:rsid w:val="00F06B82"/>
    <w:rsid w:val="00F10511"/>
    <w:rsid w:val="00F107F6"/>
    <w:rsid w:val="00F11A4A"/>
    <w:rsid w:val="00F127D4"/>
    <w:rsid w:val="00F12E5E"/>
    <w:rsid w:val="00F14452"/>
    <w:rsid w:val="00F1460C"/>
    <w:rsid w:val="00F14BB2"/>
    <w:rsid w:val="00F14BD5"/>
    <w:rsid w:val="00F14DBC"/>
    <w:rsid w:val="00F150B1"/>
    <w:rsid w:val="00F1520F"/>
    <w:rsid w:val="00F15CAE"/>
    <w:rsid w:val="00F162CB"/>
    <w:rsid w:val="00F166E5"/>
    <w:rsid w:val="00F16CE9"/>
    <w:rsid w:val="00F17852"/>
    <w:rsid w:val="00F202B6"/>
    <w:rsid w:val="00F20488"/>
    <w:rsid w:val="00F2215A"/>
    <w:rsid w:val="00F22597"/>
    <w:rsid w:val="00F22770"/>
    <w:rsid w:val="00F22E4D"/>
    <w:rsid w:val="00F2303C"/>
    <w:rsid w:val="00F24857"/>
    <w:rsid w:val="00F25BC0"/>
    <w:rsid w:val="00F25C63"/>
    <w:rsid w:val="00F25F22"/>
    <w:rsid w:val="00F26A62"/>
    <w:rsid w:val="00F279EB"/>
    <w:rsid w:val="00F31742"/>
    <w:rsid w:val="00F319A4"/>
    <w:rsid w:val="00F31B7B"/>
    <w:rsid w:val="00F31C1C"/>
    <w:rsid w:val="00F330E0"/>
    <w:rsid w:val="00F34519"/>
    <w:rsid w:val="00F3482F"/>
    <w:rsid w:val="00F35253"/>
    <w:rsid w:val="00F35456"/>
    <w:rsid w:val="00F35AC6"/>
    <w:rsid w:val="00F35CFA"/>
    <w:rsid w:val="00F360C7"/>
    <w:rsid w:val="00F36CEB"/>
    <w:rsid w:val="00F36D9E"/>
    <w:rsid w:val="00F370FD"/>
    <w:rsid w:val="00F4048B"/>
    <w:rsid w:val="00F408EE"/>
    <w:rsid w:val="00F40C59"/>
    <w:rsid w:val="00F41940"/>
    <w:rsid w:val="00F41FA4"/>
    <w:rsid w:val="00F427A1"/>
    <w:rsid w:val="00F42D6A"/>
    <w:rsid w:val="00F43AB5"/>
    <w:rsid w:val="00F43D60"/>
    <w:rsid w:val="00F44BE1"/>
    <w:rsid w:val="00F451F8"/>
    <w:rsid w:val="00F452A3"/>
    <w:rsid w:val="00F4567C"/>
    <w:rsid w:val="00F45C8F"/>
    <w:rsid w:val="00F45E9D"/>
    <w:rsid w:val="00F4727A"/>
    <w:rsid w:val="00F479A5"/>
    <w:rsid w:val="00F47D21"/>
    <w:rsid w:val="00F47F6A"/>
    <w:rsid w:val="00F50110"/>
    <w:rsid w:val="00F50468"/>
    <w:rsid w:val="00F50ADA"/>
    <w:rsid w:val="00F50D65"/>
    <w:rsid w:val="00F52742"/>
    <w:rsid w:val="00F53034"/>
    <w:rsid w:val="00F5314C"/>
    <w:rsid w:val="00F53F88"/>
    <w:rsid w:val="00F54F1E"/>
    <w:rsid w:val="00F55547"/>
    <w:rsid w:val="00F5557B"/>
    <w:rsid w:val="00F557D5"/>
    <w:rsid w:val="00F55807"/>
    <w:rsid w:val="00F5765D"/>
    <w:rsid w:val="00F576CF"/>
    <w:rsid w:val="00F60190"/>
    <w:rsid w:val="00F60498"/>
    <w:rsid w:val="00F604EC"/>
    <w:rsid w:val="00F6066A"/>
    <w:rsid w:val="00F61AA0"/>
    <w:rsid w:val="00F61EF8"/>
    <w:rsid w:val="00F6273B"/>
    <w:rsid w:val="00F62858"/>
    <w:rsid w:val="00F62C57"/>
    <w:rsid w:val="00F63257"/>
    <w:rsid w:val="00F633B6"/>
    <w:rsid w:val="00F64461"/>
    <w:rsid w:val="00F6492C"/>
    <w:rsid w:val="00F64A15"/>
    <w:rsid w:val="00F650C0"/>
    <w:rsid w:val="00F654C3"/>
    <w:rsid w:val="00F65AA4"/>
    <w:rsid w:val="00F65CDA"/>
    <w:rsid w:val="00F66842"/>
    <w:rsid w:val="00F67303"/>
    <w:rsid w:val="00F710C3"/>
    <w:rsid w:val="00F71C89"/>
    <w:rsid w:val="00F71FE2"/>
    <w:rsid w:val="00F72894"/>
    <w:rsid w:val="00F72DE7"/>
    <w:rsid w:val="00F737F8"/>
    <w:rsid w:val="00F73F3D"/>
    <w:rsid w:val="00F74023"/>
    <w:rsid w:val="00F74979"/>
    <w:rsid w:val="00F74AEA"/>
    <w:rsid w:val="00F752C8"/>
    <w:rsid w:val="00F753A9"/>
    <w:rsid w:val="00F7573F"/>
    <w:rsid w:val="00F7581E"/>
    <w:rsid w:val="00F7603B"/>
    <w:rsid w:val="00F7713A"/>
    <w:rsid w:val="00F81090"/>
    <w:rsid w:val="00F818EF"/>
    <w:rsid w:val="00F81917"/>
    <w:rsid w:val="00F81AAF"/>
    <w:rsid w:val="00F825D4"/>
    <w:rsid w:val="00F82776"/>
    <w:rsid w:val="00F8332E"/>
    <w:rsid w:val="00F837D1"/>
    <w:rsid w:val="00F8396F"/>
    <w:rsid w:val="00F856CE"/>
    <w:rsid w:val="00F86AC5"/>
    <w:rsid w:val="00F86D8F"/>
    <w:rsid w:val="00F87038"/>
    <w:rsid w:val="00F87243"/>
    <w:rsid w:val="00F87247"/>
    <w:rsid w:val="00F87C58"/>
    <w:rsid w:val="00F87CF1"/>
    <w:rsid w:val="00F87D46"/>
    <w:rsid w:val="00F900ED"/>
    <w:rsid w:val="00F901EB"/>
    <w:rsid w:val="00F9034C"/>
    <w:rsid w:val="00F91BA1"/>
    <w:rsid w:val="00F92718"/>
    <w:rsid w:val="00F9319D"/>
    <w:rsid w:val="00F932E5"/>
    <w:rsid w:val="00F942B4"/>
    <w:rsid w:val="00F9475C"/>
    <w:rsid w:val="00F9562C"/>
    <w:rsid w:val="00F96DD5"/>
    <w:rsid w:val="00F9752C"/>
    <w:rsid w:val="00F97686"/>
    <w:rsid w:val="00FA10EB"/>
    <w:rsid w:val="00FA11DE"/>
    <w:rsid w:val="00FA230B"/>
    <w:rsid w:val="00FA23BE"/>
    <w:rsid w:val="00FA247E"/>
    <w:rsid w:val="00FA2717"/>
    <w:rsid w:val="00FA3093"/>
    <w:rsid w:val="00FA3A65"/>
    <w:rsid w:val="00FA3DBF"/>
    <w:rsid w:val="00FA47F5"/>
    <w:rsid w:val="00FA5160"/>
    <w:rsid w:val="00FA5D73"/>
    <w:rsid w:val="00FA5E7A"/>
    <w:rsid w:val="00FA697D"/>
    <w:rsid w:val="00FA6DE0"/>
    <w:rsid w:val="00FA77FB"/>
    <w:rsid w:val="00FA7EE4"/>
    <w:rsid w:val="00FB1651"/>
    <w:rsid w:val="00FB17EE"/>
    <w:rsid w:val="00FB1E89"/>
    <w:rsid w:val="00FB2246"/>
    <w:rsid w:val="00FB2558"/>
    <w:rsid w:val="00FB309D"/>
    <w:rsid w:val="00FB3173"/>
    <w:rsid w:val="00FB38AD"/>
    <w:rsid w:val="00FB39DE"/>
    <w:rsid w:val="00FB3DA7"/>
    <w:rsid w:val="00FB4400"/>
    <w:rsid w:val="00FB4665"/>
    <w:rsid w:val="00FB4DD9"/>
    <w:rsid w:val="00FB594A"/>
    <w:rsid w:val="00FB5985"/>
    <w:rsid w:val="00FB605C"/>
    <w:rsid w:val="00FB668B"/>
    <w:rsid w:val="00FB6C2C"/>
    <w:rsid w:val="00FB738D"/>
    <w:rsid w:val="00FC03E8"/>
    <w:rsid w:val="00FC0505"/>
    <w:rsid w:val="00FC11E3"/>
    <w:rsid w:val="00FC142E"/>
    <w:rsid w:val="00FC15F3"/>
    <w:rsid w:val="00FC1862"/>
    <w:rsid w:val="00FC1975"/>
    <w:rsid w:val="00FC385A"/>
    <w:rsid w:val="00FC5919"/>
    <w:rsid w:val="00FC5BA3"/>
    <w:rsid w:val="00FC619D"/>
    <w:rsid w:val="00FC775E"/>
    <w:rsid w:val="00FD0382"/>
    <w:rsid w:val="00FD0726"/>
    <w:rsid w:val="00FD0FC4"/>
    <w:rsid w:val="00FD0FD9"/>
    <w:rsid w:val="00FD1668"/>
    <w:rsid w:val="00FD1C80"/>
    <w:rsid w:val="00FD319F"/>
    <w:rsid w:val="00FD3BF5"/>
    <w:rsid w:val="00FD3DCF"/>
    <w:rsid w:val="00FD3DD9"/>
    <w:rsid w:val="00FD4C7A"/>
    <w:rsid w:val="00FD5926"/>
    <w:rsid w:val="00FD5C6E"/>
    <w:rsid w:val="00FD5D80"/>
    <w:rsid w:val="00FD64DD"/>
    <w:rsid w:val="00FD6BCB"/>
    <w:rsid w:val="00FD7C42"/>
    <w:rsid w:val="00FD7CBB"/>
    <w:rsid w:val="00FD7CE4"/>
    <w:rsid w:val="00FE0565"/>
    <w:rsid w:val="00FE05CE"/>
    <w:rsid w:val="00FE28C9"/>
    <w:rsid w:val="00FE2D84"/>
    <w:rsid w:val="00FE2E41"/>
    <w:rsid w:val="00FE3038"/>
    <w:rsid w:val="00FE34DA"/>
    <w:rsid w:val="00FE4DE8"/>
    <w:rsid w:val="00FE4EC3"/>
    <w:rsid w:val="00FE51E0"/>
    <w:rsid w:val="00FE59DB"/>
    <w:rsid w:val="00FE6800"/>
    <w:rsid w:val="00FE77C9"/>
    <w:rsid w:val="00FF2AB8"/>
    <w:rsid w:val="00FF54DD"/>
    <w:rsid w:val="00FF6D7D"/>
    <w:rsid w:val="00FF7499"/>
    <w:rsid w:val="00FF7C9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5CA98268"/>
  <w15:docId w15:val="{FD7744DB-AC19-4DA5-8B34-F632C6904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1E89"/>
    <w:rPr>
      <w:sz w:val="24"/>
      <w:szCs w:val="18"/>
      <w:lang w:val="en-GB"/>
    </w:rPr>
  </w:style>
  <w:style w:type="paragraph" w:styleId="Heading1">
    <w:name w:val="heading 1"/>
    <w:basedOn w:val="Normal"/>
    <w:next w:val="Normal"/>
    <w:link w:val="Heading1Char"/>
    <w:uiPriority w:val="9"/>
    <w:qFormat/>
    <w:rsid w:val="00345392"/>
    <w:pPr>
      <w:keepNext/>
      <w:jc w:val="center"/>
      <w:outlineLvl w:val="0"/>
    </w:pPr>
    <w:rPr>
      <w:b/>
      <w:bCs/>
      <w:sz w:val="28"/>
      <w:lang w:val="en-US"/>
    </w:rPr>
  </w:style>
  <w:style w:type="paragraph" w:styleId="Heading2">
    <w:name w:val="heading 2"/>
    <w:basedOn w:val="Normal"/>
    <w:next w:val="Normal"/>
    <w:link w:val="Heading2Char"/>
    <w:uiPriority w:val="9"/>
    <w:qFormat/>
    <w:rsid w:val="00345392"/>
    <w:pPr>
      <w:keepNext/>
      <w:jc w:val="center"/>
      <w:outlineLvl w:val="1"/>
    </w:pPr>
    <w:rPr>
      <w:rFonts w:ascii="Univers" w:hAnsi="Univers"/>
      <w:b/>
      <w:sz w:val="22"/>
      <w:szCs w:val="20"/>
      <w:u w:val="single"/>
    </w:rPr>
  </w:style>
  <w:style w:type="paragraph" w:styleId="Heading3">
    <w:name w:val="heading 3"/>
    <w:basedOn w:val="Normal"/>
    <w:next w:val="Normal"/>
    <w:qFormat/>
    <w:rsid w:val="00345392"/>
    <w:pPr>
      <w:keepNext/>
      <w:jc w:val="center"/>
      <w:outlineLvl w:val="2"/>
    </w:pPr>
    <w:rPr>
      <w:b/>
    </w:rPr>
  </w:style>
  <w:style w:type="paragraph" w:styleId="Heading4">
    <w:name w:val="heading 4"/>
    <w:basedOn w:val="Normal"/>
    <w:next w:val="Normal"/>
    <w:qFormat/>
    <w:rsid w:val="00345392"/>
    <w:pPr>
      <w:keepNext/>
      <w:jc w:val="center"/>
      <w:outlineLvl w:val="3"/>
    </w:pPr>
  </w:style>
  <w:style w:type="paragraph" w:styleId="Heading5">
    <w:name w:val="heading 5"/>
    <w:basedOn w:val="Normal"/>
    <w:next w:val="Normal"/>
    <w:qFormat/>
    <w:rsid w:val="00345392"/>
    <w:pPr>
      <w:keepNext/>
      <w:jc w:val="center"/>
      <w:outlineLvl w:val="4"/>
    </w:pPr>
    <w:rPr>
      <w:b/>
      <w:u w:val="single"/>
    </w:rPr>
  </w:style>
  <w:style w:type="paragraph" w:styleId="Heading6">
    <w:name w:val="heading 6"/>
    <w:basedOn w:val="Normal"/>
    <w:next w:val="Normal"/>
    <w:qFormat/>
    <w:rsid w:val="00345392"/>
    <w:pPr>
      <w:keepNext/>
      <w:outlineLvl w:val="5"/>
    </w:pPr>
    <w:rPr>
      <w:b/>
    </w:rPr>
  </w:style>
  <w:style w:type="paragraph" w:styleId="Heading7">
    <w:name w:val="heading 7"/>
    <w:basedOn w:val="Normal"/>
    <w:next w:val="Normal"/>
    <w:qFormat/>
    <w:rsid w:val="00345392"/>
    <w:pPr>
      <w:keepNext/>
      <w:ind w:left="-720"/>
      <w:outlineLvl w:val="6"/>
    </w:pPr>
    <w:rPr>
      <w:b/>
      <w:bCs/>
    </w:rPr>
  </w:style>
  <w:style w:type="paragraph" w:styleId="Heading8">
    <w:name w:val="heading 8"/>
    <w:basedOn w:val="Normal"/>
    <w:next w:val="Normal"/>
    <w:qFormat/>
    <w:rsid w:val="00345392"/>
    <w:pPr>
      <w:keepNext/>
      <w:jc w:val="right"/>
      <w:outlineLvl w:val="7"/>
    </w:pPr>
    <w:rPr>
      <w:b/>
      <w:u w:val="single"/>
    </w:rPr>
  </w:style>
  <w:style w:type="paragraph" w:styleId="Heading9">
    <w:name w:val="heading 9"/>
    <w:basedOn w:val="Normal"/>
    <w:next w:val="Normal"/>
    <w:qFormat/>
    <w:rsid w:val="00345392"/>
    <w:pPr>
      <w:keepNext/>
      <w:tabs>
        <w:tab w:val="left" w:pos="0"/>
        <w:tab w:val="left" w:pos="1154"/>
        <w:tab w:val="left" w:pos="1701"/>
        <w:tab w:val="left" w:pos="2552"/>
        <w:tab w:val="left" w:pos="3403"/>
        <w:tab w:val="left" w:pos="4254"/>
        <w:tab w:val="left" w:pos="5104"/>
        <w:tab w:val="left" w:pos="5955"/>
        <w:tab w:val="left" w:pos="6806"/>
        <w:tab w:val="left" w:pos="7657"/>
        <w:tab w:val="left" w:pos="8508"/>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6_G"/>
    <w:basedOn w:val="Normal"/>
    <w:link w:val="HeaderChar"/>
    <w:uiPriority w:val="99"/>
    <w:rsid w:val="00345392"/>
    <w:pPr>
      <w:tabs>
        <w:tab w:val="center" w:pos="4153"/>
        <w:tab w:val="right" w:pos="8306"/>
      </w:tabs>
    </w:pPr>
    <w:rPr>
      <w:rFonts w:ascii="Univers" w:hAnsi="Univers"/>
      <w:szCs w:val="20"/>
      <w:lang w:val="fr-FR"/>
    </w:rPr>
  </w:style>
  <w:style w:type="paragraph" w:styleId="BodyText2">
    <w:name w:val="Body Text 2"/>
    <w:basedOn w:val="Normal"/>
    <w:rsid w:val="00345392"/>
    <w:pPr>
      <w:jc w:val="center"/>
    </w:pPr>
    <w:rPr>
      <w:rFonts w:ascii="Univers" w:hAnsi="Univers"/>
      <w:b/>
      <w:caps/>
      <w:szCs w:val="20"/>
    </w:rPr>
  </w:style>
  <w:style w:type="paragraph" w:styleId="FootnoteText">
    <w:name w:val="footnote text"/>
    <w:aliases w:val="5_G,PP,Footnote Text Char"/>
    <w:basedOn w:val="Normal"/>
    <w:link w:val="FootnoteTextChar1"/>
    <w:qFormat/>
    <w:rsid w:val="00345392"/>
    <w:rPr>
      <w:szCs w:val="20"/>
    </w:rPr>
  </w:style>
  <w:style w:type="character" w:styleId="FootnoteReference">
    <w:name w:val="footnote reference"/>
    <w:aliases w:val="4_G,(Footnote Reference),-E Fußnotenzeichen,BVI fnr, BVI fnr,Footnote symbol,Footnote,Footnote Reference Superscript,SUPERS"/>
    <w:rsid w:val="00345392"/>
    <w:rPr>
      <w:vertAlign w:val="superscript"/>
    </w:rPr>
  </w:style>
  <w:style w:type="paragraph" w:styleId="BodyText">
    <w:name w:val="Body Text"/>
    <w:basedOn w:val="Normal"/>
    <w:link w:val="BodyTextChar"/>
    <w:uiPriority w:val="1"/>
    <w:qFormat/>
    <w:rsid w:val="00345392"/>
    <w:rPr>
      <w:sz w:val="22"/>
    </w:rPr>
  </w:style>
  <w:style w:type="character" w:styleId="CommentReference">
    <w:name w:val="annotation reference"/>
    <w:semiHidden/>
    <w:rsid w:val="00345392"/>
    <w:rPr>
      <w:sz w:val="16"/>
      <w:szCs w:val="16"/>
    </w:rPr>
  </w:style>
  <w:style w:type="paragraph" w:styleId="CommentText">
    <w:name w:val="annotation text"/>
    <w:basedOn w:val="Normal"/>
    <w:link w:val="CommentTextChar"/>
    <w:rsid w:val="00345392"/>
    <w:rPr>
      <w:sz w:val="20"/>
      <w:szCs w:val="20"/>
    </w:rPr>
  </w:style>
  <w:style w:type="paragraph" w:styleId="Footer">
    <w:name w:val="footer"/>
    <w:aliases w:val="3_G"/>
    <w:basedOn w:val="Normal"/>
    <w:link w:val="FooterChar"/>
    <w:uiPriority w:val="99"/>
    <w:rsid w:val="00345392"/>
    <w:pPr>
      <w:tabs>
        <w:tab w:val="center" w:pos="4153"/>
        <w:tab w:val="right" w:pos="8306"/>
      </w:tabs>
    </w:pPr>
  </w:style>
  <w:style w:type="paragraph" w:styleId="BodyTextIndent2">
    <w:name w:val="Body Text Indent 2"/>
    <w:basedOn w:val="Normal"/>
    <w:rsid w:val="00345392"/>
    <w:pPr>
      <w:tabs>
        <w:tab w:val="left" w:pos="0"/>
        <w:tab w:val="left" w:pos="945"/>
        <w:tab w:val="left" w:pos="1154"/>
        <w:tab w:val="left" w:pos="1701"/>
        <w:tab w:val="left" w:pos="2552"/>
        <w:tab w:val="left" w:pos="3403"/>
        <w:tab w:val="left" w:pos="4254"/>
        <w:tab w:val="left" w:pos="5104"/>
        <w:tab w:val="left" w:pos="5955"/>
        <w:tab w:val="left" w:pos="6806"/>
        <w:tab w:val="left" w:pos="7657"/>
        <w:tab w:val="left" w:pos="8508"/>
        <w:tab w:val="left" w:pos="9014"/>
      </w:tabs>
      <w:ind w:left="5105" w:hanging="4160"/>
    </w:pPr>
    <w:rPr>
      <w:rFonts w:ascii="Courier" w:hAnsi="Courier"/>
      <w:sz w:val="20"/>
      <w:szCs w:val="20"/>
    </w:rPr>
  </w:style>
  <w:style w:type="paragraph" w:styleId="BodyTextIndent">
    <w:name w:val="Body Text Indent"/>
    <w:basedOn w:val="Normal"/>
    <w:rsid w:val="00345392"/>
    <w:pPr>
      <w:tabs>
        <w:tab w:val="left" w:pos="-1247"/>
        <w:tab w:val="left" w:pos="-737"/>
        <w:tab w:val="left" w:pos="-17"/>
        <w:tab w:val="left" w:pos="1423"/>
        <w:tab w:val="left" w:pos="2143"/>
        <w:tab w:val="left" w:pos="2863"/>
        <w:tab w:val="left" w:pos="3583"/>
        <w:tab w:val="left" w:pos="4303"/>
        <w:tab w:val="left" w:pos="5023"/>
        <w:tab w:val="left" w:pos="5743"/>
        <w:tab w:val="left" w:pos="6463"/>
        <w:tab w:val="left" w:pos="7183"/>
        <w:tab w:val="left" w:pos="7823"/>
        <w:tab w:val="left" w:pos="8623"/>
        <w:tab w:val="left" w:pos="9343"/>
      </w:tabs>
      <w:ind w:left="1418" w:hanging="1418"/>
    </w:pPr>
    <w:rPr>
      <w:rFonts w:ascii="Courier New" w:hAnsi="Courier New" w:cs="Courier New"/>
      <w:sz w:val="20"/>
      <w:szCs w:val="20"/>
    </w:rPr>
  </w:style>
  <w:style w:type="paragraph" w:styleId="BodyTextIndent3">
    <w:name w:val="Body Text Indent 3"/>
    <w:basedOn w:val="Normal"/>
    <w:rsid w:val="00345392"/>
    <w:pPr>
      <w:keepNext/>
      <w:keepLines/>
      <w:tabs>
        <w:tab w:val="left" w:pos="0"/>
        <w:tab w:val="left" w:pos="420"/>
        <w:tab w:val="left" w:pos="1189"/>
        <w:tab w:val="left" w:pos="1701"/>
        <w:tab w:val="left" w:pos="2552"/>
        <w:tab w:val="left" w:pos="3403"/>
        <w:tab w:val="left" w:pos="4254"/>
        <w:tab w:val="left" w:pos="5104"/>
        <w:tab w:val="left" w:pos="5955"/>
        <w:tab w:val="left" w:pos="6806"/>
        <w:tab w:val="left" w:pos="7657"/>
        <w:tab w:val="left" w:pos="8508"/>
      </w:tabs>
      <w:ind w:left="420"/>
    </w:pPr>
    <w:rPr>
      <w:color w:val="000000"/>
    </w:rPr>
  </w:style>
  <w:style w:type="paragraph" w:styleId="BlockText">
    <w:name w:val="Block Text"/>
    <w:basedOn w:val="Normal"/>
    <w:rsid w:val="00345392"/>
    <w:pPr>
      <w:tabs>
        <w:tab w:val="left" w:pos="-510"/>
        <w:tab w:val="left" w:pos="-17"/>
        <w:tab w:val="left" w:pos="1080"/>
        <w:tab w:val="left" w:pos="2143"/>
        <w:tab w:val="left" w:pos="2863"/>
        <w:tab w:val="left" w:pos="3583"/>
        <w:tab w:val="left" w:pos="4303"/>
        <w:tab w:val="left" w:pos="5023"/>
        <w:tab w:val="left" w:pos="5743"/>
        <w:tab w:val="left" w:pos="6463"/>
        <w:tab w:val="left" w:pos="7183"/>
        <w:tab w:val="left" w:pos="7920"/>
        <w:tab w:val="left" w:pos="8560"/>
        <w:tab w:val="left" w:pos="9343"/>
        <w:tab w:val="left" w:pos="10080"/>
      </w:tabs>
      <w:ind w:left="1080" w:right="361"/>
      <w:jc w:val="both"/>
    </w:pPr>
    <w:rPr>
      <w:rFonts w:cs="Courier New"/>
    </w:rPr>
  </w:style>
  <w:style w:type="character" w:styleId="PageNumber">
    <w:name w:val="page number"/>
    <w:basedOn w:val="DefaultParagraphFont"/>
    <w:rsid w:val="00345392"/>
  </w:style>
  <w:style w:type="paragraph" w:styleId="BodyText3">
    <w:name w:val="Body Text 3"/>
    <w:basedOn w:val="Normal"/>
    <w:rsid w:val="00345392"/>
    <w:pPr>
      <w:tabs>
        <w:tab w:val="left" w:pos="-510"/>
        <w:tab w:val="left" w:pos="0"/>
        <w:tab w:val="left" w:pos="720"/>
        <w:tab w:val="left" w:pos="2160"/>
        <w:tab w:val="left" w:pos="2880"/>
        <w:tab w:val="left" w:pos="3600"/>
        <w:tab w:val="left" w:pos="4320"/>
        <w:tab w:val="left" w:pos="5040"/>
        <w:tab w:val="left" w:pos="6480"/>
        <w:tab w:val="left" w:pos="7200"/>
        <w:tab w:val="left" w:pos="7920"/>
        <w:tab w:val="left" w:pos="8560"/>
        <w:tab w:val="left" w:pos="9360"/>
        <w:tab w:val="left" w:pos="10080"/>
      </w:tabs>
      <w:ind w:right="420"/>
    </w:pPr>
  </w:style>
  <w:style w:type="paragraph" w:styleId="BalloonText">
    <w:name w:val="Balloon Text"/>
    <w:basedOn w:val="Normal"/>
    <w:semiHidden/>
    <w:rsid w:val="00345392"/>
    <w:rPr>
      <w:rFonts w:ascii="Tahoma" w:hAnsi="Tahoma" w:cs="Tahoma"/>
      <w:sz w:val="16"/>
      <w:szCs w:val="16"/>
    </w:rPr>
  </w:style>
  <w:style w:type="table" w:styleId="TableGrid">
    <w:name w:val="Table Grid"/>
    <w:basedOn w:val="TableNormal"/>
    <w:uiPriority w:val="39"/>
    <w:rsid w:val="001C3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3">
    <w:name w:val="Document[3]"/>
    <w:basedOn w:val="Normal"/>
    <w:rsid w:val="00AD3725"/>
    <w:pPr>
      <w:widowControl w:val="0"/>
    </w:pPr>
    <w:rPr>
      <w:b/>
      <w:szCs w:val="20"/>
      <w:lang w:val="en-US"/>
    </w:rPr>
  </w:style>
  <w:style w:type="paragraph" w:styleId="NormalWeb">
    <w:name w:val="Normal (Web)"/>
    <w:basedOn w:val="Normal"/>
    <w:semiHidden/>
    <w:rsid w:val="0050629D"/>
    <w:pPr>
      <w:spacing w:before="100" w:beforeAutospacing="1" w:after="100" w:afterAutospacing="1"/>
    </w:pPr>
    <w:rPr>
      <w:rFonts w:eastAsia="Calibri"/>
      <w:szCs w:val="24"/>
      <w:lang w:val="en-US"/>
    </w:rPr>
  </w:style>
  <w:style w:type="paragraph" w:styleId="ListParagraph">
    <w:name w:val="List Paragraph"/>
    <w:basedOn w:val="Normal"/>
    <w:uiPriority w:val="1"/>
    <w:qFormat/>
    <w:rsid w:val="009C00BC"/>
    <w:pPr>
      <w:ind w:left="720"/>
      <w:contextualSpacing/>
    </w:pPr>
    <w:rPr>
      <w:rFonts w:eastAsia="Calibri"/>
      <w:szCs w:val="24"/>
    </w:rPr>
  </w:style>
  <w:style w:type="paragraph" w:styleId="Title">
    <w:name w:val="Title"/>
    <w:basedOn w:val="Normal"/>
    <w:link w:val="TitleChar"/>
    <w:uiPriority w:val="10"/>
    <w:qFormat/>
    <w:rsid w:val="00AC5CDE"/>
    <w:pPr>
      <w:tabs>
        <w:tab w:val="left" w:pos="1080"/>
        <w:tab w:val="left" w:pos="1656"/>
      </w:tabs>
      <w:jc w:val="center"/>
    </w:pPr>
    <w:rPr>
      <w:rFonts w:eastAsia="Calibri"/>
      <w:b/>
      <w:szCs w:val="24"/>
      <w:u w:val="single"/>
    </w:rPr>
  </w:style>
  <w:style w:type="character" w:customStyle="1" w:styleId="TitleChar">
    <w:name w:val="Title Char"/>
    <w:link w:val="Title"/>
    <w:uiPriority w:val="10"/>
    <w:locked/>
    <w:rsid w:val="00AC5CDE"/>
    <w:rPr>
      <w:rFonts w:eastAsia="Calibri"/>
      <w:b/>
      <w:sz w:val="24"/>
      <w:szCs w:val="24"/>
      <w:u w:val="single"/>
      <w:lang w:val="en-GB" w:eastAsia="en-US" w:bidi="ar-SA"/>
    </w:rPr>
  </w:style>
  <w:style w:type="paragraph" w:styleId="CommentSubject">
    <w:name w:val="annotation subject"/>
    <w:basedOn w:val="CommentText"/>
    <w:next w:val="CommentText"/>
    <w:semiHidden/>
    <w:rsid w:val="00240BA8"/>
    <w:rPr>
      <w:b/>
      <w:bCs/>
    </w:rPr>
  </w:style>
  <w:style w:type="character" w:customStyle="1" w:styleId="CharChar">
    <w:name w:val="Char Char"/>
    <w:locked/>
    <w:rsid w:val="00501C1F"/>
    <w:rPr>
      <w:rFonts w:eastAsia="Calibri"/>
      <w:b/>
      <w:sz w:val="24"/>
      <w:szCs w:val="24"/>
      <w:u w:val="single"/>
      <w:lang w:val="en-GB" w:eastAsia="en-US" w:bidi="ar-SA"/>
    </w:rPr>
  </w:style>
  <w:style w:type="character" w:customStyle="1" w:styleId="HeaderChar">
    <w:name w:val="Header Char"/>
    <w:aliases w:val="Char Char1,6_G Char"/>
    <w:link w:val="Header"/>
    <w:uiPriority w:val="99"/>
    <w:locked/>
    <w:rsid w:val="0055569F"/>
    <w:rPr>
      <w:rFonts w:ascii="Univers" w:hAnsi="Univers"/>
      <w:sz w:val="24"/>
      <w:lang w:val="fr-FR" w:eastAsia="en-US" w:bidi="ar-SA"/>
    </w:rPr>
  </w:style>
  <w:style w:type="paragraph" w:customStyle="1" w:styleId="a">
    <w:name w:val="表格_表头"/>
    <w:next w:val="Normal"/>
    <w:autoRedefine/>
    <w:rsid w:val="003F4873"/>
    <w:pPr>
      <w:widowControl w:val="0"/>
      <w:tabs>
        <w:tab w:val="left" w:pos="342"/>
      </w:tabs>
      <w:adjustRightInd w:val="0"/>
      <w:snapToGrid w:val="0"/>
      <w:spacing w:afterLines="50"/>
    </w:pPr>
    <w:rPr>
      <w:rFonts w:eastAsia="SimSun"/>
      <w:b/>
      <w:bCs/>
      <w:kern w:val="2"/>
      <w:sz w:val="24"/>
      <w:szCs w:val="24"/>
      <w:lang w:eastAsia="zh-CN"/>
    </w:rPr>
  </w:style>
  <w:style w:type="paragraph" w:customStyle="1" w:styleId="a0">
    <w:name w:val="表格_正文"/>
    <w:rsid w:val="00830613"/>
    <w:pPr>
      <w:snapToGrid w:val="0"/>
      <w:spacing w:before="60" w:after="60"/>
    </w:pPr>
    <w:rPr>
      <w:rFonts w:eastAsia="SimSun"/>
      <w:sz w:val="21"/>
      <w:lang w:eastAsia="zh-CN"/>
    </w:rPr>
  </w:style>
  <w:style w:type="paragraph" w:customStyle="1" w:styleId="Text1">
    <w:name w:val="Text 1"/>
    <w:basedOn w:val="Normal"/>
    <w:rsid w:val="00CF12B4"/>
    <w:pPr>
      <w:spacing w:before="120" w:after="120"/>
      <w:ind w:left="851"/>
      <w:jc w:val="both"/>
    </w:pPr>
    <w:rPr>
      <w:rFonts w:eastAsia="PMingLiU"/>
      <w:szCs w:val="24"/>
      <w:lang w:val="en-US"/>
    </w:rPr>
  </w:style>
  <w:style w:type="paragraph" w:customStyle="1" w:styleId="Default">
    <w:name w:val="Default"/>
    <w:rsid w:val="00F3482F"/>
    <w:pPr>
      <w:autoSpaceDE w:val="0"/>
      <w:autoSpaceDN w:val="0"/>
      <w:adjustRightInd w:val="0"/>
    </w:pPr>
    <w:rPr>
      <w:rFonts w:ascii="Arial" w:hAnsi="Arial" w:cs="Arial"/>
      <w:color w:val="000000"/>
      <w:sz w:val="24"/>
      <w:szCs w:val="24"/>
    </w:rPr>
  </w:style>
  <w:style w:type="character" w:customStyle="1" w:styleId="FooterChar">
    <w:name w:val="Footer Char"/>
    <w:aliases w:val="3_G Char"/>
    <w:link w:val="Footer"/>
    <w:uiPriority w:val="99"/>
    <w:rsid w:val="00FB2558"/>
    <w:rPr>
      <w:sz w:val="24"/>
      <w:szCs w:val="18"/>
      <w:lang w:val="en-GB"/>
    </w:rPr>
  </w:style>
  <w:style w:type="character" w:customStyle="1" w:styleId="Heading1Char">
    <w:name w:val="Heading 1 Char"/>
    <w:link w:val="Heading1"/>
    <w:uiPriority w:val="9"/>
    <w:rsid w:val="0005212A"/>
    <w:rPr>
      <w:b/>
      <w:bCs/>
      <w:sz w:val="28"/>
      <w:szCs w:val="18"/>
    </w:rPr>
  </w:style>
  <w:style w:type="character" w:customStyle="1" w:styleId="Heading2Char">
    <w:name w:val="Heading 2 Char"/>
    <w:link w:val="Heading2"/>
    <w:uiPriority w:val="9"/>
    <w:rsid w:val="0005212A"/>
    <w:rPr>
      <w:rFonts w:ascii="Univers" w:hAnsi="Univers"/>
      <w:b/>
      <w:sz w:val="22"/>
      <w:u w:val="single"/>
      <w:lang w:val="en-GB"/>
    </w:rPr>
  </w:style>
  <w:style w:type="paragraph" w:customStyle="1" w:styleId="SingleTxtG">
    <w:name w:val="_ Single Txt_G"/>
    <w:basedOn w:val="Normal"/>
    <w:link w:val="SingleTxtGChar"/>
    <w:qFormat/>
    <w:rsid w:val="00E60F58"/>
    <w:pPr>
      <w:suppressAutoHyphens/>
      <w:spacing w:after="120" w:line="240" w:lineRule="atLeast"/>
      <w:ind w:left="1134" w:right="1134"/>
      <w:jc w:val="both"/>
    </w:pPr>
    <w:rPr>
      <w:sz w:val="20"/>
      <w:szCs w:val="20"/>
    </w:rPr>
  </w:style>
  <w:style w:type="character" w:customStyle="1" w:styleId="SingleTxtGChar">
    <w:name w:val="_ Single Txt_G Char"/>
    <w:link w:val="SingleTxtG"/>
    <w:rsid w:val="00E60F58"/>
    <w:rPr>
      <w:lang w:val="en-GB" w:eastAsia="en-US"/>
    </w:rPr>
  </w:style>
  <w:style w:type="character" w:customStyle="1" w:styleId="CommentTextChar">
    <w:name w:val="Comment Text Char"/>
    <w:link w:val="CommentText"/>
    <w:rsid w:val="00302B16"/>
    <w:rPr>
      <w:lang w:val="en-GB" w:eastAsia="en-US"/>
    </w:rPr>
  </w:style>
  <w:style w:type="paragraph" w:customStyle="1" w:styleId="a1">
    <w:name w:val="(a)"/>
    <w:basedOn w:val="Normal"/>
    <w:qFormat/>
    <w:rsid w:val="00DC13F9"/>
    <w:pPr>
      <w:suppressAutoHyphens/>
      <w:spacing w:after="120" w:line="240" w:lineRule="atLeast"/>
      <w:ind w:left="2835" w:hanging="567"/>
      <w:jc w:val="both"/>
    </w:pPr>
    <w:rPr>
      <w:sz w:val="20"/>
      <w:szCs w:val="20"/>
    </w:rPr>
  </w:style>
  <w:style w:type="character" w:customStyle="1" w:styleId="FootnoteTextChar1">
    <w:name w:val="Footnote Text Char1"/>
    <w:aliases w:val="5_G Char,PP Char,Footnote Text Char Char"/>
    <w:link w:val="FootnoteText"/>
    <w:rsid w:val="007F13D1"/>
    <w:rPr>
      <w:sz w:val="24"/>
      <w:lang w:val="en-GB" w:eastAsia="en-US"/>
    </w:rPr>
  </w:style>
  <w:style w:type="paragraph" w:styleId="EndnoteText">
    <w:name w:val="endnote text"/>
    <w:basedOn w:val="Normal"/>
    <w:link w:val="EndnoteTextChar"/>
    <w:rsid w:val="00981496"/>
    <w:rPr>
      <w:sz w:val="20"/>
      <w:szCs w:val="20"/>
    </w:rPr>
  </w:style>
  <w:style w:type="character" w:customStyle="1" w:styleId="EndnoteTextChar">
    <w:name w:val="Endnote Text Char"/>
    <w:link w:val="EndnoteText"/>
    <w:rsid w:val="00981496"/>
    <w:rPr>
      <w:lang w:val="en-GB" w:eastAsia="en-US"/>
    </w:rPr>
  </w:style>
  <w:style w:type="character" w:styleId="EndnoteReference">
    <w:name w:val="endnote reference"/>
    <w:rsid w:val="00981496"/>
    <w:rPr>
      <w:vertAlign w:val="superscript"/>
    </w:rPr>
  </w:style>
  <w:style w:type="paragraph" w:customStyle="1" w:styleId="para">
    <w:name w:val="para"/>
    <w:basedOn w:val="Normal"/>
    <w:qFormat/>
    <w:rsid w:val="00BA5C9D"/>
    <w:pPr>
      <w:suppressAutoHyphens/>
      <w:spacing w:after="120" w:line="240" w:lineRule="atLeast"/>
      <w:jc w:val="both"/>
    </w:pPr>
    <w:rPr>
      <w:sz w:val="20"/>
      <w:szCs w:val="20"/>
    </w:rPr>
  </w:style>
  <w:style w:type="paragraph" w:customStyle="1" w:styleId="HChG">
    <w:name w:val="_ H _Ch_G"/>
    <w:basedOn w:val="Normal"/>
    <w:next w:val="Normal"/>
    <w:link w:val="HChGChar"/>
    <w:uiPriority w:val="99"/>
    <w:qFormat/>
    <w:rsid w:val="00BD638D"/>
    <w:pPr>
      <w:keepNext/>
      <w:keepLines/>
      <w:tabs>
        <w:tab w:val="right" w:pos="851"/>
      </w:tabs>
      <w:suppressAutoHyphens/>
      <w:spacing w:before="360" w:after="240" w:line="300" w:lineRule="exact"/>
      <w:ind w:left="1134" w:right="1134" w:hanging="1134"/>
    </w:pPr>
    <w:rPr>
      <w:b/>
      <w:sz w:val="28"/>
      <w:szCs w:val="20"/>
    </w:rPr>
  </w:style>
  <w:style w:type="character" w:customStyle="1" w:styleId="HChGChar">
    <w:name w:val="_ H _Ch_G Char"/>
    <w:link w:val="HChG"/>
    <w:rsid w:val="00BD638D"/>
    <w:rPr>
      <w:b/>
      <w:sz w:val="28"/>
      <w:lang w:val="en-GB" w:eastAsia="en-US"/>
    </w:rPr>
  </w:style>
  <w:style w:type="paragraph" w:styleId="NoSpacing">
    <w:name w:val="No Spacing"/>
    <w:uiPriority w:val="1"/>
    <w:qFormat/>
    <w:rsid w:val="008C2313"/>
    <w:rPr>
      <w:rFonts w:asciiTheme="minorHAnsi" w:eastAsiaTheme="minorHAnsi" w:hAnsiTheme="minorHAnsi" w:cstheme="minorBidi"/>
      <w:sz w:val="22"/>
      <w:szCs w:val="22"/>
    </w:rPr>
  </w:style>
  <w:style w:type="paragraph" w:customStyle="1" w:styleId="TableParagraph">
    <w:name w:val="Table Paragraph"/>
    <w:basedOn w:val="Normal"/>
    <w:uiPriority w:val="1"/>
    <w:qFormat/>
    <w:rsid w:val="0050387E"/>
    <w:pPr>
      <w:widowControl w:val="0"/>
      <w:autoSpaceDE w:val="0"/>
      <w:autoSpaceDN w:val="0"/>
    </w:pPr>
    <w:rPr>
      <w:rFonts w:ascii="Arial" w:eastAsia="Arial" w:hAnsi="Arial" w:cs="Arial"/>
      <w:sz w:val="22"/>
      <w:szCs w:val="22"/>
      <w:lang w:val="en-US"/>
    </w:rPr>
  </w:style>
  <w:style w:type="character" w:styleId="PlaceholderText">
    <w:name w:val="Placeholder Text"/>
    <w:basedOn w:val="DefaultParagraphFont"/>
    <w:uiPriority w:val="99"/>
    <w:semiHidden/>
    <w:rsid w:val="000D7C5D"/>
    <w:rPr>
      <w:color w:val="808080"/>
    </w:rPr>
  </w:style>
  <w:style w:type="character" w:customStyle="1" w:styleId="BodyTextChar">
    <w:name w:val="Body Text Char"/>
    <w:basedOn w:val="DefaultParagraphFont"/>
    <w:link w:val="BodyText"/>
    <w:uiPriority w:val="1"/>
    <w:rsid w:val="00947AF7"/>
    <w:rPr>
      <w:sz w:val="22"/>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181001">
      <w:bodyDiv w:val="1"/>
      <w:marLeft w:val="0"/>
      <w:marRight w:val="0"/>
      <w:marTop w:val="0"/>
      <w:marBottom w:val="0"/>
      <w:divBdr>
        <w:top w:val="none" w:sz="0" w:space="0" w:color="auto"/>
        <w:left w:val="none" w:sz="0" w:space="0" w:color="auto"/>
        <w:bottom w:val="none" w:sz="0" w:space="0" w:color="auto"/>
        <w:right w:val="none" w:sz="0" w:space="0" w:color="auto"/>
      </w:divBdr>
    </w:div>
    <w:div w:id="1100415894">
      <w:bodyDiv w:val="1"/>
      <w:marLeft w:val="0"/>
      <w:marRight w:val="0"/>
      <w:marTop w:val="0"/>
      <w:marBottom w:val="0"/>
      <w:divBdr>
        <w:top w:val="none" w:sz="0" w:space="0" w:color="auto"/>
        <w:left w:val="none" w:sz="0" w:space="0" w:color="auto"/>
        <w:bottom w:val="none" w:sz="0" w:space="0" w:color="auto"/>
        <w:right w:val="none" w:sz="0" w:space="0" w:color="auto"/>
      </w:divBdr>
    </w:div>
    <w:div w:id="1103379567">
      <w:bodyDiv w:val="1"/>
      <w:marLeft w:val="0"/>
      <w:marRight w:val="0"/>
      <w:marTop w:val="0"/>
      <w:marBottom w:val="0"/>
      <w:divBdr>
        <w:top w:val="none" w:sz="0" w:space="0" w:color="auto"/>
        <w:left w:val="none" w:sz="0" w:space="0" w:color="auto"/>
        <w:bottom w:val="none" w:sz="0" w:space="0" w:color="auto"/>
        <w:right w:val="none" w:sz="0" w:space="0" w:color="auto"/>
      </w:divBdr>
    </w:div>
    <w:div w:id="1115950200">
      <w:bodyDiv w:val="1"/>
      <w:marLeft w:val="0"/>
      <w:marRight w:val="0"/>
      <w:marTop w:val="0"/>
      <w:marBottom w:val="0"/>
      <w:divBdr>
        <w:top w:val="none" w:sz="0" w:space="0" w:color="auto"/>
        <w:left w:val="none" w:sz="0" w:space="0" w:color="auto"/>
        <w:bottom w:val="none" w:sz="0" w:space="0" w:color="auto"/>
        <w:right w:val="none" w:sz="0" w:space="0" w:color="auto"/>
      </w:divBdr>
    </w:div>
    <w:div w:id="1176310880">
      <w:bodyDiv w:val="1"/>
      <w:marLeft w:val="0"/>
      <w:marRight w:val="0"/>
      <w:marTop w:val="0"/>
      <w:marBottom w:val="0"/>
      <w:divBdr>
        <w:top w:val="none" w:sz="0" w:space="0" w:color="auto"/>
        <w:left w:val="none" w:sz="0" w:space="0" w:color="auto"/>
        <w:bottom w:val="none" w:sz="0" w:space="0" w:color="auto"/>
        <w:right w:val="none" w:sz="0" w:space="0" w:color="auto"/>
      </w:divBdr>
    </w:div>
    <w:div w:id="1176766921">
      <w:bodyDiv w:val="1"/>
      <w:marLeft w:val="0"/>
      <w:marRight w:val="0"/>
      <w:marTop w:val="0"/>
      <w:marBottom w:val="0"/>
      <w:divBdr>
        <w:top w:val="none" w:sz="0" w:space="0" w:color="auto"/>
        <w:left w:val="none" w:sz="0" w:space="0" w:color="auto"/>
        <w:bottom w:val="none" w:sz="0" w:space="0" w:color="auto"/>
        <w:right w:val="none" w:sz="0" w:space="0" w:color="auto"/>
      </w:divBdr>
    </w:div>
    <w:div w:id="1269629257">
      <w:bodyDiv w:val="1"/>
      <w:marLeft w:val="0"/>
      <w:marRight w:val="0"/>
      <w:marTop w:val="0"/>
      <w:marBottom w:val="0"/>
      <w:divBdr>
        <w:top w:val="none" w:sz="0" w:space="0" w:color="auto"/>
        <w:left w:val="none" w:sz="0" w:space="0" w:color="auto"/>
        <w:bottom w:val="none" w:sz="0" w:space="0" w:color="auto"/>
        <w:right w:val="none" w:sz="0" w:space="0" w:color="auto"/>
      </w:divBdr>
    </w:div>
    <w:div w:id="1416584988">
      <w:bodyDiv w:val="1"/>
      <w:marLeft w:val="0"/>
      <w:marRight w:val="0"/>
      <w:marTop w:val="0"/>
      <w:marBottom w:val="0"/>
      <w:divBdr>
        <w:top w:val="none" w:sz="0" w:space="0" w:color="auto"/>
        <w:left w:val="none" w:sz="0" w:space="0" w:color="auto"/>
        <w:bottom w:val="none" w:sz="0" w:space="0" w:color="auto"/>
        <w:right w:val="none" w:sz="0" w:space="0" w:color="auto"/>
      </w:divBdr>
    </w:div>
    <w:div w:id="1681466524">
      <w:bodyDiv w:val="1"/>
      <w:marLeft w:val="0"/>
      <w:marRight w:val="0"/>
      <w:marTop w:val="0"/>
      <w:marBottom w:val="0"/>
      <w:divBdr>
        <w:top w:val="none" w:sz="0" w:space="0" w:color="auto"/>
        <w:left w:val="none" w:sz="0" w:space="0" w:color="auto"/>
        <w:bottom w:val="none" w:sz="0" w:space="0" w:color="auto"/>
        <w:right w:val="none" w:sz="0" w:space="0" w:color="auto"/>
      </w:divBdr>
    </w:div>
    <w:div w:id="1835679118">
      <w:bodyDiv w:val="1"/>
      <w:marLeft w:val="0"/>
      <w:marRight w:val="0"/>
      <w:marTop w:val="0"/>
      <w:marBottom w:val="0"/>
      <w:divBdr>
        <w:top w:val="none" w:sz="0" w:space="0" w:color="auto"/>
        <w:left w:val="none" w:sz="0" w:space="0" w:color="auto"/>
        <w:bottom w:val="none" w:sz="0" w:space="0" w:color="auto"/>
        <w:right w:val="none" w:sz="0" w:space="0" w:color="auto"/>
      </w:divBdr>
      <w:divsChild>
        <w:div w:id="736173441">
          <w:marLeft w:val="0"/>
          <w:marRight w:val="0"/>
          <w:marTop w:val="0"/>
          <w:marBottom w:val="0"/>
          <w:divBdr>
            <w:top w:val="none" w:sz="0" w:space="0" w:color="auto"/>
            <w:left w:val="none" w:sz="0" w:space="0" w:color="auto"/>
            <w:bottom w:val="none" w:sz="0" w:space="0" w:color="auto"/>
            <w:right w:val="none" w:sz="0" w:space="0" w:color="auto"/>
          </w:divBdr>
          <w:divsChild>
            <w:div w:id="1247808964">
              <w:marLeft w:val="0"/>
              <w:marRight w:val="0"/>
              <w:marTop w:val="0"/>
              <w:marBottom w:val="0"/>
              <w:divBdr>
                <w:top w:val="none" w:sz="0" w:space="0" w:color="auto"/>
                <w:left w:val="none" w:sz="0" w:space="0" w:color="auto"/>
                <w:bottom w:val="none" w:sz="0" w:space="0" w:color="auto"/>
                <w:right w:val="none" w:sz="0" w:space="0" w:color="auto"/>
              </w:divBdr>
              <w:divsChild>
                <w:div w:id="52317054">
                  <w:marLeft w:val="0"/>
                  <w:marRight w:val="0"/>
                  <w:marTop w:val="0"/>
                  <w:marBottom w:val="0"/>
                  <w:divBdr>
                    <w:top w:val="none" w:sz="0" w:space="0" w:color="auto"/>
                    <w:left w:val="none" w:sz="0" w:space="0" w:color="auto"/>
                    <w:bottom w:val="none" w:sz="0" w:space="0" w:color="auto"/>
                    <w:right w:val="none" w:sz="0" w:space="0" w:color="auto"/>
                  </w:divBdr>
                  <w:divsChild>
                    <w:div w:id="714816493">
                      <w:marLeft w:val="0"/>
                      <w:marRight w:val="0"/>
                      <w:marTop w:val="45"/>
                      <w:marBottom w:val="0"/>
                      <w:divBdr>
                        <w:top w:val="none" w:sz="0" w:space="0" w:color="auto"/>
                        <w:left w:val="none" w:sz="0" w:space="0" w:color="auto"/>
                        <w:bottom w:val="none" w:sz="0" w:space="0" w:color="auto"/>
                        <w:right w:val="none" w:sz="0" w:space="0" w:color="auto"/>
                      </w:divBdr>
                      <w:divsChild>
                        <w:div w:id="1886479391">
                          <w:marLeft w:val="0"/>
                          <w:marRight w:val="0"/>
                          <w:marTop w:val="0"/>
                          <w:marBottom w:val="0"/>
                          <w:divBdr>
                            <w:top w:val="none" w:sz="0" w:space="0" w:color="auto"/>
                            <w:left w:val="none" w:sz="0" w:space="0" w:color="auto"/>
                            <w:bottom w:val="none" w:sz="0" w:space="0" w:color="auto"/>
                            <w:right w:val="none" w:sz="0" w:space="0" w:color="auto"/>
                          </w:divBdr>
                          <w:divsChild>
                            <w:div w:id="1204173801">
                              <w:marLeft w:val="12300"/>
                              <w:marRight w:val="0"/>
                              <w:marTop w:val="0"/>
                              <w:marBottom w:val="0"/>
                              <w:divBdr>
                                <w:top w:val="none" w:sz="0" w:space="0" w:color="auto"/>
                                <w:left w:val="none" w:sz="0" w:space="0" w:color="auto"/>
                                <w:bottom w:val="none" w:sz="0" w:space="0" w:color="auto"/>
                                <w:right w:val="none" w:sz="0" w:space="0" w:color="auto"/>
                              </w:divBdr>
                              <w:divsChild>
                                <w:div w:id="1155730858">
                                  <w:marLeft w:val="0"/>
                                  <w:marRight w:val="0"/>
                                  <w:marTop w:val="0"/>
                                  <w:marBottom w:val="0"/>
                                  <w:divBdr>
                                    <w:top w:val="none" w:sz="0" w:space="0" w:color="auto"/>
                                    <w:left w:val="none" w:sz="0" w:space="0" w:color="auto"/>
                                    <w:bottom w:val="none" w:sz="0" w:space="0" w:color="auto"/>
                                    <w:right w:val="none" w:sz="0" w:space="0" w:color="auto"/>
                                  </w:divBdr>
                                  <w:divsChild>
                                    <w:div w:id="1826162593">
                                      <w:marLeft w:val="0"/>
                                      <w:marRight w:val="0"/>
                                      <w:marTop w:val="0"/>
                                      <w:marBottom w:val="390"/>
                                      <w:divBdr>
                                        <w:top w:val="none" w:sz="0" w:space="0" w:color="auto"/>
                                        <w:left w:val="none" w:sz="0" w:space="0" w:color="auto"/>
                                        <w:bottom w:val="none" w:sz="0" w:space="0" w:color="auto"/>
                                        <w:right w:val="none" w:sz="0" w:space="0" w:color="auto"/>
                                      </w:divBdr>
                                      <w:divsChild>
                                        <w:div w:id="701707988">
                                          <w:marLeft w:val="0"/>
                                          <w:marRight w:val="0"/>
                                          <w:marTop w:val="0"/>
                                          <w:marBottom w:val="0"/>
                                          <w:divBdr>
                                            <w:top w:val="none" w:sz="0" w:space="0" w:color="auto"/>
                                            <w:left w:val="none" w:sz="0" w:space="0" w:color="auto"/>
                                            <w:bottom w:val="none" w:sz="0" w:space="0" w:color="auto"/>
                                            <w:right w:val="none" w:sz="0" w:space="0" w:color="auto"/>
                                          </w:divBdr>
                                          <w:divsChild>
                                            <w:div w:id="315115526">
                                              <w:marLeft w:val="0"/>
                                              <w:marRight w:val="0"/>
                                              <w:marTop w:val="0"/>
                                              <w:marBottom w:val="0"/>
                                              <w:divBdr>
                                                <w:top w:val="none" w:sz="0" w:space="0" w:color="auto"/>
                                                <w:left w:val="none" w:sz="0" w:space="0" w:color="auto"/>
                                                <w:bottom w:val="none" w:sz="0" w:space="0" w:color="auto"/>
                                                <w:right w:val="none" w:sz="0" w:space="0" w:color="auto"/>
                                              </w:divBdr>
                                              <w:divsChild>
                                                <w:div w:id="1339623318">
                                                  <w:marLeft w:val="0"/>
                                                  <w:marRight w:val="0"/>
                                                  <w:marTop w:val="0"/>
                                                  <w:marBottom w:val="0"/>
                                                  <w:divBdr>
                                                    <w:top w:val="none" w:sz="0" w:space="0" w:color="auto"/>
                                                    <w:left w:val="none" w:sz="0" w:space="0" w:color="auto"/>
                                                    <w:bottom w:val="none" w:sz="0" w:space="0" w:color="auto"/>
                                                    <w:right w:val="none" w:sz="0" w:space="0" w:color="auto"/>
                                                  </w:divBdr>
                                                  <w:divsChild>
                                                    <w:div w:id="686907157">
                                                      <w:marLeft w:val="0"/>
                                                      <w:marRight w:val="0"/>
                                                      <w:marTop w:val="0"/>
                                                      <w:marBottom w:val="0"/>
                                                      <w:divBdr>
                                                        <w:top w:val="none" w:sz="0" w:space="0" w:color="auto"/>
                                                        <w:left w:val="none" w:sz="0" w:space="0" w:color="auto"/>
                                                        <w:bottom w:val="none" w:sz="0" w:space="0" w:color="auto"/>
                                                        <w:right w:val="none" w:sz="0" w:space="0" w:color="auto"/>
                                                      </w:divBdr>
                                                      <w:divsChild>
                                                        <w:div w:id="406270627">
                                                          <w:marLeft w:val="0"/>
                                                          <w:marRight w:val="0"/>
                                                          <w:marTop w:val="0"/>
                                                          <w:marBottom w:val="0"/>
                                                          <w:divBdr>
                                                            <w:top w:val="none" w:sz="0" w:space="0" w:color="auto"/>
                                                            <w:left w:val="none" w:sz="0" w:space="0" w:color="auto"/>
                                                            <w:bottom w:val="none" w:sz="0" w:space="0" w:color="auto"/>
                                                            <w:right w:val="none" w:sz="0" w:space="0" w:color="auto"/>
                                                          </w:divBdr>
                                                          <w:divsChild>
                                                            <w:div w:id="1585450863">
                                                              <w:marLeft w:val="0"/>
                                                              <w:marRight w:val="0"/>
                                                              <w:marTop w:val="0"/>
                                                              <w:marBottom w:val="0"/>
                                                              <w:divBdr>
                                                                <w:top w:val="none" w:sz="0" w:space="0" w:color="auto"/>
                                                                <w:left w:val="none" w:sz="0" w:space="0" w:color="auto"/>
                                                                <w:bottom w:val="none" w:sz="0" w:space="0" w:color="auto"/>
                                                                <w:right w:val="none" w:sz="0" w:space="0" w:color="auto"/>
                                                              </w:divBdr>
                                                              <w:divsChild>
                                                                <w:div w:id="1814789294">
                                                                  <w:marLeft w:val="0"/>
                                                                  <w:marRight w:val="0"/>
                                                                  <w:marTop w:val="0"/>
                                                                  <w:marBottom w:val="0"/>
                                                                  <w:divBdr>
                                                                    <w:top w:val="none" w:sz="0" w:space="0" w:color="auto"/>
                                                                    <w:left w:val="none" w:sz="0" w:space="0" w:color="auto"/>
                                                                    <w:bottom w:val="none" w:sz="0" w:space="0" w:color="auto"/>
                                                                    <w:right w:val="none" w:sz="0" w:space="0" w:color="auto"/>
                                                                  </w:divBdr>
                                                                  <w:divsChild>
                                                                    <w:div w:id="95684478">
                                                                      <w:marLeft w:val="0"/>
                                                                      <w:marRight w:val="0"/>
                                                                      <w:marTop w:val="0"/>
                                                                      <w:marBottom w:val="0"/>
                                                                      <w:divBdr>
                                                                        <w:top w:val="none" w:sz="0" w:space="0" w:color="auto"/>
                                                                        <w:left w:val="none" w:sz="0" w:space="0" w:color="auto"/>
                                                                        <w:bottom w:val="none" w:sz="0" w:space="0" w:color="auto"/>
                                                                        <w:right w:val="none" w:sz="0" w:space="0" w:color="auto"/>
                                                                      </w:divBdr>
                                                                      <w:divsChild>
                                                                        <w:div w:id="1685402925">
                                                                          <w:marLeft w:val="0"/>
                                                                          <w:marRight w:val="0"/>
                                                                          <w:marTop w:val="0"/>
                                                                          <w:marBottom w:val="0"/>
                                                                          <w:divBdr>
                                                                            <w:top w:val="none" w:sz="0" w:space="0" w:color="auto"/>
                                                                            <w:left w:val="none" w:sz="0" w:space="0" w:color="auto"/>
                                                                            <w:bottom w:val="none" w:sz="0" w:space="0" w:color="auto"/>
                                                                            <w:right w:val="none" w:sz="0" w:space="0" w:color="auto"/>
                                                                          </w:divBdr>
                                                                          <w:divsChild>
                                                                            <w:div w:id="1605304489">
                                                                              <w:marLeft w:val="0"/>
                                                                              <w:marRight w:val="0"/>
                                                                              <w:marTop w:val="0"/>
                                                                              <w:marBottom w:val="0"/>
                                                                              <w:divBdr>
                                                                                <w:top w:val="none" w:sz="0" w:space="0" w:color="auto"/>
                                                                                <w:left w:val="none" w:sz="0" w:space="0" w:color="auto"/>
                                                                                <w:bottom w:val="none" w:sz="0" w:space="0" w:color="auto"/>
                                                                                <w:right w:val="none" w:sz="0" w:space="0" w:color="auto"/>
                                                                              </w:divBdr>
                                                                              <w:divsChild>
                                                                                <w:div w:id="19152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6643391">
      <w:bodyDiv w:val="1"/>
      <w:marLeft w:val="0"/>
      <w:marRight w:val="0"/>
      <w:marTop w:val="0"/>
      <w:marBottom w:val="0"/>
      <w:divBdr>
        <w:top w:val="none" w:sz="0" w:space="0" w:color="auto"/>
        <w:left w:val="none" w:sz="0" w:space="0" w:color="auto"/>
        <w:bottom w:val="none" w:sz="0" w:space="0" w:color="auto"/>
        <w:right w:val="none" w:sz="0" w:space="0" w:color="auto"/>
      </w:divBdr>
    </w:div>
    <w:div w:id="2031372948">
      <w:bodyDiv w:val="1"/>
      <w:marLeft w:val="0"/>
      <w:marRight w:val="0"/>
      <w:marTop w:val="0"/>
      <w:marBottom w:val="0"/>
      <w:divBdr>
        <w:top w:val="none" w:sz="0" w:space="0" w:color="auto"/>
        <w:left w:val="none" w:sz="0" w:space="0" w:color="auto"/>
        <w:bottom w:val="none" w:sz="0" w:space="0" w:color="auto"/>
        <w:right w:val="none" w:sz="0" w:space="0" w:color="auto"/>
      </w:divBdr>
    </w:div>
    <w:div w:id="2100831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jpeg"/><Relationship Id="rId21" Type="http://schemas.openxmlformats.org/officeDocument/2006/relationships/image" Target="media/image8.wmf"/><Relationship Id="rId42" Type="http://schemas.openxmlformats.org/officeDocument/2006/relationships/image" Target="media/image29.emf"/><Relationship Id="rId63" Type="http://schemas.openxmlformats.org/officeDocument/2006/relationships/image" Target="media/image46.wmf"/><Relationship Id="rId84" Type="http://schemas.openxmlformats.org/officeDocument/2006/relationships/image" Target="media/image63.wmf"/><Relationship Id="rId138" Type="http://schemas.openxmlformats.org/officeDocument/2006/relationships/image" Target="media/image104.jpeg"/><Relationship Id="rId159" Type="http://schemas.openxmlformats.org/officeDocument/2006/relationships/image" Target="media/image124.png"/><Relationship Id="rId170" Type="http://schemas.openxmlformats.org/officeDocument/2006/relationships/image" Target="media/image133.png"/><Relationship Id="rId191" Type="http://schemas.openxmlformats.org/officeDocument/2006/relationships/image" Target="media/image154.png"/><Relationship Id="rId107" Type="http://schemas.openxmlformats.org/officeDocument/2006/relationships/image" Target="media/image77.wmf"/><Relationship Id="rId11" Type="http://schemas.openxmlformats.org/officeDocument/2006/relationships/footer" Target="footer2.xml"/><Relationship Id="rId32" Type="http://schemas.openxmlformats.org/officeDocument/2006/relationships/image" Target="media/image19.emf"/><Relationship Id="rId53" Type="http://schemas.openxmlformats.org/officeDocument/2006/relationships/image" Target="media/image38.wmf"/><Relationship Id="rId74" Type="http://schemas.openxmlformats.org/officeDocument/2006/relationships/image" Target="media/image54.wmf"/><Relationship Id="rId128" Type="http://schemas.openxmlformats.org/officeDocument/2006/relationships/image" Target="media/image96.jpeg"/><Relationship Id="rId149" Type="http://schemas.openxmlformats.org/officeDocument/2006/relationships/image" Target="media/image114.png"/><Relationship Id="rId5" Type="http://schemas.openxmlformats.org/officeDocument/2006/relationships/webSettings" Target="webSettings.xml"/><Relationship Id="rId95" Type="http://schemas.openxmlformats.org/officeDocument/2006/relationships/oleObject" Target="embeddings/oleObject8.bin"/><Relationship Id="rId160" Type="http://schemas.openxmlformats.org/officeDocument/2006/relationships/image" Target="media/image125.jpeg"/><Relationship Id="rId181" Type="http://schemas.openxmlformats.org/officeDocument/2006/relationships/image" Target="media/image144.png"/><Relationship Id="rId22" Type="http://schemas.openxmlformats.org/officeDocument/2006/relationships/image" Target="media/image9.wmf"/><Relationship Id="rId43" Type="http://schemas.openxmlformats.org/officeDocument/2006/relationships/image" Target="media/image30.png"/><Relationship Id="rId64" Type="http://schemas.openxmlformats.org/officeDocument/2006/relationships/oleObject" Target="embeddings/oleObject4.bin"/><Relationship Id="rId118" Type="http://schemas.openxmlformats.org/officeDocument/2006/relationships/image" Target="media/image88.jpeg"/><Relationship Id="rId139" Type="http://schemas.openxmlformats.org/officeDocument/2006/relationships/image" Target="media/image105.jpeg"/><Relationship Id="rId85" Type="http://schemas.openxmlformats.org/officeDocument/2006/relationships/image" Target="media/image64.wmf"/><Relationship Id="rId150" Type="http://schemas.openxmlformats.org/officeDocument/2006/relationships/image" Target="media/image115.png"/><Relationship Id="rId171" Type="http://schemas.openxmlformats.org/officeDocument/2006/relationships/image" Target="media/image134.png"/><Relationship Id="rId192" Type="http://schemas.openxmlformats.org/officeDocument/2006/relationships/header" Target="header7.xml"/><Relationship Id="rId12" Type="http://schemas.openxmlformats.org/officeDocument/2006/relationships/header" Target="header3.xml"/><Relationship Id="rId33" Type="http://schemas.openxmlformats.org/officeDocument/2006/relationships/image" Target="media/image20.emf"/><Relationship Id="rId108" Type="http://schemas.openxmlformats.org/officeDocument/2006/relationships/image" Target="media/image78.jpeg"/><Relationship Id="rId129" Type="http://schemas.openxmlformats.org/officeDocument/2006/relationships/image" Target="media/image97.jpeg"/><Relationship Id="rId54" Type="http://schemas.openxmlformats.org/officeDocument/2006/relationships/image" Target="media/image39.png"/><Relationship Id="rId75" Type="http://schemas.openxmlformats.org/officeDocument/2006/relationships/oleObject" Target="embeddings/oleObject7.bin"/><Relationship Id="rId96" Type="http://schemas.openxmlformats.org/officeDocument/2006/relationships/image" Target="media/image71.wmf"/><Relationship Id="rId140" Type="http://schemas.openxmlformats.org/officeDocument/2006/relationships/image" Target="media/image106.png"/><Relationship Id="rId161" Type="http://schemas.openxmlformats.org/officeDocument/2006/relationships/header" Target="header6.xml"/><Relationship Id="rId182" Type="http://schemas.openxmlformats.org/officeDocument/2006/relationships/image" Target="media/image145.png"/><Relationship Id="rId6" Type="http://schemas.openxmlformats.org/officeDocument/2006/relationships/footnotes" Target="footnotes.xml"/><Relationship Id="rId23" Type="http://schemas.openxmlformats.org/officeDocument/2006/relationships/image" Target="media/image10.wmf"/><Relationship Id="rId119" Type="http://schemas.openxmlformats.org/officeDocument/2006/relationships/image" Target="media/image89.jpeg"/><Relationship Id="rId44" Type="http://schemas.openxmlformats.org/officeDocument/2006/relationships/image" Target="media/image31.emf"/><Relationship Id="rId65" Type="http://schemas.openxmlformats.org/officeDocument/2006/relationships/image" Target="media/image47.png"/><Relationship Id="rId86" Type="http://schemas.openxmlformats.org/officeDocument/2006/relationships/image" Target="media/image65.wmf"/><Relationship Id="rId130" Type="http://schemas.openxmlformats.org/officeDocument/2006/relationships/image" Target="media/image98.jpeg"/><Relationship Id="rId151" Type="http://schemas.openxmlformats.org/officeDocument/2006/relationships/image" Target="media/image116.png"/><Relationship Id="rId172" Type="http://schemas.openxmlformats.org/officeDocument/2006/relationships/image" Target="media/image135.png"/><Relationship Id="rId193" Type="http://schemas.openxmlformats.org/officeDocument/2006/relationships/header" Target="header8.xml"/><Relationship Id="rId13" Type="http://schemas.openxmlformats.org/officeDocument/2006/relationships/footer" Target="footer3.xml"/><Relationship Id="rId109" Type="http://schemas.openxmlformats.org/officeDocument/2006/relationships/image" Target="media/image79.jpeg"/><Relationship Id="rId34" Type="http://schemas.openxmlformats.org/officeDocument/2006/relationships/image" Target="media/image21.emf"/><Relationship Id="rId50" Type="http://schemas.openxmlformats.org/officeDocument/2006/relationships/image" Target="media/image36.png"/><Relationship Id="rId55" Type="http://schemas.openxmlformats.org/officeDocument/2006/relationships/image" Target="media/image40.wmf"/><Relationship Id="rId76" Type="http://schemas.openxmlformats.org/officeDocument/2006/relationships/image" Target="media/image55.wmf"/><Relationship Id="rId97" Type="http://schemas.openxmlformats.org/officeDocument/2006/relationships/oleObject" Target="embeddings/oleObject9.bin"/><Relationship Id="rId104" Type="http://schemas.openxmlformats.org/officeDocument/2006/relationships/image" Target="media/image75.wmf"/><Relationship Id="rId120" Type="http://schemas.openxmlformats.org/officeDocument/2006/relationships/image" Target="media/image90.jpeg"/><Relationship Id="rId125" Type="http://schemas.openxmlformats.org/officeDocument/2006/relationships/oleObject" Target="embeddings/oleObject14.bin"/><Relationship Id="rId141" Type="http://schemas.openxmlformats.org/officeDocument/2006/relationships/image" Target="media/image107.wmf"/><Relationship Id="rId146" Type="http://schemas.openxmlformats.org/officeDocument/2006/relationships/image" Target="media/image111.png"/><Relationship Id="rId167" Type="http://schemas.openxmlformats.org/officeDocument/2006/relationships/image" Target="media/image130.jpeg"/><Relationship Id="rId188" Type="http://schemas.openxmlformats.org/officeDocument/2006/relationships/image" Target="media/image151.png"/><Relationship Id="rId7" Type="http://schemas.openxmlformats.org/officeDocument/2006/relationships/endnotes" Target="endnotes.xml"/><Relationship Id="rId71" Type="http://schemas.openxmlformats.org/officeDocument/2006/relationships/image" Target="media/image52.wmf"/><Relationship Id="rId92" Type="http://schemas.openxmlformats.org/officeDocument/2006/relationships/footer" Target="footer4.xml"/><Relationship Id="rId162" Type="http://schemas.openxmlformats.org/officeDocument/2006/relationships/footer" Target="footer5.xml"/><Relationship Id="rId183" Type="http://schemas.openxmlformats.org/officeDocument/2006/relationships/image" Target="media/image146.png"/><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1.wmf"/><Relationship Id="rId40" Type="http://schemas.openxmlformats.org/officeDocument/2006/relationships/image" Target="media/image27.emf"/><Relationship Id="rId45" Type="http://schemas.openxmlformats.org/officeDocument/2006/relationships/image" Target="media/image32.png"/><Relationship Id="rId66" Type="http://schemas.openxmlformats.org/officeDocument/2006/relationships/image" Target="media/image48.emf"/><Relationship Id="rId87" Type="http://schemas.openxmlformats.org/officeDocument/2006/relationships/image" Target="media/image66.wmf"/><Relationship Id="rId110" Type="http://schemas.openxmlformats.org/officeDocument/2006/relationships/image" Target="media/image80.jpeg"/><Relationship Id="rId115" Type="http://schemas.openxmlformats.org/officeDocument/2006/relationships/image" Target="media/image85.jpeg"/><Relationship Id="rId131" Type="http://schemas.openxmlformats.org/officeDocument/2006/relationships/image" Target="media/image98.wmf"/><Relationship Id="rId136" Type="http://schemas.openxmlformats.org/officeDocument/2006/relationships/image" Target="media/image102.jpeg"/><Relationship Id="rId157" Type="http://schemas.openxmlformats.org/officeDocument/2006/relationships/image" Target="media/image122.png"/><Relationship Id="rId178" Type="http://schemas.openxmlformats.org/officeDocument/2006/relationships/image" Target="media/image141.png"/><Relationship Id="rId61" Type="http://schemas.openxmlformats.org/officeDocument/2006/relationships/image" Target="media/image45.wmf"/><Relationship Id="rId82" Type="http://schemas.openxmlformats.org/officeDocument/2006/relationships/image" Target="media/image61.wmf"/><Relationship Id="rId152" Type="http://schemas.openxmlformats.org/officeDocument/2006/relationships/image" Target="media/image117.png"/><Relationship Id="rId173" Type="http://schemas.openxmlformats.org/officeDocument/2006/relationships/image" Target="media/image136.png"/><Relationship Id="rId194" Type="http://schemas.openxmlformats.org/officeDocument/2006/relationships/footer" Target="footer6.xm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emf"/><Relationship Id="rId35" Type="http://schemas.openxmlformats.org/officeDocument/2006/relationships/image" Target="media/image22.emf"/><Relationship Id="rId56" Type="http://schemas.openxmlformats.org/officeDocument/2006/relationships/image" Target="media/image41.wmf"/><Relationship Id="rId77" Type="http://schemas.openxmlformats.org/officeDocument/2006/relationships/image" Target="media/image56.wmf"/><Relationship Id="rId100" Type="http://schemas.openxmlformats.org/officeDocument/2006/relationships/image" Target="media/image73.wmf"/><Relationship Id="rId105" Type="http://schemas.openxmlformats.org/officeDocument/2006/relationships/oleObject" Target="embeddings/oleObject13.bin"/><Relationship Id="rId126" Type="http://schemas.openxmlformats.org/officeDocument/2006/relationships/image" Target="media/image95.wmf"/><Relationship Id="rId147" Type="http://schemas.openxmlformats.org/officeDocument/2006/relationships/image" Target="media/image112.png"/><Relationship Id="rId168" Type="http://schemas.openxmlformats.org/officeDocument/2006/relationships/image" Target="media/image131.jpeg"/><Relationship Id="rId8" Type="http://schemas.openxmlformats.org/officeDocument/2006/relationships/header" Target="header1.xml"/><Relationship Id="rId51" Type="http://schemas.openxmlformats.org/officeDocument/2006/relationships/image" Target="media/image37.wmf"/><Relationship Id="rId72" Type="http://schemas.openxmlformats.org/officeDocument/2006/relationships/image" Target="media/image53.wmf"/><Relationship Id="rId93" Type="http://schemas.openxmlformats.org/officeDocument/2006/relationships/image" Target="media/image69.wmf"/><Relationship Id="rId98" Type="http://schemas.openxmlformats.org/officeDocument/2006/relationships/image" Target="media/image72.wmf"/><Relationship Id="rId121" Type="http://schemas.openxmlformats.org/officeDocument/2006/relationships/image" Target="media/image91.jpeg"/><Relationship Id="rId142" Type="http://schemas.openxmlformats.org/officeDocument/2006/relationships/oleObject" Target="embeddings/oleObject17.bin"/><Relationship Id="rId163" Type="http://schemas.openxmlformats.org/officeDocument/2006/relationships/image" Target="media/image126.png"/><Relationship Id="rId184" Type="http://schemas.openxmlformats.org/officeDocument/2006/relationships/image" Target="media/image147.png"/><Relationship Id="rId189" Type="http://schemas.openxmlformats.org/officeDocument/2006/relationships/image" Target="media/image152.png"/><Relationship Id="rId3" Type="http://schemas.openxmlformats.org/officeDocument/2006/relationships/styles" Target="styles.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9.wmf"/><Relationship Id="rId116" Type="http://schemas.openxmlformats.org/officeDocument/2006/relationships/image" Target="media/image86.png"/><Relationship Id="rId137" Type="http://schemas.openxmlformats.org/officeDocument/2006/relationships/image" Target="media/image103.jpeg"/><Relationship Id="rId158" Type="http://schemas.openxmlformats.org/officeDocument/2006/relationships/image" Target="media/image123.png"/><Relationship Id="rId20" Type="http://schemas.openxmlformats.org/officeDocument/2006/relationships/image" Target="media/image7.wmf"/><Relationship Id="rId41" Type="http://schemas.openxmlformats.org/officeDocument/2006/relationships/image" Target="media/image28.emf"/><Relationship Id="rId62" Type="http://schemas.openxmlformats.org/officeDocument/2006/relationships/oleObject" Target="embeddings/oleObject3.bin"/><Relationship Id="rId83" Type="http://schemas.openxmlformats.org/officeDocument/2006/relationships/image" Target="media/image62.wmf"/><Relationship Id="rId88" Type="http://schemas.openxmlformats.org/officeDocument/2006/relationships/image" Target="media/image67.wmf"/><Relationship Id="rId111" Type="http://schemas.openxmlformats.org/officeDocument/2006/relationships/image" Target="media/image81.jpeg"/><Relationship Id="rId132" Type="http://schemas.openxmlformats.org/officeDocument/2006/relationships/oleObject" Target="embeddings/oleObject16.bin"/><Relationship Id="rId153" Type="http://schemas.openxmlformats.org/officeDocument/2006/relationships/image" Target="media/image118.png"/><Relationship Id="rId174" Type="http://schemas.openxmlformats.org/officeDocument/2006/relationships/image" Target="media/image137.png"/><Relationship Id="rId179" Type="http://schemas.openxmlformats.org/officeDocument/2006/relationships/image" Target="media/image142.jpeg"/><Relationship Id="rId195" Type="http://schemas.openxmlformats.org/officeDocument/2006/relationships/fontTable" Target="fontTable.xml"/><Relationship Id="rId190" Type="http://schemas.openxmlformats.org/officeDocument/2006/relationships/image" Target="media/image153.png"/><Relationship Id="rId15" Type="http://schemas.openxmlformats.org/officeDocument/2006/relationships/image" Target="media/image2.emf"/><Relationship Id="rId36" Type="http://schemas.openxmlformats.org/officeDocument/2006/relationships/image" Target="media/image23.emf"/><Relationship Id="rId57" Type="http://schemas.openxmlformats.org/officeDocument/2006/relationships/image" Target="media/image42.png"/><Relationship Id="rId106" Type="http://schemas.openxmlformats.org/officeDocument/2006/relationships/image" Target="media/image76.wmf"/><Relationship Id="rId127" Type="http://schemas.openxmlformats.org/officeDocument/2006/relationships/oleObject" Target="embeddings/oleObject15.bin"/><Relationship Id="rId10" Type="http://schemas.openxmlformats.org/officeDocument/2006/relationships/footer" Target="footer1.xml"/><Relationship Id="rId31" Type="http://schemas.openxmlformats.org/officeDocument/2006/relationships/image" Target="media/image18.emf"/><Relationship Id="rId52" Type="http://schemas.openxmlformats.org/officeDocument/2006/relationships/oleObject" Target="embeddings/oleObject1.bin"/><Relationship Id="rId73" Type="http://schemas.openxmlformats.org/officeDocument/2006/relationships/oleObject" Target="embeddings/oleObject6.bin"/><Relationship Id="rId78" Type="http://schemas.openxmlformats.org/officeDocument/2006/relationships/image" Target="media/image57.wmf"/><Relationship Id="rId94" Type="http://schemas.openxmlformats.org/officeDocument/2006/relationships/image" Target="media/image70.wmf"/><Relationship Id="rId99" Type="http://schemas.openxmlformats.org/officeDocument/2006/relationships/oleObject" Target="embeddings/oleObject10.bin"/><Relationship Id="rId101" Type="http://schemas.openxmlformats.org/officeDocument/2006/relationships/oleObject" Target="embeddings/oleObject11.bin"/><Relationship Id="rId122" Type="http://schemas.openxmlformats.org/officeDocument/2006/relationships/image" Target="media/image92.png"/><Relationship Id="rId143" Type="http://schemas.openxmlformats.org/officeDocument/2006/relationships/image" Target="media/image108.png"/><Relationship Id="rId148" Type="http://schemas.openxmlformats.org/officeDocument/2006/relationships/image" Target="media/image113.png"/><Relationship Id="rId164" Type="http://schemas.openxmlformats.org/officeDocument/2006/relationships/image" Target="media/image127.jpeg"/><Relationship Id="rId169" Type="http://schemas.openxmlformats.org/officeDocument/2006/relationships/image" Target="media/image132.png"/><Relationship Id="rId185" Type="http://schemas.openxmlformats.org/officeDocument/2006/relationships/image" Target="media/image148.pn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43.png"/><Relationship Id="rId26" Type="http://schemas.openxmlformats.org/officeDocument/2006/relationships/image" Target="media/image13.jpeg"/><Relationship Id="rId47" Type="http://schemas.microsoft.com/office/2007/relationships/hdphoto" Target="media/hdphoto1.wdp"/><Relationship Id="rId68" Type="http://schemas.openxmlformats.org/officeDocument/2006/relationships/image" Target="media/image50.wmf"/><Relationship Id="rId89" Type="http://schemas.openxmlformats.org/officeDocument/2006/relationships/image" Target="media/image68.wmf"/><Relationship Id="rId112" Type="http://schemas.openxmlformats.org/officeDocument/2006/relationships/image" Target="media/image82.jpeg"/><Relationship Id="rId133" Type="http://schemas.openxmlformats.org/officeDocument/2006/relationships/image" Target="media/image99.jpeg"/><Relationship Id="rId154" Type="http://schemas.openxmlformats.org/officeDocument/2006/relationships/image" Target="media/image119.png"/><Relationship Id="rId175" Type="http://schemas.openxmlformats.org/officeDocument/2006/relationships/image" Target="media/image138.png"/><Relationship Id="rId196" Type="http://schemas.openxmlformats.org/officeDocument/2006/relationships/theme" Target="theme/theme1.xml"/><Relationship Id="rId16" Type="http://schemas.openxmlformats.org/officeDocument/2006/relationships/image" Target="media/image3.emf"/><Relationship Id="rId37" Type="http://schemas.openxmlformats.org/officeDocument/2006/relationships/image" Target="media/image24.png"/><Relationship Id="rId58" Type="http://schemas.openxmlformats.org/officeDocument/2006/relationships/image" Target="media/image43.wmf"/><Relationship Id="rId79" Type="http://schemas.openxmlformats.org/officeDocument/2006/relationships/image" Target="media/image58.wmf"/><Relationship Id="rId102" Type="http://schemas.openxmlformats.org/officeDocument/2006/relationships/image" Target="media/image74.wmf"/><Relationship Id="rId123" Type="http://schemas.openxmlformats.org/officeDocument/2006/relationships/image" Target="media/image93.png"/><Relationship Id="rId144" Type="http://schemas.openxmlformats.org/officeDocument/2006/relationships/image" Target="media/image109.jpeg"/><Relationship Id="rId90" Type="http://schemas.openxmlformats.org/officeDocument/2006/relationships/header" Target="header4.xml"/><Relationship Id="rId165" Type="http://schemas.openxmlformats.org/officeDocument/2006/relationships/image" Target="media/image128.jpeg"/><Relationship Id="rId186" Type="http://schemas.openxmlformats.org/officeDocument/2006/relationships/image" Target="media/image149.png"/><Relationship Id="rId27" Type="http://schemas.openxmlformats.org/officeDocument/2006/relationships/image" Target="media/image14.jpeg"/><Relationship Id="rId48" Type="http://schemas.openxmlformats.org/officeDocument/2006/relationships/image" Target="media/image34.emf"/><Relationship Id="rId69" Type="http://schemas.openxmlformats.org/officeDocument/2006/relationships/oleObject" Target="embeddings/oleObject5.bin"/><Relationship Id="rId113" Type="http://schemas.openxmlformats.org/officeDocument/2006/relationships/image" Target="media/image83.jpeg"/><Relationship Id="rId134" Type="http://schemas.openxmlformats.org/officeDocument/2006/relationships/image" Target="media/image100.jpeg"/><Relationship Id="rId80" Type="http://schemas.openxmlformats.org/officeDocument/2006/relationships/image" Target="media/image59.wmf"/><Relationship Id="rId155" Type="http://schemas.openxmlformats.org/officeDocument/2006/relationships/image" Target="media/image120.png"/><Relationship Id="rId176" Type="http://schemas.openxmlformats.org/officeDocument/2006/relationships/image" Target="media/image139.png"/><Relationship Id="rId17" Type="http://schemas.openxmlformats.org/officeDocument/2006/relationships/image" Target="media/image4.emf"/><Relationship Id="rId38" Type="http://schemas.openxmlformats.org/officeDocument/2006/relationships/image" Target="media/image25.emf"/><Relationship Id="rId59" Type="http://schemas.openxmlformats.org/officeDocument/2006/relationships/image" Target="media/image44.wmf"/><Relationship Id="rId103" Type="http://schemas.openxmlformats.org/officeDocument/2006/relationships/oleObject" Target="embeddings/oleObject12.bin"/><Relationship Id="rId124" Type="http://schemas.openxmlformats.org/officeDocument/2006/relationships/image" Target="media/image94.wmf"/><Relationship Id="rId70" Type="http://schemas.openxmlformats.org/officeDocument/2006/relationships/image" Target="media/image51.wmf"/><Relationship Id="rId91" Type="http://schemas.openxmlformats.org/officeDocument/2006/relationships/header" Target="header5.xml"/><Relationship Id="rId145" Type="http://schemas.openxmlformats.org/officeDocument/2006/relationships/image" Target="media/image110.jpeg"/><Relationship Id="rId166" Type="http://schemas.openxmlformats.org/officeDocument/2006/relationships/image" Target="media/image129.jpeg"/><Relationship Id="rId187" Type="http://schemas.openxmlformats.org/officeDocument/2006/relationships/image" Target="media/image150.jpeg"/><Relationship Id="rId1" Type="http://schemas.openxmlformats.org/officeDocument/2006/relationships/customXml" Target="../customXml/item1.xml"/><Relationship Id="rId28" Type="http://schemas.openxmlformats.org/officeDocument/2006/relationships/image" Target="media/image15.jpeg"/><Relationship Id="rId49" Type="http://schemas.openxmlformats.org/officeDocument/2006/relationships/image" Target="media/image35.png"/><Relationship Id="rId114" Type="http://schemas.openxmlformats.org/officeDocument/2006/relationships/image" Target="media/image84.jpeg"/><Relationship Id="rId60" Type="http://schemas.openxmlformats.org/officeDocument/2006/relationships/oleObject" Target="embeddings/oleObject2.bin"/><Relationship Id="rId81" Type="http://schemas.openxmlformats.org/officeDocument/2006/relationships/image" Target="media/image60.wmf"/><Relationship Id="rId135" Type="http://schemas.openxmlformats.org/officeDocument/2006/relationships/image" Target="media/image101.jpeg"/><Relationship Id="rId156" Type="http://schemas.openxmlformats.org/officeDocument/2006/relationships/image" Target="media/image121.png"/><Relationship Id="rId177" Type="http://schemas.openxmlformats.org/officeDocument/2006/relationships/image" Target="media/image140.png"/><Relationship Id="rId18" Type="http://schemas.openxmlformats.org/officeDocument/2006/relationships/image" Target="media/image5.png"/><Relationship Id="rId3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195AC-CAE9-430A-8650-189FAA5CC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3064</TotalTime>
  <Pages>3</Pages>
  <Words>36326</Words>
  <Characters>207062</Characters>
  <Application>Microsoft Office Word</Application>
  <DocSecurity>0</DocSecurity>
  <Lines>1725</Lines>
  <Paragraphs>485</Paragraphs>
  <ScaleCrop>false</ScaleCrop>
  <HeadingPairs>
    <vt:vector size="2" baseType="variant">
      <vt:variant>
        <vt:lpstr>Title</vt:lpstr>
      </vt:variant>
      <vt:variant>
        <vt:i4>1</vt:i4>
      </vt:variant>
    </vt:vector>
  </HeadingPairs>
  <TitlesOfParts>
    <vt:vector size="1" baseType="lpstr">
      <vt:lpstr/>
    </vt:vector>
  </TitlesOfParts>
  <Company>UNECE</Company>
  <LinksUpToDate>false</LinksUpToDate>
  <CharactersWithSpaces>242903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Elvira Sisante</dc:creator>
  <cp:keywords/>
  <dc:description/>
  <cp:lastModifiedBy>Admin</cp:lastModifiedBy>
  <cp:revision>24</cp:revision>
  <cp:lastPrinted>2025-09-30T10:25:00Z</cp:lastPrinted>
  <dcterms:created xsi:type="dcterms:W3CDTF">2018-05-22T04:44:00Z</dcterms:created>
  <dcterms:modified xsi:type="dcterms:W3CDTF">2025-12-16T11:52:00Z</dcterms:modified>
</cp:coreProperties>
</file>